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pPr>
        <w:jc w:val="center"/>
        <w:rPr>
          <w:rFonts w:hint="eastAsia" w:ascii="宋体" w:hAnsi="宋体" w:cs="仿宋"/>
          <w:b/>
          <w:sz w:val="44"/>
          <w:szCs w:val="44"/>
        </w:rPr>
      </w:pPr>
      <w:bookmarkStart w:id="249" w:name="_GoBack"/>
      <w:bookmarkEnd w:id="249"/>
    </w:p>
    <w:p>
      <w:pPr>
        <w:jc w:val="center"/>
        <w:rPr>
          <w:rFonts w:ascii="宋体" w:hAnsi="宋体" w:cs="仿宋"/>
          <w:b/>
          <w:sz w:val="44"/>
          <w:szCs w:val="44"/>
        </w:rPr>
      </w:pPr>
      <w:r>
        <w:rPr>
          <w:rFonts w:hint="eastAsia" w:ascii="宋体" w:hAnsi="宋体" w:cs="仿宋"/>
          <w:b/>
          <w:sz w:val="44"/>
          <w:szCs w:val="44"/>
        </w:rPr>
        <w:t>嘉兴市秀洲区“智安街道”租赁服务项目</w:t>
      </w:r>
    </w:p>
    <w:p>
      <w:pPr>
        <w:pStyle w:val="45"/>
        <w:rPr>
          <w:rFonts w:hint="eastAsia" w:ascii="宋体" w:hAnsi="宋体"/>
          <w:sz w:val="48"/>
          <w:szCs w:val="48"/>
        </w:rPr>
      </w:pPr>
    </w:p>
    <w:p>
      <w:pPr>
        <w:pStyle w:val="45"/>
        <w:rPr>
          <w:rFonts w:hint="eastAsia" w:ascii="宋体" w:hAnsi="宋体"/>
          <w:sz w:val="48"/>
          <w:szCs w:val="48"/>
        </w:rPr>
      </w:pPr>
    </w:p>
    <w:p>
      <w:pPr>
        <w:pStyle w:val="45"/>
        <w:rPr>
          <w:rFonts w:ascii="宋体" w:hAnsi="宋体"/>
          <w:sz w:val="48"/>
          <w:szCs w:val="48"/>
        </w:rPr>
      </w:pPr>
    </w:p>
    <w:p>
      <w:pPr>
        <w:pStyle w:val="45"/>
        <w:rPr>
          <w:rFonts w:ascii="宋体" w:hAnsi="宋体"/>
          <w:sz w:val="44"/>
          <w:szCs w:val="44"/>
        </w:rPr>
      </w:pPr>
      <w:r>
        <w:rPr>
          <w:rFonts w:hint="eastAsia" w:ascii="宋体" w:hAnsi="宋体"/>
          <w:sz w:val="44"/>
          <w:szCs w:val="44"/>
        </w:rPr>
        <w:t>招标采购文件</w:t>
      </w: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tabs>
          <w:tab w:val="left" w:pos="7063"/>
        </w:tabs>
        <w:rPr>
          <w:rFonts w:ascii="宋体" w:hAnsi="宋体"/>
          <w:b/>
          <w:sz w:val="36"/>
        </w:rPr>
      </w:pPr>
      <w:r>
        <w:rPr>
          <w:rFonts w:hint="eastAsia" w:ascii="宋体" w:hAnsi="宋体"/>
          <w:b/>
          <w:sz w:val="36"/>
        </w:rPr>
        <w:tab/>
      </w:r>
    </w:p>
    <w:p>
      <w:pPr>
        <w:rPr>
          <w:rFonts w:ascii="宋体" w:hAnsi="宋体"/>
          <w:b/>
          <w:sz w:val="36"/>
        </w:rPr>
      </w:pPr>
    </w:p>
    <w:p>
      <w:pPr>
        <w:rPr>
          <w:rFonts w:ascii="宋体" w:hAnsi="宋体"/>
          <w:b/>
          <w:sz w:val="36"/>
        </w:rPr>
      </w:pPr>
    </w:p>
    <w:p>
      <w:pPr>
        <w:ind w:firstLine="851" w:firstLineChars="265"/>
        <w:rPr>
          <w:rFonts w:ascii="宋体" w:hAnsi="宋体"/>
          <w:b/>
          <w:sz w:val="32"/>
          <w:szCs w:val="32"/>
        </w:rPr>
      </w:pPr>
      <w:r>
        <w:rPr>
          <w:rFonts w:hint="eastAsia" w:ascii="宋体" w:hAnsi="宋体"/>
          <w:b/>
          <w:sz w:val="32"/>
          <w:szCs w:val="32"/>
        </w:rPr>
        <w:t>项目编号：ZJFY-2021009</w:t>
      </w:r>
    </w:p>
    <w:p>
      <w:pPr>
        <w:ind w:firstLine="851" w:firstLineChars="265"/>
        <w:rPr>
          <w:rFonts w:ascii="宋体" w:hAnsi="宋体"/>
          <w:b/>
          <w:sz w:val="32"/>
          <w:szCs w:val="32"/>
        </w:rPr>
      </w:pPr>
      <w:r>
        <w:rPr>
          <w:rFonts w:hint="eastAsia" w:ascii="宋体" w:hAnsi="宋体"/>
          <w:b/>
          <w:sz w:val="32"/>
          <w:szCs w:val="32"/>
        </w:rPr>
        <w:t>采购单位：嘉兴市公安局秀洲区分局</w:t>
      </w:r>
    </w:p>
    <w:p>
      <w:pPr>
        <w:ind w:firstLine="851" w:firstLineChars="265"/>
        <w:rPr>
          <w:rFonts w:ascii="宋体" w:hAnsi="宋体"/>
          <w:b/>
          <w:sz w:val="32"/>
          <w:szCs w:val="32"/>
        </w:rPr>
      </w:pPr>
      <w:r>
        <w:rPr>
          <w:rFonts w:hint="eastAsia" w:ascii="宋体" w:hAnsi="宋体"/>
          <w:b/>
          <w:sz w:val="32"/>
          <w:szCs w:val="32"/>
        </w:rPr>
        <w:t>代理单位：浙江富昱项目管理有限公司</w:t>
      </w:r>
    </w:p>
    <w:p>
      <w:pPr>
        <w:ind w:firstLine="851" w:firstLineChars="265"/>
        <w:rPr>
          <w:rFonts w:ascii="宋体" w:hAnsi="宋体"/>
          <w:b/>
          <w:sz w:val="32"/>
          <w:szCs w:val="32"/>
        </w:rPr>
      </w:pPr>
      <w:r>
        <w:rPr>
          <w:rFonts w:hint="eastAsia" w:ascii="宋体" w:hAnsi="宋体"/>
          <w:b/>
          <w:sz w:val="32"/>
          <w:szCs w:val="32"/>
        </w:rPr>
        <w:t>备案单位：嘉兴市秀洲区财政局</w:t>
      </w:r>
    </w:p>
    <w:p>
      <w:pPr>
        <w:ind w:firstLine="851" w:firstLineChars="265"/>
        <w:rPr>
          <w:rFonts w:ascii="宋体" w:hAnsi="宋体"/>
          <w:b/>
          <w:sz w:val="32"/>
          <w:szCs w:val="32"/>
        </w:rPr>
      </w:pPr>
    </w:p>
    <w:p>
      <w:pPr>
        <w:jc w:val="center"/>
        <w:rPr>
          <w:rFonts w:ascii="宋体" w:hAnsi="宋体"/>
          <w:b/>
          <w:sz w:val="32"/>
          <w:szCs w:val="32"/>
        </w:rPr>
      </w:pPr>
      <w:r>
        <w:rPr>
          <w:rFonts w:hint="eastAsia" w:ascii="宋体" w:hAnsi="宋体"/>
          <w:b/>
          <w:sz w:val="32"/>
          <w:szCs w:val="32"/>
        </w:rPr>
        <w:t>2021年12月</w:t>
      </w:r>
    </w:p>
    <w:p>
      <w:pPr>
        <w:outlineLvl w:val="0"/>
        <w:rPr>
          <w:rFonts w:ascii="宋体" w:hAnsi="宋体"/>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4" w:bottom="1134" w:left="1134" w:header="851" w:footer="992" w:gutter="0"/>
          <w:pgNumType w:start="0"/>
          <w:cols w:space="720" w:num="1"/>
          <w:titlePg/>
          <w:docGrid w:linePitch="312" w:charSpace="0"/>
        </w:sectPr>
      </w:pPr>
    </w:p>
    <w:p>
      <w:pPr>
        <w:pStyle w:val="27"/>
        <w:jc w:val="center"/>
        <w:rPr>
          <w:rFonts w:hAnsi="宋体"/>
          <w:sz w:val="44"/>
          <w:szCs w:val="44"/>
        </w:rPr>
      </w:pPr>
      <w:r>
        <w:rPr>
          <w:rFonts w:hint="eastAsia" w:hAnsi="宋体"/>
          <w:sz w:val="44"/>
          <w:szCs w:val="44"/>
        </w:rPr>
        <w:t xml:space="preserve">目 </w:t>
      </w:r>
      <w:r>
        <w:rPr>
          <w:rFonts w:hAnsi="宋体"/>
          <w:sz w:val="44"/>
          <w:szCs w:val="44"/>
        </w:rPr>
        <w:t xml:space="preserve"> </w:t>
      </w:r>
      <w:r>
        <w:rPr>
          <w:rFonts w:hint="eastAsia" w:hAnsi="宋体"/>
          <w:sz w:val="44"/>
          <w:szCs w:val="44"/>
        </w:rPr>
        <w:t>录</w:t>
      </w:r>
    </w:p>
    <w:p>
      <w:pPr>
        <w:pStyle w:val="502"/>
        <w:spacing w:before="0" w:line="360" w:lineRule="auto"/>
        <w:rPr>
          <w:rFonts w:ascii="宋体" w:hAnsi="宋体"/>
          <w:color w:val="auto"/>
        </w:rPr>
      </w:pPr>
    </w:p>
    <w:p>
      <w:pPr>
        <w:pStyle w:val="34"/>
        <w:tabs>
          <w:tab w:val="right" w:leader="dot" w:pos="9062"/>
        </w:tabs>
        <w:spacing w:line="480" w:lineRule="auto"/>
        <w:rPr>
          <w:rFonts w:ascii="宋体" w:hAnsi="宋体" w:cs="Times New Roman"/>
          <w:sz w:val="24"/>
        </w:rPr>
      </w:pPr>
      <w:r>
        <w:rPr>
          <w:rFonts w:ascii="宋体" w:hAnsi="宋体"/>
          <w:sz w:val="24"/>
        </w:rPr>
        <w:fldChar w:fldCharType="begin"/>
      </w:r>
      <w:r>
        <w:rPr>
          <w:rFonts w:ascii="宋体" w:hAnsi="宋体"/>
          <w:sz w:val="24"/>
        </w:rPr>
        <w:instrText xml:space="preserve"> TOC \o "1-1" \h \z \u </w:instrText>
      </w:r>
      <w:r>
        <w:rPr>
          <w:rFonts w:ascii="宋体" w:hAnsi="宋体"/>
          <w:sz w:val="24"/>
        </w:rPr>
        <w:fldChar w:fldCharType="separate"/>
      </w:r>
      <w:r>
        <w:rPr>
          <w:rStyle w:val="61"/>
          <w:rFonts w:ascii="宋体" w:hAnsi="宋体"/>
          <w:color w:val="auto"/>
          <w:sz w:val="24"/>
        </w:rPr>
        <w:fldChar w:fldCharType="begin"/>
      </w:r>
      <w:r>
        <w:rPr>
          <w:rStyle w:val="61"/>
          <w:rFonts w:ascii="宋体" w:hAnsi="宋体"/>
          <w:color w:val="auto"/>
          <w:sz w:val="24"/>
        </w:rPr>
        <w:instrText xml:space="preserve"> </w:instrText>
      </w:r>
      <w:r>
        <w:rPr>
          <w:rFonts w:ascii="宋体" w:hAnsi="宋体"/>
          <w:sz w:val="24"/>
        </w:rPr>
        <w:instrText xml:space="preserve">HYPERLINK \l "_Toc82881281"</w:instrText>
      </w:r>
      <w:r>
        <w:rPr>
          <w:rStyle w:val="61"/>
          <w:rFonts w:ascii="宋体" w:hAnsi="宋体"/>
          <w:color w:val="auto"/>
          <w:sz w:val="24"/>
        </w:rPr>
        <w:instrText xml:space="preserve"> </w:instrText>
      </w:r>
      <w:r>
        <w:rPr>
          <w:rStyle w:val="61"/>
          <w:rFonts w:ascii="宋体" w:hAnsi="宋体"/>
          <w:color w:val="auto"/>
          <w:sz w:val="24"/>
        </w:rPr>
        <w:fldChar w:fldCharType="separate"/>
      </w:r>
      <w:r>
        <w:rPr>
          <w:rStyle w:val="61"/>
          <w:rFonts w:ascii="宋体" w:hAnsi="宋体"/>
          <w:color w:val="auto"/>
          <w:sz w:val="24"/>
        </w:rPr>
        <w:t>第一章  公开招标公告</w:t>
      </w:r>
      <w:r>
        <w:rPr>
          <w:rFonts w:ascii="宋体" w:hAnsi="宋体"/>
          <w:sz w:val="24"/>
        </w:rPr>
        <w:tab/>
      </w:r>
      <w:r>
        <w:rPr>
          <w:rFonts w:ascii="宋体" w:hAnsi="宋体"/>
          <w:sz w:val="24"/>
        </w:rPr>
        <w:fldChar w:fldCharType="begin"/>
      </w:r>
      <w:r>
        <w:rPr>
          <w:rFonts w:ascii="宋体" w:hAnsi="宋体"/>
          <w:sz w:val="24"/>
        </w:rPr>
        <w:instrText xml:space="preserve"> PAGEREF _Toc82881281 \h </w:instrText>
      </w:r>
      <w:r>
        <w:rPr>
          <w:rFonts w:ascii="宋体" w:hAnsi="宋体"/>
          <w:sz w:val="24"/>
        </w:rPr>
        <w:fldChar w:fldCharType="separate"/>
      </w:r>
      <w:r>
        <w:rPr>
          <w:rFonts w:ascii="宋体" w:hAnsi="宋体"/>
          <w:sz w:val="24"/>
        </w:rPr>
        <w:t>1</w:t>
      </w:r>
      <w:r>
        <w:rPr>
          <w:rFonts w:ascii="宋体" w:hAnsi="宋体"/>
          <w:sz w:val="24"/>
        </w:rPr>
        <w:fldChar w:fldCharType="end"/>
      </w:r>
      <w:r>
        <w:rPr>
          <w:rStyle w:val="61"/>
          <w:rFonts w:ascii="宋体" w:hAnsi="宋体"/>
          <w:color w:val="auto"/>
          <w:sz w:val="24"/>
        </w:rPr>
        <w:fldChar w:fldCharType="end"/>
      </w:r>
    </w:p>
    <w:p>
      <w:pPr>
        <w:pStyle w:val="34"/>
        <w:tabs>
          <w:tab w:val="right" w:leader="dot" w:pos="9062"/>
        </w:tabs>
        <w:spacing w:line="480" w:lineRule="auto"/>
        <w:rPr>
          <w:rFonts w:ascii="宋体" w:hAnsi="宋体" w:cs="Times New Roman"/>
          <w:sz w:val="24"/>
        </w:rPr>
      </w:pPr>
      <w:r>
        <w:rPr>
          <w:rStyle w:val="61"/>
          <w:rFonts w:ascii="宋体" w:hAnsi="宋体"/>
          <w:color w:val="auto"/>
          <w:sz w:val="24"/>
        </w:rPr>
        <w:fldChar w:fldCharType="begin"/>
      </w:r>
      <w:r>
        <w:rPr>
          <w:rStyle w:val="61"/>
          <w:rFonts w:ascii="宋体" w:hAnsi="宋体"/>
          <w:color w:val="auto"/>
          <w:sz w:val="24"/>
        </w:rPr>
        <w:instrText xml:space="preserve"> </w:instrText>
      </w:r>
      <w:r>
        <w:rPr>
          <w:rFonts w:ascii="宋体" w:hAnsi="宋体"/>
          <w:sz w:val="24"/>
        </w:rPr>
        <w:instrText xml:space="preserve">HYPERLINK \l "_Toc82881282"</w:instrText>
      </w:r>
      <w:r>
        <w:rPr>
          <w:rStyle w:val="61"/>
          <w:rFonts w:ascii="宋体" w:hAnsi="宋体"/>
          <w:color w:val="auto"/>
          <w:sz w:val="24"/>
        </w:rPr>
        <w:instrText xml:space="preserve"> </w:instrText>
      </w:r>
      <w:r>
        <w:rPr>
          <w:rStyle w:val="61"/>
          <w:rFonts w:ascii="宋体" w:hAnsi="宋体"/>
          <w:color w:val="auto"/>
          <w:sz w:val="24"/>
        </w:rPr>
        <w:fldChar w:fldCharType="separate"/>
      </w:r>
      <w:r>
        <w:rPr>
          <w:rStyle w:val="61"/>
          <w:rFonts w:ascii="宋体" w:hAnsi="宋体"/>
          <w:color w:val="auto"/>
          <w:sz w:val="24"/>
        </w:rPr>
        <w:t>第二章  招标需求</w:t>
      </w:r>
      <w:r>
        <w:rPr>
          <w:rFonts w:ascii="宋体" w:hAnsi="宋体"/>
          <w:sz w:val="24"/>
        </w:rPr>
        <w:tab/>
      </w:r>
      <w:r>
        <w:rPr>
          <w:rFonts w:ascii="宋体" w:hAnsi="宋体"/>
          <w:sz w:val="24"/>
        </w:rPr>
        <w:fldChar w:fldCharType="begin"/>
      </w:r>
      <w:r>
        <w:rPr>
          <w:rFonts w:ascii="宋体" w:hAnsi="宋体"/>
          <w:sz w:val="24"/>
        </w:rPr>
        <w:instrText xml:space="preserve"> PAGEREF _Toc82881282 \h </w:instrText>
      </w:r>
      <w:r>
        <w:rPr>
          <w:rFonts w:ascii="宋体" w:hAnsi="宋体"/>
          <w:sz w:val="24"/>
        </w:rPr>
        <w:fldChar w:fldCharType="separate"/>
      </w:r>
      <w:r>
        <w:rPr>
          <w:rFonts w:ascii="宋体" w:hAnsi="宋体"/>
          <w:sz w:val="24"/>
        </w:rPr>
        <w:t>4</w:t>
      </w:r>
      <w:r>
        <w:rPr>
          <w:rFonts w:ascii="宋体" w:hAnsi="宋体"/>
          <w:sz w:val="24"/>
        </w:rPr>
        <w:fldChar w:fldCharType="end"/>
      </w:r>
      <w:r>
        <w:rPr>
          <w:rStyle w:val="61"/>
          <w:rFonts w:ascii="宋体" w:hAnsi="宋体"/>
          <w:color w:val="auto"/>
          <w:sz w:val="24"/>
        </w:rPr>
        <w:fldChar w:fldCharType="end"/>
      </w:r>
    </w:p>
    <w:p>
      <w:pPr>
        <w:pStyle w:val="34"/>
        <w:tabs>
          <w:tab w:val="right" w:leader="dot" w:pos="9062"/>
        </w:tabs>
        <w:spacing w:line="480" w:lineRule="auto"/>
        <w:rPr>
          <w:rFonts w:hint="eastAsia" w:ascii="宋体" w:hAnsi="宋体" w:cs="Times New Roman"/>
          <w:sz w:val="24"/>
        </w:rPr>
      </w:pPr>
      <w:r>
        <w:rPr>
          <w:rStyle w:val="61"/>
          <w:rFonts w:ascii="宋体" w:hAnsi="宋体"/>
          <w:color w:val="auto"/>
          <w:sz w:val="24"/>
        </w:rPr>
        <w:fldChar w:fldCharType="begin"/>
      </w:r>
      <w:r>
        <w:rPr>
          <w:rStyle w:val="61"/>
          <w:rFonts w:ascii="宋体" w:hAnsi="宋体"/>
          <w:color w:val="auto"/>
          <w:sz w:val="24"/>
        </w:rPr>
        <w:instrText xml:space="preserve"> </w:instrText>
      </w:r>
      <w:r>
        <w:rPr>
          <w:rFonts w:ascii="宋体" w:hAnsi="宋体"/>
          <w:sz w:val="24"/>
        </w:rPr>
        <w:instrText xml:space="preserve">HYPERLINK \l "_Toc82881283"</w:instrText>
      </w:r>
      <w:r>
        <w:rPr>
          <w:rStyle w:val="61"/>
          <w:rFonts w:ascii="宋体" w:hAnsi="宋体"/>
          <w:color w:val="auto"/>
          <w:sz w:val="24"/>
        </w:rPr>
        <w:instrText xml:space="preserve"> </w:instrText>
      </w:r>
      <w:r>
        <w:rPr>
          <w:rStyle w:val="61"/>
          <w:rFonts w:ascii="宋体" w:hAnsi="宋体"/>
          <w:color w:val="auto"/>
          <w:sz w:val="24"/>
        </w:rPr>
        <w:fldChar w:fldCharType="separate"/>
      </w:r>
      <w:r>
        <w:rPr>
          <w:rStyle w:val="61"/>
          <w:rFonts w:ascii="宋体" w:hAnsi="宋体"/>
          <w:color w:val="auto"/>
          <w:sz w:val="24"/>
        </w:rPr>
        <w:t>第三章  供应商</w:t>
      </w:r>
      <w:bookmarkStart w:id="0" w:name="_Hlt89632681"/>
      <w:bookmarkStart w:id="1" w:name="_Hlt89684121"/>
      <w:bookmarkStart w:id="2" w:name="_Hlt83246951"/>
      <w:bookmarkStart w:id="3" w:name="_Hlt89684120"/>
      <w:bookmarkStart w:id="4" w:name="_Hlt89632680"/>
      <w:bookmarkStart w:id="5" w:name="_Hlt83246952"/>
      <w:r>
        <w:rPr>
          <w:rStyle w:val="61"/>
          <w:rFonts w:ascii="宋体" w:hAnsi="宋体"/>
          <w:color w:val="auto"/>
          <w:sz w:val="24"/>
        </w:rPr>
        <w:t>须</w:t>
      </w:r>
      <w:bookmarkEnd w:id="0"/>
      <w:bookmarkEnd w:id="1"/>
      <w:bookmarkEnd w:id="2"/>
      <w:bookmarkEnd w:id="3"/>
      <w:bookmarkEnd w:id="4"/>
      <w:bookmarkEnd w:id="5"/>
      <w:bookmarkStart w:id="6" w:name="_Hlt89633800"/>
      <w:bookmarkStart w:id="7" w:name="_Hlt89633801"/>
      <w:r>
        <w:rPr>
          <w:rStyle w:val="61"/>
          <w:rFonts w:ascii="宋体" w:hAnsi="宋体"/>
          <w:color w:val="auto"/>
          <w:sz w:val="24"/>
        </w:rPr>
        <w:t>知</w:t>
      </w:r>
      <w:bookmarkEnd w:id="6"/>
      <w:bookmarkEnd w:id="7"/>
      <w:bookmarkStart w:id="8" w:name="_Hlt89688909"/>
      <w:r>
        <w:rPr>
          <w:rFonts w:ascii="宋体" w:hAnsi="宋体"/>
          <w:sz w:val="24"/>
        </w:rPr>
        <w:tab/>
      </w:r>
      <w:bookmarkEnd w:id="8"/>
      <w:bookmarkStart w:id="9" w:name="_Hlt83295265"/>
      <w:bookmarkStart w:id="10" w:name="_Hlt83295266"/>
      <w:bookmarkStart w:id="11" w:name="_Hlt89287594"/>
      <w:bookmarkStart w:id="12" w:name="_Hlt89287224"/>
      <w:bookmarkStart w:id="13" w:name="_Hlt89287223"/>
      <w:r>
        <w:rPr>
          <w:rFonts w:ascii="宋体" w:hAnsi="宋体"/>
          <w:sz w:val="24"/>
        </w:rPr>
        <w:fldChar w:fldCharType="begin"/>
      </w:r>
      <w:r>
        <w:rPr>
          <w:rFonts w:ascii="宋体" w:hAnsi="宋体"/>
          <w:sz w:val="24"/>
        </w:rPr>
        <w:instrText xml:space="preserve"> PAGEREF _Toc82881283 \h </w:instrText>
      </w:r>
      <w:r>
        <w:rPr>
          <w:rFonts w:ascii="宋体" w:hAnsi="宋体"/>
          <w:sz w:val="24"/>
        </w:rPr>
        <w:fldChar w:fldCharType="separate"/>
      </w:r>
      <w:r>
        <w:rPr>
          <w:rFonts w:ascii="宋体" w:hAnsi="宋体"/>
          <w:sz w:val="24"/>
        </w:rPr>
        <w:t>171</w:t>
      </w:r>
      <w:r>
        <w:rPr>
          <w:rFonts w:ascii="宋体" w:hAnsi="宋体"/>
          <w:sz w:val="24"/>
        </w:rPr>
        <w:fldChar w:fldCharType="end"/>
      </w:r>
      <w:bookmarkEnd w:id="9"/>
      <w:bookmarkEnd w:id="10"/>
      <w:bookmarkEnd w:id="11"/>
      <w:bookmarkEnd w:id="12"/>
      <w:bookmarkEnd w:id="13"/>
      <w:r>
        <w:rPr>
          <w:rStyle w:val="61"/>
          <w:rFonts w:ascii="宋体" w:hAnsi="宋体"/>
          <w:color w:val="auto"/>
          <w:sz w:val="24"/>
        </w:rPr>
        <w:fldChar w:fldCharType="end"/>
      </w:r>
    </w:p>
    <w:p>
      <w:pPr>
        <w:pStyle w:val="34"/>
        <w:tabs>
          <w:tab w:val="right" w:leader="dot" w:pos="9062"/>
        </w:tabs>
        <w:spacing w:line="480" w:lineRule="auto"/>
        <w:rPr>
          <w:rFonts w:ascii="宋体" w:hAnsi="宋体" w:cs="Times New Roman"/>
          <w:sz w:val="24"/>
        </w:rPr>
      </w:pPr>
      <w:r>
        <w:rPr>
          <w:rStyle w:val="61"/>
          <w:rFonts w:ascii="宋体" w:hAnsi="宋体"/>
          <w:color w:val="auto"/>
          <w:sz w:val="24"/>
        </w:rPr>
        <w:fldChar w:fldCharType="begin"/>
      </w:r>
      <w:r>
        <w:rPr>
          <w:rStyle w:val="61"/>
          <w:rFonts w:ascii="宋体" w:hAnsi="宋体"/>
          <w:color w:val="auto"/>
          <w:sz w:val="24"/>
        </w:rPr>
        <w:instrText xml:space="preserve"> </w:instrText>
      </w:r>
      <w:r>
        <w:rPr>
          <w:rFonts w:ascii="宋体" w:hAnsi="宋体"/>
          <w:sz w:val="24"/>
        </w:rPr>
        <w:instrText xml:space="preserve">HYPERLINK \l "_Toc82881291"</w:instrText>
      </w:r>
      <w:r>
        <w:rPr>
          <w:rStyle w:val="61"/>
          <w:rFonts w:ascii="宋体" w:hAnsi="宋体"/>
          <w:color w:val="auto"/>
          <w:sz w:val="24"/>
        </w:rPr>
        <w:instrText xml:space="preserve"> </w:instrText>
      </w:r>
      <w:r>
        <w:rPr>
          <w:rStyle w:val="61"/>
          <w:rFonts w:ascii="宋体" w:hAnsi="宋体"/>
          <w:color w:val="auto"/>
          <w:sz w:val="24"/>
        </w:rPr>
        <w:fldChar w:fldCharType="separate"/>
      </w:r>
      <w:r>
        <w:rPr>
          <w:rStyle w:val="61"/>
          <w:rFonts w:ascii="宋体" w:hAnsi="宋体"/>
          <w:color w:val="auto"/>
          <w:sz w:val="24"/>
        </w:rPr>
        <w:t>第四章  评标办法及评分标</w:t>
      </w:r>
      <w:bookmarkStart w:id="14" w:name="_Hlt89634753"/>
      <w:bookmarkStart w:id="15" w:name="_Hlt89634752"/>
      <w:r>
        <w:rPr>
          <w:rStyle w:val="61"/>
          <w:rFonts w:ascii="宋体" w:hAnsi="宋体"/>
          <w:color w:val="auto"/>
          <w:sz w:val="24"/>
        </w:rPr>
        <w:t>准</w:t>
      </w:r>
      <w:bookmarkEnd w:id="14"/>
      <w:bookmarkEnd w:id="15"/>
      <w:r>
        <w:rPr>
          <w:rFonts w:ascii="宋体" w:hAnsi="宋体"/>
          <w:sz w:val="24"/>
        </w:rPr>
        <w:tab/>
      </w:r>
      <w:r>
        <w:rPr>
          <w:rFonts w:ascii="宋体" w:hAnsi="宋体"/>
          <w:sz w:val="24"/>
        </w:rPr>
        <w:fldChar w:fldCharType="begin"/>
      </w:r>
      <w:r>
        <w:rPr>
          <w:rFonts w:ascii="宋体" w:hAnsi="宋体"/>
          <w:sz w:val="24"/>
        </w:rPr>
        <w:instrText xml:space="preserve"> PAGEREF _Toc82881291 \h </w:instrText>
      </w:r>
      <w:r>
        <w:rPr>
          <w:rFonts w:ascii="宋体" w:hAnsi="宋体"/>
          <w:sz w:val="24"/>
        </w:rPr>
        <w:fldChar w:fldCharType="separate"/>
      </w:r>
      <w:r>
        <w:rPr>
          <w:rFonts w:ascii="宋体" w:hAnsi="宋体"/>
          <w:sz w:val="24"/>
        </w:rPr>
        <w:t>185</w:t>
      </w:r>
      <w:r>
        <w:rPr>
          <w:rFonts w:ascii="宋体" w:hAnsi="宋体"/>
          <w:sz w:val="24"/>
        </w:rPr>
        <w:fldChar w:fldCharType="end"/>
      </w:r>
      <w:r>
        <w:rPr>
          <w:rStyle w:val="61"/>
          <w:rFonts w:ascii="宋体" w:hAnsi="宋体"/>
          <w:color w:val="auto"/>
          <w:sz w:val="24"/>
        </w:rPr>
        <w:fldChar w:fldCharType="end"/>
      </w:r>
    </w:p>
    <w:p>
      <w:pPr>
        <w:pStyle w:val="34"/>
        <w:tabs>
          <w:tab w:val="right" w:leader="dot" w:pos="9062"/>
        </w:tabs>
        <w:spacing w:line="480" w:lineRule="auto"/>
        <w:rPr>
          <w:rFonts w:ascii="宋体" w:hAnsi="宋体" w:cs="Times New Roman"/>
          <w:sz w:val="24"/>
        </w:rPr>
      </w:pPr>
      <w:r>
        <w:rPr>
          <w:rStyle w:val="61"/>
          <w:rFonts w:ascii="宋体" w:hAnsi="宋体"/>
          <w:color w:val="auto"/>
          <w:sz w:val="24"/>
        </w:rPr>
        <w:fldChar w:fldCharType="begin"/>
      </w:r>
      <w:r>
        <w:rPr>
          <w:rStyle w:val="61"/>
          <w:rFonts w:ascii="宋体" w:hAnsi="宋体"/>
          <w:color w:val="auto"/>
          <w:sz w:val="24"/>
        </w:rPr>
        <w:instrText xml:space="preserve"> </w:instrText>
      </w:r>
      <w:r>
        <w:rPr>
          <w:rFonts w:ascii="宋体" w:hAnsi="宋体"/>
          <w:sz w:val="24"/>
        </w:rPr>
        <w:instrText xml:space="preserve">HYPERLINK \l "_Toc82881292"</w:instrText>
      </w:r>
      <w:r>
        <w:rPr>
          <w:rStyle w:val="61"/>
          <w:rFonts w:ascii="宋体" w:hAnsi="宋体"/>
          <w:color w:val="auto"/>
          <w:sz w:val="24"/>
        </w:rPr>
        <w:instrText xml:space="preserve"> </w:instrText>
      </w:r>
      <w:r>
        <w:rPr>
          <w:rStyle w:val="61"/>
          <w:rFonts w:ascii="宋体" w:hAnsi="宋体"/>
          <w:color w:val="auto"/>
          <w:sz w:val="24"/>
        </w:rPr>
        <w:fldChar w:fldCharType="separate"/>
      </w:r>
      <w:r>
        <w:rPr>
          <w:rStyle w:val="61"/>
          <w:rFonts w:ascii="宋体" w:hAnsi="宋体"/>
          <w:color w:val="auto"/>
          <w:sz w:val="24"/>
        </w:rPr>
        <w:t>第五章  政府采购合同主要条款（指引）</w:t>
      </w:r>
      <w:r>
        <w:rPr>
          <w:rFonts w:ascii="宋体" w:hAnsi="宋体"/>
          <w:sz w:val="24"/>
        </w:rPr>
        <w:tab/>
      </w:r>
      <w:r>
        <w:rPr>
          <w:rFonts w:ascii="宋体" w:hAnsi="宋体"/>
          <w:sz w:val="24"/>
        </w:rPr>
        <w:fldChar w:fldCharType="begin"/>
      </w:r>
      <w:r>
        <w:rPr>
          <w:rFonts w:ascii="宋体" w:hAnsi="宋体"/>
          <w:sz w:val="24"/>
        </w:rPr>
        <w:instrText xml:space="preserve"> PAGEREF _Toc82881292 \h </w:instrText>
      </w:r>
      <w:r>
        <w:rPr>
          <w:rFonts w:ascii="宋体" w:hAnsi="宋体"/>
          <w:sz w:val="24"/>
        </w:rPr>
        <w:fldChar w:fldCharType="separate"/>
      </w:r>
      <w:r>
        <w:rPr>
          <w:rFonts w:ascii="宋体" w:hAnsi="宋体"/>
          <w:sz w:val="24"/>
        </w:rPr>
        <w:t>188</w:t>
      </w:r>
      <w:r>
        <w:rPr>
          <w:rFonts w:ascii="宋体" w:hAnsi="宋体"/>
          <w:sz w:val="24"/>
        </w:rPr>
        <w:fldChar w:fldCharType="end"/>
      </w:r>
      <w:r>
        <w:rPr>
          <w:rStyle w:val="61"/>
          <w:rFonts w:ascii="宋体" w:hAnsi="宋体"/>
          <w:color w:val="auto"/>
          <w:sz w:val="24"/>
        </w:rPr>
        <w:fldChar w:fldCharType="end"/>
      </w:r>
    </w:p>
    <w:p>
      <w:pPr>
        <w:pStyle w:val="34"/>
        <w:tabs>
          <w:tab w:val="right" w:leader="dot" w:pos="9062"/>
        </w:tabs>
        <w:spacing w:line="480" w:lineRule="auto"/>
        <w:rPr>
          <w:rFonts w:ascii="宋体" w:hAnsi="宋体" w:cs="Times New Roman"/>
          <w:sz w:val="24"/>
        </w:rPr>
      </w:pPr>
      <w:r>
        <w:rPr>
          <w:rStyle w:val="61"/>
          <w:rFonts w:ascii="宋体" w:hAnsi="宋体"/>
          <w:color w:val="auto"/>
          <w:sz w:val="24"/>
        </w:rPr>
        <w:fldChar w:fldCharType="begin"/>
      </w:r>
      <w:r>
        <w:rPr>
          <w:rStyle w:val="61"/>
          <w:rFonts w:ascii="宋体" w:hAnsi="宋体"/>
          <w:color w:val="auto"/>
          <w:sz w:val="24"/>
        </w:rPr>
        <w:instrText xml:space="preserve"> </w:instrText>
      </w:r>
      <w:r>
        <w:rPr>
          <w:rFonts w:ascii="宋体" w:hAnsi="宋体"/>
          <w:sz w:val="24"/>
        </w:rPr>
        <w:instrText xml:space="preserve">HYPERLINK \l "_Toc82881295"</w:instrText>
      </w:r>
      <w:r>
        <w:rPr>
          <w:rStyle w:val="61"/>
          <w:rFonts w:ascii="宋体" w:hAnsi="宋体"/>
          <w:color w:val="auto"/>
          <w:sz w:val="24"/>
        </w:rPr>
        <w:instrText xml:space="preserve"> </w:instrText>
      </w:r>
      <w:r>
        <w:rPr>
          <w:rStyle w:val="61"/>
          <w:rFonts w:ascii="宋体" w:hAnsi="宋体"/>
          <w:color w:val="auto"/>
          <w:sz w:val="24"/>
        </w:rPr>
        <w:fldChar w:fldCharType="separate"/>
      </w:r>
      <w:r>
        <w:rPr>
          <w:rStyle w:val="61"/>
          <w:rFonts w:ascii="宋体" w:hAnsi="宋体"/>
          <w:color w:val="auto"/>
          <w:sz w:val="24"/>
        </w:rPr>
        <w:t>第六章  投标文件格式</w:t>
      </w:r>
      <w:r>
        <w:rPr>
          <w:rFonts w:ascii="宋体" w:hAnsi="宋体"/>
          <w:sz w:val="24"/>
        </w:rPr>
        <w:tab/>
      </w:r>
      <w:r>
        <w:rPr>
          <w:rFonts w:ascii="宋体" w:hAnsi="宋体"/>
          <w:sz w:val="24"/>
        </w:rPr>
        <w:fldChar w:fldCharType="begin"/>
      </w:r>
      <w:r>
        <w:rPr>
          <w:rFonts w:ascii="宋体" w:hAnsi="宋体"/>
          <w:sz w:val="24"/>
        </w:rPr>
        <w:instrText xml:space="preserve"> PAGEREF _Toc82881295 \h </w:instrText>
      </w:r>
      <w:r>
        <w:rPr>
          <w:rFonts w:ascii="宋体" w:hAnsi="宋体"/>
          <w:sz w:val="24"/>
        </w:rPr>
        <w:fldChar w:fldCharType="separate"/>
      </w:r>
      <w:r>
        <w:rPr>
          <w:rFonts w:ascii="宋体" w:hAnsi="宋体"/>
          <w:sz w:val="24"/>
        </w:rPr>
        <w:t>194</w:t>
      </w:r>
      <w:r>
        <w:rPr>
          <w:rFonts w:ascii="宋体" w:hAnsi="宋体"/>
          <w:sz w:val="24"/>
        </w:rPr>
        <w:fldChar w:fldCharType="end"/>
      </w:r>
      <w:r>
        <w:rPr>
          <w:rStyle w:val="61"/>
          <w:rFonts w:ascii="宋体" w:hAnsi="宋体"/>
          <w:color w:val="auto"/>
          <w:sz w:val="24"/>
        </w:rPr>
        <w:fldChar w:fldCharType="end"/>
      </w:r>
    </w:p>
    <w:p>
      <w:pPr>
        <w:spacing w:line="480" w:lineRule="auto"/>
        <w:rPr>
          <w:rFonts w:ascii="宋体" w:hAnsi="宋体"/>
        </w:rPr>
        <w:sectPr>
          <w:pgSz w:w="11906" w:h="16838"/>
          <w:pgMar w:top="1440" w:right="1274" w:bottom="1440" w:left="1560" w:header="851" w:footer="992" w:gutter="0"/>
          <w:pgNumType w:start="0"/>
          <w:cols w:space="720" w:num="1"/>
          <w:titlePg/>
          <w:docGrid w:linePitch="312" w:charSpace="0"/>
        </w:sectPr>
      </w:pPr>
      <w:r>
        <w:rPr>
          <w:rFonts w:ascii="宋体" w:hAnsi="宋体"/>
          <w:sz w:val="24"/>
          <w:szCs w:val="24"/>
        </w:rPr>
        <w:fldChar w:fldCharType="end"/>
      </w:r>
    </w:p>
    <w:p>
      <w:pPr>
        <w:pStyle w:val="3"/>
        <w:rPr>
          <w:rFonts w:ascii="宋体" w:hAnsi="宋体"/>
        </w:rPr>
      </w:pPr>
      <w:bookmarkStart w:id="16" w:name="_Toc82881281"/>
      <w:bookmarkStart w:id="17" w:name="_Toc13042322"/>
      <w:r>
        <w:rPr>
          <w:rFonts w:hint="eastAsia" w:ascii="宋体" w:hAnsi="宋体"/>
        </w:rPr>
        <w:t xml:space="preserve">第一章 </w:t>
      </w:r>
      <w:r>
        <w:rPr>
          <w:rFonts w:ascii="宋体" w:hAnsi="宋体"/>
        </w:rPr>
        <w:t xml:space="preserve"> </w:t>
      </w:r>
      <w:r>
        <w:rPr>
          <w:rFonts w:hint="eastAsia" w:ascii="宋体" w:hAnsi="宋体"/>
        </w:rPr>
        <w:t>公开招标公告</w:t>
      </w:r>
      <w:bookmarkEnd w:id="16"/>
      <w:bookmarkEnd w:id="17"/>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286" w:type="dxa"/>
            <w:shd w:val="clear" w:color="auto" w:fill="auto"/>
            <w:noWrap w:val="0"/>
            <w:vAlign w:val="top"/>
          </w:tcPr>
          <w:p>
            <w:pPr>
              <w:pStyle w:val="48"/>
              <w:snapToGrid w:val="0"/>
              <w:spacing w:before="0" w:beforeAutospacing="0" w:after="60" w:afterLines="25" w:afterAutospacing="0" w:line="360" w:lineRule="exact"/>
              <w:ind w:firstLine="420" w:firstLineChars="200"/>
              <w:contextualSpacing/>
              <w:jc w:val="both"/>
              <w:rPr>
                <w:sz w:val="21"/>
                <w:szCs w:val="21"/>
              </w:rPr>
            </w:pPr>
            <w:r>
              <w:rPr>
                <w:sz w:val="21"/>
                <w:szCs w:val="21"/>
              </w:rPr>
              <w:t>项目概况</w:t>
            </w:r>
          </w:p>
          <w:p>
            <w:pPr>
              <w:pStyle w:val="48"/>
              <w:snapToGrid w:val="0"/>
              <w:spacing w:before="0" w:beforeAutospacing="0" w:after="60" w:afterLines="25" w:afterAutospacing="0" w:line="360" w:lineRule="exact"/>
              <w:ind w:firstLine="420" w:firstLineChars="200"/>
              <w:contextualSpacing/>
              <w:jc w:val="both"/>
              <w:rPr>
                <w:sz w:val="21"/>
                <w:szCs w:val="21"/>
              </w:rPr>
            </w:pPr>
            <w:r>
              <w:rPr>
                <w:sz w:val="21"/>
                <w:szCs w:val="21"/>
              </w:rPr>
              <w:t>嘉兴市秀洲区“智安街道”租赁服务项目</w:t>
            </w:r>
            <w:r>
              <w:rPr>
                <w:rFonts w:hint="eastAsia"/>
                <w:sz w:val="21"/>
                <w:szCs w:val="21"/>
              </w:rPr>
              <w:t>招标项目</w:t>
            </w:r>
            <w:r>
              <w:rPr>
                <w:sz w:val="21"/>
                <w:szCs w:val="21"/>
              </w:rPr>
              <w:t>的潜在投标人应在浙江政府采购网https：//zfcg.czt.zj.gov.cn/获取（下载）招标文件，并于2021年12月27日09：30（北京时间）前递交（上传）投标文件。</w:t>
            </w:r>
          </w:p>
        </w:tc>
      </w:tr>
    </w:tbl>
    <w:p>
      <w:pPr>
        <w:pStyle w:val="48"/>
        <w:snapToGrid w:val="0"/>
        <w:spacing w:before="120" w:beforeLines="50" w:beforeAutospacing="0" w:after="0" w:afterAutospacing="0"/>
        <w:contextualSpacing/>
        <w:jc w:val="both"/>
        <w:rPr>
          <w:sz w:val="21"/>
          <w:szCs w:val="21"/>
        </w:rPr>
      </w:pPr>
      <w:r>
        <w:rPr>
          <w:rFonts w:hint="eastAsia"/>
          <w:b/>
          <w:bCs/>
          <w:sz w:val="21"/>
          <w:szCs w:val="21"/>
        </w:rPr>
        <w:t>一、项目基本情况</w:t>
      </w:r>
    </w:p>
    <w:p>
      <w:pPr>
        <w:pStyle w:val="48"/>
        <w:snapToGrid w:val="0"/>
        <w:spacing w:before="0" w:beforeAutospacing="0" w:after="0" w:afterAutospacing="0"/>
        <w:ind w:firstLine="420" w:firstLineChars="200"/>
        <w:contextualSpacing/>
        <w:jc w:val="both"/>
        <w:rPr>
          <w:sz w:val="21"/>
          <w:szCs w:val="21"/>
        </w:rPr>
      </w:pPr>
      <w:r>
        <w:rPr>
          <w:sz w:val="21"/>
          <w:szCs w:val="21"/>
        </w:rPr>
        <w:t>项目编号：ZJFY-2021009</w:t>
      </w:r>
    </w:p>
    <w:p>
      <w:pPr>
        <w:pStyle w:val="48"/>
        <w:snapToGrid w:val="0"/>
        <w:spacing w:before="0" w:beforeAutospacing="0" w:after="0" w:afterAutospacing="0"/>
        <w:ind w:firstLine="420" w:firstLineChars="200"/>
        <w:contextualSpacing/>
        <w:jc w:val="both"/>
        <w:rPr>
          <w:sz w:val="21"/>
          <w:szCs w:val="21"/>
        </w:rPr>
      </w:pPr>
      <w:r>
        <w:rPr>
          <w:sz w:val="21"/>
          <w:szCs w:val="21"/>
        </w:rPr>
        <w:t>项目名称：嘉兴市秀洲区“智安街道”租赁服务项目</w:t>
      </w:r>
    </w:p>
    <w:p>
      <w:pPr>
        <w:pStyle w:val="48"/>
        <w:snapToGrid w:val="0"/>
        <w:spacing w:before="0" w:beforeAutospacing="0" w:after="0" w:afterAutospacing="0"/>
        <w:ind w:firstLine="420" w:firstLineChars="200"/>
        <w:contextualSpacing/>
        <w:jc w:val="both"/>
        <w:rPr>
          <w:sz w:val="21"/>
          <w:szCs w:val="21"/>
        </w:rPr>
      </w:pPr>
      <w:r>
        <w:rPr>
          <w:sz w:val="21"/>
          <w:szCs w:val="21"/>
        </w:rPr>
        <w:t>预算金额（元）：40000000</w:t>
      </w:r>
    </w:p>
    <w:p>
      <w:pPr>
        <w:pStyle w:val="48"/>
        <w:snapToGrid w:val="0"/>
        <w:spacing w:before="0" w:beforeAutospacing="0" w:after="0" w:afterAutospacing="0"/>
        <w:ind w:firstLine="420" w:firstLineChars="200"/>
        <w:contextualSpacing/>
        <w:jc w:val="both"/>
        <w:rPr>
          <w:sz w:val="21"/>
          <w:szCs w:val="21"/>
        </w:rPr>
      </w:pPr>
      <w:r>
        <w:rPr>
          <w:sz w:val="21"/>
          <w:szCs w:val="21"/>
        </w:rPr>
        <w:t>最高限价（元）：39801319</w:t>
      </w:r>
    </w:p>
    <w:p>
      <w:pPr>
        <w:pStyle w:val="48"/>
        <w:snapToGrid w:val="0"/>
        <w:spacing w:before="0" w:beforeAutospacing="0" w:after="0" w:afterAutospacing="0"/>
        <w:ind w:firstLine="420" w:firstLineChars="200"/>
        <w:contextualSpacing/>
        <w:jc w:val="both"/>
        <w:rPr>
          <w:sz w:val="21"/>
          <w:szCs w:val="21"/>
        </w:rPr>
      </w:pPr>
      <w:r>
        <w:rPr>
          <w:sz w:val="21"/>
          <w:szCs w:val="21"/>
        </w:rPr>
        <w:t>采购需求：</w:t>
      </w:r>
    </w:p>
    <w:p>
      <w:pPr>
        <w:pStyle w:val="48"/>
        <w:snapToGrid w:val="0"/>
        <w:spacing w:before="0" w:beforeAutospacing="0" w:after="0" w:afterAutospacing="0"/>
        <w:ind w:firstLine="420" w:firstLineChars="200"/>
        <w:contextualSpacing/>
        <w:jc w:val="both"/>
        <w:rPr>
          <w:sz w:val="21"/>
          <w:szCs w:val="21"/>
        </w:rPr>
      </w:pPr>
      <w:r>
        <w:rPr>
          <w:sz w:val="21"/>
          <w:szCs w:val="21"/>
        </w:rPr>
        <w:t>标项名称：嘉兴市秀洲区“智安街道”租赁服务项目</w:t>
      </w:r>
    </w:p>
    <w:p>
      <w:pPr>
        <w:pStyle w:val="48"/>
        <w:snapToGrid w:val="0"/>
        <w:spacing w:before="0" w:beforeAutospacing="0" w:after="0" w:afterAutospacing="0"/>
        <w:ind w:firstLine="420" w:firstLineChars="200"/>
        <w:contextualSpacing/>
        <w:jc w:val="both"/>
        <w:rPr>
          <w:rFonts w:hint="eastAsia"/>
          <w:sz w:val="21"/>
          <w:szCs w:val="21"/>
          <w:lang w:eastAsia="zh-CN"/>
        </w:rPr>
      </w:pPr>
      <w:r>
        <w:rPr>
          <w:sz w:val="21"/>
          <w:szCs w:val="21"/>
        </w:rPr>
        <w:t>数量：</w:t>
      </w:r>
      <w:r>
        <w:rPr>
          <w:rFonts w:hint="eastAsia"/>
          <w:sz w:val="21"/>
          <w:szCs w:val="21"/>
          <w:lang w:eastAsia="zh-CN"/>
        </w:rPr>
        <w:t>1</w:t>
      </w:r>
    </w:p>
    <w:p>
      <w:pPr>
        <w:pStyle w:val="48"/>
        <w:snapToGrid w:val="0"/>
        <w:spacing w:before="0" w:beforeAutospacing="0" w:after="0" w:afterAutospacing="0"/>
        <w:ind w:firstLine="420" w:firstLineChars="200"/>
        <w:contextualSpacing/>
        <w:jc w:val="both"/>
        <w:rPr>
          <w:sz w:val="21"/>
          <w:szCs w:val="21"/>
        </w:rPr>
      </w:pPr>
      <w:r>
        <w:rPr>
          <w:sz w:val="21"/>
          <w:szCs w:val="21"/>
        </w:rPr>
        <w:t>预算金额（元）：39801319</w:t>
      </w:r>
    </w:p>
    <w:p>
      <w:pPr>
        <w:pStyle w:val="677"/>
        <w:ind w:firstLine="420"/>
        <w:rPr>
          <w:rFonts w:ascii="宋体" w:hAnsi="宋体" w:eastAsia="宋体" w:cs="宋体"/>
          <w:iCs w:val="0"/>
          <w:color w:val="auto"/>
          <w:sz w:val="21"/>
          <w:szCs w:val="20"/>
        </w:rPr>
      </w:pPr>
      <w:r>
        <w:rPr>
          <w:rFonts w:ascii="宋体" w:hAnsi="宋体" w:eastAsia="宋体" w:cs="宋体"/>
          <w:iCs w:val="0"/>
          <w:color w:val="auto"/>
          <w:sz w:val="21"/>
          <w:szCs w:val="20"/>
        </w:rPr>
        <w:t>简要规格描述或项目基本概况介绍、用途：</w:t>
      </w:r>
      <w:r>
        <w:rPr>
          <w:rFonts w:hint="eastAsia" w:ascii="宋体" w:hAnsi="宋体" w:eastAsia="宋体" w:cs="宋体"/>
          <w:iCs w:val="0"/>
          <w:color w:val="auto"/>
          <w:sz w:val="21"/>
          <w:szCs w:val="20"/>
        </w:rPr>
        <w:t>本次项目建设内容主要分为前端点位建设和后端平台建设。前端点位建设包括视频监控、人像抓拍、物联采集、智能分析设备，后端平台包括智安街道平台建设所需的政务感知网、数据中心及其他硬件建设、平台应用软件建设等。</w:t>
      </w:r>
    </w:p>
    <w:p>
      <w:pPr>
        <w:pStyle w:val="48"/>
        <w:snapToGrid w:val="0"/>
        <w:spacing w:before="0" w:beforeAutospacing="0" w:after="0" w:afterAutospacing="0"/>
        <w:ind w:firstLine="420" w:firstLineChars="200"/>
        <w:contextualSpacing/>
        <w:jc w:val="both"/>
        <w:rPr>
          <w:rFonts w:hint="eastAsia"/>
          <w:sz w:val="21"/>
          <w:szCs w:val="21"/>
          <w:lang w:eastAsia="zh-CN"/>
        </w:rPr>
      </w:pPr>
      <w:r>
        <w:rPr>
          <w:sz w:val="21"/>
          <w:szCs w:val="21"/>
        </w:rPr>
        <w:t>备注：</w:t>
      </w:r>
      <w:r>
        <w:rPr>
          <w:rFonts w:hint="eastAsia"/>
          <w:sz w:val="21"/>
          <w:szCs w:val="21"/>
          <w:lang w:eastAsia="zh-CN"/>
        </w:rPr>
        <w:t>/</w:t>
      </w:r>
    </w:p>
    <w:p>
      <w:pPr>
        <w:pStyle w:val="48"/>
        <w:snapToGrid w:val="0"/>
        <w:spacing w:before="0" w:beforeAutospacing="0" w:after="0" w:afterAutospacing="0"/>
        <w:ind w:firstLine="420" w:firstLineChars="200"/>
        <w:contextualSpacing/>
        <w:jc w:val="both"/>
        <w:rPr>
          <w:rFonts w:cs="宋体"/>
          <w:kern w:val="2"/>
          <w:sz w:val="21"/>
          <w:szCs w:val="20"/>
        </w:rPr>
      </w:pPr>
      <w:r>
        <w:rPr>
          <w:rFonts w:cs="宋体"/>
          <w:kern w:val="2"/>
          <w:sz w:val="21"/>
          <w:szCs w:val="20"/>
        </w:rPr>
        <w:t>合同履约期限：标项 1，</w:t>
      </w:r>
      <w:r>
        <w:rPr>
          <w:rFonts w:hint="eastAsia" w:cs="宋体"/>
          <w:kern w:val="2"/>
          <w:sz w:val="21"/>
          <w:szCs w:val="20"/>
        </w:rPr>
        <w:t>合同签订之日作为起始日，240日（含法定节假日和2个月试运行）后的次月1日对应3年后的当天作为截止日，上述期间作为合同的有效期。</w:t>
      </w:r>
    </w:p>
    <w:p>
      <w:pPr>
        <w:pStyle w:val="48"/>
        <w:snapToGrid w:val="0"/>
        <w:spacing w:before="0" w:beforeAutospacing="0" w:after="0" w:afterAutospacing="0"/>
        <w:ind w:firstLine="420" w:firstLineChars="200"/>
        <w:contextualSpacing/>
        <w:jc w:val="both"/>
        <w:rPr>
          <w:sz w:val="21"/>
          <w:szCs w:val="21"/>
        </w:rPr>
      </w:pPr>
      <w:r>
        <w:rPr>
          <w:sz w:val="21"/>
          <w:szCs w:val="21"/>
        </w:rPr>
        <w:t>本项目（否）接受联合体投标。</w:t>
      </w:r>
    </w:p>
    <w:p>
      <w:pPr>
        <w:pStyle w:val="48"/>
        <w:snapToGrid w:val="0"/>
        <w:spacing w:before="0" w:beforeAutospacing="0" w:after="0" w:afterAutospacing="0"/>
        <w:contextualSpacing/>
        <w:jc w:val="both"/>
        <w:rPr>
          <w:b/>
          <w:bCs/>
          <w:sz w:val="21"/>
          <w:szCs w:val="21"/>
        </w:rPr>
      </w:pPr>
      <w:r>
        <w:rPr>
          <w:rFonts w:hint="eastAsia"/>
          <w:b/>
          <w:bCs/>
          <w:sz w:val="21"/>
          <w:szCs w:val="21"/>
        </w:rPr>
        <w:t>二、申请人的资格要求：</w:t>
      </w:r>
    </w:p>
    <w:p>
      <w:pPr>
        <w:pStyle w:val="48"/>
        <w:snapToGrid w:val="0"/>
        <w:spacing w:before="0" w:beforeAutospacing="0" w:after="0" w:afterAutospacing="0"/>
        <w:ind w:firstLine="420" w:firstLineChars="200"/>
        <w:contextualSpacing/>
        <w:jc w:val="both"/>
        <w:rPr>
          <w:sz w:val="21"/>
          <w:szCs w:val="21"/>
        </w:rPr>
      </w:pPr>
      <w:r>
        <w:rPr>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8"/>
        <w:snapToGrid w:val="0"/>
        <w:spacing w:before="0" w:beforeAutospacing="0" w:after="0" w:afterAutospacing="0"/>
        <w:ind w:firstLine="420" w:firstLineChars="200"/>
        <w:contextualSpacing/>
        <w:jc w:val="both"/>
        <w:rPr>
          <w:sz w:val="21"/>
          <w:szCs w:val="21"/>
        </w:rPr>
      </w:pPr>
      <w:r>
        <w:rPr>
          <w:sz w:val="21"/>
          <w:szCs w:val="21"/>
        </w:rPr>
        <w:t>2.落实政府采购政策需满足的资格要求：无</w:t>
      </w:r>
    </w:p>
    <w:p>
      <w:pPr>
        <w:pStyle w:val="48"/>
        <w:snapToGrid w:val="0"/>
        <w:spacing w:before="0" w:beforeAutospacing="0" w:after="0" w:afterAutospacing="0"/>
        <w:ind w:firstLine="420" w:firstLineChars="200"/>
        <w:contextualSpacing/>
        <w:jc w:val="both"/>
        <w:rPr>
          <w:sz w:val="21"/>
          <w:szCs w:val="21"/>
        </w:rPr>
      </w:pPr>
      <w:r>
        <w:rPr>
          <w:sz w:val="21"/>
          <w:szCs w:val="21"/>
        </w:rPr>
        <w:t>3.本项目的特定资格要求：无</w:t>
      </w:r>
    </w:p>
    <w:p>
      <w:pPr>
        <w:pStyle w:val="48"/>
        <w:snapToGrid w:val="0"/>
        <w:spacing w:before="0" w:beforeAutospacing="0" w:after="0" w:afterAutospacing="0"/>
        <w:contextualSpacing/>
        <w:jc w:val="both"/>
        <w:rPr>
          <w:b/>
          <w:bCs/>
          <w:sz w:val="21"/>
          <w:szCs w:val="21"/>
        </w:rPr>
      </w:pPr>
      <w:r>
        <w:rPr>
          <w:rFonts w:hint="eastAsia"/>
          <w:b/>
          <w:bCs/>
          <w:sz w:val="21"/>
          <w:szCs w:val="21"/>
        </w:rPr>
        <w:t>三、获取招标文件 </w:t>
      </w:r>
    </w:p>
    <w:p>
      <w:pPr>
        <w:pStyle w:val="48"/>
        <w:snapToGrid w:val="0"/>
        <w:spacing w:before="0" w:beforeAutospacing="0" w:after="0" w:afterAutospacing="0"/>
        <w:ind w:firstLine="420" w:firstLineChars="200"/>
        <w:contextualSpacing/>
        <w:jc w:val="both"/>
        <w:rPr>
          <w:sz w:val="21"/>
          <w:szCs w:val="21"/>
        </w:rPr>
      </w:pPr>
      <w:r>
        <w:rPr>
          <w:sz w:val="21"/>
          <w:szCs w:val="21"/>
        </w:rPr>
        <w:t>时间：/至2021年12月27日，每天上午00：00至12：00，下午12：00至23：59（北京时间，线上获取法定节假日均可，线下获取文件法定节假日除外）</w:t>
      </w:r>
    </w:p>
    <w:p>
      <w:pPr>
        <w:pStyle w:val="48"/>
        <w:snapToGrid w:val="0"/>
        <w:spacing w:before="0" w:beforeAutospacing="0" w:after="0" w:afterAutospacing="0"/>
        <w:ind w:firstLine="420" w:firstLineChars="200"/>
        <w:contextualSpacing/>
        <w:jc w:val="both"/>
        <w:rPr>
          <w:sz w:val="21"/>
          <w:szCs w:val="21"/>
        </w:rPr>
      </w:pPr>
      <w:r>
        <w:rPr>
          <w:sz w:val="21"/>
          <w:szCs w:val="21"/>
        </w:rPr>
        <w:t>地点（网址）：浙江政府采购网https：//zfcg.czt.zj.gov.cn/</w:t>
      </w:r>
    </w:p>
    <w:p>
      <w:pPr>
        <w:pStyle w:val="48"/>
        <w:snapToGrid w:val="0"/>
        <w:spacing w:before="0" w:beforeAutospacing="0" w:after="0" w:afterAutospacing="0"/>
        <w:ind w:firstLine="420" w:firstLineChars="200"/>
        <w:contextualSpacing/>
        <w:jc w:val="both"/>
        <w:rPr>
          <w:sz w:val="21"/>
          <w:szCs w:val="21"/>
        </w:rPr>
      </w:pPr>
      <w:r>
        <w:rPr>
          <w:sz w:val="21"/>
          <w:szCs w:val="21"/>
        </w:rPr>
        <w:t>方式：供应商登录政采云平台https：//www.zcygov.cn/在线申请获取采购文件（进入“项目采购”应用，在获取采购文件菜单中选择项目，申请获取采购文件）</w:t>
      </w:r>
    </w:p>
    <w:p>
      <w:pPr>
        <w:pStyle w:val="48"/>
        <w:snapToGrid w:val="0"/>
        <w:spacing w:before="0" w:beforeAutospacing="0" w:after="0" w:afterAutospacing="0"/>
        <w:ind w:firstLine="420" w:firstLineChars="200"/>
        <w:contextualSpacing/>
        <w:jc w:val="both"/>
        <w:rPr>
          <w:sz w:val="21"/>
          <w:szCs w:val="21"/>
        </w:rPr>
      </w:pPr>
      <w:r>
        <w:rPr>
          <w:sz w:val="21"/>
          <w:szCs w:val="21"/>
        </w:rPr>
        <w:t>售价（元）：0</w:t>
      </w:r>
    </w:p>
    <w:p>
      <w:pPr>
        <w:pStyle w:val="48"/>
        <w:snapToGrid w:val="0"/>
        <w:spacing w:before="0" w:beforeAutospacing="0" w:after="0" w:afterAutospacing="0"/>
        <w:contextualSpacing/>
        <w:jc w:val="both"/>
        <w:rPr>
          <w:b/>
          <w:bCs/>
          <w:sz w:val="21"/>
          <w:szCs w:val="21"/>
        </w:rPr>
      </w:pPr>
      <w:r>
        <w:rPr>
          <w:rFonts w:hint="eastAsia"/>
          <w:b/>
          <w:bCs/>
          <w:sz w:val="21"/>
          <w:szCs w:val="21"/>
        </w:rPr>
        <w:t>四、提交投标文件截止时间、开标时间和地点</w:t>
      </w:r>
    </w:p>
    <w:p>
      <w:pPr>
        <w:pStyle w:val="48"/>
        <w:snapToGrid w:val="0"/>
        <w:spacing w:before="0" w:beforeAutospacing="0" w:after="0" w:afterAutospacing="0"/>
        <w:ind w:firstLine="420" w:firstLineChars="200"/>
        <w:contextualSpacing/>
        <w:jc w:val="both"/>
        <w:rPr>
          <w:sz w:val="21"/>
          <w:szCs w:val="21"/>
        </w:rPr>
      </w:pPr>
      <w:r>
        <w:rPr>
          <w:sz w:val="21"/>
          <w:szCs w:val="21"/>
        </w:rPr>
        <w:t>提交投标文件截止时间：2021年12月27日09：30（北京时间）</w:t>
      </w:r>
    </w:p>
    <w:p>
      <w:pPr>
        <w:pStyle w:val="48"/>
        <w:snapToGrid w:val="0"/>
        <w:spacing w:before="0" w:beforeAutospacing="0" w:after="0" w:afterAutospacing="0"/>
        <w:ind w:firstLine="420" w:firstLineChars="200"/>
        <w:contextualSpacing/>
        <w:jc w:val="both"/>
        <w:rPr>
          <w:sz w:val="21"/>
          <w:szCs w:val="21"/>
        </w:rPr>
      </w:pPr>
      <w:r>
        <w:rPr>
          <w:sz w:val="21"/>
          <w:szCs w:val="21"/>
        </w:rPr>
        <w:t>投标地点（网址）：政采云线上投标</w:t>
      </w:r>
    </w:p>
    <w:p>
      <w:pPr>
        <w:pStyle w:val="48"/>
        <w:snapToGrid w:val="0"/>
        <w:spacing w:before="0" w:beforeAutospacing="0" w:after="0" w:afterAutospacing="0"/>
        <w:ind w:firstLine="420" w:firstLineChars="200"/>
        <w:contextualSpacing/>
        <w:jc w:val="both"/>
        <w:rPr>
          <w:sz w:val="21"/>
          <w:szCs w:val="21"/>
        </w:rPr>
      </w:pPr>
      <w:r>
        <w:rPr>
          <w:sz w:val="21"/>
          <w:szCs w:val="21"/>
        </w:rPr>
        <w:t>开标时间：2021年12月27日09：30</w:t>
      </w:r>
    </w:p>
    <w:p>
      <w:pPr>
        <w:pStyle w:val="48"/>
        <w:snapToGrid w:val="0"/>
        <w:spacing w:before="0" w:beforeAutospacing="0" w:after="0" w:afterAutospacing="0"/>
        <w:ind w:firstLine="420" w:firstLineChars="200"/>
        <w:contextualSpacing/>
        <w:jc w:val="both"/>
        <w:rPr>
          <w:sz w:val="21"/>
          <w:szCs w:val="21"/>
        </w:rPr>
      </w:pPr>
      <w:r>
        <w:rPr>
          <w:sz w:val="21"/>
          <w:szCs w:val="21"/>
        </w:rPr>
        <w:t>开标地点（网址）：政采云线上开标；</w:t>
      </w:r>
      <w:r>
        <w:rPr>
          <w:rFonts w:hint="eastAsia"/>
          <w:sz w:val="21"/>
          <w:szCs w:val="21"/>
        </w:rPr>
        <w:t>嘉兴市公共资源交易中心开标室（嘉兴市广场路350号）</w:t>
      </w:r>
    </w:p>
    <w:p>
      <w:pPr>
        <w:pStyle w:val="48"/>
        <w:snapToGrid w:val="0"/>
        <w:spacing w:before="0" w:beforeAutospacing="0" w:after="0" w:afterAutospacing="0"/>
        <w:contextualSpacing/>
        <w:jc w:val="both"/>
        <w:rPr>
          <w:b/>
          <w:bCs/>
          <w:sz w:val="21"/>
          <w:szCs w:val="21"/>
        </w:rPr>
      </w:pPr>
      <w:r>
        <w:rPr>
          <w:rFonts w:hint="eastAsia"/>
          <w:b/>
          <w:bCs/>
          <w:sz w:val="21"/>
          <w:szCs w:val="21"/>
        </w:rPr>
        <w:t>五、公告期限 </w:t>
      </w:r>
    </w:p>
    <w:p>
      <w:pPr>
        <w:pStyle w:val="48"/>
        <w:snapToGrid w:val="0"/>
        <w:spacing w:before="0" w:beforeAutospacing="0" w:after="0" w:afterAutospacing="0"/>
        <w:ind w:firstLine="420" w:firstLineChars="200"/>
        <w:contextualSpacing/>
        <w:jc w:val="both"/>
        <w:rPr>
          <w:sz w:val="21"/>
          <w:szCs w:val="21"/>
        </w:rPr>
      </w:pPr>
      <w:r>
        <w:rPr>
          <w:sz w:val="21"/>
          <w:szCs w:val="21"/>
        </w:rPr>
        <w:t>自本公告发布之日起5个工作日。</w:t>
      </w:r>
    </w:p>
    <w:p>
      <w:pPr>
        <w:pStyle w:val="48"/>
        <w:snapToGrid w:val="0"/>
        <w:spacing w:before="0" w:beforeAutospacing="0" w:after="0" w:afterAutospacing="0"/>
        <w:contextualSpacing/>
        <w:jc w:val="both"/>
        <w:rPr>
          <w:b/>
          <w:bCs/>
          <w:sz w:val="21"/>
          <w:szCs w:val="21"/>
        </w:rPr>
      </w:pPr>
      <w:r>
        <w:rPr>
          <w:rFonts w:hint="eastAsia"/>
          <w:b/>
          <w:bCs/>
          <w:sz w:val="21"/>
          <w:szCs w:val="21"/>
          <w:lang w:eastAsia="zh-CN"/>
        </w:rPr>
        <w:t>六</w:t>
      </w:r>
      <w:r>
        <w:rPr>
          <w:rFonts w:hint="eastAsia"/>
          <w:b/>
          <w:bCs/>
          <w:sz w:val="21"/>
          <w:szCs w:val="21"/>
        </w:rPr>
        <w:t>、其他补充事宜</w:t>
      </w:r>
    </w:p>
    <w:p>
      <w:pPr>
        <w:pStyle w:val="48"/>
        <w:snapToGrid w:val="0"/>
        <w:spacing w:before="0" w:beforeAutospacing="0" w:after="0" w:afterAutospacing="0"/>
        <w:ind w:firstLine="420" w:firstLineChars="200"/>
        <w:contextualSpacing/>
        <w:jc w:val="both"/>
        <w:rPr>
          <w:sz w:val="21"/>
          <w:szCs w:val="21"/>
        </w:rPr>
      </w:pPr>
      <w:r>
        <w:rPr>
          <w:rFonts w:hint="eastAsia"/>
          <w:sz w:val="21"/>
          <w:szCs w:val="21"/>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ind w:firstLine="413" w:firstLineChars="197"/>
        <w:rPr>
          <w:rFonts w:ascii="宋体" w:hAnsi="宋体" w:cs="Arial"/>
          <w:b/>
          <w:szCs w:val="21"/>
        </w:rPr>
      </w:pPr>
      <w:r>
        <w:rPr>
          <w:rFonts w:hint="eastAsia" w:ascii="宋体" w:hAnsi="宋体"/>
          <w:szCs w:val="21"/>
        </w:rPr>
        <w:t>2.其他事项：</w:t>
      </w:r>
      <w:r>
        <w:rPr>
          <w:rFonts w:hint="eastAsia" w:ascii="宋体" w:hAnsi="宋体" w:cs="Arial"/>
          <w:szCs w:val="21"/>
        </w:rPr>
        <w:t>供应商应按招标文件要求，提供社保缴纳证明材料。若社保缴纳地点为</w:t>
      </w:r>
      <w:r>
        <w:rPr>
          <w:rFonts w:hint="eastAsia" w:ascii="宋体" w:hAnsi="宋体" w:cs="Arial"/>
          <w:b/>
          <w:szCs w:val="21"/>
        </w:rPr>
        <w:t>嘉兴市[含五县（市）]范围内</w:t>
      </w:r>
      <w:r>
        <w:rPr>
          <w:rFonts w:hint="eastAsia" w:ascii="宋体" w:hAnsi="宋体" w:cs="Arial"/>
          <w:szCs w:val="21"/>
        </w:rPr>
        <w:t>的人员，供应商只需</w:t>
      </w:r>
      <w:r>
        <w:rPr>
          <w:rFonts w:ascii="宋体" w:hAnsi="宋体" w:cs="Arial"/>
          <w:szCs w:val="21"/>
        </w:rPr>
        <w:t>提供</w:t>
      </w:r>
      <w:r>
        <w:rPr>
          <w:rFonts w:hint="eastAsia" w:ascii="宋体" w:hAnsi="宋体" w:cs="Arial"/>
          <w:szCs w:val="21"/>
        </w:rPr>
        <w:t>本项目所</w:t>
      </w:r>
      <w:r>
        <w:rPr>
          <w:rFonts w:ascii="宋体" w:hAnsi="宋体" w:cs="Arial"/>
          <w:szCs w:val="21"/>
        </w:rPr>
        <w:t>涉人员</w:t>
      </w:r>
      <w:r>
        <w:rPr>
          <w:rFonts w:hint="eastAsia" w:ascii="宋体" w:hAnsi="宋体" w:cs="Arial"/>
          <w:szCs w:val="21"/>
        </w:rPr>
        <w:t>社保缴纳</w:t>
      </w:r>
      <w:r>
        <w:rPr>
          <w:rFonts w:ascii="宋体" w:hAnsi="宋体" w:cs="Arial"/>
          <w:szCs w:val="21"/>
        </w:rPr>
        <w:t>承诺函（</w:t>
      </w:r>
      <w:r>
        <w:rPr>
          <w:rFonts w:hint="eastAsia" w:ascii="宋体" w:hAnsi="宋体" w:cs="Arial"/>
          <w:szCs w:val="21"/>
        </w:rPr>
        <w:t>格式</w:t>
      </w:r>
      <w:r>
        <w:rPr>
          <w:rFonts w:ascii="宋体" w:hAnsi="宋体" w:cs="Arial"/>
          <w:szCs w:val="21"/>
        </w:rPr>
        <w:t>详见第六章）</w:t>
      </w:r>
      <w:r>
        <w:rPr>
          <w:rFonts w:hint="eastAsia" w:ascii="宋体" w:hAnsi="宋体" w:cs="Arial"/>
          <w:szCs w:val="21"/>
        </w:rPr>
        <w:t>即可，无需</w:t>
      </w:r>
      <w:r>
        <w:rPr>
          <w:rFonts w:ascii="宋体" w:hAnsi="宋体" w:cs="Arial"/>
          <w:szCs w:val="21"/>
        </w:rPr>
        <w:t>再提供纸质社保</w:t>
      </w:r>
      <w:r>
        <w:rPr>
          <w:rFonts w:hint="eastAsia" w:ascii="宋体" w:hAnsi="宋体" w:cs="Arial"/>
          <w:szCs w:val="21"/>
        </w:rPr>
        <w:t>缴纳证明</w:t>
      </w:r>
      <w:r>
        <w:rPr>
          <w:rFonts w:ascii="宋体" w:hAnsi="宋体" w:cs="Arial"/>
          <w:szCs w:val="21"/>
        </w:rPr>
        <w:t>。</w:t>
      </w:r>
      <w:r>
        <w:rPr>
          <w:rFonts w:hint="eastAsia" w:ascii="宋体" w:hAnsi="宋体" w:cs="Arial"/>
          <w:szCs w:val="21"/>
        </w:rPr>
        <w:t>供应商应</w:t>
      </w:r>
      <w:r>
        <w:rPr>
          <w:rFonts w:ascii="宋体" w:hAnsi="宋体" w:cs="Arial"/>
          <w:szCs w:val="21"/>
        </w:rPr>
        <w:t>对提交</w:t>
      </w:r>
      <w:r>
        <w:rPr>
          <w:rFonts w:hint="eastAsia" w:ascii="宋体" w:hAnsi="宋体" w:cs="Arial"/>
          <w:szCs w:val="21"/>
        </w:rPr>
        <w:t>资料</w:t>
      </w:r>
      <w:r>
        <w:rPr>
          <w:rFonts w:ascii="宋体" w:hAnsi="宋体" w:cs="Arial"/>
          <w:szCs w:val="21"/>
        </w:rPr>
        <w:t>的真实性负责，</w:t>
      </w:r>
      <w:r>
        <w:rPr>
          <w:rFonts w:hint="eastAsia" w:ascii="宋体" w:hAnsi="宋体" w:cs="Arial"/>
          <w:szCs w:val="21"/>
        </w:rPr>
        <w:t>若核实</w:t>
      </w:r>
      <w:r>
        <w:rPr>
          <w:rFonts w:ascii="宋体" w:hAnsi="宋体" w:cs="Arial"/>
          <w:szCs w:val="21"/>
        </w:rPr>
        <w:t>存在</w:t>
      </w:r>
      <w:r>
        <w:rPr>
          <w:rFonts w:hint="eastAsia" w:ascii="宋体" w:hAnsi="宋体" w:cs="Arial"/>
          <w:szCs w:val="21"/>
        </w:rPr>
        <w:t>造</w:t>
      </w:r>
      <w:r>
        <w:rPr>
          <w:rFonts w:ascii="宋体" w:hAnsi="宋体" w:cs="Arial"/>
          <w:szCs w:val="21"/>
        </w:rPr>
        <w:t>假</w:t>
      </w:r>
      <w:r>
        <w:rPr>
          <w:rFonts w:hint="eastAsia" w:ascii="宋体" w:hAnsi="宋体" w:cs="Arial"/>
          <w:szCs w:val="21"/>
        </w:rPr>
        <w:t>情形</w:t>
      </w:r>
      <w:r>
        <w:rPr>
          <w:rFonts w:ascii="宋体" w:hAnsi="宋体" w:cs="Arial"/>
          <w:szCs w:val="21"/>
        </w:rPr>
        <w:t>，</w:t>
      </w:r>
      <w:r>
        <w:rPr>
          <w:rFonts w:hint="eastAsia" w:ascii="宋体" w:hAnsi="宋体" w:cs="Arial"/>
          <w:szCs w:val="21"/>
        </w:rPr>
        <w:t>监管</w:t>
      </w:r>
      <w:r>
        <w:rPr>
          <w:rFonts w:ascii="宋体" w:hAnsi="宋体" w:cs="Arial"/>
          <w:szCs w:val="21"/>
        </w:rPr>
        <w:t>部门将记录</w:t>
      </w:r>
      <w:r>
        <w:rPr>
          <w:rFonts w:hint="eastAsia" w:ascii="宋体" w:hAnsi="宋体" w:cs="Arial"/>
          <w:szCs w:val="21"/>
        </w:rPr>
        <w:t>企业不</w:t>
      </w:r>
      <w:r>
        <w:rPr>
          <w:rFonts w:ascii="宋体" w:hAnsi="宋体" w:cs="Arial"/>
          <w:szCs w:val="21"/>
        </w:rPr>
        <w:t>良信用</w:t>
      </w:r>
      <w:r>
        <w:rPr>
          <w:rFonts w:hint="eastAsia" w:ascii="宋体" w:hAnsi="宋体" w:cs="Arial"/>
          <w:szCs w:val="21"/>
        </w:rPr>
        <w:t>并</w:t>
      </w:r>
      <w:r>
        <w:rPr>
          <w:rFonts w:ascii="宋体" w:hAnsi="宋体" w:cs="Arial"/>
          <w:szCs w:val="21"/>
        </w:rPr>
        <w:t>予以公示</w:t>
      </w:r>
      <w:r>
        <w:rPr>
          <w:rFonts w:hint="eastAsia" w:ascii="宋体" w:hAnsi="宋体" w:cs="Arial"/>
          <w:szCs w:val="21"/>
        </w:rPr>
        <w:t>。</w:t>
      </w:r>
    </w:p>
    <w:p>
      <w:pPr>
        <w:pStyle w:val="48"/>
        <w:snapToGrid w:val="0"/>
        <w:spacing w:before="0" w:beforeAutospacing="0" w:after="0" w:afterAutospacing="0"/>
        <w:contextualSpacing/>
        <w:jc w:val="both"/>
        <w:rPr>
          <w:b/>
          <w:bCs/>
          <w:sz w:val="21"/>
          <w:szCs w:val="21"/>
        </w:rPr>
      </w:pPr>
      <w:r>
        <w:rPr>
          <w:rFonts w:hint="eastAsia"/>
          <w:b/>
          <w:bCs/>
          <w:sz w:val="21"/>
          <w:szCs w:val="21"/>
          <w:lang w:eastAsia="zh-CN"/>
        </w:rPr>
        <w:t>七</w:t>
      </w:r>
      <w:r>
        <w:rPr>
          <w:rFonts w:hint="eastAsia"/>
          <w:b/>
          <w:bCs/>
          <w:sz w:val="21"/>
          <w:szCs w:val="21"/>
        </w:rPr>
        <w:t>、对本次采购提出询问、质疑、投诉，请按以下方式联系</w:t>
      </w:r>
    </w:p>
    <w:p>
      <w:pPr>
        <w:pStyle w:val="48"/>
        <w:snapToGrid w:val="0"/>
        <w:spacing w:before="0" w:beforeAutospacing="0" w:after="0" w:afterAutospacing="0"/>
        <w:ind w:firstLine="420" w:firstLineChars="200"/>
        <w:contextualSpacing/>
        <w:jc w:val="both"/>
        <w:rPr>
          <w:rFonts w:hint="eastAsia"/>
          <w:sz w:val="21"/>
          <w:szCs w:val="21"/>
        </w:rPr>
      </w:pPr>
      <w:r>
        <w:rPr>
          <w:rFonts w:hint="eastAsia"/>
          <w:sz w:val="21"/>
          <w:szCs w:val="21"/>
        </w:rPr>
        <w:t>1.采购人信息</w:t>
      </w:r>
    </w:p>
    <w:p>
      <w:pPr>
        <w:pStyle w:val="48"/>
        <w:snapToGrid w:val="0"/>
        <w:spacing w:before="0" w:beforeAutospacing="0" w:after="0" w:afterAutospacing="0"/>
        <w:ind w:firstLine="420" w:firstLineChars="200"/>
        <w:contextualSpacing/>
        <w:jc w:val="both"/>
        <w:rPr>
          <w:rFonts w:hint="eastAsia"/>
          <w:sz w:val="21"/>
          <w:szCs w:val="21"/>
        </w:rPr>
      </w:pPr>
      <w:r>
        <w:rPr>
          <w:rFonts w:hint="eastAsia"/>
          <w:sz w:val="21"/>
          <w:szCs w:val="21"/>
        </w:rPr>
        <w:t>名称：嘉兴市公安局秀洲区分局</w:t>
      </w:r>
    </w:p>
    <w:p>
      <w:pPr>
        <w:pStyle w:val="48"/>
        <w:snapToGrid w:val="0"/>
        <w:spacing w:before="0" w:beforeAutospacing="0" w:after="0" w:afterAutospacing="0"/>
        <w:ind w:firstLine="420" w:firstLineChars="200"/>
        <w:contextualSpacing/>
        <w:jc w:val="both"/>
        <w:rPr>
          <w:rFonts w:hint="eastAsia"/>
          <w:sz w:val="21"/>
          <w:szCs w:val="21"/>
        </w:rPr>
      </w:pPr>
      <w:r>
        <w:rPr>
          <w:rFonts w:hint="eastAsia"/>
          <w:sz w:val="21"/>
          <w:szCs w:val="21"/>
        </w:rPr>
        <w:t>地址：嘉兴市洪兴路1</w:t>
      </w:r>
      <w:r>
        <w:rPr>
          <w:sz w:val="21"/>
          <w:szCs w:val="21"/>
        </w:rPr>
        <w:t>593</w:t>
      </w:r>
      <w:r>
        <w:rPr>
          <w:rFonts w:hint="eastAsia"/>
          <w:sz w:val="21"/>
          <w:szCs w:val="21"/>
        </w:rPr>
        <w:t>号</w:t>
      </w:r>
    </w:p>
    <w:p>
      <w:pPr>
        <w:pStyle w:val="48"/>
        <w:snapToGrid w:val="0"/>
        <w:spacing w:before="0" w:beforeAutospacing="0" w:after="0" w:afterAutospacing="0"/>
        <w:ind w:firstLine="420" w:firstLineChars="200"/>
        <w:contextualSpacing/>
        <w:jc w:val="both"/>
        <w:rPr>
          <w:rFonts w:hint="eastAsia"/>
          <w:sz w:val="21"/>
          <w:szCs w:val="21"/>
        </w:rPr>
      </w:pPr>
      <w:r>
        <w:rPr>
          <w:rFonts w:hint="eastAsia"/>
          <w:sz w:val="21"/>
          <w:szCs w:val="21"/>
        </w:rPr>
        <w:t>传真：</w:t>
      </w:r>
    </w:p>
    <w:p>
      <w:pPr>
        <w:pStyle w:val="48"/>
        <w:snapToGrid w:val="0"/>
        <w:spacing w:before="0" w:beforeAutospacing="0" w:after="0" w:afterAutospacing="0"/>
        <w:ind w:firstLine="420" w:firstLineChars="200"/>
        <w:contextualSpacing/>
        <w:jc w:val="both"/>
        <w:rPr>
          <w:rFonts w:hint="eastAsia"/>
          <w:sz w:val="21"/>
          <w:szCs w:val="21"/>
        </w:rPr>
      </w:pPr>
      <w:r>
        <w:rPr>
          <w:rFonts w:hint="eastAsia"/>
          <w:sz w:val="21"/>
          <w:szCs w:val="21"/>
        </w:rPr>
        <w:t>项目联系人（询问）：姚亚刚</w:t>
      </w:r>
    </w:p>
    <w:p>
      <w:pPr>
        <w:pStyle w:val="48"/>
        <w:snapToGrid w:val="0"/>
        <w:spacing w:before="0" w:beforeAutospacing="0" w:after="0" w:afterAutospacing="0"/>
        <w:ind w:firstLine="420" w:firstLineChars="200"/>
        <w:contextualSpacing/>
        <w:jc w:val="both"/>
        <w:rPr>
          <w:rFonts w:hint="eastAsia"/>
          <w:sz w:val="21"/>
          <w:szCs w:val="21"/>
        </w:rPr>
      </w:pPr>
      <w:r>
        <w:rPr>
          <w:rFonts w:hint="eastAsia"/>
          <w:sz w:val="21"/>
          <w:szCs w:val="21"/>
        </w:rPr>
        <w:t>项目联系方式（询问）：0573-82720671</w:t>
      </w:r>
    </w:p>
    <w:p>
      <w:pPr>
        <w:pStyle w:val="48"/>
        <w:snapToGrid w:val="0"/>
        <w:spacing w:before="0" w:beforeAutospacing="0" w:after="0" w:afterAutospacing="0"/>
        <w:ind w:firstLine="420" w:firstLineChars="200"/>
        <w:contextualSpacing/>
        <w:jc w:val="both"/>
        <w:rPr>
          <w:rFonts w:hint="eastAsia"/>
          <w:sz w:val="21"/>
          <w:szCs w:val="21"/>
        </w:rPr>
      </w:pPr>
      <w:r>
        <w:rPr>
          <w:rFonts w:hint="eastAsia"/>
          <w:sz w:val="21"/>
          <w:szCs w:val="21"/>
        </w:rPr>
        <w:t>质疑联系人：沈文</w:t>
      </w:r>
    </w:p>
    <w:p>
      <w:pPr>
        <w:pStyle w:val="48"/>
        <w:snapToGrid w:val="0"/>
        <w:spacing w:before="0" w:beforeAutospacing="0" w:after="0" w:afterAutospacing="0"/>
        <w:ind w:firstLine="420" w:firstLineChars="200"/>
        <w:contextualSpacing/>
        <w:jc w:val="both"/>
        <w:rPr>
          <w:sz w:val="21"/>
          <w:szCs w:val="21"/>
        </w:rPr>
      </w:pPr>
      <w:r>
        <w:rPr>
          <w:rFonts w:hint="eastAsia"/>
          <w:sz w:val="21"/>
          <w:szCs w:val="21"/>
        </w:rPr>
        <w:t>质疑联系方式：0573-82721969</w:t>
      </w:r>
    </w:p>
    <w:p>
      <w:pPr>
        <w:pStyle w:val="48"/>
        <w:snapToGrid w:val="0"/>
        <w:spacing w:before="0" w:beforeAutospacing="0" w:after="0" w:afterAutospacing="0"/>
        <w:ind w:firstLine="420" w:firstLineChars="200"/>
        <w:contextualSpacing/>
        <w:jc w:val="both"/>
        <w:rPr>
          <w:sz w:val="21"/>
          <w:szCs w:val="21"/>
        </w:rPr>
      </w:pPr>
      <w:r>
        <w:rPr>
          <w:rFonts w:hint="eastAsia"/>
          <w:sz w:val="21"/>
          <w:szCs w:val="21"/>
        </w:rPr>
        <w:t>2.采购代理机构信息</w:t>
      </w:r>
    </w:p>
    <w:p>
      <w:pPr>
        <w:pStyle w:val="48"/>
        <w:snapToGrid w:val="0"/>
        <w:spacing w:before="0" w:beforeAutospacing="0" w:after="0" w:afterAutospacing="0"/>
        <w:ind w:firstLine="420" w:firstLineChars="200"/>
        <w:contextualSpacing/>
        <w:jc w:val="both"/>
        <w:rPr>
          <w:sz w:val="21"/>
          <w:szCs w:val="21"/>
        </w:rPr>
      </w:pPr>
      <w:r>
        <w:rPr>
          <w:rFonts w:hint="eastAsia"/>
          <w:sz w:val="21"/>
          <w:szCs w:val="21"/>
        </w:rPr>
        <w:t>名称：浙江富昱项目管理有限公司</w:t>
      </w:r>
    </w:p>
    <w:p>
      <w:pPr>
        <w:pStyle w:val="48"/>
        <w:snapToGrid w:val="0"/>
        <w:spacing w:before="0" w:beforeAutospacing="0" w:after="0" w:afterAutospacing="0"/>
        <w:ind w:firstLine="420" w:firstLineChars="200"/>
        <w:contextualSpacing/>
        <w:jc w:val="both"/>
        <w:rPr>
          <w:sz w:val="21"/>
          <w:szCs w:val="21"/>
        </w:rPr>
      </w:pPr>
      <w:r>
        <w:rPr>
          <w:rFonts w:hint="eastAsia"/>
          <w:sz w:val="21"/>
          <w:szCs w:val="21"/>
        </w:rPr>
        <w:t>地址：嘉兴市秀洲区高照街道丽晶广场1幢1401-1</w:t>
      </w:r>
    </w:p>
    <w:p>
      <w:pPr>
        <w:pStyle w:val="48"/>
        <w:snapToGrid w:val="0"/>
        <w:spacing w:before="0" w:beforeAutospacing="0" w:after="0" w:afterAutospacing="0"/>
        <w:ind w:firstLine="420" w:firstLineChars="200"/>
        <w:contextualSpacing/>
        <w:jc w:val="both"/>
        <w:rPr>
          <w:sz w:val="21"/>
          <w:szCs w:val="21"/>
        </w:rPr>
      </w:pPr>
      <w:r>
        <w:rPr>
          <w:rFonts w:hint="eastAsia"/>
          <w:sz w:val="21"/>
          <w:szCs w:val="21"/>
        </w:rPr>
        <w:t>传真：0573-82281307</w:t>
      </w:r>
    </w:p>
    <w:p>
      <w:pPr>
        <w:pStyle w:val="48"/>
        <w:snapToGrid w:val="0"/>
        <w:spacing w:before="0" w:beforeAutospacing="0" w:after="0" w:afterAutospacing="0"/>
        <w:ind w:firstLine="420" w:firstLineChars="200"/>
        <w:contextualSpacing/>
        <w:jc w:val="both"/>
        <w:rPr>
          <w:sz w:val="21"/>
          <w:szCs w:val="21"/>
        </w:rPr>
      </w:pPr>
      <w:r>
        <w:rPr>
          <w:rFonts w:hint="eastAsia"/>
          <w:sz w:val="21"/>
          <w:szCs w:val="21"/>
        </w:rPr>
        <w:t>项目联系人（询问）：陈娟</w:t>
      </w:r>
    </w:p>
    <w:p>
      <w:pPr>
        <w:pStyle w:val="48"/>
        <w:snapToGrid w:val="0"/>
        <w:spacing w:before="0" w:beforeAutospacing="0" w:after="0" w:afterAutospacing="0"/>
        <w:ind w:firstLine="420" w:firstLineChars="200"/>
        <w:contextualSpacing/>
        <w:jc w:val="both"/>
        <w:rPr>
          <w:sz w:val="21"/>
          <w:szCs w:val="21"/>
        </w:rPr>
      </w:pPr>
      <w:r>
        <w:rPr>
          <w:rFonts w:hint="eastAsia"/>
          <w:sz w:val="21"/>
          <w:szCs w:val="21"/>
        </w:rPr>
        <w:t>项目联系方式（询问）：</w:t>
      </w:r>
      <w:r>
        <w:rPr>
          <w:sz w:val="21"/>
          <w:szCs w:val="21"/>
        </w:rPr>
        <w:t>15888364231</w:t>
      </w:r>
    </w:p>
    <w:p>
      <w:pPr>
        <w:pStyle w:val="48"/>
        <w:snapToGrid w:val="0"/>
        <w:spacing w:before="0" w:beforeAutospacing="0" w:after="0" w:afterAutospacing="0"/>
        <w:ind w:firstLine="420" w:firstLineChars="200"/>
        <w:contextualSpacing/>
        <w:jc w:val="both"/>
        <w:rPr>
          <w:sz w:val="21"/>
          <w:szCs w:val="21"/>
        </w:rPr>
      </w:pPr>
      <w:r>
        <w:rPr>
          <w:rFonts w:hint="eastAsia"/>
          <w:sz w:val="21"/>
          <w:szCs w:val="21"/>
        </w:rPr>
        <w:t>质疑联系人：宋水龙</w:t>
      </w:r>
    </w:p>
    <w:p>
      <w:pPr>
        <w:pStyle w:val="48"/>
        <w:snapToGrid w:val="0"/>
        <w:spacing w:before="0" w:beforeAutospacing="0" w:after="0" w:afterAutospacing="0"/>
        <w:ind w:firstLine="420" w:firstLineChars="200"/>
        <w:contextualSpacing/>
        <w:jc w:val="both"/>
        <w:rPr>
          <w:sz w:val="21"/>
          <w:szCs w:val="21"/>
        </w:rPr>
      </w:pPr>
      <w:r>
        <w:rPr>
          <w:rFonts w:hint="eastAsia"/>
          <w:sz w:val="21"/>
          <w:szCs w:val="21"/>
        </w:rPr>
        <w:t>质疑联系方式：0573-82281307</w:t>
      </w:r>
    </w:p>
    <w:p>
      <w:pPr>
        <w:pStyle w:val="48"/>
        <w:snapToGrid w:val="0"/>
        <w:spacing w:before="0" w:beforeAutospacing="0" w:after="0" w:afterAutospacing="0"/>
        <w:ind w:firstLine="420" w:firstLineChars="200"/>
        <w:contextualSpacing/>
        <w:jc w:val="both"/>
        <w:rPr>
          <w:sz w:val="21"/>
          <w:szCs w:val="21"/>
        </w:rPr>
      </w:pPr>
    </w:p>
    <w:p>
      <w:pPr>
        <w:pStyle w:val="48"/>
        <w:snapToGrid w:val="0"/>
        <w:spacing w:before="0" w:beforeAutospacing="0" w:after="0" w:afterAutospacing="0"/>
        <w:ind w:firstLine="420" w:firstLineChars="200"/>
        <w:contextualSpacing/>
        <w:jc w:val="both"/>
        <w:rPr>
          <w:sz w:val="21"/>
          <w:szCs w:val="21"/>
        </w:rPr>
      </w:pPr>
      <w:r>
        <w:rPr>
          <w:rFonts w:hint="eastAsia"/>
          <w:sz w:val="21"/>
          <w:szCs w:val="21"/>
        </w:rPr>
        <w:t>3.同级政府采购监督管理部门</w:t>
      </w:r>
    </w:p>
    <w:p>
      <w:pPr>
        <w:pStyle w:val="48"/>
        <w:snapToGrid w:val="0"/>
        <w:spacing w:before="0" w:beforeAutospacing="0" w:after="0" w:afterAutospacing="0"/>
        <w:ind w:firstLine="420" w:firstLineChars="200"/>
        <w:contextualSpacing/>
        <w:jc w:val="both"/>
        <w:rPr>
          <w:sz w:val="21"/>
          <w:szCs w:val="21"/>
        </w:rPr>
      </w:pPr>
      <w:r>
        <w:rPr>
          <w:rFonts w:hint="eastAsia"/>
          <w:sz w:val="21"/>
          <w:szCs w:val="21"/>
        </w:rPr>
        <w:t>名称：嘉兴市秀洲区财政局</w:t>
      </w:r>
    </w:p>
    <w:p>
      <w:pPr>
        <w:pStyle w:val="48"/>
        <w:snapToGrid w:val="0"/>
        <w:spacing w:before="0" w:beforeAutospacing="0" w:after="0" w:afterAutospacing="0"/>
        <w:ind w:firstLine="420" w:firstLineChars="200"/>
        <w:contextualSpacing/>
        <w:jc w:val="both"/>
        <w:rPr>
          <w:sz w:val="21"/>
          <w:szCs w:val="21"/>
        </w:rPr>
      </w:pPr>
      <w:r>
        <w:rPr>
          <w:rFonts w:hint="eastAsia"/>
          <w:sz w:val="21"/>
          <w:szCs w:val="21"/>
        </w:rPr>
        <w:t>地址：</w:t>
      </w:r>
      <w:r>
        <w:rPr>
          <w:sz w:val="21"/>
          <w:szCs w:val="21"/>
        </w:rPr>
        <w:t>嘉兴市秀洲区洪兴路1765号</w:t>
      </w:r>
    </w:p>
    <w:p>
      <w:pPr>
        <w:pStyle w:val="48"/>
        <w:snapToGrid w:val="0"/>
        <w:spacing w:before="0" w:beforeAutospacing="0" w:after="0" w:afterAutospacing="0"/>
        <w:ind w:firstLine="420" w:firstLineChars="200"/>
        <w:contextualSpacing/>
        <w:jc w:val="both"/>
        <w:rPr>
          <w:sz w:val="21"/>
          <w:szCs w:val="21"/>
        </w:rPr>
      </w:pPr>
      <w:r>
        <w:rPr>
          <w:rFonts w:hint="eastAsia"/>
          <w:sz w:val="21"/>
          <w:szCs w:val="21"/>
        </w:rPr>
        <w:t>传真：</w:t>
      </w:r>
    </w:p>
    <w:p>
      <w:pPr>
        <w:pStyle w:val="48"/>
        <w:snapToGrid w:val="0"/>
        <w:spacing w:before="0" w:beforeAutospacing="0" w:after="0" w:afterAutospacing="0"/>
        <w:ind w:firstLine="420" w:firstLineChars="200"/>
        <w:contextualSpacing/>
        <w:jc w:val="both"/>
        <w:rPr>
          <w:sz w:val="21"/>
          <w:szCs w:val="21"/>
        </w:rPr>
      </w:pPr>
      <w:r>
        <w:rPr>
          <w:rFonts w:hint="eastAsia"/>
          <w:sz w:val="21"/>
          <w:szCs w:val="21"/>
        </w:rPr>
        <w:t>联系人 ：嘉兴市秀洲区财政局</w:t>
      </w:r>
    </w:p>
    <w:p>
      <w:pPr>
        <w:pStyle w:val="48"/>
        <w:snapToGrid w:val="0"/>
        <w:spacing w:before="0" w:beforeAutospacing="0" w:after="0" w:afterAutospacing="0"/>
        <w:ind w:firstLine="420" w:firstLineChars="200"/>
        <w:contextualSpacing/>
        <w:jc w:val="both"/>
        <w:rPr>
          <w:rFonts w:hint="eastAsia"/>
          <w:sz w:val="21"/>
          <w:szCs w:val="21"/>
        </w:rPr>
      </w:pPr>
      <w:r>
        <w:rPr>
          <w:rFonts w:hint="eastAsia"/>
          <w:sz w:val="21"/>
          <w:szCs w:val="21"/>
        </w:rPr>
        <w:t>监督投诉电话：0573-82720086</w:t>
      </w:r>
    </w:p>
    <w:p>
      <w:pPr>
        <w:pStyle w:val="48"/>
        <w:snapToGrid w:val="0"/>
        <w:spacing w:before="0" w:beforeAutospacing="0" w:after="0" w:afterAutospacing="0"/>
        <w:ind w:firstLine="420" w:firstLineChars="200"/>
        <w:contextualSpacing/>
        <w:jc w:val="both"/>
        <w:rPr>
          <w:sz w:val="21"/>
          <w:szCs w:val="21"/>
        </w:rPr>
      </w:pPr>
    </w:p>
    <w:p>
      <w:pPr>
        <w:pStyle w:val="48"/>
        <w:snapToGrid w:val="0"/>
        <w:spacing w:before="0" w:beforeAutospacing="0" w:after="0" w:afterAutospacing="0"/>
        <w:contextualSpacing/>
        <w:jc w:val="both"/>
        <w:rPr>
          <w:sz w:val="18"/>
          <w:szCs w:val="18"/>
        </w:rPr>
      </w:pPr>
      <w:r>
        <w:rPr>
          <w:sz w:val="18"/>
          <w:szCs w:val="18"/>
        </w:rPr>
        <w:t>若对项目采购电子交易系统操作有疑问，可登录政采云（https://www.zcygov.cn/），点击右侧咨询小采，获取采小蜜智能服务管家帮助，或拨打政采云服务热线400-881-7190获取热线服务帮助。</w:t>
      </w:r>
    </w:p>
    <w:p>
      <w:pPr>
        <w:pStyle w:val="48"/>
        <w:snapToGrid w:val="0"/>
        <w:spacing w:before="0" w:beforeAutospacing="0" w:after="0" w:afterAutospacing="0"/>
        <w:contextualSpacing/>
        <w:jc w:val="both"/>
        <w:rPr>
          <w:rFonts w:hint="eastAsia"/>
          <w:sz w:val="18"/>
          <w:szCs w:val="18"/>
        </w:rPr>
      </w:pPr>
    </w:p>
    <w:p>
      <w:pPr>
        <w:pStyle w:val="48"/>
        <w:snapToGrid w:val="0"/>
        <w:spacing w:before="0" w:beforeAutospacing="0" w:after="0" w:afterAutospacing="0"/>
        <w:contextualSpacing/>
        <w:jc w:val="both"/>
        <w:rPr>
          <w:rFonts w:hint="eastAsia"/>
          <w:sz w:val="21"/>
          <w:szCs w:val="21"/>
        </w:rPr>
      </w:pPr>
      <w:r>
        <w:rPr>
          <w:sz w:val="18"/>
          <w:szCs w:val="18"/>
        </w:rPr>
        <w:t>CA问题联系电话（人工）：汇信CA 400-888-4636；天谷CA 400-087-8198。</w:t>
      </w:r>
    </w:p>
    <w:p>
      <w:pPr>
        <w:pStyle w:val="3"/>
        <w:rPr>
          <w:rFonts w:ascii="宋体" w:hAnsi="宋体"/>
        </w:rPr>
      </w:pPr>
      <w:r>
        <w:rPr>
          <w:rFonts w:hint="eastAsia" w:ascii="宋体" w:hAnsi="宋体"/>
          <w:szCs w:val="30"/>
        </w:rPr>
        <w:br w:type="page"/>
      </w:r>
      <w:bookmarkStart w:id="18" w:name="_Toc13042323"/>
      <w:bookmarkStart w:id="19" w:name="_Toc82881282"/>
      <w:r>
        <w:rPr>
          <w:rFonts w:hint="eastAsia" w:ascii="宋体" w:hAnsi="宋体"/>
        </w:rPr>
        <w:t xml:space="preserve">第二章 </w:t>
      </w:r>
      <w:r>
        <w:rPr>
          <w:rFonts w:ascii="宋体" w:hAnsi="宋体"/>
        </w:rPr>
        <w:t xml:space="preserve"> </w:t>
      </w:r>
      <w:r>
        <w:rPr>
          <w:rFonts w:hint="eastAsia" w:ascii="宋体" w:hAnsi="宋体"/>
        </w:rPr>
        <w:t>招标需求</w:t>
      </w:r>
      <w:bookmarkEnd w:id="18"/>
      <w:bookmarkEnd w:id="19"/>
      <w:bookmarkStart w:id="20" w:name="_Toc418711332"/>
    </w:p>
    <w:bookmarkEnd w:id="20"/>
    <w:p>
      <w:pPr>
        <w:ind w:firstLine="422" w:firstLineChars="200"/>
        <w:rPr>
          <w:rFonts w:ascii="宋体" w:hAnsi="宋体"/>
          <w:szCs w:val="21"/>
        </w:rPr>
      </w:pPr>
      <w:r>
        <w:rPr>
          <w:rFonts w:hint="eastAsia" w:ascii="宋体" w:hAnsi="宋体"/>
          <w:b/>
          <w:szCs w:val="21"/>
        </w:rPr>
        <w:t>一、</w:t>
      </w:r>
      <w:r>
        <w:rPr>
          <w:rFonts w:ascii="宋体" w:hAnsi="宋体"/>
          <w:b/>
          <w:szCs w:val="21"/>
        </w:rPr>
        <w:t>项目</w:t>
      </w:r>
      <w:r>
        <w:rPr>
          <w:rFonts w:hint="eastAsia" w:ascii="宋体" w:hAnsi="宋体"/>
          <w:b/>
          <w:szCs w:val="21"/>
        </w:rPr>
        <w:t>背景</w:t>
      </w:r>
    </w:p>
    <w:p>
      <w:pPr>
        <w:pStyle w:val="677"/>
        <w:ind w:firstLine="420"/>
        <w:rPr>
          <w:rFonts w:ascii="宋体" w:hAnsi="宋体" w:eastAsia="宋体" w:cs="宋体"/>
          <w:iCs w:val="0"/>
          <w:color w:val="auto"/>
          <w:sz w:val="21"/>
          <w:szCs w:val="21"/>
        </w:rPr>
      </w:pPr>
      <w:r>
        <w:rPr>
          <w:rFonts w:hint="eastAsia" w:ascii="宋体" w:hAnsi="宋体" w:eastAsia="宋体" w:cs="宋体"/>
          <w:iCs w:val="0"/>
          <w:color w:val="auto"/>
          <w:sz w:val="21"/>
          <w:szCs w:val="21"/>
        </w:rPr>
        <w:t>近几年，党和国家对社会治理工作高度重视，社会治理始终在党治国理政的各项工作和环节中占有重要的位置，习近平总书记在基层代表座谈会上的重要讲话中指出：‘十四五’时期，要在加强基层基础工作、提高基层治理能力上下更大功夫。党的十九大提出“提高社会治理智能化”和“深化社会治安防控体系”建设要求。</w:t>
      </w:r>
    </w:p>
    <w:p>
      <w:pPr>
        <w:pStyle w:val="677"/>
        <w:ind w:firstLine="420"/>
        <w:rPr>
          <w:rFonts w:ascii="宋体" w:hAnsi="宋体" w:eastAsia="宋体" w:cs="宋体"/>
          <w:iCs w:val="0"/>
          <w:color w:val="auto"/>
          <w:sz w:val="21"/>
          <w:szCs w:val="21"/>
        </w:rPr>
      </w:pPr>
      <w:r>
        <w:rPr>
          <w:rFonts w:hint="eastAsia" w:ascii="宋体" w:hAnsi="宋体" w:eastAsia="宋体" w:cs="宋体"/>
          <w:iCs w:val="0"/>
          <w:color w:val="auto"/>
          <w:sz w:val="21"/>
          <w:szCs w:val="21"/>
        </w:rPr>
        <w:t>浙江省围绕着“治理体系和治理能力要补齐短板”要求，开始全面深化平安浙江、法治浙江建设，推动全省社会治理能力提升，加快从“事”到“制”“治”“智”的转变。</w:t>
      </w:r>
    </w:p>
    <w:p>
      <w:pPr>
        <w:pStyle w:val="677"/>
        <w:ind w:firstLine="420"/>
        <w:rPr>
          <w:rFonts w:ascii="宋体" w:hAnsi="宋体" w:eastAsia="宋体" w:cs="宋体"/>
          <w:iCs w:val="0"/>
          <w:color w:val="auto"/>
          <w:sz w:val="21"/>
          <w:szCs w:val="21"/>
        </w:rPr>
      </w:pPr>
      <w:r>
        <w:rPr>
          <w:rFonts w:hint="eastAsia" w:ascii="宋体" w:hAnsi="宋体" w:eastAsia="宋体" w:cs="宋体"/>
          <w:iCs w:val="0"/>
          <w:color w:val="auto"/>
          <w:sz w:val="21"/>
          <w:szCs w:val="21"/>
        </w:rPr>
        <w:t>嘉兴市为进一步推进全市社会治安防控体系建设，下发了《关于进一步推进全市“智安街道”建设和管理的指导意见》和《嘉兴市“智安街道”建设标准》。</w:t>
      </w:r>
    </w:p>
    <w:p>
      <w:pPr>
        <w:pStyle w:val="677"/>
        <w:ind w:firstLine="420"/>
        <w:rPr>
          <w:rFonts w:ascii="宋体" w:hAnsi="宋体" w:eastAsia="宋体" w:cs="宋体"/>
          <w:iCs w:val="0"/>
          <w:color w:val="auto"/>
          <w:sz w:val="21"/>
          <w:szCs w:val="21"/>
        </w:rPr>
      </w:pPr>
      <w:r>
        <w:rPr>
          <w:rFonts w:hint="eastAsia" w:ascii="宋体" w:hAnsi="宋体" w:eastAsia="宋体" w:cs="宋体"/>
          <w:iCs w:val="0"/>
          <w:color w:val="auto"/>
          <w:sz w:val="21"/>
          <w:szCs w:val="21"/>
        </w:rPr>
        <w:t>秀洲</w:t>
      </w:r>
      <w:r>
        <w:rPr>
          <w:rFonts w:ascii="宋体" w:hAnsi="宋体" w:eastAsia="宋体" w:cs="宋体"/>
          <w:iCs w:val="0"/>
          <w:color w:val="auto"/>
          <w:sz w:val="21"/>
          <w:szCs w:val="21"/>
        </w:rPr>
        <w:t>区将全面贯彻落实党中央、浙江省、嘉兴市有关深化社会治安防控的建设的要求，</w:t>
      </w:r>
      <w:r>
        <w:rPr>
          <w:rFonts w:hint="eastAsia" w:ascii="宋体" w:hAnsi="宋体" w:eastAsia="宋体" w:cs="宋体"/>
          <w:iCs w:val="0"/>
          <w:color w:val="auto"/>
          <w:sz w:val="21"/>
          <w:szCs w:val="21"/>
        </w:rPr>
        <w:t>主动融入数字化改革大势中，秉承“社会化、法制化、智能化、专业化”创新社会治理要求，在现有智安小区建设基础上迭代升级前端智能感知场景标准化建设，在现有系统基础上，对系统平台架构进行提档升级，</w:t>
      </w:r>
      <w:r>
        <w:rPr>
          <w:rFonts w:ascii="宋体" w:hAnsi="宋体" w:eastAsia="宋体" w:cs="宋体"/>
          <w:iCs w:val="0"/>
          <w:color w:val="auto"/>
          <w:sz w:val="21"/>
          <w:szCs w:val="21"/>
        </w:rPr>
        <w:t>以街道（镇域）为单元、以数字赋能为驱动，</w:t>
      </w:r>
      <w:r>
        <w:rPr>
          <w:rFonts w:hint="eastAsia" w:ascii="宋体" w:hAnsi="宋体" w:eastAsia="宋体" w:cs="宋体"/>
          <w:iCs w:val="0"/>
          <w:color w:val="auto"/>
          <w:sz w:val="21"/>
          <w:szCs w:val="21"/>
        </w:rPr>
        <w:t>围绕治安管理、协同治理、为民服务三个方面，不断迭代丰富**应用、多跨场景协同应用，打破数据壁垒，实现对重点行业风险隐患的实时监测、智能分析、分级预警、及时交办、处置反馈、综合评价，全面提升全区公安安全防范能力和社会治理服务创新能力。</w:t>
      </w:r>
    </w:p>
    <w:p>
      <w:pPr>
        <w:ind w:firstLine="422" w:firstLineChars="200"/>
        <w:rPr>
          <w:rFonts w:ascii="宋体" w:hAnsi="宋体"/>
          <w:b/>
          <w:szCs w:val="21"/>
        </w:rPr>
      </w:pPr>
      <w:r>
        <w:rPr>
          <w:rFonts w:hint="eastAsia" w:ascii="宋体" w:hAnsi="宋体"/>
          <w:b/>
          <w:szCs w:val="21"/>
        </w:rPr>
        <w:t>二、建设目标</w:t>
      </w:r>
    </w:p>
    <w:p>
      <w:pPr>
        <w:ind w:firstLine="420" w:firstLineChars="200"/>
        <w:rPr>
          <w:rFonts w:ascii="宋体" w:hAnsi="宋体"/>
        </w:rPr>
      </w:pPr>
      <w:r>
        <w:rPr>
          <w:rFonts w:hint="eastAsia" w:ascii="宋体" w:hAnsi="宋体"/>
        </w:rPr>
        <w:t>秀洲区智安街道建设以新城街道、高照街道为试点，以充分利旧为原则，秉承“社会化、法治化、智能化、专业化”创新社会治理要求，充分运用大数据、物联网、人工智能和现代化感知技术，面向六类主要场景（公复场所、特种行业、重点单位、街面道路、小区公寓、智安楼宇）优化、补盲前端点位，重点围绕“人、车、物、环境”四种基本元素，构建“平台可扩展、架构可开放、数据可共享”的一套“123+N”建设框架体系。进一步强化精准化、精细化管理，推动设计风险监测防控重大多跨场景和综合应用，加强数据共享和开放，推进实现数据驱动、人机协同、跨界融合的智能化治理和服务新模式，全面提升公共安全防范能力和治理服务创新能力。</w:t>
      </w:r>
    </w:p>
    <w:p>
      <w:pPr>
        <w:ind w:firstLine="422" w:firstLineChars="200"/>
        <w:rPr>
          <w:rFonts w:ascii="宋体" w:hAnsi="宋体"/>
          <w:b/>
          <w:szCs w:val="21"/>
        </w:rPr>
      </w:pPr>
      <w:r>
        <w:rPr>
          <w:rFonts w:hint="eastAsia" w:ascii="宋体" w:hAnsi="宋体"/>
          <w:b/>
          <w:szCs w:val="21"/>
        </w:rPr>
        <w:t>三、设计依据</w:t>
      </w:r>
    </w:p>
    <w:p>
      <w:pPr>
        <w:ind w:firstLine="420" w:firstLineChars="200"/>
        <w:rPr>
          <w:rFonts w:ascii="宋体" w:hAnsi="宋体"/>
          <w:b/>
          <w:szCs w:val="21"/>
        </w:rPr>
      </w:pPr>
      <w:r>
        <w:rPr>
          <w:rFonts w:hint="eastAsia" w:ascii="宋体" w:hAnsi="宋体"/>
        </w:rPr>
        <w:t>本项目设计、建设、维护、管理等必须依据以下规范，但技术标准和规范如与国家、国际最新标准相抵触或未能罗列完全时，应以国家、国际最新标准为依据。必须采用符合《公共安全视频监控联网系统信息传输、交换、控制技术要求》(GB/T28181—2016)、《基于公共运营商的社会治安动态视频监控系统建设工作规范》（Q/GAT002-2006）和《浙江公安视频图像信息联网总体技术架构》、《浙江省公安视频专网安全管理工作规范》、《浙江省公安视频专网安全管理技术规范》以及一切与视频监控相关的国家、省、市的标准、规范或文件，来制定系统方案。</w:t>
      </w:r>
    </w:p>
    <w:p>
      <w:pPr>
        <w:ind w:firstLine="420" w:firstLineChars="200"/>
        <w:rPr>
          <w:rFonts w:ascii="宋体" w:hAnsi="宋体"/>
        </w:rPr>
      </w:pPr>
      <w:r>
        <w:rPr>
          <w:rFonts w:hint="eastAsia" w:ascii="宋体" w:hAnsi="宋体"/>
        </w:rPr>
        <w:t>本项目视频图像信息应用系统设计必须符合中华人民共和国公共安全行业标准《公安视频图像信息应用系统 第1部分：通用技术要求》、《公安视频图像信息应用系统 第2部分：应用平台技术要求》、《公安视频图像信息应用系统 第3部分：数据库技术要求》、《公安视频图像信息应用系统：接口协议要求》，视频图像文字标注必须符合《视频图像文字标注规范》（GA/T751-2008）。</w:t>
      </w:r>
    </w:p>
    <w:p>
      <w:pPr>
        <w:ind w:firstLine="420" w:firstLineChars="200"/>
        <w:rPr>
          <w:rFonts w:ascii="宋体" w:hAnsi="宋体"/>
        </w:rPr>
      </w:pPr>
      <w:r>
        <w:rPr>
          <w:rFonts w:hint="eastAsia" w:ascii="宋体" w:hAnsi="宋体"/>
        </w:rPr>
        <w:t>其它要求参考如下：</w:t>
      </w:r>
    </w:p>
    <w:p>
      <w:pPr>
        <w:ind w:firstLine="420" w:firstLineChars="200"/>
        <w:rPr>
          <w:rFonts w:ascii="宋体" w:hAnsi="宋体"/>
        </w:rPr>
      </w:pPr>
      <w:r>
        <w:rPr>
          <w:rFonts w:hint="eastAsia" w:ascii="宋体" w:hAnsi="宋体"/>
        </w:rPr>
        <w:t>《公共安全视频监控联网系统信息传输、交换、控制技术要求》(GB/T28181—2016)</w:t>
      </w:r>
    </w:p>
    <w:p>
      <w:pPr>
        <w:ind w:firstLine="420" w:firstLineChars="200"/>
        <w:rPr>
          <w:rFonts w:ascii="宋体" w:hAnsi="宋体"/>
        </w:rPr>
      </w:pPr>
      <w:r>
        <w:rPr>
          <w:rFonts w:hint="eastAsia" w:ascii="宋体" w:hAnsi="宋体"/>
        </w:rPr>
        <w:t>《城市监控报警联网系统技术标准》（GA/T 669-2008）</w:t>
      </w:r>
    </w:p>
    <w:p>
      <w:pPr>
        <w:ind w:firstLine="420" w:firstLineChars="200"/>
        <w:rPr>
          <w:rFonts w:ascii="宋体" w:hAnsi="宋体"/>
        </w:rPr>
      </w:pPr>
      <w:r>
        <w:rPr>
          <w:rFonts w:hint="eastAsia" w:ascii="宋体" w:hAnsi="宋体"/>
        </w:rPr>
        <w:t>《全国公安机关视频图像信息整合与共享工作任务书》（公科信[2012]11号）</w:t>
      </w:r>
    </w:p>
    <w:p>
      <w:pPr>
        <w:ind w:firstLine="420" w:firstLineChars="200"/>
        <w:rPr>
          <w:rFonts w:ascii="宋体" w:hAnsi="宋体"/>
        </w:rPr>
      </w:pPr>
      <w:r>
        <w:rPr>
          <w:rFonts w:hint="eastAsia" w:ascii="宋体" w:hAnsi="宋体"/>
        </w:rPr>
        <w:t>《中华人民共和国公安部行业标准》（GA70-94）</w:t>
      </w:r>
    </w:p>
    <w:p>
      <w:pPr>
        <w:ind w:firstLine="420" w:firstLineChars="200"/>
        <w:rPr>
          <w:rFonts w:ascii="宋体" w:hAnsi="宋体"/>
        </w:rPr>
      </w:pPr>
      <w:r>
        <w:rPr>
          <w:rFonts w:hint="eastAsia" w:ascii="宋体" w:hAnsi="宋体"/>
        </w:rPr>
        <w:t>《视频安防监控系统技术要求》（GA/T367-2001）</w:t>
      </w:r>
    </w:p>
    <w:p>
      <w:pPr>
        <w:ind w:firstLine="420" w:firstLineChars="200"/>
        <w:rPr>
          <w:rFonts w:ascii="宋体" w:hAnsi="宋体"/>
        </w:rPr>
      </w:pPr>
      <w:r>
        <w:rPr>
          <w:rFonts w:hint="eastAsia" w:ascii="宋体" w:hAnsi="宋体"/>
        </w:rPr>
        <w:t>《民用闭路监视电视系统工程技术规范》(GB50198-94)</w:t>
      </w:r>
    </w:p>
    <w:p>
      <w:pPr>
        <w:ind w:firstLine="420" w:firstLineChars="200"/>
        <w:rPr>
          <w:rFonts w:ascii="宋体" w:hAnsi="宋体"/>
        </w:rPr>
      </w:pPr>
      <w:r>
        <w:rPr>
          <w:rFonts w:hint="eastAsia" w:ascii="宋体" w:hAnsi="宋体"/>
        </w:rPr>
        <w:t>《工业电视系统工程设计规范》（GBJ115-87）</w:t>
      </w:r>
    </w:p>
    <w:p>
      <w:pPr>
        <w:ind w:firstLine="420" w:firstLineChars="200"/>
        <w:rPr>
          <w:rFonts w:ascii="宋体" w:hAnsi="宋体"/>
        </w:rPr>
      </w:pPr>
      <w:r>
        <w:rPr>
          <w:rFonts w:hint="eastAsia" w:ascii="宋体" w:hAnsi="宋体"/>
        </w:rPr>
        <w:t>《安全防范系统通用图形符号》（GA/T75-2000）</w:t>
      </w:r>
    </w:p>
    <w:p>
      <w:pPr>
        <w:ind w:firstLine="420" w:firstLineChars="200"/>
        <w:rPr>
          <w:rFonts w:ascii="宋体" w:hAnsi="宋体"/>
        </w:rPr>
      </w:pPr>
      <w:r>
        <w:rPr>
          <w:rFonts w:hint="eastAsia" w:ascii="宋体" w:hAnsi="宋体"/>
        </w:rPr>
        <w:t>《建筑及建筑群综合布线工程设计规范》（GB/T50311-2000）</w:t>
      </w:r>
    </w:p>
    <w:p>
      <w:pPr>
        <w:ind w:firstLine="420" w:firstLineChars="200"/>
        <w:rPr>
          <w:rFonts w:ascii="宋体" w:hAnsi="宋体"/>
        </w:rPr>
      </w:pPr>
      <w:r>
        <w:rPr>
          <w:rFonts w:hint="eastAsia" w:ascii="宋体" w:hAnsi="宋体"/>
        </w:rPr>
        <w:t>《警用地理信息系统系列标准规范》（公安部）</w:t>
      </w:r>
    </w:p>
    <w:p>
      <w:pPr>
        <w:ind w:firstLine="420" w:firstLineChars="200"/>
        <w:rPr>
          <w:rFonts w:ascii="宋体" w:hAnsi="宋体"/>
        </w:rPr>
      </w:pPr>
      <w:r>
        <w:rPr>
          <w:rFonts w:hint="eastAsia" w:ascii="宋体" w:hAnsi="宋体"/>
        </w:rPr>
        <w:t>《公安视频图像信息应用系统 第1部分：通用技术要求》</w:t>
      </w:r>
    </w:p>
    <w:p>
      <w:pPr>
        <w:ind w:firstLine="420" w:firstLineChars="200"/>
        <w:rPr>
          <w:rFonts w:ascii="宋体" w:hAnsi="宋体"/>
        </w:rPr>
      </w:pPr>
      <w:r>
        <w:rPr>
          <w:rFonts w:hint="eastAsia" w:ascii="宋体" w:hAnsi="宋体"/>
        </w:rPr>
        <w:t>《公安视频图像信息应用系统 第2部分：应用平台技术要求》</w:t>
      </w:r>
    </w:p>
    <w:p>
      <w:pPr>
        <w:ind w:firstLine="420" w:firstLineChars="200"/>
        <w:rPr>
          <w:rFonts w:ascii="宋体" w:hAnsi="宋体"/>
        </w:rPr>
      </w:pPr>
      <w:r>
        <w:rPr>
          <w:rFonts w:hint="eastAsia" w:ascii="宋体" w:hAnsi="宋体"/>
        </w:rPr>
        <w:t>《公安视频图像信息应用系统 第4部分接口协议要求》</w:t>
      </w:r>
    </w:p>
    <w:p>
      <w:pPr>
        <w:ind w:firstLine="420" w:firstLineChars="200"/>
        <w:rPr>
          <w:rFonts w:ascii="宋体" w:hAnsi="宋体"/>
        </w:rPr>
      </w:pPr>
      <w:r>
        <w:rPr>
          <w:rFonts w:hint="eastAsia" w:ascii="宋体" w:hAnsi="宋体"/>
        </w:rPr>
        <w:t>《公安视频图像信息应用系统 第3部分数据库技术要求》</w:t>
      </w:r>
    </w:p>
    <w:p>
      <w:pPr>
        <w:ind w:firstLine="420" w:firstLineChars="200"/>
        <w:rPr>
          <w:rFonts w:ascii="宋体" w:hAnsi="宋体"/>
        </w:rPr>
      </w:pPr>
      <w:r>
        <w:rPr>
          <w:rFonts w:hint="eastAsia" w:ascii="宋体" w:hAnsi="宋体"/>
        </w:rPr>
        <w:t>《视频图像文字标注规范》(GA/T 751—2008)</w:t>
      </w:r>
    </w:p>
    <w:p>
      <w:pPr>
        <w:ind w:firstLine="420" w:firstLineChars="200"/>
        <w:rPr>
          <w:rFonts w:ascii="宋体" w:hAnsi="宋体"/>
        </w:rPr>
      </w:pPr>
      <w:r>
        <w:rPr>
          <w:rFonts w:hint="eastAsia" w:ascii="宋体" w:hAnsi="宋体"/>
        </w:rPr>
        <w:t>《浙江省公安机关车辆大数据系统建设技术规范》</w:t>
      </w:r>
    </w:p>
    <w:p>
      <w:pPr>
        <w:ind w:firstLine="420" w:firstLineChars="200"/>
        <w:rPr>
          <w:rFonts w:ascii="宋体" w:hAnsi="宋体"/>
        </w:rPr>
      </w:pPr>
      <w:r>
        <w:rPr>
          <w:rFonts w:hint="eastAsia" w:ascii="宋体" w:hAnsi="宋体"/>
        </w:rPr>
        <w:t>《浙江省公安机关人像比对应用系统技术规范》</w:t>
      </w:r>
    </w:p>
    <w:p>
      <w:pPr>
        <w:ind w:firstLine="420" w:firstLineChars="200"/>
        <w:rPr>
          <w:rFonts w:ascii="宋体" w:hAnsi="宋体"/>
        </w:rPr>
      </w:pPr>
      <w:r>
        <w:rPr>
          <w:rFonts w:hint="eastAsia" w:ascii="宋体" w:hAnsi="宋体"/>
        </w:rPr>
        <w:t>《浙江省公安机关涉案视频库系统建设技术规范》</w:t>
      </w:r>
    </w:p>
    <w:p>
      <w:pPr>
        <w:ind w:firstLine="420" w:firstLineChars="200"/>
        <w:rPr>
          <w:rFonts w:ascii="宋体" w:hAnsi="宋体"/>
        </w:rPr>
      </w:pPr>
      <w:r>
        <w:rPr>
          <w:rFonts w:hint="eastAsia" w:ascii="宋体" w:hAnsi="宋体"/>
        </w:rPr>
        <w:t>《浙江省公安视频图像信息系统建设总体技术要求》</w:t>
      </w:r>
    </w:p>
    <w:p>
      <w:pPr>
        <w:ind w:firstLine="420" w:firstLineChars="200"/>
        <w:rPr>
          <w:rFonts w:ascii="宋体" w:hAnsi="宋体"/>
        </w:rPr>
      </w:pPr>
      <w:r>
        <w:rPr>
          <w:rFonts w:hint="eastAsia" w:ascii="宋体" w:hAnsi="宋体"/>
        </w:rPr>
        <w:t>《电视视频通道测试方法》（GB3659-83）</w:t>
      </w:r>
    </w:p>
    <w:p>
      <w:pPr>
        <w:ind w:firstLine="420" w:firstLineChars="200"/>
        <w:rPr>
          <w:rFonts w:ascii="宋体" w:hAnsi="宋体"/>
        </w:rPr>
      </w:pPr>
      <w:r>
        <w:rPr>
          <w:rFonts w:hint="eastAsia" w:ascii="宋体" w:hAnsi="宋体"/>
        </w:rPr>
        <w:t>《彩色电视图像质量主观评价方法》（GB7401-1987）</w:t>
      </w:r>
    </w:p>
    <w:p>
      <w:pPr>
        <w:ind w:firstLine="420" w:firstLineChars="200"/>
        <w:rPr>
          <w:rFonts w:ascii="宋体" w:hAnsi="宋体"/>
        </w:rPr>
      </w:pPr>
      <w:r>
        <w:rPr>
          <w:rFonts w:hint="eastAsia" w:ascii="宋体" w:hAnsi="宋体"/>
        </w:rPr>
        <w:t>《信息技术开放系统互连网络层安全协议》（GB/T 17963）</w:t>
      </w:r>
    </w:p>
    <w:p>
      <w:pPr>
        <w:ind w:firstLine="420" w:firstLineChars="200"/>
        <w:rPr>
          <w:rFonts w:ascii="宋体" w:hAnsi="宋体"/>
        </w:rPr>
      </w:pPr>
      <w:r>
        <w:rPr>
          <w:rFonts w:hint="eastAsia" w:ascii="宋体" w:hAnsi="宋体"/>
        </w:rPr>
        <w:t>《计算机信息系统安全》（GA 216.1－1999）</w:t>
      </w:r>
    </w:p>
    <w:p>
      <w:pPr>
        <w:ind w:firstLine="420" w:firstLineChars="200"/>
        <w:rPr>
          <w:rFonts w:ascii="宋体" w:hAnsi="宋体"/>
        </w:rPr>
      </w:pPr>
      <w:r>
        <w:rPr>
          <w:rFonts w:hint="eastAsia" w:ascii="宋体" w:hAnsi="宋体"/>
        </w:rPr>
        <w:t>《计算机软件开发规范》（GB8566-88）</w:t>
      </w:r>
    </w:p>
    <w:p>
      <w:pPr>
        <w:ind w:firstLine="420" w:firstLineChars="200"/>
        <w:rPr>
          <w:rFonts w:ascii="宋体" w:hAnsi="宋体"/>
        </w:rPr>
      </w:pPr>
      <w:r>
        <w:rPr>
          <w:rFonts w:hint="eastAsia" w:ascii="宋体" w:hAnsi="宋体"/>
        </w:rPr>
        <w:t>《浙江省公安视频专网安全管理工作规范》</w:t>
      </w:r>
    </w:p>
    <w:p>
      <w:pPr>
        <w:ind w:firstLine="420" w:firstLineChars="200"/>
        <w:rPr>
          <w:rFonts w:ascii="宋体" w:hAnsi="宋体"/>
        </w:rPr>
      </w:pPr>
      <w:r>
        <w:rPr>
          <w:rFonts w:hint="eastAsia" w:ascii="宋体" w:hAnsi="宋体"/>
        </w:rPr>
        <w:t>《浙江省公安视频专网安全管理技术规范》</w:t>
      </w:r>
    </w:p>
    <w:p>
      <w:pPr>
        <w:ind w:firstLine="420" w:firstLineChars="200"/>
        <w:rPr>
          <w:rFonts w:ascii="宋体" w:hAnsi="宋体"/>
        </w:rPr>
      </w:pPr>
      <w:r>
        <w:rPr>
          <w:rFonts w:hint="eastAsia" w:ascii="宋体" w:hAnsi="宋体"/>
        </w:rPr>
        <w:t>《安全防范工程程序与要求》（GA/T75-94）</w:t>
      </w:r>
    </w:p>
    <w:p>
      <w:pPr>
        <w:ind w:firstLine="420" w:firstLineChars="200"/>
        <w:rPr>
          <w:rFonts w:ascii="宋体" w:hAnsi="宋体"/>
        </w:rPr>
      </w:pPr>
      <w:r>
        <w:rPr>
          <w:rFonts w:hint="eastAsia" w:ascii="宋体" w:hAnsi="宋体"/>
        </w:rPr>
        <w:t>《安全防范工程技术规范》(GB 50348-2004)</w:t>
      </w:r>
    </w:p>
    <w:p>
      <w:pPr>
        <w:ind w:firstLine="420" w:firstLineChars="200"/>
        <w:rPr>
          <w:rFonts w:ascii="宋体" w:hAnsi="宋体"/>
        </w:rPr>
      </w:pPr>
      <w:r>
        <w:rPr>
          <w:rFonts w:hint="eastAsia" w:ascii="宋体" w:hAnsi="宋体"/>
        </w:rPr>
        <w:t>《电子计算机机房设计规范》(GB50174-93）</w:t>
      </w:r>
    </w:p>
    <w:p>
      <w:pPr>
        <w:ind w:firstLine="420" w:firstLineChars="200"/>
        <w:rPr>
          <w:rFonts w:ascii="宋体" w:hAnsi="宋体"/>
        </w:rPr>
      </w:pPr>
      <w:r>
        <w:rPr>
          <w:rFonts w:hint="eastAsia" w:ascii="宋体" w:hAnsi="宋体"/>
        </w:rPr>
        <w:t>《建筑物防雷设计规范》(GB50057-94)</w:t>
      </w:r>
    </w:p>
    <w:p>
      <w:pPr>
        <w:ind w:firstLine="420" w:firstLineChars="200"/>
        <w:rPr>
          <w:rFonts w:ascii="宋体" w:hAnsi="宋体"/>
        </w:rPr>
      </w:pPr>
      <w:r>
        <w:rPr>
          <w:rFonts w:hint="eastAsia" w:ascii="宋体" w:hAnsi="宋体"/>
        </w:rPr>
        <w:t>《建筑物电子信息系统防雷技术规范》(GB50343-2004)</w:t>
      </w:r>
    </w:p>
    <w:p>
      <w:pPr>
        <w:ind w:firstLine="420" w:firstLineChars="200"/>
        <w:rPr>
          <w:rFonts w:ascii="宋体" w:hAnsi="宋体"/>
        </w:rPr>
      </w:pPr>
      <w:r>
        <w:rPr>
          <w:rFonts w:hint="eastAsia" w:ascii="宋体" w:hAnsi="宋体"/>
        </w:rPr>
        <w:t>《安全防范系统雷电浪涌防护技术要求》(GA/T670-2006)</w:t>
      </w:r>
    </w:p>
    <w:p>
      <w:pPr>
        <w:ind w:firstLine="420" w:firstLineChars="200"/>
        <w:rPr>
          <w:rFonts w:ascii="宋体" w:hAnsi="宋体"/>
        </w:rPr>
      </w:pPr>
      <w:r>
        <w:rPr>
          <w:rFonts w:hint="eastAsia" w:ascii="宋体" w:hAnsi="宋体"/>
        </w:rPr>
        <w:t>《民用建筑电气设计规范》(JGJ/T16-92)</w:t>
      </w:r>
    </w:p>
    <w:p>
      <w:pPr>
        <w:ind w:firstLine="420" w:firstLineChars="200"/>
        <w:rPr>
          <w:rFonts w:ascii="宋体" w:hAnsi="宋体"/>
        </w:rPr>
      </w:pPr>
      <w:r>
        <w:rPr>
          <w:rFonts w:hint="eastAsia" w:ascii="宋体" w:hAnsi="宋体"/>
        </w:rPr>
        <w:t>《公安交通电视监视系统验收规范》（GA/T509）</w:t>
      </w:r>
    </w:p>
    <w:p>
      <w:pPr>
        <w:ind w:firstLine="420" w:firstLineChars="200"/>
        <w:rPr>
          <w:rFonts w:ascii="宋体" w:hAnsi="宋体"/>
        </w:rPr>
      </w:pPr>
      <w:r>
        <w:rPr>
          <w:rFonts w:hint="eastAsia" w:ascii="宋体" w:hAnsi="宋体"/>
        </w:rPr>
        <w:t>《安全防范系统验收规则》（GA308/2001）</w:t>
      </w:r>
    </w:p>
    <w:p>
      <w:pPr>
        <w:ind w:firstLine="420" w:firstLineChars="200"/>
        <w:rPr>
          <w:rFonts w:ascii="宋体" w:hAnsi="宋体"/>
        </w:rPr>
      </w:pPr>
      <w:r>
        <w:rPr>
          <w:rFonts w:hint="eastAsia" w:ascii="宋体" w:hAnsi="宋体"/>
        </w:rPr>
        <w:t>《中国电气装置安装工程施工及验收规范》（GBJ232-90.92）</w:t>
      </w:r>
    </w:p>
    <w:p>
      <w:pPr>
        <w:ind w:firstLine="420" w:firstLineChars="200"/>
        <w:rPr>
          <w:rFonts w:ascii="宋体" w:hAnsi="宋体"/>
        </w:rPr>
      </w:pPr>
      <w:r>
        <w:rPr>
          <w:rFonts w:hint="eastAsia" w:ascii="宋体" w:hAnsi="宋体"/>
        </w:rPr>
        <w:t>《建筑与建筑群综合布线系统工程验收规范》（GB/T50312-2000）</w:t>
      </w:r>
    </w:p>
    <w:p>
      <w:pPr>
        <w:ind w:firstLine="420" w:firstLineChars="200"/>
        <w:rPr>
          <w:rFonts w:ascii="宋体" w:hAnsi="宋体"/>
        </w:rPr>
      </w:pPr>
      <w:r>
        <w:rPr>
          <w:rFonts w:hint="eastAsia" w:ascii="宋体" w:hAnsi="宋体"/>
        </w:rPr>
        <w:t>《浙江省数字化改革总体方案》</w:t>
      </w:r>
    </w:p>
    <w:p>
      <w:pPr>
        <w:ind w:firstLine="420" w:firstLineChars="200"/>
        <w:rPr>
          <w:rFonts w:ascii="宋体" w:hAnsi="宋体"/>
        </w:rPr>
      </w:pPr>
      <w:r>
        <w:rPr>
          <w:rFonts w:hint="eastAsia" w:ascii="宋体" w:hAnsi="宋体"/>
        </w:rPr>
        <w:t>《浙江省人民政府关于印发浙江省深化“最多跑一次”改革推进政府数字化转型工作总体方案的通知》</w:t>
      </w:r>
    </w:p>
    <w:p>
      <w:pPr>
        <w:ind w:firstLine="420" w:firstLineChars="200"/>
        <w:rPr>
          <w:rFonts w:ascii="宋体" w:hAnsi="宋体"/>
        </w:rPr>
      </w:pPr>
      <w:r>
        <w:rPr>
          <w:rFonts w:ascii="宋体" w:hAnsi="宋体"/>
        </w:rPr>
        <w:t>《全国市域社会治理现代化试点工作指引（2020版）》</w:t>
      </w:r>
    </w:p>
    <w:p>
      <w:pPr>
        <w:ind w:firstLine="420" w:firstLineChars="200"/>
        <w:rPr>
          <w:rFonts w:ascii="宋体" w:hAnsi="宋体"/>
        </w:rPr>
      </w:pPr>
      <w:r>
        <w:rPr>
          <w:rFonts w:hint="eastAsia" w:ascii="宋体" w:hAnsi="宋体"/>
        </w:rPr>
        <w:t>嘉兴市《关于进一步推进全市“智安街道”建设和管理的指导意见》</w:t>
      </w:r>
    </w:p>
    <w:p>
      <w:pPr>
        <w:ind w:firstLine="420" w:firstLineChars="200"/>
        <w:rPr>
          <w:rFonts w:ascii="宋体" w:hAnsi="宋体"/>
        </w:rPr>
      </w:pPr>
      <w:r>
        <w:rPr>
          <w:rFonts w:ascii="宋体" w:hAnsi="宋体"/>
        </w:rPr>
        <w:t>《社会治安综合治理综治中心建设与管理规范》（GB/T33200-2016）</w:t>
      </w:r>
    </w:p>
    <w:p>
      <w:pPr>
        <w:ind w:firstLine="420" w:firstLineChars="200"/>
        <w:rPr>
          <w:rFonts w:ascii="宋体" w:hAnsi="宋体"/>
        </w:rPr>
      </w:pPr>
      <w:r>
        <w:rPr>
          <w:rFonts w:ascii="宋体" w:hAnsi="宋体"/>
        </w:rPr>
        <w:t>《加强公共安全视频监控建设联网应用工作方案（2015-2020年）》</w:t>
      </w:r>
    </w:p>
    <w:p>
      <w:pPr>
        <w:ind w:firstLine="420" w:firstLineChars="200"/>
        <w:rPr>
          <w:rFonts w:ascii="宋体" w:hAnsi="宋体"/>
        </w:rPr>
      </w:pPr>
      <w:r>
        <w:rPr>
          <w:rFonts w:ascii="宋体" w:hAnsi="宋体"/>
        </w:rPr>
        <w:t>《国家发展改革委办公厅中央综治办综治秘书室公安部办公厅关于印发加强公共安全视频监控建设联网应用工作方案（2015-2020年）的通知》（发改办高技[2015]2056号）</w:t>
      </w:r>
    </w:p>
    <w:p>
      <w:pPr>
        <w:ind w:firstLine="420" w:firstLineChars="200"/>
        <w:rPr>
          <w:rFonts w:ascii="宋体" w:hAnsi="宋体"/>
        </w:rPr>
      </w:pPr>
      <w:r>
        <w:rPr>
          <w:rFonts w:hint="eastAsia" w:ascii="宋体" w:hAnsi="宋体"/>
        </w:rPr>
        <w:t>《公共安全视频图像信息联网共享应用标准体系</w:t>
      </w:r>
      <w:r>
        <w:rPr>
          <w:rFonts w:ascii="宋体" w:hAnsi="宋体"/>
        </w:rPr>
        <w:t>(2017版)</w:t>
      </w:r>
      <w:r>
        <w:rPr>
          <w:rFonts w:hint="eastAsia" w:ascii="宋体" w:hAnsi="宋体"/>
        </w:rPr>
        <w:t>》</w:t>
      </w:r>
    </w:p>
    <w:p>
      <w:pPr>
        <w:ind w:firstLine="420" w:firstLineChars="200"/>
        <w:rPr>
          <w:rFonts w:ascii="宋体" w:hAnsi="宋体"/>
        </w:rPr>
      </w:pPr>
      <w:r>
        <w:rPr>
          <w:rFonts w:ascii="宋体" w:hAnsi="宋体"/>
        </w:rPr>
        <w:t>《关于规范推进公安视频图像智能化应用建设的通知》（公科信〔2019〕36号）</w:t>
      </w:r>
    </w:p>
    <w:p>
      <w:pPr>
        <w:ind w:firstLine="420" w:firstLineChars="200"/>
        <w:rPr>
          <w:rFonts w:ascii="宋体" w:hAnsi="宋体"/>
        </w:rPr>
      </w:pPr>
      <w:r>
        <w:rPr>
          <w:rFonts w:hint="eastAsia" w:ascii="宋体" w:hAnsi="宋体"/>
        </w:rPr>
        <w:t>《嘉兴市“智安街道”建设标准》</w:t>
      </w:r>
    </w:p>
    <w:p>
      <w:pPr>
        <w:ind w:firstLine="422" w:firstLineChars="200"/>
        <w:rPr>
          <w:rFonts w:ascii="宋体" w:hAnsi="宋体"/>
          <w:b/>
          <w:szCs w:val="21"/>
        </w:rPr>
      </w:pPr>
      <w:r>
        <w:rPr>
          <w:rFonts w:hint="eastAsia" w:ascii="宋体" w:hAnsi="宋体"/>
          <w:b/>
          <w:szCs w:val="21"/>
        </w:rPr>
        <w:t>四、总体框架</w:t>
      </w:r>
    </w:p>
    <w:p>
      <w:pPr>
        <w:pStyle w:val="20"/>
      </w:pPr>
      <w:r>
        <w:drawing>
          <wp:inline distT="0" distB="0" distL="114300" distR="114300">
            <wp:extent cx="5760720" cy="2032635"/>
            <wp:effectExtent l="0" t="0" r="0" b="9525"/>
            <wp:docPr id="63" name="图片 1" descr="C:\Users\dell\AppData\Local\Temp\WeChat Files\c8d39441919c7ed49853b8798577d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 descr="C:\Users\dell\AppData\Local\Temp\WeChat Files\c8d39441919c7ed49853b8798577d67.jpg"/>
                    <pic:cNvPicPr>
                      <a:picLocks noChangeAspect="1"/>
                    </pic:cNvPicPr>
                  </pic:nvPicPr>
                  <pic:blipFill>
                    <a:blip r:embed="rId17"/>
                    <a:stretch>
                      <a:fillRect/>
                    </a:stretch>
                  </pic:blipFill>
                  <pic:spPr>
                    <a:xfrm>
                      <a:off x="0" y="0"/>
                      <a:ext cx="5760720" cy="2032635"/>
                    </a:xfrm>
                    <a:prstGeom prst="rect">
                      <a:avLst/>
                    </a:prstGeom>
                    <a:noFill/>
                    <a:ln>
                      <a:noFill/>
                    </a:ln>
                  </pic:spPr>
                </pic:pic>
              </a:graphicData>
            </a:graphic>
          </wp:inline>
        </w:drawing>
      </w:r>
    </w:p>
    <w:p>
      <w:pPr>
        <w:ind w:firstLine="420" w:firstLineChars="200"/>
        <w:rPr>
          <w:rFonts w:ascii="宋体" w:hAnsi="宋体" w:cs="Times New Roman"/>
          <w:b/>
        </w:rPr>
      </w:pPr>
      <w:r>
        <w:rPr>
          <w:rFonts w:hint="eastAsia" w:ascii="宋体" w:hAnsi="宋体"/>
        </w:rPr>
        <w:t>秀洲区“智安街道”在充分利旧的基础上从“双网双平台”升级成“四网多域”（本次互联网端暂不建设）的架构，同时建设两大中心，即智能研判中心和协同治理中心。智能研判中心为公安各警种提供基于大数据能力的研判分析能力，协同治理中心为赋能各行业提供管道。在平台可扩展、架构可开放、数据可共享的业务架构框架下推进治安管理、协同治理和为民服务三大领域不断迭代升级智安街道场景应用。</w:t>
      </w:r>
    </w:p>
    <w:p>
      <w:pPr>
        <w:pStyle w:val="679"/>
        <w:ind w:firstLine="422" w:firstLineChars="200"/>
        <w:jc w:val="both"/>
        <w:rPr>
          <w:rFonts w:ascii="宋体" w:hAnsi="宋体" w:eastAsia="宋体" w:cs="Times New Roman"/>
          <w:szCs w:val="21"/>
        </w:rPr>
      </w:pPr>
      <w:r>
        <w:rPr>
          <w:rFonts w:hint="eastAsia" w:ascii="宋体" w:hAnsi="宋体" w:eastAsia="宋体" w:cs="Times New Roman"/>
          <w:szCs w:val="21"/>
        </w:rPr>
        <w:t>五、数据资源架构</w:t>
      </w:r>
    </w:p>
    <w:p>
      <w:pPr>
        <w:ind w:firstLine="420" w:firstLineChars="200"/>
        <w:rPr>
          <w:rFonts w:ascii="宋体" w:hAnsi="宋体" w:cs="Times New Roman"/>
          <w:b/>
        </w:rPr>
      </w:pPr>
      <w:r>
        <w:rPr>
          <w:rFonts w:hint="eastAsia" w:ascii="宋体" w:hAnsi="宋体"/>
        </w:rPr>
        <w:t>视频解析服务平台、视频联网平台可接入多维感知前端的视频、图片、数据及事件，并可通过国标级联方式按需从公共视频共享服务平台获取一类、二类、三类视频资源；视频图像感知数据资源平台可接入视频融合赋能平台接入的各类图片、数据及事件，可接入视频解析服务平台分析产生的各类图片、数据及事件，同时也可按需从嘉兴市一体化公共数据平台区县数据仓获取业务数据。</w:t>
      </w:r>
    </w:p>
    <w:p>
      <w:pPr>
        <w:pStyle w:val="679"/>
        <w:spacing w:line="288" w:lineRule="auto"/>
        <w:jc w:val="both"/>
        <w:rPr>
          <w:rFonts w:ascii="宋体" w:hAnsi="宋体" w:eastAsia="宋体"/>
        </w:rPr>
      </w:pPr>
      <w:r>
        <w:rPr>
          <w:rFonts w:ascii="宋体" w:hAnsi="宋体" w:eastAsia="宋体" w:cs="Times New Roman"/>
          <w:b/>
          <w:szCs w:val="20"/>
        </w:rPr>
        <w:drawing>
          <wp:inline distT="0" distB="0" distL="114300" distR="114300">
            <wp:extent cx="5698490" cy="4361180"/>
            <wp:effectExtent l="0" t="0" r="1270" b="12700"/>
            <wp:docPr id="6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
                    <pic:cNvPicPr>
                      <a:picLocks noChangeAspect="1"/>
                    </pic:cNvPicPr>
                  </pic:nvPicPr>
                  <pic:blipFill>
                    <a:blip r:embed="rId18"/>
                    <a:stretch>
                      <a:fillRect/>
                    </a:stretch>
                  </pic:blipFill>
                  <pic:spPr>
                    <a:xfrm>
                      <a:off x="0" y="0"/>
                      <a:ext cx="5698490" cy="4361180"/>
                    </a:xfrm>
                    <a:prstGeom prst="rect">
                      <a:avLst/>
                    </a:prstGeom>
                    <a:noFill/>
                    <a:ln>
                      <a:noFill/>
                    </a:ln>
                  </pic:spPr>
                </pic:pic>
              </a:graphicData>
            </a:graphic>
          </wp:inline>
        </w:drawing>
      </w:r>
    </w:p>
    <w:p>
      <w:pPr>
        <w:pStyle w:val="679"/>
        <w:ind w:firstLine="422" w:firstLineChars="200"/>
        <w:jc w:val="both"/>
        <w:rPr>
          <w:rFonts w:ascii="宋体" w:hAnsi="宋体" w:eastAsia="宋体" w:cs="Times New Roman"/>
          <w:szCs w:val="21"/>
        </w:rPr>
      </w:pPr>
      <w:r>
        <w:rPr>
          <w:rFonts w:hint="eastAsia" w:ascii="宋体" w:hAnsi="宋体" w:eastAsia="宋体" w:cs="Times New Roman"/>
          <w:szCs w:val="21"/>
        </w:rPr>
        <w:t>六、建设内容</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本项目依据《嘉兴市“智安街道”建设标准》要求和架构展开建设，主要建设内容包括：</w:t>
      </w:r>
    </w:p>
    <w:p>
      <w:pPr>
        <w:pStyle w:val="677"/>
        <w:ind w:firstLine="420"/>
        <w:rPr>
          <w:rFonts w:ascii="宋体" w:hAnsi="宋体" w:eastAsia="宋体" w:cs="宋体"/>
          <w:iCs w:val="0"/>
          <w:color w:val="auto"/>
          <w:sz w:val="21"/>
          <w:szCs w:val="20"/>
        </w:rPr>
      </w:pPr>
      <w:r>
        <w:rPr>
          <w:rFonts w:ascii="宋体" w:hAnsi="宋体" w:eastAsia="宋体" w:cs="宋体"/>
          <w:iCs w:val="0"/>
          <w:color w:val="auto"/>
          <w:sz w:val="21"/>
          <w:szCs w:val="20"/>
        </w:rPr>
        <w:t>1、</w:t>
      </w:r>
      <w:r>
        <w:rPr>
          <w:rFonts w:hint="eastAsia" w:ascii="宋体" w:hAnsi="宋体" w:eastAsia="宋体" w:cs="宋体"/>
          <w:iCs w:val="0"/>
          <w:color w:val="auto"/>
          <w:sz w:val="21"/>
          <w:szCs w:val="20"/>
        </w:rPr>
        <w:t>搭建“智安街道”平台</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搭建大数据生态架构的“智安街道”平台，总体展现秀洲智安街道建设成果，支撑治理服务应用场景。</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2、</w:t>
      </w:r>
      <w:r>
        <w:rPr>
          <w:rFonts w:ascii="宋体" w:hAnsi="宋体" w:eastAsia="宋体" w:cs="宋体"/>
          <w:iCs w:val="0"/>
          <w:color w:val="auto"/>
          <w:sz w:val="21"/>
          <w:szCs w:val="20"/>
        </w:rPr>
        <w:t>建设两大中心</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w:t>
      </w:r>
      <w:r>
        <w:rPr>
          <w:rFonts w:ascii="宋体" w:hAnsi="宋体" w:eastAsia="宋体" w:cs="宋体"/>
          <w:iCs w:val="0"/>
          <w:color w:val="auto"/>
          <w:sz w:val="21"/>
          <w:szCs w:val="20"/>
        </w:rPr>
        <w:t>1）智能研判中心</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智能研判中心主要提供基于大数据能力的研判分析能力，主要包括公安**大数据平台、视频解析服务平台，支撑公安各警种应用。</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w:t>
      </w:r>
      <w:r>
        <w:rPr>
          <w:rFonts w:ascii="宋体" w:hAnsi="宋体" w:eastAsia="宋体" w:cs="宋体"/>
          <w:iCs w:val="0"/>
          <w:color w:val="auto"/>
          <w:sz w:val="21"/>
          <w:szCs w:val="20"/>
        </w:rPr>
        <w:t>2）协同治理中心</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协同治理中心具备视频共享、能力申请、协同治理流程闭环等能力，主要包括视频融合赋能平台、公共视频共享服务平台和业务协同治理平台，支撑跨部门协同场景应用。</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3</w:t>
      </w:r>
      <w:r>
        <w:rPr>
          <w:rFonts w:ascii="宋体" w:hAnsi="宋体" w:eastAsia="宋体" w:cs="宋体"/>
          <w:iCs w:val="0"/>
          <w:color w:val="auto"/>
          <w:sz w:val="21"/>
          <w:szCs w:val="20"/>
        </w:rPr>
        <w:t>、</w:t>
      </w:r>
      <w:r>
        <w:rPr>
          <w:rFonts w:hint="eastAsia" w:ascii="宋体" w:hAnsi="宋体" w:eastAsia="宋体" w:cs="宋体"/>
          <w:iCs w:val="0"/>
          <w:color w:val="auto"/>
          <w:sz w:val="21"/>
          <w:szCs w:val="20"/>
        </w:rPr>
        <w:t>建设</w:t>
      </w:r>
      <w:r>
        <w:rPr>
          <w:rFonts w:ascii="宋体" w:hAnsi="宋体" w:eastAsia="宋体" w:cs="宋体"/>
          <w:iCs w:val="0"/>
          <w:color w:val="auto"/>
          <w:sz w:val="21"/>
          <w:szCs w:val="20"/>
        </w:rPr>
        <w:t>“</w:t>
      </w:r>
      <w:r>
        <w:rPr>
          <w:rFonts w:hint="eastAsia" w:ascii="宋体" w:hAnsi="宋体" w:eastAsia="宋体" w:cs="宋体"/>
          <w:iCs w:val="0"/>
          <w:color w:val="auto"/>
          <w:sz w:val="21"/>
          <w:szCs w:val="20"/>
        </w:rPr>
        <w:t>三</w:t>
      </w:r>
      <w:r>
        <w:rPr>
          <w:rFonts w:ascii="宋体" w:hAnsi="宋体" w:eastAsia="宋体" w:cs="宋体"/>
          <w:iCs w:val="0"/>
          <w:color w:val="auto"/>
          <w:sz w:val="21"/>
          <w:szCs w:val="20"/>
        </w:rPr>
        <w:t>大领域”</w:t>
      </w:r>
      <w:r>
        <w:rPr>
          <w:rFonts w:hint="eastAsia" w:ascii="宋体" w:hAnsi="宋体" w:eastAsia="宋体" w:cs="宋体"/>
          <w:iCs w:val="0"/>
          <w:color w:val="auto"/>
          <w:sz w:val="21"/>
          <w:szCs w:val="20"/>
        </w:rPr>
        <w:t>场景</w:t>
      </w:r>
      <w:r>
        <w:rPr>
          <w:rFonts w:ascii="宋体" w:hAnsi="宋体" w:eastAsia="宋体" w:cs="宋体"/>
          <w:iCs w:val="0"/>
          <w:color w:val="auto"/>
          <w:sz w:val="21"/>
          <w:szCs w:val="20"/>
        </w:rPr>
        <w:t>应用</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围绕治安管理、协同治理、为民服务这三个方面，不断迭代丰富**应用、多跨场景安全协同应用，丰富智安街道的各类**、治理、服务应用。</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4</w:t>
      </w:r>
      <w:r>
        <w:rPr>
          <w:rFonts w:ascii="宋体" w:hAnsi="宋体" w:eastAsia="宋体" w:cs="宋体"/>
          <w:iCs w:val="0"/>
          <w:color w:val="auto"/>
          <w:sz w:val="21"/>
          <w:szCs w:val="20"/>
        </w:rPr>
        <w:t>、前端点位、系统升级补建</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面向六类主要场景（公复场所、特种行业、重点单位、街面道路、小区公寓、智安楼宇）优化、补盲前端点位，</w:t>
      </w:r>
      <w:r>
        <w:rPr>
          <w:rFonts w:ascii="宋体" w:hAnsi="宋体" w:eastAsia="宋体" w:cs="宋体"/>
          <w:iCs w:val="0"/>
          <w:color w:val="auto"/>
          <w:sz w:val="21"/>
          <w:szCs w:val="20"/>
        </w:rPr>
        <w:t>增补建设高清监控、人脸抓拍点位、</w:t>
      </w:r>
      <w:r>
        <w:rPr>
          <w:rFonts w:hint="eastAsia" w:ascii="宋体" w:hAnsi="宋体" w:eastAsia="宋体" w:cs="宋体"/>
          <w:iCs w:val="0"/>
          <w:color w:val="auto"/>
          <w:sz w:val="21"/>
          <w:szCs w:val="20"/>
        </w:rPr>
        <w:t>电子围栏、智能门锁、违停抓拍、行人及非机动车管控</w:t>
      </w:r>
      <w:r>
        <w:rPr>
          <w:rFonts w:ascii="宋体" w:hAnsi="宋体" w:eastAsia="宋体" w:cs="宋体"/>
          <w:iCs w:val="0"/>
          <w:color w:val="auto"/>
          <w:sz w:val="21"/>
          <w:szCs w:val="20"/>
        </w:rPr>
        <w:t>等</w:t>
      </w:r>
      <w:r>
        <w:rPr>
          <w:rFonts w:hint="eastAsia" w:ascii="宋体" w:hAnsi="宋体" w:eastAsia="宋体" w:cs="宋体"/>
          <w:iCs w:val="0"/>
          <w:color w:val="auto"/>
          <w:sz w:val="21"/>
          <w:szCs w:val="20"/>
        </w:rPr>
        <w:t>设备</w:t>
      </w:r>
      <w:r>
        <w:rPr>
          <w:rFonts w:ascii="宋体" w:hAnsi="宋体" w:eastAsia="宋体" w:cs="宋体"/>
          <w:iCs w:val="0"/>
          <w:color w:val="auto"/>
          <w:sz w:val="21"/>
          <w:szCs w:val="20"/>
        </w:rPr>
        <w:t>，并向公安治安管理部分共享视频监控及物联数据。</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5</w:t>
      </w:r>
      <w:r>
        <w:rPr>
          <w:rFonts w:ascii="宋体" w:hAnsi="宋体" w:eastAsia="宋体" w:cs="宋体"/>
          <w:iCs w:val="0"/>
          <w:color w:val="auto"/>
          <w:sz w:val="21"/>
          <w:szCs w:val="20"/>
        </w:rPr>
        <w:t>、</w:t>
      </w:r>
      <w:r>
        <w:rPr>
          <w:rFonts w:hint="eastAsia" w:ascii="宋体" w:hAnsi="宋体" w:eastAsia="宋体" w:cs="宋体"/>
          <w:iCs w:val="0"/>
          <w:color w:val="auto"/>
          <w:sz w:val="21"/>
          <w:szCs w:val="20"/>
        </w:rPr>
        <w:t>新建</w:t>
      </w:r>
      <w:r>
        <w:rPr>
          <w:rFonts w:ascii="宋体" w:hAnsi="宋体" w:eastAsia="宋体" w:cs="宋体"/>
          <w:iCs w:val="0"/>
          <w:color w:val="auto"/>
          <w:sz w:val="21"/>
          <w:szCs w:val="20"/>
        </w:rPr>
        <w:t>政务感知网</w:t>
      </w:r>
    </w:p>
    <w:p>
      <w:pPr>
        <w:pStyle w:val="677"/>
        <w:ind w:firstLine="420"/>
        <w:rPr>
          <w:rFonts w:ascii="宋体" w:hAnsi="宋体" w:eastAsia="宋体"/>
          <w:color w:val="auto"/>
          <w:sz w:val="21"/>
          <w:lang w:eastAsia="zh-CN"/>
        </w:rPr>
      </w:pPr>
      <w:r>
        <w:rPr>
          <w:rFonts w:hint="eastAsia" w:ascii="宋体" w:hAnsi="宋体" w:eastAsia="宋体"/>
          <w:color w:val="auto"/>
          <w:sz w:val="21"/>
        </w:rPr>
        <w:t>新建政务感知网络，整合汇聚各类政务视频资源，实现整合接入和统一管理。</w:t>
      </w:r>
      <w:r>
        <w:rPr>
          <w:rFonts w:hint="eastAsia" w:ascii="宋体" w:hAnsi="宋体" w:eastAsia="宋体"/>
          <w:color w:val="auto"/>
          <w:sz w:val="21"/>
          <w:lang w:eastAsia="zh-CN"/>
        </w:rPr>
        <w:t>具体建设标准按照市级最新要求确定。</w:t>
      </w:r>
    </w:p>
    <w:p>
      <w:pPr>
        <w:ind w:firstLine="422" w:firstLineChars="200"/>
        <w:rPr>
          <w:rFonts w:ascii="宋体" w:hAnsi="宋体"/>
          <w:b/>
          <w:szCs w:val="21"/>
        </w:rPr>
      </w:pPr>
      <w:r>
        <w:rPr>
          <w:rFonts w:hint="eastAsia" w:ascii="宋体" w:hAnsi="宋体"/>
          <w:b/>
          <w:szCs w:val="21"/>
        </w:rPr>
        <w:t>七、总体要求</w:t>
      </w:r>
    </w:p>
    <w:p>
      <w:pPr>
        <w:pStyle w:val="677"/>
        <w:ind w:firstLine="420"/>
        <w:rPr>
          <w:rFonts w:ascii="宋体" w:hAnsi="宋体" w:eastAsia="宋体" w:cs="宋体"/>
          <w:iCs w:val="0"/>
          <w:color w:val="auto"/>
          <w:sz w:val="21"/>
          <w:szCs w:val="20"/>
        </w:rPr>
      </w:pPr>
      <w:bookmarkStart w:id="21" w:name="OLE_LINK22"/>
      <w:r>
        <w:rPr>
          <w:rFonts w:hint="eastAsia" w:ascii="宋体" w:hAnsi="宋体" w:eastAsia="宋体" w:cs="宋体"/>
          <w:iCs w:val="0"/>
          <w:color w:val="auto"/>
          <w:sz w:val="21"/>
          <w:szCs w:val="20"/>
        </w:rPr>
        <w:t>本项目建设采用购买服务方式，由投标人全资建设，总价包干，由投标人投资建设该系统所需的前端设备、传输设备、网络和线路以及智安街道平台等所有软硬件设施，所提供的设备必须满足采购人5年内的使用需求，投标人须根据采购人的实际业务需求，无偿提供软件升级、设备接入、软件系统扩容及相应的定制开发服务。</w:t>
      </w:r>
      <w:r>
        <w:rPr>
          <w:rFonts w:ascii="宋体" w:hAnsi="宋体" w:eastAsia="宋体" w:cs="宋体"/>
          <w:iCs w:val="0"/>
          <w:color w:val="auto"/>
          <w:sz w:val="21"/>
          <w:szCs w:val="20"/>
        </w:rPr>
        <w:t>项目</w:t>
      </w:r>
      <w:r>
        <w:rPr>
          <w:rFonts w:hint="eastAsia" w:ascii="宋体" w:hAnsi="宋体" w:eastAsia="宋体" w:cs="宋体"/>
          <w:iCs w:val="0"/>
          <w:color w:val="auto"/>
          <w:sz w:val="21"/>
          <w:szCs w:val="20"/>
        </w:rPr>
        <w:t>中存储、服务器、机柜等后端</w:t>
      </w:r>
      <w:r>
        <w:rPr>
          <w:rFonts w:ascii="宋体" w:hAnsi="宋体" w:eastAsia="宋体" w:cs="宋体"/>
          <w:iCs w:val="0"/>
          <w:color w:val="auto"/>
          <w:sz w:val="21"/>
          <w:szCs w:val="20"/>
        </w:rPr>
        <w:t>设备</w:t>
      </w:r>
      <w:r>
        <w:rPr>
          <w:rFonts w:hint="eastAsia" w:ascii="宋体" w:hAnsi="宋体" w:eastAsia="宋体" w:cs="宋体"/>
          <w:iCs w:val="0"/>
          <w:color w:val="auto"/>
          <w:sz w:val="21"/>
          <w:szCs w:val="20"/>
        </w:rPr>
        <w:t>一般</w:t>
      </w:r>
      <w:r>
        <w:rPr>
          <w:rFonts w:ascii="宋体" w:hAnsi="宋体" w:eastAsia="宋体" w:cs="宋体"/>
          <w:iCs w:val="0"/>
          <w:color w:val="auto"/>
          <w:sz w:val="21"/>
          <w:szCs w:val="20"/>
        </w:rPr>
        <w:t>放置于投标人机房</w:t>
      </w:r>
      <w:r>
        <w:rPr>
          <w:rFonts w:hint="eastAsia" w:ascii="宋体" w:hAnsi="宋体" w:eastAsia="宋体" w:cs="宋体"/>
          <w:iCs w:val="0"/>
          <w:color w:val="auto"/>
          <w:sz w:val="21"/>
          <w:szCs w:val="20"/>
        </w:rPr>
        <w:t>或者根据采购人要求放置到指定的位置，并提供到嘉兴市公安局秀洲区分局和相关部门的裸光纤链路。</w:t>
      </w:r>
    </w:p>
    <w:p>
      <w:pPr>
        <w:pStyle w:val="677"/>
        <w:ind w:firstLine="420"/>
        <w:rPr>
          <w:rFonts w:ascii="宋体" w:hAnsi="宋体" w:eastAsia="宋体" w:cs="宋体"/>
          <w:iCs w:val="0"/>
          <w:color w:val="auto"/>
          <w:sz w:val="21"/>
          <w:szCs w:val="20"/>
        </w:rPr>
      </w:pPr>
      <w:r>
        <w:rPr>
          <w:rFonts w:ascii="宋体" w:hAnsi="宋体" w:eastAsia="宋体" w:cs="宋体"/>
          <w:iCs w:val="0"/>
          <w:color w:val="auto"/>
          <w:sz w:val="21"/>
          <w:szCs w:val="20"/>
        </w:rPr>
        <w:t>本次项目</w:t>
      </w:r>
      <w:r>
        <w:rPr>
          <w:rFonts w:hint="eastAsia" w:ascii="宋体" w:hAnsi="宋体" w:eastAsia="宋体" w:cs="宋体"/>
          <w:iCs w:val="0"/>
          <w:color w:val="auto"/>
          <w:sz w:val="21"/>
          <w:szCs w:val="20"/>
        </w:rPr>
        <w:t>必须</w:t>
      </w:r>
      <w:r>
        <w:rPr>
          <w:rFonts w:ascii="宋体" w:hAnsi="宋体" w:eastAsia="宋体" w:cs="宋体"/>
          <w:iCs w:val="0"/>
          <w:color w:val="auto"/>
          <w:sz w:val="21"/>
          <w:szCs w:val="20"/>
        </w:rPr>
        <w:t>符合一切与视频监控</w:t>
      </w:r>
      <w:r>
        <w:rPr>
          <w:rFonts w:hint="eastAsia" w:ascii="宋体" w:hAnsi="宋体" w:eastAsia="宋体" w:cs="宋体"/>
          <w:iCs w:val="0"/>
          <w:color w:val="auto"/>
          <w:sz w:val="21"/>
          <w:szCs w:val="20"/>
        </w:rPr>
        <w:t>和软件系统</w:t>
      </w:r>
      <w:r>
        <w:rPr>
          <w:rFonts w:ascii="宋体" w:hAnsi="宋体" w:eastAsia="宋体" w:cs="宋体"/>
          <w:iCs w:val="0"/>
          <w:color w:val="auto"/>
          <w:sz w:val="21"/>
          <w:szCs w:val="20"/>
        </w:rPr>
        <w:t>相关的国家、省、市的标准、规范或文件，来制定系统方案</w:t>
      </w:r>
      <w:r>
        <w:rPr>
          <w:rFonts w:hint="eastAsia" w:ascii="宋体" w:hAnsi="宋体" w:eastAsia="宋体" w:cs="宋体"/>
          <w:iCs w:val="0"/>
          <w:color w:val="auto"/>
          <w:sz w:val="21"/>
          <w:szCs w:val="20"/>
        </w:rPr>
        <w:t>。依据采购人提出的全部技术要求，投标人必须提供符合采购人、使用方所有技术要求的一切必要的软硬件设备、其他相关设施以及日常管理维护等服务，并承担相应的安全保密责任。</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本项目传输线路、供电线路原则上必须采用管道埋地敷设（小城镇环境综合整治区域必须采用管道埋地敷设），投标人在建设时确实不具备入地条件的可临时采用架空敷设方式接入，但必须书面承诺具体“管道埋地”时间，并保证架空期间光纤的安全性和承担由此带来的一切法律责任。投标人提供给本项目使用的光缆纤芯资源不得用来承载与本项目无关的通信业务。投标人应保证所提供的光纤及其过桥、涵洞、河流等特殊地段的防护措施符合国家通信行业有关标准，对于不符合标准的子管及其防护措施，投标人必须承担使其达到符合国家通信行业有关标准的义务。</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本次项目建设网络结构为核心、汇聚、接入三级拓扑；业务属地化区域分布，包括录像存储及视频实时转发等；投标人必须对系统及网络架构进行描述说明，并提供系统及网络架构拓扑图，标注各个服务器、存储设备的布局，本次项目中的网络设备必须为嘉兴市公安局秀洲区分局单独使用，不得与其他单位合用。</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智安街道中心平台前端接入数量按照本次点位数量，并保证能平滑扩容到20000个物联网点规模，且不影响原有系统的使用，同时，要求系统中心平台的软硬件设备具备完全兼容性，不允许存在唯一接入性，即软硬件设备必须具备兼容市场主流软硬件设备的能力和实际可互通互联的结果。</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投标人需配合采购人完成本项目与高清视频专网、政务感知网建设接入、网络安全体系及嘉兴市公安局秀洲区分局原有系统连接整合等相关工作。</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投标人必须提供符合本项目全部要求的所有软硬件产品设备清单，该项目产品设备清单中所列的一切内容作为本项目具体实施时所有产品设备的最低配置标准，设备清单中的产品型号如遇缺货等原因，应无条件提供高于其原标准配置的产品，并做好相应的设备变更手续。同时确保五年周期内在本项目相关联的后续项目中提供的设备的参数不得低于本项目所投设备且价格不得高于本项目所投设备价格，周期内如遇缺货等原因，应无条件提供高于原投标设备标准配置的产品。</w:t>
      </w:r>
    </w:p>
    <w:p>
      <w:pPr>
        <w:pStyle w:val="677"/>
        <w:ind w:firstLine="420"/>
        <w:rPr>
          <w:rFonts w:ascii="宋体" w:hAnsi="宋体" w:eastAsia="宋体" w:cs="宋体"/>
          <w:iCs w:val="0"/>
          <w:color w:val="auto"/>
          <w:sz w:val="21"/>
          <w:szCs w:val="20"/>
        </w:rPr>
      </w:pPr>
      <w:r>
        <w:rPr>
          <w:rFonts w:ascii="宋体" w:hAnsi="宋体" w:eastAsia="宋体" w:cs="宋体"/>
          <w:iCs w:val="0"/>
          <w:color w:val="auto"/>
          <w:sz w:val="21"/>
          <w:szCs w:val="20"/>
        </w:rPr>
        <w:t>投标人所投平台软件等相关设备，需提供SDK开发包。</w:t>
      </w:r>
      <w:r>
        <w:rPr>
          <w:rFonts w:hint="eastAsia" w:ascii="宋体" w:hAnsi="宋体" w:eastAsia="宋体" w:cs="宋体"/>
          <w:iCs w:val="0"/>
          <w:color w:val="auto"/>
          <w:sz w:val="21"/>
          <w:szCs w:val="20"/>
        </w:rPr>
        <w:t>投标人在中标后</w:t>
      </w:r>
      <w:r>
        <w:rPr>
          <w:rFonts w:ascii="宋体" w:hAnsi="宋体" w:eastAsia="宋体" w:cs="宋体"/>
          <w:iCs w:val="0"/>
          <w:color w:val="auto"/>
          <w:sz w:val="21"/>
          <w:szCs w:val="20"/>
        </w:rPr>
        <w:t>必须</w:t>
      </w:r>
      <w:r>
        <w:rPr>
          <w:rFonts w:hint="eastAsia" w:ascii="宋体" w:hAnsi="宋体" w:eastAsia="宋体" w:cs="宋体"/>
          <w:iCs w:val="0"/>
          <w:color w:val="auto"/>
          <w:sz w:val="21"/>
          <w:szCs w:val="20"/>
        </w:rPr>
        <w:t>配置</w:t>
      </w:r>
      <w:r>
        <w:rPr>
          <w:rFonts w:ascii="宋体" w:hAnsi="宋体" w:eastAsia="宋体" w:cs="宋体"/>
          <w:iCs w:val="0"/>
          <w:color w:val="auto"/>
          <w:sz w:val="21"/>
          <w:szCs w:val="20"/>
        </w:rPr>
        <w:t>流量监控</w:t>
      </w:r>
      <w:r>
        <w:rPr>
          <w:rFonts w:hint="eastAsia" w:ascii="宋体" w:hAnsi="宋体" w:eastAsia="宋体" w:cs="宋体"/>
          <w:iCs w:val="0"/>
          <w:color w:val="auto"/>
          <w:sz w:val="21"/>
          <w:szCs w:val="20"/>
        </w:rPr>
        <w:t>软件，能对承载网及各个子网进行流量统计</w:t>
      </w:r>
      <w:r>
        <w:rPr>
          <w:rFonts w:ascii="宋体" w:hAnsi="宋体" w:eastAsia="宋体" w:cs="宋体"/>
          <w:iCs w:val="0"/>
          <w:color w:val="auto"/>
          <w:sz w:val="21"/>
          <w:szCs w:val="20"/>
        </w:rPr>
        <w:t>，</w:t>
      </w:r>
      <w:r>
        <w:rPr>
          <w:rFonts w:hint="eastAsia" w:ascii="宋体" w:hAnsi="宋体" w:eastAsia="宋体" w:cs="宋体"/>
          <w:iCs w:val="0"/>
          <w:color w:val="auto"/>
          <w:sz w:val="21"/>
          <w:szCs w:val="20"/>
        </w:rPr>
        <w:t>每个月以报表方式提供给采购人，</w:t>
      </w:r>
      <w:r>
        <w:rPr>
          <w:rFonts w:ascii="宋体" w:hAnsi="宋体" w:eastAsia="宋体" w:cs="宋体"/>
          <w:iCs w:val="0"/>
          <w:color w:val="auto"/>
          <w:sz w:val="21"/>
          <w:szCs w:val="20"/>
        </w:rPr>
        <w:t>并提供登录口令给</w:t>
      </w:r>
      <w:r>
        <w:rPr>
          <w:rFonts w:hint="eastAsia" w:ascii="宋体" w:hAnsi="宋体" w:eastAsia="宋体" w:cs="宋体"/>
          <w:iCs w:val="0"/>
          <w:color w:val="auto"/>
          <w:sz w:val="21"/>
          <w:szCs w:val="20"/>
        </w:rPr>
        <w:t>采购人查看</w:t>
      </w:r>
      <w:r>
        <w:rPr>
          <w:rFonts w:ascii="宋体" w:hAnsi="宋体" w:eastAsia="宋体" w:cs="宋体"/>
          <w:iCs w:val="0"/>
          <w:color w:val="auto"/>
          <w:sz w:val="21"/>
          <w:szCs w:val="20"/>
        </w:rPr>
        <w:t>。当</w:t>
      </w:r>
      <w:r>
        <w:rPr>
          <w:rFonts w:hint="eastAsia" w:ascii="宋体" w:hAnsi="宋体" w:eastAsia="宋体" w:cs="宋体"/>
          <w:iCs w:val="0"/>
          <w:color w:val="auto"/>
          <w:sz w:val="21"/>
          <w:szCs w:val="20"/>
        </w:rPr>
        <w:t>采购人</w:t>
      </w:r>
      <w:r>
        <w:rPr>
          <w:rFonts w:ascii="宋体" w:hAnsi="宋体" w:eastAsia="宋体" w:cs="宋体"/>
          <w:iCs w:val="0"/>
          <w:color w:val="auto"/>
          <w:sz w:val="21"/>
          <w:szCs w:val="20"/>
        </w:rPr>
        <w:t>发现网络设备不能满足要求，投标人应对网络设备进行升级扩容或更换网络设备来满足网络的正常运行，所产生的费用由投标人承担</w:t>
      </w:r>
      <w:r>
        <w:rPr>
          <w:rFonts w:hint="eastAsia" w:ascii="宋体" w:hAnsi="宋体" w:eastAsia="宋体" w:cs="宋体"/>
          <w:iCs w:val="0"/>
          <w:color w:val="auto"/>
          <w:sz w:val="21"/>
          <w:szCs w:val="20"/>
        </w:rPr>
        <w:t>。</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本项目中投标人所投的系统平台软件在上线前需按照相关规定做好代码审计工作，</w:t>
      </w:r>
      <w:r>
        <w:rPr>
          <w:rFonts w:ascii="宋体" w:hAnsi="宋体" w:eastAsia="宋体" w:cs="宋体"/>
          <w:iCs w:val="0"/>
          <w:color w:val="auto"/>
          <w:sz w:val="21"/>
          <w:szCs w:val="20"/>
        </w:rPr>
        <w:t>所产生的费用由投标人承担</w:t>
      </w:r>
      <w:r>
        <w:rPr>
          <w:rFonts w:hint="eastAsia" w:ascii="宋体" w:hAnsi="宋体" w:eastAsia="宋体" w:cs="宋体"/>
          <w:iCs w:val="0"/>
          <w:color w:val="auto"/>
          <w:sz w:val="21"/>
          <w:szCs w:val="20"/>
        </w:rPr>
        <w:t>。</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前端及中心存储、服务器等设备应支持网络校时功能，</w:t>
      </w:r>
      <w:r>
        <w:rPr>
          <w:rFonts w:ascii="宋体" w:hAnsi="宋体" w:eastAsia="宋体" w:cs="宋体"/>
          <w:iCs w:val="0"/>
          <w:color w:val="auto"/>
          <w:sz w:val="21"/>
          <w:szCs w:val="20"/>
        </w:rPr>
        <w:t>正常使用时系统内部时钟电池寿命不低于2年。</w:t>
      </w:r>
      <w:r>
        <w:rPr>
          <w:rFonts w:hint="eastAsia" w:ascii="宋体" w:hAnsi="宋体" w:eastAsia="宋体" w:cs="宋体"/>
          <w:iCs w:val="0"/>
          <w:color w:val="auto"/>
          <w:sz w:val="21"/>
          <w:szCs w:val="20"/>
        </w:rPr>
        <w:t>支持</w:t>
      </w:r>
      <w:r>
        <w:rPr>
          <w:rFonts w:ascii="宋体" w:hAnsi="宋体" w:eastAsia="宋体" w:cs="宋体"/>
          <w:iCs w:val="0"/>
          <w:color w:val="auto"/>
          <w:sz w:val="21"/>
          <w:szCs w:val="20"/>
        </w:rPr>
        <w:t>NTP/SNTP</w:t>
      </w:r>
      <w:r>
        <w:rPr>
          <w:rFonts w:hint="eastAsia" w:ascii="宋体" w:hAnsi="宋体" w:eastAsia="宋体" w:cs="宋体"/>
          <w:iCs w:val="0"/>
          <w:color w:val="auto"/>
          <w:sz w:val="21"/>
          <w:szCs w:val="20"/>
        </w:rPr>
        <w:t>网络时间协议，</w:t>
      </w:r>
      <w:r>
        <w:rPr>
          <w:rFonts w:ascii="宋体" w:hAnsi="宋体" w:eastAsia="宋体" w:cs="宋体"/>
          <w:iCs w:val="0"/>
          <w:color w:val="auto"/>
          <w:sz w:val="21"/>
          <w:szCs w:val="20"/>
        </w:rPr>
        <w:t>可通过上位软件实现与中心服务器对时。同时应采用时间同步跟踪校正算法，以保证不同时间系统间的时间保持同步，时间信息至少应精确到0.1s</w:t>
      </w:r>
      <w:r>
        <w:rPr>
          <w:rFonts w:hint="eastAsia" w:ascii="宋体" w:hAnsi="宋体" w:eastAsia="宋体" w:cs="宋体"/>
          <w:iCs w:val="0"/>
          <w:color w:val="auto"/>
          <w:sz w:val="21"/>
          <w:szCs w:val="20"/>
        </w:rPr>
        <w:t>。</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前端设备应具有抗风、抗震、防雷、防雨、防尘、防盐雾、防锈蚀、防变形等功能。投标人在中标后必须对前端进行防雷处理并能达到《安全防范系统雷电浪涌防护技术要求》(GA/T670-2006)标准。</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采购人根据实际建设需求，有权调整项目中监控点的位置，投标人必须响应。同时根据上级相关要求，采购人要求部分点位提前完成建设，投标人必须响应。服务期内，因道路施工、采购人实际需要等原因造成点位迁移的，在项目总数的10%范围内，中标人应无条件响应。中标人应在新安装位置和移位方案确定后的</w:t>
      </w:r>
      <w:r>
        <w:rPr>
          <w:rFonts w:ascii="宋体" w:hAnsi="宋体" w:eastAsia="宋体" w:cs="宋体"/>
          <w:iCs w:val="0"/>
          <w:color w:val="auto"/>
          <w:sz w:val="21"/>
          <w:szCs w:val="20"/>
        </w:rPr>
        <w:t>30</w:t>
      </w:r>
      <w:r>
        <w:rPr>
          <w:rFonts w:hint="eastAsia" w:ascii="宋体" w:hAnsi="宋体" w:eastAsia="宋体" w:cs="宋体"/>
          <w:iCs w:val="0"/>
          <w:color w:val="auto"/>
          <w:sz w:val="21"/>
          <w:szCs w:val="20"/>
        </w:rPr>
        <w:t>日内完成移位并提供正常使用服务</w:t>
      </w:r>
      <w:r>
        <w:rPr>
          <w:rFonts w:ascii="宋体" w:hAnsi="宋体" w:eastAsia="宋体" w:cs="宋体"/>
          <w:iCs w:val="0"/>
          <w:color w:val="auto"/>
          <w:sz w:val="21"/>
          <w:szCs w:val="20"/>
        </w:rPr>
        <w:t>,</w:t>
      </w:r>
      <w:r>
        <w:rPr>
          <w:rFonts w:hint="eastAsia" w:ascii="宋体" w:hAnsi="宋体" w:eastAsia="宋体" w:cs="宋体"/>
          <w:iCs w:val="0"/>
          <w:color w:val="auto"/>
          <w:sz w:val="21"/>
          <w:szCs w:val="20"/>
        </w:rPr>
        <w:t>并向采购人提供每个视频监控移机前后设备型号、杆件类型、安装位置、施工图片等基础信息，逾期未完成的，按超时维修点位处理方式处理。</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 xml:space="preserve">在合同有效期内，所有的系统方案文档、设计文档、开发文档、测试文档、设备使用说明书、施工设计方案、施工图纸、软件说明书、系统维护手册、运维文档、项目管理文档等与本项目有关文档的知识产权属于采购人。 </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 xml:space="preserve">无论何时，系统中的声音、图像和数据信息的所有权和使用权都属采购人。未经采购人允许，投标人无权使用、转让或处理系统中的声音、图像和数据信息。投标人妥善保存和备份系统的声音、图像和数据信息，使之不被破坏、未经授权的删除。投标人应该提供合适的技术手段，使采购人能阅读、使用、传送、处理和备份系统中的图像和信息。 </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在服务期满后，设备的前端系统(前端高清网络摄像机、立杆、防雷接地、控制箱、供电线路以及相关土建设施)产权归投标人所有，采购人具有永久使用权，前端立杆及相关基础设施由采购人指定后续改造中标人使用，投标人应无条件同意，投标人未经采购人允许不得拆除前端立杆，改造服务期内前端立杆及相关基础设施维护由改造中标人负责，期间发生的任何责任事故由改造中标人承担相关责任。其余设备和系统产权归采购人所有。</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投标人</w:t>
      </w:r>
      <w:r>
        <w:rPr>
          <w:rFonts w:ascii="宋体" w:hAnsi="宋体" w:eastAsia="宋体" w:cs="宋体"/>
          <w:iCs w:val="0"/>
          <w:color w:val="auto"/>
          <w:sz w:val="21"/>
          <w:szCs w:val="20"/>
        </w:rPr>
        <w:t>拥有与本项目规模相称的一定数量的技术和施工人员</w:t>
      </w:r>
      <w:r>
        <w:rPr>
          <w:rFonts w:hint="eastAsia" w:ascii="宋体" w:hAnsi="宋体" w:eastAsia="宋体" w:cs="宋体"/>
          <w:iCs w:val="0"/>
          <w:color w:val="auto"/>
          <w:sz w:val="21"/>
          <w:szCs w:val="20"/>
        </w:rPr>
        <w:t>及施工维护设备，自行承担建设、维护过程中的所有安全管理责任。服务期内发生的任何责任事故由投标人承担相关责任。</w:t>
      </w:r>
    </w:p>
    <w:p>
      <w:pPr>
        <w:pStyle w:val="677"/>
        <w:ind w:firstLine="420"/>
        <w:rPr>
          <w:rFonts w:ascii="宋体" w:hAnsi="宋体" w:eastAsia="宋体" w:cs="宋体"/>
          <w:iCs w:val="0"/>
          <w:color w:val="auto"/>
          <w:sz w:val="21"/>
          <w:szCs w:val="20"/>
        </w:rPr>
      </w:pPr>
      <w:r>
        <w:rPr>
          <w:rFonts w:ascii="宋体" w:hAnsi="宋体" w:eastAsia="宋体" w:cs="宋体"/>
          <w:iCs w:val="0"/>
          <w:color w:val="auto"/>
          <w:sz w:val="21"/>
          <w:szCs w:val="20"/>
        </w:rPr>
        <w:t>签订本项目</w:t>
      </w:r>
      <w:r>
        <w:rPr>
          <w:rFonts w:hint="eastAsia" w:ascii="宋体" w:hAnsi="宋体" w:eastAsia="宋体" w:cs="宋体"/>
          <w:iCs w:val="0"/>
          <w:color w:val="auto"/>
          <w:sz w:val="21"/>
          <w:szCs w:val="20"/>
        </w:rPr>
        <w:t>合同</w:t>
      </w:r>
      <w:r>
        <w:rPr>
          <w:rFonts w:ascii="宋体" w:hAnsi="宋体" w:eastAsia="宋体" w:cs="宋体"/>
          <w:iCs w:val="0"/>
          <w:color w:val="auto"/>
          <w:sz w:val="21"/>
          <w:szCs w:val="20"/>
        </w:rPr>
        <w:t>之前，必须先签署</w:t>
      </w:r>
      <w:r>
        <w:rPr>
          <w:rFonts w:hint="eastAsia" w:ascii="宋体" w:hAnsi="宋体" w:eastAsia="宋体" w:cs="宋体"/>
          <w:iCs w:val="0"/>
          <w:color w:val="auto"/>
          <w:sz w:val="21"/>
          <w:szCs w:val="20"/>
        </w:rPr>
        <w:t>与</w:t>
      </w:r>
      <w:r>
        <w:rPr>
          <w:rFonts w:ascii="宋体" w:hAnsi="宋体" w:eastAsia="宋体" w:cs="宋体"/>
          <w:iCs w:val="0"/>
          <w:color w:val="auto"/>
          <w:sz w:val="21"/>
          <w:szCs w:val="20"/>
        </w:rPr>
        <w:t>本项目配套的安全保密协议</w:t>
      </w:r>
      <w:r>
        <w:rPr>
          <w:rFonts w:hint="eastAsia" w:ascii="宋体" w:hAnsi="宋体" w:eastAsia="宋体" w:cs="宋体"/>
          <w:iCs w:val="0"/>
          <w:color w:val="auto"/>
          <w:sz w:val="21"/>
          <w:szCs w:val="20"/>
        </w:rPr>
        <w:t>和施工维护安全责任书及维保承诺书（根据现有日常维保情况，在不低于社会治安动态视频监控现状标准下双方协商制定并记录扣费相关条款），</w:t>
      </w:r>
      <w:r>
        <w:rPr>
          <w:rFonts w:ascii="宋体" w:hAnsi="宋体" w:eastAsia="宋体" w:cs="宋体"/>
          <w:iCs w:val="0"/>
          <w:color w:val="auto"/>
          <w:sz w:val="21"/>
          <w:szCs w:val="20"/>
        </w:rPr>
        <w:t>拒签的，视作自动放弃</w:t>
      </w:r>
      <w:r>
        <w:rPr>
          <w:rFonts w:hint="eastAsia" w:ascii="宋体" w:hAnsi="宋体" w:eastAsia="宋体" w:cs="宋体"/>
          <w:iCs w:val="0"/>
          <w:color w:val="auto"/>
          <w:sz w:val="21"/>
          <w:szCs w:val="20"/>
        </w:rPr>
        <w:t>合同签署权</w:t>
      </w:r>
      <w:r>
        <w:rPr>
          <w:rFonts w:ascii="宋体" w:hAnsi="宋体" w:eastAsia="宋体" w:cs="宋体"/>
          <w:iCs w:val="0"/>
          <w:color w:val="auto"/>
          <w:sz w:val="21"/>
          <w:szCs w:val="20"/>
        </w:rPr>
        <w:t>。</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投标人负责本项目设备及系统的所有维护、维修、设备更换和系统优化升级等工作，保证采购人能正常使用系统，获得高质量满意的服务。在合同有效期内由于雷击、被盗、被破坏、生产建设交通事故和其他不可抗力等因素所造成的一切损失由投标人承担。</w:t>
      </w:r>
    </w:p>
    <w:p>
      <w:pPr>
        <w:pStyle w:val="677"/>
        <w:ind w:firstLine="422"/>
        <w:rPr>
          <w:rFonts w:ascii="宋体" w:hAnsi="宋体" w:eastAsia="宋体" w:cs="宋体"/>
          <w:b/>
          <w:bCs/>
          <w:iCs w:val="0"/>
          <w:color w:val="auto"/>
          <w:sz w:val="21"/>
          <w:szCs w:val="20"/>
        </w:rPr>
      </w:pPr>
      <w:r>
        <w:rPr>
          <w:rFonts w:hint="eastAsia" w:ascii="宋体" w:hAnsi="宋体" w:eastAsia="宋体" w:cs="宋体"/>
          <w:b/>
          <w:bCs/>
          <w:iCs w:val="0"/>
          <w:color w:val="auto"/>
          <w:sz w:val="21"/>
          <w:szCs w:val="20"/>
        </w:rPr>
        <w:t>本项目所签订合同的有效期：合同签订之日作为起始日，240日（含法定节假日和2个月试运行）后的次月1日对应3年后的当天作为截止日，上述期间作为合同的有效期。</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中标人定期进行安全巡检，通过持续运营，持续优化，有效保障应用系统安全、平稳运行，深度巡检每年不低于4次。中标</w:t>
      </w:r>
      <w:r>
        <w:rPr>
          <w:rFonts w:ascii="宋体" w:hAnsi="宋体" w:eastAsia="宋体" w:cs="宋体"/>
          <w:iCs w:val="0"/>
          <w:color w:val="auto"/>
          <w:sz w:val="21"/>
          <w:szCs w:val="20"/>
        </w:rPr>
        <w:t>人应设立专门的服务咨询中心，提供免费的服务热线电话，接受系统故障保修、使用帮助要求、业务和技术咨询、服务投诉等。该服务咨询中心应该7×24小时全天候运行，应配备足够的咨询人员</w:t>
      </w:r>
      <w:r>
        <w:rPr>
          <w:rFonts w:hint="eastAsia" w:ascii="宋体" w:hAnsi="宋体" w:eastAsia="宋体" w:cs="宋体"/>
          <w:iCs w:val="0"/>
          <w:color w:val="auto"/>
          <w:sz w:val="21"/>
          <w:szCs w:val="20"/>
        </w:rPr>
        <w:t>和</w:t>
      </w:r>
      <w:r>
        <w:rPr>
          <w:rFonts w:ascii="宋体" w:hAnsi="宋体" w:eastAsia="宋体" w:cs="宋体"/>
          <w:iCs w:val="0"/>
          <w:color w:val="auto"/>
          <w:sz w:val="21"/>
          <w:szCs w:val="20"/>
        </w:rPr>
        <w:t>技术工程师，热线电话的拨通率应达到</w:t>
      </w:r>
      <w:r>
        <w:rPr>
          <w:rFonts w:hint="eastAsia" w:ascii="宋体" w:hAnsi="宋体" w:eastAsia="宋体" w:cs="宋体"/>
          <w:iCs w:val="0"/>
          <w:color w:val="auto"/>
          <w:sz w:val="21"/>
          <w:szCs w:val="20"/>
        </w:rPr>
        <w:t>10</w:t>
      </w:r>
      <w:r>
        <w:rPr>
          <w:rFonts w:ascii="宋体" w:hAnsi="宋体" w:eastAsia="宋体" w:cs="宋体"/>
          <w:iCs w:val="0"/>
          <w:color w:val="auto"/>
          <w:sz w:val="21"/>
          <w:szCs w:val="20"/>
        </w:rPr>
        <w:t>0%。在热线电话发生故障情况下，应提供其它备份的方便和迅速的联系方式。</w:t>
      </w:r>
    </w:p>
    <w:p>
      <w:pPr>
        <w:pStyle w:val="677"/>
        <w:ind w:firstLine="422"/>
        <w:rPr>
          <w:rFonts w:ascii="宋体" w:hAnsi="宋体" w:eastAsia="宋体" w:cs="宋体"/>
          <w:b/>
          <w:bCs/>
          <w:iCs w:val="0"/>
          <w:color w:val="auto"/>
          <w:sz w:val="21"/>
          <w:szCs w:val="20"/>
        </w:rPr>
      </w:pPr>
      <w:r>
        <w:rPr>
          <w:rFonts w:hint="eastAsia" w:ascii="宋体" w:hAnsi="宋体" w:eastAsia="宋体" w:cs="宋体"/>
          <w:b/>
          <w:bCs/>
          <w:iCs w:val="0"/>
          <w:color w:val="auto"/>
          <w:sz w:val="21"/>
          <w:szCs w:val="20"/>
        </w:rPr>
        <w:t>中标人</w:t>
      </w:r>
      <w:r>
        <w:rPr>
          <w:rFonts w:ascii="宋体" w:hAnsi="宋体" w:eastAsia="宋体" w:cs="宋体"/>
          <w:b/>
          <w:bCs/>
          <w:iCs w:val="0"/>
          <w:color w:val="auto"/>
          <w:sz w:val="21"/>
          <w:szCs w:val="20"/>
        </w:rPr>
        <w:t>需</w:t>
      </w:r>
      <w:r>
        <w:rPr>
          <w:rFonts w:hint="eastAsia" w:ascii="宋体" w:hAnsi="宋体" w:eastAsia="宋体" w:cs="宋体"/>
          <w:b/>
          <w:bCs/>
          <w:iCs w:val="0"/>
          <w:color w:val="auto"/>
          <w:sz w:val="21"/>
          <w:szCs w:val="20"/>
        </w:rPr>
        <w:t>派不少于5名的前端</w:t>
      </w:r>
      <w:r>
        <w:rPr>
          <w:rFonts w:ascii="宋体" w:hAnsi="宋体" w:eastAsia="宋体" w:cs="宋体"/>
          <w:b/>
          <w:bCs/>
          <w:iCs w:val="0"/>
          <w:color w:val="auto"/>
          <w:sz w:val="21"/>
          <w:szCs w:val="20"/>
        </w:rPr>
        <w:t>维护人员</w:t>
      </w:r>
      <w:r>
        <w:rPr>
          <w:rFonts w:hint="eastAsia" w:ascii="宋体" w:hAnsi="宋体" w:eastAsia="宋体" w:cs="宋体"/>
          <w:b/>
          <w:bCs/>
          <w:iCs w:val="0"/>
          <w:color w:val="auto"/>
          <w:sz w:val="21"/>
          <w:szCs w:val="20"/>
        </w:rPr>
        <w:t>和不少于1名软件驻点维护人员，提供至少一辆登高车和一辆快速维保车辆为采购人专用，并配备本项目涉及的前端和传输设备数量的3%作为备品备件，用于对本项目新建设备的日常检查维护，所产生一切费用及安全责任由投标人负责。维护车辆停放于采购人指定位置，维护人员在采购人指定的办公室，进行日常巡检和维护，上下班时间跟随采购人的上下班时间，备品备件存放于采购人指定的办公室内。</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服务期内的响应及修复时限要求：在接到用户故障报告后到达用户现场时间不超过1小时，一般性故障2小时内修复，如无法按时排除故障，在有备用光纤资源的情况下，必须在12小时内替代解决，在无备用光纤资源的情况下，必须在24小时内用其它接入手段进行替代。中心设备故障或者平台软件问题影响直接平台使用的，驻点人员应立即进行处理，同时公司应安排足够的技术团队予以支撑，24小时内恢复使用。</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本次项目投标人中标后必须在</w:t>
      </w:r>
      <w:r>
        <w:rPr>
          <w:rFonts w:ascii="宋体" w:hAnsi="宋体" w:eastAsia="宋体" w:cs="宋体"/>
          <w:iCs w:val="0"/>
          <w:color w:val="auto"/>
          <w:sz w:val="21"/>
          <w:szCs w:val="20"/>
        </w:rPr>
        <w:t>签订合同之日起</w:t>
      </w:r>
      <w:r>
        <w:rPr>
          <w:rFonts w:hint="eastAsia" w:ascii="宋体" w:hAnsi="宋体" w:eastAsia="宋体" w:cs="宋体"/>
          <w:iCs w:val="0"/>
          <w:color w:val="auto"/>
          <w:sz w:val="21"/>
          <w:szCs w:val="20"/>
        </w:rPr>
        <w:t>240日（含法定节假日和试运行2个月）</w:t>
      </w:r>
      <w:r>
        <w:rPr>
          <w:rFonts w:ascii="宋体" w:hAnsi="宋体" w:eastAsia="宋体" w:cs="宋体"/>
          <w:iCs w:val="0"/>
          <w:color w:val="auto"/>
          <w:sz w:val="21"/>
          <w:szCs w:val="20"/>
        </w:rPr>
        <w:t>内完成系统</w:t>
      </w:r>
      <w:r>
        <w:rPr>
          <w:rFonts w:hint="eastAsia" w:ascii="宋体" w:hAnsi="宋体" w:eastAsia="宋体" w:cs="宋体"/>
          <w:iCs w:val="0"/>
          <w:color w:val="auto"/>
          <w:sz w:val="21"/>
          <w:szCs w:val="20"/>
        </w:rPr>
        <w:t>建设，</w:t>
      </w:r>
      <w:r>
        <w:rPr>
          <w:rFonts w:ascii="宋体" w:hAnsi="宋体" w:eastAsia="宋体" w:cs="宋体"/>
          <w:iCs w:val="0"/>
          <w:color w:val="auto"/>
          <w:sz w:val="21"/>
          <w:szCs w:val="20"/>
        </w:rPr>
        <w:t>并</w:t>
      </w:r>
      <w:r>
        <w:rPr>
          <w:rFonts w:hint="eastAsia" w:ascii="宋体" w:hAnsi="宋体" w:eastAsia="宋体" w:cs="宋体"/>
          <w:iCs w:val="0"/>
          <w:color w:val="auto"/>
          <w:sz w:val="21"/>
          <w:szCs w:val="20"/>
        </w:rPr>
        <w:t>通过</w:t>
      </w:r>
      <w:r>
        <w:rPr>
          <w:rFonts w:ascii="宋体" w:hAnsi="宋体" w:eastAsia="宋体" w:cs="宋体"/>
          <w:iCs w:val="0"/>
          <w:color w:val="auto"/>
          <w:sz w:val="21"/>
          <w:szCs w:val="20"/>
        </w:rPr>
        <w:t>验收。</w:t>
      </w:r>
      <w:r>
        <w:rPr>
          <w:rFonts w:hint="eastAsia" w:ascii="宋体" w:hAnsi="宋体" w:eastAsia="宋体" w:cs="宋体"/>
          <w:iCs w:val="0"/>
          <w:color w:val="auto"/>
          <w:sz w:val="21"/>
          <w:szCs w:val="20"/>
        </w:rPr>
        <w:t>造成逾期的，每逾期一天扣除履约保证金总额的2%，逾期至验收交付之日，在履约保证金用尽的情况下，投标人应支付每日5000元违约金，并且采购人有权解除合同。</w:t>
      </w:r>
    </w:p>
    <w:p>
      <w:pPr>
        <w:pStyle w:val="677"/>
        <w:ind w:firstLine="420"/>
        <w:rPr>
          <w:rFonts w:ascii="宋体" w:hAnsi="宋体" w:eastAsia="宋体" w:cs="宋体"/>
          <w:iCs w:val="0"/>
          <w:color w:val="auto"/>
          <w:sz w:val="21"/>
          <w:szCs w:val="20"/>
        </w:rPr>
      </w:pPr>
      <w:r>
        <w:rPr>
          <w:rFonts w:ascii="宋体" w:hAnsi="宋体" w:eastAsia="宋体" w:cs="宋体"/>
          <w:iCs w:val="0"/>
          <w:color w:val="auto"/>
          <w:sz w:val="21"/>
          <w:szCs w:val="20"/>
        </w:rPr>
        <w:t>本项目的验收</w:t>
      </w:r>
      <w:r>
        <w:rPr>
          <w:rFonts w:hint="eastAsia" w:ascii="宋体" w:hAnsi="宋体" w:eastAsia="宋体" w:cs="宋体"/>
          <w:iCs w:val="0"/>
          <w:color w:val="auto"/>
          <w:sz w:val="21"/>
          <w:szCs w:val="20"/>
        </w:rPr>
        <w:t>在中标人提交书面验收申请后10个工作日内由采购人会同嘉兴市公安局</w:t>
      </w:r>
      <w:r>
        <w:rPr>
          <w:rFonts w:ascii="宋体" w:hAnsi="宋体" w:eastAsia="宋体" w:cs="宋体"/>
          <w:iCs w:val="0"/>
          <w:color w:val="auto"/>
          <w:sz w:val="21"/>
          <w:szCs w:val="20"/>
        </w:rPr>
        <w:t>技防</w:t>
      </w:r>
      <w:r>
        <w:rPr>
          <w:rFonts w:hint="eastAsia" w:ascii="宋体" w:hAnsi="宋体" w:eastAsia="宋体" w:cs="宋体"/>
          <w:iCs w:val="0"/>
          <w:color w:val="auto"/>
          <w:sz w:val="21"/>
          <w:szCs w:val="20"/>
        </w:rPr>
        <w:t>办及相关部门的相关人员进行</w:t>
      </w:r>
      <w:r>
        <w:rPr>
          <w:rFonts w:ascii="宋体" w:hAnsi="宋体" w:eastAsia="宋体" w:cs="宋体"/>
          <w:iCs w:val="0"/>
          <w:color w:val="auto"/>
          <w:sz w:val="21"/>
          <w:szCs w:val="20"/>
        </w:rPr>
        <w:t>验收</w:t>
      </w:r>
      <w:r>
        <w:rPr>
          <w:rFonts w:hint="eastAsia" w:ascii="宋体" w:hAnsi="宋体" w:eastAsia="宋体" w:cs="宋体"/>
          <w:iCs w:val="0"/>
          <w:color w:val="auto"/>
          <w:sz w:val="21"/>
          <w:szCs w:val="20"/>
        </w:rPr>
        <w:t>，并出具验收报告。自验收通过之日的次月1日开始按月租费形式进行付款，至合同有效期截止日，停止付款。本次采购由区财政承担后端建设费用，高新区承担前端建设费用。</w:t>
      </w:r>
    </w:p>
    <w:bookmarkEnd w:id="21"/>
    <w:p>
      <w:pPr>
        <w:pStyle w:val="677"/>
        <w:ind w:firstLine="422"/>
        <w:rPr>
          <w:rFonts w:ascii="宋体" w:hAnsi="宋体" w:eastAsia="宋体" w:cs="宋体"/>
          <w:b/>
          <w:bCs/>
          <w:iCs w:val="0"/>
          <w:color w:val="auto"/>
          <w:sz w:val="21"/>
          <w:szCs w:val="20"/>
        </w:rPr>
      </w:pPr>
      <w:r>
        <w:rPr>
          <w:rFonts w:hint="eastAsia" w:ascii="宋体" w:hAnsi="宋体" w:eastAsia="宋体" w:cs="宋体"/>
          <w:b/>
          <w:bCs/>
          <w:iCs w:val="0"/>
          <w:color w:val="auto"/>
          <w:sz w:val="21"/>
          <w:szCs w:val="20"/>
        </w:rPr>
        <w:t>八、采购需求</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本次项目建设内容主要分为前端点位建设和后端平台建设。前端点位建设包括视频监控、人像抓拍、物联采集、智能分析设备，后端平台包括智安街道平台建设所需的政务感知网、数据中心及其他硬件建设、平台应用软件建设等。</w:t>
      </w:r>
    </w:p>
    <w:p>
      <w:pPr>
        <w:pStyle w:val="677"/>
        <w:ind w:firstLine="422"/>
        <w:rPr>
          <w:rFonts w:ascii="宋体" w:hAnsi="宋体" w:eastAsia="宋体" w:cs="宋体"/>
          <w:b/>
          <w:bCs/>
          <w:iCs w:val="0"/>
          <w:color w:val="auto"/>
          <w:sz w:val="21"/>
          <w:szCs w:val="20"/>
        </w:rPr>
      </w:pPr>
      <w:r>
        <w:rPr>
          <w:rFonts w:hint="eastAsia" w:ascii="宋体" w:hAnsi="宋体" w:eastAsia="宋体" w:cs="宋体"/>
          <w:b/>
          <w:bCs/>
          <w:iCs w:val="0"/>
          <w:color w:val="auto"/>
          <w:sz w:val="21"/>
          <w:szCs w:val="20"/>
        </w:rPr>
        <w:t>1、</w:t>
      </w:r>
      <w:bookmarkStart w:id="22" w:name="_Toc82165879"/>
      <w:r>
        <w:rPr>
          <w:rFonts w:ascii="宋体" w:hAnsi="宋体" w:eastAsia="宋体" w:cs="宋体"/>
          <w:b/>
          <w:bCs/>
          <w:iCs w:val="0"/>
          <w:color w:val="auto"/>
          <w:sz w:val="21"/>
          <w:szCs w:val="20"/>
        </w:rPr>
        <w:t>前端点位、系统</w:t>
      </w:r>
      <w:r>
        <w:rPr>
          <w:rFonts w:hint="eastAsia" w:ascii="宋体" w:hAnsi="宋体" w:eastAsia="宋体" w:cs="宋体"/>
          <w:b/>
          <w:bCs/>
          <w:iCs w:val="0"/>
          <w:color w:val="auto"/>
          <w:sz w:val="21"/>
          <w:szCs w:val="20"/>
        </w:rPr>
        <w:t>增补数量及类型</w:t>
      </w:r>
      <w:bookmarkEnd w:id="22"/>
    </w:p>
    <w:tbl>
      <w:tblPr>
        <w:tblStyle w:val="53"/>
        <w:tblW w:w="10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560"/>
        <w:gridCol w:w="2613"/>
        <w:gridCol w:w="3962"/>
        <w:gridCol w:w="709"/>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spacing w:after="60" w:afterLines="25" w:line="360" w:lineRule="exact"/>
              <w:jc w:val="center"/>
              <w:rPr>
                <w:rFonts w:ascii="宋体" w:hAnsi="宋体"/>
                <w:b/>
                <w:szCs w:val="21"/>
              </w:rPr>
            </w:pPr>
            <w:r>
              <w:rPr>
                <w:rFonts w:hint="eastAsia" w:ascii="宋体" w:hAnsi="宋体"/>
                <w:b/>
                <w:szCs w:val="21"/>
              </w:rPr>
              <w:t>序号</w:t>
            </w:r>
          </w:p>
        </w:tc>
        <w:tc>
          <w:tcPr>
            <w:tcW w:w="1560" w:type="dxa"/>
            <w:noWrap w:val="0"/>
            <w:vAlign w:val="center"/>
          </w:tcPr>
          <w:p>
            <w:pPr>
              <w:spacing w:after="60" w:afterLines="25" w:line="360" w:lineRule="exact"/>
              <w:jc w:val="center"/>
              <w:rPr>
                <w:rFonts w:ascii="宋体" w:hAnsi="宋体"/>
                <w:b/>
                <w:szCs w:val="21"/>
              </w:rPr>
            </w:pPr>
            <w:r>
              <w:rPr>
                <w:rFonts w:hint="eastAsia" w:ascii="宋体" w:hAnsi="宋体"/>
                <w:b/>
                <w:szCs w:val="21"/>
              </w:rPr>
              <w:t>名称</w:t>
            </w:r>
          </w:p>
        </w:tc>
        <w:tc>
          <w:tcPr>
            <w:tcW w:w="2613" w:type="dxa"/>
            <w:noWrap w:val="0"/>
            <w:vAlign w:val="center"/>
          </w:tcPr>
          <w:p>
            <w:pPr>
              <w:spacing w:after="60" w:afterLines="25" w:line="360" w:lineRule="exact"/>
              <w:jc w:val="center"/>
              <w:rPr>
                <w:rFonts w:ascii="宋体" w:hAnsi="宋体"/>
                <w:b/>
                <w:szCs w:val="21"/>
              </w:rPr>
            </w:pPr>
            <w:r>
              <w:rPr>
                <w:rFonts w:hint="eastAsia" w:ascii="宋体" w:hAnsi="宋体"/>
                <w:b/>
                <w:szCs w:val="21"/>
              </w:rPr>
              <w:t>产品类别</w:t>
            </w:r>
          </w:p>
        </w:tc>
        <w:tc>
          <w:tcPr>
            <w:tcW w:w="3962" w:type="dxa"/>
            <w:noWrap w:val="0"/>
            <w:vAlign w:val="top"/>
          </w:tcPr>
          <w:p>
            <w:pPr>
              <w:spacing w:after="60" w:afterLines="25" w:line="360" w:lineRule="exact"/>
              <w:jc w:val="center"/>
              <w:rPr>
                <w:rFonts w:ascii="宋体" w:hAnsi="宋体"/>
                <w:b/>
                <w:szCs w:val="21"/>
              </w:rPr>
            </w:pPr>
            <w:r>
              <w:rPr>
                <w:rFonts w:hint="eastAsia" w:ascii="宋体" w:hAnsi="宋体"/>
                <w:b/>
                <w:szCs w:val="21"/>
              </w:rPr>
              <w:t>存储码流、时间等要求</w:t>
            </w:r>
          </w:p>
        </w:tc>
        <w:tc>
          <w:tcPr>
            <w:tcW w:w="709" w:type="dxa"/>
            <w:noWrap w:val="0"/>
            <w:vAlign w:val="center"/>
          </w:tcPr>
          <w:p>
            <w:pPr>
              <w:spacing w:after="60" w:afterLines="25" w:line="360" w:lineRule="exact"/>
              <w:jc w:val="center"/>
              <w:rPr>
                <w:rFonts w:ascii="宋体" w:hAnsi="宋体"/>
                <w:b/>
                <w:szCs w:val="21"/>
              </w:rPr>
            </w:pPr>
            <w:r>
              <w:rPr>
                <w:rFonts w:hint="eastAsia" w:ascii="宋体" w:hAnsi="宋体"/>
                <w:b/>
                <w:szCs w:val="21"/>
              </w:rPr>
              <w:t>单位</w:t>
            </w:r>
          </w:p>
        </w:tc>
        <w:tc>
          <w:tcPr>
            <w:tcW w:w="888" w:type="dxa"/>
            <w:noWrap w:val="0"/>
            <w:vAlign w:val="center"/>
          </w:tcPr>
          <w:p>
            <w:pPr>
              <w:spacing w:after="60" w:afterLines="25" w:line="360" w:lineRule="exact"/>
              <w:jc w:val="center"/>
              <w:rPr>
                <w:rFonts w:ascii="宋体" w:hAnsi="宋体"/>
                <w:b/>
                <w:szCs w:val="21"/>
              </w:rPr>
            </w:pPr>
            <w:r>
              <w:rPr>
                <w:rFonts w:hint="eastAsia" w:ascii="宋体" w:hAnsi="宋体"/>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spacing w:after="60" w:afterLines="25" w:line="360" w:lineRule="exact"/>
              <w:jc w:val="center"/>
              <w:rPr>
                <w:rFonts w:ascii="宋体" w:hAnsi="宋体"/>
                <w:szCs w:val="21"/>
              </w:rPr>
            </w:pPr>
            <w:r>
              <w:rPr>
                <w:rFonts w:hint="eastAsia" w:ascii="宋体" w:hAnsi="宋体"/>
                <w:szCs w:val="21"/>
              </w:rPr>
              <w:t>1</w:t>
            </w:r>
          </w:p>
        </w:tc>
        <w:tc>
          <w:tcPr>
            <w:tcW w:w="1560" w:type="dxa"/>
            <w:vMerge w:val="restart"/>
            <w:noWrap w:val="0"/>
            <w:vAlign w:val="center"/>
          </w:tcPr>
          <w:p>
            <w:pPr>
              <w:spacing w:after="60" w:afterLines="25" w:line="360" w:lineRule="exact"/>
              <w:jc w:val="center"/>
              <w:rPr>
                <w:rFonts w:ascii="宋体" w:hAnsi="宋体"/>
                <w:szCs w:val="21"/>
              </w:rPr>
            </w:pPr>
            <w:r>
              <w:rPr>
                <w:rFonts w:hint="eastAsia" w:ascii="宋体" w:hAnsi="宋体"/>
                <w:szCs w:val="21"/>
              </w:rPr>
              <w:t>人像抓拍</w:t>
            </w:r>
          </w:p>
        </w:tc>
        <w:tc>
          <w:tcPr>
            <w:tcW w:w="2613" w:type="dxa"/>
            <w:noWrap w:val="0"/>
            <w:vAlign w:val="center"/>
          </w:tcPr>
          <w:p>
            <w:pPr>
              <w:spacing w:after="60" w:afterLines="25" w:line="360" w:lineRule="exact"/>
              <w:jc w:val="center"/>
              <w:rPr>
                <w:rFonts w:ascii="宋体" w:hAnsi="宋体"/>
                <w:szCs w:val="21"/>
              </w:rPr>
            </w:pPr>
            <w:r>
              <w:rPr>
                <w:rFonts w:hint="eastAsia" w:ascii="宋体" w:hAnsi="宋体"/>
                <w:kern w:val="0"/>
                <w:szCs w:val="21"/>
              </w:rPr>
              <w:t>400万全结构化智能枪机</w:t>
            </w:r>
          </w:p>
        </w:tc>
        <w:tc>
          <w:tcPr>
            <w:tcW w:w="3962" w:type="dxa"/>
            <w:noWrap w:val="0"/>
            <w:vAlign w:val="center"/>
          </w:tcPr>
          <w:p>
            <w:pPr>
              <w:spacing w:after="60" w:afterLines="25" w:line="360" w:lineRule="exact"/>
              <w:jc w:val="center"/>
              <w:rPr>
                <w:rFonts w:ascii="宋体" w:hAnsi="宋体"/>
                <w:szCs w:val="21"/>
              </w:rPr>
            </w:pPr>
            <w:r>
              <w:rPr>
                <w:rFonts w:hint="eastAsia" w:ascii="宋体" w:hAnsi="宋体"/>
                <w:szCs w:val="21"/>
              </w:rPr>
              <w:t>4兆码流,录像保存30天,图片保存1年,人像小图、特征码保存2年</w:t>
            </w:r>
          </w:p>
        </w:tc>
        <w:tc>
          <w:tcPr>
            <w:tcW w:w="709" w:type="dxa"/>
            <w:noWrap w:val="0"/>
            <w:vAlign w:val="center"/>
          </w:tcPr>
          <w:p>
            <w:pPr>
              <w:spacing w:after="60" w:afterLines="25" w:line="360" w:lineRule="exact"/>
              <w:jc w:val="center"/>
              <w:rPr>
                <w:rFonts w:ascii="宋体" w:hAnsi="宋体"/>
                <w:szCs w:val="21"/>
              </w:rPr>
            </w:pPr>
            <w:r>
              <w:rPr>
                <w:rFonts w:hint="eastAsia" w:ascii="宋体" w:hAnsi="宋体"/>
                <w:szCs w:val="21"/>
              </w:rPr>
              <w:t>台</w:t>
            </w:r>
          </w:p>
        </w:tc>
        <w:tc>
          <w:tcPr>
            <w:tcW w:w="888" w:type="dxa"/>
            <w:noWrap w:val="0"/>
            <w:vAlign w:val="center"/>
          </w:tcPr>
          <w:p>
            <w:pPr>
              <w:spacing w:after="60" w:afterLines="25" w:line="360" w:lineRule="exact"/>
              <w:jc w:val="center"/>
              <w:rPr>
                <w:rFonts w:ascii="宋体" w:hAnsi="宋体"/>
                <w:szCs w:val="21"/>
              </w:rPr>
            </w:pPr>
            <w:r>
              <w:rPr>
                <w:rFonts w:hint="eastAsia" w:ascii="宋体" w:hAnsi="宋体"/>
                <w:szCs w:val="21"/>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spacing w:after="60" w:afterLines="25" w:line="360" w:lineRule="exact"/>
              <w:jc w:val="center"/>
              <w:rPr>
                <w:rFonts w:ascii="宋体" w:hAnsi="宋体"/>
                <w:szCs w:val="21"/>
              </w:rPr>
            </w:pPr>
            <w:r>
              <w:rPr>
                <w:rFonts w:hint="eastAsia" w:ascii="宋体" w:hAnsi="宋体"/>
                <w:szCs w:val="21"/>
              </w:rPr>
              <w:t>2</w:t>
            </w:r>
          </w:p>
        </w:tc>
        <w:tc>
          <w:tcPr>
            <w:tcW w:w="1560" w:type="dxa"/>
            <w:vMerge w:val="continue"/>
            <w:noWrap w:val="0"/>
            <w:vAlign w:val="center"/>
          </w:tcPr>
          <w:p>
            <w:pPr>
              <w:spacing w:after="60" w:afterLines="25" w:line="360" w:lineRule="exact"/>
              <w:jc w:val="center"/>
              <w:rPr>
                <w:rFonts w:ascii="宋体" w:hAnsi="宋体"/>
                <w:szCs w:val="21"/>
              </w:rPr>
            </w:pPr>
          </w:p>
        </w:tc>
        <w:tc>
          <w:tcPr>
            <w:tcW w:w="2613" w:type="dxa"/>
            <w:noWrap w:val="0"/>
            <w:vAlign w:val="center"/>
          </w:tcPr>
          <w:p>
            <w:pPr>
              <w:spacing w:after="60" w:afterLines="25" w:line="360" w:lineRule="exact"/>
              <w:jc w:val="center"/>
              <w:rPr>
                <w:rFonts w:ascii="宋体" w:hAnsi="宋体"/>
                <w:szCs w:val="21"/>
              </w:rPr>
            </w:pPr>
            <w:r>
              <w:rPr>
                <w:rFonts w:hint="eastAsia" w:ascii="宋体" w:hAnsi="宋体"/>
                <w:szCs w:val="21"/>
              </w:rPr>
              <w:t>室内人脸抓拍机</w:t>
            </w:r>
          </w:p>
        </w:tc>
        <w:tc>
          <w:tcPr>
            <w:tcW w:w="3962" w:type="dxa"/>
            <w:noWrap w:val="0"/>
            <w:vAlign w:val="center"/>
          </w:tcPr>
          <w:p>
            <w:pPr>
              <w:spacing w:after="60" w:afterLines="25" w:line="360" w:lineRule="exact"/>
              <w:jc w:val="center"/>
              <w:rPr>
                <w:rFonts w:ascii="宋体" w:hAnsi="宋体"/>
                <w:szCs w:val="21"/>
              </w:rPr>
            </w:pPr>
            <w:r>
              <w:rPr>
                <w:rFonts w:hint="eastAsia" w:ascii="宋体" w:hAnsi="宋体"/>
                <w:szCs w:val="21"/>
              </w:rPr>
              <w:t>4兆码流,录像保存30天,图片保存1年,过车记录、人像小图、特征码保存2年</w:t>
            </w:r>
          </w:p>
        </w:tc>
        <w:tc>
          <w:tcPr>
            <w:tcW w:w="709" w:type="dxa"/>
            <w:noWrap w:val="0"/>
            <w:vAlign w:val="center"/>
          </w:tcPr>
          <w:p>
            <w:pPr>
              <w:spacing w:after="60" w:afterLines="25" w:line="360" w:lineRule="exact"/>
              <w:jc w:val="center"/>
              <w:rPr>
                <w:rFonts w:ascii="宋体" w:hAnsi="宋体"/>
                <w:szCs w:val="21"/>
              </w:rPr>
            </w:pPr>
            <w:r>
              <w:rPr>
                <w:rFonts w:hint="eastAsia" w:ascii="宋体" w:hAnsi="宋体"/>
                <w:szCs w:val="21"/>
              </w:rPr>
              <w:t>台</w:t>
            </w:r>
          </w:p>
        </w:tc>
        <w:tc>
          <w:tcPr>
            <w:tcW w:w="888" w:type="dxa"/>
            <w:noWrap w:val="0"/>
            <w:vAlign w:val="center"/>
          </w:tcPr>
          <w:p>
            <w:pPr>
              <w:spacing w:after="60" w:afterLines="25" w:line="360" w:lineRule="exact"/>
              <w:jc w:val="center"/>
              <w:rPr>
                <w:rFonts w:ascii="宋体" w:hAnsi="宋体"/>
                <w:szCs w:val="21"/>
              </w:rPr>
            </w:pPr>
            <w:r>
              <w:rPr>
                <w:rFonts w:hint="eastAsia" w:ascii="宋体" w:hAnsi="宋体"/>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spacing w:after="60" w:afterLines="25" w:line="360" w:lineRule="exact"/>
              <w:jc w:val="center"/>
              <w:rPr>
                <w:rFonts w:ascii="宋体" w:hAnsi="宋体"/>
                <w:szCs w:val="21"/>
              </w:rPr>
            </w:pPr>
            <w:r>
              <w:rPr>
                <w:rFonts w:hint="eastAsia" w:ascii="宋体" w:hAnsi="宋体"/>
                <w:szCs w:val="21"/>
              </w:rPr>
              <w:t>3</w:t>
            </w:r>
          </w:p>
        </w:tc>
        <w:tc>
          <w:tcPr>
            <w:tcW w:w="1560" w:type="dxa"/>
            <w:noWrap w:val="0"/>
            <w:vAlign w:val="center"/>
          </w:tcPr>
          <w:p>
            <w:pPr>
              <w:spacing w:after="60" w:afterLines="25" w:line="360" w:lineRule="exact"/>
              <w:jc w:val="center"/>
              <w:rPr>
                <w:rFonts w:ascii="宋体" w:hAnsi="宋体"/>
                <w:szCs w:val="21"/>
              </w:rPr>
            </w:pPr>
            <w:r>
              <w:rPr>
                <w:rFonts w:hint="eastAsia" w:ascii="宋体" w:hAnsi="宋体"/>
                <w:szCs w:val="21"/>
              </w:rPr>
              <w:t>400万治安球机</w:t>
            </w:r>
          </w:p>
        </w:tc>
        <w:tc>
          <w:tcPr>
            <w:tcW w:w="2613" w:type="dxa"/>
            <w:noWrap w:val="0"/>
            <w:vAlign w:val="center"/>
          </w:tcPr>
          <w:p>
            <w:pPr>
              <w:spacing w:after="60" w:afterLines="25" w:line="360" w:lineRule="exact"/>
              <w:jc w:val="center"/>
              <w:rPr>
                <w:rFonts w:ascii="宋体" w:hAnsi="宋体"/>
                <w:szCs w:val="21"/>
              </w:rPr>
            </w:pPr>
            <w:r>
              <w:rPr>
                <w:rFonts w:hint="eastAsia" w:ascii="宋体" w:hAnsi="宋体"/>
                <w:szCs w:val="21"/>
              </w:rPr>
              <w:t>400万治安球机</w:t>
            </w:r>
          </w:p>
        </w:tc>
        <w:tc>
          <w:tcPr>
            <w:tcW w:w="3962" w:type="dxa"/>
            <w:noWrap w:val="0"/>
            <w:vAlign w:val="center"/>
          </w:tcPr>
          <w:p>
            <w:pPr>
              <w:spacing w:after="60" w:afterLines="25" w:line="360" w:lineRule="exact"/>
              <w:jc w:val="center"/>
              <w:rPr>
                <w:rFonts w:ascii="宋体" w:hAnsi="宋体"/>
                <w:szCs w:val="21"/>
              </w:rPr>
            </w:pPr>
            <w:r>
              <w:rPr>
                <w:rFonts w:hint="eastAsia" w:ascii="宋体" w:hAnsi="宋体"/>
                <w:szCs w:val="21"/>
              </w:rPr>
              <w:t>4兆码流,录像保存30天</w:t>
            </w:r>
          </w:p>
        </w:tc>
        <w:tc>
          <w:tcPr>
            <w:tcW w:w="709" w:type="dxa"/>
            <w:noWrap w:val="0"/>
            <w:vAlign w:val="center"/>
          </w:tcPr>
          <w:p>
            <w:pPr>
              <w:spacing w:after="60" w:afterLines="25" w:line="360" w:lineRule="exact"/>
              <w:jc w:val="center"/>
              <w:rPr>
                <w:rFonts w:ascii="宋体" w:hAnsi="宋体"/>
                <w:szCs w:val="21"/>
              </w:rPr>
            </w:pPr>
            <w:r>
              <w:rPr>
                <w:rFonts w:hint="eastAsia" w:ascii="宋体" w:hAnsi="宋体"/>
                <w:szCs w:val="21"/>
              </w:rPr>
              <w:t>台</w:t>
            </w:r>
          </w:p>
        </w:tc>
        <w:tc>
          <w:tcPr>
            <w:tcW w:w="888" w:type="dxa"/>
            <w:noWrap w:val="0"/>
            <w:vAlign w:val="center"/>
          </w:tcPr>
          <w:p>
            <w:pPr>
              <w:spacing w:after="60" w:afterLines="25" w:line="360" w:lineRule="exact"/>
              <w:jc w:val="center"/>
              <w:rPr>
                <w:rFonts w:ascii="宋体" w:hAnsi="宋体"/>
                <w:szCs w:val="21"/>
              </w:rPr>
            </w:pPr>
            <w:r>
              <w:rPr>
                <w:rFonts w:hint="eastAsia" w:ascii="宋体" w:hAnsi="宋体"/>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spacing w:after="60" w:afterLines="25" w:line="360" w:lineRule="exact"/>
              <w:jc w:val="center"/>
              <w:rPr>
                <w:rFonts w:ascii="宋体" w:hAnsi="宋体"/>
                <w:szCs w:val="21"/>
              </w:rPr>
            </w:pPr>
            <w:r>
              <w:rPr>
                <w:rFonts w:hint="eastAsia" w:ascii="宋体" w:hAnsi="宋体"/>
                <w:szCs w:val="21"/>
              </w:rPr>
              <w:t>4</w:t>
            </w:r>
          </w:p>
        </w:tc>
        <w:tc>
          <w:tcPr>
            <w:tcW w:w="1560" w:type="dxa"/>
            <w:noWrap w:val="0"/>
            <w:vAlign w:val="center"/>
          </w:tcPr>
          <w:p>
            <w:pPr>
              <w:spacing w:after="60" w:afterLines="25" w:line="360" w:lineRule="exact"/>
              <w:jc w:val="center"/>
              <w:rPr>
                <w:rFonts w:ascii="宋体" w:hAnsi="宋体"/>
                <w:szCs w:val="21"/>
              </w:rPr>
            </w:pPr>
            <w:r>
              <w:rPr>
                <w:rFonts w:hint="eastAsia" w:ascii="宋体" w:hAnsi="宋体"/>
                <w:szCs w:val="21"/>
              </w:rPr>
              <w:t>违停球套装</w:t>
            </w:r>
          </w:p>
        </w:tc>
        <w:tc>
          <w:tcPr>
            <w:tcW w:w="2613" w:type="dxa"/>
            <w:noWrap w:val="0"/>
            <w:vAlign w:val="center"/>
          </w:tcPr>
          <w:p>
            <w:pPr>
              <w:spacing w:after="60" w:afterLines="25" w:line="360" w:lineRule="exact"/>
              <w:jc w:val="center"/>
              <w:rPr>
                <w:rFonts w:ascii="宋体" w:hAnsi="宋体"/>
                <w:szCs w:val="21"/>
              </w:rPr>
            </w:pPr>
            <w:r>
              <w:rPr>
                <w:rFonts w:hint="eastAsia" w:ascii="宋体" w:hAnsi="宋体"/>
                <w:szCs w:val="21"/>
              </w:rPr>
              <w:t>违停球</w:t>
            </w:r>
          </w:p>
        </w:tc>
        <w:tc>
          <w:tcPr>
            <w:tcW w:w="3962" w:type="dxa"/>
            <w:noWrap w:val="0"/>
            <w:vAlign w:val="center"/>
          </w:tcPr>
          <w:p>
            <w:pPr>
              <w:spacing w:after="60" w:afterLines="25" w:line="360" w:lineRule="exact"/>
              <w:jc w:val="center"/>
              <w:rPr>
                <w:rFonts w:ascii="宋体" w:hAnsi="宋体"/>
                <w:szCs w:val="21"/>
              </w:rPr>
            </w:pPr>
            <w:r>
              <w:rPr>
                <w:rFonts w:hint="eastAsia" w:ascii="宋体" w:hAnsi="宋体"/>
                <w:szCs w:val="21"/>
              </w:rPr>
              <w:t>8兆码流,录像保存30天,图片保存1年,过车记录保存2年</w:t>
            </w:r>
          </w:p>
        </w:tc>
        <w:tc>
          <w:tcPr>
            <w:tcW w:w="709" w:type="dxa"/>
            <w:noWrap w:val="0"/>
            <w:vAlign w:val="center"/>
          </w:tcPr>
          <w:p>
            <w:pPr>
              <w:spacing w:after="60" w:afterLines="25" w:line="360" w:lineRule="exact"/>
              <w:jc w:val="center"/>
              <w:rPr>
                <w:rFonts w:ascii="宋体" w:hAnsi="宋体"/>
                <w:szCs w:val="21"/>
              </w:rPr>
            </w:pPr>
            <w:r>
              <w:rPr>
                <w:rFonts w:hint="eastAsia" w:ascii="宋体" w:hAnsi="宋体"/>
                <w:szCs w:val="21"/>
              </w:rPr>
              <w:t>台</w:t>
            </w:r>
          </w:p>
        </w:tc>
        <w:tc>
          <w:tcPr>
            <w:tcW w:w="888" w:type="dxa"/>
            <w:noWrap w:val="0"/>
            <w:vAlign w:val="center"/>
          </w:tcPr>
          <w:p>
            <w:pPr>
              <w:spacing w:after="60" w:afterLines="25" w:line="360" w:lineRule="exact"/>
              <w:jc w:val="center"/>
              <w:rPr>
                <w:rFonts w:ascii="宋体" w:hAnsi="宋体"/>
                <w:szCs w:val="21"/>
              </w:rPr>
            </w:pPr>
            <w:r>
              <w:rPr>
                <w:rFonts w:hint="eastAsia" w:ascii="宋体" w:hAnsi="宋体"/>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spacing w:after="60" w:afterLines="25" w:line="360" w:lineRule="exact"/>
              <w:jc w:val="center"/>
              <w:rPr>
                <w:rFonts w:ascii="宋体" w:hAnsi="宋体"/>
                <w:szCs w:val="21"/>
              </w:rPr>
            </w:pPr>
            <w:r>
              <w:rPr>
                <w:rFonts w:hint="eastAsia" w:ascii="宋体" w:hAnsi="宋体"/>
                <w:szCs w:val="21"/>
              </w:rPr>
              <w:t>5</w:t>
            </w:r>
          </w:p>
        </w:tc>
        <w:tc>
          <w:tcPr>
            <w:tcW w:w="1560" w:type="dxa"/>
            <w:noWrap w:val="0"/>
            <w:vAlign w:val="center"/>
          </w:tcPr>
          <w:p>
            <w:pPr>
              <w:spacing w:after="60" w:afterLines="25" w:line="360" w:lineRule="exact"/>
              <w:jc w:val="center"/>
              <w:rPr>
                <w:rFonts w:ascii="宋体" w:hAnsi="宋体"/>
                <w:szCs w:val="21"/>
              </w:rPr>
            </w:pPr>
            <w:r>
              <w:rPr>
                <w:rFonts w:hint="eastAsia" w:ascii="宋体" w:hAnsi="宋体"/>
                <w:szCs w:val="21"/>
              </w:rPr>
              <w:t>AR鹰眼套装</w:t>
            </w:r>
          </w:p>
        </w:tc>
        <w:tc>
          <w:tcPr>
            <w:tcW w:w="2613" w:type="dxa"/>
            <w:noWrap w:val="0"/>
            <w:vAlign w:val="center"/>
          </w:tcPr>
          <w:p>
            <w:pPr>
              <w:spacing w:after="60" w:afterLines="25" w:line="360" w:lineRule="exact"/>
              <w:jc w:val="center"/>
              <w:rPr>
                <w:rFonts w:ascii="宋体" w:hAnsi="宋体"/>
                <w:szCs w:val="21"/>
              </w:rPr>
            </w:pPr>
            <w:r>
              <w:rPr>
                <w:rFonts w:hint="eastAsia" w:ascii="宋体" w:hAnsi="宋体"/>
                <w:szCs w:val="21"/>
              </w:rPr>
              <w:t>AR鹰眼</w:t>
            </w:r>
          </w:p>
        </w:tc>
        <w:tc>
          <w:tcPr>
            <w:tcW w:w="3962" w:type="dxa"/>
            <w:noWrap w:val="0"/>
            <w:vAlign w:val="center"/>
          </w:tcPr>
          <w:p>
            <w:pPr>
              <w:spacing w:after="60" w:afterLines="25" w:line="360" w:lineRule="exact"/>
              <w:jc w:val="center"/>
              <w:rPr>
                <w:rFonts w:ascii="宋体" w:hAnsi="宋体"/>
                <w:szCs w:val="21"/>
              </w:rPr>
            </w:pPr>
            <w:r>
              <w:rPr>
                <w:rFonts w:hint="eastAsia" w:ascii="宋体" w:hAnsi="宋体"/>
                <w:szCs w:val="21"/>
              </w:rPr>
              <w:t>8兆码流,录像保存30天</w:t>
            </w:r>
          </w:p>
        </w:tc>
        <w:tc>
          <w:tcPr>
            <w:tcW w:w="709" w:type="dxa"/>
            <w:noWrap w:val="0"/>
            <w:vAlign w:val="center"/>
          </w:tcPr>
          <w:p>
            <w:pPr>
              <w:spacing w:after="60" w:afterLines="25" w:line="360" w:lineRule="exact"/>
              <w:jc w:val="center"/>
              <w:rPr>
                <w:rFonts w:ascii="宋体" w:hAnsi="宋体"/>
                <w:szCs w:val="21"/>
              </w:rPr>
            </w:pPr>
            <w:r>
              <w:rPr>
                <w:rFonts w:hint="eastAsia" w:ascii="宋体" w:hAnsi="宋体"/>
                <w:szCs w:val="21"/>
              </w:rPr>
              <w:t>台</w:t>
            </w:r>
          </w:p>
        </w:tc>
        <w:tc>
          <w:tcPr>
            <w:tcW w:w="888" w:type="dxa"/>
            <w:noWrap w:val="0"/>
            <w:vAlign w:val="center"/>
          </w:tcPr>
          <w:p>
            <w:pPr>
              <w:spacing w:after="60" w:afterLines="25" w:line="360" w:lineRule="exact"/>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spacing w:after="60" w:afterLines="25" w:line="360" w:lineRule="exact"/>
              <w:jc w:val="center"/>
              <w:rPr>
                <w:rFonts w:ascii="宋体" w:hAnsi="宋体"/>
                <w:szCs w:val="21"/>
              </w:rPr>
            </w:pPr>
            <w:r>
              <w:rPr>
                <w:rFonts w:hint="eastAsia" w:ascii="宋体" w:hAnsi="宋体"/>
                <w:szCs w:val="21"/>
              </w:rPr>
              <w:t>6</w:t>
            </w:r>
          </w:p>
        </w:tc>
        <w:tc>
          <w:tcPr>
            <w:tcW w:w="1560" w:type="dxa"/>
            <w:vMerge w:val="restart"/>
            <w:noWrap w:val="0"/>
            <w:vAlign w:val="center"/>
          </w:tcPr>
          <w:p>
            <w:pPr>
              <w:spacing w:after="60" w:afterLines="25" w:line="360" w:lineRule="exact"/>
              <w:jc w:val="center"/>
              <w:rPr>
                <w:rFonts w:ascii="宋体" w:hAnsi="宋体"/>
                <w:szCs w:val="21"/>
              </w:rPr>
            </w:pPr>
            <w:r>
              <w:rPr>
                <w:rFonts w:hint="eastAsia" w:ascii="宋体" w:hAnsi="宋体"/>
                <w:szCs w:val="21"/>
              </w:rPr>
              <w:t>非机动车管控</w:t>
            </w:r>
          </w:p>
        </w:tc>
        <w:tc>
          <w:tcPr>
            <w:tcW w:w="2613" w:type="dxa"/>
            <w:noWrap w:val="0"/>
            <w:vAlign w:val="center"/>
          </w:tcPr>
          <w:p>
            <w:pPr>
              <w:spacing w:after="60" w:afterLines="25" w:line="360" w:lineRule="exact"/>
              <w:jc w:val="center"/>
              <w:rPr>
                <w:rFonts w:ascii="宋体" w:hAnsi="宋体"/>
                <w:szCs w:val="21"/>
              </w:rPr>
            </w:pPr>
            <w:r>
              <w:rPr>
                <w:rFonts w:hint="eastAsia" w:ascii="宋体" w:hAnsi="宋体"/>
                <w:szCs w:val="21"/>
              </w:rPr>
              <w:t>非机动车管控摄像机</w:t>
            </w:r>
          </w:p>
        </w:tc>
        <w:tc>
          <w:tcPr>
            <w:tcW w:w="3962" w:type="dxa"/>
            <w:vMerge w:val="restart"/>
            <w:noWrap w:val="0"/>
            <w:vAlign w:val="center"/>
          </w:tcPr>
          <w:p>
            <w:pPr>
              <w:spacing w:after="60" w:afterLines="25" w:line="360" w:lineRule="exact"/>
              <w:jc w:val="center"/>
              <w:rPr>
                <w:rFonts w:ascii="宋体" w:hAnsi="宋体"/>
                <w:szCs w:val="21"/>
              </w:rPr>
            </w:pPr>
            <w:r>
              <w:rPr>
                <w:rFonts w:hint="eastAsia" w:ascii="宋体" w:hAnsi="宋体"/>
                <w:szCs w:val="21"/>
              </w:rPr>
              <w:t>8兆码流,录像保存30天,图片保存1年,过车记录等保存2年</w:t>
            </w:r>
          </w:p>
        </w:tc>
        <w:tc>
          <w:tcPr>
            <w:tcW w:w="709" w:type="dxa"/>
            <w:noWrap w:val="0"/>
            <w:vAlign w:val="center"/>
          </w:tcPr>
          <w:p>
            <w:pPr>
              <w:spacing w:after="60" w:afterLines="25" w:line="360" w:lineRule="exact"/>
              <w:jc w:val="center"/>
              <w:rPr>
                <w:rFonts w:ascii="宋体" w:hAnsi="宋体"/>
                <w:szCs w:val="21"/>
              </w:rPr>
            </w:pPr>
            <w:r>
              <w:rPr>
                <w:rFonts w:hint="eastAsia" w:ascii="宋体" w:hAnsi="宋体"/>
                <w:szCs w:val="21"/>
              </w:rPr>
              <w:t>台</w:t>
            </w:r>
          </w:p>
        </w:tc>
        <w:tc>
          <w:tcPr>
            <w:tcW w:w="888" w:type="dxa"/>
            <w:noWrap w:val="0"/>
            <w:vAlign w:val="center"/>
          </w:tcPr>
          <w:p>
            <w:pPr>
              <w:spacing w:after="60" w:afterLines="25" w:line="360" w:lineRule="exact"/>
              <w:jc w:val="center"/>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spacing w:after="60" w:afterLines="25" w:line="360" w:lineRule="exact"/>
              <w:jc w:val="center"/>
              <w:rPr>
                <w:rFonts w:ascii="宋体" w:hAnsi="宋体"/>
                <w:szCs w:val="21"/>
              </w:rPr>
            </w:pPr>
            <w:r>
              <w:rPr>
                <w:rFonts w:hint="eastAsia" w:ascii="宋体" w:hAnsi="宋体"/>
                <w:szCs w:val="21"/>
              </w:rPr>
              <w:t>7</w:t>
            </w:r>
          </w:p>
        </w:tc>
        <w:tc>
          <w:tcPr>
            <w:tcW w:w="1560" w:type="dxa"/>
            <w:vMerge w:val="continue"/>
            <w:noWrap w:val="0"/>
            <w:vAlign w:val="center"/>
          </w:tcPr>
          <w:p>
            <w:pPr>
              <w:spacing w:after="60" w:afterLines="25" w:line="360" w:lineRule="exact"/>
              <w:jc w:val="center"/>
              <w:rPr>
                <w:rFonts w:ascii="宋体" w:hAnsi="宋体"/>
                <w:szCs w:val="21"/>
              </w:rPr>
            </w:pPr>
          </w:p>
        </w:tc>
        <w:tc>
          <w:tcPr>
            <w:tcW w:w="2613" w:type="dxa"/>
            <w:noWrap w:val="0"/>
            <w:vAlign w:val="center"/>
          </w:tcPr>
          <w:p>
            <w:pPr>
              <w:spacing w:after="60" w:afterLines="25" w:line="360" w:lineRule="exact"/>
              <w:jc w:val="center"/>
              <w:rPr>
                <w:rFonts w:ascii="宋体" w:hAnsi="宋体"/>
                <w:szCs w:val="21"/>
              </w:rPr>
            </w:pPr>
            <w:r>
              <w:rPr>
                <w:rFonts w:hint="eastAsia" w:ascii="宋体" w:hAnsi="宋体"/>
                <w:szCs w:val="21"/>
              </w:rPr>
              <w:t>补光灯产品</w:t>
            </w:r>
          </w:p>
        </w:tc>
        <w:tc>
          <w:tcPr>
            <w:tcW w:w="3962" w:type="dxa"/>
            <w:vMerge w:val="continue"/>
            <w:noWrap w:val="0"/>
            <w:vAlign w:val="top"/>
          </w:tcPr>
          <w:p>
            <w:pPr>
              <w:spacing w:after="60" w:afterLines="25" w:line="360" w:lineRule="exact"/>
              <w:jc w:val="center"/>
              <w:rPr>
                <w:rFonts w:ascii="宋体" w:hAnsi="宋体"/>
                <w:szCs w:val="21"/>
              </w:rPr>
            </w:pPr>
          </w:p>
        </w:tc>
        <w:tc>
          <w:tcPr>
            <w:tcW w:w="709" w:type="dxa"/>
            <w:noWrap w:val="0"/>
            <w:vAlign w:val="center"/>
          </w:tcPr>
          <w:p>
            <w:pPr>
              <w:spacing w:after="60" w:afterLines="25" w:line="360" w:lineRule="exact"/>
              <w:jc w:val="center"/>
              <w:rPr>
                <w:rFonts w:ascii="宋体" w:hAnsi="宋体"/>
                <w:szCs w:val="21"/>
              </w:rPr>
            </w:pPr>
            <w:r>
              <w:rPr>
                <w:rFonts w:hint="eastAsia" w:ascii="宋体" w:hAnsi="宋体"/>
                <w:szCs w:val="21"/>
              </w:rPr>
              <w:t>台</w:t>
            </w:r>
          </w:p>
        </w:tc>
        <w:tc>
          <w:tcPr>
            <w:tcW w:w="888" w:type="dxa"/>
            <w:noWrap w:val="0"/>
            <w:vAlign w:val="center"/>
          </w:tcPr>
          <w:p>
            <w:pPr>
              <w:spacing w:after="60" w:afterLines="25" w:line="360" w:lineRule="exact"/>
              <w:jc w:val="center"/>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spacing w:after="60" w:afterLines="25" w:line="360" w:lineRule="exact"/>
              <w:jc w:val="center"/>
              <w:rPr>
                <w:rFonts w:ascii="宋体" w:hAnsi="宋体"/>
                <w:szCs w:val="21"/>
              </w:rPr>
            </w:pPr>
            <w:r>
              <w:rPr>
                <w:rFonts w:hint="eastAsia" w:ascii="宋体" w:hAnsi="宋体"/>
                <w:szCs w:val="21"/>
              </w:rPr>
              <w:t>8</w:t>
            </w:r>
          </w:p>
        </w:tc>
        <w:tc>
          <w:tcPr>
            <w:tcW w:w="1560" w:type="dxa"/>
            <w:vMerge w:val="continue"/>
            <w:noWrap w:val="0"/>
            <w:vAlign w:val="center"/>
          </w:tcPr>
          <w:p>
            <w:pPr>
              <w:spacing w:after="60" w:afterLines="25" w:line="360" w:lineRule="exact"/>
              <w:jc w:val="center"/>
              <w:rPr>
                <w:rFonts w:ascii="宋体" w:hAnsi="宋体"/>
                <w:szCs w:val="21"/>
              </w:rPr>
            </w:pPr>
          </w:p>
        </w:tc>
        <w:tc>
          <w:tcPr>
            <w:tcW w:w="2613" w:type="dxa"/>
            <w:noWrap w:val="0"/>
            <w:vAlign w:val="center"/>
          </w:tcPr>
          <w:p>
            <w:pPr>
              <w:spacing w:after="60" w:afterLines="25" w:line="360" w:lineRule="exact"/>
              <w:jc w:val="center"/>
              <w:rPr>
                <w:rFonts w:ascii="宋体" w:hAnsi="宋体"/>
                <w:szCs w:val="21"/>
              </w:rPr>
            </w:pPr>
            <w:r>
              <w:rPr>
                <w:rFonts w:hint="eastAsia" w:ascii="宋体" w:hAnsi="宋体"/>
                <w:szCs w:val="21"/>
              </w:rPr>
              <w:t>气体爆闪灯</w:t>
            </w:r>
          </w:p>
        </w:tc>
        <w:tc>
          <w:tcPr>
            <w:tcW w:w="3962" w:type="dxa"/>
            <w:vMerge w:val="continue"/>
            <w:noWrap w:val="0"/>
            <w:vAlign w:val="top"/>
          </w:tcPr>
          <w:p>
            <w:pPr>
              <w:spacing w:after="60" w:afterLines="25" w:line="360" w:lineRule="exact"/>
              <w:jc w:val="center"/>
              <w:rPr>
                <w:rFonts w:ascii="宋体" w:hAnsi="宋体"/>
                <w:szCs w:val="21"/>
              </w:rPr>
            </w:pPr>
          </w:p>
        </w:tc>
        <w:tc>
          <w:tcPr>
            <w:tcW w:w="709" w:type="dxa"/>
            <w:noWrap w:val="0"/>
            <w:vAlign w:val="center"/>
          </w:tcPr>
          <w:p>
            <w:pPr>
              <w:spacing w:after="60" w:afterLines="25" w:line="360" w:lineRule="exact"/>
              <w:jc w:val="center"/>
              <w:rPr>
                <w:rFonts w:ascii="宋体" w:hAnsi="宋体"/>
                <w:szCs w:val="21"/>
              </w:rPr>
            </w:pPr>
            <w:r>
              <w:rPr>
                <w:rFonts w:hint="eastAsia" w:ascii="宋体" w:hAnsi="宋体"/>
                <w:szCs w:val="21"/>
              </w:rPr>
              <w:t>台</w:t>
            </w:r>
          </w:p>
        </w:tc>
        <w:tc>
          <w:tcPr>
            <w:tcW w:w="888" w:type="dxa"/>
            <w:noWrap w:val="0"/>
            <w:vAlign w:val="center"/>
          </w:tcPr>
          <w:p>
            <w:pPr>
              <w:spacing w:after="60" w:afterLines="25" w:line="360" w:lineRule="exact"/>
              <w:jc w:val="center"/>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spacing w:after="60" w:afterLines="25" w:line="360" w:lineRule="exact"/>
              <w:jc w:val="center"/>
              <w:rPr>
                <w:rFonts w:ascii="宋体" w:hAnsi="宋体"/>
                <w:szCs w:val="21"/>
              </w:rPr>
            </w:pPr>
            <w:r>
              <w:rPr>
                <w:rFonts w:hint="eastAsia" w:ascii="宋体" w:hAnsi="宋体"/>
                <w:szCs w:val="21"/>
              </w:rPr>
              <w:t>9</w:t>
            </w:r>
          </w:p>
        </w:tc>
        <w:tc>
          <w:tcPr>
            <w:tcW w:w="1560" w:type="dxa"/>
            <w:vMerge w:val="continue"/>
            <w:noWrap w:val="0"/>
            <w:vAlign w:val="center"/>
          </w:tcPr>
          <w:p>
            <w:pPr>
              <w:spacing w:after="60" w:afterLines="25" w:line="360" w:lineRule="exact"/>
              <w:jc w:val="center"/>
              <w:rPr>
                <w:rFonts w:ascii="宋体" w:hAnsi="宋体"/>
                <w:szCs w:val="21"/>
              </w:rPr>
            </w:pPr>
          </w:p>
        </w:tc>
        <w:tc>
          <w:tcPr>
            <w:tcW w:w="2613" w:type="dxa"/>
            <w:noWrap w:val="0"/>
            <w:vAlign w:val="center"/>
          </w:tcPr>
          <w:p>
            <w:pPr>
              <w:spacing w:after="60" w:afterLines="25" w:line="360" w:lineRule="exact"/>
              <w:jc w:val="center"/>
              <w:rPr>
                <w:rFonts w:ascii="宋体" w:hAnsi="宋体"/>
                <w:szCs w:val="21"/>
              </w:rPr>
            </w:pPr>
            <w:r>
              <w:rPr>
                <w:rFonts w:hint="eastAsia" w:ascii="宋体" w:hAnsi="宋体"/>
                <w:szCs w:val="21"/>
              </w:rPr>
              <w:t>终端服务器</w:t>
            </w:r>
          </w:p>
        </w:tc>
        <w:tc>
          <w:tcPr>
            <w:tcW w:w="3962" w:type="dxa"/>
            <w:vMerge w:val="continue"/>
            <w:noWrap w:val="0"/>
            <w:vAlign w:val="top"/>
          </w:tcPr>
          <w:p>
            <w:pPr>
              <w:spacing w:after="60" w:afterLines="25" w:line="360" w:lineRule="exact"/>
              <w:jc w:val="center"/>
              <w:rPr>
                <w:rFonts w:ascii="宋体" w:hAnsi="宋体"/>
                <w:szCs w:val="21"/>
              </w:rPr>
            </w:pPr>
          </w:p>
        </w:tc>
        <w:tc>
          <w:tcPr>
            <w:tcW w:w="709" w:type="dxa"/>
            <w:noWrap w:val="0"/>
            <w:vAlign w:val="center"/>
          </w:tcPr>
          <w:p>
            <w:pPr>
              <w:spacing w:after="60" w:afterLines="25" w:line="360" w:lineRule="exact"/>
              <w:jc w:val="center"/>
              <w:rPr>
                <w:rFonts w:ascii="宋体" w:hAnsi="宋体"/>
                <w:szCs w:val="21"/>
              </w:rPr>
            </w:pPr>
            <w:r>
              <w:rPr>
                <w:rFonts w:hint="eastAsia" w:ascii="宋体" w:hAnsi="宋体"/>
                <w:szCs w:val="21"/>
              </w:rPr>
              <w:t>台</w:t>
            </w:r>
          </w:p>
        </w:tc>
        <w:tc>
          <w:tcPr>
            <w:tcW w:w="888" w:type="dxa"/>
            <w:noWrap w:val="0"/>
            <w:vAlign w:val="center"/>
          </w:tcPr>
          <w:p>
            <w:pPr>
              <w:spacing w:after="60" w:afterLines="25" w:line="360" w:lineRule="exact"/>
              <w:jc w:val="center"/>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spacing w:after="60" w:afterLines="25" w:line="360" w:lineRule="exact"/>
              <w:jc w:val="center"/>
              <w:rPr>
                <w:rFonts w:ascii="宋体" w:hAnsi="宋体"/>
                <w:szCs w:val="21"/>
              </w:rPr>
            </w:pPr>
            <w:r>
              <w:rPr>
                <w:rFonts w:hint="eastAsia" w:ascii="宋体" w:hAnsi="宋体"/>
                <w:szCs w:val="21"/>
              </w:rPr>
              <w:t>10</w:t>
            </w:r>
          </w:p>
        </w:tc>
        <w:tc>
          <w:tcPr>
            <w:tcW w:w="1560" w:type="dxa"/>
            <w:vMerge w:val="restart"/>
            <w:noWrap w:val="0"/>
            <w:vAlign w:val="center"/>
          </w:tcPr>
          <w:p>
            <w:pPr>
              <w:spacing w:after="60" w:afterLines="25" w:line="360" w:lineRule="exact"/>
              <w:jc w:val="center"/>
              <w:rPr>
                <w:rFonts w:ascii="宋体" w:hAnsi="宋体"/>
                <w:szCs w:val="21"/>
              </w:rPr>
            </w:pPr>
            <w:r>
              <w:rPr>
                <w:rFonts w:hint="eastAsia" w:ascii="宋体" w:hAnsi="宋体"/>
                <w:szCs w:val="21"/>
              </w:rPr>
              <w:t>行人闯红灯抓拍</w:t>
            </w:r>
          </w:p>
        </w:tc>
        <w:tc>
          <w:tcPr>
            <w:tcW w:w="2613" w:type="dxa"/>
            <w:noWrap w:val="0"/>
            <w:vAlign w:val="center"/>
          </w:tcPr>
          <w:p>
            <w:pPr>
              <w:spacing w:after="60" w:afterLines="25" w:line="360" w:lineRule="exact"/>
              <w:jc w:val="center"/>
              <w:rPr>
                <w:rFonts w:ascii="宋体" w:hAnsi="宋体"/>
                <w:szCs w:val="21"/>
              </w:rPr>
            </w:pPr>
            <w:r>
              <w:rPr>
                <w:rFonts w:hint="eastAsia" w:ascii="宋体" w:hAnsi="宋体"/>
                <w:szCs w:val="21"/>
              </w:rPr>
              <w:t>行人闯红灯抓拍摄像机</w:t>
            </w:r>
          </w:p>
        </w:tc>
        <w:tc>
          <w:tcPr>
            <w:tcW w:w="3962" w:type="dxa"/>
            <w:vMerge w:val="restart"/>
            <w:noWrap w:val="0"/>
            <w:vAlign w:val="center"/>
          </w:tcPr>
          <w:p>
            <w:pPr>
              <w:spacing w:after="60" w:afterLines="25" w:line="360" w:lineRule="exact"/>
              <w:jc w:val="center"/>
              <w:rPr>
                <w:rFonts w:ascii="宋体" w:hAnsi="宋体"/>
                <w:szCs w:val="21"/>
              </w:rPr>
            </w:pPr>
            <w:r>
              <w:rPr>
                <w:rFonts w:hint="eastAsia" w:ascii="宋体" w:hAnsi="宋体"/>
                <w:szCs w:val="21"/>
              </w:rPr>
              <w:t>8兆码流,录像保存30天,图片保存1年,过车记录等保存2年</w:t>
            </w:r>
          </w:p>
        </w:tc>
        <w:tc>
          <w:tcPr>
            <w:tcW w:w="709" w:type="dxa"/>
            <w:noWrap w:val="0"/>
            <w:vAlign w:val="center"/>
          </w:tcPr>
          <w:p>
            <w:pPr>
              <w:spacing w:after="60" w:afterLines="25" w:line="360" w:lineRule="exact"/>
              <w:jc w:val="center"/>
              <w:rPr>
                <w:rFonts w:ascii="宋体" w:hAnsi="宋体"/>
                <w:szCs w:val="21"/>
              </w:rPr>
            </w:pPr>
            <w:r>
              <w:rPr>
                <w:rFonts w:hint="eastAsia" w:ascii="宋体" w:hAnsi="宋体"/>
                <w:szCs w:val="21"/>
              </w:rPr>
              <w:t>台</w:t>
            </w:r>
          </w:p>
        </w:tc>
        <w:tc>
          <w:tcPr>
            <w:tcW w:w="888" w:type="dxa"/>
            <w:noWrap w:val="0"/>
            <w:vAlign w:val="center"/>
          </w:tcPr>
          <w:p>
            <w:pPr>
              <w:spacing w:after="60" w:afterLines="25" w:line="360" w:lineRule="exact"/>
              <w:jc w:val="center"/>
              <w:rPr>
                <w:rFonts w:ascii="宋体" w:hAnsi="宋体"/>
                <w:szCs w:val="21"/>
              </w:rPr>
            </w:pPr>
            <w:r>
              <w:rPr>
                <w:rFonts w:hint="eastAsia" w:ascii="宋体" w:hAnsi="宋体"/>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spacing w:after="60" w:afterLines="25" w:line="360" w:lineRule="exact"/>
              <w:jc w:val="center"/>
              <w:rPr>
                <w:rFonts w:ascii="宋体" w:hAnsi="宋体"/>
                <w:szCs w:val="21"/>
              </w:rPr>
            </w:pPr>
            <w:r>
              <w:rPr>
                <w:rFonts w:hint="eastAsia" w:ascii="宋体" w:hAnsi="宋体"/>
                <w:szCs w:val="21"/>
              </w:rPr>
              <w:t>11</w:t>
            </w:r>
          </w:p>
        </w:tc>
        <w:tc>
          <w:tcPr>
            <w:tcW w:w="1560" w:type="dxa"/>
            <w:vMerge w:val="continue"/>
            <w:noWrap w:val="0"/>
            <w:vAlign w:val="center"/>
          </w:tcPr>
          <w:p>
            <w:pPr>
              <w:spacing w:after="60" w:afterLines="25" w:line="360" w:lineRule="exact"/>
              <w:jc w:val="center"/>
              <w:rPr>
                <w:rFonts w:ascii="宋体" w:hAnsi="宋体"/>
                <w:szCs w:val="21"/>
              </w:rPr>
            </w:pPr>
          </w:p>
        </w:tc>
        <w:tc>
          <w:tcPr>
            <w:tcW w:w="2613" w:type="dxa"/>
            <w:noWrap w:val="0"/>
            <w:vAlign w:val="center"/>
          </w:tcPr>
          <w:p>
            <w:pPr>
              <w:spacing w:after="60" w:afterLines="25" w:line="360" w:lineRule="exact"/>
              <w:jc w:val="center"/>
              <w:rPr>
                <w:rFonts w:ascii="宋体" w:hAnsi="宋体"/>
                <w:szCs w:val="21"/>
              </w:rPr>
            </w:pPr>
            <w:r>
              <w:rPr>
                <w:rFonts w:hint="eastAsia" w:ascii="宋体" w:hAnsi="宋体"/>
                <w:szCs w:val="21"/>
              </w:rPr>
              <w:t>交通灯信号检测器</w:t>
            </w:r>
          </w:p>
        </w:tc>
        <w:tc>
          <w:tcPr>
            <w:tcW w:w="3962" w:type="dxa"/>
            <w:vMerge w:val="continue"/>
            <w:noWrap w:val="0"/>
            <w:vAlign w:val="top"/>
          </w:tcPr>
          <w:p>
            <w:pPr>
              <w:spacing w:after="60" w:afterLines="25" w:line="360" w:lineRule="exact"/>
              <w:jc w:val="center"/>
              <w:rPr>
                <w:rFonts w:ascii="宋体" w:hAnsi="宋体"/>
                <w:szCs w:val="21"/>
              </w:rPr>
            </w:pPr>
          </w:p>
        </w:tc>
        <w:tc>
          <w:tcPr>
            <w:tcW w:w="709" w:type="dxa"/>
            <w:noWrap w:val="0"/>
            <w:vAlign w:val="center"/>
          </w:tcPr>
          <w:p>
            <w:pPr>
              <w:spacing w:after="60" w:afterLines="25" w:line="360" w:lineRule="exact"/>
              <w:jc w:val="center"/>
              <w:rPr>
                <w:rFonts w:ascii="宋体" w:hAnsi="宋体"/>
                <w:szCs w:val="21"/>
              </w:rPr>
            </w:pPr>
            <w:r>
              <w:rPr>
                <w:rFonts w:hint="eastAsia" w:ascii="宋体" w:hAnsi="宋体"/>
                <w:szCs w:val="21"/>
              </w:rPr>
              <w:t>台</w:t>
            </w:r>
          </w:p>
        </w:tc>
        <w:tc>
          <w:tcPr>
            <w:tcW w:w="888" w:type="dxa"/>
            <w:noWrap w:val="0"/>
            <w:vAlign w:val="center"/>
          </w:tcPr>
          <w:p>
            <w:pPr>
              <w:spacing w:after="60" w:afterLines="25" w:line="360" w:lineRule="exact"/>
              <w:jc w:val="center"/>
              <w:rPr>
                <w:rFonts w:ascii="宋体" w:hAnsi="宋体"/>
                <w:szCs w:val="21"/>
              </w:rPr>
            </w:pPr>
            <w:r>
              <w:rPr>
                <w:rFonts w:hint="eastAsia" w:ascii="宋体" w:hAnsi="宋体"/>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spacing w:after="60" w:afterLines="25" w:line="360" w:lineRule="exact"/>
              <w:jc w:val="center"/>
              <w:rPr>
                <w:rFonts w:ascii="宋体" w:hAnsi="宋体"/>
                <w:szCs w:val="21"/>
              </w:rPr>
            </w:pPr>
            <w:r>
              <w:rPr>
                <w:rFonts w:hint="eastAsia" w:ascii="宋体" w:hAnsi="宋体"/>
                <w:szCs w:val="21"/>
              </w:rPr>
              <w:t>12</w:t>
            </w:r>
          </w:p>
        </w:tc>
        <w:tc>
          <w:tcPr>
            <w:tcW w:w="1560" w:type="dxa"/>
            <w:vMerge w:val="continue"/>
            <w:noWrap w:val="0"/>
            <w:vAlign w:val="center"/>
          </w:tcPr>
          <w:p>
            <w:pPr>
              <w:spacing w:after="60" w:afterLines="25" w:line="360" w:lineRule="exact"/>
              <w:jc w:val="center"/>
              <w:rPr>
                <w:rFonts w:ascii="宋体" w:hAnsi="宋体"/>
                <w:szCs w:val="21"/>
              </w:rPr>
            </w:pPr>
          </w:p>
        </w:tc>
        <w:tc>
          <w:tcPr>
            <w:tcW w:w="2613" w:type="dxa"/>
            <w:noWrap w:val="0"/>
            <w:vAlign w:val="center"/>
          </w:tcPr>
          <w:p>
            <w:pPr>
              <w:spacing w:after="60" w:afterLines="25" w:line="360" w:lineRule="exact"/>
              <w:jc w:val="center"/>
              <w:rPr>
                <w:rFonts w:ascii="宋体" w:hAnsi="宋体"/>
                <w:szCs w:val="21"/>
              </w:rPr>
            </w:pPr>
            <w:r>
              <w:rPr>
                <w:rFonts w:hint="eastAsia" w:ascii="宋体" w:hAnsi="宋体"/>
                <w:szCs w:val="21"/>
              </w:rPr>
              <w:t>终端服务器</w:t>
            </w:r>
          </w:p>
        </w:tc>
        <w:tc>
          <w:tcPr>
            <w:tcW w:w="3962" w:type="dxa"/>
            <w:vMerge w:val="continue"/>
            <w:noWrap w:val="0"/>
            <w:vAlign w:val="top"/>
          </w:tcPr>
          <w:p>
            <w:pPr>
              <w:spacing w:after="60" w:afterLines="25" w:line="360" w:lineRule="exact"/>
              <w:jc w:val="center"/>
              <w:rPr>
                <w:rFonts w:ascii="宋体" w:hAnsi="宋体"/>
                <w:szCs w:val="21"/>
              </w:rPr>
            </w:pPr>
          </w:p>
        </w:tc>
        <w:tc>
          <w:tcPr>
            <w:tcW w:w="709" w:type="dxa"/>
            <w:noWrap w:val="0"/>
            <w:vAlign w:val="center"/>
          </w:tcPr>
          <w:p>
            <w:pPr>
              <w:spacing w:after="60" w:afterLines="25" w:line="360" w:lineRule="exact"/>
              <w:jc w:val="center"/>
              <w:rPr>
                <w:rFonts w:ascii="宋体" w:hAnsi="宋体"/>
                <w:szCs w:val="21"/>
              </w:rPr>
            </w:pPr>
            <w:r>
              <w:rPr>
                <w:rFonts w:hint="eastAsia" w:ascii="宋体" w:hAnsi="宋体"/>
                <w:szCs w:val="21"/>
              </w:rPr>
              <w:t>台</w:t>
            </w:r>
          </w:p>
        </w:tc>
        <w:tc>
          <w:tcPr>
            <w:tcW w:w="888" w:type="dxa"/>
            <w:noWrap w:val="0"/>
            <w:vAlign w:val="center"/>
          </w:tcPr>
          <w:p>
            <w:pPr>
              <w:spacing w:after="60" w:afterLines="25" w:line="360" w:lineRule="exact"/>
              <w:jc w:val="center"/>
              <w:rPr>
                <w:rFonts w:ascii="宋体" w:hAnsi="宋体"/>
                <w:szCs w:val="21"/>
              </w:rPr>
            </w:pPr>
            <w:r>
              <w:rPr>
                <w:rFonts w:hint="eastAsia" w:ascii="宋体" w:hAnsi="宋体"/>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spacing w:after="60" w:afterLines="25" w:line="360" w:lineRule="exact"/>
              <w:jc w:val="center"/>
              <w:rPr>
                <w:rFonts w:ascii="宋体" w:hAnsi="宋体"/>
                <w:szCs w:val="21"/>
              </w:rPr>
            </w:pPr>
            <w:r>
              <w:rPr>
                <w:rFonts w:hint="eastAsia" w:ascii="宋体" w:hAnsi="宋体"/>
                <w:szCs w:val="21"/>
              </w:rPr>
              <w:t>13</w:t>
            </w:r>
          </w:p>
        </w:tc>
        <w:tc>
          <w:tcPr>
            <w:tcW w:w="1560" w:type="dxa"/>
            <w:vMerge w:val="continue"/>
            <w:noWrap w:val="0"/>
            <w:vAlign w:val="center"/>
          </w:tcPr>
          <w:p>
            <w:pPr>
              <w:spacing w:after="60" w:afterLines="25" w:line="360" w:lineRule="exact"/>
              <w:jc w:val="center"/>
              <w:rPr>
                <w:rFonts w:ascii="宋体" w:hAnsi="宋体"/>
                <w:szCs w:val="21"/>
              </w:rPr>
            </w:pPr>
          </w:p>
        </w:tc>
        <w:tc>
          <w:tcPr>
            <w:tcW w:w="2613" w:type="dxa"/>
            <w:noWrap w:val="0"/>
            <w:vAlign w:val="center"/>
          </w:tcPr>
          <w:p>
            <w:pPr>
              <w:spacing w:after="60" w:afterLines="25" w:line="360" w:lineRule="exact"/>
              <w:jc w:val="center"/>
              <w:rPr>
                <w:rFonts w:ascii="宋体" w:hAnsi="宋体"/>
                <w:szCs w:val="21"/>
              </w:rPr>
            </w:pPr>
            <w:r>
              <w:rPr>
                <w:rFonts w:hint="eastAsia" w:ascii="宋体" w:hAnsi="宋体"/>
                <w:szCs w:val="21"/>
              </w:rPr>
              <w:t>音柱</w:t>
            </w:r>
          </w:p>
        </w:tc>
        <w:tc>
          <w:tcPr>
            <w:tcW w:w="3962" w:type="dxa"/>
            <w:vMerge w:val="continue"/>
            <w:noWrap w:val="0"/>
            <w:vAlign w:val="top"/>
          </w:tcPr>
          <w:p>
            <w:pPr>
              <w:spacing w:after="60" w:afterLines="25" w:line="360" w:lineRule="exact"/>
              <w:jc w:val="center"/>
              <w:rPr>
                <w:rFonts w:ascii="宋体" w:hAnsi="宋体"/>
                <w:szCs w:val="21"/>
              </w:rPr>
            </w:pPr>
          </w:p>
        </w:tc>
        <w:tc>
          <w:tcPr>
            <w:tcW w:w="709" w:type="dxa"/>
            <w:noWrap w:val="0"/>
            <w:vAlign w:val="center"/>
          </w:tcPr>
          <w:p>
            <w:pPr>
              <w:spacing w:after="60" w:afterLines="25" w:line="360" w:lineRule="exact"/>
              <w:jc w:val="center"/>
              <w:rPr>
                <w:rFonts w:ascii="宋体" w:hAnsi="宋体"/>
                <w:szCs w:val="21"/>
              </w:rPr>
            </w:pPr>
            <w:r>
              <w:rPr>
                <w:rFonts w:hint="eastAsia" w:ascii="宋体" w:hAnsi="宋体"/>
                <w:szCs w:val="21"/>
              </w:rPr>
              <w:t>个</w:t>
            </w:r>
          </w:p>
        </w:tc>
        <w:tc>
          <w:tcPr>
            <w:tcW w:w="888" w:type="dxa"/>
            <w:noWrap w:val="0"/>
            <w:vAlign w:val="center"/>
          </w:tcPr>
          <w:p>
            <w:pPr>
              <w:spacing w:after="60" w:afterLines="25" w:line="360" w:lineRule="exact"/>
              <w:jc w:val="center"/>
              <w:rPr>
                <w:rFonts w:ascii="宋体" w:hAnsi="宋体"/>
                <w:szCs w:val="21"/>
              </w:rPr>
            </w:pPr>
            <w:r>
              <w:rPr>
                <w:rFonts w:hint="eastAsia" w:ascii="宋体" w:hAnsi="宋体"/>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spacing w:after="60" w:afterLines="25" w:line="360" w:lineRule="exact"/>
              <w:jc w:val="center"/>
              <w:rPr>
                <w:rFonts w:ascii="宋体" w:hAnsi="宋体"/>
                <w:szCs w:val="21"/>
              </w:rPr>
            </w:pPr>
            <w:r>
              <w:rPr>
                <w:rFonts w:hint="eastAsia" w:ascii="宋体" w:hAnsi="宋体"/>
                <w:szCs w:val="21"/>
              </w:rPr>
              <w:t>14</w:t>
            </w:r>
          </w:p>
        </w:tc>
        <w:tc>
          <w:tcPr>
            <w:tcW w:w="1560" w:type="dxa"/>
            <w:noWrap w:val="0"/>
            <w:vAlign w:val="center"/>
          </w:tcPr>
          <w:p>
            <w:pPr>
              <w:spacing w:after="60" w:afterLines="25" w:line="360" w:lineRule="exact"/>
              <w:jc w:val="center"/>
              <w:rPr>
                <w:rFonts w:ascii="宋体" w:hAnsi="宋体"/>
                <w:szCs w:val="21"/>
              </w:rPr>
            </w:pPr>
            <w:r>
              <w:rPr>
                <w:rFonts w:hint="eastAsia" w:ascii="宋体" w:hAnsi="宋体"/>
                <w:szCs w:val="21"/>
              </w:rPr>
              <w:t>电子围栏</w:t>
            </w:r>
          </w:p>
        </w:tc>
        <w:tc>
          <w:tcPr>
            <w:tcW w:w="2613" w:type="dxa"/>
            <w:noWrap w:val="0"/>
            <w:vAlign w:val="center"/>
          </w:tcPr>
          <w:p>
            <w:pPr>
              <w:spacing w:after="60" w:afterLines="25" w:line="360" w:lineRule="exact"/>
              <w:jc w:val="center"/>
              <w:rPr>
                <w:rFonts w:ascii="宋体" w:hAnsi="宋体"/>
                <w:szCs w:val="21"/>
              </w:rPr>
            </w:pPr>
            <w:r>
              <w:rPr>
                <w:rFonts w:hint="eastAsia" w:ascii="宋体" w:hAnsi="宋体"/>
                <w:szCs w:val="21"/>
              </w:rPr>
              <w:t>热点系统</w:t>
            </w:r>
          </w:p>
        </w:tc>
        <w:tc>
          <w:tcPr>
            <w:tcW w:w="3962" w:type="dxa"/>
            <w:noWrap w:val="0"/>
            <w:vAlign w:val="top"/>
          </w:tcPr>
          <w:p>
            <w:pPr>
              <w:spacing w:after="60" w:afterLines="25" w:line="360" w:lineRule="exact"/>
              <w:jc w:val="center"/>
              <w:rPr>
                <w:rFonts w:ascii="宋体" w:hAnsi="宋体"/>
                <w:szCs w:val="21"/>
              </w:rPr>
            </w:pPr>
          </w:p>
        </w:tc>
        <w:tc>
          <w:tcPr>
            <w:tcW w:w="709" w:type="dxa"/>
            <w:noWrap w:val="0"/>
            <w:vAlign w:val="center"/>
          </w:tcPr>
          <w:p>
            <w:pPr>
              <w:spacing w:after="60" w:afterLines="25" w:line="360" w:lineRule="exact"/>
              <w:jc w:val="center"/>
              <w:rPr>
                <w:rFonts w:ascii="宋体" w:hAnsi="宋体"/>
                <w:szCs w:val="21"/>
              </w:rPr>
            </w:pPr>
            <w:r>
              <w:rPr>
                <w:rFonts w:hint="eastAsia" w:ascii="宋体" w:hAnsi="宋体"/>
                <w:szCs w:val="21"/>
              </w:rPr>
              <w:t>台</w:t>
            </w:r>
          </w:p>
        </w:tc>
        <w:tc>
          <w:tcPr>
            <w:tcW w:w="888" w:type="dxa"/>
            <w:noWrap w:val="0"/>
            <w:vAlign w:val="center"/>
          </w:tcPr>
          <w:p>
            <w:pPr>
              <w:spacing w:after="60" w:afterLines="25" w:line="360" w:lineRule="exact"/>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pPr>
              <w:spacing w:after="60" w:afterLines="25" w:line="360" w:lineRule="exact"/>
              <w:jc w:val="center"/>
              <w:rPr>
                <w:rFonts w:ascii="宋体" w:hAnsi="宋体"/>
                <w:szCs w:val="21"/>
              </w:rPr>
            </w:pPr>
            <w:r>
              <w:rPr>
                <w:rFonts w:hint="eastAsia" w:ascii="宋体" w:hAnsi="宋体"/>
                <w:szCs w:val="21"/>
              </w:rPr>
              <w:t>15</w:t>
            </w:r>
          </w:p>
        </w:tc>
        <w:tc>
          <w:tcPr>
            <w:tcW w:w="1560" w:type="dxa"/>
            <w:noWrap w:val="0"/>
            <w:vAlign w:val="center"/>
          </w:tcPr>
          <w:p>
            <w:pPr>
              <w:spacing w:after="60" w:afterLines="25" w:line="360" w:lineRule="exact"/>
              <w:jc w:val="center"/>
              <w:rPr>
                <w:rFonts w:ascii="宋体" w:hAnsi="宋体"/>
                <w:szCs w:val="21"/>
              </w:rPr>
            </w:pPr>
            <w:r>
              <w:rPr>
                <w:rFonts w:hint="eastAsia" w:ascii="宋体" w:hAnsi="宋体"/>
                <w:szCs w:val="21"/>
              </w:rPr>
              <w:t>智能门锁</w:t>
            </w:r>
          </w:p>
        </w:tc>
        <w:tc>
          <w:tcPr>
            <w:tcW w:w="2613" w:type="dxa"/>
            <w:noWrap w:val="0"/>
            <w:vAlign w:val="center"/>
          </w:tcPr>
          <w:p>
            <w:pPr>
              <w:spacing w:after="60" w:afterLines="25" w:line="360" w:lineRule="exact"/>
              <w:jc w:val="center"/>
              <w:rPr>
                <w:rFonts w:ascii="宋体" w:hAnsi="宋体"/>
                <w:szCs w:val="21"/>
              </w:rPr>
            </w:pPr>
            <w:r>
              <w:rPr>
                <w:rFonts w:hint="eastAsia" w:ascii="宋体" w:hAnsi="宋体"/>
                <w:szCs w:val="21"/>
              </w:rPr>
              <w:t>智能门锁</w:t>
            </w:r>
          </w:p>
        </w:tc>
        <w:tc>
          <w:tcPr>
            <w:tcW w:w="3962" w:type="dxa"/>
            <w:noWrap w:val="0"/>
            <w:vAlign w:val="top"/>
          </w:tcPr>
          <w:p>
            <w:pPr>
              <w:spacing w:after="60" w:afterLines="25" w:line="360" w:lineRule="exact"/>
              <w:jc w:val="center"/>
              <w:rPr>
                <w:rFonts w:ascii="宋体" w:hAnsi="宋体"/>
                <w:szCs w:val="21"/>
              </w:rPr>
            </w:pPr>
          </w:p>
        </w:tc>
        <w:tc>
          <w:tcPr>
            <w:tcW w:w="709" w:type="dxa"/>
            <w:noWrap w:val="0"/>
            <w:vAlign w:val="center"/>
          </w:tcPr>
          <w:p>
            <w:pPr>
              <w:spacing w:after="60" w:afterLines="25" w:line="360" w:lineRule="exact"/>
              <w:jc w:val="center"/>
              <w:rPr>
                <w:rFonts w:ascii="宋体" w:hAnsi="宋体"/>
                <w:szCs w:val="21"/>
              </w:rPr>
            </w:pPr>
            <w:r>
              <w:rPr>
                <w:rFonts w:hint="eastAsia" w:ascii="宋体" w:hAnsi="宋体"/>
                <w:szCs w:val="21"/>
              </w:rPr>
              <w:t>台</w:t>
            </w:r>
          </w:p>
        </w:tc>
        <w:tc>
          <w:tcPr>
            <w:tcW w:w="888" w:type="dxa"/>
            <w:noWrap w:val="0"/>
            <w:vAlign w:val="center"/>
          </w:tcPr>
          <w:p>
            <w:pPr>
              <w:spacing w:after="60" w:afterLines="25" w:line="360" w:lineRule="exact"/>
              <w:jc w:val="center"/>
              <w:rPr>
                <w:rFonts w:ascii="宋体" w:hAnsi="宋体"/>
                <w:szCs w:val="21"/>
              </w:rPr>
            </w:pPr>
            <w:r>
              <w:rPr>
                <w:rFonts w:hint="eastAsia" w:ascii="宋体" w:hAnsi="宋体"/>
                <w:szCs w:val="21"/>
              </w:rPr>
              <w:t>500</w:t>
            </w:r>
          </w:p>
        </w:tc>
      </w:tr>
    </w:tbl>
    <w:p>
      <w:pPr>
        <w:spacing w:before="120" w:beforeLines="50"/>
        <w:ind w:firstLine="422" w:firstLineChars="200"/>
        <w:rPr>
          <w:rFonts w:ascii="宋体" w:hAnsi="宋体"/>
          <w:b/>
          <w:kern w:val="0"/>
          <w:szCs w:val="21"/>
        </w:rPr>
      </w:pPr>
      <w:r>
        <w:rPr>
          <w:rFonts w:hint="eastAsia" w:ascii="宋体" w:hAnsi="宋体"/>
          <w:b/>
          <w:kern w:val="0"/>
          <w:szCs w:val="21"/>
        </w:rPr>
        <w:t>2、新建感知专网</w:t>
      </w:r>
    </w:p>
    <w:p>
      <w:pPr>
        <w:pStyle w:val="677"/>
        <w:ind w:firstLine="420"/>
        <w:rPr>
          <w:rFonts w:ascii="宋体" w:hAnsi="宋体" w:eastAsia="宋体" w:cs="宋体"/>
          <w:b/>
          <w:color w:val="auto"/>
          <w:kern w:val="0"/>
          <w:szCs w:val="21"/>
        </w:rPr>
      </w:pPr>
      <w:r>
        <w:rPr>
          <w:rFonts w:hint="eastAsia" w:ascii="宋体" w:hAnsi="宋体" w:eastAsia="宋体" w:cs="宋体"/>
          <w:iCs w:val="0"/>
          <w:color w:val="auto"/>
          <w:sz w:val="21"/>
          <w:szCs w:val="20"/>
        </w:rPr>
        <w:t>新建政务感知网整合汇聚各类政务视频资源，实现整合接入和统一管理，并实现相关局办视频应用，政务感知专网与公安视频网、各局委办进行视频、数据交互时，根据等级保护要求，使用符合上级公安规定的相应设备进行安全防护与访问控制。</w:t>
      </w:r>
    </w:p>
    <w:p>
      <w:pPr>
        <w:pStyle w:val="677"/>
        <w:ind w:firstLine="422"/>
        <w:rPr>
          <w:rFonts w:ascii="宋体" w:hAnsi="宋体" w:eastAsia="宋体" w:cs="宋体"/>
          <w:b/>
          <w:bCs/>
          <w:iCs w:val="0"/>
          <w:color w:val="auto"/>
          <w:sz w:val="21"/>
          <w:szCs w:val="20"/>
        </w:rPr>
      </w:pPr>
      <w:r>
        <w:rPr>
          <w:rFonts w:hint="eastAsia" w:ascii="宋体" w:hAnsi="宋体" w:eastAsia="宋体" w:cs="宋体"/>
          <w:b/>
          <w:bCs/>
          <w:iCs w:val="0"/>
          <w:color w:val="auto"/>
          <w:sz w:val="21"/>
          <w:szCs w:val="20"/>
        </w:rPr>
        <w:t>3、后端主要平台需求（详见清单）</w:t>
      </w:r>
    </w:p>
    <w:p>
      <w:pPr>
        <w:pStyle w:val="677"/>
        <w:ind w:firstLine="420"/>
        <w:rPr>
          <w:rFonts w:ascii="宋体" w:hAnsi="宋体" w:eastAsia="宋体" w:cs="宋体"/>
          <w:iCs w:val="0"/>
          <w:color w:val="auto"/>
          <w:sz w:val="21"/>
          <w:szCs w:val="20"/>
        </w:rPr>
      </w:pPr>
      <w:bookmarkStart w:id="23" w:name="_Toc5948"/>
      <w:bookmarkStart w:id="24" w:name="_Toc86149901"/>
      <w:bookmarkStart w:id="25" w:name="_Toc81860670"/>
      <w:bookmarkStart w:id="26" w:name="_Toc29579"/>
      <w:bookmarkStart w:id="27" w:name="_Toc30803"/>
      <w:r>
        <w:rPr>
          <w:rFonts w:hint="eastAsia" w:ascii="宋体" w:hAnsi="宋体" w:eastAsia="宋体" w:cs="宋体"/>
          <w:iCs w:val="0"/>
          <w:color w:val="auto"/>
          <w:sz w:val="21"/>
          <w:szCs w:val="20"/>
        </w:rPr>
        <w:t>3.1智能研判中心</w:t>
      </w:r>
      <w:bookmarkEnd w:id="23"/>
      <w:bookmarkEnd w:id="24"/>
      <w:bookmarkEnd w:id="25"/>
      <w:bookmarkEnd w:id="26"/>
      <w:bookmarkEnd w:id="27"/>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智能研判中心包含公安**大数据平台和视频解析服务平台。</w:t>
      </w:r>
    </w:p>
    <w:p>
      <w:pPr>
        <w:pStyle w:val="677"/>
        <w:ind w:firstLine="420"/>
        <w:rPr>
          <w:rFonts w:ascii="宋体" w:hAnsi="宋体" w:eastAsia="宋体" w:cs="宋体"/>
          <w:iCs w:val="0"/>
          <w:color w:val="auto"/>
          <w:sz w:val="21"/>
          <w:szCs w:val="20"/>
        </w:rPr>
      </w:pPr>
      <w:bookmarkStart w:id="28" w:name="_Toc81860671"/>
      <w:bookmarkStart w:id="29" w:name="_Toc7850"/>
      <w:bookmarkStart w:id="30" w:name="_Toc29073"/>
      <w:bookmarkStart w:id="31" w:name="_Toc7729"/>
      <w:bookmarkStart w:id="32" w:name="_Toc86149902"/>
      <w:r>
        <w:rPr>
          <w:rFonts w:hint="eastAsia" w:ascii="宋体" w:hAnsi="宋体" w:eastAsia="宋体" w:cs="宋体"/>
          <w:iCs w:val="0"/>
          <w:color w:val="auto"/>
          <w:sz w:val="21"/>
          <w:szCs w:val="20"/>
        </w:rPr>
        <w:t>3.1.1公安**大数据平台</w:t>
      </w:r>
      <w:bookmarkEnd w:id="28"/>
      <w:bookmarkEnd w:id="29"/>
      <w:bookmarkEnd w:id="30"/>
      <w:bookmarkEnd w:id="31"/>
      <w:bookmarkEnd w:id="32"/>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公安**大数据平台主要包含公安视频图像综合应用平台和视频图像感知数据资源平台两部分。</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新建驾驶舱应按照建设单位的实际需求，梳理不少于1</w:t>
      </w:r>
      <w:r>
        <w:rPr>
          <w:rFonts w:ascii="宋体" w:hAnsi="宋体" w:eastAsia="宋体" w:cs="宋体"/>
          <w:iCs w:val="0"/>
          <w:color w:val="auto"/>
          <w:sz w:val="21"/>
          <w:szCs w:val="20"/>
        </w:rPr>
        <w:t>0</w:t>
      </w:r>
      <w:r>
        <w:rPr>
          <w:rFonts w:hint="eastAsia" w:ascii="宋体" w:hAnsi="宋体" w:eastAsia="宋体" w:cs="宋体"/>
          <w:iCs w:val="0"/>
          <w:color w:val="auto"/>
          <w:sz w:val="21"/>
          <w:szCs w:val="20"/>
        </w:rPr>
        <w:t>个应用数据指标，在U</w:t>
      </w:r>
      <w:r>
        <w:rPr>
          <w:rFonts w:ascii="宋体" w:hAnsi="宋体" w:eastAsia="宋体" w:cs="宋体"/>
          <w:iCs w:val="0"/>
          <w:color w:val="auto"/>
          <w:sz w:val="21"/>
          <w:szCs w:val="20"/>
        </w:rPr>
        <w:t>I</w:t>
      </w:r>
      <w:r>
        <w:rPr>
          <w:rFonts w:hint="eastAsia" w:ascii="宋体" w:hAnsi="宋体" w:eastAsia="宋体" w:cs="宋体"/>
          <w:iCs w:val="0"/>
          <w:color w:val="auto"/>
          <w:sz w:val="21"/>
          <w:szCs w:val="20"/>
        </w:rPr>
        <w:t>交互时，应考虑整体美观、数据相近性等因素，进行整体分布展示。</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3.1.1.1公安视频图像综合应用平台</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（一）平台基础能力</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包括统一认证，用户管理，权限管理，资源目录管理，名单管理，日志管理等</w:t>
      </w:r>
      <w:r>
        <w:rPr>
          <w:rFonts w:ascii="宋体" w:hAnsi="宋体" w:eastAsia="宋体" w:cs="宋体"/>
          <w:iCs w:val="0"/>
          <w:color w:val="auto"/>
          <w:sz w:val="21"/>
          <w:szCs w:val="20"/>
        </w:rPr>
        <w:t>。</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（二）人脸</w:t>
      </w:r>
      <w:r>
        <w:rPr>
          <w:rFonts w:ascii="宋体" w:hAnsi="宋体" w:eastAsia="宋体" w:cs="宋体"/>
          <w:iCs w:val="0"/>
          <w:color w:val="auto"/>
          <w:sz w:val="21"/>
          <w:szCs w:val="20"/>
        </w:rPr>
        <w:t>+人体解析数据应用</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包括车辆布控，人脸布控，人证布控，设备报警查询等。</w:t>
      </w:r>
    </w:p>
    <w:p>
      <w:pPr>
        <w:pStyle w:val="677"/>
        <w:ind w:firstLine="420"/>
        <w:rPr>
          <w:rFonts w:ascii="宋体" w:hAnsi="宋体" w:eastAsia="宋体" w:cs="宋体"/>
          <w:iCs w:val="0"/>
          <w:color w:val="auto"/>
          <w:sz w:val="21"/>
          <w:szCs w:val="20"/>
        </w:rPr>
      </w:pPr>
      <w:bookmarkStart w:id="33" w:name="_Toc81860681"/>
      <w:r>
        <w:rPr>
          <w:rFonts w:hint="eastAsia" w:ascii="宋体" w:hAnsi="宋体" w:eastAsia="宋体" w:cs="宋体"/>
          <w:iCs w:val="0"/>
          <w:color w:val="auto"/>
          <w:sz w:val="21"/>
          <w:szCs w:val="20"/>
        </w:rPr>
        <w:t>（三）</w:t>
      </w:r>
      <w:bookmarkEnd w:id="33"/>
      <w:r>
        <w:rPr>
          <w:rFonts w:hint="eastAsia" w:ascii="宋体" w:hAnsi="宋体" w:eastAsia="宋体" w:cs="宋体"/>
          <w:iCs w:val="0"/>
          <w:color w:val="auto"/>
          <w:sz w:val="21"/>
          <w:szCs w:val="20"/>
        </w:rPr>
        <w:t>电子地图</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包括多图层显示控制、图上展示、视频预案、视频追踪、视域联动、轨迹分析、区域碰撞、告警视图。</w:t>
      </w:r>
      <w:bookmarkStart w:id="34" w:name="_Toc81860682"/>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（四）</w:t>
      </w:r>
      <w:bookmarkEnd w:id="34"/>
      <w:r>
        <w:rPr>
          <w:rFonts w:hint="eastAsia" w:ascii="宋体" w:hAnsi="宋体" w:eastAsia="宋体" w:cs="宋体"/>
          <w:iCs w:val="0"/>
          <w:color w:val="auto"/>
          <w:sz w:val="21"/>
          <w:szCs w:val="20"/>
        </w:rPr>
        <w:t>车辆档案</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包括一车一档、车辆查询、车辆信息、轨迹行为分析。</w:t>
      </w:r>
      <w:bookmarkStart w:id="35" w:name="_Toc81860683"/>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（五）</w:t>
      </w:r>
      <w:bookmarkEnd w:id="35"/>
      <w:bookmarkStart w:id="36" w:name="_Toc81860684"/>
      <w:r>
        <w:rPr>
          <w:rFonts w:hint="eastAsia" w:ascii="宋体" w:hAnsi="宋体" w:eastAsia="宋体" w:cs="宋体"/>
          <w:iCs w:val="0"/>
          <w:color w:val="auto"/>
          <w:sz w:val="21"/>
          <w:szCs w:val="20"/>
        </w:rPr>
        <w:t>车辆轨迹分析</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可上传车牌号或车辆图片至平台，进行目标车辆信息查询，根据查询结果可在电子地图上刻画出车辆轨迹，并能够根据轨迹以及设定的时间区间，查询匹配轨迹的车辆信息。</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（六）</w:t>
      </w:r>
      <w:bookmarkEnd w:id="36"/>
      <w:r>
        <w:rPr>
          <w:rFonts w:hint="eastAsia" w:ascii="宋体" w:hAnsi="宋体" w:eastAsia="宋体" w:cs="宋体"/>
          <w:iCs w:val="0"/>
          <w:color w:val="auto"/>
          <w:sz w:val="21"/>
          <w:szCs w:val="20"/>
        </w:rPr>
        <w:t>设备档案</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包含设备档案子系统、资产管理子系统、电子地图子系统、运行考核子系统、预警监测子系统、统计分析子系统、门户与系统管理子系统等。</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3.1.1.2视频图像感知数据资源平台</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（一）平台基础软件模块</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基于公安部《公安视频图像信息应用系统》（</w:t>
      </w:r>
      <w:r>
        <w:rPr>
          <w:rFonts w:ascii="宋体" w:hAnsi="宋体" w:eastAsia="宋体" w:cs="宋体"/>
          <w:iCs w:val="0"/>
          <w:color w:val="auto"/>
          <w:sz w:val="21"/>
          <w:szCs w:val="20"/>
        </w:rPr>
        <w:t>GA/T 1400）系列标准，以云存储和大数据技术为基础，对域内视频图像信息进行汇聚、清洗、转换、组织、存储加工实现信息的统一交换共享，对外提供信息分发、目标布控、按需订阅、智能检索、质量监测等服务。作为视频图像实战应用系统的核心数据引擎，实现数据与计算解耦、数据与应用解耦，打造开放性的公安视频应用新生态。</w:t>
      </w:r>
    </w:p>
    <w:p>
      <w:pPr>
        <w:pStyle w:val="677"/>
        <w:ind w:firstLine="420"/>
        <w:rPr>
          <w:rFonts w:ascii="宋体" w:hAnsi="宋体" w:eastAsia="宋体" w:cs="宋体"/>
          <w:iCs w:val="0"/>
          <w:color w:val="auto"/>
          <w:sz w:val="21"/>
          <w:szCs w:val="20"/>
        </w:rPr>
      </w:pPr>
      <w:bookmarkStart w:id="37" w:name="_Toc86149903"/>
      <w:bookmarkStart w:id="38" w:name="_Toc26839"/>
      <w:bookmarkStart w:id="39" w:name="_Toc8008"/>
      <w:bookmarkStart w:id="40" w:name="_Toc81860672"/>
      <w:bookmarkStart w:id="41" w:name="_Toc1060"/>
      <w:r>
        <w:rPr>
          <w:rFonts w:hint="eastAsia" w:ascii="宋体" w:hAnsi="宋体" w:eastAsia="宋体" w:cs="宋体"/>
          <w:iCs w:val="0"/>
          <w:color w:val="auto"/>
          <w:sz w:val="21"/>
          <w:szCs w:val="20"/>
        </w:rPr>
        <w:t>包含采集接口、数据服务接口、级联接口、联网功能、查询与检索、布控及告警、订阅与通知、存储管理、用户管理、设备管理、运维管理、日志管理等。</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（二）大数据分布式计算处理服务</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包含数据汇聚、数据治理、数据共享、数据开放、数据安全、数据资产、运维管理等。</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（三）大数据平台运维管理服务</w:t>
      </w:r>
    </w:p>
    <w:p>
      <w:pPr>
        <w:pStyle w:val="677"/>
        <w:ind w:firstLine="420"/>
        <w:rPr>
          <w:rFonts w:ascii="宋体" w:hAnsi="宋体" w:eastAsia="宋体" w:cs="宋体"/>
          <w:iCs w:val="0"/>
          <w:color w:val="auto"/>
          <w:sz w:val="21"/>
          <w:szCs w:val="20"/>
        </w:rPr>
      </w:pPr>
      <w:r>
        <w:rPr>
          <w:rFonts w:ascii="宋体" w:hAnsi="宋体" w:eastAsia="宋体" w:cs="宋体"/>
          <w:iCs w:val="0"/>
          <w:color w:val="auto"/>
          <w:sz w:val="21"/>
          <w:szCs w:val="20"/>
        </w:rPr>
        <w:t>根据分布式系统的资源情况和用户需求提供统一的资源调度，合理的安排任务，提供了三种调度策略：CapacityScheduler，FIFO Scheduler,FairScheduler。</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提供分布式服务框架主要是用来解决分布式应用中经常遇到的一些数据管理问题，如：统一命名服务、状态同步服务、集群管理、分布式应用配置项的管理等。</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能够实现集群管理监控系统，统一管理集群内各类型节点，提供磁盘、</w:t>
      </w:r>
      <w:r>
        <w:rPr>
          <w:rFonts w:ascii="宋体" w:hAnsi="宋体" w:eastAsia="宋体" w:cs="宋体"/>
          <w:iCs w:val="0"/>
          <w:color w:val="auto"/>
          <w:sz w:val="21"/>
          <w:szCs w:val="20"/>
        </w:rPr>
        <w:t>CPU、内存、网络等健康状况监控。</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3.1.2视频解析服务平台</w:t>
      </w:r>
      <w:bookmarkEnd w:id="37"/>
      <w:bookmarkEnd w:id="38"/>
      <w:bookmarkEnd w:id="39"/>
      <w:bookmarkEnd w:id="40"/>
      <w:bookmarkEnd w:id="41"/>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（一）车辆智能分析</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过车数据结构化综合特征识别模块、大数据关联与共享统查模块、公安数据接口服务模块过车数据结构化综合特征识别及车款识别模块。</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包含特征识别、快捷搜车、智能研判、交通违章检测、预警布控、系统运维、系统管理等。</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（二）视图解析及基础存储检索应用</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包含图片流解析模块、人像大数据聚档模块、人像库管理模块等。</w:t>
      </w:r>
    </w:p>
    <w:p>
      <w:pPr>
        <w:pStyle w:val="677"/>
        <w:ind w:firstLine="420"/>
        <w:rPr>
          <w:rFonts w:ascii="宋体" w:hAnsi="宋体" w:eastAsia="宋体" w:cs="宋体"/>
          <w:iCs w:val="0"/>
          <w:color w:val="auto"/>
          <w:sz w:val="21"/>
          <w:szCs w:val="20"/>
        </w:rPr>
      </w:pPr>
      <w:bookmarkStart w:id="42" w:name="_Toc81860691"/>
      <w:r>
        <w:rPr>
          <w:rFonts w:hint="eastAsia" w:ascii="宋体" w:hAnsi="宋体" w:eastAsia="宋体" w:cs="宋体"/>
          <w:iCs w:val="0"/>
          <w:color w:val="auto"/>
          <w:sz w:val="21"/>
          <w:szCs w:val="20"/>
        </w:rPr>
        <w:t>（三）</w:t>
      </w:r>
      <w:r>
        <w:rPr>
          <w:rFonts w:ascii="宋体" w:hAnsi="宋体" w:eastAsia="宋体" w:cs="宋体"/>
          <w:iCs w:val="0"/>
          <w:color w:val="auto"/>
          <w:sz w:val="21"/>
          <w:szCs w:val="20"/>
        </w:rPr>
        <w:t>AR</w:t>
      </w:r>
      <w:r>
        <w:rPr>
          <w:rFonts w:hint="eastAsia" w:ascii="宋体" w:hAnsi="宋体" w:eastAsia="宋体" w:cs="宋体"/>
          <w:iCs w:val="0"/>
          <w:color w:val="auto"/>
          <w:sz w:val="21"/>
          <w:szCs w:val="20"/>
        </w:rPr>
        <w:t>应用</w:t>
      </w:r>
      <w:bookmarkEnd w:id="42"/>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AR高点联网应用系统充分利用领先的增强现实、3D定位、人工智能（人脸识别、事件检测、车辆跟踪等）等技术，通过AR高点全景摄像机获取监控点全景视频，与视场内低点摄像机联动，可以轻而易举地实现既关注整体又兼顾局部的大范围立体监控与视频联动，能够以画中画展示低点摄像机视频，做到可查询、可搜索、可定位、可描述、可报警、可联动，大大改善监控系统的应用模式，提高实战效率。</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3.1.3视频融合赋能模块</w:t>
      </w:r>
    </w:p>
    <w:p>
      <w:pPr>
        <w:pStyle w:val="677"/>
        <w:ind w:firstLine="420"/>
        <w:rPr>
          <w:rFonts w:ascii="宋体" w:hAnsi="宋体" w:eastAsia="宋体" w:cs="宋体"/>
          <w:iCs w:val="0"/>
          <w:color w:val="auto"/>
          <w:sz w:val="21"/>
          <w:szCs w:val="20"/>
          <w:lang w:eastAsia="zh-CN"/>
        </w:rPr>
      </w:pPr>
      <w:r>
        <w:rPr>
          <w:rFonts w:hint="eastAsia" w:ascii="宋体" w:hAnsi="宋体" w:eastAsia="宋体" w:cs="宋体"/>
          <w:iCs w:val="0"/>
          <w:color w:val="auto"/>
          <w:sz w:val="21"/>
          <w:szCs w:val="20"/>
        </w:rPr>
        <w:t>包含告警查询、目录管理、资源管理、用户权限管理、应用配置中心、点位搜索、平台接口开放模块、视频点位要素治理等</w:t>
      </w:r>
      <w:r>
        <w:rPr>
          <w:rFonts w:hint="eastAsia" w:ascii="宋体" w:hAnsi="宋体" w:eastAsia="宋体" w:cs="宋体"/>
          <w:iCs w:val="0"/>
          <w:color w:val="auto"/>
          <w:sz w:val="21"/>
          <w:szCs w:val="20"/>
          <w:lang w:eastAsia="zh-CN"/>
        </w:rPr>
        <w:t>。</w:t>
      </w:r>
    </w:p>
    <w:p>
      <w:pPr>
        <w:pStyle w:val="677"/>
        <w:ind w:firstLine="420"/>
        <w:rPr>
          <w:rFonts w:ascii="宋体" w:hAnsi="宋体" w:eastAsia="宋体" w:cs="宋体"/>
          <w:iCs w:val="0"/>
          <w:color w:val="auto"/>
          <w:sz w:val="21"/>
          <w:szCs w:val="20"/>
        </w:rPr>
      </w:pPr>
      <w:bookmarkStart w:id="43" w:name="_Toc22227"/>
      <w:bookmarkStart w:id="44" w:name="_Toc24367"/>
      <w:bookmarkStart w:id="45" w:name="_Toc81860673"/>
      <w:bookmarkStart w:id="46" w:name="_Toc86149904"/>
      <w:bookmarkStart w:id="47" w:name="_Toc21856"/>
      <w:r>
        <w:rPr>
          <w:rFonts w:hint="eastAsia" w:ascii="宋体" w:hAnsi="宋体" w:eastAsia="宋体" w:cs="宋体"/>
          <w:iCs w:val="0"/>
          <w:color w:val="auto"/>
          <w:sz w:val="21"/>
          <w:szCs w:val="20"/>
        </w:rPr>
        <w:t>3.2协同治理中心</w:t>
      </w:r>
      <w:bookmarkEnd w:id="43"/>
      <w:bookmarkEnd w:id="44"/>
      <w:bookmarkEnd w:id="45"/>
      <w:bookmarkEnd w:id="46"/>
      <w:bookmarkEnd w:id="47"/>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协同治理中心包含视频融合赋能平台（管理中心）、公共视频共享服务平台、公共感知数据资源平台和业务协同治理平台。</w:t>
      </w:r>
    </w:p>
    <w:p>
      <w:pPr>
        <w:pStyle w:val="677"/>
        <w:ind w:firstLine="420"/>
        <w:rPr>
          <w:rFonts w:ascii="宋体" w:hAnsi="宋体" w:eastAsia="宋体" w:cs="宋体"/>
          <w:iCs w:val="0"/>
          <w:color w:val="auto"/>
          <w:sz w:val="21"/>
          <w:szCs w:val="20"/>
        </w:rPr>
      </w:pPr>
      <w:bookmarkStart w:id="48" w:name="_Toc31268"/>
      <w:bookmarkStart w:id="49" w:name="_Toc23303"/>
      <w:bookmarkStart w:id="50" w:name="_Toc1730"/>
      <w:bookmarkStart w:id="51" w:name="_Toc81860674"/>
      <w:bookmarkStart w:id="52" w:name="_Toc86149905"/>
      <w:r>
        <w:rPr>
          <w:rFonts w:hint="eastAsia" w:ascii="宋体" w:hAnsi="宋体" w:eastAsia="宋体" w:cs="宋体"/>
          <w:iCs w:val="0"/>
          <w:color w:val="auto"/>
          <w:sz w:val="21"/>
          <w:szCs w:val="20"/>
        </w:rPr>
        <w:t>3.2.1视频融合赋能平台</w:t>
      </w:r>
      <w:bookmarkEnd w:id="48"/>
      <w:bookmarkEnd w:id="49"/>
      <w:bookmarkEnd w:id="50"/>
      <w:bookmarkEnd w:id="51"/>
      <w:bookmarkEnd w:id="52"/>
    </w:p>
    <w:p>
      <w:pPr>
        <w:pStyle w:val="677"/>
        <w:ind w:firstLine="420"/>
        <w:rPr>
          <w:rFonts w:ascii="宋体" w:hAnsi="宋体" w:eastAsia="宋体" w:cs="宋体"/>
          <w:iCs w:val="0"/>
          <w:color w:val="auto"/>
          <w:sz w:val="21"/>
          <w:szCs w:val="20"/>
          <w:lang w:eastAsia="zh-CN"/>
        </w:rPr>
      </w:pPr>
      <w:r>
        <w:rPr>
          <w:rFonts w:hint="eastAsia" w:ascii="宋体" w:hAnsi="宋体" w:eastAsia="宋体" w:cs="宋体"/>
          <w:iCs w:val="0"/>
          <w:color w:val="auto"/>
          <w:sz w:val="21"/>
          <w:szCs w:val="20"/>
        </w:rPr>
        <w:t>包含告警查询、目录管理、资源管理、用户权限管理、应用配置中心、点位搜索、感知资源申请、智能分析申请、场景治理申请等</w:t>
      </w:r>
      <w:r>
        <w:rPr>
          <w:rFonts w:hint="eastAsia" w:ascii="宋体" w:hAnsi="宋体" w:eastAsia="宋体" w:cs="宋体"/>
          <w:iCs w:val="0"/>
          <w:color w:val="auto"/>
          <w:sz w:val="21"/>
          <w:szCs w:val="20"/>
          <w:lang w:eastAsia="zh-CN"/>
        </w:rPr>
        <w:t>。</w:t>
      </w:r>
    </w:p>
    <w:p>
      <w:pPr>
        <w:pStyle w:val="677"/>
        <w:ind w:firstLine="420"/>
        <w:rPr>
          <w:rFonts w:ascii="宋体" w:hAnsi="宋体" w:eastAsia="宋体" w:cs="宋体"/>
          <w:iCs w:val="0"/>
          <w:color w:val="auto"/>
          <w:sz w:val="21"/>
          <w:szCs w:val="20"/>
        </w:rPr>
      </w:pPr>
      <w:bookmarkStart w:id="53" w:name="_Toc10789"/>
      <w:bookmarkStart w:id="54" w:name="_Toc81860675"/>
      <w:bookmarkStart w:id="55" w:name="_Toc31777"/>
      <w:bookmarkStart w:id="56" w:name="_Toc86149906"/>
      <w:bookmarkStart w:id="57" w:name="_Toc21221"/>
      <w:r>
        <w:rPr>
          <w:rFonts w:hint="eastAsia" w:ascii="宋体" w:hAnsi="宋体" w:eastAsia="宋体" w:cs="宋体"/>
          <w:iCs w:val="0"/>
          <w:color w:val="auto"/>
          <w:sz w:val="21"/>
          <w:szCs w:val="20"/>
        </w:rPr>
        <w:t>3.2.2公共视频共享服务平台</w:t>
      </w:r>
      <w:bookmarkEnd w:id="53"/>
      <w:bookmarkEnd w:id="54"/>
      <w:bookmarkEnd w:id="55"/>
      <w:bookmarkEnd w:id="56"/>
      <w:bookmarkEnd w:id="57"/>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公共视频共享服务平台按照部、省、市、县分层级建设要求，遵循国家标准《安全防范视频监控联网系统信息传输、交换、控制技术要求》 GB/T 28181开展跨域联网。</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公共视频共享服务平台部署在政务感知专网内，主要用于视频监控资源的汇聚，同时共享平台整合移动平台资源、智能交通资源、直属机关等重点单位建设的非公安网承载的视频监控资源，同时完成通过网闸将视频共享到视频专网内的共享平台，最后将视频数据汇总到公安网。</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公共视频共享服务平台主要完成政务感知专网内图像资源实时浏览、下载管理等功能并通过安全接入平台向视频专网的共享平台提供图像信息资源，也可向市政府其他相关单位提供图像信息资源。平台着重强化视频图像资源整合，实现平台基础功能、用户管理、网络设备管理、运维管理等功能。</w:t>
      </w:r>
      <w:bookmarkStart w:id="58" w:name="_Toc1465"/>
      <w:bookmarkStart w:id="59" w:name="_Toc32360"/>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同时公共视频共享服务平台提供智安街道所需的智能算法分析引擎和算法仓等。</w:t>
      </w:r>
    </w:p>
    <w:bookmarkEnd w:id="58"/>
    <w:bookmarkEnd w:id="59"/>
    <w:p>
      <w:pPr>
        <w:pStyle w:val="677"/>
        <w:ind w:firstLine="420"/>
        <w:rPr>
          <w:rFonts w:ascii="宋体" w:hAnsi="宋体" w:eastAsia="宋体" w:cs="宋体"/>
          <w:iCs w:val="0"/>
          <w:color w:val="auto"/>
          <w:sz w:val="21"/>
          <w:szCs w:val="20"/>
        </w:rPr>
      </w:pPr>
      <w:bookmarkStart w:id="60" w:name="_Toc1822"/>
      <w:bookmarkStart w:id="61" w:name="_Toc81860676"/>
      <w:bookmarkStart w:id="62" w:name="_Toc31702"/>
      <w:bookmarkStart w:id="63" w:name="_Toc86149907"/>
      <w:bookmarkStart w:id="64" w:name="_Toc18471"/>
      <w:r>
        <w:rPr>
          <w:rFonts w:hint="eastAsia" w:ascii="宋体" w:hAnsi="宋体" w:eastAsia="宋体" w:cs="宋体"/>
          <w:iCs w:val="0"/>
          <w:color w:val="auto"/>
          <w:sz w:val="21"/>
          <w:szCs w:val="20"/>
        </w:rPr>
        <w:t>3.3业务协同治理平台</w:t>
      </w:r>
      <w:bookmarkEnd w:id="60"/>
      <w:bookmarkEnd w:id="61"/>
      <w:bookmarkEnd w:id="62"/>
      <w:bookmarkEnd w:id="63"/>
      <w:bookmarkEnd w:id="64"/>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业务协同治理平台是统筹整合、协同、协调智安街道社会治理工作中所涉及各单位部门的事件协同处置平台，各单位部门通过业务协同治理平台达到系统间的互联互通、数据共享、业务协同，实现事件的跨部门、跨层级的协同处置。</w:t>
      </w:r>
    </w:p>
    <w:p>
      <w:pPr>
        <w:pStyle w:val="677"/>
        <w:ind w:firstLine="420"/>
        <w:rPr>
          <w:rFonts w:ascii="宋体" w:hAnsi="宋体" w:eastAsia="宋体" w:cs="宋体"/>
          <w:iCs w:val="0"/>
          <w:color w:val="auto"/>
          <w:sz w:val="21"/>
          <w:szCs w:val="20"/>
        </w:rPr>
      </w:pPr>
      <w:bookmarkStart w:id="65" w:name="_Toc86149909"/>
      <w:bookmarkStart w:id="66" w:name="_Toc2108"/>
      <w:bookmarkStart w:id="67" w:name="_Toc81860697"/>
      <w:bookmarkStart w:id="68" w:name="_Toc12781"/>
      <w:bookmarkStart w:id="69" w:name="_Toc17700"/>
      <w:r>
        <w:rPr>
          <w:rFonts w:hint="eastAsia" w:ascii="宋体" w:hAnsi="宋体" w:eastAsia="宋体" w:cs="宋体"/>
          <w:iCs w:val="0"/>
          <w:color w:val="auto"/>
          <w:sz w:val="21"/>
          <w:szCs w:val="20"/>
        </w:rPr>
        <w:t>3.3.1治安管理应用</w:t>
      </w:r>
      <w:bookmarkEnd w:id="65"/>
      <w:bookmarkEnd w:id="66"/>
      <w:bookmarkEnd w:id="67"/>
      <w:bookmarkEnd w:id="68"/>
      <w:bookmarkEnd w:id="69"/>
    </w:p>
    <w:p>
      <w:pPr>
        <w:pStyle w:val="677"/>
        <w:ind w:firstLine="420"/>
        <w:rPr>
          <w:rFonts w:ascii="宋体" w:hAnsi="宋体" w:eastAsia="宋体" w:cs="宋体"/>
          <w:iCs w:val="0"/>
          <w:color w:val="auto"/>
          <w:sz w:val="21"/>
          <w:szCs w:val="20"/>
        </w:rPr>
      </w:pPr>
      <w:bookmarkStart w:id="70" w:name="_Toc81860698"/>
      <w:r>
        <w:rPr>
          <w:rFonts w:hint="eastAsia" w:ascii="宋体" w:hAnsi="宋体" w:eastAsia="宋体" w:cs="宋体"/>
          <w:iCs w:val="0"/>
          <w:color w:val="auto"/>
          <w:sz w:val="21"/>
          <w:szCs w:val="20"/>
        </w:rPr>
        <w:t>小区实有人口管理</w:t>
      </w:r>
      <w:bookmarkEnd w:id="70"/>
    </w:p>
    <w:p>
      <w:pPr>
        <w:pStyle w:val="677"/>
        <w:ind w:firstLine="420"/>
        <w:rPr>
          <w:rFonts w:ascii="宋体" w:hAnsi="宋体" w:eastAsia="宋体" w:cs="宋体"/>
          <w:iCs w:val="0"/>
          <w:color w:val="auto"/>
          <w:sz w:val="21"/>
          <w:szCs w:val="20"/>
        </w:rPr>
      </w:pPr>
      <w:bookmarkStart w:id="71" w:name="_Toc81860699"/>
      <w:r>
        <w:rPr>
          <w:rFonts w:hint="eastAsia" w:ascii="宋体" w:hAnsi="宋体" w:eastAsia="宋体" w:cs="宋体"/>
          <w:iCs w:val="0"/>
          <w:color w:val="auto"/>
          <w:sz w:val="21"/>
          <w:szCs w:val="20"/>
        </w:rPr>
        <w:t>通过前端物联感知技术，提升小区内人口信息采集质量和采集效率，真正实现实有人口基础信息智能、精准全采集，掌握真实的居住人口信息。</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人员预警</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利用已建成的人像抓拍设备，根据不同的需求建立相关数据库，建立不同的模型实现预警。</w:t>
      </w:r>
    </w:p>
    <w:p>
      <w:pPr>
        <w:pStyle w:val="677"/>
        <w:ind w:firstLine="420"/>
        <w:rPr>
          <w:rFonts w:ascii="宋体" w:hAnsi="宋体" w:eastAsia="宋体" w:cs="宋体"/>
          <w:iCs w:val="0"/>
          <w:color w:val="auto"/>
          <w:sz w:val="21"/>
          <w:szCs w:val="20"/>
        </w:rPr>
      </w:pPr>
      <w:bookmarkStart w:id="72" w:name="_Toc81860704"/>
      <w:r>
        <w:rPr>
          <w:rFonts w:hint="eastAsia" w:ascii="宋体" w:hAnsi="宋体" w:eastAsia="宋体" w:cs="宋体"/>
          <w:iCs w:val="0"/>
          <w:color w:val="auto"/>
          <w:sz w:val="21"/>
          <w:szCs w:val="20"/>
        </w:rPr>
        <w:t>非机动车违法管理</w:t>
      </w:r>
      <w:bookmarkEnd w:id="72"/>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通过人脸建模和比对技术，对驾驶非机动车人员的载人、逆行、闯红灯等违法行为抓拍，辅助交警管理。</w:t>
      </w:r>
    </w:p>
    <w:p>
      <w:pPr>
        <w:pStyle w:val="677"/>
        <w:ind w:firstLine="420"/>
        <w:rPr>
          <w:rFonts w:ascii="宋体" w:hAnsi="宋体" w:eastAsia="宋体" w:cs="宋体"/>
          <w:iCs w:val="0"/>
          <w:color w:val="auto"/>
          <w:sz w:val="21"/>
          <w:szCs w:val="20"/>
        </w:rPr>
      </w:pPr>
      <w:bookmarkStart w:id="73" w:name="_Toc81860708"/>
      <w:r>
        <w:rPr>
          <w:rFonts w:hint="eastAsia" w:ascii="宋体" w:hAnsi="宋体" w:eastAsia="宋体" w:cs="宋体"/>
          <w:iCs w:val="0"/>
          <w:color w:val="auto"/>
          <w:sz w:val="21"/>
          <w:szCs w:val="20"/>
        </w:rPr>
        <w:t>行人闯红灯违法管理</w:t>
      </w:r>
      <w:bookmarkEnd w:id="73"/>
    </w:p>
    <w:p>
      <w:pPr>
        <w:pStyle w:val="677"/>
        <w:ind w:firstLine="420"/>
        <w:rPr>
          <w:rFonts w:ascii="宋体" w:hAnsi="宋体" w:eastAsia="宋体" w:cs="宋体"/>
          <w:iCs w:val="0"/>
          <w:color w:val="auto"/>
          <w:sz w:val="21"/>
          <w:szCs w:val="20"/>
        </w:rPr>
      </w:pPr>
      <w:bookmarkStart w:id="74" w:name="_Toc81860715"/>
      <w:r>
        <w:rPr>
          <w:rFonts w:hint="eastAsia" w:ascii="宋体" w:hAnsi="宋体" w:eastAsia="宋体" w:cs="宋体"/>
          <w:iCs w:val="0"/>
          <w:color w:val="auto"/>
          <w:sz w:val="21"/>
          <w:szCs w:val="20"/>
        </w:rPr>
        <w:t>通过前端感知，事先智能预警、识别闯红灯人员并留证，提升非现场执法能力。</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平安校园协同治理</w:t>
      </w:r>
      <w:bookmarkEnd w:id="74"/>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建设重点场所管控预警模型，对周边有暴力倾向的重点人员、重点车辆、重点物进行预警。将预警信息推送给重点场所保卫室。</w:t>
      </w:r>
    </w:p>
    <w:bookmarkEnd w:id="71"/>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烟花爆竹“智付码”模块</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利用给经营户设立专用收款码，结合商家扫码端小程序，通过无感采集获取购买人信息，匹配所购物品，实现对一次性大量、超量购买、短时间内多次、多点重复购买的人员和重点关注人群异常采购敏感物品实施预警，最终实现敏感物品的社会风险预警预测。</w:t>
      </w:r>
    </w:p>
    <w:p>
      <w:pPr>
        <w:pStyle w:val="677"/>
        <w:ind w:firstLine="420"/>
        <w:rPr>
          <w:rFonts w:ascii="宋体" w:hAnsi="宋体" w:eastAsia="宋体" w:cs="宋体"/>
          <w:iCs w:val="0"/>
          <w:color w:val="auto"/>
          <w:sz w:val="21"/>
          <w:szCs w:val="20"/>
        </w:rPr>
      </w:pPr>
      <w:bookmarkStart w:id="75" w:name="_Toc7059"/>
      <w:bookmarkStart w:id="76" w:name="_Toc25262"/>
      <w:bookmarkStart w:id="77" w:name="_Toc81860712"/>
      <w:bookmarkStart w:id="78" w:name="_Toc3771"/>
      <w:bookmarkStart w:id="79" w:name="_Toc86149910"/>
      <w:r>
        <w:rPr>
          <w:rFonts w:hint="eastAsia" w:ascii="宋体" w:hAnsi="宋体" w:eastAsia="宋体" w:cs="宋体"/>
          <w:iCs w:val="0"/>
          <w:color w:val="auto"/>
          <w:sz w:val="21"/>
          <w:szCs w:val="20"/>
        </w:rPr>
        <w:t>3.3.2协同治理应用</w:t>
      </w:r>
      <w:bookmarkEnd w:id="75"/>
      <w:bookmarkEnd w:id="76"/>
      <w:bookmarkEnd w:id="77"/>
      <w:bookmarkEnd w:id="78"/>
      <w:bookmarkEnd w:id="79"/>
    </w:p>
    <w:p>
      <w:pPr>
        <w:pStyle w:val="677"/>
        <w:ind w:firstLine="420"/>
        <w:rPr>
          <w:rFonts w:ascii="宋体" w:hAnsi="宋体" w:eastAsia="宋体" w:cs="宋体"/>
          <w:iCs w:val="0"/>
          <w:color w:val="auto"/>
          <w:sz w:val="21"/>
          <w:szCs w:val="20"/>
        </w:rPr>
      </w:pPr>
      <w:bookmarkStart w:id="80" w:name="_Toc81860720"/>
      <w:bookmarkStart w:id="81" w:name="_Toc81860713"/>
      <w:r>
        <w:rPr>
          <w:rFonts w:hint="eastAsia" w:ascii="宋体" w:hAnsi="宋体" w:eastAsia="宋体" w:cs="宋体"/>
          <w:iCs w:val="0"/>
          <w:color w:val="auto"/>
          <w:sz w:val="21"/>
          <w:szCs w:val="20"/>
        </w:rPr>
        <w:t>市容市貌协同管理</w:t>
      </w:r>
      <w:bookmarkEnd w:id="80"/>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通过前端感知配合只能分析模型，实现出道经营、游摊小贩、占到经营、乱堆物料、违章停车等不文明行为的智能、实时发现，对各种违章行为，提升执法的智能化水平，辅助数字城管</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渣土车协同治理</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建设渣土车智能化识别、证据采集和闭环协同处置能力，提升城市管理水平。</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智安工地模块</w:t>
      </w:r>
    </w:p>
    <w:bookmarkEnd w:id="81"/>
    <w:p>
      <w:pPr>
        <w:pStyle w:val="677"/>
        <w:ind w:firstLine="420"/>
        <w:rPr>
          <w:rFonts w:ascii="宋体" w:hAnsi="宋体" w:eastAsia="宋体" w:cs="宋体"/>
          <w:color w:val="auto"/>
          <w:szCs w:val="21"/>
        </w:rPr>
      </w:pPr>
      <w:r>
        <w:rPr>
          <w:rFonts w:hint="eastAsia" w:ascii="宋体" w:hAnsi="宋体" w:eastAsia="宋体" w:cs="宋体"/>
          <w:iCs w:val="0"/>
          <w:color w:val="auto"/>
          <w:sz w:val="21"/>
          <w:szCs w:val="20"/>
        </w:rPr>
        <w:t>加强对工地务工相关人员的管控，发现重点关注、重点布控人员的及时预警，同时督促工地管理方对未登记人员进行及时登记。</w:t>
      </w:r>
    </w:p>
    <w:p>
      <w:pPr>
        <w:pStyle w:val="677"/>
        <w:ind w:firstLine="422"/>
        <w:rPr>
          <w:rFonts w:ascii="宋体" w:hAnsi="宋体" w:eastAsia="宋体" w:cs="宋体"/>
          <w:b/>
          <w:bCs/>
          <w:iCs w:val="0"/>
          <w:color w:val="auto"/>
          <w:sz w:val="21"/>
          <w:szCs w:val="20"/>
        </w:rPr>
      </w:pPr>
      <w:r>
        <w:rPr>
          <w:rFonts w:hint="eastAsia" w:ascii="宋体" w:hAnsi="宋体" w:eastAsia="宋体" w:cs="宋体"/>
          <w:b/>
          <w:bCs/>
          <w:iCs w:val="0"/>
          <w:color w:val="auto"/>
          <w:sz w:val="21"/>
          <w:szCs w:val="20"/>
        </w:rPr>
        <w:t>九、采购清单及参考参数</w:t>
      </w:r>
    </w:p>
    <w:p>
      <w:pPr>
        <w:pStyle w:val="677"/>
        <w:ind w:firstLine="420"/>
        <w:rPr>
          <w:rFonts w:ascii="宋体" w:hAnsi="宋体" w:eastAsia="宋体" w:cs="宋体"/>
          <w:iCs w:val="0"/>
          <w:color w:val="auto"/>
          <w:sz w:val="21"/>
          <w:szCs w:val="20"/>
        </w:rPr>
      </w:pPr>
      <w:r>
        <w:rPr>
          <w:rFonts w:hint="eastAsia" w:ascii="宋体" w:hAnsi="宋体" w:eastAsia="宋体" w:cs="宋体"/>
          <w:iCs w:val="0"/>
          <w:color w:val="auto"/>
          <w:sz w:val="21"/>
          <w:szCs w:val="20"/>
        </w:rPr>
        <w:t>1、</w:t>
      </w:r>
      <w:bookmarkStart w:id="82" w:name="_Toc7332"/>
      <w:bookmarkStart w:id="83" w:name="_Toc10410"/>
      <w:bookmarkStart w:id="84" w:name="_Toc23615"/>
      <w:bookmarkStart w:id="85" w:name="_Toc86150156"/>
      <w:r>
        <w:rPr>
          <w:rFonts w:hint="eastAsia" w:ascii="宋体" w:hAnsi="宋体" w:eastAsia="宋体" w:cs="宋体"/>
          <w:iCs w:val="0"/>
          <w:color w:val="auto"/>
          <w:sz w:val="21"/>
          <w:szCs w:val="20"/>
        </w:rPr>
        <w:t>前端部分</w:t>
      </w:r>
      <w:bookmarkEnd w:id="82"/>
      <w:bookmarkEnd w:id="83"/>
      <w:bookmarkEnd w:id="84"/>
      <w:bookmarkEnd w:id="85"/>
    </w:p>
    <w:tbl>
      <w:tblPr>
        <w:tblStyle w:val="53"/>
        <w:tblW w:w="1006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90"/>
        <w:gridCol w:w="994"/>
        <w:gridCol w:w="5952"/>
        <w:gridCol w:w="56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1" w:type="dxa"/>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序号</w:t>
            </w:r>
          </w:p>
        </w:tc>
        <w:tc>
          <w:tcPr>
            <w:tcW w:w="990" w:type="dxa"/>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名称</w:t>
            </w:r>
          </w:p>
        </w:tc>
        <w:tc>
          <w:tcPr>
            <w:tcW w:w="994" w:type="dxa"/>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产品</w:t>
            </w:r>
          </w:p>
          <w:p>
            <w:pPr>
              <w:widowControl/>
              <w:spacing w:after="60" w:afterLines="25" w:line="360" w:lineRule="exact"/>
              <w:jc w:val="center"/>
              <w:rPr>
                <w:rFonts w:ascii="宋体" w:hAnsi="宋体"/>
                <w:b/>
                <w:bCs/>
                <w:kern w:val="0"/>
                <w:szCs w:val="21"/>
              </w:rPr>
            </w:pPr>
            <w:r>
              <w:rPr>
                <w:rFonts w:hint="eastAsia" w:ascii="宋体" w:hAnsi="宋体"/>
                <w:b/>
                <w:bCs/>
                <w:kern w:val="0"/>
                <w:szCs w:val="21"/>
              </w:rPr>
              <w:t>类别</w:t>
            </w:r>
          </w:p>
        </w:tc>
        <w:tc>
          <w:tcPr>
            <w:tcW w:w="5952" w:type="dxa"/>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设备参考参数</w:t>
            </w:r>
          </w:p>
        </w:tc>
        <w:tc>
          <w:tcPr>
            <w:tcW w:w="568" w:type="dxa"/>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单位</w:t>
            </w:r>
          </w:p>
        </w:tc>
        <w:tc>
          <w:tcPr>
            <w:tcW w:w="849" w:type="dxa"/>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1"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990" w:type="dxa"/>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人像抓拍</w:t>
            </w:r>
          </w:p>
        </w:tc>
        <w:tc>
          <w:tcPr>
            <w:tcW w:w="994"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400万全结构化智能枪机</w:t>
            </w:r>
          </w:p>
        </w:tc>
        <w:tc>
          <w:tcPr>
            <w:tcW w:w="5952" w:type="dxa"/>
            <w:shd w:val="clear" w:color="auto" w:fill="auto"/>
            <w:noWrap w:val="0"/>
            <w:vAlign w:val="center"/>
          </w:tcPr>
          <w:p>
            <w:pPr>
              <w:widowControl/>
              <w:spacing w:after="60" w:afterLines="25" w:line="360" w:lineRule="exact"/>
              <w:rPr>
                <w:rFonts w:hint="eastAsia" w:ascii="宋体" w:hAnsi="宋体"/>
                <w:kern w:val="0"/>
                <w:szCs w:val="21"/>
              </w:rPr>
            </w:pPr>
            <w:r>
              <w:rPr>
                <w:rFonts w:hint="eastAsia" w:ascii="宋体" w:hAnsi="宋体"/>
                <w:kern w:val="0"/>
                <w:szCs w:val="21"/>
              </w:rPr>
              <w:t>400万 星光级1/1.8" CMOS AI多摄网络摄像机</w:t>
            </w:r>
          </w:p>
          <w:p>
            <w:pPr>
              <w:widowControl/>
              <w:spacing w:after="60" w:afterLines="25" w:line="360" w:lineRule="exact"/>
              <w:rPr>
                <w:rFonts w:hint="eastAsia" w:ascii="宋体" w:hAnsi="宋体"/>
                <w:kern w:val="0"/>
                <w:szCs w:val="21"/>
              </w:rPr>
            </w:pPr>
            <w:r>
              <w:rPr>
                <w:rFonts w:hint="eastAsia" w:ascii="宋体" w:hAnsi="宋体"/>
                <w:kern w:val="0"/>
                <w:szCs w:val="21"/>
              </w:rPr>
              <w:t>传感器类型: 通道1：1/1.8" Progressive Scan CMOS；通道2：1/2.7" Progressive Scan CMOS</w:t>
            </w:r>
          </w:p>
          <w:p>
            <w:pPr>
              <w:widowControl/>
              <w:spacing w:after="60" w:afterLines="25" w:line="360" w:lineRule="exact"/>
              <w:rPr>
                <w:rFonts w:hint="eastAsia" w:ascii="宋体" w:hAnsi="宋体"/>
                <w:kern w:val="0"/>
                <w:szCs w:val="21"/>
              </w:rPr>
            </w:pPr>
            <w:r>
              <w:rPr>
                <w:rFonts w:hint="eastAsia" w:ascii="宋体" w:hAnsi="宋体"/>
                <w:kern w:val="0"/>
                <w:szCs w:val="21"/>
              </w:rPr>
              <w:t>最大图像尺寸: 通道1：2560 x 1440；通道2：1920 x 1080</w:t>
            </w:r>
          </w:p>
          <w:p>
            <w:pPr>
              <w:widowControl/>
              <w:spacing w:after="60" w:afterLines="25" w:line="360" w:lineRule="exact"/>
              <w:rPr>
                <w:rFonts w:hint="eastAsia" w:ascii="宋体" w:hAnsi="宋体"/>
                <w:kern w:val="0"/>
                <w:szCs w:val="21"/>
              </w:rPr>
            </w:pPr>
            <w:r>
              <w:rPr>
                <w:rFonts w:hint="eastAsia" w:ascii="宋体" w:hAnsi="宋体"/>
                <w:kern w:val="0"/>
                <w:szCs w:val="21"/>
              </w:rPr>
              <w:t>视频压缩标准: H.265/H.264/MJPEG</w:t>
            </w:r>
          </w:p>
          <w:p>
            <w:pPr>
              <w:widowControl/>
              <w:spacing w:after="60" w:afterLines="25" w:line="360" w:lineRule="exact"/>
              <w:rPr>
                <w:rFonts w:hint="eastAsia" w:ascii="宋体" w:hAnsi="宋体"/>
                <w:kern w:val="0"/>
                <w:szCs w:val="21"/>
              </w:rPr>
            </w:pPr>
            <w:r>
              <w:rPr>
                <w:rFonts w:hint="eastAsia" w:ascii="宋体" w:hAnsi="宋体"/>
                <w:kern w:val="0"/>
                <w:szCs w:val="21"/>
              </w:rPr>
              <w:t>最低照度:</w:t>
            </w:r>
          </w:p>
          <w:p>
            <w:pPr>
              <w:widowControl/>
              <w:spacing w:after="60" w:afterLines="25" w:line="360" w:lineRule="exact"/>
              <w:rPr>
                <w:rFonts w:hint="eastAsia" w:ascii="宋体" w:hAnsi="宋体"/>
                <w:kern w:val="0"/>
                <w:szCs w:val="21"/>
              </w:rPr>
            </w:pPr>
            <w:r>
              <w:rPr>
                <w:rFonts w:hint="eastAsia" w:ascii="宋体" w:hAnsi="宋体"/>
                <w:kern w:val="0"/>
                <w:szCs w:val="21"/>
              </w:rPr>
              <w:t>通道1：彩色：0.0005 Lux @（F1.2，AGC ON），0 Lux with Light；黑白：0.0001 Lux @（F1.2，AGC ON），0 Lux with IR</w:t>
            </w:r>
          </w:p>
          <w:p>
            <w:pPr>
              <w:widowControl/>
              <w:spacing w:after="60" w:afterLines="25" w:line="360" w:lineRule="exact"/>
              <w:rPr>
                <w:rFonts w:hint="eastAsia" w:ascii="宋体" w:hAnsi="宋体"/>
                <w:kern w:val="0"/>
                <w:szCs w:val="21"/>
              </w:rPr>
            </w:pPr>
            <w:r>
              <w:rPr>
                <w:rFonts w:hint="eastAsia" w:ascii="宋体" w:hAnsi="宋体"/>
                <w:kern w:val="0"/>
                <w:szCs w:val="21"/>
              </w:rPr>
              <w:t>通道2：彩色：0.005 Lux @（F1.0，AGC ON），0 Lux with Light；黑白：0.001 Lux @（F1.0，AGC ON），0 Lux with IR</w:t>
            </w:r>
          </w:p>
          <w:p>
            <w:pPr>
              <w:widowControl/>
              <w:spacing w:after="60" w:afterLines="25" w:line="360" w:lineRule="exact"/>
              <w:rPr>
                <w:rFonts w:hint="eastAsia" w:ascii="宋体" w:hAnsi="宋体"/>
                <w:kern w:val="0"/>
                <w:szCs w:val="21"/>
              </w:rPr>
            </w:pPr>
            <w:r>
              <w:rPr>
                <w:rFonts w:hint="eastAsia" w:ascii="宋体" w:hAnsi="宋体"/>
                <w:kern w:val="0"/>
                <w:szCs w:val="21"/>
              </w:rPr>
              <w:t>宽动态: 120 dB</w:t>
            </w:r>
          </w:p>
          <w:p>
            <w:pPr>
              <w:widowControl/>
              <w:spacing w:after="60" w:afterLines="25" w:line="360" w:lineRule="exact"/>
              <w:rPr>
                <w:rFonts w:hint="eastAsia" w:ascii="宋体" w:hAnsi="宋体"/>
                <w:kern w:val="0"/>
                <w:szCs w:val="21"/>
              </w:rPr>
            </w:pPr>
            <w:r>
              <w:rPr>
                <w:rFonts w:hint="eastAsia" w:ascii="宋体" w:hAnsi="宋体"/>
                <w:kern w:val="0"/>
                <w:szCs w:val="21"/>
              </w:rPr>
              <w:t xml:space="preserve">焦距&amp;视场角:  </w:t>
            </w:r>
          </w:p>
          <w:p>
            <w:pPr>
              <w:widowControl/>
              <w:spacing w:after="60" w:afterLines="25" w:line="360" w:lineRule="exact"/>
              <w:rPr>
                <w:rFonts w:hint="eastAsia" w:ascii="宋体" w:hAnsi="宋体"/>
                <w:kern w:val="0"/>
                <w:szCs w:val="21"/>
              </w:rPr>
            </w:pPr>
            <w:r>
              <w:rPr>
                <w:rFonts w:hint="eastAsia" w:ascii="宋体" w:hAnsi="宋体"/>
                <w:kern w:val="0"/>
                <w:szCs w:val="21"/>
              </w:rPr>
              <w:t>通道1：8~32 mm：水平视场角：40.26~14.34°</w:t>
            </w:r>
          </w:p>
          <w:p>
            <w:pPr>
              <w:widowControl/>
              <w:spacing w:after="60" w:afterLines="25" w:line="360" w:lineRule="exact"/>
              <w:rPr>
                <w:rFonts w:hint="eastAsia" w:ascii="宋体" w:hAnsi="宋体"/>
                <w:kern w:val="0"/>
                <w:szCs w:val="21"/>
              </w:rPr>
            </w:pPr>
            <w:r>
              <w:rPr>
                <w:rFonts w:hint="eastAsia" w:ascii="宋体" w:hAnsi="宋体"/>
                <w:kern w:val="0"/>
                <w:szCs w:val="21"/>
              </w:rPr>
              <w:t>通道2：4 mm：水平视场角：83.6°</w:t>
            </w:r>
          </w:p>
          <w:p>
            <w:pPr>
              <w:widowControl/>
              <w:spacing w:after="60" w:afterLines="25" w:line="360" w:lineRule="exact"/>
              <w:rPr>
                <w:rFonts w:hint="eastAsia" w:ascii="宋体" w:hAnsi="宋体"/>
                <w:kern w:val="0"/>
                <w:szCs w:val="21"/>
              </w:rPr>
            </w:pPr>
            <w:r>
              <w:rPr>
                <w:rFonts w:hint="eastAsia" w:ascii="宋体" w:hAnsi="宋体"/>
                <w:kern w:val="0"/>
                <w:szCs w:val="21"/>
              </w:rPr>
              <w:t>补光灯类型: 混合补光（支持白光模式和混光模式），750 nm + 暖白光</w:t>
            </w:r>
          </w:p>
          <w:p>
            <w:pPr>
              <w:widowControl/>
              <w:spacing w:after="60" w:afterLines="25" w:line="360" w:lineRule="exact"/>
              <w:rPr>
                <w:rFonts w:hint="eastAsia" w:ascii="宋体" w:hAnsi="宋体"/>
                <w:kern w:val="0"/>
                <w:szCs w:val="21"/>
              </w:rPr>
            </w:pPr>
            <w:r>
              <w:rPr>
                <w:rFonts w:hint="eastAsia" w:ascii="宋体" w:hAnsi="宋体"/>
                <w:kern w:val="0"/>
                <w:szCs w:val="21"/>
              </w:rPr>
              <w:t>补光距离: 通道1：普通监控：80 m，人脸抓拍/识别：15 m；通道2：普通监控：30 m</w:t>
            </w:r>
          </w:p>
          <w:p>
            <w:pPr>
              <w:widowControl/>
              <w:spacing w:after="60" w:afterLines="25" w:line="360" w:lineRule="exact"/>
              <w:rPr>
                <w:rFonts w:hint="eastAsia" w:ascii="宋体" w:hAnsi="宋体"/>
                <w:kern w:val="0"/>
                <w:szCs w:val="21"/>
              </w:rPr>
            </w:pPr>
            <w:r>
              <w:rPr>
                <w:rFonts w:hint="eastAsia" w:ascii="宋体" w:hAnsi="宋体"/>
                <w:kern w:val="0"/>
                <w:szCs w:val="21"/>
              </w:rPr>
              <w:t>化（默认）、人脸抓拍、人脸比对、道路监控、Smart事件</w:t>
            </w:r>
          </w:p>
          <w:p>
            <w:pPr>
              <w:widowControl/>
              <w:spacing w:after="60" w:afterLines="25" w:line="360" w:lineRule="exact"/>
              <w:rPr>
                <w:rFonts w:hint="eastAsia" w:ascii="宋体" w:hAnsi="宋体"/>
                <w:kern w:val="0"/>
                <w:szCs w:val="21"/>
              </w:rPr>
            </w:pPr>
            <w:r>
              <w:rPr>
                <w:rFonts w:hint="eastAsia" w:ascii="宋体" w:hAnsi="宋体"/>
                <w:kern w:val="0"/>
                <w:szCs w:val="21"/>
              </w:rPr>
              <w:t>全结构化模式：</w:t>
            </w:r>
          </w:p>
          <w:p>
            <w:pPr>
              <w:widowControl/>
              <w:spacing w:after="60" w:afterLines="25" w:line="360" w:lineRule="exact"/>
              <w:rPr>
                <w:rFonts w:hint="eastAsia" w:ascii="宋体" w:hAnsi="宋体"/>
                <w:kern w:val="0"/>
                <w:szCs w:val="21"/>
              </w:rPr>
            </w:pPr>
            <w:r>
              <w:rPr>
                <w:rFonts w:hint="eastAsia" w:ascii="宋体" w:hAnsi="宋体"/>
                <w:kern w:val="0"/>
                <w:szCs w:val="21"/>
              </w:rPr>
              <w:t>a)抓拍人体：支持运动方向、上衣颜色、下装颜色、性别、戴眼镜、背包、拎东西、戴帽子、戴口罩、上衣类型、下装类型、骑行状态等属性识别</w:t>
            </w:r>
          </w:p>
          <w:p>
            <w:pPr>
              <w:widowControl/>
              <w:spacing w:after="60" w:afterLines="25" w:line="360" w:lineRule="exact"/>
              <w:rPr>
                <w:rFonts w:hint="eastAsia" w:ascii="宋体" w:hAnsi="宋体"/>
                <w:kern w:val="0"/>
                <w:szCs w:val="21"/>
              </w:rPr>
            </w:pPr>
            <w:r>
              <w:rPr>
                <w:rFonts w:hint="eastAsia" w:ascii="宋体" w:hAnsi="宋体"/>
                <w:kern w:val="0"/>
                <w:szCs w:val="21"/>
              </w:rPr>
              <w:t>b)抓拍人脸：支持性别、年龄、年龄段、戴眼镜、戴口罩、戴帽子等属性识别</w:t>
            </w:r>
          </w:p>
          <w:p>
            <w:pPr>
              <w:widowControl/>
              <w:spacing w:after="60" w:afterLines="25" w:line="360" w:lineRule="exact"/>
              <w:rPr>
                <w:rFonts w:hint="eastAsia" w:ascii="宋体" w:hAnsi="宋体"/>
                <w:kern w:val="0"/>
                <w:szCs w:val="21"/>
              </w:rPr>
            </w:pPr>
            <w:r>
              <w:rPr>
                <w:rFonts w:hint="eastAsia" w:ascii="宋体" w:hAnsi="宋体"/>
                <w:kern w:val="0"/>
                <w:szCs w:val="21"/>
              </w:rPr>
              <w:t>c)抓拍非机动车：支持上衣颜色、下装颜色、性别、戴眼镜、年龄段、背包、拎东西、戴帽子、上衣类型、下装类型、戴口罩、发型、非机动车类型，帽子款式等属性识别</w:t>
            </w:r>
          </w:p>
          <w:p>
            <w:pPr>
              <w:widowControl/>
              <w:spacing w:after="60" w:afterLines="25" w:line="360" w:lineRule="exact"/>
              <w:rPr>
                <w:rFonts w:hint="eastAsia" w:ascii="宋体" w:hAnsi="宋体"/>
                <w:kern w:val="0"/>
                <w:szCs w:val="21"/>
              </w:rPr>
            </w:pPr>
            <w:r>
              <w:rPr>
                <w:rFonts w:hint="eastAsia" w:ascii="宋体" w:hAnsi="宋体"/>
                <w:kern w:val="0"/>
                <w:szCs w:val="21"/>
              </w:rPr>
              <w:t>d)抓拍机动车：支持车牌号码、车牌类型、车辆类型、车身颜色、车辆品牌等属性识别</w:t>
            </w:r>
          </w:p>
          <w:p>
            <w:pPr>
              <w:widowControl/>
              <w:spacing w:after="60" w:afterLines="25" w:line="360" w:lineRule="exact"/>
              <w:rPr>
                <w:rFonts w:hint="eastAsia" w:ascii="宋体" w:hAnsi="宋体"/>
                <w:kern w:val="0"/>
                <w:szCs w:val="21"/>
              </w:rPr>
            </w:pPr>
            <w:r>
              <w:rPr>
                <w:rFonts w:hint="eastAsia" w:ascii="宋体" w:hAnsi="宋体"/>
                <w:kern w:val="0"/>
                <w:szCs w:val="21"/>
              </w:rPr>
              <w:t>人脸抓拍模式：</w:t>
            </w:r>
          </w:p>
          <w:p>
            <w:pPr>
              <w:widowControl/>
              <w:spacing w:after="60" w:afterLines="25" w:line="360" w:lineRule="exact"/>
              <w:rPr>
                <w:rFonts w:hint="eastAsia" w:ascii="宋体" w:hAnsi="宋体"/>
                <w:kern w:val="0"/>
                <w:szCs w:val="21"/>
              </w:rPr>
            </w:pPr>
            <w:r>
              <w:rPr>
                <w:rFonts w:hint="eastAsia" w:ascii="宋体" w:hAnsi="宋体"/>
                <w:kern w:val="0"/>
                <w:szCs w:val="21"/>
              </w:rPr>
              <w:t>a)支持对运动人脸进行检测、跟踪、抓拍、评分、筛选，输出最优的人脸</w:t>
            </w:r>
          </w:p>
          <w:p>
            <w:pPr>
              <w:widowControl/>
              <w:spacing w:after="60" w:afterLines="25" w:line="360" w:lineRule="exact"/>
              <w:rPr>
                <w:rFonts w:hint="eastAsia" w:ascii="宋体" w:hAnsi="宋体"/>
                <w:kern w:val="0"/>
                <w:szCs w:val="21"/>
              </w:rPr>
            </w:pPr>
            <w:r>
              <w:rPr>
                <w:rFonts w:hint="eastAsia" w:ascii="宋体" w:hAnsi="宋体"/>
                <w:kern w:val="0"/>
                <w:szCs w:val="21"/>
              </w:rPr>
              <w:t>b)支持人脸去误报、快速抓拍人脸</w:t>
            </w:r>
          </w:p>
          <w:p>
            <w:pPr>
              <w:widowControl/>
              <w:spacing w:after="60" w:afterLines="25" w:line="360" w:lineRule="exact"/>
              <w:rPr>
                <w:rFonts w:hint="eastAsia" w:ascii="宋体" w:hAnsi="宋体"/>
                <w:kern w:val="0"/>
                <w:szCs w:val="21"/>
              </w:rPr>
            </w:pPr>
            <w:r>
              <w:rPr>
                <w:rFonts w:hint="eastAsia" w:ascii="宋体" w:hAnsi="宋体"/>
                <w:kern w:val="0"/>
                <w:szCs w:val="21"/>
              </w:rPr>
              <w:t>c)支持快速抓拍和最佳抓拍两种模式</w:t>
            </w:r>
          </w:p>
          <w:p>
            <w:pPr>
              <w:widowControl/>
              <w:spacing w:after="60" w:afterLines="25" w:line="360" w:lineRule="exact"/>
              <w:rPr>
                <w:rFonts w:hint="eastAsia" w:ascii="宋体" w:hAnsi="宋体"/>
                <w:kern w:val="0"/>
                <w:szCs w:val="21"/>
              </w:rPr>
            </w:pPr>
            <w:r>
              <w:rPr>
                <w:rFonts w:hint="eastAsia" w:ascii="宋体" w:hAnsi="宋体"/>
                <w:kern w:val="0"/>
                <w:szCs w:val="21"/>
              </w:rPr>
              <w:t>d)支持人脸去重</w:t>
            </w:r>
          </w:p>
          <w:p>
            <w:pPr>
              <w:widowControl/>
              <w:spacing w:after="60" w:afterLines="25" w:line="360" w:lineRule="exact"/>
              <w:rPr>
                <w:rFonts w:hint="eastAsia" w:ascii="宋体" w:hAnsi="宋体"/>
                <w:kern w:val="0"/>
                <w:szCs w:val="21"/>
              </w:rPr>
            </w:pPr>
            <w:r>
              <w:rPr>
                <w:rFonts w:hint="eastAsia" w:ascii="宋体" w:hAnsi="宋体"/>
                <w:kern w:val="0"/>
                <w:szCs w:val="21"/>
              </w:rPr>
              <w:t>人脸比对模式：</w:t>
            </w:r>
          </w:p>
          <w:p>
            <w:pPr>
              <w:widowControl/>
              <w:spacing w:after="60" w:afterLines="25" w:line="360" w:lineRule="exact"/>
              <w:rPr>
                <w:rFonts w:hint="eastAsia" w:ascii="宋体" w:hAnsi="宋体"/>
                <w:kern w:val="0"/>
                <w:szCs w:val="21"/>
              </w:rPr>
            </w:pPr>
            <w:r>
              <w:rPr>
                <w:rFonts w:hint="eastAsia" w:ascii="宋体" w:hAnsi="宋体"/>
                <w:kern w:val="0"/>
                <w:szCs w:val="21"/>
              </w:rPr>
              <w:t>a)支持前端人脸比对</w:t>
            </w:r>
          </w:p>
          <w:p>
            <w:pPr>
              <w:widowControl/>
              <w:spacing w:after="60" w:afterLines="25" w:line="360" w:lineRule="exact"/>
              <w:rPr>
                <w:rFonts w:hint="eastAsia" w:ascii="宋体" w:hAnsi="宋体"/>
                <w:kern w:val="0"/>
                <w:szCs w:val="21"/>
              </w:rPr>
            </w:pPr>
            <w:r>
              <w:rPr>
                <w:rFonts w:hint="eastAsia" w:ascii="宋体" w:hAnsi="宋体"/>
                <w:kern w:val="0"/>
                <w:szCs w:val="21"/>
              </w:rPr>
              <w:t>b)支持最多10个人脸库的管理，最多15万张人脸的导入</w:t>
            </w:r>
          </w:p>
          <w:p>
            <w:pPr>
              <w:widowControl/>
              <w:spacing w:after="60" w:afterLines="25" w:line="360" w:lineRule="exact"/>
              <w:rPr>
                <w:rFonts w:hint="eastAsia" w:ascii="宋体" w:hAnsi="宋体"/>
                <w:kern w:val="0"/>
                <w:szCs w:val="21"/>
              </w:rPr>
            </w:pPr>
            <w:r>
              <w:rPr>
                <w:rFonts w:hint="eastAsia" w:ascii="宋体" w:hAnsi="宋体"/>
                <w:kern w:val="0"/>
                <w:szCs w:val="21"/>
              </w:rPr>
              <w:t>c)支持合计人脸库的存储空间最大3 GB，单张人脸不超过300 KB</w:t>
            </w:r>
          </w:p>
          <w:p>
            <w:pPr>
              <w:widowControl/>
              <w:spacing w:after="60" w:afterLines="25" w:line="360" w:lineRule="exact"/>
              <w:rPr>
                <w:rFonts w:hint="eastAsia" w:ascii="宋体" w:hAnsi="宋体"/>
                <w:kern w:val="0"/>
                <w:szCs w:val="21"/>
              </w:rPr>
            </w:pPr>
            <w:r>
              <w:rPr>
                <w:rFonts w:hint="eastAsia" w:ascii="宋体" w:hAnsi="宋体"/>
                <w:kern w:val="0"/>
                <w:szCs w:val="21"/>
              </w:rPr>
              <w:t>d)支持不同人脸库不同时间布防</w:t>
            </w:r>
          </w:p>
          <w:p>
            <w:pPr>
              <w:widowControl/>
              <w:spacing w:after="60" w:afterLines="25" w:line="360" w:lineRule="exact"/>
              <w:rPr>
                <w:rFonts w:hint="eastAsia" w:ascii="宋体" w:hAnsi="宋体"/>
                <w:kern w:val="0"/>
                <w:szCs w:val="21"/>
              </w:rPr>
            </w:pPr>
            <w:r>
              <w:rPr>
                <w:rFonts w:hint="eastAsia" w:ascii="宋体" w:hAnsi="宋体"/>
                <w:kern w:val="0"/>
                <w:szCs w:val="21"/>
              </w:rPr>
              <w:t>e)支持非授权名单比对成功报警输出</w:t>
            </w:r>
          </w:p>
          <w:p>
            <w:pPr>
              <w:widowControl/>
              <w:spacing w:after="60" w:afterLines="25" w:line="360" w:lineRule="exact"/>
              <w:rPr>
                <w:rFonts w:hint="eastAsia" w:ascii="宋体" w:hAnsi="宋体"/>
                <w:kern w:val="0"/>
                <w:szCs w:val="21"/>
              </w:rPr>
            </w:pPr>
            <w:r>
              <w:rPr>
                <w:rFonts w:hint="eastAsia" w:ascii="宋体" w:hAnsi="宋体"/>
                <w:kern w:val="0"/>
                <w:szCs w:val="21"/>
              </w:rPr>
              <w:t>f)支持人脸瞳距20像素以上的人脸检测</w:t>
            </w:r>
          </w:p>
          <w:p>
            <w:pPr>
              <w:widowControl/>
              <w:spacing w:after="60" w:afterLines="25" w:line="360" w:lineRule="exact"/>
              <w:rPr>
                <w:rFonts w:hint="eastAsia" w:ascii="宋体" w:hAnsi="宋体"/>
                <w:kern w:val="0"/>
                <w:szCs w:val="21"/>
              </w:rPr>
            </w:pPr>
            <w:r>
              <w:rPr>
                <w:rFonts w:hint="eastAsia" w:ascii="宋体" w:hAnsi="宋体"/>
                <w:kern w:val="0"/>
                <w:szCs w:val="21"/>
              </w:rPr>
              <w:t>g)支持人脸快速比对，最佳比对方式设置</w:t>
            </w:r>
          </w:p>
          <w:p>
            <w:pPr>
              <w:widowControl/>
              <w:spacing w:after="60" w:afterLines="25" w:line="360" w:lineRule="exact"/>
              <w:rPr>
                <w:rFonts w:hint="eastAsia" w:ascii="宋体" w:hAnsi="宋体"/>
                <w:kern w:val="0"/>
                <w:szCs w:val="21"/>
              </w:rPr>
            </w:pPr>
            <w:r>
              <w:rPr>
                <w:rFonts w:hint="eastAsia" w:ascii="宋体" w:hAnsi="宋体"/>
                <w:kern w:val="0"/>
                <w:szCs w:val="21"/>
              </w:rPr>
              <w:t>道路监控模式：</w:t>
            </w:r>
          </w:p>
          <w:p>
            <w:pPr>
              <w:widowControl/>
              <w:spacing w:after="60" w:afterLines="25" w:line="360" w:lineRule="exact"/>
              <w:rPr>
                <w:rFonts w:hint="eastAsia" w:ascii="宋体" w:hAnsi="宋体"/>
                <w:kern w:val="0"/>
                <w:szCs w:val="21"/>
              </w:rPr>
            </w:pPr>
            <w:r>
              <w:rPr>
                <w:rFonts w:hint="eastAsia" w:ascii="宋体" w:hAnsi="宋体"/>
                <w:kern w:val="0"/>
                <w:szCs w:val="21"/>
              </w:rPr>
              <w:t>a)车辆检测：支持车牌识别并抓拍，车牌号码/车身颜色/车辆类型/车辆品牌</w:t>
            </w:r>
          </w:p>
          <w:p>
            <w:pPr>
              <w:widowControl/>
              <w:spacing w:after="60" w:afterLines="25" w:line="360" w:lineRule="exact"/>
              <w:rPr>
                <w:rFonts w:hint="eastAsia" w:ascii="宋体" w:hAnsi="宋体"/>
                <w:kern w:val="0"/>
                <w:szCs w:val="21"/>
              </w:rPr>
            </w:pPr>
            <w:r>
              <w:rPr>
                <w:rFonts w:hint="eastAsia" w:ascii="宋体" w:hAnsi="宋体"/>
                <w:kern w:val="0"/>
                <w:szCs w:val="21"/>
              </w:rPr>
              <w:t>b)混行检测：检测正向或逆向行驶的车辆以及行人和非机动车，自动对车辆牌照进行识别，可以抓拍无车牌的车辆图片</w:t>
            </w:r>
          </w:p>
          <w:p>
            <w:pPr>
              <w:widowControl/>
              <w:spacing w:after="60" w:afterLines="25" w:line="360" w:lineRule="exact"/>
              <w:rPr>
                <w:rFonts w:hint="eastAsia" w:ascii="宋体" w:hAnsi="宋体"/>
                <w:kern w:val="0"/>
                <w:szCs w:val="21"/>
              </w:rPr>
            </w:pPr>
            <w:r>
              <w:rPr>
                <w:rFonts w:hint="eastAsia" w:ascii="宋体" w:hAnsi="宋体"/>
                <w:kern w:val="0"/>
                <w:szCs w:val="21"/>
              </w:rPr>
              <w:t>Smart事件模式： 支持越界侦测，区域入侵侦测，进入/离开区域侦测，徘徊侦测，人员聚集侦测，快速移动侦测，停车侦测，物品遗留/拿取侦测，场景变更侦测，音频陡升/陡降侦测，音频有无侦测，虚焦侦测</w:t>
            </w:r>
          </w:p>
          <w:p>
            <w:pPr>
              <w:widowControl/>
              <w:spacing w:after="60" w:afterLines="25" w:line="360" w:lineRule="exact"/>
              <w:rPr>
                <w:rFonts w:hint="eastAsia" w:ascii="宋体" w:hAnsi="宋体"/>
                <w:kern w:val="0"/>
                <w:szCs w:val="21"/>
              </w:rPr>
            </w:pPr>
            <w:r>
              <w:rPr>
                <w:rFonts w:hint="eastAsia" w:ascii="宋体" w:hAnsi="宋体"/>
                <w:kern w:val="0"/>
                <w:szCs w:val="21"/>
              </w:rPr>
              <w:t>支持脸谱、治安刀锋、超脑以及平台的对接应用</w:t>
            </w:r>
          </w:p>
          <w:p>
            <w:pPr>
              <w:widowControl/>
              <w:spacing w:after="60" w:afterLines="25" w:line="360" w:lineRule="exact"/>
              <w:rPr>
                <w:rFonts w:hint="eastAsia" w:ascii="宋体" w:hAnsi="宋体"/>
                <w:kern w:val="0"/>
                <w:szCs w:val="21"/>
              </w:rPr>
            </w:pPr>
            <w:r>
              <w:rPr>
                <w:rFonts w:hint="eastAsia" w:ascii="宋体" w:hAnsi="宋体"/>
                <w:kern w:val="0"/>
                <w:szCs w:val="21"/>
              </w:rPr>
              <w:t>最大图像尺寸: 通道1：2560 x 1440；通道2：1920 x 1080</w:t>
            </w:r>
          </w:p>
          <w:p>
            <w:pPr>
              <w:widowControl/>
              <w:spacing w:after="60" w:afterLines="25" w:line="360" w:lineRule="exact"/>
              <w:rPr>
                <w:rFonts w:hint="eastAsia" w:ascii="宋体" w:hAnsi="宋体"/>
                <w:kern w:val="0"/>
                <w:szCs w:val="21"/>
              </w:rPr>
            </w:pPr>
            <w:r>
              <w:rPr>
                <w:rFonts w:hint="eastAsia" w:ascii="宋体" w:hAnsi="宋体"/>
                <w:kern w:val="0"/>
                <w:szCs w:val="21"/>
              </w:rPr>
              <w:t>视频压缩标准: H.265/H.264/MJPEG</w:t>
            </w:r>
          </w:p>
          <w:p>
            <w:pPr>
              <w:widowControl/>
              <w:spacing w:after="60" w:afterLines="25" w:line="360" w:lineRule="exact"/>
              <w:rPr>
                <w:rFonts w:hint="eastAsia" w:ascii="宋体" w:hAnsi="宋体"/>
                <w:kern w:val="0"/>
                <w:szCs w:val="21"/>
              </w:rPr>
            </w:pPr>
            <w:r>
              <w:rPr>
                <w:rFonts w:hint="eastAsia" w:ascii="宋体" w:hAnsi="宋体"/>
                <w:kern w:val="0"/>
                <w:szCs w:val="21"/>
              </w:rPr>
              <w:t>网络存储: 支持Micro SD(即TF卡)/Micro SDHC/Micro SDXC卡（最大256 GB）断网本地存储及断网续传，NAS（NFS，SMB/CIFS均支持）</w:t>
            </w:r>
          </w:p>
          <w:p>
            <w:pPr>
              <w:widowControl/>
              <w:spacing w:after="60" w:afterLines="25" w:line="360" w:lineRule="exact"/>
              <w:rPr>
                <w:rFonts w:hint="eastAsia" w:ascii="宋体" w:hAnsi="宋体"/>
                <w:kern w:val="0"/>
                <w:szCs w:val="21"/>
              </w:rPr>
            </w:pPr>
            <w:r>
              <w:rPr>
                <w:rFonts w:hint="eastAsia" w:ascii="宋体" w:hAnsi="宋体"/>
                <w:kern w:val="0"/>
                <w:szCs w:val="21"/>
              </w:rPr>
              <w:t>网络: 1个RJ45 10 M/100 M/1000 M自适应以太网口</w:t>
            </w:r>
          </w:p>
          <w:p>
            <w:pPr>
              <w:widowControl/>
              <w:spacing w:after="60" w:afterLines="25" w:line="360" w:lineRule="exact"/>
              <w:rPr>
                <w:rFonts w:hint="eastAsia" w:ascii="宋体" w:hAnsi="宋体"/>
                <w:kern w:val="0"/>
                <w:szCs w:val="21"/>
              </w:rPr>
            </w:pPr>
            <w:r>
              <w:rPr>
                <w:rFonts w:hint="eastAsia" w:ascii="宋体" w:hAnsi="宋体"/>
                <w:kern w:val="0"/>
                <w:szCs w:val="21"/>
              </w:rPr>
              <w:t>音频: 2个内置麦克风，1个内置扬声器</w:t>
            </w:r>
          </w:p>
          <w:p>
            <w:pPr>
              <w:widowControl/>
              <w:spacing w:after="60" w:afterLines="25" w:line="360" w:lineRule="exact"/>
              <w:rPr>
                <w:rFonts w:hint="eastAsia" w:ascii="宋体" w:hAnsi="宋体"/>
                <w:kern w:val="0"/>
                <w:szCs w:val="21"/>
              </w:rPr>
            </w:pPr>
            <w:r>
              <w:rPr>
                <w:rFonts w:hint="eastAsia" w:ascii="宋体" w:hAnsi="宋体"/>
                <w:kern w:val="0"/>
                <w:szCs w:val="21"/>
              </w:rPr>
              <w:t>复位: 支持</w:t>
            </w:r>
          </w:p>
          <w:p>
            <w:pPr>
              <w:widowControl/>
              <w:spacing w:after="60" w:afterLines="25" w:line="360" w:lineRule="exact"/>
              <w:rPr>
                <w:rFonts w:hint="eastAsia" w:ascii="宋体" w:hAnsi="宋体"/>
                <w:kern w:val="0"/>
                <w:szCs w:val="21"/>
              </w:rPr>
            </w:pPr>
            <w:r>
              <w:rPr>
                <w:rFonts w:hint="eastAsia" w:ascii="宋体" w:hAnsi="宋体"/>
                <w:kern w:val="0"/>
                <w:szCs w:val="21"/>
              </w:rPr>
              <w:t>接口类型: 外甩线</w:t>
            </w:r>
          </w:p>
          <w:p>
            <w:pPr>
              <w:widowControl/>
              <w:spacing w:after="60" w:afterLines="25" w:line="360" w:lineRule="exact"/>
              <w:rPr>
                <w:rFonts w:hint="eastAsia" w:ascii="宋体" w:hAnsi="宋体"/>
                <w:kern w:val="0"/>
                <w:szCs w:val="21"/>
              </w:rPr>
            </w:pPr>
            <w:r>
              <w:rPr>
                <w:rFonts w:hint="eastAsia" w:ascii="宋体" w:hAnsi="宋体"/>
                <w:kern w:val="0"/>
                <w:szCs w:val="21"/>
              </w:rPr>
              <w:t>存储温湿度: -30 ℃~60 ℃，湿度小于95%（无凝结）</w:t>
            </w:r>
          </w:p>
          <w:p>
            <w:pPr>
              <w:widowControl/>
              <w:spacing w:after="60" w:afterLines="25" w:line="360" w:lineRule="exact"/>
              <w:rPr>
                <w:rFonts w:hint="eastAsia" w:ascii="宋体" w:hAnsi="宋体"/>
                <w:kern w:val="0"/>
                <w:szCs w:val="21"/>
              </w:rPr>
            </w:pPr>
            <w:r>
              <w:rPr>
                <w:rFonts w:hint="eastAsia" w:ascii="宋体" w:hAnsi="宋体"/>
                <w:kern w:val="0"/>
                <w:szCs w:val="21"/>
              </w:rPr>
              <w:t>启动和工作温湿度: -30 ℃~60 ℃，湿度小于95%（无凝结）</w:t>
            </w:r>
          </w:p>
          <w:p>
            <w:pPr>
              <w:widowControl/>
              <w:spacing w:after="60" w:afterLines="25" w:line="360" w:lineRule="exact"/>
              <w:rPr>
                <w:rFonts w:hint="eastAsia" w:ascii="宋体" w:hAnsi="宋体"/>
                <w:kern w:val="0"/>
                <w:szCs w:val="21"/>
              </w:rPr>
            </w:pPr>
            <w:r>
              <w:rPr>
                <w:rFonts w:hint="eastAsia" w:ascii="宋体" w:hAnsi="宋体"/>
                <w:kern w:val="0"/>
                <w:szCs w:val="21"/>
              </w:rPr>
              <w:t>电流及功耗: AC：24V，2A，最大功耗：30W；</w:t>
            </w:r>
          </w:p>
          <w:p>
            <w:pPr>
              <w:widowControl/>
              <w:spacing w:after="60" w:afterLines="25" w:line="360" w:lineRule="exact"/>
              <w:rPr>
                <w:rFonts w:hint="eastAsia" w:ascii="宋体" w:hAnsi="宋体"/>
                <w:kern w:val="0"/>
                <w:szCs w:val="21"/>
              </w:rPr>
            </w:pPr>
            <w:r>
              <w:rPr>
                <w:rFonts w:hint="eastAsia" w:ascii="宋体" w:hAnsi="宋体"/>
                <w:kern w:val="0"/>
                <w:szCs w:val="21"/>
              </w:rPr>
              <w:t>供电方式: AC：24V ± 20%，支持防反接保护</w:t>
            </w:r>
          </w:p>
          <w:p>
            <w:pPr>
              <w:widowControl/>
              <w:spacing w:after="60" w:afterLines="25" w:line="360" w:lineRule="exact"/>
              <w:rPr>
                <w:rFonts w:ascii="宋体" w:hAnsi="宋体"/>
                <w:kern w:val="0"/>
                <w:szCs w:val="21"/>
              </w:rPr>
            </w:pPr>
            <w:r>
              <w:rPr>
                <w:rFonts w:hint="eastAsia" w:ascii="宋体" w:hAnsi="宋体"/>
                <w:kern w:val="0"/>
                <w:szCs w:val="21"/>
              </w:rPr>
              <w:t>防护: IP67</w:t>
            </w:r>
          </w:p>
        </w:tc>
        <w:tc>
          <w:tcPr>
            <w:tcW w:w="568"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849"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1"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w:t>
            </w:r>
          </w:p>
        </w:tc>
        <w:tc>
          <w:tcPr>
            <w:tcW w:w="990" w:type="dxa"/>
            <w:vMerge w:val="continue"/>
            <w:shd w:val="clear" w:color="auto" w:fill="auto"/>
            <w:noWrap w:val="0"/>
            <w:vAlign w:val="center"/>
          </w:tcPr>
          <w:p>
            <w:pPr>
              <w:widowControl/>
              <w:spacing w:after="60" w:afterLines="25" w:line="360" w:lineRule="exact"/>
              <w:rPr>
                <w:rFonts w:ascii="宋体" w:hAnsi="宋体"/>
                <w:kern w:val="0"/>
                <w:szCs w:val="21"/>
              </w:rPr>
            </w:pPr>
          </w:p>
        </w:tc>
        <w:tc>
          <w:tcPr>
            <w:tcW w:w="994"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室内人脸抓拍机</w:t>
            </w:r>
          </w:p>
        </w:tc>
        <w:tc>
          <w:tcPr>
            <w:tcW w:w="5952" w:type="dxa"/>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200万1/2.8”CMOS AI智能人脸双目网络摄像机；</w:t>
            </w:r>
          </w:p>
          <w:p>
            <w:pPr>
              <w:widowControl/>
              <w:spacing w:after="60" w:afterLines="25" w:line="360" w:lineRule="exact"/>
              <w:rPr>
                <w:rFonts w:ascii="宋体" w:hAnsi="宋体"/>
                <w:kern w:val="0"/>
                <w:szCs w:val="21"/>
              </w:rPr>
            </w:pPr>
            <w:r>
              <w:rPr>
                <w:rFonts w:hint="eastAsia" w:ascii="宋体" w:hAnsi="宋体"/>
                <w:kern w:val="0"/>
                <w:szCs w:val="21"/>
              </w:rPr>
              <w:t>支持人脸抓拍功能，支持对运动人脸进行检测、跟踪、抓拍、评分、筛选，输出最优的人脸抓图；</w:t>
            </w:r>
          </w:p>
          <w:p>
            <w:pPr>
              <w:widowControl/>
              <w:spacing w:after="60" w:afterLines="25" w:line="360" w:lineRule="exact"/>
              <w:rPr>
                <w:rFonts w:ascii="宋体" w:hAnsi="宋体"/>
                <w:kern w:val="0"/>
                <w:szCs w:val="21"/>
              </w:rPr>
            </w:pPr>
            <w:r>
              <w:rPr>
                <w:rFonts w:hint="eastAsia" w:ascii="宋体" w:hAnsi="宋体"/>
                <w:kern w:val="0"/>
                <w:szCs w:val="21"/>
              </w:rPr>
              <w:t>支持最优抓拍模式、快速抓拍模式可选；</w:t>
            </w:r>
          </w:p>
          <w:p>
            <w:pPr>
              <w:widowControl/>
              <w:spacing w:after="60" w:afterLines="25" w:line="360" w:lineRule="exact"/>
              <w:rPr>
                <w:rFonts w:ascii="宋体" w:hAnsi="宋体"/>
                <w:kern w:val="0"/>
                <w:szCs w:val="21"/>
              </w:rPr>
            </w:pPr>
            <w:r>
              <w:rPr>
                <w:rFonts w:hint="eastAsia" w:ascii="宋体" w:hAnsi="宋体"/>
                <w:kern w:val="0"/>
                <w:szCs w:val="21"/>
              </w:rPr>
              <w:t>支持人脸比对功能，设备本地存储3个独立人脸库，总共3x30000张人脸；</w:t>
            </w:r>
          </w:p>
          <w:p>
            <w:pPr>
              <w:widowControl/>
              <w:spacing w:after="60" w:afterLines="25" w:line="360" w:lineRule="exact"/>
              <w:rPr>
                <w:rFonts w:ascii="宋体" w:hAnsi="宋体"/>
                <w:kern w:val="0"/>
                <w:szCs w:val="21"/>
              </w:rPr>
            </w:pPr>
            <w:r>
              <w:rPr>
                <w:rFonts w:hint="eastAsia" w:ascii="宋体" w:hAnsi="宋体"/>
                <w:kern w:val="0"/>
                <w:szCs w:val="21"/>
              </w:rPr>
              <w:t>支持人脸属性功能，支持性别、年龄、年龄段、戴眼镜、戴口罩、表情、戴帽子属性；</w:t>
            </w:r>
          </w:p>
          <w:p>
            <w:pPr>
              <w:widowControl/>
              <w:spacing w:after="60" w:afterLines="25" w:line="360" w:lineRule="exact"/>
              <w:rPr>
                <w:rFonts w:ascii="宋体" w:hAnsi="宋体"/>
                <w:kern w:val="0"/>
                <w:szCs w:val="21"/>
              </w:rPr>
            </w:pPr>
            <w:r>
              <w:rPr>
                <w:rFonts w:hint="eastAsia" w:ascii="宋体" w:hAnsi="宋体"/>
                <w:kern w:val="0"/>
                <w:szCs w:val="21"/>
              </w:rPr>
              <w:t>支持人脸曝光功能；</w:t>
            </w:r>
          </w:p>
          <w:p>
            <w:pPr>
              <w:widowControl/>
              <w:spacing w:after="60" w:afterLines="25" w:line="360" w:lineRule="exact"/>
              <w:rPr>
                <w:rFonts w:ascii="宋体" w:hAnsi="宋体"/>
                <w:kern w:val="0"/>
                <w:szCs w:val="21"/>
              </w:rPr>
            </w:pPr>
            <w:r>
              <w:rPr>
                <w:rFonts w:hint="eastAsia" w:ascii="宋体" w:hAnsi="宋体"/>
                <w:kern w:val="0"/>
                <w:szCs w:val="21"/>
              </w:rPr>
              <w:t>最低照度: 彩色：0.009Lux @ (F1.6，AGC ON),黑白：0.0004Lux @(F1.6，AGC ON),0 Lux with IR；</w:t>
            </w:r>
          </w:p>
          <w:p>
            <w:pPr>
              <w:widowControl/>
              <w:spacing w:after="60" w:afterLines="25" w:line="360" w:lineRule="exact"/>
              <w:rPr>
                <w:rFonts w:ascii="宋体" w:hAnsi="宋体"/>
                <w:kern w:val="0"/>
                <w:szCs w:val="21"/>
              </w:rPr>
            </w:pPr>
            <w:r>
              <w:rPr>
                <w:rFonts w:hint="eastAsia" w:ascii="宋体" w:hAnsi="宋体"/>
                <w:kern w:val="0"/>
                <w:szCs w:val="21"/>
              </w:rPr>
              <w:t xml:space="preserve">镜头: </w:t>
            </w:r>
          </w:p>
          <w:p>
            <w:pPr>
              <w:widowControl/>
              <w:spacing w:after="60" w:afterLines="25" w:line="360" w:lineRule="exact"/>
              <w:rPr>
                <w:rFonts w:ascii="宋体" w:hAnsi="宋体"/>
                <w:kern w:val="0"/>
                <w:szCs w:val="21"/>
              </w:rPr>
            </w:pPr>
            <w:r>
              <w:rPr>
                <w:rFonts w:hint="eastAsia" w:ascii="宋体" w:hAnsi="宋体"/>
                <w:kern w:val="0"/>
                <w:szCs w:val="21"/>
              </w:rPr>
              <w:t>定焦2.8mm@F1.6，水平视场角：101°，垂直视场角：56°，对角线视场角：120°；</w:t>
            </w:r>
          </w:p>
          <w:p>
            <w:pPr>
              <w:widowControl/>
              <w:spacing w:after="60" w:afterLines="25" w:line="360" w:lineRule="exact"/>
              <w:rPr>
                <w:rFonts w:ascii="宋体" w:hAnsi="宋体"/>
                <w:kern w:val="0"/>
                <w:szCs w:val="21"/>
              </w:rPr>
            </w:pPr>
            <w:r>
              <w:rPr>
                <w:rFonts w:hint="eastAsia" w:ascii="宋体" w:hAnsi="宋体"/>
                <w:kern w:val="0"/>
                <w:szCs w:val="21"/>
              </w:rPr>
              <w:t>定焦4mm@F1.6，水平视场角：82°，垂直视场角：44°，对角线视场角：97°；</w:t>
            </w:r>
          </w:p>
          <w:p>
            <w:pPr>
              <w:widowControl/>
              <w:spacing w:after="60" w:afterLines="25" w:line="360" w:lineRule="exact"/>
              <w:rPr>
                <w:rFonts w:ascii="宋体" w:hAnsi="宋体"/>
                <w:kern w:val="0"/>
                <w:szCs w:val="21"/>
              </w:rPr>
            </w:pPr>
            <w:r>
              <w:rPr>
                <w:rFonts w:hint="eastAsia" w:ascii="宋体" w:hAnsi="宋体"/>
                <w:kern w:val="0"/>
                <w:szCs w:val="21"/>
              </w:rPr>
              <w:t>定焦6mm@F1.6，水平视场角：51°，垂直视场角：27°，对角线视场角：59°；</w:t>
            </w:r>
          </w:p>
          <w:p>
            <w:pPr>
              <w:widowControl/>
              <w:spacing w:after="60" w:afterLines="25" w:line="360" w:lineRule="exact"/>
              <w:rPr>
                <w:rFonts w:ascii="宋体" w:hAnsi="宋体"/>
                <w:kern w:val="0"/>
                <w:szCs w:val="21"/>
              </w:rPr>
            </w:pPr>
            <w:r>
              <w:rPr>
                <w:rFonts w:hint="eastAsia" w:ascii="宋体" w:hAnsi="宋体"/>
                <w:kern w:val="0"/>
                <w:szCs w:val="21"/>
              </w:rPr>
              <w:t>定焦8mm@F1.6，水平视场角：38°，垂直视场角：21°，对角线视场角：44°；</w:t>
            </w:r>
          </w:p>
          <w:p>
            <w:pPr>
              <w:widowControl/>
              <w:spacing w:after="60" w:afterLines="25" w:line="360" w:lineRule="exact"/>
              <w:rPr>
                <w:rFonts w:ascii="宋体" w:hAnsi="宋体"/>
                <w:kern w:val="0"/>
                <w:szCs w:val="21"/>
              </w:rPr>
            </w:pPr>
            <w:r>
              <w:rPr>
                <w:rFonts w:hint="eastAsia" w:ascii="宋体" w:hAnsi="宋体"/>
                <w:kern w:val="0"/>
                <w:szCs w:val="21"/>
              </w:rPr>
              <w:t>定焦12mm@F1.6，水平视场角：24°，垂直视场角：13°，对角线视场角：27°；</w:t>
            </w:r>
          </w:p>
          <w:p>
            <w:pPr>
              <w:widowControl/>
              <w:spacing w:after="60" w:afterLines="25" w:line="360" w:lineRule="exact"/>
              <w:rPr>
                <w:rFonts w:ascii="宋体" w:hAnsi="宋体"/>
                <w:kern w:val="0"/>
                <w:szCs w:val="21"/>
              </w:rPr>
            </w:pPr>
            <w:r>
              <w:rPr>
                <w:rFonts w:hint="eastAsia" w:ascii="宋体" w:hAnsi="宋体"/>
                <w:kern w:val="0"/>
                <w:szCs w:val="21"/>
              </w:rPr>
              <w:t>视频压缩标准: H.265/H.264 / MJPEG；</w:t>
            </w:r>
          </w:p>
          <w:p>
            <w:pPr>
              <w:widowControl/>
              <w:spacing w:after="60" w:afterLines="25" w:line="360" w:lineRule="exact"/>
              <w:rPr>
                <w:rFonts w:ascii="宋体" w:hAnsi="宋体"/>
                <w:kern w:val="0"/>
                <w:szCs w:val="21"/>
              </w:rPr>
            </w:pPr>
            <w:r>
              <w:rPr>
                <w:rFonts w:hint="eastAsia" w:ascii="宋体" w:hAnsi="宋体"/>
                <w:kern w:val="0"/>
                <w:szCs w:val="21"/>
              </w:rPr>
              <w:t>最大图像尺寸: 1920×1080；</w:t>
            </w:r>
          </w:p>
          <w:p>
            <w:pPr>
              <w:widowControl/>
              <w:spacing w:after="60" w:afterLines="25" w:line="360" w:lineRule="exact"/>
              <w:rPr>
                <w:rFonts w:ascii="宋体" w:hAnsi="宋体"/>
                <w:kern w:val="0"/>
                <w:szCs w:val="21"/>
              </w:rPr>
            </w:pPr>
            <w:r>
              <w:rPr>
                <w:rFonts w:hint="eastAsia" w:ascii="宋体" w:hAnsi="宋体"/>
                <w:kern w:val="0"/>
                <w:szCs w:val="21"/>
              </w:rPr>
              <w:t>存储功能: 支持Micro SD(即TF卡)/Micro SDHC/Micro SDXC卡,最大支持256G断网本地存储及断网续传,NAS(NFS,SMB/ CIFS均支持)；</w:t>
            </w:r>
          </w:p>
          <w:p>
            <w:pPr>
              <w:widowControl/>
              <w:spacing w:after="60" w:afterLines="25" w:line="360" w:lineRule="exact"/>
              <w:rPr>
                <w:rFonts w:ascii="宋体" w:hAnsi="宋体"/>
                <w:kern w:val="0"/>
                <w:szCs w:val="21"/>
              </w:rPr>
            </w:pPr>
            <w:r>
              <w:rPr>
                <w:rFonts w:hint="eastAsia" w:ascii="宋体" w:hAnsi="宋体"/>
                <w:kern w:val="0"/>
                <w:szCs w:val="21"/>
              </w:rPr>
              <w:t>通讯接口: 1 个RJ45 10M / 100M/1000M自适应以太网口，1个RS-485接口；</w:t>
            </w:r>
          </w:p>
          <w:p>
            <w:pPr>
              <w:widowControl/>
              <w:spacing w:after="60" w:afterLines="25" w:line="360" w:lineRule="exact"/>
              <w:rPr>
                <w:rFonts w:ascii="宋体" w:hAnsi="宋体"/>
                <w:kern w:val="0"/>
                <w:szCs w:val="21"/>
              </w:rPr>
            </w:pPr>
            <w:r>
              <w:rPr>
                <w:rFonts w:hint="eastAsia" w:ascii="宋体" w:hAnsi="宋体"/>
                <w:kern w:val="0"/>
                <w:szCs w:val="21"/>
              </w:rPr>
              <w:t>音频接口: 1对音频输入（Line in）/输出接口(插线式接口)；</w:t>
            </w:r>
          </w:p>
          <w:p>
            <w:pPr>
              <w:widowControl/>
              <w:spacing w:after="60" w:afterLines="25" w:line="360" w:lineRule="exact"/>
              <w:rPr>
                <w:rFonts w:ascii="宋体" w:hAnsi="宋体"/>
                <w:kern w:val="0"/>
                <w:szCs w:val="21"/>
              </w:rPr>
            </w:pPr>
            <w:r>
              <w:rPr>
                <w:rFonts w:hint="eastAsia" w:ascii="宋体" w:hAnsi="宋体"/>
                <w:kern w:val="0"/>
                <w:szCs w:val="21"/>
              </w:rPr>
              <w:t>报警输入: 2路；</w:t>
            </w:r>
          </w:p>
          <w:p>
            <w:pPr>
              <w:widowControl/>
              <w:spacing w:after="60" w:afterLines="25" w:line="360" w:lineRule="exact"/>
              <w:rPr>
                <w:rFonts w:ascii="宋体" w:hAnsi="宋体"/>
                <w:kern w:val="0"/>
                <w:szCs w:val="21"/>
              </w:rPr>
            </w:pPr>
            <w:r>
              <w:rPr>
                <w:rFonts w:hint="eastAsia" w:ascii="宋体" w:hAnsi="宋体"/>
                <w:kern w:val="0"/>
                <w:szCs w:val="21"/>
              </w:rPr>
              <w:t>报警输出: 2路(支持最高输入DC24V，1A)；</w:t>
            </w:r>
          </w:p>
          <w:p>
            <w:pPr>
              <w:widowControl/>
              <w:spacing w:after="60" w:afterLines="25" w:line="360" w:lineRule="exact"/>
              <w:rPr>
                <w:rFonts w:ascii="宋体" w:hAnsi="宋体"/>
                <w:kern w:val="0"/>
                <w:szCs w:val="21"/>
              </w:rPr>
            </w:pPr>
            <w:r>
              <w:rPr>
                <w:rFonts w:hint="eastAsia" w:ascii="宋体" w:hAnsi="宋体"/>
                <w:kern w:val="0"/>
                <w:szCs w:val="21"/>
              </w:rPr>
              <w:t>电源供应: DC12V/POE；</w:t>
            </w:r>
          </w:p>
          <w:p>
            <w:pPr>
              <w:widowControl/>
              <w:spacing w:after="60" w:afterLines="25" w:line="360" w:lineRule="exact"/>
              <w:rPr>
                <w:rFonts w:ascii="宋体" w:hAnsi="宋体"/>
                <w:kern w:val="0"/>
                <w:szCs w:val="21"/>
              </w:rPr>
            </w:pPr>
            <w:r>
              <w:rPr>
                <w:rFonts w:hint="eastAsia" w:ascii="宋体" w:hAnsi="宋体"/>
                <w:kern w:val="0"/>
                <w:szCs w:val="21"/>
              </w:rPr>
              <w:t>电源接口类型: 2芯绿色接头；</w:t>
            </w:r>
          </w:p>
          <w:p>
            <w:pPr>
              <w:widowControl/>
              <w:spacing w:after="60" w:afterLines="25" w:line="360" w:lineRule="exact"/>
              <w:rPr>
                <w:rFonts w:ascii="宋体" w:hAnsi="宋体"/>
                <w:kern w:val="0"/>
                <w:szCs w:val="21"/>
              </w:rPr>
            </w:pPr>
            <w:r>
              <w:rPr>
                <w:rFonts w:hint="eastAsia" w:ascii="宋体" w:hAnsi="宋体"/>
                <w:kern w:val="0"/>
                <w:szCs w:val="21"/>
              </w:rPr>
              <w:t>红外距离: 10米；</w:t>
            </w:r>
          </w:p>
          <w:p>
            <w:pPr>
              <w:widowControl/>
              <w:spacing w:after="60" w:afterLines="25" w:line="360" w:lineRule="exact"/>
              <w:rPr>
                <w:rFonts w:ascii="宋体" w:hAnsi="宋体"/>
                <w:kern w:val="0"/>
                <w:szCs w:val="21"/>
              </w:rPr>
            </w:pPr>
            <w:r>
              <w:rPr>
                <w:rFonts w:hint="eastAsia" w:ascii="宋体" w:hAnsi="宋体"/>
                <w:kern w:val="0"/>
                <w:szCs w:val="21"/>
              </w:rPr>
              <w:t>红外波长: 850mm。</w:t>
            </w:r>
          </w:p>
        </w:tc>
        <w:tc>
          <w:tcPr>
            <w:tcW w:w="568"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849"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1"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w:t>
            </w:r>
          </w:p>
        </w:tc>
        <w:tc>
          <w:tcPr>
            <w:tcW w:w="990"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400万治安球机</w:t>
            </w:r>
          </w:p>
        </w:tc>
        <w:tc>
          <w:tcPr>
            <w:tcW w:w="994"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400万治安球机</w:t>
            </w:r>
          </w:p>
        </w:tc>
        <w:tc>
          <w:tcPr>
            <w:tcW w:w="5952" w:type="dxa"/>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传感器类型:1/1.8＂progressive scan CMOS；</w:t>
            </w:r>
          </w:p>
          <w:p>
            <w:pPr>
              <w:widowControl/>
              <w:spacing w:after="60" w:afterLines="25" w:line="360" w:lineRule="exact"/>
              <w:rPr>
                <w:rFonts w:ascii="宋体" w:hAnsi="宋体"/>
                <w:kern w:val="0"/>
                <w:szCs w:val="21"/>
              </w:rPr>
            </w:pPr>
            <w:r>
              <w:rPr>
                <w:rFonts w:hint="eastAsia" w:ascii="宋体" w:hAnsi="宋体"/>
                <w:kern w:val="0"/>
                <w:szCs w:val="21"/>
              </w:rPr>
              <w:t>最高分辨率：可达400万像素（2560×1440）最大可输出全高清2560×1440@30fps实时图像；</w:t>
            </w:r>
          </w:p>
          <w:p>
            <w:pPr>
              <w:widowControl/>
              <w:spacing w:after="60" w:afterLines="25" w:line="360" w:lineRule="exact"/>
              <w:rPr>
                <w:rFonts w:ascii="宋体" w:hAnsi="宋体"/>
                <w:kern w:val="0"/>
                <w:szCs w:val="21"/>
              </w:rPr>
            </w:pPr>
            <w:r>
              <w:rPr>
                <w:rFonts w:hint="eastAsia" w:ascii="宋体" w:hAnsi="宋体"/>
                <w:kern w:val="0"/>
                <w:szCs w:val="21"/>
              </w:rPr>
              <w:t>支持最低照度:彩色：0.0005Lux@(F1.5，AGC ON)；黑白：0.0001Lux@(F1.5，AGC ON)；0 Lux with IR；</w:t>
            </w:r>
          </w:p>
          <w:p>
            <w:pPr>
              <w:widowControl/>
              <w:spacing w:after="60" w:afterLines="25" w:line="360" w:lineRule="exact"/>
              <w:rPr>
                <w:rFonts w:ascii="宋体" w:hAnsi="宋体"/>
                <w:kern w:val="0"/>
                <w:szCs w:val="21"/>
              </w:rPr>
            </w:pPr>
            <w:r>
              <w:rPr>
                <w:rFonts w:hint="eastAsia" w:ascii="宋体" w:hAnsi="宋体"/>
                <w:kern w:val="0"/>
                <w:szCs w:val="21"/>
              </w:rPr>
              <w:t>焦距:6.5～240mm，37倍光学变倍，16倍数字变倍；</w:t>
            </w:r>
          </w:p>
          <w:p>
            <w:pPr>
              <w:widowControl/>
              <w:spacing w:after="60" w:afterLines="25" w:line="360" w:lineRule="exact"/>
              <w:rPr>
                <w:rFonts w:ascii="宋体" w:hAnsi="宋体"/>
                <w:kern w:val="0"/>
                <w:szCs w:val="21"/>
              </w:rPr>
            </w:pPr>
            <w:r>
              <w:rPr>
                <w:rFonts w:hint="eastAsia" w:ascii="宋体" w:hAnsi="宋体"/>
                <w:kern w:val="0"/>
                <w:szCs w:val="21"/>
              </w:rPr>
              <w:t>支持语音联动功能；</w:t>
            </w:r>
          </w:p>
          <w:p>
            <w:pPr>
              <w:widowControl/>
              <w:spacing w:after="60" w:afterLines="25" w:line="360" w:lineRule="exact"/>
              <w:rPr>
                <w:rFonts w:ascii="宋体" w:hAnsi="宋体"/>
                <w:kern w:val="0"/>
                <w:szCs w:val="21"/>
              </w:rPr>
            </w:pPr>
            <w:r>
              <w:rPr>
                <w:rFonts w:hint="eastAsia" w:ascii="宋体" w:hAnsi="宋体"/>
                <w:kern w:val="0"/>
                <w:szCs w:val="21"/>
              </w:rPr>
              <w:t>可配置多种字符叠加、图片合成模式，并支持违法图片叠加防伪水印；</w:t>
            </w:r>
          </w:p>
          <w:p>
            <w:pPr>
              <w:widowControl/>
              <w:spacing w:after="60" w:afterLines="25" w:line="360" w:lineRule="exact"/>
              <w:rPr>
                <w:rFonts w:ascii="宋体" w:hAnsi="宋体"/>
                <w:kern w:val="0"/>
                <w:szCs w:val="21"/>
              </w:rPr>
            </w:pPr>
            <w:r>
              <w:rPr>
                <w:rFonts w:hint="eastAsia" w:ascii="宋体" w:hAnsi="宋体"/>
                <w:kern w:val="0"/>
                <w:szCs w:val="21"/>
              </w:rPr>
              <w:t>支持违法数据上传FTP服务器、交通终端服务器、中心管理系统平台；</w:t>
            </w:r>
          </w:p>
          <w:p>
            <w:pPr>
              <w:widowControl/>
              <w:spacing w:after="60" w:afterLines="25" w:line="360" w:lineRule="exact"/>
              <w:rPr>
                <w:rFonts w:ascii="宋体" w:hAnsi="宋体"/>
                <w:kern w:val="0"/>
                <w:szCs w:val="21"/>
              </w:rPr>
            </w:pPr>
            <w:r>
              <w:rPr>
                <w:rFonts w:hint="eastAsia" w:ascii="宋体" w:hAnsi="宋体"/>
                <w:kern w:val="0"/>
                <w:szCs w:val="21"/>
              </w:rPr>
              <w:t>可内置GPS、北斗卫星定位模块，支持将视场角、镜头指向、安装位置经纬度等信息上传中心管理平台，可获取并解析卫星信号中的时间信息以实现高精度自动校时功能；</w:t>
            </w:r>
          </w:p>
          <w:p>
            <w:pPr>
              <w:widowControl/>
              <w:spacing w:after="60" w:afterLines="25" w:line="360" w:lineRule="exact"/>
              <w:rPr>
                <w:rFonts w:ascii="宋体" w:hAnsi="宋体"/>
                <w:kern w:val="0"/>
                <w:szCs w:val="21"/>
              </w:rPr>
            </w:pPr>
            <w:r>
              <w:rPr>
                <w:rFonts w:hint="eastAsia" w:ascii="宋体" w:hAnsi="宋体"/>
                <w:kern w:val="0"/>
                <w:szCs w:val="21"/>
              </w:rPr>
              <w:t>支持语音联动功能；</w:t>
            </w:r>
          </w:p>
          <w:p>
            <w:pPr>
              <w:widowControl/>
              <w:spacing w:after="60" w:afterLines="25" w:line="360" w:lineRule="exact"/>
              <w:rPr>
                <w:rFonts w:ascii="宋体" w:hAnsi="宋体"/>
                <w:kern w:val="0"/>
                <w:szCs w:val="21"/>
              </w:rPr>
            </w:pPr>
            <w:r>
              <w:rPr>
                <w:rFonts w:hint="eastAsia" w:ascii="宋体" w:hAnsi="宋体"/>
                <w:kern w:val="0"/>
                <w:szCs w:val="21"/>
              </w:rPr>
              <w:t>支持区域入侵侦测、越界侦测、移动侦测等智能侦测功能基本功能；</w:t>
            </w:r>
          </w:p>
          <w:p>
            <w:pPr>
              <w:widowControl/>
              <w:spacing w:after="60" w:afterLines="25" w:line="360" w:lineRule="exact"/>
              <w:rPr>
                <w:rFonts w:ascii="宋体" w:hAnsi="宋体"/>
                <w:kern w:val="0"/>
                <w:szCs w:val="21"/>
              </w:rPr>
            </w:pPr>
            <w:r>
              <w:rPr>
                <w:rFonts w:hint="eastAsia" w:ascii="宋体" w:hAnsi="宋体"/>
                <w:kern w:val="0"/>
                <w:szCs w:val="21"/>
              </w:rPr>
              <w:t>支持光学透雾，极大提升图像雾天效果；</w:t>
            </w:r>
          </w:p>
          <w:p>
            <w:pPr>
              <w:widowControl/>
              <w:spacing w:after="60" w:afterLines="25" w:line="360" w:lineRule="exact"/>
              <w:rPr>
                <w:rFonts w:ascii="宋体" w:hAnsi="宋体"/>
                <w:kern w:val="0"/>
                <w:szCs w:val="21"/>
              </w:rPr>
            </w:pPr>
            <w:r>
              <w:rPr>
                <w:rFonts w:hint="eastAsia" w:ascii="宋体" w:hAnsi="宋体"/>
                <w:kern w:val="0"/>
                <w:szCs w:val="21"/>
              </w:rPr>
              <w:t>最低照度0Lux，采用微红外灯,低功耗,照射距离达150米；</w:t>
            </w:r>
          </w:p>
          <w:p>
            <w:pPr>
              <w:widowControl/>
              <w:spacing w:after="60" w:afterLines="25" w:line="360" w:lineRule="exact"/>
              <w:rPr>
                <w:rFonts w:ascii="宋体" w:hAnsi="宋体"/>
                <w:kern w:val="0"/>
                <w:szCs w:val="21"/>
              </w:rPr>
            </w:pPr>
            <w:r>
              <w:rPr>
                <w:rFonts w:hint="eastAsia" w:ascii="宋体" w:hAnsi="宋体"/>
                <w:kern w:val="0"/>
                <w:szCs w:val="21"/>
              </w:rPr>
              <w:t>红外灯与倍率距离匹配算法，根据倍率及距离调节红外灯亮度,使图像达到理想的状态；</w:t>
            </w:r>
          </w:p>
          <w:p>
            <w:pPr>
              <w:widowControl/>
              <w:spacing w:after="60" w:afterLines="25" w:line="360" w:lineRule="exact"/>
              <w:rPr>
                <w:rFonts w:ascii="宋体" w:hAnsi="宋体"/>
                <w:kern w:val="0"/>
                <w:szCs w:val="21"/>
              </w:rPr>
            </w:pPr>
            <w:r>
              <w:rPr>
                <w:rFonts w:hint="eastAsia" w:ascii="宋体" w:hAnsi="宋体"/>
                <w:kern w:val="0"/>
                <w:szCs w:val="21"/>
              </w:rPr>
              <w:t>高强度合金铝整体压铸外壳,内部全金属架构；</w:t>
            </w:r>
          </w:p>
          <w:p>
            <w:pPr>
              <w:widowControl/>
              <w:spacing w:after="60" w:afterLines="25" w:line="360" w:lineRule="exact"/>
              <w:rPr>
                <w:rFonts w:ascii="宋体" w:hAnsi="宋体"/>
                <w:kern w:val="0"/>
                <w:szCs w:val="21"/>
              </w:rPr>
            </w:pPr>
            <w:r>
              <w:rPr>
                <w:rFonts w:hint="eastAsia" w:ascii="宋体" w:hAnsi="宋体"/>
                <w:kern w:val="0"/>
                <w:szCs w:val="21"/>
              </w:rPr>
              <w:t>超强散热设计，降低球机内腔温度,防止球机内罩起雾；</w:t>
            </w:r>
          </w:p>
          <w:p>
            <w:pPr>
              <w:widowControl/>
              <w:spacing w:after="60" w:afterLines="25" w:line="360" w:lineRule="exact"/>
              <w:rPr>
                <w:rFonts w:ascii="宋体" w:hAnsi="宋体"/>
                <w:kern w:val="0"/>
                <w:szCs w:val="21"/>
              </w:rPr>
            </w:pPr>
            <w:r>
              <w:rPr>
                <w:rFonts w:hint="eastAsia" w:ascii="宋体" w:hAnsi="宋体"/>
                <w:kern w:val="0"/>
                <w:szCs w:val="21"/>
              </w:rPr>
              <w:t>抗冲击、防腐蚀，防护等级达到IP66；</w:t>
            </w:r>
          </w:p>
          <w:p>
            <w:pPr>
              <w:widowControl/>
              <w:spacing w:after="60" w:afterLines="25" w:line="360" w:lineRule="exact"/>
              <w:rPr>
                <w:rFonts w:ascii="宋体" w:hAnsi="宋体"/>
                <w:kern w:val="0"/>
                <w:szCs w:val="21"/>
              </w:rPr>
            </w:pPr>
            <w:r>
              <w:rPr>
                <w:rFonts w:hint="eastAsia" w:ascii="宋体" w:hAnsi="宋体"/>
                <w:kern w:val="0"/>
                <w:szCs w:val="21"/>
              </w:rPr>
              <w:t>摄像机与红外灯隔离，避免红外灯光晕及发热对摄像机及图像产生的影响；</w:t>
            </w:r>
          </w:p>
          <w:p>
            <w:pPr>
              <w:widowControl/>
              <w:spacing w:after="60" w:afterLines="25" w:line="360" w:lineRule="exact"/>
              <w:rPr>
                <w:rFonts w:ascii="宋体" w:hAnsi="宋体"/>
                <w:kern w:val="0"/>
                <w:szCs w:val="21"/>
              </w:rPr>
            </w:pPr>
            <w:r>
              <w:rPr>
                <w:rFonts w:hint="eastAsia" w:ascii="宋体" w:hAnsi="宋体"/>
                <w:kern w:val="0"/>
                <w:szCs w:val="21"/>
              </w:rPr>
              <w:t>支持三维智能定位功能；</w:t>
            </w:r>
          </w:p>
          <w:p>
            <w:pPr>
              <w:widowControl/>
              <w:spacing w:after="60" w:afterLines="25" w:line="360" w:lineRule="exact"/>
              <w:rPr>
                <w:rFonts w:ascii="宋体" w:hAnsi="宋体"/>
                <w:kern w:val="0"/>
                <w:szCs w:val="21"/>
              </w:rPr>
            </w:pPr>
            <w:r>
              <w:rPr>
                <w:rFonts w:hint="eastAsia" w:ascii="宋体" w:hAnsi="宋体"/>
                <w:kern w:val="0"/>
                <w:szCs w:val="21"/>
              </w:rPr>
              <w:t>支持断电状态记忆功能，上电后自动回到断电前的监控位置或执行断电前的监视任务；</w:t>
            </w:r>
          </w:p>
          <w:p>
            <w:pPr>
              <w:widowControl/>
              <w:spacing w:after="60" w:afterLines="25" w:line="360" w:lineRule="exact"/>
              <w:rPr>
                <w:rFonts w:ascii="宋体" w:hAnsi="宋体"/>
                <w:kern w:val="0"/>
                <w:szCs w:val="21"/>
              </w:rPr>
            </w:pPr>
            <w:r>
              <w:rPr>
                <w:rFonts w:hint="eastAsia" w:ascii="宋体" w:hAnsi="宋体"/>
                <w:kern w:val="0"/>
                <w:szCs w:val="21"/>
              </w:rPr>
              <w:t>空闲动作,无人操作时可进入多种运行模式：看守位、自动扫描、花样扫描、自动巡航；</w:t>
            </w:r>
          </w:p>
          <w:p>
            <w:pPr>
              <w:widowControl/>
              <w:spacing w:after="60" w:afterLines="25" w:line="360" w:lineRule="exact"/>
              <w:rPr>
                <w:rFonts w:ascii="宋体" w:hAnsi="宋体"/>
                <w:kern w:val="0"/>
                <w:szCs w:val="21"/>
              </w:rPr>
            </w:pPr>
            <w:r>
              <w:rPr>
                <w:rFonts w:hint="eastAsia" w:ascii="宋体" w:hAnsi="宋体"/>
                <w:kern w:val="0"/>
                <w:szCs w:val="21"/>
              </w:rPr>
              <w:t>支持上电动作,球机上电后执行预定的监控任务；</w:t>
            </w:r>
          </w:p>
          <w:p>
            <w:pPr>
              <w:widowControl/>
              <w:spacing w:after="60" w:afterLines="25" w:line="360" w:lineRule="exact"/>
              <w:rPr>
                <w:rFonts w:ascii="宋体" w:hAnsi="宋体"/>
                <w:kern w:val="0"/>
                <w:szCs w:val="21"/>
              </w:rPr>
            </w:pPr>
            <w:r>
              <w:rPr>
                <w:rFonts w:hint="eastAsia" w:ascii="宋体" w:hAnsi="宋体"/>
                <w:kern w:val="0"/>
                <w:szCs w:val="21"/>
              </w:rPr>
              <w:t>支持H.265、H.264视频压缩算法，超低码流；</w:t>
            </w:r>
          </w:p>
          <w:p>
            <w:pPr>
              <w:widowControl/>
              <w:spacing w:after="60" w:afterLines="25" w:line="360" w:lineRule="exact"/>
              <w:rPr>
                <w:rFonts w:ascii="宋体" w:hAnsi="宋体"/>
                <w:kern w:val="0"/>
                <w:szCs w:val="21"/>
              </w:rPr>
            </w:pPr>
            <w:r>
              <w:rPr>
                <w:rFonts w:hint="eastAsia" w:ascii="宋体" w:hAnsi="宋体"/>
                <w:kern w:val="0"/>
                <w:szCs w:val="21"/>
              </w:rPr>
              <w:t>可通过WEB浏览器和客户端软件实时预览、控制以及设置参数；</w:t>
            </w:r>
          </w:p>
          <w:p>
            <w:pPr>
              <w:widowControl/>
              <w:spacing w:after="60" w:afterLines="25" w:line="360" w:lineRule="exact"/>
              <w:rPr>
                <w:rFonts w:ascii="宋体" w:hAnsi="宋体"/>
                <w:kern w:val="0"/>
                <w:szCs w:val="21"/>
              </w:rPr>
            </w:pPr>
            <w:r>
              <w:rPr>
                <w:rFonts w:hint="eastAsia" w:ascii="宋体" w:hAnsi="宋体"/>
                <w:kern w:val="0"/>
                <w:szCs w:val="21"/>
              </w:rPr>
              <w:t>支持USB可扩展最大256G的Micro SD抓图与录像功能；</w:t>
            </w:r>
          </w:p>
          <w:p>
            <w:pPr>
              <w:widowControl/>
              <w:spacing w:after="60" w:afterLines="25" w:line="360" w:lineRule="exact"/>
              <w:rPr>
                <w:rFonts w:ascii="宋体" w:hAnsi="宋体"/>
                <w:kern w:val="0"/>
                <w:szCs w:val="21"/>
              </w:rPr>
            </w:pPr>
            <w:r>
              <w:rPr>
                <w:rFonts w:hint="eastAsia" w:ascii="宋体" w:hAnsi="宋体"/>
                <w:kern w:val="0"/>
                <w:szCs w:val="21"/>
              </w:rPr>
              <w:t>支持三码流；</w:t>
            </w:r>
          </w:p>
          <w:p>
            <w:pPr>
              <w:widowControl/>
              <w:spacing w:after="60" w:afterLines="25" w:line="360" w:lineRule="exact"/>
              <w:rPr>
                <w:rFonts w:ascii="宋体" w:hAnsi="宋体"/>
                <w:kern w:val="0"/>
                <w:szCs w:val="21"/>
              </w:rPr>
            </w:pPr>
            <w:r>
              <w:rPr>
                <w:rFonts w:hint="eastAsia" w:ascii="宋体" w:hAnsi="宋体"/>
                <w:kern w:val="0"/>
                <w:szCs w:val="21"/>
              </w:rPr>
              <w:t>ICR红外滤片式自动切换，实现真正的日夜监控；</w:t>
            </w:r>
          </w:p>
          <w:p>
            <w:pPr>
              <w:widowControl/>
              <w:spacing w:after="60" w:afterLines="25" w:line="360" w:lineRule="exact"/>
              <w:rPr>
                <w:rFonts w:ascii="宋体" w:hAnsi="宋体"/>
                <w:kern w:val="0"/>
                <w:szCs w:val="21"/>
              </w:rPr>
            </w:pPr>
            <w:r>
              <w:rPr>
                <w:rFonts w:hint="eastAsia" w:ascii="宋体" w:hAnsi="宋体"/>
                <w:kern w:val="0"/>
                <w:szCs w:val="21"/>
              </w:rPr>
              <w:t>支持背光补偿，自动电子快门等功能，适应不同监控环境；</w:t>
            </w:r>
          </w:p>
          <w:p>
            <w:pPr>
              <w:widowControl/>
              <w:spacing w:after="60" w:afterLines="25" w:line="360" w:lineRule="exact"/>
              <w:rPr>
                <w:rFonts w:ascii="宋体" w:hAnsi="宋体"/>
                <w:kern w:val="0"/>
                <w:szCs w:val="21"/>
              </w:rPr>
            </w:pPr>
            <w:r>
              <w:rPr>
                <w:rFonts w:hint="eastAsia" w:ascii="宋体" w:hAnsi="宋体"/>
                <w:kern w:val="0"/>
                <w:szCs w:val="21"/>
              </w:rPr>
              <w:t>支持3D数字降噪、强光抑制、电子防抖、120dB光学宽动态；</w:t>
            </w:r>
          </w:p>
          <w:p>
            <w:pPr>
              <w:widowControl/>
              <w:spacing w:after="60" w:afterLines="25" w:line="360" w:lineRule="exact"/>
              <w:rPr>
                <w:rFonts w:ascii="宋体" w:hAnsi="宋体"/>
                <w:kern w:val="0"/>
                <w:szCs w:val="21"/>
              </w:rPr>
            </w:pPr>
            <w:r>
              <w:rPr>
                <w:rFonts w:hint="eastAsia" w:ascii="宋体" w:hAnsi="宋体"/>
                <w:kern w:val="0"/>
                <w:szCs w:val="21"/>
              </w:rPr>
              <w:t>支持255个预置位，8条巡航扫描；</w:t>
            </w:r>
          </w:p>
          <w:p>
            <w:pPr>
              <w:widowControl/>
              <w:spacing w:after="60" w:afterLines="25" w:line="360" w:lineRule="exact"/>
              <w:rPr>
                <w:rFonts w:ascii="宋体" w:hAnsi="宋体"/>
                <w:kern w:val="0"/>
                <w:szCs w:val="21"/>
              </w:rPr>
            </w:pPr>
            <w:r>
              <w:rPr>
                <w:rFonts w:hint="eastAsia" w:ascii="宋体" w:hAnsi="宋体"/>
                <w:kern w:val="0"/>
                <w:szCs w:val="21"/>
              </w:rPr>
              <w:t>支持定时抓图与事件抓图功能；</w:t>
            </w:r>
          </w:p>
          <w:p>
            <w:pPr>
              <w:widowControl/>
              <w:spacing w:after="60" w:afterLines="25" w:line="360" w:lineRule="exact"/>
              <w:rPr>
                <w:rFonts w:ascii="宋体" w:hAnsi="宋体"/>
                <w:kern w:val="0"/>
                <w:szCs w:val="21"/>
              </w:rPr>
            </w:pPr>
            <w:r>
              <w:rPr>
                <w:rFonts w:hint="eastAsia" w:ascii="宋体" w:hAnsi="宋体"/>
                <w:kern w:val="0"/>
                <w:szCs w:val="21"/>
              </w:rPr>
              <w:t>支持一键守望、一键巡航功能；</w:t>
            </w:r>
          </w:p>
          <w:p>
            <w:pPr>
              <w:widowControl/>
              <w:spacing w:after="60" w:afterLines="25" w:line="360" w:lineRule="exact"/>
              <w:rPr>
                <w:rFonts w:ascii="宋体" w:hAnsi="宋体"/>
                <w:kern w:val="0"/>
                <w:szCs w:val="21"/>
              </w:rPr>
            </w:pPr>
            <w:r>
              <w:rPr>
                <w:rFonts w:hint="eastAsia" w:ascii="宋体" w:hAnsi="宋体"/>
                <w:kern w:val="0"/>
                <w:szCs w:val="21"/>
              </w:rPr>
              <w:t>支持1路音频输入和1路音频输出；</w:t>
            </w:r>
          </w:p>
          <w:p>
            <w:pPr>
              <w:widowControl/>
              <w:spacing w:after="60" w:afterLines="25" w:line="360" w:lineRule="exact"/>
              <w:rPr>
                <w:rFonts w:ascii="宋体" w:hAnsi="宋体"/>
                <w:kern w:val="0"/>
                <w:szCs w:val="21"/>
              </w:rPr>
            </w:pPr>
            <w:r>
              <w:rPr>
                <w:rFonts w:hint="eastAsia" w:ascii="宋体" w:hAnsi="宋体"/>
                <w:kern w:val="0"/>
                <w:szCs w:val="21"/>
              </w:rPr>
              <w:t>内置1路报警输入和1路报警输出，支持报警联动功能；</w:t>
            </w:r>
          </w:p>
          <w:p>
            <w:pPr>
              <w:widowControl/>
              <w:spacing w:after="60" w:afterLines="25" w:line="360" w:lineRule="exact"/>
              <w:rPr>
                <w:rFonts w:ascii="宋体" w:hAnsi="宋体"/>
                <w:kern w:val="0"/>
                <w:szCs w:val="21"/>
              </w:rPr>
            </w:pPr>
            <w:r>
              <w:rPr>
                <w:rFonts w:hint="eastAsia" w:ascii="宋体" w:hAnsi="宋体"/>
                <w:kern w:val="0"/>
                <w:szCs w:val="21"/>
              </w:rPr>
              <w:t>电源：AC24±4V，50Hz；</w:t>
            </w:r>
          </w:p>
          <w:p>
            <w:pPr>
              <w:widowControl/>
              <w:spacing w:after="60" w:afterLines="25" w:line="360" w:lineRule="exact"/>
              <w:rPr>
                <w:rFonts w:ascii="宋体" w:hAnsi="宋体"/>
                <w:kern w:val="0"/>
                <w:szCs w:val="21"/>
              </w:rPr>
            </w:pPr>
            <w:r>
              <w:rPr>
                <w:rFonts w:hint="eastAsia" w:ascii="宋体" w:hAnsi="宋体"/>
                <w:kern w:val="0"/>
                <w:szCs w:val="21"/>
              </w:rPr>
              <w:t>功耗：48W；</w:t>
            </w:r>
          </w:p>
          <w:p>
            <w:pPr>
              <w:widowControl/>
              <w:spacing w:after="60" w:afterLines="25" w:line="360" w:lineRule="exact"/>
              <w:rPr>
                <w:rFonts w:ascii="宋体" w:hAnsi="宋体"/>
                <w:kern w:val="0"/>
                <w:szCs w:val="21"/>
              </w:rPr>
            </w:pPr>
            <w:r>
              <w:rPr>
                <w:rFonts w:hint="eastAsia" w:ascii="宋体" w:hAnsi="宋体"/>
                <w:kern w:val="0"/>
                <w:szCs w:val="21"/>
              </w:rPr>
              <w:t>防护等级：IP66，TVS 3000V防雷、防浪涌、防突波。</w:t>
            </w:r>
          </w:p>
        </w:tc>
        <w:tc>
          <w:tcPr>
            <w:tcW w:w="568"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849"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1"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w:t>
            </w:r>
          </w:p>
        </w:tc>
        <w:tc>
          <w:tcPr>
            <w:tcW w:w="990"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违停球</w:t>
            </w:r>
          </w:p>
        </w:tc>
        <w:tc>
          <w:tcPr>
            <w:tcW w:w="994"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违停球</w:t>
            </w:r>
          </w:p>
        </w:tc>
        <w:tc>
          <w:tcPr>
            <w:tcW w:w="5952" w:type="dxa"/>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400万像素星光级红外违章检测一体球；</w:t>
            </w:r>
          </w:p>
          <w:p>
            <w:pPr>
              <w:widowControl/>
              <w:spacing w:after="60" w:afterLines="25" w:line="360" w:lineRule="exact"/>
              <w:rPr>
                <w:rFonts w:ascii="宋体" w:hAnsi="宋体"/>
                <w:kern w:val="0"/>
                <w:szCs w:val="21"/>
              </w:rPr>
            </w:pPr>
            <w:r>
              <w:rPr>
                <w:rFonts w:hint="eastAsia" w:ascii="宋体" w:hAnsi="宋体"/>
                <w:kern w:val="0"/>
                <w:szCs w:val="21"/>
              </w:rPr>
              <w:t>城市道路违章取证：违停、逆行、压线、变道、机占非、掉头</w:t>
            </w:r>
          </w:p>
          <w:p>
            <w:pPr>
              <w:widowControl/>
              <w:spacing w:after="60" w:afterLines="25" w:line="360" w:lineRule="exact"/>
              <w:rPr>
                <w:rFonts w:ascii="宋体" w:hAnsi="宋体"/>
                <w:kern w:val="0"/>
                <w:szCs w:val="21"/>
              </w:rPr>
            </w:pPr>
            <w:r>
              <w:rPr>
                <w:rFonts w:hint="eastAsia" w:ascii="宋体" w:hAnsi="宋体"/>
                <w:kern w:val="0"/>
                <w:szCs w:val="21"/>
              </w:rPr>
              <w:t>交通数据采集：车流量、车道平均速度、车头时距、车头间距、车道时间占有率、车道空间占有率；</w:t>
            </w:r>
          </w:p>
          <w:p>
            <w:pPr>
              <w:widowControl/>
              <w:spacing w:after="60" w:afterLines="25" w:line="360" w:lineRule="exact"/>
              <w:rPr>
                <w:rFonts w:ascii="宋体" w:hAnsi="宋体"/>
                <w:kern w:val="0"/>
                <w:szCs w:val="21"/>
              </w:rPr>
            </w:pPr>
            <w:r>
              <w:rPr>
                <w:rFonts w:hint="eastAsia" w:ascii="宋体" w:hAnsi="宋体"/>
                <w:kern w:val="0"/>
                <w:szCs w:val="21"/>
              </w:rPr>
              <w:t>道路事件检测：抛洒物、行人、路障、施工、拥堵检测；</w:t>
            </w:r>
          </w:p>
          <w:p>
            <w:pPr>
              <w:widowControl/>
              <w:spacing w:after="60" w:afterLines="25" w:line="360" w:lineRule="exact"/>
              <w:rPr>
                <w:rFonts w:ascii="宋体" w:hAnsi="宋体"/>
                <w:kern w:val="0"/>
                <w:szCs w:val="21"/>
              </w:rPr>
            </w:pPr>
            <w:r>
              <w:rPr>
                <w:rFonts w:hint="eastAsia" w:ascii="宋体" w:hAnsi="宋体"/>
                <w:kern w:val="0"/>
                <w:szCs w:val="21"/>
              </w:rPr>
              <w:t>支持深度学习算法，有效提升检测准确率；</w:t>
            </w:r>
          </w:p>
          <w:p>
            <w:pPr>
              <w:widowControl/>
              <w:spacing w:after="60" w:afterLines="25" w:line="360" w:lineRule="exact"/>
              <w:rPr>
                <w:rFonts w:ascii="宋体" w:hAnsi="宋体"/>
                <w:kern w:val="0"/>
                <w:szCs w:val="21"/>
              </w:rPr>
            </w:pPr>
            <w:r>
              <w:rPr>
                <w:rFonts w:hint="eastAsia" w:ascii="宋体" w:hAnsi="宋体"/>
                <w:kern w:val="0"/>
                <w:szCs w:val="21"/>
              </w:rPr>
              <w:t>独创的鹰视智能聚焦算法，实现对运动物体的快速聚焦捕获；</w:t>
            </w:r>
          </w:p>
          <w:p>
            <w:pPr>
              <w:widowControl/>
              <w:spacing w:after="60" w:afterLines="25" w:line="360" w:lineRule="exact"/>
              <w:rPr>
                <w:rFonts w:ascii="宋体" w:hAnsi="宋体"/>
                <w:kern w:val="0"/>
                <w:szCs w:val="21"/>
              </w:rPr>
            </w:pPr>
            <w:r>
              <w:rPr>
                <w:rFonts w:hint="eastAsia" w:ascii="宋体" w:hAnsi="宋体"/>
                <w:kern w:val="0"/>
                <w:szCs w:val="21"/>
              </w:rPr>
              <w:t>违停有效检测距离300米；</w:t>
            </w:r>
          </w:p>
          <w:p>
            <w:pPr>
              <w:widowControl/>
              <w:spacing w:after="60" w:afterLines="25" w:line="360" w:lineRule="exact"/>
              <w:rPr>
                <w:rFonts w:ascii="宋体" w:hAnsi="宋体"/>
                <w:kern w:val="0"/>
                <w:szCs w:val="21"/>
              </w:rPr>
            </w:pPr>
            <w:r>
              <w:rPr>
                <w:rFonts w:hint="eastAsia" w:ascii="宋体" w:hAnsi="宋体"/>
                <w:kern w:val="0"/>
                <w:szCs w:val="21"/>
              </w:rPr>
              <w:t>支持多场景巡航检测，并可配置场景巡航自适应功能；</w:t>
            </w:r>
          </w:p>
          <w:p>
            <w:pPr>
              <w:widowControl/>
              <w:spacing w:after="60" w:afterLines="25" w:line="360" w:lineRule="exact"/>
              <w:rPr>
                <w:rFonts w:ascii="宋体" w:hAnsi="宋体"/>
                <w:kern w:val="0"/>
                <w:szCs w:val="21"/>
              </w:rPr>
            </w:pPr>
            <w:r>
              <w:rPr>
                <w:rFonts w:hint="eastAsia" w:ascii="宋体" w:hAnsi="宋体"/>
                <w:kern w:val="0"/>
                <w:szCs w:val="21"/>
              </w:rPr>
              <w:t>支持对静止或运动车辆的手动取证功能；</w:t>
            </w:r>
          </w:p>
          <w:p>
            <w:pPr>
              <w:widowControl/>
              <w:spacing w:after="60" w:afterLines="25" w:line="360" w:lineRule="exact"/>
              <w:rPr>
                <w:rFonts w:ascii="宋体" w:hAnsi="宋体"/>
                <w:kern w:val="0"/>
                <w:szCs w:val="21"/>
              </w:rPr>
            </w:pPr>
            <w:r>
              <w:rPr>
                <w:rFonts w:hint="eastAsia" w:ascii="宋体" w:hAnsi="宋体"/>
                <w:kern w:val="0"/>
                <w:szCs w:val="21"/>
              </w:rPr>
              <w:t>支持违法数据的断点续传功能；</w:t>
            </w:r>
          </w:p>
          <w:p>
            <w:pPr>
              <w:widowControl/>
              <w:spacing w:after="60" w:afterLines="25" w:line="360" w:lineRule="exact"/>
              <w:rPr>
                <w:rFonts w:ascii="宋体" w:hAnsi="宋体"/>
                <w:kern w:val="0"/>
                <w:szCs w:val="21"/>
              </w:rPr>
            </w:pPr>
            <w:r>
              <w:rPr>
                <w:rFonts w:hint="eastAsia" w:ascii="宋体" w:hAnsi="宋体"/>
                <w:kern w:val="0"/>
                <w:szCs w:val="21"/>
              </w:rPr>
              <w:t>支持语音联动功能；</w:t>
            </w:r>
          </w:p>
          <w:p>
            <w:pPr>
              <w:widowControl/>
              <w:spacing w:after="60" w:afterLines="25" w:line="360" w:lineRule="exact"/>
              <w:rPr>
                <w:rFonts w:ascii="宋体" w:hAnsi="宋体"/>
                <w:kern w:val="0"/>
                <w:szCs w:val="21"/>
              </w:rPr>
            </w:pPr>
            <w:r>
              <w:rPr>
                <w:rFonts w:hint="eastAsia" w:ascii="宋体" w:hAnsi="宋体"/>
                <w:kern w:val="0"/>
                <w:szCs w:val="21"/>
              </w:rPr>
              <w:t>可配置多种字符叠加、图片合成模式，并支持违法图片叠加防伪水印；</w:t>
            </w:r>
          </w:p>
          <w:p>
            <w:pPr>
              <w:widowControl/>
              <w:spacing w:after="60" w:afterLines="25" w:line="360" w:lineRule="exact"/>
              <w:rPr>
                <w:rFonts w:ascii="宋体" w:hAnsi="宋体"/>
                <w:kern w:val="0"/>
                <w:szCs w:val="21"/>
              </w:rPr>
            </w:pPr>
            <w:r>
              <w:rPr>
                <w:rFonts w:hint="eastAsia" w:ascii="宋体" w:hAnsi="宋体"/>
                <w:kern w:val="0"/>
                <w:szCs w:val="21"/>
              </w:rPr>
              <w:t>支持违法数据上传FTP服务器、交通终端服务器、中心管理系统平台；</w:t>
            </w:r>
          </w:p>
          <w:p>
            <w:pPr>
              <w:widowControl/>
              <w:spacing w:after="60" w:afterLines="25" w:line="360" w:lineRule="exact"/>
              <w:rPr>
                <w:rFonts w:ascii="宋体" w:hAnsi="宋体"/>
                <w:kern w:val="0"/>
                <w:szCs w:val="21"/>
              </w:rPr>
            </w:pPr>
            <w:r>
              <w:rPr>
                <w:rFonts w:hint="eastAsia" w:ascii="宋体" w:hAnsi="宋体"/>
                <w:kern w:val="0"/>
                <w:szCs w:val="21"/>
              </w:rPr>
              <w:t>传感器类型: 1/1.8＂ progressive scan CMOS；</w:t>
            </w:r>
          </w:p>
          <w:p>
            <w:pPr>
              <w:widowControl/>
              <w:spacing w:after="60" w:afterLines="25" w:line="360" w:lineRule="exact"/>
              <w:rPr>
                <w:rFonts w:ascii="宋体" w:hAnsi="宋体"/>
                <w:kern w:val="0"/>
                <w:szCs w:val="21"/>
              </w:rPr>
            </w:pPr>
            <w:r>
              <w:rPr>
                <w:rFonts w:hint="eastAsia" w:ascii="宋体" w:hAnsi="宋体"/>
                <w:kern w:val="0"/>
                <w:szCs w:val="21"/>
              </w:rPr>
              <w:t>最低照度: 彩色：0.0005Lux @ (F1.3，AGC ON)；黑白：0.0001Lux @(F1.3，AGC ON) ；0 Lux with IR；</w:t>
            </w:r>
          </w:p>
          <w:p>
            <w:pPr>
              <w:widowControl/>
              <w:spacing w:after="60" w:afterLines="25" w:line="360" w:lineRule="exact"/>
              <w:rPr>
                <w:rFonts w:ascii="宋体" w:hAnsi="宋体"/>
                <w:kern w:val="0"/>
                <w:szCs w:val="21"/>
              </w:rPr>
            </w:pPr>
            <w:r>
              <w:rPr>
                <w:rFonts w:hint="eastAsia" w:ascii="宋体" w:hAnsi="宋体"/>
                <w:kern w:val="0"/>
                <w:szCs w:val="21"/>
              </w:rPr>
              <w:t>宽动态: 120dB超宽动态；</w:t>
            </w:r>
          </w:p>
          <w:p>
            <w:pPr>
              <w:widowControl/>
              <w:spacing w:after="60" w:afterLines="25" w:line="360" w:lineRule="exact"/>
              <w:rPr>
                <w:rFonts w:ascii="宋体" w:hAnsi="宋体"/>
                <w:kern w:val="0"/>
                <w:szCs w:val="21"/>
              </w:rPr>
            </w:pPr>
            <w:r>
              <w:rPr>
                <w:rFonts w:hint="eastAsia" w:ascii="宋体" w:hAnsi="宋体"/>
                <w:kern w:val="0"/>
                <w:szCs w:val="21"/>
              </w:rPr>
              <w:t>光学变倍: 40倍；</w:t>
            </w:r>
          </w:p>
          <w:p>
            <w:pPr>
              <w:widowControl/>
              <w:spacing w:after="60" w:afterLines="25" w:line="360" w:lineRule="exact"/>
              <w:rPr>
                <w:rFonts w:ascii="宋体" w:hAnsi="宋体"/>
                <w:kern w:val="0"/>
                <w:szCs w:val="21"/>
              </w:rPr>
            </w:pPr>
            <w:r>
              <w:rPr>
                <w:rFonts w:hint="eastAsia" w:ascii="宋体" w:hAnsi="宋体"/>
                <w:kern w:val="0"/>
                <w:szCs w:val="21"/>
              </w:rPr>
              <w:t>焦距: 6-240mm；</w:t>
            </w:r>
          </w:p>
          <w:p>
            <w:pPr>
              <w:widowControl/>
              <w:spacing w:after="60" w:afterLines="25" w:line="360" w:lineRule="exact"/>
              <w:rPr>
                <w:rFonts w:ascii="宋体" w:hAnsi="宋体"/>
                <w:kern w:val="0"/>
                <w:szCs w:val="21"/>
              </w:rPr>
            </w:pPr>
            <w:r>
              <w:rPr>
                <w:rFonts w:hint="eastAsia" w:ascii="宋体" w:hAnsi="宋体"/>
                <w:kern w:val="0"/>
                <w:szCs w:val="21"/>
              </w:rPr>
              <w:t>水平范围: 360°；</w:t>
            </w:r>
          </w:p>
          <w:p>
            <w:pPr>
              <w:widowControl/>
              <w:spacing w:after="60" w:afterLines="25" w:line="360" w:lineRule="exact"/>
              <w:rPr>
                <w:rFonts w:ascii="宋体" w:hAnsi="宋体"/>
                <w:kern w:val="0"/>
                <w:szCs w:val="21"/>
              </w:rPr>
            </w:pPr>
            <w:r>
              <w:rPr>
                <w:rFonts w:hint="eastAsia" w:ascii="宋体" w:hAnsi="宋体"/>
                <w:kern w:val="0"/>
                <w:szCs w:val="21"/>
              </w:rPr>
              <w:t>垂直范围: -20°-90°(自动翻转)；</w:t>
            </w:r>
          </w:p>
          <w:p>
            <w:pPr>
              <w:widowControl/>
              <w:spacing w:after="60" w:afterLines="25" w:line="360" w:lineRule="exact"/>
              <w:rPr>
                <w:rFonts w:ascii="宋体" w:hAnsi="宋体"/>
                <w:kern w:val="0"/>
                <w:szCs w:val="21"/>
              </w:rPr>
            </w:pPr>
            <w:r>
              <w:rPr>
                <w:rFonts w:hint="eastAsia" w:ascii="宋体" w:hAnsi="宋体"/>
                <w:kern w:val="0"/>
                <w:szCs w:val="21"/>
              </w:rPr>
              <w:t>水平速度: 水平键控速度：0.1°-210°/s,速度可设；水平预置点速度：280°/s；</w:t>
            </w:r>
          </w:p>
          <w:p>
            <w:pPr>
              <w:widowControl/>
              <w:spacing w:after="60" w:afterLines="25" w:line="360" w:lineRule="exact"/>
              <w:rPr>
                <w:rFonts w:ascii="宋体" w:hAnsi="宋体"/>
                <w:kern w:val="0"/>
                <w:szCs w:val="21"/>
              </w:rPr>
            </w:pPr>
            <w:r>
              <w:rPr>
                <w:rFonts w:hint="eastAsia" w:ascii="宋体" w:hAnsi="宋体"/>
                <w:kern w:val="0"/>
                <w:szCs w:val="21"/>
              </w:rPr>
              <w:t>垂直速度: 垂直键控速度：0.1°-150°/s,速度可设；垂直预置点速度：250°/s；</w:t>
            </w:r>
          </w:p>
          <w:p>
            <w:pPr>
              <w:widowControl/>
              <w:spacing w:after="60" w:afterLines="25" w:line="360" w:lineRule="exact"/>
              <w:rPr>
                <w:rFonts w:ascii="宋体" w:hAnsi="宋体"/>
                <w:kern w:val="0"/>
                <w:szCs w:val="21"/>
              </w:rPr>
            </w:pPr>
            <w:r>
              <w:rPr>
                <w:rFonts w:hint="eastAsia" w:ascii="宋体" w:hAnsi="宋体"/>
                <w:kern w:val="0"/>
                <w:szCs w:val="21"/>
              </w:rPr>
              <w:t>主码流帧率分辨率: 50Hz:25fps(2560×1440)； 60Hz:30fps(2560×1440)；</w:t>
            </w:r>
          </w:p>
          <w:p>
            <w:pPr>
              <w:widowControl/>
              <w:spacing w:after="60" w:afterLines="25" w:line="360" w:lineRule="exact"/>
              <w:rPr>
                <w:rFonts w:ascii="宋体" w:hAnsi="宋体"/>
                <w:kern w:val="0"/>
                <w:szCs w:val="21"/>
              </w:rPr>
            </w:pPr>
            <w:r>
              <w:rPr>
                <w:rFonts w:hint="eastAsia" w:ascii="宋体" w:hAnsi="宋体"/>
                <w:kern w:val="0"/>
                <w:szCs w:val="21"/>
              </w:rPr>
              <w:t>视频压缩标准: H.265,H.264,MJPEG；</w:t>
            </w:r>
          </w:p>
          <w:p>
            <w:pPr>
              <w:widowControl/>
              <w:spacing w:after="60" w:afterLines="25" w:line="360" w:lineRule="exact"/>
              <w:rPr>
                <w:rFonts w:ascii="宋体" w:hAnsi="宋体"/>
                <w:kern w:val="0"/>
                <w:szCs w:val="21"/>
              </w:rPr>
            </w:pPr>
            <w:r>
              <w:rPr>
                <w:rFonts w:hint="eastAsia" w:ascii="宋体" w:hAnsi="宋体"/>
                <w:kern w:val="0"/>
                <w:szCs w:val="21"/>
              </w:rPr>
              <w:t>网络存储: NAS (NFS, SMB/ CIFS)；</w:t>
            </w:r>
          </w:p>
          <w:p>
            <w:pPr>
              <w:widowControl/>
              <w:spacing w:after="60" w:afterLines="25" w:line="360" w:lineRule="exact"/>
              <w:rPr>
                <w:rFonts w:ascii="宋体" w:hAnsi="宋体"/>
                <w:kern w:val="0"/>
                <w:szCs w:val="21"/>
              </w:rPr>
            </w:pPr>
            <w:r>
              <w:rPr>
                <w:rFonts w:hint="eastAsia" w:ascii="宋体" w:hAnsi="宋体"/>
                <w:kern w:val="0"/>
                <w:szCs w:val="21"/>
              </w:rPr>
              <w:t>电源输出: AC24±25%；</w:t>
            </w:r>
          </w:p>
          <w:p>
            <w:pPr>
              <w:widowControl/>
              <w:spacing w:after="60" w:afterLines="25" w:line="360" w:lineRule="exact"/>
              <w:rPr>
                <w:rFonts w:ascii="宋体" w:hAnsi="宋体"/>
                <w:kern w:val="0"/>
                <w:szCs w:val="21"/>
              </w:rPr>
            </w:pPr>
            <w:r>
              <w:rPr>
                <w:rFonts w:hint="eastAsia" w:ascii="宋体" w:hAnsi="宋体"/>
                <w:kern w:val="0"/>
                <w:szCs w:val="21"/>
              </w:rPr>
              <w:t>网络接口: RJ45网口,自适应10M/100M网络数据；</w:t>
            </w:r>
          </w:p>
          <w:p>
            <w:pPr>
              <w:widowControl/>
              <w:spacing w:after="60" w:afterLines="25" w:line="360" w:lineRule="exact"/>
              <w:rPr>
                <w:rFonts w:ascii="宋体" w:hAnsi="宋体"/>
                <w:kern w:val="0"/>
                <w:szCs w:val="21"/>
              </w:rPr>
            </w:pPr>
            <w:r>
              <w:rPr>
                <w:rFonts w:hint="eastAsia" w:ascii="宋体" w:hAnsi="宋体"/>
                <w:kern w:val="0"/>
                <w:szCs w:val="21"/>
              </w:rPr>
              <w:t>SD卡扩展: 支持Micro SD(即TF卡)/Micro SDHC/Micro SDXC卡,最大支持256G；SD卡需出厂前预安装；</w:t>
            </w:r>
          </w:p>
          <w:p>
            <w:pPr>
              <w:widowControl/>
              <w:spacing w:after="60" w:afterLines="25" w:line="360" w:lineRule="exact"/>
              <w:rPr>
                <w:rFonts w:ascii="宋体" w:hAnsi="宋体"/>
                <w:kern w:val="0"/>
                <w:szCs w:val="21"/>
              </w:rPr>
            </w:pPr>
            <w:r>
              <w:rPr>
                <w:rFonts w:hint="eastAsia" w:ascii="宋体" w:hAnsi="宋体"/>
                <w:kern w:val="0"/>
                <w:szCs w:val="21"/>
              </w:rPr>
              <w:t>报警输入: 7路报警输入；</w:t>
            </w:r>
          </w:p>
          <w:p>
            <w:pPr>
              <w:widowControl/>
              <w:spacing w:after="60" w:afterLines="25" w:line="360" w:lineRule="exact"/>
              <w:rPr>
                <w:rFonts w:ascii="宋体" w:hAnsi="宋体"/>
                <w:kern w:val="0"/>
                <w:szCs w:val="21"/>
              </w:rPr>
            </w:pPr>
            <w:r>
              <w:rPr>
                <w:rFonts w:hint="eastAsia" w:ascii="宋体" w:hAnsi="宋体"/>
                <w:kern w:val="0"/>
                <w:szCs w:val="21"/>
              </w:rPr>
              <w:t>报警输出: 2路报警输出；</w:t>
            </w:r>
          </w:p>
          <w:p>
            <w:pPr>
              <w:widowControl/>
              <w:spacing w:after="60" w:afterLines="25" w:line="360" w:lineRule="exact"/>
              <w:rPr>
                <w:rFonts w:ascii="宋体" w:hAnsi="宋体"/>
                <w:kern w:val="0"/>
                <w:szCs w:val="21"/>
              </w:rPr>
            </w:pPr>
            <w:r>
              <w:rPr>
                <w:rFonts w:hint="eastAsia" w:ascii="宋体" w:hAnsi="宋体"/>
                <w:kern w:val="0"/>
                <w:szCs w:val="21"/>
              </w:rPr>
              <w:t>音频输入: 1路音频输入；</w:t>
            </w:r>
          </w:p>
          <w:p>
            <w:pPr>
              <w:widowControl/>
              <w:spacing w:after="60" w:afterLines="25" w:line="360" w:lineRule="exact"/>
              <w:rPr>
                <w:rFonts w:ascii="宋体" w:hAnsi="宋体"/>
                <w:kern w:val="0"/>
                <w:szCs w:val="21"/>
              </w:rPr>
            </w:pPr>
            <w:r>
              <w:rPr>
                <w:rFonts w:hint="eastAsia" w:ascii="宋体" w:hAnsi="宋体"/>
                <w:kern w:val="0"/>
                <w:szCs w:val="21"/>
              </w:rPr>
              <w:t>音频输出: 1路音频输出；</w:t>
            </w:r>
          </w:p>
          <w:p>
            <w:pPr>
              <w:widowControl/>
              <w:spacing w:after="60" w:afterLines="25" w:line="360" w:lineRule="exact"/>
              <w:rPr>
                <w:rFonts w:ascii="宋体" w:hAnsi="宋体"/>
                <w:kern w:val="0"/>
                <w:szCs w:val="21"/>
              </w:rPr>
            </w:pPr>
            <w:r>
              <w:rPr>
                <w:rFonts w:hint="eastAsia" w:ascii="宋体" w:hAnsi="宋体"/>
                <w:kern w:val="0"/>
                <w:szCs w:val="21"/>
              </w:rPr>
              <w:t>具有RS485接口；</w:t>
            </w:r>
          </w:p>
          <w:p>
            <w:pPr>
              <w:widowControl/>
              <w:spacing w:after="60" w:afterLines="25" w:line="360" w:lineRule="exact"/>
              <w:rPr>
                <w:rFonts w:ascii="宋体" w:hAnsi="宋体"/>
                <w:kern w:val="0"/>
                <w:szCs w:val="21"/>
              </w:rPr>
            </w:pPr>
            <w:r>
              <w:rPr>
                <w:rFonts w:hint="eastAsia" w:ascii="宋体" w:hAnsi="宋体"/>
                <w:kern w:val="0"/>
                <w:szCs w:val="21"/>
              </w:rPr>
              <w:t>红外照射距离: 200米；</w:t>
            </w:r>
          </w:p>
          <w:p>
            <w:pPr>
              <w:widowControl/>
              <w:spacing w:after="60" w:afterLines="25" w:line="360" w:lineRule="exact"/>
              <w:rPr>
                <w:rFonts w:ascii="宋体" w:hAnsi="宋体"/>
                <w:kern w:val="0"/>
                <w:szCs w:val="21"/>
              </w:rPr>
            </w:pPr>
            <w:r>
              <w:rPr>
                <w:rFonts w:hint="eastAsia" w:ascii="宋体" w:hAnsi="宋体"/>
                <w:kern w:val="0"/>
                <w:szCs w:val="21"/>
              </w:rPr>
              <w:t>供电方式: AC24V；</w:t>
            </w:r>
          </w:p>
          <w:p>
            <w:pPr>
              <w:widowControl/>
              <w:spacing w:after="60" w:afterLines="25" w:line="360" w:lineRule="exact"/>
              <w:rPr>
                <w:rFonts w:ascii="宋体" w:hAnsi="宋体"/>
                <w:kern w:val="0"/>
                <w:szCs w:val="21"/>
              </w:rPr>
            </w:pPr>
            <w:r>
              <w:rPr>
                <w:rFonts w:hint="eastAsia" w:ascii="宋体" w:hAnsi="宋体"/>
                <w:kern w:val="0"/>
                <w:szCs w:val="21"/>
              </w:rPr>
              <w:t>电源接口类型: AC24V±25%；</w:t>
            </w:r>
          </w:p>
          <w:p>
            <w:pPr>
              <w:widowControl/>
              <w:spacing w:after="60" w:afterLines="25" w:line="360" w:lineRule="exact"/>
              <w:rPr>
                <w:rFonts w:ascii="宋体" w:hAnsi="宋体"/>
                <w:kern w:val="0"/>
                <w:szCs w:val="21"/>
              </w:rPr>
            </w:pPr>
            <w:r>
              <w:rPr>
                <w:rFonts w:hint="eastAsia" w:ascii="宋体" w:hAnsi="宋体"/>
                <w:kern w:val="0"/>
                <w:szCs w:val="21"/>
              </w:rPr>
              <w:t>电流及功耗: 62W max (其中红外灯15W max,加热 5W max)；</w:t>
            </w:r>
          </w:p>
          <w:p>
            <w:pPr>
              <w:widowControl/>
              <w:spacing w:after="60" w:afterLines="25" w:line="360" w:lineRule="exact"/>
              <w:rPr>
                <w:rFonts w:ascii="宋体" w:hAnsi="宋体"/>
                <w:kern w:val="0"/>
                <w:szCs w:val="21"/>
              </w:rPr>
            </w:pPr>
            <w:r>
              <w:rPr>
                <w:rFonts w:hint="eastAsia" w:ascii="宋体" w:hAnsi="宋体"/>
                <w:kern w:val="0"/>
                <w:szCs w:val="21"/>
              </w:rPr>
              <w:t>工作温湿度: -40℃-70℃；湿度小于95%；</w:t>
            </w:r>
          </w:p>
          <w:p>
            <w:pPr>
              <w:widowControl/>
              <w:spacing w:after="60" w:afterLines="25" w:line="360" w:lineRule="exact"/>
              <w:rPr>
                <w:rFonts w:ascii="宋体" w:hAnsi="宋体"/>
                <w:kern w:val="0"/>
                <w:szCs w:val="21"/>
              </w:rPr>
            </w:pPr>
            <w:r>
              <w:rPr>
                <w:rFonts w:hint="eastAsia" w:ascii="宋体" w:hAnsi="宋体"/>
                <w:kern w:val="0"/>
                <w:szCs w:val="21"/>
              </w:rPr>
              <w:t>恢复出厂设置: 支持；</w:t>
            </w:r>
          </w:p>
          <w:p>
            <w:pPr>
              <w:widowControl/>
              <w:spacing w:after="60" w:afterLines="25" w:line="360" w:lineRule="exact"/>
              <w:rPr>
                <w:rFonts w:ascii="宋体" w:hAnsi="宋体"/>
                <w:kern w:val="0"/>
                <w:szCs w:val="21"/>
              </w:rPr>
            </w:pPr>
            <w:r>
              <w:rPr>
                <w:rFonts w:hint="eastAsia" w:ascii="宋体" w:hAnsi="宋体"/>
                <w:kern w:val="0"/>
                <w:szCs w:val="21"/>
              </w:rPr>
              <w:t>雨刷: 支持；</w:t>
            </w:r>
          </w:p>
          <w:p>
            <w:pPr>
              <w:widowControl/>
              <w:spacing w:after="60" w:afterLines="25" w:line="360" w:lineRule="exact"/>
              <w:rPr>
                <w:rFonts w:ascii="宋体" w:hAnsi="宋体"/>
                <w:kern w:val="0"/>
                <w:szCs w:val="21"/>
              </w:rPr>
            </w:pPr>
            <w:r>
              <w:rPr>
                <w:rFonts w:hint="eastAsia" w:ascii="宋体" w:hAnsi="宋体"/>
                <w:kern w:val="0"/>
                <w:szCs w:val="21"/>
              </w:rPr>
              <w:t>尺寸: Φ266.6×410mm ± 20%；</w:t>
            </w:r>
          </w:p>
          <w:p>
            <w:pPr>
              <w:widowControl/>
              <w:spacing w:after="60" w:afterLines="25" w:line="360" w:lineRule="exact"/>
              <w:rPr>
                <w:rFonts w:ascii="宋体" w:hAnsi="宋体"/>
                <w:kern w:val="0"/>
                <w:szCs w:val="21"/>
              </w:rPr>
            </w:pPr>
            <w:r>
              <w:rPr>
                <w:rFonts w:hint="eastAsia" w:ascii="宋体" w:hAnsi="宋体"/>
                <w:kern w:val="0"/>
                <w:szCs w:val="21"/>
              </w:rPr>
              <w:t>重量: 8KG ± 20%；</w:t>
            </w:r>
          </w:p>
          <w:p>
            <w:pPr>
              <w:widowControl/>
              <w:spacing w:after="60" w:afterLines="25" w:line="360" w:lineRule="exact"/>
              <w:rPr>
                <w:rFonts w:ascii="宋体" w:hAnsi="宋体"/>
                <w:kern w:val="0"/>
                <w:szCs w:val="21"/>
              </w:rPr>
            </w:pPr>
            <w:r>
              <w:rPr>
                <w:rFonts w:hint="eastAsia" w:ascii="宋体" w:hAnsi="宋体"/>
                <w:kern w:val="0"/>
                <w:szCs w:val="21"/>
              </w:rPr>
              <w:t>防护: IP67。</w:t>
            </w:r>
          </w:p>
        </w:tc>
        <w:tc>
          <w:tcPr>
            <w:tcW w:w="568"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849"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1"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w:t>
            </w:r>
          </w:p>
        </w:tc>
        <w:tc>
          <w:tcPr>
            <w:tcW w:w="990"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AR鹰眼</w:t>
            </w:r>
          </w:p>
        </w:tc>
        <w:tc>
          <w:tcPr>
            <w:tcW w:w="994"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AR鹰眼</w:t>
            </w:r>
          </w:p>
        </w:tc>
        <w:tc>
          <w:tcPr>
            <w:tcW w:w="5952" w:type="dxa"/>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【1600万180°蓝宝石AR球型鹰眼】</w:t>
            </w:r>
          </w:p>
          <w:p>
            <w:pPr>
              <w:widowControl/>
              <w:spacing w:after="60" w:afterLines="25" w:line="360" w:lineRule="exact"/>
              <w:rPr>
                <w:rFonts w:ascii="宋体" w:hAnsi="宋体"/>
                <w:kern w:val="0"/>
                <w:szCs w:val="21"/>
              </w:rPr>
            </w:pPr>
            <w:r>
              <w:rPr>
                <w:rFonts w:hint="eastAsia" w:ascii="宋体" w:hAnsi="宋体"/>
                <w:kern w:val="0"/>
                <w:szCs w:val="21"/>
              </w:rPr>
              <w:t>星光级全景网络高清智能球机，采用一体化设计，单产品即可同时提供全景与特写画面，兼顾全景与细节。其中全景画面由4个传感器拼接而成，实现180度的全景监控，全景画面可支持关注区域畸变矫正；一体化机芯和高速云台设计，在全景监控的同时为用户提供快速细节定位功能。另外鹰眼系列全景球机还集成了先进的视频分析算法和多目标跟踪算法程序，可实现自动或手动对全景区域内的多个目标进行区域入侵、越界、进入区域、离开区域行为的检测，并可输出报警信号和联动云台跟踪，从而满足高等级要求的安保需求</w:t>
            </w:r>
          </w:p>
          <w:p>
            <w:pPr>
              <w:widowControl/>
              <w:spacing w:after="60" w:afterLines="25" w:line="360" w:lineRule="exact"/>
              <w:rPr>
                <w:rFonts w:ascii="宋体" w:hAnsi="宋体"/>
                <w:kern w:val="0"/>
                <w:szCs w:val="21"/>
              </w:rPr>
            </w:pPr>
            <w:r>
              <w:rPr>
                <w:rFonts w:hint="eastAsia" w:ascii="宋体" w:hAnsi="宋体"/>
                <w:kern w:val="0"/>
                <w:szCs w:val="21"/>
              </w:rPr>
              <w:t>支持GB35114安全加密；</w:t>
            </w:r>
          </w:p>
          <w:p>
            <w:pPr>
              <w:widowControl/>
              <w:spacing w:after="60" w:afterLines="25" w:line="360" w:lineRule="exact"/>
              <w:rPr>
                <w:rFonts w:ascii="宋体" w:hAnsi="宋体"/>
                <w:kern w:val="0"/>
                <w:szCs w:val="21"/>
              </w:rPr>
            </w:pPr>
            <w:r>
              <w:rPr>
                <w:rFonts w:hint="eastAsia" w:ascii="宋体" w:hAnsi="宋体"/>
                <w:kern w:val="0"/>
                <w:szCs w:val="21"/>
              </w:rPr>
              <w:t>内置GPS、北斗卫星定位模块和电子罗盘，支持将视场角、镜头指向、安装位置经纬度等信息上传中心管理平台；</w:t>
            </w:r>
          </w:p>
          <w:p>
            <w:pPr>
              <w:widowControl/>
              <w:spacing w:after="60" w:afterLines="25" w:line="360" w:lineRule="exact"/>
              <w:rPr>
                <w:rFonts w:ascii="宋体" w:hAnsi="宋体"/>
                <w:kern w:val="0"/>
                <w:szCs w:val="21"/>
              </w:rPr>
            </w:pPr>
            <w:r>
              <w:rPr>
                <w:rFonts w:hint="eastAsia" w:ascii="宋体" w:hAnsi="宋体"/>
                <w:kern w:val="0"/>
                <w:szCs w:val="21"/>
              </w:rPr>
              <w:t>可获取并解析卫星信号中的时间信息以实现高精度自动校时功能；</w:t>
            </w:r>
          </w:p>
          <w:p>
            <w:pPr>
              <w:widowControl/>
              <w:spacing w:after="60" w:afterLines="25" w:line="360" w:lineRule="exact"/>
              <w:rPr>
                <w:rFonts w:ascii="宋体" w:hAnsi="宋体"/>
                <w:kern w:val="0"/>
                <w:szCs w:val="21"/>
              </w:rPr>
            </w:pPr>
            <w:r>
              <w:rPr>
                <w:rFonts w:hint="eastAsia" w:ascii="宋体" w:hAnsi="宋体"/>
                <w:kern w:val="0"/>
                <w:szCs w:val="21"/>
              </w:rPr>
              <w:t>支持基于行业平台实现AR立体防控；</w:t>
            </w:r>
          </w:p>
          <w:p>
            <w:pPr>
              <w:widowControl/>
              <w:spacing w:after="60" w:afterLines="25" w:line="360" w:lineRule="exact"/>
              <w:rPr>
                <w:rFonts w:ascii="宋体" w:hAnsi="宋体"/>
                <w:kern w:val="0"/>
                <w:szCs w:val="21"/>
              </w:rPr>
            </w:pPr>
            <w:r>
              <w:rPr>
                <w:rFonts w:hint="eastAsia" w:ascii="宋体" w:hAnsi="宋体"/>
                <w:kern w:val="0"/>
                <w:szCs w:val="21"/>
              </w:rPr>
              <w:t>支持移动标签相关功能，包括但不限于单兵、稽查车辆、低空布控车辆等具有GPS信号的目标，可以在监控画面上实时显示并展开业务应用；</w:t>
            </w:r>
          </w:p>
          <w:p>
            <w:pPr>
              <w:widowControl/>
              <w:spacing w:after="60" w:afterLines="25" w:line="360" w:lineRule="exact"/>
              <w:rPr>
                <w:rFonts w:ascii="宋体" w:hAnsi="宋体"/>
                <w:kern w:val="0"/>
                <w:szCs w:val="21"/>
              </w:rPr>
            </w:pPr>
            <w:r>
              <w:rPr>
                <w:rFonts w:hint="eastAsia" w:ascii="宋体" w:hAnsi="宋体"/>
                <w:kern w:val="0"/>
                <w:szCs w:val="21"/>
              </w:rPr>
              <w:t>支持全景和细节的标签映射，同一目标只需标定一次；</w:t>
            </w:r>
          </w:p>
          <w:p>
            <w:pPr>
              <w:widowControl/>
              <w:spacing w:after="60" w:afterLines="25" w:line="360" w:lineRule="exact"/>
              <w:rPr>
                <w:rFonts w:ascii="宋体" w:hAnsi="宋体"/>
                <w:kern w:val="0"/>
                <w:szCs w:val="21"/>
              </w:rPr>
            </w:pPr>
            <w:r>
              <w:rPr>
                <w:rFonts w:hint="eastAsia" w:ascii="宋体" w:hAnsi="宋体"/>
                <w:kern w:val="0"/>
                <w:szCs w:val="21"/>
              </w:rPr>
              <w:t>支持蓝宝石镜面玻璃、可视域模块，提升产品的室外环境适应</w:t>
            </w:r>
          </w:p>
          <w:p>
            <w:pPr>
              <w:widowControl/>
              <w:spacing w:after="60" w:afterLines="25" w:line="360" w:lineRule="exact"/>
              <w:rPr>
                <w:rFonts w:ascii="宋体" w:hAnsi="宋体"/>
                <w:kern w:val="0"/>
                <w:szCs w:val="21"/>
              </w:rPr>
            </w:pPr>
            <w:r>
              <w:rPr>
                <w:rFonts w:hint="eastAsia" w:ascii="宋体" w:hAnsi="宋体"/>
                <w:kern w:val="0"/>
                <w:szCs w:val="21"/>
              </w:rPr>
              <w:t>全景细节镜头均采用蓝宝石镜面，具有抗风沙能力；</w:t>
            </w:r>
          </w:p>
          <w:p>
            <w:pPr>
              <w:widowControl/>
              <w:spacing w:after="60" w:afterLines="25" w:line="360" w:lineRule="exact"/>
              <w:rPr>
                <w:rFonts w:ascii="宋体" w:hAnsi="宋体"/>
                <w:kern w:val="0"/>
                <w:szCs w:val="21"/>
              </w:rPr>
            </w:pPr>
            <w:r>
              <w:rPr>
                <w:rFonts w:hint="eastAsia" w:ascii="宋体" w:hAnsi="宋体"/>
                <w:kern w:val="0"/>
                <w:szCs w:val="21"/>
              </w:rPr>
              <w:t>传感器类型: 【全景】1/1.8＂progressive scan CMOS，【细节】1/1.8＂progressive scan CMOS；</w:t>
            </w:r>
          </w:p>
          <w:p>
            <w:pPr>
              <w:widowControl/>
              <w:spacing w:after="60" w:afterLines="25" w:line="360" w:lineRule="exact"/>
              <w:rPr>
                <w:rFonts w:ascii="宋体" w:hAnsi="宋体"/>
                <w:kern w:val="0"/>
                <w:szCs w:val="21"/>
              </w:rPr>
            </w:pPr>
            <w:r>
              <w:rPr>
                <w:rFonts w:hint="eastAsia" w:ascii="宋体" w:hAnsi="宋体"/>
                <w:kern w:val="0"/>
                <w:szCs w:val="21"/>
              </w:rPr>
              <w:t>最低照度:</w:t>
            </w:r>
          </w:p>
          <w:p>
            <w:pPr>
              <w:widowControl/>
              <w:spacing w:after="60" w:afterLines="25" w:line="360" w:lineRule="exact"/>
              <w:rPr>
                <w:rFonts w:ascii="宋体" w:hAnsi="宋体"/>
                <w:kern w:val="0"/>
                <w:szCs w:val="21"/>
              </w:rPr>
            </w:pPr>
            <w:r>
              <w:rPr>
                <w:rFonts w:hint="eastAsia" w:ascii="宋体" w:hAnsi="宋体"/>
                <w:kern w:val="0"/>
                <w:szCs w:val="21"/>
              </w:rPr>
              <w:t>【全景】0.0005 Lux/F1.0（彩色），0.0001 Lux/F1.0（黑白）；</w:t>
            </w:r>
          </w:p>
          <w:p>
            <w:pPr>
              <w:widowControl/>
              <w:spacing w:after="60" w:afterLines="25" w:line="360" w:lineRule="exact"/>
              <w:rPr>
                <w:rFonts w:ascii="宋体" w:hAnsi="宋体"/>
                <w:kern w:val="0"/>
                <w:szCs w:val="21"/>
              </w:rPr>
            </w:pPr>
            <w:r>
              <w:rPr>
                <w:rFonts w:hint="eastAsia" w:ascii="宋体" w:hAnsi="宋体"/>
                <w:kern w:val="0"/>
                <w:szCs w:val="21"/>
              </w:rPr>
              <w:t>【细节】星光级超低照度，0.0005 Lux/F1.2（彩色），0.0001 Lux/F1.2（黑白），0 Lux with IR；</w:t>
            </w:r>
          </w:p>
          <w:p>
            <w:pPr>
              <w:widowControl/>
              <w:spacing w:after="60" w:afterLines="25" w:line="360" w:lineRule="exact"/>
              <w:rPr>
                <w:rFonts w:ascii="宋体" w:hAnsi="宋体"/>
                <w:kern w:val="0"/>
                <w:szCs w:val="21"/>
              </w:rPr>
            </w:pPr>
            <w:r>
              <w:rPr>
                <w:rFonts w:hint="eastAsia" w:ascii="宋体" w:hAnsi="宋体"/>
                <w:kern w:val="0"/>
                <w:szCs w:val="21"/>
              </w:rPr>
              <w:t>宽动态: 【全景】不支持，【细节】支持120 dB超宽动态；</w:t>
            </w:r>
          </w:p>
          <w:p>
            <w:pPr>
              <w:widowControl/>
              <w:spacing w:after="60" w:afterLines="25" w:line="360" w:lineRule="exact"/>
              <w:rPr>
                <w:rFonts w:ascii="宋体" w:hAnsi="宋体"/>
                <w:kern w:val="0"/>
                <w:szCs w:val="21"/>
              </w:rPr>
            </w:pPr>
            <w:r>
              <w:rPr>
                <w:rFonts w:hint="eastAsia" w:ascii="宋体" w:hAnsi="宋体"/>
                <w:kern w:val="0"/>
                <w:szCs w:val="21"/>
              </w:rPr>
              <w:t>光学变倍: 40倍；</w:t>
            </w:r>
          </w:p>
          <w:p>
            <w:pPr>
              <w:widowControl/>
              <w:spacing w:after="60" w:afterLines="25" w:line="360" w:lineRule="exact"/>
              <w:rPr>
                <w:rFonts w:ascii="宋体" w:hAnsi="宋体"/>
                <w:kern w:val="0"/>
                <w:szCs w:val="21"/>
              </w:rPr>
            </w:pPr>
            <w:r>
              <w:rPr>
                <w:rFonts w:hint="eastAsia" w:ascii="宋体" w:hAnsi="宋体"/>
                <w:kern w:val="0"/>
                <w:szCs w:val="21"/>
              </w:rPr>
              <w:t>焦距: 【全景】2.8 mm；【细节】6~240 mm；</w:t>
            </w:r>
          </w:p>
          <w:p>
            <w:pPr>
              <w:widowControl/>
              <w:spacing w:after="60" w:afterLines="25" w:line="360" w:lineRule="exact"/>
              <w:rPr>
                <w:rFonts w:ascii="宋体" w:hAnsi="宋体"/>
                <w:kern w:val="0"/>
                <w:szCs w:val="21"/>
              </w:rPr>
            </w:pPr>
            <w:r>
              <w:rPr>
                <w:rFonts w:hint="eastAsia" w:ascii="宋体" w:hAnsi="宋体"/>
                <w:kern w:val="0"/>
                <w:szCs w:val="21"/>
              </w:rPr>
              <w:t>视场角:</w:t>
            </w:r>
          </w:p>
          <w:p>
            <w:pPr>
              <w:widowControl/>
              <w:spacing w:after="60" w:afterLines="25" w:line="360" w:lineRule="exact"/>
              <w:rPr>
                <w:rFonts w:ascii="宋体" w:hAnsi="宋体"/>
                <w:kern w:val="0"/>
                <w:szCs w:val="21"/>
              </w:rPr>
            </w:pPr>
            <w:r>
              <w:rPr>
                <w:rFonts w:hint="eastAsia" w:ascii="宋体" w:hAnsi="宋体"/>
                <w:kern w:val="0"/>
                <w:szCs w:val="21"/>
              </w:rPr>
              <w:t>水平视场角：56.6~1.8度（广角~望远）；</w:t>
            </w:r>
          </w:p>
          <w:p>
            <w:pPr>
              <w:widowControl/>
              <w:spacing w:after="60" w:afterLines="25" w:line="360" w:lineRule="exact"/>
              <w:rPr>
                <w:rFonts w:ascii="宋体" w:hAnsi="宋体"/>
                <w:kern w:val="0"/>
                <w:szCs w:val="21"/>
              </w:rPr>
            </w:pPr>
            <w:r>
              <w:rPr>
                <w:rFonts w:hint="eastAsia" w:ascii="宋体" w:hAnsi="宋体"/>
                <w:kern w:val="0"/>
                <w:szCs w:val="21"/>
              </w:rPr>
              <w:t>垂直视场角：33.7~1.0度（广角~望远）；</w:t>
            </w:r>
          </w:p>
          <w:p>
            <w:pPr>
              <w:widowControl/>
              <w:spacing w:after="60" w:afterLines="25" w:line="360" w:lineRule="exact"/>
              <w:rPr>
                <w:rFonts w:ascii="宋体" w:hAnsi="宋体"/>
                <w:kern w:val="0"/>
                <w:szCs w:val="21"/>
              </w:rPr>
            </w:pPr>
            <w:r>
              <w:rPr>
                <w:rFonts w:hint="eastAsia" w:ascii="宋体" w:hAnsi="宋体"/>
                <w:kern w:val="0"/>
                <w:szCs w:val="21"/>
              </w:rPr>
              <w:t>对角线视场角：63.4~2.0度（广角~望远）；</w:t>
            </w:r>
          </w:p>
          <w:p>
            <w:pPr>
              <w:widowControl/>
              <w:spacing w:after="60" w:afterLines="25" w:line="360" w:lineRule="exact"/>
              <w:rPr>
                <w:rFonts w:ascii="宋体" w:hAnsi="宋体"/>
                <w:kern w:val="0"/>
                <w:szCs w:val="21"/>
              </w:rPr>
            </w:pPr>
            <w:r>
              <w:rPr>
                <w:rFonts w:hint="eastAsia" w:ascii="宋体" w:hAnsi="宋体"/>
                <w:kern w:val="0"/>
                <w:szCs w:val="21"/>
              </w:rPr>
              <w:t>红外照射距离: 250 m；</w:t>
            </w:r>
          </w:p>
          <w:p>
            <w:pPr>
              <w:widowControl/>
              <w:spacing w:after="60" w:afterLines="25" w:line="360" w:lineRule="exact"/>
              <w:rPr>
                <w:rFonts w:ascii="宋体" w:hAnsi="宋体"/>
                <w:kern w:val="0"/>
                <w:szCs w:val="21"/>
              </w:rPr>
            </w:pPr>
            <w:r>
              <w:rPr>
                <w:rFonts w:hint="eastAsia" w:ascii="宋体" w:hAnsi="宋体"/>
                <w:kern w:val="0"/>
                <w:szCs w:val="21"/>
              </w:rPr>
              <w:t>防补光过曝: 支持；</w:t>
            </w:r>
          </w:p>
          <w:p>
            <w:pPr>
              <w:widowControl/>
              <w:spacing w:after="60" w:afterLines="25" w:line="360" w:lineRule="exact"/>
              <w:rPr>
                <w:rFonts w:ascii="宋体" w:hAnsi="宋体"/>
                <w:kern w:val="0"/>
                <w:szCs w:val="21"/>
              </w:rPr>
            </w:pPr>
            <w:r>
              <w:rPr>
                <w:rFonts w:hint="eastAsia" w:ascii="宋体" w:hAnsi="宋体"/>
                <w:kern w:val="0"/>
                <w:szCs w:val="21"/>
              </w:rPr>
              <w:t>水平范围: 360°；</w:t>
            </w:r>
          </w:p>
          <w:p>
            <w:pPr>
              <w:widowControl/>
              <w:spacing w:after="60" w:afterLines="25" w:line="360" w:lineRule="exact"/>
              <w:rPr>
                <w:rFonts w:ascii="宋体" w:hAnsi="宋体"/>
                <w:kern w:val="0"/>
                <w:szCs w:val="21"/>
              </w:rPr>
            </w:pPr>
            <w:r>
              <w:rPr>
                <w:rFonts w:hint="eastAsia" w:ascii="宋体" w:hAnsi="宋体"/>
                <w:kern w:val="0"/>
                <w:szCs w:val="21"/>
              </w:rPr>
              <w:t>垂直范围: -15°~90°（自动翻转）；</w:t>
            </w:r>
          </w:p>
          <w:p>
            <w:pPr>
              <w:widowControl/>
              <w:spacing w:after="60" w:afterLines="25" w:line="360" w:lineRule="exact"/>
              <w:rPr>
                <w:rFonts w:ascii="宋体" w:hAnsi="宋体"/>
                <w:kern w:val="0"/>
                <w:szCs w:val="21"/>
              </w:rPr>
            </w:pPr>
            <w:r>
              <w:rPr>
                <w:rFonts w:hint="eastAsia" w:ascii="宋体" w:hAnsi="宋体"/>
                <w:kern w:val="0"/>
                <w:szCs w:val="21"/>
              </w:rPr>
              <w:t>水平速度: 水平键控速度：0.1°~210°/s，速度可设；水平预置点速度：240°/s；</w:t>
            </w:r>
          </w:p>
          <w:p>
            <w:pPr>
              <w:widowControl/>
              <w:spacing w:after="60" w:afterLines="25" w:line="360" w:lineRule="exact"/>
              <w:rPr>
                <w:rFonts w:ascii="宋体" w:hAnsi="宋体"/>
                <w:kern w:val="0"/>
                <w:szCs w:val="21"/>
              </w:rPr>
            </w:pPr>
            <w:r>
              <w:rPr>
                <w:rFonts w:hint="eastAsia" w:ascii="宋体" w:hAnsi="宋体"/>
                <w:kern w:val="0"/>
                <w:szCs w:val="21"/>
              </w:rPr>
              <w:t>垂直速度: 垂直键控速度：0.1°~150°/s，速度可设；垂直预置点速度：200°/s；</w:t>
            </w:r>
          </w:p>
          <w:p>
            <w:pPr>
              <w:widowControl/>
              <w:spacing w:after="60" w:afterLines="25" w:line="360" w:lineRule="exact"/>
              <w:rPr>
                <w:rFonts w:ascii="宋体" w:hAnsi="宋体"/>
                <w:kern w:val="0"/>
                <w:szCs w:val="21"/>
              </w:rPr>
            </w:pPr>
            <w:r>
              <w:rPr>
                <w:rFonts w:hint="eastAsia" w:ascii="宋体" w:hAnsi="宋体"/>
                <w:kern w:val="0"/>
                <w:szCs w:val="21"/>
              </w:rPr>
              <w:t xml:space="preserve">主码流帧率分辨率: </w:t>
            </w:r>
          </w:p>
          <w:p>
            <w:pPr>
              <w:widowControl/>
              <w:spacing w:after="60" w:afterLines="25" w:line="360" w:lineRule="exact"/>
              <w:rPr>
                <w:rFonts w:ascii="宋体" w:hAnsi="宋体"/>
                <w:kern w:val="0"/>
                <w:szCs w:val="21"/>
              </w:rPr>
            </w:pPr>
            <w:r>
              <w:rPr>
                <w:rFonts w:hint="eastAsia" w:ascii="宋体" w:hAnsi="宋体"/>
                <w:kern w:val="0"/>
                <w:szCs w:val="21"/>
              </w:rPr>
              <w:t>【全景】50 Hz：25 fps（5520 × 2400） ；60 Hz：30 fps（5520 × 2400）；</w:t>
            </w:r>
          </w:p>
          <w:p>
            <w:pPr>
              <w:widowControl/>
              <w:spacing w:after="60" w:afterLines="25" w:line="360" w:lineRule="exact"/>
              <w:rPr>
                <w:rFonts w:ascii="宋体" w:hAnsi="宋体"/>
                <w:kern w:val="0"/>
                <w:szCs w:val="21"/>
              </w:rPr>
            </w:pPr>
            <w:r>
              <w:rPr>
                <w:rFonts w:hint="eastAsia" w:ascii="宋体" w:hAnsi="宋体"/>
                <w:kern w:val="0"/>
                <w:szCs w:val="21"/>
              </w:rPr>
              <w:t>【细节】50 Hz：25 fps（2560 × 1440） ；60 Hz：30 fps（2560 × 1440）；</w:t>
            </w:r>
          </w:p>
          <w:p>
            <w:pPr>
              <w:widowControl/>
              <w:spacing w:after="60" w:afterLines="25" w:line="360" w:lineRule="exact"/>
              <w:rPr>
                <w:rFonts w:ascii="宋体" w:hAnsi="宋体"/>
                <w:kern w:val="0"/>
                <w:szCs w:val="21"/>
              </w:rPr>
            </w:pPr>
            <w:r>
              <w:rPr>
                <w:rFonts w:hint="eastAsia" w:ascii="宋体" w:hAnsi="宋体"/>
                <w:kern w:val="0"/>
                <w:szCs w:val="21"/>
              </w:rPr>
              <w:t>视频压缩标准: H.265，H.264，MJPEG；</w:t>
            </w:r>
          </w:p>
          <w:p>
            <w:pPr>
              <w:widowControl/>
              <w:spacing w:after="60" w:afterLines="25" w:line="360" w:lineRule="exact"/>
              <w:rPr>
                <w:rFonts w:ascii="宋体" w:hAnsi="宋体"/>
                <w:kern w:val="0"/>
                <w:szCs w:val="21"/>
              </w:rPr>
            </w:pPr>
            <w:r>
              <w:rPr>
                <w:rFonts w:hint="eastAsia" w:ascii="宋体" w:hAnsi="宋体"/>
                <w:kern w:val="0"/>
                <w:szCs w:val="21"/>
              </w:rPr>
              <w:t>网络存储: NAS（NFS，SMB/CIFS），ANR；</w:t>
            </w:r>
          </w:p>
          <w:p>
            <w:pPr>
              <w:widowControl/>
              <w:spacing w:after="60" w:afterLines="25" w:line="360" w:lineRule="exact"/>
              <w:rPr>
                <w:rFonts w:ascii="宋体" w:hAnsi="宋体"/>
                <w:kern w:val="0"/>
                <w:szCs w:val="21"/>
              </w:rPr>
            </w:pPr>
            <w:r>
              <w:rPr>
                <w:rFonts w:hint="eastAsia" w:ascii="宋体" w:hAnsi="宋体"/>
                <w:kern w:val="0"/>
                <w:szCs w:val="21"/>
              </w:rPr>
              <w:t>GPS: 支持；</w:t>
            </w:r>
          </w:p>
          <w:p>
            <w:pPr>
              <w:widowControl/>
              <w:spacing w:after="60" w:afterLines="25" w:line="360" w:lineRule="exact"/>
              <w:rPr>
                <w:rFonts w:ascii="宋体" w:hAnsi="宋体"/>
                <w:kern w:val="0"/>
                <w:szCs w:val="21"/>
              </w:rPr>
            </w:pPr>
            <w:r>
              <w:rPr>
                <w:rFonts w:hint="eastAsia" w:ascii="宋体" w:hAnsi="宋体"/>
                <w:kern w:val="0"/>
                <w:szCs w:val="21"/>
              </w:rPr>
              <w:t>电子罗盘: 支持；</w:t>
            </w:r>
          </w:p>
          <w:p>
            <w:pPr>
              <w:widowControl/>
              <w:spacing w:after="60" w:afterLines="25" w:line="360" w:lineRule="exact"/>
              <w:rPr>
                <w:rFonts w:ascii="宋体" w:hAnsi="宋体"/>
                <w:kern w:val="0"/>
                <w:szCs w:val="21"/>
              </w:rPr>
            </w:pPr>
            <w:r>
              <w:rPr>
                <w:rFonts w:hint="eastAsia" w:ascii="宋体" w:hAnsi="宋体"/>
                <w:kern w:val="0"/>
                <w:szCs w:val="21"/>
              </w:rPr>
              <w:t>网络接口: RJ45网口，自适应10 M/100 M/1000 M网络数据；</w:t>
            </w:r>
          </w:p>
          <w:p>
            <w:pPr>
              <w:widowControl/>
              <w:spacing w:after="60" w:afterLines="25" w:line="360" w:lineRule="exact"/>
              <w:rPr>
                <w:rFonts w:ascii="宋体" w:hAnsi="宋体"/>
                <w:kern w:val="0"/>
                <w:szCs w:val="21"/>
              </w:rPr>
            </w:pPr>
            <w:r>
              <w:rPr>
                <w:rFonts w:hint="eastAsia" w:ascii="宋体" w:hAnsi="宋体"/>
                <w:kern w:val="0"/>
                <w:szCs w:val="21"/>
              </w:rPr>
              <w:t>光纤接口: FC接口，内置光纤模块，1000 M网络数据，波长TX1310/RX1550 nm，单模单纤，20 km传输距离；</w:t>
            </w:r>
          </w:p>
          <w:p>
            <w:pPr>
              <w:widowControl/>
              <w:spacing w:after="60" w:afterLines="25" w:line="360" w:lineRule="exact"/>
              <w:rPr>
                <w:rFonts w:ascii="宋体" w:hAnsi="宋体"/>
                <w:kern w:val="0"/>
                <w:szCs w:val="21"/>
              </w:rPr>
            </w:pPr>
            <w:r>
              <w:rPr>
                <w:rFonts w:hint="eastAsia" w:ascii="宋体" w:hAnsi="宋体"/>
                <w:kern w:val="0"/>
                <w:szCs w:val="21"/>
              </w:rPr>
              <w:t>SD卡扩展: 支持MicroSD(即TF卡)/MicroSDHC/MicroSDXC卡，最大支持256 GB；</w:t>
            </w:r>
          </w:p>
          <w:p>
            <w:pPr>
              <w:widowControl/>
              <w:spacing w:after="60" w:afterLines="25" w:line="360" w:lineRule="exact"/>
              <w:rPr>
                <w:rFonts w:ascii="宋体" w:hAnsi="宋体"/>
                <w:kern w:val="0"/>
                <w:szCs w:val="21"/>
              </w:rPr>
            </w:pPr>
            <w:r>
              <w:rPr>
                <w:rFonts w:hint="eastAsia" w:ascii="宋体" w:hAnsi="宋体"/>
                <w:kern w:val="0"/>
                <w:szCs w:val="21"/>
              </w:rPr>
              <w:t>报警输入: 7路报警输入；</w:t>
            </w:r>
          </w:p>
          <w:p>
            <w:pPr>
              <w:widowControl/>
              <w:spacing w:after="60" w:afterLines="25" w:line="360" w:lineRule="exact"/>
              <w:rPr>
                <w:rFonts w:ascii="宋体" w:hAnsi="宋体"/>
                <w:kern w:val="0"/>
                <w:szCs w:val="21"/>
              </w:rPr>
            </w:pPr>
            <w:r>
              <w:rPr>
                <w:rFonts w:hint="eastAsia" w:ascii="宋体" w:hAnsi="宋体"/>
                <w:kern w:val="0"/>
                <w:szCs w:val="21"/>
              </w:rPr>
              <w:t>报警输出: 2路报警输出；</w:t>
            </w:r>
          </w:p>
          <w:p>
            <w:pPr>
              <w:widowControl/>
              <w:spacing w:after="60" w:afterLines="25" w:line="360" w:lineRule="exact"/>
              <w:rPr>
                <w:rFonts w:ascii="宋体" w:hAnsi="宋体"/>
                <w:kern w:val="0"/>
                <w:szCs w:val="21"/>
              </w:rPr>
            </w:pPr>
            <w:r>
              <w:rPr>
                <w:rFonts w:hint="eastAsia" w:ascii="宋体" w:hAnsi="宋体"/>
                <w:kern w:val="0"/>
                <w:szCs w:val="21"/>
              </w:rPr>
              <w:t>音频输入: 1路音频输入；</w:t>
            </w:r>
          </w:p>
          <w:p>
            <w:pPr>
              <w:widowControl/>
              <w:spacing w:after="60" w:afterLines="25" w:line="360" w:lineRule="exact"/>
              <w:rPr>
                <w:rFonts w:ascii="宋体" w:hAnsi="宋体"/>
                <w:kern w:val="0"/>
                <w:szCs w:val="21"/>
              </w:rPr>
            </w:pPr>
            <w:r>
              <w:rPr>
                <w:rFonts w:hint="eastAsia" w:ascii="宋体" w:hAnsi="宋体"/>
                <w:kern w:val="0"/>
                <w:szCs w:val="21"/>
              </w:rPr>
              <w:t>音频输出: 1路音频输出；</w:t>
            </w:r>
          </w:p>
          <w:p>
            <w:pPr>
              <w:widowControl/>
              <w:spacing w:after="60" w:afterLines="25" w:line="360" w:lineRule="exact"/>
              <w:rPr>
                <w:rFonts w:ascii="宋体" w:hAnsi="宋体"/>
                <w:kern w:val="0"/>
                <w:szCs w:val="21"/>
              </w:rPr>
            </w:pPr>
            <w:r>
              <w:rPr>
                <w:rFonts w:hint="eastAsia" w:ascii="宋体" w:hAnsi="宋体"/>
                <w:kern w:val="0"/>
                <w:szCs w:val="21"/>
              </w:rPr>
              <w:t>具有RS485接口；</w:t>
            </w:r>
          </w:p>
          <w:p>
            <w:pPr>
              <w:widowControl/>
              <w:spacing w:after="60" w:afterLines="25" w:line="360" w:lineRule="exact"/>
              <w:rPr>
                <w:rFonts w:ascii="宋体" w:hAnsi="宋体"/>
                <w:kern w:val="0"/>
                <w:szCs w:val="21"/>
              </w:rPr>
            </w:pPr>
            <w:r>
              <w:rPr>
                <w:rFonts w:hint="eastAsia" w:ascii="宋体" w:hAnsi="宋体"/>
                <w:kern w:val="0"/>
                <w:szCs w:val="21"/>
              </w:rPr>
              <w:t>供电方式: DC36 V；</w:t>
            </w:r>
          </w:p>
          <w:p>
            <w:pPr>
              <w:widowControl/>
              <w:spacing w:after="60" w:afterLines="25" w:line="360" w:lineRule="exact"/>
              <w:rPr>
                <w:rFonts w:ascii="宋体" w:hAnsi="宋体"/>
                <w:kern w:val="0"/>
                <w:szCs w:val="21"/>
              </w:rPr>
            </w:pPr>
            <w:r>
              <w:rPr>
                <w:rFonts w:hint="eastAsia" w:ascii="宋体" w:hAnsi="宋体"/>
                <w:kern w:val="0"/>
                <w:szCs w:val="21"/>
              </w:rPr>
              <w:t>设备功耗: 最大功耗：135 W（其中红外灯最大功耗：12 W）；</w:t>
            </w:r>
          </w:p>
          <w:p>
            <w:pPr>
              <w:widowControl/>
              <w:spacing w:after="60" w:afterLines="25" w:line="360" w:lineRule="exact"/>
              <w:rPr>
                <w:rFonts w:ascii="宋体" w:hAnsi="宋体"/>
                <w:kern w:val="0"/>
                <w:szCs w:val="21"/>
              </w:rPr>
            </w:pPr>
            <w:r>
              <w:rPr>
                <w:rFonts w:hint="eastAsia" w:ascii="宋体" w:hAnsi="宋体"/>
                <w:kern w:val="0"/>
                <w:szCs w:val="21"/>
              </w:rPr>
              <w:t>工作温湿度: -40 ℃~70 ℃，湿度小于90%；</w:t>
            </w:r>
          </w:p>
          <w:p>
            <w:pPr>
              <w:widowControl/>
              <w:spacing w:after="60" w:afterLines="25" w:line="360" w:lineRule="exact"/>
              <w:rPr>
                <w:rFonts w:ascii="宋体" w:hAnsi="宋体"/>
                <w:kern w:val="0"/>
                <w:szCs w:val="21"/>
              </w:rPr>
            </w:pPr>
            <w:r>
              <w:rPr>
                <w:rFonts w:hint="eastAsia" w:ascii="宋体" w:hAnsi="宋体"/>
                <w:kern w:val="0"/>
                <w:szCs w:val="21"/>
              </w:rPr>
              <w:t>恢复出厂设置: 支持；</w:t>
            </w:r>
          </w:p>
          <w:p>
            <w:pPr>
              <w:widowControl/>
              <w:spacing w:after="60" w:afterLines="25" w:line="360" w:lineRule="exact"/>
              <w:rPr>
                <w:rFonts w:ascii="宋体" w:hAnsi="宋体"/>
                <w:kern w:val="0"/>
                <w:szCs w:val="21"/>
              </w:rPr>
            </w:pPr>
            <w:r>
              <w:rPr>
                <w:rFonts w:hint="eastAsia" w:ascii="宋体" w:hAnsi="宋体"/>
                <w:kern w:val="0"/>
                <w:szCs w:val="21"/>
              </w:rPr>
              <w:t>除雾: 支持；</w:t>
            </w:r>
          </w:p>
          <w:p>
            <w:pPr>
              <w:widowControl/>
              <w:spacing w:after="60" w:afterLines="25" w:line="360" w:lineRule="exact"/>
              <w:rPr>
                <w:rFonts w:ascii="宋体" w:hAnsi="宋体"/>
                <w:kern w:val="0"/>
                <w:szCs w:val="21"/>
              </w:rPr>
            </w:pPr>
            <w:r>
              <w:rPr>
                <w:rFonts w:hint="eastAsia" w:ascii="宋体" w:hAnsi="宋体"/>
                <w:kern w:val="0"/>
                <w:szCs w:val="21"/>
              </w:rPr>
              <w:t xml:space="preserve">尺寸: </w:t>
            </w:r>
            <w:r>
              <w:rPr>
                <w:rFonts w:ascii="宋体" w:hAnsi="宋体" w:cs="Calibri"/>
                <w:kern w:val="0"/>
                <w:szCs w:val="21"/>
              </w:rPr>
              <w:t>Ø</w:t>
            </w:r>
            <w:r>
              <w:rPr>
                <w:rFonts w:hint="eastAsia" w:ascii="宋体" w:hAnsi="宋体"/>
                <w:kern w:val="0"/>
                <w:szCs w:val="21"/>
              </w:rPr>
              <w:t>433.5 × 453.9 mm ± 20%；</w:t>
            </w:r>
          </w:p>
          <w:p>
            <w:pPr>
              <w:widowControl/>
              <w:spacing w:after="60" w:afterLines="25" w:line="360" w:lineRule="exact"/>
              <w:rPr>
                <w:rFonts w:ascii="宋体" w:hAnsi="宋体"/>
                <w:kern w:val="0"/>
                <w:szCs w:val="21"/>
              </w:rPr>
            </w:pPr>
            <w:r>
              <w:rPr>
                <w:rFonts w:hint="eastAsia" w:ascii="宋体" w:hAnsi="宋体"/>
                <w:kern w:val="0"/>
                <w:szCs w:val="21"/>
              </w:rPr>
              <w:t>重量: 20  ± 20%kg。</w:t>
            </w:r>
          </w:p>
        </w:tc>
        <w:tc>
          <w:tcPr>
            <w:tcW w:w="568"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849"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1"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w:t>
            </w:r>
          </w:p>
        </w:tc>
        <w:tc>
          <w:tcPr>
            <w:tcW w:w="990" w:type="dxa"/>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非机动车管控</w:t>
            </w:r>
          </w:p>
        </w:tc>
        <w:tc>
          <w:tcPr>
            <w:tcW w:w="994"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非机动车管控摄像机</w:t>
            </w:r>
          </w:p>
        </w:tc>
        <w:tc>
          <w:tcPr>
            <w:tcW w:w="5952" w:type="dxa"/>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采用1英寸900万像素高帧率彩色全局曝光CMOS高清智能摄像机，最大分辨率可达4096×2160，帧率25帧；</w:t>
            </w:r>
          </w:p>
          <w:p>
            <w:pPr>
              <w:widowControl/>
              <w:spacing w:after="60" w:afterLines="25" w:line="360" w:lineRule="exact"/>
              <w:rPr>
                <w:rFonts w:ascii="宋体" w:hAnsi="宋体"/>
                <w:kern w:val="0"/>
                <w:szCs w:val="21"/>
              </w:rPr>
            </w:pPr>
            <w:r>
              <w:rPr>
                <w:rFonts w:hint="eastAsia" w:ascii="宋体" w:hAnsi="宋体"/>
                <w:kern w:val="0"/>
                <w:szCs w:val="21"/>
              </w:rPr>
              <w:t>输出图片格式：JPEG；</w:t>
            </w:r>
          </w:p>
          <w:p>
            <w:pPr>
              <w:widowControl/>
              <w:spacing w:after="60" w:afterLines="25" w:line="360" w:lineRule="exact"/>
              <w:rPr>
                <w:rFonts w:ascii="宋体" w:hAnsi="宋体"/>
                <w:kern w:val="0"/>
                <w:szCs w:val="21"/>
              </w:rPr>
            </w:pPr>
            <w:r>
              <w:rPr>
                <w:rFonts w:hint="eastAsia" w:ascii="宋体" w:hAnsi="宋体"/>
                <w:kern w:val="0"/>
                <w:szCs w:val="21"/>
              </w:rPr>
              <w:t>支持LED频闪灯同步补光，防护罩内置LED车牌补光灯；</w:t>
            </w:r>
          </w:p>
          <w:p>
            <w:pPr>
              <w:widowControl/>
              <w:spacing w:after="60" w:afterLines="25" w:line="360" w:lineRule="exact"/>
              <w:rPr>
                <w:rFonts w:ascii="宋体" w:hAnsi="宋体"/>
                <w:kern w:val="0"/>
                <w:szCs w:val="21"/>
              </w:rPr>
            </w:pPr>
            <w:r>
              <w:rPr>
                <w:rFonts w:hint="eastAsia" w:ascii="宋体" w:hAnsi="宋体"/>
                <w:kern w:val="0"/>
                <w:szCs w:val="21"/>
              </w:rPr>
              <w:t>红绿灯信号检测方式支持：红绿灯检测器，视频检测；</w:t>
            </w:r>
          </w:p>
          <w:p>
            <w:pPr>
              <w:widowControl/>
              <w:spacing w:after="60" w:afterLines="25" w:line="360" w:lineRule="exact"/>
              <w:rPr>
                <w:rFonts w:ascii="宋体" w:hAnsi="宋体"/>
                <w:kern w:val="0"/>
                <w:szCs w:val="21"/>
              </w:rPr>
            </w:pPr>
            <w:r>
              <w:rPr>
                <w:rFonts w:hint="eastAsia" w:ascii="宋体" w:hAnsi="宋体"/>
                <w:kern w:val="0"/>
                <w:szCs w:val="21"/>
              </w:rPr>
              <w:t>支持机动车车型、车身颜色等信息识别功能；</w:t>
            </w:r>
          </w:p>
          <w:p>
            <w:pPr>
              <w:widowControl/>
              <w:spacing w:after="60" w:afterLines="25" w:line="360" w:lineRule="exact"/>
              <w:rPr>
                <w:rFonts w:ascii="宋体" w:hAnsi="宋体"/>
                <w:kern w:val="0"/>
                <w:szCs w:val="21"/>
              </w:rPr>
            </w:pPr>
            <w:r>
              <w:rPr>
                <w:rFonts w:hint="eastAsia" w:ascii="宋体" w:hAnsi="宋体"/>
                <w:kern w:val="0"/>
                <w:szCs w:val="21"/>
              </w:rPr>
              <w:t>支持机动车车牌识别；</w:t>
            </w:r>
          </w:p>
          <w:p>
            <w:pPr>
              <w:widowControl/>
              <w:spacing w:after="60" w:afterLines="25" w:line="360" w:lineRule="exact"/>
              <w:rPr>
                <w:rFonts w:ascii="宋体" w:hAnsi="宋体"/>
                <w:kern w:val="0"/>
                <w:szCs w:val="21"/>
              </w:rPr>
            </w:pPr>
            <w:r>
              <w:rPr>
                <w:rFonts w:hint="eastAsia" w:ascii="宋体" w:hAnsi="宋体"/>
                <w:kern w:val="0"/>
                <w:szCs w:val="21"/>
              </w:rPr>
              <w:t>支持非机动车车牌定制识别</w:t>
            </w:r>
          </w:p>
          <w:p>
            <w:pPr>
              <w:widowControl/>
              <w:spacing w:after="60" w:afterLines="25" w:line="360" w:lineRule="exact"/>
              <w:rPr>
                <w:rFonts w:ascii="宋体" w:hAnsi="宋体"/>
                <w:kern w:val="0"/>
                <w:szCs w:val="21"/>
              </w:rPr>
            </w:pPr>
            <w:r>
              <w:rPr>
                <w:rFonts w:hint="eastAsia" w:ascii="宋体" w:hAnsi="宋体"/>
                <w:kern w:val="0"/>
                <w:szCs w:val="21"/>
              </w:rPr>
              <w:t>支持机动车违章：压线、逆行、闯红灯、不按导向行驶、违法变道、路口停止、绿灯停止、斑马线掉头、左转不让直行、右转不让直行、掉头不让直行、大弯小转、机占非、闯禁令（禁左、禁右、禁止大车、公交专用道）、不礼让行人、闯绿灯；</w:t>
            </w:r>
          </w:p>
          <w:p>
            <w:pPr>
              <w:widowControl/>
              <w:spacing w:after="60" w:afterLines="25" w:line="360" w:lineRule="exact"/>
              <w:rPr>
                <w:rFonts w:ascii="宋体" w:hAnsi="宋体"/>
                <w:kern w:val="0"/>
                <w:szCs w:val="21"/>
              </w:rPr>
            </w:pPr>
            <w:r>
              <w:rPr>
                <w:rFonts w:hint="eastAsia" w:ascii="宋体" w:hAnsi="宋体"/>
                <w:kern w:val="0"/>
                <w:szCs w:val="21"/>
              </w:rPr>
              <w:t>支持非机动车违章：非占机、载人、未戴头盔、逆行、闯红灯；</w:t>
            </w:r>
          </w:p>
          <w:p>
            <w:pPr>
              <w:widowControl/>
              <w:spacing w:after="60" w:afterLines="25" w:line="360" w:lineRule="exact"/>
              <w:rPr>
                <w:rFonts w:ascii="宋体" w:hAnsi="宋体"/>
                <w:kern w:val="0"/>
                <w:szCs w:val="21"/>
              </w:rPr>
            </w:pPr>
            <w:r>
              <w:rPr>
                <w:rFonts w:hint="eastAsia" w:ascii="宋体" w:hAnsi="宋体"/>
                <w:kern w:val="0"/>
                <w:szCs w:val="21"/>
              </w:rPr>
              <w:t>支持多种机动车车牌识别：民用车牌，警用车牌，2012式新军用车牌，2012式武警车牌，新能源车牌；</w:t>
            </w:r>
          </w:p>
          <w:p>
            <w:pPr>
              <w:widowControl/>
              <w:spacing w:after="60" w:afterLines="25" w:line="360" w:lineRule="exact"/>
              <w:rPr>
                <w:rFonts w:ascii="宋体" w:hAnsi="宋体"/>
                <w:kern w:val="0"/>
                <w:szCs w:val="21"/>
              </w:rPr>
            </w:pPr>
            <w:r>
              <w:rPr>
                <w:rFonts w:hint="eastAsia" w:ascii="宋体" w:hAnsi="宋体"/>
                <w:kern w:val="0"/>
                <w:szCs w:val="21"/>
              </w:rPr>
              <w:t>支持机动车9种常见颜色（白、灰、黄、红、紫、绿、蓝、棕、黑）识别；</w:t>
            </w:r>
          </w:p>
          <w:p>
            <w:pPr>
              <w:widowControl/>
              <w:spacing w:after="60" w:afterLines="25" w:line="360" w:lineRule="exact"/>
              <w:rPr>
                <w:rFonts w:ascii="宋体" w:hAnsi="宋体"/>
                <w:kern w:val="0"/>
                <w:szCs w:val="21"/>
              </w:rPr>
            </w:pPr>
            <w:r>
              <w:rPr>
                <w:rFonts w:hint="eastAsia" w:ascii="宋体" w:hAnsi="宋体"/>
                <w:kern w:val="0"/>
                <w:szCs w:val="21"/>
              </w:rPr>
              <w:t>支持机动车多种车型识别：大客车、小客车、大货车、小货车、面包车、皮卡、轿车及SUV/MPV；</w:t>
            </w:r>
          </w:p>
          <w:p>
            <w:pPr>
              <w:widowControl/>
              <w:spacing w:after="60" w:afterLines="25" w:line="360" w:lineRule="exact"/>
              <w:rPr>
                <w:rFonts w:ascii="宋体" w:hAnsi="宋体"/>
                <w:kern w:val="0"/>
                <w:szCs w:val="21"/>
              </w:rPr>
            </w:pPr>
            <w:r>
              <w:rPr>
                <w:rFonts w:hint="eastAsia" w:ascii="宋体" w:hAnsi="宋体"/>
                <w:kern w:val="0"/>
                <w:szCs w:val="21"/>
              </w:rPr>
              <w:t>支持远程数据上传，可将抓拍的图片上传给终端服务器、FTP服务器或者后端平台等；</w:t>
            </w:r>
          </w:p>
          <w:p>
            <w:pPr>
              <w:widowControl/>
              <w:spacing w:after="60" w:afterLines="25" w:line="360" w:lineRule="exact"/>
              <w:rPr>
                <w:rFonts w:ascii="宋体" w:hAnsi="宋体"/>
                <w:kern w:val="0"/>
                <w:szCs w:val="21"/>
              </w:rPr>
            </w:pPr>
            <w:r>
              <w:rPr>
                <w:rFonts w:hint="eastAsia" w:ascii="宋体" w:hAnsi="宋体"/>
                <w:kern w:val="0"/>
                <w:szCs w:val="21"/>
              </w:rPr>
              <w:t>具有防尘、防水、网络防雷、防浪涌等功能；</w:t>
            </w:r>
          </w:p>
          <w:p>
            <w:pPr>
              <w:widowControl/>
              <w:spacing w:after="60" w:afterLines="25" w:line="360" w:lineRule="exact"/>
              <w:rPr>
                <w:rFonts w:ascii="宋体" w:hAnsi="宋体"/>
                <w:kern w:val="0"/>
                <w:szCs w:val="21"/>
              </w:rPr>
            </w:pPr>
            <w:r>
              <w:rPr>
                <w:rFonts w:hint="eastAsia" w:ascii="宋体" w:hAnsi="宋体"/>
                <w:kern w:val="0"/>
                <w:szCs w:val="21"/>
              </w:rPr>
              <w:t>一般规范：</w:t>
            </w:r>
          </w:p>
          <w:p>
            <w:pPr>
              <w:widowControl/>
              <w:spacing w:after="60" w:afterLines="25" w:line="360" w:lineRule="exact"/>
              <w:rPr>
                <w:rFonts w:ascii="宋体" w:hAnsi="宋体"/>
                <w:kern w:val="0"/>
                <w:szCs w:val="21"/>
              </w:rPr>
            </w:pPr>
            <w:r>
              <w:rPr>
                <w:rFonts w:hint="eastAsia" w:ascii="宋体" w:hAnsi="宋体"/>
                <w:kern w:val="0"/>
                <w:szCs w:val="21"/>
              </w:rPr>
              <w:t>重量：5.2±0.5kg；</w:t>
            </w:r>
          </w:p>
          <w:p>
            <w:pPr>
              <w:widowControl/>
              <w:spacing w:after="60" w:afterLines="25" w:line="360" w:lineRule="exact"/>
              <w:rPr>
                <w:rFonts w:ascii="宋体" w:hAnsi="宋体"/>
                <w:kern w:val="0"/>
                <w:szCs w:val="21"/>
              </w:rPr>
            </w:pPr>
            <w:r>
              <w:rPr>
                <w:rFonts w:hint="eastAsia" w:ascii="宋体" w:hAnsi="宋体"/>
                <w:kern w:val="0"/>
                <w:szCs w:val="21"/>
              </w:rPr>
              <w:t>传感器类型：1” Global shutter CMOS；</w:t>
            </w:r>
          </w:p>
          <w:p>
            <w:pPr>
              <w:widowControl/>
              <w:spacing w:after="60" w:afterLines="25" w:line="360" w:lineRule="exact"/>
              <w:rPr>
                <w:rFonts w:ascii="宋体" w:hAnsi="宋体"/>
                <w:kern w:val="0"/>
                <w:szCs w:val="21"/>
              </w:rPr>
            </w:pPr>
            <w:r>
              <w:rPr>
                <w:rFonts w:hint="eastAsia" w:ascii="宋体" w:hAnsi="宋体"/>
                <w:kern w:val="0"/>
                <w:szCs w:val="21"/>
              </w:rPr>
              <w:t>尺寸：180mm(W)×152.7mm(H)×636mm(D)；</w:t>
            </w:r>
          </w:p>
          <w:p>
            <w:pPr>
              <w:widowControl/>
              <w:spacing w:after="60" w:afterLines="25" w:line="360" w:lineRule="exact"/>
              <w:rPr>
                <w:rFonts w:ascii="宋体" w:hAnsi="宋体"/>
                <w:kern w:val="0"/>
                <w:szCs w:val="21"/>
              </w:rPr>
            </w:pPr>
            <w:r>
              <w:rPr>
                <w:rFonts w:hint="eastAsia" w:ascii="宋体" w:hAnsi="宋体"/>
                <w:kern w:val="0"/>
                <w:szCs w:val="21"/>
              </w:rPr>
              <w:t>防护等级：IP65；</w:t>
            </w:r>
          </w:p>
          <w:p>
            <w:pPr>
              <w:widowControl/>
              <w:spacing w:after="60" w:afterLines="25" w:line="360" w:lineRule="exact"/>
              <w:rPr>
                <w:rFonts w:ascii="宋体" w:hAnsi="宋体"/>
                <w:kern w:val="0"/>
                <w:szCs w:val="21"/>
              </w:rPr>
            </w:pPr>
            <w:r>
              <w:rPr>
                <w:rFonts w:hint="eastAsia" w:ascii="宋体" w:hAnsi="宋体"/>
                <w:kern w:val="0"/>
                <w:szCs w:val="21"/>
              </w:rPr>
              <w:t>摄像机参数配置功能：曝光速度,AGC控制,白平衡方式控制等；</w:t>
            </w:r>
          </w:p>
          <w:p>
            <w:pPr>
              <w:widowControl/>
              <w:spacing w:after="60" w:afterLines="25" w:line="360" w:lineRule="exact"/>
              <w:rPr>
                <w:rFonts w:ascii="宋体" w:hAnsi="宋体"/>
                <w:kern w:val="0"/>
                <w:szCs w:val="21"/>
              </w:rPr>
            </w:pPr>
            <w:r>
              <w:rPr>
                <w:rFonts w:hint="eastAsia" w:ascii="宋体" w:hAnsi="宋体"/>
                <w:kern w:val="0"/>
                <w:szCs w:val="21"/>
              </w:rPr>
              <w:t>功耗：20W MAX；</w:t>
            </w:r>
          </w:p>
          <w:p>
            <w:pPr>
              <w:widowControl/>
              <w:spacing w:after="60" w:afterLines="25" w:line="360" w:lineRule="exact"/>
              <w:rPr>
                <w:rFonts w:ascii="宋体" w:hAnsi="宋体"/>
                <w:kern w:val="0"/>
                <w:szCs w:val="21"/>
              </w:rPr>
            </w:pPr>
            <w:r>
              <w:rPr>
                <w:rFonts w:hint="eastAsia" w:ascii="宋体" w:hAnsi="宋体"/>
                <w:kern w:val="0"/>
                <w:szCs w:val="21"/>
              </w:rPr>
              <w:t>电源：100VAC～240VAC；频率:48Hz～52Hz；</w:t>
            </w:r>
          </w:p>
          <w:p>
            <w:pPr>
              <w:widowControl/>
              <w:spacing w:after="60" w:afterLines="25" w:line="360" w:lineRule="exact"/>
              <w:rPr>
                <w:rFonts w:ascii="宋体" w:hAnsi="宋体"/>
                <w:kern w:val="0"/>
                <w:szCs w:val="21"/>
              </w:rPr>
            </w:pPr>
            <w:r>
              <w:rPr>
                <w:rFonts w:hint="eastAsia" w:ascii="宋体" w:hAnsi="宋体"/>
                <w:kern w:val="0"/>
                <w:szCs w:val="21"/>
              </w:rPr>
              <w:t>工作湿度：湿度5%~95%@40℃,无凝结；</w:t>
            </w:r>
          </w:p>
          <w:p>
            <w:pPr>
              <w:widowControl/>
              <w:spacing w:after="60" w:afterLines="25" w:line="360" w:lineRule="exact"/>
              <w:rPr>
                <w:rFonts w:ascii="宋体" w:hAnsi="宋体"/>
                <w:kern w:val="0"/>
                <w:szCs w:val="21"/>
              </w:rPr>
            </w:pPr>
            <w:r>
              <w:rPr>
                <w:rFonts w:hint="eastAsia" w:ascii="宋体" w:hAnsi="宋体"/>
                <w:kern w:val="0"/>
                <w:szCs w:val="21"/>
              </w:rPr>
              <w:t>工作温度：温度-30℃~70℃；</w:t>
            </w:r>
          </w:p>
          <w:p>
            <w:pPr>
              <w:widowControl/>
              <w:spacing w:after="60" w:afterLines="25" w:line="360" w:lineRule="exact"/>
              <w:rPr>
                <w:rFonts w:ascii="宋体" w:hAnsi="宋体"/>
                <w:kern w:val="0"/>
                <w:szCs w:val="21"/>
              </w:rPr>
            </w:pPr>
            <w:r>
              <w:rPr>
                <w:rFonts w:hint="eastAsia" w:ascii="宋体" w:hAnsi="宋体"/>
                <w:kern w:val="0"/>
                <w:szCs w:val="21"/>
              </w:rPr>
              <w:t>接口：</w:t>
            </w:r>
          </w:p>
          <w:p>
            <w:pPr>
              <w:widowControl/>
              <w:spacing w:after="60" w:afterLines="25" w:line="360" w:lineRule="exact"/>
              <w:rPr>
                <w:rFonts w:ascii="宋体" w:hAnsi="宋体"/>
                <w:kern w:val="0"/>
                <w:szCs w:val="21"/>
              </w:rPr>
            </w:pPr>
            <w:r>
              <w:rPr>
                <w:rFonts w:hint="eastAsia" w:ascii="宋体" w:hAnsi="宋体"/>
                <w:kern w:val="0"/>
                <w:szCs w:val="21"/>
              </w:rPr>
              <w:t>通讯接口：3个RS-485接口,1个RS-232接口,2个RJ45 10M/100M/1000M自适应以太网口；</w:t>
            </w:r>
          </w:p>
          <w:p>
            <w:pPr>
              <w:widowControl/>
              <w:spacing w:after="60" w:afterLines="25" w:line="360" w:lineRule="exact"/>
              <w:rPr>
                <w:rFonts w:ascii="宋体" w:hAnsi="宋体"/>
                <w:kern w:val="0"/>
                <w:szCs w:val="21"/>
              </w:rPr>
            </w:pPr>
            <w:r>
              <w:rPr>
                <w:rFonts w:hint="eastAsia" w:ascii="宋体" w:hAnsi="宋体"/>
                <w:kern w:val="0"/>
                <w:szCs w:val="21"/>
              </w:rPr>
              <w:t>同步输入：SYNC信号灯电源同步输入；</w:t>
            </w:r>
          </w:p>
          <w:p>
            <w:pPr>
              <w:widowControl/>
              <w:spacing w:after="60" w:afterLines="25" w:line="360" w:lineRule="exact"/>
              <w:rPr>
                <w:rFonts w:ascii="宋体" w:hAnsi="宋体"/>
                <w:kern w:val="0"/>
                <w:szCs w:val="21"/>
              </w:rPr>
            </w:pPr>
            <w:r>
              <w:rPr>
                <w:rFonts w:hint="eastAsia" w:ascii="宋体" w:hAnsi="宋体"/>
                <w:kern w:val="0"/>
                <w:szCs w:val="21"/>
              </w:rPr>
              <w:t>触发输入：1个触发/报警输入；</w:t>
            </w:r>
          </w:p>
          <w:p>
            <w:pPr>
              <w:widowControl/>
              <w:spacing w:after="60" w:afterLines="25" w:line="360" w:lineRule="exact"/>
              <w:rPr>
                <w:rFonts w:ascii="宋体" w:hAnsi="宋体"/>
                <w:kern w:val="0"/>
                <w:szCs w:val="21"/>
              </w:rPr>
            </w:pPr>
            <w:r>
              <w:rPr>
                <w:rFonts w:hint="eastAsia" w:ascii="宋体" w:hAnsi="宋体"/>
                <w:kern w:val="0"/>
                <w:szCs w:val="21"/>
              </w:rPr>
              <w:t>触发输出：7路F+F-输出接口,可作为补光灯同步输出控制；</w:t>
            </w:r>
          </w:p>
          <w:p>
            <w:pPr>
              <w:widowControl/>
              <w:spacing w:after="60" w:afterLines="25" w:line="360" w:lineRule="exact"/>
              <w:rPr>
                <w:rFonts w:ascii="宋体" w:hAnsi="宋体"/>
                <w:kern w:val="0"/>
                <w:szCs w:val="21"/>
              </w:rPr>
            </w:pPr>
            <w:r>
              <w:rPr>
                <w:rFonts w:hint="eastAsia" w:ascii="宋体" w:hAnsi="宋体"/>
                <w:kern w:val="0"/>
                <w:szCs w:val="21"/>
              </w:rPr>
              <w:t>抓拍功能：</w:t>
            </w:r>
          </w:p>
          <w:p>
            <w:pPr>
              <w:widowControl/>
              <w:spacing w:after="60" w:afterLines="25" w:line="360" w:lineRule="exact"/>
              <w:rPr>
                <w:rFonts w:ascii="宋体" w:hAnsi="宋体"/>
                <w:kern w:val="0"/>
                <w:szCs w:val="21"/>
              </w:rPr>
            </w:pPr>
            <w:r>
              <w:rPr>
                <w:rFonts w:hint="eastAsia" w:ascii="宋体" w:hAnsi="宋体"/>
                <w:kern w:val="0"/>
                <w:szCs w:val="21"/>
              </w:rPr>
              <w:t>图片分辨率：4096(H)×2160(V)；</w:t>
            </w:r>
          </w:p>
          <w:p>
            <w:pPr>
              <w:widowControl/>
              <w:spacing w:after="60" w:afterLines="25" w:line="360" w:lineRule="exact"/>
              <w:rPr>
                <w:rFonts w:ascii="宋体" w:hAnsi="宋体"/>
                <w:kern w:val="0"/>
                <w:szCs w:val="21"/>
              </w:rPr>
            </w:pPr>
            <w:r>
              <w:rPr>
                <w:rFonts w:hint="eastAsia" w:ascii="宋体" w:hAnsi="宋体"/>
                <w:kern w:val="0"/>
                <w:szCs w:val="21"/>
              </w:rPr>
              <w:t>图片格式：JPEG；</w:t>
            </w:r>
          </w:p>
          <w:p>
            <w:pPr>
              <w:widowControl/>
              <w:spacing w:after="60" w:afterLines="25" w:line="360" w:lineRule="exact"/>
              <w:rPr>
                <w:rFonts w:ascii="宋体" w:hAnsi="宋体"/>
                <w:kern w:val="0"/>
                <w:szCs w:val="21"/>
              </w:rPr>
            </w:pPr>
            <w:r>
              <w:rPr>
                <w:rFonts w:hint="eastAsia" w:ascii="宋体" w:hAnsi="宋体"/>
                <w:kern w:val="0"/>
                <w:szCs w:val="21"/>
              </w:rPr>
              <w:t>智能功能：</w:t>
            </w:r>
          </w:p>
          <w:p>
            <w:pPr>
              <w:widowControl/>
              <w:spacing w:after="60" w:afterLines="25" w:line="360" w:lineRule="exact"/>
              <w:rPr>
                <w:rFonts w:ascii="宋体" w:hAnsi="宋体"/>
                <w:kern w:val="0"/>
                <w:szCs w:val="21"/>
              </w:rPr>
            </w:pPr>
            <w:r>
              <w:rPr>
                <w:rFonts w:hint="eastAsia" w:ascii="宋体" w:hAnsi="宋体"/>
                <w:kern w:val="0"/>
                <w:szCs w:val="21"/>
              </w:rPr>
              <w:t>智能识别：目标检测：支持机动车和非机动车抓拍；</w:t>
            </w:r>
          </w:p>
          <w:p>
            <w:pPr>
              <w:widowControl/>
              <w:spacing w:after="60" w:afterLines="25" w:line="360" w:lineRule="exact"/>
              <w:rPr>
                <w:rFonts w:ascii="宋体" w:hAnsi="宋体"/>
                <w:kern w:val="0"/>
                <w:szCs w:val="21"/>
              </w:rPr>
            </w:pPr>
            <w:r>
              <w:rPr>
                <w:rFonts w:hint="eastAsia" w:ascii="宋体" w:hAnsi="宋体"/>
                <w:kern w:val="0"/>
                <w:szCs w:val="21"/>
              </w:rPr>
              <w:t>机动车违章检测：压线、逆行、闯红灯、不按导向行驶、违法变道、路口停止、绿灯停止、斑马线掉头、左转不让直行、右转不让直行、掉头不让直行、大弯小转、机占非、闯禁令（禁左、禁右、禁止大车、公交专用道）、不礼让行人、闯绿灯；</w:t>
            </w:r>
          </w:p>
          <w:p>
            <w:pPr>
              <w:widowControl/>
              <w:spacing w:after="60" w:afterLines="25" w:line="360" w:lineRule="exact"/>
              <w:rPr>
                <w:rFonts w:ascii="宋体" w:hAnsi="宋体"/>
                <w:kern w:val="0"/>
                <w:szCs w:val="21"/>
              </w:rPr>
            </w:pPr>
            <w:r>
              <w:rPr>
                <w:rFonts w:hint="eastAsia" w:ascii="宋体" w:hAnsi="宋体"/>
                <w:kern w:val="0"/>
                <w:szCs w:val="21"/>
              </w:rPr>
              <w:t>非机动车违章检测：非占机、载人、未戴头盔、逆行、闯红灯；</w:t>
            </w:r>
          </w:p>
          <w:p>
            <w:pPr>
              <w:widowControl/>
              <w:spacing w:after="60" w:afterLines="25" w:line="360" w:lineRule="exact"/>
              <w:rPr>
                <w:rFonts w:ascii="宋体" w:hAnsi="宋体"/>
                <w:kern w:val="0"/>
                <w:szCs w:val="21"/>
              </w:rPr>
            </w:pPr>
            <w:r>
              <w:rPr>
                <w:rFonts w:hint="eastAsia" w:ascii="宋体" w:hAnsi="宋体"/>
                <w:kern w:val="0"/>
                <w:szCs w:val="21"/>
              </w:rPr>
              <w:t>机动车车辆特征检测：机动车车牌识别、车型识别、车身颜色识别、车辆品牌；</w:t>
            </w:r>
          </w:p>
          <w:p>
            <w:pPr>
              <w:widowControl/>
              <w:spacing w:after="60" w:afterLines="25" w:line="360" w:lineRule="exact"/>
              <w:rPr>
                <w:rFonts w:ascii="宋体" w:hAnsi="宋体"/>
                <w:kern w:val="0"/>
                <w:szCs w:val="21"/>
              </w:rPr>
            </w:pPr>
            <w:r>
              <w:rPr>
                <w:rFonts w:hint="eastAsia" w:ascii="宋体" w:hAnsi="宋体"/>
                <w:kern w:val="0"/>
                <w:szCs w:val="21"/>
              </w:rPr>
              <w:t>非机动车特征检测：伞棚、载人人数、非机动车车牌识别（定制）等特征检测。</w:t>
            </w:r>
          </w:p>
          <w:p>
            <w:pPr>
              <w:widowControl/>
              <w:spacing w:after="60" w:afterLines="25" w:line="360" w:lineRule="exact"/>
              <w:rPr>
                <w:rFonts w:ascii="宋体" w:hAnsi="宋体"/>
                <w:kern w:val="0"/>
                <w:szCs w:val="21"/>
              </w:rPr>
            </w:pPr>
            <w:r>
              <w:rPr>
                <w:rFonts w:hint="eastAsia" w:ascii="宋体" w:hAnsi="宋体"/>
                <w:kern w:val="0"/>
                <w:szCs w:val="21"/>
              </w:rPr>
              <w:t>设备外形：</w:t>
            </w:r>
          </w:p>
          <w:p>
            <w:pPr>
              <w:widowControl/>
              <w:spacing w:after="60" w:afterLines="25" w:line="360" w:lineRule="exact"/>
              <w:rPr>
                <w:rFonts w:ascii="宋体" w:hAnsi="宋体"/>
                <w:kern w:val="0"/>
                <w:szCs w:val="21"/>
              </w:rPr>
            </w:pPr>
            <w:r>
              <w:rPr>
                <w:rFonts w:hint="eastAsia" w:ascii="宋体" w:hAnsi="宋体"/>
                <w:kern w:val="0"/>
                <w:szCs w:val="21"/>
              </w:rPr>
              <w:t>内部组件：防尘,防水面板,LED补光灯；</w:t>
            </w:r>
          </w:p>
          <w:p>
            <w:pPr>
              <w:widowControl/>
              <w:spacing w:after="60" w:afterLines="25" w:line="360" w:lineRule="exact"/>
              <w:rPr>
                <w:rFonts w:ascii="宋体" w:hAnsi="宋体"/>
                <w:kern w:val="0"/>
                <w:szCs w:val="21"/>
              </w:rPr>
            </w:pPr>
            <w:r>
              <w:rPr>
                <w:rFonts w:hint="eastAsia" w:ascii="宋体" w:hAnsi="宋体"/>
                <w:kern w:val="0"/>
                <w:szCs w:val="21"/>
              </w:rPr>
              <w:t>功能特性：</w:t>
            </w:r>
          </w:p>
          <w:p>
            <w:pPr>
              <w:widowControl/>
              <w:spacing w:after="60" w:afterLines="25" w:line="360" w:lineRule="exact"/>
              <w:rPr>
                <w:rFonts w:ascii="宋体" w:hAnsi="宋体"/>
                <w:kern w:val="0"/>
                <w:szCs w:val="21"/>
              </w:rPr>
            </w:pPr>
            <w:r>
              <w:rPr>
                <w:rFonts w:hint="eastAsia" w:ascii="宋体" w:hAnsi="宋体"/>
                <w:kern w:val="0"/>
                <w:szCs w:val="21"/>
              </w:rPr>
              <w:t>压缩输出码率：32 Kbps~16 Mbps；</w:t>
            </w:r>
          </w:p>
          <w:p>
            <w:pPr>
              <w:widowControl/>
              <w:spacing w:after="60" w:afterLines="25" w:line="360" w:lineRule="exact"/>
              <w:rPr>
                <w:rFonts w:ascii="宋体" w:hAnsi="宋体"/>
                <w:kern w:val="0"/>
                <w:szCs w:val="21"/>
              </w:rPr>
            </w:pPr>
            <w:r>
              <w:rPr>
                <w:rFonts w:hint="eastAsia" w:ascii="宋体" w:hAnsi="宋体"/>
                <w:kern w:val="0"/>
                <w:szCs w:val="21"/>
              </w:rPr>
              <w:t>终端接入：支持；</w:t>
            </w:r>
          </w:p>
          <w:p>
            <w:pPr>
              <w:widowControl/>
              <w:spacing w:after="60" w:afterLines="25" w:line="360" w:lineRule="exact"/>
              <w:rPr>
                <w:rFonts w:ascii="宋体" w:hAnsi="宋体"/>
                <w:kern w:val="0"/>
                <w:szCs w:val="21"/>
              </w:rPr>
            </w:pPr>
            <w:r>
              <w:rPr>
                <w:rFonts w:hint="eastAsia" w:ascii="宋体" w:hAnsi="宋体"/>
                <w:kern w:val="0"/>
                <w:szCs w:val="21"/>
              </w:rPr>
              <w:t>支持协议：ISAPI ,GB28181；</w:t>
            </w:r>
          </w:p>
          <w:p>
            <w:pPr>
              <w:widowControl/>
              <w:spacing w:after="60" w:afterLines="25" w:line="360" w:lineRule="exact"/>
              <w:rPr>
                <w:rFonts w:ascii="宋体" w:hAnsi="宋体"/>
                <w:kern w:val="0"/>
                <w:szCs w:val="21"/>
              </w:rPr>
            </w:pPr>
            <w:r>
              <w:rPr>
                <w:rFonts w:hint="eastAsia" w:ascii="宋体" w:hAnsi="宋体"/>
                <w:kern w:val="0"/>
                <w:szCs w:val="21"/>
              </w:rPr>
              <w:t>视频压缩标准：H.264；H.265；MJPEG；</w:t>
            </w:r>
          </w:p>
          <w:p>
            <w:pPr>
              <w:widowControl/>
              <w:spacing w:after="60" w:afterLines="25" w:line="360" w:lineRule="exact"/>
              <w:rPr>
                <w:rFonts w:ascii="宋体" w:hAnsi="宋体"/>
                <w:kern w:val="0"/>
                <w:szCs w:val="21"/>
              </w:rPr>
            </w:pPr>
            <w:r>
              <w:rPr>
                <w:rFonts w:hint="eastAsia" w:ascii="宋体" w:hAnsi="宋体"/>
                <w:kern w:val="0"/>
                <w:szCs w:val="21"/>
              </w:rPr>
              <w:t>帧率：25fps；</w:t>
            </w:r>
          </w:p>
          <w:p>
            <w:pPr>
              <w:widowControl/>
              <w:spacing w:after="60" w:afterLines="25" w:line="360" w:lineRule="exact"/>
              <w:rPr>
                <w:rFonts w:ascii="宋体" w:hAnsi="宋体"/>
                <w:kern w:val="0"/>
                <w:szCs w:val="21"/>
              </w:rPr>
            </w:pPr>
            <w:r>
              <w:rPr>
                <w:rFonts w:hint="eastAsia" w:ascii="宋体" w:hAnsi="宋体"/>
                <w:kern w:val="0"/>
                <w:szCs w:val="21"/>
              </w:rPr>
              <w:t>视频分辨率：4096(H)×2160(V)；</w:t>
            </w:r>
          </w:p>
          <w:p>
            <w:pPr>
              <w:widowControl/>
              <w:spacing w:after="60" w:afterLines="25" w:line="360" w:lineRule="exact"/>
              <w:rPr>
                <w:rFonts w:ascii="宋体" w:hAnsi="宋体"/>
                <w:kern w:val="0"/>
                <w:szCs w:val="21"/>
              </w:rPr>
            </w:pPr>
            <w:r>
              <w:rPr>
                <w:rFonts w:hint="eastAsia" w:ascii="宋体" w:hAnsi="宋体"/>
                <w:kern w:val="0"/>
                <w:szCs w:val="21"/>
              </w:rPr>
              <w:t>存储功能：TF；USB。</w:t>
            </w:r>
          </w:p>
        </w:tc>
        <w:tc>
          <w:tcPr>
            <w:tcW w:w="568"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849"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1"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w:t>
            </w:r>
          </w:p>
        </w:tc>
        <w:tc>
          <w:tcPr>
            <w:tcW w:w="990" w:type="dxa"/>
            <w:vMerge w:val="continue"/>
            <w:shd w:val="clear" w:color="auto" w:fill="auto"/>
            <w:noWrap w:val="0"/>
            <w:vAlign w:val="center"/>
          </w:tcPr>
          <w:p>
            <w:pPr>
              <w:widowControl/>
              <w:spacing w:after="60" w:afterLines="25" w:line="360" w:lineRule="exact"/>
              <w:rPr>
                <w:rFonts w:ascii="宋体" w:hAnsi="宋体"/>
                <w:kern w:val="0"/>
                <w:szCs w:val="21"/>
              </w:rPr>
            </w:pPr>
          </w:p>
        </w:tc>
        <w:tc>
          <w:tcPr>
            <w:tcW w:w="994"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补光灯产品</w:t>
            </w:r>
          </w:p>
        </w:tc>
        <w:tc>
          <w:tcPr>
            <w:tcW w:w="5952" w:type="dxa"/>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【16颗】【暖光】</w:t>
            </w:r>
          </w:p>
          <w:p>
            <w:pPr>
              <w:widowControl/>
              <w:spacing w:after="60" w:afterLines="25" w:line="360" w:lineRule="exact"/>
              <w:rPr>
                <w:rFonts w:ascii="宋体" w:hAnsi="宋体"/>
                <w:kern w:val="0"/>
                <w:szCs w:val="21"/>
              </w:rPr>
            </w:pPr>
            <w:r>
              <w:rPr>
                <w:rFonts w:hint="eastAsia" w:ascii="宋体" w:hAnsi="宋体"/>
                <w:kern w:val="0"/>
                <w:szCs w:val="21"/>
              </w:rPr>
              <w:t>光源类型：原装进口大功率LED，三车道车牌补光灯；</w:t>
            </w:r>
          </w:p>
          <w:p>
            <w:pPr>
              <w:widowControl/>
              <w:spacing w:after="60" w:afterLines="25" w:line="360" w:lineRule="exact"/>
              <w:rPr>
                <w:rFonts w:ascii="宋体" w:hAnsi="宋体"/>
                <w:kern w:val="0"/>
                <w:szCs w:val="21"/>
              </w:rPr>
            </w:pPr>
            <w:r>
              <w:rPr>
                <w:rFonts w:hint="eastAsia" w:ascii="宋体" w:hAnsi="宋体"/>
                <w:kern w:val="0"/>
                <w:szCs w:val="21"/>
              </w:rPr>
              <w:t>LED灯珠数量：16颗；</w:t>
            </w:r>
          </w:p>
          <w:p>
            <w:pPr>
              <w:widowControl/>
              <w:spacing w:after="60" w:afterLines="25" w:line="360" w:lineRule="exact"/>
              <w:rPr>
                <w:rFonts w:ascii="宋体" w:hAnsi="宋体"/>
                <w:kern w:val="0"/>
                <w:szCs w:val="21"/>
              </w:rPr>
            </w:pPr>
            <w:r>
              <w:rPr>
                <w:rFonts w:hint="eastAsia" w:ascii="宋体" w:hAnsi="宋体"/>
                <w:kern w:val="0"/>
                <w:szCs w:val="21"/>
              </w:rPr>
              <w:t>发光角度：40°；</w:t>
            </w:r>
          </w:p>
          <w:p>
            <w:pPr>
              <w:widowControl/>
              <w:spacing w:after="60" w:afterLines="25" w:line="360" w:lineRule="exact"/>
              <w:rPr>
                <w:rFonts w:ascii="宋体" w:hAnsi="宋体"/>
                <w:kern w:val="0"/>
                <w:szCs w:val="21"/>
              </w:rPr>
            </w:pPr>
            <w:r>
              <w:rPr>
                <w:rFonts w:hint="eastAsia" w:ascii="宋体" w:hAnsi="宋体"/>
                <w:kern w:val="0"/>
                <w:szCs w:val="21"/>
              </w:rPr>
              <w:t>最佳补光距离：16米-25米；</w:t>
            </w:r>
          </w:p>
          <w:p>
            <w:pPr>
              <w:widowControl/>
              <w:spacing w:after="60" w:afterLines="25" w:line="360" w:lineRule="exact"/>
              <w:rPr>
                <w:rFonts w:ascii="宋体" w:hAnsi="宋体"/>
                <w:kern w:val="0"/>
                <w:szCs w:val="21"/>
              </w:rPr>
            </w:pPr>
            <w:r>
              <w:rPr>
                <w:rFonts w:hint="eastAsia" w:ascii="宋体" w:hAnsi="宋体"/>
                <w:kern w:val="0"/>
                <w:szCs w:val="21"/>
              </w:rPr>
              <w:t>触发方式：电平量触发(可选配开关量触发)；</w:t>
            </w:r>
          </w:p>
          <w:p>
            <w:pPr>
              <w:widowControl/>
              <w:spacing w:after="60" w:afterLines="25" w:line="360" w:lineRule="exact"/>
              <w:rPr>
                <w:rFonts w:ascii="宋体" w:hAnsi="宋体"/>
                <w:kern w:val="0"/>
                <w:szCs w:val="21"/>
              </w:rPr>
            </w:pPr>
            <w:r>
              <w:rPr>
                <w:rFonts w:hint="eastAsia" w:ascii="宋体" w:hAnsi="宋体"/>
                <w:kern w:val="0"/>
                <w:szCs w:val="21"/>
              </w:rPr>
              <w:t>响应时间：小于20us；</w:t>
            </w:r>
          </w:p>
          <w:p>
            <w:pPr>
              <w:widowControl/>
              <w:spacing w:after="60" w:afterLines="25" w:line="360" w:lineRule="exact"/>
              <w:rPr>
                <w:rFonts w:ascii="宋体" w:hAnsi="宋体"/>
                <w:kern w:val="0"/>
                <w:szCs w:val="21"/>
              </w:rPr>
            </w:pPr>
            <w:r>
              <w:rPr>
                <w:rFonts w:hint="eastAsia" w:ascii="宋体" w:hAnsi="宋体"/>
                <w:kern w:val="0"/>
                <w:szCs w:val="21"/>
              </w:rPr>
              <w:t>日夜功能：支持环境亮度监测,低照度下自动开启(可选配)；</w:t>
            </w:r>
          </w:p>
          <w:p>
            <w:pPr>
              <w:widowControl/>
              <w:spacing w:after="60" w:afterLines="25" w:line="360" w:lineRule="exact"/>
              <w:rPr>
                <w:rFonts w:ascii="宋体" w:hAnsi="宋体"/>
                <w:kern w:val="0"/>
                <w:szCs w:val="21"/>
              </w:rPr>
            </w:pPr>
            <w:r>
              <w:rPr>
                <w:rFonts w:hint="eastAsia" w:ascii="宋体" w:hAnsi="宋体"/>
                <w:kern w:val="0"/>
                <w:szCs w:val="21"/>
              </w:rPr>
              <w:t>触发信号电平：4V-6V；</w:t>
            </w:r>
          </w:p>
          <w:p>
            <w:pPr>
              <w:widowControl/>
              <w:spacing w:after="60" w:afterLines="25" w:line="360" w:lineRule="exact"/>
              <w:rPr>
                <w:rFonts w:ascii="宋体" w:hAnsi="宋体"/>
                <w:kern w:val="0"/>
                <w:szCs w:val="21"/>
              </w:rPr>
            </w:pPr>
            <w:r>
              <w:rPr>
                <w:rFonts w:hint="eastAsia" w:ascii="宋体" w:hAnsi="宋体"/>
                <w:kern w:val="0"/>
                <w:szCs w:val="21"/>
              </w:rPr>
              <w:t>防护等级：IP66；</w:t>
            </w:r>
          </w:p>
          <w:p>
            <w:pPr>
              <w:widowControl/>
              <w:spacing w:after="60" w:afterLines="25" w:line="360" w:lineRule="exact"/>
              <w:rPr>
                <w:rFonts w:ascii="宋体" w:hAnsi="宋体"/>
                <w:kern w:val="0"/>
                <w:szCs w:val="21"/>
              </w:rPr>
            </w:pPr>
            <w:r>
              <w:rPr>
                <w:rFonts w:hint="eastAsia" w:ascii="宋体" w:hAnsi="宋体"/>
                <w:kern w:val="0"/>
                <w:szCs w:val="21"/>
              </w:rPr>
              <w:t>外形尺寸：128mm(W)×216mm(H)×159mm(D) ± 20%；</w:t>
            </w:r>
          </w:p>
          <w:p>
            <w:pPr>
              <w:widowControl/>
              <w:spacing w:after="60" w:afterLines="25" w:line="360" w:lineRule="exact"/>
              <w:rPr>
                <w:rFonts w:ascii="宋体" w:hAnsi="宋体"/>
                <w:kern w:val="0"/>
                <w:szCs w:val="21"/>
              </w:rPr>
            </w:pPr>
            <w:r>
              <w:rPr>
                <w:rFonts w:hint="eastAsia" w:ascii="宋体" w:hAnsi="宋体"/>
                <w:kern w:val="0"/>
                <w:szCs w:val="21"/>
              </w:rPr>
              <w:t>整体重量：2.72Kg ± 20%；</w:t>
            </w:r>
          </w:p>
          <w:p>
            <w:pPr>
              <w:widowControl/>
              <w:spacing w:after="60" w:afterLines="25" w:line="360" w:lineRule="exact"/>
              <w:rPr>
                <w:rFonts w:ascii="宋体" w:hAnsi="宋体"/>
                <w:kern w:val="0"/>
                <w:szCs w:val="21"/>
              </w:rPr>
            </w:pPr>
            <w:r>
              <w:rPr>
                <w:rFonts w:hint="eastAsia" w:ascii="宋体" w:hAnsi="宋体"/>
                <w:kern w:val="0"/>
                <w:szCs w:val="21"/>
              </w:rPr>
              <w:t>功率：最大功率36W。</w:t>
            </w:r>
          </w:p>
        </w:tc>
        <w:tc>
          <w:tcPr>
            <w:tcW w:w="568"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849"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1"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w:t>
            </w:r>
          </w:p>
        </w:tc>
        <w:tc>
          <w:tcPr>
            <w:tcW w:w="990" w:type="dxa"/>
            <w:vMerge w:val="continue"/>
            <w:shd w:val="clear" w:color="auto" w:fill="auto"/>
            <w:noWrap w:val="0"/>
            <w:vAlign w:val="center"/>
          </w:tcPr>
          <w:p>
            <w:pPr>
              <w:widowControl/>
              <w:spacing w:after="60" w:afterLines="25" w:line="360" w:lineRule="exact"/>
              <w:rPr>
                <w:rFonts w:ascii="宋体" w:hAnsi="宋体"/>
                <w:kern w:val="0"/>
                <w:szCs w:val="21"/>
              </w:rPr>
            </w:pPr>
          </w:p>
        </w:tc>
        <w:tc>
          <w:tcPr>
            <w:tcW w:w="994"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气体爆闪灯</w:t>
            </w:r>
          </w:p>
        </w:tc>
        <w:tc>
          <w:tcPr>
            <w:tcW w:w="5952" w:type="dxa"/>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单车道气体闪光灯，单次闪光能量≥200J，白天可看清前排司乘人员面部特征；</w:t>
            </w:r>
          </w:p>
          <w:p>
            <w:pPr>
              <w:widowControl/>
              <w:spacing w:after="60" w:afterLines="25" w:line="360" w:lineRule="exact"/>
              <w:rPr>
                <w:rFonts w:ascii="宋体" w:hAnsi="宋体"/>
                <w:kern w:val="0"/>
                <w:szCs w:val="21"/>
              </w:rPr>
            </w:pPr>
            <w:r>
              <w:rPr>
                <w:rFonts w:hint="eastAsia" w:ascii="宋体" w:hAnsi="宋体"/>
                <w:kern w:val="0"/>
                <w:szCs w:val="21"/>
              </w:rPr>
              <w:t>峰值功率大，有效提升白天人脸效果；</w:t>
            </w:r>
          </w:p>
          <w:p>
            <w:pPr>
              <w:widowControl/>
              <w:spacing w:after="60" w:afterLines="25" w:line="360" w:lineRule="exact"/>
              <w:rPr>
                <w:rFonts w:ascii="宋体" w:hAnsi="宋体"/>
                <w:kern w:val="0"/>
                <w:szCs w:val="21"/>
              </w:rPr>
            </w:pPr>
            <w:r>
              <w:rPr>
                <w:rFonts w:hint="eastAsia" w:ascii="宋体" w:hAnsi="宋体"/>
                <w:kern w:val="0"/>
                <w:szCs w:val="21"/>
              </w:rPr>
              <w:t>具有光敏，支持白天和晚上两档亮度，可通过RS485调节亮度值；</w:t>
            </w:r>
          </w:p>
          <w:p>
            <w:pPr>
              <w:widowControl/>
              <w:spacing w:after="60" w:afterLines="25" w:line="360" w:lineRule="exact"/>
              <w:rPr>
                <w:rFonts w:ascii="宋体" w:hAnsi="宋体"/>
                <w:kern w:val="0"/>
                <w:szCs w:val="21"/>
              </w:rPr>
            </w:pPr>
            <w:r>
              <w:rPr>
                <w:rFonts w:hint="eastAsia" w:ascii="宋体" w:hAnsi="宋体"/>
                <w:kern w:val="0"/>
                <w:szCs w:val="21"/>
              </w:rPr>
              <w:t>回电时间＜67ms，有效补光距离16m～25m；</w:t>
            </w:r>
          </w:p>
          <w:p>
            <w:pPr>
              <w:widowControl/>
              <w:spacing w:after="60" w:afterLines="25" w:line="360" w:lineRule="exact"/>
              <w:rPr>
                <w:rFonts w:ascii="宋体" w:hAnsi="宋体"/>
                <w:kern w:val="0"/>
                <w:szCs w:val="21"/>
              </w:rPr>
            </w:pPr>
            <w:r>
              <w:rPr>
                <w:rFonts w:hint="eastAsia" w:ascii="宋体" w:hAnsi="宋体"/>
                <w:kern w:val="0"/>
                <w:szCs w:val="21"/>
              </w:rPr>
              <w:t>工作环境-25～+70℃；</w:t>
            </w:r>
          </w:p>
          <w:p>
            <w:pPr>
              <w:widowControl/>
              <w:spacing w:after="60" w:afterLines="25" w:line="360" w:lineRule="exact"/>
              <w:rPr>
                <w:rFonts w:ascii="宋体" w:hAnsi="宋体"/>
                <w:kern w:val="0"/>
                <w:szCs w:val="21"/>
              </w:rPr>
            </w:pPr>
            <w:r>
              <w:rPr>
                <w:rFonts w:hint="eastAsia" w:ascii="宋体" w:hAnsi="宋体"/>
                <w:kern w:val="0"/>
                <w:szCs w:val="21"/>
              </w:rPr>
              <w:t>电平量触发（可定制开关量触发）；</w:t>
            </w:r>
          </w:p>
          <w:p>
            <w:pPr>
              <w:widowControl/>
              <w:spacing w:after="60" w:afterLines="25" w:line="360" w:lineRule="exact"/>
              <w:rPr>
                <w:rFonts w:ascii="宋体" w:hAnsi="宋体"/>
                <w:kern w:val="0"/>
                <w:szCs w:val="21"/>
              </w:rPr>
            </w:pPr>
            <w:r>
              <w:rPr>
                <w:rFonts w:hint="eastAsia" w:ascii="宋体" w:hAnsi="宋体"/>
                <w:kern w:val="0"/>
                <w:szCs w:val="21"/>
              </w:rPr>
              <w:t>灯体设计新颖别致，具有手动万向节，调节方便；</w:t>
            </w:r>
          </w:p>
          <w:p>
            <w:pPr>
              <w:widowControl/>
              <w:spacing w:after="60" w:afterLines="25" w:line="360" w:lineRule="exact"/>
              <w:rPr>
                <w:rFonts w:ascii="宋体" w:hAnsi="宋体"/>
                <w:kern w:val="0"/>
                <w:szCs w:val="21"/>
              </w:rPr>
            </w:pPr>
            <w:r>
              <w:rPr>
                <w:rFonts w:hint="eastAsia" w:ascii="宋体" w:hAnsi="宋体"/>
                <w:kern w:val="0"/>
                <w:szCs w:val="21"/>
              </w:rPr>
              <w:t>内置光栅（可选配外置光栅），可有效减少光污染；</w:t>
            </w:r>
          </w:p>
          <w:p>
            <w:pPr>
              <w:widowControl/>
              <w:spacing w:after="60" w:afterLines="25" w:line="360" w:lineRule="exact"/>
              <w:rPr>
                <w:rFonts w:ascii="宋体" w:hAnsi="宋体"/>
                <w:kern w:val="0"/>
                <w:szCs w:val="21"/>
              </w:rPr>
            </w:pPr>
            <w:r>
              <w:rPr>
                <w:rFonts w:hint="eastAsia" w:ascii="宋体" w:hAnsi="宋体"/>
                <w:kern w:val="0"/>
                <w:szCs w:val="21"/>
              </w:rPr>
              <w:t>一般规范：</w:t>
            </w:r>
          </w:p>
          <w:p>
            <w:pPr>
              <w:widowControl/>
              <w:spacing w:after="60" w:afterLines="25" w:line="360" w:lineRule="exact"/>
              <w:rPr>
                <w:rFonts w:ascii="宋体" w:hAnsi="宋体"/>
                <w:kern w:val="0"/>
                <w:szCs w:val="21"/>
              </w:rPr>
            </w:pPr>
            <w:r>
              <w:rPr>
                <w:rFonts w:hint="eastAsia" w:ascii="宋体" w:hAnsi="宋体"/>
                <w:kern w:val="0"/>
                <w:szCs w:val="21"/>
              </w:rPr>
              <w:t>防护等级：IP65；</w:t>
            </w:r>
          </w:p>
          <w:p>
            <w:pPr>
              <w:widowControl/>
              <w:spacing w:after="60" w:afterLines="25" w:line="360" w:lineRule="exact"/>
              <w:rPr>
                <w:rFonts w:ascii="宋体" w:hAnsi="宋体"/>
                <w:kern w:val="0"/>
                <w:szCs w:val="21"/>
              </w:rPr>
            </w:pPr>
            <w:r>
              <w:rPr>
                <w:rFonts w:hint="eastAsia" w:ascii="宋体" w:hAnsi="宋体"/>
                <w:kern w:val="0"/>
                <w:szCs w:val="21"/>
              </w:rPr>
              <w:t>电源：AC220V±10%；</w:t>
            </w:r>
          </w:p>
          <w:p>
            <w:pPr>
              <w:widowControl/>
              <w:spacing w:after="60" w:afterLines="25" w:line="360" w:lineRule="exact"/>
              <w:rPr>
                <w:rFonts w:ascii="宋体" w:hAnsi="宋体"/>
                <w:kern w:val="0"/>
                <w:szCs w:val="21"/>
              </w:rPr>
            </w:pPr>
            <w:r>
              <w:rPr>
                <w:rFonts w:hint="eastAsia" w:ascii="宋体" w:hAnsi="宋体"/>
                <w:kern w:val="0"/>
                <w:szCs w:val="21"/>
              </w:rPr>
              <w:t>工作湿度：湿度5%~95%@40℃，无凝结。</w:t>
            </w:r>
          </w:p>
        </w:tc>
        <w:tc>
          <w:tcPr>
            <w:tcW w:w="568"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849"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1"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9</w:t>
            </w:r>
          </w:p>
        </w:tc>
        <w:tc>
          <w:tcPr>
            <w:tcW w:w="990" w:type="dxa"/>
            <w:vMerge w:val="continue"/>
            <w:shd w:val="clear" w:color="auto" w:fill="auto"/>
            <w:noWrap w:val="0"/>
            <w:vAlign w:val="center"/>
          </w:tcPr>
          <w:p>
            <w:pPr>
              <w:widowControl/>
              <w:spacing w:after="60" w:afterLines="25" w:line="360" w:lineRule="exact"/>
              <w:rPr>
                <w:rFonts w:ascii="宋体" w:hAnsi="宋体"/>
                <w:kern w:val="0"/>
                <w:szCs w:val="21"/>
              </w:rPr>
            </w:pPr>
          </w:p>
        </w:tc>
        <w:tc>
          <w:tcPr>
            <w:tcW w:w="994"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终端服务器</w:t>
            </w:r>
          </w:p>
        </w:tc>
        <w:tc>
          <w:tcPr>
            <w:tcW w:w="5952" w:type="dxa"/>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12路IPC接入\8T\新国标电警，有反向卡口需要图片六合一时, 可接入12路；</w:t>
            </w:r>
          </w:p>
          <w:p>
            <w:pPr>
              <w:widowControl/>
              <w:spacing w:after="60" w:afterLines="25" w:line="360" w:lineRule="exact"/>
              <w:rPr>
                <w:rFonts w:ascii="宋体" w:hAnsi="宋体"/>
                <w:kern w:val="0"/>
                <w:szCs w:val="21"/>
              </w:rPr>
            </w:pPr>
            <w:r>
              <w:rPr>
                <w:rFonts w:hint="eastAsia" w:ascii="宋体" w:hAnsi="宋体"/>
                <w:kern w:val="0"/>
                <w:szCs w:val="21"/>
              </w:rPr>
              <w:t>终端服务器，嵌入式系统；</w:t>
            </w:r>
          </w:p>
          <w:p>
            <w:pPr>
              <w:widowControl/>
              <w:spacing w:after="60" w:afterLines="25" w:line="360" w:lineRule="exact"/>
              <w:rPr>
                <w:rFonts w:ascii="宋体" w:hAnsi="宋体"/>
                <w:kern w:val="0"/>
                <w:szCs w:val="21"/>
              </w:rPr>
            </w:pPr>
            <w:r>
              <w:rPr>
                <w:rFonts w:hint="eastAsia" w:ascii="宋体" w:hAnsi="宋体"/>
                <w:kern w:val="0"/>
                <w:szCs w:val="21"/>
              </w:rPr>
              <w:t>内置2块3.5寸4T硬盘；支持12路IPC接入；</w:t>
            </w:r>
          </w:p>
          <w:p>
            <w:pPr>
              <w:widowControl/>
              <w:spacing w:after="60" w:afterLines="25" w:line="360" w:lineRule="exact"/>
              <w:rPr>
                <w:rFonts w:ascii="宋体" w:hAnsi="宋体"/>
                <w:kern w:val="0"/>
                <w:szCs w:val="21"/>
              </w:rPr>
            </w:pPr>
            <w:r>
              <w:rPr>
                <w:rFonts w:hint="eastAsia" w:ascii="宋体" w:hAnsi="宋体"/>
                <w:kern w:val="0"/>
                <w:szCs w:val="21"/>
              </w:rPr>
              <w:t>网络接口：设备具有16个1000M以太网接口，1个内部和1个外部10/100/1000M自适应以太网接口，1个内部和1个外部千兆可光电切换光纤接口（需选配光模块）；</w:t>
            </w:r>
          </w:p>
          <w:p>
            <w:pPr>
              <w:widowControl/>
              <w:spacing w:after="60" w:afterLines="25" w:line="360" w:lineRule="exact"/>
              <w:rPr>
                <w:rFonts w:ascii="宋体" w:hAnsi="宋体"/>
                <w:kern w:val="0"/>
                <w:szCs w:val="21"/>
              </w:rPr>
            </w:pPr>
            <w:r>
              <w:rPr>
                <w:rFonts w:hint="eastAsia" w:ascii="宋体" w:hAnsi="宋体"/>
                <w:kern w:val="0"/>
                <w:szCs w:val="21"/>
              </w:rPr>
              <w:t>其他接口：设备具有2个RS-232接口、2个RS-485接口、1个USB3.0接口、2路报警输入接口、2路报警输出接口、1个音频输入接口、1个音频输出接口、1个USB3.0接口；</w:t>
            </w:r>
          </w:p>
          <w:p>
            <w:pPr>
              <w:widowControl/>
              <w:spacing w:after="60" w:afterLines="25" w:line="360" w:lineRule="exact"/>
              <w:rPr>
                <w:rFonts w:ascii="宋体" w:hAnsi="宋体"/>
                <w:kern w:val="0"/>
                <w:szCs w:val="21"/>
              </w:rPr>
            </w:pPr>
            <w:r>
              <w:rPr>
                <w:rFonts w:hint="eastAsia" w:ascii="宋体" w:hAnsi="宋体"/>
                <w:kern w:val="0"/>
                <w:szCs w:val="21"/>
              </w:rPr>
              <w:t>支持对通行车辆的信息（记录和图片）存储；</w:t>
            </w:r>
          </w:p>
          <w:p>
            <w:pPr>
              <w:widowControl/>
              <w:spacing w:after="60" w:afterLines="25" w:line="360" w:lineRule="exact"/>
              <w:rPr>
                <w:rFonts w:ascii="宋体" w:hAnsi="宋体"/>
                <w:kern w:val="0"/>
                <w:szCs w:val="21"/>
              </w:rPr>
            </w:pPr>
            <w:r>
              <w:rPr>
                <w:rFonts w:hint="eastAsia" w:ascii="宋体" w:hAnsi="宋体"/>
                <w:kern w:val="0"/>
                <w:szCs w:val="21"/>
              </w:rPr>
              <w:t>支持录像存储功能；</w:t>
            </w:r>
          </w:p>
          <w:p>
            <w:pPr>
              <w:widowControl/>
              <w:spacing w:after="60" w:afterLines="25" w:line="360" w:lineRule="exact"/>
              <w:rPr>
                <w:rFonts w:ascii="宋体" w:hAnsi="宋体"/>
                <w:kern w:val="0"/>
                <w:szCs w:val="21"/>
              </w:rPr>
            </w:pPr>
            <w:r>
              <w:rPr>
                <w:rFonts w:hint="eastAsia" w:ascii="宋体" w:hAnsi="宋体"/>
                <w:kern w:val="0"/>
                <w:szCs w:val="21"/>
              </w:rPr>
              <w:t>可配置多种字符叠加、图片合成模式；</w:t>
            </w:r>
          </w:p>
          <w:p>
            <w:pPr>
              <w:widowControl/>
              <w:spacing w:after="60" w:afterLines="25" w:line="360" w:lineRule="exact"/>
              <w:rPr>
                <w:rFonts w:ascii="宋体" w:hAnsi="宋体"/>
                <w:kern w:val="0"/>
                <w:szCs w:val="21"/>
              </w:rPr>
            </w:pPr>
            <w:r>
              <w:rPr>
                <w:rFonts w:hint="eastAsia" w:ascii="宋体" w:hAnsi="宋体"/>
                <w:kern w:val="0"/>
                <w:szCs w:val="21"/>
              </w:rPr>
              <w:t>支持区间测速功能</w:t>
            </w:r>
          </w:p>
        </w:tc>
        <w:tc>
          <w:tcPr>
            <w:tcW w:w="568"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849"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1"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w:t>
            </w:r>
          </w:p>
        </w:tc>
        <w:tc>
          <w:tcPr>
            <w:tcW w:w="990" w:type="dxa"/>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行人闯红灯抓拍</w:t>
            </w:r>
          </w:p>
        </w:tc>
        <w:tc>
          <w:tcPr>
            <w:tcW w:w="994"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行人闯红灯抓拍摄像机</w:t>
            </w:r>
          </w:p>
        </w:tc>
        <w:tc>
          <w:tcPr>
            <w:tcW w:w="5952" w:type="dxa"/>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采用1英寸900万像素高帧率彩色全局曝光CMOS高清智能摄像机，最大分辨率可达4096 × 2160，帧率25帧；</w:t>
            </w:r>
          </w:p>
          <w:p>
            <w:pPr>
              <w:widowControl/>
              <w:spacing w:after="60" w:afterLines="25" w:line="360" w:lineRule="exact"/>
              <w:rPr>
                <w:rFonts w:ascii="宋体" w:hAnsi="宋体"/>
                <w:kern w:val="0"/>
                <w:szCs w:val="21"/>
              </w:rPr>
            </w:pPr>
            <w:r>
              <w:rPr>
                <w:rFonts w:hint="eastAsia" w:ascii="宋体" w:hAnsi="宋体"/>
                <w:kern w:val="0"/>
                <w:szCs w:val="21"/>
              </w:rPr>
              <w:t>输出图片格式：JPEG；</w:t>
            </w:r>
          </w:p>
          <w:p>
            <w:pPr>
              <w:widowControl/>
              <w:spacing w:after="60" w:afterLines="25" w:line="360" w:lineRule="exact"/>
              <w:rPr>
                <w:rFonts w:ascii="宋体" w:hAnsi="宋体"/>
                <w:kern w:val="0"/>
                <w:szCs w:val="21"/>
              </w:rPr>
            </w:pPr>
            <w:r>
              <w:rPr>
                <w:rFonts w:hint="eastAsia" w:ascii="宋体" w:hAnsi="宋体"/>
                <w:kern w:val="0"/>
                <w:szCs w:val="21"/>
              </w:rPr>
              <w:t>支持LED频闪灯同步补光；</w:t>
            </w:r>
          </w:p>
          <w:p>
            <w:pPr>
              <w:widowControl/>
              <w:spacing w:after="60" w:afterLines="25" w:line="360" w:lineRule="exact"/>
              <w:rPr>
                <w:rFonts w:ascii="宋体" w:hAnsi="宋体"/>
                <w:kern w:val="0"/>
                <w:szCs w:val="21"/>
              </w:rPr>
            </w:pPr>
            <w:r>
              <w:rPr>
                <w:rFonts w:hint="eastAsia" w:ascii="宋体" w:hAnsi="宋体"/>
                <w:kern w:val="0"/>
                <w:szCs w:val="21"/>
              </w:rPr>
              <w:t>支持行人闯红灯行为检测抓拍，输出闯红灯人脸抠图，输出报警信息等；</w:t>
            </w:r>
          </w:p>
          <w:p>
            <w:pPr>
              <w:widowControl/>
              <w:spacing w:after="60" w:afterLines="25" w:line="360" w:lineRule="exact"/>
              <w:rPr>
                <w:rFonts w:ascii="宋体" w:hAnsi="宋体"/>
                <w:kern w:val="0"/>
                <w:szCs w:val="21"/>
              </w:rPr>
            </w:pPr>
            <w:r>
              <w:rPr>
                <w:rFonts w:hint="eastAsia" w:ascii="宋体" w:hAnsi="宋体"/>
                <w:kern w:val="0"/>
                <w:szCs w:val="21"/>
              </w:rPr>
              <w:t>支持非机动车闯红灯行为检测抓拍，输出非机动车闯红灯人脸抠图；</w:t>
            </w:r>
          </w:p>
          <w:p>
            <w:pPr>
              <w:widowControl/>
              <w:spacing w:after="60" w:afterLines="25" w:line="360" w:lineRule="exact"/>
              <w:rPr>
                <w:rFonts w:ascii="宋体" w:hAnsi="宋体"/>
                <w:kern w:val="0"/>
                <w:szCs w:val="21"/>
              </w:rPr>
            </w:pPr>
            <w:r>
              <w:rPr>
                <w:rFonts w:hint="eastAsia" w:ascii="宋体" w:hAnsi="宋体"/>
                <w:kern w:val="0"/>
                <w:szCs w:val="21"/>
              </w:rPr>
              <w:t>红绿灯信号检测方式支持：RS485红绿灯检测器，视频检测；</w:t>
            </w:r>
          </w:p>
          <w:p>
            <w:pPr>
              <w:widowControl/>
              <w:spacing w:after="60" w:afterLines="25" w:line="360" w:lineRule="exact"/>
              <w:rPr>
                <w:rFonts w:ascii="宋体" w:hAnsi="宋体"/>
                <w:kern w:val="0"/>
                <w:szCs w:val="21"/>
              </w:rPr>
            </w:pPr>
            <w:r>
              <w:rPr>
                <w:rFonts w:hint="eastAsia" w:ascii="宋体" w:hAnsi="宋体"/>
                <w:kern w:val="0"/>
                <w:szCs w:val="21"/>
              </w:rPr>
              <w:t>视频和抓拍图片独立配置字符叠加功能；</w:t>
            </w:r>
          </w:p>
          <w:p>
            <w:pPr>
              <w:widowControl/>
              <w:spacing w:after="60" w:afterLines="25" w:line="360" w:lineRule="exact"/>
              <w:rPr>
                <w:rFonts w:ascii="宋体" w:hAnsi="宋体"/>
                <w:kern w:val="0"/>
                <w:szCs w:val="21"/>
              </w:rPr>
            </w:pPr>
            <w:r>
              <w:rPr>
                <w:rFonts w:hint="eastAsia" w:ascii="宋体" w:hAnsi="宋体"/>
                <w:kern w:val="0"/>
                <w:szCs w:val="21"/>
              </w:rPr>
              <w:t>支持补光灯时间控制功能；</w:t>
            </w:r>
          </w:p>
          <w:p>
            <w:pPr>
              <w:widowControl/>
              <w:spacing w:after="60" w:afterLines="25" w:line="360" w:lineRule="exact"/>
              <w:rPr>
                <w:rFonts w:ascii="宋体" w:hAnsi="宋体"/>
                <w:kern w:val="0"/>
                <w:szCs w:val="21"/>
              </w:rPr>
            </w:pPr>
            <w:r>
              <w:rPr>
                <w:rFonts w:hint="eastAsia" w:ascii="宋体" w:hAnsi="宋体"/>
                <w:kern w:val="0"/>
                <w:szCs w:val="21"/>
              </w:rPr>
              <w:t>支持外接USB存储设备本地图片存储、自动覆盖、自动上传；</w:t>
            </w:r>
          </w:p>
          <w:p>
            <w:pPr>
              <w:widowControl/>
              <w:spacing w:after="60" w:afterLines="25" w:line="360" w:lineRule="exact"/>
              <w:rPr>
                <w:rFonts w:ascii="宋体" w:hAnsi="宋体"/>
                <w:kern w:val="0"/>
                <w:szCs w:val="21"/>
              </w:rPr>
            </w:pPr>
            <w:r>
              <w:rPr>
                <w:rFonts w:hint="eastAsia" w:ascii="宋体" w:hAnsi="宋体"/>
                <w:kern w:val="0"/>
                <w:szCs w:val="21"/>
              </w:rPr>
              <w:t>支持远程数据上传，可将抓拍的图片上传给终端服务器、FTP服务器或者后端平台等；</w:t>
            </w:r>
          </w:p>
          <w:p>
            <w:pPr>
              <w:widowControl/>
              <w:spacing w:after="60" w:afterLines="25" w:line="360" w:lineRule="exact"/>
              <w:rPr>
                <w:rFonts w:ascii="宋体" w:hAnsi="宋体"/>
                <w:kern w:val="0"/>
                <w:szCs w:val="21"/>
              </w:rPr>
            </w:pPr>
            <w:r>
              <w:rPr>
                <w:rFonts w:hint="eastAsia" w:ascii="宋体" w:hAnsi="宋体"/>
                <w:kern w:val="0"/>
                <w:szCs w:val="21"/>
              </w:rPr>
              <w:t>具有防尘、防水滴、防浪涌等功能；</w:t>
            </w:r>
          </w:p>
          <w:p>
            <w:pPr>
              <w:widowControl/>
              <w:spacing w:after="60" w:afterLines="25" w:line="360" w:lineRule="exact"/>
              <w:rPr>
                <w:rFonts w:ascii="宋体" w:hAnsi="宋体"/>
                <w:kern w:val="0"/>
                <w:szCs w:val="21"/>
              </w:rPr>
            </w:pPr>
            <w:r>
              <w:rPr>
                <w:rFonts w:hint="eastAsia" w:ascii="宋体" w:hAnsi="宋体"/>
                <w:kern w:val="0"/>
                <w:szCs w:val="21"/>
              </w:rPr>
              <w:t>一般规范：</w:t>
            </w:r>
          </w:p>
          <w:p>
            <w:pPr>
              <w:widowControl/>
              <w:spacing w:after="60" w:afterLines="25" w:line="360" w:lineRule="exact"/>
              <w:rPr>
                <w:rFonts w:ascii="宋体" w:hAnsi="宋体"/>
                <w:kern w:val="0"/>
                <w:szCs w:val="21"/>
              </w:rPr>
            </w:pPr>
            <w:r>
              <w:rPr>
                <w:rFonts w:hint="eastAsia" w:ascii="宋体" w:hAnsi="宋体"/>
                <w:kern w:val="0"/>
                <w:szCs w:val="21"/>
              </w:rPr>
              <w:t>镜头：35mm；</w:t>
            </w:r>
          </w:p>
          <w:p>
            <w:pPr>
              <w:widowControl/>
              <w:spacing w:after="60" w:afterLines="25" w:line="360" w:lineRule="exact"/>
              <w:rPr>
                <w:rFonts w:ascii="宋体" w:hAnsi="宋体"/>
                <w:kern w:val="0"/>
                <w:szCs w:val="21"/>
              </w:rPr>
            </w:pPr>
            <w:r>
              <w:rPr>
                <w:rFonts w:hint="eastAsia" w:ascii="宋体" w:hAnsi="宋体"/>
                <w:kern w:val="0"/>
                <w:szCs w:val="21"/>
              </w:rPr>
              <w:t>重量：5.2±0.5kg；</w:t>
            </w:r>
          </w:p>
          <w:p>
            <w:pPr>
              <w:widowControl/>
              <w:spacing w:after="60" w:afterLines="25" w:line="360" w:lineRule="exact"/>
              <w:rPr>
                <w:rFonts w:ascii="宋体" w:hAnsi="宋体"/>
                <w:kern w:val="0"/>
                <w:szCs w:val="21"/>
              </w:rPr>
            </w:pPr>
            <w:r>
              <w:rPr>
                <w:rFonts w:hint="eastAsia" w:ascii="宋体" w:hAnsi="宋体"/>
                <w:kern w:val="0"/>
                <w:szCs w:val="21"/>
              </w:rPr>
              <w:t>传感器类型：1” Global shutter CMOS；</w:t>
            </w:r>
          </w:p>
          <w:p>
            <w:pPr>
              <w:widowControl/>
              <w:spacing w:after="60" w:afterLines="25" w:line="360" w:lineRule="exact"/>
              <w:rPr>
                <w:rFonts w:ascii="宋体" w:hAnsi="宋体"/>
                <w:kern w:val="0"/>
                <w:szCs w:val="21"/>
              </w:rPr>
            </w:pPr>
            <w:r>
              <w:rPr>
                <w:rFonts w:hint="eastAsia" w:ascii="宋体" w:hAnsi="宋体"/>
                <w:kern w:val="0"/>
                <w:szCs w:val="21"/>
              </w:rPr>
              <w:t>尺寸：180mm(W)×152.7mm(H)×636mm(D) ± 20%；</w:t>
            </w:r>
          </w:p>
          <w:p>
            <w:pPr>
              <w:widowControl/>
              <w:spacing w:after="60" w:afterLines="25" w:line="360" w:lineRule="exact"/>
              <w:rPr>
                <w:rFonts w:ascii="宋体" w:hAnsi="宋体"/>
                <w:kern w:val="0"/>
                <w:szCs w:val="21"/>
              </w:rPr>
            </w:pPr>
            <w:r>
              <w:rPr>
                <w:rFonts w:hint="eastAsia" w:ascii="宋体" w:hAnsi="宋体"/>
                <w:kern w:val="0"/>
                <w:szCs w:val="21"/>
              </w:rPr>
              <w:t>防护等级：IP65；</w:t>
            </w:r>
          </w:p>
          <w:p>
            <w:pPr>
              <w:widowControl/>
              <w:spacing w:after="60" w:afterLines="25" w:line="360" w:lineRule="exact"/>
              <w:rPr>
                <w:rFonts w:ascii="宋体" w:hAnsi="宋体"/>
                <w:kern w:val="0"/>
                <w:szCs w:val="21"/>
              </w:rPr>
            </w:pPr>
            <w:r>
              <w:rPr>
                <w:rFonts w:hint="eastAsia" w:ascii="宋体" w:hAnsi="宋体"/>
                <w:kern w:val="0"/>
                <w:szCs w:val="21"/>
              </w:rPr>
              <w:t>摄像机参数配置功能：曝光速度,AGC控制,白平衡方式控制等；</w:t>
            </w:r>
          </w:p>
          <w:p>
            <w:pPr>
              <w:widowControl/>
              <w:spacing w:after="60" w:afterLines="25" w:line="360" w:lineRule="exact"/>
              <w:rPr>
                <w:rFonts w:ascii="宋体" w:hAnsi="宋体"/>
                <w:kern w:val="0"/>
                <w:szCs w:val="21"/>
              </w:rPr>
            </w:pPr>
            <w:r>
              <w:rPr>
                <w:rFonts w:hint="eastAsia" w:ascii="宋体" w:hAnsi="宋体"/>
                <w:kern w:val="0"/>
                <w:szCs w:val="21"/>
              </w:rPr>
              <w:t>功耗：20W MAX；</w:t>
            </w:r>
          </w:p>
          <w:p>
            <w:pPr>
              <w:widowControl/>
              <w:spacing w:after="60" w:afterLines="25" w:line="360" w:lineRule="exact"/>
              <w:rPr>
                <w:rFonts w:ascii="宋体" w:hAnsi="宋体"/>
                <w:kern w:val="0"/>
                <w:szCs w:val="21"/>
              </w:rPr>
            </w:pPr>
            <w:r>
              <w:rPr>
                <w:rFonts w:hint="eastAsia" w:ascii="宋体" w:hAnsi="宋体"/>
                <w:kern w:val="0"/>
                <w:szCs w:val="21"/>
              </w:rPr>
              <w:t>电源：100VAC～240VAC；频率:48Hz～52Hz；</w:t>
            </w:r>
          </w:p>
          <w:p>
            <w:pPr>
              <w:widowControl/>
              <w:spacing w:after="60" w:afterLines="25" w:line="360" w:lineRule="exact"/>
              <w:rPr>
                <w:rFonts w:ascii="宋体" w:hAnsi="宋体"/>
                <w:kern w:val="0"/>
                <w:szCs w:val="21"/>
              </w:rPr>
            </w:pPr>
            <w:r>
              <w:rPr>
                <w:rFonts w:hint="eastAsia" w:ascii="宋体" w:hAnsi="宋体"/>
                <w:kern w:val="0"/>
                <w:szCs w:val="21"/>
              </w:rPr>
              <w:t>工作湿度：湿度5%~95%@40℃,无凝结；</w:t>
            </w:r>
          </w:p>
          <w:p>
            <w:pPr>
              <w:widowControl/>
              <w:spacing w:after="60" w:afterLines="25" w:line="360" w:lineRule="exact"/>
              <w:rPr>
                <w:rFonts w:ascii="宋体" w:hAnsi="宋体"/>
                <w:kern w:val="0"/>
                <w:szCs w:val="21"/>
              </w:rPr>
            </w:pPr>
            <w:r>
              <w:rPr>
                <w:rFonts w:hint="eastAsia" w:ascii="宋体" w:hAnsi="宋体"/>
                <w:kern w:val="0"/>
                <w:szCs w:val="21"/>
              </w:rPr>
              <w:t>工作温度：温度-30℃~70℃；</w:t>
            </w:r>
          </w:p>
          <w:p>
            <w:pPr>
              <w:widowControl/>
              <w:spacing w:after="60" w:afterLines="25" w:line="360" w:lineRule="exact"/>
              <w:rPr>
                <w:rFonts w:ascii="宋体" w:hAnsi="宋体"/>
                <w:kern w:val="0"/>
                <w:szCs w:val="21"/>
              </w:rPr>
            </w:pPr>
            <w:r>
              <w:rPr>
                <w:rFonts w:hint="eastAsia" w:ascii="宋体" w:hAnsi="宋体"/>
                <w:kern w:val="0"/>
                <w:szCs w:val="21"/>
              </w:rPr>
              <w:t>接口：</w:t>
            </w:r>
          </w:p>
          <w:p>
            <w:pPr>
              <w:widowControl/>
              <w:spacing w:after="60" w:afterLines="25" w:line="360" w:lineRule="exact"/>
              <w:rPr>
                <w:rFonts w:ascii="宋体" w:hAnsi="宋体"/>
                <w:kern w:val="0"/>
                <w:szCs w:val="21"/>
              </w:rPr>
            </w:pPr>
            <w:r>
              <w:rPr>
                <w:rFonts w:hint="eastAsia" w:ascii="宋体" w:hAnsi="宋体"/>
                <w:kern w:val="0"/>
                <w:szCs w:val="21"/>
              </w:rPr>
              <w:t>通讯接口：3个RS-485接口,1个RS-232接口,2个RJ45 10M/100M/1000M自适应以太网口；</w:t>
            </w:r>
          </w:p>
          <w:p>
            <w:pPr>
              <w:widowControl/>
              <w:spacing w:after="60" w:afterLines="25" w:line="360" w:lineRule="exact"/>
              <w:rPr>
                <w:rFonts w:ascii="宋体" w:hAnsi="宋体"/>
                <w:kern w:val="0"/>
                <w:szCs w:val="21"/>
              </w:rPr>
            </w:pPr>
            <w:r>
              <w:rPr>
                <w:rFonts w:hint="eastAsia" w:ascii="宋体" w:hAnsi="宋体"/>
                <w:kern w:val="0"/>
                <w:szCs w:val="21"/>
              </w:rPr>
              <w:t>同步输入：SYNC信号灯电源同步输入；</w:t>
            </w:r>
          </w:p>
          <w:p>
            <w:pPr>
              <w:widowControl/>
              <w:spacing w:after="60" w:afterLines="25" w:line="360" w:lineRule="exact"/>
              <w:rPr>
                <w:rFonts w:ascii="宋体" w:hAnsi="宋体"/>
                <w:kern w:val="0"/>
                <w:szCs w:val="21"/>
              </w:rPr>
            </w:pPr>
            <w:r>
              <w:rPr>
                <w:rFonts w:hint="eastAsia" w:ascii="宋体" w:hAnsi="宋体"/>
                <w:kern w:val="0"/>
                <w:szCs w:val="21"/>
              </w:rPr>
              <w:t>触发输入：1个触发/报警输入；</w:t>
            </w:r>
          </w:p>
          <w:p>
            <w:pPr>
              <w:widowControl/>
              <w:spacing w:after="60" w:afterLines="25" w:line="360" w:lineRule="exact"/>
              <w:rPr>
                <w:rFonts w:ascii="宋体" w:hAnsi="宋体"/>
                <w:kern w:val="0"/>
                <w:szCs w:val="21"/>
              </w:rPr>
            </w:pPr>
            <w:r>
              <w:rPr>
                <w:rFonts w:hint="eastAsia" w:ascii="宋体" w:hAnsi="宋体"/>
                <w:kern w:val="0"/>
                <w:szCs w:val="21"/>
              </w:rPr>
              <w:t>触发输出：7路F+F-输出接口,可作为补光灯同步输出控制；</w:t>
            </w:r>
          </w:p>
          <w:p>
            <w:pPr>
              <w:widowControl/>
              <w:spacing w:after="60" w:afterLines="25" w:line="360" w:lineRule="exact"/>
              <w:rPr>
                <w:rFonts w:ascii="宋体" w:hAnsi="宋体"/>
                <w:kern w:val="0"/>
                <w:szCs w:val="21"/>
              </w:rPr>
            </w:pPr>
            <w:r>
              <w:rPr>
                <w:rFonts w:hint="eastAsia" w:ascii="宋体" w:hAnsi="宋体"/>
                <w:kern w:val="0"/>
                <w:szCs w:val="21"/>
              </w:rPr>
              <w:t>抓拍功能：</w:t>
            </w:r>
          </w:p>
          <w:p>
            <w:pPr>
              <w:widowControl/>
              <w:spacing w:after="60" w:afterLines="25" w:line="360" w:lineRule="exact"/>
              <w:rPr>
                <w:rFonts w:ascii="宋体" w:hAnsi="宋体"/>
                <w:kern w:val="0"/>
                <w:szCs w:val="21"/>
              </w:rPr>
            </w:pPr>
            <w:r>
              <w:rPr>
                <w:rFonts w:hint="eastAsia" w:ascii="宋体" w:hAnsi="宋体"/>
                <w:kern w:val="0"/>
                <w:szCs w:val="21"/>
              </w:rPr>
              <w:t>图片分辨率：4096(H)×2160(V)；</w:t>
            </w:r>
          </w:p>
          <w:p>
            <w:pPr>
              <w:widowControl/>
              <w:spacing w:after="60" w:afterLines="25" w:line="360" w:lineRule="exact"/>
              <w:rPr>
                <w:rFonts w:ascii="宋体" w:hAnsi="宋体"/>
                <w:kern w:val="0"/>
                <w:szCs w:val="21"/>
              </w:rPr>
            </w:pPr>
            <w:r>
              <w:rPr>
                <w:rFonts w:hint="eastAsia" w:ascii="宋体" w:hAnsi="宋体"/>
                <w:kern w:val="0"/>
                <w:szCs w:val="21"/>
              </w:rPr>
              <w:t>图片格式：JPEG；</w:t>
            </w:r>
          </w:p>
          <w:p>
            <w:pPr>
              <w:widowControl/>
              <w:spacing w:after="60" w:afterLines="25" w:line="360" w:lineRule="exact"/>
              <w:rPr>
                <w:rFonts w:ascii="宋体" w:hAnsi="宋体"/>
                <w:kern w:val="0"/>
                <w:szCs w:val="21"/>
              </w:rPr>
            </w:pPr>
            <w:r>
              <w:rPr>
                <w:rFonts w:hint="eastAsia" w:ascii="宋体" w:hAnsi="宋体"/>
                <w:kern w:val="0"/>
                <w:szCs w:val="21"/>
              </w:rPr>
              <w:t>智能功能：</w:t>
            </w:r>
          </w:p>
          <w:p>
            <w:pPr>
              <w:widowControl/>
              <w:spacing w:after="60" w:afterLines="25" w:line="360" w:lineRule="exact"/>
              <w:rPr>
                <w:rFonts w:ascii="宋体" w:hAnsi="宋体"/>
                <w:kern w:val="0"/>
                <w:szCs w:val="21"/>
              </w:rPr>
            </w:pPr>
            <w:r>
              <w:rPr>
                <w:rFonts w:hint="eastAsia" w:ascii="宋体" w:hAnsi="宋体"/>
                <w:kern w:val="0"/>
                <w:szCs w:val="21"/>
              </w:rPr>
              <w:t>智能识别：行人闯红灯抓拍：可联动报警，发出语音警示、大屏显示过街行人；</w:t>
            </w:r>
          </w:p>
          <w:p>
            <w:pPr>
              <w:widowControl/>
              <w:spacing w:after="60" w:afterLines="25" w:line="360" w:lineRule="exact"/>
              <w:rPr>
                <w:rFonts w:ascii="宋体" w:hAnsi="宋体"/>
                <w:kern w:val="0"/>
                <w:szCs w:val="21"/>
              </w:rPr>
            </w:pPr>
            <w:r>
              <w:rPr>
                <w:rFonts w:hint="eastAsia" w:ascii="宋体" w:hAnsi="宋体"/>
                <w:kern w:val="0"/>
                <w:szCs w:val="21"/>
              </w:rPr>
              <w:t>非机动车闯红灯抓拍，非机动车载人、不戴头盔等违法行为；</w:t>
            </w:r>
          </w:p>
          <w:p>
            <w:pPr>
              <w:widowControl/>
              <w:spacing w:after="60" w:afterLines="25" w:line="360" w:lineRule="exact"/>
              <w:rPr>
                <w:rFonts w:ascii="宋体" w:hAnsi="宋体"/>
                <w:kern w:val="0"/>
                <w:szCs w:val="21"/>
              </w:rPr>
            </w:pPr>
            <w:r>
              <w:rPr>
                <w:rFonts w:hint="eastAsia" w:ascii="宋体" w:hAnsi="宋体"/>
                <w:kern w:val="0"/>
                <w:szCs w:val="21"/>
              </w:rPr>
              <w:t>设备外形：</w:t>
            </w:r>
          </w:p>
          <w:p>
            <w:pPr>
              <w:widowControl/>
              <w:spacing w:after="60" w:afterLines="25" w:line="360" w:lineRule="exact"/>
              <w:rPr>
                <w:rFonts w:ascii="宋体" w:hAnsi="宋体"/>
                <w:kern w:val="0"/>
                <w:szCs w:val="21"/>
              </w:rPr>
            </w:pPr>
            <w:r>
              <w:rPr>
                <w:rFonts w:hint="eastAsia" w:ascii="宋体" w:hAnsi="宋体"/>
                <w:kern w:val="0"/>
                <w:szCs w:val="21"/>
              </w:rPr>
              <w:t>内部组件：防尘,防水面板,LED补光灯；</w:t>
            </w:r>
          </w:p>
          <w:p>
            <w:pPr>
              <w:widowControl/>
              <w:spacing w:after="60" w:afterLines="25" w:line="360" w:lineRule="exact"/>
              <w:rPr>
                <w:rFonts w:ascii="宋体" w:hAnsi="宋体"/>
                <w:kern w:val="0"/>
                <w:szCs w:val="21"/>
              </w:rPr>
            </w:pPr>
            <w:r>
              <w:rPr>
                <w:rFonts w:hint="eastAsia" w:ascii="宋体" w:hAnsi="宋体"/>
                <w:kern w:val="0"/>
                <w:szCs w:val="21"/>
              </w:rPr>
              <w:t>功能特性：</w:t>
            </w:r>
          </w:p>
          <w:p>
            <w:pPr>
              <w:widowControl/>
              <w:spacing w:after="60" w:afterLines="25" w:line="360" w:lineRule="exact"/>
              <w:rPr>
                <w:rFonts w:ascii="宋体" w:hAnsi="宋体"/>
                <w:kern w:val="0"/>
                <w:szCs w:val="21"/>
              </w:rPr>
            </w:pPr>
            <w:r>
              <w:rPr>
                <w:rFonts w:hint="eastAsia" w:ascii="宋体" w:hAnsi="宋体"/>
                <w:kern w:val="0"/>
                <w:szCs w:val="21"/>
              </w:rPr>
              <w:t>压缩输出码率：32 Kbps~16 Mbps；</w:t>
            </w:r>
          </w:p>
          <w:p>
            <w:pPr>
              <w:widowControl/>
              <w:spacing w:after="60" w:afterLines="25" w:line="360" w:lineRule="exact"/>
              <w:rPr>
                <w:rFonts w:ascii="宋体" w:hAnsi="宋体"/>
                <w:kern w:val="0"/>
                <w:szCs w:val="21"/>
              </w:rPr>
            </w:pPr>
            <w:r>
              <w:rPr>
                <w:rFonts w:hint="eastAsia" w:ascii="宋体" w:hAnsi="宋体"/>
                <w:kern w:val="0"/>
                <w:szCs w:val="21"/>
              </w:rPr>
              <w:t>终端接入：支持；</w:t>
            </w:r>
          </w:p>
          <w:p>
            <w:pPr>
              <w:widowControl/>
              <w:spacing w:after="60" w:afterLines="25" w:line="360" w:lineRule="exact"/>
              <w:rPr>
                <w:rFonts w:ascii="宋体" w:hAnsi="宋体"/>
                <w:kern w:val="0"/>
                <w:szCs w:val="21"/>
              </w:rPr>
            </w:pPr>
            <w:r>
              <w:rPr>
                <w:rFonts w:hint="eastAsia" w:ascii="宋体" w:hAnsi="宋体"/>
                <w:kern w:val="0"/>
                <w:szCs w:val="21"/>
              </w:rPr>
              <w:t>支持协议：ISAPI ,GB28181；</w:t>
            </w:r>
          </w:p>
          <w:p>
            <w:pPr>
              <w:widowControl/>
              <w:spacing w:after="60" w:afterLines="25" w:line="360" w:lineRule="exact"/>
              <w:rPr>
                <w:rFonts w:ascii="宋体" w:hAnsi="宋体"/>
                <w:kern w:val="0"/>
                <w:szCs w:val="21"/>
              </w:rPr>
            </w:pPr>
            <w:r>
              <w:rPr>
                <w:rFonts w:hint="eastAsia" w:ascii="宋体" w:hAnsi="宋体"/>
                <w:kern w:val="0"/>
                <w:szCs w:val="21"/>
              </w:rPr>
              <w:t>视频压缩标准：H.264；H.265；MJPEG；</w:t>
            </w:r>
          </w:p>
          <w:p>
            <w:pPr>
              <w:widowControl/>
              <w:spacing w:after="60" w:afterLines="25" w:line="360" w:lineRule="exact"/>
              <w:rPr>
                <w:rFonts w:ascii="宋体" w:hAnsi="宋体"/>
                <w:kern w:val="0"/>
                <w:szCs w:val="21"/>
              </w:rPr>
            </w:pPr>
            <w:r>
              <w:rPr>
                <w:rFonts w:hint="eastAsia" w:ascii="宋体" w:hAnsi="宋体"/>
                <w:kern w:val="0"/>
                <w:szCs w:val="21"/>
              </w:rPr>
              <w:t>帧率：25fps；</w:t>
            </w:r>
          </w:p>
          <w:p>
            <w:pPr>
              <w:widowControl/>
              <w:spacing w:after="60" w:afterLines="25" w:line="360" w:lineRule="exact"/>
              <w:rPr>
                <w:rFonts w:ascii="宋体" w:hAnsi="宋体"/>
                <w:kern w:val="0"/>
                <w:szCs w:val="21"/>
              </w:rPr>
            </w:pPr>
            <w:r>
              <w:rPr>
                <w:rFonts w:hint="eastAsia" w:ascii="宋体" w:hAnsi="宋体"/>
                <w:kern w:val="0"/>
                <w:szCs w:val="21"/>
              </w:rPr>
              <w:t>视频分辨率：4096(H)×2160(V)；</w:t>
            </w:r>
          </w:p>
          <w:p>
            <w:pPr>
              <w:widowControl/>
              <w:spacing w:after="60" w:afterLines="25" w:line="360" w:lineRule="exact"/>
              <w:rPr>
                <w:rFonts w:ascii="宋体" w:hAnsi="宋体"/>
                <w:kern w:val="0"/>
                <w:szCs w:val="21"/>
              </w:rPr>
            </w:pPr>
            <w:r>
              <w:rPr>
                <w:rFonts w:hint="eastAsia" w:ascii="宋体" w:hAnsi="宋体"/>
                <w:kern w:val="0"/>
                <w:szCs w:val="21"/>
              </w:rPr>
              <w:t>存储功能：TF；USB。</w:t>
            </w:r>
          </w:p>
        </w:tc>
        <w:tc>
          <w:tcPr>
            <w:tcW w:w="568"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849"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1"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11</w:t>
            </w:r>
          </w:p>
        </w:tc>
        <w:tc>
          <w:tcPr>
            <w:tcW w:w="990" w:type="dxa"/>
            <w:vMerge w:val="continue"/>
            <w:shd w:val="clear" w:color="auto" w:fill="auto"/>
            <w:noWrap w:val="0"/>
            <w:vAlign w:val="center"/>
          </w:tcPr>
          <w:p>
            <w:pPr>
              <w:widowControl/>
              <w:spacing w:after="60" w:afterLines="25" w:line="360" w:lineRule="exact"/>
              <w:rPr>
                <w:rFonts w:ascii="宋体" w:hAnsi="宋体"/>
                <w:kern w:val="0"/>
                <w:szCs w:val="21"/>
              </w:rPr>
            </w:pPr>
          </w:p>
        </w:tc>
        <w:tc>
          <w:tcPr>
            <w:tcW w:w="994"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交通灯信号检测器</w:t>
            </w:r>
          </w:p>
        </w:tc>
        <w:tc>
          <w:tcPr>
            <w:tcW w:w="5952" w:type="dxa"/>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交通灯信号检测器，支持8路AC220V信号接入；</w:t>
            </w:r>
          </w:p>
          <w:p>
            <w:pPr>
              <w:widowControl/>
              <w:spacing w:after="60" w:afterLines="25" w:line="360" w:lineRule="exact"/>
              <w:rPr>
                <w:rFonts w:ascii="宋体" w:hAnsi="宋体"/>
                <w:kern w:val="0"/>
                <w:szCs w:val="21"/>
              </w:rPr>
            </w:pPr>
            <w:r>
              <w:rPr>
                <w:rFonts w:hint="eastAsia" w:ascii="宋体" w:hAnsi="宋体"/>
                <w:kern w:val="0"/>
                <w:szCs w:val="21"/>
              </w:rPr>
              <w:t>4路RS485接口；</w:t>
            </w:r>
          </w:p>
          <w:p>
            <w:pPr>
              <w:widowControl/>
              <w:spacing w:after="60" w:afterLines="25" w:line="360" w:lineRule="exact"/>
              <w:rPr>
                <w:rFonts w:ascii="宋体" w:hAnsi="宋体"/>
                <w:kern w:val="0"/>
                <w:szCs w:val="21"/>
              </w:rPr>
            </w:pPr>
            <w:r>
              <w:rPr>
                <w:rFonts w:hint="eastAsia" w:ascii="宋体" w:hAnsi="宋体"/>
                <w:kern w:val="0"/>
                <w:szCs w:val="21"/>
              </w:rPr>
              <w:t>一个5位拨码开关，用于设置设备地址、数据上传模式及波特率；DC12V供电。</w:t>
            </w:r>
          </w:p>
        </w:tc>
        <w:tc>
          <w:tcPr>
            <w:tcW w:w="568"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849"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1"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12</w:t>
            </w:r>
          </w:p>
        </w:tc>
        <w:tc>
          <w:tcPr>
            <w:tcW w:w="990" w:type="dxa"/>
            <w:vMerge w:val="continue"/>
            <w:shd w:val="clear" w:color="auto" w:fill="auto"/>
            <w:noWrap w:val="0"/>
            <w:vAlign w:val="center"/>
          </w:tcPr>
          <w:p>
            <w:pPr>
              <w:widowControl/>
              <w:spacing w:after="60" w:afterLines="25" w:line="360" w:lineRule="exact"/>
              <w:rPr>
                <w:rFonts w:ascii="宋体" w:hAnsi="宋体"/>
                <w:kern w:val="0"/>
                <w:szCs w:val="21"/>
              </w:rPr>
            </w:pPr>
          </w:p>
        </w:tc>
        <w:tc>
          <w:tcPr>
            <w:tcW w:w="994"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终端服务器</w:t>
            </w:r>
          </w:p>
        </w:tc>
        <w:tc>
          <w:tcPr>
            <w:tcW w:w="5952" w:type="dxa"/>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12路IPC接入\4T\新国标电警，有反向卡口需要图片六合一时，可接入12路</w:t>
            </w:r>
          </w:p>
          <w:p>
            <w:pPr>
              <w:widowControl/>
              <w:spacing w:after="60" w:afterLines="25" w:line="360" w:lineRule="exact"/>
              <w:rPr>
                <w:rFonts w:ascii="宋体" w:hAnsi="宋体"/>
                <w:kern w:val="0"/>
                <w:szCs w:val="21"/>
              </w:rPr>
            </w:pPr>
            <w:r>
              <w:rPr>
                <w:rFonts w:hint="eastAsia" w:ascii="宋体" w:hAnsi="宋体"/>
                <w:kern w:val="0"/>
                <w:szCs w:val="21"/>
              </w:rPr>
              <w:t>终端服务器，嵌入式操作系统；</w:t>
            </w:r>
          </w:p>
          <w:p>
            <w:pPr>
              <w:widowControl/>
              <w:spacing w:after="60" w:afterLines="25" w:line="360" w:lineRule="exact"/>
              <w:rPr>
                <w:rFonts w:ascii="宋体" w:hAnsi="宋体"/>
                <w:kern w:val="0"/>
                <w:szCs w:val="21"/>
              </w:rPr>
            </w:pPr>
            <w:r>
              <w:rPr>
                <w:rFonts w:hint="eastAsia" w:ascii="宋体" w:hAnsi="宋体"/>
                <w:kern w:val="0"/>
                <w:szCs w:val="21"/>
              </w:rPr>
              <w:t>内置1块3.5寸4T硬盘；支持12路IPC接入；</w:t>
            </w:r>
          </w:p>
          <w:p>
            <w:pPr>
              <w:widowControl/>
              <w:spacing w:after="60" w:afterLines="25" w:line="360" w:lineRule="exact"/>
              <w:rPr>
                <w:rFonts w:ascii="宋体" w:hAnsi="宋体"/>
                <w:kern w:val="0"/>
                <w:szCs w:val="21"/>
              </w:rPr>
            </w:pPr>
            <w:r>
              <w:rPr>
                <w:rFonts w:hint="eastAsia" w:ascii="宋体" w:hAnsi="宋体"/>
                <w:kern w:val="0"/>
                <w:szCs w:val="21"/>
              </w:rPr>
              <w:t>网络接口：设备具有16个1000M以太网接口，1个内部和1个外部10/100/1000M自适应以太网接口，1个内部和1个外部千兆可光电切换光纤接口（需选配光模块）；</w:t>
            </w:r>
          </w:p>
          <w:p>
            <w:pPr>
              <w:widowControl/>
              <w:spacing w:after="60" w:afterLines="25" w:line="360" w:lineRule="exact"/>
              <w:rPr>
                <w:rFonts w:ascii="宋体" w:hAnsi="宋体"/>
                <w:kern w:val="0"/>
                <w:szCs w:val="21"/>
              </w:rPr>
            </w:pPr>
            <w:r>
              <w:rPr>
                <w:rFonts w:hint="eastAsia" w:ascii="宋体" w:hAnsi="宋体"/>
                <w:kern w:val="0"/>
                <w:szCs w:val="21"/>
              </w:rPr>
              <w:t>其他接口：设备具有2个RS-232接口、2个RS-485接口、1个USB3.0接口、2路报警输入接口、2路报警输出接口、1个音频输入接口、1个音频输出接口、1个USB3.0接口；</w:t>
            </w:r>
          </w:p>
          <w:p>
            <w:pPr>
              <w:widowControl/>
              <w:spacing w:after="60" w:afterLines="25" w:line="360" w:lineRule="exact"/>
              <w:rPr>
                <w:rFonts w:ascii="宋体" w:hAnsi="宋体"/>
                <w:kern w:val="0"/>
                <w:szCs w:val="21"/>
              </w:rPr>
            </w:pPr>
            <w:r>
              <w:rPr>
                <w:rFonts w:hint="eastAsia" w:ascii="宋体" w:hAnsi="宋体"/>
                <w:kern w:val="0"/>
                <w:szCs w:val="21"/>
              </w:rPr>
              <w:t>支持对通行车辆的信息（记录和图片）存储；</w:t>
            </w:r>
          </w:p>
          <w:p>
            <w:pPr>
              <w:widowControl/>
              <w:spacing w:after="60" w:afterLines="25" w:line="360" w:lineRule="exact"/>
              <w:rPr>
                <w:rFonts w:ascii="宋体" w:hAnsi="宋体"/>
                <w:kern w:val="0"/>
                <w:szCs w:val="21"/>
              </w:rPr>
            </w:pPr>
            <w:r>
              <w:rPr>
                <w:rFonts w:hint="eastAsia" w:ascii="宋体" w:hAnsi="宋体"/>
                <w:kern w:val="0"/>
                <w:szCs w:val="21"/>
              </w:rPr>
              <w:t>支持录像存储功能；</w:t>
            </w:r>
          </w:p>
          <w:p>
            <w:pPr>
              <w:widowControl/>
              <w:spacing w:after="60" w:afterLines="25" w:line="360" w:lineRule="exact"/>
              <w:rPr>
                <w:rFonts w:ascii="宋体" w:hAnsi="宋体"/>
                <w:kern w:val="0"/>
                <w:szCs w:val="21"/>
              </w:rPr>
            </w:pPr>
            <w:r>
              <w:rPr>
                <w:rFonts w:hint="eastAsia" w:ascii="宋体" w:hAnsi="宋体"/>
                <w:kern w:val="0"/>
                <w:szCs w:val="21"/>
              </w:rPr>
              <w:t>可配置多种字符叠加、图片合成模式；</w:t>
            </w:r>
          </w:p>
          <w:p>
            <w:pPr>
              <w:widowControl/>
              <w:spacing w:after="60" w:afterLines="25" w:line="360" w:lineRule="exact"/>
              <w:rPr>
                <w:rFonts w:ascii="宋体" w:hAnsi="宋体"/>
                <w:kern w:val="0"/>
                <w:szCs w:val="21"/>
              </w:rPr>
            </w:pPr>
            <w:r>
              <w:rPr>
                <w:rFonts w:hint="eastAsia" w:ascii="宋体" w:hAnsi="宋体"/>
                <w:kern w:val="0"/>
                <w:szCs w:val="21"/>
              </w:rPr>
              <w:t>支持区间测速功能。</w:t>
            </w:r>
          </w:p>
        </w:tc>
        <w:tc>
          <w:tcPr>
            <w:tcW w:w="568"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849"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1"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13</w:t>
            </w:r>
          </w:p>
        </w:tc>
        <w:tc>
          <w:tcPr>
            <w:tcW w:w="990" w:type="dxa"/>
            <w:vMerge w:val="continue"/>
            <w:shd w:val="clear" w:color="auto" w:fill="auto"/>
            <w:noWrap w:val="0"/>
            <w:vAlign w:val="center"/>
          </w:tcPr>
          <w:p>
            <w:pPr>
              <w:widowControl/>
              <w:spacing w:after="60" w:afterLines="25" w:line="360" w:lineRule="exact"/>
              <w:rPr>
                <w:rFonts w:ascii="宋体" w:hAnsi="宋体"/>
                <w:kern w:val="0"/>
                <w:szCs w:val="21"/>
              </w:rPr>
            </w:pPr>
          </w:p>
        </w:tc>
        <w:tc>
          <w:tcPr>
            <w:tcW w:w="994"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音柱</w:t>
            </w:r>
          </w:p>
        </w:tc>
        <w:tc>
          <w:tcPr>
            <w:tcW w:w="5952" w:type="dxa"/>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【行人闯红灯专用】音柱，485信号播放音柱内置音频文件，功率20w，音频信息自定义，音量大小可调节；</w:t>
            </w:r>
          </w:p>
        </w:tc>
        <w:tc>
          <w:tcPr>
            <w:tcW w:w="568"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个</w:t>
            </w:r>
          </w:p>
        </w:tc>
        <w:tc>
          <w:tcPr>
            <w:tcW w:w="849"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1"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14</w:t>
            </w:r>
          </w:p>
        </w:tc>
        <w:tc>
          <w:tcPr>
            <w:tcW w:w="990"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电子围栏</w:t>
            </w:r>
          </w:p>
        </w:tc>
        <w:tc>
          <w:tcPr>
            <w:tcW w:w="994"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热点系统</w:t>
            </w:r>
          </w:p>
        </w:tc>
        <w:tc>
          <w:tcPr>
            <w:tcW w:w="5952" w:type="dxa"/>
            <w:shd w:val="clear" w:color="auto" w:fill="auto"/>
            <w:noWrap w:val="0"/>
            <w:vAlign w:val="center"/>
          </w:tcPr>
          <w:p>
            <w:pPr>
              <w:spacing w:after="60" w:afterLines="25" w:line="360" w:lineRule="exact"/>
              <w:rPr>
                <w:rFonts w:ascii="宋体" w:hAnsi="宋体"/>
                <w:kern w:val="0"/>
                <w:szCs w:val="21"/>
              </w:rPr>
            </w:pPr>
            <w:r>
              <w:rPr>
                <w:rFonts w:hint="eastAsia" w:ascii="宋体" w:hAnsi="宋体"/>
                <w:kern w:val="0"/>
                <w:szCs w:val="21"/>
              </w:rPr>
              <w:t>支持三大运营商4G终端特征信息采集，包括通话终端特征信息采集与物联网特征信息采集；</w:t>
            </w:r>
          </w:p>
          <w:p>
            <w:pPr>
              <w:spacing w:after="60" w:afterLines="25" w:line="360" w:lineRule="exact"/>
              <w:rPr>
                <w:rFonts w:ascii="宋体" w:hAnsi="宋体"/>
                <w:kern w:val="0"/>
                <w:szCs w:val="21"/>
              </w:rPr>
            </w:pPr>
            <w:r>
              <w:rPr>
                <w:rFonts w:hint="eastAsia" w:ascii="宋体" w:hAnsi="宋体"/>
                <w:kern w:val="0"/>
                <w:szCs w:val="21"/>
              </w:rPr>
              <w:t>设备须支持运营商4G全频段（包括移动B38、B39、B40、B41，联通B1、B3，电信B1、B3），分析要求各频段均有信号输出；</w:t>
            </w:r>
          </w:p>
          <w:p>
            <w:pPr>
              <w:spacing w:after="60" w:afterLines="25" w:line="360" w:lineRule="exact"/>
              <w:rPr>
                <w:rFonts w:ascii="宋体" w:hAnsi="宋体"/>
                <w:kern w:val="0"/>
                <w:szCs w:val="21"/>
              </w:rPr>
            </w:pPr>
            <w:r>
              <w:rPr>
                <w:rFonts w:hint="eastAsia" w:ascii="宋体" w:hAnsi="宋体"/>
                <w:kern w:val="0"/>
                <w:szCs w:val="21"/>
              </w:rPr>
              <w:t>设备须支持频点范围至少包括现网13个主流频点（中国电信：100/1825，中国联通：450/1506/1650，中国移动：37900/38098/40936/38400/38544/38950/39148/39292）；</w:t>
            </w:r>
          </w:p>
          <w:p>
            <w:pPr>
              <w:spacing w:after="60" w:afterLines="25" w:line="360" w:lineRule="exact"/>
              <w:rPr>
                <w:rFonts w:ascii="宋体" w:hAnsi="宋体"/>
                <w:kern w:val="0"/>
                <w:szCs w:val="21"/>
              </w:rPr>
            </w:pPr>
            <w:r>
              <w:rPr>
                <w:rFonts w:hint="eastAsia" w:ascii="宋体" w:hAnsi="宋体"/>
                <w:kern w:val="0"/>
                <w:szCs w:val="21"/>
              </w:rPr>
              <w:t>侦听频段：微热点支持自动侦听公网基站的信道配置，采用与公网相同的空口配置参数，支持同频侦听，侦听频段至少包括以下频段：中国移动TDD：Band39(1885-1920MHz)、Band40(2320-2370MHz)、Band38(2575-2635MHz)；中国联通FDD：Band1(1955-1980/2145-2170MHz)、Band3(1745-1765/1840-1860MHz)；中国电信FDD：Band1(1920-1940/2110-2130MHz)、Band3(1765-1785/1860-1880MHz)；</w:t>
            </w:r>
          </w:p>
          <w:p>
            <w:pPr>
              <w:spacing w:after="60" w:afterLines="25" w:line="360" w:lineRule="exact"/>
              <w:rPr>
                <w:rFonts w:ascii="宋体" w:hAnsi="宋体"/>
                <w:kern w:val="0"/>
                <w:szCs w:val="21"/>
              </w:rPr>
            </w:pPr>
            <w:r>
              <w:rPr>
                <w:rFonts w:hint="eastAsia" w:ascii="宋体" w:hAnsi="宋体"/>
                <w:kern w:val="0"/>
                <w:szCs w:val="21"/>
              </w:rPr>
              <w:t>工作频点要求：设备须支持12个频点同时工作，不得使用轮询/跳频/频率自动切换等方式。同时工作的频点包括：中国移动频段Band39、Band40、Band38，中国联通、中国电信频段Band1、Band3，以上5个频段当中的任意4个频段，每频段3个频点，共12个频点；</w:t>
            </w:r>
          </w:p>
          <w:p>
            <w:pPr>
              <w:spacing w:after="60" w:afterLines="25" w:line="360" w:lineRule="exact"/>
              <w:rPr>
                <w:rFonts w:ascii="宋体" w:hAnsi="宋体"/>
                <w:kern w:val="0"/>
                <w:szCs w:val="21"/>
              </w:rPr>
            </w:pPr>
            <w:r>
              <w:rPr>
                <w:rFonts w:hint="eastAsia" w:ascii="宋体" w:hAnsi="宋体"/>
                <w:kern w:val="0"/>
                <w:szCs w:val="21"/>
              </w:rPr>
              <w:t>设备应支持自动扫频功能，根据公网频点的设置，自动配置手机优先驻留的公网频点，满足上电自动配置，无需人工干预；</w:t>
            </w:r>
          </w:p>
          <w:p>
            <w:pPr>
              <w:spacing w:after="60" w:afterLines="25" w:line="360" w:lineRule="exact"/>
              <w:rPr>
                <w:rFonts w:ascii="宋体" w:hAnsi="宋体"/>
                <w:kern w:val="0"/>
                <w:szCs w:val="21"/>
              </w:rPr>
            </w:pPr>
            <w:r>
              <w:rPr>
                <w:rFonts w:hint="eastAsia" w:ascii="宋体" w:hAnsi="宋体"/>
                <w:kern w:val="0"/>
                <w:szCs w:val="21"/>
              </w:rPr>
              <w:t>精确覆盖不高于50m的区域；</w:t>
            </w:r>
          </w:p>
          <w:p>
            <w:pPr>
              <w:spacing w:after="60" w:afterLines="25" w:line="360" w:lineRule="exact"/>
              <w:rPr>
                <w:rFonts w:ascii="宋体" w:hAnsi="宋体"/>
                <w:kern w:val="0"/>
                <w:szCs w:val="21"/>
              </w:rPr>
            </w:pPr>
            <w:r>
              <w:rPr>
                <w:rFonts w:hint="eastAsia" w:ascii="宋体" w:hAnsi="宋体"/>
                <w:kern w:val="0"/>
                <w:szCs w:val="21"/>
              </w:rPr>
              <w:t>采集速率不低于1200/分钟/载波；</w:t>
            </w:r>
          </w:p>
          <w:p>
            <w:pPr>
              <w:spacing w:after="60" w:afterLines="25" w:line="360" w:lineRule="exact"/>
              <w:rPr>
                <w:rFonts w:ascii="宋体" w:hAnsi="宋体"/>
                <w:kern w:val="0"/>
                <w:szCs w:val="21"/>
              </w:rPr>
            </w:pPr>
            <w:r>
              <w:rPr>
                <w:rFonts w:hint="eastAsia" w:ascii="宋体" w:hAnsi="宋体"/>
                <w:kern w:val="0"/>
                <w:szCs w:val="21"/>
              </w:rPr>
              <w:t>非目标踢出时间不大于0.5秒；</w:t>
            </w:r>
          </w:p>
          <w:p>
            <w:pPr>
              <w:spacing w:after="60" w:afterLines="25" w:line="360" w:lineRule="exact"/>
              <w:rPr>
                <w:rFonts w:ascii="宋体" w:hAnsi="宋体"/>
                <w:kern w:val="0"/>
                <w:szCs w:val="21"/>
              </w:rPr>
            </w:pPr>
            <w:r>
              <w:rPr>
                <w:rFonts w:hint="eastAsia" w:ascii="宋体" w:hAnsi="宋体"/>
                <w:kern w:val="0"/>
                <w:szCs w:val="21"/>
              </w:rPr>
              <w:t>终端回网时间不高于2秒；</w:t>
            </w:r>
          </w:p>
          <w:p>
            <w:pPr>
              <w:spacing w:after="60" w:afterLines="25" w:line="360" w:lineRule="exact"/>
              <w:rPr>
                <w:rFonts w:ascii="宋体" w:hAnsi="宋体"/>
                <w:kern w:val="0"/>
                <w:szCs w:val="21"/>
              </w:rPr>
            </w:pPr>
            <w:r>
              <w:rPr>
                <w:rFonts w:hint="eastAsia" w:ascii="宋体" w:hAnsi="宋体"/>
                <w:kern w:val="0"/>
                <w:szCs w:val="21"/>
              </w:rPr>
              <w:t>发射功率不大于100mW（20dBm）/载波；</w:t>
            </w:r>
          </w:p>
          <w:p>
            <w:pPr>
              <w:spacing w:after="60" w:afterLines="25" w:line="360" w:lineRule="exact"/>
              <w:rPr>
                <w:rFonts w:ascii="宋体" w:hAnsi="宋体"/>
                <w:kern w:val="0"/>
                <w:szCs w:val="21"/>
              </w:rPr>
            </w:pPr>
            <w:r>
              <w:rPr>
                <w:rFonts w:hint="eastAsia" w:ascii="宋体" w:hAnsi="宋体"/>
                <w:kern w:val="0"/>
                <w:szCs w:val="21"/>
              </w:rPr>
              <w:t>设备通话终端特征信息采集率（捕获率）应不低于90%；</w:t>
            </w:r>
          </w:p>
          <w:p>
            <w:pPr>
              <w:spacing w:after="60" w:afterLines="25" w:line="360" w:lineRule="exact"/>
              <w:rPr>
                <w:rFonts w:ascii="宋体" w:hAnsi="宋体"/>
                <w:kern w:val="0"/>
                <w:szCs w:val="21"/>
              </w:rPr>
            </w:pPr>
            <w:r>
              <w:rPr>
                <w:rFonts w:hint="eastAsia" w:ascii="宋体" w:hAnsi="宋体"/>
                <w:kern w:val="0"/>
                <w:szCs w:val="21"/>
              </w:rPr>
              <w:t xml:space="preserve">设备接收灵敏度优于-100dBm； </w:t>
            </w:r>
          </w:p>
          <w:p>
            <w:pPr>
              <w:spacing w:after="60" w:afterLines="25" w:line="360" w:lineRule="exact"/>
              <w:rPr>
                <w:rFonts w:ascii="宋体" w:hAnsi="宋体"/>
                <w:kern w:val="0"/>
                <w:szCs w:val="21"/>
              </w:rPr>
            </w:pPr>
            <w:r>
              <w:rPr>
                <w:rFonts w:hint="eastAsia" w:ascii="宋体" w:hAnsi="宋体"/>
                <w:kern w:val="0"/>
                <w:szCs w:val="21"/>
              </w:rPr>
              <w:t>室内安装设备集成定向天线发射角度不大于90度。</w:t>
            </w:r>
          </w:p>
        </w:tc>
        <w:tc>
          <w:tcPr>
            <w:tcW w:w="568"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849"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1"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15</w:t>
            </w:r>
          </w:p>
        </w:tc>
        <w:tc>
          <w:tcPr>
            <w:tcW w:w="990"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智能门锁</w:t>
            </w:r>
          </w:p>
        </w:tc>
        <w:tc>
          <w:tcPr>
            <w:tcW w:w="994"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智能门锁</w:t>
            </w:r>
          </w:p>
        </w:tc>
        <w:tc>
          <w:tcPr>
            <w:tcW w:w="5952" w:type="dxa"/>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支持四种开锁方式：手机APP、密码、蓝牙钥匙扣、机械钥匙；</w:t>
            </w:r>
          </w:p>
          <w:p>
            <w:pPr>
              <w:widowControl/>
              <w:spacing w:after="60" w:afterLines="25" w:line="360" w:lineRule="exact"/>
              <w:rPr>
                <w:rFonts w:ascii="宋体" w:hAnsi="宋体"/>
                <w:kern w:val="0"/>
                <w:szCs w:val="21"/>
              </w:rPr>
            </w:pPr>
            <w:r>
              <w:rPr>
                <w:rFonts w:hint="eastAsia" w:ascii="宋体" w:hAnsi="宋体"/>
                <w:kern w:val="0"/>
                <w:szCs w:val="21"/>
              </w:rPr>
              <w:t>通信与网络：支持蓝牙、NB-IOT通信方式；</w:t>
            </w:r>
          </w:p>
          <w:p>
            <w:pPr>
              <w:widowControl/>
              <w:spacing w:after="60" w:afterLines="25" w:line="360" w:lineRule="exact"/>
              <w:rPr>
                <w:rFonts w:ascii="宋体" w:hAnsi="宋体"/>
                <w:kern w:val="0"/>
                <w:szCs w:val="21"/>
              </w:rPr>
            </w:pPr>
            <w:r>
              <w:rPr>
                <w:rFonts w:hint="eastAsia" w:ascii="宋体" w:hAnsi="宋体"/>
                <w:kern w:val="0"/>
                <w:szCs w:val="21"/>
              </w:rPr>
              <w:t>支持最高等级C级锁芯；</w:t>
            </w:r>
          </w:p>
          <w:p>
            <w:pPr>
              <w:widowControl/>
              <w:spacing w:after="60" w:afterLines="25" w:line="360" w:lineRule="exact"/>
              <w:rPr>
                <w:rFonts w:ascii="宋体" w:hAnsi="宋体"/>
                <w:kern w:val="0"/>
                <w:szCs w:val="21"/>
              </w:rPr>
            </w:pPr>
            <w:r>
              <w:rPr>
                <w:rFonts w:hint="eastAsia" w:ascii="宋体" w:hAnsi="宋体"/>
                <w:kern w:val="0"/>
                <w:szCs w:val="21"/>
              </w:rPr>
              <w:t>支持语音提示/APP低电量报警方式；</w:t>
            </w:r>
          </w:p>
          <w:p>
            <w:pPr>
              <w:widowControl/>
              <w:spacing w:after="60" w:afterLines="25" w:line="360" w:lineRule="exact"/>
              <w:rPr>
                <w:rFonts w:ascii="宋体" w:hAnsi="宋体"/>
                <w:kern w:val="0"/>
                <w:szCs w:val="21"/>
              </w:rPr>
            </w:pPr>
            <w:r>
              <w:rPr>
                <w:rFonts w:hint="eastAsia" w:ascii="宋体" w:hAnsi="宋体"/>
                <w:kern w:val="0"/>
                <w:szCs w:val="21"/>
              </w:rPr>
              <w:t>主要材质：不锈钢、锌合金；</w:t>
            </w:r>
          </w:p>
          <w:p>
            <w:pPr>
              <w:widowControl/>
              <w:spacing w:after="60" w:afterLines="25" w:line="360" w:lineRule="exact"/>
              <w:rPr>
                <w:rFonts w:ascii="宋体" w:hAnsi="宋体"/>
                <w:kern w:val="0"/>
                <w:szCs w:val="21"/>
              </w:rPr>
            </w:pPr>
            <w:r>
              <w:rPr>
                <w:rFonts w:hint="eastAsia" w:ascii="宋体" w:hAnsi="宋体"/>
                <w:kern w:val="0"/>
                <w:szCs w:val="21"/>
              </w:rPr>
              <w:t>支持6080锁体/5080锁体/特殊锁体；</w:t>
            </w:r>
          </w:p>
          <w:p>
            <w:pPr>
              <w:widowControl/>
              <w:spacing w:after="60" w:afterLines="25" w:line="360" w:lineRule="exact"/>
              <w:rPr>
                <w:rFonts w:ascii="宋体" w:hAnsi="宋体"/>
                <w:kern w:val="0"/>
                <w:szCs w:val="21"/>
              </w:rPr>
            </w:pPr>
            <w:r>
              <w:rPr>
                <w:rFonts w:hint="eastAsia" w:ascii="宋体" w:hAnsi="宋体"/>
                <w:kern w:val="0"/>
                <w:szCs w:val="21"/>
              </w:rPr>
              <w:t>可适配木门/防盗门/钢门/别墅门，支持门厚度40~120mm条件下安装；</w:t>
            </w:r>
          </w:p>
          <w:p>
            <w:pPr>
              <w:widowControl/>
              <w:spacing w:after="60" w:afterLines="25" w:line="360" w:lineRule="exact"/>
              <w:rPr>
                <w:rFonts w:ascii="宋体" w:hAnsi="宋体"/>
                <w:kern w:val="0"/>
                <w:szCs w:val="21"/>
              </w:rPr>
            </w:pPr>
            <w:r>
              <w:rPr>
                <w:rFonts w:hint="eastAsia" w:ascii="宋体" w:hAnsi="宋体"/>
                <w:kern w:val="0"/>
                <w:szCs w:val="21"/>
              </w:rPr>
              <w:t>支持Micro USB 应急电源；</w:t>
            </w:r>
          </w:p>
          <w:p>
            <w:pPr>
              <w:widowControl/>
              <w:spacing w:after="60" w:afterLines="25" w:line="360" w:lineRule="exact"/>
              <w:rPr>
                <w:rFonts w:ascii="宋体" w:hAnsi="宋体"/>
                <w:kern w:val="0"/>
                <w:szCs w:val="21"/>
              </w:rPr>
            </w:pPr>
            <w:r>
              <w:rPr>
                <w:rFonts w:hint="eastAsia" w:ascii="宋体" w:hAnsi="宋体"/>
                <w:kern w:val="0"/>
                <w:szCs w:val="21"/>
              </w:rPr>
              <w:t>使用4节AA电池，待机时长&gt;12个月；</w:t>
            </w:r>
          </w:p>
          <w:p>
            <w:pPr>
              <w:widowControl/>
              <w:spacing w:after="60" w:afterLines="25" w:line="360" w:lineRule="exact"/>
              <w:rPr>
                <w:rFonts w:ascii="宋体" w:hAnsi="宋体"/>
                <w:kern w:val="0"/>
                <w:szCs w:val="21"/>
              </w:rPr>
            </w:pPr>
            <w:r>
              <w:rPr>
                <w:rFonts w:hint="eastAsia" w:ascii="宋体" w:hAnsi="宋体"/>
                <w:kern w:val="0"/>
                <w:szCs w:val="21"/>
              </w:rPr>
              <w:t>支持防小黑盒开锁；</w:t>
            </w:r>
          </w:p>
          <w:p>
            <w:pPr>
              <w:widowControl/>
              <w:spacing w:after="60" w:afterLines="25" w:line="360" w:lineRule="exact"/>
              <w:rPr>
                <w:rFonts w:ascii="宋体" w:hAnsi="宋体"/>
                <w:kern w:val="0"/>
                <w:szCs w:val="21"/>
              </w:rPr>
            </w:pPr>
            <w:r>
              <w:rPr>
                <w:rFonts w:hint="eastAsia" w:ascii="宋体" w:hAnsi="宋体"/>
                <w:kern w:val="0"/>
                <w:szCs w:val="21"/>
              </w:rPr>
              <w:t>支持密码试错锁定及报警；</w:t>
            </w:r>
          </w:p>
          <w:p>
            <w:pPr>
              <w:widowControl/>
              <w:spacing w:after="60" w:afterLines="25" w:line="360" w:lineRule="exact"/>
              <w:rPr>
                <w:rFonts w:ascii="宋体" w:hAnsi="宋体"/>
                <w:kern w:val="0"/>
                <w:szCs w:val="21"/>
              </w:rPr>
            </w:pPr>
            <w:r>
              <w:rPr>
                <w:rFonts w:hint="eastAsia" w:ascii="宋体" w:hAnsi="宋体"/>
                <w:kern w:val="0"/>
                <w:szCs w:val="21"/>
              </w:rPr>
              <w:t>支持游离把手一体化设计，防止暴力破坏；</w:t>
            </w:r>
          </w:p>
          <w:p>
            <w:pPr>
              <w:widowControl/>
              <w:spacing w:after="60" w:afterLines="25" w:line="360" w:lineRule="exact"/>
              <w:rPr>
                <w:rFonts w:ascii="宋体" w:hAnsi="宋体"/>
                <w:kern w:val="0"/>
                <w:szCs w:val="21"/>
              </w:rPr>
            </w:pPr>
            <w:r>
              <w:rPr>
                <w:rFonts w:hint="eastAsia" w:ascii="宋体" w:hAnsi="宋体"/>
                <w:kern w:val="0"/>
                <w:szCs w:val="21"/>
              </w:rPr>
              <w:t>支持左右把手互换；</w:t>
            </w:r>
          </w:p>
          <w:p>
            <w:pPr>
              <w:widowControl/>
              <w:spacing w:after="60" w:afterLines="25" w:line="360" w:lineRule="exact"/>
              <w:rPr>
                <w:rFonts w:ascii="宋体" w:hAnsi="宋体"/>
                <w:kern w:val="0"/>
                <w:szCs w:val="21"/>
              </w:rPr>
            </w:pPr>
            <w:r>
              <w:rPr>
                <w:rFonts w:hint="eastAsia" w:ascii="宋体" w:hAnsi="宋体"/>
                <w:kern w:val="0"/>
                <w:szCs w:val="21"/>
              </w:rPr>
              <w:t>支持自动校时，24h误差&lt;5s ；</w:t>
            </w:r>
          </w:p>
          <w:p>
            <w:pPr>
              <w:widowControl/>
              <w:spacing w:after="60" w:afterLines="25" w:line="360" w:lineRule="exact"/>
              <w:rPr>
                <w:rFonts w:ascii="宋体" w:hAnsi="宋体"/>
                <w:kern w:val="0"/>
                <w:szCs w:val="21"/>
              </w:rPr>
            </w:pPr>
            <w:r>
              <w:rPr>
                <w:rFonts w:hint="eastAsia" w:ascii="宋体" w:hAnsi="宋体"/>
                <w:kern w:val="0"/>
                <w:szCs w:val="21"/>
              </w:rPr>
              <w:t>产品提供3年免费保修；</w:t>
            </w:r>
          </w:p>
          <w:p>
            <w:pPr>
              <w:widowControl/>
              <w:spacing w:after="60" w:afterLines="25" w:line="360" w:lineRule="exact"/>
              <w:rPr>
                <w:rFonts w:ascii="宋体" w:hAnsi="宋体"/>
                <w:kern w:val="0"/>
                <w:szCs w:val="21"/>
              </w:rPr>
            </w:pPr>
            <w:r>
              <w:rPr>
                <w:rFonts w:hint="eastAsia" w:ascii="宋体" w:hAnsi="宋体"/>
                <w:kern w:val="0"/>
                <w:szCs w:val="21"/>
              </w:rPr>
              <w:t>含3年物联网流量费；</w:t>
            </w:r>
          </w:p>
          <w:p>
            <w:pPr>
              <w:widowControl/>
              <w:spacing w:after="60" w:afterLines="25" w:line="360" w:lineRule="exact"/>
              <w:rPr>
                <w:rFonts w:ascii="宋体" w:hAnsi="宋体"/>
                <w:kern w:val="0"/>
                <w:szCs w:val="21"/>
              </w:rPr>
            </w:pPr>
            <w:r>
              <w:rPr>
                <w:rFonts w:hint="eastAsia" w:ascii="宋体" w:hAnsi="宋体"/>
                <w:kern w:val="0"/>
                <w:szCs w:val="21"/>
              </w:rPr>
              <w:t>产品有财产保险公司承保；</w:t>
            </w:r>
          </w:p>
          <w:p>
            <w:pPr>
              <w:widowControl/>
              <w:spacing w:after="60" w:afterLines="25" w:line="360" w:lineRule="exact"/>
              <w:rPr>
                <w:rFonts w:ascii="宋体" w:hAnsi="宋体"/>
                <w:kern w:val="0"/>
                <w:szCs w:val="21"/>
              </w:rPr>
            </w:pPr>
            <w:r>
              <w:rPr>
                <w:rFonts w:hint="eastAsia" w:ascii="宋体" w:hAnsi="宋体"/>
                <w:kern w:val="0"/>
                <w:szCs w:val="21"/>
              </w:rPr>
              <w:t>内置安全芯片；</w:t>
            </w:r>
          </w:p>
          <w:p>
            <w:pPr>
              <w:widowControl/>
              <w:spacing w:after="60" w:afterLines="25" w:line="360" w:lineRule="exact"/>
              <w:rPr>
                <w:rFonts w:ascii="宋体" w:hAnsi="宋体"/>
                <w:kern w:val="0"/>
                <w:szCs w:val="21"/>
              </w:rPr>
            </w:pPr>
            <w:r>
              <w:rPr>
                <w:rFonts w:hint="eastAsia" w:ascii="宋体" w:hAnsi="宋体"/>
                <w:kern w:val="0"/>
                <w:szCs w:val="21"/>
              </w:rPr>
              <w:t>满足公安GA374-2019标准；</w:t>
            </w:r>
          </w:p>
          <w:p>
            <w:pPr>
              <w:widowControl/>
              <w:spacing w:after="60" w:afterLines="25" w:line="360" w:lineRule="exact"/>
              <w:rPr>
                <w:rFonts w:ascii="宋体" w:hAnsi="宋体"/>
                <w:kern w:val="0"/>
                <w:szCs w:val="21"/>
              </w:rPr>
            </w:pPr>
            <w:r>
              <w:rPr>
                <w:rFonts w:hint="eastAsia" w:ascii="宋体" w:hAnsi="宋体"/>
                <w:kern w:val="0"/>
                <w:szCs w:val="21"/>
              </w:rPr>
              <w:t>配套软件管理端：拥有pc管理端、app、微信小程序三种管理方式，App和微信小程序，支持管理端和租客端两种模式进行管理；</w:t>
            </w:r>
          </w:p>
          <w:p>
            <w:pPr>
              <w:widowControl/>
              <w:spacing w:after="60" w:afterLines="25" w:line="360" w:lineRule="exact"/>
              <w:rPr>
                <w:rFonts w:ascii="宋体" w:hAnsi="宋体"/>
                <w:kern w:val="0"/>
                <w:szCs w:val="21"/>
              </w:rPr>
            </w:pPr>
            <w:r>
              <w:rPr>
                <w:rFonts w:hint="eastAsia" w:ascii="宋体" w:hAnsi="宋体"/>
                <w:kern w:val="0"/>
                <w:szCs w:val="21"/>
              </w:rPr>
              <w:t>手机App或微信小程序具备实人实名认证核验功能；</w:t>
            </w:r>
          </w:p>
          <w:p>
            <w:pPr>
              <w:widowControl/>
              <w:spacing w:after="60" w:afterLines="25" w:line="360" w:lineRule="exact"/>
              <w:rPr>
                <w:rFonts w:ascii="宋体" w:hAnsi="宋体"/>
                <w:kern w:val="0"/>
                <w:szCs w:val="21"/>
              </w:rPr>
            </w:pPr>
            <w:r>
              <w:rPr>
                <w:rFonts w:hint="eastAsia" w:ascii="宋体" w:hAnsi="宋体"/>
                <w:kern w:val="0"/>
                <w:szCs w:val="21"/>
              </w:rPr>
              <w:t>手机App或微信小程序端有电量显示、低电量报警，锁端也有低电量报警。</w:t>
            </w:r>
          </w:p>
        </w:tc>
        <w:tc>
          <w:tcPr>
            <w:tcW w:w="568"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849"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1"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16</w:t>
            </w:r>
          </w:p>
        </w:tc>
        <w:tc>
          <w:tcPr>
            <w:tcW w:w="990" w:type="dxa"/>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存储及流媒体等</w:t>
            </w:r>
          </w:p>
        </w:tc>
        <w:tc>
          <w:tcPr>
            <w:tcW w:w="994"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视频存储设备</w:t>
            </w:r>
          </w:p>
        </w:tc>
        <w:tc>
          <w:tcPr>
            <w:tcW w:w="5952" w:type="dxa"/>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3U16盘位；冗余电源，系统缓存：4GB内存以上；2个千兆网口；配16块企业级7200rpm 4T SATA硬盘；支持中心平台统一调度，支持统一网管，支持RAID 0、1、5、10等RAID级别，支持磁盘热备，支持系统断线继续存储；支持设备直连存储，支持中心转发存储，支持秒级定位和秒级时移回放，支持多倍率回放和倒放；支持特定视频录像锁定功能，锁定后数据不可被复写。</w:t>
            </w:r>
            <w:r>
              <w:rPr>
                <w:rFonts w:hint="eastAsia" w:ascii="宋体" w:hAnsi="宋体"/>
                <w:b/>
                <w:bCs/>
                <w:kern w:val="0"/>
                <w:szCs w:val="21"/>
              </w:rPr>
              <w:t>验收时提供存储厂家授权和原厂质保证明</w:t>
            </w:r>
            <w:r>
              <w:rPr>
                <w:rFonts w:hint="eastAsia" w:ascii="宋体" w:hAnsi="宋体"/>
                <w:kern w:val="0"/>
                <w:szCs w:val="21"/>
              </w:rPr>
              <w:t>。</w:t>
            </w:r>
          </w:p>
          <w:p>
            <w:pPr>
              <w:pStyle w:val="20"/>
              <w:spacing w:after="60" w:afterLines="25" w:line="360" w:lineRule="exact"/>
              <w:rPr>
                <w:sz w:val="21"/>
                <w:szCs w:val="21"/>
              </w:rPr>
            </w:pPr>
            <w:r>
              <w:rPr>
                <w:rFonts w:hint="eastAsia"/>
                <w:kern w:val="0"/>
                <w:sz w:val="21"/>
                <w:szCs w:val="21"/>
              </w:rPr>
              <w:t>兼容</w:t>
            </w:r>
            <w:r>
              <w:rPr>
                <w:kern w:val="0"/>
                <w:sz w:val="21"/>
                <w:szCs w:val="21"/>
              </w:rPr>
              <w:t>现有</w:t>
            </w:r>
            <w:r>
              <w:rPr>
                <w:rFonts w:hint="eastAsia"/>
                <w:kern w:val="0"/>
                <w:sz w:val="21"/>
                <w:szCs w:val="21"/>
              </w:rPr>
              <w:t>存储的录像</w:t>
            </w:r>
            <w:r>
              <w:rPr>
                <w:kern w:val="0"/>
                <w:sz w:val="21"/>
                <w:szCs w:val="21"/>
              </w:rPr>
              <w:t>存储格式</w:t>
            </w:r>
            <w:r>
              <w:rPr>
                <w:rFonts w:hint="eastAsia"/>
                <w:kern w:val="0"/>
                <w:sz w:val="21"/>
                <w:szCs w:val="21"/>
              </w:rPr>
              <w:t>，</w:t>
            </w:r>
            <w:r>
              <w:rPr>
                <w:kern w:val="0"/>
                <w:sz w:val="21"/>
                <w:szCs w:val="21"/>
              </w:rPr>
              <w:t>能对</w:t>
            </w:r>
            <w:r>
              <w:rPr>
                <w:rFonts w:hint="eastAsia"/>
                <w:kern w:val="0"/>
                <w:sz w:val="21"/>
                <w:szCs w:val="21"/>
              </w:rPr>
              <w:t>存储</w:t>
            </w:r>
            <w:r>
              <w:rPr>
                <w:kern w:val="0"/>
                <w:sz w:val="21"/>
                <w:szCs w:val="21"/>
              </w:rPr>
              <w:t>进行平滑升级</w:t>
            </w:r>
            <w:r>
              <w:rPr>
                <w:rFonts w:hint="eastAsia"/>
                <w:kern w:val="0"/>
                <w:sz w:val="21"/>
                <w:szCs w:val="21"/>
              </w:rPr>
              <w:t>扩容</w:t>
            </w:r>
            <w:r>
              <w:rPr>
                <w:kern w:val="0"/>
                <w:sz w:val="21"/>
                <w:szCs w:val="21"/>
              </w:rPr>
              <w:t>，</w:t>
            </w:r>
            <w:r>
              <w:rPr>
                <w:rFonts w:hint="eastAsia"/>
                <w:kern w:val="0"/>
                <w:sz w:val="21"/>
                <w:szCs w:val="21"/>
              </w:rPr>
              <w:t>与现有存储设备构成统一集群，接受现有平台的统一调度管理，</w:t>
            </w:r>
            <w:r>
              <w:rPr>
                <w:kern w:val="0"/>
                <w:sz w:val="21"/>
                <w:szCs w:val="21"/>
              </w:rPr>
              <w:t>提供</w:t>
            </w:r>
            <w:r>
              <w:rPr>
                <w:rFonts w:hint="eastAsia"/>
                <w:kern w:val="0"/>
                <w:sz w:val="21"/>
                <w:szCs w:val="21"/>
              </w:rPr>
              <w:t>现有存储</w:t>
            </w:r>
            <w:r>
              <w:rPr>
                <w:kern w:val="0"/>
                <w:sz w:val="21"/>
                <w:szCs w:val="21"/>
              </w:rPr>
              <w:t>厂家</w:t>
            </w:r>
            <w:r>
              <w:rPr>
                <w:rFonts w:hint="eastAsia"/>
                <w:kern w:val="0"/>
                <w:sz w:val="21"/>
                <w:szCs w:val="21"/>
              </w:rPr>
              <w:t>的</w:t>
            </w:r>
            <w:r>
              <w:rPr>
                <w:kern w:val="0"/>
                <w:sz w:val="21"/>
                <w:szCs w:val="21"/>
              </w:rPr>
              <w:t>兼容性证明</w:t>
            </w:r>
          </w:p>
        </w:tc>
        <w:tc>
          <w:tcPr>
            <w:tcW w:w="568"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849"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1"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17</w:t>
            </w:r>
          </w:p>
        </w:tc>
        <w:tc>
          <w:tcPr>
            <w:tcW w:w="990" w:type="dxa"/>
            <w:vMerge w:val="continue"/>
            <w:shd w:val="clear" w:color="auto" w:fill="auto"/>
            <w:noWrap w:val="0"/>
            <w:vAlign w:val="center"/>
          </w:tcPr>
          <w:p>
            <w:pPr>
              <w:widowControl/>
              <w:spacing w:after="60" w:afterLines="25" w:line="360" w:lineRule="exact"/>
              <w:rPr>
                <w:rFonts w:ascii="宋体" w:hAnsi="宋体"/>
                <w:kern w:val="0"/>
                <w:szCs w:val="21"/>
              </w:rPr>
            </w:pPr>
          </w:p>
        </w:tc>
        <w:tc>
          <w:tcPr>
            <w:tcW w:w="994"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流媒体</w:t>
            </w:r>
          </w:p>
        </w:tc>
        <w:tc>
          <w:tcPr>
            <w:tcW w:w="5952" w:type="dxa"/>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支持集群部署；采用Intel X86架构，10核IntelXeon 银牌4114 CPU，CPU频率2.2G，32G内存，2×600G SAS 10K 2.5”硬盘、RAID1，2×1G网卡，最高存储槽位≥16；配置千兆网口≥2个；</w:t>
            </w:r>
          </w:p>
          <w:p>
            <w:pPr>
              <w:widowControl/>
              <w:spacing w:after="60" w:afterLines="25" w:line="360" w:lineRule="exact"/>
              <w:rPr>
                <w:rFonts w:ascii="宋体" w:hAnsi="宋体"/>
                <w:kern w:val="0"/>
                <w:szCs w:val="21"/>
              </w:rPr>
            </w:pPr>
            <w:r>
              <w:rPr>
                <w:rFonts w:hint="eastAsia" w:ascii="宋体" w:hAnsi="宋体"/>
                <w:kern w:val="0"/>
                <w:szCs w:val="21"/>
              </w:rPr>
              <w:t>预装nView-8003软件，支持协议 RTP、 UDP、 TCP媒体转发能力≥300Mbps，单个节点媒体转发路数≥200 路。</w:t>
            </w:r>
          </w:p>
        </w:tc>
        <w:tc>
          <w:tcPr>
            <w:tcW w:w="568"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849"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1"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18</w:t>
            </w:r>
          </w:p>
        </w:tc>
        <w:tc>
          <w:tcPr>
            <w:tcW w:w="990" w:type="dxa"/>
            <w:vMerge w:val="continue"/>
            <w:shd w:val="clear" w:color="auto" w:fill="auto"/>
            <w:noWrap w:val="0"/>
            <w:vAlign w:val="center"/>
          </w:tcPr>
          <w:p>
            <w:pPr>
              <w:widowControl/>
              <w:spacing w:after="60" w:afterLines="25" w:line="360" w:lineRule="exact"/>
              <w:rPr>
                <w:rFonts w:ascii="宋体" w:hAnsi="宋体"/>
                <w:kern w:val="0"/>
                <w:szCs w:val="21"/>
              </w:rPr>
            </w:pPr>
          </w:p>
        </w:tc>
        <w:tc>
          <w:tcPr>
            <w:tcW w:w="994" w:type="dxa"/>
            <w:shd w:val="clear" w:color="auto" w:fill="auto"/>
            <w:noWrap w:val="0"/>
            <w:vAlign w:val="center"/>
          </w:tcPr>
          <w:p>
            <w:pPr>
              <w:spacing w:after="60" w:afterLines="25" w:line="360" w:lineRule="exact"/>
              <w:jc w:val="center"/>
              <w:rPr>
                <w:rFonts w:ascii="宋体" w:hAnsi="宋体"/>
                <w:szCs w:val="21"/>
              </w:rPr>
            </w:pPr>
            <w:r>
              <w:rPr>
                <w:rFonts w:hint="eastAsia" w:ascii="宋体" w:hAnsi="宋体"/>
                <w:szCs w:val="21"/>
              </w:rPr>
              <w:t>运维终端</w:t>
            </w:r>
          </w:p>
        </w:tc>
        <w:tc>
          <w:tcPr>
            <w:tcW w:w="5952" w:type="dxa"/>
            <w:shd w:val="clear" w:color="auto" w:fill="auto"/>
            <w:noWrap w:val="0"/>
            <w:vAlign w:val="center"/>
          </w:tcPr>
          <w:p>
            <w:pPr>
              <w:spacing w:after="60" w:afterLines="25" w:line="360" w:lineRule="exact"/>
              <w:rPr>
                <w:rFonts w:ascii="宋体" w:hAnsi="宋体"/>
                <w:szCs w:val="21"/>
              </w:rPr>
            </w:pPr>
            <w:r>
              <w:rPr>
                <w:rFonts w:hint="eastAsia" w:ascii="宋体" w:hAnsi="宋体"/>
                <w:szCs w:val="21"/>
              </w:rPr>
              <w:t>5K 5120 x 2880 P3 视网膜显示屏；</w:t>
            </w:r>
          </w:p>
          <w:p>
            <w:pPr>
              <w:spacing w:after="60" w:afterLines="25" w:line="360" w:lineRule="exact"/>
              <w:rPr>
                <w:rFonts w:ascii="宋体" w:hAnsi="宋体"/>
                <w:szCs w:val="21"/>
              </w:rPr>
            </w:pPr>
            <w:r>
              <w:rPr>
                <w:rFonts w:hint="eastAsia" w:ascii="宋体" w:hAnsi="宋体"/>
                <w:szCs w:val="21"/>
              </w:rPr>
              <w:t>3.3GHz 6 核第十代 Intel Core i5 处理器，Turbo Boost 最高可达 4.8GHz；</w:t>
            </w:r>
          </w:p>
          <w:p>
            <w:pPr>
              <w:spacing w:after="60" w:afterLines="25" w:line="360" w:lineRule="exact"/>
              <w:rPr>
                <w:rFonts w:ascii="宋体" w:hAnsi="宋体"/>
                <w:szCs w:val="21"/>
              </w:rPr>
            </w:pPr>
            <w:r>
              <w:rPr>
                <w:rFonts w:hint="eastAsia" w:ascii="宋体" w:hAnsi="宋体"/>
                <w:szCs w:val="21"/>
              </w:rPr>
              <w:t>16GB 2666MHz DDR4 内存；</w:t>
            </w:r>
          </w:p>
          <w:p>
            <w:pPr>
              <w:spacing w:after="60" w:afterLines="25" w:line="360" w:lineRule="exact"/>
              <w:rPr>
                <w:rFonts w:ascii="宋体" w:hAnsi="宋体"/>
                <w:szCs w:val="21"/>
              </w:rPr>
            </w:pPr>
            <w:r>
              <w:rPr>
                <w:rFonts w:hint="eastAsia" w:ascii="宋体" w:hAnsi="宋体"/>
                <w:szCs w:val="21"/>
              </w:rPr>
              <w:t>Radeon Pro 5300 图形处理器，配备 4GB GDDR6 显存；</w:t>
            </w:r>
          </w:p>
          <w:p>
            <w:pPr>
              <w:spacing w:after="60" w:afterLines="25" w:line="360" w:lineRule="exact"/>
              <w:rPr>
                <w:rFonts w:ascii="宋体" w:hAnsi="宋体"/>
                <w:szCs w:val="21"/>
              </w:rPr>
            </w:pPr>
            <w:r>
              <w:rPr>
                <w:rFonts w:hint="eastAsia" w:ascii="宋体" w:hAnsi="宋体"/>
                <w:szCs w:val="21"/>
              </w:rPr>
              <w:t>1TB 固态硬盘；</w:t>
            </w:r>
          </w:p>
          <w:p>
            <w:pPr>
              <w:spacing w:after="60" w:afterLines="25" w:line="360" w:lineRule="exact"/>
              <w:rPr>
                <w:rFonts w:ascii="宋体" w:hAnsi="宋体"/>
                <w:szCs w:val="21"/>
              </w:rPr>
            </w:pPr>
            <w:r>
              <w:rPr>
                <w:rFonts w:hint="eastAsia" w:ascii="宋体" w:hAnsi="宋体"/>
                <w:szCs w:val="21"/>
              </w:rPr>
              <w:t>10Gb 以太网端口；</w:t>
            </w:r>
          </w:p>
          <w:p>
            <w:pPr>
              <w:spacing w:after="60" w:afterLines="25" w:line="360" w:lineRule="exact"/>
              <w:rPr>
                <w:rFonts w:ascii="宋体" w:hAnsi="宋体"/>
                <w:szCs w:val="21"/>
              </w:rPr>
            </w:pPr>
            <w:r>
              <w:rPr>
                <w:rFonts w:hint="eastAsia" w:ascii="宋体" w:hAnsi="宋体"/>
                <w:szCs w:val="21"/>
              </w:rPr>
              <w:t>妙控板 ×2。</w:t>
            </w:r>
          </w:p>
        </w:tc>
        <w:tc>
          <w:tcPr>
            <w:tcW w:w="568" w:type="dxa"/>
            <w:shd w:val="clear" w:color="auto" w:fill="auto"/>
            <w:noWrap w:val="0"/>
            <w:vAlign w:val="center"/>
          </w:tcPr>
          <w:p>
            <w:pPr>
              <w:spacing w:after="60" w:afterLines="25" w:line="360" w:lineRule="exact"/>
              <w:jc w:val="center"/>
              <w:rPr>
                <w:rFonts w:ascii="宋体" w:hAnsi="宋体"/>
                <w:szCs w:val="21"/>
              </w:rPr>
            </w:pPr>
            <w:r>
              <w:rPr>
                <w:rFonts w:hint="eastAsia" w:ascii="宋体" w:hAnsi="宋体"/>
                <w:szCs w:val="21"/>
              </w:rPr>
              <w:t>台</w:t>
            </w:r>
          </w:p>
        </w:tc>
        <w:tc>
          <w:tcPr>
            <w:tcW w:w="849" w:type="dxa"/>
            <w:shd w:val="clear" w:color="auto" w:fill="auto"/>
            <w:noWrap w:val="0"/>
            <w:vAlign w:val="center"/>
          </w:tcPr>
          <w:p>
            <w:pPr>
              <w:spacing w:after="60" w:afterLines="25" w:line="360" w:lineRule="exact"/>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1"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19</w:t>
            </w:r>
          </w:p>
        </w:tc>
        <w:tc>
          <w:tcPr>
            <w:tcW w:w="990" w:type="dxa"/>
            <w:vMerge w:val="continue"/>
            <w:shd w:val="clear" w:color="auto" w:fill="auto"/>
            <w:noWrap w:val="0"/>
            <w:vAlign w:val="center"/>
          </w:tcPr>
          <w:p>
            <w:pPr>
              <w:widowControl/>
              <w:spacing w:after="60" w:afterLines="25" w:line="360" w:lineRule="exact"/>
              <w:rPr>
                <w:rFonts w:ascii="宋体" w:hAnsi="宋体"/>
                <w:kern w:val="0"/>
                <w:szCs w:val="21"/>
              </w:rPr>
            </w:pPr>
          </w:p>
        </w:tc>
        <w:tc>
          <w:tcPr>
            <w:tcW w:w="994"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主机监控与审计系统（外联加固）</w:t>
            </w:r>
          </w:p>
        </w:tc>
        <w:tc>
          <w:tcPr>
            <w:tcW w:w="5952" w:type="dxa"/>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定时外联监测:定时外联监测是传统的违规外联监测方式，本平台中也结合了此种方式，以一定的时间频率探测计算机的违规外联行为，如发现可疑行为，即刻启动违规外联分析；</w:t>
            </w:r>
          </w:p>
          <w:p>
            <w:pPr>
              <w:widowControl/>
              <w:spacing w:after="60" w:afterLines="25" w:line="360" w:lineRule="exact"/>
              <w:jc w:val="left"/>
              <w:rPr>
                <w:rFonts w:ascii="宋体" w:hAnsi="宋体"/>
                <w:kern w:val="0"/>
                <w:szCs w:val="21"/>
              </w:rPr>
            </w:pPr>
            <w:r>
              <w:rPr>
                <w:rFonts w:hint="eastAsia" w:ascii="宋体" w:hAnsi="宋体"/>
                <w:kern w:val="0"/>
                <w:szCs w:val="21"/>
              </w:rPr>
              <w:t>网络数据通讯控制（黑白名单控制）:所有已注册内网计算机的客户端与平台管控中心之间始终保持网络连接，由此来判断该设备处于在线还是脱缰或断网。平台按不同协议类型，对注册计算机的本地和目标端口进行设置，将目标计算机与外界的通讯进行有效管制。同时可以设置目标地址白名单，部署在客户端的内置通讯防火墙会在开机启动目标地址白名单过滤。任何非白名单目标地址IP数据包将被通讯防火墙阻止，从而保证连接内网的计算机只能访问内网资源；</w:t>
            </w:r>
          </w:p>
          <w:p>
            <w:pPr>
              <w:widowControl/>
              <w:spacing w:after="60" w:afterLines="25" w:line="360" w:lineRule="exact"/>
              <w:jc w:val="left"/>
              <w:rPr>
                <w:rFonts w:ascii="宋体" w:hAnsi="宋体"/>
                <w:kern w:val="0"/>
                <w:szCs w:val="21"/>
              </w:rPr>
            </w:pPr>
            <w:r>
              <w:rPr>
                <w:rFonts w:hint="eastAsia" w:ascii="宋体" w:hAnsi="宋体"/>
                <w:kern w:val="0"/>
                <w:szCs w:val="21"/>
              </w:rPr>
              <w:t>禁用端口设备:单位内网计算机上不用的外设端口如开放，给内网的安全带来了风险，也给违规外联带来了可能性，因此，可将内网计算机上红外、蓝牙、无线网卡、调制解调器等外设端口全部禁用，防范违规外联的发生；</w:t>
            </w:r>
          </w:p>
          <w:p>
            <w:pPr>
              <w:widowControl/>
              <w:spacing w:after="60" w:afterLines="25" w:line="360" w:lineRule="exact"/>
              <w:jc w:val="left"/>
              <w:rPr>
                <w:rFonts w:ascii="宋体" w:hAnsi="宋体"/>
                <w:kern w:val="0"/>
                <w:szCs w:val="21"/>
              </w:rPr>
            </w:pPr>
            <w:r>
              <w:rPr>
                <w:rFonts w:hint="eastAsia" w:ascii="宋体" w:hAnsi="宋体"/>
                <w:kern w:val="0"/>
                <w:szCs w:val="21"/>
              </w:rPr>
              <w:t>级联接口管理:实现与嘉兴市公安局秀洲区分局安全管理平台无缝对接、数据级联、策略同步、协调工作，需对此项功能进行承诺，投标时提供承诺书原件；</w:t>
            </w:r>
          </w:p>
          <w:p>
            <w:pPr>
              <w:widowControl/>
              <w:spacing w:after="60" w:afterLines="25" w:line="360" w:lineRule="exact"/>
              <w:jc w:val="left"/>
              <w:rPr>
                <w:rFonts w:ascii="宋体" w:hAnsi="宋体"/>
                <w:kern w:val="0"/>
                <w:szCs w:val="21"/>
              </w:rPr>
            </w:pPr>
            <w:r>
              <w:rPr>
                <w:rFonts w:hint="eastAsia" w:ascii="宋体" w:hAnsi="宋体"/>
                <w:kern w:val="0"/>
                <w:szCs w:val="21"/>
              </w:rPr>
              <w:t>部署要求：为保证公安信息网内的终端计算机性能，不增加客户端，利用原有客户端做二次开发增加功能。需对此项功能进行承诺，投标时提供承诺书原件。</w:t>
            </w:r>
          </w:p>
        </w:tc>
        <w:tc>
          <w:tcPr>
            <w:tcW w:w="568"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849"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1"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20</w:t>
            </w:r>
          </w:p>
        </w:tc>
        <w:tc>
          <w:tcPr>
            <w:tcW w:w="990" w:type="dxa"/>
            <w:vMerge w:val="continue"/>
            <w:shd w:val="clear" w:color="auto" w:fill="auto"/>
            <w:noWrap w:val="0"/>
            <w:vAlign w:val="center"/>
          </w:tcPr>
          <w:p>
            <w:pPr>
              <w:widowControl/>
              <w:spacing w:after="60" w:afterLines="25" w:line="360" w:lineRule="exact"/>
              <w:rPr>
                <w:rFonts w:ascii="宋体" w:hAnsi="宋体"/>
                <w:kern w:val="0"/>
                <w:szCs w:val="21"/>
              </w:rPr>
            </w:pPr>
          </w:p>
        </w:tc>
        <w:tc>
          <w:tcPr>
            <w:tcW w:w="994"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电箱+重合闸</w:t>
            </w:r>
          </w:p>
        </w:tc>
        <w:tc>
          <w:tcPr>
            <w:tcW w:w="5952" w:type="dxa"/>
            <w:shd w:val="clear" w:color="auto" w:fill="auto"/>
            <w:noWrap w:val="0"/>
            <w:vAlign w:val="center"/>
          </w:tcPr>
          <w:p>
            <w:pPr>
              <w:widowControl/>
              <w:spacing w:after="60" w:afterLines="25" w:line="360" w:lineRule="exact"/>
              <w:jc w:val="left"/>
              <w:rPr>
                <w:rFonts w:hint="eastAsia" w:ascii="宋体" w:hAnsi="宋体"/>
                <w:kern w:val="0"/>
                <w:szCs w:val="21"/>
              </w:rPr>
            </w:pPr>
            <w:r>
              <w:rPr>
                <w:rFonts w:hint="eastAsia" w:ascii="宋体" w:hAnsi="宋体"/>
                <w:kern w:val="0"/>
                <w:szCs w:val="21"/>
              </w:rPr>
              <w:t>电箱安装高度不低于2.8米</w:t>
            </w:r>
          </w:p>
          <w:p>
            <w:pPr>
              <w:pStyle w:val="2"/>
              <w:ind w:firstLine="0" w:firstLineChars="0"/>
              <w:jc w:val="left"/>
              <w:rPr>
                <w:rFonts w:ascii="宋体" w:hAnsi="宋体"/>
              </w:rPr>
            </w:pPr>
            <w:r>
              <w:rPr>
                <w:rFonts w:hint="eastAsia" w:ascii="宋体" w:hAnsi="宋体"/>
                <w:kern w:val="0"/>
                <w:sz w:val="21"/>
                <w:szCs w:val="21"/>
              </w:rPr>
              <w:t>重合闸：220V 10A，II级试验8/20us，Imax：10-20KVA</w:t>
            </w:r>
          </w:p>
        </w:tc>
        <w:tc>
          <w:tcPr>
            <w:tcW w:w="568"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批</w:t>
            </w:r>
          </w:p>
        </w:tc>
        <w:tc>
          <w:tcPr>
            <w:tcW w:w="849"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1"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21</w:t>
            </w:r>
          </w:p>
        </w:tc>
        <w:tc>
          <w:tcPr>
            <w:tcW w:w="990" w:type="dxa"/>
            <w:vMerge w:val="continue"/>
            <w:shd w:val="clear" w:color="auto" w:fill="auto"/>
            <w:noWrap w:val="0"/>
            <w:vAlign w:val="center"/>
          </w:tcPr>
          <w:p>
            <w:pPr>
              <w:widowControl/>
              <w:spacing w:after="60" w:afterLines="25" w:line="360" w:lineRule="exact"/>
              <w:rPr>
                <w:rFonts w:ascii="宋体" w:hAnsi="宋体"/>
                <w:kern w:val="0"/>
                <w:szCs w:val="21"/>
              </w:rPr>
            </w:pPr>
          </w:p>
        </w:tc>
        <w:tc>
          <w:tcPr>
            <w:tcW w:w="994"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杆件、支架</w:t>
            </w:r>
          </w:p>
        </w:tc>
        <w:tc>
          <w:tcPr>
            <w:tcW w:w="5952" w:type="dxa"/>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监控立杆必须满足《社会治安动态视频监控系统技术规范》（DB33/T 502-2018）标准，杆件颜色必须符合城市规划相关要求，符合秀洲区多杆合一的改造要求</w:t>
            </w:r>
          </w:p>
        </w:tc>
        <w:tc>
          <w:tcPr>
            <w:tcW w:w="568"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批</w:t>
            </w:r>
          </w:p>
        </w:tc>
        <w:tc>
          <w:tcPr>
            <w:tcW w:w="849" w:type="dxa"/>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r>
    </w:tbl>
    <w:p>
      <w:pPr>
        <w:spacing w:before="120" w:beforeLines="50"/>
        <w:ind w:firstLine="422" w:firstLineChars="200"/>
        <w:rPr>
          <w:rFonts w:ascii="宋体" w:hAnsi="宋体"/>
          <w:b/>
          <w:szCs w:val="21"/>
        </w:rPr>
      </w:pPr>
      <w:r>
        <w:rPr>
          <w:rFonts w:hint="eastAsia" w:ascii="宋体" w:hAnsi="宋体"/>
          <w:b/>
          <w:szCs w:val="21"/>
        </w:rPr>
        <w:t>2、政务感知网</w:t>
      </w:r>
    </w:p>
    <w:tbl>
      <w:tblPr>
        <w:tblStyle w:val="53"/>
        <w:tblW w:w="5419"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708"/>
        <w:gridCol w:w="424"/>
        <w:gridCol w:w="709"/>
        <w:gridCol w:w="709"/>
        <w:gridCol w:w="4964"/>
        <w:gridCol w:w="10"/>
        <w:gridCol w:w="558"/>
        <w:gridCol w:w="10"/>
        <w:gridCol w:w="558"/>
        <w:gridCol w:w="10"/>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000" w:type="pct"/>
            <w:gridSpan w:val="12"/>
            <w:shd w:val="clear" w:color="auto" w:fill="auto"/>
            <w:noWrap/>
            <w:vAlign w:val="center"/>
          </w:tcPr>
          <w:p>
            <w:pPr>
              <w:widowControl/>
              <w:spacing w:after="60" w:afterLines="25" w:line="360" w:lineRule="exact"/>
              <w:rPr>
                <w:rFonts w:hint="eastAsia" w:ascii="宋体" w:hAnsi="宋体"/>
                <w:b/>
                <w:bCs/>
                <w:kern w:val="0"/>
                <w:szCs w:val="21"/>
              </w:rPr>
            </w:pPr>
            <w:r>
              <w:rPr>
                <w:rFonts w:hint="eastAsia" w:ascii="宋体" w:hAnsi="宋体"/>
                <w:b/>
                <w:bCs/>
                <w:kern w:val="0"/>
                <w:szCs w:val="21"/>
              </w:rPr>
              <w:t>一、感知网基础网络建设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ign w:val="center"/>
          </w:tcPr>
          <w:p>
            <w:pPr>
              <w:widowControl/>
              <w:spacing w:after="60" w:afterLines="25" w:line="360" w:lineRule="exact"/>
              <w:jc w:val="center"/>
              <w:rPr>
                <w:rFonts w:hint="eastAsia" w:ascii="宋体" w:hAnsi="宋体"/>
                <w:b/>
                <w:bCs/>
                <w:kern w:val="0"/>
                <w:szCs w:val="21"/>
              </w:rPr>
            </w:pPr>
            <w:r>
              <w:rPr>
                <w:rFonts w:hint="eastAsia" w:ascii="宋体" w:hAnsi="宋体"/>
                <w:b/>
                <w:bCs/>
                <w:kern w:val="0"/>
                <w:szCs w:val="21"/>
              </w:rPr>
              <w:t>序号</w:t>
            </w:r>
          </w:p>
        </w:tc>
        <w:tc>
          <w:tcPr>
            <w:tcW w:w="352" w:type="pct"/>
            <w:shd w:val="clear" w:color="auto" w:fill="auto"/>
            <w:noWrap w:val="0"/>
            <w:vAlign w:val="center"/>
          </w:tcPr>
          <w:p>
            <w:pPr>
              <w:widowControl/>
              <w:spacing w:after="60" w:afterLines="25" w:line="360" w:lineRule="exact"/>
              <w:jc w:val="center"/>
              <w:rPr>
                <w:rFonts w:hint="eastAsia" w:ascii="宋体" w:hAnsi="宋体"/>
                <w:b/>
                <w:bCs/>
                <w:kern w:val="0"/>
                <w:szCs w:val="21"/>
              </w:rPr>
            </w:pPr>
            <w:r>
              <w:rPr>
                <w:rFonts w:hint="eastAsia" w:ascii="宋体" w:hAnsi="宋体"/>
                <w:b/>
                <w:bCs/>
                <w:kern w:val="0"/>
                <w:szCs w:val="21"/>
              </w:rPr>
              <w:t>平台名称</w:t>
            </w:r>
          </w:p>
        </w:tc>
        <w:tc>
          <w:tcPr>
            <w:tcW w:w="211" w:type="pct"/>
            <w:shd w:val="clear" w:color="auto" w:fill="auto"/>
            <w:noWrap w:val="0"/>
            <w:vAlign w:val="center"/>
          </w:tcPr>
          <w:p>
            <w:pPr>
              <w:widowControl/>
              <w:spacing w:after="60" w:afterLines="25" w:line="360" w:lineRule="exact"/>
              <w:jc w:val="center"/>
              <w:rPr>
                <w:rFonts w:hint="eastAsia" w:ascii="宋体" w:hAnsi="宋体"/>
                <w:b/>
                <w:bCs/>
                <w:kern w:val="0"/>
                <w:szCs w:val="21"/>
              </w:rPr>
            </w:pPr>
            <w:r>
              <w:rPr>
                <w:rFonts w:hint="eastAsia" w:ascii="宋体" w:hAnsi="宋体"/>
                <w:b/>
                <w:bCs/>
                <w:kern w:val="0"/>
                <w:szCs w:val="21"/>
              </w:rPr>
              <w:t>分类</w:t>
            </w:r>
          </w:p>
        </w:tc>
        <w:tc>
          <w:tcPr>
            <w:tcW w:w="352" w:type="pct"/>
            <w:shd w:val="clear" w:color="auto" w:fill="auto"/>
            <w:noWrap w:val="0"/>
            <w:vAlign w:val="center"/>
          </w:tcPr>
          <w:p>
            <w:pPr>
              <w:widowControl/>
              <w:spacing w:after="60" w:afterLines="25" w:line="360" w:lineRule="exact"/>
              <w:jc w:val="center"/>
              <w:rPr>
                <w:rFonts w:hint="eastAsia" w:ascii="宋体" w:hAnsi="宋体"/>
                <w:b/>
                <w:bCs/>
                <w:kern w:val="0"/>
                <w:szCs w:val="21"/>
              </w:rPr>
            </w:pPr>
            <w:r>
              <w:rPr>
                <w:rFonts w:hint="eastAsia" w:ascii="宋体" w:hAnsi="宋体"/>
                <w:b/>
                <w:bCs/>
                <w:kern w:val="0"/>
                <w:szCs w:val="21"/>
              </w:rPr>
              <w:t>主要功能</w:t>
            </w:r>
          </w:p>
        </w:tc>
        <w:tc>
          <w:tcPr>
            <w:tcW w:w="352" w:type="pct"/>
            <w:shd w:val="clear" w:color="auto" w:fill="auto"/>
            <w:noWrap/>
            <w:vAlign w:val="center"/>
          </w:tcPr>
          <w:p>
            <w:pPr>
              <w:widowControl/>
              <w:spacing w:after="60" w:afterLines="25" w:line="360" w:lineRule="exact"/>
              <w:jc w:val="center"/>
              <w:rPr>
                <w:rFonts w:hint="eastAsia" w:ascii="宋体" w:hAnsi="宋体"/>
                <w:b/>
                <w:bCs/>
                <w:kern w:val="0"/>
                <w:szCs w:val="21"/>
              </w:rPr>
            </w:pPr>
            <w:r>
              <w:rPr>
                <w:rFonts w:hint="eastAsia" w:ascii="宋体" w:hAnsi="宋体"/>
                <w:b/>
                <w:bCs/>
                <w:kern w:val="0"/>
                <w:szCs w:val="21"/>
              </w:rPr>
              <w:t>设备名称</w:t>
            </w:r>
          </w:p>
        </w:tc>
        <w:tc>
          <w:tcPr>
            <w:tcW w:w="2466" w:type="pct"/>
            <w:shd w:val="clear" w:color="auto" w:fill="auto"/>
            <w:noWrap/>
            <w:vAlign w:val="center"/>
          </w:tcPr>
          <w:p>
            <w:pPr>
              <w:widowControl/>
              <w:spacing w:after="60" w:afterLines="25" w:line="360" w:lineRule="exact"/>
              <w:jc w:val="center"/>
              <w:rPr>
                <w:rFonts w:hint="eastAsia" w:ascii="宋体" w:hAnsi="宋体"/>
                <w:b/>
                <w:bCs/>
                <w:kern w:val="0"/>
                <w:szCs w:val="21"/>
              </w:rPr>
            </w:pPr>
            <w:r>
              <w:rPr>
                <w:rFonts w:hint="eastAsia" w:ascii="宋体" w:hAnsi="宋体"/>
                <w:b/>
                <w:bCs/>
                <w:kern w:val="0"/>
                <w:szCs w:val="21"/>
              </w:rPr>
              <w:t>设备参数</w:t>
            </w:r>
          </w:p>
        </w:tc>
        <w:tc>
          <w:tcPr>
            <w:tcW w:w="282" w:type="pct"/>
            <w:gridSpan w:val="2"/>
            <w:shd w:val="clear" w:color="auto" w:fill="auto"/>
            <w:noWrap/>
            <w:vAlign w:val="center"/>
          </w:tcPr>
          <w:p>
            <w:pPr>
              <w:widowControl/>
              <w:spacing w:after="60" w:afterLines="25" w:line="360" w:lineRule="exact"/>
              <w:jc w:val="center"/>
              <w:rPr>
                <w:rFonts w:hint="eastAsia" w:ascii="宋体" w:hAnsi="宋体"/>
                <w:b/>
                <w:bCs/>
                <w:kern w:val="0"/>
                <w:szCs w:val="21"/>
              </w:rPr>
            </w:pPr>
            <w:r>
              <w:rPr>
                <w:rFonts w:hint="eastAsia" w:ascii="宋体" w:hAnsi="宋体"/>
                <w:b/>
                <w:bCs/>
                <w:kern w:val="0"/>
                <w:szCs w:val="21"/>
              </w:rPr>
              <w:t>单位</w:t>
            </w:r>
          </w:p>
        </w:tc>
        <w:tc>
          <w:tcPr>
            <w:tcW w:w="282" w:type="pct"/>
            <w:gridSpan w:val="2"/>
            <w:shd w:val="clear" w:color="auto" w:fill="auto"/>
            <w:noWrap/>
            <w:vAlign w:val="center"/>
          </w:tcPr>
          <w:p>
            <w:pPr>
              <w:widowControl/>
              <w:spacing w:after="60" w:afterLines="25" w:line="360" w:lineRule="exact"/>
              <w:jc w:val="center"/>
              <w:rPr>
                <w:rFonts w:hint="eastAsia" w:ascii="宋体" w:hAnsi="宋体"/>
                <w:b/>
                <w:bCs/>
                <w:kern w:val="0"/>
                <w:szCs w:val="21"/>
              </w:rPr>
            </w:pPr>
            <w:r>
              <w:rPr>
                <w:rFonts w:hint="eastAsia" w:ascii="宋体" w:hAnsi="宋体"/>
                <w:b/>
                <w:bCs/>
                <w:kern w:val="0"/>
                <w:szCs w:val="21"/>
              </w:rPr>
              <w:t>数量</w:t>
            </w:r>
          </w:p>
        </w:tc>
        <w:tc>
          <w:tcPr>
            <w:tcW w:w="420" w:type="pct"/>
            <w:gridSpan w:val="2"/>
            <w:shd w:val="clear" w:color="auto" w:fill="auto"/>
            <w:noWrap/>
            <w:vAlign w:val="center"/>
          </w:tcPr>
          <w:p>
            <w:pPr>
              <w:widowControl/>
              <w:spacing w:after="60" w:afterLines="25" w:line="360" w:lineRule="exact"/>
              <w:jc w:val="center"/>
              <w:rPr>
                <w:rFonts w:hint="eastAsia" w:ascii="宋体" w:hAnsi="宋体"/>
                <w:b/>
                <w:bCs/>
                <w:kern w:val="0"/>
                <w:szCs w:val="21"/>
              </w:rPr>
            </w:pPr>
            <w:r>
              <w:rPr>
                <w:rFonts w:hint="eastAsia" w:ascii="宋体" w:hAnsi="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trPr>
        <w:tc>
          <w:tcPr>
            <w:tcW w:w="283"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52"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感知网基础网络</w:t>
            </w:r>
          </w:p>
        </w:tc>
        <w:tc>
          <w:tcPr>
            <w:tcW w:w="21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交换机</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专网核心交接机</w:t>
            </w:r>
          </w:p>
        </w:tc>
        <w:tc>
          <w:tcPr>
            <w:tcW w:w="2466" w:type="pct"/>
            <w:tcBorders>
              <w:bottom w:val="single" w:color="auto" w:sz="4" w:space="0"/>
            </w:tcBorders>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多级交换架构，能够配置独立的交换网板与独立的主控板；</w:t>
            </w:r>
          </w:p>
          <w:p>
            <w:pPr>
              <w:widowControl/>
              <w:spacing w:after="60" w:afterLines="25" w:line="360" w:lineRule="exact"/>
              <w:jc w:val="left"/>
              <w:rPr>
                <w:rFonts w:ascii="宋体" w:hAnsi="宋体"/>
                <w:kern w:val="0"/>
                <w:szCs w:val="21"/>
              </w:rPr>
            </w:pPr>
            <w:r>
              <w:rPr>
                <w:rFonts w:hint="eastAsia" w:ascii="宋体" w:hAnsi="宋体"/>
                <w:kern w:val="0"/>
                <w:szCs w:val="21"/>
              </w:rPr>
              <w:t>业务板卡与交换网板采用完全正交设计（槽位互相垂直），跨线卡业务流量通过正交连接器直接上交换网板，背板走线降低为零，极大规避信号衰减，具备平滑演进能力；</w:t>
            </w:r>
          </w:p>
          <w:p>
            <w:pPr>
              <w:widowControl/>
              <w:spacing w:after="60" w:afterLines="25" w:line="360" w:lineRule="exact"/>
              <w:jc w:val="left"/>
              <w:rPr>
                <w:rFonts w:ascii="宋体" w:hAnsi="宋体"/>
                <w:kern w:val="0"/>
                <w:szCs w:val="21"/>
              </w:rPr>
            </w:pPr>
            <w:r>
              <w:rPr>
                <w:rFonts w:hint="eastAsia" w:ascii="宋体" w:hAnsi="宋体"/>
                <w:kern w:val="0"/>
                <w:szCs w:val="21"/>
              </w:rPr>
              <w:t>交换容量≥384Tbps，包转发率≥72000（若存在双指标，以较小值为准），主控槽位≥2，主控槽位与网板槽位宽度相同的全宽槽位，提供更好的扩展性和可靠性，业务槽位≥6，支持主控，电源，风扇，交换网版冗余；业务板槽位采用前后风道设计，保证设备散热效果；交换网板最大支持≥5，保证后期升级需求；</w:t>
            </w:r>
          </w:p>
          <w:p>
            <w:pPr>
              <w:widowControl/>
              <w:spacing w:after="60" w:afterLines="25" w:line="360" w:lineRule="exact"/>
              <w:jc w:val="left"/>
              <w:rPr>
                <w:rFonts w:ascii="宋体" w:hAnsi="宋体"/>
                <w:kern w:val="0"/>
                <w:szCs w:val="21"/>
              </w:rPr>
            </w:pPr>
            <w:r>
              <w:rPr>
                <w:rFonts w:hint="eastAsia" w:ascii="宋体" w:hAnsi="宋体"/>
                <w:kern w:val="0"/>
                <w:szCs w:val="21"/>
              </w:rPr>
              <w:t>机箱≤9U；</w:t>
            </w:r>
          </w:p>
          <w:p>
            <w:pPr>
              <w:widowControl/>
              <w:spacing w:after="60" w:afterLines="25" w:line="360" w:lineRule="exact"/>
              <w:jc w:val="left"/>
              <w:rPr>
                <w:rFonts w:ascii="宋体" w:hAnsi="宋体"/>
                <w:kern w:val="0"/>
                <w:szCs w:val="21"/>
              </w:rPr>
            </w:pPr>
            <w:r>
              <w:rPr>
                <w:rFonts w:hint="eastAsia" w:ascii="宋体" w:hAnsi="宋体"/>
                <w:kern w:val="0"/>
                <w:szCs w:val="21"/>
              </w:rPr>
              <w:t>主控交换卡、电源、接口模块、风扇、网板等关键部件可热插拔；</w:t>
            </w:r>
          </w:p>
          <w:p>
            <w:pPr>
              <w:widowControl/>
              <w:spacing w:after="60" w:afterLines="25" w:line="360" w:lineRule="exact"/>
              <w:jc w:val="left"/>
              <w:rPr>
                <w:rFonts w:ascii="宋体" w:hAnsi="宋体"/>
                <w:kern w:val="0"/>
                <w:szCs w:val="21"/>
              </w:rPr>
            </w:pPr>
            <w:r>
              <w:rPr>
                <w:rFonts w:hint="eastAsia" w:ascii="宋体" w:hAnsi="宋体"/>
                <w:kern w:val="0"/>
                <w:szCs w:val="21"/>
              </w:rPr>
              <w:t>设备支持风扇框冗余，风扇框≥2，即使拔掉一个，设备也可以正常工作，后期保留测试权；</w:t>
            </w:r>
          </w:p>
          <w:p>
            <w:pPr>
              <w:widowControl/>
              <w:spacing w:after="60" w:afterLines="25" w:line="360" w:lineRule="exact"/>
              <w:jc w:val="left"/>
              <w:rPr>
                <w:rFonts w:ascii="宋体" w:hAnsi="宋体"/>
                <w:kern w:val="0"/>
                <w:szCs w:val="21"/>
              </w:rPr>
            </w:pPr>
            <w:r>
              <w:rPr>
                <w:rFonts w:hint="eastAsia" w:ascii="宋体" w:hAnsi="宋体"/>
                <w:kern w:val="0"/>
                <w:szCs w:val="21"/>
              </w:rPr>
              <w:t>单槽位万兆电端口密度≥24，单槽位40G端口密度≥ 32，单槽位100G端口密度≥20，单槽位能够同时提供千兆光口、千兆电口、万兆光口，且实际可用端口总数≥48，提高槽位利用率和业务可靠性；</w:t>
            </w:r>
          </w:p>
          <w:p>
            <w:pPr>
              <w:widowControl/>
              <w:spacing w:after="60" w:afterLines="25" w:line="360" w:lineRule="exact"/>
              <w:jc w:val="left"/>
              <w:rPr>
                <w:rFonts w:ascii="宋体" w:hAnsi="宋体"/>
                <w:kern w:val="0"/>
                <w:szCs w:val="21"/>
              </w:rPr>
            </w:pPr>
            <w:r>
              <w:rPr>
                <w:rFonts w:hint="eastAsia" w:ascii="宋体" w:hAnsi="宋体"/>
                <w:kern w:val="0"/>
                <w:szCs w:val="21"/>
              </w:rPr>
              <w:t>能实现RPR接口；</w:t>
            </w:r>
          </w:p>
          <w:p>
            <w:pPr>
              <w:widowControl/>
              <w:spacing w:after="60" w:afterLines="25" w:line="360" w:lineRule="exact"/>
              <w:jc w:val="left"/>
              <w:rPr>
                <w:rFonts w:ascii="宋体" w:hAnsi="宋体"/>
                <w:kern w:val="0"/>
                <w:szCs w:val="21"/>
              </w:rPr>
            </w:pPr>
            <w:r>
              <w:rPr>
                <w:rFonts w:hint="eastAsia" w:ascii="宋体" w:hAnsi="宋体"/>
                <w:kern w:val="0"/>
                <w:szCs w:val="21"/>
              </w:rPr>
              <w:t>插入POE+板卡即刻实现POE+功能 ；</w:t>
            </w:r>
          </w:p>
          <w:p>
            <w:pPr>
              <w:widowControl/>
              <w:spacing w:after="60" w:afterLines="25" w:line="360" w:lineRule="exact"/>
              <w:jc w:val="left"/>
              <w:rPr>
                <w:rFonts w:ascii="宋体" w:hAnsi="宋体"/>
                <w:kern w:val="0"/>
                <w:szCs w:val="21"/>
              </w:rPr>
            </w:pPr>
            <w:r>
              <w:rPr>
                <w:rFonts w:hint="eastAsia" w:ascii="宋体" w:hAnsi="宋体"/>
                <w:kern w:val="0"/>
                <w:szCs w:val="21"/>
              </w:rPr>
              <w:t>兼容FCoE接口；</w:t>
            </w:r>
          </w:p>
          <w:p>
            <w:pPr>
              <w:widowControl/>
              <w:spacing w:after="60" w:afterLines="25" w:line="360" w:lineRule="exact"/>
              <w:jc w:val="left"/>
              <w:rPr>
                <w:rFonts w:ascii="宋体" w:hAnsi="宋体"/>
                <w:kern w:val="0"/>
                <w:szCs w:val="21"/>
              </w:rPr>
            </w:pPr>
            <w:r>
              <w:rPr>
                <w:rFonts w:hint="eastAsia" w:ascii="宋体" w:hAnsi="宋体"/>
                <w:kern w:val="0"/>
                <w:szCs w:val="21"/>
              </w:rPr>
              <w:t>聚合组数≥128组，每组成员≥8个；</w:t>
            </w:r>
          </w:p>
          <w:p>
            <w:pPr>
              <w:widowControl/>
              <w:spacing w:after="60" w:afterLines="25" w:line="360" w:lineRule="exact"/>
              <w:jc w:val="left"/>
              <w:rPr>
                <w:rFonts w:ascii="宋体" w:hAnsi="宋体"/>
                <w:kern w:val="0"/>
                <w:szCs w:val="21"/>
              </w:rPr>
            </w:pPr>
            <w:r>
              <w:rPr>
                <w:rFonts w:hint="eastAsia" w:ascii="宋体" w:hAnsi="宋体"/>
                <w:kern w:val="0"/>
                <w:szCs w:val="21"/>
              </w:rPr>
              <w:t>能实现跨设备链路聚合；</w:t>
            </w:r>
          </w:p>
          <w:p>
            <w:pPr>
              <w:widowControl/>
              <w:spacing w:after="60" w:afterLines="25" w:line="360" w:lineRule="exact"/>
              <w:jc w:val="left"/>
              <w:rPr>
                <w:rFonts w:ascii="宋体" w:hAnsi="宋体"/>
                <w:kern w:val="0"/>
                <w:szCs w:val="21"/>
              </w:rPr>
            </w:pPr>
            <w:r>
              <w:rPr>
                <w:rFonts w:hint="eastAsia" w:ascii="宋体" w:hAnsi="宋体"/>
                <w:kern w:val="0"/>
                <w:szCs w:val="21"/>
              </w:rPr>
              <w:t>对广播、组播、单播报文的均匀分担；</w:t>
            </w:r>
          </w:p>
          <w:p>
            <w:pPr>
              <w:widowControl/>
              <w:spacing w:after="60" w:afterLines="25" w:line="360" w:lineRule="exact"/>
              <w:jc w:val="left"/>
              <w:rPr>
                <w:rFonts w:ascii="宋体" w:hAnsi="宋体"/>
                <w:kern w:val="0"/>
                <w:szCs w:val="21"/>
              </w:rPr>
            </w:pPr>
            <w:r>
              <w:rPr>
                <w:rFonts w:hint="eastAsia" w:ascii="宋体" w:hAnsi="宋体"/>
                <w:kern w:val="0"/>
                <w:szCs w:val="21"/>
              </w:rPr>
              <w:t>链路聚合+ECMP情况也可以对报文均匀分担，即等价路由的链路是由聚合链路组成情况下的报文分担；</w:t>
            </w:r>
          </w:p>
          <w:p>
            <w:pPr>
              <w:widowControl/>
              <w:spacing w:after="60" w:afterLines="25" w:line="360" w:lineRule="exact"/>
              <w:jc w:val="left"/>
              <w:rPr>
                <w:rFonts w:ascii="宋体" w:hAnsi="宋体"/>
                <w:kern w:val="0"/>
                <w:szCs w:val="21"/>
              </w:rPr>
            </w:pPr>
            <w:r>
              <w:rPr>
                <w:rFonts w:hint="eastAsia" w:ascii="宋体" w:hAnsi="宋体"/>
                <w:kern w:val="0"/>
                <w:szCs w:val="21"/>
              </w:rPr>
              <w:t>实现双向ACL，ACL≥4K。实现端口ACL，实现VLAN ACL，每端口支持8个优先级队列，3个丢弃优先级，实现SP、WRR、SP+WRR三种队列调度算法；</w:t>
            </w:r>
          </w:p>
          <w:p>
            <w:pPr>
              <w:widowControl/>
              <w:spacing w:after="60" w:afterLines="25" w:line="360" w:lineRule="exact"/>
              <w:jc w:val="left"/>
              <w:rPr>
                <w:rFonts w:ascii="宋体" w:hAnsi="宋体"/>
                <w:kern w:val="0"/>
                <w:szCs w:val="21"/>
              </w:rPr>
            </w:pPr>
            <w:r>
              <w:rPr>
                <w:rFonts w:hint="eastAsia" w:ascii="宋体" w:hAnsi="宋体"/>
                <w:kern w:val="0"/>
                <w:szCs w:val="21"/>
              </w:rPr>
              <w:t>实现精细化的流量监管，粒度可达8K，实现流量整形Shapping，实现WRED拥塞避免，实现802.1p、TOS、DSCP、EXP优先级映射，双引擎快速倒换，主备切换时候板内转发无丢包；</w:t>
            </w:r>
          </w:p>
          <w:p>
            <w:pPr>
              <w:widowControl/>
              <w:spacing w:after="60" w:afterLines="25" w:line="360" w:lineRule="exact"/>
              <w:jc w:val="left"/>
              <w:rPr>
                <w:rFonts w:ascii="宋体" w:hAnsi="宋体"/>
                <w:kern w:val="0"/>
                <w:szCs w:val="21"/>
              </w:rPr>
            </w:pPr>
            <w:r>
              <w:rPr>
                <w:rFonts w:hint="eastAsia" w:ascii="宋体" w:hAnsi="宋体"/>
                <w:kern w:val="0"/>
                <w:szCs w:val="21"/>
              </w:rPr>
              <w:t>实现主控板冗余，倒换时间为0ms；</w:t>
            </w:r>
          </w:p>
          <w:p>
            <w:pPr>
              <w:widowControl/>
              <w:spacing w:after="60" w:afterLines="25" w:line="360" w:lineRule="exact"/>
              <w:jc w:val="left"/>
              <w:rPr>
                <w:rFonts w:ascii="宋体" w:hAnsi="宋体"/>
                <w:kern w:val="0"/>
                <w:szCs w:val="21"/>
              </w:rPr>
            </w:pPr>
            <w:r>
              <w:rPr>
                <w:rFonts w:hint="eastAsia" w:ascii="宋体" w:hAnsi="宋体"/>
                <w:kern w:val="0"/>
                <w:szCs w:val="21"/>
              </w:rPr>
              <w:t>实现NSF/GR for OSFP/BGP/IS-IS；</w:t>
            </w:r>
          </w:p>
          <w:p>
            <w:pPr>
              <w:widowControl/>
              <w:spacing w:after="60" w:afterLines="25" w:line="360" w:lineRule="exact"/>
              <w:jc w:val="left"/>
              <w:rPr>
                <w:rFonts w:ascii="宋体" w:hAnsi="宋体"/>
                <w:kern w:val="0"/>
                <w:szCs w:val="21"/>
              </w:rPr>
            </w:pPr>
            <w:r>
              <w:rPr>
                <w:rFonts w:hint="eastAsia" w:ascii="宋体" w:hAnsi="宋体"/>
                <w:kern w:val="0"/>
                <w:szCs w:val="21"/>
              </w:rPr>
              <w:t>现热补丁功能，可在线进行补丁升级；</w:t>
            </w:r>
          </w:p>
          <w:p>
            <w:pPr>
              <w:widowControl/>
              <w:spacing w:after="60" w:afterLines="25" w:line="360" w:lineRule="exact"/>
              <w:jc w:val="left"/>
              <w:rPr>
                <w:rFonts w:ascii="宋体" w:hAnsi="宋体"/>
                <w:kern w:val="0"/>
                <w:szCs w:val="21"/>
              </w:rPr>
            </w:pPr>
            <w:r>
              <w:rPr>
                <w:rFonts w:hint="eastAsia" w:ascii="宋体" w:hAnsi="宋体"/>
                <w:kern w:val="0"/>
                <w:szCs w:val="21"/>
              </w:rPr>
              <w:t>实现BFD，BFD for VRRP/BGP/IS-IS/OSPF/RSVP/LDP/RIP/静态路由；</w:t>
            </w:r>
          </w:p>
          <w:p>
            <w:pPr>
              <w:widowControl/>
              <w:spacing w:after="60" w:afterLines="25" w:line="360" w:lineRule="exact"/>
              <w:jc w:val="left"/>
              <w:rPr>
                <w:rFonts w:ascii="宋体" w:hAnsi="宋体"/>
                <w:kern w:val="0"/>
                <w:szCs w:val="21"/>
              </w:rPr>
            </w:pPr>
            <w:r>
              <w:rPr>
                <w:rFonts w:hint="eastAsia" w:ascii="宋体" w:hAnsi="宋体"/>
                <w:kern w:val="0"/>
                <w:szCs w:val="21"/>
              </w:rPr>
              <w:t>MAC表≥288K；</w:t>
            </w:r>
          </w:p>
          <w:p>
            <w:pPr>
              <w:widowControl/>
              <w:spacing w:after="60" w:afterLines="25" w:line="360" w:lineRule="exact"/>
              <w:jc w:val="left"/>
              <w:rPr>
                <w:rFonts w:ascii="宋体" w:hAnsi="宋体"/>
                <w:kern w:val="0"/>
                <w:szCs w:val="21"/>
              </w:rPr>
            </w:pPr>
            <w:r>
              <w:rPr>
                <w:rFonts w:hint="eastAsia" w:ascii="宋体" w:hAnsi="宋体"/>
                <w:kern w:val="0"/>
                <w:szCs w:val="21"/>
              </w:rPr>
              <w:t>MAC表≥1M，学习速率≥130K/S ；</w:t>
            </w:r>
          </w:p>
          <w:p>
            <w:pPr>
              <w:widowControl/>
              <w:spacing w:after="60" w:afterLines="25" w:line="360" w:lineRule="exact"/>
              <w:jc w:val="left"/>
              <w:rPr>
                <w:rFonts w:ascii="宋体" w:hAnsi="宋体"/>
                <w:kern w:val="0"/>
                <w:szCs w:val="21"/>
              </w:rPr>
            </w:pPr>
            <w:r>
              <w:rPr>
                <w:rFonts w:hint="eastAsia" w:ascii="宋体" w:hAnsi="宋体"/>
                <w:kern w:val="0"/>
                <w:szCs w:val="21"/>
              </w:rPr>
              <w:t>路由表≥256K；</w:t>
            </w:r>
          </w:p>
          <w:p>
            <w:pPr>
              <w:widowControl/>
              <w:spacing w:after="60" w:afterLines="25" w:line="360" w:lineRule="exact"/>
              <w:jc w:val="left"/>
              <w:rPr>
                <w:rFonts w:ascii="宋体" w:hAnsi="宋体"/>
                <w:kern w:val="0"/>
                <w:szCs w:val="21"/>
              </w:rPr>
            </w:pPr>
            <w:r>
              <w:rPr>
                <w:rFonts w:hint="eastAsia" w:ascii="宋体" w:hAnsi="宋体"/>
                <w:kern w:val="0"/>
                <w:szCs w:val="21"/>
              </w:rPr>
              <w:t>IPv4 FIB表项≥3M，IPv6 FIB表项≥1M ；</w:t>
            </w:r>
          </w:p>
          <w:p>
            <w:pPr>
              <w:widowControl/>
              <w:spacing w:after="60" w:afterLines="25" w:line="360" w:lineRule="exact"/>
              <w:jc w:val="left"/>
              <w:rPr>
                <w:rFonts w:ascii="宋体" w:hAnsi="宋体"/>
                <w:kern w:val="0"/>
                <w:szCs w:val="21"/>
              </w:rPr>
            </w:pPr>
            <w:r>
              <w:rPr>
                <w:rFonts w:hint="eastAsia" w:ascii="宋体" w:hAnsi="宋体"/>
                <w:kern w:val="0"/>
                <w:szCs w:val="21"/>
              </w:rPr>
              <w:t>ARP表≥170K；</w:t>
            </w:r>
          </w:p>
          <w:p>
            <w:pPr>
              <w:widowControl/>
              <w:spacing w:after="60" w:afterLines="25" w:line="360" w:lineRule="exact"/>
              <w:jc w:val="left"/>
              <w:rPr>
                <w:rFonts w:ascii="宋体" w:hAnsi="宋体"/>
                <w:kern w:val="0"/>
                <w:szCs w:val="21"/>
              </w:rPr>
            </w:pPr>
            <w:r>
              <w:rPr>
                <w:rFonts w:hint="eastAsia" w:ascii="宋体" w:hAnsi="宋体"/>
                <w:kern w:val="0"/>
                <w:szCs w:val="21"/>
              </w:rPr>
              <w:t>ARP表项≥180K，学习速率≥1.1K/S ；</w:t>
            </w:r>
          </w:p>
          <w:p>
            <w:pPr>
              <w:widowControl/>
              <w:spacing w:after="60" w:afterLines="25" w:line="360" w:lineRule="exact"/>
              <w:jc w:val="left"/>
              <w:rPr>
                <w:rFonts w:ascii="宋体" w:hAnsi="宋体"/>
                <w:kern w:val="0"/>
                <w:szCs w:val="21"/>
              </w:rPr>
            </w:pPr>
            <w:r>
              <w:rPr>
                <w:rFonts w:hint="eastAsia" w:ascii="宋体" w:hAnsi="宋体"/>
                <w:kern w:val="0"/>
                <w:szCs w:val="21"/>
              </w:rPr>
              <w:t>多虚一技术(N:1)，支持4框虚拟化技术；</w:t>
            </w:r>
          </w:p>
          <w:p>
            <w:pPr>
              <w:widowControl/>
              <w:spacing w:after="60" w:afterLines="25" w:line="360" w:lineRule="exact"/>
              <w:jc w:val="left"/>
              <w:rPr>
                <w:rFonts w:ascii="宋体" w:hAnsi="宋体"/>
                <w:kern w:val="0"/>
                <w:szCs w:val="21"/>
              </w:rPr>
            </w:pPr>
            <w:r>
              <w:rPr>
                <w:rFonts w:hint="eastAsia" w:ascii="宋体" w:hAnsi="宋体"/>
                <w:kern w:val="0"/>
                <w:szCs w:val="21"/>
              </w:rPr>
              <w:t>一虚多技术（1:N），实现多虚一技术和一虚多技术的配合使用；</w:t>
            </w:r>
          </w:p>
          <w:p>
            <w:pPr>
              <w:widowControl/>
              <w:spacing w:after="60" w:afterLines="25" w:line="360" w:lineRule="exact"/>
              <w:jc w:val="left"/>
              <w:rPr>
                <w:rFonts w:ascii="宋体" w:hAnsi="宋体"/>
                <w:kern w:val="0"/>
                <w:szCs w:val="21"/>
              </w:rPr>
            </w:pPr>
            <w:r>
              <w:rPr>
                <w:rFonts w:hint="eastAsia" w:ascii="宋体" w:hAnsi="宋体"/>
                <w:kern w:val="0"/>
                <w:szCs w:val="21"/>
              </w:rPr>
              <w:t>实现远程端口扩展，作为控制设备（Controlling Bridge,CB）实现对端口扩展模块（Port Extender,PE）的集中控制；</w:t>
            </w:r>
          </w:p>
          <w:p>
            <w:pPr>
              <w:widowControl/>
              <w:spacing w:after="60" w:afterLines="25" w:line="360" w:lineRule="exact"/>
              <w:jc w:val="left"/>
              <w:rPr>
                <w:rFonts w:ascii="宋体" w:hAnsi="宋体"/>
                <w:kern w:val="0"/>
                <w:szCs w:val="21"/>
              </w:rPr>
            </w:pPr>
            <w:r>
              <w:rPr>
                <w:rFonts w:hint="eastAsia" w:ascii="宋体" w:hAnsi="宋体"/>
                <w:kern w:val="0"/>
                <w:szCs w:val="21"/>
              </w:rPr>
              <w:t>实现和配套的端口扩展模块虚拟成单一的逻辑设备，在管理层面实现单一节点管理；虚拟化能力≥30：1，即通过单一管理节点可实现超过30台物理设备的统一管理；</w:t>
            </w:r>
          </w:p>
          <w:p>
            <w:pPr>
              <w:widowControl/>
              <w:spacing w:after="60" w:afterLines="25" w:line="360" w:lineRule="exact"/>
              <w:jc w:val="left"/>
              <w:rPr>
                <w:rFonts w:ascii="宋体" w:hAnsi="宋体"/>
                <w:kern w:val="0"/>
                <w:szCs w:val="21"/>
              </w:rPr>
            </w:pPr>
            <w:r>
              <w:rPr>
                <w:rFonts w:hint="eastAsia" w:ascii="宋体" w:hAnsi="宋体"/>
                <w:kern w:val="0"/>
                <w:szCs w:val="21"/>
              </w:rPr>
              <w:t>整机支持的最大PE设备台数≥30；</w:t>
            </w:r>
          </w:p>
          <w:p>
            <w:pPr>
              <w:widowControl/>
              <w:spacing w:after="60" w:afterLines="25" w:line="360" w:lineRule="exact"/>
              <w:jc w:val="left"/>
              <w:rPr>
                <w:rFonts w:ascii="宋体" w:hAnsi="宋体"/>
                <w:kern w:val="0"/>
                <w:szCs w:val="21"/>
              </w:rPr>
            </w:pPr>
            <w:r>
              <w:rPr>
                <w:rFonts w:hint="eastAsia" w:ascii="宋体" w:hAnsi="宋体"/>
                <w:kern w:val="0"/>
                <w:szCs w:val="21"/>
              </w:rPr>
              <w:t>实现安全业务插卡FW、IPS、NSM、ACG、LB；</w:t>
            </w:r>
          </w:p>
          <w:p>
            <w:pPr>
              <w:widowControl/>
              <w:spacing w:after="60" w:afterLines="25" w:line="360" w:lineRule="exact"/>
              <w:jc w:val="left"/>
              <w:rPr>
                <w:rFonts w:ascii="宋体" w:hAnsi="宋体"/>
                <w:kern w:val="0"/>
                <w:szCs w:val="21"/>
              </w:rPr>
            </w:pPr>
            <w:r>
              <w:rPr>
                <w:rFonts w:hint="eastAsia" w:ascii="宋体" w:hAnsi="宋体"/>
                <w:kern w:val="0"/>
                <w:szCs w:val="21"/>
              </w:rPr>
              <w:t>实现原生的无线AC功能，无需独立的AC板卡或带AC功能的接口板，即支持无线AP管理功能；</w:t>
            </w:r>
          </w:p>
          <w:p>
            <w:pPr>
              <w:widowControl/>
              <w:spacing w:after="60" w:afterLines="25" w:line="360" w:lineRule="exact"/>
              <w:jc w:val="left"/>
              <w:rPr>
                <w:rFonts w:ascii="宋体" w:hAnsi="宋体"/>
                <w:kern w:val="0"/>
                <w:szCs w:val="21"/>
              </w:rPr>
            </w:pPr>
            <w:r>
              <w:rPr>
                <w:rFonts w:hint="eastAsia" w:ascii="宋体" w:hAnsi="宋体"/>
                <w:kern w:val="0"/>
                <w:szCs w:val="21"/>
              </w:rPr>
              <w:t>实现有线无线一体化的终端准入认证；</w:t>
            </w:r>
          </w:p>
          <w:p>
            <w:pPr>
              <w:widowControl/>
              <w:spacing w:after="60" w:afterLines="25" w:line="360" w:lineRule="exact"/>
              <w:jc w:val="left"/>
              <w:rPr>
                <w:rFonts w:ascii="宋体" w:hAnsi="宋体"/>
                <w:kern w:val="0"/>
                <w:szCs w:val="21"/>
              </w:rPr>
            </w:pPr>
            <w:r>
              <w:rPr>
                <w:rFonts w:hint="eastAsia" w:ascii="宋体" w:hAnsi="宋体"/>
                <w:kern w:val="0"/>
                <w:szCs w:val="21"/>
              </w:rPr>
              <w:t>实现L3 VPN；</w:t>
            </w:r>
          </w:p>
          <w:p>
            <w:pPr>
              <w:widowControl/>
              <w:spacing w:after="60" w:afterLines="25" w:line="360" w:lineRule="exact"/>
              <w:jc w:val="left"/>
              <w:rPr>
                <w:rFonts w:ascii="宋体" w:hAnsi="宋体"/>
                <w:kern w:val="0"/>
                <w:szCs w:val="21"/>
              </w:rPr>
            </w:pPr>
            <w:r>
              <w:rPr>
                <w:rFonts w:hint="eastAsia" w:ascii="宋体" w:hAnsi="宋体"/>
                <w:kern w:val="0"/>
                <w:szCs w:val="21"/>
              </w:rPr>
              <w:t>实现VLL；</w:t>
            </w:r>
          </w:p>
          <w:p>
            <w:pPr>
              <w:widowControl/>
              <w:spacing w:after="60" w:afterLines="25" w:line="360" w:lineRule="exact"/>
              <w:jc w:val="left"/>
              <w:rPr>
                <w:rFonts w:ascii="宋体" w:hAnsi="宋体"/>
                <w:kern w:val="0"/>
                <w:szCs w:val="21"/>
              </w:rPr>
            </w:pPr>
            <w:r>
              <w:rPr>
                <w:rFonts w:hint="eastAsia" w:ascii="宋体" w:hAnsi="宋体"/>
                <w:kern w:val="0"/>
                <w:szCs w:val="21"/>
              </w:rPr>
              <w:t>实现VLPS；</w:t>
            </w:r>
          </w:p>
          <w:p>
            <w:pPr>
              <w:widowControl/>
              <w:spacing w:after="60" w:afterLines="25" w:line="360" w:lineRule="exact"/>
              <w:jc w:val="left"/>
              <w:rPr>
                <w:rFonts w:ascii="宋体" w:hAnsi="宋体"/>
                <w:kern w:val="0"/>
                <w:szCs w:val="21"/>
              </w:rPr>
            </w:pPr>
            <w:r>
              <w:rPr>
                <w:rFonts w:hint="eastAsia" w:ascii="宋体" w:hAnsi="宋体"/>
                <w:kern w:val="0"/>
                <w:szCs w:val="21"/>
              </w:rPr>
              <w:t>实现MCE；</w:t>
            </w:r>
          </w:p>
          <w:p>
            <w:pPr>
              <w:widowControl/>
              <w:spacing w:after="60" w:afterLines="25" w:line="360" w:lineRule="exact"/>
              <w:jc w:val="left"/>
              <w:rPr>
                <w:rFonts w:ascii="宋体" w:hAnsi="宋体"/>
                <w:kern w:val="0"/>
                <w:szCs w:val="21"/>
              </w:rPr>
            </w:pPr>
            <w:r>
              <w:rPr>
                <w:rFonts w:hint="eastAsia" w:ascii="宋体" w:hAnsi="宋体"/>
                <w:kern w:val="0"/>
                <w:szCs w:val="21"/>
              </w:rPr>
              <w:t>实现FCF模式转发，VSAN的创建及配置，支持FC地址的分配及WWN地址和FC地址的绑定等功能；</w:t>
            </w:r>
          </w:p>
          <w:p>
            <w:pPr>
              <w:widowControl/>
              <w:spacing w:after="60" w:afterLines="25" w:line="360" w:lineRule="exact"/>
              <w:jc w:val="left"/>
              <w:rPr>
                <w:rFonts w:ascii="宋体" w:hAnsi="宋体"/>
                <w:kern w:val="0"/>
                <w:szCs w:val="21"/>
              </w:rPr>
            </w:pPr>
            <w:r>
              <w:rPr>
                <w:rFonts w:hint="eastAsia" w:ascii="宋体" w:hAnsi="宋体"/>
                <w:kern w:val="0"/>
                <w:szCs w:val="21"/>
              </w:rPr>
              <w:t>实现FLOGI/PLOGI和DCBX功能；</w:t>
            </w:r>
          </w:p>
          <w:p>
            <w:pPr>
              <w:widowControl/>
              <w:spacing w:after="60" w:afterLines="25" w:line="360" w:lineRule="exact"/>
              <w:jc w:val="left"/>
              <w:rPr>
                <w:rFonts w:ascii="宋体" w:hAnsi="宋体"/>
                <w:kern w:val="0"/>
                <w:szCs w:val="21"/>
              </w:rPr>
            </w:pPr>
            <w:r>
              <w:rPr>
                <w:rFonts w:hint="eastAsia" w:ascii="宋体" w:hAnsi="宋体"/>
                <w:kern w:val="0"/>
                <w:szCs w:val="21"/>
              </w:rPr>
              <w:t>实现OPENFLOW 1.3；</w:t>
            </w:r>
          </w:p>
          <w:p>
            <w:pPr>
              <w:widowControl/>
              <w:spacing w:after="60" w:afterLines="25" w:line="360" w:lineRule="exact"/>
              <w:jc w:val="left"/>
              <w:rPr>
                <w:rFonts w:ascii="宋体" w:hAnsi="宋体"/>
                <w:kern w:val="0"/>
                <w:szCs w:val="21"/>
              </w:rPr>
            </w:pPr>
            <w:r>
              <w:rPr>
                <w:rFonts w:hint="eastAsia" w:ascii="宋体" w:hAnsi="宋体"/>
                <w:kern w:val="0"/>
                <w:szCs w:val="21"/>
              </w:rPr>
              <w:t>实现普通模式和Openflow 模式切换；</w:t>
            </w:r>
          </w:p>
          <w:p>
            <w:pPr>
              <w:widowControl/>
              <w:spacing w:after="60" w:afterLines="25" w:line="360" w:lineRule="exact"/>
              <w:jc w:val="left"/>
              <w:rPr>
                <w:rFonts w:ascii="宋体" w:hAnsi="宋体"/>
                <w:kern w:val="0"/>
                <w:szCs w:val="21"/>
              </w:rPr>
            </w:pPr>
            <w:r>
              <w:rPr>
                <w:rFonts w:hint="eastAsia" w:ascii="宋体" w:hAnsi="宋体"/>
                <w:kern w:val="0"/>
                <w:szCs w:val="21"/>
              </w:rPr>
              <w:t>实现多控制器（EQUAL模式、主备模式）；</w:t>
            </w:r>
          </w:p>
          <w:p>
            <w:pPr>
              <w:widowControl/>
              <w:spacing w:after="60" w:afterLines="25" w:line="360" w:lineRule="exact"/>
              <w:jc w:val="left"/>
              <w:rPr>
                <w:rFonts w:ascii="宋体" w:hAnsi="宋体"/>
                <w:kern w:val="0"/>
                <w:szCs w:val="21"/>
              </w:rPr>
            </w:pPr>
            <w:r>
              <w:rPr>
                <w:rFonts w:hint="eastAsia" w:ascii="宋体" w:hAnsi="宋体"/>
                <w:kern w:val="0"/>
                <w:szCs w:val="21"/>
              </w:rPr>
              <w:t>实现多表流水线；</w:t>
            </w:r>
          </w:p>
          <w:p>
            <w:pPr>
              <w:widowControl/>
              <w:spacing w:after="60" w:afterLines="25" w:line="360" w:lineRule="exact"/>
              <w:jc w:val="left"/>
              <w:rPr>
                <w:rFonts w:ascii="宋体" w:hAnsi="宋体"/>
                <w:kern w:val="0"/>
                <w:szCs w:val="21"/>
              </w:rPr>
            </w:pPr>
            <w:r>
              <w:rPr>
                <w:rFonts w:hint="eastAsia" w:ascii="宋体" w:hAnsi="宋体"/>
                <w:kern w:val="0"/>
                <w:szCs w:val="21"/>
              </w:rPr>
              <w:t>实现Group table；</w:t>
            </w:r>
          </w:p>
          <w:p>
            <w:pPr>
              <w:widowControl/>
              <w:spacing w:after="60" w:afterLines="25" w:line="360" w:lineRule="exact"/>
              <w:jc w:val="left"/>
              <w:rPr>
                <w:rFonts w:ascii="宋体" w:hAnsi="宋体"/>
                <w:kern w:val="0"/>
                <w:szCs w:val="21"/>
              </w:rPr>
            </w:pPr>
            <w:r>
              <w:rPr>
                <w:rFonts w:hint="eastAsia" w:ascii="宋体" w:hAnsi="宋体"/>
                <w:kern w:val="0"/>
                <w:szCs w:val="21"/>
              </w:rPr>
              <w:t>实现Meter；</w:t>
            </w:r>
          </w:p>
          <w:p>
            <w:pPr>
              <w:widowControl/>
              <w:spacing w:after="60" w:afterLines="25" w:line="360" w:lineRule="exact"/>
              <w:jc w:val="left"/>
              <w:rPr>
                <w:rFonts w:ascii="宋体" w:hAnsi="宋体"/>
                <w:kern w:val="0"/>
                <w:szCs w:val="21"/>
              </w:rPr>
            </w:pPr>
            <w:r>
              <w:rPr>
                <w:rFonts w:hint="eastAsia" w:ascii="宋体" w:hAnsi="宋体"/>
                <w:kern w:val="0"/>
                <w:szCs w:val="21"/>
              </w:rPr>
              <w:t>实现主流的MAC in IP技术，如EVI/EVN/OTV等，实现跨三层网络的二层互联；</w:t>
            </w:r>
          </w:p>
          <w:p>
            <w:pPr>
              <w:widowControl/>
              <w:spacing w:after="60" w:afterLines="25" w:line="360" w:lineRule="exact"/>
              <w:jc w:val="left"/>
              <w:rPr>
                <w:rFonts w:ascii="宋体" w:hAnsi="宋体"/>
                <w:kern w:val="0"/>
                <w:szCs w:val="21"/>
              </w:rPr>
            </w:pPr>
            <w:r>
              <w:rPr>
                <w:rFonts w:hint="eastAsia" w:ascii="宋体" w:hAnsi="宋体"/>
                <w:kern w:val="0"/>
                <w:szCs w:val="21"/>
              </w:rPr>
              <w:t>实现VxLAN 网关；</w:t>
            </w:r>
          </w:p>
          <w:p>
            <w:pPr>
              <w:widowControl/>
              <w:spacing w:after="60" w:afterLines="25" w:line="360" w:lineRule="exact"/>
              <w:jc w:val="left"/>
              <w:rPr>
                <w:rFonts w:ascii="宋体" w:hAnsi="宋体"/>
                <w:kern w:val="0"/>
                <w:szCs w:val="21"/>
              </w:rPr>
            </w:pPr>
            <w:r>
              <w:rPr>
                <w:rFonts w:hint="eastAsia" w:ascii="宋体" w:hAnsi="宋体"/>
                <w:kern w:val="0"/>
                <w:szCs w:val="21"/>
              </w:rPr>
              <w:t>实现IPv4 uRPF；</w:t>
            </w:r>
          </w:p>
          <w:p>
            <w:pPr>
              <w:widowControl/>
              <w:spacing w:after="60" w:afterLines="25" w:line="360" w:lineRule="exact"/>
              <w:jc w:val="left"/>
              <w:rPr>
                <w:rFonts w:ascii="宋体" w:hAnsi="宋体"/>
                <w:kern w:val="0"/>
                <w:szCs w:val="21"/>
              </w:rPr>
            </w:pPr>
            <w:r>
              <w:rPr>
                <w:rFonts w:hint="eastAsia" w:ascii="宋体" w:hAnsi="宋体"/>
                <w:kern w:val="0"/>
                <w:szCs w:val="21"/>
              </w:rPr>
              <w:t>实现DHCP Snooping；</w:t>
            </w:r>
          </w:p>
          <w:p>
            <w:pPr>
              <w:widowControl/>
              <w:spacing w:after="60" w:afterLines="25" w:line="360" w:lineRule="exact"/>
              <w:jc w:val="left"/>
              <w:rPr>
                <w:rFonts w:ascii="宋体" w:hAnsi="宋体"/>
                <w:kern w:val="0"/>
                <w:szCs w:val="21"/>
              </w:rPr>
            </w:pPr>
            <w:r>
              <w:rPr>
                <w:rFonts w:hint="eastAsia" w:ascii="宋体" w:hAnsi="宋体"/>
                <w:kern w:val="0"/>
                <w:szCs w:val="21"/>
              </w:rPr>
              <w:t>实现IP Source Guard；</w:t>
            </w:r>
          </w:p>
          <w:p>
            <w:pPr>
              <w:widowControl/>
              <w:spacing w:after="60" w:afterLines="25" w:line="360" w:lineRule="exact"/>
              <w:jc w:val="left"/>
              <w:rPr>
                <w:rFonts w:ascii="宋体" w:hAnsi="宋体"/>
                <w:kern w:val="0"/>
                <w:szCs w:val="21"/>
              </w:rPr>
            </w:pPr>
            <w:r>
              <w:rPr>
                <w:rFonts w:hint="eastAsia" w:ascii="宋体" w:hAnsi="宋体"/>
                <w:kern w:val="0"/>
                <w:szCs w:val="21"/>
              </w:rPr>
              <w:t>实现CoPP；</w:t>
            </w:r>
          </w:p>
          <w:p>
            <w:pPr>
              <w:widowControl/>
              <w:spacing w:after="60" w:afterLines="25" w:line="360" w:lineRule="exact"/>
              <w:jc w:val="left"/>
              <w:rPr>
                <w:rFonts w:ascii="宋体" w:hAnsi="宋体"/>
                <w:kern w:val="0"/>
                <w:szCs w:val="21"/>
              </w:rPr>
            </w:pPr>
            <w:r>
              <w:rPr>
                <w:rFonts w:hint="eastAsia" w:ascii="宋体" w:hAnsi="宋体"/>
                <w:kern w:val="0"/>
                <w:szCs w:val="21"/>
              </w:rPr>
              <w:t>实现广播风暴抑制；</w:t>
            </w:r>
          </w:p>
          <w:p>
            <w:pPr>
              <w:widowControl/>
              <w:spacing w:after="60" w:afterLines="25" w:line="360" w:lineRule="exact"/>
              <w:jc w:val="left"/>
              <w:rPr>
                <w:rFonts w:ascii="宋体" w:hAnsi="宋体"/>
                <w:kern w:val="0"/>
                <w:szCs w:val="21"/>
              </w:rPr>
            </w:pPr>
            <w:r>
              <w:rPr>
                <w:rFonts w:hint="eastAsia" w:ascii="宋体" w:hAnsi="宋体"/>
                <w:kern w:val="0"/>
                <w:szCs w:val="21"/>
              </w:rPr>
              <w:t>实现IEEE 802.1ae介质访问控制安全技术；本次配置板卡需要实际支持；</w:t>
            </w:r>
          </w:p>
          <w:p>
            <w:pPr>
              <w:widowControl/>
              <w:spacing w:after="60" w:afterLines="25" w:line="360" w:lineRule="exact"/>
              <w:jc w:val="left"/>
              <w:rPr>
                <w:rFonts w:ascii="宋体" w:hAnsi="宋体"/>
                <w:kern w:val="0"/>
                <w:szCs w:val="21"/>
              </w:rPr>
            </w:pPr>
            <w:r>
              <w:rPr>
                <w:rFonts w:hint="eastAsia" w:ascii="宋体" w:hAnsi="宋体"/>
                <w:kern w:val="0"/>
                <w:szCs w:val="21"/>
              </w:rPr>
              <w:t>实现端口隔离；</w:t>
            </w:r>
          </w:p>
          <w:p>
            <w:pPr>
              <w:widowControl/>
              <w:spacing w:after="60" w:afterLines="25" w:line="360" w:lineRule="exact"/>
              <w:jc w:val="left"/>
              <w:rPr>
                <w:rFonts w:ascii="宋体" w:hAnsi="宋体"/>
                <w:kern w:val="0"/>
                <w:szCs w:val="21"/>
              </w:rPr>
            </w:pPr>
            <w:r>
              <w:rPr>
                <w:rFonts w:hint="eastAsia" w:ascii="宋体" w:hAnsi="宋体"/>
                <w:kern w:val="0"/>
                <w:szCs w:val="21"/>
              </w:rPr>
              <w:t>实现IP+MAC+VLAN+PORT的绑定；</w:t>
            </w:r>
          </w:p>
          <w:p>
            <w:pPr>
              <w:widowControl/>
              <w:spacing w:after="60" w:afterLines="25" w:line="360" w:lineRule="exact"/>
              <w:jc w:val="left"/>
              <w:rPr>
                <w:rFonts w:ascii="宋体" w:hAnsi="宋体"/>
                <w:kern w:val="0"/>
                <w:szCs w:val="21"/>
              </w:rPr>
            </w:pPr>
            <w:r>
              <w:rPr>
                <w:rFonts w:hint="eastAsia" w:ascii="宋体" w:hAnsi="宋体"/>
                <w:kern w:val="0"/>
                <w:szCs w:val="21"/>
              </w:rPr>
              <w:t>实现报文过滤功能，黑洞路由、黑洞MAC；</w:t>
            </w:r>
          </w:p>
          <w:p>
            <w:pPr>
              <w:widowControl/>
              <w:spacing w:after="60" w:afterLines="25" w:line="360" w:lineRule="exact"/>
              <w:jc w:val="left"/>
              <w:rPr>
                <w:rFonts w:ascii="宋体" w:hAnsi="宋体"/>
                <w:kern w:val="0"/>
                <w:szCs w:val="21"/>
              </w:rPr>
            </w:pPr>
            <w:r>
              <w:rPr>
                <w:rFonts w:hint="eastAsia" w:ascii="宋体" w:hAnsi="宋体"/>
                <w:kern w:val="0"/>
                <w:szCs w:val="21"/>
              </w:rPr>
              <w:t>实现Console/AUX/Telnet/SSH2.0；</w:t>
            </w:r>
          </w:p>
          <w:p>
            <w:pPr>
              <w:widowControl/>
              <w:spacing w:after="60" w:afterLines="25" w:line="360" w:lineRule="exact"/>
              <w:jc w:val="left"/>
              <w:rPr>
                <w:rFonts w:ascii="宋体" w:hAnsi="宋体"/>
                <w:kern w:val="0"/>
                <w:szCs w:val="21"/>
              </w:rPr>
            </w:pPr>
            <w:r>
              <w:rPr>
                <w:rFonts w:hint="eastAsia" w:ascii="宋体" w:hAnsi="宋体"/>
                <w:kern w:val="0"/>
                <w:szCs w:val="21"/>
              </w:rPr>
              <w:t>实现风扇管理；</w:t>
            </w:r>
          </w:p>
          <w:p>
            <w:pPr>
              <w:widowControl/>
              <w:spacing w:after="60" w:afterLines="25" w:line="360" w:lineRule="exact"/>
              <w:jc w:val="left"/>
              <w:rPr>
                <w:rFonts w:ascii="宋体" w:hAnsi="宋体"/>
                <w:kern w:val="0"/>
                <w:szCs w:val="21"/>
              </w:rPr>
            </w:pPr>
            <w:r>
              <w:rPr>
                <w:rFonts w:hint="eastAsia" w:ascii="宋体" w:hAnsi="宋体"/>
                <w:kern w:val="0"/>
                <w:szCs w:val="21"/>
              </w:rPr>
              <w:t>实现电源管理；</w:t>
            </w:r>
          </w:p>
          <w:p>
            <w:pPr>
              <w:widowControl/>
              <w:spacing w:after="60" w:afterLines="25" w:line="360" w:lineRule="exact"/>
              <w:jc w:val="left"/>
              <w:rPr>
                <w:rFonts w:ascii="宋体" w:hAnsi="宋体"/>
                <w:kern w:val="0"/>
                <w:szCs w:val="21"/>
              </w:rPr>
            </w:pPr>
            <w:r>
              <w:rPr>
                <w:rFonts w:hint="eastAsia" w:ascii="宋体" w:hAnsi="宋体"/>
                <w:kern w:val="0"/>
                <w:szCs w:val="21"/>
              </w:rPr>
              <w:t>实现在线诊断；</w:t>
            </w:r>
          </w:p>
          <w:p>
            <w:pPr>
              <w:widowControl/>
              <w:spacing w:after="60" w:afterLines="25" w:line="360" w:lineRule="exact"/>
              <w:jc w:val="left"/>
              <w:rPr>
                <w:rFonts w:ascii="宋体" w:hAnsi="宋体"/>
                <w:kern w:val="0"/>
                <w:szCs w:val="21"/>
              </w:rPr>
            </w:pPr>
            <w:r>
              <w:rPr>
                <w:rFonts w:hint="eastAsia" w:ascii="宋体" w:hAnsi="宋体"/>
                <w:kern w:val="0"/>
                <w:szCs w:val="21"/>
              </w:rPr>
              <w:t>实现SNMPv1/v2；</w:t>
            </w:r>
          </w:p>
          <w:p>
            <w:pPr>
              <w:widowControl/>
              <w:spacing w:after="60" w:afterLines="25" w:line="360" w:lineRule="exact"/>
              <w:jc w:val="left"/>
              <w:rPr>
                <w:rFonts w:ascii="宋体" w:hAnsi="宋体"/>
                <w:kern w:val="0"/>
                <w:szCs w:val="21"/>
              </w:rPr>
            </w:pPr>
            <w:r>
              <w:rPr>
                <w:rFonts w:hint="eastAsia" w:ascii="宋体" w:hAnsi="宋体"/>
                <w:kern w:val="0"/>
                <w:szCs w:val="21"/>
              </w:rPr>
              <w:t>实现 SNMPv3；</w:t>
            </w:r>
          </w:p>
          <w:p>
            <w:pPr>
              <w:widowControl/>
              <w:spacing w:after="60" w:afterLines="25" w:line="360" w:lineRule="exact"/>
              <w:jc w:val="left"/>
              <w:rPr>
                <w:rFonts w:ascii="宋体" w:hAnsi="宋体"/>
                <w:kern w:val="0"/>
                <w:szCs w:val="21"/>
              </w:rPr>
            </w:pPr>
            <w:r>
              <w:rPr>
                <w:rFonts w:hint="eastAsia" w:ascii="宋体" w:hAnsi="宋体"/>
                <w:kern w:val="0"/>
                <w:szCs w:val="21"/>
              </w:rPr>
              <w:t>实现RMON(RFC2819)；</w:t>
            </w:r>
          </w:p>
          <w:p>
            <w:pPr>
              <w:widowControl/>
              <w:spacing w:after="60" w:afterLines="25" w:line="360" w:lineRule="exact"/>
              <w:jc w:val="left"/>
              <w:rPr>
                <w:rFonts w:ascii="宋体" w:hAnsi="宋体"/>
                <w:kern w:val="0"/>
                <w:szCs w:val="21"/>
              </w:rPr>
            </w:pPr>
            <w:r>
              <w:rPr>
                <w:rFonts w:hint="eastAsia" w:ascii="宋体" w:hAnsi="宋体"/>
                <w:kern w:val="0"/>
                <w:szCs w:val="21"/>
              </w:rPr>
              <w:t>实现端口镜像；</w:t>
            </w:r>
          </w:p>
          <w:p>
            <w:pPr>
              <w:widowControl/>
              <w:spacing w:after="60" w:afterLines="25" w:line="360" w:lineRule="exact"/>
              <w:jc w:val="left"/>
              <w:rPr>
                <w:rFonts w:ascii="宋体" w:hAnsi="宋体"/>
                <w:kern w:val="0"/>
                <w:szCs w:val="21"/>
              </w:rPr>
            </w:pPr>
            <w:r>
              <w:rPr>
                <w:rFonts w:hint="eastAsia" w:ascii="宋体" w:hAnsi="宋体"/>
                <w:kern w:val="0"/>
                <w:szCs w:val="21"/>
              </w:rPr>
              <w:t>实现VLAN镜像；</w:t>
            </w:r>
          </w:p>
          <w:p>
            <w:pPr>
              <w:widowControl/>
              <w:spacing w:after="60" w:afterLines="25" w:line="360" w:lineRule="exact"/>
              <w:jc w:val="left"/>
              <w:rPr>
                <w:rFonts w:ascii="宋体" w:hAnsi="宋体"/>
                <w:kern w:val="0"/>
                <w:szCs w:val="21"/>
              </w:rPr>
            </w:pPr>
            <w:r>
              <w:rPr>
                <w:rFonts w:hint="eastAsia" w:ascii="宋体" w:hAnsi="宋体"/>
                <w:kern w:val="0"/>
                <w:szCs w:val="21"/>
              </w:rPr>
              <w:t>实现RSPAN；</w:t>
            </w:r>
          </w:p>
          <w:p>
            <w:pPr>
              <w:widowControl/>
              <w:spacing w:after="60" w:afterLines="25" w:line="360" w:lineRule="exact"/>
              <w:jc w:val="left"/>
              <w:rPr>
                <w:rFonts w:ascii="宋体" w:hAnsi="宋体"/>
                <w:kern w:val="0"/>
                <w:szCs w:val="21"/>
              </w:rPr>
            </w:pPr>
            <w:r>
              <w:rPr>
                <w:rFonts w:hint="eastAsia" w:ascii="宋体" w:hAnsi="宋体"/>
                <w:kern w:val="0"/>
                <w:szCs w:val="21"/>
              </w:rPr>
              <w:t>实现流镜像；</w:t>
            </w:r>
          </w:p>
          <w:p>
            <w:pPr>
              <w:widowControl/>
              <w:spacing w:after="60" w:afterLines="25" w:line="360" w:lineRule="exact"/>
              <w:jc w:val="left"/>
              <w:rPr>
                <w:rFonts w:ascii="宋体" w:hAnsi="宋体"/>
                <w:kern w:val="0"/>
                <w:szCs w:val="21"/>
              </w:rPr>
            </w:pPr>
            <w:r>
              <w:rPr>
                <w:rFonts w:hint="eastAsia" w:ascii="宋体" w:hAnsi="宋体"/>
                <w:kern w:val="0"/>
                <w:szCs w:val="21"/>
              </w:rPr>
              <w:t>实现802.1x；</w:t>
            </w:r>
          </w:p>
          <w:p>
            <w:pPr>
              <w:widowControl/>
              <w:spacing w:after="60" w:afterLines="25" w:line="360" w:lineRule="exact"/>
              <w:jc w:val="left"/>
              <w:rPr>
                <w:rFonts w:ascii="宋体" w:hAnsi="宋体"/>
                <w:kern w:val="0"/>
                <w:szCs w:val="21"/>
              </w:rPr>
            </w:pPr>
            <w:r>
              <w:rPr>
                <w:rFonts w:hint="eastAsia" w:ascii="宋体" w:hAnsi="宋体"/>
                <w:kern w:val="0"/>
                <w:szCs w:val="21"/>
              </w:rPr>
              <w:t>实现mac认证；</w:t>
            </w:r>
          </w:p>
          <w:p>
            <w:pPr>
              <w:widowControl/>
              <w:spacing w:after="60" w:afterLines="25" w:line="360" w:lineRule="exact"/>
              <w:jc w:val="left"/>
              <w:rPr>
                <w:rFonts w:ascii="宋体" w:hAnsi="宋体"/>
                <w:kern w:val="0"/>
                <w:szCs w:val="21"/>
              </w:rPr>
            </w:pPr>
            <w:r>
              <w:rPr>
                <w:rFonts w:hint="eastAsia" w:ascii="宋体" w:hAnsi="宋体"/>
                <w:kern w:val="0"/>
                <w:szCs w:val="21"/>
              </w:rPr>
              <w:t>实现Portal；</w:t>
            </w:r>
          </w:p>
          <w:p>
            <w:pPr>
              <w:widowControl/>
              <w:spacing w:after="60" w:afterLines="25" w:line="360" w:lineRule="exact"/>
              <w:jc w:val="left"/>
              <w:rPr>
                <w:rFonts w:ascii="宋体" w:hAnsi="宋体"/>
                <w:kern w:val="0"/>
                <w:szCs w:val="21"/>
              </w:rPr>
            </w:pPr>
            <w:r>
              <w:rPr>
                <w:rFonts w:hint="eastAsia" w:ascii="宋体" w:hAnsi="宋体"/>
                <w:kern w:val="0"/>
                <w:szCs w:val="21"/>
              </w:rPr>
              <w:t>实现本地认证；</w:t>
            </w:r>
          </w:p>
          <w:p>
            <w:pPr>
              <w:widowControl/>
              <w:spacing w:after="60" w:afterLines="25" w:line="360" w:lineRule="exact"/>
              <w:jc w:val="left"/>
              <w:rPr>
                <w:rFonts w:ascii="宋体" w:hAnsi="宋体"/>
                <w:kern w:val="0"/>
                <w:szCs w:val="21"/>
              </w:rPr>
            </w:pPr>
            <w:r>
              <w:rPr>
                <w:rFonts w:hint="eastAsia" w:ascii="宋体" w:hAnsi="宋体"/>
                <w:kern w:val="0"/>
                <w:szCs w:val="21"/>
              </w:rPr>
              <w:t>实现Radius认证；</w:t>
            </w:r>
          </w:p>
          <w:p>
            <w:pPr>
              <w:widowControl/>
              <w:spacing w:after="60" w:afterLines="25" w:line="360" w:lineRule="exact"/>
              <w:jc w:val="left"/>
              <w:rPr>
                <w:rFonts w:ascii="宋体" w:hAnsi="宋体"/>
                <w:kern w:val="0"/>
                <w:szCs w:val="21"/>
              </w:rPr>
            </w:pPr>
            <w:r>
              <w:rPr>
                <w:rFonts w:hint="eastAsia" w:ascii="宋体" w:hAnsi="宋体"/>
                <w:kern w:val="0"/>
                <w:szCs w:val="21"/>
              </w:rPr>
              <w:t>实现Tacacs+认证；</w:t>
            </w:r>
          </w:p>
          <w:p>
            <w:pPr>
              <w:widowControl/>
              <w:spacing w:after="60" w:afterLines="25" w:line="360" w:lineRule="exact"/>
              <w:jc w:val="left"/>
              <w:rPr>
                <w:rFonts w:ascii="宋体" w:hAnsi="宋体"/>
                <w:kern w:val="0"/>
                <w:szCs w:val="21"/>
              </w:rPr>
            </w:pPr>
            <w:r>
              <w:rPr>
                <w:rFonts w:hint="eastAsia" w:ascii="宋体" w:hAnsi="宋体"/>
                <w:kern w:val="0"/>
                <w:szCs w:val="21"/>
              </w:rPr>
              <w:t>配置双主控，实配保障数据转发所需交换网板、业务模块等；</w:t>
            </w:r>
          </w:p>
          <w:p>
            <w:pPr>
              <w:widowControl/>
              <w:spacing w:after="60" w:afterLines="25" w:line="360" w:lineRule="exact"/>
              <w:jc w:val="left"/>
              <w:rPr>
                <w:rFonts w:ascii="宋体" w:hAnsi="宋体"/>
                <w:kern w:val="0"/>
                <w:szCs w:val="21"/>
              </w:rPr>
            </w:pPr>
            <w:r>
              <w:rPr>
                <w:rFonts w:hint="eastAsia" w:ascii="宋体" w:hAnsi="宋体"/>
                <w:kern w:val="0"/>
                <w:szCs w:val="21"/>
              </w:rPr>
              <w:t>实配独立交换网板≥2（非主控融合网板）；</w:t>
            </w:r>
          </w:p>
          <w:p>
            <w:pPr>
              <w:widowControl/>
              <w:spacing w:after="60" w:afterLines="25" w:line="360" w:lineRule="exact"/>
              <w:jc w:val="left"/>
              <w:rPr>
                <w:rFonts w:ascii="宋体" w:hAnsi="宋体"/>
                <w:kern w:val="0"/>
                <w:szCs w:val="21"/>
              </w:rPr>
            </w:pPr>
            <w:r>
              <w:rPr>
                <w:rFonts w:hint="eastAsia" w:ascii="宋体" w:hAnsi="宋体"/>
                <w:kern w:val="0"/>
                <w:szCs w:val="21"/>
              </w:rPr>
              <w:t>实配3个2500W交流电源模块；</w:t>
            </w:r>
          </w:p>
          <w:p>
            <w:pPr>
              <w:widowControl/>
              <w:spacing w:after="60" w:afterLines="25" w:line="360" w:lineRule="exact"/>
              <w:jc w:val="left"/>
              <w:rPr>
                <w:rFonts w:ascii="宋体" w:hAnsi="宋体"/>
                <w:kern w:val="0"/>
                <w:szCs w:val="21"/>
              </w:rPr>
            </w:pPr>
            <w:r>
              <w:rPr>
                <w:rFonts w:hint="eastAsia" w:ascii="宋体" w:hAnsi="宋体"/>
                <w:kern w:val="0"/>
                <w:szCs w:val="21"/>
              </w:rPr>
              <w:t>实配2个引擎模块；</w:t>
            </w:r>
          </w:p>
          <w:p>
            <w:pPr>
              <w:widowControl/>
              <w:spacing w:after="60" w:afterLines="25" w:line="360" w:lineRule="exact"/>
              <w:jc w:val="left"/>
              <w:rPr>
                <w:rFonts w:ascii="宋体" w:hAnsi="宋体"/>
                <w:kern w:val="0"/>
                <w:szCs w:val="21"/>
              </w:rPr>
            </w:pPr>
            <w:r>
              <w:rPr>
                <w:rFonts w:hint="eastAsia" w:ascii="宋体" w:hAnsi="宋体"/>
                <w:kern w:val="0"/>
                <w:szCs w:val="21"/>
              </w:rPr>
              <w:t>业务板卡1：48端口万兆以太网光接口模块(SFP+,LC)(SH)×1；</w:t>
            </w:r>
          </w:p>
          <w:p>
            <w:pPr>
              <w:widowControl/>
              <w:spacing w:after="60" w:afterLines="25" w:line="360" w:lineRule="exact"/>
              <w:jc w:val="left"/>
              <w:rPr>
                <w:rFonts w:ascii="宋体" w:hAnsi="宋体"/>
                <w:kern w:val="0"/>
                <w:szCs w:val="21"/>
              </w:rPr>
            </w:pPr>
            <w:r>
              <w:rPr>
                <w:rFonts w:hint="eastAsia" w:ascii="宋体" w:hAnsi="宋体"/>
                <w:kern w:val="0"/>
                <w:szCs w:val="21"/>
              </w:rPr>
              <w:t>业务板卡2：48端口千兆以太网电接口模块(RJ45)(SA)×1；</w:t>
            </w:r>
          </w:p>
          <w:p>
            <w:pPr>
              <w:widowControl/>
              <w:spacing w:after="60" w:afterLines="25" w:line="360" w:lineRule="exact"/>
              <w:jc w:val="left"/>
              <w:rPr>
                <w:rFonts w:ascii="宋体" w:hAnsi="宋体"/>
                <w:kern w:val="0"/>
                <w:szCs w:val="21"/>
              </w:rPr>
            </w:pPr>
            <w:r>
              <w:rPr>
                <w:rFonts w:hint="eastAsia" w:ascii="宋体" w:hAnsi="宋体"/>
                <w:kern w:val="0"/>
                <w:szCs w:val="21"/>
              </w:rPr>
              <w:t>万兆堆叠电缆≥2；</w:t>
            </w:r>
          </w:p>
          <w:p>
            <w:pPr>
              <w:widowControl/>
              <w:spacing w:after="60" w:afterLines="25" w:line="360" w:lineRule="exact"/>
              <w:jc w:val="left"/>
              <w:rPr>
                <w:rFonts w:ascii="宋体" w:hAnsi="宋体"/>
                <w:kern w:val="0"/>
                <w:szCs w:val="21"/>
              </w:rPr>
            </w:pPr>
            <w:r>
              <w:rPr>
                <w:rFonts w:hint="eastAsia" w:ascii="宋体" w:hAnsi="宋体"/>
                <w:kern w:val="0"/>
                <w:szCs w:val="21"/>
              </w:rPr>
              <w:t>本次项目选用产品符合国家互联网应急中心颁发的《国家信息安全漏洞共享平台CNVD技术组成员单位》；</w:t>
            </w:r>
          </w:p>
          <w:p>
            <w:pPr>
              <w:widowControl/>
              <w:spacing w:after="60" w:afterLines="25" w:line="360" w:lineRule="exact"/>
              <w:jc w:val="left"/>
              <w:rPr>
                <w:rFonts w:ascii="宋体" w:hAnsi="宋体"/>
                <w:kern w:val="0"/>
                <w:szCs w:val="21"/>
              </w:rPr>
            </w:pPr>
            <w:r>
              <w:rPr>
                <w:rFonts w:hint="eastAsia" w:ascii="宋体" w:hAnsi="宋体"/>
                <w:kern w:val="0"/>
                <w:szCs w:val="21"/>
              </w:rPr>
              <w:t>产品具有工信部入网证。</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w:t>
            </w:r>
          </w:p>
        </w:tc>
        <w:tc>
          <w:tcPr>
            <w:tcW w:w="420"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w:t>
            </w:r>
          </w:p>
        </w:tc>
        <w:tc>
          <w:tcPr>
            <w:tcW w:w="35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1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光模块</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万兆多模模块</w:t>
            </w:r>
          </w:p>
        </w:tc>
        <w:tc>
          <w:tcPr>
            <w:tcW w:w="2466" w:type="pct"/>
            <w:tcBorders>
              <w:bottom w:val="single" w:color="auto" w:sz="4" w:space="0"/>
            </w:tcBorders>
            <w:shd w:val="clear" w:color="000000"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中心波长：850nm；</w:t>
            </w:r>
          </w:p>
          <w:p>
            <w:pPr>
              <w:widowControl/>
              <w:spacing w:after="60" w:afterLines="25" w:line="360" w:lineRule="exact"/>
              <w:jc w:val="left"/>
              <w:rPr>
                <w:rFonts w:ascii="宋体" w:hAnsi="宋体"/>
                <w:kern w:val="0"/>
                <w:szCs w:val="21"/>
              </w:rPr>
            </w:pPr>
            <w:r>
              <w:rPr>
                <w:rFonts w:hint="eastAsia" w:ascii="宋体" w:hAnsi="宋体"/>
                <w:kern w:val="0"/>
                <w:szCs w:val="21"/>
              </w:rPr>
              <w:t>SFP＋模块接口连接器类型：50/125µm多模光纤；</w:t>
            </w:r>
          </w:p>
          <w:p>
            <w:pPr>
              <w:widowControl/>
              <w:spacing w:after="60" w:afterLines="25" w:line="360" w:lineRule="exact"/>
              <w:jc w:val="left"/>
              <w:rPr>
                <w:rFonts w:ascii="宋体" w:hAnsi="宋体"/>
                <w:kern w:val="0"/>
                <w:szCs w:val="21"/>
              </w:rPr>
            </w:pPr>
            <w:r>
              <w:rPr>
                <w:rFonts w:hint="eastAsia" w:ascii="宋体" w:hAnsi="宋体"/>
                <w:kern w:val="0"/>
                <w:szCs w:val="21"/>
              </w:rPr>
              <w:t>接口光纤规格：LC；</w:t>
            </w:r>
          </w:p>
          <w:p>
            <w:pPr>
              <w:widowControl/>
              <w:spacing w:after="60" w:afterLines="25" w:line="360" w:lineRule="exact"/>
              <w:jc w:val="left"/>
              <w:rPr>
                <w:rFonts w:ascii="宋体" w:hAnsi="宋体"/>
                <w:kern w:val="0"/>
                <w:szCs w:val="21"/>
              </w:rPr>
            </w:pPr>
            <w:r>
              <w:rPr>
                <w:rFonts w:hint="eastAsia" w:ascii="宋体" w:hAnsi="宋体"/>
                <w:kern w:val="0"/>
                <w:szCs w:val="21"/>
              </w:rPr>
              <w:t>光纤最大传输距离：550m。</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个</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76</w:t>
            </w:r>
          </w:p>
        </w:tc>
        <w:tc>
          <w:tcPr>
            <w:tcW w:w="420" w:type="pct"/>
            <w:gridSpan w:val="2"/>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w:t>
            </w:r>
          </w:p>
        </w:tc>
        <w:tc>
          <w:tcPr>
            <w:tcW w:w="35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1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光模块</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万兆单模模块</w:t>
            </w:r>
          </w:p>
        </w:tc>
        <w:tc>
          <w:tcPr>
            <w:tcW w:w="2466" w:type="pct"/>
            <w:shd w:val="clear" w:color="000000"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中心波长：1310nm；</w:t>
            </w:r>
          </w:p>
          <w:p>
            <w:pPr>
              <w:widowControl/>
              <w:spacing w:after="60" w:afterLines="25" w:line="360" w:lineRule="exact"/>
              <w:jc w:val="left"/>
              <w:rPr>
                <w:rFonts w:ascii="宋体" w:hAnsi="宋体"/>
                <w:kern w:val="0"/>
                <w:szCs w:val="21"/>
              </w:rPr>
            </w:pPr>
            <w:r>
              <w:rPr>
                <w:rFonts w:hint="eastAsia" w:ascii="宋体" w:hAnsi="宋体"/>
                <w:kern w:val="0"/>
                <w:szCs w:val="21"/>
              </w:rPr>
              <w:t>SFP＋模块接口连接器类型： 9µm/125µm单模光纤；</w:t>
            </w:r>
          </w:p>
          <w:p>
            <w:pPr>
              <w:widowControl/>
              <w:spacing w:after="60" w:afterLines="25" w:line="360" w:lineRule="exact"/>
              <w:jc w:val="left"/>
              <w:rPr>
                <w:rFonts w:ascii="宋体" w:hAnsi="宋体"/>
                <w:kern w:val="0"/>
                <w:szCs w:val="21"/>
              </w:rPr>
            </w:pPr>
            <w:r>
              <w:rPr>
                <w:rFonts w:hint="eastAsia" w:ascii="宋体" w:hAnsi="宋体"/>
                <w:kern w:val="0"/>
                <w:szCs w:val="21"/>
              </w:rPr>
              <w:t>接口光纤规格：LC；</w:t>
            </w:r>
          </w:p>
          <w:p>
            <w:pPr>
              <w:widowControl/>
              <w:spacing w:after="60" w:afterLines="25" w:line="360" w:lineRule="exact"/>
              <w:jc w:val="left"/>
              <w:rPr>
                <w:rFonts w:ascii="宋体" w:hAnsi="宋体"/>
                <w:kern w:val="0"/>
                <w:szCs w:val="21"/>
              </w:rPr>
            </w:pPr>
            <w:r>
              <w:rPr>
                <w:rFonts w:hint="eastAsia" w:ascii="宋体" w:hAnsi="宋体"/>
                <w:kern w:val="0"/>
                <w:szCs w:val="21"/>
              </w:rPr>
              <w:t>光纤最大传输距离：10km。</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个</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w:t>
            </w:r>
          </w:p>
        </w:tc>
        <w:tc>
          <w:tcPr>
            <w:tcW w:w="420" w:type="pct"/>
            <w:gridSpan w:val="2"/>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w:t>
            </w:r>
          </w:p>
        </w:tc>
        <w:tc>
          <w:tcPr>
            <w:tcW w:w="35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1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光模块</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千兆单模模块</w:t>
            </w:r>
          </w:p>
        </w:tc>
        <w:tc>
          <w:tcPr>
            <w:tcW w:w="2466" w:type="pct"/>
            <w:shd w:val="clear" w:color="000000"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中心波长：1310nm；</w:t>
            </w:r>
          </w:p>
          <w:p>
            <w:pPr>
              <w:widowControl/>
              <w:spacing w:after="60" w:afterLines="25" w:line="360" w:lineRule="exact"/>
              <w:jc w:val="left"/>
              <w:rPr>
                <w:rFonts w:ascii="宋体" w:hAnsi="宋体"/>
                <w:kern w:val="0"/>
                <w:szCs w:val="21"/>
              </w:rPr>
            </w:pPr>
            <w:r>
              <w:rPr>
                <w:rFonts w:hint="eastAsia" w:ascii="宋体" w:hAnsi="宋体"/>
                <w:kern w:val="0"/>
                <w:szCs w:val="21"/>
              </w:rPr>
              <w:t>SFP模块接口连接器类型： 9µm/125µm单模光纤；</w:t>
            </w:r>
          </w:p>
          <w:p>
            <w:pPr>
              <w:widowControl/>
              <w:spacing w:after="60" w:afterLines="25" w:line="360" w:lineRule="exact"/>
              <w:jc w:val="left"/>
              <w:rPr>
                <w:rFonts w:ascii="宋体" w:hAnsi="宋体"/>
                <w:kern w:val="0"/>
                <w:szCs w:val="21"/>
              </w:rPr>
            </w:pPr>
            <w:r>
              <w:rPr>
                <w:rFonts w:hint="eastAsia" w:ascii="宋体" w:hAnsi="宋体"/>
                <w:kern w:val="0"/>
                <w:szCs w:val="21"/>
              </w:rPr>
              <w:t>接口光纤规格：LC；</w:t>
            </w:r>
          </w:p>
          <w:p>
            <w:pPr>
              <w:widowControl/>
              <w:spacing w:after="60" w:afterLines="25" w:line="360" w:lineRule="exact"/>
              <w:jc w:val="left"/>
              <w:rPr>
                <w:rFonts w:ascii="宋体" w:hAnsi="宋体"/>
                <w:kern w:val="0"/>
                <w:szCs w:val="21"/>
              </w:rPr>
            </w:pPr>
            <w:r>
              <w:rPr>
                <w:rFonts w:hint="eastAsia" w:ascii="宋体" w:hAnsi="宋体"/>
                <w:kern w:val="0"/>
                <w:szCs w:val="21"/>
              </w:rPr>
              <w:t>光纤最大传输距离：10km。</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个</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w:t>
            </w:r>
          </w:p>
        </w:tc>
        <w:tc>
          <w:tcPr>
            <w:tcW w:w="420" w:type="pct"/>
            <w:gridSpan w:val="2"/>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w:t>
            </w:r>
          </w:p>
        </w:tc>
        <w:tc>
          <w:tcPr>
            <w:tcW w:w="35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1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交换机</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汇聚交换机</w:t>
            </w:r>
          </w:p>
        </w:tc>
        <w:tc>
          <w:tcPr>
            <w:tcW w:w="2466" w:type="pct"/>
            <w:shd w:val="clear" w:color="000000"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交换容量≥ 2.56Tbps/25.6Tbps，以官网较小值为准；</w:t>
            </w:r>
          </w:p>
          <w:p>
            <w:pPr>
              <w:widowControl/>
              <w:spacing w:after="60" w:afterLines="25" w:line="360" w:lineRule="exact"/>
              <w:jc w:val="left"/>
              <w:rPr>
                <w:rFonts w:ascii="宋体" w:hAnsi="宋体"/>
                <w:kern w:val="0"/>
                <w:szCs w:val="21"/>
              </w:rPr>
            </w:pPr>
            <w:r>
              <w:rPr>
                <w:rFonts w:hint="eastAsia" w:ascii="宋体" w:hAnsi="宋体"/>
                <w:kern w:val="0"/>
                <w:szCs w:val="21"/>
              </w:rPr>
              <w:t>包转发率≥720Mpps/1260Mpps，以官网较小值为准；</w:t>
            </w:r>
          </w:p>
          <w:p>
            <w:pPr>
              <w:widowControl/>
              <w:spacing w:after="60" w:afterLines="25" w:line="360" w:lineRule="exact"/>
              <w:jc w:val="left"/>
              <w:rPr>
                <w:rFonts w:ascii="宋体" w:hAnsi="宋体"/>
                <w:kern w:val="0"/>
                <w:szCs w:val="21"/>
              </w:rPr>
            </w:pPr>
            <w:r>
              <w:rPr>
                <w:rFonts w:hint="eastAsia" w:ascii="宋体" w:hAnsi="宋体"/>
                <w:kern w:val="0"/>
                <w:szCs w:val="21"/>
              </w:rPr>
              <w:t>24个10G/1G BASE-X SFP+端口，2个40G QSFP+端口，2个Slot，扩展插槽≥2；</w:t>
            </w:r>
          </w:p>
          <w:p>
            <w:pPr>
              <w:widowControl/>
              <w:spacing w:after="60" w:afterLines="25" w:line="360" w:lineRule="exact"/>
              <w:jc w:val="left"/>
              <w:rPr>
                <w:rFonts w:ascii="宋体" w:hAnsi="宋体"/>
                <w:kern w:val="0"/>
                <w:szCs w:val="21"/>
              </w:rPr>
            </w:pPr>
            <w:r>
              <w:rPr>
                <w:rFonts w:hint="eastAsia" w:ascii="宋体" w:hAnsi="宋体"/>
                <w:kern w:val="0"/>
                <w:szCs w:val="21"/>
              </w:rPr>
              <w:t>兼容NetStream模块、防火墙模块等安全插卡模块扩展；</w:t>
            </w:r>
          </w:p>
          <w:p>
            <w:pPr>
              <w:widowControl/>
              <w:spacing w:after="60" w:afterLines="25" w:line="360" w:lineRule="exact"/>
              <w:jc w:val="left"/>
              <w:rPr>
                <w:rFonts w:ascii="宋体" w:hAnsi="宋体"/>
                <w:kern w:val="0"/>
                <w:szCs w:val="21"/>
              </w:rPr>
            </w:pPr>
            <w:r>
              <w:rPr>
                <w:rFonts w:hint="eastAsia" w:ascii="宋体" w:hAnsi="宋体"/>
                <w:kern w:val="0"/>
                <w:szCs w:val="21"/>
              </w:rPr>
              <w:t>模块化双电源；</w:t>
            </w:r>
          </w:p>
          <w:p>
            <w:pPr>
              <w:widowControl/>
              <w:spacing w:after="60" w:afterLines="25" w:line="360" w:lineRule="exact"/>
              <w:jc w:val="left"/>
              <w:rPr>
                <w:rFonts w:ascii="宋体" w:hAnsi="宋体"/>
                <w:kern w:val="0"/>
                <w:szCs w:val="21"/>
              </w:rPr>
            </w:pPr>
            <w:r>
              <w:rPr>
                <w:rFonts w:hint="eastAsia" w:ascii="宋体" w:hAnsi="宋体"/>
                <w:kern w:val="0"/>
                <w:szCs w:val="21"/>
              </w:rPr>
              <w:t>模块化双风扇，前/后通风，风道可调；</w:t>
            </w:r>
          </w:p>
          <w:p>
            <w:pPr>
              <w:widowControl/>
              <w:spacing w:after="60" w:afterLines="25" w:line="360" w:lineRule="exact"/>
              <w:jc w:val="left"/>
              <w:rPr>
                <w:rFonts w:ascii="宋体" w:hAnsi="宋体"/>
                <w:kern w:val="0"/>
                <w:szCs w:val="21"/>
              </w:rPr>
            </w:pPr>
            <w:r>
              <w:rPr>
                <w:rFonts w:hint="eastAsia" w:ascii="宋体" w:hAnsi="宋体"/>
                <w:kern w:val="0"/>
                <w:szCs w:val="21"/>
              </w:rPr>
              <w:t>实现VxLAN二层网关，实现VxLAN三层网关，实现EVPN；</w:t>
            </w:r>
          </w:p>
          <w:p>
            <w:pPr>
              <w:widowControl/>
              <w:spacing w:after="60" w:afterLines="25" w:line="360" w:lineRule="exact"/>
              <w:jc w:val="left"/>
              <w:rPr>
                <w:rFonts w:ascii="宋体" w:hAnsi="宋体"/>
                <w:kern w:val="0"/>
                <w:szCs w:val="21"/>
              </w:rPr>
            </w:pPr>
            <w:r>
              <w:rPr>
                <w:rFonts w:hint="eastAsia" w:ascii="宋体" w:hAnsi="宋体"/>
                <w:kern w:val="0"/>
                <w:szCs w:val="21"/>
              </w:rPr>
              <w:t>实现CPU保护功能，能限制非法报文对CPU的攻击，保护交换机在各种环境下稳定工作；</w:t>
            </w:r>
          </w:p>
          <w:p>
            <w:pPr>
              <w:widowControl/>
              <w:spacing w:after="60" w:afterLines="25" w:line="360" w:lineRule="exact"/>
              <w:jc w:val="left"/>
              <w:rPr>
                <w:rFonts w:ascii="宋体" w:hAnsi="宋体"/>
                <w:kern w:val="0"/>
                <w:szCs w:val="21"/>
              </w:rPr>
            </w:pPr>
            <w:r>
              <w:rPr>
                <w:rFonts w:hint="eastAsia" w:ascii="宋体" w:hAnsi="宋体"/>
                <w:kern w:val="0"/>
                <w:szCs w:val="21"/>
              </w:rPr>
              <w:t>要求实现Triple功能，端口同时开启802.1X，MAC认证及Portal功能；</w:t>
            </w:r>
          </w:p>
          <w:p>
            <w:pPr>
              <w:widowControl/>
              <w:spacing w:after="60" w:afterLines="25" w:line="360" w:lineRule="exact"/>
              <w:jc w:val="left"/>
              <w:rPr>
                <w:rFonts w:ascii="宋体" w:hAnsi="宋体"/>
                <w:kern w:val="0"/>
                <w:szCs w:val="21"/>
              </w:rPr>
            </w:pPr>
            <w:r>
              <w:rPr>
                <w:rFonts w:hint="eastAsia" w:ascii="宋体" w:hAnsi="宋体"/>
                <w:kern w:val="0"/>
                <w:szCs w:val="21"/>
              </w:rPr>
              <w:t>实现横向虚拟化，最大堆叠台数≥9台；</w:t>
            </w:r>
          </w:p>
          <w:p>
            <w:pPr>
              <w:widowControl/>
              <w:spacing w:after="60" w:afterLines="25" w:line="360" w:lineRule="exact"/>
              <w:jc w:val="left"/>
              <w:rPr>
                <w:rFonts w:ascii="宋体" w:hAnsi="宋体"/>
                <w:kern w:val="0"/>
                <w:szCs w:val="21"/>
              </w:rPr>
            </w:pPr>
            <w:r>
              <w:rPr>
                <w:rFonts w:hint="eastAsia" w:ascii="宋体" w:hAnsi="宋体"/>
                <w:kern w:val="0"/>
                <w:szCs w:val="21"/>
              </w:rPr>
              <w:t>实现基于端口的VLAN，支持基于协议的VLAN；支持基于MAC的VLAN；</w:t>
            </w:r>
          </w:p>
          <w:p>
            <w:pPr>
              <w:widowControl/>
              <w:spacing w:after="60" w:afterLines="25" w:line="360" w:lineRule="exact"/>
              <w:jc w:val="left"/>
              <w:rPr>
                <w:rFonts w:ascii="宋体" w:hAnsi="宋体"/>
                <w:kern w:val="0"/>
                <w:szCs w:val="21"/>
              </w:rPr>
            </w:pPr>
            <w:r>
              <w:rPr>
                <w:rFonts w:hint="eastAsia" w:ascii="宋体" w:hAnsi="宋体"/>
                <w:kern w:val="0"/>
                <w:szCs w:val="21"/>
              </w:rPr>
              <w:t>最大VLAN数(不是VLAN ID)&gt;=4094；</w:t>
            </w:r>
          </w:p>
          <w:p>
            <w:pPr>
              <w:widowControl/>
              <w:spacing w:after="60" w:afterLines="25" w:line="360" w:lineRule="exact"/>
              <w:jc w:val="left"/>
              <w:rPr>
                <w:rFonts w:ascii="宋体" w:hAnsi="宋体"/>
                <w:kern w:val="0"/>
                <w:szCs w:val="21"/>
              </w:rPr>
            </w:pPr>
            <w:r>
              <w:rPr>
                <w:rFonts w:hint="eastAsia" w:ascii="宋体" w:hAnsi="宋体"/>
                <w:kern w:val="0"/>
                <w:szCs w:val="21"/>
              </w:rPr>
              <w:t>MPLS L2VPN功能；</w:t>
            </w:r>
          </w:p>
          <w:p>
            <w:pPr>
              <w:widowControl/>
              <w:spacing w:after="60" w:afterLines="25" w:line="360" w:lineRule="exact"/>
              <w:jc w:val="left"/>
              <w:rPr>
                <w:rFonts w:ascii="宋体" w:hAnsi="宋体"/>
                <w:kern w:val="0"/>
                <w:szCs w:val="21"/>
              </w:rPr>
            </w:pPr>
            <w:r>
              <w:rPr>
                <w:rFonts w:hint="eastAsia" w:ascii="宋体" w:hAnsi="宋体"/>
                <w:kern w:val="0"/>
                <w:szCs w:val="21"/>
              </w:rPr>
              <w:t>MPLS L3VPN功能；</w:t>
            </w:r>
          </w:p>
          <w:p>
            <w:pPr>
              <w:widowControl/>
              <w:spacing w:after="60" w:afterLines="25" w:line="360" w:lineRule="exact"/>
              <w:jc w:val="left"/>
              <w:rPr>
                <w:rFonts w:ascii="宋体" w:hAnsi="宋体"/>
                <w:kern w:val="0"/>
                <w:szCs w:val="21"/>
              </w:rPr>
            </w:pPr>
            <w:r>
              <w:rPr>
                <w:rFonts w:hint="eastAsia" w:ascii="宋体" w:hAnsi="宋体"/>
                <w:kern w:val="0"/>
                <w:szCs w:val="21"/>
              </w:rPr>
              <w:t>MPLS SR功能；</w:t>
            </w:r>
          </w:p>
          <w:p>
            <w:pPr>
              <w:widowControl/>
              <w:spacing w:after="60" w:afterLines="25" w:line="360" w:lineRule="exact"/>
              <w:jc w:val="left"/>
              <w:rPr>
                <w:rFonts w:ascii="宋体" w:hAnsi="宋体"/>
                <w:kern w:val="0"/>
                <w:szCs w:val="21"/>
              </w:rPr>
            </w:pPr>
            <w:r>
              <w:rPr>
                <w:rFonts w:hint="eastAsia" w:ascii="宋体" w:hAnsi="宋体"/>
                <w:kern w:val="0"/>
                <w:szCs w:val="21"/>
              </w:rPr>
              <w:t>MPLS缝接功能测试；</w:t>
            </w:r>
          </w:p>
          <w:p>
            <w:pPr>
              <w:widowControl/>
              <w:spacing w:after="60" w:afterLines="25" w:line="360" w:lineRule="exact"/>
              <w:jc w:val="left"/>
              <w:rPr>
                <w:rFonts w:ascii="宋体" w:hAnsi="宋体"/>
                <w:kern w:val="0"/>
                <w:szCs w:val="21"/>
              </w:rPr>
            </w:pPr>
            <w:r>
              <w:rPr>
                <w:rFonts w:hint="eastAsia" w:ascii="宋体" w:hAnsi="宋体"/>
                <w:kern w:val="0"/>
                <w:szCs w:val="21"/>
              </w:rPr>
              <w:t>实现链路聚合基本功能及聚合零丢包；</w:t>
            </w:r>
          </w:p>
          <w:p>
            <w:pPr>
              <w:widowControl/>
              <w:spacing w:after="60" w:afterLines="25" w:line="360" w:lineRule="exact"/>
              <w:jc w:val="left"/>
              <w:rPr>
                <w:rFonts w:ascii="宋体" w:hAnsi="宋体"/>
                <w:kern w:val="0"/>
                <w:szCs w:val="21"/>
              </w:rPr>
            </w:pPr>
            <w:r>
              <w:rPr>
                <w:rFonts w:hint="eastAsia" w:ascii="宋体" w:hAnsi="宋体"/>
                <w:kern w:val="0"/>
                <w:szCs w:val="21"/>
              </w:rPr>
              <w:t>实现本地端口镜像和远程端口镜像RSPAN、支持流镜像；</w:t>
            </w:r>
          </w:p>
          <w:p>
            <w:pPr>
              <w:widowControl/>
              <w:spacing w:after="60" w:afterLines="25" w:line="360" w:lineRule="exact"/>
              <w:jc w:val="left"/>
              <w:rPr>
                <w:rFonts w:ascii="宋体" w:hAnsi="宋体"/>
                <w:kern w:val="0"/>
                <w:szCs w:val="21"/>
              </w:rPr>
            </w:pPr>
            <w:r>
              <w:rPr>
                <w:rFonts w:hint="eastAsia" w:ascii="宋体" w:hAnsi="宋体"/>
                <w:kern w:val="0"/>
                <w:szCs w:val="21"/>
              </w:rPr>
              <w:t>实现IGMP v1/v2/v3，MLD v1/v2 ；</w:t>
            </w:r>
          </w:p>
          <w:p>
            <w:pPr>
              <w:widowControl/>
              <w:spacing w:after="60" w:afterLines="25" w:line="360" w:lineRule="exact"/>
              <w:jc w:val="left"/>
              <w:rPr>
                <w:rFonts w:ascii="宋体" w:hAnsi="宋体"/>
                <w:kern w:val="0"/>
                <w:szCs w:val="21"/>
              </w:rPr>
            </w:pPr>
            <w:r>
              <w:rPr>
                <w:rFonts w:hint="eastAsia" w:ascii="宋体" w:hAnsi="宋体"/>
                <w:kern w:val="0"/>
                <w:szCs w:val="21"/>
              </w:rPr>
              <w:t>实现IGMP Snooping v1/v2/v3，MLD Snooping v1/v2 ；</w:t>
            </w:r>
          </w:p>
          <w:p>
            <w:pPr>
              <w:widowControl/>
              <w:spacing w:after="60" w:afterLines="25" w:line="360" w:lineRule="exact"/>
              <w:jc w:val="left"/>
              <w:rPr>
                <w:rFonts w:ascii="宋体" w:hAnsi="宋体"/>
                <w:kern w:val="0"/>
                <w:szCs w:val="21"/>
              </w:rPr>
            </w:pPr>
            <w:r>
              <w:rPr>
                <w:rFonts w:hint="eastAsia" w:ascii="宋体" w:hAnsi="宋体"/>
                <w:kern w:val="0"/>
                <w:szCs w:val="21"/>
              </w:rPr>
              <w:t>实现PIM Snooping ；</w:t>
            </w:r>
          </w:p>
          <w:p>
            <w:pPr>
              <w:widowControl/>
              <w:spacing w:after="60" w:afterLines="25" w:line="360" w:lineRule="exact"/>
              <w:jc w:val="left"/>
              <w:rPr>
                <w:rFonts w:ascii="宋体" w:hAnsi="宋体"/>
                <w:kern w:val="0"/>
                <w:szCs w:val="21"/>
              </w:rPr>
            </w:pPr>
            <w:r>
              <w:rPr>
                <w:rFonts w:hint="eastAsia" w:ascii="宋体" w:hAnsi="宋体"/>
                <w:kern w:val="0"/>
                <w:szCs w:val="21"/>
              </w:rPr>
              <w:t>实现组播VLAN ；</w:t>
            </w:r>
          </w:p>
          <w:p>
            <w:pPr>
              <w:widowControl/>
              <w:spacing w:after="60" w:afterLines="25" w:line="360" w:lineRule="exact"/>
              <w:jc w:val="left"/>
              <w:rPr>
                <w:rFonts w:ascii="宋体" w:hAnsi="宋体"/>
                <w:kern w:val="0"/>
                <w:szCs w:val="21"/>
              </w:rPr>
            </w:pPr>
            <w:r>
              <w:rPr>
                <w:rFonts w:hint="eastAsia" w:ascii="宋体" w:hAnsi="宋体"/>
                <w:kern w:val="0"/>
                <w:szCs w:val="21"/>
              </w:rPr>
              <w:t>实现PIM-SM，PIM-SSM、PIM-DM；</w:t>
            </w:r>
          </w:p>
          <w:p>
            <w:pPr>
              <w:widowControl/>
              <w:spacing w:after="60" w:afterLines="25" w:line="360" w:lineRule="exact"/>
              <w:jc w:val="left"/>
              <w:rPr>
                <w:rFonts w:ascii="宋体" w:hAnsi="宋体"/>
                <w:kern w:val="0"/>
                <w:szCs w:val="21"/>
              </w:rPr>
            </w:pPr>
            <w:r>
              <w:rPr>
                <w:rFonts w:hint="eastAsia" w:ascii="宋体" w:hAnsi="宋体"/>
                <w:kern w:val="0"/>
                <w:szCs w:val="21"/>
              </w:rPr>
              <w:t>实现MSDP；</w:t>
            </w:r>
          </w:p>
          <w:p>
            <w:pPr>
              <w:widowControl/>
              <w:spacing w:after="60" w:afterLines="25" w:line="360" w:lineRule="exact"/>
              <w:jc w:val="left"/>
              <w:rPr>
                <w:rFonts w:ascii="宋体" w:hAnsi="宋体"/>
                <w:kern w:val="0"/>
                <w:szCs w:val="21"/>
              </w:rPr>
            </w:pPr>
            <w:r>
              <w:rPr>
                <w:rFonts w:hint="eastAsia" w:ascii="宋体" w:hAnsi="宋体"/>
                <w:kern w:val="0"/>
                <w:szCs w:val="21"/>
              </w:rPr>
              <w:t>实现MBGP，MBGP for Ipv6 ；</w:t>
            </w:r>
          </w:p>
          <w:p>
            <w:pPr>
              <w:widowControl/>
              <w:spacing w:after="60" w:afterLines="25" w:line="360" w:lineRule="exact"/>
              <w:jc w:val="left"/>
              <w:rPr>
                <w:rFonts w:ascii="宋体" w:hAnsi="宋体"/>
                <w:kern w:val="0"/>
                <w:szCs w:val="21"/>
              </w:rPr>
            </w:pPr>
            <w:r>
              <w:rPr>
                <w:rFonts w:hint="eastAsia" w:ascii="宋体" w:hAnsi="宋体"/>
                <w:kern w:val="0"/>
                <w:szCs w:val="21"/>
              </w:rPr>
              <w:t xml:space="preserve">实现IPv4静态路由、RIP V1/V2、OSPF、BGP、ISIS </w:t>
            </w:r>
            <w:r>
              <w:rPr>
                <w:rFonts w:hint="eastAsia" w:ascii="宋体" w:hAnsi="宋体"/>
                <w:kern w:val="0"/>
                <w:szCs w:val="21"/>
              </w:rPr>
              <w:br w:type="textWrapping"/>
            </w:r>
            <w:r>
              <w:rPr>
                <w:rFonts w:hint="eastAsia" w:ascii="宋体" w:hAnsi="宋体"/>
                <w:kern w:val="0"/>
                <w:szCs w:val="21"/>
              </w:rPr>
              <w:t>实现IPv6静态路由、RIPng、OSPFv3、BGP4+；</w:t>
            </w:r>
          </w:p>
          <w:p>
            <w:pPr>
              <w:widowControl/>
              <w:spacing w:after="60" w:afterLines="25" w:line="360" w:lineRule="exact"/>
              <w:jc w:val="left"/>
              <w:rPr>
                <w:rFonts w:ascii="宋体" w:hAnsi="宋体"/>
                <w:kern w:val="0"/>
                <w:szCs w:val="21"/>
              </w:rPr>
            </w:pPr>
            <w:r>
              <w:rPr>
                <w:rFonts w:hint="eastAsia" w:ascii="宋体" w:hAnsi="宋体"/>
                <w:kern w:val="0"/>
                <w:szCs w:val="21"/>
              </w:rPr>
              <w:t>实现IPv4和IPv6环境下的策略路由；</w:t>
            </w:r>
          </w:p>
          <w:p>
            <w:pPr>
              <w:widowControl/>
              <w:spacing w:after="60" w:afterLines="25" w:line="360" w:lineRule="exact"/>
              <w:jc w:val="left"/>
              <w:rPr>
                <w:rFonts w:ascii="宋体" w:hAnsi="宋体"/>
                <w:kern w:val="0"/>
                <w:szCs w:val="21"/>
              </w:rPr>
            </w:pPr>
            <w:r>
              <w:rPr>
                <w:rFonts w:hint="eastAsia" w:ascii="宋体" w:hAnsi="宋体"/>
                <w:kern w:val="0"/>
                <w:szCs w:val="21"/>
              </w:rPr>
              <w:t>实现IPv6手动隧道、6to4隧道；</w:t>
            </w:r>
          </w:p>
          <w:p>
            <w:pPr>
              <w:widowControl/>
              <w:spacing w:after="60" w:afterLines="25" w:line="360" w:lineRule="exact"/>
              <w:jc w:val="left"/>
              <w:rPr>
                <w:rFonts w:ascii="宋体" w:hAnsi="宋体"/>
                <w:kern w:val="0"/>
                <w:szCs w:val="21"/>
              </w:rPr>
            </w:pPr>
            <w:r>
              <w:rPr>
                <w:rFonts w:hint="eastAsia" w:ascii="宋体" w:hAnsi="宋体"/>
                <w:kern w:val="0"/>
                <w:szCs w:val="21"/>
              </w:rPr>
              <w:t>实现基于第二层、第三层和第四层的ACL；</w:t>
            </w:r>
          </w:p>
          <w:p>
            <w:pPr>
              <w:widowControl/>
              <w:spacing w:after="60" w:afterLines="25" w:line="360" w:lineRule="exact"/>
              <w:jc w:val="left"/>
              <w:rPr>
                <w:rFonts w:ascii="宋体" w:hAnsi="宋体"/>
                <w:kern w:val="0"/>
                <w:szCs w:val="21"/>
              </w:rPr>
            </w:pPr>
            <w:r>
              <w:rPr>
                <w:rFonts w:hint="eastAsia" w:ascii="宋体" w:hAnsi="宋体"/>
                <w:kern w:val="0"/>
                <w:szCs w:val="21"/>
              </w:rPr>
              <w:t>实现基于端口和VLAN的 ACL；</w:t>
            </w:r>
          </w:p>
          <w:p>
            <w:pPr>
              <w:widowControl/>
              <w:spacing w:after="60" w:afterLines="25" w:line="360" w:lineRule="exact"/>
              <w:jc w:val="left"/>
              <w:rPr>
                <w:rFonts w:ascii="宋体" w:hAnsi="宋体"/>
                <w:kern w:val="0"/>
                <w:szCs w:val="21"/>
              </w:rPr>
            </w:pPr>
            <w:r>
              <w:rPr>
                <w:rFonts w:hint="eastAsia" w:ascii="宋体" w:hAnsi="宋体"/>
                <w:kern w:val="0"/>
                <w:szCs w:val="21"/>
              </w:rPr>
              <w:t>实现IPv6 ACL；</w:t>
            </w:r>
          </w:p>
          <w:p>
            <w:pPr>
              <w:widowControl/>
              <w:spacing w:after="60" w:afterLines="25" w:line="360" w:lineRule="exact"/>
              <w:jc w:val="left"/>
              <w:rPr>
                <w:rFonts w:ascii="宋体" w:hAnsi="宋体"/>
                <w:kern w:val="0"/>
                <w:szCs w:val="21"/>
              </w:rPr>
            </w:pPr>
            <w:r>
              <w:rPr>
                <w:rFonts w:hint="eastAsia" w:ascii="宋体" w:hAnsi="宋体"/>
                <w:kern w:val="0"/>
                <w:szCs w:val="21"/>
              </w:rPr>
              <w:t>实现出方向ACL，以便于灵活实现数据包过滤；</w:t>
            </w:r>
          </w:p>
          <w:p>
            <w:pPr>
              <w:widowControl/>
              <w:spacing w:after="60" w:afterLines="25" w:line="360" w:lineRule="exact"/>
              <w:jc w:val="left"/>
              <w:rPr>
                <w:rFonts w:ascii="宋体" w:hAnsi="宋体"/>
                <w:kern w:val="0"/>
                <w:szCs w:val="21"/>
              </w:rPr>
            </w:pPr>
            <w:r>
              <w:rPr>
                <w:rFonts w:hint="eastAsia" w:ascii="宋体" w:hAnsi="宋体"/>
                <w:kern w:val="0"/>
                <w:szCs w:val="21"/>
              </w:rPr>
              <w:t>实现802.1x认证，支持集中式MAC地址认证；</w:t>
            </w:r>
          </w:p>
          <w:p>
            <w:pPr>
              <w:widowControl/>
              <w:spacing w:after="60" w:afterLines="25" w:line="360" w:lineRule="exact"/>
              <w:jc w:val="left"/>
              <w:rPr>
                <w:rFonts w:ascii="宋体" w:hAnsi="宋体"/>
                <w:kern w:val="0"/>
                <w:szCs w:val="21"/>
              </w:rPr>
            </w:pPr>
            <w:r>
              <w:rPr>
                <w:rFonts w:hint="eastAsia" w:ascii="宋体" w:hAnsi="宋体"/>
                <w:kern w:val="0"/>
                <w:szCs w:val="21"/>
              </w:rPr>
              <w:t>实现802.1ae Macsec安全加密，实现MAC层安全加密，包括用户数据加密、数据帧完整性检查及数据源真实性校验。无需软件授权。；</w:t>
            </w:r>
          </w:p>
          <w:p>
            <w:pPr>
              <w:widowControl/>
              <w:spacing w:after="60" w:afterLines="25" w:line="360" w:lineRule="exact"/>
              <w:jc w:val="left"/>
              <w:rPr>
                <w:rFonts w:ascii="宋体" w:hAnsi="宋体"/>
                <w:kern w:val="0"/>
                <w:szCs w:val="21"/>
              </w:rPr>
            </w:pPr>
            <w:r>
              <w:rPr>
                <w:rFonts w:hint="eastAsia" w:ascii="宋体" w:hAnsi="宋体"/>
                <w:kern w:val="0"/>
                <w:szCs w:val="21"/>
              </w:rPr>
              <w:t>实现OPENFLOW 1.3标准支持普通模式和Openflow 模式切换；</w:t>
            </w:r>
          </w:p>
          <w:p>
            <w:pPr>
              <w:widowControl/>
              <w:spacing w:after="60" w:afterLines="25" w:line="360" w:lineRule="exact"/>
              <w:jc w:val="left"/>
              <w:rPr>
                <w:rFonts w:ascii="宋体" w:hAnsi="宋体"/>
                <w:kern w:val="0"/>
                <w:szCs w:val="21"/>
              </w:rPr>
            </w:pPr>
            <w:r>
              <w:rPr>
                <w:rFonts w:hint="eastAsia" w:ascii="宋体" w:hAnsi="宋体"/>
                <w:kern w:val="0"/>
                <w:szCs w:val="21"/>
              </w:rPr>
              <w:t>实现多表流水线；</w:t>
            </w:r>
          </w:p>
          <w:p>
            <w:pPr>
              <w:widowControl/>
              <w:spacing w:after="60" w:afterLines="25" w:line="360" w:lineRule="exact"/>
              <w:jc w:val="left"/>
              <w:rPr>
                <w:rFonts w:ascii="宋体" w:hAnsi="宋体"/>
                <w:kern w:val="0"/>
                <w:szCs w:val="21"/>
              </w:rPr>
            </w:pPr>
            <w:r>
              <w:rPr>
                <w:rFonts w:hint="eastAsia" w:ascii="宋体" w:hAnsi="宋体"/>
                <w:kern w:val="0"/>
                <w:szCs w:val="21"/>
              </w:rPr>
              <w:t>实现Group table；</w:t>
            </w:r>
          </w:p>
          <w:p>
            <w:pPr>
              <w:widowControl/>
              <w:spacing w:after="60" w:afterLines="25" w:line="360" w:lineRule="exact"/>
              <w:jc w:val="left"/>
              <w:rPr>
                <w:rFonts w:ascii="宋体" w:hAnsi="宋体"/>
                <w:kern w:val="0"/>
                <w:szCs w:val="21"/>
              </w:rPr>
            </w:pPr>
            <w:r>
              <w:rPr>
                <w:rFonts w:hint="eastAsia" w:ascii="宋体" w:hAnsi="宋体"/>
                <w:kern w:val="0"/>
                <w:szCs w:val="21"/>
              </w:rPr>
              <w:t>实现Meter；</w:t>
            </w:r>
          </w:p>
          <w:p>
            <w:pPr>
              <w:widowControl/>
              <w:spacing w:after="60" w:afterLines="25" w:line="360" w:lineRule="exact"/>
              <w:jc w:val="left"/>
              <w:rPr>
                <w:rFonts w:ascii="宋体" w:hAnsi="宋体"/>
                <w:kern w:val="0"/>
                <w:szCs w:val="21"/>
              </w:rPr>
            </w:pPr>
            <w:r>
              <w:rPr>
                <w:rFonts w:hint="eastAsia" w:ascii="宋体" w:hAnsi="宋体"/>
                <w:kern w:val="0"/>
                <w:szCs w:val="21"/>
              </w:rPr>
              <w:t>实现SNMP V1/V2/V3、RMON、SSHV2；</w:t>
            </w:r>
          </w:p>
          <w:p>
            <w:pPr>
              <w:widowControl/>
              <w:spacing w:after="60" w:afterLines="25" w:line="360" w:lineRule="exact"/>
              <w:jc w:val="left"/>
              <w:rPr>
                <w:rFonts w:ascii="宋体" w:hAnsi="宋体"/>
                <w:kern w:val="0"/>
                <w:szCs w:val="21"/>
              </w:rPr>
            </w:pPr>
            <w:r>
              <w:rPr>
                <w:rFonts w:hint="eastAsia" w:ascii="宋体" w:hAnsi="宋体"/>
                <w:kern w:val="0"/>
                <w:szCs w:val="21"/>
              </w:rPr>
              <w:t>实现OAM(802.1AG， 802.3AH)以太网运行、维护和管理标准；</w:t>
            </w:r>
          </w:p>
          <w:p>
            <w:pPr>
              <w:widowControl/>
              <w:spacing w:after="60" w:afterLines="25" w:line="360" w:lineRule="exact"/>
              <w:jc w:val="left"/>
              <w:rPr>
                <w:rFonts w:ascii="宋体" w:hAnsi="宋体"/>
                <w:kern w:val="0"/>
                <w:szCs w:val="21"/>
              </w:rPr>
            </w:pPr>
            <w:r>
              <w:rPr>
                <w:rFonts w:hint="eastAsia" w:ascii="宋体" w:hAnsi="宋体"/>
                <w:kern w:val="0"/>
                <w:szCs w:val="21"/>
              </w:rPr>
              <w:t>产品具有中国节能产品认证证书。</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w:t>
            </w:r>
          </w:p>
        </w:tc>
        <w:tc>
          <w:tcPr>
            <w:tcW w:w="420"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83"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w:t>
            </w:r>
          </w:p>
        </w:tc>
        <w:tc>
          <w:tcPr>
            <w:tcW w:w="35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1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光模块</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万兆多模模块</w:t>
            </w:r>
          </w:p>
        </w:tc>
        <w:tc>
          <w:tcPr>
            <w:tcW w:w="2466" w:type="pct"/>
            <w:shd w:val="clear" w:color="000000"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中心波长：850nm；</w:t>
            </w:r>
          </w:p>
          <w:p>
            <w:pPr>
              <w:widowControl/>
              <w:spacing w:after="60" w:afterLines="25" w:line="360" w:lineRule="exact"/>
              <w:jc w:val="left"/>
              <w:rPr>
                <w:rFonts w:ascii="宋体" w:hAnsi="宋体"/>
                <w:kern w:val="0"/>
                <w:szCs w:val="21"/>
              </w:rPr>
            </w:pPr>
            <w:r>
              <w:rPr>
                <w:rFonts w:hint="eastAsia" w:ascii="宋体" w:hAnsi="宋体"/>
                <w:kern w:val="0"/>
                <w:szCs w:val="21"/>
              </w:rPr>
              <w:t>SFP＋模块接口连接器类型： 50/125µm多模光纤；</w:t>
            </w:r>
          </w:p>
          <w:p>
            <w:pPr>
              <w:widowControl/>
              <w:spacing w:after="60" w:afterLines="25" w:line="360" w:lineRule="exact"/>
              <w:jc w:val="left"/>
              <w:rPr>
                <w:rFonts w:ascii="宋体" w:hAnsi="宋体"/>
                <w:kern w:val="0"/>
                <w:szCs w:val="21"/>
              </w:rPr>
            </w:pPr>
            <w:r>
              <w:rPr>
                <w:rFonts w:hint="eastAsia" w:ascii="宋体" w:hAnsi="宋体"/>
                <w:kern w:val="0"/>
                <w:szCs w:val="21"/>
              </w:rPr>
              <w:t>接口光纤规格：LC；</w:t>
            </w:r>
          </w:p>
          <w:p>
            <w:pPr>
              <w:widowControl/>
              <w:spacing w:after="60" w:afterLines="25" w:line="360" w:lineRule="exact"/>
              <w:jc w:val="left"/>
              <w:rPr>
                <w:rFonts w:ascii="宋体" w:hAnsi="宋体"/>
                <w:kern w:val="0"/>
                <w:szCs w:val="21"/>
              </w:rPr>
            </w:pPr>
            <w:r>
              <w:rPr>
                <w:rFonts w:hint="eastAsia" w:ascii="宋体" w:hAnsi="宋体"/>
                <w:kern w:val="0"/>
                <w:szCs w:val="21"/>
              </w:rPr>
              <w:t>光纤最大传输距离：550m。</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个</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48</w:t>
            </w:r>
          </w:p>
        </w:tc>
        <w:tc>
          <w:tcPr>
            <w:tcW w:w="420" w:type="pct"/>
            <w:gridSpan w:val="2"/>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w:t>
            </w:r>
          </w:p>
        </w:tc>
        <w:tc>
          <w:tcPr>
            <w:tcW w:w="35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1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光模块</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万兆单模模块</w:t>
            </w:r>
          </w:p>
        </w:tc>
        <w:tc>
          <w:tcPr>
            <w:tcW w:w="2466" w:type="pct"/>
            <w:shd w:val="clear" w:color="000000"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中心波长：1310nm；</w:t>
            </w:r>
          </w:p>
          <w:p>
            <w:pPr>
              <w:widowControl/>
              <w:spacing w:after="60" w:afterLines="25" w:line="360" w:lineRule="exact"/>
              <w:jc w:val="left"/>
              <w:rPr>
                <w:rFonts w:ascii="宋体" w:hAnsi="宋体"/>
                <w:kern w:val="0"/>
                <w:szCs w:val="21"/>
              </w:rPr>
            </w:pPr>
            <w:r>
              <w:rPr>
                <w:rFonts w:hint="eastAsia" w:ascii="宋体" w:hAnsi="宋体"/>
                <w:kern w:val="0"/>
                <w:szCs w:val="21"/>
              </w:rPr>
              <w:t>SFP＋模块接口连接器类型： 9µm/125µm单模光纤；</w:t>
            </w:r>
          </w:p>
          <w:p>
            <w:pPr>
              <w:widowControl/>
              <w:spacing w:after="60" w:afterLines="25" w:line="360" w:lineRule="exact"/>
              <w:jc w:val="left"/>
              <w:rPr>
                <w:rFonts w:ascii="宋体" w:hAnsi="宋体"/>
                <w:kern w:val="0"/>
                <w:szCs w:val="21"/>
              </w:rPr>
            </w:pPr>
            <w:r>
              <w:rPr>
                <w:rFonts w:hint="eastAsia" w:ascii="宋体" w:hAnsi="宋体"/>
                <w:kern w:val="0"/>
                <w:szCs w:val="21"/>
              </w:rPr>
              <w:t>接口光纤规格：LC；</w:t>
            </w:r>
          </w:p>
          <w:p>
            <w:pPr>
              <w:widowControl/>
              <w:spacing w:after="60" w:afterLines="25" w:line="360" w:lineRule="exact"/>
              <w:jc w:val="left"/>
              <w:rPr>
                <w:rFonts w:ascii="宋体" w:hAnsi="宋体"/>
                <w:kern w:val="0"/>
                <w:szCs w:val="21"/>
              </w:rPr>
            </w:pPr>
            <w:r>
              <w:rPr>
                <w:rFonts w:hint="eastAsia" w:ascii="宋体" w:hAnsi="宋体"/>
                <w:kern w:val="0"/>
                <w:szCs w:val="21"/>
              </w:rPr>
              <w:t>光纤最大传输距离：10km。</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个</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24</w:t>
            </w:r>
          </w:p>
        </w:tc>
        <w:tc>
          <w:tcPr>
            <w:tcW w:w="420" w:type="pct"/>
            <w:gridSpan w:val="2"/>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w:t>
            </w:r>
          </w:p>
        </w:tc>
        <w:tc>
          <w:tcPr>
            <w:tcW w:w="35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1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光模块</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千兆单模模块</w:t>
            </w:r>
          </w:p>
        </w:tc>
        <w:tc>
          <w:tcPr>
            <w:tcW w:w="2466" w:type="pct"/>
            <w:shd w:val="clear" w:color="000000"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中心波长：1310nm；</w:t>
            </w:r>
          </w:p>
          <w:p>
            <w:pPr>
              <w:widowControl/>
              <w:spacing w:after="60" w:afterLines="25" w:line="360" w:lineRule="exact"/>
              <w:jc w:val="left"/>
              <w:rPr>
                <w:rFonts w:ascii="宋体" w:hAnsi="宋体"/>
                <w:kern w:val="0"/>
                <w:szCs w:val="21"/>
              </w:rPr>
            </w:pPr>
            <w:r>
              <w:rPr>
                <w:rFonts w:hint="eastAsia" w:ascii="宋体" w:hAnsi="宋体"/>
                <w:kern w:val="0"/>
                <w:szCs w:val="21"/>
              </w:rPr>
              <w:t>SFP模块接口连接器类型： 9µm/125µm单模光纤；</w:t>
            </w:r>
          </w:p>
          <w:p>
            <w:pPr>
              <w:widowControl/>
              <w:spacing w:after="60" w:afterLines="25" w:line="360" w:lineRule="exact"/>
              <w:jc w:val="left"/>
              <w:rPr>
                <w:rFonts w:ascii="宋体" w:hAnsi="宋体"/>
                <w:kern w:val="0"/>
                <w:szCs w:val="21"/>
              </w:rPr>
            </w:pPr>
            <w:r>
              <w:rPr>
                <w:rFonts w:hint="eastAsia" w:ascii="宋体" w:hAnsi="宋体"/>
                <w:kern w:val="0"/>
                <w:szCs w:val="21"/>
              </w:rPr>
              <w:t>接口光纤规格：LC；</w:t>
            </w:r>
          </w:p>
          <w:p>
            <w:pPr>
              <w:widowControl/>
              <w:spacing w:after="60" w:afterLines="25" w:line="360" w:lineRule="exact"/>
              <w:jc w:val="left"/>
              <w:rPr>
                <w:rFonts w:ascii="宋体" w:hAnsi="宋体"/>
                <w:kern w:val="0"/>
                <w:szCs w:val="21"/>
              </w:rPr>
            </w:pPr>
            <w:r>
              <w:rPr>
                <w:rFonts w:hint="eastAsia" w:ascii="宋体" w:hAnsi="宋体"/>
                <w:kern w:val="0"/>
                <w:szCs w:val="21"/>
              </w:rPr>
              <w:t>光纤最大传输距离：10km、</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个</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24</w:t>
            </w:r>
          </w:p>
        </w:tc>
        <w:tc>
          <w:tcPr>
            <w:tcW w:w="420" w:type="pct"/>
            <w:gridSpan w:val="2"/>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9</w:t>
            </w:r>
          </w:p>
        </w:tc>
        <w:tc>
          <w:tcPr>
            <w:tcW w:w="35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1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防火墙</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防火墙</w:t>
            </w:r>
          </w:p>
        </w:tc>
        <w:tc>
          <w:tcPr>
            <w:tcW w:w="2466" w:type="pct"/>
            <w:shd w:val="clear" w:color="000000"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采用非X86多核硬件架构，硬盘扩展槽位≥2,可扩展2.5 inch 500GB/1TB SATA硬盘、2.5 inch 480G SSD 硬盘；</w:t>
            </w:r>
          </w:p>
          <w:p>
            <w:pPr>
              <w:widowControl/>
              <w:spacing w:after="60" w:afterLines="25" w:line="360" w:lineRule="exact"/>
              <w:jc w:val="left"/>
              <w:rPr>
                <w:rFonts w:ascii="宋体" w:hAnsi="宋体"/>
                <w:kern w:val="0"/>
                <w:szCs w:val="21"/>
              </w:rPr>
            </w:pPr>
            <w:r>
              <w:rPr>
                <w:rFonts w:hint="eastAsia" w:ascii="宋体" w:hAnsi="宋体"/>
                <w:kern w:val="0"/>
                <w:szCs w:val="21"/>
              </w:rPr>
              <w:t>实配500GB硬盘模块；</w:t>
            </w:r>
          </w:p>
          <w:p>
            <w:pPr>
              <w:widowControl/>
              <w:spacing w:after="60" w:afterLines="25" w:line="360" w:lineRule="exact"/>
              <w:jc w:val="left"/>
              <w:rPr>
                <w:rFonts w:ascii="宋体" w:hAnsi="宋体"/>
                <w:kern w:val="0"/>
                <w:szCs w:val="21"/>
              </w:rPr>
            </w:pPr>
            <w:r>
              <w:rPr>
                <w:rFonts w:hint="eastAsia" w:ascii="宋体" w:hAnsi="宋体"/>
                <w:kern w:val="0"/>
                <w:szCs w:val="21"/>
              </w:rPr>
              <w:t>千兆电口≥14，千兆光口≥8，万兆光口≥8，接口扩展槽位≥4个；</w:t>
            </w:r>
          </w:p>
          <w:p>
            <w:pPr>
              <w:widowControl/>
              <w:spacing w:after="60" w:afterLines="25" w:line="360" w:lineRule="exact"/>
              <w:jc w:val="left"/>
              <w:rPr>
                <w:rFonts w:ascii="宋体" w:hAnsi="宋体"/>
                <w:kern w:val="0"/>
                <w:szCs w:val="21"/>
              </w:rPr>
            </w:pPr>
            <w:r>
              <w:rPr>
                <w:rFonts w:hint="eastAsia" w:ascii="宋体" w:hAnsi="宋体"/>
                <w:kern w:val="0"/>
                <w:szCs w:val="21"/>
              </w:rPr>
              <w:t>吞吐量≥20G，并发连接数≥1000万，每秒新建连接数≥15W/s；</w:t>
            </w:r>
          </w:p>
          <w:p>
            <w:pPr>
              <w:widowControl/>
              <w:spacing w:after="60" w:afterLines="25" w:line="360" w:lineRule="exact"/>
              <w:jc w:val="left"/>
              <w:rPr>
                <w:rFonts w:ascii="宋体" w:hAnsi="宋体"/>
                <w:kern w:val="0"/>
                <w:szCs w:val="21"/>
              </w:rPr>
            </w:pPr>
            <w:r>
              <w:rPr>
                <w:rFonts w:hint="eastAsia" w:ascii="宋体" w:hAnsi="宋体"/>
                <w:kern w:val="0"/>
                <w:szCs w:val="21"/>
              </w:rPr>
              <w:t>配置三年IPS、AV、应用特征库升级授权；</w:t>
            </w:r>
          </w:p>
          <w:p>
            <w:pPr>
              <w:widowControl/>
              <w:spacing w:after="60" w:afterLines="25" w:line="360" w:lineRule="exact"/>
              <w:jc w:val="left"/>
              <w:rPr>
                <w:rFonts w:ascii="宋体" w:hAnsi="宋体"/>
                <w:kern w:val="0"/>
                <w:szCs w:val="21"/>
              </w:rPr>
            </w:pPr>
            <w:r>
              <w:rPr>
                <w:rFonts w:hint="eastAsia" w:ascii="宋体" w:hAnsi="宋体"/>
                <w:kern w:val="0"/>
                <w:szCs w:val="21"/>
              </w:rPr>
              <w:t>配置模块化冗余电源；</w:t>
            </w:r>
          </w:p>
          <w:p>
            <w:pPr>
              <w:widowControl/>
              <w:spacing w:after="60" w:afterLines="25" w:line="360" w:lineRule="exact"/>
              <w:jc w:val="left"/>
              <w:rPr>
                <w:rFonts w:ascii="宋体" w:hAnsi="宋体"/>
                <w:kern w:val="0"/>
                <w:szCs w:val="21"/>
              </w:rPr>
            </w:pPr>
            <w:r>
              <w:rPr>
                <w:rFonts w:hint="eastAsia" w:ascii="宋体" w:hAnsi="宋体"/>
                <w:kern w:val="0"/>
                <w:szCs w:val="21"/>
              </w:rPr>
              <w:t>实现路由模式、透明（网桥）模式、混合模式；</w:t>
            </w:r>
          </w:p>
          <w:p>
            <w:pPr>
              <w:widowControl/>
              <w:spacing w:after="60" w:afterLines="25" w:line="360" w:lineRule="exact"/>
              <w:jc w:val="left"/>
              <w:rPr>
                <w:rFonts w:ascii="宋体" w:hAnsi="宋体"/>
                <w:kern w:val="0"/>
                <w:szCs w:val="21"/>
              </w:rPr>
            </w:pPr>
            <w:r>
              <w:rPr>
                <w:rFonts w:hint="eastAsia" w:ascii="宋体" w:hAnsi="宋体"/>
                <w:kern w:val="0"/>
                <w:szCs w:val="21"/>
              </w:rPr>
              <w:t>实现静态路由、策略路由、RIP、OSPF、BGP等路由协议；</w:t>
            </w:r>
          </w:p>
          <w:p>
            <w:pPr>
              <w:widowControl/>
              <w:spacing w:after="60" w:afterLines="25" w:line="360" w:lineRule="exact"/>
              <w:jc w:val="left"/>
              <w:rPr>
                <w:rFonts w:ascii="宋体" w:hAnsi="宋体"/>
                <w:kern w:val="0"/>
                <w:szCs w:val="21"/>
              </w:rPr>
            </w:pPr>
            <w:r>
              <w:rPr>
                <w:rFonts w:hint="eastAsia" w:ascii="宋体" w:hAnsi="宋体"/>
                <w:kern w:val="0"/>
                <w:szCs w:val="21"/>
              </w:rPr>
              <w:t>实现一对一、多对一、多对多等多种形式的NAT，实现DNS、FTP、H.323等多种NAT ALG功能；</w:t>
            </w:r>
          </w:p>
          <w:p>
            <w:pPr>
              <w:widowControl/>
              <w:spacing w:after="60" w:afterLines="25" w:line="360" w:lineRule="exact"/>
              <w:jc w:val="left"/>
              <w:rPr>
                <w:rFonts w:ascii="宋体" w:hAnsi="宋体"/>
                <w:kern w:val="0"/>
                <w:szCs w:val="21"/>
              </w:rPr>
            </w:pPr>
            <w:r>
              <w:rPr>
                <w:rFonts w:hint="eastAsia" w:ascii="宋体" w:hAnsi="宋体"/>
                <w:kern w:val="0"/>
                <w:szCs w:val="21"/>
              </w:rPr>
              <w:t>NAT地址池支持动态探测和可用地址分配；</w:t>
            </w:r>
          </w:p>
          <w:p>
            <w:pPr>
              <w:widowControl/>
              <w:spacing w:after="60" w:afterLines="25" w:line="360" w:lineRule="exact"/>
              <w:jc w:val="left"/>
              <w:rPr>
                <w:rFonts w:ascii="宋体" w:hAnsi="宋体"/>
                <w:kern w:val="0"/>
                <w:szCs w:val="21"/>
              </w:rPr>
            </w:pPr>
            <w:r>
              <w:rPr>
                <w:rFonts w:hint="eastAsia" w:ascii="宋体" w:hAnsi="宋体"/>
                <w:kern w:val="0"/>
                <w:szCs w:val="21"/>
              </w:rPr>
              <w:t>实现高性能IPSec、L2TP、GRE VPN、SSL VPN等功能；</w:t>
            </w:r>
          </w:p>
          <w:p>
            <w:pPr>
              <w:widowControl/>
              <w:spacing w:after="60" w:afterLines="25" w:line="360" w:lineRule="exact"/>
              <w:jc w:val="left"/>
              <w:rPr>
                <w:rFonts w:ascii="宋体" w:hAnsi="宋体"/>
                <w:kern w:val="0"/>
                <w:szCs w:val="21"/>
              </w:rPr>
            </w:pPr>
            <w:r>
              <w:rPr>
                <w:rFonts w:hint="eastAsia" w:ascii="宋体" w:hAnsi="宋体"/>
                <w:kern w:val="0"/>
                <w:szCs w:val="21"/>
              </w:rPr>
              <w:t>实现IPsec VPN隧道自动建立，无需流量触发；</w:t>
            </w:r>
          </w:p>
          <w:p>
            <w:pPr>
              <w:widowControl/>
              <w:spacing w:after="60" w:afterLines="25" w:line="360" w:lineRule="exact"/>
              <w:jc w:val="left"/>
              <w:rPr>
                <w:rFonts w:ascii="宋体" w:hAnsi="宋体"/>
                <w:kern w:val="0"/>
                <w:szCs w:val="21"/>
              </w:rPr>
            </w:pPr>
            <w:r>
              <w:rPr>
                <w:rFonts w:hint="eastAsia" w:ascii="宋体" w:hAnsi="宋体"/>
                <w:kern w:val="0"/>
                <w:szCs w:val="21"/>
              </w:rPr>
              <w:t>实现IPsec VPN智能选路，根据应用和隧道质量调度流量；</w:t>
            </w:r>
          </w:p>
          <w:p>
            <w:pPr>
              <w:widowControl/>
              <w:spacing w:after="60" w:afterLines="25" w:line="360" w:lineRule="exact"/>
              <w:jc w:val="left"/>
              <w:rPr>
                <w:rFonts w:ascii="宋体" w:hAnsi="宋体"/>
                <w:kern w:val="0"/>
                <w:szCs w:val="21"/>
              </w:rPr>
            </w:pPr>
            <w:r>
              <w:rPr>
                <w:rFonts w:hint="eastAsia" w:ascii="宋体" w:hAnsi="宋体"/>
                <w:kern w:val="0"/>
                <w:szCs w:val="21"/>
              </w:rPr>
              <w:t>实现安全区域划分，访问控制列表，配置对象及策略，动态包过滤，黑名单，MAC和IP绑定功能，基于MAC的访问控制列表，802.1q VLAN 透传等功能；</w:t>
            </w:r>
          </w:p>
          <w:p>
            <w:pPr>
              <w:widowControl/>
              <w:spacing w:after="60" w:afterLines="25" w:line="360" w:lineRule="exact"/>
              <w:jc w:val="left"/>
              <w:rPr>
                <w:rFonts w:ascii="宋体" w:hAnsi="宋体"/>
                <w:kern w:val="0"/>
                <w:szCs w:val="21"/>
              </w:rPr>
            </w:pPr>
            <w:r>
              <w:rPr>
                <w:rFonts w:hint="eastAsia" w:ascii="宋体" w:hAnsi="宋体"/>
                <w:kern w:val="0"/>
                <w:szCs w:val="21"/>
              </w:rPr>
              <w:t>实现一体化安全策略，能够基于时间、用户/用户组、应用层协议、五元组、内容安全统一界面进行安全策略配置；</w:t>
            </w:r>
          </w:p>
          <w:p>
            <w:pPr>
              <w:widowControl/>
              <w:spacing w:after="60" w:afterLines="25" w:line="360" w:lineRule="exact"/>
              <w:jc w:val="left"/>
              <w:rPr>
                <w:rFonts w:ascii="宋体" w:hAnsi="宋体"/>
                <w:kern w:val="0"/>
                <w:szCs w:val="21"/>
              </w:rPr>
            </w:pPr>
            <w:r>
              <w:rPr>
                <w:rFonts w:hint="eastAsia" w:ascii="宋体" w:hAnsi="宋体"/>
                <w:kern w:val="0"/>
                <w:szCs w:val="21"/>
              </w:rPr>
              <w:t>实现策略冗余分析， 冲突策略分析以及命中率统计；</w:t>
            </w:r>
          </w:p>
          <w:p>
            <w:pPr>
              <w:widowControl/>
              <w:spacing w:after="60" w:afterLines="25" w:line="360" w:lineRule="exact"/>
              <w:jc w:val="left"/>
              <w:rPr>
                <w:rFonts w:ascii="宋体" w:hAnsi="宋体"/>
                <w:kern w:val="0"/>
                <w:szCs w:val="21"/>
              </w:rPr>
            </w:pPr>
            <w:r>
              <w:rPr>
                <w:rFonts w:hint="eastAsia" w:ascii="宋体" w:hAnsi="宋体"/>
                <w:kern w:val="0"/>
                <w:szCs w:val="21"/>
              </w:rPr>
              <w:t>实现策略风险调优，支持安全策略优化分析，支持策略数冗余及命中分析，支持基于应用风险的策略调优，可根据流量、应用、风险类型等细粒度展示，并给出总体安全评分，便于用户更好的管理安全策略；</w:t>
            </w:r>
          </w:p>
          <w:p>
            <w:pPr>
              <w:widowControl/>
              <w:spacing w:after="60" w:afterLines="25" w:line="360" w:lineRule="exact"/>
              <w:jc w:val="left"/>
              <w:rPr>
                <w:rFonts w:ascii="宋体" w:hAnsi="宋体"/>
                <w:kern w:val="0"/>
                <w:szCs w:val="21"/>
              </w:rPr>
            </w:pPr>
            <w:r>
              <w:rPr>
                <w:rFonts w:hint="eastAsia" w:ascii="宋体" w:hAnsi="宋体"/>
                <w:kern w:val="0"/>
                <w:szCs w:val="21"/>
              </w:rPr>
              <w:t>实现sql注入、跨站脚本、远程代码执行、字符编码等攻击的防护，支持对网络设备、网页服务器、数据库等设备的专属特征分类，支持CC攻击防护，可基于检测请求报文头的X-forward-for字段，以获取真正的源IP地址；</w:t>
            </w:r>
          </w:p>
          <w:p>
            <w:pPr>
              <w:widowControl/>
              <w:spacing w:after="60" w:afterLines="25" w:line="360" w:lineRule="exact"/>
              <w:jc w:val="left"/>
              <w:rPr>
                <w:rFonts w:ascii="宋体" w:hAnsi="宋体"/>
                <w:kern w:val="0"/>
                <w:szCs w:val="21"/>
              </w:rPr>
            </w:pPr>
            <w:r>
              <w:rPr>
                <w:rFonts w:hint="eastAsia" w:ascii="宋体" w:hAnsi="宋体"/>
                <w:kern w:val="0"/>
                <w:szCs w:val="21"/>
              </w:rPr>
              <w:t>WAF规则支持用户自定义，同时支持导入和导出功能；</w:t>
            </w:r>
          </w:p>
          <w:p>
            <w:pPr>
              <w:widowControl/>
              <w:spacing w:after="60" w:afterLines="25" w:line="360" w:lineRule="exact"/>
              <w:jc w:val="left"/>
              <w:rPr>
                <w:rFonts w:ascii="宋体" w:hAnsi="宋体"/>
                <w:kern w:val="0"/>
                <w:szCs w:val="21"/>
              </w:rPr>
            </w:pPr>
            <w:r>
              <w:rPr>
                <w:rFonts w:hint="eastAsia" w:ascii="宋体" w:hAnsi="宋体"/>
                <w:kern w:val="0"/>
                <w:szCs w:val="21"/>
              </w:rPr>
              <w:t>实现基于对包括但不限于操作系统、网络设备、办公软件、网页服务等保护对象的入侵防御策略，支持基于对漏洞、恶意文件、信息收集类攻击等的攻击分类的防护策略，实现基于服务器、客户端的防护策略。且缺省动作支持黑名单；</w:t>
            </w:r>
          </w:p>
          <w:p>
            <w:pPr>
              <w:widowControl/>
              <w:spacing w:after="60" w:afterLines="25" w:line="360" w:lineRule="exact"/>
              <w:jc w:val="left"/>
              <w:rPr>
                <w:rFonts w:ascii="宋体" w:hAnsi="宋体"/>
                <w:kern w:val="0"/>
                <w:szCs w:val="21"/>
              </w:rPr>
            </w:pPr>
            <w:r>
              <w:rPr>
                <w:rFonts w:hint="eastAsia" w:ascii="宋体" w:hAnsi="宋体"/>
                <w:kern w:val="0"/>
                <w:szCs w:val="21"/>
              </w:rPr>
              <w:t>实现云端防病毒，为保证检测时效性，特征缓存数至少保证20万条且缓存保留时间不应少于700分钟</w:t>
            </w:r>
            <w:r>
              <w:rPr>
                <w:rFonts w:hint="eastAsia" w:ascii="宋体" w:hAnsi="宋体"/>
                <w:kern w:val="0"/>
                <w:szCs w:val="21"/>
              </w:rPr>
              <w:br w:type="textWrapping"/>
            </w:r>
            <w:r>
              <w:rPr>
                <w:rFonts w:hint="eastAsia" w:ascii="宋体" w:hAnsi="宋体"/>
                <w:kern w:val="0"/>
                <w:szCs w:val="21"/>
              </w:rPr>
              <w:t>实现IPV6动态路由协议、IPV6对象及策略、IPV6状态防火墙、IPV6攻击防范、IPV6 GRE/IPSEC VPN、IPV6日志审计、IPV6会话热备等功能；</w:t>
            </w:r>
          </w:p>
          <w:p>
            <w:pPr>
              <w:widowControl/>
              <w:spacing w:after="60" w:afterLines="25" w:line="360" w:lineRule="exact"/>
              <w:jc w:val="left"/>
              <w:rPr>
                <w:rFonts w:ascii="宋体" w:hAnsi="宋体"/>
                <w:kern w:val="0"/>
                <w:szCs w:val="21"/>
              </w:rPr>
            </w:pPr>
            <w:r>
              <w:rPr>
                <w:rFonts w:hint="eastAsia" w:ascii="宋体" w:hAnsi="宋体"/>
                <w:kern w:val="0"/>
                <w:szCs w:val="21"/>
              </w:rPr>
              <w:t>实现IPV6下的访问控制、IPSec VPN、DDoS防护等安全功能；</w:t>
            </w:r>
          </w:p>
          <w:p>
            <w:pPr>
              <w:widowControl/>
              <w:spacing w:after="60" w:afterLines="25" w:line="360" w:lineRule="exact"/>
              <w:jc w:val="left"/>
              <w:rPr>
                <w:rFonts w:ascii="宋体" w:hAnsi="宋体"/>
                <w:kern w:val="0"/>
                <w:szCs w:val="21"/>
              </w:rPr>
            </w:pPr>
            <w:r>
              <w:rPr>
                <w:rFonts w:hint="eastAsia" w:ascii="宋体" w:hAnsi="宋体"/>
                <w:kern w:val="0"/>
                <w:szCs w:val="21"/>
              </w:rPr>
              <w:t>多出口智能选路，支持基于链路权重、带宽、配置优先级、链路质量、用户业务、运营商、域名、时间、DSCP、PPPoE、DNS、地址加权HASH等智能选路方式；</w:t>
            </w:r>
          </w:p>
          <w:p>
            <w:pPr>
              <w:widowControl/>
              <w:spacing w:after="60" w:afterLines="25" w:line="360" w:lineRule="exact"/>
              <w:jc w:val="left"/>
              <w:rPr>
                <w:rFonts w:ascii="宋体" w:hAnsi="宋体"/>
                <w:kern w:val="0"/>
                <w:szCs w:val="21"/>
              </w:rPr>
            </w:pPr>
            <w:r>
              <w:rPr>
                <w:rFonts w:hint="eastAsia" w:ascii="宋体" w:hAnsi="宋体"/>
                <w:kern w:val="0"/>
                <w:szCs w:val="21"/>
              </w:rPr>
              <w:t>LB实现TCP智能监控，实现TCP RST、TCP zero-window或HTTP passive类型的探测模板；</w:t>
            </w:r>
          </w:p>
          <w:p>
            <w:pPr>
              <w:widowControl/>
              <w:spacing w:after="60" w:afterLines="25" w:line="360" w:lineRule="exact"/>
              <w:jc w:val="left"/>
              <w:rPr>
                <w:rFonts w:ascii="宋体" w:hAnsi="宋体"/>
                <w:kern w:val="0"/>
                <w:szCs w:val="21"/>
              </w:rPr>
            </w:pPr>
            <w:r>
              <w:rPr>
                <w:rFonts w:hint="eastAsia" w:ascii="宋体" w:hAnsi="宋体"/>
                <w:kern w:val="0"/>
                <w:szCs w:val="21"/>
              </w:rPr>
              <w:t>实现智能DNS解析功能，引导访问用户从最优路径的线路接入应用系统；</w:t>
            </w:r>
          </w:p>
          <w:p>
            <w:pPr>
              <w:widowControl/>
              <w:spacing w:after="60" w:afterLines="25" w:line="360" w:lineRule="exact"/>
              <w:jc w:val="left"/>
              <w:rPr>
                <w:rFonts w:ascii="宋体" w:hAnsi="宋体"/>
                <w:kern w:val="0"/>
                <w:szCs w:val="21"/>
              </w:rPr>
            </w:pPr>
            <w:r>
              <w:rPr>
                <w:rFonts w:hint="eastAsia" w:ascii="宋体" w:hAnsi="宋体"/>
                <w:kern w:val="0"/>
                <w:szCs w:val="21"/>
              </w:rPr>
              <w:t>实现持DNS透明代理功能，可基于负载均衡算法代理内网用户进行DNS请求转发，避免单运营商DNS解析出现单一链路流量过载，平衡多条运营商线路的带宽利用率；</w:t>
            </w:r>
          </w:p>
          <w:p>
            <w:pPr>
              <w:widowControl/>
              <w:spacing w:after="60" w:afterLines="25" w:line="360" w:lineRule="exact"/>
              <w:jc w:val="left"/>
              <w:rPr>
                <w:rFonts w:ascii="宋体" w:hAnsi="宋体"/>
                <w:kern w:val="0"/>
                <w:szCs w:val="21"/>
              </w:rPr>
            </w:pPr>
            <w:r>
              <w:rPr>
                <w:rFonts w:hint="eastAsia" w:ascii="宋体" w:hAnsi="宋体"/>
                <w:kern w:val="0"/>
                <w:szCs w:val="21"/>
              </w:rPr>
              <w:t>实现包括轮询、加权轮询、最小连接、加权最小连接、随机、加权随机、源地址Hash、源地址端口Hash、目的地址Hash、优先级等负载均衡调度算法；</w:t>
            </w:r>
          </w:p>
          <w:p>
            <w:pPr>
              <w:widowControl/>
              <w:spacing w:after="60" w:afterLines="25" w:line="360" w:lineRule="exact"/>
              <w:jc w:val="left"/>
              <w:rPr>
                <w:rFonts w:ascii="宋体" w:hAnsi="宋体"/>
                <w:kern w:val="0"/>
                <w:szCs w:val="21"/>
              </w:rPr>
            </w:pPr>
            <w:r>
              <w:rPr>
                <w:rFonts w:hint="eastAsia" w:ascii="宋体" w:hAnsi="宋体"/>
                <w:kern w:val="0"/>
                <w:szCs w:val="21"/>
              </w:rPr>
              <w:t>实现基于Http Accept-Encoding、HTTP Accept-Language、Http Host、Http Request-Method、Http URL-File、Http User-Agent等协议；</w:t>
            </w:r>
          </w:p>
          <w:p>
            <w:pPr>
              <w:widowControl/>
              <w:spacing w:after="60" w:afterLines="25" w:line="360" w:lineRule="exact"/>
              <w:jc w:val="left"/>
              <w:rPr>
                <w:rFonts w:ascii="宋体" w:hAnsi="宋体"/>
                <w:kern w:val="0"/>
                <w:szCs w:val="21"/>
              </w:rPr>
            </w:pPr>
            <w:r>
              <w:rPr>
                <w:rFonts w:hint="eastAsia" w:ascii="宋体" w:hAnsi="宋体"/>
                <w:kern w:val="0"/>
                <w:szCs w:val="21"/>
              </w:rPr>
              <w:t>实现服务器负载均衡支持基于HTTP RADIUS MYSQL等应用类型的匹配，支持基于IP流量特征、ISP 、用户、入接口、tcp载荷等类型的匹配规则；</w:t>
            </w:r>
          </w:p>
          <w:p>
            <w:pPr>
              <w:widowControl/>
              <w:spacing w:after="60" w:afterLines="25" w:line="360" w:lineRule="exact"/>
              <w:jc w:val="left"/>
              <w:rPr>
                <w:rFonts w:ascii="宋体" w:hAnsi="宋体"/>
                <w:kern w:val="0"/>
                <w:szCs w:val="21"/>
              </w:rPr>
            </w:pPr>
            <w:r>
              <w:rPr>
                <w:rFonts w:hint="eastAsia" w:ascii="宋体" w:hAnsi="宋体"/>
                <w:kern w:val="0"/>
                <w:szCs w:val="21"/>
              </w:rPr>
              <w:t>实现基于接口及IP的报文捕获，并将捕获到的报文生成Wireshark（一种网络封包分析软件）可识别的.cap后缀文件，保存到本地或外部服务器，供用户分析诊断出入设备的流量；</w:t>
            </w:r>
          </w:p>
          <w:p>
            <w:pPr>
              <w:widowControl/>
              <w:spacing w:after="60" w:afterLines="25" w:line="360" w:lineRule="exact"/>
              <w:jc w:val="left"/>
              <w:rPr>
                <w:rFonts w:ascii="宋体" w:hAnsi="宋体"/>
                <w:kern w:val="0"/>
                <w:szCs w:val="21"/>
              </w:rPr>
            </w:pPr>
            <w:r>
              <w:rPr>
                <w:rFonts w:hint="eastAsia" w:ascii="宋体" w:hAnsi="宋体"/>
                <w:kern w:val="0"/>
                <w:szCs w:val="21"/>
              </w:rPr>
              <w:t>实现网页诊断功能，用于当内网用户访问网页出现故障时，对网络进行基本的诊断，并给出故障原因；</w:t>
            </w:r>
          </w:p>
          <w:p>
            <w:pPr>
              <w:widowControl/>
              <w:spacing w:after="60" w:afterLines="25" w:line="360" w:lineRule="exact"/>
              <w:jc w:val="left"/>
              <w:rPr>
                <w:rFonts w:ascii="宋体" w:hAnsi="宋体"/>
                <w:kern w:val="0"/>
                <w:szCs w:val="21"/>
              </w:rPr>
            </w:pPr>
            <w:r>
              <w:rPr>
                <w:rFonts w:hint="eastAsia" w:ascii="宋体" w:hAnsi="宋体"/>
                <w:kern w:val="0"/>
                <w:szCs w:val="21"/>
              </w:rPr>
              <w:t>实现报文示踪功能，支持真实流量、导入报文、构造报文等方式，用于分析和追踪设备中各个安全业务模块（如：攻击防范、uRPF、会话管理和连接数限制等）对报文的处理过程，通过查看报文示踪记录的详细信息，有利于管理员对网络故障的快速排查和定位；</w:t>
            </w:r>
          </w:p>
          <w:p>
            <w:pPr>
              <w:widowControl/>
              <w:spacing w:after="60" w:afterLines="25" w:line="360" w:lineRule="exact"/>
              <w:jc w:val="left"/>
              <w:rPr>
                <w:rFonts w:ascii="宋体" w:hAnsi="宋体"/>
                <w:kern w:val="0"/>
                <w:szCs w:val="21"/>
              </w:rPr>
            </w:pPr>
            <w:r>
              <w:rPr>
                <w:rFonts w:hint="eastAsia" w:ascii="宋体" w:hAnsi="宋体"/>
                <w:kern w:val="0"/>
                <w:szCs w:val="21"/>
              </w:rPr>
              <w:t>实现IPsec故障诊断功能，应支持至少三种诊断模式：数据流、接口、IP地址。用于检测IPsec连接的状态，当IPsec连接发生故障时，可以协助用户排查IPsec配置中的问题，并提供可能的原因；</w:t>
            </w:r>
          </w:p>
          <w:p>
            <w:pPr>
              <w:widowControl/>
              <w:spacing w:after="60" w:afterLines="25" w:line="360" w:lineRule="exact"/>
              <w:jc w:val="left"/>
              <w:rPr>
                <w:rFonts w:ascii="宋体" w:hAnsi="宋体"/>
                <w:kern w:val="0"/>
                <w:szCs w:val="21"/>
              </w:rPr>
            </w:pPr>
            <w:r>
              <w:rPr>
                <w:rFonts w:hint="eastAsia" w:ascii="宋体" w:hAnsi="宋体"/>
                <w:kern w:val="0"/>
                <w:szCs w:val="21"/>
              </w:rPr>
              <w:t>实现国密SM1/2/3/4算法；</w:t>
            </w:r>
          </w:p>
          <w:p>
            <w:pPr>
              <w:widowControl/>
              <w:spacing w:after="60" w:afterLines="25" w:line="360" w:lineRule="exact"/>
              <w:jc w:val="left"/>
              <w:rPr>
                <w:rFonts w:ascii="宋体" w:hAnsi="宋体"/>
                <w:kern w:val="0"/>
                <w:szCs w:val="21"/>
              </w:rPr>
            </w:pPr>
            <w:r>
              <w:rPr>
                <w:rFonts w:hint="eastAsia" w:ascii="宋体" w:hAnsi="宋体"/>
                <w:kern w:val="0"/>
                <w:szCs w:val="21"/>
              </w:rPr>
              <w:t>所投设备须支持虚拟防火墙功能：实现虚拟防火墙的创建、启动、关闭、删除功能；可独立分配CPU/内存等计算资源；虚拟防火墙可独立管理，独立保存配置；虚拟防火墙具备独立会话管理、NAT、路由等功能；</w:t>
            </w:r>
          </w:p>
          <w:p>
            <w:pPr>
              <w:widowControl/>
              <w:spacing w:after="60" w:afterLines="25" w:line="360" w:lineRule="exact"/>
              <w:jc w:val="left"/>
              <w:rPr>
                <w:rFonts w:ascii="宋体" w:hAnsi="宋体"/>
                <w:kern w:val="0"/>
                <w:szCs w:val="21"/>
              </w:rPr>
            </w:pPr>
            <w:r>
              <w:rPr>
                <w:rFonts w:hint="eastAsia" w:ascii="宋体" w:hAnsi="宋体"/>
                <w:kern w:val="0"/>
                <w:szCs w:val="21"/>
              </w:rPr>
              <w:t>实现2台设备堆叠成一台设备使用，实现统一管理，统一配置，所投设备支持高可靠性（包含主备/主主模式）部署；</w:t>
            </w:r>
          </w:p>
          <w:p>
            <w:pPr>
              <w:widowControl/>
              <w:spacing w:after="60" w:afterLines="25" w:line="360" w:lineRule="exact"/>
              <w:jc w:val="left"/>
              <w:rPr>
                <w:rFonts w:ascii="宋体" w:hAnsi="宋体"/>
                <w:kern w:val="0"/>
                <w:szCs w:val="21"/>
              </w:rPr>
            </w:pPr>
            <w:r>
              <w:rPr>
                <w:rFonts w:hint="eastAsia" w:ascii="宋体" w:hAnsi="宋体"/>
                <w:kern w:val="0"/>
                <w:szCs w:val="21"/>
              </w:rPr>
              <w:t>实现SNMPv1、SNMPv2、SNMPv3、RMON等网络管理协议，并且支持通过网管软件远程进行设备软件升级、配置等；</w:t>
            </w:r>
          </w:p>
          <w:p>
            <w:pPr>
              <w:widowControl/>
              <w:spacing w:after="60" w:afterLines="25" w:line="360" w:lineRule="exact"/>
              <w:jc w:val="left"/>
              <w:rPr>
                <w:rFonts w:ascii="宋体" w:hAnsi="宋体"/>
                <w:kern w:val="0"/>
                <w:szCs w:val="21"/>
              </w:rPr>
            </w:pPr>
            <w:r>
              <w:rPr>
                <w:rFonts w:hint="eastAsia" w:ascii="宋体" w:hAnsi="宋体"/>
                <w:kern w:val="0"/>
                <w:szCs w:val="21"/>
              </w:rPr>
              <w:t>为了保证整个网络的可靠稳定，要求本次采购的安全设备支持A/S，A/A方式部署，支持配置同步，会话同步和用户状态同步；</w:t>
            </w:r>
          </w:p>
          <w:p>
            <w:pPr>
              <w:widowControl/>
              <w:spacing w:after="60" w:afterLines="25" w:line="360" w:lineRule="exact"/>
              <w:jc w:val="left"/>
              <w:rPr>
                <w:rFonts w:ascii="宋体" w:hAnsi="宋体"/>
                <w:kern w:val="0"/>
                <w:szCs w:val="21"/>
              </w:rPr>
            </w:pPr>
            <w:r>
              <w:rPr>
                <w:rFonts w:hint="eastAsia" w:ascii="宋体" w:hAnsi="宋体"/>
                <w:kern w:val="0"/>
                <w:szCs w:val="21"/>
              </w:rPr>
              <w:t>提供开放API接口（RESTful，NetConf），可编程管理防火墙，不再仅依赖网管软件；</w:t>
            </w:r>
          </w:p>
          <w:p>
            <w:pPr>
              <w:widowControl/>
              <w:spacing w:after="60" w:afterLines="25" w:line="360" w:lineRule="exact"/>
              <w:jc w:val="left"/>
              <w:rPr>
                <w:rFonts w:ascii="宋体" w:hAnsi="宋体"/>
                <w:kern w:val="0"/>
                <w:szCs w:val="21"/>
              </w:rPr>
            </w:pPr>
            <w:r>
              <w:rPr>
                <w:rFonts w:hint="eastAsia" w:ascii="宋体" w:hAnsi="宋体"/>
                <w:kern w:val="0"/>
                <w:szCs w:val="21"/>
              </w:rPr>
              <w:t>投标时出具产品具有公安部监制的计算机信息系统安全专用产品销售许可证；</w:t>
            </w:r>
          </w:p>
          <w:p>
            <w:pPr>
              <w:widowControl/>
              <w:spacing w:after="60" w:afterLines="25" w:line="360" w:lineRule="exact"/>
              <w:jc w:val="left"/>
              <w:rPr>
                <w:rFonts w:ascii="宋体" w:hAnsi="宋体"/>
                <w:kern w:val="0"/>
                <w:szCs w:val="21"/>
              </w:rPr>
            </w:pPr>
            <w:r>
              <w:rPr>
                <w:rFonts w:hint="eastAsia" w:ascii="宋体" w:hAnsi="宋体"/>
                <w:kern w:val="0"/>
                <w:szCs w:val="21"/>
              </w:rPr>
              <w:t>投标时出具产品具有中国信息安全认证中心颁发的国家信息安全产品认证证书（ISCCC）；</w:t>
            </w:r>
          </w:p>
          <w:p>
            <w:pPr>
              <w:widowControl/>
              <w:spacing w:after="60" w:afterLines="25" w:line="360" w:lineRule="exact"/>
              <w:jc w:val="left"/>
              <w:rPr>
                <w:rFonts w:ascii="宋体" w:hAnsi="宋体"/>
                <w:kern w:val="0"/>
                <w:szCs w:val="21"/>
              </w:rPr>
            </w:pPr>
            <w:r>
              <w:rPr>
                <w:rFonts w:hint="eastAsia" w:ascii="宋体" w:hAnsi="宋体"/>
                <w:kern w:val="0"/>
                <w:szCs w:val="21"/>
              </w:rPr>
              <w:t>投标时出具产品具有中国网络安全审查技术与认证中心颁发的EAL4增强级认证证书及信息产业信息安全测评中心出具的防火墙EAL4+级型式试验报告。</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w:t>
            </w:r>
          </w:p>
        </w:tc>
        <w:tc>
          <w:tcPr>
            <w:tcW w:w="420" w:type="pct"/>
            <w:gridSpan w:val="2"/>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w:t>
            </w:r>
          </w:p>
        </w:tc>
        <w:tc>
          <w:tcPr>
            <w:tcW w:w="35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1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一体机</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网管系统</w:t>
            </w:r>
          </w:p>
        </w:tc>
        <w:tc>
          <w:tcPr>
            <w:tcW w:w="2466" w:type="pct"/>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兼容Windows、Linux平台及MS SQL、Oracle数据库，实现B/S架构；</w:t>
            </w:r>
          </w:p>
          <w:p>
            <w:pPr>
              <w:widowControl/>
              <w:spacing w:after="60" w:afterLines="25" w:line="360" w:lineRule="exact"/>
              <w:jc w:val="left"/>
              <w:rPr>
                <w:rFonts w:ascii="宋体" w:hAnsi="宋体"/>
                <w:kern w:val="0"/>
                <w:szCs w:val="21"/>
              </w:rPr>
            </w:pPr>
            <w:r>
              <w:rPr>
                <w:rFonts w:hint="eastAsia" w:ascii="宋体" w:hAnsi="宋体"/>
                <w:kern w:val="0"/>
                <w:szCs w:val="21"/>
              </w:rPr>
              <w:t>网络智能管理中心，含终端接入×100，网络接入×50；</w:t>
            </w:r>
          </w:p>
          <w:p>
            <w:pPr>
              <w:widowControl/>
              <w:spacing w:after="60" w:afterLines="25" w:line="360" w:lineRule="exact"/>
              <w:jc w:val="left"/>
              <w:rPr>
                <w:rFonts w:ascii="宋体" w:hAnsi="宋体"/>
                <w:kern w:val="0"/>
                <w:szCs w:val="21"/>
              </w:rPr>
            </w:pPr>
            <w:r>
              <w:rPr>
                <w:rFonts w:hint="eastAsia" w:ascii="宋体" w:hAnsi="宋体"/>
                <w:kern w:val="0"/>
                <w:szCs w:val="21"/>
              </w:rPr>
              <w:t>处理器：Intel Gold 4208 2.1GHZ  ×2；</w:t>
            </w:r>
          </w:p>
          <w:p>
            <w:pPr>
              <w:widowControl/>
              <w:spacing w:after="60" w:afterLines="25" w:line="360" w:lineRule="exact"/>
              <w:jc w:val="left"/>
              <w:rPr>
                <w:rFonts w:ascii="宋体" w:hAnsi="宋体"/>
                <w:kern w:val="0"/>
                <w:szCs w:val="21"/>
              </w:rPr>
            </w:pPr>
            <w:r>
              <w:rPr>
                <w:rFonts w:hint="eastAsia" w:ascii="宋体" w:hAnsi="宋体"/>
                <w:kern w:val="0"/>
                <w:szCs w:val="21"/>
              </w:rPr>
              <w:t>内存：32GB×2 DDR4，2993MT/s；</w:t>
            </w:r>
          </w:p>
          <w:p>
            <w:pPr>
              <w:widowControl/>
              <w:spacing w:after="60" w:afterLines="25" w:line="360" w:lineRule="exact"/>
              <w:jc w:val="left"/>
              <w:rPr>
                <w:rFonts w:ascii="宋体" w:hAnsi="宋体"/>
                <w:kern w:val="0"/>
                <w:szCs w:val="21"/>
              </w:rPr>
            </w:pPr>
            <w:r>
              <w:rPr>
                <w:rFonts w:hint="eastAsia" w:ascii="宋体" w:hAnsi="宋体"/>
                <w:kern w:val="0"/>
                <w:szCs w:val="21"/>
              </w:rPr>
              <w:t>硬盘：2×480GB SSD；</w:t>
            </w:r>
          </w:p>
          <w:p>
            <w:pPr>
              <w:widowControl/>
              <w:spacing w:after="60" w:afterLines="25" w:line="360" w:lineRule="exact"/>
              <w:jc w:val="left"/>
              <w:rPr>
                <w:rFonts w:ascii="宋体" w:hAnsi="宋体"/>
                <w:kern w:val="0"/>
                <w:szCs w:val="21"/>
              </w:rPr>
            </w:pPr>
            <w:r>
              <w:rPr>
                <w:rFonts w:hint="eastAsia" w:ascii="宋体" w:hAnsi="宋体"/>
                <w:kern w:val="0"/>
                <w:szCs w:val="21"/>
              </w:rPr>
              <w:t>硬盘：3×1.2TB SAS HDD；</w:t>
            </w:r>
          </w:p>
          <w:p>
            <w:pPr>
              <w:widowControl/>
              <w:spacing w:after="60" w:afterLines="25" w:line="360" w:lineRule="exact"/>
              <w:jc w:val="left"/>
              <w:rPr>
                <w:rFonts w:ascii="宋体" w:hAnsi="宋体"/>
                <w:kern w:val="0"/>
                <w:szCs w:val="21"/>
              </w:rPr>
            </w:pPr>
            <w:r>
              <w:rPr>
                <w:rFonts w:hint="eastAsia" w:ascii="宋体" w:hAnsi="宋体"/>
                <w:kern w:val="0"/>
                <w:szCs w:val="21"/>
              </w:rPr>
              <w:t>网口：2×10GE光口（含光模块）2×GE电口；</w:t>
            </w:r>
            <w:r>
              <w:rPr>
                <w:rFonts w:hint="eastAsia" w:ascii="宋体" w:hAnsi="宋体"/>
                <w:kern w:val="0"/>
                <w:szCs w:val="21"/>
              </w:rPr>
              <w:br w:type="textWrapping"/>
            </w:r>
            <w:r>
              <w:rPr>
                <w:rFonts w:hint="eastAsia" w:ascii="宋体" w:hAnsi="宋体"/>
                <w:kern w:val="0"/>
                <w:szCs w:val="21"/>
              </w:rPr>
              <w:t>配置独立的磁盘阵列卡，2GB缓存，支持RAID 0/1/10/5/50/6/60，含超级电容；</w:t>
            </w:r>
          </w:p>
          <w:p>
            <w:pPr>
              <w:widowControl/>
              <w:spacing w:after="60" w:afterLines="25" w:line="360" w:lineRule="exact"/>
              <w:jc w:val="left"/>
              <w:rPr>
                <w:rFonts w:ascii="宋体" w:hAnsi="宋体"/>
                <w:kern w:val="0"/>
                <w:szCs w:val="21"/>
              </w:rPr>
            </w:pPr>
            <w:r>
              <w:rPr>
                <w:rFonts w:hint="eastAsia" w:ascii="宋体" w:hAnsi="宋体"/>
                <w:kern w:val="0"/>
                <w:szCs w:val="21"/>
              </w:rPr>
              <w:t>导轨、冗余电源、5年原厂维保及硬盘不返还服务</w:t>
            </w:r>
            <w:r>
              <w:rPr>
                <w:rFonts w:hint="eastAsia" w:ascii="宋体" w:hAnsi="宋体"/>
                <w:kern w:val="0"/>
                <w:szCs w:val="21"/>
              </w:rPr>
              <w:br w:type="textWrapping"/>
            </w:r>
            <w:r>
              <w:rPr>
                <w:rFonts w:hint="eastAsia" w:ascii="宋体" w:hAnsi="宋体"/>
                <w:kern w:val="0"/>
                <w:szCs w:val="21"/>
              </w:rPr>
              <w:t>实现告警智能分析，包括告警分类关联分析、告警多源关联分析、告警拓扑根源分析、告警网络影响度分析；</w:t>
            </w:r>
          </w:p>
          <w:p>
            <w:pPr>
              <w:widowControl/>
              <w:spacing w:after="60" w:afterLines="25" w:line="360" w:lineRule="exact"/>
              <w:jc w:val="left"/>
              <w:rPr>
                <w:rFonts w:ascii="宋体" w:hAnsi="宋体"/>
                <w:kern w:val="0"/>
                <w:szCs w:val="21"/>
              </w:rPr>
            </w:pPr>
            <w:r>
              <w:rPr>
                <w:rFonts w:hint="eastAsia" w:ascii="宋体" w:hAnsi="宋体"/>
                <w:kern w:val="0"/>
                <w:szCs w:val="21"/>
              </w:rPr>
              <w:t>实现基于任务的性能监控，可定制监控任务，长期监控网络性能，可以形成日报、周报、月报等报；</w:t>
            </w:r>
          </w:p>
          <w:p>
            <w:pPr>
              <w:widowControl/>
              <w:spacing w:after="60" w:afterLines="25" w:line="360" w:lineRule="exact"/>
              <w:jc w:val="left"/>
              <w:rPr>
                <w:rFonts w:ascii="宋体" w:hAnsi="宋体"/>
                <w:kern w:val="0"/>
                <w:szCs w:val="21"/>
              </w:rPr>
            </w:pPr>
            <w:r>
              <w:rPr>
                <w:rFonts w:hint="eastAsia" w:ascii="宋体" w:hAnsi="宋体"/>
                <w:kern w:val="0"/>
                <w:szCs w:val="21"/>
              </w:rPr>
              <w:t>实现定制性能阈值，可以为监控的性能指标设置两级阈值，当性能指标超过阈值时根据不同的阈值发送不同级别的告警；</w:t>
            </w:r>
          </w:p>
          <w:p>
            <w:pPr>
              <w:widowControl/>
              <w:spacing w:after="60" w:afterLines="25" w:line="360" w:lineRule="exact"/>
              <w:jc w:val="left"/>
              <w:rPr>
                <w:rFonts w:ascii="宋体" w:hAnsi="宋体"/>
                <w:kern w:val="0"/>
                <w:szCs w:val="21"/>
              </w:rPr>
            </w:pPr>
            <w:r>
              <w:rPr>
                <w:rFonts w:hint="eastAsia" w:ascii="宋体" w:hAnsi="宋体"/>
                <w:kern w:val="0"/>
                <w:szCs w:val="21"/>
              </w:rPr>
              <w:t>实现IPv6环境下的资源、性能、告警、拓扑、面板管理，包括纯IPv6组网和双栈组网；</w:t>
            </w:r>
          </w:p>
          <w:p>
            <w:pPr>
              <w:widowControl/>
              <w:spacing w:after="60" w:afterLines="25" w:line="360" w:lineRule="exact"/>
              <w:jc w:val="left"/>
              <w:rPr>
                <w:rFonts w:ascii="宋体" w:hAnsi="宋体"/>
                <w:kern w:val="0"/>
                <w:szCs w:val="21"/>
              </w:rPr>
            </w:pPr>
            <w:r>
              <w:rPr>
                <w:rFonts w:hint="eastAsia" w:ascii="宋体" w:hAnsi="宋体"/>
                <w:kern w:val="0"/>
                <w:szCs w:val="21"/>
              </w:rPr>
              <w:t>实现IP拓扑、二层拓扑、邻居拓扑、网络拓扑视图（支持网络区域的任意划分、命名、拖拽、折叠和展开）、业务拓扑、STP拓扑、MSTP拓扑等多种拓扑类型；二层拓扑支持多协议，包括Bridge、NDP、CDP、MSTP、STP、LLDP、DISMAN-PING等二层协议，支持聚合链路，支持第三方的设备；拓扑可融合链路状态、设备告警等多种信息；</w:t>
            </w:r>
          </w:p>
          <w:p>
            <w:pPr>
              <w:widowControl/>
              <w:spacing w:after="60" w:afterLines="25" w:line="360" w:lineRule="exact"/>
              <w:jc w:val="left"/>
              <w:rPr>
                <w:rFonts w:ascii="宋体" w:hAnsi="宋体"/>
                <w:kern w:val="0"/>
                <w:szCs w:val="21"/>
              </w:rPr>
            </w:pPr>
            <w:r>
              <w:rPr>
                <w:rFonts w:hint="eastAsia" w:ascii="宋体" w:hAnsi="宋体"/>
                <w:kern w:val="0"/>
                <w:szCs w:val="21"/>
              </w:rPr>
              <w:t>实现设备与用户统一管理：支持网络管理与用户管理联动，如通过点击拓扑楼层接入交换机图标，可查看该设备所有接入用户帐户信息，查询在线用户列表、强制用户下线、下发消息、总在线用户数统计、不安全用户数统计等；</w:t>
            </w:r>
          </w:p>
          <w:p>
            <w:pPr>
              <w:widowControl/>
              <w:spacing w:after="60" w:afterLines="25" w:line="360" w:lineRule="exact"/>
              <w:jc w:val="left"/>
              <w:rPr>
                <w:rFonts w:ascii="宋体" w:hAnsi="宋体"/>
                <w:kern w:val="0"/>
                <w:szCs w:val="21"/>
              </w:rPr>
            </w:pPr>
            <w:r>
              <w:rPr>
                <w:rFonts w:hint="eastAsia" w:ascii="宋体" w:hAnsi="宋体"/>
                <w:kern w:val="0"/>
                <w:szCs w:val="21"/>
              </w:rPr>
              <w:t>实现H3C/HUAWEI/3COM/CISCO/HP设备的批量配置和软件管理，包括的软件版本和软件库中最新可用的软件，更新设备的软件；</w:t>
            </w:r>
          </w:p>
          <w:p>
            <w:pPr>
              <w:widowControl/>
              <w:spacing w:after="60" w:afterLines="25" w:line="360" w:lineRule="exact"/>
              <w:jc w:val="left"/>
              <w:rPr>
                <w:rFonts w:ascii="宋体" w:hAnsi="宋体"/>
                <w:kern w:val="0"/>
                <w:szCs w:val="21"/>
              </w:rPr>
            </w:pPr>
            <w:r>
              <w:rPr>
                <w:rFonts w:hint="eastAsia" w:ascii="宋体" w:hAnsi="宋体"/>
                <w:kern w:val="0"/>
                <w:szCs w:val="21"/>
              </w:rPr>
              <w:t>实现批量的设备配置备份和恢复；</w:t>
            </w:r>
          </w:p>
          <w:p>
            <w:pPr>
              <w:widowControl/>
              <w:spacing w:after="60" w:afterLines="25" w:line="360" w:lineRule="exact"/>
              <w:jc w:val="left"/>
              <w:rPr>
                <w:rFonts w:ascii="宋体" w:hAnsi="宋体"/>
                <w:kern w:val="0"/>
                <w:szCs w:val="21"/>
              </w:rPr>
            </w:pPr>
            <w:r>
              <w:rPr>
                <w:rFonts w:hint="eastAsia" w:ascii="宋体" w:hAnsi="宋体"/>
                <w:kern w:val="0"/>
                <w:szCs w:val="21"/>
              </w:rPr>
              <w:t>实现向导方式或者任务方式（周期性任务、一次性任务或立即任务）批量的备份、恢复完整的配置文件，也可以批量的下发配置片断；</w:t>
            </w:r>
          </w:p>
          <w:p>
            <w:pPr>
              <w:widowControl/>
              <w:spacing w:after="60" w:afterLines="25" w:line="360" w:lineRule="exact"/>
              <w:jc w:val="left"/>
              <w:rPr>
                <w:rFonts w:ascii="宋体" w:hAnsi="宋体"/>
                <w:kern w:val="0"/>
                <w:szCs w:val="21"/>
              </w:rPr>
            </w:pPr>
            <w:r>
              <w:rPr>
                <w:rFonts w:hint="eastAsia" w:ascii="宋体" w:hAnsi="宋体"/>
                <w:kern w:val="0"/>
                <w:szCs w:val="21"/>
              </w:rPr>
              <w:t>实现设备软件智能升级；</w:t>
            </w:r>
          </w:p>
          <w:p>
            <w:pPr>
              <w:widowControl/>
              <w:spacing w:after="60" w:afterLines="25" w:line="360" w:lineRule="exact"/>
              <w:jc w:val="left"/>
              <w:rPr>
                <w:rFonts w:ascii="宋体" w:hAnsi="宋体"/>
                <w:kern w:val="0"/>
                <w:szCs w:val="21"/>
              </w:rPr>
            </w:pPr>
            <w:r>
              <w:rPr>
                <w:rFonts w:hint="eastAsia" w:ascii="宋体" w:hAnsi="宋体"/>
                <w:kern w:val="0"/>
                <w:szCs w:val="21"/>
              </w:rPr>
              <w:t>实现网络运行设备的软件版本查询功能；</w:t>
            </w:r>
          </w:p>
          <w:p>
            <w:pPr>
              <w:widowControl/>
              <w:spacing w:after="60" w:afterLines="25" w:line="360" w:lineRule="exact"/>
              <w:jc w:val="left"/>
              <w:rPr>
                <w:rFonts w:ascii="宋体" w:hAnsi="宋体"/>
                <w:kern w:val="0"/>
                <w:szCs w:val="21"/>
              </w:rPr>
            </w:pPr>
            <w:r>
              <w:rPr>
                <w:rFonts w:hint="eastAsia" w:ascii="宋体" w:hAnsi="宋体"/>
                <w:kern w:val="0"/>
                <w:szCs w:val="21"/>
              </w:rPr>
              <w:t>实现先备份后升级，保证一旦升级失败后可以恢复到原有设备软件版本；实现对整个升级过程的可靠性检查，如设备软件版本和设备是否配套，flash空间是否足够等，确保用户的整个升级操作万无一失；</w:t>
            </w:r>
          </w:p>
          <w:p>
            <w:pPr>
              <w:widowControl/>
              <w:spacing w:after="60" w:afterLines="25" w:line="360" w:lineRule="exact"/>
              <w:jc w:val="left"/>
              <w:rPr>
                <w:rFonts w:ascii="宋体" w:hAnsi="宋体"/>
                <w:kern w:val="0"/>
                <w:szCs w:val="21"/>
              </w:rPr>
            </w:pPr>
            <w:r>
              <w:rPr>
                <w:rFonts w:hint="eastAsia" w:ascii="宋体" w:hAnsi="宋体"/>
                <w:kern w:val="0"/>
                <w:szCs w:val="21"/>
              </w:rPr>
              <w:t>实现多种图表展示；</w:t>
            </w:r>
          </w:p>
          <w:p>
            <w:pPr>
              <w:widowControl/>
              <w:spacing w:after="60" w:afterLines="25" w:line="360" w:lineRule="exact"/>
              <w:jc w:val="left"/>
              <w:rPr>
                <w:rFonts w:ascii="宋体" w:hAnsi="宋体"/>
                <w:kern w:val="0"/>
                <w:szCs w:val="21"/>
              </w:rPr>
            </w:pPr>
            <w:r>
              <w:rPr>
                <w:rFonts w:hint="eastAsia" w:ascii="宋体" w:hAnsi="宋体"/>
                <w:kern w:val="0"/>
                <w:szCs w:val="21"/>
              </w:rPr>
              <w:t>提供多种报表样式，包括普通的行列报表、主/子报表、图形摘要报表、交叉表、TopN和BottomN报表；</w:t>
            </w:r>
          </w:p>
          <w:p>
            <w:pPr>
              <w:widowControl/>
              <w:spacing w:after="60" w:afterLines="25" w:line="360" w:lineRule="exact"/>
              <w:jc w:val="left"/>
              <w:rPr>
                <w:rFonts w:ascii="宋体" w:hAnsi="宋体"/>
                <w:kern w:val="0"/>
                <w:szCs w:val="21"/>
              </w:rPr>
            </w:pPr>
            <w:r>
              <w:rPr>
                <w:rFonts w:hint="eastAsia" w:ascii="宋体" w:hAnsi="宋体"/>
                <w:kern w:val="0"/>
                <w:szCs w:val="21"/>
              </w:rPr>
              <w:t>实现多种图形展示：包括条形图、饼图、曲线图、甘特图、面积图、圆环图、三维梯形图、三维曲面图、XY 散点图、雷达图、气泡图、股票图、漏斗图等；</w:t>
            </w:r>
          </w:p>
          <w:p>
            <w:pPr>
              <w:widowControl/>
              <w:spacing w:after="60" w:afterLines="25" w:line="360" w:lineRule="exact"/>
              <w:jc w:val="left"/>
              <w:rPr>
                <w:rFonts w:ascii="宋体" w:hAnsi="宋体"/>
                <w:kern w:val="0"/>
                <w:szCs w:val="21"/>
              </w:rPr>
            </w:pPr>
            <w:r>
              <w:rPr>
                <w:rFonts w:hint="eastAsia" w:ascii="宋体" w:hAnsi="宋体"/>
                <w:kern w:val="0"/>
                <w:szCs w:val="21"/>
              </w:rPr>
              <w:t>实现双机热备：主备服务器共享存储，公用一个虚拟IP，实时备份，保障系统切换时无数据丢失；</w:t>
            </w:r>
          </w:p>
          <w:p>
            <w:pPr>
              <w:widowControl/>
              <w:spacing w:after="60" w:afterLines="25" w:line="360" w:lineRule="exact"/>
              <w:jc w:val="left"/>
              <w:rPr>
                <w:rFonts w:ascii="宋体" w:hAnsi="宋体"/>
                <w:kern w:val="0"/>
                <w:szCs w:val="21"/>
              </w:rPr>
            </w:pPr>
            <w:r>
              <w:rPr>
                <w:rFonts w:hint="eastAsia" w:ascii="宋体" w:hAnsi="宋体"/>
                <w:kern w:val="0"/>
                <w:szCs w:val="21"/>
              </w:rPr>
              <w:t>实现双机冷备：备份主服务器数据库数据，并发送到备份服务器，同时备份服务器自动还原数据库；当主服务器异常，备机可随时替代主服务器工作；</w:t>
            </w:r>
          </w:p>
          <w:p>
            <w:pPr>
              <w:widowControl/>
              <w:spacing w:after="60" w:afterLines="25" w:line="360" w:lineRule="exact"/>
              <w:jc w:val="left"/>
              <w:rPr>
                <w:rFonts w:ascii="宋体" w:hAnsi="宋体"/>
                <w:kern w:val="0"/>
                <w:szCs w:val="21"/>
              </w:rPr>
            </w:pPr>
            <w:r>
              <w:rPr>
                <w:rFonts w:hint="eastAsia" w:ascii="宋体" w:hAnsi="宋体"/>
                <w:kern w:val="0"/>
                <w:szCs w:val="21"/>
              </w:rPr>
              <w:t>可以在线查看用户状态及其所连接的网络设备信息，对非法用户可以执行发送消息、在线检查、强制下线、关闭端口等操作，也支持对离线用户下发消息；</w:t>
            </w:r>
          </w:p>
          <w:p>
            <w:pPr>
              <w:widowControl/>
              <w:spacing w:after="60" w:afterLines="25" w:line="360" w:lineRule="exact"/>
              <w:jc w:val="left"/>
              <w:rPr>
                <w:rFonts w:ascii="宋体" w:hAnsi="宋体"/>
                <w:kern w:val="0"/>
                <w:szCs w:val="21"/>
              </w:rPr>
            </w:pPr>
            <w:r>
              <w:rPr>
                <w:rFonts w:hint="eastAsia" w:ascii="宋体" w:hAnsi="宋体"/>
                <w:kern w:val="0"/>
                <w:szCs w:val="21"/>
              </w:rPr>
              <w:t>实现用户同时在线数限制、最大闲置时长限制；</w:t>
            </w:r>
          </w:p>
          <w:p>
            <w:pPr>
              <w:widowControl/>
              <w:spacing w:after="60" w:afterLines="25" w:line="360" w:lineRule="exact"/>
              <w:jc w:val="left"/>
              <w:rPr>
                <w:rFonts w:ascii="宋体" w:hAnsi="宋体"/>
                <w:kern w:val="0"/>
                <w:szCs w:val="21"/>
              </w:rPr>
            </w:pPr>
            <w:r>
              <w:rPr>
                <w:rFonts w:hint="eastAsia" w:ascii="宋体" w:hAnsi="宋体"/>
                <w:kern w:val="0"/>
                <w:szCs w:val="21"/>
              </w:rPr>
              <w:t>实现黑名单限制接入、支持自动加入黑名单、限制接入客户端的类型和版本；</w:t>
            </w:r>
          </w:p>
          <w:p>
            <w:pPr>
              <w:widowControl/>
              <w:spacing w:after="60" w:afterLines="25" w:line="360" w:lineRule="exact"/>
              <w:jc w:val="left"/>
              <w:rPr>
                <w:rFonts w:ascii="宋体" w:hAnsi="宋体"/>
                <w:kern w:val="0"/>
                <w:szCs w:val="21"/>
              </w:rPr>
            </w:pPr>
            <w:r>
              <w:rPr>
                <w:rFonts w:hint="eastAsia" w:ascii="宋体" w:hAnsi="宋体"/>
                <w:kern w:val="0"/>
                <w:szCs w:val="21"/>
              </w:rPr>
              <w:t>实现限制用户修改终端MAC地址和使用代理等策略；</w:t>
            </w:r>
          </w:p>
          <w:p>
            <w:pPr>
              <w:widowControl/>
              <w:spacing w:after="60" w:afterLines="25" w:line="360" w:lineRule="exact"/>
              <w:jc w:val="left"/>
              <w:rPr>
                <w:rFonts w:ascii="宋体" w:hAnsi="宋体"/>
                <w:kern w:val="0"/>
                <w:szCs w:val="21"/>
              </w:rPr>
            </w:pPr>
            <w:r>
              <w:rPr>
                <w:rFonts w:hint="eastAsia" w:ascii="宋体" w:hAnsi="宋体"/>
                <w:kern w:val="0"/>
                <w:szCs w:val="21"/>
              </w:rPr>
              <w:t>实现限制用户组最大开户数量；</w:t>
            </w:r>
          </w:p>
          <w:p>
            <w:pPr>
              <w:widowControl/>
              <w:spacing w:after="60" w:afterLines="25" w:line="360" w:lineRule="exact"/>
              <w:jc w:val="left"/>
              <w:rPr>
                <w:rFonts w:ascii="宋体" w:hAnsi="宋体"/>
                <w:kern w:val="0"/>
                <w:szCs w:val="21"/>
              </w:rPr>
            </w:pPr>
            <w:r>
              <w:rPr>
                <w:rFonts w:hint="eastAsia" w:ascii="宋体" w:hAnsi="宋体"/>
                <w:kern w:val="0"/>
                <w:szCs w:val="21"/>
              </w:rPr>
              <w:t>实现帐号的增改查，账号可批量开户、导入导出和注销；</w:t>
            </w:r>
          </w:p>
          <w:p>
            <w:pPr>
              <w:widowControl/>
              <w:spacing w:after="60" w:afterLines="25" w:line="360" w:lineRule="exact"/>
              <w:jc w:val="left"/>
              <w:rPr>
                <w:rFonts w:ascii="宋体" w:hAnsi="宋体"/>
                <w:kern w:val="0"/>
                <w:szCs w:val="21"/>
              </w:rPr>
            </w:pPr>
            <w:r>
              <w:rPr>
                <w:rFonts w:hint="eastAsia" w:ascii="宋体" w:hAnsi="宋体"/>
                <w:kern w:val="0"/>
                <w:szCs w:val="21"/>
              </w:rPr>
              <w:t>实现将用户的分组管理，不同的用户分组可以由不同的管理员管理；</w:t>
            </w:r>
          </w:p>
          <w:p>
            <w:pPr>
              <w:widowControl/>
              <w:spacing w:after="60" w:afterLines="25" w:line="360" w:lineRule="exact"/>
              <w:jc w:val="left"/>
              <w:rPr>
                <w:rFonts w:ascii="宋体" w:hAnsi="宋体"/>
                <w:kern w:val="0"/>
                <w:szCs w:val="21"/>
              </w:rPr>
            </w:pPr>
            <w:r>
              <w:rPr>
                <w:rFonts w:hint="eastAsia" w:ascii="宋体" w:hAnsi="宋体"/>
                <w:kern w:val="0"/>
                <w:szCs w:val="21"/>
              </w:rPr>
              <w:t>实现终端账号的密码强度检测；</w:t>
            </w:r>
          </w:p>
          <w:p>
            <w:pPr>
              <w:widowControl/>
              <w:spacing w:after="60" w:afterLines="25" w:line="360" w:lineRule="exact"/>
              <w:jc w:val="left"/>
              <w:rPr>
                <w:rFonts w:ascii="宋体" w:hAnsi="宋体"/>
                <w:kern w:val="0"/>
                <w:szCs w:val="21"/>
              </w:rPr>
            </w:pPr>
            <w:r>
              <w:rPr>
                <w:rFonts w:hint="eastAsia" w:ascii="宋体" w:hAnsi="宋体"/>
                <w:kern w:val="0"/>
                <w:szCs w:val="21"/>
              </w:rPr>
              <w:t>可查询账号的接入明细日志和认证失败日志，日志可导出；</w:t>
            </w:r>
          </w:p>
          <w:p>
            <w:pPr>
              <w:widowControl/>
              <w:spacing w:after="60" w:afterLines="25" w:line="360" w:lineRule="exact"/>
              <w:jc w:val="left"/>
              <w:rPr>
                <w:rFonts w:ascii="宋体" w:hAnsi="宋体"/>
                <w:kern w:val="0"/>
                <w:szCs w:val="21"/>
              </w:rPr>
            </w:pPr>
            <w:r>
              <w:rPr>
                <w:rFonts w:hint="eastAsia" w:ascii="宋体" w:hAnsi="宋体"/>
                <w:kern w:val="0"/>
                <w:szCs w:val="21"/>
              </w:rPr>
              <w:t>实现账户失效提醒，过期账号自动销户；</w:t>
            </w:r>
          </w:p>
          <w:p>
            <w:pPr>
              <w:widowControl/>
              <w:spacing w:after="60" w:afterLines="25" w:line="360" w:lineRule="exact"/>
              <w:jc w:val="left"/>
              <w:rPr>
                <w:rFonts w:ascii="宋体" w:hAnsi="宋体"/>
                <w:kern w:val="0"/>
                <w:szCs w:val="21"/>
              </w:rPr>
            </w:pPr>
            <w:r>
              <w:rPr>
                <w:rFonts w:hint="eastAsia" w:ascii="宋体" w:hAnsi="宋体"/>
                <w:kern w:val="0"/>
                <w:szCs w:val="21"/>
              </w:rPr>
              <w:t>实现别名认证；</w:t>
            </w:r>
          </w:p>
          <w:p>
            <w:pPr>
              <w:widowControl/>
              <w:spacing w:after="60" w:afterLines="25" w:line="360" w:lineRule="exact"/>
              <w:jc w:val="left"/>
              <w:rPr>
                <w:rFonts w:ascii="宋体" w:hAnsi="宋体"/>
                <w:kern w:val="0"/>
                <w:szCs w:val="21"/>
              </w:rPr>
            </w:pPr>
            <w:r>
              <w:rPr>
                <w:rFonts w:hint="eastAsia" w:ascii="宋体" w:hAnsi="宋体"/>
                <w:kern w:val="0"/>
                <w:szCs w:val="21"/>
              </w:rPr>
              <w:t>通过人性化的优化向导设置，建立网络评估任务对无线网络运行状况进行评估，了解WLAN网络运行状况；生成基于拓扑，AP，终端三个维度的网络优化报告，发现薄弱区域，确认需要补点的位置，通过专业报表给未来网络优化提供建议；</w:t>
            </w:r>
          </w:p>
          <w:p>
            <w:pPr>
              <w:widowControl/>
              <w:spacing w:after="60" w:afterLines="25" w:line="360" w:lineRule="exact"/>
              <w:jc w:val="left"/>
              <w:rPr>
                <w:rFonts w:ascii="宋体" w:hAnsi="宋体"/>
                <w:kern w:val="0"/>
                <w:szCs w:val="21"/>
              </w:rPr>
            </w:pPr>
            <w:r>
              <w:rPr>
                <w:rFonts w:hint="eastAsia" w:ascii="宋体" w:hAnsi="宋体"/>
                <w:kern w:val="0"/>
                <w:szCs w:val="21"/>
              </w:rPr>
              <w:t>实现资源拓扑、告警、性能等功能模块支持多服务器分布式虚拟化部署，可实现负载分担；</w:t>
            </w:r>
          </w:p>
          <w:p>
            <w:pPr>
              <w:widowControl/>
              <w:spacing w:after="60" w:afterLines="25" w:line="360" w:lineRule="exact"/>
              <w:jc w:val="left"/>
              <w:rPr>
                <w:rFonts w:ascii="宋体" w:hAnsi="宋体"/>
                <w:kern w:val="0"/>
                <w:szCs w:val="21"/>
              </w:rPr>
            </w:pPr>
            <w:r>
              <w:rPr>
                <w:rFonts w:hint="eastAsia" w:ascii="宋体" w:hAnsi="宋体"/>
                <w:kern w:val="0"/>
                <w:szCs w:val="21"/>
              </w:rPr>
              <w:t>实现对设备、帮助、功能进行智能搜索，根据搜索结果链接到对应功能；</w:t>
            </w:r>
          </w:p>
          <w:p>
            <w:pPr>
              <w:widowControl/>
              <w:spacing w:after="60" w:afterLines="25" w:line="360" w:lineRule="exact"/>
              <w:jc w:val="left"/>
              <w:rPr>
                <w:rFonts w:ascii="宋体" w:hAnsi="宋体"/>
                <w:kern w:val="0"/>
                <w:szCs w:val="21"/>
              </w:rPr>
            </w:pPr>
            <w:r>
              <w:rPr>
                <w:rFonts w:hint="eastAsia" w:ascii="宋体" w:hAnsi="宋体"/>
                <w:kern w:val="0"/>
                <w:szCs w:val="21"/>
              </w:rPr>
              <w:t>无差别访问，支持PC、手机、IPad等无差别访问。</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20" w:type="pct"/>
            <w:gridSpan w:val="2"/>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tcBorders>
              <w:bottom w:val="single" w:color="auto" w:sz="4" w:space="0"/>
            </w:tcBorders>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11</w:t>
            </w:r>
          </w:p>
        </w:tc>
        <w:tc>
          <w:tcPr>
            <w:tcW w:w="352" w:type="pct"/>
            <w:vMerge w:val="continue"/>
            <w:tcBorders>
              <w:bottom w:val="single" w:color="auto" w:sz="4" w:space="0"/>
            </w:tcBorders>
            <w:shd w:val="clear" w:color="auto" w:fill="auto"/>
            <w:noWrap w:val="0"/>
            <w:vAlign w:val="center"/>
          </w:tcPr>
          <w:p>
            <w:pPr>
              <w:widowControl/>
              <w:spacing w:after="60" w:afterLines="25" w:line="360" w:lineRule="exact"/>
              <w:jc w:val="left"/>
              <w:rPr>
                <w:rFonts w:ascii="宋体" w:hAnsi="宋体"/>
                <w:kern w:val="0"/>
                <w:szCs w:val="21"/>
              </w:rPr>
            </w:pPr>
          </w:p>
        </w:tc>
        <w:tc>
          <w:tcPr>
            <w:tcW w:w="211" w:type="pct"/>
            <w:tcBorders>
              <w:bottom w:val="single" w:color="auto" w:sz="4" w:space="0"/>
            </w:tcBorders>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52" w:type="pct"/>
            <w:tcBorders>
              <w:bottom w:val="single" w:color="auto" w:sz="4" w:space="0"/>
            </w:tcBorders>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其他配件</w:t>
            </w:r>
          </w:p>
        </w:tc>
        <w:tc>
          <w:tcPr>
            <w:tcW w:w="352" w:type="pct"/>
            <w:tcBorders>
              <w:bottom w:val="single" w:color="auto" w:sz="4" w:space="0"/>
            </w:tcBorders>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其他配件</w:t>
            </w:r>
          </w:p>
        </w:tc>
        <w:tc>
          <w:tcPr>
            <w:tcW w:w="2466" w:type="pct"/>
            <w:tcBorders>
              <w:bottom w:val="single" w:color="auto" w:sz="4" w:space="0"/>
            </w:tcBorders>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因设备放置于多地点，包括运营商、秀洲公安、各局部委办等，含安装设备所在位置需要的机柜、PDU、链路等材料，以及不可预知的实施本项目所需要的一切费用。</w:t>
            </w:r>
          </w:p>
        </w:tc>
        <w:tc>
          <w:tcPr>
            <w:tcW w:w="282" w:type="pct"/>
            <w:gridSpan w:val="2"/>
            <w:tcBorders>
              <w:bottom w:val="single" w:color="auto" w:sz="4" w:space="0"/>
            </w:tcBorders>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批</w:t>
            </w:r>
          </w:p>
        </w:tc>
        <w:tc>
          <w:tcPr>
            <w:tcW w:w="282" w:type="pct"/>
            <w:gridSpan w:val="2"/>
            <w:tcBorders>
              <w:bottom w:val="single" w:color="auto" w:sz="4" w:space="0"/>
            </w:tcBorders>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20" w:type="pct"/>
            <w:gridSpan w:val="2"/>
            <w:tcBorders>
              <w:bottom w:val="single" w:color="auto" w:sz="4" w:space="0"/>
            </w:tcBorders>
            <w:shd w:val="clear" w:color="auto" w:fill="auto"/>
            <w:noWrap/>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000" w:type="pct"/>
            <w:gridSpan w:val="12"/>
            <w:shd w:val="clear" w:color="000000" w:fill="auto"/>
            <w:noWrap/>
            <w:vAlign w:val="center"/>
          </w:tcPr>
          <w:p>
            <w:pPr>
              <w:widowControl/>
              <w:spacing w:after="60" w:afterLines="25" w:line="360" w:lineRule="exact"/>
              <w:jc w:val="left"/>
              <w:rPr>
                <w:rFonts w:ascii="宋体" w:hAnsi="宋体"/>
                <w:b/>
                <w:bCs/>
                <w:kern w:val="0"/>
                <w:szCs w:val="21"/>
              </w:rPr>
            </w:pPr>
            <w:r>
              <w:rPr>
                <w:rFonts w:hint="eastAsia" w:ascii="宋体" w:hAnsi="宋体"/>
                <w:b/>
                <w:bCs/>
                <w:kern w:val="0"/>
                <w:szCs w:val="21"/>
              </w:rPr>
              <w:t>二、边界安全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序号</w:t>
            </w:r>
          </w:p>
        </w:tc>
        <w:tc>
          <w:tcPr>
            <w:tcW w:w="352" w:type="pct"/>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平台名称</w:t>
            </w:r>
          </w:p>
        </w:tc>
        <w:tc>
          <w:tcPr>
            <w:tcW w:w="211" w:type="pct"/>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分类</w:t>
            </w:r>
          </w:p>
        </w:tc>
        <w:tc>
          <w:tcPr>
            <w:tcW w:w="352" w:type="pct"/>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主要功能</w:t>
            </w:r>
          </w:p>
        </w:tc>
        <w:tc>
          <w:tcPr>
            <w:tcW w:w="352" w:type="pct"/>
            <w:shd w:val="clear" w:color="auto" w:fill="auto"/>
            <w:noWrap/>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设备名称</w:t>
            </w:r>
          </w:p>
        </w:tc>
        <w:tc>
          <w:tcPr>
            <w:tcW w:w="2471" w:type="pct"/>
            <w:gridSpan w:val="2"/>
            <w:shd w:val="clear" w:color="auto" w:fill="auto"/>
            <w:noWrap/>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设备参数</w:t>
            </w:r>
          </w:p>
        </w:tc>
        <w:tc>
          <w:tcPr>
            <w:tcW w:w="282" w:type="pct"/>
            <w:gridSpan w:val="2"/>
            <w:shd w:val="clear" w:color="auto" w:fill="auto"/>
            <w:noWrap/>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单位</w:t>
            </w:r>
          </w:p>
        </w:tc>
        <w:tc>
          <w:tcPr>
            <w:tcW w:w="282" w:type="pct"/>
            <w:gridSpan w:val="2"/>
            <w:shd w:val="clear" w:color="auto" w:fill="auto"/>
            <w:noWrap/>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数量</w:t>
            </w:r>
          </w:p>
        </w:tc>
        <w:tc>
          <w:tcPr>
            <w:tcW w:w="415" w:type="pct"/>
            <w:shd w:val="clear" w:color="auto" w:fill="auto"/>
            <w:noWrap/>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边界安全</w:t>
            </w:r>
          </w:p>
        </w:tc>
        <w:tc>
          <w:tcPr>
            <w:tcW w:w="21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平台</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视频交换平台</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政务外网及各企事业专网到感知专网千兆视频边界</w:t>
            </w:r>
          </w:p>
        </w:tc>
        <w:tc>
          <w:tcPr>
            <w:tcW w:w="2471" w:type="pct"/>
            <w:gridSpan w:val="2"/>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标准机架式机箱，采用2+1架构，包含视频安全隔离模块、视频接入认证模块和视频用户认证模块；</w:t>
            </w:r>
          </w:p>
          <w:p>
            <w:pPr>
              <w:widowControl/>
              <w:spacing w:after="60" w:afterLines="25" w:line="360" w:lineRule="exact"/>
              <w:jc w:val="left"/>
              <w:rPr>
                <w:rFonts w:ascii="宋体" w:hAnsi="宋体"/>
                <w:kern w:val="0"/>
                <w:szCs w:val="21"/>
              </w:rPr>
            </w:pPr>
            <w:r>
              <w:rPr>
                <w:rFonts w:hint="eastAsia" w:ascii="宋体" w:hAnsi="宋体"/>
                <w:kern w:val="0"/>
                <w:szCs w:val="21"/>
              </w:rPr>
              <w:t>视频安全隔离设备内外网接口：各必配1个100/1000M Base-TX管理接口，5个100/1000M Base-TX网络接口；</w:t>
            </w:r>
          </w:p>
          <w:p>
            <w:pPr>
              <w:widowControl/>
              <w:spacing w:after="60" w:afterLines="25" w:line="360" w:lineRule="exact"/>
              <w:jc w:val="left"/>
              <w:rPr>
                <w:rFonts w:ascii="宋体" w:hAnsi="宋体"/>
                <w:kern w:val="0"/>
                <w:szCs w:val="21"/>
              </w:rPr>
            </w:pPr>
            <w:r>
              <w:rPr>
                <w:rFonts w:hint="eastAsia" w:ascii="宋体" w:hAnsi="宋体"/>
                <w:kern w:val="0"/>
                <w:szCs w:val="21"/>
              </w:rPr>
              <w:t>视频用户认证服务器网络接口：必配1个100/1000M Base-TX管理接口，5个100/1000M Base-TX网络接口；</w:t>
            </w:r>
          </w:p>
          <w:p>
            <w:pPr>
              <w:widowControl/>
              <w:spacing w:after="60" w:afterLines="25" w:line="360" w:lineRule="exact"/>
              <w:jc w:val="left"/>
              <w:rPr>
                <w:rFonts w:ascii="宋体" w:hAnsi="宋体"/>
                <w:kern w:val="0"/>
                <w:szCs w:val="21"/>
              </w:rPr>
            </w:pPr>
            <w:r>
              <w:rPr>
                <w:rFonts w:hint="eastAsia" w:ascii="宋体" w:hAnsi="宋体"/>
                <w:kern w:val="0"/>
                <w:szCs w:val="21"/>
              </w:rPr>
              <w:t>视频接入认证服务器网络接口：必配1个100/1000M Base-TX管理接口，5个100/1000M Base-TX网络接口；</w:t>
            </w:r>
          </w:p>
          <w:p>
            <w:pPr>
              <w:widowControl/>
              <w:spacing w:after="60" w:afterLines="25" w:line="360" w:lineRule="exact"/>
              <w:jc w:val="left"/>
              <w:rPr>
                <w:rFonts w:ascii="宋体" w:hAnsi="宋体"/>
                <w:kern w:val="0"/>
                <w:szCs w:val="21"/>
              </w:rPr>
            </w:pPr>
            <w:r>
              <w:rPr>
                <w:rFonts w:hint="eastAsia" w:ascii="宋体" w:hAnsi="宋体"/>
                <w:kern w:val="0"/>
                <w:szCs w:val="21"/>
              </w:rPr>
              <w:t>专用安全加固Linux操作系统；</w:t>
            </w:r>
          </w:p>
          <w:p>
            <w:pPr>
              <w:widowControl/>
              <w:spacing w:after="60" w:afterLines="25" w:line="360" w:lineRule="exact"/>
              <w:jc w:val="left"/>
              <w:rPr>
                <w:rFonts w:ascii="宋体" w:hAnsi="宋体"/>
                <w:kern w:val="0"/>
                <w:szCs w:val="21"/>
              </w:rPr>
            </w:pPr>
            <w:r>
              <w:rPr>
                <w:rFonts w:hint="eastAsia" w:ascii="宋体" w:hAnsi="宋体"/>
                <w:kern w:val="0"/>
                <w:szCs w:val="21"/>
              </w:rPr>
              <w:t>视频传输能力≥400路并发（每路D1画质，2Mbps），数据吞吐量≥800Mbps，并发用户数≥400；视音频：实现同时传输视音频、控制码流；控制协议：实现视频共享平台SIP控制协议；适用码流：20Kbps~8Mbps高清；数据包丢失率&lt;0.1‰；</w:t>
            </w:r>
          </w:p>
          <w:p>
            <w:pPr>
              <w:widowControl/>
              <w:spacing w:after="60" w:afterLines="25" w:line="360" w:lineRule="exact"/>
              <w:jc w:val="left"/>
              <w:rPr>
                <w:rFonts w:ascii="宋体" w:hAnsi="宋体"/>
                <w:kern w:val="0"/>
                <w:szCs w:val="21"/>
              </w:rPr>
            </w:pPr>
            <w:r>
              <w:rPr>
                <w:rFonts w:hint="eastAsia" w:ascii="宋体" w:hAnsi="宋体"/>
                <w:kern w:val="0"/>
                <w:szCs w:val="21"/>
              </w:rPr>
              <w:t>1.要求实现海康、大华、宇视、立元、信产、科达 、互信互通、华为、先进视讯、天视、博康、博路、贝尔等40多种视频控制协议，可对常见视频协议的命令和参数进行分析和过滤，并可观看视频的实况、回放和云台的控制；</w:t>
            </w:r>
          </w:p>
          <w:p>
            <w:pPr>
              <w:widowControl/>
              <w:spacing w:after="60" w:afterLines="25" w:line="360" w:lineRule="exact"/>
              <w:jc w:val="left"/>
              <w:rPr>
                <w:rFonts w:ascii="宋体" w:hAnsi="宋体"/>
                <w:kern w:val="0"/>
                <w:szCs w:val="21"/>
              </w:rPr>
            </w:pPr>
            <w:r>
              <w:rPr>
                <w:rFonts w:hint="eastAsia" w:ascii="宋体" w:hAnsi="宋体"/>
                <w:kern w:val="0"/>
                <w:szCs w:val="21"/>
              </w:rPr>
              <w:t>2.能够直接识别各种主流的视频格式，仅允许合法的视频数据通过；</w:t>
            </w:r>
          </w:p>
          <w:p>
            <w:pPr>
              <w:widowControl/>
              <w:spacing w:after="60" w:afterLines="25" w:line="360" w:lineRule="exact"/>
              <w:jc w:val="left"/>
              <w:rPr>
                <w:rFonts w:ascii="宋体" w:hAnsi="宋体"/>
                <w:kern w:val="0"/>
                <w:szCs w:val="21"/>
              </w:rPr>
            </w:pPr>
            <w:r>
              <w:rPr>
                <w:rFonts w:hint="eastAsia" w:ascii="宋体" w:hAnsi="宋体"/>
                <w:kern w:val="0"/>
                <w:szCs w:val="21"/>
              </w:rPr>
              <w:t>3.要求可以直接认证内网用户使用的数字证书，实现基于公安U-key的身份认证,实现只有通过U-key认证的用户才能调取视频图像资源；</w:t>
            </w:r>
          </w:p>
          <w:p>
            <w:pPr>
              <w:widowControl/>
              <w:spacing w:after="60" w:afterLines="25" w:line="360" w:lineRule="exact"/>
              <w:jc w:val="left"/>
              <w:rPr>
                <w:rFonts w:ascii="宋体" w:hAnsi="宋体"/>
                <w:kern w:val="0"/>
                <w:szCs w:val="21"/>
              </w:rPr>
            </w:pPr>
            <w:r>
              <w:rPr>
                <w:rFonts w:hint="eastAsia" w:ascii="宋体" w:hAnsi="宋体"/>
                <w:kern w:val="0"/>
                <w:szCs w:val="21"/>
              </w:rPr>
              <w:t>4.要求对用户行为进行审计，包括正常登录，非法登录，非法请求，退出等；</w:t>
            </w:r>
          </w:p>
          <w:p>
            <w:pPr>
              <w:widowControl/>
              <w:spacing w:after="60" w:afterLines="25" w:line="360" w:lineRule="exact"/>
              <w:jc w:val="left"/>
              <w:rPr>
                <w:rFonts w:ascii="宋体" w:hAnsi="宋体"/>
                <w:kern w:val="0"/>
                <w:szCs w:val="21"/>
              </w:rPr>
            </w:pPr>
            <w:r>
              <w:rPr>
                <w:rFonts w:hint="eastAsia" w:ascii="宋体" w:hAnsi="宋体"/>
                <w:kern w:val="0"/>
                <w:szCs w:val="21"/>
              </w:rPr>
              <w:t>5.要求符合跨区域视频监控联网共享技术规范（DB33/T629-2007）的要求，实现跨区域视频监控的联网共享要求，同时也完全符合《安全防范视频监控联网系统信息传输、交换、控制技术要求》（GB/T28181-2011）标准，能够很好的实现视频系统间的互联互通；</w:t>
            </w:r>
          </w:p>
          <w:p>
            <w:pPr>
              <w:widowControl/>
              <w:spacing w:after="60" w:afterLines="25" w:line="360" w:lineRule="exact"/>
              <w:jc w:val="left"/>
              <w:rPr>
                <w:rFonts w:ascii="宋体" w:hAnsi="宋体"/>
                <w:kern w:val="0"/>
                <w:szCs w:val="21"/>
              </w:rPr>
            </w:pPr>
            <w:r>
              <w:rPr>
                <w:rFonts w:hint="eastAsia" w:ascii="宋体" w:hAnsi="宋体"/>
                <w:kern w:val="0"/>
                <w:szCs w:val="21"/>
              </w:rPr>
              <w:t>6.可根据用户的IP 将用户分为普通和特权用户，普通用户只能访问一个视频系统，特权可以访问多个视频系统；</w:t>
            </w:r>
          </w:p>
          <w:p>
            <w:pPr>
              <w:widowControl/>
              <w:spacing w:after="60" w:afterLines="25" w:line="360" w:lineRule="exact"/>
              <w:jc w:val="left"/>
              <w:rPr>
                <w:rFonts w:ascii="宋体" w:hAnsi="宋体"/>
                <w:kern w:val="0"/>
                <w:szCs w:val="21"/>
              </w:rPr>
            </w:pPr>
            <w:r>
              <w:rPr>
                <w:rFonts w:hint="eastAsia" w:ascii="宋体" w:hAnsi="宋体"/>
                <w:kern w:val="0"/>
                <w:szCs w:val="21"/>
              </w:rPr>
              <w:t>7.要求实现负载均衡，只需增加系统数目就可平滑升级，无需其他软硬件设备实现；</w:t>
            </w:r>
          </w:p>
          <w:p>
            <w:pPr>
              <w:widowControl/>
              <w:spacing w:after="60" w:afterLines="25" w:line="360" w:lineRule="exact"/>
              <w:jc w:val="left"/>
              <w:rPr>
                <w:rFonts w:ascii="宋体" w:hAnsi="宋体"/>
                <w:kern w:val="0"/>
                <w:szCs w:val="21"/>
              </w:rPr>
            </w:pPr>
            <w:r>
              <w:rPr>
                <w:rFonts w:hint="eastAsia" w:ascii="宋体" w:hAnsi="宋体"/>
                <w:kern w:val="0"/>
                <w:szCs w:val="21"/>
              </w:rPr>
              <w:t>8.实现视频编码格式实现M-JEPG，MPEG4、H.264等编码格式；</w:t>
            </w:r>
          </w:p>
          <w:p>
            <w:pPr>
              <w:widowControl/>
              <w:spacing w:after="60" w:afterLines="25" w:line="360" w:lineRule="exact"/>
              <w:jc w:val="left"/>
              <w:rPr>
                <w:rFonts w:ascii="宋体" w:hAnsi="宋体"/>
                <w:kern w:val="0"/>
                <w:szCs w:val="21"/>
              </w:rPr>
            </w:pPr>
            <w:r>
              <w:rPr>
                <w:rFonts w:hint="eastAsia" w:ascii="宋体" w:hAnsi="宋体"/>
                <w:kern w:val="0"/>
                <w:szCs w:val="21"/>
              </w:rPr>
              <w:t>9.实现视频分辨率 实现高清1080P、960P、D4、D1、VGA、2/3D1、1/2D1、SIF、3/4D1、CIF、QCIF；</w:t>
            </w:r>
          </w:p>
          <w:p>
            <w:pPr>
              <w:widowControl/>
              <w:spacing w:after="60" w:afterLines="25" w:line="360" w:lineRule="exact"/>
              <w:jc w:val="left"/>
              <w:rPr>
                <w:rFonts w:ascii="宋体" w:hAnsi="宋体"/>
                <w:kern w:val="0"/>
                <w:szCs w:val="21"/>
              </w:rPr>
            </w:pPr>
            <w:r>
              <w:rPr>
                <w:rFonts w:hint="eastAsia" w:ascii="宋体" w:hAnsi="宋体"/>
                <w:kern w:val="0"/>
                <w:szCs w:val="21"/>
              </w:rPr>
              <w:t>10.可在一套系统中同时实现至少4个视频平台系统接入；</w:t>
            </w:r>
          </w:p>
          <w:p>
            <w:pPr>
              <w:widowControl/>
              <w:spacing w:after="60" w:afterLines="25" w:line="360" w:lineRule="exact"/>
              <w:jc w:val="left"/>
              <w:rPr>
                <w:rFonts w:ascii="宋体" w:hAnsi="宋体"/>
                <w:kern w:val="0"/>
                <w:szCs w:val="21"/>
              </w:rPr>
            </w:pPr>
            <w:r>
              <w:rPr>
                <w:rFonts w:hint="eastAsia" w:ascii="宋体" w:hAnsi="宋体"/>
                <w:kern w:val="0"/>
                <w:szCs w:val="21"/>
              </w:rPr>
              <w:t>11.提供基于源目标IP地址的黑白名单过滤；</w:t>
            </w:r>
          </w:p>
          <w:p>
            <w:pPr>
              <w:widowControl/>
              <w:spacing w:after="60" w:afterLines="25" w:line="360" w:lineRule="exact"/>
              <w:jc w:val="left"/>
              <w:rPr>
                <w:rFonts w:ascii="宋体" w:hAnsi="宋体"/>
                <w:kern w:val="0"/>
                <w:szCs w:val="21"/>
              </w:rPr>
            </w:pPr>
            <w:r>
              <w:rPr>
                <w:rFonts w:hint="eastAsia" w:ascii="宋体" w:hAnsi="宋体"/>
                <w:kern w:val="0"/>
                <w:szCs w:val="21"/>
              </w:rPr>
              <w:t>12.提供视频流格式的黑白名单过滤；</w:t>
            </w:r>
          </w:p>
          <w:p>
            <w:pPr>
              <w:widowControl/>
              <w:spacing w:after="60" w:afterLines="25" w:line="360" w:lineRule="exact"/>
              <w:jc w:val="left"/>
              <w:rPr>
                <w:rFonts w:ascii="宋体" w:hAnsi="宋体"/>
                <w:kern w:val="0"/>
                <w:szCs w:val="21"/>
              </w:rPr>
            </w:pPr>
            <w:r>
              <w:rPr>
                <w:rFonts w:hint="eastAsia" w:ascii="宋体" w:hAnsi="宋体"/>
                <w:kern w:val="0"/>
                <w:szCs w:val="21"/>
              </w:rPr>
              <w:t>13.实现卡口视频的点播回放和云台控制功能、车载GPS信号定位车载视频监控，语音对讲功能；</w:t>
            </w:r>
          </w:p>
          <w:p>
            <w:pPr>
              <w:widowControl/>
              <w:spacing w:after="60" w:afterLines="25" w:line="360" w:lineRule="exact"/>
              <w:jc w:val="left"/>
              <w:rPr>
                <w:rFonts w:ascii="宋体" w:hAnsi="宋体"/>
                <w:kern w:val="0"/>
                <w:szCs w:val="21"/>
              </w:rPr>
            </w:pPr>
            <w:r>
              <w:rPr>
                <w:rFonts w:hint="eastAsia" w:ascii="宋体" w:hAnsi="宋体"/>
                <w:kern w:val="0"/>
                <w:szCs w:val="21"/>
              </w:rPr>
              <w:t>14.界面实现TCP,UDP，RTSP界面可配置信令格式过滤条件，实现正则表达式；</w:t>
            </w:r>
          </w:p>
          <w:p>
            <w:pPr>
              <w:widowControl/>
              <w:spacing w:after="60" w:afterLines="25" w:line="360" w:lineRule="exact"/>
              <w:jc w:val="left"/>
              <w:rPr>
                <w:rFonts w:ascii="宋体" w:hAnsi="宋体"/>
                <w:kern w:val="0"/>
                <w:szCs w:val="21"/>
              </w:rPr>
            </w:pPr>
            <w:r>
              <w:rPr>
                <w:rFonts w:hint="eastAsia" w:ascii="宋体" w:hAnsi="宋体"/>
                <w:kern w:val="0"/>
                <w:szCs w:val="21"/>
              </w:rPr>
              <w:t>15.实现流过滤功能，实现编码格式　WMV、H264、REAL、AVC、Media、MPEG、MPEG1等20种可勾选配置（白名单）；</w:t>
            </w:r>
          </w:p>
          <w:p>
            <w:pPr>
              <w:widowControl/>
              <w:spacing w:after="60" w:afterLines="25" w:line="360" w:lineRule="exact"/>
              <w:jc w:val="left"/>
              <w:rPr>
                <w:rFonts w:ascii="宋体" w:hAnsi="宋体"/>
                <w:kern w:val="0"/>
                <w:szCs w:val="21"/>
              </w:rPr>
            </w:pPr>
            <w:r>
              <w:rPr>
                <w:rFonts w:hint="eastAsia" w:ascii="宋体" w:hAnsi="宋体"/>
                <w:kern w:val="0"/>
                <w:szCs w:val="21"/>
              </w:rPr>
              <w:t>16.实现自主开发的终端认证机制，采用AES加密算法对视频客户端和视频终端设备进行认证，根据提供的校验码和识别码对设备认证，操作系统实现 LINUX、windows；</w:t>
            </w:r>
          </w:p>
          <w:p>
            <w:pPr>
              <w:widowControl/>
              <w:spacing w:after="60" w:afterLines="25" w:line="360" w:lineRule="exact"/>
              <w:jc w:val="left"/>
              <w:rPr>
                <w:rFonts w:ascii="宋体" w:hAnsi="宋体"/>
                <w:kern w:val="0"/>
                <w:szCs w:val="21"/>
              </w:rPr>
            </w:pPr>
            <w:r>
              <w:rPr>
                <w:rFonts w:hint="eastAsia" w:ascii="宋体" w:hAnsi="宋体"/>
                <w:kern w:val="0"/>
                <w:szCs w:val="21"/>
              </w:rPr>
              <w:t>17.实现采用SNMP V3版本协议认证、IP/MAC方式对外网接入设备进行认证，如DVR，NVR、CVR、IPC、CMS、存储等进行认证，非法设备禁止接入公安网；</w:t>
            </w:r>
          </w:p>
          <w:p>
            <w:pPr>
              <w:widowControl/>
              <w:spacing w:after="60" w:afterLines="25" w:line="360" w:lineRule="exact"/>
              <w:jc w:val="left"/>
              <w:rPr>
                <w:rFonts w:ascii="宋体" w:hAnsi="宋体"/>
                <w:kern w:val="0"/>
                <w:szCs w:val="21"/>
              </w:rPr>
            </w:pPr>
            <w:r>
              <w:rPr>
                <w:rFonts w:hint="eastAsia" w:ascii="宋体" w:hAnsi="宋体"/>
                <w:kern w:val="0"/>
                <w:szCs w:val="21"/>
              </w:rPr>
              <w:t>18.实现基于ip地址的视频客户端流量控制管理功能，可设置客户端访问视频的最大带宽；</w:t>
            </w:r>
          </w:p>
          <w:p>
            <w:pPr>
              <w:widowControl/>
              <w:spacing w:after="60" w:afterLines="25" w:line="360" w:lineRule="exact"/>
              <w:jc w:val="left"/>
              <w:rPr>
                <w:rFonts w:ascii="宋体" w:hAnsi="宋体"/>
                <w:kern w:val="0"/>
                <w:szCs w:val="21"/>
              </w:rPr>
            </w:pPr>
            <w:r>
              <w:rPr>
                <w:rFonts w:hint="eastAsia" w:ascii="宋体" w:hAnsi="宋体"/>
                <w:kern w:val="0"/>
                <w:szCs w:val="21"/>
              </w:rPr>
              <w:t>19.实现第三方杀毒引擎功能，能够对数据流进行病毒过滤；</w:t>
            </w:r>
          </w:p>
          <w:p>
            <w:pPr>
              <w:widowControl/>
              <w:spacing w:after="60" w:afterLines="25" w:line="360" w:lineRule="exact"/>
              <w:jc w:val="left"/>
              <w:rPr>
                <w:rFonts w:ascii="宋体" w:hAnsi="宋体"/>
                <w:kern w:val="0"/>
                <w:szCs w:val="21"/>
              </w:rPr>
            </w:pPr>
            <w:r>
              <w:rPr>
                <w:rFonts w:hint="eastAsia" w:ascii="宋体" w:hAnsi="宋体"/>
                <w:kern w:val="0"/>
                <w:szCs w:val="21"/>
              </w:rPr>
              <w:t>20.实现视频客户端CS和BS快捷方式访问，认证成功后可快速打开视频客户端或者浏览器；</w:t>
            </w:r>
          </w:p>
          <w:p>
            <w:pPr>
              <w:widowControl/>
              <w:spacing w:after="60" w:afterLines="25" w:line="360" w:lineRule="exact"/>
              <w:jc w:val="left"/>
              <w:rPr>
                <w:rFonts w:ascii="宋体" w:hAnsi="宋体"/>
                <w:kern w:val="0"/>
                <w:szCs w:val="21"/>
              </w:rPr>
            </w:pPr>
            <w:r>
              <w:rPr>
                <w:rFonts w:hint="eastAsia" w:ascii="宋体" w:hAnsi="宋体"/>
                <w:kern w:val="0"/>
                <w:szCs w:val="21"/>
              </w:rPr>
              <w:t>21.实现IPV6协议地址配置管理；</w:t>
            </w:r>
          </w:p>
          <w:p>
            <w:pPr>
              <w:widowControl/>
              <w:spacing w:after="60" w:afterLines="25" w:line="360" w:lineRule="exact"/>
              <w:jc w:val="left"/>
              <w:rPr>
                <w:rFonts w:ascii="宋体" w:hAnsi="宋体"/>
                <w:kern w:val="0"/>
                <w:szCs w:val="21"/>
              </w:rPr>
            </w:pPr>
            <w:r>
              <w:rPr>
                <w:rFonts w:hint="eastAsia" w:ascii="宋体" w:hAnsi="宋体"/>
                <w:kern w:val="0"/>
                <w:szCs w:val="21"/>
              </w:rPr>
              <w:t>22.实现第三方SYSLOG日志接口，界面可视化配置接口信息；</w:t>
            </w:r>
          </w:p>
          <w:p>
            <w:pPr>
              <w:widowControl/>
              <w:spacing w:after="60" w:afterLines="25" w:line="360" w:lineRule="exact"/>
              <w:jc w:val="left"/>
              <w:rPr>
                <w:rFonts w:ascii="宋体" w:hAnsi="宋体"/>
                <w:kern w:val="0"/>
                <w:szCs w:val="21"/>
              </w:rPr>
            </w:pPr>
            <w:r>
              <w:rPr>
                <w:rFonts w:hint="eastAsia" w:ascii="宋体" w:hAnsi="宋体"/>
                <w:kern w:val="0"/>
                <w:szCs w:val="21"/>
              </w:rPr>
              <w:t>23.实现平台配置管理随机码验证与界面一键重启功能；</w:t>
            </w:r>
          </w:p>
          <w:p>
            <w:pPr>
              <w:widowControl/>
              <w:spacing w:after="60" w:afterLines="25" w:line="360" w:lineRule="exact"/>
              <w:jc w:val="left"/>
              <w:rPr>
                <w:rFonts w:ascii="宋体" w:hAnsi="宋体"/>
                <w:kern w:val="0"/>
                <w:szCs w:val="21"/>
              </w:rPr>
            </w:pPr>
            <w:r>
              <w:rPr>
                <w:rFonts w:hint="eastAsia" w:ascii="宋体" w:hAnsi="宋体"/>
                <w:kern w:val="0"/>
                <w:szCs w:val="21"/>
              </w:rPr>
              <w:t>24.实现日志的导出，日志文件的加密解密功能；</w:t>
            </w:r>
          </w:p>
          <w:p>
            <w:pPr>
              <w:widowControl/>
              <w:spacing w:after="60" w:afterLines="25" w:line="360" w:lineRule="exact"/>
              <w:jc w:val="left"/>
              <w:rPr>
                <w:rFonts w:ascii="宋体" w:hAnsi="宋体"/>
                <w:kern w:val="0"/>
                <w:szCs w:val="21"/>
              </w:rPr>
            </w:pPr>
            <w:r>
              <w:rPr>
                <w:rFonts w:hint="eastAsia" w:ascii="宋体" w:hAnsi="宋体"/>
                <w:kern w:val="0"/>
                <w:szCs w:val="21"/>
              </w:rPr>
              <w:t>25.实现操作系统密码动态修改功能；</w:t>
            </w:r>
          </w:p>
          <w:p>
            <w:pPr>
              <w:widowControl/>
              <w:spacing w:after="60" w:afterLines="25" w:line="360" w:lineRule="exact"/>
              <w:jc w:val="left"/>
              <w:rPr>
                <w:rFonts w:ascii="宋体" w:hAnsi="宋体"/>
                <w:kern w:val="0"/>
                <w:szCs w:val="21"/>
              </w:rPr>
            </w:pPr>
            <w:r>
              <w:rPr>
                <w:rFonts w:hint="eastAsia" w:ascii="宋体" w:hAnsi="宋体"/>
                <w:kern w:val="0"/>
                <w:szCs w:val="21"/>
              </w:rPr>
              <w:t>26.实现用户登录超时锁定次数、超时时间设置，WEB界面设置；</w:t>
            </w:r>
          </w:p>
          <w:p>
            <w:pPr>
              <w:widowControl/>
              <w:spacing w:after="60" w:afterLines="25" w:line="360" w:lineRule="exact"/>
              <w:jc w:val="left"/>
              <w:rPr>
                <w:rFonts w:ascii="宋体" w:hAnsi="宋体"/>
                <w:kern w:val="0"/>
                <w:szCs w:val="21"/>
              </w:rPr>
            </w:pPr>
            <w:r>
              <w:rPr>
                <w:rFonts w:hint="eastAsia" w:ascii="宋体" w:hAnsi="宋体"/>
                <w:kern w:val="0"/>
                <w:szCs w:val="21"/>
              </w:rPr>
              <w:t>27.实现自动检测设备内部交换卡，并显示连接状态；</w:t>
            </w:r>
          </w:p>
          <w:p>
            <w:pPr>
              <w:widowControl/>
              <w:spacing w:after="60" w:afterLines="25" w:line="360" w:lineRule="exact"/>
              <w:jc w:val="left"/>
              <w:rPr>
                <w:rFonts w:ascii="宋体" w:hAnsi="宋体"/>
                <w:kern w:val="0"/>
                <w:szCs w:val="21"/>
              </w:rPr>
            </w:pPr>
            <w:r>
              <w:rPr>
                <w:rFonts w:hint="eastAsia" w:ascii="宋体" w:hAnsi="宋体"/>
                <w:kern w:val="0"/>
                <w:szCs w:val="21"/>
              </w:rPr>
              <w:t>28.实现SSH开启关闭功能；</w:t>
            </w:r>
          </w:p>
          <w:p>
            <w:pPr>
              <w:widowControl/>
              <w:spacing w:after="60" w:afterLines="25" w:line="360" w:lineRule="exact"/>
              <w:jc w:val="left"/>
              <w:rPr>
                <w:rFonts w:ascii="宋体" w:hAnsi="宋体"/>
                <w:kern w:val="0"/>
                <w:szCs w:val="21"/>
              </w:rPr>
            </w:pPr>
            <w:r>
              <w:rPr>
                <w:rFonts w:hint="eastAsia" w:ascii="宋体" w:hAnsi="宋体"/>
                <w:kern w:val="0"/>
                <w:szCs w:val="21"/>
              </w:rPr>
              <w:t>29.实现WEB界面对产品进行版本升级功能；</w:t>
            </w:r>
          </w:p>
          <w:p>
            <w:pPr>
              <w:widowControl/>
              <w:spacing w:after="60" w:afterLines="25" w:line="360" w:lineRule="exact"/>
              <w:jc w:val="left"/>
              <w:rPr>
                <w:rFonts w:ascii="宋体" w:hAnsi="宋体"/>
                <w:kern w:val="0"/>
                <w:szCs w:val="21"/>
              </w:rPr>
            </w:pPr>
            <w:r>
              <w:rPr>
                <w:rFonts w:hint="eastAsia" w:ascii="宋体" w:hAnsi="宋体"/>
                <w:kern w:val="0"/>
                <w:szCs w:val="21"/>
              </w:rPr>
              <w:t>30.页面实现TCPDUMP、PING 、TELNET ROUTE、 ETHTOOL、 IFCONFIG等常用后台命令查询功能，并屏蔽该命令对应的修改功能；</w:t>
            </w:r>
          </w:p>
          <w:p>
            <w:pPr>
              <w:widowControl/>
              <w:spacing w:after="60" w:afterLines="25" w:line="360" w:lineRule="exact"/>
              <w:jc w:val="left"/>
              <w:rPr>
                <w:rFonts w:ascii="宋体" w:hAnsi="宋体"/>
                <w:kern w:val="0"/>
                <w:szCs w:val="21"/>
              </w:rPr>
            </w:pPr>
            <w:r>
              <w:rPr>
                <w:rFonts w:hint="eastAsia" w:ascii="宋体" w:hAnsi="宋体"/>
                <w:kern w:val="0"/>
                <w:szCs w:val="21"/>
              </w:rPr>
              <w:t>31.实现外网视频服务器探测功能，检查视频信令是否可以正常通讯功能；</w:t>
            </w:r>
          </w:p>
          <w:p>
            <w:pPr>
              <w:widowControl/>
              <w:spacing w:after="60" w:afterLines="25" w:line="360" w:lineRule="exact"/>
              <w:jc w:val="left"/>
              <w:rPr>
                <w:rFonts w:ascii="宋体" w:hAnsi="宋体"/>
                <w:kern w:val="0"/>
                <w:szCs w:val="21"/>
              </w:rPr>
            </w:pPr>
            <w:r>
              <w:rPr>
                <w:rFonts w:hint="eastAsia" w:ascii="宋体" w:hAnsi="宋体"/>
                <w:kern w:val="0"/>
                <w:szCs w:val="21"/>
              </w:rPr>
              <w:t>32.实现多线路扩展模块功能（同时满足接多个运营商网络）系统外部自动汇聚网络；</w:t>
            </w:r>
          </w:p>
          <w:p>
            <w:pPr>
              <w:widowControl/>
              <w:spacing w:after="60" w:afterLines="25" w:line="360" w:lineRule="exact"/>
              <w:jc w:val="left"/>
              <w:rPr>
                <w:rFonts w:ascii="宋体" w:hAnsi="宋体"/>
                <w:kern w:val="0"/>
                <w:szCs w:val="21"/>
              </w:rPr>
            </w:pPr>
            <w:r>
              <w:rPr>
                <w:rFonts w:hint="eastAsia" w:ascii="宋体" w:hAnsi="宋体"/>
                <w:kern w:val="0"/>
                <w:szCs w:val="21"/>
              </w:rPr>
              <w:t xml:space="preserve">33.采用自主研发的专用日志服务器（集中监控服务器）程序来存储日志，实现对日志的浏览、查询、导出、删除等操作； </w:t>
            </w:r>
          </w:p>
          <w:p>
            <w:pPr>
              <w:widowControl/>
              <w:spacing w:after="60" w:afterLines="25" w:line="360" w:lineRule="exact"/>
              <w:jc w:val="left"/>
              <w:rPr>
                <w:rFonts w:ascii="宋体" w:hAnsi="宋体"/>
                <w:kern w:val="0"/>
                <w:szCs w:val="21"/>
              </w:rPr>
            </w:pPr>
            <w:r>
              <w:rPr>
                <w:rFonts w:hint="eastAsia" w:ascii="宋体" w:hAnsi="宋体"/>
                <w:kern w:val="0"/>
                <w:szCs w:val="21"/>
              </w:rPr>
              <w:t>34.实现卡口视频的点播回放和云台控制功能、车载GPS信号定位车载视频监控，语音对讲功能；</w:t>
            </w:r>
          </w:p>
          <w:p>
            <w:pPr>
              <w:widowControl/>
              <w:spacing w:after="60" w:afterLines="25" w:line="360" w:lineRule="exact"/>
              <w:jc w:val="left"/>
              <w:rPr>
                <w:rFonts w:ascii="宋体" w:hAnsi="宋体"/>
                <w:kern w:val="0"/>
                <w:szCs w:val="21"/>
              </w:rPr>
            </w:pPr>
            <w:r>
              <w:rPr>
                <w:rFonts w:hint="eastAsia" w:ascii="宋体" w:hAnsi="宋体"/>
                <w:kern w:val="0"/>
                <w:szCs w:val="21"/>
              </w:rPr>
              <w:t>35.实现端口聚合功能，实现网卡之间的负载均衡；</w:t>
            </w:r>
          </w:p>
          <w:p>
            <w:pPr>
              <w:widowControl/>
              <w:spacing w:after="60" w:afterLines="25" w:line="360" w:lineRule="exact"/>
              <w:jc w:val="left"/>
              <w:rPr>
                <w:rFonts w:ascii="宋体" w:hAnsi="宋体"/>
                <w:kern w:val="0"/>
                <w:szCs w:val="21"/>
              </w:rPr>
            </w:pPr>
            <w:r>
              <w:rPr>
                <w:rFonts w:hint="eastAsia" w:ascii="宋体" w:hAnsi="宋体"/>
                <w:kern w:val="0"/>
                <w:szCs w:val="21"/>
              </w:rPr>
              <w:t>36.入围通过公安部组织测试的接入平台安全产品名单；</w:t>
            </w:r>
          </w:p>
          <w:p>
            <w:pPr>
              <w:widowControl/>
              <w:spacing w:after="60" w:afterLines="25" w:line="360" w:lineRule="exact"/>
              <w:jc w:val="left"/>
              <w:rPr>
                <w:rFonts w:ascii="宋体" w:hAnsi="宋体"/>
                <w:kern w:val="0"/>
                <w:szCs w:val="21"/>
              </w:rPr>
            </w:pPr>
            <w:r>
              <w:rPr>
                <w:rFonts w:hint="eastAsia" w:ascii="宋体" w:hAnsi="宋体"/>
                <w:kern w:val="0"/>
                <w:szCs w:val="21"/>
              </w:rPr>
              <w:t>37.三年硬件和软件维保服务。</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5"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边界安全</w:t>
            </w:r>
          </w:p>
        </w:tc>
        <w:tc>
          <w:tcPr>
            <w:tcW w:w="21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平台</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数据交换系统</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政务外网及各企事业专网到感知专网千兆数据交换系统</w:t>
            </w:r>
          </w:p>
        </w:tc>
        <w:tc>
          <w:tcPr>
            <w:tcW w:w="2471" w:type="pct"/>
            <w:gridSpan w:val="2"/>
            <w:shd w:val="clear" w:color="auto" w:fill="auto"/>
            <w:noWrap w:val="0"/>
            <w:vAlign w:val="top"/>
          </w:tcPr>
          <w:p>
            <w:pPr>
              <w:widowControl/>
              <w:spacing w:after="60" w:afterLines="25" w:line="360" w:lineRule="exact"/>
              <w:jc w:val="left"/>
              <w:rPr>
                <w:rFonts w:ascii="宋体" w:hAnsi="宋体"/>
                <w:kern w:val="0"/>
                <w:szCs w:val="21"/>
              </w:rPr>
            </w:pPr>
            <w:r>
              <w:rPr>
                <w:rFonts w:hint="eastAsia" w:ascii="宋体" w:hAnsi="宋体"/>
                <w:kern w:val="0"/>
                <w:szCs w:val="21"/>
              </w:rPr>
              <w:t>利用原有DC-310三件套设备系统，按照公安规范要求清除原设置并恢复原厂设置，重新部署设置于感知专网侧，用于对接政务外网及各企事业单位的数据交换平台，包含设备拆装上架，连线等安装。</w:t>
            </w:r>
          </w:p>
        </w:tc>
        <w:tc>
          <w:tcPr>
            <w:tcW w:w="282" w:type="pct"/>
            <w:gridSpan w:val="2"/>
            <w:shd w:val="clear" w:color="auto" w:fill="auto"/>
            <w:noWrap w:val="0"/>
            <w:vAlign w:val="top"/>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边界安全</w:t>
            </w:r>
          </w:p>
        </w:tc>
        <w:tc>
          <w:tcPr>
            <w:tcW w:w="21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防火墙</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边界防火墙1</w:t>
            </w:r>
          </w:p>
        </w:tc>
        <w:tc>
          <w:tcPr>
            <w:tcW w:w="2471" w:type="pct"/>
            <w:gridSpan w:val="2"/>
            <w:shd w:val="clear" w:color="auto" w:fill="auto"/>
            <w:noWrap w:val="0"/>
            <w:vAlign w:val="top"/>
          </w:tcPr>
          <w:p>
            <w:pPr>
              <w:widowControl/>
              <w:spacing w:after="60" w:afterLines="25" w:line="360" w:lineRule="exact"/>
              <w:jc w:val="left"/>
              <w:rPr>
                <w:rFonts w:ascii="宋体" w:hAnsi="宋体"/>
                <w:kern w:val="0"/>
                <w:szCs w:val="21"/>
              </w:rPr>
            </w:pPr>
            <w:r>
              <w:rPr>
                <w:rFonts w:hint="eastAsia" w:ascii="宋体" w:hAnsi="宋体"/>
                <w:kern w:val="0"/>
                <w:szCs w:val="21"/>
              </w:rPr>
              <w:t>采用基于DPDK驱动的第三代多核并行化架构，网络层吞吐量8G，并发连接≥320万，每秒新建连接数20万；</w:t>
            </w:r>
          </w:p>
          <w:p>
            <w:pPr>
              <w:widowControl/>
              <w:spacing w:after="60" w:afterLines="25" w:line="360" w:lineRule="exact"/>
              <w:jc w:val="left"/>
              <w:rPr>
                <w:rFonts w:ascii="宋体" w:hAnsi="宋体"/>
                <w:kern w:val="0"/>
                <w:szCs w:val="21"/>
              </w:rPr>
            </w:pPr>
            <w:r>
              <w:rPr>
                <w:rFonts w:hint="eastAsia" w:ascii="宋体" w:hAnsi="宋体"/>
                <w:kern w:val="0"/>
                <w:szCs w:val="21"/>
              </w:rPr>
              <w:t>标准2U设备，双电源；</w:t>
            </w:r>
          </w:p>
          <w:p>
            <w:pPr>
              <w:widowControl/>
              <w:spacing w:after="60" w:afterLines="25" w:line="360" w:lineRule="exact"/>
              <w:jc w:val="left"/>
              <w:rPr>
                <w:rFonts w:ascii="宋体" w:hAnsi="宋体"/>
                <w:kern w:val="0"/>
                <w:szCs w:val="21"/>
              </w:rPr>
            </w:pPr>
            <w:r>
              <w:rPr>
                <w:rFonts w:hint="eastAsia" w:ascii="宋体" w:hAnsi="宋体"/>
                <w:kern w:val="0"/>
                <w:szCs w:val="21"/>
              </w:rPr>
              <w:t>标配6个10/100/1000M自适应千兆电接口及2个SPF+万兆接口（不含光模块）及2个接口扩展槽，实现USG-FW-XZ-T系列接口扩展板；</w:t>
            </w:r>
          </w:p>
          <w:p>
            <w:pPr>
              <w:widowControl/>
              <w:spacing w:after="60" w:afterLines="25" w:line="360" w:lineRule="exact"/>
              <w:jc w:val="left"/>
              <w:rPr>
                <w:rFonts w:ascii="宋体" w:hAnsi="宋体"/>
                <w:kern w:val="0"/>
                <w:szCs w:val="21"/>
              </w:rPr>
            </w:pPr>
            <w:r>
              <w:rPr>
                <w:rFonts w:hint="eastAsia" w:ascii="宋体" w:hAnsi="宋体"/>
                <w:kern w:val="0"/>
                <w:szCs w:val="21"/>
              </w:rPr>
              <w:t>标配60G SSD硬盘；</w:t>
            </w:r>
          </w:p>
          <w:p>
            <w:pPr>
              <w:widowControl/>
              <w:spacing w:after="60" w:afterLines="25" w:line="360" w:lineRule="exact"/>
              <w:jc w:val="left"/>
              <w:rPr>
                <w:rFonts w:ascii="宋体" w:hAnsi="宋体"/>
                <w:kern w:val="0"/>
                <w:szCs w:val="21"/>
              </w:rPr>
            </w:pPr>
            <w:r>
              <w:rPr>
                <w:rFonts w:hint="eastAsia" w:ascii="宋体" w:hAnsi="宋体"/>
                <w:kern w:val="0"/>
                <w:szCs w:val="21"/>
              </w:rPr>
              <w:t>默认实现下一代防火墙访问控制、入侵防御、网络防病毒、上网行为及URL分类管理、流控和IPSec VPN模块；</w:t>
            </w:r>
          </w:p>
          <w:p>
            <w:pPr>
              <w:widowControl/>
              <w:spacing w:after="60" w:afterLines="25" w:line="360" w:lineRule="exact"/>
              <w:jc w:val="left"/>
              <w:rPr>
                <w:rFonts w:ascii="宋体" w:hAnsi="宋体"/>
                <w:kern w:val="0"/>
                <w:szCs w:val="21"/>
              </w:rPr>
            </w:pPr>
            <w:r>
              <w:rPr>
                <w:rFonts w:hint="eastAsia" w:ascii="宋体" w:hAnsi="宋体"/>
                <w:kern w:val="0"/>
                <w:szCs w:val="21"/>
              </w:rPr>
              <w:t>三年IPS、AV特征库升级；</w:t>
            </w:r>
          </w:p>
          <w:p>
            <w:pPr>
              <w:widowControl/>
              <w:spacing w:after="60" w:afterLines="25" w:line="360" w:lineRule="exact"/>
              <w:jc w:val="left"/>
              <w:rPr>
                <w:rFonts w:ascii="宋体" w:hAnsi="宋体"/>
                <w:kern w:val="0"/>
                <w:szCs w:val="21"/>
              </w:rPr>
            </w:pPr>
            <w:r>
              <w:rPr>
                <w:rFonts w:hint="eastAsia" w:ascii="宋体" w:hAnsi="宋体"/>
                <w:kern w:val="0"/>
                <w:szCs w:val="21"/>
              </w:rPr>
              <w:t>实现基于硬件Hypervisor技术的底层虚拟化，各个虚拟防火墙之间完全隔离，可运行不同的防火墙版本，拥有完全独立的CPU、内存、接口等资源；</w:t>
            </w:r>
          </w:p>
          <w:p>
            <w:pPr>
              <w:widowControl/>
              <w:spacing w:after="60" w:afterLines="25" w:line="360" w:lineRule="exact"/>
              <w:jc w:val="left"/>
              <w:rPr>
                <w:rFonts w:ascii="宋体" w:hAnsi="宋体"/>
                <w:kern w:val="0"/>
                <w:szCs w:val="21"/>
              </w:rPr>
            </w:pPr>
            <w:r>
              <w:rPr>
                <w:rFonts w:hint="eastAsia" w:ascii="宋体" w:hAnsi="宋体"/>
                <w:kern w:val="0"/>
                <w:szCs w:val="21"/>
              </w:rPr>
              <w:t>每个虚拟防火墙均提供完整的安全功能，包括防火墙、入侵防御、防病毒、上网行为管理和流控、VPN、IPv4/IPv6双栈等；</w:t>
            </w:r>
          </w:p>
          <w:p>
            <w:pPr>
              <w:widowControl/>
              <w:spacing w:after="60" w:afterLines="25" w:line="360" w:lineRule="exact"/>
              <w:jc w:val="left"/>
              <w:rPr>
                <w:rFonts w:ascii="宋体" w:hAnsi="宋体"/>
                <w:kern w:val="0"/>
                <w:szCs w:val="21"/>
              </w:rPr>
            </w:pPr>
            <w:r>
              <w:rPr>
                <w:rFonts w:hint="eastAsia" w:ascii="宋体" w:hAnsi="宋体"/>
                <w:kern w:val="0"/>
                <w:szCs w:val="21"/>
              </w:rPr>
              <w:t>可对exe、rtf、pdf、xls（x）、ppt（x）、doc（x）、pps（x）、swf、rar、zip等常见的格式进行动态沙箱分析；可对rtf、pdf、xls（x）、ppt（x）、doc（x）、pps（x）做PE内嵌检测，并且能指出文件偏移位置；</w:t>
            </w:r>
          </w:p>
          <w:p>
            <w:pPr>
              <w:widowControl/>
              <w:spacing w:after="60" w:afterLines="25" w:line="360" w:lineRule="exact"/>
              <w:jc w:val="left"/>
              <w:rPr>
                <w:rFonts w:ascii="宋体" w:hAnsi="宋体"/>
                <w:kern w:val="0"/>
                <w:szCs w:val="21"/>
              </w:rPr>
            </w:pPr>
            <w:r>
              <w:rPr>
                <w:rFonts w:hint="eastAsia" w:ascii="宋体" w:hAnsi="宋体"/>
                <w:kern w:val="0"/>
                <w:szCs w:val="21"/>
              </w:rPr>
              <w:t>实现基于威胁情报云的动态防护功能，防火墙实现将用户对互联网的访问信息发送至威胁情报云进行实时情报查询及防护；</w:t>
            </w:r>
          </w:p>
          <w:p>
            <w:pPr>
              <w:widowControl/>
              <w:spacing w:after="60" w:afterLines="25" w:line="360" w:lineRule="exact"/>
              <w:jc w:val="left"/>
              <w:rPr>
                <w:rFonts w:ascii="宋体" w:hAnsi="宋体"/>
                <w:kern w:val="0"/>
                <w:szCs w:val="21"/>
              </w:rPr>
            </w:pPr>
            <w:r>
              <w:rPr>
                <w:rFonts w:hint="eastAsia" w:ascii="宋体" w:hAnsi="宋体"/>
                <w:kern w:val="0"/>
                <w:szCs w:val="21"/>
              </w:rPr>
              <w:t>实现IPv4和IPv6环境下威胁情报查询和实时防护</w:t>
            </w:r>
            <w:r>
              <w:rPr>
                <w:rFonts w:hint="eastAsia" w:ascii="宋体" w:hAnsi="宋体"/>
                <w:kern w:val="0"/>
                <w:szCs w:val="21"/>
              </w:rPr>
              <w:br w:type="textWrapping"/>
            </w:r>
            <w:r>
              <w:rPr>
                <w:rFonts w:hint="eastAsia" w:ascii="宋体" w:hAnsi="宋体"/>
                <w:kern w:val="0"/>
                <w:szCs w:val="21"/>
              </w:rPr>
              <w:t>实现并开通对HTTP、FTP、SMTP、POP3、IMAP协议的病毒检测和过滤功能；</w:t>
            </w:r>
          </w:p>
          <w:p>
            <w:pPr>
              <w:widowControl/>
              <w:spacing w:after="60" w:afterLines="25" w:line="360" w:lineRule="exact"/>
              <w:jc w:val="left"/>
              <w:rPr>
                <w:rFonts w:ascii="宋体" w:hAnsi="宋体"/>
                <w:kern w:val="0"/>
                <w:szCs w:val="21"/>
              </w:rPr>
            </w:pPr>
            <w:r>
              <w:rPr>
                <w:rFonts w:hint="eastAsia" w:ascii="宋体" w:hAnsi="宋体"/>
                <w:kern w:val="0"/>
                <w:szCs w:val="21"/>
              </w:rPr>
              <w:t>实现基于接口/安全域、地址、用户、服务、应用和时间的防病毒策略设定；</w:t>
            </w:r>
          </w:p>
          <w:p>
            <w:pPr>
              <w:widowControl/>
              <w:spacing w:after="60" w:afterLines="25" w:line="360" w:lineRule="exact"/>
              <w:jc w:val="left"/>
              <w:rPr>
                <w:rFonts w:ascii="宋体" w:hAnsi="宋体"/>
                <w:kern w:val="0"/>
                <w:szCs w:val="21"/>
              </w:rPr>
            </w:pPr>
            <w:r>
              <w:rPr>
                <w:rFonts w:hint="eastAsia" w:ascii="宋体" w:hAnsi="宋体"/>
                <w:kern w:val="0"/>
                <w:szCs w:val="21"/>
              </w:rPr>
              <w:t>实现对文件感染型病毒、蠕虫病毒、脚本病毒、宏病毒、木马、恶意软件等过滤，病毒库数量不少于1000万；</w:t>
            </w:r>
          </w:p>
          <w:p>
            <w:pPr>
              <w:widowControl/>
              <w:spacing w:after="60" w:afterLines="25" w:line="360" w:lineRule="exact"/>
              <w:jc w:val="left"/>
              <w:rPr>
                <w:rFonts w:ascii="宋体" w:hAnsi="宋体"/>
                <w:kern w:val="0"/>
                <w:szCs w:val="21"/>
              </w:rPr>
            </w:pPr>
            <w:r>
              <w:rPr>
                <w:rFonts w:hint="eastAsia" w:ascii="宋体" w:hAnsi="宋体"/>
                <w:kern w:val="0"/>
                <w:szCs w:val="21"/>
              </w:rPr>
              <w:t>防病毒功能开启后，整机处理性能衰减不超过30%；</w:t>
            </w:r>
          </w:p>
          <w:p>
            <w:pPr>
              <w:widowControl/>
              <w:spacing w:after="60" w:afterLines="25" w:line="360" w:lineRule="exact"/>
              <w:jc w:val="left"/>
              <w:rPr>
                <w:rFonts w:ascii="宋体" w:hAnsi="宋体"/>
                <w:kern w:val="0"/>
                <w:szCs w:val="21"/>
              </w:rPr>
            </w:pPr>
            <w:r>
              <w:rPr>
                <w:rFonts w:hint="eastAsia" w:ascii="宋体" w:hAnsi="宋体"/>
                <w:kern w:val="0"/>
                <w:szCs w:val="21"/>
              </w:rPr>
              <w:t>实现IPv4和IPv6环境下病毒检测和过滤功能；</w:t>
            </w:r>
          </w:p>
          <w:p>
            <w:pPr>
              <w:widowControl/>
              <w:spacing w:after="60" w:afterLines="25" w:line="360" w:lineRule="exact"/>
              <w:jc w:val="left"/>
              <w:rPr>
                <w:rFonts w:ascii="宋体" w:hAnsi="宋体"/>
                <w:kern w:val="0"/>
                <w:szCs w:val="21"/>
              </w:rPr>
            </w:pPr>
            <w:r>
              <w:rPr>
                <w:rFonts w:hint="eastAsia" w:ascii="宋体" w:hAnsi="宋体"/>
                <w:kern w:val="0"/>
                <w:szCs w:val="21"/>
              </w:rPr>
              <w:t>实现广域网双边优化，通过使用TCP动态拥塞控制、TCP窗口处理机制优化、TCP选择性应答、使用快速TCP协议传输以及数据压缩等机制，实现对业务访问的有效加速；</w:t>
            </w:r>
          </w:p>
          <w:p>
            <w:pPr>
              <w:widowControl/>
              <w:spacing w:after="60" w:afterLines="25" w:line="360" w:lineRule="exact"/>
              <w:jc w:val="left"/>
              <w:rPr>
                <w:rFonts w:ascii="宋体" w:hAnsi="宋体"/>
                <w:kern w:val="0"/>
                <w:szCs w:val="21"/>
              </w:rPr>
            </w:pPr>
            <w:r>
              <w:rPr>
                <w:rFonts w:hint="eastAsia" w:ascii="宋体" w:hAnsi="宋体"/>
                <w:kern w:val="0"/>
                <w:szCs w:val="21"/>
              </w:rPr>
              <w:t>对SD-WAN隧道的时延、抖动、带宽占用率、丢包率等提供可视化展示；</w:t>
            </w:r>
          </w:p>
          <w:p>
            <w:pPr>
              <w:widowControl/>
              <w:spacing w:after="60" w:afterLines="25" w:line="360" w:lineRule="exact"/>
              <w:jc w:val="left"/>
              <w:rPr>
                <w:rFonts w:ascii="宋体" w:hAnsi="宋体"/>
                <w:kern w:val="0"/>
                <w:szCs w:val="21"/>
              </w:rPr>
            </w:pPr>
            <w:r>
              <w:rPr>
                <w:rFonts w:hint="eastAsia" w:ascii="宋体" w:hAnsi="宋体"/>
                <w:kern w:val="0"/>
                <w:szCs w:val="21"/>
              </w:rPr>
              <w:t>实现多链路智能选路，根据业务对抖动、时延和带宽的要求，在多条不同链路上智能动态选路，通过自动重传技术，实现链路切换时无丢包，业务不掉线；</w:t>
            </w:r>
          </w:p>
          <w:p>
            <w:pPr>
              <w:widowControl/>
              <w:spacing w:after="60" w:afterLines="25" w:line="360" w:lineRule="exact"/>
              <w:jc w:val="left"/>
              <w:rPr>
                <w:rFonts w:ascii="宋体" w:hAnsi="宋体"/>
                <w:kern w:val="0"/>
                <w:szCs w:val="21"/>
              </w:rPr>
            </w:pPr>
            <w:r>
              <w:rPr>
                <w:rFonts w:hint="eastAsia" w:ascii="宋体" w:hAnsi="宋体"/>
                <w:kern w:val="0"/>
                <w:szCs w:val="21"/>
              </w:rPr>
              <w:t>通过WAN虚拟化技术实现多条链路捆绑，同一个session数据可以在多条链路上同时传输，加速大文件复制业务。</w:t>
            </w:r>
          </w:p>
        </w:tc>
        <w:tc>
          <w:tcPr>
            <w:tcW w:w="282" w:type="pct"/>
            <w:gridSpan w:val="2"/>
            <w:shd w:val="clear" w:color="auto" w:fill="auto"/>
            <w:noWrap/>
            <w:vAlign w:val="top"/>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282" w:type="pct"/>
            <w:gridSpan w:val="2"/>
            <w:shd w:val="clear" w:color="auto" w:fill="auto"/>
            <w:noWrap/>
            <w:vAlign w:val="top"/>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5"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边界安全</w:t>
            </w:r>
          </w:p>
        </w:tc>
        <w:tc>
          <w:tcPr>
            <w:tcW w:w="21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平台</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视频交换平台</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感知专网到视频专网万兆视频边界</w:t>
            </w:r>
          </w:p>
        </w:tc>
        <w:tc>
          <w:tcPr>
            <w:tcW w:w="2471" w:type="pct"/>
            <w:gridSpan w:val="2"/>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标准机架式机箱，采用2+1架构，包含视频安全隔离模块、视频接入认证模块和视频用户认证模块；</w:t>
            </w:r>
          </w:p>
          <w:p>
            <w:pPr>
              <w:widowControl/>
              <w:spacing w:after="60" w:afterLines="25" w:line="360" w:lineRule="exact"/>
              <w:jc w:val="left"/>
              <w:rPr>
                <w:rFonts w:ascii="宋体" w:hAnsi="宋体"/>
                <w:kern w:val="0"/>
                <w:szCs w:val="21"/>
              </w:rPr>
            </w:pPr>
            <w:r>
              <w:rPr>
                <w:rFonts w:hint="eastAsia" w:ascii="宋体" w:hAnsi="宋体"/>
                <w:kern w:val="0"/>
                <w:szCs w:val="21"/>
              </w:rPr>
              <w:t>视频安全隔离设备内外网接口：各必配1个100/1000M Base-TX管理接口，5个100/1000M Base-TX网络接口，4个SFP+接口；</w:t>
            </w:r>
          </w:p>
          <w:p>
            <w:pPr>
              <w:widowControl/>
              <w:spacing w:after="60" w:afterLines="25" w:line="360" w:lineRule="exact"/>
              <w:jc w:val="left"/>
              <w:rPr>
                <w:rFonts w:ascii="宋体" w:hAnsi="宋体"/>
                <w:kern w:val="0"/>
                <w:szCs w:val="21"/>
              </w:rPr>
            </w:pPr>
            <w:r>
              <w:rPr>
                <w:rFonts w:hint="eastAsia" w:ascii="宋体" w:hAnsi="宋体"/>
                <w:kern w:val="0"/>
                <w:szCs w:val="21"/>
              </w:rPr>
              <w:t>视频用户认证服务器网络接口：必配1个100/1000M Base-TX管理接口，5个100/1000M Base-TX网络接口,2个SFP+接口；</w:t>
            </w:r>
          </w:p>
          <w:p>
            <w:pPr>
              <w:widowControl/>
              <w:spacing w:after="60" w:afterLines="25" w:line="360" w:lineRule="exact"/>
              <w:jc w:val="left"/>
              <w:rPr>
                <w:rFonts w:ascii="宋体" w:hAnsi="宋体"/>
                <w:kern w:val="0"/>
                <w:szCs w:val="21"/>
              </w:rPr>
            </w:pPr>
            <w:r>
              <w:rPr>
                <w:rFonts w:hint="eastAsia" w:ascii="宋体" w:hAnsi="宋体"/>
                <w:kern w:val="0"/>
                <w:szCs w:val="21"/>
              </w:rPr>
              <w:t>视频接入认证服务器网络接口：必配1个100/1000M Base-TX管理接口，5个100/1000M Base-TX网络接口，2个SFP+接口；</w:t>
            </w:r>
          </w:p>
          <w:p>
            <w:pPr>
              <w:widowControl/>
              <w:spacing w:after="60" w:afterLines="25" w:line="360" w:lineRule="exact"/>
              <w:jc w:val="left"/>
              <w:rPr>
                <w:rFonts w:ascii="宋体" w:hAnsi="宋体"/>
                <w:kern w:val="0"/>
                <w:szCs w:val="21"/>
              </w:rPr>
            </w:pPr>
            <w:r>
              <w:rPr>
                <w:rFonts w:hint="eastAsia" w:ascii="宋体" w:hAnsi="宋体"/>
                <w:kern w:val="0"/>
                <w:szCs w:val="21"/>
              </w:rPr>
              <w:t>设备均为冗余电源；</w:t>
            </w:r>
          </w:p>
          <w:p>
            <w:pPr>
              <w:widowControl/>
              <w:spacing w:after="60" w:afterLines="25" w:line="360" w:lineRule="exact"/>
              <w:jc w:val="left"/>
              <w:rPr>
                <w:rFonts w:ascii="宋体" w:hAnsi="宋体"/>
                <w:kern w:val="0"/>
                <w:szCs w:val="21"/>
              </w:rPr>
            </w:pPr>
            <w:r>
              <w:rPr>
                <w:rFonts w:hint="eastAsia" w:ascii="宋体" w:hAnsi="宋体"/>
                <w:kern w:val="0"/>
                <w:szCs w:val="21"/>
              </w:rPr>
              <w:t>专用安全加固Linux操作系统；</w:t>
            </w:r>
          </w:p>
          <w:p>
            <w:pPr>
              <w:widowControl/>
              <w:spacing w:after="60" w:afterLines="25" w:line="360" w:lineRule="exact"/>
              <w:jc w:val="left"/>
              <w:rPr>
                <w:rFonts w:ascii="宋体" w:hAnsi="宋体"/>
                <w:kern w:val="0"/>
                <w:szCs w:val="21"/>
              </w:rPr>
            </w:pPr>
            <w:r>
              <w:rPr>
                <w:rFonts w:hint="eastAsia" w:ascii="宋体" w:hAnsi="宋体"/>
                <w:kern w:val="0"/>
                <w:szCs w:val="21"/>
              </w:rPr>
              <w:t>视频传输能力≥2000路并发（每路D1画质，2Mbps），数据吞吐量≥4Gbps，并发用户数≥2000，编码格式实现实现M-JEPG，MPEG4、H.264，视频分辨率：实现D4、D1、VGA、2/3D1、1/2D1、SIF、3/4D1、CIF、QCIF；视音频：实现同时传输视音频、控制码流；控制协议：实现视频共享平台SIP控制协议；适用码流：20Kbps~8Mbps高清；数据包丢失率&lt;0.1‰；</w:t>
            </w:r>
          </w:p>
          <w:p>
            <w:pPr>
              <w:widowControl/>
              <w:spacing w:after="60" w:afterLines="25" w:line="360" w:lineRule="exact"/>
              <w:jc w:val="left"/>
              <w:rPr>
                <w:rFonts w:ascii="宋体" w:hAnsi="宋体"/>
                <w:kern w:val="0"/>
                <w:szCs w:val="21"/>
              </w:rPr>
            </w:pPr>
            <w:r>
              <w:rPr>
                <w:rFonts w:hint="eastAsia" w:ascii="宋体" w:hAnsi="宋体"/>
                <w:kern w:val="0"/>
                <w:szCs w:val="21"/>
              </w:rPr>
              <w:t>1.要求实现海康、大华、宇视、立元、信产、科达 、互信互通、华为、先进视讯、天视、博康、博路、贝尔等40多种视频控制协议，可对常见视频协议的命令和参数进行分析和过滤，并可观看视频的实况、回放和云台的控制；</w:t>
            </w:r>
          </w:p>
          <w:p>
            <w:pPr>
              <w:widowControl/>
              <w:spacing w:after="60" w:afterLines="25" w:line="360" w:lineRule="exact"/>
              <w:jc w:val="left"/>
              <w:rPr>
                <w:rFonts w:ascii="宋体" w:hAnsi="宋体"/>
                <w:kern w:val="0"/>
                <w:szCs w:val="21"/>
              </w:rPr>
            </w:pPr>
            <w:r>
              <w:rPr>
                <w:rFonts w:hint="eastAsia" w:ascii="宋体" w:hAnsi="宋体"/>
                <w:kern w:val="0"/>
                <w:szCs w:val="21"/>
              </w:rPr>
              <w:t>2.能够直接识别各种主流的视频格式，仅允许合法的视频数据通过；</w:t>
            </w:r>
          </w:p>
          <w:p>
            <w:pPr>
              <w:widowControl/>
              <w:spacing w:after="60" w:afterLines="25" w:line="360" w:lineRule="exact"/>
              <w:jc w:val="left"/>
              <w:rPr>
                <w:rFonts w:ascii="宋体" w:hAnsi="宋体"/>
                <w:kern w:val="0"/>
                <w:szCs w:val="21"/>
              </w:rPr>
            </w:pPr>
            <w:r>
              <w:rPr>
                <w:rFonts w:hint="eastAsia" w:ascii="宋体" w:hAnsi="宋体"/>
                <w:kern w:val="0"/>
                <w:szCs w:val="21"/>
              </w:rPr>
              <w:t xml:space="preserve">3.要求可以直接认证内网用户使用的数字证书，实现基于公安U-key的身份认证,实现只有通过U-key认证的用户才能调取视频图像资源； </w:t>
            </w:r>
          </w:p>
          <w:p>
            <w:pPr>
              <w:widowControl/>
              <w:spacing w:after="60" w:afterLines="25" w:line="360" w:lineRule="exact"/>
              <w:jc w:val="left"/>
              <w:rPr>
                <w:rFonts w:ascii="宋体" w:hAnsi="宋体"/>
                <w:kern w:val="0"/>
                <w:szCs w:val="21"/>
              </w:rPr>
            </w:pPr>
            <w:r>
              <w:rPr>
                <w:rFonts w:hint="eastAsia" w:ascii="宋体" w:hAnsi="宋体"/>
                <w:kern w:val="0"/>
                <w:szCs w:val="21"/>
              </w:rPr>
              <w:t>4.要求对用户行为进行审计，包括正常登录，非法登录，非法请求，退出等；</w:t>
            </w:r>
          </w:p>
          <w:p>
            <w:pPr>
              <w:widowControl/>
              <w:spacing w:after="60" w:afterLines="25" w:line="360" w:lineRule="exact"/>
              <w:jc w:val="left"/>
              <w:rPr>
                <w:rFonts w:ascii="宋体" w:hAnsi="宋体"/>
                <w:kern w:val="0"/>
                <w:szCs w:val="21"/>
              </w:rPr>
            </w:pPr>
            <w:r>
              <w:rPr>
                <w:rFonts w:hint="eastAsia" w:ascii="宋体" w:hAnsi="宋体"/>
                <w:kern w:val="0"/>
                <w:szCs w:val="21"/>
              </w:rPr>
              <w:t>5.要求符合跨区域视频监控联网共享技术规范（DB33/T629-2007）的要求，实现跨区域视频监控的联网共享要求，同时也完全符合《安全防范视频监控联网系统信息传输、交换、控制技术要求》（GB/T28181-2011）标准，能够很好的实现视频系统间的互联互通。</w:t>
            </w:r>
          </w:p>
          <w:p>
            <w:pPr>
              <w:widowControl/>
              <w:spacing w:after="60" w:afterLines="25" w:line="360" w:lineRule="exact"/>
              <w:jc w:val="left"/>
              <w:rPr>
                <w:rFonts w:ascii="宋体" w:hAnsi="宋体"/>
                <w:kern w:val="0"/>
                <w:szCs w:val="21"/>
              </w:rPr>
            </w:pPr>
            <w:r>
              <w:rPr>
                <w:rFonts w:hint="eastAsia" w:ascii="宋体" w:hAnsi="宋体"/>
                <w:kern w:val="0"/>
                <w:szCs w:val="21"/>
              </w:rPr>
              <w:t>6.可根据用户的IP 将用户分为普通和特权用户，普通用户只能访问一个视频系统，特权可以访问多个视频系统。</w:t>
            </w:r>
          </w:p>
          <w:p>
            <w:pPr>
              <w:widowControl/>
              <w:spacing w:after="60" w:afterLines="25" w:line="360" w:lineRule="exact"/>
              <w:jc w:val="left"/>
              <w:rPr>
                <w:rFonts w:ascii="宋体" w:hAnsi="宋体"/>
                <w:kern w:val="0"/>
                <w:szCs w:val="21"/>
              </w:rPr>
            </w:pPr>
            <w:r>
              <w:rPr>
                <w:rFonts w:hint="eastAsia" w:ascii="宋体" w:hAnsi="宋体"/>
                <w:kern w:val="0"/>
                <w:szCs w:val="21"/>
              </w:rPr>
              <w:t xml:space="preserve">7.要求实现负载均衡，只需增加系统数目就可平滑升级，无需其他软硬件设备实现； </w:t>
            </w:r>
          </w:p>
          <w:p>
            <w:pPr>
              <w:widowControl/>
              <w:spacing w:after="60" w:afterLines="25" w:line="360" w:lineRule="exact"/>
              <w:jc w:val="left"/>
              <w:rPr>
                <w:rFonts w:ascii="宋体" w:hAnsi="宋体"/>
                <w:kern w:val="0"/>
                <w:szCs w:val="21"/>
              </w:rPr>
            </w:pPr>
            <w:r>
              <w:rPr>
                <w:rFonts w:hint="eastAsia" w:ascii="宋体" w:hAnsi="宋体"/>
                <w:kern w:val="0"/>
                <w:szCs w:val="21"/>
              </w:rPr>
              <w:t>8.实现视频编码格式实现M-JEPG，MPEG4、H.264等编码格式；</w:t>
            </w:r>
          </w:p>
          <w:p>
            <w:pPr>
              <w:widowControl/>
              <w:spacing w:after="60" w:afterLines="25" w:line="360" w:lineRule="exact"/>
              <w:jc w:val="left"/>
              <w:rPr>
                <w:rFonts w:ascii="宋体" w:hAnsi="宋体"/>
                <w:kern w:val="0"/>
                <w:szCs w:val="21"/>
              </w:rPr>
            </w:pPr>
            <w:r>
              <w:rPr>
                <w:rFonts w:hint="eastAsia" w:ascii="宋体" w:hAnsi="宋体"/>
                <w:kern w:val="0"/>
                <w:szCs w:val="21"/>
              </w:rPr>
              <w:t>9.实现视频分辨率 实现高清1080P、960P、D4、D1、VGA、2/3D1、1/2D1、SIF、3/4D1、CIF、QCIF；</w:t>
            </w:r>
          </w:p>
          <w:p>
            <w:pPr>
              <w:widowControl/>
              <w:spacing w:after="60" w:afterLines="25" w:line="360" w:lineRule="exact"/>
              <w:jc w:val="left"/>
              <w:rPr>
                <w:rFonts w:ascii="宋体" w:hAnsi="宋体"/>
                <w:kern w:val="0"/>
                <w:szCs w:val="21"/>
              </w:rPr>
            </w:pPr>
            <w:r>
              <w:rPr>
                <w:rFonts w:hint="eastAsia" w:ascii="宋体" w:hAnsi="宋体"/>
                <w:kern w:val="0"/>
                <w:szCs w:val="21"/>
              </w:rPr>
              <w:t>10.可在一套系统中同时实现至少4个视频平台系统接入；</w:t>
            </w:r>
          </w:p>
          <w:p>
            <w:pPr>
              <w:widowControl/>
              <w:spacing w:after="60" w:afterLines="25" w:line="360" w:lineRule="exact"/>
              <w:jc w:val="left"/>
              <w:rPr>
                <w:rFonts w:ascii="宋体" w:hAnsi="宋体"/>
                <w:kern w:val="0"/>
                <w:szCs w:val="21"/>
              </w:rPr>
            </w:pPr>
            <w:r>
              <w:rPr>
                <w:rFonts w:hint="eastAsia" w:ascii="宋体" w:hAnsi="宋体"/>
                <w:kern w:val="0"/>
                <w:szCs w:val="21"/>
              </w:rPr>
              <w:t>11.提供基于源目标IP地址的黑白名单过滤；</w:t>
            </w:r>
          </w:p>
          <w:p>
            <w:pPr>
              <w:widowControl/>
              <w:spacing w:after="60" w:afterLines="25" w:line="360" w:lineRule="exact"/>
              <w:jc w:val="left"/>
              <w:rPr>
                <w:rFonts w:ascii="宋体" w:hAnsi="宋体"/>
                <w:kern w:val="0"/>
                <w:szCs w:val="21"/>
              </w:rPr>
            </w:pPr>
            <w:r>
              <w:rPr>
                <w:rFonts w:hint="eastAsia" w:ascii="宋体" w:hAnsi="宋体"/>
                <w:kern w:val="0"/>
                <w:szCs w:val="21"/>
              </w:rPr>
              <w:t>12.提供视频流格式的黑白名单过滤；</w:t>
            </w:r>
          </w:p>
          <w:p>
            <w:pPr>
              <w:widowControl/>
              <w:spacing w:after="60" w:afterLines="25" w:line="360" w:lineRule="exact"/>
              <w:jc w:val="left"/>
              <w:rPr>
                <w:rFonts w:ascii="宋体" w:hAnsi="宋体"/>
                <w:kern w:val="0"/>
                <w:szCs w:val="21"/>
              </w:rPr>
            </w:pPr>
            <w:r>
              <w:rPr>
                <w:rFonts w:hint="eastAsia" w:ascii="宋体" w:hAnsi="宋体"/>
                <w:kern w:val="0"/>
                <w:szCs w:val="21"/>
              </w:rPr>
              <w:t>13.实现卡口视频的点播回放和云台控制功能、车载GPS信号定位车载视频监控，语音对讲功能；</w:t>
            </w:r>
          </w:p>
          <w:p>
            <w:pPr>
              <w:widowControl/>
              <w:spacing w:after="60" w:afterLines="25" w:line="360" w:lineRule="exact"/>
              <w:jc w:val="left"/>
              <w:rPr>
                <w:rFonts w:ascii="宋体" w:hAnsi="宋体"/>
                <w:kern w:val="0"/>
                <w:szCs w:val="21"/>
              </w:rPr>
            </w:pPr>
            <w:r>
              <w:rPr>
                <w:rFonts w:hint="eastAsia" w:ascii="宋体" w:hAnsi="宋体"/>
                <w:kern w:val="0"/>
                <w:szCs w:val="21"/>
              </w:rPr>
              <w:t>14.界面实现TCP,UDP，RTSP界面可配置信令格式过滤条件，实现正则表达式；</w:t>
            </w:r>
          </w:p>
          <w:p>
            <w:pPr>
              <w:widowControl/>
              <w:spacing w:after="60" w:afterLines="25" w:line="360" w:lineRule="exact"/>
              <w:jc w:val="left"/>
              <w:rPr>
                <w:rFonts w:ascii="宋体" w:hAnsi="宋体"/>
                <w:kern w:val="0"/>
                <w:szCs w:val="21"/>
              </w:rPr>
            </w:pPr>
            <w:r>
              <w:rPr>
                <w:rFonts w:hint="eastAsia" w:ascii="宋体" w:hAnsi="宋体"/>
                <w:kern w:val="0"/>
                <w:szCs w:val="21"/>
              </w:rPr>
              <w:t>15.实现流过滤功能，实现编码格式　WMV、H264、REAL、AVC、Media、MPEG、MPEG1等20种可勾选配置（白名单）；</w:t>
            </w:r>
          </w:p>
          <w:p>
            <w:pPr>
              <w:widowControl/>
              <w:spacing w:after="60" w:afterLines="25" w:line="360" w:lineRule="exact"/>
              <w:jc w:val="left"/>
              <w:rPr>
                <w:rFonts w:ascii="宋体" w:hAnsi="宋体"/>
                <w:kern w:val="0"/>
                <w:szCs w:val="21"/>
              </w:rPr>
            </w:pPr>
            <w:r>
              <w:rPr>
                <w:rFonts w:hint="eastAsia" w:ascii="宋体" w:hAnsi="宋体"/>
                <w:kern w:val="0"/>
                <w:szCs w:val="21"/>
              </w:rPr>
              <w:t>16.实现自主开发的终端认证机制，采用AES加密算法对视频客户端和视频终端设备进行认证，根据提供的校验码和识别码对设备认证，操作系统实现 LINUX、windows；</w:t>
            </w:r>
          </w:p>
          <w:p>
            <w:pPr>
              <w:widowControl/>
              <w:spacing w:after="60" w:afterLines="25" w:line="360" w:lineRule="exact"/>
              <w:jc w:val="left"/>
              <w:rPr>
                <w:rFonts w:ascii="宋体" w:hAnsi="宋体"/>
                <w:kern w:val="0"/>
                <w:szCs w:val="21"/>
              </w:rPr>
            </w:pPr>
            <w:r>
              <w:rPr>
                <w:rFonts w:hint="eastAsia" w:ascii="宋体" w:hAnsi="宋体"/>
                <w:kern w:val="0"/>
                <w:szCs w:val="21"/>
              </w:rPr>
              <w:t>17.实现采用SNMP V3版本协议认证、IP/MAC方式对外网接入设备进行认证，如DVR，NVR、CVR、IPC、CMS、存储等进行认证，非法设备禁止接入公安网；</w:t>
            </w:r>
          </w:p>
          <w:p>
            <w:pPr>
              <w:widowControl/>
              <w:spacing w:after="60" w:afterLines="25" w:line="360" w:lineRule="exact"/>
              <w:jc w:val="left"/>
              <w:rPr>
                <w:rFonts w:ascii="宋体" w:hAnsi="宋体"/>
                <w:kern w:val="0"/>
                <w:szCs w:val="21"/>
              </w:rPr>
            </w:pPr>
            <w:r>
              <w:rPr>
                <w:rFonts w:hint="eastAsia" w:ascii="宋体" w:hAnsi="宋体"/>
                <w:kern w:val="0"/>
                <w:szCs w:val="21"/>
              </w:rPr>
              <w:t>18.实现基于ip地址的视频客户端流量控制管理功能，可设置客户端访问视频的最大带宽；</w:t>
            </w:r>
          </w:p>
          <w:p>
            <w:pPr>
              <w:widowControl/>
              <w:spacing w:after="60" w:afterLines="25" w:line="360" w:lineRule="exact"/>
              <w:jc w:val="left"/>
              <w:rPr>
                <w:rFonts w:ascii="宋体" w:hAnsi="宋体"/>
                <w:kern w:val="0"/>
                <w:szCs w:val="21"/>
              </w:rPr>
            </w:pPr>
            <w:r>
              <w:rPr>
                <w:rFonts w:hint="eastAsia" w:ascii="宋体" w:hAnsi="宋体"/>
                <w:kern w:val="0"/>
                <w:szCs w:val="21"/>
              </w:rPr>
              <w:t>19.实现第三方杀毒引擎功能，能够对数据流进行病毒过滤；</w:t>
            </w:r>
          </w:p>
          <w:p>
            <w:pPr>
              <w:widowControl/>
              <w:spacing w:after="60" w:afterLines="25" w:line="360" w:lineRule="exact"/>
              <w:jc w:val="left"/>
              <w:rPr>
                <w:rFonts w:ascii="宋体" w:hAnsi="宋体"/>
                <w:kern w:val="0"/>
                <w:szCs w:val="21"/>
              </w:rPr>
            </w:pPr>
            <w:r>
              <w:rPr>
                <w:rFonts w:hint="eastAsia" w:ascii="宋体" w:hAnsi="宋体"/>
                <w:kern w:val="0"/>
                <w:szCs w:val="21"/>
              </w:rPr>
              <w:t>20.实现视频客户端CS和BS快捷方式访问，认证成功后可快速打开视频客户端或者浏览器；</w:t>
            </w:r>
          </w:p>
          <w:p>
            <w:pPr>
              <w:widowControl/>
              <w:spacing w:after="60" w:afterLines="25" w:line="360" w:lineRule="exact"/>
              <w:jc w:val="left"/>
              <w:rPr>
                <w:rFonts w:ascii="宋体" w:hAnsi="宋体"/>
                <w:kern w:val="0"/>
                <w:szCs w:val="21"/>
              </w:rPr>
            </w:pPr>
            <w:r>
              <w:rPr>
                <w:rFonts w:hint="eastAsia" w:ascii="宋体" w:hAnsi="宋体"/>
                <w:kern w:val="0"/>
                <w:szCs w:val="21"/>
              </w:rPr>
              <w:t>21.实现IPV6协议地址配置管理；</w:t>
            </w:r>
          </w:p>
          <w:p>
            <w:pPr>
              <w:widowControl/>
              <w:spacing w:after="60" w:afterLines="25" w:line="360" w:lineRule="exact"/>
              <w:jc w:val="left"/>
              <w:rPr>
                <w:rFonts w:ascii="宋体" w:hAnsi="宋体"/>
                <w:kern w:val="0"/>
                <w:szCs w:val="21"/>
              </w:rPr>
            </w:pPr>
            <w:r>
              <w:rPr>
                <w:rFonts w:hint="eastAsia" w:ascii="宋体" w:hAnsi="宋体"/>
                <w:kern w:val="0"/>
                <w:szCs w:val="21"/>
              </w:rPr>
              <w:t>22.实现第三方SYSLOG日志接口，界面可视化配置接口信息；</w:t>
            </w:r>
          </w:p>
          <w:p>
            <w:pPr>
              <w:widowControl/>
              <w:spacing w:after="60" w:afterLines="25" w:line="360" w:lineRule="exact"/>
              <w:jc w:val="left"/>
              <w:rPr>
                <w:rFonts w:ascii="宋体" w:hAnsi="宋体"/>
                <w:kern w:val="0"/>
                <w:szCs w:val="21"/>
              </w:rPr>
            </w:pPr>
            <w:r>
              <w:rPr>
                <w:rFonts w:hint="eastAsia" w:ascii="宋体" w:hAnsi="宋体"/>
                <w:kern w:val="0"/>
                <w:szCs w:val="21"/>
              </w:rPr>
              <w:t>23.实现平台配置管理随机码验证与界面一键重启功能；</w:t>
            </w:r>
          </w:p>
          <w:p>
            <w:pPr>
              <w:widowControl/>
              <w:spacing w:after="60" w:afterLines="25" w:line="360" w:lineRule="exact"/>
              <w:jc w:val="left"/>
              <w:rPr>
                <w:rFonts w:ascii="宋体" w:hAnsi="宋体"/>
                <w:kern w:val="0"/>
                <w:szCs w:val="21"/>
              </w:rPr>
            </w:pPr>
            <w:r>
              <w:rPr>
                <w:rFonts w:hint="eastAsia" w:ascii="宋体" w:hAnsi="宋体"/>
                <w:kern w:val="0"/>
                <w:szCs w:val="21"/>
              </w:rPr>
              <w:t>24.实现日志的导出，日志文件的加密解密功能；</w:t>
            </w:r>
          </w:p>
          <w:p>
            <w:pPr>
              <w:widowControl/>
              <w:spacing w:after="60" w:afterLines="25" w:line="360" w:lineRule="exact"/>
              <w:jc w:val="left"/>
              <w:rPr>
                <w:rFonts w:ascii="宋体" w:hAnsi="宋体"/>
                <w:kern w:val="0"/>
                <w:szCs w:val="21"/>
              </w:rPr>
            </w:pPr>
            <w:r>
              <w:rPr>
                <w:rFonts w:hint="eastAsia" w:ascii="宋体" w:hAnsi="宋体"/>
                <w:kern w:val="0"/>
                <w:szCs w:val="21"/>
              </w:rPr>
              <w:t>25.实现操作系统密码动态修改功能；</w:t>
            </w:r>
          </w:p>
          <w:p>
            <w:pPr>
              <w:widowControl/>
              <w:spacing w:after="60" w:afterLines="25" w:line="360" w:lineRule="exact"/>
              <w:jc w:val="left"/>
              <w:rPr>
                <w:rFonts w:ascii="宋体" w:hAnsi="宋体"/>
                <w:kern w:val="0"/>
                <w:szCs w:val="21"/>
              </w:rPr>
            </w:pPr>
            <w:r>
              <w:rPr>
                <w:rFonts w:hint="eastAsia" w:ascii="宋体" w:hAnsi="宋体"/>
                <w:kern w:val="0"/>
                <w:szCs w:val="21"/>
              </w:rPr>
              <w:t>26.实现用户登录超时锁定次数、超时时间设置，WEB界面设置；</w:t>
            </w:r>
          </w:p>
          <w:p>
            <w:pPr>
              <w:widowControl/>
              <w:spacing w:after="60" w:afterLines="25" w:line="360" w:lineRule="exact"/>
              <w:jc w:val="left"/>
              <w:rPr>
                <w:rFonts w:ascii="宋体" w:hAnsi="宋体"/>
                <w:kern w:val="0"/>
                <w:szCs w:val="21"/>
              </w:rPr>
            </w:pPr>
            <w:r>
              <w:rPr>
                <w:rFonts w:hint="eastAsia" w:ascii="宋体" w:hAnsi="宋体"/>
                <w:kern w:val="0"/>
                <w:szCs w:val="21"/>
              </w:rPr>
              <w:t>27.实现自动检测设备内部交换卡，并显示连接状态；</w:t>
            </w:r>
          </w:p>
          <w:p>
            <w:pPr>
              <w:widowControl/>
              <w:spacing w:after="60" w:afterLines="25" w:line="360" w:lineRule="exact"/>
              <w:jc w:val="left"/>
              <w:rPr>
                <w:rFonts w:ascii="宋体" w:hAnsi="宋体"/>
                <w:kern w:val="0"/>
                <w:szCs w:val="21"/>
              </w:rPr>
            </w:pPr>
            <w:r>
              <w:rPr>
                <w:rFonts w:hint="eastAsia" w:ascii="宋体" w:hAnsi="宋体"/>
                <w:kern w:val="0"/>
                <w:szCs w:val="21"/>
              </w:rPr>
              <w:t>28.实现SSH开启关闭功能；</w:t>
            </w:r>
          </w:p>
          <w:p>
            <w:pPr>
              <w:widowControl/>
              <w:spacing w:after="60" w:afterLines="25" w:line="360" w:lineRule="exact"/>
              <w:jc w:val="left"/>
              <w:rPr>
                <w:rFonts w:ascii="宋体" w:hAnsi="宋体"/>
                <w:kern w:val="0"/>
                <w:szCs w:val="21"/>
              </w:rPr>
            </w:pPr>
            <w:r>
              <w:rPr>
                <w:rFonts w:hint="eastAsia" w:ascii="宋体" w:hAnsi="宋体"/>
                <w:kern w:val="0"/>
                <w:szCs w:val="21"/>
              </w:rPr>
              <w:t>29.实现WEB界面对产品进行版本升级功能；</w:t>
            </w:r>
          </w:p>
          <w:p>
            <w:pPr>
              <w:widowControl/>
              <w:spacing w:after="60" w:afterLines="25" w:line="360" w:lineRule="exact"/>
              <w:jc w:val="left"/>
              <w:rPr>
                <w:rFonts w:ascii="宋体" w:hAnsi="宋体"/>
                <w:kern w:val="0"/>
                <w:szCs w:val="21"/>
              </w:rPr>
            </w:pPr>
            <w:r>
              <w:rPr>
                <w:rFonts w:hint="eastAsia" w:ascii="宋体" w:hAnsi="宋体"/>
                <w:kern w:val="0"/>
                <w:szCs w:val="21"/>
              </w:rPr>
              <w:t>30.页面实现TCPDUMP、PING 、TELNET ROUTE、 ETHTOOL、 IFCONFIG等常用后台命令查询功能，并屏蔽该命令对应的修改功能；</w:t>
            </w:r>
          </w:p>
          <w:p>
            <w:pPr>
              <w:widowControl/>
              <w:spacing w:after="60" w:afterLines="25" w:line="360" w:lineRule="exact"/>
              <w:jc w:val="left"/>
              <w:rPr>
                <w:rFonts w:ascii="宋体" w:hAnsi="宋体"/>
                <w:kern w:val="0"/>
                <w:szCs w:val="21"/>
              </w:rPr>
            </w:pPr>
            <w:r>
              <w:rPr>
                <w:rFonts w:hint="eastAsia" w:ascii="宋体" w:hAnsi="宋体"/>
                <w:kern w:val="0"/>
                <w:szCs w:val="21"/>
              </w:rPr>
              <w:t>31.实现外网视频服务器探测功能，检查视频信令是否可以正常通讯功能；</w:t>
            </w:r>
          </w:p>
          <w:p>
            <w:pPr>
              <w:widowControl/>
              <w:spacing w:after="60" w:afterLines="25" w:line="360" w:lineRule="exact"/>
              <w:jc w:val="left"/>
              <w:rPr>
                <w:rFonts w:ascii="宋体" w:hAnsi="宋体"/>
                <w:kern w:val="0"/>
                <w:szCs w:val="21"/>
              </w:rPr>
            </w:pPr>
            <w:r>
              <w:rPr>
                <w:rFonts w:hint="eastAsia" w:ascii="宋体" w:hAnsi="宋体"/>
                <w:kern w:val="0"/>
                <w:szCs w:val="21"/>
              </w:rPr>
              <w:t>32.实现多线路扩展模块功能（同时满足接多个运营商网络）系统外部自动汇聚网络；</w:t>
            </w:r>
          </w:p>
          <w:p>
            <w:pPr>
              <w:widowControl/>
              <w:spacing w:after="60" w:afterLines="25" w:line="360" w:lineRule="exact"/>
              <w:jc w:val="left"/>
              <w:rPr>
                <w:rFonts w:ascii="宋体" w:hAnsi="宋体"/>
                <w:kern w:val="0"/>
                <w:szCs w:val="21"/>
              </w:rPr>
            </w:pPr>
            <w:r>
              <w:rPr>
                <w:rFonts w:hint="eastAsia" w:ascii="宋体" w:hAnsi="宋体"/>
                <w:kern w:val="0"/>
                <w:szCs w:val="21"/>
              </w:rPr>
              <w:t>33.采用自主研发的专用日志服务器（集中监控服务器）程序来存储日志，实现对日志的浏览、查询、导出、删除等操作；</w:t>
            </w:r>
          </w:p>
          <w:p>
            <w:pPr>
              <w:widowControl/>
              <w:spacing w:after="60" w:afterLines="25" w:line="360" w:lineRule="exact"/>
              <w:jc w:val="left"/>
              <w:rPr>
                <w:rFonts w:ascii="宋体" w:hAnsi="宋体"/>
                <w:kern w:val="0"/>
                <w:szCs w:val="21"/>
              </w:rPr>
            </w:pPr>
            <w:r>
              <w:rPr>
                <w:rFonts w:hint="eastAsia" w:ascii="宋体" w:hAnsi="宋体"/>
                <w:kern w:val="0"/>
                <w:szCs w:val="21"/>
              </w:rPr>
              <w:t>34.实现卡口视频的点播回放和云台控制功能、车载GPS信号定位车载视频监控，语音对讲功能；</w:t>
            </w:r>
          </w:p>
          <w:p>
            <w:pPr>
              <w:widowControl/>
              <w:spacing w:after="60" w:afterLines="25" w:line="360" w:lineRule="exact"/>
              <w:jc w:val="left"/>
              <w:rPr>
                <w:rFonts w:ascii="宋体" w:hAnsi="宋体"/>
                <w:kern w:val="0"/>
                <w:szCs w:val="21"/>
              </w:rPr>
            </w:pPr>
            <w:r>
              <w:rPr>
                <w:rFonts w:hint="eastAsia" w:ascii="宋体" w:hAnsi="宋体"/>
                <w:kern w:val="0"/>
                <w:szCs w:val="21"/>
              </w:rPr>
              <w:t>35.实现端口聚合功能，实现网卡之间的负载均衡；</w:t>
            </w:r>
          </w:p>
          <w:p>
            <w:pPr>
              <w:widowControl/>
              <w:spacing w:after="60" w:afterLines="25" w:line="360" w:lineRule="exact"/>
              <w:jc w:val="left"/>
              <w:rPr>
                <w:rFonts w:ascii="宋体" w:hAnsi="宋体"/>
                <w:kern w:val="0"/>
                <w:szCs w:val="21"/>
              </w:rPr>
            </w:pPr>
            <w:r>
              <w:rPr>
                <w:rFonts w:hint="eastAsia" w:ascii="宋体" w:hAnsi="宋体"/>
                <w:kern w:val="0"/>
                <w:szCs w:val="21"/>
              </w:rPr>
              <w:t>36.入围通过公安部组织测试的接入平台安全产品名单；</w:t>
            </w:r>
          </w:p>
          <w:p>
            <w:pPr>
              <w:widowControl/>
              <w:spacing w:after="60" w:afterLines="25" w:line="360" w:lineRule="exact"/>
              <w:jc w:val="left"/>
              <w:rPr>
                <w:rFonts w:ascii="宋体" w:hAnsi="宋体"/>
                <w:kern w:val="0"/>
                <w:szCs w:val="21"/>
              </w:rPr>
            </w:pPr>
            <w:r>
              <w:rPr>
                <w:rFonts w:hint="eastAsia" w:ascii="宋体" w:hAnsi="宋体"/>
                <w:kern w:val="0"/>
                <w:szCs w:val="21"/>
              </w:rPr>
              <w:t>37.与省厅、市局已建边界接入平台实现无缝对接，实现已有接入平台集控系统的统一监管，上传相关数据至上级公安部管理平台；</w:t>
            </w:r>
          </w:p>
          <w:p>
            <w:pPr>
              <w:widowControl/>
              <w:spacing w:after="60" w:afterLines="25" w:line="360" w:lineRule="exact"/>
              <w:jc w:val="left"/>
              <w:rPr>
                <w:rFonts w:ascii="宋体" w:hAnsi="宋体"/>
                <w:kern w:val="0"/>
                <w:szCs w:val="21"/>
              </w:rPr>
            </w:pPr>
            <w:r>
              <w:rPr>
                <w:rFonts w:hint="eastAsia" w:ascii="宋体" w:hAnsi="宋体"/>
                <w:kern w:val="0"/>
                <w:szCs w:val="21"/>
              </w:rPr>
              <w:t>38.三年硬件和软件维保服务。</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5"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边界安全</w:t>
            </w:r>
          </w:p>
        </w:tc>
        <w:tc>
          <w:tcPr>
            <w:tcW w:w="21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平台</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数据交换系统</w:t>
            </w:r>
          </w:p>
        </w:tc>
        <w:tc>
          <w:tcPr>
            <w:tcW w:w="352"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感知专网到视频专网万兆数据交换系统</w:t>
            </w:r>
          </w:p>
        </w:tc>
        <w:tc>
          <w:tcPr>
            <w:tcW w:w="2471" w:type="pct"/>
            <w:gridSpan w:val="2"/>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标准机架式机箱，双服务器主机架构；</w:t>
            </w:r>
          </w:p>
          <w:p>
            <w:pPr>
              <w:widowControl/>
              <w:spacing w:after="60" w:afterLines="25" w:line="360" w:lineRule="exact"/>
              <w:jc w:val="left"/>
              <w:rPr>
                <w:rFonts w:ascii="宋体" w:hAnsi="宋体"/>
                <w:kern w:val="0"/>
                <w:szCs w:val="21"/>
              </w:rPr>
            </w:pPr>
            <w:r>
              <w:rPr>
                <w:rFonts w:hint="eastAsia" w:ascii="宋体" w:hAnsi="宋体"/>
                <w:kern w:val="0"/>
                <w:szCs w:val="21"/>
              </w:rPr>
              <w:t>内网接口：必配1个100/1000M Base-TX管理接口，1个10000M SFP+多模网闸接口，1个10000M SFP+多模网络接口，1个100/1000M Base-TX网络接口；</w:t>
            </w:r>
          </w:p>
          <w:p>
            <w:pPr>
              <w:widowControl/>
              <w:spacing w:after="60" w:afterLines="25" w:line="360" w:lineRule="exact"/>
              <w:jc w:val="left"/>
              <w:rPr>
                <w:rFonts w:ascii="宋体" w:hAnsi="宋体"/>
                <w:kern w:val="0"/>
                <w:szCs w:val="21"/>
              </w:rPr>
            </w:pPr>
            <w:r>
              <w:rPr>
                <w:rFonts w:hint="eastAsia" w:ascii="宋体" w:hAnsi="宋体"/>
                <w:kern w:val="0"/>
                <w:szCs w:val="21"/>
              </w:rPr>
              <w:t>外网接口：必配1个100/1000M Base-TX管理接口，1个10000M SFP+多模网闸接口，1个10000M SFP+多模网络接口，1个100/1000M Base-TX网络接口；</w:t>
            </w:r>
          </w:p>
          <w:p>
            <w:pPr>
              <w:widowControl/>
              <w:spacing w:after="60" w:afterLines="25" w:line="360" w:lineRule="exact"/>
              <w:jc w:val="left"/>
              <w:rPr>
                <w:rFonts w:ascii="宋体" w:hAnsi="宋体"/>
                <w:kern w:val="0"/>
                <w:szCs w:val="21"/>
              </w:rPr>
            </w:pPr>
            <w:r>
              <w:rPr>
                <w:rFonts w:hint="eastAsia" w:ascii="宋体" w:hAnsi="宋体"/>
                <w:kern w:val="0"/>
                <w:szCs w:val="21"/>
              </w:rPr>
              <w:t>专用安全加固Linux操作系统；</w:t>
            </w:r>
          </w:p>
          <w:p>
            <w:pPr>
              <w:widowControl/>
              <w:spacing w:after="60" w:afterLines="25" w:line="360" w:lineRule="exact"/>
              <w:jc w:val="left"/>
              <w:rPr>
                <w:rFonts w:ascii="宋体" w:hAnsi="宋体"/>
                <w:kern w:val="0"/>
                <w:szCs w:val="21"/>
              </w:rPr>
            </w:pPr>
            <w:r>
              <w:rPr>
                <w:rFonts w:hint="eastAsia" w:ascii="宋体" w:hAnsi="宋体"/>
                <w:kern w:val="0"/>
                <w:szCs w:val="21"/>
              </w:rPr>
              <w:t>服务器专用冗余电源；</w:t>
            </w:r>
          </w:p>
          <w:p>
            <w:pPr>
              <w:widowControl/>
              <w:spacing w:after="60" w:afterLines="25" w:line="360" w:lineRule="exact"/>
              <w:jc w:val="left"/>
              <w:rPr>
                <w:rFonts w:ascii="宋体" w:hAnsi="宋体"/>
                <w:kern w:val="0"/>
                <w:szCs w:val="21"/>
              </w:rPr>
            </w:pPr>
            <w:r>
              <w:rPr>
                <w:rFonts w:hint="eastAsia" w:ascii="宋体" w:hAnsi="宋体"/>
                <w:kern w:val="0"/>
                <w:szCs w:val="21"/>
              </w:rPr>
              <w:t>稳定性运行时间(MTBF)&gt;50000小时；交换能力≥4000Mbps；并发会话30000个；数据库到数据库交换记录数（&gt;100Kb/记录）≥20000条/秒；数据文件处理文件数（&gt;100Kb/记录）≥20000个/秒；数据文件处理吞吐量≥4000Mbps；应用层数据交换速度（FTP）≥4000Mbps；最大数据文件≥30G；最大实现服务≥80；任务调度粒度秒级目录监控触发时间&lt;1秒；最大传输延时&lt;10ms；</w:t>
            </w:r>
          </w:p>
          <w:p>
            <w:pPr>
              <w:widowControl/>
              <w:spacing w:after="60" w:afterLines="25" w:line="360" w:lineRule="exact"/>
              <w:jc w:val="left"/>
              <w:rPr>
                <w:rFonts w:ascii="宋体" w:hAnsi="宋体"/>
                <w:kern w:val="0"/>
                <w:szCs w:val="21"/>
              </w:rPr>
            </w:pPr>
            <w:r>
              <w:rPr>
                <w:rFonts w:hint="eastAsia" w:ascii="宋体" w:hAnsi="宋体"/>
                <w:kern w:val="0"/>
                <w:szCs w:val="21"/>
              </w:rPr>
              <w:t>实现主流数据库交换，包括：Oracle、DB2、SQL Server、Sybase及MYSQL的各种版本，实现国产数据库如：达梦、神舟通用等；</w:t>
            </w:r>
          </w:p>
          <w:p>
            <w:pPr>
              <w:widowControl/>
              <w:spacing w:after="60" w:afterLines="25" w:line="360" w:lineRule="exact"/>
              <w:jc w:val="left"/>
              <w:rPr>
                <w:rFonts w:ascii="宋体" w:hAnsi="宋体"/>
                <w:kern w:val="0"/>
                <w:szCs w:val="21"/>
              </w:rPr>
            </w:pPr>
            <w:r>
              <w:rPr>
                <w:rFonts w:hint="eastAsia" w:ascii="宋体" w:hAnsi="宋体"/>
                <w:kern w:val="0"/>
                <w:szCs w:val="21"/>
              </w:rPr>
              <w:t>实现多种数据库获取方式，包括：全表镜像模式、有序增量模式、快照日志模式、触发器模式和同表双向模式；</w:t>
            </w:r>
          </w:p>
          <w:p>
            <w:pPr>
              <w:widowControl/>
              <w:spacing w:after="60" w:afterLines="25" w:line="360" w:lineRule="exact"/>
              <w:jc w:val="left"/>
              <w:rPr>
                <w:rFonts w:ascii="宋体" w:hAnsi="宋体"/>
                <w:kern w:val="0"/>
                <w:szCs w:val="21"/>
              </w:rPr>
            </w:pPr>
            <w:r>
              <w:rPr>
                <w:rFonts w:hint="eastAsia" w:ascii="宋体" w:hAnsi="宋体"/>
                <w:kern w:val="0"/>
                <w:szCs w:val="21"/>
              </w:rPr>
              <w:t>实现各种数据库之间的异构数据转换，包括：不同数据库、同类数据库不同版本的转换、异构表、异构字段名、异构字段类型的转换、异构字符类型、异构数据库字符集的转换、大字段的异构等；</w:t>
            </w:r>
          </w:p>
          <w:p>
            <w:pPr>
              <w:widowControl/>
              <w:spacing w:after="60" w:afterLines="25" w:line="360" w:lineRule="exact"/>
              <w:jc w:val="left"/>
              <w:rPr>
                <w:rFonts w:ascii="宋体" w:hAnsi="宋体"/>
                <w:kern w:val="0"/>
                <w:szCs w:val="21"/>
              </w:rPr>
            </w:pPr>
            <w:r>
              <w:rPr>
                <w:rFonts w:hint="eastAsia" w:ascii="宋体" w:hAnsi="宋体"/>
                <w:kern w:val="0"/>
                <w:szCs w:val="21"/>
              </w:rPr>
              <w:t>实现数据合并与分发；</w:t>
            </w:r>
          </w:p>
          <w:p>
            <w:pPr>
              <w:widowControl/>
              <w:spacing w:after="60" w:afterLines="25" w:line="360" w:lineRule="exact"/>
              <w:jc w:val="left"/>
              <w:rPr>
                <w:rFonts w:ascii="宋体" w:hAnsi="宋体"/>
                <w:kern w:val="0"/>
                <w:szCs w:val="21"/>
              </w:rPr>
            </w:pPr>
            <w:r>
              <w:rPr>
                <w:rFonts w:hint="eastAsia" w:ascii="宋体" w:hAnsi="宋体"/>
                <w:kern w:val="0"/>
                <w:szCs w:val="21"/>
              </w:rPr>
              <w:t>实现基于触发器或者日志方式的同表双向；</w:t>
            </w:r>
          </w:p>
          <w:p>
            <w:pPr>
              <w:widowControl/>
              <w:spacing w:after="60" w:afterLines="25" w:line="360" w:lineRule="exact"/>
              <w:jc w:val="left"/>
              <w:rPr>
                <w:rFonts w:ascii="宋体" w:hAnsi="宋体"/>
                <w:kern w:val="0"/>
                <w:szCs w:val="21"/>
              </w:rPr>
            </w:pPr>
            <w:r>
              <w:rPr>
                <w:rFonts w:hint="eastAsia" w:ascii="宋体" w:hAnsi="宋体"/>
                <w:kern w:val="0"/>
                <w:szCs w:val="21"/>
              </w:rPr>
              <w:t>实现条件选择交换；</w:t>
            </w:r>
          </w:p>
          <w:p>
            <w:pPr>
              <w:widowControl/>
              <w:spacing w:after="60" w:afterLines="25" w:line="360" w:lineRule="exact"/>
              <w:jc w:val="left"/>
              <w:rPr>
                <w:rFonts w:ascii="宋体" w:hAnsi="宋体"/>
                <w:kern w:val="0"/>
                <w:szCs w:val="21"/>
              </w:rPr>
            </w:pPr>
            <w:r>
              <w:rPr>
                <w:rFonts w:hint="eastAsia" w:ascii="宋体" w:hAnsi="宋体"/>
                <w:kern w:val="0"/>
                <w:szCs w:val="21"/>
              </w:rPr>
              <w:t>实现共享、客户端、FTP等多种模式的文件同步服务，实现文件实时同步；</w:t>
            </w:r>
          </w:p>
          <w:p>
            <w:pPr>
              <w:widowControl/>
              <w:spacing w:after="60" w:afterLines="25" w:line="360" w:lineRule="exact"/>
              <w:jc w:val="left"/>
              <w:rPr>
                <w:rFonts w:ascii="宋体" w:hAnsi="宋体"/>
                <w:kern w:val="0"/>
                <w:szCs w:val="21"/>
              </w:rPr>
            </w:pPr>
            <w:r>
              <w:rPr>
                <w:rFonts w:hint="eastAsia" w:ascii="宋体" w:hAnsi="宋体"/>
                <w:kern w:val="0"/>
                <w:szCs w:val="21"/>
              </w:rPr>
              <w:t>实现灵活的文件交换冲突选项，包括：重名策略，覆盖、放弃、重命名等处理模式；</w:t>
            </w:r>
          </w:p>
          <w:p>
            <w:pPr>
              <w:widowControl/>
              <w:spacing w:after="60" w:afterLines="25" w:line="360" w:lineRule="exact"/>
              <w:jc w:val="left"/>
              <w:rPr>
                <w:rFonts w:ascii="宋体" w:hAnsi="宋体"/>
                <w:kern w:val="0"/>
                <w:szCs w:val="21"/>
              </w:rPr>
            </w:pPr>
            <w:r>
              <w:rPr>
                <w:rFonts w:hint="eastAsia" w:ascii="宋体" w:hAnsi="宋体"/>
                <w:kern w:val="0"/>
                <w:szCs w:val="21"/>
              </w:rPr>
              <w:t>实现FTP、POP3、SMTP、SOAP1.1/1.2、WSDL2.0等多种访问协议；</w:t>
            </w:r>
          </w:p>
          <w:p>
            <w:pPr>
              <w:widowControl/>
              <w:spacing w:after="60" w:afterLines="25" w:line="360" w:lineRule="exact"/>
              <w:jc w:val="left"/>
              <w:rPr>
                <w:rFonts w:ascii="宋体" w:hAnsi="宋体"/>
                <w:kern w:val="0"/>
                <w:szCs w:val="21"/>
              </w:rPr>
            </w:pPr>
            <w:r>
              <w:rPr>
                <w:rFonts w:hint="eastAsia" w:ascii="宋体" w:hAnsi="宋体"/>
                <w:kern w:val="0"/>
                <w:szCs w:val="21"/>
              </w:rPr>
              <w:t>实现主流数据库服务协议、文件服务协议、应用服务协议的识别和过滤；</w:t>
            </w:r>
          </w:p>
          <w:p>
            <w:pPr>
              <w:widowControl/>
              <w:spacing w:after="60" w:afterLines="25" w:line="360" w:lineRule="exact"/>
              <w:jc w:val="left"/>
              <w:rPr>
                <w:rFonts w:ascii="宋体" w:hAnsi="宋体"/>
                <w:kern w:val="0"/>
                <w:szCs w:val="21"/>
              </w:rPr>
            </w:pPr>
            <w:r>
              <w:rPr>
                <w:rFonts w:hint="eastAsia" w:ascii="宋体" w:hAnsi="宋体"/>
                <w:kern w:val="0"/>
                <w:szCs w:val="21"/>
              </w:rPr>
              <w:t>实现实时请求命令与响应数据交换；</w:t>
            </w:r>
          </w:p>
          <w:p>
            <w:pPr>
              <w:widowControl/>
              <w:spacing w:after="60" w:afterLines="25" w:line="360" w:lineRule="exact"/>
              <w:jc w:val="left"/>
              <w:rPr>
                <w:rFonts w:ascii="宋体" w:hAnsi="宋体"/>
                <w:kern w:val="0"/>
                <w:szCs w:val="21"/>
              </w:rPr>
            </w:pPr>
            <w:r>
              <w:rPr>
                <w:rFonts w:hint="eastAsia" w:ascii="宋体" w:hAnsi="宋体"/>
                <w:kern w:val="0"/>
                <w:szCs w:val="21"/>
              </w:rPr>
              <w:t>实现对请求命令与响应的参数类型、长度等进行安全格式检查；</w:t>
            </w:r>
          </w:p>
          <w:p>
            <w:pPr>
              <w:widowControl/>
              <w:spacing w:after="60" w:afterLines="25" w:line="360" w:lineRule="exact"/>
              <w:jc w:val="left"/>
              <w:rPr>
                <w:rFonts w:ascii="宋体" w:hAnsi="宋体"/>
                <w:kern w:val="0"/>
                <w:szCs w:val="21"/>
              </w:rPr>
            </w:pPr>
            <w:r>
              <w:rPr>
                <w:rFonts w:hint="eastAsia" w:ascii="宋体" w:hAnsi="宋体"/>
                <w:kern w:val="0"/>
                <w:szCs w:val="21"/>
              </w:rPr>
              <w:t>实现对请求命令与响应内容进行关键字过滤；</w:t>
            </w:r>
          </w:p>
          <w:p>
            <w:pPr>
              <w:widowControl/>
              <w:spacing w:after="60" w:afterLines="25" w:line="360" w:lineRule="exact"/>
              <w:jc w:val="left"/>
              <w:rPr>
                <w:rFonts w:ascii="宋体" w:hAnsi="宋体"/>
                <w:kern w:val="0"/>
                <w:szCs w:val="21"/>
              </w:rPr>
            </w:pPr>
            <w:r>
              <w:rPr>
                <w:rFonts w:hint="eastAsia" w:ascii="宋体" w:hAnsi="宋体"/>
                <w:kern w:val="0"/>
                <w:szCs w:val="21"/>
              </w:rPr>
              <w:t>实现对请求命令与响应内容进行病毒查杀；</w:t>
            </w:r>
          </w:p>
          <w:p>
            <w:pPr>
              <w:widowControl/>
              <w:spacing w:after="60" w:afterLines="25" w:line="360" w:lineRule="exact"/>
              <w:jc w:val="left"/>
              <w:rPr>
                <w:rFonts w:ascii="宋体" w:hAnsi="宋体"/>
                <w:kern w:val="0"/>
                <w:szCs w:val="21"/>
              </w:rPr>
            </w:pPr>
            <w:r>
              <w:rPr>
                <w:rFonts w:hint="eastAsia" w:ascii="宋体" w:hAnsi="宋体"/>
                <w:kern w:val="0"/>
                <w:szCs w:val="21"/>
              </w:rPr>
              <w:t>实现输入数据和输出数据可进行任意格式间的转换 (结构化的XML、非XML或Java数据任意组合)，从而可快速集成异构应用；</w:t>
            </w:r>
          </w:p>
          <w:p>
            <w:pPr>
              <w:widowControl/>
              <w:spacing w:after="60" w:afterLines="25" w:line="360" w:lineRule="exact"/>
              <w:jc w:val="left"/>
              <w:rPr>
                <w:rFonts w:ascii="宋体" w:hAnsi="宋体"/>
                <w:kern w:val="0"/>
                <w:szCs w:val="21"/>
              </w:rPr>
            </w:pPr>
            <w:r>
              <w:rPr>
                <w:rFonts w:hint="eastAsia" w:ascii="宋体" w:hAnsi="宋体"/>
                <w:kern w:val="0"/>
                <w:szCs w:val="21"/>
              </w:rPr>
              <w:t>实现将源客户端的邮件收发请求交换至目标端邮件服务器，同时将目标端邮件服务器的应答返回至客户端；</w:t>
            </w:r>
          </w:p>
          <w:p>
            <w:pPr>
              <w:widowControl/>
              <w:spacing w:after="60" w:afterLines="25" w:line="360" w:lineRule="exact"/>
              <w:jc w:val="left"/>
              <w:rPr>
                <w:rFonts w:ascii="宋体" w:hAnsi="宋体"/>
                <w:kern w:val="0"/>
                <w:szCs w:val="21"/>
              </w:rPr>
            </w:pPr>
            <w:r>
              <w:rPr>
                <w:rFonts w:hint="eastAsia" w:ascii="宋体" w:hAnsi="宋体"/>
                <w:kern w:val="0"/>
                <w:szCs w:val="21"/>
              </w:rPr>
              <w:t>必须进行身份认证，包括：内外网交换服务器之间的身份认证和交换服务器与数据交换对象之间的身份认证；</w:t>
            </w:r>
          </w:p>
          <w:p>
            <w:pPr>
              <w:widowControl/>
              <w:spacing w:after="60" w:afterLines="25" w:line="360" w:lineRule="exact"/>
              <w:jc w:val="left"/>
              <w:rPr>
                <w:rFonts w:ascii="宋体" w:hAnsi="宋体"/>
                <w:kern w:val="0"/>
                <w:szCs w:val="21"/>
              </w:rPr>
            </w:pPr>
            <w:r>
              <w:rPr>
                <w:rFonts w:hint="eastAsia" w:ascii="宋体" w:hAnsi="宋体"/>
                <w:kern w:val="0"/>
                <w:szCs w:val="21"/>
              </w:rPr>
              <w:t>要求对传输数据进行加密；</w:t>
            </w:r>
          </w:p>
          <w:p>
            <w:pPr>
              <w:widowControl/>
              <w:spacing w:after="60" w:afterLines="25" w:line="360" w:lineRule="exact"/>
              <w:jc w:val="left"/>
              <w:rPr>
                <w:rFonts w:ascii="宋体" w:hAnsi="宋体"/>
                <w:kern w:val="0"/>
                <w:szCs w:val="21"/>
              </w:rPr>
            </w:pPr>
            <w:r>
              <w:rPr>
                <w:rFonts w:hint="eastAsia" w:ascii="宋体" w:hAnsi="宋体"/>
                <w:kern w:val="0"/>
                <w:szCs w:val="21"/>
              </w:rPr>
              <w:t>要求对所传输的文件格式进行检查；</w:t>
            </w:r>
          </w:p>
          <w:p>
            <w:pPr>
              <w:widowControl/>
              <w:spacing w:after="60" w:afterLines="25" w:line="360" w:lineRule="exact"/>
              <w:jc w:val="left"/>
              <w:rPr>
                <w:rFonts w:ascii="宋体" w:hAnsi="宋体"/>
                <w:kern w:val="0"/>
                <w:szCs w:val="21"/>
              </w:rPr>
            </w:pPr>
            <w:r>
              <w:rPr>
                <w:rFonts w:hint="eastAsia" w:ascii="宋体" w:hAnsi="宋体"/>
                <w:kern w:val="0"/>
                <w:szCs w:val="21"/>
              </w:rPr>
              <w:t>能够通过流杀毒引擎对所交换的数据进行过滤，阻断含有病毒或木马的数据进行交换；</w:t>
            </w:r>
          </w:p>
          <w:p>
            <w:pPr>
              <w:widowControl/>
              <w:spacing w:after="60" w:afterLines="25" w:line="360" w:lineRule="exact"/>
              <w:jc w:val="left"/>
              <w:rPr>
                <w:rFonts w:ascii="宋体" w:hAnsi="宋体"/>
                <w:kern w:val="0"/>
                <w:szCs w:val="21"/>
              </w:rPr>
            </w:pPr>
            <w:r>
              <w:rPr>
                <w:rFonts w:hint="eastAsia" w:ascii="宋体" w:hAnsi="宋体"/>
                <w:kern w:val="0"/>
                <w:szCs w:val="21"/>
              </w:rPr>
              <w:t>能够自动识别所交换内容中的SQL语句；</w:t>
            </w:r>
          </w:p>
          <w:p>
            <w:pPr>
              <w:widowControl/>
              <w:spacing w:after="60" w:afterLines="25" w:line="360" w:lineRule="exact"/>
              <w:jc w:val="left"/>
              <w:rPr>
                <w:rFonts w:ascii="宋体" w:hAnsi="宋体"/>
                <w:kern w:val="0"/>
                <w:szCs w:val="21"/>
              </w:rPr>
            </w:pPr>
            <w:r>
              <w:rPr>
                <w:rFonts w:hint="eastAsia" w:ascii="宋体" w:hAnsi="宋体"/>
                <w:kern w:val="0"/>
                <w:szCs w:val="21"/>
              </w:rPr>
              <w:t>具有断网重连功能，能够保证各种异常情况可以自动恢复，交换过程不丢失数据；</w:t>
            </w:r>
          </w:p>
          <w:p>
            <w:pPr>
              <w:widowControl/>
              <w:spacing w:after="60" w:afterLines="25" w:line="360" w:lineRule="exact"/>
              <w:jc w:val="left"/>
              <w:rPr>
                <w:rFonts w:ascii="宋体" w:hAnsi="宋体"/>
                <w:kern w:val="0"/>
                <w:szCs w:val="21"/>
              </w:rPr>
            </w:pPr>
            <w:r>
              <w:rPr>
                <w:rFonts w:hint="eastAsia" w:ascii="宋体" w:hAnsi="宋体"/>
                <w:kern w:val="0"/>
                <w:szCs w:val="21"/>
              </w:rPr>
              <w:t>具有故障事后恢复功能；</w:t>
            </w:r>
          </w:p>
          <w:p>
            <w:pPr>
              <w:widowControl/>
              <w:spacing w:after="60" w:afterLines="25" w:line="360" w:lineRule="exact"/>
              <w:jc w:val="left"/>
              <w:rPr>
                <w:rFonts w:ascii="宋体" w:hAnsi="宋体"/>
                <w:kern w:val="0"/>
                <w:szCs w:val="21"/>
              </w:rPr>
            </w:pPr>
            <w:r>
              <w:rPr>
                <w:rFonts w:hint="eastAsia" w:ascii="宋体" w:hAnsi="宋体"/>
                <w:kern w:val="0"/>
                <w:szCs w:val="21"/>
              </w:rPr>
              <w:t>数据交换过程出现故障时，系统能够及时向管理员报警；</w:t>
            </w:r>
          </w:p>
          <w:p>
            <w:pPr>
              <w:widowControl/>
              <w:spacing w:after="60" w:afterLines="25" w:line="360" w:lineRule="exact"/>
              <w:jc w:val="left"/>
              <w:rPr>
                <w:rFonts w:ascii="宋体" w:hAnsi="宋体"/>
                <w:kern w:val="0"/>
                <w:szCs w:val="21"/>
              </w:rPr>
            </w:pPr>
            <w:r>
              <w:rPr>
                <w:rFonts w:hint="eastAsia" w:ascii="宋体" w:hAnsi="宋体"/>
                <w:kern w:val="0"/>
                <w:szCs w:val="21"/>
              </w:rPr>
              <w:t>安全数据交换系统实现多网闸容错，当一台网闸出现故障，数据交换系统会自动选择无故障的网闸继续运行，不影响数据的正常交换；</w:t>
            </w:r>
          </w:p>
          <w:p>
            <w:pPr>
              <w:widowControl/>
              <w:spacing w:after="60" w:afterLines="25" w:line="360" w:lineRule="exact"/>
              <w:jc w:val="left"/>
              <w:rPr>
                <w:rFonts w:ascii="宋体" w:hAnsi="宋体"/>
                <w:kern w:val="0"/>
                <w:szCs w:val="21"/>
              </w:rPr>
            </w:pPr>
            <w:r>
              <w:rPr>
                <w:rFonts w:hint="eastAsia" w:ascii="宋体" w:hAnsi="宋体"/>
                <w:kern w:val="0"/>
                <w:szCs w:val="21"/>
              </w:rPr>
              <w:t>安全数据交换系统实现交换对象的密级配置，低密级对象只能向高密级对象交换数据，高密级无法向低密级交换；</w:t>
            </w:r>
          </w:p>
          <w:p>
            <w:pPr>
              <w:widowControl/>
              <w:spacing w:after="60" w:afterLines="25" w:line="360" w:lineRule="exact"/>
              <w:jc w:val="left"/>
              <w:rPr>
                <w:rFonts w:ascii="宋体" w:hAnsi="宋体"/>
                <w:kern w:val="0"/>
                <w:szCs w:val="21"/>
              </w:rPr>
            </w:pPr>
            <w:r>
              <w:rPr>
                <w:rFonts w:hint="eastAsia" w:ascii="宋体" w:hAnsi="宋体"/>
                <w:kern w:val="0"/>
                <w:szCs w:val="21"/>
              </w:rPr>
              <w:t>符合等级保护的要求，具有三权分立的管理功能；</w:t>
            </w:r>
          </w:p>
          <w:p>
            <w:pPr>
              <w:widowControl/>
              <w:spacing w:after="60" w:afterLines="25" w:line="360" w:lineRule="exact"/>
              <w:jc w:val="left"/>
              <w:rPr>
                <w:rFonts w:ascii="宋体" w:hAnsi="宋体"/>
                <w:kern w:val="0"/>
                <w:szCs w:val="21"/>
              </w:rPr>
            </w:pPr>
            <w:r>
              <w:rPr>
                <w:rFonts w:hint="eastAsia" w:ascii="宋体" w:hAnsi="宋体"/>
                <w:kern w:val="0"/>
                <w:szCs w:val="21"/>
              </w:rPr>
              <w:t>可以实时监控某个业务当前状态，包括：流量、每分钟传输数、运行状态等；</w:t>
            </w:r>
          </w:p>
          <w:p>
            <w:pPr>
              <w:widowControl/>
              <w:spacing w:after="60" w:afterLines="25" w:line="360" w:lineRule="exact"/>
              <w:jc w:val="left"/>
              <w:rPr>
                <w:rFonts w:ascii="宋体" w:hAnsi="宋体"/>
                <w:kern w:val="0"/>
                <w:szCs w:val="21"/>
              </w:rPr>
            </w:pPr>
            <w:r>
              <w:rPr>
                <w:rFonts w:hint="eastAsia" w:ascii="宋体" w:hAnsi="宋体"/>
                <w:kern w:val="0"/>
                <w:szCs w:val="21"/>
              </w:rPr>
              <w:t>能够实现对用户业务运行环境的实时监测，如用户数据库系统、文件系统的响应时间、当前性能、CPU/内存/共享缓冲区占用状态等；</w:t>
            </w:r>
          </w:p>
          <w:p>
            <w:pPr>
              <w:widowControl/>
              <w:spacing w:after="60" w:afterLines="25" w:line="360" w:lineRule="exact"/>
              <w:jc w:val="left"/>
              <w:rPr>
                <w:rFonts w:ascii="宋体" w:hAnsi="宋体"/>
                <w:kern w:val="0"/>
                <w:szCs w:val="21"/>
              </w:rPr>
            </w:pPr>
            <w:r>
              <w:rPr>
                <w:rFonts w:hint="eastAsia" w:ascii="宋体" w:hAnsi="宋体"/>
                <w:kern w:val="0"/>
                <w:szCs w:val="21"/>
              </w:rPr>
              <w:t>可以实时监控外网交换服务器和内网交换服务器的设备状态，如CPU使用、内存使用、硬盘使用、虚拟内存使用等；</w:t>
            </w:r>
          </w:p>
          <w:p>
            <w:pPr>
              <w:widowControl/>
              <w:spacing w:after="60" w:afterLines="25" w:line="360" w:lineRule="exact"/>
              <w:jc w:val="left"/>
              <w:rPr>
                <w:rFonts w:ascii="宋体" w:hAnsi="宋体"/>
                <w:kern w:val="0"/>
                <w:szCs w:val="21"/>
              </w:rPr>
            </w:pPr>
            <w:r>
              <w:rPr>
                <w:rFonts w:hint="eastAsia" w:ascii="宋体" w:hAnsi="宋体"/>
                <w:kern w:val="0"/>
                <w:szCs w:val="21"/>
              </w:rPr>
              <w:t>能够通过曲线图或者柱状图等方式，统计过去任一段时间内所交换数据流量或者交换次数；</w:t>
            </w:r>
          </w:p>
          <w:p>
            <w:pPr>
              <w:widowControl/>
              <w:spacing w:after="60" w:afterLines="25" w:line="360" w:lineRule="exact"/>
              <w:jc w:val="left"/>
              <w:rPr>
                <w:rFonts w:ascii="宋体" w:hAnsi="宋体"/>
                <w:kern w:val="0"/>
                <w:szCs w:val="21"/>
              </w:rPr>
            </w:pPr>
            <w:r>
              <w:rPr>
                <w:rFonts w:hint="eastAsia" w:ascii="宋体" w:hAnsi="宋体"/>
                <w:kern w:val="0"/>
                <w:szCs w:val="21"/>
              </w:rPr>
              <w:t>实现将日志信息以标准格式(SYSLOG格式)导出给第三方系统备、分析；</w:t>
            </w:r>
          </w:p>
          <w:p>
            <w:pPr>
              <w:widowControl/>
              <w:spacing w:after="60" w:afterLines="25" w:line="360" w:lineRule="exact"/>
              <w:jc w:val="left"/>
              <w:rPr>
                <w:rFonts w:ascii="宋体" w:hAnsi="宋体"/>
                <w:kern w:val="0"/>
                <w:szCs w:val="21"/>
              </w:rPr>
            </w:pPr>
            <w:r>
              <w:rPr>
                <w:rFonts w:hint="eastAsia" w:ascii="宋体" w:hAnsi="宋体"/>
                <w:kern w:val="0"/>
                <w:szCs w:val="21"/>
              </w:rPr>
              <w:t>安全数据交换系统实现对网闸的实时流量和延时进行监控分析；</w:t>
            </w:r>
          </w:p>
          <w:p>
            <w:pPr>
              <w:widowControl/>
              <w:spacing w:after="60" w:afterLines="25" w:line="360" w:lineRule="exact"/>
              <w:jc w:val="left"/>
              <w:rPr>
                <w:rFonts w:ascii="宋体" w:hAnsi="宋体"/>
                <w:kern w:val="0"/>
                <w:szCs w:val="21"/>
              </w:rPr>
            </w:pPr>
            <w:r>
              <w:rPr>
                <w:rFonts w:hint="eastAsia" w:ascii="宋体" w:hAnsi="宋体"/>
                <w:kern w:val="0"/>
                <w:szCs w:val="21"/>
              </w:rPr>
              <w:t>入围通过公安部组织测试的接入平台安全产品名单；</w:t>
            </w:r>
          </w:p>
          <w:p>
            <w:pPr>
              <w:widowControl/>
              <w:spacing w:after="60" w:afterLines="25" w:line="360" w:lineRule="exact"/>
              <w:jc w:val="left"/>
              <w:rPr>
                <w:rFonts w:ascii="宋体" w:hAnsi="宋体"/>
                <w:kern w:val="0"/>
                <w:szCs w:val="21"/>
              </w:rPr>
            </w:pPr>
            <w:r>
              <w:rPr>
                <w:rFonts w:hint="eastAsia" w:ascii="宋体" w:hAnsi="宋体"/>
                <w:kern w:val="0"/>
                <w:szCs w:val="21"/>
              </w:rPr>
              <w:t>与省厅、市局已建边界接入平台实现无缝对接，实现已有接入平台集控系统的统一监管，上传相关数据至上级公安部管理平台；</w:t>
            </w:r>
          </w:p>
          <w:p>
            <w:pPr>
              <w:widowControl/>
              <w:spacing w:after="60" w:afterLines="25" w:line="360" w:lineRule="exact"/>
              <w:jc w:val="left"/>
              <w:rPr>
                <w:rFonts w:ascii="宋体" w:hAnsi="宋体"/>
                <w:kern w:val="0"/>
                <w:szCs w:val="21"/>
              </w:rPr>
            </w:pPr>
            <w:r>
              <w:rPr>
                <w:rFonts w:hint="eastAsia" w:ascii="宋体" w:hAnsi="宋体"/>
                <w:kern w:val="0"/>
                <w:szCs w:val="21"/>
              </w:rPr>
              <w:t>三年硬件和软件维保服务。</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边界安全</w:t>
            </w:r>
          </w:p>
        </w:tc>
        <w:tc>
          <w:tcPr>
            <w:tcW w:w="21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平台</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数据交换系统</w:t>
            </w:r>
          </w:p>
        </w:tc>
        <w:tc>
          <w:tcPr>
            <w:tcW w:w="35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71" w:type="pct"/>
            <w:gridSpan w:val="2"/>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系统吞吐量：9Gbps；</w:t>
            </w:r>
          </w:p>
          <w:p>
            <w:pPr>
              <w:widowControl/>
              <w:spacing w:after="60" w:afterLines="25" w:line="360" w:lineRule="exact"/>
              <w:jc w:val="left"/>
              <w:rPr>
                <w:rFonts w:ascii="宋体" w:hAnsi="宋体"/>
                <w:kern w:val="0"/>
                <w:szCs w:val="21"/>
              </w:rPr>
            </w:pPr>
            <w:r>
              <w:rPr>
                <w:rFonts w:hint="eastAsia" w:ascii="宋体" w:hAnsi="宋体"/>
                <w:kern w:val="0"/>
                <w:szCs w:val="21"/>
              </w:rPr>
              <w:t>硬件配置：2U机箱，冗余电源；</w:t>
            </w:r>
          </w:p>
          <w:p>
            <w:pPr>
              <w:widowControl/>
              <w:spacing w:after="60" w:afterLines="25" w:line="360" w:lineRule="exact"/>
              <w:jc w:val="left"/>
              <w:rPr>
                <w:rFonts w:ascii="宋体" w:hAnsi="宋体"/>
                <w:kern w:val="0"/>
                <w:szCs w:val="21"/>
              </w:rPr>
            </w:pPr>
            <w:r>
              <w:rPr>
                <w:rFonts w:hint="eastAsia" w:ascii="宋体" w:hAnsi="宋体"/>
                <w:kern w:val="0"/>
                <w:szCs w:val="21"/>
              </w:rPr>
              <w:t>内网接口：6个10/100/1000M电口，4个SFP插槽，4个SFP+插槽，1个Console口，2个USB口；</w:t>
            </w:r>
          </w:p>
          <w:p>
            <w:pPr>
              <w:widowControl/>
              <w:spacing w:after="60" w:afterLines="25" w:line="360" w:lineRule="exact"/>
              <w:jc w:val="left"/>
              <w:rPr>
                <w:rFonts w:ascii="宋体" w:hAnsi="宋体"/>
                <w:kern w:val="0"/>
                <w:szCs w:val="21"/>
              </w:rPr>
            </w:pPr>
            <w:r>
              <w:rPr>
                <w:rFonts w:hint="eastAsia" w:ascii="宋体" w:hAnsi="宋体"/>
                <w:kern w:val="0"/>
                <w:szCs w:val="21"/>
              </w:rPr>
              <w:t>外网接口：6个10/100/1000M电口，4个SFP插槽，4个SFP+插槽，1个Console口，2个USB口；</w:t>
            </w:r>
          </w:p>
          <w:p>
            <w:pPr>
              <w:widowControl/>
              <w:spacing w:after="60" w:afterLines="25" w:line="360" w:lineRule="exact"/>
              <w:jc w:val="left"/>
              <w:rPr>
                <w:rFonts w:ascii="宋体" w:hAnsi="宋体"/>
                <w:kern w:val="0"/>
                <w:szCs w:val="21"/>
              </w:rPr>
            </w:pPr>
            <w:r>
              <w:rPr>
                <w:rFonts w:hint="eastAsia" w:ascii="宋体" w:hAnsi="宋体"/>
                <w:kern w:val="0"/>
                <w:szCs w:val="21"/>
              </w:rPr>
              <w:t>实现功能模块：数据库同步、文件交换、数据库访问、邮件访问、安全浏览、安全FTP、定制模块、工控访问等；</w:t>
            </w:r>
          </w:p>
          <w:p>
            <w:pPr>
              <w:widowControl/>
              <w:spacing w:after="60" w:afterLines="25" w:line="360" w:lineRule="exact"/>
              <w:jc w:val="left"/>
              <w:rPr>
                <w:rFonts w:ascii="宋体" w:hAnsi="宋体"/>
                <w:kern w:val="0"/>
                <w:szCs w:val="21"/>
              </w:rPr>
            </w:pPr>
            <w:r>
              <w:rPr>
                <w:rFonts w:hint="eastAsia" w:ascii="宋体" w:hAnsi="宋体"/>
                <w:kern w:val="0"/>
                <w:szCs w:val="21"/>
              </w:rPr>
              <w:t>质保年限：三年维保。</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边界安全</w:t>
            </w:r>
          </w:p>
        </w:tc>
        <w:tc>
          <w:tcPr>
            <w:tcW w:w="21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防火墙</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边界防火墙2</w:t>
            </w:r>
          </w:p>
        </w:tc>
        <w:tc>
          <w:tcPr>
            <w:tcW w:w="2471" w:type="pct"/>
            <w:gridSpan w:val="2"/>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采用基于DPDK驱动的第三代多核并行化架构，网络层吞吐量20G，并发连接≥380万，每秒新建连接数60万；</w:t>
            </w:r>
          </w:p>
          <w:p>
            <w:pPr>
              <w:widowControl/>
              <w:spacing w:after="60" w:afterLines="25" w:line="360" w:lineRule="exact"/>
              <w:jc w:val="left"/>
              <w:rPr>
                <w:rFonts w:ascii="宋体" w:hAnsi="宋体"/>
                <w:kern w:val="0"/>
                <w:szCs w:val="21"/>
              </w:rPr>
            </w:pPr>
            <w:r>
              <w:rPr>
                <w:rFonts w:hint="eastAsia" w:ascii="宋体" w:hAnsi="宋体"/>
                <w:kern w:val="0"/>
                <w:szCs w:val="21"/>
              </w:rPr>
              <w:t>标准2U设备，双电源；</w:t>
            </w:r>
          </w:p>
          <w:p>
            <w:pPr>
              <w:widowControl/>
              <w:spacing w:after="60" w:afterLines="25" w:line="360" w:lineRule="exact"/>
              <w:jc w:val="left"/>
              <w:rPr>
                <w:rFonts w:ascii="宋体" w:hAnsi="宋体"/>
                <w:kern w:val="0"/>
                <w:szCs w:val="21"/>
              </w:rPr>
            </w:pPr>
            <w:r>
              <w:rPr>
                <w:rFonts w:hint="eastAsia" w:ascii="宋体" w:hAnsi="宋体"/>
                <w:kern w:val="0"/>
                <w:szCs w:val="21"/>
              </w:rPr>
              <w:t>标配4个10/100/1000M自适应千兆电接口及4个SPF+万兆接口，实现扩展口：4GE/8GE/4SFP/8SFP/</w:t>
            </w:r>
            <w:r>
              <w:rPr>
                <w:rFonts w:hint="eastAsia" w:ascii="宋体" w:hAnsi="宋体"/>
                <w:kern w:val="0"/>
                <w:szCs w:val="21"/>
              </w:rPr>
              <w:br w:type="textWrapping"/>
            </w:r>
            <w:r>
              <w:rPr>
                <w:rFonts w:hint="eastAsia" w:ascii="宋体" w:hAnsi="宋体"/>
                <w:kern w:val="0"/>
                <w:szCs w:val="21"/>
              </w:rPr>
              <w:t>4GE4SFP/2SFP+/4SFP+/2QSFP+；</w:t>
            </w:r>
          </w:p>
          <w:p>
            <w:pPr>
              <w:widowControl/>
              <w:spacing w:after="60" w:afterLines="25" w:line="360" w:lineRule="exact"/>
              <w:jc w:val="left"/>
              <w:rPr>
                <w:rFonts w:ascii="宋体" w:hAnsi="宋体"/>
                <w:kern w:val="0"/>
                <w:szCs w:val="21"/>
              </w:rPr>
            </w:pPr>
            <w:r>
              <w:rPr>
                <w:rFonts w:hint="eastAsia" w:ascii="宋体" w:hAnsi="宋体"/>
                <w:kern w:val="0"/>
                <w:szCs w:val="21"/>
              </w:rPr>
              <w:t>标配60G SSD硬盘；</w:t>
            </w:r>
          </w:p>
          <w:p>
            <w:pPr>
              <w:widowControl/>
              <w:spacing w:after="60" w:afterLines="25" w:line="360" w:lineRule="exact"/>
              <w:jc w:val="left"/>
              <w:rPr>
                <w:rFonts w:ascii="宋体" w:hAnsi="宋体"/>
                <w:kern w:val="0"/>
                <w:szCs w:val="21"/>
              </w:rPr>
            </w:pPr>
            <w:r>
              <w:rPr>
                <w:rFonts w:hint="eastAsia" w:ascii="宋体" w:hAnsi="宋体"/>
                <w:kern w:val="0"/>
                <w:szCs w:val="21"/>
              </w:rPr>
              <w:t>默认实现下一代防火墙访问控制、入侵防御、网络防病毒、上网行为及URL分类管理、流控和IPSec VPN模块；</w:t>
            </w:r>
          </w:p>
          <w:p>
            <w:pPr>
              <w:widowControl/>
              <w:spacing w:after="60" w:afterLines="25" w:line="360" w:lineRule="exact"/>
              <w:jc w:val="left"/>
              <w:rPr>
                <w:rFonts w:ascii="宋体" w:hAnsi="宋体"/>
                <w:kern w:val="0"/>
                <w:szCs w:val="21"/>
              </w:rPr>
            </w:pPr>
            <w:r>
              <w:rPr>
                <w:rFonts w:hint="eastAsia" w:ascii="宋体" w:hAnsi="宋体"/>
                <w:kern w:val="0"/>
                <w:szCs w:val="21"/>
              </w:rPr>
              <w:t>三年IPS、AV、特征库升级；</w:t>
            </w:r>
          </w:p>
          <w:p>
            <w:pPr>
              <w:widowControl/>
              <w:spacing w:after="60" w:afterLines="25" w:line="360" w:lineRule="exact"/>
              <w:jc w:val="left"/>
              <w:rPr>
                <w:rFonts w:ascii="宋体" w:hAnsi="宋体"/>
                <w:kern w:val="0"/>
                <w:szCs w:val="21"/>
              </w:rPr>
            </w:pPr>
            <w:r>
              <w:rPr>
                <w:rFonts w:hint="eastAsia" w:ascii="宋体" w:hAnsi="宋体"/>
                <w:kern w:val="0"/>
                <w:szCs w:val="21"/>
              </w:rPr>
              <w:t>产品制造厂商应保证其产品经过8年以上的持续研发和市场验证，产品成熟、稳定。；</w:t>
            </w:r>
          </w:p>
          <w:p>
            <w:pPr>
              <w:widowControl/>
              <w:spacing w:after="60" w:afterLines="25" w:line="360" w:lineRule="exact"/>
              <w:jc w:val="left"/>
              <w:rPr>
                <w:rFonts w:ascii="宋体" w:hAnsi="宋体"/>
                <w:kern w:val="0"/>
                <w:szCs w:val="21"/>
              </w:rPr>
            </w:pPr>
            <w:r>
              <w:rPr>
                <w:rFonts w:hint="eastAsia" w:ascii="宋体" w:hAnsi="宋体"/>
                <w:kern w:val="0"/>
                <w:szCs w:val="21"/>
              </w:rPr>
              <w:t>实现基于硬件Hypervisor技术的底层虚拟化，各个虚拟防火墙之间完全隔离，可运行不同的防火墙版本，拥有完全独立的CPU、内存、接口等资源。；</w:t>
            </w:r>
          </w:p>
          <w:p>
            <w:pPr>
              <w:widowControl/>
              <w:spacing w:after="60" w:afterLines="25" w:line="360" w:lineRule="exact"/>
              <w:jc w:val="left"/>
              <w:rPr>
                <w:rFonts w:ascii="宋体" w:hAnsi="宋体"/>
                <w:kern w:val="0"/>
                <w:szCs w:val="21"/>
              </w:rPr>
            </w:pPr>
            <w:r>
              <w:rPr>
                <w:rFonts w:hint="eastAsia" w:ascii="宋体" w:hAnsi="宋体"/>
                <w:kern w:val="0"/>
                <w:szCs w:val="21"/>
              </w:rPr>
              <w:t>实现并开通网络入侵检测及防御功能，实现基于接口/安全域、地址、用户、服务、应用和时间的入侵防御策略设定，每个入侵防御策略均可配置检测事件及响应方式。；</w:t>
            </w:r>
          </w:p>
          <w:p>
            <w:pPr>
              <w:widowControl/>
              <w:spacing w:after="60" w:afterLines="25" w:line="360" w:lineRule="exact"/>
              <w:jc w:val="left"/>
              <w:rPr>
                <w:rFonts w:ascii="宋体" w:hAnsi="宋体"/>
                <w:kern w:val="0"/>
                <w:szCs w:val="21"/>
              </w:rPr>
            </w:pPr>
            <w:r>
              <w:rPr>
                <w:rFonts w:hint="eastAsia" w:ascii="宋体" w:hAnsi="宋体"/>
                <w:kern w:val="0"/>
                <w:szCs w:val="21"/>
              </w:rPr>
              <w:t>实现IPv6环境下的入侵防御功能，实现在线、旁路及混合部署；</w:t>
            </w:r>
          </w:p>
          <w:p>
            <w:pPr>
              <w:widowControl/>
              <w:spacing w:after="60" w:afterLines="25" w:line="360" w:lineRule="exact"/>
              <w:jc w:val="left"/>
              <w:rPr>
                <w:rFonts w:ascii="宋体" w:hAnsi="宋体"/>
                <w:kern w:val="0"/>
                <w:szCs w:val="21"/>
              </w:rPr>
            </w:pPr>
            <w:r>
              <w:rPr>
                <w:rFonts w:hint="eastAsia" w:ascii="宋体" w:hAnsi="宋体"/>
                <w:kern w:val="0"/>
                <w:szCs w:val="21"/>
              </w:rPr>
              <w:t>提供SQL注入攻击、XSS攻击的检测和防御功能，对Web服务系统提供保护；</w:t>
            </w:r>
          </w:p>
          <w:p>
            <w:pPr>
              <w:widowControl/>
              <w:spacing w:after="60" w:afterLines="25" w:line="360" w:lineRule="exact"/>
              <w:jc w:val="left"/>
              <w:rPr>
                <w:rFonts w:ascii="宋体" w:hAnsi="宋体"/>
                <w:kern w:val="0"/>
                <w:szCs w:val="21"/>
              </w:rPr>
            </w:pPr>
            <w:r>
              <w:rPr>
                <w:rFonts w:hint="eastAsia" w:ascii="宋体" w:hAnsi="宋体"/>
                <w:kern w:val="0"/>
                <w:szCs w:val="21"/>
              </w:rPr>
              <w:t>实现IPv4和IPv6对Web业务实现应用层安全防护</w:t>
            </w:r>
            <w:r>
              <w:rPr>
                <w:rFonts w:hint="eastAsia" w:ascii="宋体" w:hAnsi="宋体"/>
                <w:kern w:val="0"/>
                <w:szCs w:val="21"/>
              </w:rPr>
              <w:br w:type="textWrapping"/>
            </w:r>
            <w:r>
              <w:rPr>
                <w:rFonts w:hint="eastAsia" w:ascii="宋体" w:hAnsi="宋体"/>
                <w:kern w:val="0"/>
                <w:szCs w:val="21"/>
              </w:rPr>
              <w:t>实现基于威胁情报云的动态防护功能，防火墙实现将用户对互联网的访问信息发送至威胁情报云进行实时情报查询及防护；</w:t>
            </w:r>
          </w:p>
          <w:p>
            <w:pPr>
              <w:widowControl/>
              <w:spacing w:after="60" w:afterLines="25" w:line="360" w:lineRule="exact"/>
              <w:jc w:val="left"/>
              <w:rPr>
                <w:rFonts w:ascii="宋体" w:hAnsi="宋体"/>
                <w:kern w:val="0"/>
                <w:szCs w:val="21"/>
              </w:rPr>
            </w:pPr>
            <w:r>
              <w:rPr>
                <w:rFonts w:hint="eastAsia" w:ascii="宋体" w:hAnsi="宋体"/>
                <w:kern w:val="0"/>
                <w:szCs w:val="21"/>
              </w:rPr>
              <w:t>实现IPv4和IPv6环境下威胁情报查询和实时防护；</w:t>
            </w:r>
          </w:p>
          <w:p>
            <w:pPr>
              <w:widowControl/>
              <w:spacing w:after="60" w:afterLines="25" w:line="360" w:lineRule="exact"/>
              <w:jc w:val="left"/>
              <w:rPr>
                <w:rFonts w:ascii="宋体" w:hAnsi="宋体"/>
                <w:kern w:val="0"/>
                <w:szCs w:val="21"/>
              </w:rPr>
            </w:pPr>
            <w:r>
              <w:rPr>
                <w:rFonts w:hint="eastAsia" w:ascii="宋体" w:hAnsi="宋体"/>
                <w:kern w:val="0"/>
                <w:szCs w:val="21"/>
              </w:rPr>
              <w:t>实现并开通对HTTP、FTP、SMTP、POP3、IMAP协议的病毒检测和过滤功能；</w:t>
            </w:r>
          </w:p>
          <w:p>
            <w:pPr>
              <w:widowControl/>
              <w:spacing w:after="60" w:afterLines="25" w:line="360" w:lineRule="exact"/>
              <w:jc w:val="left"/>
              <w:rPr>
                <w:rFonts w:ascii="宋体" w:hAnsi="宋体"/>
                <w:kern w:val="0"/>
                <w:szCs w:val="21"/>
              </w:rPr>
            </w:pPr>
            <w:r>
              <w:rPr>
                <w:rFonts w:hint="eastAsia" w:ascii="宋体" w:hAnsi="宋体"/>
                <w:kern w:val="0"/>
                <w:szCs w:val="21"/>
              </w:rPr>
              <w:t>实现基于接口/安全域、地址、用户、服务、应用和时间的防病毒策略设定；</w:t>
            </w:r>
          </w:p>
          <w:p>
            <w:pPr>
              <w:widowControl/>
              <w:spacing w:after="60" w:afterLines="25" w:line="360" w:lineRule="exact"/>
              <w:jc w:val="left"/>
              <w:rPr>
                <w:rFonts w:ascii="宋体" w:hAnsi="宋体"/>
                <w:kern w:val="0"/>
                <w:szCs w:val="21"/>
              </w:rPr>
            </w:pPr>
            <w:r>
              <w:rPr>
                <w:rFonts w:hint="eastAsia" w:ascii="宋体" w:hAnsi="宋体"/>
                <w:kern w:val="0"/>
                <w:szCs w:val="21"/>
              </w:rPr>
              <w:t>实现对文件感染型病毒、蠕虫病毒、脚本病毒、宏病毒、木马、恶意软件等过滤，病毒库数量不少于1000万；</w:t>
            </w:r>
          </w:p>
          <w:p>
            <w:pPr>
              <w:widowControl/>
              <w:spacing w:after="60" w:afterLines="25" w:line="360" w:lineRule="exact"/>
              <w:jc w:val="left"/>
              <w:rPr>
                <w:rFonts w:ascii="宋体" w:hAnsi="宋体"/>
                <w:kern w:val="0"/>
                <w:szCs w:val="21"/>
              </w:rPr>
            </w:pPr>
            <w:r>
              <w:rPr>
                <w:rFonts w:hint="eastAsia" w:ascii="宋体" w:hAnsi="宋体"/>
                <w:kern w:val="0"/>
                <w:szCs w:val="21"/>
              </w:rPr>
              <w:t>对SD-WAN隧道的时延、抖动、带宽占用率、丢包率等提供可视化展示；</w:t>
            </w:r>
          </w:p>
          <w:p>
            <w:pPr>
              <w:widowControl/>
              <w:spacing w:after="60" w:afterLines="25" w:line="360" w:lineRule="exact"/>
              <w:jc w:val="left"/>
              <w:rPr>
                <w:rFonts w:ascii="宋体" w:hAnsi="宋体"/>
                <w:kern w:val="0"/>
                <w:szCs w:val="21"/>
              </w:rPr>
            </w:pPr>
            <w:r>
              <w:rPr>
                <w:rFonts w:hint="eastAsia" w:ascii="宋体" w:hAnsi="宋体"/>
                <w:kern w:val="0"/>
                <w:szCs w:val="21"/>
              </w:rPr>
              <w:t>实现多链路智能选路，根据业务对抖动、时延和带宽的要求，在多条不同链路上智能动态选路，通过自动重传技术，实现链路切换时无丢包，业务不掉线；</w:t>
            </w:r>
          </w:p>
          <w:p>
            <w:pPr>
              <w:widowControl/>
              <w:spacing w:after="60" w:afterLines="25" w:line="360" w:lineRule="exact"/>
              <w:jc w:val="left"/>
              <w:rPr>
                <w:rFonts w:ascii="宋体" w:hAnsi="宋体"/>
                <w:kern w:val="0"/>
                <w:szCs w:val="21"/>
              </w:rPr>
            </w:pPr>
            <w:r>
              <w:rPr>
                <w:rFonts w:hint="eastAsia" w:ascii="宋体" w:hAnsi="宋体"/>
                <w:kern w:val="0"/>
                <w:szCs w:val="21"/>
              </w:rPr>
              <w:t>实现并开通IPSec VPN和L2TP VPN，投标产品实配IPSec VPN隧道数量不少于10000条；</w:t>
            </w:r>
          </w:p>
          <w:p>
            <w:pPr>
              <w:widowControl/>
              <w:spacing w:after="60" w:afterLines="25" w:line="360" w:lineRule="exact"/>
              <w:jc w:val="left"/>
              <w:rPr>
                <w:rFonts w:ascii="宋体" w:hAnsi="宋体"/>
                <w:kern w:val="0"/>
                <w:szCs w:val="21"/>
              </w:rPr>
            </w:pPr>
            <w:r>
              <w:rPr>
                <w:rFonts w:hint="eastAsia" w:ascii="宋体" w:hAnsi="宋体"/>
                <w:kern w:val="0"/>
                <w:szCs w:val="21"/>
              </w:rPr>
              <w:t>实现并开通SSL VPN功能，投标产品实配SSL VPN并发用户数不少于3000个。</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边界安全</w:t>
            </w:r>
          </w:p>
        </w:tc>
        <w:tc>
          <w:tcPr>
            <w:tcW w:w="21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平台</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视频交换平台</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视频网到公安网千兆视频边界</w:t>
            </w:r>
          </w:p>
        </w:tc>
        <w:tc>
          <w:tcPr>
            <w:tcW w:w="2471" w:type="pct"/>
            <w:gridSpan w:val="2"/>
            <w:shd w:val="clear" w:color="auto" w:fill="auto"/>
            <w:noWrap w:val="0"/>
            <w:vAlign w:val="top"/>
          </w:tcPr>
          <w:p>
            <w:pPr>
              <w:widowControl/>
              <w:spacing w:after="60" w:afterLines="25" w:line="360" w:lineRule="exact"/>
              <w:rPr>
                <w:rFonts w:ascii="宋体" w:hAnsi="宋体"/>
                <w:kern w:val="0"/>
                <w:szCs w:val="21"/>
              </w:rPr>
            </w:pPr>
            <w:r>
              <w:rPr>
                <w:rFonts w:hint="eastAsia" w:ascii="宋体" w:hAnsi="宋体"/>
                <w:kern w:val="0"/>
                <w:szCs w:val="21"/>
              </w:rPr>
              <w:t>利用原有VG-350-B三件套设备系统，按照公安规范要求清除原设置并恢复原厂设置，重新部署设置于感知专网侧，用于对接视频网及公安网的视频边界，包含设备拆装上架，连线等安装。</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tcBorders>
              <w:bottom w:val="single" w:color="auto" w:sz="4" w:space="0"/>
            </w:tcBorders>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9</w:t>
            </w:r>
          </w:p>
        </w:tc>
        <w:tc>
          <w:tcPr>
            <w:tcW w:w="352" w:type="pct"/>
            <w:tcBorders>
              <w:bottom w:val="single" w:color="auto" w:sz="4" w:space="0"/>
            </w:tcBorders>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边界安全</w:t>
            </w:r>
          </w:p>
        </w:tc>
        <w:tc>
          <w:tcPr>
            <w:tcW w:w="211" w:type="pct"/>
            <w:tcBorders>
              <w:bottom w:val="single" w:color="auto" w:sz="4" w:space="0"/>
            </w:tcBorders>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平台</w:t>
            </w:r>
          </w:p>
        </w:tc>
        <w:tc>
          <w:tcPr>
            <w:tcW w:w="352" w:type="pct"/>
            <w:tcBorders>
              <w:bottom w:val="single" w:color="auto" w:sz="4" w:space="0"/>
            </w:tcBorders>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数据交换系统</w:t>
            </w:r>
          </w:p>
        </w:tc>
        <w:tc>
          <w:tcPr>
            <w:tcW w:w="352" w:type="pct"/>
            <w:tcBorders>
              <w:bottom w:val="single" w:color="auto" w:sz="4" w:space="0"/>
            </w:tcBorders>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视频网到公安网千兆数据交换系统</w:t>
            </w:r>
          </w:p>
        </w:tc>
        <w:tc>
          <w:tcPr>
            <w:tcW w:w="2471" w:type="pct"/>
            <w:gridSpan w:val="2"/>
            <w:tcBorders>
              <w:bottom w:val="single" w:color="auto" w:sz="4" w:space="0"/>
            </w:tcBorders>
            <w:shd w:val="clear" w:color="auto" w:fill="auto"/>
            <w:noWrap w:val="0"/>
            <w:vAlign w:val="top"/>
          </w:tcPr>
          <w:p>
            <w:pPr>
              <w:widowControl/>
              <w:spacing w:after="60" w:afterLines="25" w:line="360" w:lineRule="exact"/>
              <w:rPr>
                <w:rFonts w:ascii="宋体" w:hAnsi="宋体"/>
                <w:kern w:val="0"/>
                <w:szCs w:val="21"/>
              </w:rPr>
            </w:pPr>
            <w:r>
              <w:rPr>
                <w:rFonts w:hint="eastAsia" w:ascii="宋体" w:hAnsi="宋体"/>
                <w:kern w:val="0"/>
                <w:szCs w:val="21"/>
              </w:rPr>
              <w:t>利用原有DC-390三件套设备系统，按照公安规范要求清除原设置并恢复原厂设置，重新部署设置于感知专网侧，用于对接视频网及公安网的数据交换平台，包含设备拆装上架，连线等安装。</w:t>
            </w:r>
          </w:p>
        </w:tc>
        <w:tc>
          <w:tcPr>
            <w:tcW w:w="282" w:type="pct"/>
            <w:gridSpan w:val="2"/>
            <w:tcBorders>
              <w:bottom w:val="single" w:color="auto" w:sz="4" w:space="0"/>
            </w:tcBorders>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282" w:type="pct"/>
            <w:gridSpan w:val="2"/>
            <w:tcBorders>
              <w:bottom w:val="single" w:color="auto" w:sz="4" w:space="0"/>
            </w:tcBorders>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5" w:type="pct"/>
            <w:tcBorders>
              <w:bottom w:val="single" w:color="auto" w:sz="4" w:space="0"/>
            </w:tcBorders>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tcBorders>
              <w:bottom w:val="single" w:color="auto" w:sz="4" w:space="0"/>
            </w:tcBorders>
            <w:shd w:val="clear" w:color="auto" w:fill="auto"/>
            <w:noWrap w:val="0"/>
            <w:vAlign w:val="center"/>
          </w:tcPr>
          <w:p>
            <w:pPr>
              <w:widowControl/>
              <w:spacing w:after="60" w:afterLines="25" w:line="360" w:lineRule="exact"/>
              <w:jc w:val="center"/>
              <w:rPr>
                <w:rFonts w:hint="eastAsia" w:ascii="宋体" w:hAnsi="宋体"/>
                <w:kern w:val="0"/>
                <w:szCs w:val="21"/>
              </w:rPr>
            </w:pPr>
            <w:r>
              <w:rPr>
                <w:rFonts w:hint="eastAsia" w:ascii="宋体" w:hAnsi="宋体"/>
                <w:kern w:val="0"/>
                <w:szCs w:val="21"/>
              </w:rPr>
              <w:t>10</w:t>
            </w:r>
          </w:p>
        </w:tc>
        <w:tc>
          <w:tcPr>
            <w:tcW w:w="352" w:type="pct"/>
            <w:tcBorders>
              <w:bottom w:val="single" w:color="auto" w:sz="4" w:space="0"/>
            </w:tcBorders>
            <w:shd w:val="clear" w:color="auto" w:fill="auto"/>
            <w:noWrap w:val="0"/>
            <w:vAlign w:val="center"/>
          </w:tcPr>
          <w:p>
            <w:pPr>
              <w:jc w:val="center"/>
              <w:rPr>
                <w:rFonts w:ascii="宋体" w:hAnsi="宋体"/>
                <w:sz w:val="22"/>
                <w:szCs w:val="22"/>
              </w:rPr>
            </w:pPr>
            <w:r>
              <w:rPr>
                <w:rFonts w:hint="eastAsia" w:ascii="宋体" w:hAnsi="宋体"/>
                <w:sz w:val="22"/>
                <w:szCs w:val="22"/>
              </w:rPr>
              <w:t>驻地外</w:t>
            </w:r>
          </w:p>
        </w:tc>
        <w:tc>
          <w:tcPr>
            <w:tcW w:w="211" w:type="pct"/>
            <w:tcBorders>
              <w:bottom w:val="single" w:color="auto" w:sz="4" w:space="0"/>
            </w:tcBorders>
            <w:shd w:val="clear" w:color="auto" w:fill="auto"/>
            <w:noWrap w:val="0"/>
            <w:vAlign w:val="center"/>
          </w:tcPr>
          <w:p>
            <w:pPr>
              <w:jc w:val="center"/>
              <w:rPr>
                <w:rFonts w:ascii="宋体" w:hAnsi="宋体"/>
                <w:sz w:val="22"/>
                <w:szCs w:val="22"/>
              </w:rPr>
            </w:pPr>
            <w:r>
              <w:rPr>
                <w:rFonts w:hint="eastAsia" w:ascii="宋体" w:hAnsi="宋体"/>
                <w:sz w:val="22"/>
                <w:szCs w:val="22"/>
              </w:rPr>
              <w:t>平台</w:t>
            </w:r>
          </w:p>
        </w:tc>
        <w:tc>
          <w:tcPr>
            <w:tcW w:w="352" w:type="pct"/>
            <w:tcBorders>
              <w:bottom w:val="single" w:color="auto" w:sz="4" w:space="0"/>
            </w:tcBorders>
            <w:shd w:val="clear" w:color="auto" w:fill="auto"/>
            <w:noWrap w:val="0"/>
            <w:vAlign w:val="center"/>
          </w:tcPr>
          <w:p>
            <w:pPr>
              <w:jc w:val="center"/>
              <w:rPr>
                <w:rFonts w:ascii="宋体" w:hAnsi="宋体"/>
                <w:sz w:val="22"/>
                <w:szCs w:val="22"/>
              </w:rPr>
            </w:pPr>
            <w:r>
              <w:rPr>
                <w:rFonts w:hint="eastAsia" w:ascii="宋体" w:hAnsi="宋体"/>
                <w:sz w:val="22"/>
                <w:szCs w:val="22"/>
              </w:rPr>
              <w:t>可信边界安全网关</w:t>
            </w:r>
          </w:p>
        </w:tc>
        <w:tc>
          <w:tcPr>
            <w:tcW w:w="352" w:type="pct"/>
            <w:tcBorders>
              <w:bottom w:val="single" w:color="auto" w:sz="4" w:space="0"/>
            </w:tcBorders>
            <w:shd w:val="clear" w:color="auto" w:fill="auto"/>
            <w:noWrap w:val="0"/>
            <w:vAlign w:val="center"/>
          </w:tcPr>
          <w:p>
            <w:pPr>
              <w:jc w:val="center"/>
              <w:rPr>
                <w:rFonts w:ascii="宋体" w:hAnsi="宋体"/>
                <w:sz w:val="22"/>
                <w:szCs w:val="22"/>
              </w:rPr>
            </w:pPr>
            <w:r>
              <w:rPr>
                <w:rFonts w:hint="eastAsia" w:ascii="宋体" w:hAnsi="宋体"/>
                <w:sz w:val="22"/>
                <w:szCs w:val="22"/>
              </w:rPr>
              <w:t>可信边界安全网关</w:t>
            </w:r>
          </w:p>
        </w:tc>
        <w:tc>
          <w:tcPr>
            <w:tcW w:w="2471" w:type="pct"/>
            <w:gridSpan w:val="2"/>
            <w:tcBorders>
              <w:bottom w:val="single" w:color="auto" w:sz="4" w:space="0"/>
            </w:tcBorders>
            <w:shd w:val="clear" w:color="auto" w:fill="auto"/>
            <w:noWrap w:val="0"/>
            <w:vAlign w:val="bottom"/>
          </w:tcPr>
          <w:p>
            <w:pPr>
              <w:widowControl/>
              <w:spacing w:after="60" w:afterLines="25" w:line="360" w:lineRule="exact"/>
              <w:rPr>
                <w:rFonts w:ascii="宋体" w:hAnsi="宋体"/>
                <w:kern w:val="0"/>
                <w:szCs w:val="21"/>
              </w:rPr>
            </w:pPr>
            <w:r>
              <w:rPr>
                <w:rFonts w:hint="eastAsia" w:ascii="宋体" w:hAnsi="宋体"/>
                <w:kern w:val="0"/>
                <w:szCs w:val="21"/>
              </w:rPr>
              <w:t>稳定性MTBF（平均无故障时间间隔＞100，000小时；最大新建连接数≥1500次/秒，最大加密带宽吞吐量≥500Mbps,最大接入用户数≥50000，SSL转发延迟&lt;0.4ms；支持双机热备、支持负载均衡；包括访问控制模块、审计模块，能够与公安PMI、CRL系统无缝连接（公安部测试入围产品型号）</w:t>
            </w:r>
          </w:p>
        </w:tc>
        <w:tc>
          <w:tcPr>
            <w:tcW w:w="282" w:type="pct"/>
            <w:gridSpan w:val="2"/>
            <w:tcBorders>
              <w:bottom w:val="single" w:color="auto" w:sz="4" w:space="0"/>
            </w:tcBorders>
            <w:shd w:val="clear" w:color="auto" w:fill="auto"/>
            <w:noWrap w:val="0"/>
            <w:vAlign w:val="center"/>
          </w:tcPr>
          <w:p>
            <w:pPr>
              <w:widowControl/>
              <w:spacing w:after="60" w:afterLines="25" w:line="360" w:lineRule="exact"/>
              <w:jc w:val="center"/>
              <w:rPr>
                <w:rFonts w:hint="eastAsia" w:ascii="宋体" w:hAnsi="宋体"/>
                <w:kern w:val="0"/>
                <w:szCs w:val="21"/>
              </w:rPr>
            </w:pPr>
          </w:p>
        </w:tc>
        <w:tc>
          <w:tcPr>
            <w:tcW w:w="282" w:type="pct"/>
            <w:gridSpan w:val="2"/>
            <w:tcBorders>
              <w:bottom w:val="single" w:color="auto" w:sz="4" w:space="0"/>
            </w:tcBorders>
            <w:shd w:val="clear" w:color="auto" w:fill="auto"/>
            <w:noWrap w:val="0"/>
            <w:vAlign w:val="center"/>
          </w:tcPr>
          <w:p>
            <w:pPr>
              <w:widowControl/>
              <w:spacing w:after="60" w:afterLines="25" w:line="360" w:lineRule="exact"/>
              <w:jc w:val="center"/>
              <w:rPr>
                <w:rFonts w:hint="eastAsia" w:ascii="宋体" w:hAnsi="宋体"/>
                <w:kern w:val="0"/>
                <w:szCs w:val="21"/>
              </w:rPr>
            </w:pPr>
          </w:p>
        </w:tc>
        <w:tc>
          <w:tcPr>
            <w:tcW w:w="415" w:type="pct"/>
            <w:tcBorders>
              <w:bottom w:val="single" w:color="auto" w:sz="4" w:space="0"/>
            </w:tcBorders>
            <w:shd w:val="clear" w:color="auto" w:fill="auto"/>
            <w:noWrap w:val="0"/>
            <w:vAlign w:val="center"/>
          </w:tcPr>
          <w:p>
            <w:pPr>
              <w:widowControl/>
              <w:spacing w:after="60" w:afterLines="25" w:line="360" w:lineRule="exact"/>
              <w:jc w:val="lef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tcBorders>
              <w:bottom w:val="single" w:color="auto" w:sz="4" w:space="0"/>
            </w:tcBorders>
            <w:shd w:val="clear" w:color="auto" w:fill="auto"/>
            <w:noWrap w:val="0"/>
            <w:vAlign w:val="center"/>
          </w:tcPr>
          <w:p>
            <w:pPr>
              <w:widowControl/>
              <w:spacing w:after="60" w:afterLines="25" w:line="360" w:lineRule="exact"/>
              <w:jc w:val="center"/>
              <w:rPr>
                <w:rFonts w:hint="eastAsia" w:ascii="宋体" w:hAnsi="宋体"/>
                <w:kern w:val="0"/>
                <w:szCs w:val="21"/>
              </w:rPr>
            </w:pPr>
            <w:r>
              <w:rPr>
                <w:rFonts w:hint="eastAsia" w:ascii="宋体" w:hAnsi="宋体"/>
                <w:kern w:val="0"/>
                <w:szCs w:val="21"/>
              </w:rPr>
              <w:t>11</w:t>
            </w:r>
          </w:p>
        </w:tc>
        <w:tc>
          <w:tcPr>
            <w:tcW w:w="352" w:type="pct"/>
            <w:tcBorders>
              <w:bottom w:val="single" w:color="auto" w:sz="4" w:space="0"/>
            </w:tcBorders>
            <w:shd w:val="clear" w:color="auto" w:fill="auto"/>
            <w:noWrap w:val="0"/>
            <w:vAlign w:val="center"/>
          </w:tcPr>
          <w:p>
            <w:pPr>
              <w:jc w:val="center"/>
              <w:rPr>
                <w:rFonts w:ascii="宋体" w:hAnsi="宋体"/>
                <w:sz w:val="22"/>
                <w:szCs w:val="22"/>
              </w:rPr>
            </w:pPr>
            <w:r>
              <w:rPr>
                <w:rFonts w:hint="eastAsia" w:ascii="宋体" w:hAnsi="宋体"/>
                <w:sz w:val="22"/>
                <w:szCs w:val="22"/>
              </w:rPr>
              <w:t>驻地外</w:t>
            </w:r>
          </w:p>
        </w:tc>
        <w:tc>
          <w:tcPr>
            <w:tcW w:w="211" w:type="pct"/>
            <w:tcBorders>
              <w:bottom w:val="single" w:color="auto" w:sz="4" w:space="0"/>
            </w:tcBorders>
            <w:shd w:val="clear" w:color="auto" w:fill="auto"/>
            <w:noWrap w:val="0"/>
            <w:vAlign w:val="center"/>
          </w:tcPr>
          <w:p>
            <w:pPr>
              <w:jc w:val="center"/>
              <w:rPr>
                <w:rFonts w:ascii="宋体" w:hAnsi="宋体"/>
                <w:sz w:val="22"/>
                <w:szCs w:val="22"/>
              </w:rPr>
            </w:pPr>
            <w:r>
              <w:rPr>
                <w:rFonts w:hint="eastAsia" w:ascii="宋体" w:hAnsi="宋体"/>
                <w:sz w:val="22"/>
                <w:szCs w:val="22"/>
              </w:rPr>
              <w:t>平台</w:t>
            </w:r>
          </w:p>
        </w:tc>
        <w:tc>
          <w:tcPr>
            <w:tcW w:w="352" w:type="pct"/>
            <w:tcBorders>
              <w:bottom w:val="single" w:color="auto" w:sz="4" w:space="0"/>
            </w:tcBorders>
            <w:shd w:val="clear" w:color="auto" w:fill="auto"/>
            <w:noWrap w:val="0"/>
            <w:vAlign w:val="center"/>
          </w:tcPr>
          <w:p>
            <w:pPr>
              <w:jc w:val="center"/>
              <w:rPr>
                <w:rFonts w:ascii="宋体" w:hAnsi="宋体"/>
                <w:sz w:val="22"/>
                <w:szCs w:val="22"/>
              </w:rPr>
            </w:pPr>
            <w:r>
              <w:rPr>
                <w:rFonts w:hint="eastAsia" w:ascii="宋体" w:hAnsi="宋体"/>
                <w:sz w:val="22"/>
                <w:szCs w:val="22"/>
              </w:rPr>
              <w:t>IPS</w:t>
            </w:r>
          </w:p>
        </w:tc>
        <w:tc>
          <w:tcPr>
            <w:tcW w:w="352" w:type="pct"/>
            <w:tcBorders>
              <w:bottom w:val="single" w:color="auto" w:sz="4" w:space="0"/>
            </w:tcBorders>
            <w:shd w:val="clear" w:color="auto" w:fill="auto"/>
            <w:noWrap w:val="0"/>
            <w:vAlign w:val="center"/>
          </w:tcPr>
          <w:p>
            <w:pPr>
              <w:jc w:val="center"/>
              <w:rPr>
                <w:rFonts w:ascii="宋体" w:hAnsi="宋体"/>
                <w:sz w:val="22"/>
                <w:szCs w:val="22"/>
              </w:rPr>
            </w:pPr>
            <w:r>
              <w:rPr>
                <w:rFonts w:hint="eastAsia" w:ascii="宋体" w:hAnsi="宋体"/>
                <w:sz w:val="22"/>
                <w:szCs w:val="22"/>
              </w:rPr>
              <w:t>IPS</w:t>
            </w:r>
          </w:p>
        </w:tc>
        <w:tc>
          <w:tcPr>
            <w:tcW w:w="2471" w:type="pct"/>
            <w:gridSpan w:val="2"/>
            <w:tcBorders>
              <w:bottom w:val="single" w:color="auto" w:sz="4" w:space="0"/>
            </w:tcBorders>
            <w:shd w:val="clear" w:color="auto" w:fill="auto"/>
            <w:noWrap w:val="0"/>
            <w:vAlign w:val="bottom"/>
          </w:tcPr>
          <w:p>
            <w:pPr>
              <w:widowControl/>
              <w:spacing w:after="60" w:afterLines="25" w:line="360" w:lineRule="exact"/>
              <w:rPr>
                <w:rFonts w:ascii="宋体" w:hAnsi="宋体"/>
                <w:kern w:val="0"/>
                <w:szCs w:val="21"/>
              </w:rPr>
            </w:pPr>
            <w:r>
              <w:rPr>
                <w:rFonts w:hint="eastAsia" w:ascii="宋体" w:hAnsi="宋体"/>
                <w:kern w:val="0"/>
                <w:szCs w:val="21"/>
              </w:rPr>
              <w:t>吞吐量（大中小包）5Gbps/3.4Gbps/600Mbps最大并发连接数 130W每秒新建连接数 2.6WIPS吞吐量 2G管理接口 1MGTUSB接口 2个Console口 1个2个端口GE0/0,GE0/1支持端口BYPSSS可扩展模块槽 1个</w:t>
            </w:r>
          </w:p>
        </w:tc>
        <w:tc>
          <w:tcPr>
            <w:tcW w:w="282" w:type="pct"/>
            <w:gridSpan w:val="2"/>
            <w:tcBorders>
              <w:bottom w:val="single" w:color="auto" w:sz="4" w:space="0"/>
            </w:tcBorders>
            <w:shd w:val="clear" w:color="auto" w:fill="auto"/>
            <w:noWrap w:val="0"/>
            <w:vAlign w:val="center"/>
          </w:tcPr>
          <w:p>
            <w:pPr>
              <w:widowControl/>
              <w:spacing w:after="60" w:afterLines="25" w:line="360" w:lineRule="exact"/>
              <w:jc w:val="center"/>
              <w:rPr>
                <w:rFonts w:hint="eastAsia" w:ascii="宋体" w:hAnsi="宋体"/>
                <w:kern w:val="0"/>
                <w:szCs w:val="21"/>
              </w:rPr>
            </w:pPr>
          </w:p>
        </w:tc>
        <w:tc>
          <w:tcPr>
            <w:tcW w:w="282" w:type="pct"/>
            <w:gridSpan w:val="2"/>
            <w:tcBorders>
              <w:bottom w:val="single" w:color="auto" w:sz="4" w:space="0"/>
            </w:tcBorders>
            <w:shd w:val="clear" w:color="auto" w:fill="auto"/>
            <w:noWrap w:val="0"/>
            <w:vAlign w:val="center"/>
          </w:tcPr>
          <w:p>
            <w:pPr>
              <w:widowControl/>
              <w:spacing w:after="60" w:afterLines="25" w:line="360" w:lineRule="exact"/>
              <w:jc w:val="center"/>
              <w:rPr>
                <w:rFonts w:hint="eastAsia" w:ascii="宋体" w:hAnsi="宋体"/>
                <w:kern w:val="0"/>
                <w:szCs w:val="21"/>
              </w:rPr>
            </w:pPr>
          </w:p>
        </w:tc>
        <w:tc>
          <w:tcPr>
            <w:tcW w:w="415" w:type="pct"/>
            <w:tcBorders>
              <w:bottom w:val="single" w:color="auto" w:sz="4" w:space="0"/>
            </w:tcBorders>
            <w:shd w:val="clear" w:color="auto" w:fill="auto"/>
            <w:noWrap w:val="0"/>
            <w:vAlign w:val="center"/>
          </w:tcPr>
          <w:p>
            <w:pPr>
              <w:widowControl/>
              <w:spacing w:after="60" w:afterLines="25" w:line="360" w:lineRule="exact"/>
              <w:jc w:val="lef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tcBorders>
              <w:bottom w:val="single" w:color="auto" w:sz="4" w:space="0"/>
            </w:tcBorders>
            <w:shd w:val="clear" w:color="auto" w:fill="auto"/>
            <w:noWrap w:val="0"/>
            <w:vAlign w:val="center"/>
          </w:tcPr>
          <w:p>
            <w:pPr>
              <w:widowControl/>
              <w:spacing w:after="60" w:afterLines="25" w:line="360" w:lineRule="exact"/>
              <w:jc w:val="center"/>
              <w:rPr>
                <w:rFonts w:hint="eastAsia" w:ascii="宋体" w:hAnsi="宋体"/>
                <w:kern w:val="0"/>
                <w:szCs w:val="21"/>
              </w:rPr>
            </w:pPr>
            <w:r>
              <w:rPr>
                <w:rFonts w:hint="eastAsia" w:ascii="宋体" w:hAnsi="宋体"/>
                <w:kern w:val="0"/>
                <w:szCs w:val="21"/>
              </w:rPr>
              <w:t>12</w:t>
            </w:r>
          </w:p>
        </w:tc>
        <w:tc>
          <w:tcPr>
            <w:tcW w:w="352" w:type="pct"/>
            <w:tcBorders>
              <w:bottom w:val="single" w:color="auto" w:sz="4" w:space="0"/>
            </w:tcBorders>
            <w:shd w:val="clear" w:color="auto" w:fill="auto"/>
            <w:noWrap w:val="0"/>
            <w:vAlign w:val="center"/>
          </w:tcPr>
          <w:p>
            <w:pPr>
              <w:jc w:val="center"/>
              <w:rPr>
                <w:rFonts w:ascii="宋体" w:hAnsi="宋体"/>
                <w:sz w:val="22"/>
                <w:szCs w:val="22"/>
              </w:rPr>
            </w:pPr>
            <w:r>
              <w:rPr>
                <w:rFonts w:hint="eastAsia" w:ascii="宋体" w:hAnsi="宋体"/>
                <w:sz w:val="22"/>
                <w:szCs w:val="22"/>
              </w:rPr>
              <w:t>驻地外</w:t>
            </w:r>
          </w:p>
        </w:tc>
        <w:tc>
          <w:tcPr>
            <w:tcW w:w="211" w:type="pct"/>
            <w:tcBorders>
              <w:bottom w:val="single" w:color="auto" w:sz="4" w:space="0"/>
            </w:tcBorders>
            <w:shd w:val="clear" w:color="auto" w:fill="auto"/>
            <w:noWrap w:val="0"/>
            <w:vAlign w:val="center"/>
          </w:tcPr>
          <w:p>
            <w:pPr>
              <w:jc w:val="center"/>
              <w:rPr>
                <w:rFonts w:ascii="宋体" w:hAnsi="宋体"/>
                <w:sz w:val="22"/>
                <w:szCs w:val="22"/>
              </w:rPr>
            </w:pPr>
            <w:r>
              <w:rPr>
                <w:rFonts w:hint="eastAsia" w:ascii="宋体" w:hAnsi="宋体"/>
                <w:sz w:val="22"/>
                <w:szCs w:val="22"/>
              </w:rPr>
              <w:t>硬件</w:t>
            </w:r>
          </w:p>
        </w:tc>
        <w:tc>
          <w:tcPr>
            <w:tcW w:w="352" w:type="pct"/>
            <w:tcBorders>
              <w:bottom w:val="single" w:color="auto" w:sz="4" w:space="0"/>
            </w:tcBorders>
            <w:shd w:val="clear" w:color="auto" w:fill="auto"/>
            <w:noWrap w:val="0"/>
            <w:vAlign w:val="center"/>
          </w:tcPr>
          <w:p>
            <w:pPr>
              <w:jc w:val="center"/>
              <w:rPr>
                <w:rFonts w:ascii="宋体" w:hAnsi="宋体"/>
                <w:sz w:val="22"/>
                <w:szCs w:val="22"/>
              </w:rPr>
            </w:pPr>
            <w:r>
              <w:rPr>
                <w:rFonts w:hint="eastAsia" w:ascii="宋体" w:hAnsi="宋体"/>
                <w:sz w:val="22"/>
                <w:szCs w:val="22"/>
              </w:rPr>
              <w:t>防火墙</w:t>
            </w:r>
          </w:p>
        </w:tc>
        <w:tc>
          <w:tcPr>
            <w:tcW w:w="352" w:type="pct"/>
            <w:tcBorders>
              <w:bottom w:val="single" w:color="auto" w:sz="4" w:space="0"/>
            </w:tcBorders>
            <w:shd w:val="clear" w:color="auto" w:fill="auto"/>
            <w:noWrap w:val="0"/>
            <w:vAlign w:val="center"/>
          </w:tcPr>
          <w:p>
            <w:pPr>
              <w:jc w:val="center"/>
              <w:rPr>
                <w:rFonts w:ascii="宋体" w:hAnsi="宋体"/>
                <w:sz w:val="22"/>
                <w:szCs w:val="22"/>
              </w:rPr>
            </w:pPr>
            <w:r>
              <w:rPr>
                <w:rFonts w:hint="eastAsia" w:ascii="宋体" w:hAnsi="宋体"/>
                <w:sz w:val="22"/>
                <w:szCs w:val="22"/>
              </w:rPr>
              <w:t>驻地外防火墙</w:t>
            </w:r>
          </w:p>
        </w:tc>
        <w:tc>
          <w:tcPr>
            <w:tcW w:w="2471" w:type="pct"/>
            <w:gridSpan w:val="2"/>
            <w:tcBorders>
              <w:bottom w:val="single" w:color="auto" w:sz="4" w:space="0"/>
            </w:tcBorders>
            <w:shd w:val="clear" w:color="auto" w:fill="auto"/>
            <w:noWrap w:val="0"/>
            <w:vAlign w:val="bottom"/>
          </w:tcPr>
          <w:p>
            <w:pPr>
              <w:widowControl/>
              <w:spacing w:after="60" w:afterLines="25" w:line="360" w:lineRule="exact"/>
              <w:rPr>
                <w:rFonts w:ascii="宋体" w:hAnsi="宋体"/>
                <w:kern w:val="0"/>
                <w:szCs w:val="21"/>
              </w:rPr>
            </w:pPr>
            <w:r>
              <w:rPr>
                <w:rFonts w:hint="eastAsia" w:ascii="宋体" w:hAnsi="宋体"/>
                <w:kern w:val="0"/>
                <w:szCs w:val="21"/>
              </w:rPr>
              <w:t>标准机架式机箱要求配置不少4个千兆电口,1个RJ-45串口专用操作系统网络处理能力≥5G并发连接数≥200万稳定性运行时间(MTBF) &gt;100000小时。</w:t>
            </w:r>
          </w:p>
        </w:tc>
        <w:tc>
          <w:tcPr>
            <w:tcW w:w="282" w:type="pct"/>
            <w:gridSpan w:val="2"/>
            <w:tcBorders>
              <w:bottom w:val="single" w:color="auto" w:sz="4" w:space="0"/>
            </w:tcBorders>
            <w:shd w:val="clear" w:color="auto" w:fill="auto"/>
            <w:noWrap w:val="0"/>
            <w:vAlign w:val="center"/>
          </w:tcPr>
          <w:p>
            <w:pPr>
              <w:widowControl/>
              <w:spacing w:after="60" w:afterLines="25" w:line="360" w:lineRule="exact"/>
              <w:jc w:val="center"/>
              <w:rPr>
                <w:rFonts w:hint="eastAsia" w:ascii="宋体" w:hAnsi="宋体"/>
                <w:kern w:val="0"/>
                <w:szCs w:val="21"/>
              </w:rPr>
            </w:pPr>
          </w:p>
        </w:tc>
        <w:tc>
          <w:tcPr>
            <w:tcW w:w="282" w:type="pct"/>
            <w:gridSpan w:val="2"/>
            <w:tcBorders>
              <w:bottom w:val="single" w:color="auto" w:sz="4" w:space="0"/>
            </w:tcBorders>
            <w:shd w:val="clear" w:color="auto" w:fill="auto"/>
            <w:noWrap w:val="0"/>
            <w:vAlign w:val="center"/>
          </w:tcPr>
          <w:p>
            <w:pPr>
              <w:widowControl/>
              <w:spacing w:after="60" w:afterLines="25" w:line="360" w:lineRule="exact"/>
              <w:jc w:val="center"/>
              <w:rPr>
                <w:rFonts w:hint="eastAsia" w:ascii="宋体" w:hAnsi="宋体"/>
                <w:kern w:val="0"/>
                <w:szCs w:val="21"/>
              </w:rPr>
            </w:pPr>
          </w:p>
        </w:tc>
        <w:tc>
          <w:tcPr>
            <w:tcW w:w="415" w:type="pct"/>
            <w:tcBorders>
              <w:bottom w:val="single" w:color="auto" w:sz="4" w:space="0"/>
            </w:tcBorders>
            <w:shd w:val="clear" w:color="auto" w:fill="auto"/>
            <w:noWrap w:val="0"/>
            <w:vAlign w:val="center"/>
          </w:tcPr>
          <w:p>
            <w:pPr>
              <w:widowControl/>
              <w:spacing w:after="60" w:afterLines="25" w:line="360" w:lineRule="exact"/>
              <w:jc w:val="lef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0" w:type="pct"/>
            <w:gridSpan w:val="12"/>
            <w:shd w:val="clear" w:color="000000" w:fill="auto"/>
            <w:noWrap/>
            <w:vAlign w:val="center"/>
          </w:tcPr>
          <w:p>
            <w:pPr>
              <w:widowControl/>
              <w:spacing w:after="60" w:afterLines="25" w:line="360" w:lineRule="exact"/>
              <w:jc w:val="left"/>
              <w:rPr>
                <w:rFonts w:ascii="宋体" w:hAnsi="宋体"/>
                <w:b/>
                <w:bCs/>
                <w:kern w:val="0"/>
                <w:szCs w:val="21"/>
              </w:rPr>
            </w:pPr>
            <w:r>
              <w:rPr>
                <w:rFonts w:hint="eastAsia" w:ascii="宋体" w:hAnsi="宋体"/>
                <w:b/>
                <w:bCs/>
                <w:kern w:val="0"/>
                <w:szCs w:val="21"/>
              </w:rPr>
              <w:t>三、等级保护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序号</w:t>
            </w:r>
          </w:p>
        </w:tc>
        <w:tc>
          <w:tcPr>
            <w:tcW w:w="352" w:type="pct"/>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平台名称</w:t>
            </w:r>
          </w:p>
        </w:tc>
        <w:tc>
          <w:tcPr>
            <w:tcW w:w="211" w:type="pct"/>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分类</w:t>
            </w:r>
          </w:p>
        </w:tc>
        <w:tc>
          <w:tcPr>
            <w:tcW w:w="352" w:type="pct"/>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主要功能</w:t>
            </w:r>
          </w:p>
        </w:tc>
        <w:tc>
          <w:tcPr>
            <w:tcW w:w="352" w:type="pct"/>
            <w:shd w:val="clear" w:color="auto" w:fill="auto"/>
            <w:noWrap/>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设备名称</w:t>
            </w:r>
          </w:p>
        </w:tc>
        <w:tc>
          <w:tcPr>
            <w:tcW w:w="2471" w:type="pct"/>
            <w:gridSpan w:val="2"/>
            <w:shd w:val="clear" w:color="auto" w:fill="auto"/>
            <w:noWrap/>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设备参数</w:t>
            </w:r>
          </w:p>
        </w:tc>
        <w:tc>
          <w:tcPr>
            <w:tcW w:w="282" w:type="pct"/>
            <w:gridSpan w:val="2"/>
            <w:shd w:val="clear" w:color="auto" w:fill="auto"/>
            <w:noWrap/>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单位</w:t>
            </w:r>
          </w:p>
        </w:tc>
        <w:tc>
          <w:tcPr>
            <w:tcW w:w="282" w:type="pct"/>
            <w:gridSpan w:val="2"/>
            <w:shd w:val="clear" w:color="auto" w:fill="auto"/>
            <w:noWrap/>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数量</w:t>
            </w:r>
          </w:p>
        </w:tc>
        <w:tc>
          <w:tcPr>
            <w:tcW w:w="415" w:type="pct"/>
            <w:shd w:val="clear" w:color="auto" w:fill="auto"/>
            <w:noWrap/>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52"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等级保护</w:t>
            </w:r>
          </w:p>
        </w:tc>
        <w:tc>
          <w:tcPr>
            <w:tcW w:w="211"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系统</w:t>
            </w:r>
          </w:p>
        </w:tc>
        <w:tc>
          <w:tcPr>
            <w:tcW w:w="352"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准入系统</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准入系统</w:t>
            </w:r>
          </w:p>
        </w:tc>
        <w:tc>
          <w:tcPr>
            <w:tcW w:w="2471" w:type="pct"/>
            <w:gridSpan w:val="2"/>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采用标准机架式的2U硬件设备，全内置封闭式结构，专用安全加固Linux操作系统；</w:t>
            </w:r>
          </w:p>
          <w:p>
            <w:pPr>
              <w:widowControl/>
              <w:spacing w:after="60" w:afterLines="25" w:line="360" w:lineRule="exact"/>
              <w:jc w:val="left"/>
              <w:rPr>
                <w:rFonts w:ascii="宋体" w:hAnsi="宋体"/>
                <w:kern w:val="0"/>
                <w:szCs w:val="21"/>
              </w:rPr>
            </w:pPr>
            <w:r>
              <w:rPr>
                <w:rFonts w:hint="eastAsia" w:ascii="宋体" w:hAnsi="宋体"/>
                <w:kern w:val="0"/>
                <w:szCs w:val="21"/>
              </w:rPr>
              <w:t>CPU：i7及以上处理器；内存容量≥8G DDR3；硬盘容量≥128G 固态硬盘+2T企业级机械硬盘；冗余双电源；12个千兆电口，2个万兆光口；QPS（TPS）：≥2000个（IP数量）；并发处理数：≥100万个数据包/秒；最大镜像流量：≥4Gbps；</w:t>
            </w:r>
          </w:p>
          <w:p>
            <w:pPr>
              <w:widowControl/>
              <w:spacing w:after="60" w:afterLines="25" w:line="360" w:lineRule="exact"/>
              <w:jc w:val="left"/>
              <w:rPr>
                <w:rFonts w:ascii="宋体" w:hAnsi="宋体"/>
                <w:kern w:val="0"/>
                <w:szCs w:val="21"/>
              </w:rPr>
            </w:pPr>
            <w:r>
              <w:rPr>
                <w:rFonts w:hint="eastAsia" w:ascii="宋体" w:hAnsi="宋体"/>
                <w:kern w:val="0"/>
                <w:szCs w:val="21"/>
              </w:rPr>
              <w:t>实配2000点监管点位数授权；</w:t>
            </w:r>
          </w:p>
          <w:p>
            <w:pPr>
              <w:widowControl/>
              <w:spacing w:after="60" w:afterLines="25" w:line="360" w:lineRule="exact"/>
              <w:jc w:val="left"/>
              <w:rPr>
                <w:rFonts w:ascii="宋体" w:hAnsi="宋体"/>
                <w:kern w:val="0"/>
                <w:szCs w:val="21"/>
              </w:rPr>
            </w:pPr>
            <w:r>
              <w:rPr>
                <w:rFonts w:hint="eastAsia" w:ascii="宋体" w:hAnsi="宋体"/>
                <w:kern w:val="0"/>
                <w:szCs w:val="21"/>
              </w:rPr>
              <w:t>USB接口：≥2 USB2.0；功率:300W；</w:t>
            </w:r>
          </w:p>
          <w:p>
            <w:pPr>
              <w:widowControl/>
              <w:spacing w:after="60" w:afterLines="25" w:line="360" w:lineRule="exact"/>
              <w:jc w:val="left"/>
              <w:rPr>
                <w:rFonts w:ascii="宋体" w:hAnsi="宋体"/>
                <w:kern w:val="0"/>
                <w:szCs w:val="21"/>
              </w:rPr>
            </w:pPr>
            <w:r>
              <w:rPr>
                <w:rFonts w:hint="eastAsia" w:ascii="宋体" w:hAnsi="宋体"/>
                <w:kern w:val="0"/>
                <w:szCs w:val="21"/>
              </w:rPr>
              <w:t>能展示当前系统资产统计数据的总览，根据需求进行各种维度的统计分析，并提供用户快速通过IP地址对设备资产进行查询的功能；</w:t>
            </w:r>
          </w:p>
          <w:p>
            <w:pPr>
              <w:widowControl/>
              <w:spacing w:after="60" w:afterLines="25" w:line="360" w:lineRule="exact"/>
              <w:jc w:val="left"/>
              <w:rPr>
                <w:rFonts w:ascii="宋体" w:hAnsi="宋体"/>
                <w:kern w:val="0"/>
                <w:szCs w:val="21"/>
              </w:rPr>
            </w:pPr>
            <w:r>
              <w:rPr>
                <w:rFonts w:hint="eastAsia" w:ascii="宋体" w:hAnsi="宋体"/>
                <w:kern w:val="0"/>
                <w:szCs w:val="21"/>
              </w:rPr>
              <w:t>针对未注册设备，提供基于MAC地址的历史信息查询，可查询该IP地址在各个时间段使用的设备；</w:t>
            </w:r>
          </w:p>
          <w:p>
            <w:pPr>
              <w:widowControl/>
              <w:spacing w:after="60" w:afterLines="25" w:line="360" w:lineRule="exact"/>
              <w:jc w:val="left"/>
              <w:rPr>
                <w:rFonts w:ascii="宋体" w:hAnsi="宋体"/>
                <w:kern w:val="0"/>
                <w:szCs w:val="21"/>
              </w:rPr>
            </w:pPr>
            <w:r>
              <w:rPr>
                <w:rFonts w:hint="eastAsia" w:ascii="宋体" w:hAnsi="宋体"/>
                <w:kern w:val="0"/>
                <w:szCs w:val="21"/>
              </w:rPr>
              <w:t>提供对重复IP地址（该IP地址被多次分配给不同设备情况）设备信息的查询；</w:t>
            </w:r>
          </w:p>
          <w:p>
            <w:pPr>
              <w:widowControl/>
              <w:spacing w:after="60" w:afterLines="25" w:line="360" w:lineRule="exact"/>
              <w:jc w:val="left"/>
              <w:rPr>
                <w:rFonts w:ascii="宋体" w:hAnsi="宋体"/>
                <w:kern w:val="0"/>
                <w:szCs w:val="21"/>
              </w:rPr>
            </w:pPr>
            <w:r>
              <w:rPr>
                <w:rFonts w:hint="eastAsia" w:ascii="宋体" w:hAnsi="宋体"/>
                <w:kern w:val="0"/>
                <w:szCs w:val="21"/>
              </w:rPr>
              <w:t>提供对重复MAC地址（该设备被多次分配不同IP地址）设备信息查询；</w:t>
            </w:r>
          </w:p>
          <w:p>
            <w:pPr>
              <w:widowControl/>
              <w:spacing w:after="60" w:afterLines="25" w:line="360" w:lineRule="exact"/>
              <w:jc w:val="left"/>
              <w:rPr>
                <w:rFonts w:ascii="宋体" w:hAnsi="宋体"/>
                <w:kern w:val="0"/>
                <w:szCs w:val="21"/>
              </w:rPr>
            </w:pPr>
            <w:r>
              <w:rPr>
                <w:rFonts w:hint="eastAsia" w:ascii="宋体" w:hAnsi="宋体"/>
                <w:kern w:val="0"/>
                <w:szCs w:val="21"/>
              </w:rPr>
              <w:t>对专网内所有终端计算机、服务器、视频图像监控设备、网络设备等的统一注册管理，注册内容包括设备类型、IP地址、MAC地址、责任单位、责任人、联系电话等。要求实现PKI数字证书功能，可在设备注册、注销过程中绑定数字证书或者校验码的方式进行身份认证，用户信息自动从PKI数字证书中读取，其他信息实现下拉列表框选择、手工输入（实现按设定规则校验），IP地址、MAC地址信息实现自动填报。设备注册信息集中管理，实现分类查询和统计、排序，各级管理员可查询、统计本单位的设备信息。脱缰设备 ：要求提供对脱缰设备（该设备有历史注册信息，当前处于未注册状态）信息查询。应注册未注册 ：能提供对应注册未注册设备信息查询功能。代理程序卸载日志 ：能提供对监测代理程序状态信息查询，包括：设备基本属性信息以及代理程序的当前状态和卸载时间；</w:t>
            </w:r>
          </w:p>
          <w:p>
            <w:pPr>
              <w:widowControl/>
              <w:spacing w:after="60" w:afterLines="25" w:line="360" w:lineRule="exact"/>
              <w:jc w:val="left"/>
              <w:rPr>
                <w:rFonts w:ascii="宋体" w:hAnsi="宋体"/>
                <w:kern w:val="0"/>
                <w:szCs w:val="21"/>
              </w:rPr>
            </w:pPr>
            <w:r>
              <w:rPr>
                <w:rFonts w:hint="eastAsia" w:ascii="宋体" w:hAnsi="宋体"/>
                <w:kern w:val="0"/>
                <w:szCs w:val="21"/>
              </w:rPr>
              <w:t>能自动发现和识别接入视频专网的终端设备的类型，包括PC设备、网络摄像机、DVR、 NVR等。能采用多种技术手段实现设备种类的探测。识别的内容包括终端计算机及服务器的操作系统类型、版本；视频图像监控设备的厂商、类型、型号；网络设备类型等。能第一时间发现网络内设备的在线情况，并将获取的IP及MAC地址信息上报服务器。对已注册的视频图像监控设备被非法替换后，可立即进行告警。对终端计算机软件的安装、变更数据，终端硬件的信息以及硬件变更信息及时记录并上报服务器。对公安视频专网中的设备全生命周期的管理，包括维修、使用人变动、IP变动、出入网审计等内容；</w:t>
            </w:r>
          </w:p>
          <w:p>
            <w:pPr>
              <w:widowControl/>
              <w:spacing w:after="60" w:afterLines="25" w:line="360" w:lineRule="exact"/>
              <w:jc w:val="left"/>
              <w:rPr>
                <w:rFonts w:ascii="宋体" w:hAnsi="宋体"/>
                <w:kern w:val="0"/>
                <w:szCs w:val="21"/>
              </w:rPr>
            </w:pPr>
            <w:r>
              <w:rPr>
                <w:rFonts w:hint="eastAsia" w:ascii="宋体" w:hAnsi="宋体"/>
                <w:kern w:val="0"/>
                <w:szCs w:val="21"/>
              </w:rPr>
              <w:t>能提供查询所有注册、未注册、受保护设备信息，包括：设备标识、设备版本、设备类型、设备名称、IP地址、MAC地址、责任人姓名、联系电话、所属部门、设备所在地、设备用途、出口IP、在线/离线状态、注册状态、注册时间、卸载时间、保护状态、阻断状态、首次发现时间、最后发现时间、接入时间，以及上述信息的历史变更记录；</w:t>
            </w:r>
          </w:p>
          <w:p>
            <w:pPr>
              <w:widowControl/>
              <w:spacing w:after="60" w:afterLines="25" w:line="360" w:lineRule="exact"/>
              <w:jc w:val="left"/>
              <w:rPr>
                <w:rFonts w:ascii="宋体" w:hAnsi="宋体"/>
                <w:kern w:val="0"/>
                <w:szCs w:val="21"/>
              </w:rPr>
            </w:pPr>
            <w:r>
              <w:rPr>
                <w:rFonts w:hint="eastAsia" w:ascii="宋体" w:hAnsi="宋体"/>
                <w:kern w:val="0"/>
                <w:szCs w:val="21"/>
              </w:rPr>
              <w:t>能实现消息推送、文件分发、IP冲突提醒、痕迹清理、IP/MAC绑定、空闲关机、时间同步等；</w:t>
            </w:r>
          </w:p>
          <w:p>
            <w:pPr>
              <w:widowControl/>
              <w:spacing w:after="60" w:afterLines="25" w:line="360" w:lineRule="exact"/>
              <w:jc w:val="left"/>
              <w:rPr>
                <w:rFonts w:ascii="宋体" w:hAnsi="宋体"/>
                <w:kern w:val="0"/>
                <w:szCs w:val="21"/>
              </w:rPr>
            </w:pPr>
            <w:r>
              <w:rPr>
                <w:rFonts w:hint="eastAsia" w:ascii="宋体" w:hAnsi="宋体"/>
                <w:kern w:val="0"/>
                <w:szCs w:val="21"/>
              </w:rPr>
              <w:t>能实现未打全补丁检查、帐户弱口令检查、帐户空口令检查、帐户过期检查、无用帐户检查、共享目录检查、软件安装检查、进程运行检查、无线网卡检查、USB使用痕迹检查、浏览器访问痕迹检查、最近打开的文档痕迹检查等；</w:t>
            </w:r>
          </w:p>
          <w:p>
            <w:pPr>
              <w:widowControl/>
              <w:spacing w:after="60" w:afterLines="25" w:line="360" w:lineRule="exact"/>
              <w:jc w:val="left"/>
              <w:rPr>
                <w:rFonts w:ascii="宋体" w:hAnsi="宋体"/>
                <w:kern w:val="0"/>
                <w:szCs w:val="21"/>
              </w:rPr>
            </w:pPr>
            <w:r>
              <w:rPr>
                <w:rFonts w:hint="eastAsia" w:ascii="宋体" w:hAnsi="宋体"/>
                <w:kern w:val="0"/>
                <w:szCs w:val="21"/>
              </w:rPr>
              <w:t>要求实现CPU使用异常、内存使用异常、流量使用异常、应用点击异常、瞬间连接异常监测；</w:t>
            </w:r>
          </w:p>
          <w:p>
            <w:pPr>
              <w:widowControl/>
              <w:spacing w:after="60" w:afterLines="25" w:line="360" w:lineRule="exact"/>
              <w:jc w:val="left"/>
              <w:rPr>
                <w:rFonts w:ascii="宋体" w:hAnsi="宋体"/>
                <w:kern w:val="0"/>
                <w:szCs w:val="21"/>
              </w:rPr>
            </w:pPr>
            <w:r>
              <w:rPr>
                <w:rFonts w:hint="eastAsia" w:ascii="宋体" w:hAnsi="宋体"/>
                <w:kern w:val="0"/>
                <w:szCs w:val="21"/>
              </w:rPr>
              <w:t>实现对终端计算机与服务器的IP-MAC绑定策略，并实现对所有设备的IP、MAC探测与检查，一旦发现非法IP-MAC组合时进行报警，从而发现IPC设备非法替换情况。对全网IP使用情况进行统计，以图表方式进行展现，并实现IP资源分配、回收登记管理，IP资源分配时可登记使用单位、责任人、联系方式等信息；</w:t>
            </w:r>
          </w:p>
          <w:p>
            <w:pPr>
              <w:widowControl/>
              <w:spacing w:after="60" w:afterLines="25" w:line="360" w:lineRule="exact"/>
              <w:jc w:val="left"/>
              <w:rPr>
                <w:rFonts w:ascii="宋体" w:hAnsi="宋体"/>
                <w:kern w:val="0"/>
                <w:szCs w:val="21"/>
              </w:rPr>
            </w:pPr>
            <w:r>
              <w:rPr>
                <w:rFonts w:hint="eastAsia" w:ascii="宋体" w:hAnsi="宋体"/>
                <w:kern w:val="0"/>
                <w:szCs w:val="21"/>
              </w:rPr>
              <w:t>实现互联网连通性检查，一旦发现与互联网连接，可立刻进行报警并阻断连接。要求同时监测视频专网计算机联网状态，计算机一旦脱离视频专网，则禁止其网卡所有网络数据通信，使视频专网计算机形成离网单机，阻断连接任何视频专网以外的网络；</w:t>
            </w:r>
          </w:p>
          <w:p>
            <w:pPr>
              <w:widowControl/>
              <w:spacing w:after="60" w:afterLines="25" w:line="360" w:lineRule="exact"/>
              <w:jc w:val="left"/>
              <w:rPr>
                <w:rFonts w:ascii="宋体" w:hAnsi="宋体"/>
                <w:kern w:val="0"/>
                <w:szCs w:val="21"/>
              </w:rPr>
            </w:pPr>
            <w:r>
              <w:rPr>
                <w:rFonts w:hint="eastAsia" w:ascii="宋体" w:hAnsi="宋体"/>
                <w:kern w:val="0"/>
                <w:szCs w:val="21"/>
              </w:rPr>
              <w:t>实现对公安视频专网终端计算机（服务器）上的无线网卡、光驱、红外、蓝牙、串并接口、USB等外设接口进行管控，防止视频专网信息泄漏与病毒木马传播；</w:t>
            </w:r>
          </w:p>
          <w:p>
            <w:pPr>
              <w:widowControl/>
              <w:spacing w:after="60" w:afterLines="25" w:line="360" w:lineRule="exact"/>
              <w:jc w:val="left"/>
              <w:rPr>
                <w:rFonts w:ascii="宋体" w:hAnsi="宋体"/>
                <w:kern w:val="0"/>
                <w:szCs w:val="21"/>
              </w:rPr>
            </w:pPr>
            <w:r>
              <w:rPr>
                <w:rFonts w:hint="eastAsia" w:ascii="宋体" w:hAnsi="宋体"/>
                <w:kern w:val="0"/>
                <w:szCs w:val="21"/>
              </w:rPr>
              <w:t>要求能够启用终端防火墙功能，关闭与业务无关的操作系统服务与端口；</w:t>
            </w:r>
          </w:p>
          <w:p>
            <w:pPr>
              <w:widowControl/>
              <w:spacing w:after="60" w:afterLines="25" w:line="360" w:lineRule="exact"/>
              <w:jc w:val="left"/>
              <w:rPr>
                <w:rFonts w:ascii="宋体" w:hAnsi="宋体"/>
                <w:kern w:val="0"/>
                <w:szCs w:val="21"/>
              </w:rPr>
            </w:pPr>
            <w:r>
              <w:rPr>
                <w:rFonts w:hint="eastAsia" w:ascii="宋体" w:hAnsi="宋体"/>
                <w:kern w:val="0"/>
                <w:szCs w:val="21"/>
              </w:rPr>
              <w:t>要求对终端计算机与服务器的账户安全策略配置进行检查，并对账户弱口令、无效账户、过期账户、来宾用户等安全风险自动检测与报警；</w:t>
            </w:r>
          </w:p>
          <w:p>
            <w:pPr>
              <w:widowControl/>
              <w:spacing w:after="60" w:afterLines="25" w:line="360" w:lineRule="exact"/>
              <w:jc w:val="left"/>
              <w:rPr>
                <w:rFonts w:ascii="宋体" w:hAnsi="宋体"/>
                <w:kern w:val="0"/>
                <w:szCs w:val="21"/>
              </w:rPr>
            </w:pPr>
            <w:r>
              <w:rPr>
                <w:rFonts w:hint="eastAsia" w:ascii="宋体" w:hAnsi="宋体"/>
                <w:kern w:val="0"/>
                <w:szCs w:val="21"/>
              </w:rPr>
              <w:t>要求对系统安全漏洞进行检测，网络接入控制模块在设备启动时或初次注册时也可调用系统安全漏洞检测功能进行安全体检；</w:t>
            </w:r>
          </w:p>
          <w:p>
            <w:pPr>
              <w:widowControl/>
              <w:spacing w:after="60" w:afterLines="25" w:line="360" w:lineRule="exact"/>
              <w:jc w:val="left"/>
              <w:rPr>
                <w:rFonts w:ascii="宋体" w:hAnsi="宋体"/>
                <w:kern w:val="0"/>
                <w:szCs w:val="21"/>
              </w:rPr>
            </w:pPr>
            <w:r>
              <w:rPr>
                <w:rFonts w:hint="eastAsia" w:ascii="宋体" w:hAnsi="宋体"/>
                <w:kern w:val="0"/>
                <w:szCs w:val="21"/>
              </w:rPr>
              <w:t>实现自动检测计算机杀毒软件的安装、运行情况，并对未安装、运行杀毒软件的安全风险进行报警，要求实现检查终端是否安装杀毒软件，确保接入终端的防病毒能力。实现现有公安部云杀毒平台中4款杀毒软件的检测，只要安装其中一款就可许可入网；</w:t>
            </w:r>
          </w:p>
          <w:p>
            <w:pPr>
              <w:widowControl/>
              <w:spacing w:after="60" w:afterLines="25" w:line="360" w:lineRule="exact"/>
              <w:jc w:val="left"/>
              <w:rPr>
                <w:rFonts w:ascii="宋体" w:hAnsi="宋体"/>
                <w:kern w:val="0"/>
                <w:szCs w:val="21"/>
              </w:rPr>
            </w:pPr>
            <w:r>
              <w:rPr>
                <w:rFonts w:hint="eastAsia" w:ascii="宋体" w:hAnsi="宋体"/>
                <w:kern w:val="0"/>
                <w:szCs w:val="21"/>
              </w:rPr>
              <w:t>能对公安视频专网内终端计算机（服务器）上玩游戏、聊天等违规应用行为自动检测发现，及时处置并报警；</w:t>
            </w:r>
          </w:p>
          <w:p>
            <w:pPr>
              <w:widowControl/>
              <w:spacing w:after="60" w:afterLines="25" w:line="360" w:lineRule="exact"/>
              <w:jc w:val="left"/>
              <w:rPr>
                <w:rFonts w:ascii="宋体" w:hAnsi="宋体"/>
                <w:kern w:val="0"/>
                <w:szCs w:val="21"/>
              </w:rPr>
            </w:pPr>
            <w:r>
              <w:rPr>
                <w:rFonts w:hint="eastAsia" w:ascii="宋体" w:hAnsi="宋体"/>
                <w:kern w:val="0"/>
                <w:szCs w:val="21"/>
              </w:rPr>
              <w:t>1）电脑设备准入控制：设备准入控制是根据用户的网络环境将准入控制设备镜像在用户主干网络上，当用户的电脑终端通过主干交换机访问网络时，首先准入控制设备会判断对方是否是合法用户。如果确认为合法用户则允许访问网络，不符合将拒绝对方的访问，并给出相关终端提示。终端相互之间进行访问时，安装在终端上的软件也会确认该终端是否合规并检查对方的安全状态。2）IPC等设备准入控制：对IPC设备的接入，对接入设备进行身份验证，如果是IPC设备则自动注册审核并记录该设备信息，同时允许该设备接入公安视频专网；如果该设备不是IPC设备则对该设备进行系统告警；</w:t>
            </w:r>
          </w:p>
          <w:p>
            <w:pPr>
              <w:widowControl/>
              <w:spacing w:after="60" w:afterLines="25" w:line="360" w:lineRule="exact"/>
              <w:jc w:val="left"/>
              <w:rPr>
                <w:rFonts w:ascii="宋体" w:hAnsi="宋体"/>
                <w:kern w:val="0"/>
                <w:szCs w:val="21"/>
              </w:rPr>
            </w:pPr>
            <w:r>
              <w:rPr>
                <w:rFonts w:hint="eastAsia" w:ascii="宋体" w:hAnsi="宋体"/>
                <w:kern w:val="0"/>
                <w:szCs w:val="21"/>
              </w:rPr>
              <w:t>能提供设备替换告警和IP变化异常告警，告警均以IP地址为基准，当同一个IP的设备类型发现变化时在设备替换告警中会出现告警日志；</w:t>
            </w:r>
          </w:p>
          <w:p>
            <w:pPr>
              <w:widowControl/>
              <w:spacing w:after="60" w:afterLines="25" w:line="360" w:lineRule="exact"/>
              <w:jc w:val="left"/>
              <w:rPr>
                <w:rFonts w:ascii="宋体" w:hAnsi="宋体"/>
                <w:kern w:val="0"/>
                <w:szCs w:val="21"/>
              </w:rPr>
            </w:pPr>
            <w:r>
              <w:rPr>
                <w:rFonts w:hint="eastAsia" w:ascii="宋体" w:hAnsi="宋体"/>
                <w:kern w:val="0"/>
                <w:szCs w:val="21"/>
              </w:rPr>
              <w:t>开启任意接入控制策略后，可在接入控制日志中查询被控制的设备日志；</w:t>
            </w:r>
          </w:p>
          <w:p>
            <w:pPr>
              <w:widowControl/>
              <w:spacing w:after="60" w:afterLines="25" w:line="360" w:lineRule="exact"/>
              <w:jc w:val="left"/>
              <w:rPr>
                <w:rFonts w:ascii="宋体" w:hAnsi="宋体"/>
                <w:kern w:val="0"/>
                <w:szCs w:val="21"/>
              </w:rPr>
            </w:pPr>
            <w:r>
              <w:rPr>
                <w:rFonts w:hint="eastAsia" w:ascii="宋体" w:hAnsi="宋体"/>
                <w:kern w:val="0"/>
                <w:szCs w:val="21"/>
              </w:rPr>
              <w:t>用于申请和审批客户端卸载密码；</w:t>
            </w:r>
          </w:p>
          <w:p>
            <w:pPr>
              <w:widowControl/>
              <w:spacing w:after="60" w:afterLines="25" w:line="360" w:lineRule="exact"/>
              <w:jc w:val="left"/>
              <w:rPr>
                <w:rFonts w:ascii="宋体" w:hAnsi="宋体"/>
                <w:kern w:val="0"/>
                <w:szCs w:val="21"/>
              </w:rPr>
            </w:pPr>
            <w:r>
              <w:rPr>
                <w:rFonts w:hint="eastAsia" w:ascii="宋体" w:hAnsi="宋体"/>
                <w:kern w:val="0"/>
                <w:szCs w:val="21"/>
              </w:rPr>
              <w:t>设备批量审核与卸载密码审核功能类似，申请者通过引导页发起申请，管理员在后台审核，审核后可在引导界面查询状态；</w:t>
            </w:r>
          </w:p>
          <w:p>
            <w:pPr>
              <w:widowControl/>
              <w:spacing w:after="60" w:afterLines="25" w:line="360" w:lineRule="exact"/>
              <w:jc w:val="left"/>
              <w:rPr>
                <w:rFonts w:ascii="宋体" w:hAnsi="宋体"/>
                <w:kern w:val="0"/>
                <w:szCs w:val="21"/>
              </w:rPr>
            </w:pPr>
            <w:r>
              <w:rPr>
                <w:rFonts w:hint="eastAsia" w:ascii="宋体" w:hAnsi="宋体"/>
                <w:kern w:val="0"/>
                <w:szCs w:val="21"/>
              </w:rPr>
              <w:t>设备入网申请与卸载密码审核功能类似，申请者通过引导页发起申请，管理员在后台审核，审核后可在引导界面查询状态；</w:t>
            </w:r>
          </w:p>
          <w:p>
            <w:pPr>
              <w:widowControl/>
              <w:spacing w:after="60" w:afterLines="25" w:line="360" w:lineRule="exact"/>
              <w:jc w:val="left"/>
              <w:rPr>
                <w:rFonts w:ascii="宋体" w:hAnsi="宋体"/>
                <w:kern w:val="0"/>
                <w:szCs w:val="21"/>
              </w:rPr>
            </w:pPr>
            <w:r>
              <w:rPr>
                <w:rFonts w:hint="eastAsia" w:ascii="宋体" w:hAnsi="宋体"/>
                <w:kern w:val="0"/>
                <w:szCs w:val="21"/>
              </w:rPr>
              <w:t>能系统实现旁路镜像、ARP干扰、双向认证配置等接入控制方式；</w:t>
            </w:r>
          </w:p>
          <w:p>
            <w:pPr>
              <w:widowControl/>
              <w:spacing w:after="60" w:afterLines="25" w:line="360" w:lineRule="exact"/>
              <w:jc w:val="left"/>
              <w:rPr>
                <w:rFonts w:ascii="宋体" w:hAnsi="宋体"/>
                <w:kern w:val="0"/>
                <w:szCs w:val="21"/>
              </w:rPr>
            </w:pPr>
            <w:r>
              <w:rPr>
                <w:rFonts w:hint="eastAsia" w:ascii="宋体" w:hAnsi="宋体"/>
                <w:kern w:val="0"/>
                <w:szCs w:val="21"/>
              </w:rPr>
              <w:t>用于集中监测网关的镜像流量大小、延迟，时钟，软件版本；</w:t>
            </w:r>
          </w:p>
          <w:p>
            <w:pPr>
              <w:widowControl/>
              <w:spacing w:after="60" w:afterLines="25" w:line="360" w:lineRule="exact"/>
              <w:jc w:val="left"/>
              <w:rPr>
                <w:rFonts w:ascii="宋体" w:hAnsi="宋体"/>
                <w:kern w:val="0"/>
                <w:szCs w:val="21"/>
              </w:rPr>
            </w:pPr>
            <w:r>
              <w:rPr>
                <w:rFonts w:hint="eastAsia" w:ascii="宋体" w:hAnsi="宋体"/>
                <w:kern w:val="0"/>
                <w:szCs w:val="21"/>
              </w:rPr>
              <w:t>保护状态影响准入状态，保护管理提供自动保护、自动取消保护、手动保护的规则配置；</w:t>
            </w:r>
          </w:p>
          <w:p>
            <w:pPr>
              <w:widowControl/>
              <w:spacing w:after="60" w:afterLines="25" w:line="360" w:lineRule="exact"/>
              <w:jc w:val="left"/>
              <w:rPr>
                <w:rFonts w:ascii="宋体" w:hAnsi="宋体"/>
                <w:kern w:val="0"/>
                <w:szCs w:val="21"/>
              </w:rPr>
            </w:pPr>
            <w:r>
              <w:rPr>
                <w:rFonts w:hint="eastAsia" w:ascii="宋体" w:hAnsi="宋体"/>
                <w:kern w:val="0"/>
                <w:szCs w:val="21"/>
              </w:rPr>
              <w:t>能提供入网安全体检配置功能，当前实现配置项包括：杀毒软件配置、补丁检查配置、不可信进程配置、不可信软件配置、账户弱口令、来宾账户、必要服务、必要软件，能提供入网安检设备的安检日志查询功能；</w:t>
            </w:r>
          </w:p>
          <w:p>
            <w:pPr>
              <w:widowControl/>
              <w:spacing w:after="60" w:afterLines="25" w:line="360" w:lineRule="exact"/>
              <w:jc w:val="left"/>
              <w:rPr>
                <w:rFonts w:ascii="宋体" w:hAnsi="宋体"/>
                <w:kern w:val="0"/>
                <w:szCs w:val="21"/>
              </w:rPr>
            </w:pPr>
            <w:r>
              <w:rPr>
                <w:rFonts w:hint="eastAsia" w:ascii="宋体" w:hAnsi="宋体"/>
                <w:kern w:val="0"/>
                <w:szCs w:val="21"/>
              </w:rPr>
              <w:t>前端摄像机点位接入许可；</w:t>
            </w:r>
          </w:p>
          <w:p>
            <w:pPr>
              <w:widowControl/>
              <w:spacing w:after="60" w:afterLines="25" w:line="360" w:lineRule="exact"/>
              <w:jc w:val="left"/>
              <w:rPr>
                <w:rFonts w:ascii="宋体" w:hAnsi="宋体"/>
                <w:kern w:val="0"/>
                <w:szCs w:val="21"/>
              </w:rPr>
            </w:pPr>
            <w:r>
              <w:rPr>
                <w:rFonts w:hint="eastAsia" w:ascii="宋体" w:hAnsi="宋体"/>
                <w:kern w:val="0"/>
                <w:szCs w:val="21"/>
              </w:rPr>
              <w:t>提供前端相关摄像头信息的接入服务，1小时响应到现场7×24应急抢修服务；</w:t>
            </w:r>
          </w:p>
          <w:p>
            <w:pPr>
              <w:widowControl/>
              <w:spacing w:after="60" w:afterLines="25" w:line="360" w:lineRule="exact"/>
              <w:jc w:val="left"/>
              <w:rPr>
                <w:rFonts w:ascii="宋体" w:hAnsi="宋体"/>
                <w:kern w:val="0"/>
                <w:szCs w:val="21"/>
              </w:rPr>
            </w:pPr>
            <w:r>
              <w:rPr>
                <w:rFonts w:hint="eastAsia" w:ascii="宋体" w:hAnsi="宋体"/>
                <w:kern w:val="0"/>
                <w:szCs w:val="21"/>
              </w:rPr>
              <w:t>提供相关设备包括与核心交换机相连链路的调整；</w:t>
            </w:r>
          </w:p>
          <w:p>
            <w:pPr>
              <w:widowControl/>
              <w:spacing w:after="60" w:afterLines="25" w:line="360" w:lineRule="exact"/>
              <w:jc w:val="left"/>
              <w:rPr>
                <w:rFonts w:ascii="宋体" w:hAnsi="宋体"/>
                <w:kern w:val="0"/>
                <w:szCs w:val="21"/>
              </w:rPr>
            </w:pPr>
            <w:r>
              <w:rPr>
                <w:rFonts w:hint="eastAsia" w:ascii="宋体" w:hAnsi="宋体"/>
                <w:kern w:val="0"/>
                <w:szCs w:val="21"/>
              </w:rPr>
              <w:t>技术保障服务（在甲方指定的时间和地点，进行短期技术保障实现。如：设备搬迁、重大安保任务、重大事件等，次数不限）。</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参考视频网建设，在专网放1台，运营商点位按1000点算，在运营商核心处放1台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w:t>
            </w:r>
          </w:p>
        </w:tc>
        <w:tc>
          <w:tcPr>
            <w:tcW w:w="352"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等级保护</w:t>
            </w:r>
          </w:p>
        </w:tc>
        <w:tc>
          <w:tcPr>
            <w:tcW w:w="211"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系统</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安全加固系统</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安全加固系统</w:t>
            </w:r>
          </w:p>
        </w:tc>
        <w:tc>
          <w:tcPr>
            <w:tcW w:w="2471" w:type="pct"/>
            <w:gridSpan w:val="2"/>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采用高性能规格的机架式1U硬件设备，全内置封闭式结构，专用安全加固Linux操作系统；</w:t>
            </w:r>
          </w:p>
          <w:p>
            <w:pPr>
              <w:widowControl/>
              <w:spacing w:after="60" w:afterLines="25" w:line="360" w:lineRule="exact"/>
              <w:jc w:val="left"/>
              <w:rPr>
                <w:rFonts w:ascii="宋体" w:hAnsi="宋体"/>
                <w:kern w:val="0"/>
                <w:szCs w:val="21"/>
              </w:rPr>
            </w:pPr>
            <w:r>
              <w:rPr>
                <w:rFonts w:hint="eastAsia" w:ascii="宋体" w:hAnsi="宋体"/>
                <w:kern w:val="0"/>
                <w:szCs w:val="21"/>
              </w:rPr>
              <w:t>处理器：Intel 酷睿i7；</w:t>
            </w:r>
          </w:p>
          <w:p>
            <w:pPr>
              <w:widowControl/>
              <w:spacing w:after="60" w:afterLines="25" w:line="360" w:lineRule="exact"/>
              <w:jc w:val="left"/>
              <w:rPr>
                <w:rFonts w:ascii="宋体" w:hAnsi="宋体"/>
                <w:kern w:val="0"/>
                <w:szCs w:val="21"/>
              </w:rPr>
            </w:pPr>
            <w:r>
              <w:rPr>
                <w:rFonts w:hint="eastAsia" w:ascii="宋体" w:hAnsi="宋体"/>
                <w:kern w:val="0"/>
                <w:szCs w:val="21"/>
              </w:rPr>
              <w:t>内存：16GB（最大实现16GB×2）；</w:t>
            </w:r>
          </w:p>
          <w:p>
            <w:pPr>
              <w:widowControl/>
              <w:spacing w:after="60" w:afterLines="25" w:line="360" w:lineRule="exact"/>
              <w:jc w:val="left"/>
              <w:rPr>
                <w:rFonts w:ascii="宋体" w:hAnsi="宋体"/>
                <w:kern w:val="0"/>
                <w:szCs w:val="21"/>
              </w:rPr>
            </w:pPr>
            <w:r>
              <w:rPr>
                <w:rFonts w:hint="eastAsia" w:ascii="宋体" w:hAnsi="宋体"/>
                <w:kern w:val="0"/>
                <w:szCs w:val="21"/>
              </w:rPr>
              <w:t>硬盘：128GB硬盘；</w:t>
            </w:r>
          </w:p>
          <w:p>
            <w:pPr>
              <w:widowControl/>
              <w:spacing w:after="60" w:afterLines="25" w:line="360" w:lineRule="exact"/>
              <w:jc w:val="left"/>
              <w:rPr>
                <w:rFonts w:ascii="宋体" w:hAnsi="宋体"/>
                <w:kern w:val="0"/>
                <w:szCs w:val="21"/>
              </w:rPr>
            </w:pPr>
            <w:r>
              <w:rPr>
                <w:rFonts w:hint="eastAsia" w:ascii="宋体" w:hAnsi="宋体"/>
                <w:kern w:val="0"/>
                <w:szCs w:val="21"/>
              </w:rPr>
              <w:t>网络接口：6个千兆电口，2个万兆光口；</w:t>
            </w:r>
          </w:p>
          <w:p>
            <w:pPr>
              <w:widowControl/>
              <w:spacing w:after="60" w:afterLines="25" w:line="360" w:lineRule="exact"/>
              <w:jc w:val="left"/>
              <w:rPr>
                <w:rFonts w:ascii="宋体" w:hAnsi="宋体"/>
                <w:kern w:val="0"/>
                <w:szCs w:val="21"/>
              </w:rPr>
            </w:pPr>
            <w:r>
              <w:rPr>
                <w:rFonts w:hint="eastAsia" w:ascii="宋体" w:hAnsi="宋体"/>
                <w:kern w:val="0"/>
                <w:szCs w:val="21"/>
              </w:rPr>
              <w:t>其他接口：1个VGA接口，2个USB接口；</w:t>
            </w:r>
          </w:p>
          <w:p>
            <w:pPr>
              <w:widowControl/>
              <w:spacing w:after="60" w:afterLines="25" w:line="360" w:lineRule="exact"/>
              <w:jc w:val="left"/>
              <w:rPr>
                <w:rFonts w:ascii="宋体" w:hAnsi="宋体"/>
                <w:kern w:val="0"/>
                <w:szCs w:val="21"/>
              </w:rPr>
            </w:pPr>
            <w:r>
              <w:rPr>
                <w:rFonts w:hint="eastAsia" w:ascii="宋体" w:hAnsi="宋体"/>
                <w:kern w:val="0"/>
                <w:szCs w:val="21"/>
              </w:rPr>
              <w:t>最大镜像流量：20Gbps；</w:t>
            </w:r>
          </w:p>
          <w:p>
            <w:pPr>
              <w:widowControl/>
              <w:spacing w:after="60" w:afterLines="25" w:line="360" w:lineRule="exact"/>
              <w:jc w:val="left"/>
              <w:rPr>
                <w:rFonts w:ascii="宋体" w:hAnsi="宋体"/>
                <w:kern w:val="0"/>
                <w:szCs w:val="21"/>
              </w:rPr>
            </w:pPr>
            <w:r>
              <w:rPr>
                <w:rFonts w:hint="eastAsia" w:ascii="宋体" w:hAnsi="宋体"/>
                <w:kern w:val="0"/>
                <w:szCs w:val="21"/>
              </w:rPr>
              <w:t>最大扫描速率：50Mb/s；</w:t>
            </w:r>
          </w:p>
          <w:p>
            <w:pPr>
              <w:widowControl/>
              <w:spacing w:after="60" w:afterLines="25" w:line="360" w:lineRule="exact"/>
              <w:jc w:val="left"/>
              <w:rPr>
                <w:rFonts w:ascii="宋体" w:hAnsi="宋体"/>
                <w:kern w:val="0"/>
                <w:szCs w:val="21"/>
              </w:rPr>
            </w:pPr>
            <w:r>
              <w:rPr>
                <w:rFonts w:hint="eastAsia" w:ascii="宋体" w:hAnsi="宋体"/>
                <w:kern w:val="0"/>
                <w:szCs w:val="21"/>
              </w:rPr>
              <w:t>扫描耗时：1个B类网段平均扫描耗时约6秒；</w:t>
            </w:r>
          </w:p>
          <w:p>
            <w:pPr>
              <w:widowControl/>
              <w:spacing w:after="60" w:afterLines="25" w:line="360" w:lineRule="exact"/>
              <w:jc w:val="left"/>
              <w:rPr>
                <w:rFonts w:ascii="宋体" w:hAnsi="宋体"/>
                <w:kern w:val="0"/>
                <w:szCs w:val="21"/>
              </w:rPr>
            </w:pPr>
            <w:r>
              <w:rPr>
                <w:rFonts w:hint="eastAsia" w:ascii="宋体" w:hAnsi="宋体"/>
                <w:kern w:val="0"/>
                <w:szCs w:val="21"/>
              </w:rPr>
              <w:t>实现不安装客户端的情况下，通过镜像流量分析和主动扫描，自动发现管理域内同时连接内网和其他网络（如：互联网）的设备；</w:t>
            </w:r>
          </w:p>
          <w:p>
            <w:pPr>
              <w:widowControl/>
              <w:spacing w:after="60" w:afterLines="25" w:line="360" w:lineRule="exact"/>
              <w:jc w:val="left"/>
              <w:rPr>
                <w:rFonts w:ascii="宋体" w:hAnsi="宋体"/>
                <w:kern w:val="0"/>
                <w:szCs w:val="21"/>
              </w:rPr>
            </w:pPr>
            <w:r>
              <w:rPr>
                <w:rFonts w:hint="eastAsia" w:ascii="宋体" w:hAnsi="宋体"/>
                <w:kern w:val="0"/>
                <w:szCs w:val="21"/>
              </w:rPr>
              <w:t>实现发现识别NAT子网内设备发起的外联行为，并可统计分析出NAT子网内可外联设备的数量；</w:t>
            </w:r>
          </w:p>
          <w:p>
            <w:pPr>
              <w:widowControl/>
              <w:spacing w:after="60" w:afterLines="25" w:line="360" w:lineRule="exact"/>
              <w:jc w:val="left"/>
              <w:rPr>
                <w:rFonts w:ascii="宋体" w:hAnsi="宋体"/>
                <w:kern w:val="0"/>
                <w:szCs w:val="21"/>
              </w:rPr>
            </w:pPr>
            <w:r>
              <w:rPr>
                <w:rFonts w:hint="eastAsia" w:ascii="宋体" w:hAnsi="宋体"/>
                <w:kern w:val="0"/>
                <w:szCs w:val="21"/>
              </w:rPr>
              <w:t>实现监测发现基于IPv6地址的外联行为；</w:t>
            </w:r>
          </w:p>
          <w:p>
            <w:pPr>
              <w:widowControl/>
              <w:spacing w:after="60" w:afterLines="25" w:line="360" w:lineRule="exact"/>
              <w:jc w:val="left"/>
              <w:rPr>
                <w:rFonts w:ascii="宋体" w:hAnsi="宋体"/>
                <w:kern w:val="0"/>
                <w:szCs w:val="21"/>
              </w:rPr>
            </w:pPr>
            <w:r>
              <w:rPr>
                <w:rFonts w:hint="eastAsia" w:ascii="宋体" w:hAnsi="宋体"/>
                <w:kern w:val="0"/>
                <w:szCs w:val="21"/>
              </w:rPr>
              <w:t>实现在外联服务器上取证，取证信息包含：外联设备内网IP、外联出口IP、发现次数、首次发现时间和最后更新时间等信息；</w:t>
            </w:r>
          </w:p>
          <w:p>
            <w:pPr>
              <w:widowControl/>
              <w:spacing w:after="60" w:afterLines="25" w:line="360" w:lineRule="exact"/>
              <w:jc w:val="left"/>
              <w:rPr>
                <w:rFonts w:ascii="宋体" w:hAnsi="宋体"/>
                <w:kern w:val="0"/>
                <w:szCs w:val="21"/>
              </w:rPr>
            </w:pPr>
            <w:r>
              <w:rPr>
                <w:rFonts w:hint="eastAsia" w:ascii="宋体" w:hAnsi="宋体"/>
                <w:kern w:val="0"/>
                <w:szCs w:val="21"/>
              </w:rPr>
              <w:t>实现数据在外联告警系统与内网管理系统间的导出和导入；</w:t>
            </w:r>
          </w:p>
          <w:p>
            <w:pPr>
              <w:widowControl/>
              <w:spacing w:after="60" w:afterLines="25" w:line="360" w:lineRule="exact"/>
              <w:jc w:val="left"/>
              <w:rPr>
                <w:rFonts w:ascii="宋体" w:hAnsi="宋体"/>
                <w:kern w:val="0"/>
                <w:szCs w:val="21"/>
              </w:rPr>
            </w:pPr>
            <w:r>
              <w:rPr>
                <w:rFonts w:hint="eastAsia" w:ascii="宋体" w:hAnsi="宋体"/>
                <w:kern w:val="0"/>
                <w:szCs w:val="21"/>
              </w:rPr>
              <w:t>实现不安装客户端的情况下，自动发现管理域内曾经脱离内网并且连接过互联网等其他网络的设备；</w:t>
            </w:r>
          </w:p>
          <w:p>
            <w:pPr>
              <w:widowControl/>
              <w:spacing w:after="60" w:afterLines="25" w:line="360" w:lineRule="exact"/>
              <w:jc w:val="left"/>
              <w:rPr>
                <w:rFonts w:ascii="宋体" w:hAnsi="宋体"/>
                <w:kern w:val="0"/>
                <w:szCs w:val="21"/>
              </w:rPr>
            </w:pPr>
            <w:r>
              <w:rPr>
                <w:rFonts w:hint="eastAsia" w:ascii="宋体" w:hAnsi="宋体"/>
                <w:kern w:val="0"/>
                <w:szCs w:val="21"/>
              </w:rPr>
              <w:t>实现在外联服务器上取证，取证信息包含：外联设备内网IP、外联出口IP、发现次数、首次发现时间和最后更新时间等信息；</w:t>
            </w:r>
          </w:p>
          <w:p>
            <w:pPr>
              <w:widowControl/>
              <w:spacing w:after="60" w:afterLines="25" w:line="360" w:lineRule="exact"/>
              <w:jc w:val="left"/>
              <w:rPr>
                <w:rFonts w:ascii="宋体" w:hAnsi="宋体"/>
                <w:kern w:val="0"/>
                <w:szCs w:val="21"/>
              </w:rPr>
            </w:pPr>
            <w:r>
              <w:rPr>
                <w:rFonts w:hint="eastAsia" w:ascii="宋体" w:hAnsi="宋体"/>
                <w:kern w:val="0"/>
                <w:szCs w:val="21"/>
              </w:rPr>
              <w:t>实现数据在外联告警系统与内网管理系统间的导出和导入；</w:t>
            </w:r>
          </w:p>
          <w:p>
            <w:pPr>
              <w:widowControl/>
              <w:spacing w:after="60" w:afterLines="25" w:line="360" w:lineRule="exact"/>
              <w:jc w:val="left"/>
              <w:rPr>
                <w:rFonts w:ascii="宋体" w:hAnsi="宋体"/>
                <w:kern w:val="0"/>
                <w:szCs w:val="21"/>
              </w:rPr>
            </w:pPr>
            <w:r>
              <w:rPr>
                <w:rFonts w:hint="eastAsia" w:ascii="宋体" w:hAnsi="宋体"/>
                <w:kern w:val="0"/>
                <w:szCs w:val="21"/>
              </w:rPr>
              <w:t>实现依赖客户端或不依赖客户端两种模式，自动发现管理域内内网网络设备（如：交换机、路由器等）与其他网络（如：互联网）相连，造成大量内网设备潜在外联的重大隐患；</w:t>
            </w:r>
          </w:p>
          <w:p>
            <w:pPr>
              <w:widowControl/>
              <w:spacing w:after="60" w:afterLines="25" w:line="360" w:lineRule="exact"/>
              <w:jc w:val="left"/>
              <w:rPr>
                <w:rFonts w:ascii="宋体" w:hAnsi="宋体"/>
                <w:kern w:val="0"/>
                <w:szCs w:val="21"/>
              </w:rPr>
            </w:pPr>
            <w:r>
              <w:rPr>
                <w:rFonts w:hint="eastAsia" w:ascii="宋体" w:hAnsi="宋体"/>
                <w:kern w:val="0"/>
                <w:szCs w:val="21"/>
              </w:rPr>
              <w:t>实现在外联服务器上取证，取证信息包含：外联设备管理口IP、外联设备MAC、外联出口IP、发现次数、首次发现时间和最后更新时间等信息；</w:t>
            </w:r>
          </w:p>
          <w:p>
            <w:pPr>
              <w:widowControl/>
              <w:spacing w:after="60" w:afterLines="25" w:line="360" w:lineRule="exact"/>
              <w:jc w:val="left"/>
              <w:rPr>
                <w:rFonts w:ascii="宋体" w:hAnsi="宋体"/>
                <w:kern w:val="0"/>
                <w:szCs w:val="21"/>
              </w:rPr>
            </w:pPr>
            <w:r>
              <w:rPr>
                <w:rFonts w:hint="eastAsia" w:ascii="宋体" w:hAnsi="宋体"/>
                <w:kern w:val="0"/>
                <w:szCs w:val="21"/>
              </w:rPr>
              <w:t>实现识别外联设备的厂商信息，辅助对外联设备进行定位和取证；</w:t>
            </w:r>
          </w:p>
          <w:p>
            <w:pPr>
              <w:widowControl/>
              <w:spacing w:after="60" w:afterLines="25" w:line="360" w:lineRule="exact"/>
              <w:jc w:val="left"/>
              <w:rPr>
                <w:rFonts w:ascii="宋体" w:hAnsi="宋体"/>
                <w:kern w:val="0"/>
                <w:szCs w:val="21"/>
              </w:rPr>
            </w:pPr>
            <w:r>
              <w:rPr>
                <w:rFonts w:hint="eastAsia" w:ascii="宋体" w:hAnsi="宋体"/>
                <w:kern w:val="0"/>
                <w:szCs w:val="21"/>
              </w:rPr>
              <w:t>实现数据在外联告警系统与内网管理系统间的导出和导入；</w:t>
            </w:r>
          </w:p>
          <w:p>
            <w:pPr>
              <w:widowControl/>
              <w:spacing w:after="60" w:afterLines="25" w:line="360" w:lineRule="exact"/>
              <w:jc w:val="left"/>
              <w:rPr>
                <w:rFonts w:ascii="宋体" w:hAnsi="宋体"/>
                <w:kern w:val="0"/>
                <w:szCs w:val="21"/>
              </w:rPr>
            </w:pPr>
            <w:r>
              <w:rPr>
                <w:rFonts w:hint="eastAsia" w:ascii="宋体" w:hAnsi="宋体"/>
                <w:kern w:val="0"/>
                <w:szCs w:val="21"/>
              </w:rPr>
              <w:t>实现自动发现网络管理域内将内网应用系统或网站页面保存后，拷贝至其他网络（如：互联网）计算机打开的疑似信息外泄行为；</w:t>
            </w:r>
          </w:p>
          <w:p>
            <w:pPr>
              <w:widowControl/>
              <w:spacing w:after="60" w:afterLines="25" w:line="360" w:lineRule="exact"/>
              <w:jc w:val="left"/>
              <w:rPr>
                <w:rFonts w:ascii="宋体" w:hAnsi="宋体"/>
                <w:kern w:val="0"/>
                <w:szCs w:val="21"/>
              </w:rPr>
            </w:pPr>
            <w:r>
              <w:rPr>
                <w:rFonts w:hint="eastAsia" w:ascii="宋体" w:hAnsi="宋体"/>
                <w:kern w:val="0"/>
                <w:szCs w:val="21"/>
              </w:rPr>
              <w:t>实现在外联服务器上取证，取证信息包含：设备内网IP、外泄时外网IP、首次发现时间、最后更新时间和外泄网址等信息；</w:t>
            </w:r>
          </w:p>
          <w:p>
            <w:pPr>
              <w:widowControl/>
              <w:spacing w:after="60" w:afterLines="25" w:line="360" w:lineRule="exact"/>
              <w:jc w:val="left"/>
              <w:rPr>
                <w:rFonts w:ascii="宋体" w:hAnsi="宋体"/>
                <w:kern w:val="0"/>
                <w:szCs w:val="21"/>
              </w:rPr>
            </w:pPr>
            <w:r>
              <w:rPr>
                <w:rFonts w:hint="eastAsia" w:ascii="宋体" w:hAnsi="宋体"/>
                <w:kern w:val="0"/>
                <w:szCs w:val="21"/>
              </w:rPr>
              <w:t>实现数据在外联告警系统与内网管理系统间的导出和导入；</w:t>
            </w:r>
          </w:p>
          <w:p>
            <w:pPr>
              <w:widowControl/>
              <w:spacing w:after="60" w:afterLines="25" w:line="360" w:lineRule="exact"/>
              <w:jc w:val="left"/>
              <w:rPr>
                <w:rFonts w:ascii="宋体" w:hAnsi="宋体"/>
                <w:kern w:val="0"/>
                <w:szCs w:val="21"/>
              </w:rPr>
            </w:pPr>
            <w:r>
              <w:rPr>
                <w:rFonts w:hint="eastAsia" w:ascii="宋体" w:hAnsi="宋体"/>
                <w:kern w:val="0"/>
                <w:szCs w:val="21"/>
              </w:rPr>
              <w:t>实现不依赖客户端，对违规外联的设备实现定点阻断。同时，对于违规行为，实现通过网页访问跳转警示；</w:t>
            </w:r>
          </w:p>
          <w:p>
            <w:pPr>
              <w:widowControl/>
              <w:spacing w:after="60" w:afterLines="25" w:line="360" w:lineRule="exact"/>
              <w:jc w:val="left"/>
              <w:rPr>
                <w:rFonts w:ascii="宋体" w:hAnsi="宋体"/>
                <w:kern w:val="0"/>
                <w:szCs w:val="21"/>
              </w:rPr>
            </w:pPr>
            <w:r>
              <w:rPr>
                <w:rFonts w:hint="eastAsia" w:ascii="宋体" w:hAnsi="宋体"/>
                <w:kern w:val="0"/>
                <w:szCs w:val="21"/>
              </w:rPr>
              <w:t>实现自动发现网络管理域内的NAT设备和通过该设备私自搭建的局域网，同时上报其边界点设备IP地址、运行状态、首次发现时间、最后更新时间等信息，并能发现NAT子网中设备的IP地址等信息；</w:t>
            </w:r>
          </w:p>
          <w:p>
            <w:pPr>
              <w:widowControl/>
              <w:spacing w:after="60" w:afterLines="25" w:line="360" w:lineRule="exact"/>
              <w:jc w:val="left"/>
              <w:rPr>
                <w:rFonts w:ascii="宋体" w:hAnsi="宋体"/>
                <w:kern w:val="0"/>
                <w:szCs w:val="21"/>
              </w:rPr>
            </w:pPr>
            <w:r>
              <w:rPr>
                <w:rFonts w:hint="eastAsia" w:ascii="宋体" w:hAnsi="宋体"/>
                <w:kern w:val="0"/>
                <w:szCs w:val="21"/>
              </w:rPr>
              <w:t>在实现不依赖于客户端技术的情况下，实现自动发现管理域内的移动设备接入行为，上报设备的IP、操作系统、厂商类型等信息；</w:t>
            </w:r>
          </w:p>
          <w:p>
            <w:pPr>
              <w:widowControl/>
              <w:spacing w:after="60" w:afterLines="25" w:line="360" w:lineRule="exact"/>
              <w:jc w:val="left"/>
              <w:rPr>
                <w:rFonts w:ascii="宋体" w:hAnsi="宋体"/>
                <w:kern w:val="0"/>
                <w:szCs w:val="21"/>
              </w:rPr>
            </w:pPr>
            <w:r>
              <w:rPr>
                <w:rFonts w:hint="eastAsia" w:ascii="宋体" w:hAnsi="宋体"/>
                <w:kern w:val="0"/>
                <w:szCs w:val="21"/>
              </w:rPr>
              <w:t>实现审计记录网络边界和违规行为的网络流量，统计范围包括：NAT边界、内外网互联、非授权外联、移动设备接入和网页外泄。审计信息包括：协议类型、源地址、目标地址、目标端口、上行流量、下行流量、总流量等；</w:t>
            </w:r>
          </w:p>
          <w:p>
            <w:pPr>
              <w:widowControl/>
              <w:spacing w:after="60" w:afterLines="25" w:line="360" w:lineRule="exact"/>
              <w:jc w:val="left"/>
              <w:rPr>
                <w:rFonts w:ascii="宋体" w:hAnsi="宋体"/>
                <w:kern w:val="0"/>
                <w:szCs w:val="21"/>
              </w:rPr>
            </w:pPr>
            <w:r>
              <w:rPr>
                <w:rFonts w:hint="eastAsia" w:ascii="宋体" w:hAnsi="宋体"/>
                <w:kern w:val="0"/>
                <w:szCs w:val="21"/>
              </w:rPr>
              <w:t>实现外联事件的核查取证，提供交换机ARP缓存表和PORT-MAC表的历史记录以供查询定位设备所在物理位置；</w:t>
            </w:r>
          </w:p>
          <w:p>
            <w:pPr>
              <w:widowControl/>
              <w:spacing w:after="60" w:afterLines="25" w:line="360" w:lineRule="exact"/>
              <w:jc w:val="left"/>
              <w:rPr>
                <w:rFonts w:ascii="宋体" w:hAnsi="宋体"/>
                <w:kern w:val="0"/>
                <w:szCs w:val="21"/>
              </w:rPr>
            </w:pPr>
            <w:r>
              <w:rPr>
                <w:rFonts w:hint="eastAsia" w:ascii="宋体" w:hAnsi="宋体"/>
                <w:kern w:val="0"/>
                <w:szCs w:val="21"/>
              </w:rPr>
              <w:t>实现以主动扫描和交换机信息采集等技术手段发现网络内部的存活资产；</w:t>
            </w:r>
          </w:p>
          <w:p>
            <w:pPr>
              <w:widowControl/>
              <w:spacing w:after="60" w:afterLines="25" w:line="360" w:lineRule="exact"/>
              <w:jc w:val="left"/>
              <w:rPr>
                <w:rFonts w:ascii="宋体" w:hAnsi="宋体"/>
                <w:kern w:val="0"/>
                <w:szCs w:val="21"/>
              </w:rPr>
            </w:pPr>
            <w:r>
              <w:rPr>
                <w:rFonts w:hint="eastAsia" w:ascii="宋体" w:hAnsi="宋体"/>
                <w:kern w:val="0"/>
                <w:szCs w:val="21"/>
              </w:rPr>
              <w:t>实现按区域/部门、按自定义组对管辖区域内设备信息进行查询；</w:t>
            </w:r>
          </w:p>
          <w:p>
            <w:pPr>
              <w:widowControl/>
              <w:spacing w:after="60" w:afterLines="25" w:line="360" w:lineRule="exact"/>
              <w:jc w:val="left"/>
              <w:rPr>
                <w:rFonts w:ascii="宋体" w:hAnsi="宋体"/>
                <w:kern w:val="0"/>
                <w:szCs w:val="21"/>
              </w:rPr>
            </w:pPr>
            <w:r>
              <w:rPr>
                <w:rFonts w:hint="eastAsia" w:ascii="宋体" w:hAnsi="宋体"/>
                <w:kern w:val="0"/>
                <w:szCs w:val="21"/>
              </w:rPr>
              <w:t>实现展示IP重复设备的列表并实现删除设备操作；</w:t>
            </w:r>
          </w:p>
          <w:p>
            <w:pPr>
              <w:widowControl/>
              <w:spacing w:after="60" w:afterLines="25" w:line="360" w:lineRule="exact"/>
              <w:jc w:val="left"/>
              <w:rPr>
                <w:rFonts w:ascii="宋体" w:hAnsi="宋体"/>
                <w:kern w:val="0"/>
                <w:szCs w:val="21"/>
              </w:rPr>
            </w:pPr>
            <w:r>
              <w:rPr>
                <w:rFonts w:hint="eastAsia" w:ascii="宋体" w:hAnsi="宋体"/>
                <w:kern w:val="0"/>
                <w:szCs w:val="21"/>
              </w:rPr>
              <w:t>实现展现单MAC多IP异常情况，包括：MAC地址、IP地址列表、处理状态、告警时间，实现按MAC合并或标记为独立设备；</w:t>
            </w:r>
          </w:p>
          <w:p>
            <w:pPr>
              <w:widowControl/>
              <w:spacing w:after="60" w:afterLines="25" w:line="360" w:lineRule="exact"/>
              <w:jc w:val="left"/>
              <w:rPr>
                <w:rFonts w:ascii="宋体" w:hAnsi="宋体"/>
                <w:kern w:val="0"/>
                <w:szCs w:val="21"/>
              </w:rPr>
            </w:pPr>
            <w:r>
              <w:rPr>
                <w:rFonts w:hint="eastAsia" w:ascii="宋体" w:hAnsi="宋体"/>
                <w:kern w:val="0"/>
                <w:szCs w:val="21"/>
              </w:rPr>
              <w:t>实现展现单IP多MAC异常情况，包括：IP地址、MAC地址列表、处理状态、告警时间，实现按IP标记为聚合状态；</w:t>
            </w:r>
          </w:p>
          <w:p>
            <w:pPr>
              <w:widowControl/>
              <w:spacing w:after="60" w:afterLines="25" w:line="360" w:lineRule="exact"/>
              <w:jc w:val="left"/>
              <w:rPr>
                <w:rFonts w:ascii="宋体" w:hAnsi="宋体"/>
                <w:kern w:val="0"/>
                <w:szCs w:val="21"/>
              </w:rPr>
            </w:pPr>
            <w:r>
              <w:rPr>
                <w:rFonts w:hint="eastAsia" w:ascii="宋体" w:hAnsi="宋体"/>
                <w:kern w:val="0"/>
                <w:szCs w:val="21"/>
              </w:rPr>
              <w:t>实现展现设备替换告警，实现按IP地址、告警类型（MAC变化/类型变化）查看告警信息，展示信息包含IP地址、告警类型、变更内容、告警时间；</w:t>
            </w:r>
          </w:p>
          <w:p>
            <w:pPr>
              <w:widowControl/>
              <w:spacing w:after="60" w:afterLines="25" w:line="360" w:lineRule="exact"/>
              <w:jc w:val="left"/>
              <w:rPr>
                <w:rFonts w:ascii="宋体" w:hAnsi="宋体"/>
                <w:kern w:val="0"/>
                <w:szCs w:val="21"/>
              </w:rPr>
            </w:pPr>
            <w:r>
              <w:rPr>
                <w:rFonts w:hint="eastAsia" w:ascii="宋体" w:hAnsi="宋体"/>
                <w:kern w:val="0"/>
                <w:szCs w:val="21"/>
              </w:rPr>
              <w:t>IP/MAC变化记录：实现记录全网设备的IP地址、MAC地址变化的情况，并实现记录导出；</w:t>
            </w:r>
          </w:p>
          <w:p>
            <w:pPr>
              <w:widowControl/>
              <w:spacing w:after="60" w:afterLines="25" w:line="360" w:lineRule="exact"/>
              <w:jc w:val="left"/>
              <w:rPr>
                <w:rFonts w:ascii="宋体" w:hAnsi="宋体"/>
                <w:kern w:val="0"/>
                <w:szCs w:val="21"/>
              </w:rPr>
            </w:pPr>
            <w:r>
              <w:rPr>
                <w:rFonts w:hint="eastAsia" w:ascii="宋体" w:hAnsi="宋体"/>
                <w:kern w:val="0"/>
                <w:szCs w:val="21"/>
              </w:rPr>
              <w:t>MAC/PORT变化记录：实现记录网络内交换机设备接入设备的信息变化情况，并实现记录导出；</w:t>
            </w:r>
          </w:p>
          <w:p>
            <w:pPr>
              <w:widowControl/>
              <w:spacing w:after="60" w:afterLines="25" w:line="360" w:lineRule="exact"/>
              <w:jc w:val="left"/>
              <w:rPr>
                <w:rFonts w:ascii="宋体" w:hAnsi="宋体"/>
                <w:kern w:val="0"/>
                <w:szCs w:val="21"/>
              </w:rPr>
            </w:pPr>
            <w:r>
              <w:rPr>
                <w:rFonts w:hint="eastAsia" w:ascii="宋体" w:hAnsi="宋体"/>
                <w:kern w:val="0"/>
                <w:szCs w:val="21"/>
              </w:rPr>
              <w:t>IP资源使用异常：实现发现如下多种IP资源异常的情况，如IP未申请但已被发现使用、IP已分配未使用、IP在台账中的部门与部门配置的IP范围不一致等；</w:t>
            </w:r>
          </w:p>
          <w:p>
            <w:pPr>
              <w:widowControl/>
              <w:spacing w:after="60" w:afterLines="25" w:line="360" w:lineRule="exact"/>
              <w:jc w:val="left"/>
              <w:rPr>
                <w:rFonts w:ascii="宋体" w:hAnsi="宋体"/>
                <w:kern w:val="0"/>
                <w:szCs w:val="21"/>
              </w:rPr>
            </w:pPr>
            <w:r>
              <w:rPr>
                <w:rFonts w:hint="eastAsia" w:ascii="宋体" w:hAnsi="宋体"/>
                <w:kern w:val="0"/>
                <w:szCs w:val="21"/>
              </w:rPr>
              <w:t>实现检测发现主流安防厂商（包括：海康威视、大华）的网络摄像头等安防设备存在的弱口令情况；</w:t>
            </w:r>
          </w:p>
          <w:p>
            <w:pPr>
              <w:widowControl/>
              <w:spacing w:after="60" w:afterLines="25" w:line="360" w:lineRule="exact"/>
              <w:jc w:val="left"/>
              <w:rPr>
                <w:rFonts w:ascii="宋体" w:hAnsi="宋体"/>
                <w:kern w:val="0"/>
                <w:szCs w:val="21"/>
              </w:rPr>
            </w:pPr>
            <w:r>
              <w:rPr>
                <w:rFonts w:hint="eastAsia" w:ascii="宋体" w:hAnsi="宋体"/>
                <w:kern w:val="0"/>
                <w:szCs w:val="21"/>
              </w:rPr>
              <w:t>实现从C类段的维度查看管控范围内IP使用情况，当前未存在设备的C类段不做展示；</w:t>
            </w:r>
          </w:p>
          <w:p>
            <w:pPr>
              <w:widowControl/>
              <w:spacing w:after="60" w:afterLines="25" w:line="360" w:lineRule="exact"/>
              <w:jc w:val="left"/>
              <w:rPr>
                <w:rFonts w:ascii="宋体" w:hAnsi="宋体"/>
                <w:kern w:val="0"/>
                <w:szCs w:val="21"/>
              </w:rPr>
            </w:pPr>
            <w:r>
              <w:rPr>
                <w:rFonts w:hint="eastAsia" w:ascii="宋体" w:hAnsi="宋体"/>
                <w:kern w:val="0"/>
                <w:szCs w:val="21"/>
              </w:rPr>
              <w:t>实现从组织结构的维度查看某个部门IP范围内IP使用情况，并以C类段分段展示。可选择的C类段包含当前未存在设备的C类段，但不包含已分配给下级部门的C类段；</w:t>
            </w:r>
          </w:p>
          <w:p>
            <w:pPr>
              <w:widowControl/>
              <w:spacing w:after="60" w:afterLines="25" w:line="360" w:lineRule="exact"/>
              <w:jc w:val="left"/>
              <w:rPr>
                <w:rFonts w:ascii="宋体" w:hAnsi="宋体"/>
                <w:kern w:val="0"/>
                <w:szCs w:val="21"/>
              </w:rPr>
            </w:pPr>
            <w:r>
              <w:rPr>
                <w:rFonts w:hint="eastAsia" w:ascii="宋体" w:hAnsi="宋体"/>
                <w:kern w:val="0"/>
                <w:szCs w:val="21"/>
              </w:rPr>
              <w:t>实现信息采集的开关配置，实现手动触发重新扫描；</w:t>
            </w:r>
          </w:p>
          <w:p>
            <w:pPr>
              <w:widowControl/>
              <w:spacing w:after="60" w:afterLines="25" w:line="360" w:lineRule="exact"/>
              <w:jc w:val="left"/>
              <w:rPr>
                <w:rFonts w:ascii="宋体" w:hAnsi="宋体"/>
                <w:kern w:val="0"/>
                <w:szCs w:val="21"/>
              </w:rPr>
            </w:pPr>
            <w:r>
              <w:rPr>
                <w:rFonts w:hint="eastAsia" w:ascii="宋体" w:hAnsi="宋体"/>
                <w:kern w:val="0"/>
                <w:szCs w:val="21"/>
              </w:rPr>
              <w:t>实现资产扫描范围的配置；</w:t>
            </w:r>
          </w:p>
          <w:p>
            <w:pPr>
              <w:widowControl/>
              <w:spacing w:after="60" w:afterLines="25" w:line="360" w:lineRule="exact"/>
              <w:jc w:val="left"/>
              <w:rPr>
                <w:rFonts w:ascii="宋体" w:hAnsi="宋体"/>
                <w:kern w:val="0"/>
                <w:szCs w:val="21"/>
              </w:rPr>
            </w:pPr>
            <w:r>
              <w:rPr>
                <w:rFonts w:hint="eastAsia" w:ascii="宋体" w:hAnsi="宋体"/>
                <w:kern w:val="0"/>
                <w:szCs w:val="21"/>
              </w:rPr>
              <w:t>实现服务器区IP范围配置，增加识别服务器设备的准确性；</w:t>
            </w:r>
          </w:p>
          <w:p>
            <w:pPr>
              <w:widowControl/>
              <w:spacing w:after="60" w:afterLines="25" w:line="360" w:lineRule="exact"/>
              <w:jc w:val="left"/>
              <w:rPr>
                <w:rFonts w:ascii="宋体" w:hAnsi="宋体"/>
                <w:kern w:val="0"/>
                <w:szCs w:val="21"/>
              </w:rPr>
            </w:pPr>
            <w:r>
              <w:rPr>
                <w:rFonts w:hint="eastAsia" w:ascii="宋体" w:hAnsi="宋体"/>
                <w:kern w:val="0"/>
                <w:szCs w:val="21"/>
              </w:rPr>
              <w:t>实现交换机权限配置，配置信息包含：管理口IP、MAC地址、设备名称、设备别名、设备类型、厂商、所属部门、设备型号、负责人、所在位置、SNMP只读团体名；</w:t>
            </w:r>
          </w:p>
          <w:p>
            <w:pPr>
              <w:widowControl/>
              <w:spacing w:after="60" w:afterLines="25" w:line="360" w:lineRule="exact"/>
              <w:jc w:val="left"/>
              <w:rPr>
                <w:rFonts w:ascii="宋体" w:hAnsi="宋体"/>
                <w:kern w:val="0"/>
                <w:szCs w:val="21"/>
              </w:rPr>
            </w:pPr>
            <w:r>
              <w:rPr>
                <w:rFonts w:hint="eastAsia" w:ascii="宋体" w:hAnsi="宋体"/>
                <w:kern w:val="0"/>
                <w:szCs w:val="21"/>
              </w:rPr>
              <w:t>实现SDK权限配置，配置信息包含：用户名、密码、厂商、其实IP、结束IP；</w:t>
            </w:r>
          </w:p>
          <w:p>
            <w:pPr>
              <w:widowControl/>
              <w:spacing w:after="60" w:afterLines="25" w:line="360" w:lineRule="exact"/>
              <w:jc w:val="left"/>
              <w:rPr>
                <w:rFonts w:ascii="宋体" w:hAnsi="宋体"/>
                <w:kern w:val="0"/>
                <w:szCs w:val="21"/>
              </w:rPr>
            </w:pPr>
            <w:r>
              <w:rPr>
                <w:rFonts w:hint="eastAsia" w:ascii="宋体" w:hAnsi="宋体"/>
                <w:kern w:val="0"/>
                <w:szCs w:val="21"/>
              </w:rPr>
              <w:t>实现服务器与授时服务器地址时间同步功能，同步频率实现10min、30min、60min；</w:t>
            </w:r>
          </w:p>
          <w:p>
            <w:pPr>
              <w:widowControl/>
              <w:spacing w:after="60" w:afterLines="25" w:line="360" w:lineRule="exact"/>
              <w:jc w:val="left"/>
              <w:rPr>
                <w:rFonts w:ascii="宋体" w:hAnsi="宋体"/>
                <w:kern w:val="0"/>
                <w:szCs w:val="21"/>
              </w:rPr>
            </w:pPr>
            <w:r>
              <w:rPr>
                <w:rFonts w:hint="eastAsia" w:ascii="宋体" w:hAnsi="宋体"/>
                <w:kern w:val="0"/>
                <w:szCs w:val="21"/>
              </w:rPr>
              <w:t>实现展现管理端系统所管辖的单个或多个网关系统状态信息，展示内容包含：在线离线状态、设备序列号、所在地、时钟快照、镜像流量、镜像延迟、策略、网关版本信息；</w:t>
            </w:r>
          </w:p>
          <w:p>
            <w:pPr>
              <w:widowControl/>
              <w:spacing w:after="60" w:afterLines="25" w:line="360" w:lineRule="exact"/>
              <w:jc w:val="left"/>
              <w:rPr>
                <w:rFonts w:ascii="宋体" w:hAnsi="宋体"/>
                <w:kern w:val="0"/>
                <w:szCs w:val="21"/>
              </w:rPr>
            </w:pPr>
            <w:r>
              <w:rPr>
                <w:rFonts w:hint="eastAsia" w:ascii="宋体" w:hAnsi="宋体"/>
                <w:kern w:val="0"/>
                <w:szCs w:val="21"/>
              </w:rPr>
              <w:t>实现本级区域内部门、人员管理；</w:t>
            </w:r>
          </w:p>
          <w:p>
            <w:pPr>
              <w:widowControl/>
              <w:spacing w:after="60" w:afterLines="25" w:line="360" w:lineRule="exact"/>
              <w:jc w:val="left"/>
              <w:rPr>
                <w:rFonts w:ascii="宋体" w:hAnsi="宋体"/>
                <w:kern w:val="0"/>
                <w:szCs w:val="21"/>
              </w:rPr>
            </w:pPr>
            <w:r>
              <w:rPr>
                <w:rFonts w:hint="eastAsia" w:ascii="宋体" w:hAnsi="宋体"/>
                <w:kern w:val="0"/>
                <w:szCs w:val="21"/>
              </w:rPr>
              <w:t>部门实现：新增、删除、编辑、上移、下移、分配IP范围；</w:t>
            </w:r>
          </w:p>
          <w:p>
            <w:pPr>
              <w:widowControl/>
              <w:spacing w:after="60" w:afterLines="25" w:line="360" w:lineRule="exact"/>
              <w:jc w:val="left"/>
              <w:rPr>
                <w:rFonts w:ascii="宋体" w:hAnsi="宋体"/>
                <w:kern w:val="0"/>
                <w:szCs w:val="21"/>
              </w:rPr>
            </w:pPr>
            <w:r>
              <w:rPr>
                <w:rFonts w:hint="eastAsia" w:ascii="宋体" w:hAnsi="宋体"/>
                <w:kern w:val="0"/>
                <w:szCs w:val="21"/>
              </w:rPr>
              <w:t>人员实现：新增、删除、编辑，人员信息包含：用户编号、姓名、身份证号、手机号码、办公电话、编制、状态；</w:t>
            </w:r>
          </w:p>
          <w:p>
            <w:pPr>
              <w:widowControl/>
              <w:spacing w:after="60" w:afterLines="25" w:line="360" w:lineRule="exact"/>
              <w:jc w:val="left"/>
              <w:rPr>
                <w:rFonts w:ascii="宋体" w:hAnsi="宋体"/>
                <w:kern w:val="0"/>
                <w:szCs w:val="21"/>
              </w:rPr>
            </w:pPr>
            <w:r>
              <w:rPr>
                <w:rFonts w:hint="eastAsia" w:ascii="宋体" w:hAnsi="宋体"/>
                <w:kern w:val="0"/>
                <w:szCs w:val="21"/>
              </w:rPr>
              <w:t>实现部门人员编制的新增、删除，展示内容包含：编制、更新时间；</w:t>
            </w:r>
          </w:p>
          <w:p>
            <w:pPr>
              <w:widowControl/>
              <w:spacing w:after="60" w:afterLines="25" w:line="360" w:lineRule="exact"/>
              <w:jc w:val="left"/>
              <w:rPr>
                <w:rFonts w:ascii="宋体" w:hAnsi="宋体"/>
                <w:kern w:val="0"/>
                <w:szCs w:val="21"/>
              </w:rPr>
            </w:pPr>
            <w:r>
              <w:rPr>
                <w:rFonts w:hint="eastAsia" w:ascii="宋体" w:hAnsi="宋体"/>
                <w:kern w:val="0"/>
                <w:szCs w:val="21"/>
              </w:rPr>
              <w:t>实现短信服务配置管理：包含短信网关地址、短信签名、唯一认证码等信息配置；</w:t>
            </w:r>
          </w:p>
          <w:p>
            <w:pPr>
              <w:widowControl/>
              <w:spacing w:after="60" w:afterLines="25" w:line="360" w:lineRule="exact"/>
              <w:jc w:val="left"/>
              <w:rPr>
                <w:rFonts w:ascii="宋体" w:hAnsi="宋体"/>
                <w:kern w:val="0"/>
                <w:szCs w:val="21"/>
              </w:rPr>
            </w:pPr>
            <w:r>
              <w:rPr>
                <w:rFonts w:hint="eastAsia" w:ascii="宋体" w:hAnsi="宋体"/>
                <w:kern w:val="0"/>
                <w:szCs w:val="21"/>
              </w:rPr>
              <w:t>实现手动发送短信：给指定手机号发送自定义短信内容；</w:t>
            </w:r>
          </w:p>
          <w:p>
            <w:pPr>
              <w:widowControl/>
              <w:spacing w:after="60" w:afterLines="25" w:line="360" w:lineRule="exact"/>
              <w:jc w:val="left"/>
              <w:rPr>
                <w:rFonts w:ascii="宋体" w:hAnsi="宋体"/>
                <w:kern w:val="0"/>
                <w:szCs w:val="21"/>
              </w:rPr>
            </w:pPr>
            <w:r>
              <w:rPr>
                <w:rFonts w:hint="eastAsia" w:ascii="宋体" w:hAnsi="宋体"/>
                <w:kern w:val="0"/>
                <w:szCs w:val="21"/>
              </w:rPr>
              <w:t>实现短信池展现：根据业务种类查看未发送及已发送短信列表，展示内容包含业务种类、接收人、短信内容、短信来源、状态、录入时间、执行时间，实现情况未发送短信的操作；</w:t>
            </w:r>
          </w:p>
          <w:p>
            <w:pPr>
              <w:widowControl/>
              <w:spacing w:after="60" w:afterLines="25" w:line="360" w:lineRule="exact"/>
              <w:jc w:val="left"/>
              <w:rPr>
                <w:rFonts w:ascii="宋体" w:hAnsi="宋体"/>
                <w:kern w:val="0"/>
                <w:szCs w:val="21"/>
              </w:rPr>
            </w:pPr>
            <w:r>
              <w:rPr>
                <w:rFonts w:hint="eastAsia" w:ascii="宋体" w:hAnsi="宋体"/>
                <w:kern w:val="0"/>
                <w:szCs w:val="21"/>
              </w:rPr>
              <w:t>实现假期的新增、编辑、删除，假期配置包含：开始时间、结束时间、描述；现三权分立。系统管理员、权限管理员和用户管理员互相监督。</w:t>
            </w:r>
          </w:p>
          <w:p>
            <w:pPr>
              <w:widowControl/>
              <w:spacing w:after="60" w:afterLines="25" w:line="360" w:lineRule="exact"/>
              <w:jc w:val="left"/>
              <w:rPr>
                <w:rFonts w:ascii="宋体" w:hAnsi="宋体"/>
                <w:kern w:val="0"/>
                <w:szCs w:val="21"/>
              </w:rPr>
            </w:pPr>
            <w:r>
              <w:rPr>
                <w:rFonts w:hint="eastAsia" w:ascii="宋体" w:hAnsi="宋体"/>
                <w:kern w:val="0"/>
                <w:szCs w:val="21"/>
              </w:rPr>
              <w:t>实现基于角色的权限管理，所有的用户的权限都通过角色来赋予；</w:t>
            </w:r>
          </w:p>
          <w:p>
            <w:pPr>
              <w:widowControl/>
              <w:spacing w:after="60" w:afterLines="25" w:line="360" w:lineRule="exact"/>
              <w:jc w:val="left"/>
              <w:rPr>
                <w:rFonts w:ascii="宋体" w:hAnsi="宋体"/>
                <w:kern w:val="0"/>
                <w:szCs w:val="21"/>
              </w:rPr>
            </w:pPr>
            <w:r>
              <w:rPr>
                <w:rFonts w:hint="eastAsia" w:ascii="宋体" w:hAnsi="宋体"/>
                <w:kern w:val="0"/>
                <w:szCs w:val="21"/>
              </w:rPr>
              <w:t>实现系统自身安全策略配置管理，如：用户多次登录失败后锁定、帐户自动解锁时间、用户登录密码长度、登录密码复杂度、密码更换周期等配置；</w:t>
            </w:r>
          </w:p>
          <w:p>
            <w:pPr>
              <w:widowControl/>
              <w:spacing w:after="60" w:afterLines="25" w:line="360" w:lineRule="exact"/>
              <w:jc w:val="left"/>
              <w:rPr>
                <w:rFonts w:ascii="宋体" w:hAnsi="宋体"/>
                <w:kern w:val="0"/>
                <w:szCs w:val="21"/>
              </w:rPr>
            </w:pPr>
            <w:r>
              <w:rPr>
                <w:rFonts w:hint="eastAsia" w:ascii="宋体" w:hAnsi="宋体"/>
                <w:kern w:val="0"/>
                <w:szCs w:val="21"/>
              </w:rPr>
              <w:t>实现系统账户操作行为的审计，并实现审计日志导出；</w:t>
            </w:r>
          </w:p>
          <w:p>
            <w:pPr>
              <w:widowControl/>
              <w:spacing w:after="60" w:afterLines="25" w:line="360" w:lineRule="exact"/>
              <w:jc w:val="left"/>
              <w:rPr>
                <w:rFonts w:ascii="宋体" w:hAnsi="宋体"/>
                <w:kern w:val="0"/>
                <w:szCs w:val="21"/>
              </w:rPr>
            </w:pPr>
            <w:r>
              <w:rPr>
                <w:rFonts w:hint="eastAsia" w:ascii="宋体" w:hAnsi="宋体"/>
                <w:kern w:val="0"/>
                <w:szCs w:val="21"/>
              </w:rPr>
              <w:t>系统各组件通过强加密的安全通道进行通讯，防止窃听，确保了整个系统的安全性；</w:t>
            </w:r>
          </w:p>
          <w:p>
            <w:pPr>
              <w:widowControl/>
              <w:spacing w:after="60" w:afterLines="25" w:line="360" w:lineRule="exact"/>
              <w:jc w:val="left"/>
              <w:rPr>
                <w:rFonts w:ascii="宋体" w:hAnsi="宋体"/>
                <w:kern w:val="0"/>
                <w:szCs w:val="21"/>
              </w:rPr>
            </w:pPr>
            <w:r>
              <w:rPr>
                <w:rFonts w:hint="eastAsia" w:ascii="宋体" w:hAnsi="宋体"/>
                <w:kern w:val="0"/>
                <w:szCs w:val="21"/>
              </w:rPr>
              <w:t>实现网关系统的管理口、镜像口等网络配置，并实现带外管理配置；</w:t>
            </w:r>
          </w:p>
          <w:p>
            <w:pPr>
              <w:widowControl/>
              <w:spacing w:after="60" w:afterLines="25" w:line="360" w:lineRule="exact"/>
              <w:jc w:val="left"/>
              <w:rPr>
                <w:rFonts w:ascii="宋体" w:hAnsi="宋体"/>
                <w:kern w:val="0"/>
                <w:szCs w:val="21"/>
              </w:rPr>
            </w:pPr>
            <w:r>
              <w:rPr>
                <w:rFonts w:hint="eastAsia" w:ascii="宋体" w:hAnsi="宋体"/>
                <w:kern w:val="0"/>
                <w:szCs w:val="21"/>
              </w:rPr>
              <w:t>实现系统时间校准配置；</w:t>
            </w:r>
          </w:p>
          <w:p>
            <w:pPr>
              <w:widowControl/>
              <w:spacing w:after="60" w:afterLines="25" w:line="360" w:lineRule="exact"/>
              <w:jc w:val="left"/>
              <w:rPr>
                <w:rFonts w:ascii="宋体" w:hAnsi="宋体"/>
                <w:kern w:val="0"/>
                <w:szCs w:val="21"/>
              </w:rPr>
            </w:pPr>
            <w:r>
              <w:rPr>
                <w:rFonts w:hint="eastAsia" w:ascii="宋体" w:hAnsi="宋体"/>
                <w:kern w:val="0"/>
                <w:szCs w:val="21"/>
              </w:rPr>
              <w:t>实现镜像流量口的透传模式配置，可满足用户环境中镜像端口不足的问题；</w:t>
            </w:r>
          </w:p>
          <w:p>
            <w:pPr>
              <w:widowControl/>
              <w:spacing w:after="60" w:afterLines="25" w:line="360" w:lineRule="exact"/>
              <w:jc w:val="left"/>
              <w:rPr>
                <w:rFonts w:ascii="宋体" w:hAnsi="宋体"/>
                <w:kern w:val="0"/>
                <w:szCs w:val="21"/>
              </w:rPr>
            </w:pPr>
            <w:r>
              <w:rPr>
                <w:rFonts w:hint="eastAsia" w:ascii="宋体" w:hAnsi="宋体"/>
                <w:kern w:val="0"/>
                <w:szCs w:val="21"/>
              </w:rPr>
              <w:t>实现适应不同的网络部署环境要求，可满足NAT子网内部署配置要求；</w:t>
            </w:r>
          </w:p>
          <w:p>
            <w:pPr>
              <w:widowControl/>
              <w:spacing w:after="60" w:afterLines="25" w:line="360" w:lineRule="exact"/>
              <w:jc w:val="left"/>
              <w:rPr>
                <w:rFonts w:ascii="宋体" w:hAnsi="宋体"/>
                <w:kern w:val="0"/>
                <w:szCs w:val="21"/>
              </w:rPr>
            </w:pPr>
            <w:r>
              <w:rPr>
                <w:rFonts w:hint="eastAsia" w:ascii="宋体" w:hAnsi="宋体"/>
                <w:kern w:val="0"/>
                <w:szCs w:val="21"/>
              </w:rPr>
              <w:t>实现网关系统运行状态监测；</w:t>
            </w:r>
          </w:p>
          <w:p>
            <w:pPr>
              <w:widowControl/>
              <w:spacing w:after="60" w:afterLines="25" w:line="360" w:lineRule="exact"/>
              <w:jc w:val="left"/>
              <w:rPr>
                <w:rFonts w:ascii="宋体" w:hAnsi="宋体"/>
                <w:kern w:val="0"/>
                <w:szCs w:val="21"/>
              </w:rPr>
            </w:pPr>
            <w:r>
              <w:rPr>
                <w:rFonts w:hint="eastAsia" w:ascii="宋体" w:hAnsi="宋体"/>
                <w:kern w:val="0"/>
                <w:szCs w:val="21"/>
              </w:rPr>
              <w:t>实现监测查看系统各类服务运行状态是否正常；</w:t>
            </w:r>
          </w:p>
          <w:p>
            <w:pPr>
              <w:widowControl/>
              <w:spacing w:after="60" w:afterLines="25" w:line="360" w:lineRule="exact"/>
              <w:jc w:val="left"/>
              <w:rPr>
                <w:rFonts w:ascii="宋体" w:hAnsi="宋体"/>
                <w:kern w:val="0"/>
                <w:szCs w:val="21"/>
              </w:rPr>
            </w:pPr>
            <w:r>
              <w:rPr>
                <w:rFonts w:hint="eastAsia" w:ascii="宋体" w:hAnsi="宋体"/>
                <w:kern w:val="0"/>
                <w:szCs w:val="21"/>
              </w:rPr>
              <w:t>实现监测查看网关系统当前所有端口流量快照；</w:t>
            </w:r>
          </w:p>
          <w:p>
            <w:pPr>
              <w:widowControl/>
              <w:spacing w:after="60" w:afterLines="25" w:line="360" w:lineRule="exact"/>
              <w:jc w:val="left"/>
              <w:rPr>
                <w:rFonts w:ascii="宋体" w:hAnsi="宋体"/>
                <w:kern w:val="0"/>
                <w:szCs w:val="21"/>
              </w:rPr>
            </w:pPr>
            <w:r>
              <w:rPr>
                <w:rFonts w:hint="eastAsia" w:ascii="宋体" w:hAnsi="宋体"/>
                <w:kern w:val="0"/>
                <w:szCs w:val="21"/>
              </w:rPr>
              <w:t>实现监测查看网关系统当前内存、CPU等性能快照；</w:t>
            </w:r>
          </w:p>
          <w:p>
            <w:pPr>
              <w:widowControl/>
              <w:spacing w:after="60" w:afterLines="25" w:line="360" w:lineRule="exact"/>
              <w:jc w:val="left"/>
              <w:rPr>
                <w:rFonts w:ascii="宋体" w:hAnsi="宋体"/>
                <w:kern w:val="0"/>
                <w:szCs w:val="21"/>
              </w:rPr>
            </w:pPr>
            <w:r>
              <w:rPr>
                <w:rFonts w:hint="eastAsia" w:ascii="宋体" w:hAnsi="宋体"/>
                <w:kern w:val="0"/>
                <w:szCs w:val="21"/>
              </w:rPr>
              <w:t>实现对镜像流量的延迟检测；</w:t>
            </w:r>
          </w:p>
          <w:p>
            <w:pPr>
              <w:widowControl/>
              <w:spacing w:after="60" w:afterLines="25" w:line="360" w:lineRule="exact"/>
              <w:jc w:val="left"/>
              <w:rPr>
                <w:rFonts w:ascii="宋体" w:hAnsi="宋体"/>
                <w:kern w:val="0"/>
                <w:szCs w:val="21"/>
              </w:rPr>
            </w:pPr>
            <w:r>
              <w:rPr>
                <w:rFonts w:hint="eastAsia" w:ascii="宋体" w:hAnsi="宋体"/>
                <w:kern w:val="0"/>
                <w:szCs w:val="21"/>
              </w:rPr>
              <w:t>实现检测设备物理网卡的异常状态；</w:t>
            </w:r>
          </w:p>
          <w:p>
            <w:pPr>
              <w:widowControl/>
              <w:spacing w:after="60" w:afterLines="25" w:line="360" w:lineRule="exact"/>
              <w:jc w:val="left"/>
              <w:rPr>
                <w:rFonts w:ascii="宋体" w:hAnsi="宋体"/>
                <w:kern w:val="0"/>
                <w:szCs w:val="21"/>
              </w:rPr>
            </w:pPr>
            <w:r>
              <w:rPr>
                <w:rFonts w:hint="eastAsia" w:ascii="宋体" w:hAnsi="宋体"/>
                <w:kern w:val="0"/>
                <w:szCs w:val="21"/>
              </w:rPr>
              <w:t>实现网关系统所在网络内其他设备的存活检测；</w:t>
            </w:r>
          </w:p>
          <w:p>
            <w:pPr>
              <w:widowControl/>
              <w:spacing w:after="60" w:afterLines="25" w:line="360" w:lineRule="exact"/>
              <w:jc w:val="left"/>
              <w:rPr>
                <w:rFonts w:ascii="宋体" w:hAnsi="宋体"/>
                <w:kern w:val="0"/>
                <w:szCs w:val="21"/>
              </w:rPr>
            </w:pPr>
            <w:r>
              <w:rPr>
                <w:rFonts w:hint="eastAsia" w:ascii="宋体" w:hAnsi="宋体"/>
                <w:kern w:val="0"/>
                <w:szCs w:val="21"/>
              </w:rPr>
              <w:t>实现网关系统所在网络内其他设备的通信流量抓包分析；</w:t>
            </w:r>
          </w:p>
          <w:p>
            <w:pPr>
              <w:widowControl/>
              <w:spacing w:after="60" w:afterLines="25" w:line="360" w:lineRule="exact"/>
              <w:jc w:val="left"/>
              <w:rPr>
                <w:rFonts w:ascii="宋体" w:hAnsi="宋体"/>
                <w:kern w:val="0"/>
                <w:szCs w:val="21"/>
              </w:rPr>
            </w:pPr>
            <w:r>
              <w:rPr>
                <w:rFonts w:hint="eastAsia" w:ascii="宋体" w:hAnsi="宋体"/>
                <w:kern w:val="0"/>
                <w:szCs w:val="21"/>
              </w:rPr>
              <w:t>实现系统自身异常捕获和日志导出；</w:t>
            </w:r>
          </w:p>
          <w:p>
            <w:pPr>
              <w:widowControl/>
              <w:spacing w:after="60" w:afterLines="25" w:line="360" w:lineRule="exact"/>
              <w:jc w:val="left"/>
              <w:rPr>
                <w:rFonts w:ascii="宋体" w:hAnsi="宋体"/>
                <w:kern w:val="0"/>
                <w:szCs w:val="21"/>
              </w:rPr>
            </w:pPr>
            <w:r>
              <w:rPr>
                <w:rFonts w:hint="eastAsia" w:ascii="宋体" w:hAnsi="宋体"/>
                <w:kern w:val="0"/>
                <w:szCs w:val="21"/>
              </w:rPr>
              <w:t>实现配置允许访问系统的IP范围，以降低系统被渗透攻击的可能性；</w:t>
            </w:r>
          </w:p>
          <w:p>
            <w:pPr>
              <w:widowControl/>
              <w:spacing w:after="60" w:afterLines="25" w:line="360" w:lineRule="exact"/>
              <w:jc w:val="left"/>
              <w:rPr>
                <w:rFonts w:ascii="宋体" w:hAnsi="宋体"/>
                <w:kern w:val="0"/>
                <w:szCs w:val="21"/>
              </w:rPr>
            </w:pPr>
            <w:r>
              <w:rPr>
                <w:rFonts w:hint="eastAsia" w:ascii="宋体" w:hAnsi="宋体"/>
                <w:kern w:val="0"/>
                <w:szCs w:val="21"/>
              </w:rPr>
              <w:t>实现关闭远程访问端口，以降低系统被渗透攻击的可能性；</w:t>
            </w:r>
          </w:p>
          <w:p>
            <w:pPr>
              <w:widowControl/>
              <w:spacing w:after="60" w:afterLines="25" w:line="360" w:lineRule="exact"/>
              <w:jc w:val="left"/>
              <w:rPr>
                <w:rFonts w:ascii="宋体" w:hAnsi="宋体"/>
                <w:kern w:val="0"/>
                <w:szCs w:val="21"/>
              </w:rPr>
            </w:pPr>
            <w:r>
              <w:rPr>
                <w:rFonts w:hint="eastAsia" w:ascii="宋体" w:hAnsi="宋体"/>
                <w:kern w:val="0"/>
                <w:szCs w:val="21"/>
              </w:rPr>
              <w:t>实现系统账户操作行为的审计，并实现审计日志导出。</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w:t>
            </w:r>
          </w:p>
        </w:tc>
        <w:tc>
          <w:tcPr>
            <w:tcW w:w="352"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等级保护</w:t>
            </w:r>
          </w:p>
        </w:tc>
        <w:tc>
          <w:tcPr>
            <w:tcW w:w="211"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系统</w:t>
            </w:r>
          </w:p>
        </w:tc>
        <w:tc>
          <w:tcPr>
            <w:tcW w:w="352"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运维安全管理系统</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堡垒机</w:t>
            </w:r>
          </w:p>
        </w:tc>
        <w:tc>
          <w:tcPr>
            <w:tcW w:w="2471" w:type="pct"/>
            <w:gridSpan w:val="2"/>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软硬件一体化产品</w:t>
            </w:r>
          </w:p>
          <w:p>
            <w:pPr>
              <w:widowControl/>
              <w:spacing w:after="60" w:afterLines="25" w:line="360" w:lineRule="exact"/>
              <w:jc w:val="left"/>
              <w:rPr>
                <w:rFonts w:ascii="宋体" w:hAnsi="宋体"/>
                <w:kern w:val="0"/>
                <w:szCs w:val="21"/>
              </w:rPr>
            </w:pPr>
            <w:r>
              <w:rPr>
                <w:rFonts w:hint="eastAsia" w:ascii="宋体" w:hAnsi="宋体"/>
                <w:kern w:val="0"/>
                <w:szCs w:val="21"/>
              </w:rPr>
              <w:t>旁路部署，不影响原有网络结构；</w:t>
            </w:r>
          </w:p>
          <w:p>
            <w:pPr>
              <w:widowControl/>
              <w:spacing w:after="60" w:afterLines="25" w:line="360" w:lineRule="exact"/>
              <w:jc w:val="left"/>
              <w:rPr>
                <w:rFonts w:ascii="宋体" w:hAnsi="宋体"/>
                <w:kern w:val="0"/>
                <w:szCs w:val="21"/>
              </w:rPr>
            </w:pPr>
            <w:r>
              <w:rPr>
                <w:rFonts w:hint="eastAsia" w:ascii="宋体" w:hAnsi="宋体"/>
                <w:kern w:val="0"/>
                <w:szCs w:val="21"/>
              </w:rPr>
              <w:t>采用B/S结构，采用HTTPS方式访问，无需安装任何代理；</w:t>
            </w:r>
          </w:p>
          <w:p>
            <w:pPr>
              <w:widowControl/>
              <w:spacing w:after="60" w:afterLines="25" w:line="360" w:lineRule="exact"/>
              <w:jc w:val="left"/>
              <w:rPr>
                <w:rFonts w:ascii="宋体" w:hAnsi="宋体"/>
                <w:kern w:val="0"/>
                <w:szCs w:val="21"/>
              </w:rPr>
            </w:pPr>
            <w:r>
              <w:rPr>
                <w:rFonts w:hint="eastAsia" w:ascii="宋体" w:hAnsi="宋体"/>
                <w:kern w:val="0"/>
                <w:szCs w:val="21"/>
              </w:rPr>
              <w:t>标准1U机架设备，6个10/100/1000自适以太网网口（1个管理口，1个采集口,1个热备口，1个备口），1个Console口,另有2个扩展插槽，支持接口扩展，支持液晶屏，单电源，支持CPU、内存、磁盘、管理地址等实时展现；</w:t>
            </w:r>
          </w:p>
          <w:p>
            <w:pPr>
              <w:widowControl/>
              <w:spacing w:after="60" w:afterLines="25" w:line="360" w:lineRule="exact"/>
              <w:jc w:val="left"/>
              <w:rPr>
                <w:rFonts w:ascii="宋体" w:hAnsi="宋体"/>
                <w:kern w:val="0"/>
                <w:szCs w:val="21"/>
              </w:rPr>
            </w:pPr>
            <w:r>
              <w:rPr>
                <w:rFonts w:hint="eastAsia" w:ascii="宋体" w:hAnsi="宋体"/>
                <w:kern w:val="0"/>
                <w:szCs w:val="21"/>
              </w:rPr>
              <w:t>专用千兆多核硬件平台和安全操作系统，MTBF不少于10万小时，支持双机热备，支持集群；</w:t>
            </w:r>
          </w:p>
          <w:p>
            <w:pPr>
              <w:widowControl/>
              <w:spacing w:after="60" w:afterLines="25" w:line="360" w:lineRule="exact"/>
              <w:jc w:val="left"/>
              <w:rPr>
                <w:rFonts w:ascii="宋体" w:hAnsi="宋体"/>
                <w:kern w:val="0"/>
                <w:szCs w:val="21"/>
              </w:rPr>
            </w:pPr>
            <w:r>
              <w:rPr>
                <w:rFonts w:hint="eastAsia" w:ascii="宋体" w:hAnsi="宋体"/>
                <w:kern w:val="0"/>
                <w:szCs w:val="21"/>
              </w:rPr>
              <w:t>本次设备支持审计节点≥50，管理员许可不受限制；</w:t>
            </w:r>
          </w:p>
          <w:p>
            <w:pPr>
              <w:widowControl/>
              <w:spacing w:after="60" w:afterLines="25" w:line="360" w:lineRule="exact"/>
              <w:jc w:val="left"/>
              <w:rPr>
                <w:rFonts w:ascii="宋体" w:hAnsi="宋体"/>
                <w:kern w:val="0"/>
                <w:szCs w:val="21"/>
              </w:rPr>
            </w:pPr>
            <w:r>
              <w:rPr>
                <w:rFonts w:hint="eastAsia" w:ascii="宋体" w:hAnsi="宋体"/>
                <w:kern w:val="0"/>
                <w:szCs w:val="21"/>
              </w:rPr>
              <w:t>系统标配4TB硬盘，要求设备采用SOC产品硬盘减震技术；</w:t>
            </w:r>
          </w:p>
          <w:p>
            <w:pPr>
              <w:widowControl/>
              <w:spacing w:after="60" w:afterLines="25" w:line="360" w:lineRule="exact"/>
              <w:jc w:val="left"/>
              <w:rPr>
                <w:rFonts w:ascii="宋体" w:hAnsi="宋体"/>
                <w:kern w:val="0"/>
                <w:szCs w:val="21"/>
              </w:rPr>
            </w:pPr>
            <w:r>
              <w:rPr>
                <w:rFonts w:hint="eastAsia" w:ascii="宋体" w:hAnsi="宋体"/>
                <w:kern w:val="0"/>
                <w:szCs w:val="21"/>
              </w:rPr>
              <w:t>图形并发会话数≥150；</w:t>
            </w:r>
          </w:p>
          <w:p>
            <w:pPr>
              <w:widowControl/>
              <w:spacing w:after="60" w:afterLines="25" w:line="360" w:lineRule="exact"/>
              <w:jc w:val="left"/>
              <w:rPr>
                <w:rFonts w:ascii="宋体" w:hAnsi="宋体"/>
                <w:kern w:val="0"/>
                <w:szCs w:val="21"/>
              </w:rPr>
            </w:pPr>
            <w:r>
              <w:rPr>
                <w:rFonts w:hint="eastAsia" w:ascii="宋体" w:hAnsi="宋体"/>
                <w:kern w:val="0"/>
                <w:szCs w:val="21"/>
              </w:rPr>
              <w:t>字符型并发会话数≥400；</w:t>
            </w:r>
          </w:p>
          <w:p>
            <w:pPr>
              <w:widowControl/>
              <w:spacing w:after="60" w:afterLines="25" w:line="360" w:lineRule="exact"/>
              <w:jc w:val="left"/>
              <w:rPr>
                <w:rFonts w:ascii="宋体" w:hAnsi="宋体"/>
                <w:kern w:val="0"/>
                <w:szCs w:val="21"/>
              </w:rPr>
            </w:pPr>
            <w:r>
              <w:rPr>
                <w:rFonts w:hint="eastAsia" w:ascii="宋体" w:hAnsi="宋体"/>
                <w:kern w:val="0"/>
                <w:szCs w:val="21"/>
              </w:rPr>
              <w:t>提供运维审计自身状态的监控功能，包括：cpu工作情况，内存使用情况，磁盘使用情况，网卡使用情况，运维审计自身数据库工作情况，运维审计自身WEB服务工作情况，运维审计自身其他关键组件工作情况等；</w:t>
            </w:r>
          </w:p>
          <w:p>
            <w:pPr>
              <w:widowControl/>
              <w:spacing w:after="60" w:afterLines="25" w:line="360" w:lineRule="exact"/>
              <w:jc w:val="left"/>
              <w:rPr>
                <w:rFonts w:ascii="宋体" w:hAnsi="宋体"/>
                <w:kern w:val="0"/>
                <w:szCs w:val="21"/>
              </w:rPr>
            </w:pPr>
            <w:r>
              <w:rPr>
                <w:rFonts w:hint="eastAsia" w:ascii="宋体" w:hAnsi="宋体"/>
                <w:kern w:val="0"/>
                <w:szCs w:val="21"/>
              </w:rPr>
              <w:t>可以使用WEB方式对运维审计进行重启和关机；</w:t>
            </w:r>
          </w:p>
          <w:p>
            <w:pPr>
              <w:widowControl/>
              <w:spacing w:after="60" w:afterLines="25" w:line="360" w:lineRule="exact"/>
              <w:jc w:val="left"/>
              <w:rPr>
                <w:rFonts w:ascii="宋体" w:hAnsi="宋体"/>
                <w:kern w:val="0"/>
                <w:szCs w:val="21"/>
              </w:rPr>
            </w:pPr>
            <w:r>
              <w:rPr>
                <w:rFonts w:hint="eastAsia" w:ascii="宋体" w:hAnsi="宋体"/>
                <w:kern w:val="0"/>
                <w:szCs w:val="21"/>
              </w:rPr>
              <w:t>可以对运维审计的时间进行设置；</w:t>
            </w:r>
          </w:p>
          <w:p>
            <w:pPr>
              <w:widowControl/>
              <w:spacing w:after="60" w:afterLines="25" w:line="360" w:lineRule="exact"/>
              <w:jc w:val="left"/>
              <w:rPr>
                <w:rFonts w:ascii="宋体" w:hAnsi="宋体"/>
                <w:kern w:val="0"/>
                <w:szCs w:val="21"/>
              </w:rPr>
            </w:pPr>
            <w:r>
              <w:rPr>
                <w:rFonts w:hint="eastAsia" w:ascii="宋体" w:hAnsi="宋体"/>
                <w:kern w:val="0"/>
                <w:szCs w:val="21"/>
              </w:rPr>
              <w:t>实现运维审计自身程序通过WEB方式升级；</w:t>
            </w:r>
          </w:p>
          <w:p>
            <w:pPr>
              <w:widowControl/>
              <w:spacing w:after="60" w:afterLines="25" w:line="360" w:lineRule="exact"/>
              <w:jc w:val="left"/>
              <w:rPr>
                <w:rFonts w:ascii="宋体" w:hAnsi="宋体"/>
                <w:kern w:val="0"/>
                <w:szCs w:val="21"/>
              </w:rPr>
            </w:pPr>
            <w:r>
              <w:rPr>
                <w:rFonts w:hint="eastAsia" w:ascii="宋体" w:hAnsi="宋体"/>
                <w:kern w:val="0"/>
                <w:szCs w:val="21"/>
              </w:rPr>
              <w:t>实现日志的备份、导出和恢复；</w:t>
            </w:r>
          </w:p>
          <w:p>
            <w:pPr>
              <w:widowControl/>
              <w:spacing w:after="60" w:afterLines="25" w:line="360" w:lineRule="exact"/>
              <w:jc w:val="left"/>
              <w:rPr>
                <w:rFonts w:ascii="宋体" w:hAnsi="宋体"/>
                <w:kern w:val="0"/>
                <w:szCs w:val="21"/>
              </w:rPr>
            </w:pPr>
            <w:r>
              <w:rPr>
                <w:rFonts w:hint="eastAsia" w:ascii="宋体" w:hAnsi="宋体"/>
                <w:kern w:val="0"/>
                <w:szCs w:val="21"/>
              </w:rPr>
              <w:t>拥有双机热备功能，实现数据同步；</w:t>
            </w:r>
          </w:p>
          <w:p>
            <w:pPr>
              <w:widowControl/>
              <w:spacing w:after="60" w:afterLines="25" w:line="360" w:lineRule="exact"/>
              <w:jc w:val="left"/>
              <w:rPr>
                <w:rFonts w:ascii="宋体" w:hAnsi="宋体"/>
                <w:kern w:val="0"/>
                <w:szCs w:val="21"/>
              </w:rPr>
            </w:pPr>
            <w:r>
              <w:rPr>
                <w:rFonts w:hint="eastAsia" w:ascii="宋体" w:hAnsi="宋体"/>
                <w:kern w:val="0"/>
                <w:szCs w:val="21"/>
              </w:rPr>
              <w:t>实现Winodws AD域功能；</w:t>
            </w:r>
          </w:p>
          <w:p>
            <w:pPr>
              <w:widowControl/>
              <w:spacing w:after="60" w:afterLines="25" w:line="360" w:lineRule="exact"/>
              <w:jc w:val="left"/>
              <w:rPr>
                <w:rFonts w:ascii="宋体" w:hAnsi="宋体"/>
                <w:kern w:val="0"/>
                <w:szCs w:val="21"/>
              </w:rPr>
            </w:pPr>
            <w:r>
              <w:rPr>
                <w:rFonts w:hint="eastAsia" w:ascii="宋体" w:hAnsi="宋体"/>
                <w:kern w:val="0"/>
                <w:szCs w:val="21"/>
              </w:rPr>
              <w:t>对SSH、Telnet、Rlogin、FTP/SFTP、数据库操作进行审计；</w:t>
            </w:r>
          </w:p>
          <w:p>
            <w:pPr>
              <w:widowControl/>
              <w:spacing w:after="60" w:afterLines="25" w:line="360" w:lineRule="exact"/>
              <w:jc w:val="left"/>
              <w:rPr>
                <w:rFonts w:ascii="宋体" w:hAnsi="宋体"/>
                <w:kern w:val="0"/>
                <w:szCs w:val="21"/>
              </w:rPr>
            </w:pPr>
            <w:r>
              <w:rPr>
                <w:rFonts w:hint="eastAsia" w:ascii="宋体" w:hAnsi="宋体"/>
                <w:kern w:val="0"/>
                <w:szCs w:val="21"/>
              </w:rPr>
              <w:t>对RDP、VNC、X11等图形终端操作的连接情况进行记录及审计，具有一种高性能的Syslog日志处理和存储方法，为避免虚假应标。消息记录访问开始时间、源IP、目标IP、源端口、目标端口、运维审计系统用户、目标服务器账号等信息；</w:t>
            </w:r>
          </w:p>
          <w:p>
            <w:pPr>
              <w:widowControl/>
              <w:spacing w:after="60" w:afterLines="25" w:line="360" w:lineRule="exact"/>
              <w:jc w:val="left"/>
              <w:rPr>
                <w:rFonts w:ascii="宋体" w:hAnsi="宋体"/>
                <w:kern w:val="0"/>
                <w:szCs w:val="21"/>
              </w:rPr>
            </w:pPr>
            <w:r>
              <w:rPr>
                <w:rFonts w:hint="eastAsia" w:ascii="宋体" w:hAnsi="宋体"/>
                <w:kern w:val="0"/>
                <w:szCs w:val="21"/>
              </w:rPr>
              <w:t>记录发生时间、源IP、目标IP、源端口、目标端口、操作指令、运维审计系统用户、目标服务器账号、访问结果等消息；</w:t>
            </w:r>
          </w:p>
          <w:p>
            <w:pPr>
              <w:widowControl/>
              <w:spacing w:after="60" w:afterLines="25" w:line="360" w:lineRule="exact"/>
              <w:jc w:val="left"/>
              <w:rPr>
                <w:rFonts w:ascii="宋体" w:hAnsi="宋体"/>
                <w:kern w:val="0"/>
                <w:szCs w:val="21"/>
              </w:rPr>
            </w:pPr>
            <w:r>
              <w:rPr>
                <w:rFonts w:hint="eastAsia" w:ascii="宋体" w:hAnsi="宋体"/>
                <w:kern w:val="0"/>
                <w:szCs w:val="21"/>
              </w:rPr>
              <w:t>对RDP、VNC、X11等图形终端操作的连接情况进行记录及审计，消息记录访问开始时间、源IP、目标IP、源端口、目标端口、运维审计系统用户、目标服务器账号等信息；</w:t>
            </w:r>
          </w:p>
          <w:p>
            <w:pPr>
              <w:widowControl/>
              <w:spacing w:after="60" w:afterLines="25" w:line="360" w:lineRule="exact"/>
              <w:jc w:val="left"/>
              <w:rPr>
                <w:rFonts w:ascii="宋体" w:hAnsi="宋体"/>
                <w:kern w:val="0"/>
                <w:szCs w:val="21"/>
              </w:rPr>
            </w:pPr>
            <w:r>
              <w:rPr>
                <w:rFonts w:hint="eastAsia" w:ascii="宋体" w:hAnsi="宋体"/>
                <w:kern w:val="0"/>
                <w:szCs w:val="21"/>
              </w:rPr>
              <w:t>能够记录RDP协议中的活动窗口名称、删除文件等动作，并能记录RDP会话中的键盘输入信息；</w:t>
            </w:r>
          </w:p>
          <w:p>
            <w:pPr>
              <w:widowControl/>
              <w:spacing w:after="60" w:afterLines="25" w:line="360" w:lineRule="exact"/>
              <w:jc w:val="left"/>
              <w:rPr>
                <w:rFonts w:ascii="宋体" w:hAnsi="宋体"/>
                <w:kern w:val="0"/>
                <w:szCs w:val="21"/>
              </w:rPr>
            </w:pPr>
            <w:r>
              <w:rPr>
                <w:rFonts w:hint="eastAsia" w:ascii="宋体" w:hAnsi="宋体"/>
                <w:kern w:val="0"/>
                <w:szCs w:val="21"/>
              </w:rPr>
              <w:t>实现倍速/低速播放、拖拽、暂停、停止、重新播放等播放控制操作；</w:t>
            </w:r>
          </w:p>
          <w:p>
            <w:pPr>
              <w:widowControl/>
              <w:spacing w:after="60" w:afterLines="25" w:line="360" w:lineRule="exact"/>
              <w:jc w:val="left"/>
              <w:rPr>
                <w:rFonts w:ascii="宋体" w:hAnsi="宋体"/>
                <w:kern w:val="0"/>
                <w:szCs w:val="21"/>
              </w:rPr>
            </w:pPr>
            <w:r>
              <w:rPr>
                <w:rFonts w:hint="eastAsia" w:ascii="宋体" w:hAnsi="宋体"/>
                <w:kern w:val="0"/>
                <w:szCs w:val="21"/>
              </w:rPr>
              <w:t>实现支持一种大规模事件处理的规则群组系统及处理方法；</w:t>
            </w:r>
          </w:p>
          <w:p>
            <w:pPr>
              <w:widowControl/>
              <w:spacing w:after="60" w:afterLines="25" w:line="360" w:lineRule="exact"/>
              <w:jc w:val="left"/>
              <w:rPr>
                <w:rFonts w:ascii="宋体" w:hAnsi="宋体"/>
                <w:kern w:val="0"/>
                <w:szCs w:val="21"/>
              </w:rPr>
            </w:pPr>
            <w:r>
              <w:rPr>
                <w:rFonts w:hint="eastAsia" w:ascii="宋体" w:hAnsi="宋体"/>
                <w:kern w:val="0"/>
                <w:szCs w:val="21"/>
              </w:rPr>
              <w:t>实现应用发布服务器代理方式调用C/S架构并可无限制自定义添加多种行业应用软件, 但不进行代填实现单点登录；</w:t>
            </w:r>
          </w:p>
          <w:p>
            <w:pPr>
              <w:widowControl/>
              <w:spacing w:after="60" w:afterLines="25" w:line="360" w:lineRule="exact"/>
              <w:jc w:val="left"/>
              <w:rPr>
                <w:rFonts w:ascii="宋体" w:hAnsi="宋体"/>
                <w:kern w:val="0"/>
                <w:szCs w:val="21"/>
              </w:rPr>
            </w:pPr>
            <w:r>
              <w:rPr>
                <w:rFonts w:hint="eastAsia" w:ascii="宋体" w:hAnsi="宋体"/>
                <w:kern w:val="0"/>
                <w:szCs w:val="21"/>
              </w:rPr>
              <w:t>实现资源的分组管理，分组可以树形方式展现，不限制分组层级数量；</w:t>
            </w:r>
          </w:p>
          <w:p>
            <w:pPr>
              <w:widowControl/>
              <w:spacing w:after="60" w:afterLines="25" w:line="360" w:lineRule="exact"/>
              <w:jc w:val="left"/>
              <w:rPr>
                <w:rFonts w:ascii="宋体" w:hAnsi="宋体"/>
                <w:kern w:val="0"/>
                <w:szCs w:val="21"/>
              </w:rPr>
            </w:pPr>
            <w:r>
              <w:rPr>
                <w:rFonts w:hint="eastAsia" w:ascii="宋体" w:hAnsi="宋体"/>
                <w:kern w:val="0"/>
                <w:szCs w:val="21"/>
              </w:rPr>
              <w:t>自动学习模式：可自动学习资产；对学习到的资产可以导入到资产列表中，并可根据导入的资产列表进行详情的编辑；</w:t>
            </w:r>
          </w:p>
          <w:p>
            <w:pPr>
              <w:widowControl/>
              <w:spacing w:after="60" w:afterLines="25" w:line="360" w:lineRule="exact"/>
              <w:jc w:val="left"/>
              <w:rPr>
                <w:rFonts w:ascii="宋体" w:hAnsi="宋体"/>
                <w:kern w:val="0"/>
                <w:szCs w:val="21"/>
              </w:rPr>
            </w:pPr>
            <w:r>
              <w:rPr>
                <w:rFonts w:hint="eastAsia" w:ascii="宋体" w:hAnsi="宋体"/>
                <w:kern w:val="0"/>
                <w:szCs w:val="21"/>
              </w:rPr>
              <w:t>对于数据库、web、专用C/S客户端程序支持以应用发布的方式进行授权和审计。</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w:t>
            </w:r>
          </w:p>
        </w:tc>
        <w:tc>
          <w:tcPr>
            <w:tcW w:w="352"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等级保护</w:t>
            </w:r>
          </w:p>
        </w:tc>
        <w:tc>
          <w:tcPr>
            <w:tcW w:w="211"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系统</w:t>
            </w:r>
          </w:p>
        </w:tc>
        <w:tc>
          <w:tcPr>
            <w:tcW w:w="352"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日志收集与分析系统</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日志审计</w:t>
            </w:r>
          </w:p>
        </w:tc>
        <w:tc>
          <w:tcPr>
            <w:tcW w:w="2471" w:type="pct"/>
            <w:gridSpan w:val="2"/>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该系统为一个软硬件一体化产品，采用专用千兆多核硬件平台安全操作系统。系统内嵌数据库，用户无需另外安装数据库管理系统；管理客户端基于浏览器，无需安装其他客户端软件。</w:t>
            </w:r>
            <w:r>
              <w:rPr>
                <w:rFonts w:hint="eastAsia" w:ascii="宋体" w:hAnsi="宋体"/>
                <w:kern w:val="0"/>
                <w:szCs w:val="21"/>
              </w:rPr>
              <w:br w:type="textWrapping"/>
            </w:r>
            <w:r>
              <w:rPr>
                <w:rFonts w:hint="eastAsia" w:ascii="宋体" w:hAnsi="宋体"/>
                <w:kern w:val="0"/>
                <w:szCs w:val="21"/>
              </w:rPr>
              <w:t>系统采用自主研发的多核多平台专用安全操作系统，无通用系统漏洞。</w:t>
            </w:r>
            <w:r>
              <w:rPr>
                <w:rFonts w:hint="eastAsia" w:ascii="宋体" w:hAnsi="宋体"/>
                <w:kern w:val="0"/>
                <w:szCs w:val="21"/>
              </w:rPr>
              <w:br w:type="textWrapping"/>
            </w:r>
            <w:r>
              <w:rPr>
                <w:rFonts w:hint="eastAsia" w:ascii="宋体" w:hAnsi="宋体"/>
                <w:kern w:val="0"/>
                <w:szCs w:val="21"/>
              </w:rPr>
              <w:t>内置存储总容量4TB，支持外接存储设备。产品要求支持SOC产品的硬盘减震技术；</w:t>
            </w:r>
          </w:p>
          <w:p>
            <w:pPr>
              <w:widowControl/>
              <w:spacing w:after="60" w:afterLines="25" w:line="360" w:lineRule="exact"/>
              <w:jc w:val="left"/>
              <w:rPr>
                <w:rFonts w:ascii="宋体" w:hAnsi="宋体"/>
                <w:kern w:val="0"/>
                <w:szCs w:val="21"/>
              </w:rPr>
            </w:pPr>
            <w:r>
              <w:rPr>
                <w:rFonts w:hint="eastAsia" w:ascii="宋体" w:hAnsi="宋体"/>
                <w:kern w:val="0"/>
                <w:szCs w:val="21"/>
              </w:rPr>
              <w:t>标准≥1U机架，要求配置≥6个10/100/1000M Base-T电口(RJ45)（1个管理口，5个侦听口），≥2个扩展槽（支持扩展4个千兆电口、4个千兆光口、2个万兆接口）。1个Console口，支持Console口管理，单电源；</w:t>
            </w:r>
          </w:p>
          <w:p>
            <w:pPr>
              <w:widowControl/>
              <w:spacing w:after="60" w:afterLines="25" w:line="360" w:lineRule="exact"/>
              <w:jc w:val="left"/>
              <w:rPr>
                <w:rFonts w:ascii="宋体" w:hAnsi="宋体"/>
                <w:kern w:val="0"/>
                <w:szCs w:val="21"/>
              </w:rPr>
            </w:pPr>
            <w:r>
              <w:rPr>
                <w:rFonts w:hint="eastAsia" w:ascii="宋体" w:hAnsi="宋体"/>
                <w:kern w:val="0"/>
                <w:szCs w:val="21"/>
              </w:rPr>
              <w:t>本次配置≥50个审计节点；</w:t>
            </w:r>
          </w:p>
          <w:p>
            <w:pPr>
              <w:widowControl/>
              <w:spacing w:after="60" w:afterLines="25" w:line="360" w:lineRule="exact"/>
              <w:jc w:val="left"/>
              <w:rPr>
                <w:rFonts w:ascii="宋体" w:hAnsi="宋体"/>
                <w:kern w:val="0"/>
                <w:szCs w:val="21"/>
              </w:rPr>
            </w:pPr>
            <w:r>
              <w:rPr>
                <w:rFonts w:hint="eastAsia" w:ascii="宋体" w:hAnsi="宋体"/>
                <w:kern w:val="0"/>
                <w:szCs w:val="21"/>
              </w:rPr>
              <w:t>峰值可达到30000EPS；</w:t>
            </w:r>
          </w:p>
          <w:p>
            <w:pPr>
              <w:widowControl/>
              <w:spacing w:after="60" w:afterLines="25" w:line="360" w:lineRule="exact"/>
              <w:jc w:val="left"/>
              <w:rPr>
                <w:rFonts w:ascii="宋体" w:hAnsi="宋体"/>
                <w:kern w:val="0"/>
                <w:szCs w:val="21"/>
              </w:rPr>
            </w:pPr>
            <w:r>
              <w:rPr>
                <w:rFonts w:hint="eastAsia" w:ascii="宋体" w:hAnsi="宋体"/>
                <w:kern w:val="0"/>
                <w:szCs w:val="21"/>
              </w:rPr>
              <w:t>每秒实时关联分析9000EPS；</w:t>
            </w:r>
          </w:p>
          <w:p>
            <w:pPr>
              <w:widowControl/>
              <w:spacing w:after="60" w:afterLines="25" w:line="360" w:lineRule="exact"/>
              <w:jc w:val="left"/>
              <w:rPr>
                <w:rFonts w:ascii="宋体" w:hAnsi="宋体"/>
                <w:kern w:val="0"/>
                <w:szCs w:val="21"/>
              </w:rPr>
            </w:pPr>
            <w:r>
              <w:rPr>
                <w:rFonts w:hint="eastAsia" w:ascii="宋体" w:hAnsi="宋体"/>
                <w:kern w:val="0"/>
                <w:szCs w:val="21"/>
              </w:rPr>
              <w:t>峰值可达到12000EPS；</w:t>
            </w:r>
          </w:p>
          <w:p>
            <w:pPr>
              <w:widowControl/>
              <w:spacing w:after="60" w:afterLines="25" w:line="360" w:lineRule="exact"/>
              <w:jc w:val="left"/>
              <w:rPr>
                <w:rFonts w:ascii="宋体" w:hAnsi="宋体"/>
                <w:kern w:val="0"/>
                <w:szCs w:val="21"/>
              </w:rPr>
            </w:pPr>
            <w:r>
              <w:rPr>
                <w:rFonts w:hint="eastAsia" w:ascii="宋体" w:hAnsi="宋体"/>
                <w:kern w:val="0"/>
                <w:szCs w:val="21"/>
              </w:rPr>
              <w:t>3年硬件维保服务和3年软件升级维护服务；</w:t>
            </w:r>
          </w:p>
          <w:p>
            <w:pPr>
              <w:widowControl/>
              <w:spacing w:after="60" w:afterLines="25" w:line="360" w:lineRule="exact"/>
              <w:jc w:val="left"/>
              <w:rPr>
                <w:rFonts w:ascii="宋体" w:hAnsi="宋体"/>
                <w:kern w:val="0"/>
                <w:szCs w:val="21"/>
              </w:rPr>
            </w:pPr>
            <w:r>
              <w:rPr>
                <w:rFonts w:hint="eastAsia" w:ascii="宋体" w:hAnsi="宋体"/>
                <w:kern w:val="0"/>
                <w:szCs w:val="21"/>
              </w:rPr>
              <w:t>支持单一部署，也支持级联部署；</w:t>
            </w:r>
          </w:p>
          <w:p>
            <w:pPr>
              <w:widowControl/>
              <w:spacing w:after="60" w:afterLines="25" w:line="360" w:lineRule="exact"/>
              <w:jc w:val="left"/>
              <w:rPr>
                <w:rFonts w:ascii="宋体" w:hAnsi="宋体"/>
                <w:kern w:val="0"/>
                <w:szCs w:val="21"/>
              </w:rPr>
            </w:pPr>
            <w:r>
              <w:rPr>
                <w:rFonts w:hint="eastAsia" w:ascii="宋体" w:hAnsi="宋体"/>
                <w:kern w:val="0"/>
                <w:szCs w:val="21"/>
              </w:rPr>
              <w:t>界面100%都是B/S模式，无需安装客户端，使用IE浏览器访问管理中心，浏览器端无需安装Java运行环境；</w:t>
            </w:r>
          </w:p>
          <w:p>
            <w:pPr>
              <w:widowControl/>
              <w:spacing w:after="60" w:afterLines="25" w:line="360" w:lineRule="exact"/>
              <w:jc w:val="left"/>
              <w:rPr>
                <w:rFonts w:ascii="宋体" w:hAnsi="宋体"/>
                <w:kern w:val="0"/>
                <w:szCs w:val="21"/>
              </w:rPr>
            </w:pPr>
            <w:r>
              <w:rPr>
                <w:rFonts w:hint="eastAsia" w:ascii="宋体" w:hAnsi="宋体"/>
                <w:kern w:val="0"/>
                <w:szCs w:val="21"/>
              </w:rPr>
              <w:t>能够对企业和组织的IT资源中构成业务信息系统的各种网络设备、安全设备、安全系统、主机操作系统、数据库以及各种应用系统的日志、事件、告警等安全信息进行全面的审计；</w:t>
            </w:r>
          </w:p>
          <w:p>
            <w:pPr>
              <w:widowControl/>
              <w:spacing w:after="60" w:afterLines="25" w:line="360" w:lineRule="exact"/>
              <w:jc w:val="left"/>
              <w:rPr>
                <w:rFonts w:ascii="宋体" w:hAnsi="宋体"/>
                <w:kern w:val="0"/>
                <w:szCs w:val="21"/>
              </w:rPr>
            </w:pPr>
            <w:r>
              <w:rPr>
                <w:rFonts w:hint="eastAsia" w:ascii="宋体" w:hAnsi="宋体"/>
                <w:kern w:val="0"/>
                <w:szCs w:val="21"/>
              </w:rPr>
              <w:t>实现对各类网络设备（路由器，交换机）、安全设备（包括防火墙，VPN，IDS，IPS，防病毒网关，网闸，防DDOS攻击，Web应用防火墙）、安全系统（Symantec、瑞星、江民、微软ISA、Windows防火墙）、主机操作系统（包括Windows,Solaris, Linux, AIX, HP-UX,UNIX,AS400）、各种数据库（Oracle、Sqlserver、Mysql、DB2、Sybase、Informix）、各种应用系统（邮件，Web，FTP，Telnet），网管系统告警日志、终端管理系统（或是内网管理系统、桌面管理系统）告警日志，网络综合审计系统告警日志，上网行为审计系统日志，以及用户自己的业务系统的日志、事件、告警等安全信息进行全面的审计；</w:t>
            </w:r>
          </w:p>
          <w:p>
            <w:pPr>
              <w:widowControl/>
              <w:spacing w:after="60" w:afterLines="25" w:line="360" w:lineRule="exact"/>
              <w:jc w:val="left"/>
              <w:rPr>
                <w:rFonts w:ascii="宋体" w:hAnsi="宋体"/>
                <w:kern w:val="0"/>
                <w:szCs w:val="21"/>
              </w:rPr>
            </w:pPr>
            <w:r>
              <w:rPr>
                <w:rFonts w:hint="eastAsia" w:ascii="宋体" w:hAnsi="宋体"/>
                <w:kern w:val="0"/>
                <w:szCs w:val="21"/>
              </w:rPr>
              <w:t>日志收集后进行字段和安全等级的归一化处理，系统归一化字段至少应有50个,并至少有5个可自定义字段,收集并归一化后的日志需保留原始日志，方便用户对关键日志快速定位。系统应提供灵活简单的归一化方式,对系统默认不支持的日志只需修改配置文件即可支持,不需修改系统程序。系统具备一种大规模事件处理的规则群组系统及处理方法技术；</w:t>
            </w:r>
          </w:p>
          <w:p>
            <w:pPr>
              <w:widowControl/>
              <w:spacing w:after="60" w:afterLines="25" w:line="360" w:lineRule="exact"/>
              <w:jc w:val="left"/>
              <w:rPr>
                <w:rFonts w:ascii="宋体" w:hAnsi="宋体"/>
                <w:kern w:val="0"/>
                <w:szCs w:val="21"/>
              </w:rPr>
            </w:pPr>
            <w:r>
              <w:rPr>
                <w:rFonts w:hint="eastAsia" w:ascii="宋体" w:hAnsi="宋体"/>
                <w:kern w:val="0"/>
                <w:szCs w:val="21"/>
              </w:rPr>
              <w:t>可对收集的日志进行分类实时分析和统计，从而快速识别安全事故。分析统计结果支持柱图、饼图、曲线图等形式并自动实时刷新，图表数据支持数据下钻。日志实时分析在内存中完成，不需借助数据库和文件系统；</w:t>
            </w:r>
          </w:p>
          <w:p>
            <w:pPr>
              <w:widowControl/>
              <w:spacing w:after="60" w:afterLines="25" w:line="360" w:lineRule="exact"/>
              <w:jc w:val="left"/>
              <w:rPr>
                <w:rFonts w:ascii="宋体" w:hAnsi="宋体"/>
                <w:kern w:val="0"/>
                <w:szCs w:val="21"/>
              </w:rPr>
            </w:pPr>
            <w:r>
              <w:rPr>
                <w:rFonts w:hint="eastAsia" w:ascii="宋体" w:hAnsi="宋体"/>
                <w:kern w:val="0"/>
                <w:szCs w:val="21"/>
              </w:rPr>
              <w:t>为了满足在大数据环境下对日志进行高速地采集和处理，要求拥有高性能的syslog日志处理和存储方法技术，以便于设备达到最佳日志处理性能；</w:t>
            </w:r>
          </w:p>
          <w:p>
            <w:pPr>
              <w:widowControl/>
              <w:spacing w:after="60" w:afterLines="25" w:line="360" w:lineRule="exact"/>
              <w:jc w:val="left"/>
              <w:rPr>
                <w:rFonts w:ascii="宋体" w:hAnsi="宋体"/>
                <w:kern w:val="0"/>
                <w:szCs w:val="21"/>
              </w:rPr>
            </w:pPr>
            <w:r>
              <w:rPr>
                <w:rFonts w:hint="eastAsia" w:ascii="宋体" w:hAnsi="宋体"/>
                <w:kern w:val="0"/>
                <w:szCs w:val="21"/>
              </w:rPr>
              <w:t>实现通过世界地图定位IP地址，通过事件攻击图展示网络安全态势，通过行为分析图展示一段时间内的用户访问行为；</w:t>
            </w:r>
          </w:p>
          <w:p>
            <w:pPr>
              <w:widowControl/>
              <w:spacing w:after="60" w:afterLines="25" w:line="360" w:lineRule="exact"/>
              <w:jc w:val="left"/>
              <w:rPr>
                <w:rFonts w:ascii="宋体" w:hAnsi="宋体"/>
                <w:kern w:val="0"/>
                <w:szCs w:val="21"/>
              </w:rPr>
            </w:pPr>
            <w:r>
              <w:rPr>
                <w:rFonts w:hint="eastAsia" w:ascii="宋体" w:hAnsi="宋体"/>
                <w:kern w:val="0"/>
                <w:szCs w:val="21"/>
              </w:rPr>
              <w:t>系统具备事件挖掘能力可通过事件调查工具可以对某条感兴趣的日志中的源IP地址、目的IP地址、或者目的端口进行相关性日志检索；</w:t>
            </w:r>
          </w:p>
          <w:p>
            <w:pPr>
              <w:widowControl/>
              <w:spacing w:after="60" w:afterLines="25" w:line="360" w:lineRule="exact"/>
              <w:jc w:val="left"/>
              <w:rPr>
                <w:rFonts w:ascii="宋体" w:hAnsi="宋体"/>
                <w:kern w:val="0"/>
                <w:szCs w:val="21"/>
              </w:rPr>
            </w:pPr>
            <w:r>
              <w:rPr>
                <w:rFonts w:hint="eastAsia" w:ascii="宋体" w:hAnsi="宋体"/>
                <w:kern w:val="0"/>
                <w:szCs w:val="21"/>
              </w:rPr>
              <w:t>用户在实时监视的过程中如果发现某条事件的相关属性需要持续予以关注，可以将该事件分配到黑白名单中；</w:t>
            </w:r>
          </w:p>
          <w:p>
            <w:pPr>
              <w:widowControl/>
              <w:spacing w:after="60" w:afterLines="25" w:line="360" w:lineRule="exact"/>
              <w:jc w:val="left"/>
              <w:rPr>
                <w:rFonts w:ascii="宋体" w:hAnsi="宋体"/>
                <w:kern w:val="0"/>
                <w:szCs w:val="21"/>
              </w:rPr>
            </w:pPr>
            <w:r>
              <w:rPr>
                <w:rFonts w:hint="eastAsia" w:ascii="宋体" w:hAnsi="宋体"/>
                <w:kern w:val="0"/>
                <w:szCs w:val="21"/>
              </w:rPr>
              <w:t>可对收集的日志根据过滤条件，针对设备地址、源地址、目标地址等进行事件数量、流量等的趋势分析；</w:t>
            </w:r>
          </w:p>
          <w:p>
            <w:pPr>
              <w:widowControl/>
              <w:spacing w:after="60" w:afterLines="25" w:line="360" w:lineRule="exact"/>
              <w:jc w:val="left"/>
              <w:rPr>
                <w:rFonts w:ascii="宋体" w:hAnsi="宋体"/>
                <w:kern w:val="0"/>
                <w:szCs w:val="21"/>
              </w:rPr>
            </w:pPr>
            <w:r>
              <w:rPr>
                <w:rFonts w:hint="eastAsia" w:ascii="宋体" w:hAnsi="宋体"/>
                <w:kern w:val="0"/>
                <w:szCs w:val="21"/>
              </w:rPr>
              <w:t>系统应提供从总体上把握日志告警和日志统计分析的实时综合性监控界面。界面由多个监控组件组成，用户可以自定义监控主页；</w:t>
            </w:r>
          </w:p>
          <w:p>
            <w:pPr>
              <w:widowControl/>
              <w:spacing w:after="60" w:afterLines="25" w:line="360" w:lineRule="exact"/>
              <w:jc w:val="left"/>
              <w:rPr>
                <w:rFonts w:ascii="宋体" w:hAnsi="宋体"/>
                <w:kern w:val="0"/>
                <w:szCs w:val="21"/>
              </w:rPr>
            </w:pPr>
            <w:r>
              <w:rPr>
                <w:rFonts w:hint="eastAsia" w:ascii="宋体" w:hAnsi="宋体"/>
                <w:kern w:val="0"/>
                <w:szCs w:val="21"/>
              </w:rPr>
              <w:t>提供丰富的报表管理功能，预定义了针对各类服务器、网络设备、防火墙、入侵检测系统、防病毒系统、终端安全管理系统、数据库、策略变更、流量，设备事件趋势以及总体报表，满足等保等其他合规性要求；根据时间、数据类型等生成报表，提供打印、导出以及邮件送达等服务；直观地为管理员提供决策和分析的数据基础，帮助管理员掌握网络及业务系统的状况。报表可以保存为html，excel，文本，pdf等多种格式。提供自定义报表，用户可根据自身需要进行定制。报表可根据设置自动运行,调度生成日报、周报和月报；</w:t>
            </w:r>
          </w:p>
          <w:p>
            <w:pPr>
              <w:widowControl/>
              <w:spacing w:after="60" w:afterLines="25" w:line="360" w:lineRule="exact"/>
              <w:jc w:val="left"/>
              <w:rPr>
                <w:rFonts w:ascii="宋体" w:hAnsi="宋体"/>
                <w:kern w:val="0"/>
                <w:szCs w:val="21"/>
              </w:rPr>
            </w:pPr>
            <w:r>
              <w:rPr>
                <w:rFonts w:hint="eastAsia" w:ascii="宋体" w:hAnsi="宋体"/>
                <w:kern w:val="0"/>
                <w:szCs w:val="21"/>
              </w:rPr>
              <w:t>实现按日志属性（原始日志、重要日志、告警日志）、日志类型、存储周期的方式选择备份，支持原始日志与分析后日志分离。支持数据库备份；支持历史日志恢复导入；支持各种配置项的备份和导入。支持各种配置项的一键备份和恢复；当磁盘空间日志存储量达到一定百分比时可设定为删除磁盘中的历史日志或接收的日志不再入库，并进行告警；手动备份和恢复时，可以显示恢复和备份的进度；</w:t>
            </w:r>
          </w:p>
          <w:p>
            <w:pPr>
              <w:widowControl/>
              <w:spacing w:after="60" w:afterLines="25" w:line="360" w:lineRule="exact"/>
              <w:jc w:val="left"/>
              <w:rPr>
                <w:rFonts w:ascii="宋体" w:hAnsi="宋体"/>
                <w:kern w:val="0"/>
                <w:szCs w:val="21"/>
              </w:rPr>
            </w:pPr>
            <w:r>
              <w:rPr>
                <w:rFonts w:hint="eastAsia" w:ascii="宋体" w:hAnsi="宋体"/>
                <w:kern w:val="0"/>
                <w:szCs w:val="21"/>
              </w:rPr>
              <w:t>采用基于角色的权限管理机制，通过角色定义支持多用户访问。角色能够从设备和功能两个维度进行定义，从而达到控制谁可以对什么设备进行什么操作的控制粒度；支持禁止与允许用户访问日志审计系统的IP地址限制。支持限定管理员只允许查看自己所负责设备的日志；</w:t>
            </w:r>
          </w:p>
          <w:p>
            <w:pPr>
              <w:widowControl/>
              <w:spacing w:after="60" w:afterLines="25" w:line="360" w:lineRule="exact"/>
              <w:jc w:val="left"/>
              <w:rPr>
                <w:rFonts w:ascii="宋体" w:hAnsi="宋体"/>
                <w:kern w:val="0"/>
                <w:szCs w:val="21"/>
              </w:rPr>
            </w:pPr>
            <w:r>
              <w:rPr>
                <w:rFonts w:hint="eastAsia" w:ascii="宋体" w:hAnsi="宋体"/>
                <w:kern w:val="0"/>
                <w:szCs w:val="21"/>
              </w:rPr>
              <w:t>对系统的各项配置工作，包括日志的备份、恢复。无需借助第三方数据库管理系统；</w:t>
            </w:r>
          </w:p>
          <w:p>
            <w:pPr>
              <w:widowControl/>
              <w:spacing w:after="60" w:afterLines="25" w:line="360" w:lineRule="exact"/>
              <w:jc w:val="left"/>
              <w:rPr>
                <w:rFonts w:ascii="宋体" w:hAnsi="宋体"/>
                <w:kern w:val="0"/>
                <w:szCs w:val="21"/>
              </w:rPr>
            </w:pPr>
            <w:r>
              <w:rPr>
                <w:rFonts w:hint="eastAsia" w:ascii="宋体" w:hAnsi="宋体"/>
                <w:kern w:val="0"/>
                <w:szCs w:val="21"/>
              </w:rPr>
              <w:t>实现用户名密码认证方式，认证时需要提供验证码；支持USB key双因子身份认证方式。实现动态口令认证；</w:t>
            </w:r>
          </w:p>
          <w:p>
            <w:pPr>
              <w:widowControl/>
              <w:spacing w:after="60" w:afterLines="25" w:line="360" w:lineRule="exact"/>
              <w:jc w:val="left"/>
              <w:rPr>
                <w:rFonts w:ascii="宋体" w:hAnsi="宋体"/>
                <w:kern w:val="0"/>
                <w:szCs w:val="21"/>
              </w:rPr>
            </w:pPr>
            <w:r>
              <w:rPr>
                <w:rFonts w:hint="eastAsia" w:ascii="宋体" w:hAnsi="宋体"/>
                <w:kern w:val="0"/>
                <w:szCs w:val="21"/>
              </w:rPr>
              <w:t>产品内部的各个组件之间通信都支持加密传输，浏览器访问管理中心支持HTTPS，多级管理中心之间采用加密协议进行传输；</w:t>
            </w:r>
          </w:p>
          <w:p>
            <w:pPr>
              <w:widowControl/>
              <w:spacing w:after="60" w:afterLines="25" w:line="360" w:lineRule="exact"/>
              <w:jc w:val="left"/>
              <w:rPr>
                <w:rFonts w:ascii="宋体" w:hAnsi="宋体"/>
                <w:kern w:val="0"/>
                <w:szCs w:val="21"/>
              </w:rPr>
            </w:pPr>
            <w:r>
              <w:rPr>
                <w:rFonts w:hint="eastAsia" w:ascii="宋体" w:hAnsi="宋体"/>
                <w:kern w:val="0"/>
                <w:szCs w:val="21"/>
              </w:rPr>
              <w:t>对采集到的日志都进行了加密存储，保证数据的完整性和机密性；</w:t>
            </w:r>
          </w:p>
          <w:p>
            <w:pPr>
              <w:widowControl/>
              <w:spacing w:after="60" w:afterLines="25" w:line="360" w:lineRule="exact"/>
              <w:jc w:val="left"/>
              <w:rPr>
                <w:rFonts w:ascii="宋体" w:hAnsi="宋体"/>
                <w:kern w:val="0"/>
                <w:szCs w:val="21"/>
              </w:rPr>
            </w:pPr>
            <w:r>
              <w:rPr>
                <w:rFonts w:hint="eastAsia" w:ascii="宋体" w:hAnsi="宋体"/>
                <w:kern w:val="0"/>
                <w:szCs w:val="21"/>
              </w:rPr>
              <w:t>能够实现和上级（下级）安管平台的级联，包括上传监控信息和接收来自上级的控制指令；</w:t>
            </w:r>
          </w:p>
          <w:p>
            <w:pPr>
              <w:widowControl/>
              <w:spacing w:after="60" w:afterLines="25" w:line="360" w:lineRule="exact"/>
              <w:jc w:val="left"/>
              <w:rPr>
                <w:rFonts w:ascii="宋体" w:hAnsi="宋体"/>
                <w:kern w:val="0"/>
                <w:szCs w:val="21"/>
              </w:rPr>
            </w:pPr>
            <w:r>
              <w:rPr>
                <w:rFonts w:hint="eastAsia" w:ascii="宋体" w:hAnsi="宋体"/>
                <w:kern w:val="0"/>
                <w:szCs w:val="21"/>
              </w:rPr>
              <w:t>可以与第三方的工单系统和工作流系统集成；</w:t>
            </w:r>
          </w:p>
          <w:p>
            <w:pPr>
              <w:widowControl/>
              <w:spacing w:after="60" w:afterLines="25" w:line="360" w:lineRule="exact"/>
              <w:jc w:val="left"/>
              <w:rPr>
                <w:rFonts w:ascii="宋体" w:hAnsi="宋体"/>
                <w:kern w:val="0"/>
                <w:szCs w:val="21"/>
              </w:rPr>
            </w:pPr>
            <w:r>
              <w:rPr>
                <w:rFonts w:hint="eastAsia" w:ascii="宋体" w:hAnsi="宋体"/>
                <w:kern w:val="0"/>
                <w:szCs w:val="21"/>
              </w:rPr>
              <w:t>系统支持IPv6网络环境；</w:t>
            </w:r>
          </w:p>
          <w:p>
            <w:pPr>
              <w:widowControl/>
              <w:spacing w:after="60" w:afterLines="25" w:line="360" w:lineRule="exact"/>
              <w:jc w:val="left"/>
              <w:rPr>
                <w:rFonts w:ascii="宋体" w:hAnsi="宋体"/>
                <w:kern w:val="0"/>
                <w:szCs w:val="21"/>
              </w:rPr>
            </w:pPr>
            <w:r>
              <w:rPr>
                <w:rFonts w:hint="eastAsia" w:ascii="宋体" w:hAnsi="宋体"/>
                <w:kern w:val="0"/>
                <w:szCs w:val="21"/>
              </w:rPr>
              <w:t>公安部《计算机信息系统专用产品销售许可证》《计算机软件著作权登记证书》；</w:t>
            </w:r>
          </w:p>
          <w:p>
            <w:pPr>
              <w:widowControl/>
              <w:spacing w:after="60" w:afterLines="25" w:line="360" w:lineRule="exact"/>
              <w:jc w:val="left"/>
              <w:rPr>
                <w:rFonts w:ascii="宋体" w:hAnsi="宋体"/>
                <w:kern w:val="0"/>
                <w:szCs w:val="21"/>
              </w:rPr>
            </w:pPr>
            <w:r>
              <w:rPr>
                <w:rFonts w:hint="eastAsia" w:ascii="宋体" w:hAnsi="宋体"/>
                <w:kern w:val="0"/>
                <w:szCs w:val="21"/>
              </w:rPr>
              <w:t>中国信息安全认证中心《中国国家安全产品认证证书》（3C）。</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w:t>
            </w:r>
          </w:p>
        </w:tc>
        <w:tc>
          <w:tcPr>
            <w:tcW w:w="352"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等级保护</w:t>
            </w:r>
          </w:p>
        </w:tc>
        <w:tc>
          <w:tcPr>
            <w:tcW w:w="211"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系统</w:t>
            </w:r>
          </w:p>
        </w:tc>
        <w:tc>
          <w:tcPr>
            <w:tcW w:w="352"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数据库审计与防护系统</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数据库审计</w:t>
            </w:r>
          </w:p>
        </w:tc>
        <w:tc>
          <w:tcPr>
            <w:tcW w:w="2471" w:type="pct"/>
            <w:gridSpan w:val="2"/>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标准1U机架，专用硬件平台和安全操作系统，事件处理12000条/秒，内存≥8G；标准1U机箱，单电源；标配≥6个千兆自适应电口，≥1个Console口，实配≥两个扩展槽位，有液晶屏；</w:t>
            </w:r>
          </w:p>
          <w:p>
            <w:pPr>
              <w:widowControl/>
              <w:spacing w:after="60" w:afterLines="25" w:line="360" w:lineRule="exact"/>
              <w:jc w:val="left"/>
              <w:rPr>
                <w:rFonts w:ascii="宋体" w:hAnsi="宋体"/>
                <w:kern w:val="0"/>
                <w:szCs w:val="21"/>
              </w:rPr>
            </w:pPr>
            <w:r>
              <w:rPr>
                <w:rFonts w:hint="eastAsia" w:ascii="宋体" w:hAnsi="宋体"/>
                <w:kern w:val="0"/>
                <w:szCs w:val="21"/>
              </w:rPr>
              <w:t>内置≥4TB磁盘存储空间。产品要求实现SOC产品的硬盘减震技术；</w:t>
            </w:r>
          </w:p>
          <w:p>
            <w:pPr>
              <w:widowControl/>
              <w:spacing w:after="60" w:afterLines="25" w:line="360" w:lineRule="exact"/>
              <w:jc w:val="left"/>
              <w:rPr>
                <w:rFonts w:ascii="宋体" w:hAnsi="宋体"/>
                <w:kern w:val="0"/>
                <w:szCs w:val="21"/>
              </w:rPr>
            </w:pPr>
            <w:r>
              <w:rPr>
                <w:rFonts w:hint="eastAsia" w:ascii="宋体" w:hAnsi="宋体"/>
                <w:kern w:val="0"/>
                <w:szCs w:val="21"/>
              </w:rPr>
              <w:t>三年软件升级和硬件维修服务；</w:t>
            </w:r>
          </w:p>
          <w:p>
            <w:pPr>
              <w:widowControl/>
              <w:spacing w:after="60" w:afterLines="25" w:line="360" w:lineRule="exact"/>
              <w:jc w:val="left"/>
              <w:rPr>
                <w:rFonts w:ascii="宋体" w:hAnsi="宋体"/>
                <w:kern w:val="0"/>
                <w:szCs w:val="21"/>
              </w:rPr>
            </w:pPr>
            <w:r>
              <w:rPr>
                <w:rFonts w:hint="eastAsia" w:ascii="宋体" w:hAnsi="宋体"/>
                <w:kern w:val="0"/>
                <w:szCs w:val="21"/>
              </w:rPr>
              <w:t>峰值事件处理能力不低于12000条语句/秒，日志存储最低10亿条；</w:t>
            </w:r>
          </w:p>
          <w:p>
            <w:pPr>
              <w:widowControl/>
              <w:spacing w:after="60" w:afterLines="25" w:line="360" w:lineRule="exact"/>
              <w:jc w:val="left"/>
              <w:rPr>
                <w:rFonts w:ascii="宋体" w:hAnsi="宋体"/>
                <w:kern w:val="0"/>
                <w:szCs w:val="21"/>
              </w:rPr>
            </w:pPr>
            <w:r>
              <w:rPr>
                <w:rFonts w:hint="eastAsia" w:ascii="宋体" w:hAnsi="宋体"/>
                <w:kern w:val="0"/>
                <w:szCs w:val="21"/>
              </w:rPr>
              <w:t>实现的数据库：Oracle、SQL-Server、DB2、Informix、Sybase、MySQL、PostgreSQL、达梦、人大金仓、南大通用Gbase、Caché、REDIS；</w:t>
            </w:r>
          </w:p>
          <w:p>
            <w:pPr>
              <w:widowControl/>
              <w:spacing w:after="60" w:afterLines="25" w:line="360" w:lineRule="exact"/>
              <w:jc w:val="left"/>
              <w:rPr>
                <w:rFonts w:ascii="宋体" w:hAnsi="宋体"/>
                <w:kern w:val="0"/>
                <w:szCs w:val="21"/>
              </w:rPr>
            </w:pPr>
            <w:r>
              <w:rPr>
                <w:rFonts w:hint="eastAsia" w:ascii="宋体" w:hAnsi="宋体"/>
                <w:kern w:val="0"/>
                <w:szCs w:val="21"/>
              </w:rPr>
              <w:t>全面支持后关系型数据库Cache的审计，包括terminal、portal、studio、Sqlmanager、MedTrak等工具访问的审计，Portal可审计Sql语句、查询Global变量以及二者的返回内容，Terminal可审计M语句及返回内容，MedTrak可审计工号、操作报表以及二者的返回内容，studio可审计到编译、代码更改等操作，Sqlmanager可审计数据库账号和操作的sql语句；</w:t>
            </w:r>
          </w:p>
          <w:p>
            <w:pPr>
              <w:widowControl/>
              <w:spacing w:after="60" w:afterLines="25" w:line="360" w:lineRule="exact"/>
              <w:jc w:val="left"/>
              <w:rPr>
                <w:rFonts w:ascii="宋体" w:hAnsi="宋体"/>
                <w:kern w:val="0"/>
                <w:szCs w:val="21"/>
              </w:rPr>
            </w:pPr>
            <w:r>
              <w:rPr>
                <w:rFonts w:hint="eastAsia" w:ascii="宋体" w:hAnsi="宋体"/>
                <w:kern w:val="0"/>
                <w:szCs w:val="21"/>
              </w:rPr>
              <w:t>实现对HTTP、FTP、TELNET、SMTP、POP3、NFS协议的审计；</w:t>
            </w:r>
          </w:p>
          <w:p>
            <w:pPr>
              <w:widowControl/>
              <w:spacing w:after="60" w:afterLines="25" w:line="360" w:lineRule="exact"/>
              <w:jc w:val="left"/>
              <w:rPr>
                <w:rFonts w:ascii="宋体" w:hAnsi="宋体"/>
                <w:kern w:val="0"/>
                <w:szCs w:val="21"/>
              </w:rPr>
            </w:pPr>
            <w:r>
              <w:rPr>
                <w:rFonts w:hint="eastAsia" w:ascii="宋体" w:hAnsi="宋体"/>
                <w:kern w:val="0"/>
                <w:szCs w:val="21"/>
              </w:rPr>
              <w:t>审计策略支持18种以上分项响应条件；可支持数据库操作命令（包括select、create等14个命令）；语句长度、语句执行回应、语句执行时间、返回内容、返回行数、数据库名、应用账户、服务器端口、客户端操作系统主机名、客户端操作系统用户名、客户端MAC、客户端IP、客户端端口、客户端进程名、会话ID、关键字、时间（含开始结束日期）等；</w:t>
            </w:r>
          </w:p>
          <w:p>
            <w:pPr>
              <w:widowControl/>
              <w:spacing w:after="60" w:afterLines="25" w:line="360" w:lineRule="exact"/>
              <w:jc w:val="left"/>
              <w:rPr>
                <w:rFonts w:ascii="宋体" w:hAnsi="宋体"/>
                <w:kern w:val="0"/>
                <w:szCs w:val="21"/>
              </w:rPr>
            </w:pPr>
            <w:r>
              <w:rPr>
                <w:rFonts w:hint="eastAsia" w:ascii="宋体" w:hAnsi="宋体"/>
                <w:kern w:val="0"/>
                <w:szCs w:val="21"/>
              </w:rPr>
              <w:t>内置疑似SQL注入、跨站脚本攻击、数据库导库、字段猜测、代码更改、等近500种风险审计规则库；</w:t>
            </w:r>
          </w:p>
          <w:p>
            <w:pPr>
              <w:widowControl/>
              <w:spacing w:after="60" w:afterLines="25" w:line="360" w:lineRule="exact"/>
              <w:jc w:val="left"/>
              <w:rPr>
                <w:rFonts w:ascii="宋体" w:hAnsi="宋体"/>
                <w:kern w:val="0"/>
                <w:szCs w:val="21"/>
              </w:rPr>
            </w:pPr>
            <w:r>
              <w:rPr>
                <w:rFonts w:hint="eastAsia" w:ascii="宋体" w:hAnsi="宋体"/>
                <w:kern w:val="0"/>
                <w:szCs w:val="21"/>
              </w:rPr>
              <w:t>实现重复操作的统计规则，一定时间内重复某项操作达到设定的统计次数，则触发审计告警；</w:t>
            </w:r>
          </w:p>
          <w:p>
            <w:pPr>
              <w:widowControl/>
              <w:spacing w:after="60" w:afterLines="25" w:line="360" w:lineRule="exact"/>
              <w:jc w:val="left"/>
              <w:rPr>
                <w:rFonts w:ascii="宋体" w:hAnsi="宋体"/>
                <w:kern w:val="0"/>
                <w:szCs w:val="21"/>
              </w:rPr>
            </w:pPr>
            <w:r>
              <w:rPr>
                <w:rFonts w:hint="eastAsia" w:ascii="宋体" w:hAnsi="宋体"/>
                <w:kern w:val="0"/>
                <w:szCs w:val="21"/>
              </w:rPr>
              <w:t>可根据保护对象、年份、月份进行统计以下报表：账户数最多的数据库Top5排名、连接数据库服务的访问者IPTop5排名、查询语句执行时间分布Top5、繁忙的数据库服务器Top5、执行时间最长的语句，同时支持excel、word、pdf格式报表的导出；</w:t>
            </w:r>
          </w:p>
          <w:p>
            <w:pPr>
              <w:widowControl/>
              <w:spacing w:after="60" w:afterLines="25" w:line="360" w:lineRule="exact"/>
              <w:jc w:val="left"/>
              <w:rPr>
                <w:rFonts w:ascii="宋体" w:hAnsi="宋体"/>
                <w:kern w:val="0"/>
                <w:szCs w:val="21"/>
              </w:rPr>
            </w:pPr>
            <w:r>
              <w:rPr>
                <w:rFonts w:hint="eastAsia" w:ascii="宋体" w:hAnsi="宋体"/>
                <w:kern w:val="0"/>
                <w:szCs w:val="21"/>
              </w:rPr>
              <w:t>实现自定义报表，客户可根据需求定义报表的统计内容，报表支持塞班斯（SOX）法案要求生成多维度综合报告；支持按照源IP地址、客户端工具、帐号、告警数等源信息生成报表；支持按照数据库访问行为生成报表；可自定义条件生成报表；</w:t>
            </w:r>
          </w:p>
          <w:p>
            <w:pPr>
              <w:widowControl/>
              <w:spacing w:after="60" w:afterLines="25" w:line="360" w:lineRule="exact"/>
              <w:jc w:val="left"/>
              <w:rPr>
                <w:rFonts w:ascii="宋体" w:hAnsi="宋体"/>
                <w:kern w:val="0"/>
                <w:szCs w:val="21"/>
              </w:rPr>
            </w:pPr>
            <w:r>
              <w:rPr>
                <w:rFonts w:hint="eastAsia" w:ascii="宋体" w:hAnsi="宋体"/>
                <w:kern w:val="0"/>
                <w:szCs w:val="21"/>
              </w:rPr>
              <w:t>提供用户界面告警、Syslog告警、SNMP告警、邮件告警、短信系统、短信猫告警等六种方式；</w:t>
            </w:r>
          </w:p>
          <w:p>
            <w:pPr>
              <w:widowControl/>
              <w:spacing w:after="60" w:afterLines="25" w:line="360" w:lineRule="exact"/>
              <w:jc w:val="left"/>
              <w:rPr>
                <w:rFonts w:ascii="宋体" w:hAnsi="宋体"/>
                <w:kern w:val="0"/>
                <w:szCs w:val="21"/>
              </w:rPr>
            </w:pPr>
            <w:r>
              <w:rPr>
                <w:rFonts w:hint="eastAsia" w:ascii="宋体" w:hAnsi="宋体"/>
                <w:kern w:val="0"/>
                <w:szCs w:val="21"/>
              </w:rPr>
              <w:t>可实时监控检索模块、解析模块、规则模块、消息中心和入库模块是否正常工作，方便系统维护；</w:t>
            </w:r>
          </w:p>
          <w:p>
            <w:pPr>
              <w:widowControl/>
              <w:spacing w:after="60" w:afterLines="25" w:line="360" w:lineRule="exact"/>
              <w:jc w:val="left"/>
              <w:rPr>
                <w:rFonts w:ascii="宋体" w:hAnsi="宋体"/>
                <w:kern w:val="0"/>
                <w:szCs w:val="21"/>
              </w:rPr>
            </w:pPr>
            <w:r>
              <w:rPr>
                <w:rFonts w:hint="eastAsia" w:ascii="宋体" w:hAnsi="宋体"/>
                <w:kern w:val="0"/>
                <w:szCs w:val="21"/>
              </w:rPr>
              <w:t>具备公安部颁发的《计算机信息系统安全专用产品销售许可证》，数据库安全审计国标-增强级；</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w:t>
            </w:r>
          </w:p>
        </w:tc>
        <w:tc>
          <w:tcPr>
            <w:tcW w:w="352"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等级保护</w:t>
            </w:r>
          </w:p>
        </w:tc>
        <w:tc>
          <w:tcPr>
            <w:tcW w:w="211"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系统</w:t>
            </w:r>
          </w:p>
        </w:tc>
        <w:tc>
          <w:tcPr>
            <w:tcW w:w="352"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终端安全管理系统</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杀毒软件</w:t>
            </w:r>
          </w:p>
        </w:tc>
        <w:tc>
          <w:tcPr>
            <w:tcW w:w="2471" w:type="pct"/>
            <w:gridSpan w:val="2"/>
            <w:tcBorders>
              <w:bottom w:val="single" w:color="auto" w:sz="4" w:space="0"/>
            </w:tcBorders>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操作系统能够实现Windows Server 2008 R2/2012/2012 R2/2016的64位版本（简体中文版）；能够实现在虚拟机上安装控制中心；</w:t>
            </w:r>
          </w:p>
          <w:p>
            <w:pPr>
              <w:widowControl/>
              <w:spacing w:after="60" w:afterLines="25" w:line="360" w:lineRule="exact"/>
              <w:jc w:val="left"/>
              <w:rPr>
                <w:rFonts w:ascii="宋体" w:hAnsi="宋体"/>
                <w:kern w:val="0"/>
                <w:szCs w:val="21"/>
              </w:rPr>
            </w:pPr>
            <w:r>
              <w:rPr>
                <w:rFonts w:hint="eastAsia" w:ascii="宋体" w:hAnsi="宋体"/>
                <w:kern w:val="0"/>
                <w:szCs w:val="21"/>
              </w:rPr>
              <w:t>本次授权数和服务要求如下：</w:t>
            </w:r>
          </w:p>
          <w:p>
            <w:pPr>
              <w:widowControl/>
              <w:spacing w:after="60" w:afterLines="25" w:line="360" w:lineRule="exact"/>
              <w:jc w:val="left"/>
              <w:rPr>
                <w:rFonts w:ascii="宋体" w:hAnsi="宋体"/>
                <w:kern w:val="0"/>
                <w:szCs w:val="21"/>
              </w:rPr>
            </w:pPr>
            <w:r>
              <w:rPr>
                <w:rFonts w:hint="eastAsia" w:ascii="宋体" w:hAnsi="宋体"/>
                <w:kern w:val="0"/>
                <w:szCs w:val="21"/>
              </w:rPr>
              <w:t>配置100个PC客户端授权。模块包括：防病毒+补丁管理+运维管控功能</w:t>
            </w:r>
          </w:p>
          <w:p>
            <w:pPr>
              <w:widowControl/>
              <w:spacing w:after="60" w:afterLines="25" w:line="360" w:lineRule="exact"/>
              <w:jc w:val="left"/>
              <w:rPr>
                <w:rFonts w:ascii="宋体" w:hAnsi="宋体"/>
                <w:kern w:val="0"/>
                <w:szCs w:val="21"/>
              </w:rPr>
            </w:pPr>
            <w:r>
              <w:rPr>
                <w:rFonts w:hint="eastAsia" w:ascii="宋体" w:hAnsi="宋体"/>
                <w:kern w:val="0"/>
                <w:szCs w:val="21"/>
              </w:rPr>
              <w:t>三年升级服务</w:t>
            </w:r>
          </w:p>
          <w:p>
            <w:pPr>
              <w:widowControl/>
              <w:spacing w:after="60" w:afterLines="25" w:line="360" w:lineRule="exact"/>
              <w:jc w:val="left"/>
              <w:rPr>
                <w:rFonts w:ascii="宋体" w:hAnsi="宋体"/>
                <w:kern w:val="0"/>
                <w:szCs w:val="21"/>
              </w:rPr>
            </w:pPr>
            <w:r>
              <w:rPr>
                <w:rFonts w:hint="eastAsia" w:ascii="宋体" w:hAnsi="宋体"/>
                <w:kern w:val="0"/>
                <w:szCs w:val="21"/>
              </w:rPr>
              <w:t>能够实现Windows XP_SP3及以上/Windows Vista/Windows 7/Windows 8/Windows 10；</w:t>
            </w:r>
          </w:p>
          <w:p>
            <w:pPr>
              <w:widowControl/>
              <w:spacing w:after="60" w:afterLines="25" w:line="360" w:lineRule="exact"/>
              <w:jc w:val="left"/>
              <w:rPr>
                <w:rFonts w:ascii="宋体" w:hAnsi="宋体"/>
                <w:kern w:val="0"/>
                <w:szCs w:val="21"/>
              </w:rPr>
            </w:pPr>
            <w:r>
              <w:rPr>
                <w:rFonts w:hint="eastAsia" w:ascii="宋体" w:hAnsi="宋体"/>
                <w:kern w:val="0"/>
                <w:szCs w:val="21"/>
              </w:rPr>
              <w:t>能够实现Windows Server 2003_SP2/Windows Server 2008/Windows Server 2012；</w:t>
            </w:r>
          </w:p>
          <w:p>
            <w:pPr>
              <w:widowControl/>
              <w:spacing w:after="60" w:afterLines="25" w:line="360" w:lineRule="exact"/>
              <w:jc w:val="left"/>
              <w:rPr>
                <w:rFonts w:ascii="宋体" w:hAnsi="宋体"/>
                <w:kern w:val="0"/>
                <w:szCs w:val="21"/>
              </w:rPr>
            </w:pPr>
            <w:r>
              <w:rPr>
                <w:rFonts w:hint="eastAsia" w:ascii="宋体" w:hAnsi="宋体"/>
                <w:kern w:val="0"/>
                <w:szCs w:val="21"/>
              </w:rPr>
              <w:t>能够实现SUSE Linux/Red Hat Linux/CentOS/Ubuntu；</w:t>
            </w:r>
          </w:p>
          <w:p>
            <w:pPr>
              <w:widowControl/>
              <w:spacing w:after="60" w:afterLines="25" w:line="360" w:lineRule="exact"/>
              <w:jc w:val="left"/>
              <w:rPr>
                <w:rFonts w:ascii="宋体" w:hAnsi="宋体"/>
                <w:kern w:val="0"/>
                <w:szCs w:val="21"/>
              </w:rPr>
            </w:pPr>
            <w:r>
              <w:rPr>
                <w:rFonts w:hint="eastAsia" w:ascii="宋体" w:hAnsi="宋体"/>
                <w:kern w:val="0"/>
                <w:szCs w:val="21"/>
              </w:rPr>
              <w:t>能够实现苹果MAC OS X系统；</w:t>
            </w:r>
          </w:p>
          <w:p>
            <w:pPr>
              <w:widowControl/>
              <w:spacing w:after="60" w:afterLines="25" w:line="360" w:lineRule="exact"/>
              <w:jc w:val="left"/>
              <w:rPr>
                <w:rFonts w:ascii="宋体" w:hAnsi="宋体"/>
                <w:kern w:val="0"/>
                <w:szCs w:val="21"/>
              </w:rPr>
            </w:pPr>
            <w:r>
              <w:rPr>
                <w:rFonts w:hint="eastAsia" w:ascii="宋体" w:hAnsi="宋体"/>
                <w:kern w:val="0"/>
                <w:szCs w:val="21"/>
              </w:rPr>
              <w:t>中标麒麟/银河麒麟/普华/红旗桌面操作系统；</w:t>
            </w:r>
          </w:p>
          <w:p>
            <w:pPr>
              <w:widowControl/>
              <w:spacing w:after="60" w:afterLines="25" w:line="360" w:lineRule="exact"/>
              <w:jc w:val="left"/>
              <w:rPr>
                <w:rFonts w:ascii="宋体" w:hAnsi="宋体"/>
                <w:kern w:val="0"/>
                <w:szCs w:val="21"/>
              </w:rPr>
            </w:pPr>
            <w:r>
              <w:rPr>
                <w:rFonts w:hint="eastAsia" w:ascii="宋体" w:hAnsi="宋体"/>
                <w:kern w:val="0"/>
                <w:szCs w:val="21"/>
              </w:rPr>
              <w:t>带100个终端点位授权；</w:t>
            </w:r>
          </w:p>
          <w:p>
            <w:pPr>
              <w:widowControl/>
              <w:spacing w:after="60" w:afterLines="25" w:line="360" w:lineRule="exact"/>
              <w:jc w:val="left"/>
              <w:rPr>
                <w:rFonts w:ascii="宋体" w:hAnsi="宋体"/>
                <w:kern w:val="0"/>
                <w:szCs w:val="21"/>
              </w:rPr>
            </w:pPr>
            <w:r>
              <w:rPr>
                <w:rFonts w:hint="eastAsia" w:ascii="宋体" w:hAnsi="宋体"/>
                <w:kern w:val="0"/>
                <w:szCs w:val="21"/>
              </w:rPr>
              <w:t>客户端执行最终的木马病毒查杀、漏洞修复等安全操作；</w:t>
            </w:r>
          </w:p>
          <w:p>
            <w:pPr>
              <w:widowControl/>
              <w:spacing w:after="60" w:afterLines="25" w:line="360" w:lineRule="exact"/>
              <w:jc w:val="left"/>
              <w:rPr>
                <w:rFonts w:ascii="宋体" w:hAnsi="宋体"/>
                <w:kern w:val="0"/>
                <w:szCs w:val="21"/>
              </w:rPr>
            </w:pPr>
            <w:r>
              <w:rPr>
                <w:rFonts w:hint="eastAsia" w:ascii="宋体" w:hAnsi="宋体"/>
                <w:kern w:val="0"/>
                <w:szCs w:val="21"/>
              </w:rPr>
              <w:t>控制中心：采用B/S架构管理端，具备设备分组管理、策略制定下发、全网健康状况监测、统一杀毒、统一漏洞修复、网络流量管理、终端软件管理、硬件资产管理以及各种报表和查询等功能；</w:t>
            </w:r>
          </w:p>
          <w:p>
            <w:pPr>
              <w:widowControl/>
              <w:spacing w:after="60" w:afterLines="25" w:line="360" w:lineRule="exact"/>
              <w:jc w:val="left"/>
              <w:rPr>
                <w:rFonts w:ascii="宋体" w:hAnsi="宋体"/>
                <w:kern w:val="0"/>
                <w:szCs w:val="21"/>
              </w:rPr>
            </w:pPr>
            <w:r>
              <w:rPr>
                <w:rFonts w:hint="eastAsia" w:ascii="宋体" w:hAnsi="宋体"/>
                <w:kern w:val="0"/>
                <w:szCs w:val="21"/>
              </w:rPr>
              <w:t>可以级联市局的防病毒平台，符合公安部要求；</w:t>
            </w:r>
          </w:p>
          <w:p>
            <w:pPr>
              <w:widowControl/>
              <w:spacing w:after="60" w:afterLines="25" w:line="360" w:lineRule="exact"/>
              <w:jc w:val="left"/>
              <w:rPr>
                <w:rFonts w:ascii="宋体" w:hAnsi="宋体"/>
                <w:kern w:val="0"/>
                <w:szCs w:val="21"/>
              </w:rPr>
            </w:pPr>
            <w:r>
              <w:rPr>
                <w:rFonts w:hint="eastAsia" w:ascii="宋体" w:hAnsi="宋体"/>
                <w:kern w:val="0"/>
                <w:szCs w:val="21"/>
              </w:rPr>
              <w:t>能够实现控制中心防暴力破解，采用手机APP动态令牌方式进行二次认证，针对控制中心高危操作能够实现动态口令验证，要求令牌APP自主研发；</w:t>
            </w:r>
          </w:p>
          <w:p>
            <w:pPr>
              <w:widowControl/>
              <w:spacing w:after="60" w:afterLines="25" w:line="360" w:lineRule="exact"/>
              <w:jc w:val="left"/>
              <w:rPr>
                <w:rFonts w:ascii="宋体" w:hAnsi="宋体"/>
                <w:kern w:val="0"/>
                <w:szCs w:val="21"/>
              </w:rPr>
            </w:pPr>
            <w:r>
              <w:rPr>
                <w:rFonts w:hint="eastAsia" w:ascii="宋体" w:hAnsi="宋体"/>
                <w:kern w:val="0"/>
                <w:szCs w:val="21"/>
              </w:rPr>
              <w:t>产品能够实现终端保护密码，设置密码后，终端退出或卸载杀毒、或安装控制中心，都需要输入正确的密码方可执行；</w:t>
            </w:r>
          </w:p>
          <w:p>
            <w:pPr>
              <w:widowControl/>
              <w:spacing w:after="60" w:afterLines="25" w:line="360" w:lineRule="exact"/>
              <w:jc w:val="left"/>
              <w:rPr>
                <w:rFonts w:ascii="宋体" w:hAnsi="宋体"/>
                <w:kern w:val="0"/>
                <w:szCs w:val="21"/>
              </w:rPr>
            </w:pPr>
            <w:r>
              <w:rPr>
                <w:rFonts w:hint="eastAsia" w:ascii="宋体" w:hAnsi="宋体"/>
                <w:kern w:val="0"/>
                <w:szCs w:val="21"/>
              </w:rPr>
              <w:t>要求客户端程序具备自保功能，避免被恶意篡改；</w:t>
            </w:r>
          </w:p>
          <w:p>
            <w:pPr>
              <w:widowControl/>
              <w:spacing w:after="60" w:afterLines="25" w:line="360" w:lineRule="exact"/>
              <w:jc w:val="left"/>
              <w:rPr>
                <w:rFonts w:ascii="宋体" w:hAnsi="宋体"/>
                <w:kern w:val="0"/>
                <w:szCs w:val="21"/>
              </w:rPr>
            </w:pPr>
            <w:r>
              <w:rPr>
                <w:rFonts w:hint="eastAsia" w:ascii="宋体" w:hAnsi="宋体"/>
                <w:kern w:val="0"/>
                <w:szCs w:val="21"/>
              </w:rPr>
              <w:t>按终端维度展示终端的硬件、软件、操作系统、网络、进程等信息；可监控CPU温度、硬盘温度和主板温度；</w:t>
            </w:r>
          </w:p>
          <w:p>
            <w:pPr>
              <w:widowControl/>
              <w:spacing w:after="60" w:afterLines="25" w:line="360" w:lineRule="exact"/>
              <w:jc w:val="left"/>
              <w:rPr>
                <w:rFonts w:ascii="宋体" w:hAnsi="宋体"/>
                <w:kern w:val="0"/>
                <w:szCs w:val="21"/>
              </w:rPr>
            </w:pPr>
            <w:r>
              <w:rPr>
                <w:rFonts w:hint="eastAsia" w:ascii="宋体" w:hAnsi="宋体"/>
                <w:kern w:val="0"/>
                <w:szCs w:val="21"/>
              </w:rPr>
              <w:t>能够实现ldap联动，终端实名认证后自动同步资产信息；</w:t>
            </w:r>
          </w:p>
          <w:p>
            <w:pPr>
              <w:widowControl/>
              <w:spacing w:after="60" w:afterLines="25" w:line="360" w:lineRule="exact"/>
              <w:jc w:val="left"/>
              <w:rPr>
                <w:rFonts w:ascii="宋体" w:hAnsi="宋体"/>
                <w:kern w:val="0"/>
                <w:szCs w:val="21"/>
              </w:rPr>
            </w:pPr>
            <w:r>
              <w:rPr>
                <w:rFonts w:hint="eastAsia" w:ascii="宋体" w:hAnsi="宋体"/>
                <w:kern w:val="0"/>
                <w:szCs w:val="21"/>
              </w:rPr>
              <w:t>能够实现硬盘序列号收集、能够实现SN号收集；</w:t>
            </w:r>
          </w:p>
          <w:p>
            <w:pPr>
              <w:widowControl/>
              <w:spacing w:after="60" w:afterLines="25" w:line="360" w:lineRule="exact"/>
              <w:jc w:val="left"/>
              <w:rPr>
                <w:rFonts w:ascii="宋体" w:hAnsi="宋体"/>
                <w:kern w:val="0"/>
                <w:szCs w:val="21"/>
              </w:rPr>
            </w:pPr>
            <w:r>
              <w:rPr>
                <w:rFonts w:hint="eastAsia" w:ascii="宋体" w:hAnsi="宋体"/>
                <w:kern w:val="0"/>
                <w:szCs w:val="21"/>
              </w:rPr>
              <w:t>能够实现插件清理，按插件显示展示全网存在的插件和涉及的终端，可清理指定或全部插件、加入信任；按终端显示展示全网每个终端存在的插件，可清理插件；</w:t>
            </w:r>
          </w:p>
          <w:p>
            <w:pPr>
              <w:widowControl/>
              <w:spacing w:after="60" w:afterLines="25" w:line="360" w:lineRule="exact"/>
              <w:jc w:val="left"/>
              <w:rPr>
                <w:rFonts w:ascii="宋体" w:hAnsi="宋体"/>
                <w:kern w:val="0"/>
                <w:szCs w:val="21"/>
              </w:rPr>
            </w:pPr>
            <w:r>
              <w:rPr>
                <w:rFonts w:hint="eastAsia" w:ascii="宋体" w:hAnsi="宋体"/>
                <w:kern w:val="0"/>
                <w:szCs w:val="21"/>
              </w:rPr>
              <w:t>能够实现正版软件的正版序列号的读取功能，确保软件正版化；</w:t>
            </w:r>
          </w:p>
          <w:p>
            <w:pPr>
              <w:widowControl/>
              <w:spacing w:after="60" w:afterLines="25" w:line="360" w:lineRule="exact"/>
              <w:jc w:val="left"/>
              <w:rPr>
                <w:rFonts w:ascii="宋体" w:hAnsi="宋体"/>
                <w:kern w:val="0"/>
                <w:szCs w:val="21"/>
              </w:rPr>
            </w:pPr>
            <w:r>
              <w:rPr>
                <w:rFonts w:hint="eastAsia" w:ascii="宋体" w:hAnsi="宋体"/>
                <w:kern w:val="0"/>
                <w:szCs w:val="21"/>
              </w:rPr>
              <w:t>能够实现与NGFW、上网行为管理、VPN产品联动，达到网关边界联动防御效果；</w:t>
            </w:r>
          </w:p>
          <w:p>
            <w:pPr>
              <w:widowControl/>
              <w:spacing w:after="60" w:afterLines="25" w:line="360" w:lineRule="exact"/>
              <w:jc w:val="left"/>
              <w:rPr>
                <w:rFonts w:ascii="宋体" w:hAnsi="宋体"/>
                <w:kern w:val="0"/>
                <w:szCs w:val="21"/>
              </w:rPr>
            </w:pPr>
            <w:r>
              <w:rPr>
                <w:rFonts w:hint="eastAsia" w:ascii="宋体" w:hAnsi="宋体"/>
                <w:kern w:val="0"/>
                <w:szCs w:val="21"/>
              </w:rPr>
              <w:t>能够实现文件、引导区、内存、注册表、服务、进程、进出文件、目录、压缩文件、网页等恶意代码、恶意样本查杀； 能够实现内存实时监控查毒； 拦截下载器自动下载木马程序、恶意推广程序、盗号木马；</w:t>
            </w:r>
          </w:p>
          <w:p>
            <w:pPr>
              <w:widowControl/>
              <w:spacing w:after="60" w:afterLines="25" w:line="360" w:lineRule="exact"/>
              <w:jc w:val="left"/>
              <w:rPr>
                <w:rFonts w:ascii="宋体" w:hAnsi="宋体"/>
                <w:kern w:val="0"/>
                <w:szCs w:val="21"/>
              </w:rPr>
            </w:pPr>
            <w:r>
              <w:rPr>
                <w:rFonts w:hint="eastAsia" w:ascii="宋体" w:hAnsi="宋体"/>
                <w:kern w:val="0"/>
                <w:szCs w:val="21"/>
              </w:rPr>
              <w:t>能够实现浏览器防护，对篡改浏览器设置的恶意行为进行有效防御，并可以锁定默认浏览器设置；</w:t>
            </w:r>
          </w:p>
          <w:p>
            <w:pPr>
              <w:widowControl/>
              <w:spacing w:after="60" w:afterLines="25" w:line="360" w:lineRule="exact"/>
              <w:jc w:val="left"/>
              <w:rPr>
                <w:rFonts w:ascii="宋体" w:hAnsi="宋体"/>
                <w:kern w:val="0"/>
                <w:szCs w:val="21"/>
              </w:rPr>
            </w:pPr>
            <w:r>
              <w:rPr>
                <w:rFonts w:hint="eastAsia" w:ascii="宋体" w:hAnsi="宋体"/>
                <w:kern w:val="0"/>
                <w:szCs w:val="21"/>
              </w:rPr>
              <w:t>能够实现下发忽略白名单的病毒扫描；</w:t>
            </w:r>
          </w:p>
          <w:p>
            <w:pPr>
              <w:widowControl/>
              <w:spacing w:after="60" w:afterLines="25" w:line="360" w:lineRule="exact"/>
              <w:jc w:val="left"/>
              <w:rPr>
                <w:rFonts w:ascii="宋体" w:hAnsi="宋体"/>
                <w:kern w:val="0"/>
                <w:szCs w:val="21"/>
              </w:rPr>
            </w:pPr>
            <w:r>
              <w:rPr>
                <w:rFonts w:hint="eastAsia" w:ascii="宋体" w:hAnsi="宋体"/>
                <w:kern w:val="0"/>
                <w:szCs w:val="21"/>
              </w:rPr>
              <w:t>能够实现对windows/Linux/国产操作系统终端的文件黑白名单和信任区在服务端统一管理；</w:t>
            </w:r>
          </w:p>
          <w:p>
            <w:pPr>
              <w:widowControl/>
              <w:spacing w:after="60" w:afterLines="25" w:line="360" w:lineRule="exact"/>
              <w:jc w:val="left"/>
              <w:rPr>
                <w:rFonts w:ascii="宋体" w:hAnsi="宋体"/>
                <w:kern w:val="0"/>
                <w:szCs w:val="21"/>
              </w:rPr>
            </w:pPr>
            <w:r>
              <w:rPr>
                <w:rFonts w:hint="eastAsia" w:ascii="宋体" w:hAnsi="宋体"/>
                <w:kern w:val="0"/>
                <w:szCs w:val="21"/>
              </w:rPr>
              <w:t>要求产品具备主动防御技术；</w:t>
            </w:r>
          </w:p>
          <w:p>
            <w:pPr>
              <w:widowControl/>
              <w:spacing w:after="60" w:afterLines="25" w:line="360" w:lineRule="exact"/>
              <w:jc w:val="left"/>
              <w:rPr>
                <w:rFonts w:ascii="宋体" w:hAnsi="宋体"/>
                <w:kern w:val="0"/>
                <w:szCs w:val="21"/>
              </w:rPr>
            </w:pPr>
            <w:r>
              <w:rPr>
                <w:rFonts w:hint="eastAsia" w:ascii="宋体" w:hAnsi="宋体"/>
                <w:kern w:val="0"/>
                <w:szCs w:val="21"/>
              </w:rPr>
              <w:t>要求能够能够实现XP系统的漏洞利用防御，尤其对通过文件漏洞（尤其是0day漏洞）的攻击行为进行有效检测与防御；</w:t>
            </w:r>
          </w:p>
          <w:p>
            <w:pPr>
              <w:widowControl/>
              <w:spacing w:after="60" w:afterLines="25" w:line="360" w:lineRule="exact"/>
              <w:jc w:val="left"/>
              <w:rPr>
                <w:rFonts w:ascii="宋体" w:hAnsi="宋体"/>
                <w:kern w:val="0"/>
                <w:szCs w:val="21"/>
              </w:rPr>
            </w:pPr>
            <w:r>
              <w:rPr>
                <w:rFonts w:hint="eastAsia" w:ascii="宋体" w:hAnsi="宋体"/>
                <w:kern w:val="0"/>
                <w:szCs w:val="21"/>
              </w:rPr>
              <w:t>对敲诈者病毒提供防护机制，同时可提供相关解密工具，解密工具为自主研发；</w:t>
            </w:r>
          </w:p>
          <w:p>
            <w:pPr>
              <w:widowControl/>
              <w:spacing w:after="60" w:afterLines="25" w:line="360" w:lineRule="exact"/>
              <w:jc w:val="left"/>
              <w:rPr>
                <w:rFonts w:ascii="宋体" w:hAnsi="宋体"/>
                <w:kern w:val="0"/>
                <w:szCs w:val="21"/>
              </w:rPr>
            </w:pPr>
            <w:r>
              <w:rPr>
                <w:rFonts w:hint="eastAsia" w:ascii="宋体" w:hAnsi="宋体"/>
                <w:kern w:val="0"/>
                <w:szCs w:val="21"/>
              </w:rPr>
              <w:t>要求产品具备本地多引擎查杀能力，且引擎可配置</w:t>
            </w:r>
            <w:r>
              <w:rPr>
                <w:rFonts w:hint="eastAsia" w:ascii="宋体" w:hAnsi="宋体"/>
                <w:kern w:val="0"/>
                <w:szCs w:val="21"/>
              </w:rPr>
              <w:br w:type="textWrapping"/>
            </w:r>
            <w:r>
              <w:rPr>
                <w:rFonts w:hint="eastAsia" w:ascii="宋体" w:hAnsi="宋体"/>
                <w:kern w:val="0"/>
                <w:szCs w:val="21"/>
              </w:rPr>
              <w:t>要求产品具备公有云检测能力，并且公有云特征储备超过145亿；能够实现私有云查杀，预置至少8亿黑名单及2亿白名单，终端威胁统一到控制中心查询黑白并进行查杀；</w:t>
            </w:r>
          </w:p>
          <w:p>
            <w:pPr>
              <w:widowControl/>
              <w:spacing w:after="60" w:afterLines="25" w:line="360" w:lineRule="exact"/>
              <w:jc w:val="left"/>
              <w:rPr>
                <w:rFonts w:ascii="宋体" w:hAnsi="宋体"/>
                <w:kern w:val="0"/>
                <w:szCs w:val="21"/>
              </w:rPr>
            </w:pPr>
            <w:r>
              <w:rPr>
                <w:rFonts w:hint="eastAsia" w:ascii="宋体" w:hAnsi="宋体"/>
                <w:kern w:val="0"/>
                <w:szCs w:val="21"/>
              </w:rPr>
              <w:t>要求产品具有定时修复漏洞功能，同时可以设置筛选高危漏洞、软件更新、功能性补丁等修复类型；</w:t>
            </w:r>
          </w:p>
          <w:p>
            <w:pPr>
              <w:widowControl/>
              <w:spacing w:after="60" w:afterLines="25" w:line="360" w:lineRule="exact"/>
              <w:jc w:val="left"/>
              <w:rPr>
                <w:rFonts w:ascii="宋体" w:hAnsi="宋体"/>
                <w:kern w:val="0"/>
                <w:szCs w:val="21"/>
              </w:rPr>
            </w:pPr>
            <w:r>
              <w:rPr>
                <w:rFonts w:hint="eastAsia" w:ascii="宋体" w:hAnsi="宋体"/>
                <w:kern w:val="0"/>
                <w:szCs w:val="21"/>
              </w:rPr>
              <w:t>能够实现补丁灰度发布，能够实现设置对特定分组优先进行补丁分发，一段时间后再全网升级；</w:t>
            </w:r>
          </w:p>
          <w:p>
            <w:pPr>
              <w:widowControl/>
              <w:spacing w:after="60" w:afterLines="25" w:line="360" w:lineRule="exact"/>
              <w:jc w:val="left"/>
              <w:rPr>
                <w:rFonts w:ascii="宋体" w:hAnsi="宋体"/>
                <w:kern w:val="0"/>
                <w:szCs w:val="21"/>
              </w:rPr>
            </w:pPr>
            <w:r>
              <w:rPr>
                <w:rFonts w:hint="eastAsia" w:ascii="宋体" w:hAnsi="宋体"/>
                <w:kern w:val="0"/>
                <w:szCs w:val="21"/>
              </w:rPr>
              <w:t>产品具备漏洞集中修复，强制修复，自动修复；具备蓝屏修复功能；</w:t>
            </w:r>
          </w:p>
          <w:p>
            <w:pPr>
              <w:widowControl/>
              <w:spacing w:after="60" w:afterLines="25" w:line="360" w:lineRule="exact"/>
              <w:jc w:val="left"/>
              <w:rPr>
                <w:rFonts w:ascii="宋体" w:hAnsi="宋体"/>
                <w:kern w:val="0"/>
                <w:szCs w:val="21"/>
              </w:rPr>
            </w:pPr>
            <w:r>
              <w:rPr>
                <w:rFonts w:hint="eastAsia" w:ascii="宋体" w:hAnsi="宋体"/>
                <w:kern w:val="0"/>
                <w:szCs w:val="21"/>
              </w:rPr>
              <w:t>产品具备漏洞集中修复过程中的流量控制和保证带宽,补丁分发能够实现服务端带宽限流与客户端P2P补丁分发加速，有效节省外网带宽资源终端能够实现智能屏蔽过期补丁、与操作系统不兼容的补丁，可以查看或搜索系统已安装的全部补丁；</w:t>
            </w:r>
          </w:p>
          <w:p>
            <w:pPr>
              <w:widowControl/>
              <w:spacing w:after="60" w:afterLines="25" w:line="360" w:lineRule="exact"/>
              <w:jc w:val="left"/>
              <w:rPr>
                <w:rFonts w:ascii="宋体" w:hAnsi="宋体"/>
                <w:kern w:val="0"/>
                <w:szCs w:val="21"/>
              </w:rPr>
            </w:pPr>
            <w:r>
              <w:rPr>
                <w:rFonts w:hint="eastAsia" w:ascii="宋体" w:hAnsi="宋体"/>
                <w:kern w:val="0"/>
                <w:szCs w:val="21"/>
              </w:rPr>
              <w:t>能够实现远程协助终端（不依赖Windows远程桌面协议）、远程关机、重启终端；</w:t>
            </w:r>
          </w:p>
          <w:p>
            <w:pPr>
              <w:widowControl/>
              <w:spacing w:after="60" w:afterLines="25" w:line="360" w:lineRule="exact"/>
              <w:jc w:val="left"/>
              <w:rPr>
                <w:rFonts w:ascii="宋体" w:hAnsi="宋体"/>
                <w:kern w:val="0"/>
                <w:szCs w:val="21"/>
              </w:rPr>
            </w:pPr>
            <w:r>
              <w:rPr>
                <w:rFonts w:hint="eastAsia" w:ascii="宋体" w:hAnsi="宋体"/>
                <w:kern w:val="0"/>
                <w:szCs w:val="21"/>
              </w:rPr>
              <w:t>能够实现终端进程红名单、黑名单、白名单功能，可设置核心进程必须运行，也可保护核心进程不被结束；</w:t>
            </w:r>
          </w:p>
          <w:p>
            <w:pPr>
              <w:widowControl/>
              <w:spacing w:after="60" w:afterLines="25" w:line="360" w:lineRule="exact"/>
              <w:jc w:val="left"/>
              <w:rPr>
                <w:rFonts w:ascii="宋体" w:hAnsi="宋体"/>
                <w:kern w:val="0"/>
                <w:szCs w:val="21"/>
              </w:rPr>
            </w:pPr>
            <w:r>
              <w:rPr>
                <w:rFonts w:hint="eastAsia" w:ascii="宋体" w:hAnsi="宋体"/>
                <w:kern w:val="0"/>
                <w:szCs w:val="21"/>
              </w:rPr>
              <w:t>能够实现禁用安全模式或者设置安全模式登录密码</w:t>
            </w:r>
            <w:r>
              <w:rPr>
                <w:rFonts w:hint="eastAsia" w:ascii="宋体" w:hAnsi="宋体"/>
                <w:kern w:val="0"/>
                <w:szCs w:val="21"/>
              </w:rPr>
              <w:br w:type="textWrapping"/>
            </w:r>
            <w:r>
              <w:rPr>
                <w:rFonts w:hint="eastAsia" w:ascii="宋体" w:hAnsi="宋体"/>
                <w:kern w:val="0"/>
                <w:szCs w:val="21"/>
              </w:rPr>
              <w:t>能够实现对终端桌面系统的账号密码、本地安全策略、控制面板、屏保与壁纸、浏览器安全、杀毒软件检查；</w:t>
            </w:r>
          </w:p>
          <w:p>
            <w:pPr>
              <w:widowControl/>
              <w:spacing w:after="60" w:afterLines="25" w:line="360" w:lineRule="exact"/>
              <w:jc w:val="left"/>
              <w:rPr>
                <w:rFonts w:ascii="宋体" w:hAnsi="宋体"/>
                <w:kern w:val="0"/>
                <w:szCs w:val="21"/>
              </w:rPr>
            </w:pPr>
            <w:r>
              <w:rPr>
                <w:rFonts w:hint="eastAsia" w:ascii="宋体" w:hAnsi="宋体"/>
                <w:kern w:val="0"/>
                <w:szCs w:val="21"/>
              </w:rPr>
              <w:t>能够实现LDAP账号的终端用户策略模式；</w:t>
            </w:r>
          </w:p>
          <w:p>
            <w:pPr>
              <w:widowControl/>
              <w:spacing w:after="60" w:afterLines="25" w:line="360" w:lineRule="exact"/>
              <w:jc w:val="left"/>
              <w:rPr>
                <w:rFonts w:ascii="宋体" w:hAnsi="宋体"/>
                <w:kern w:val="0"/>
                <w:szCs w:val="21"/>
              </w:rPr>
            </w:pPr>
            <w:r>
              <w:rPr>
                <w:rFonts w:hint="eastAsia" w:ascii="宋体" w:hAnsi="宋体"/>
                <w:kern w:val="0"/>
                <w:szCs w:val="21"/>
              </w:rPr>
              <w:t>能够实现针对Windows XP系统可带来安全隐患的设计机制进行加固性修复，至少能够实现10以上防护机制；</w:t>
            </w:r>
          </w:p>
          <w:p>
            <w:pPr>
              <w:widowControl/>
              <w:spacing w:after="60" w:afterLines="25" w:line="360" w:lineRule="exact"/>
              <w:jc w:val="left"/>
              <w:rPr>
                <w:rFonts w:ascii="宋体" w:hAnsi="宋体"/>
                <w:kern w:val="0"/>
                <w:szCs w:val="21"/>
              </w:rPr>
            </w:pPr>
            <w:r>
              <w:rPr>
                <w:rFonts w:hint="eastAsia" w:ascii="宋体" w:hAnsi="宋体"/>
                <w:kern w:val="0"/>
                <w:szCs w:val="21"/>
              </w:rPr>
              <w:t>能够实现系统IE降权，防止黑客利用IE浏览器提权渗透；</w:t>
            </w:r>
          </w:p>
          <w:p>
            <w:pPr>
              <w:widowControl/>
              <w:spacing w:after="60" w:afterLines="25" w:line="360" w:lineRule="exact"/>
              <w:jc w:val="left"/>
              <w:rPr>
                <w:rFonts w:ascii="宋体" w:hAnsi="宋体"/>
                <w:kern w:val="0"/>
                <w:szCs w:val="21"/>
              </w:rPr>
            </w:pPr>
            <w:r>
              <w:rPr>
                <w:rFonts w:hint="eastAsia" w:ascii="宋体" w:hAnsi="宋体"/>
                <w:kern w:val="0"/>
                <w:szCs w:val="21"/>
              </w:rPr>
              <w:t>具有计算机软件著作权证书；</w:t>
            </w:r>
          </w:p>
          <w:p>
            <w:pPr>
              <w:widowControl/>
              <w:spacing w:after="60" w:afterLines="25" w:line="360" w:lineRule="exact"/>
              <w:jc w:val="left"/>
              <w:rPr>
                <w:rFonts w:ascii="宋体" w:hAnsi="宋体"/>
                <w:kern w:val="0"/>
                <w:szCs w:val="21"/>
              </w:rPr>
            </w:pPr>
            <w:r>
              <w:rPr>
                <w:rFonts w:hint="eastAsia" w:ascii="宋体" w:hAnsi="宋体"/>
                <w:kern w:val="0"/>
                <w:szCs w:val="21"/>
              </w:rPr>
              <w:t>具有全球IPv6 Ready测试中心出具的认证证书；</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点</w:t>
            </w:r>
          </w:p>
        </w:tc>
        <w:tc>
          <w:tcPr>
            <w:tcW w:w="282"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100</w:t>
            </w:r>
          </w:p>
        </w:tc>
        <w:tc>
          <w:tcPr>
            <w:tcW w:w="41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w:t>
            </w:r>
          </w:p>
        </w:tc>
        <w:tc>
          <w:tcPr>
            <w:tcW w:w="352"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等级保护</w:t>
            </w:r>
          </w:p>
        </w:tc>
        <w:tc>
          <w:tcPr>
            <w:tcW w:w="211"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系统</w:t>
            </w:r>
          </w:p>
        </w:tc>
        <w:tc>
          <w:tcPr>
            <w:tcW w:w="352"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服务器安全管理系统</w:t>
            </w:r>
          </w:p>
        </w:tc>
        <w:tc>
          <w:tcPr>
            <w:tcW w:w="352"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服务器安全防护</w:t>
            </w:r>
          </w:p>
        </w:tc>
        <w:tc>
          <w:tcPr>
            <w:tcW w:w="2471" w:type="pct"/>
            <w:gridSpan w:val="2"/>
            <w:shd w:val="clear" w:color="000000"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云锁服务器安全管理系统（私有云版）控制中心私有化部署，客户需要提供服务器用于控制中心搭建，最低配置需求：centos7以上、16核，32GB内存，2TB磁盘。</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w:t>
            </w:r>
          </w:p>
        </w:tc>
        <w:tc>
          <w:tcPr>
            <w:tcW w:w="352"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等级保护</w:t>
            </w:r>
          </w:p>
        </w:tc>
        <w:tc>
          <w:tcPr>
            <w:tcW w:w="211"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系统</w:t>
            </w:r>
          </w:p>
        </w:tc>
        <w:tc>
          <w:tcPr>
            <w:tcW w:w="352"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服务器安全管理系统</w:t>
            </w:r>
          </w:p>
        </w:tc>
        <w:tc>
          <w:tcPr>
            <w:tcW w:w="35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71" w:type="pct"/>
            <w:gridSpan w:val="2"/>
            <w:shd w:val="clear" w:color="000000"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云锁服务器安全管理系统（私有云版）服务器客户端功能授权，通过服务器客户端agent安全加固操作系统和应用，有效防御服务器端的黑客入侵和恶意代码，并融合微隔离、资产清点、风险管理、补丁管理、基线检查、攻击溯源等一体化服务器安全管理功能。带20个服务器授权，包含三年升级维保服务。</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点</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20</w:t>
            </w:r>
          </w:p>
        </w:tc>
        <w:tc>
          <w:tcPr>
            <w:tcW w:w="41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9</w:t>
            </w:r>
          </w:p>
        </w:tc>
        <w:tc>
          <w:tcPr>
            <w:tcW w:w="352"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等级保护</w:t>
            </w:r>
          </w:p>
        </w:tc>
        <w:tc>
          <w:tcPr>
            <w:tcW w:w="211"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系统</w:t>
            </w:r>
          </w:p>
        </w:tc>
        <w:tc>
          <w:tcPr>
            <w:tcW w:w="352"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漏洞扫描系统</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网络脆弱性扫描</w:t>
            </w:r>
          </w:p>
        </w:tc>
        <w:tc>
          <w:tcPr>
            <w:tcW w:w="2471" w:type="pct"/>
            <w:gridSpan w:val="2"/>
            <w:tcBorders>
              <w:bottom w:val="single" w:color="auto" w:sz="4" w:space="0"/>
            </w:tcBorders>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产品提供不少于6个千兆电口，不少于2扩展插槽，2个USB口，1个CONSOLE口；</w:t>
            </w:r>
          </w:p>
          <w:p>
            <w:pPr>
              <w:widowControl/>
              <w:spacing w:after="60" w:afterLines="25" w:line="360" w:lineRule="exact"/>
              <w:jc w:val="left"/>
              <w:rPr>
                <w:rFonts w:ascii="宋体" w:hAnsi="宋体"/>
                <w:kern w:val="0"/>
                <w:szCs w:val="21"/>
              </w:rPr>
            </w:pPr>
            <w:r>
              <w:rPr>
                <w:rFonts w:hint="eastAsia" w:ascii="宋体" w:hAnsi="宋体"/>
                <w:kern w:val="0"/>
                <w:szCs w:val="21"/>
              </w:rPr>
              <w:t>标准1U机架设备；</w:t>
            </w:r>
          </w:p>
          <w:p>
            <w:pPr>
              <w:widowControl/>
              <w:spacing w:after="60" w:afterLines="25" w:line="360" w:lineRule="exact"/>
              <w:jc w:val="left"/>
              <w:rPr>
                <w:rFonts w:ascii="宋体" w:hAnsi="宋体"/>
                <w:kern w:val="0"/>
                <w:szCs w:val="21"/>
              </w:rPr>
            </w:pPr>
            <w:r>
              <w:rPr>
                <w:rFonts w:hint="eastAsia" w:ascii="宋体" w:hAnsi="宋体"/>
                <w:kern w:val="0"/>
                <w:szCs w:val="21"/>
              </w:rPr>
              <w:t>标准1T硬盘；</w:t>
            </w:r>
          </w:p>
          <w:p>
            <w:pPr>
              <w:widowControl/>
              <w:spacing w:after="60" w:afterLines="25" w:line="360" w:lineRule="exact"/>
              <w:jc w:val="left"/>
              <w:rPr>
                <w:rFonts w:ascii="宋体" w:hAnsi="宋体"/>
                <w:kern w:val="0"/>
                <w:szCs w:val="21"/>
              </w:rPr>
            </w:pPr>
            <w:r>
              <w:rPr>
                <w:rFonts w:hint="eastAsia" w:ascii="宋体" w:hAnsi="宋体"/>
                <w:kern w:val="0"/>
                <w:szCs w:val="21"/>
              </w:rPr>
              <w:t>无WEB扫描域名限制，无IP地址扫描限制；</w:t>
            </w:r>
          </w:p>
          <w:p>
            <w:pPr>
              <w:widowControl/>
              <w:spacing w:after="60" w:afterLines="25" w:line="360" w:lineRule="exact"/>
              <w:jc w:val="left"/>
              <w:rPr>
                <w:rFonts w:ascii="宋体" w:hAnsi="宋体"/>
                <w:kern w:val="0"/>
                <w:szCs w:val="21"/>
              </w:rPr>
            </w:pPr>
            <w:r>
              <w:rPr>
                <w:rFonts w:hint="eastAsia" w:ascii="宋体" w:hAnsi="宋体"/>
                <w:kern w:val="0"/>
                <w:szCs w:val="21"/>
              </w:rPr>
              <w:t>支持液晶面板显示；</w:t>
            </w:r>
          </w:p>
          <w:p>
            <w:pPr>
              <w:widowControl/>
              <w:spacing w:after="60" w:afterLines="25" w:line="360" w:lineRule="exact"/>
              <w:jc w:val="left"/>
              <w:rPr>
                <w:rFonts w:ascii="宋体" w:hAnsi="宋体"/>
                <w:kern w:val="0"/>
                <w:szCs w:val="21"/>
              </w:rPr>
            </w:pPr>
            <w:r>
              <w:rPr>
                <w:rFonts w:hint="eastAsia" w:ascii="宋体" w:hAnsi="宋体"/>
                <w:kern w:val="0"/>
                <w:szCs w:val="21"/>
              </w:rPr>
              <w:t>三年漏洞特征库升级，三年硬件维修服务；</w:t>
            </w:r>
          </w:p>
          <w:p>
            <w:pPr>
              <w:widowControl/>
              <w:spacing w:after="60" w:afterLines="25" w:line="360" w:lineRule="exact"/>
              <w:jc w:val="left"/>
              <w:rPr>
                <w:rFonts w:ascii="宋体" w:hAnsi="宋体"/>
                <w:kern w:val="0"/>
                <w:szCs w:val="21"/>
              </w:rPr>
            </w:pPr>
            <w:r>
              <w:rPr>
                <w:rFonts w:hint="eastAsia" w:ascii="宋体" w:hAnsi="宋体"/>
                <w:kern w:val="0"/>
                <w:szCs w:val="21"/>
              </w:rPr>
              <w:t>产品应是B/S架构，而不是C/S架构；</w:t>
            </w:r>
          </w:p>
          <w:p>
            <w:pPr>
              <w:widowControl/>
              <w:spacing w:after="60" w:afterLines="25" w:line="360" w:lineRule="exact"/>
              <w:jc w:val="left"/>
              <w:rPr>
                <w:rFonts w:ascii="宋体" w:hAnsi="宋体"/>
                <w:kern w:val="0"/>
                <w:szCs w:val="21"/>
              </w:rPr>
            </w:pPr>
            <w:r>
              <w:rPr>
                <w:rFonts w:hint="eastAsia" w:ascii="宋体" w:hAnsi="宋体"/>
                <w:kern w:val="0"/>
                <w:szCs w:val="21"/>
              </w:rPr>
              <w:t>产品应旁路部署在网络中，可以对Web、系统进行扫描，不影响网络结构；</w:t>
            </w:r>
          </w:p>
          <w:p>
            <w:pPr>
              <w:widowControl/>
              <w:spacing w:after="60" w:afterLines="25" w:line="360" w:lineRule="exact"/>
              <w:jc w:val="left"/>
              <w:rPr>
                <w:rFonts w:ascii="宋体" w:hAnsi="宋体"/>
                <w:kern w:val="0"/>
                <w:szCs w:val="21"/>
              </w:rPr>
            </w:pPr>
            <w:r>
              <w:rPr>
                <w:rFonts w:hint="eastAsia" w:ascii="宋体" w:hAnsi="宋体"/>
                <w:kern w:val="0"/>
                <w:szCs w:val="21"/>
              </w:rPr>
              <w:t>能够实现对Windows系统漏洞进行扫描评估检查；</w:t>
            </w:r>
          </w:p>
          <w:p>
            <w:pPr>
              <w:widowControl/>
              <w:spacing w:after="60" w:afterLines="25" w:line="360" w:lineRule="exact"/>
              <w:jc w:val="left"/>
              <w:rPr>
                <w:rFonts w:ascii="宋体" w:hAnsi="宋体"/>
                <w:kern w:val="0"/>
                <w:szCs w:val="21"/>
              </w:rPr>
            </w:pPr>
            <w:r>
              <w:rPr>
                <w:rFonts w:hint="eastAsia" w:ascii="宋体" w:hAnsi="宋体"/>
                <w:kern w:val="0"/>
                <w:szCs w:val="21"/>
              </w:rPr>
              <w:t>能够实现对Linux、Unix系统漏洞进行扫描评估检查；</w:t>
            </w:r>
          </w:p>
          <w:p>
            <w:pPr>
              <w:widowControl/>
              <w:spacing w:after="60" w:afterLines="25" w:line="360" w:lineRule="exact"/>
              <w:jc w:val="left"/>
              <w:rPr>
                <w:rFonts w:ascii="宋体" w:hAnsi="宋体"/>
                <w:kern w:val="0"/>
                <w:szCs w:val="21"/>
              </w:rPr>
            </w:pPr>
            <w:r>
              <w:rPr>
                <w:rFonts w:hint="eastAsia" w:ascii="宋体" w:hAnsi="宋体"/>
                <w:kern w:val="0"/>
                <w:szCs w:val="21"/>
              </w:rPr>
              <w:t>能够实现对网络设备（Cisco、Juniper、华为）和防火墙等系统漏洞进行扫描评估检查；</w:t>
            </w:r>
          </w:p>
          <w:p>
            <w:pPr>
              <w:widowControl/>
              <w:spacing w:after="60" w:afterLines="25" w:line="360" w:lineRule="exact"/>
              <w:jc w:val="left"/>
              <w:rPr>
                <w:rFonts w:ascii="宋体" w:hAnsi="宋体"/>
                <w:kern w:val="0"/>
                <w:szCs w:val="21"/>
              </w:rPr>
            </w:pPr>
            <w:r>
              <w:rPr>
                <w:rFonts w:hint="eastAsia" w:ascii="宋体" w:hAnsi="宋体"/>
                <w:kern w:val="0"/>
                <w:szCs w:val="21"/>
              </w:rPr>
              <w:t>能够实现对数据库、中间件系统的漏洞进行扫描评估检查；</w:t>
            </w:r>
          </w:p>
          <w:p>
            <w:pPr>
              <w:widowControl/>
              <w:spacing w:after="60" w:afterLines="25" w:line="360" w:lineRule="exact"/>
              <w:jc w:val="left"/>
              <w:rPr>
                <w:rFonts w:ascii="宋体" w:hAnsi="宋体"/>
                <w:kern w:val="0"/>
                <w:szCs w:val="21"/>
              </w:rPr>
            </w:pPr>
            <w:r>
              <w:rPr>
                <w:rFonts w:hint="eastAsia" w:ascii="宋体" w:hAnsi="宋体"/>
                <w:kern w:val="0"/>
                <w:szCs w:val="21"/>
              </w:rPr>
              <w:t>能够实现对CGI攻击行为进行扫描评估检查明；</w:t>
            </w:r>
          </w:p>
          <w:p>
            <w:pPr>
              <w:widowControl/>
              <w:spacing w:after="60" w:afterLines="25" w:line="360" w:lineRule="exact"/>
              <w:jc w:val="left"/>
              <w:rPr>
                <w:rFonts w:ascii="宋体" w:hAnsi="宋体"/>
                <w:kern w:val="0"/>
                <w:szCs w:val="21"/>
              </w:rPr>
            </w:pPr>
            <w:r>
              <w:rPr>
                <w:rFonts w:hint="eastAsia" w:ascii="宋体" w:hAnsi="宋体"/>
                <w:kern w:val="0"/>
                <w:szCs w:val="21"/>
              </w:rPr>
              <w:t>能够实现对邮件、操作系统等本地系统安全进行扫描评估检查；</w:t>
            </w:r>
          </w:p>
          <w:p>
            <w:pPr>
              <w:widowControl/>
              <w:spacing w:after="60" w:afterLines="25" w:line="360" w:lineRule="exact"/>
              <w:jc w:val="left"/>
              <w:rPr>
                <w:rFonts w:ascii="宋体" w:hAnsi="宋体"/>
                <w:kern w:val="0"/>
                <w:szCs w:val="21"/>
              </w:rPr>
            </w:pPr>
            <w:r>
              <w:rPr>
                <w:rFonts w:hint="eastAsia" w:ascii="宋体" w:hAnsi="宋体"/>
                <w:kern w:val="0"/>
                <w:szCs w:val="21"/>
              </w:rPr>
              <w:t>能够实现对各种系统的远程服务进行扫描评估检查；</w:t>
            </w:r>
          </w:p>
          <w:p>
            <w:pPr>
              <w:widowControl/>
              <w:spacing w:after="60" w:afterLines="25" w:line="360" w:lineRule="exact"/>
              <w:jc w:val="left"/>
              <w:rPr>
                <w:rFonts w:ascii="宋体" w:hAnsi="宋体"/>
                <w:kern w:val="0"/>
                <w:szCs w:val="21"/>
              </w:rPr>
            </w:pPr>
            <w:r>
              <w:rPr>
                <w:rFonts w:hint="eastAsia" w:ascii="宋体" w:hAnsi="宋体"/>
                <w:kern w:val="0"/>
                <w:szCs w:val="21"/>
              </w:rPr>
              <w:t>能够实现对各种系统服务项进行扫描评估检查；</w:t>
            </w:r>
          </w:p>
          <w:p>
            <w:pPr>
              <w:widowControl/>
              <w:spacing w:after="60" w:afterLines="25" w:line="360" w:lineRule="exact"/>
              <w:jc w:val="left"/>
              <w:rPr>
                <w:rFonts w:ascii="宋体" w:hAnsi="宋体"/>
                <w:kern w:val="0"/>
                <w:szCs w:val="21"/>
              </w:rPr>
            </w:pPr>
            <w:r>
              <w:rPr>
                <w:rFonts w:hint="eastAsia" w:ascii="宋体" w:hAnsi="宋体"/>
                <w:kern w:val="0"/>
                <w:szCs w:val="21"/>
              </w:rPr>
              <w:t>系统扫描任务能够实现自定义扫描策略、自定义扫描漏洞库；</w:t>
            </w:r>
          </w:p>
          <w:p>
            <w:pPr>
              <w:widowControl/>
              <w:spacing w:after="60" w:afterLines="25" w:line="360" w:lineRule="exact"/>
              <w:jc w:val="left"/>
              <w:rPr>
                <w:rFonts w:ascii="宋体" w:hAnsi="宋体"/>
                <w:kern w:val="0"/>
                <w:szCs w:val="21"/>
              </w:rPr>
            </w:pPr>
            <w:r>
              <w:rPr>
                <w:rFonts w:hint="eastAsia" w:ascii="宋体" w:hAnsi="宋体"/>
                <w:kern w:val="0"/>
                <w:szCs w:val="21"/>
              </w:rPr>
              <w:t>能够实现对独立IP地址、IP地址段、IP范围进行系统漏洞扫描；</w:t>
            </w:r>
          </w:p>
          <w:p>
            <w:pPr>
              <w:widowControl/>
              <w:spacing w:after="60" w:afterLines="25" w:line="360" w:lineRule="exact"/>
              <w:jc w:val="left"/>
              <w:rPr>
                <w:rFonts w:ascii="宋体" w:hAnsi="宋体"/>
                <w:kern w:val="0"/>
                <w:szCs w:val="21"/>
              </w:rPr>
            </w:pPr>
            <w:r>
              <w:rPr>
                <w:rFonts w:hint="eastAsia" w:ascii="宋体" w:hAnsi="宋体"/>
                <w:kern w:val="0"/>
                <w:szCs w:val="21"/>
              </w:rPr>
              <w:t>能够实现对端口号、扫描深度进行自定义系统漏洞扫描；</w:t>
            </w:r>
          </w:p>
          <w:p>
            <w:pPr>
              <w:widowControl/>
              <w:spacing w:after="60" w:afterLines="25" w:line="360" w:lineRule="exact"/>
              <w:jc w:val="left"/>
              <w:rPr>
                <w:rFonts w:ascii="宋体" w:hAnsi="宋体"/>
                <w:kern w:val="0"/>
                <w:szCs w:val="21"/>
              </w:rPr>
            </w:pPr>
            <w:r>
              <w:rPr>
                <w:rFonts w:hint="eastAsia" w:ascii="宋体" w:hAnsi="宋体"/>
                <w:kern w:val="0"/>
                <w:szCs w:val="21"/>
              </w:rPr>
              <w:t>能够实现自定义每日、每周、每月等时间进行系统漏洞扫描；</w:t>
            </w:r>
          </w:p>
          <w:p>
            <w:pPr>
              <w:widowControl/>
              <w:spacing w:after="60" w:afterLines="25" w:line="360" w:lineRule="exact"/>
              <w:jc w:val="left"/>
              <w:rPr>
                <w:rFonts w:ascii="宋体" w:hAnsi="宋体"/>
                <w:kern w:val="0"/>
                <w:szCs w:val="21"/>
              </w:rPr>
            </w:pPr>
            <w:r>
              <w:rPr>
                <w:rFonts w:hint="eastAsia" w:ascii="宋体" w:hAnsi="宋体"/>
                <w:kern w:val="0"/>
                <w:szCs w:val="21"/>
              </w:rPr>
              <w:t>能够实现在扫描过程中对扫描器端口号、扫描IP地址、扫描进度进行实时监控；</w:t>
            </w:r>
          </w:p>
          <w:p>
            <w:pPr>
              <w:widowControl/>
              <w:spacing w:after="60" w:afterLines="25" w:line="360" w:lineRule="exact"/>
              <w:jc w:val="left"/>
              <w:rPr>
                <w:rFonts w:ascii="宋体" w:hAnsi="宋体"/>
                <w:kern w:val="0"/>
                <w:szCs w:val="21"/>
              </w:rPr>
            </w:pPr>
            <w:r>
              <w:rPr>
                <w:rFonts w:hint="eastAsia" w:ascii="宋体" w:hAnsi="宋体"/>
                <w:kern w:val="0"/>
                <w:szCs w:val="21"/>
              </w:rPr>
              <w:t>系统扫描IP地址最大支持1024个，支持扫描A类、B类、C类地址，系统扫描支持100个IP地址并行扫描；</w:t>
            </w:r>
          </w:p>
          <w:p>
            <w:pPr>
              <w:widowControl/>
              <w:spacing w:after="60" w:afterLines="25" w:line="360" w:lineRule="exact"/>
              <w:jc w:val="left"/>
              <w:rPr>
                <w:rFonts w:ascii="宋体" w:hAnsi="宋体"/>
                <w:kern w:val="0"/>
                <w:szCs w:val="21"/>
              </w:rPr>
            </w:pPr>
            <w:r>
              <w:rPr>
                <w:rFonts w:hint="eastAsia" w:ascii="宋体" w:hAnsi="宋体"/>
                <w:kern w:val="0"/>
                <w:szCs w:val="21"/>
              </w:rPr>
              <w:t>能够实现对Oracle、MySQL、SQLserver等数据库的SQL注入攻击漏洞进行扫描评估检查；</w:t>
            </w:r>
          </w:p>
          <w:p>
            <w:pPr>
              <w:widowControl/>
              <w:spacing w:after="60" w:afterLines="25" w:line="360" w:lineRule="exact"/>
              <w:jc w:val="left"/>
              <w:rPr>
                <w:rFonts w:ascii="宋体" w:hAnsi="宋体"/>
                <w:kern w:val="0"/>
                <w:szCs w:val="21"/>
              </w:rPr>
            </w:pPr>
            <w:r>
              <w:rPr>
                <w:rFonts w:hint="eastAsia" w:ascii="宋体" w:hAnsi="宋体"/>
                <w:kern w:val="0"/>
                <w:szCs w:val="21"/>
              </w:rPr>
              <w:t>能够实现对XSS跨站脚本攻击漏洞进行扫描评估检查；</w:t>
            </w:r>
          </w:p>
          <w:p>
            <w:pPr>
              <w:widowControl/>
              <w:spacing w:after="60" w:afterLines="25" w:line="360" w:lineRule="exact"/>
              <w:jc w:val="left"/>
              <w:rPr>
                <w:rFonts w:ascii="宋体" w:hAnsi="宋体"/>
                <w:kern w:val="0"/>
                <w:szCs w:val="21"/>
              </w:rPr>
            </w:pPr>
            <w:r>
              <w:rPr>
                <w:rFonts w:hint="eastAsia" w:ascii="宋体" w:hAnsi="宋体"/>
                <w:kern w:val="0"/>
                <w:szCs w:val="21"/>
              </w:rPr>
              <w:t>能够实现对Apache、Tomcat、IIS等系统漏洞进行扫描评估检查；</w:t>
            </w:r>
          </w:p>
          <w:p>
            <w:pPr>
              <w:widowControl/>
              <w:spacing w:after="60" w:afterLines="25" w:line="360" w:lineRule="exact"/>
              <w:jc w:val="left"/>
              <w:rPr>
                <w:rFonts w:ascii="宋体" w:hAnsi="宋体"/>
                <w:kern w:val="0"/>
                <w:szCs w:val="21"/>
              </w:rPr>
            </w:pPr>
            <w:r>
              <w:rPr>
                <w:rFonts w:hint="eastAsia" w:ascii="宋体" w:hAnsi="宋体"/>
                <w:kern w:val="0"/>
                <w:szCs w:val="21"/>
              </w:rPr>
              <w:t>能够实现对在Web扫描中对空闲的CPU、内存使用进行手工释放，提高扫描器使用效率；</w:t>
            </w:r>
          </w:p>
          <w:p>
            <w:pPr>
              <w:widowControl/>
              <w:spacing w:after="60" w:afterLines="25" w:line="360" w:lineRule="exact"/>
              <w:jc w:val="left"/>
              <w:rPr>
                <w:rFonts w:ascii="宋体" w:hAnsi="宋体"/>
                <w:kern w:val="0"/>
                <w:szCs w:val="21"/>
              </w:rPr>
            </w:pPr>
            <w:r>
              <w:rPr>
                <w:rFonts w:hint="eastAsia" w:ascii="宋体" w:hAnsi="宋体"/>
                <w:kern w:val="0"/>
                <w:szCs w:val="21"/>
              </w:rPr>
              <w:t>能够实现对系统漏洞扫描进行日志记录，需有URL地址、URL域名、严重级别、漏洞类型、规则ID号等详细记录；</w:t>
            </w:r>
          </w:p>
          <w:p>
            <w:pPr>
              <w:widowControl/>
              <w:spacing w:after="60" w:afterLines="25" w:line="360" w:lineRule="exact"/>
              <w:jc w:val="left"/>
              <w:rPr>
                <w:rFonts w:ascii="宋体" w:hAnsi="宋体"/>
                <w:kern w:val="0"/>
                <w:szCs w:val="21"/>
              </w:rPr>
            </w:pPr>
            <w:r>
              <w:rPr>
                <w:rFonts w:hint="eastAsia" w:ascii="宋体" w:hAnsi="宋体"/>
                <w:kern w:val="0"/>
                <w:szCs w:val="21"/>
              </w:rPr>
              <w:t>能够实现对Web漏洞扫描进行日志记录，需有IP地址、漏洞描述、漏洞名称、CVE ID、严重级别、版本号、服务及端口号等详细记录；</w:t>
            </w:r>
          </w:p>
          <w:p>
            <w:pPr>
              <w:widowControl/>
              <w:spacing w:after="60" w:afterLines="25" w:line="360" w:lineRule="exact"/>
              <w:jc w:val="left"/>
              <w:rPr>
                <w:rFonts w:ascii="宋体" w:hAnsi="宋体"/>
                <w:kern w:val="0"/>
                <w:szCs w:val="21"/>
              </w:rPr>
            </w:pPr>
            <w:r>
              <w:rPr>
                <w:rFonts w:hint="eastAsia" w:ascii="宋体" w:hAnsi="宋体"/>
                <w:kern w:val="0"/>
                <w:szCs w:val="21"/>
              </w:rPr>
              <w:t>能够实现对系统内部操作进行审计日志记录；</w:t>
            </w:r>
          </w:p>
          <w:p>
            <w:pPr>
              <w:widowControl/>
              <w:spacing w:after="60" w:afterLines="25" w:line="360" w:lineRule="exact"/>
              <w:jc w:val="left"/>
              <w:rPr>
                <w:rFonts w:ascii="宋体" w:hAnsi="宋体"/>
                <w:kern w:val="0"/>
                <w:szCs w:val="21"/>
              </w:rPr>
            </w:pPr>
            <w:r>
              <w:rPr>
                <w:rFonts w:hint="eastAsia" w:ascii="宋体" w:hAnsi="宋体"/>
                <w:kern w:val="0"/>
                <w:szCs w:val="21"/>
              </w:rPr>
              <w:t>能够实现对系统日志进行备份，支持手工备份和自动备份两种模式；</w:t>
            </w:r>
          </w:p>
          <w:p>
            <w:pPr>
              <w:widowControl/>
              <w:spacing w:after="60" w:afterLines="25" w:line="360" w:lineRule="exact"/>
              <w:jc w:val="left"/>
              <w:rPr>
                <w:rFonts w:ascii="宋体" w:hAnsi="宋体"/>
                <w:kern w:val="0"/>
                <w:szCs w:val="21"/>
              </w:rPr>
            </w:pPr>
            <w:r>
              <w:rPr>
                <w:rFonts w:hint="eastAsia" w:ascii="宋体" w:hAnsi="宋体"/>
                <w:kern w:val="0"/>
                <w:szCs w:val="21"/>
              </w:rPr>
              <w:t>所有日志记录能够实现第三方日志服务器记录，并预留有第三方日志服务器接口；</w:t>
            </w:r>
          </w:p>
          <w:p>
            <w:pPr>
              <w:widowControl/>
              <w:spacing w:after="60" w:afterLines="25" w:line="360" w:lineRule="exact"/>
              <w:jc w:val="left"/>
              <w:rPr>
                <w:rFonts w:ascii="宋体" w:hAnsi="宋体"/>
                <w:kern w:val="0"/>
                <w:szCs w:val="21"/>
              </w:rPr>
            </w:pPr>
            <w:r>
              <w:rPr>
                <w:rFonts w:hint="eastAsia" w:ascii="宋体" w:hAnsi="宋体"/>
                <w:kern w:val="0"/>
                <w:szCs w:val="21"/>
              </w:rPr>
              <w:t>能够实现对系统漏洞、Web漏洞进行告警功能，支持SNMPv1、SNMPv2、SNMPv3、Syslog协议，并以短信、邮件进行实时告警；</w:t>
            </w:r>
          </w:p>
          <w:p>
            <w:pPr>
              <w:widowControl/>
              <w:spacing w:after="60" w:afterLines="25" w:line="360" w:lineRule="exact"/>
              <w:jc w:val="left"/>
              <w:rPr>
                <w:rFonts w:ascii="宋体" w:hAnsi="宋体"/>
                <w:kern w:val="0"/>
                <w:szCs w:val="21"/>
              </w:rPr>
            </w:pPr>
            <w:r>
              <w:rPr>
                <w:rFonts w:hint="eastAsia" w:ascii="宋体" w:hAnsi="宋体"/>
                <w:kern w:val="0"/>
                <w:szCs w:val="21"/>
              </w:rPr>
              <w:t>根据系统漏洞、Web漏洞自动生成报表，报表格式必须支持PDF\WORD\EXECL\HTML格式；</w:t>
            </w:r>
          </w:p>
          <w:p>
            <w:pPr>
              <w:widowControl/>
              <w:spacing w:after="60" w:afterLines="25" w:line="360" w:lineRule="exact"/>
              <w:jc w:val="left"/>
              <w:rPr>
                <w:rFonts w:ascii="宋体" w:hAnsi="宋体"/>
                <w:kern w:val="0"/>
                <w:szCs w:val="21"/>
              </w:rPr>
            </w:pPr>
            <w:r>
              <w:rPr>
                <w:rFonts w:hint="eastAsia" w:ascii="宋体" w:hAnsi="宋体"/>
                <w:kern w:val="0"/>
                <w:szCs w:val="21"/>
              </w:rPr>
              <w:t>报表中需有扫描两次的漏洞对比风险和评估；</w:t>
            </w:r>
          </w:p>
          <w:p>
            <w:pPr>
              <w:widowControl/>
              <w:spacing w:after="60" w:afterLines="25" w:line="360" w:lineRule="exact"/>
              <w:jc w:val="left"/>
              <w:rPr>
                <w:rFonts w:ascii="宋体" w:hAnsi="宋体"/>
                <w:kern w:val="0"/>
                <w:szCs w:val="21"/>
              </w:rPr>
            </w:pPr>
            <w:r>
              <w:rPr>
                <w:rFonts w:hint="eastAsia" w:ascii="宋体" w:hAnsi="宋体"/>
                <w:kern w:val="0"/>
                <w:szCs w:val="21"/>
              </w:rPr>
              <w:t>可以根据时间段提供日报、周报、月报、年报，也可以自定义时间节点生成报表；</w:t>
            </w:r>
          </w:p>
          <w:p>
            <w:pPr>
              <w:widowControl/>
              <w:spacing w:after="60" w:afterLines="25" w:line="360" w:lineRule="exact"/>
              <w:jc w:val="left"/>
              <w:rPr>
                <w:rFonts w:ascii="宋体" w:hAnsi="宋体"/>
                <w:kern w:val="0"/>
                <w:szCs w:val="21"/>
              </w:rPr>
            </w:pPr>
            <w:r>
              <w:rPr>
                <w:rFonts w:hint="eastAsia" w:ascii="宋体" w:hAnsi="宋体"/>
                <w:kern w:val="0"/>
                <w:szCs w:val="21"/>
              </w:rPr>
              <w:t>报表可以根据漏洞级别自动生成报表，需支持四种以上漏洞报告，高危漏洞、中危漏洞、低危漏洞、告警漏洞等；</w:t>
            </w:r>
          </w:p>
          <w:p>
            <w:pPr>
              <w:widowControl/>
              <w:spacing w:after="60" w:afterLines="25" w:line="360" w:lineRule="exact"/>
              <w:jc w:val="left"/>
              <w:rPr>
                <w:rFonts w:ascii="宋体" w:hAnsi="宋体"/>
                <w:kern w:val="0"/>
                <w:szCs w:val="21"/>
              </w:rPr>
            </w:pPr>
            <w:r>
              <w:rPr>
                <w:rFonts w:hint="eastAsia" w:ascii="宋体" w:hAnsi="宋体"/>
                <w:kern w:val="0"/>
                <w:szCs w:val="21"/>
              </w:rPr>
              <w:t>能够实现公有云自动升级服务；</w:t>
            </w:r>
          </w:p>
          <w:p>
            <w:pPr>
              <w:widowControl/>
              <w:spacing w:after="60" w:afterLines="25" w:line="360" w:lineRule="exact"/>
              <w:jc w:val="left"/>
              <w:rPr>
                <w:rFonts w:ascii="宋体" w:hAnsi="宋体"/>
                <w:kern w:val="0"/>
                <w:szCs w:val="21"/>
              </w:rPr>
            </w:pPr>
            <w:r>
              <w:rPr>
                <w:rFonts w:hint="eastAsia" w:ascii="宋体" w:hAnsi="宋体"/>
                <w:kern w:val="0"/>
                <w:szCs w:val="21"/>
              </w:rPr>
              <w:t>支持系统离线升级服务；</w:t>
            </w:r>
          </w:p>
          <w:p>
            <w:pPr>
              <w:widowControl/>
              <w:spacing w:after="60" w:afterLines="25" w:line="360" w:lineRule="exact"/>
              <w:jc w:val="left"/>
              <w:rPr>
                <w:rFonts w:ascii="宋体" w:hAnsi="宋体"/>
                <w:kern w:val="0"/>
                <w:szCs w:val="21"/>
              </w:rPr>
            </w:pPr>
            <w:r>
              <w:rPr>
                <w:rFonts w:hint="eastAsia" w:ascii="宋体" w:hAnsi="宋体"/>
                <w:kern w:val="0"/>
                <w:szCs w:val="21"/>
              </w:rPr>
              <w:t>能够实现公有云自动特征库升级服务；</w:t>
            </w:r>
          </w:p>
          <w:p>
            <w:pPr>
              <w:widowControl/>
              <w:spacing w:after="60" w:afterLines="25" w:line="360" w:lineRule="exact"/>
              <w:jc w:val="left"/>
              <w:rPr>
                <w:rFonts w:ascii="宋体" w:hAnsi="宋体"/>
                <w:kern w:val="0"/>
                <w:szCs w:val="21"/>
              </w:rPr>
            </w:pPr>
            <w:r>
              <w:rPr>
                <w:rFonts w:hint="eastAsia" w:ascii="宋体" w:hAnsi="宋体"/>
                <w:kern w:val="0"/>
                <w:szCs w:val="21"/>
              </w:rPr>
              <w:t>支持特征库离线升级服务；</w:t>
            </w:r>
          </w:p>
          <w:p>
            <w:pPr>
              <w:widowControl/>
              <w:spacing w:after="60" w:afterLines="25" w:line="360" w:lineRule="exact"/>
              <w:jc w:val="left"/>
              <w:rPr>
                <w:rFonts w:ascii="宋体" w:hAnsi="宋体"/>
                <w:kern w:val="0"/>
                <w:szCs w:val="21"/>
              </w:rPr>
            </w:pPr>
            <w:r>
              <w:rPr>
                <w:rFonts w:hint="eastAsia" w:ascii="宋体" w:hAnsi="宋体"/>
                <w:kern w:val="0"/>
                <w:szCs w:val="21"/>
              </w:rPr>
              <w:t>每两周提供一次特征库升级，紧急事件第一时间提供特征库升级支持；</w:t>
            </w:r>
          </w:p>
          <w:p>
            <w:pPr>
              <w:widowControl/>
              <w:spacing w:after="60" w:afterLines="25" w:line="360" w:lineRule="exact"/>
              <w:jc w:val="left"/>
              <w:rPr>
                <w:rFonts w:ascii="宋体" w:hAnsi="宋体"/>
                <w:kern w:val="0"/>
                <w:szCs w:val="21"/>
              </w:rPr>
            </w:pPr>
            <w:r>
              <w:rPr>
                <w:rFonts w:hint="eastAsia" w:ascii="宋体" w:hAnsi="宋体"/>
                <w:kern w:val="0"/>
                <w:szCs w:val="21"/>
              </w:rPr>
              <w:t>可以与Web应用防火墙进行信息共享，Web漏洞信息可以发送给Web应用防火墙，Web应用防火墙根据信息自动生成防护规则；</w:t>
            </w:r>
          </w:p>
          <w:p>
            <w:pPr>
              <w:widowControl/>
              <w:spacing w:after="60" w:afterLines="25" w:line="360" w:lineRule="exact"/>
              <w:jc w:val="left"/>
              <w:rPr>
                <w:rFonts w:ascii="宋体" w:hAnsi="宋体"/>
                <w:kern w:val="0"/>
                <w:szCs w:val="21"/>
              </w:rPr>
            </w:pPr>
            <w:r>
              <w:rPr>
                <w:rFonts w:hint="eastAsia" w:ascii="宋体" w:hAnsi="宋体"/>
                <w:kern w:val="0"/>
                <w:szCs w:val="21"/>
              </w:rPr>
              <w:t>支持三权分立管理，必须有管理员账户、审计管理员、配置管理员；</w:t>
            </w:r>
          </w:p>
          <w:p>
            <w:pPr>
              <w:widowControl/>
              <w:spacing w:after="60" w:afterLines="25" w:line="360" w:lineRule="exact"/>
              <w:jc w:val="left"/>
              <w:rPr>
                <w:rFonts w:ascii="宋体" w:hAnsi="宋体"/>
                <w:kern w:val="0"/>
                <w:szCs w:val="21"/>
              </w:rPr>
            </w:pPr>
            <w:r>
              <w:rPr>
                <w:rFonts w:hint="eastAsia" w:ascii="宋体" w:hAnsi="宋体"/>
                <w:kern w:val="0"/>
                <w:szCs w:val="21"/>
              </w:rPr>
              <w:t>支持虚拟化管理划分，虚拟多个系统进行设备划分管理；</w:t>
            </w:r>
          </w:p>
          <w:p>
            <w:pPr>
              <w:widowControl/>
              <w:spacing w:after="60" w:afterLines="25" w:line="360" w:lineRule="exact"/>
              <w:jc w:val="left"/>
              <w:rPr>
                <w:rFonts w:ascii="宋体" w:hAnsi="宋体"/>
                <w:kern w:val="0"/>
                <w:szCs w:val="21"/>
              </w:rPr>
            </w:pPr>
            <w:r>
              <w:rPr>
                <w:rFonts w:hint="eastAsia" w:ascii="宋体" w:hAnsi="宋体"/>
                <w:kern w:val="0"/>
                <w:szCs w:val="21"/>
              </w:rPr>
              <w:t>支持超时重新认证机制并能够定义用户认证尝试的最大允许失败次数；</w:t>
            </w:r>
          </w:p>
          <w:p>
            <w:pPr>
              <w:widowControl/>
              <w:spacing w:after="60" w:afterLines="25" w:line="360" w:lineRule="exact"/>
              <w:jc w:val="left"/>
              <w:rPr>
                <w:rFonts w:ascii="宋体" w:hAnsi="宋体"/>
                <w:kern w:val="0"/>
                <w:szCs w:val="21"/>
              </w:rPr>
            </w:pPr>
            <w:r>
              <w:rPr>
                <w:rFonts w:hint="eastAsia" w:ascii="宋体" w:hAnsi="宋体"/>
                <w:kern w:val="0"/>
                <w:szCs w:val="21"/>
              </w:rPr>
              <w:t>支持SSL的Web页面、SSL、Console、Webshell多种方式，并进行相应管理限制；</w:t>
            </w:r>
          </w:p>
          <w:p>
            <w:pPr>
              <w:widowControl/>
              <w:spacing w:after="60" w:afterLines="25" w:line="360" w:lineRule="exact"/>
              <w:jc w:val="left"/>
              <w:rPr>
                <w:rFonts w:ascii="宋体" w:hAnsi="宋体"/>
                <w:kern w:val="0"/>
                <w:szCs w:val="21"/>
              </w:rPr>
            </w:pPr>
            <w:r>
              <w:rPr>
                <w:rFonts w:hint="eastAsia" w:ascii="宋体" w:hAnsi="宋体"/>
                <w:kern w:val="0"/>
                <w:szCs w:val="21"/>
              </w:rPr>
              <w:t>支持中、英文管理界面；</w:t>
            </w:r>
          </w:p>
          <w:p>
            <w:pPr>
              <w:widowControl/>
              <w:spacing w:after="60" w:afterLines="25" w:line="360" w:lineRule="exact"/>
              <w:jc w:val="left"/>
              <w:rPr>
                <w:rFonts w:ascii="宋体" w:hAnsi="宋体"/>
                <w:kern w:val="0"/>
                <w:szCs w:val="21"/>
              </w:rPr>
            </w:pPr>
            <w:r>
              <w:rPr>
                <w:rFonts w:hint="eastAsia" w:ascii="宋体" w:hAnsi="宋体"/>
                <w:kern w:val="0"/>
                <w:szCs w:val="21"/>
              </w:rPr>
              <w:t>支持ping、tcpdump、ifconfig、url测试等网络工具；</w:t>
            </w:r>
          </w:p>
          <w:p>
            <w:pPr>
              <w:widowControl/>
              <w:spacing w:after="60" w:afterLines="25" w:line="360" w:lineRule="exact"/>
              <w:jc w:val="left"/>
              <w:rPr>
                <w:rFonts w:ascii="宋体" w:hAnsi="宋体"/>
                <w:kern w:val="0"/>
                <w:szCs w:val="21"/>
              </w:rPr>
            </w:pPr>
            <w:r>
              <w:rPr>
                <w:rFonts w:hint="eastAsia" w:ascii="宋体" w:hAnsi="宋体"/>
                <w:kern w:val="0"/>
                <w:szCs w:val="21"/>
              </w:rPr>
              <w:t>支持远程技术支持信息提取；</w:t>
            </w:r>
          </w:p>
          <w:p>
            <w:pPr>
              <w:widowControl/>
              <w:spacing w:after="60" w:afterLines="25" w:line="360" w:lineRule="exact"/>
              <w:jc w:val="left"/>
              <w:rPr>
                <w:rFonts w:ascii="宋体" w:hAnsi="宋体"/>
                <w:kern w:val="0"/>
                <w:szCs w:val="21"/>
              </w:rPr>
            </w:pPr>
            <w:r>
              <w:rPr>
                <w:rFonts w:hint="eastAsia" w:ascii="宋体" w:hAnsi="宋体"/>
                <w:kern w:val="0"/>
                <w:szCs w:val="21"/>
              </w:rPr>
              <w:t>支持冗余双系统技术，保证软件不停机；</w:t>
            </w:r>
          </w:p>
          <w:p>
            <w:pPr>
              <w:widowControl/>
              <w:spacing w:after="60" w:afterLines="25" w:line="360" w:lineRule="exact"/>
              <w:jc w:val="left"/>
              <w:rPr>
                <w:rFonts w:ascii="宋体" w:hAnsi="宋体"/>
                <w:kern w:val="0"/>
                <w:szCs w:val="21"/>
              </w:rPr>
            </w:pPr>
            <w:r>
              <w:rPr>
                <w:rFonts w:hint="eastAsia" w:ascii="宋体" w:hAnsi="宋体"/>
                <w:kern w:val="0"/>
                <w:szCs w:val="21"/>
              </w:rPr>
              <w:t>具有计算机信息系统安全专用产品销售许可证书；</w:t>
            </w:r>
          </w:p>
          <w:p>
            <w:pPr>
              <w:widowControl/>
              <w:spacing w:after="60" w:afterLines="25" w:line="360" w:lineRule="exact"/>
              <w:jc w:val="left"/>
              <w:rPr>
                <w:rFonts w:ascii="宋体" w:hAnsi="宋体"/>
                <w:kern w:val="0"/>
                <w:szCs w:val="21"/>
              </w:rPr>
            </w:pPr>
            <w:r>
              <w:rPr>
                <w:rFonts w:hint="eastAsia" w:ascii="宋体" w:hAnsi="宋体"/>
                <w:kern w:val="0"/>
                <w:szCs w:val="21"/>
              </w:rPr>
              <w:t>具有计算机软件著作权等级证书；</w:t>
            </w:r>
          </w:p>
          <w:p>
            <w:pPr>
              <w:widowControl/>
              <w:spacing w:after="60" w:afterLines="25" w:line="360" w:lineRule="exact"/>
              <w:jc w:val="left"/>
              <w:rPr>
                <w:rFonts w:ascii="宋体" w:hAnsi="宋体"/>
                <w:kern w:val="0"/>
                <w:szCs w:val="21"/>
              </w:rPr>
            </w:pPr>
            <w:r>
              <w:rPr>
                <w:rFonts w:hint="eastAsia" w:ascii="宋体" w:hAnsi="宋体"/>
                <w:kern w:val="0"/>
                <w:szCs w:val="21"/>
              </w:rPr>
              <w:t>具有国家保密局涉密信息系统产品检测证书。</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3"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w:t>
            </w:r>
          </w:p>
        </w:tc>
        <w:tc>
          <w:tcPr>
            <w:tcW w:w="352"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等级保护</w:t>
            </w:r>
          </w:p>
        </w:tc>
        <w:tc>
          <w:tcPr>
            <w:tcW w:w="211"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服务</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等保测评</w:t>
            </w:r>
          </w:p>
        </w:tc>
        <w:tc>
          <w:tcPr>
            <w:tcW w:w="352"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等保测评</w:t>
            </w:r>
          </w:p>
        </w:tc>
        <w:tc>
          <w:tcPr>
            <w:tcW w:w="2471" w:type="pct"/>
            <w:gridSpan w:val="2"/>
            <w:shd w:val="clear" w:color="000000"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依据相关国家标准对秀洲专网系统完成一次等保三级测评及后两年的复测。</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个</w:t>
            </w:r>
          </w:p>
        </w:tc>
        <w:tc>
          <w:tcPr>
            <w:tcW w:w="282"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bl>
    <w:p>
      <w:pPr>
        <w:pStyle w:val="2"/>
        <w:spacing w:before="120" w:beforeLines="50"/>
        <w:ind w:firstLine="422"/>
        <w:rPr>
          <w:rFonts w:ascii="宋体" w:hAnsi="宋体"/>
          <w:b/>
          <w:sz w:val="21"/>
          <w:szCs w:val="21"/>
        </w:rPr>
      </w:pPr>
      <w:r>
        <w:rPr>
          <w:rFonts w:hint="eastAsia" w:ascii="宋体" w:hAnsi="宋体"/>
          <w:b/>
          <w:sz w:val="21"/>
          <w:szCs w:val="21"/>
        </w:rPr>
        <w:t>3、系统平台</w:t>
      </w:r>
    </w:p>
    <w:tbl>
      <w:tblPr>
        <w:tblStyle w:val="53"/>
        <w:tblW w:w="5495" w:type="pct"/>
        <w:tblInd w:w="-45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6"/>
        <w:gridCol w:w="852"/>
        <w:gridCol w:w="567"/>
        <w:gridCol w:w="708"/>
        <w:gridCol w:w="849"/>
        <w:gridCol w:w="4680"/>
        <w:gridCol w:w="451"/>
        <w:gridCol w:w="116"/>
        <w:gridCol w:w="567"/>
        <w:gridCol w:w="84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序号</w:t>
            </w:r>
          </w:p>
        </w:tc>
        <w:tc>
          <w:tcPr>
            <w:tcW w:w="417" w:type="pct"/>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平台名称</w:t>
            </w:r>
          </w:p>
        </w:tc>
        <w:tc>
          <w:tcPr>
            <w:tcW w:w="278" w:type="pct"/>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分类</w:t>
            </w:r>
          </w:p>
        </w:tc>
        <w:tc>
          <w:tcPr>
            <w:tcW w:w="347" w:type="pct"/>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主要功能</w:t>
            </w:r>
          </w:p>
        </w:tc>
        <w:tc>
          <w:tcPr>
            <w:tcW w:w="416" w:type="pct"/>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分项</w:t>
            </w:r>
          </w:p>
        </w:tc>
        <w:tc>
          <w:tcPr>
            <w:tcW w:w="2293" w:type="pct"/>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功能描述</w:t>
            </w:r>
          </w:p>
        </w:tc>
        <w:tc>
          <w:tcPr>
            <w:tcW w:w="278" w:type="pct"/>
            <w:gridSpan w:val="2"/>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单位</w:t>
            </w:r>
          </w:p>
        </w:tc>
        <w:tc>
          <w:tcPr>
            <w:tcW w:w="278" w:type="pct"/>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数量</w:t>
            </w:r>
          </w:p>
        </w:tc>
        <w:tc>
          <w:tcPr>
            <w:tcW w:w="416" w:type="pct"/>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5000" w:type="pct"/>
            <w:gridSpan w:val="10"/>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1、公安信息网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公安视频图像综合应用平台</w:t>
            </w:r>
          </w:p>
        </w:tc>
        <w:tc>
          <w:tcPr>
            <w:tcW w:w="278"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平台基础包</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统一认证</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能通过用户名密码认证以及PKI认证。</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用户管理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拥有用户管理、部门管理、角色管理等功能；</w:t>
            </w:r>
          </w:p>
          <w:p>
            <w:pPr>
              <w:widowControl/>
              <w:spacing w:after="60" w:afterLines="25" w:line="360" w:lineRule="exact"/>
              <w:jc w:val="left"/>
              <w:rPr>
                <w:rFonts w:ascii="宋体" w:hAnsi="宋体"/>
                <w:kern w:val="0"/>
                <w:szCs w:val="21"/>
              </w:rPr>
            </w:pPr>
            <w:r>
              <w:rPr>
                <w:rFonts w:hint="eastAsia" w:ascii="宋体" w:hAnsi="宋体"/>
                <w:kern w:val="0"/>
                <w:szCs w:val="21"/>
              </w:rPr>
              <w:t>实现设置用户登录认证密码、认证方式、在线策略及登录地址绑定等。</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权限管理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拥有设置用户权限信息；针对不同用户设置不同目录权限、资源权限、功能模块权限等功能。</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资源目录管理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拥有区域目录管理及资源管理，国标目录、模板导入目录、自定义目录等目录类型。</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名单管理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能对车辆名单库、人脸名单库及库内名单进行管理；能新增、修改、删除名单库，也可以对库内名单进行新增、修改、删除等动作以及查看批量任务。</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日志管理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能对操作日志、系统日志的存储和查询。</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时钟同步</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通过NTP服务对前端摄像机、平台服务器进行时间同步。</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人脸+人体解析数据应用</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布控告警应用</w:t>
            </w:r>
          </w:p>
          <w:p>
            <w:pPr>
              <w:widowControl/>
              <w:spacing w:after="60" w:afterLines="25" w:line="360" w:lineRule="exact"/>
              <w:jc w:val="center"/>
              <w:rPr>
                <w:rFonts w:ascii="宋体" w:hAnsi="宋体"/>
                <w:kern w:val="0"/>
                <w:szCs w:val="21"/>
              </w:rPr>
            </w:pPr>
            <w:r>
              <w:rPr>
                <w:rFonts w:hint="eastAsia" w:ascii="宋体" w:hAnsi="宋体"/>
                <w:kern w:val="0"/>
                <w:szCs w:val="21"/>
              </w:rPr>
              <w:t>（合入多维预警）</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车辆布控（单车辆、车辆名单）：</w:t>
            </w:r>
          </w:p>
          <w:p>
            <w:pPr>
              <w:widowControl/>
              <w:spacing w:after="60" w:afterLines="25" w:line="360" w:lineRule="exact"/>
              <w:jc w:val="left"/>
              <w:rPr>
                <w:rFonts w:ascii="宋体" w:hAnsi="宋体"/>
                <w:kern w:val="0"/>
                <w:szCs w:val="21"/>
              </w:rPr>
            </w:pPr>
            <w:r>
              <w:rPr>
                <w:rFonts w:hint="eastAsia" w:ascii="宋体" w:hAnsi="宋体"/>
                <w:kern w:val="0"/>
                <w:szCs w:val="21"/>
              </w:rPr>
              <w:t>根据车牌、车辆图片或名单库建立车辆布控任务并配置客户端和短信联动，包含撤控、导出、审核等操作。</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人脸布控（单人脸、人脸名单库）：</w:t>
            </w:r>
          </w:p>
          <w:p>
            <w:pPr>
              <w:widowControl/>
              <w:spacing w:after="60" w:afterLines="25" w:line="360" w:lineRule="exact"/>
              <w:jc w:val="left"/>
              <w:rPr>
                <w:rFonts w:ascii="宋体" w:hAnsi="宋体"/>
                <w:kern w:val="0"/>
                <w:szCs w:val="21"/>
              </w:rPr>
            </w:pPr>
            <w:r>
              <w:rPr>
                <w:rFonts w:hint="eastAsia" w:ascii="宋体" w:hAnsi="宋体"/>
                <w:kern w:val="0"/>
                <w:szCs w:val="21"/>
              </w:rPr>
              <w:t>根据名单库、单人脸或驾乘人员建立人脸布控任务并配置客户端和短信联动，包含撤控、导出、审核等操作。</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人证布控：</w:t>
            </w:r>
          </w:p>
          <w:p>
            <w:pPr>
              <w:widowControl/>
              <w:spacing w:after="60" w:afterLines="25" w:line="360" w:lineRule="exact"/>
              <w:jc w:val="left"/>
              <w:rPr>
                <w:rFonts w:ascii="宋体" w:hAnsi="宋体"/>
                <w:kern w:val="0"/>
                <w:szCs w:val="21"/>
              </w:rPr>
            </w:pPr>
            <w:r>
              <w:rPr>
                <w:rFonts w:hint="eastAsia" w:ascii="宋体" w:hAnsi="宋体"/>
                <w:kern w:val="0"/>
                <w:szCs w:val="21"/>
              </w:rPr>
              <w:t>通过姓名、身份证号号等下发布控任务对人证设备进行布控并配置客户端和短信联动，同步指挥撤控、导出、审核等操作。</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设备报警查询：</w:t>
            </w:r>
          </w:p>
          <w:p>
            <w:pPr>
              <w:widowControl/>
              <w:spacing w:after="60" w:afterLines="25" w:line="360" w:lineRule="exact"/>
              <w:jc w:val="left"/>
              <w:rPr>
                <w:rFonts w:ascii="宋体" w:hAnsi="宋体"/>
                <w:kern w:val="0"/>
                <w:szCs w:val="21"/>
              </w:rPr>
            </w:pPr>
            <w:r>
              <w:rPr>
                <w:rFonts w:hint="eastAsia" w:ascii="宋体" w:hAnsi="宋体"/>
                <w:kern w:val="0"/>
                <w:szCs w:val="21"/>
              </w:rPr>
              <w:t>分页展示所有的报警设备的报警消息，展示内容包括设备类型、设备名称、报警类型、报警时间。</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电子地图</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多图层显示控制</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能导入多图层地图数据业务资源。</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图上展示</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拥有监控点、卡口、单兵、探针等资源在地图上的显示与隐藏等功能。</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业务资源关键字检索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对资源类型进行关键字模糊匹配检索、全局搜索。</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业务资源空间查询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拥有框选、圆选、线选、多边形选等多种方式进行地图空间查询功能，对结果按类型过滤，拥有预览、回放、收藏、上墙、跳转查询等操作。</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视频预案</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能提前把关键监控点保存，方便一键调阅视频。</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视频追踪</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能以指定位置为中心，自动搜索周边监控点并进行视频追踪。</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视域联动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在地图上框选目标，设置守望时间后，可视域相机自动转向该位置，其可视范围随相机转动同步变化。</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轨迹分析</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根据时间段等创建轨迹分析任务，分析目标被检测到的点位、数量及轨迹，实现轨迹回放。</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区域碰撞</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设定人脸或终端等目标及碰撞规则，对选定时间段经过区域内设备的目标进行碰撞。</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GPS定位</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可以查看选中目标的GPS详情。</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告警视图</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依据报警分类，在地图上显示告警设备位置及告警状态。</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流量热力图</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在地图上显示车辆或终端在所选时间内的流量情况；实现智能围堵、车牌预案、线路预案、网格规划、场所规划、视频接力等功能。</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车辆档案</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一车一档</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一车一档应用主要是根据用户提供的车牌查询条件向用户返回该车辆的属性信息和过车记录统计信息汇总的档案信息，为用户提供车辆信息研判的功能，方便快速获取嫌疑目标车辆信息。</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车辆查询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在平台客户端中输入目标车辆的查询条件，包含车牌号与车牌颜色。进行车辆查询。</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车辆信息</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平台可向用户展示对应车辆的属性信息（包含车牌、车牌颜色、归属地、车辆类型、车辆颜色、颜色深度等）。</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轨迹行为分析</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车辆抓拍轨迹（在电子地图上展示当天的过车记录）、7天的抓拍记录统计、当天活跃时段分析以及司机的危险行为统计等。</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车辆轨迹分析</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车辆轨迹分析</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可上传车牌号或车辆图片至平台，进行目标车辆信息查询，根据查询结果可在电子地图上刻画出车辆轨迹，并能够根据轨迹以及设定的时间区间，查询匹配轨迹的车辆信息。</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设备档案</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设备档案子系统</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负责设备资源信息的采集、维护与管理工作，根据部、省、市的“一机一档”思路和要求，实现设备基础档案建设。包括：摄像机的录入、修改、查询、同步；杆件的录入、修改、关联设备、查询、同步；机柜、服务器、存储等机房设备的额建档。</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资产管理子系统</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资产管理子系统以设备资产生命周期为核心，实现对资产的全生命周期管理，对前端点位及各类相关设备资产的有效管理，包括采购项目管理和资产维护。实现项目的资产清单管理，资产日常维护以及杆件迁移流程。</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电子地图子系统</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系统实现基于电子地图的可视化设备资产管理，实现资产“一张图”的可视化分布管理，实现基于地图的资产分布查询和统计分析功能。</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运行考核子系统</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基于考核要求实现设备的自动化运维，通过对系统中涉及的主要设备和系统状态监测和诊断，实现智能诊断、精确定位，并通过运维业务管理有效地监督解决故障，从而提升整体系统的可用性和可靠性。运行考核子系统包括视频考核（视频在线率、视频完好率）、卡口考核（卡口完好率、卡口延时率），以及点位和检测任务的配置、管理和监测。</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预警监测子系统</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集中管理“一机一档”管理系统的告警信息，并通过数据列表方式进行展示和业务交互。</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统计分析子系统</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提供各种设备资产和运行维护统计分析报告，用户能根据这些报告准确评估整个视频监控系统的环境运行情况。实现按照区域、属性、填报质量、采购项目等条件对设备数量按照不同维度进行统计和分析，并能够实现以统计或报表的形式多维展现。</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门户与系统管理子系统</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系统为用户提供统一的访问入口，能够实现可视化展示；实现对用户管理、角色管理、字典管理、日志管理、参数配置等。</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通用服务器</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通用服务器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2U机架式；</w:t>
            </w:r>
          </w:p>
          <w:p>
            <w:pPr>
              <w:widowControl/>
              <w:spacing w:after="60" w:afterLines="25" w:line="360" w:lineRule="exact"/>
              <w:jc w:val="left"/>
              <w:rPr>
                <w:rFonts w:ascii="宋体" w:hAnsi="宋体"/>
                <w:kern w:val="0"/>
                <w:szCs w:val="21"/>
              </w:rPr>
            </w:pPr>
            <w:r>
              <w:rPr>
                <w:rFonts w:hint="eastAsia" w:ascii="宋体" w:hAnsi="宋体"/>
                <w:kern w:val="0"/>
                <w:szCs w:val="21"/>
              </w:rPr>
              <w:t>配置≥1个英特尔至强4210 处理器(带散热器)；</w:t>
            </w:r>
          </w:p>
          <w:p>
            <w:pPr>
              <w:widowControl/>
              <w:spacing w:after="60" w:afterLines="25" w:line="360" w:lineRule="exact"/>
              <w:jc w:val="left"/>
              <w:rPr>
                <w:rFonts w:ascii="宋体" w:hAnsi="宋体"/>
                <w:kern w:val="0"/>
                <w:szCs w:val="21"/>
              </w:rPr>
            </w:pPr>
            <w:r>
              <w:rPr>
                <w:rFonts w:hint="eastAsia" w:ascii="宋体" w:hAnsi="宋体"/>
                <w:kern w:val="0"/>
                <w:szCs w:val="21"/>
              </w:rPr>
              <w:t>内存类型：ECC DDR4；</w:t>
            </w:r>
          </w:p>
          <w:p>
            <w:pPr>
              <w:widowControl/>
              <w:spacing w:after="60" w:afterLines="25" w:line="360" w:lineRule="exact"/>
              <w:jc w:val="left"/>
              <w:rPr>
                <w:rFonts w:ascii="宋体" w:hAnsi="宋体"/>
                <w:kern w:val="0"/>
                <w:szCs w:val="21"/>
              </w:rPr>
            </w:pPr>
            <w:r>
              <w:rPr>
                <w:rFonts w:hint="eastAsia" w:ascii="宋体" w:hAnsi="宋体"/>
                <w:kern w:val="0"/>
                <w:szCs w:val="21"/>
              </w:rPr>
              <w:t>内存配置容量：≥64GB ；</w:t>
            </w:r>
          </w:p>
          <w:p>
            <w:pPr>
              <w:widowControl/>
              <w:spacing w:after="60" w:afterLines="25" w:line="360" w:lineRule="exact"/>
              <w:jc w:val="left"/>
              <w:rPr>
                <w:rFonts w:ascii="宋体" w:hAnsi="宋体"/>
                <w:kern w:val="0"/>
                <w:szCs w:val="21"/>
              </w:rPr>
            </w:pPr>
            <w:r>
              <w:rPr>
                <w:rFonts w:hint="eastAsia" w:ascii="宋体" w:hAnsi="宋体"/>
                <w:kern w:val="0"/>
                <w:szCs w:val="21"/>
              </w:rPr>
              <w:t>数据盘配置：2×6TB 7.2K SATA 3.5" ；</w:t>
            </w:r>
          </w:p>
          <w:p>
            <w:pPr>
              <w:widowControl/>
              <w:spacing w:after="60" w:afterLines="25" w:line="360" w:lineRule="exact"/>
              <w:jc w:val="left"/>
              <w:rPr>
                <w:rFonts w:ascii="宋体" w:hAnsi="宋体"/>
                <w:kern w:val="0"/>
                <w:szCs w:val="21"/>
              </w:rPr>
            </w:pPr>
            <w:r>
              <w:rPr>
                <w:rFonts w:hint="eastAsia" w:ascii="宋体" w:hAnsi="宋体"/>
                <w:kern w:val="0"/>
                <w:szCs w:val="21"/>
              </w:rPr>
              <w:t>配置独立的磁盘阵列，RAID 0/1/10/5/50/6/60，2G缓存 掉电保护；</w:t>
            </w:r>
          </w:p>
          <w:p>
            <w:pPr>
              <w:widowControl/>
              <w:spacing w:after="60" w:afterLines="25" w:line="360" w:lineRule="exact"/>
              <w:jc w:val="left"/>
              <w:rPr>
                <w:rFonts w:ascii="宋体" w:hAnsi="宋体"/>
                <w:kern w:val="0"/>
                <w:szCs w:val="21"/>
              </w:rPr>
            </w:pPr>
            <w:r>
              <w:rPr>
                <w:rFonts w:hint="eastAsia" w:ascii="宋体" w:hAnsi="宋体"/>
                <w:kern w:val="0"/>
                <w:szCs w:val="21"/>
              </w:rPr>
              <w:t>配置≥2端口千兆网口；</w:t>
            </w:r>
          </w:p>
          <w:p>
            <w:pPr>
              <w:widowControl/>
              <w:spacing w:after="60" w:afterLines="25" w:line="360" w:lineRule="exact"/>
              <w:jc w:val="left"/>
              <w:rPr>
                <w:rFonts w:ascii="宋体" w:hAnsi="宋体"/>
                <w:kern w:val="0"/>
                <w:szCs w:val="21"/>
              </w:rPr>
            </w:pPr>
            <w:r>
              <w:rPr>
                <w:rFonts w:hint="eastAsia" w:ascii="宋体" w:hAnsi="宋体"/>
                <w:kern w:val="0"/>
                <w:szCs w:val="21"/>
              </w:rPr>
              <w:t>电源：满配冗余热插拔电源，并提供配套的电源连接线；</w:t>
            </w:r>
          </w:p>
          <w:p>
            <w:pPr>
              <w:widowControl/>
              <w:spacing w:after="60" w:afterLines="25" w:line="360" w:lineRule="exact"/>
              <w:jc w:val="left"/>
              <w:rPr>
                <w:rFonts w:ascii="宋体" w:hAnsi="宋体"/>
                <w:kern w:val="0"/>
                <w:szCs w:val="21"/>
              </w:rPr>
            </w:pPr>
            <w:r>
              <w:rPr>
                <w:rFonts w:hint="eastAsia" w:ascii="宋体" w:hAnsi="宋体"/>
                <w:kern w:val="0"/>
                <w:szCs w:val="21"/>
              </w:rPr>
              <w:t>可管理和维护性:</w:t>
            </w:r>
          </w:p>
          <w:p>
            <w:pPr>
              <w:widowControl/>
              <w:spacing w:after="60" w:afterLines="25" w:line="360" w:lineRule="exact"/>
              <w:jc w:val="left"/>
              <w:rPr>
                <w:rFonts w:ascii="宋体" w:hAnsi="宋体"/>
                <w:kern w:val="0"/>
                <w:szCs w:val="21"/>
              </w:rPr>
            </w:pPr>
            <w:r>
              <w:rPr>
                <w:rFonts w:hint="eastAsia" w:ascii="宋体" w:hAnsi="宋体"/>
                <w:kern w:val="0"/>
                <w:szCs w:val="21"/>
              </w:rPr>
              <w:t>1.集成系统管理处理器：自动服务器重启、风扇监视和控制、电源监控、温度监控、启动/关闭、按序重启、本地固件更新、错误日志，可通过可视化工具提供系统未来状况的可视显示；</w:t>
            </w:r>
          </w:p>
          <w:p>
            <w:pPr>
              <w:widowControl/>
              <w:spacing w:after="60" w:afterLines="25" w:line="360" w:lineRule="exact"/>
              <w:jc w:val="left"/>
              <w:rPr>
                <w:rFonts w:ascii="宋体" w:hAnsi="宋体"/>
                <w:kern w:val="0"/>
                <w:szCs w:val="21"/>
              </w:rPr>
            </w:pPr>
            <w:r>
              <w:rPr>
                <w:rFonts w:hint="eastAsia" w:ascii="宋体" w:hAnsi="宋体"/>
                <w:kern w:val="0"/>
                <w:szCs w:val="21"/>
              </w:rPr>
              <w:t>2.具有图形管理界面及其他高级管理功能；</w:t>
            </w:r>
          </w:p>
          <w:p>
            <w:pPr>
              <w:widowControl/>
              <w:spacing w:after="60" w:afterLines="25" w:line="360" w:lineRule="exact"/>
              <w:jc w:val="left"/>
              <w:rPr>
                <w:rFonts w:ascii="宋体" w:hAnsi="宋体"/>
                <w:kern w:val="0"/>
                <w:szCs w:val="21"/>
              </w:rPr>
            </w:pPr>
            <w:r>
              <w:rPr>
                <w:rFonts w:hint="eastAsia" w:ascii="宋体" w:hAnsi="宋体"/>
                <w:kern w:val="0"/>
                <w:szCs w:val="21"/>
              </w:rPr>
              <w:t>3.配置独立的远程管理控制端口，远程监控图形界面, 可实现与操作系统无关的远程对服务器的完全控制，包括远程的开机、关机、重启、虚拟软驱、虚拟光驱等操作；</w:t>
            </w:r>
          </w:p>
          <w:p>
            <w:pPr>
              <w:widowControl/>
              <w:spacing w:after="60" w:afterLines="25" w:line="360" w:lineRule="exact"/>
              <w:jc w:val="left"/>
              <w:rPr>
                <w:rFonts w:ascii="宋体" w:hAnsi="宋体"/>
                <w:kern w:val="0"/>
                <w:szCs w:val="21"/>
              </w:rPr>
            </w:pPr>
            <w:r>
              <w:rPr>
                <w:rFonts w:hint="eastAsia" w:ascii="宋体" w:hAnsi="宋体"/>
                <w:kern w:val="0"/>
                <w:szCs w:val="21"/>
              </w:rPr>
              <w:t>中文BIOS界面；</w:t>
            </w:r>
          </w:p>
          <w:p>
            <w:pPr>
              <w:widowControl/>
              <w:spacing w:after="60" w:afterLines="25" w:line="360" w:lineRule="exact"/>
              <w:jc w:val="left"/>
              <w:rPr>
                <w:rFonts w:ascii="宋体" w:hAnsi="宋体"/>
                <w:kern w:val="0"/>
                <w:szCs w:val="21"/>
              </w:rPr>
            </w:pPr>
            <w:r>
              <w:rPr>
                <w:rFonts w:hint="eastAsia" w:ascii="宋体" w:hAnsi="宋体"/>
                <w:kern w:val="0"/>
                <w:szCs w:val="21"/>
              </w:rPr>
              <w:t>具有CCC认证证书；</w:t>
            </w:r>
          </w:p>
          <w:p>
            <w:pPr>
              <w:widowControl/>
              <w:spacing w:after="60" w:afterLines="25" w:line="360" w:lineRule="exact"/>
              <w:jc w:val="left"/>
              <w:rPr>
                <w:rFonts w:ascii="宋体" w:hAnsi="宋体"/>
                <w:kern w:val="0"/>
                <w:szCs w:val="21"/>
              </w:rPr>
            </w:pPr>
            <w:r>
              <w:rPr>
                <w:rFonts w:hint="eastAsia" w:ascii="宋体" w:hAnsi="宋体"/>
                <w:kern w:val="0"/>
                <w:szCs w:val="21"/>
              </w:rPr>
              <w:t>最后一屏功能 ，在检测到宕机发生时将系统临终时刻的屏幕以指定的格式保存。当用户发现系统宕机后，可以查看宕机屏幕进行故障定。</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4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模型应用服务器</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模型应用服务器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2U机架式；</w:t>
            </w:r>
          </w:p>
          <w:p>
            <w:pPr>
              <w:widowControl/>
              <w:spacing w:after="60" w:afterLines="25" w:line="360" w:lineRule="exact"/>
              <w:jc w:val="left"/>
              <w:rPr>
                <w:rFonts w:ascii="宋体" w:hAnsi="宋体"/>
                <w:kern w:val="0"/>
                <w:szCs w:val="21"/>
              </w:rPr>
            </w:pPr>
            <w:r>
              <w:rPr>
                <w:rFonts w:hint="eastAsia" w:ascii="宋体" w:hAnsi="宋体"/>
                <w:kern w:val="0"/>
                <w:szCs w:val="21"/>
              </w:rPr>
              <w:t>配置≥2个英特尔至强4214 处理器(带散热器)；</w:t>
            </w:r>
          </w:p>
          <w:p>
            <w:pPr>
              <w:widowControl/>
              <w:spacing w:after="60" w:afterLines="25" w:line="360" w:lineRule="exact"/>
              <w:jc w:val="left"/>
              <w:rPr>
                <w:rFonts w:ascii="宋体" w:hAnsi="宋体"/>
                <w:kern w:val="0"/>
                <w:szCs w:val="21"/>
              </w:rPr>
            </w:pPr>
            <w:r>
              <w:rPr>
                <w:rFonts w:hint="eastAsia" w:ascii="宋体" w:hAnsi="宋体"/>
                <w:kern w:val="0"/>
                <w:szCs w:val="21"/>
              </w:rPr>
              <w:t>内存类型：ECC DDR4；</w:t>
            </w:r>
          </w:p>
          <w:p>
            <w:pPr>
              <w:widowControl/>
              <w:spacing w:after="60" w:afterLines="25" w:line="360" w:lineRule="exact"/>
              <w:jc w:val="left"/>
              <w:rPr>
                <w:rFonts w:ascii="宋体" w:hAnsi="宋体"/>
                <w:kern w:val="0"/>
                <w:szCs w:val="21"/>
              </w:rPr>
            </w:pPr>
            <w:r>
              <w:rPr>
                <w:rFonts w:hint="eastAsia" w:ascii="宋体" w:hAnsi="宋体"/>
                <w:kern w:val="0"/>
                <w:szCs w:val="21"/>
              </w:rPr>
              <w:t>内存配置容量：≥128GB ；</w:t>
            </w:r>
          </w:p>
          <w:p>
            <w:pPr>
              <w:widowControl/>
              <w:spacing w:after="60" w:afterLines="25" w:line="360" w:lineRule="exact"/>
              <w:jc w:val="left"/>
              <w:rPr>
                <w:rFonts w:ascii="宋体" w:hAnsi="宋体"/>
                <w:kern w:val="0"/>
                <w:szCs w:val="21"/>
              </w:rPr>
            </w:pPr>
            <w:r>
              <w:rPr>
                <w:rFonts w:hint="eastAsia" w:ascii="宋体" w:hAnsi="宋体"/>
                <w:kern w:val="0"/>
                <w:szCs w:val="21"/>
              </w:rPr>
              <w:t>内存扩展能力：≥24个DDR4插槽；</w:t>
            </w:r>
          </w:p>
          <w:p>
            <w:pPr>
              <w:widowControl/>
              <w:spacing w:after="60" w:afterLines="25" w:line="360" w:lineRule="exact"/>
              <w:jc w:val="left"/>
              <w:rPr>
                <w:rFonts w:ascii="宋体" w:hAnsi="宋体"/>
                <w:kern w:val="0"/>
                <w:szCs w:val="21"/>
              </w:rPr>
            </w:pPr>
            <w:r>
              <w:rPr>
                <w:rFonts w:hint="eastAsia" w:ascii="宋体" w:hAnsi="宋体"/>
                <w:kern w:val="0"/>
                <w:szCs w:val="21"/>
              </w:rPr>
              <w:t>内存保护技术：ECC、SDDC、内存镜像、内存热备、内存锁步；</w:t>
            </w:r>
          </w:p>
          <w:p>
            <w:pPr>
              <w:widowControl/>
              <w:spacing w:after="60" w:afterLines="25" w:line="360" w:lineRule="exact"/>
              <w:jc w:val="left"/>
              <w:rPr>
                <w:rFonts w:ascii="宋体" w:hAnsi="宋体"/>
                <w:kern w:val="0"/>
                <w:szCs w:val="21"/>
              </w:rPr>
            </w:pPr>
            <w:r>
              <w:rPr>
                <w:rFonts w:hint="eastAsia" w:ascii="宋体" w:hAnsi="宋体"/>
                <w:kern w:val="0"/>
                <w:szCs w:val="21"/>
              </w:rPr>
              <w:t>内置硬盘类型：热插拔SAS/SATA/SSD硬盘；</w:t>
            </w:r>
          </w:p>
          <w:p>
            <w:pPr>
              <w:widowControl/>
              <w:spacing w:after="60" w:afterLines="25" w:line="360" w:lineRule="exact"/>
              <w:jc w:val="left"/>
              <w:rPr>
                <w:rFonts w:ascii="宋体" w:hAnsi="宋体"/>
                <w:kern w:val="0"/>
                <w:szCs w:val="21"/>
              </w:rPr>
            </w:pPr>
            <w:r>
              <w:rPr>
                <w:rFonts w:hint="eastAsia" w:ascii="宋体" w:hAnsi="宋体"/>
                <w:kern w:val="0"/>
                <w:szCs w:val="21"/>
              </w:rPr>
              <w:t>可配置热插拔的 M.2 SSD 盘；</w:t>
            </w:r>
          </w:p>
          <w:p>
            <w:pPr>
              <w:widowControl/>
              <w:spacing w:after="60" w:afterLines="25" w:line="360" w:lineRule="exact"/>
              <w:jc w:val="left"/>
              <w:rPr>
                <w:rFonts w:ascii="宋体" w:hAnsi="宋体"/>
                <w:kern w:val="0"/>
                <w:szCs w:val="21"/>
              </w:rPr>
            </w:pPr>
            <w:r>
              <w:rPr>
                <w:rFonts w:hint="eastAsia" w:ascii="宋体" w:hAnsi="宋体"/>
                <w:kern w:val="0"/>
                <w:szCs w:val="21"/>
              </w:rPr>
              <w:t>内置原厂硬盘配置：≥2块 240GB SSD 硬盘；</w:t>
            </w:r>
          </w:p>
          <w:p>
            <w:pPr>
              <w:widowControl/>
              <w:spacing w:after="60" w:afterLines="25" w:line="360" w:lineRule="exact"/>
              <w:jc w:val="left"/>
              <w:rPr>
                <w:rFonts w:ascii="宋体" w:hAnsi="宋体"/>
                <w:kern w:val="0"/>
                <w:szCs w:val="21"/>
              </w:rPr>
            </w:pPr>
            <w:r>
              <w:rPr>
                <w:rFonts w:hint="eastAsia" w:ascii="宋体" w:hAnsi="宋体"/>
                <w:kern w:val="0"/>
                <w:szCs w:val="21"/>
              </w:rPr>
              <w:t>数据盘配置：3×1.92TB SSD；5×8TB 7.2K SATA 3.5" ；</w:t>
            </w:r>
          </w:p>
          <w:p>
            <w:pPr>
              <w:widowControl/>
              <w:spacing w:after="60" w:afterLines="25" w:line="360" w:lineRule="exact"/>
              <w:jc w:val="left"/>
              <w:rPr>
                <w:rFonts w:ascii="宋体" w:hAnsi="宋体"/>
                <w:kern w:val="0"/>
                <w:szCs w:val="21"/>
              </w:rPr>
            </w:pPr>
            <w:r>
              <w:rPr>
                <w:rFonts w:hint="eastAsia" w:ascii="宋体" w:hAnsi="宋体"/>
                <w:kern w:val="0"/>
                <w:szCs w:val="21"/>
              </w:rPr>
              <w:t>配置独立的磁盘阵列，RAID 0/1/10/5/50/6/60，2G缓存 掉电保护；</w:t>
            </w:r>
          </w:p>
          <w:p>
            <w:pPr>
              <w:widowControl/>
              <w:spacing w:after="60" w:afterLines="25" w:line="360" w:lineRule="exact"/>
              <w:jc w:val="left"/>
              <w:rPr>
                <w:rFonts w:ascii="宋体" w:hAnsi="宋体"/>
                <w:kern w:val="0"/>
                <w:szCs w:val="21"/>
              </w:rPr>
            </w:pPr>
            <w:r>
              <w:rPr>
                <w:rFonts w:hint="eastAsia" w:ascii="宋体" w:hAnsi="宋体"/>
                <w:kern w:val="0"/>
                <w:szCs w:val="21"/>
              </w:rPr>
              <w:t>最大配置≥10个PCIE  I/O插槽；</w:t>
            </w:r>
          </w:p>
          <w:p>
            <w:pPr>
              <w:widowControl/>
              <w:spacing w:after="60" w:afterLines="25" w:line="360" w:lineRule="exact"/>
              <w:jc w:val="left"/>
              <w:rPr>
                <w:rFonts w:ascii="宋体" w:hAnsi="宋体"/>
                <w:kern w:val="0"/>
                <w:szCs w:val="21"/>
              </w:rPr>
            </w:pPr>
            <w:r>
              <w:rPr>
                <w:rFonts w:hint="eastAsia" w:ascii="宋体" w:hAnsi="宋体"/>
                <w:kern w:val="0"/>
                <w:szCs w:val="21"/>
              </w:rPr>
              <w:t>可选配同品牌PCIe SSD高性能存储卡，提高I/O性能；</w:t>
            </w:r>
          </w:p>
          <w:p>
            <w:pPr>
              <w:widowControl/>
              <w:spacing w:after="60" w:afterLines="25" w:line="360" w:lineRule="exact"/>
              <w:jc w:val="left"/>
              <w:rPr>
                <w:rFonts w:ascii="宋体" w:hAnsi="宋体"/>
                <w:kern w:val="0"/>
                <w:szCs w:val="21"/>
              </w:rPr>
            </w:pPr>
            <w:r>
              <w:rPr>
                <w:rFonts w:hint="eastAsia" w:ascii="宋体" w:hAnsi="宋体"/>
                <w:kern w:val="0"/>
                <w:szCs w:val="21"/>
              </w:rPr>
              <w:t>配置≥2端口千兆电口+2×万兆光口（带光模块）；</w:t>
            </w:r>
          </w:p>
          <w:p>
            <w:pPr>
              <w:widowControl/>
              <w:spacing w:after="60" w:afterLines="25" w:line="360" w:lineRule="exact"/>
              <w:jc w:val="left"/>
              <w:rPr>
                <w:rFonts w:ascii="宋体" w:hAnsi="宋体"/>
                <w:kern w:val="0"/>
                <w:szCs w:val="21"/>
              </w:rPr>
            </w:pPr>
            <w:r>
              <w:rPr>
                <w:rFonts w:hint="eastAsia" w:ascii="宋体" w:hAnsi="宋体"/>
                <w:kern w:val="0"/>
                <w:szCs w:val="21"/>
              </w:rPr>
              <w:t>电源：满配冗余热插拔电源，并提供配套的电源连接线；</w:t>
            </w:r>
          </w:p>
          <w:p>
            <w:pPr>
              <w:widowControl/>
              <w:spacing w:after="60" w:afterLines="25" w:line="360" w:lineRule="exact"/>
              <w:jc w:val="left"/>
              <w:rPr>
                <w:rFonts w:ascii="宋体" w:hAnsi="宋体"/>
                <w:kern w:val="0"/>
                <w:szCs w:val="21"/>
              </w:rPr>
            </w:pPr>
            <w:r>
              <w:rPr>
                <w:rFonts w:hint="eastAsia" w:ascii="宋体" w:hAnsi="宋体"/>
                <w:kern w:val="0"/>
                <w:szCs w:val="21"/>
              </w:rPr>
              <w:t>冗余风扇；</w:t>
            </w:r>
          </w:p>
          <w:p>
            <w:pPr>
              <w:widowControl/>
              <w:spacing w:after="60" w:afterLines="25" w:line="360" w:lineRule="exact"/>
              <w:jc w:val="left"/>
              <w:rPr>
                <w:rFonts w:ascii="宋体" w:hAnsi="宋体"/>
                <w:kern w:val="0"/>
                <w:szCs w:val="21"/>
              </w:rPr>
            </w:pPr>
            <w:r>
              <w:rPr>
                <w:rFonts w:hint="eastAsia" w:ascii="宋体" w:hAnsi="宋体"/>
                <w:kern w:val="0"/>
                <w:szCs w:val="21"/>
              </w:rPr>
              <w:t>可管理和维护性:</w:t>
            </w:r>
          </w:p>
          <w:p>
            <w:pPr>
              <w:widowControl/>
              <w:spacing w:after="60" w:afterLines="25" w:line="360" w:lineRule="exact"/>
              <w:jc w:val="left"/>
              <w:rPr>
                <w:rFonts w:ascii="宋体" w:hAnsi="宋体"/>
                <w:kern w:val="0"/>
                <w:szCs w:val="21"/>
              </w:rPr>
            </w:pPr>
            <w:r>
              <w:rPr>
                <w:rFonts w:hint="eastAsia" w:ascii="宋体" w:hAnsi="宋体"/>
                <w:kern w:val="0"/>
                <w:szCs w:val="21"/>
              </w:rPr>
              <w:t>1.集成系统管理处理器：自动服务器重启、风扇监视和控制、电源监控、温度监控、启动/关闭、按序重启、本地固件更新、错误日志，可通过可视化工具提供系统未来状况的可视显示；</w:t>
            </w:r>
          </w:p>
          <w:p>
            <w:pPr>
              <w:widowControl/>
              <w:spacing w:after="60" w:afterLines="25" w:line="360" w:lineRule="exact"/>
              <w:jc w:val="left"/>
              <w:rPr>
                <w:rFonts w:ascii="宋体" w:hAnsi="宋体"/>
                <w:kern w:val="0"/>
                <w:szCs w:val="21"/>
              </w:rPr>
            </w:pPr>
            <w:r>
              <w:rPr>
                <w:rFonts w:hint="eastAsia" w:ascii="宋体" w:hAnsi="宋体"/>
                <w:kern w:val="0"/>
                <w:szCs w:val="21"/>
              </w:rPr>
              <w:t>2.具有图形管理界面及其他高级管理功能；</w:t>
            </w:r>
          </w:p>
          <w:p>
            <w:pPr>
              <w:widowControl/>
              <w:spacing w:after="60" w:afterLines="25" w:line="360" w:lineRule="exact"/>
              <w:jc w:val="left"/>
              <w:rPr>
                <w:rFonts w:ascii="宋体" w:hAnsi="宋体"/>
                <w:kern w:val="0"/>
                <w:szCs w:val="21"/>
              </w:rPr>
            </w:pPr>
            <w:r>
              <w:rPr>
                <w:rFonts w:hint="eastAsia" w:ascii="宋体" w:hAnsi="宋体"/>
                <w:kern w:val="0"/>
                <w:szCs w:val="21"/>
              </w:rPr>
              <w:t>3.配置独立的远程管理控制端口，远程监控图形界面, 可实现与操作系统无关的远程对服务器的完全控制，包括远程的开机、关机、重启、虚拟软驱、虚拟光驱等操作；</w:t>
            </w:r>
          </w:p>
          <w:p>
            <w:pPr>
              <w:widowControl/>
              <w:spacing w:after="60" w:afterLines="25" w:line="360" w:lineRule="exact"/>
              <w:jc w:val="left"/>
              <w:rPr>
                <w:rFonts w:ascii="宋体" w:hAnsi="宋体"/>
                <w:kern w:val="0"/>
                <w:szCs w:val="21"/>
              </w:rPr>
            </w:pPr>
            <w:r>
              <w:rPr>
                <w:rFonts w:hint="eastAsia" w:ascii="宋体" w:hAnsi="宋体"/>
                <w:kern w:val="0"/>
                <w:szCs w:val="21"/>
              </w:rPr>
              <w:t>中文BIOS界面；</w:t>
            </w:r>
          </w:p>
          <w:p>
            <w:pPr>
              <w:widowControl/>
              <w:spacing w:after="60" w:afterLines="25" w:line="360" w:lineRule="exact"/>
              <w:jc w:val="left"/>
              <w:rPr>
                <w:rFonts w:ascii="宋体" w:hAnsi="宋体"/>
                <w:kern w:val="0"/>
                <w:szCs w:val="21"/>
              </w:rPr>
            </w:pPr>
            <w:r>
              <w:rPr>
                <w:rFonts w:hint="eastAsia" w:ascii="宋体" w:hAnsi="宋体"/>
                <w:kern w:val="0"/>
                <w:szCs w:val="21"/>
              </w:rPr>
              <w:t>具有CCC认证证书；</w:t>
            </w:r>
          </w:p>
          <w:p>
            <w:pPr>
              <w:widowControl/>
              <w:spacing w:after="60" w:afterLines="25" w:line="360" w:lineRule="exact"/>
              <w:jc w:val="left"/>
              <w:rPr>
                <w:rFonts w:ascii="宋体" w:hAnsi="宋体"/>
                <w:kern w:val="0"/>
                <w:szCs w:val="21"/>
              </w:rPr>
            </w:pPr>
            <w:r>
              <w:rPr>
                <w:rFonts w:hint="eastAsia" w:ascii="宋体" w:hAnsi="宋体"/>
                <w:kern w:val="0"/>
                <w:szCs w:val="21"/>
              </w:rPr>
              <w:t>最后一屏功能 ，在检测到宕机发生时将系统临终时刻的屏幕以指定的格式保存。当用户发现系统宕机后，可以查看宕机屏幕进行故障定。</w:t>
            </w:r>
          </w:p>
        </w:tc>
        <w:tc>
          <w:tcPr>
            <w:tcW w:w="278" w:type="pct"/>
            <w:gridSpan w:val="2"/>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278"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38</w:t>
            </w:r>
          </w:p>
        </w:tc>
        <w:tc>
          <w:tcPr>
            <w:tcW w:w="41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数据级联</w:t>
            </w:r>
          </w:p>
        </w:tc>
        <w:tc>
          <w:tcPr>
            <w:tcW w:w="278"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数据级联</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数据级联</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前端采集设备状态同步功能：设备列表、设备状态上报及查询，订阅(基于采集设备)、通知同步（新增、修改、删除）。</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采集设备自动采集图像信息的订阅、订阅后触发通知的实时转发上报功能：对于采集接口上报的跨地域设备状态、视频图像（含人、车、物、图片、视频片断等信息）往上级图像库转发。</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分布式布控、上报。</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视频图像信息对象数据(设备、事件、案件及相关人、车、物、图片、视频、附件)的分布式查询获取：特定案件(基于案件ID)、案件目录信息的订阅(基于案件管理区域)、通知同步。</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能将不同网络间的卡口设备（包含人脸卡口、车辆卡口）数据单向摆渡到另一侧。</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43</w:t>
            </w:r>
          </w:p>
        </w:tc>
        <w:tc>
          <w:tcPr>
            <w:tcW w:w="41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统一认证</w:t>
            </w:r>
          </w:p>
        </w:tc>
        <w:tc>
          <w:tcPr>
            <w:tcW w:w="278"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统一认证服务</w:t>
            </w:r>
          </w:p>
        </w:tc>
        <w:tc>
          <w:tcPr>
            <w:tcW w:w="416" w:type="pct"/>
            <w:vMerge w:val="restar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角色管理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实现角色查看、新增、编辑、删除、启用/停用。</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通过角色对多应用进行授权控制。</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用户管理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实现用户列表查看、筛选、新增、编辑、删除等功能。</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用户操作日志</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系统自动记录用户对每个应用的操作信息。</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并通过可视化页面形式进行分析查看。</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统一鉴权</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提供跨平台应用集成统一鉴权服务。</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菜单管理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能对平台接入的应用菜单进行维护。</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组织机构管理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实现组织机构信息进行统一管理功能。</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51</w:t>
            </w:r>
          </w:p>
        </w:tc>
        <w:tc>
          <w:tcPr>
            <w:tcW w:w="41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视图感知数据资源平台</w:t>
            </w:r>
          </w:p>
        </w:tc>
        <w:tc>
          <w:tcPr>
            <w:tcW w:w="278"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平台基础软件模块</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平台基础软件模块</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基于公安部《公安视频图像信息应用系统》（GA/T 1400）系列标准，以云存储和大数据技术为基础，对域内视频图像信息进行汇聚、清洗、转换、组织、存储加工实现信息的统一交换共享，对外提供信息分发、目标布控、按需订阅、智能检索、质量监测等服务。作为视频图像实战应用系统的核心数据引擎，实现数据与计算解耦、数据与应用解耦，打造开放性的公安视频应用新生态。</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以大数据平台为基础，能够存储海量自动采集或人工采集的视频图像信息对象，并通过对存储对象的清洗、组织、梳理，为用户提供数据检索、数据共享、布控服务、统计分析等服务。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采集接口</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采集接口</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与前端采集设备或前端采集设备网关直接通信。前端设备将自动采集的视频图像及结构化数据实时上传到视图库中；前端设备状态及配置信息与视图库之间保持同步。前端设备将采集的视频图像信息数据通过网关实时上传到视图库中；前端设备状态通过网关与视图库之间保持同步。</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数据服务接口</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前端管理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前端采集设备管理功能（前端设备直接接入）。</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网关管理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前端采集设备网关管理功能（设备网关接入）。</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信息采集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案事件信息采集导入、更新维护。</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数据查询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数据查询。</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布控功能</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布控功能。</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订阅功能</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订阅功能。</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级联接口</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级联</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前端采集设备状态同步功能：设备列表、设备状态上报及查询，订阅(基于采集设备)、通知同步（新增、修改、删除）。</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采集设备自动采集图像信息的订阅、订阅后触发通知的实时转发上报功能：对于采集接口上报的跨地域设备状态、视频图像（含人、车、物、图片、视频片断等信息）往上级图像库转发。</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分布式布控、上报。</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视频图像信息对象数据(设备、事件、案件及相关人、车、物、图片、视频、附件)的分布式查询获取：特定案件(基于案件ID)、案件目录信息的订阅(基于案件管理区域)、通知同步。</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联网功能</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联网功能</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1、提供上下级视图库之间的注册、保活、注销机制。</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2、实现多个下级视图库通过级联接口的联网接入，可独立对每一个下级视图库分别进行视图库管理对象的订阅。</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3、实现通过级联接口接入多个上级视图库，可独立对每一个上级视图库提供不同的服务功能。</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4、可通过发布/订阅机制逐级对下级视图库的采集设备或系统目录、所接入的下一级视图库服务器目录等进行订阅，并自动构建树形级联联网拓扑结构视图。</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5、视图库在采集接口、数据服务接口和级联接口之间提供高速数据交换服务。当订阅自动采集视频图像信息对象、以及跨级进行视频图像信息对象订阅时，在相应接口之间提供相消息对象的直接转发功能。</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查询与检索</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查询与检索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全文检索通过建立增量全文索引（全文索引首先会对记录做分词处理，再对分词结果做相应索引），实现了全文关键字检索秒级返回，帮助用户快速定位到需要的信息。</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级联检索能够实现如：省、市、县等多层次视图库之间的联网检索。省级平台可以通过县、市级索引库镜像，对县、市平台的信息进行检索，同时通过报送机制接收下级报送的信息进行显示。</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布控及告警</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布控及告警</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具备对特定移动目标对象的特征属性（如车牌号码、车型、颜色、空间区域等）及其组合进行在线布控功能，具备布控设置、告警响应、布控撤除等功能。</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订阅与通知</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订阅与通知</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实现对视图库中自动采集的视频图像信息、采集设备或系统的目录和状态、视频案事件信息等进行订阅、撤销订阅等，并能在接收到通知后自动实现同步。通过提供发布/订阅机制，实现对象信息的自动同步与共享。</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存储管理</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存储管理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实现对存储对象的分类存储管理，提供视频图像信息对象、视频分析规则对象等的存储时间及周期配置，同时能够实现存储容量的平滑扩展、配置数据导入与导出、业务数据备份与恢复等功能。</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用户管理</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用户管理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对用户、角色基本信息进行管理，控制用户角色的访问操作权限，包括用户管理、角色管理、组织管理等。</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设备管理</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设备管理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平台软、硬件资源进行综合配置管理，同时为接入视图感知数据资源平台的所有应用系统（如上下级视图感知数据资源平台、应用平台、采集系统、第三方应用等）提供认证鉴权服务，未完成服务接口登记的系统将无法调用视图感知数据资源平台的接口，保障接入系统的合法性。</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运维管理</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运维管理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全方位展示视频图像信息数据库的内部构成、外部连接情况及数据走向，实时动态显示各服务或指令的运行状态，管理人员可一目了然的了解整个视频图像信息数据库的架构及实时运行状态，便于及时发现并处理异常故障。</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对用户、角色基本信息进行管理，控制用户角色的访问操作权限，包括用户管理、角色管理、组织管理等。</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接入视频图像信息数据库的所有应用系统（如上下级视频图像信息数据库、应用平台、采集系统、第三方应用等）提供认证鉴权服务，未完成服务接口登记的系统将无法调用视频图像信息数据库的接口，保障接入系统的合法性。</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提供系统操作日志、运行日志的管理及检索、分析服务，运行日志包括视图库内服务模块的启动、停止，系统用户的注册、注销、对象删除操作等信息，操作日志包括管理用户登录、退出、配置操作等使用信息。</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日志管理</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日志管理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日志管理提供系统操作日志、运行日志的管理及检索、分析服务，运行日志包括视图库内服务模块的启动、停止，系统用户的注册、注销、对象删除操作等信息，操作日志包括管理用户登录、退出、配置操作等使用信息。</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运行日志及操作日志的存储时间均≥6个月，且符合公安信息系统相关管理要求。</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平台应用服务器</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平台应用服务器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2U机架式；</w:t>
            </w:r>
          </w:p>
          <w:p>
            <w:pPr>
              <w:widowControl/>
              <w:spacing w:after="60" w:afterLines="25" w:line="360" w:lineRule="exact"/>
              <w:jc w:val="left"/>
              <w:rPr>
                <w:rFonts w:ascii="宋体" w:hAnsi="宋体"/>
                <w:kern w:val="0"/>
                <w:szCs w:val="21"/>
              </w:rPr>
            </w:pPr>
            <w:r>
              <w:rPr>
                <w:rFonts w:hint="eastAsia" w:ascii="宋体" w:hAnsi="宋体"/>
                <w:kern w:val="0"/>
                <w:szCs w:val="21"/>
              </w:rPr>
              <w:t>配置≥1个英特尔至强4210 处理器(带散热器)；</w:t>
            </w:r>
          </w:p>
          <w:p>
            <w:pPr>
              <w:widowControl/>
              <w:spacing w:after="60" w:afterLines="25" w:line="360" w:lineRule="exact"/>
              <w:jc w:val="left"/>
              <w:rPr>
                <w:rFonts w:ascii="宋体" w:hAnsi="宋体"/>
                <w:kern w:val="0"/>
                <w:szCs w:val="21"/>
              </w:rPr>
            </w:pPr>
            <w:r>
              <w:rPr>
                <w:rFonts w:hint="eastAsia" w:ascii="宋体" w:hAnsi="宋体"/>
                <w:kern w:val="0"/>
                <w:szCs w:val="21"/>
              </w:rPr>
              <w:t>内存类型：ECC DDR4；</w:t>
            </w:r>
          </w:p>
          <w:p>
            <w:pPr>
              <w:widowControl/>
              <w:spacing w:after="60" w:afterLines="25" w:line="360" w:lineRule="exact"/>
              <w:jc w:val="left"/>
              <w:rPr>
                <w:rFonts w:ascii="宋体" w:hAnsi="宋体"/>
                <w:kern w:val="0"/>
                <w:szCs w:val="21"/>
              </w:rPr>
            </w:pPr>
            <w:r>
              <w:rPr>
                <w:rFonts w:hint="eastAsia" w:ascii="宋体" w:hAnsi="宋体"/>
                <w:kern w:val="0"/>
                <w:szCs w:val="21"/>
              </w:rPr>
              <w:t>内存配置容量：≥64GB ；</w:t>
            </w:r>
          </w:p>
          <w:p>
            <w:pPr>
              <w:widowControl/>
              <w:spacing w:after="60" w:afterLines="25" w:line="360" w:lineRule="exact"/>
              <w:jc w:val="left"/>
              <w:rPr>
                <w:rFonts w:ascii="宋体" w:hAnsi="宋体"/>
                <w:kern w:val="0"/>
                <w:szCs w:val="21"/>
              </w:rPr>
            </w:pPr>
            <w:r>
              <w:rPr>
                <w:rFonts w:hint="eastAsia" w:ascii="宋体" w:hAnsi="宋体"/>
                <w:kern w:val="0"/>
                <w:szCs w:val="21"/>
              </w:rPr>
              <w:t>数据盘配置：2×6TB 7.2K SATA 3.5"；</w:t>
            </w:r>
          </w:p>
          <w:p>
            <w:pPr>
              <w:widowControl/>
              <w:spacing w:after="60" w:afterLines="25" w:line="360" w:lineRule="exact"/>
              <w:jc w:val="left"/>
              <w:rPr>
                <w:rFonts w:ascii="宋体" w:hAnsi="宋体"/>
                <w:kern w:val="0"/>
                <w:szCs w:val="21"/>
              </w:rPr>
            </w:pPr>
            <w:r>
              <w:rPr>
                <w:rFonts w:hint="eastAsia" w:ascii="宋体" w:hAnsi="宋体"/>
                <w:kern w:val="0"/>
                <w:szCs w:val="21"/>
              </w:rPr>
              <w:t>配置独立的磁盘阵列，RAID 0/1/10/5/50/6/60，2G缓存 掉电保护；</w:t>
            </w:r>
          </w:p>
          <w:p>
            <w:pPr>
              <w:widowControl/>
              <w:spacing w:after="60" w:afterLines="25" w:line="360" w:lineRule="exact"/>
              <w:jc w:val="left"/>
              <w:rPr>
                <w:rFonts w:ascii="宋体" w:hAnsi="宋体"/>
                <w:kern w:val="0"/>
                <w:szCs w:val="21"/>
              </w:rPr>
            </w:pPr>
            <w:r>
              <w:rPr>
                <w:rFonts w:hint="eastAsia" w:ascii="宋体" w:hAnsi="宋体"/>
                <w:kern w:val="0"/>
                <w:szCs w:val="21"/>
              </w:rPr>
              <w:t>配置≥2端口千兆网口；</w:t>
            </w:r>
          </w:p>
          <w:p>
            <w:pPr>
              <w:widowControl/>
              <w:spacing w:after="60" w:afterLines="25" w:line="360" w:lineRule="exact"/>
              <w:jc w:val="left"/>
              <w:rPr>
                <w:rFonts w:ascii="宋体" w:hAnsi="宋体"/>
                <w:kern w:val="0"/>
                <w:szCs w:val="21"/>
              </w:rPr>
            </w:pPr>
            <w:r>
              <w:rPr>
                <w:rFonts w:hint="eastAsia" w:ascii="宋体" w:hAnsi="宋体"/>
                <w:kern w:val="0"/>
                <w:szCs w:val="21"/>
              </w:rPr>
              <w:t>电源：满配冗余热插拔电源，并提供配套的电源连接线；</w:t>
            </w:r>
          </w:p>
          <w:p>
            <w:pPr>
              <w:widowControl/>
              <w:spacing w:after="60" w:afterLines="25" w:line="360" w:lineRule="exact"/>
              <w:jc w:val="left"/>
              <w:rPr>
                <w:rFonts w:ascii="宋体" w:hAnsi="宋体"/>
                <w:kern w:val="0"/>
                <w:szCs w:val="21"/>
              </w:rPr>
            </w:pPr>
            <w:r>
              <w:rPr>
                <w:rFonts w:hint="eastAsia" w:ascii="宋体" w:hAnsi="宋体"/>
                <w:kern w:val="0"/>
                <w:szCs w:val="21"/>
              </w:rPr>
              <w:t>可管理和维护性:</w:t>
            </w:r>
          </w:p>
          <w:p>
            <w:pPr>
              <w:widowControl/>
              <w:spacing w:after="60" w:afterLines="25" w:line="360" w:lineRule="exact"/>
              <w:jc w:val="left"/>
              <w:rPr>
                <w:rFonts w:ascii="宋体" w:hAnsi="宋体"/>
                <w:kern w:val="0"/>
                <w:szCs w:val="21"/>
              </w:rPr>
            </w:pPr>
            <w:r>
              <w:rPr>
                <w:rFonts w:hint="eastAsia" w:ascii="宋体" w:hAnsi="宋体"/>
                <w:kern w:val="0"/>
                <w:szCs w:val="21"/>
              </w:rPr>
              <w:t>1.集成系统管理处理器：自动服务器重启、风扇监视和控制、电源监控、温度监控、启动/关闭、按序重启、本地固件更新、错误日志，可通过可视化工具提供系统未来状况的可视显示；</w:t>
            </w:r>
          </w:p>
          <w:p>
            <w:pPr>
              <w:widowControl/>
              <w:spacing w:after="60" w:afterLines="25" w:line="360" w:lineRule="exact"/>
              <w:jc w:val="left"/>
              <w:rPr>
                <w:rFonts w:ascii="宋体" w:hAnsi="宋体"/>
                <w:kern w:val="0"/>
                <w:szCs w:val="21"/>
              </w:rPr>
            </w:pPr>
            <w:r>
              <w:rPr>
                <w:rFonts w:hint="eastAsia" w:ascii="宋体" w:hAnsi="宋体"/>
                <w:kern w:val="0"/>
                <w:szCs w:val="21"/>
              </w:rPr>
              <w:t>2.具有图形管理界面及其他高级管理功能；</w:t>
            </w:r>
          </w:p>
          <w:p>
            <w:pPr>
              <w:widowControl/>
              <w:spacing w:after="60" w:afterLines="25" w:line="360" w:lineRule="exact"/>
              <w:jc w:val="left"/>
              <w:rPr>
                <w:rFonts w:ascii="宋体" w:hAnsi="宋体"/>
                <w:kern w:val="0"/>
                <w:szCs w:val="21"/>
              </w:rPr>
            </w:pPr>
            <w:r>
              <w:rPr>
                <w:rFonts w:hint="eastAsia" w:ascii="宋体" w:hAnsi="宋体"/>
                <w:kern w:val="0"/>
                <w:szCs w:val="21"/>
              </w:rPr>
              <w:t>3.配置独立的远程管理控制端口，远程监控图形界面, 可实现与操作系统无关的远程对服务器的完全控制，包括远程的开机、关机、重启、虚拟软驱、虚拟光驱等操作；</w:t>
            </w:r>
          </w:p>
          <w:p>
            <w:pPr>
              <w:widowControl/>
              <w:spacing w:after="60" w:afterLines="25" w:line="360" w:lineRule="exact"/>
              <w:jc w:val="left"/>
              <w:rPr>
                <w:rFonts w:ascii="宋体" w:hAnsi="宋体"/>
                <w:kern w:val="0"/>
                <w:szCs w:val="21"/>
              </w:rPr>
            </w:pPr>
            <w:r>
              <w:rPr>
                <w:rFonts w:hint="eastAsia" w:ascii="宋体" w:hAnsi="宋体"/>
                <w:kern w:val="0"/>
                <w:szCs w:val="21"/>
              </w:rPr>
              <w:t>中文BIOS界面；</w:t>
            </w:r>
          </w:p>
          <w:p>
            <w:pPr>
              <w:widowControl/>
              <w:spacing w:after="60" w:afterLines="25" w:line="360" w:lineRule="exact"/>
              <w:jc w:val="left"/>
              <w:rPr>
                <w:rFonts w:ascii="宋体" w:hAnsi="宋体"/>
                <w:kern w:val="0"/>
                <w:szCs w:val="21"/>
              </w:rPr>
            </w:pPr>
            <w:r>
              <w:rPr>
                <w:rFonts w:hint="eastAsia" w:ascii="宋体" w:hAnsi="宋体"/>
                <w:kern w:val="0"/>
                <w:szCs w:val="21"/>
              </w:rPr>
              <w:t>具有CCC认证证书；</w:t>
            </w:r>
          </w:p>
          <w:p>
            <w:pPr>
              <w:widowControl/>
              <w:spacing w:after="60" w:afterLines="25" w:line="360" w:lineRule="exact"/>
              <w:jc w:val="left"/>
              <w:rPr>
                <w:rFonts w:ascii="宋体" w:hAnsi="宋体"/>
                <w:kern w:val="0"/>
                <w:szCs w:val="21"/>
              </w:rPr>
            </w:pPr>
            <w:r>
              <w:rPr>
                <w:rFonts w:hint="eastAsia" w:ascii="宋体" w:hAnsi="宋体"/>
                <w:kern w:val="0"/>
                <w:szCs w:val="21"/>
              </w:rPr>
              <w:t>最后一屏功能 ，在检测到宕机发生时将系统临终时刻的屏幕以指定的格式保存。当用户发现系统宕机后，可以查看宕机屏幕进行故障定。</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6"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数据处理服务器</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数据处理服务器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2U机架式；</w:t>
            </w:r>
          </w:p>
          <w:p>
            <w:pPr>
              <w:widowControl/>
              <w:spacing w:after="60" w:afterLines="25" w:line="360" w:lineRule="exact"/>
              <w:jc w:val="left"/>
              <w:rPr>
                <w:rFonts w:ascii="宋体" w:hAnsi="宋体"/>
                <w:kern w:val="0"/>
                <w:szCs w:val="21"/>
              </w:rPr>
            </w:pPr>
            <w:r>
              <w:rPr>
                <w:rFonts w:hint="eastAsia" w:ascii="宋体" w:hAnsi="宋体"/>
                <w:kern w:val="0"/>
                <w:szCs w:val="21"/>
              </w:rPr>
              <w:t>配置≥2个英特尔至强4214处理器(带散热器)；</w:t>
            </w:r>
          </w:p>
          <w:p>
            <w:pPr>
              <w:widowControl/>
              <w:spacing w:after="60" w:afterLines="25" w:line="360" w:lineRule="exact"/>
              <w:jc w:val="left"/>
              <w:rPr>
                <w:rFonts w:ascii="宋体" w:hAnsi="宋体"/>
                <w:kern w:val="0"/>
                <w:szCs w:val="21"/>
              </w:rPr>
            </w:pPr>
            <w:r>
              <w:rPr>
                <w:rFonts w:hint="eastAsia" w:ascii="宋体" w:hAnsi="宋体"/>
                <w:kern w:val="0"/>
                <w:szCs w:val="21"/>
              </w:rPr>
              <w:t>内存类型：ECC DDR4；</w:t>
            </w:r>
          </w:p>
          <w:p>
            <w:pPr>
              <w:widowControl/>
              <w:spacing w:after="60" w:afterLines="25" w:line="360" w:lineRule="exact"/>
              <w:jc w:val="left"/>
              <w:rPr>
                <w:rFonts w:ascii="宋体" w:hAnsi="宋体"/>
                <w:kern w:val="0"/>
                <w:szCs w:val="21"/>
              </w:rPr>
            </w:pPr>
            <w:r>
              <w:rPr>
                <w:rFonts w:hint="eastAsia" w:ascii="宋体" w:hAnsi="宋体"/>
                <w:kern w:val="0"/>
                <w:szCs w:val="21"/>
              </w:rPr>
              <w:t>内存配置容量：≥8×32GB ；</w:t>
            </w:r>
          </w:p>
          <w:p>
            <w:pPr>
              <w:widowControl/>
              <w:spacing w:after="60" w:afterLines="25" w:line="360" w:lineRule="exact"/>
              <w:jc w:val="left"/>
              <w:rPr>
                <w:rFonts w:ascii="宋体" w:hAnsi="宋体"/>
                <w:kern w:val="0"/>
                <w:szCs w:val="21"/>
              </w:rPr>
            </w:pPr>
            <w:r>
              <w:rPr>
                <w:rFonts w:hint="eastAsia" w:ascii="宋体" w:hAnsi="宋体"/>
                <w:kern w:val="0"/>
                <w:szCs w:val="21"/>
              </w:rPr>
              <w:t>数据盘配置：2×600G 10K SAS 2.5"（RAID1）+ 2×960G SSD（RAID1）；</w:t>
            </w:r>
          </w:p>
          <w:p>
            <w:pPr>
              <w:widowControl/>
              <w:spacing w:after="60" w:afterLines="25" w:line="360" w:lineRule="exact"/>
              <w:jc w:val="left"/>
              <w:rPr>
                <w:rFonts w:ascii="宋体" w:hAnsi="宋体"/>
                <w:kern w:val="0"/>
                <w:szCs w:val="21"/>
              </w:rPr>
            </w:pPr>
            <w:r>
              <w:rPr>
                <w:rFonts w:hint="eastAsia" w:ascii="宋体" w:hAnsi="宋体"/>
                <w:kern w:val="0"/>
                <w:szCs w:val="21"/>
              </w:rPr>
              <w:t>配置独立的磁盘阵列，RAID 0/1/10/5/50/6/60，2G缓存 掉电保护；</w:t>
            </w:r>
          </w:p>
          <w:p>
            <w:pPr>
              <w:widowControl/>
              <w:spacing w:after="60" w:afterLines="25" w:line="360" w:lineRule="exact"/>
              <w:jc w:val="left"/>
              <w:rPr>
                <w:rFonts w:ascii="宋体" w:hAnsi="宋体"/>
                <w:kern w:val="0"/>
                <w:szCs w:val="21"/>
              </w:rPr>
            </w:pPr>
            <w:r>
              <w:rPr>
                <w:rFonts w:hint="eastAsia" w:ascii="宋体" w:hAnsi="宋体"/>
                <w:kern w:val="0"/>
                <w:szCs w:val="21"/>
              </w:rPr>
              <w:t>配置≥2端口千兆电口+2×万兆光口；</w:t>
            </w:r>
          </w:p>
          <w:p>
            <w:pPr>
              <w:widowControl/>
              <w:spacing w:after="60" w:afterLines="25" w:line="360" w:lineRule="exact"/>
              <w:jc w:val="left"/>
              <w:rPr>
                <w:rFonts w:ascii="宋体" w:hAnsi="宋体"/>
                <w:kern w:val="0"/>
                <w:szCs w:val="21"/>
              </w:rPr>
            </w:pPr>
            <w:r>
              <w:rPr>
                <w:rFonts w:hint="eastAsia" w:ascii="宋体" w:hAnsi="宋体"/>
                <w:kern w:val="0"/>
                <w:szCs w:val="21"/>
              </w:rPr>
              <w:t>电源：满配冗余热插拔电源，并提供配套的电源连接线；</w:t>
            </w:r>
          </w:p>
          <w:p>
            <w:pPr>
              <w:widowControl/>
              <w:spacing w:after="60" w:afterLines="25" w:line="360" w:lineRule="exact"/>
              <w:jc w:val="left"/>
              <w:rPr>
                <w:rFonts w:ascii="宋体" w:hAnsi="宋体"/>
                <w:kern w:val="0"/>
                <w:szCs w:val="21"/>
              </w:rPr>
            </w:pPr>
            <w:r>
              <w:rPr>
                <w:rFonts w:hint="eastAsia" w:ascii="宋体" w:hAnsi="宋体"/>
                <w:kern w:val="0"/>
                <w:szCs w:val="21"/>
              </w:rPr>
              <w:t>可管理和维护性:</w:t>
            </w:r>
          </w:p>
          <w:p>
            <w:pPr>
              <w:widowControl/>
              <w:spacing w:after="60" w:afterLines="25" w:line="360" w:lineRule="exact"/>
              <w:jc w:val="left"/>
              <w:rPr>
                <w:rFonts w:ascii="宋体" w:hAnsi="宋体"/>
                <w:kern w:val="0"/>
                <w:szCs w:val="21"/>
              </w:rPr>
            </w:pPr>
            <w:r>
              <w:rPr>
                <w:rFonts w:hint="eastAsia" w:ascii="宋体" w:hAnsi="宋体"/>
                <w:kern w:val="0"/>
                <w:szCs w:val="21"/>
              </w:rPr>
              <w:t>1.集成系统管理处理器：自动服务器重启、风扇监视和控制、电源监控、温度监控、启动/关闭、按序重启、本地固件更新、错误日志，可通过可视化工具提供系统未来状况的可视显示；</w:t>
            </w:r>
          </w:p>
          <w:p>
            <w:pPr>
              <w:widowControl/>
              <w:spacing w:after="60" w:afterLines="25" w:line="360" w:lineRule="exact"/>
              <w:jc w:val="left"/>
              <w:rPr>
                <w:rFonts w:ascii="宋体" w:hAnsi="宋体"/>
                <w:kern w:val="0"/>
                <w:szCs w:val="21"/>
              </w:rPr>
            </w:pPr>
            <w:r>
              <w:rPr>
                <w:rFonts w:hint="eastAsia" w:ascii="宋体" w:hAnsi="宋体"/>
                <w:kern w:val="0"/>
                <w:szCs w:val="21"/>
              </w:rPr>
              <w:t>2.具有图形管理界面及其他高级管理功能；</w:t>
            </w:r>
          </w:p>
          <w:p>
            <w:pPr>
              <w:widowControl/>
              <w:spacing w:after="60" w:afterLines="25" w:line="360" w:lineRule="exact"/>
              <w:jc w:val="left"/>
              <w:rPr>
                <w:rFonts w:ascii="宋体" w:hAnsi="宋体"/>
                <w:kern w:val="0"/>
                <w:szCs w:val="21"/>
              </w:rPr>
            </w:pPr>
            <w:r>
              <w:rPr>
                <w:rFonts w:hint="eastAsia" w:ascii="宋体" w:hAnsi="宋体"/>
                <w:kern w:val="0"/>
                <w:szCs w:val="21"/>
              </w:rPr>
              <w:t>3.配置独立的远程管理控制端口，远程监控图形界面, 可实现与操作系统无关的远程对服务器的完全控制，包括远程的开机、关机、重启、虚拟软驱、虚拟光驱等操作；</w:t>
            </w:r>
          </w:p>
          <w:p>
            <w:pPr>
              <w:widowControl/>
              <w:spacing w:after="60" w:afterLines="25" w:line="360" w:lineRule="exact"/>
              <w:jc w:val="left"/>
              <w:rPr>
                <w:rFonts w:ascii="宋体" w:hAnsi="宋体"/>
                <w:kern w:val="0"/>
                <w:szCs w:val="21"/>
              </w:rPr>
            </w:pPr>
            <w:r>
              <w:rPr>
                <w:rFonts w:hint="eastAsia" w:ascii="宋体" w:hAnsi="宋体"/>
                <w:kern w:val="0"/>
                <w:szCs w:val="21"/>
              </w:rPr>
              <w:t>中文BIOS界面。；</w:t>
            </w:r>
          </w:p>
          <w:p>
            <w:pPr>
              <w:widowControl/>
              <w:spacing w:after="60" w:afterLines="25" w:line="360" w:lineRule="exact"/>
              <w:jc w:val="left"/>
              <w:rPr>
                <w:rFonts w:ascii="宋体" w:hAnsi="宋体"/>
                <w:kern w:val="0"/>
                <w:szCs w:val="21"/>
              </w:rPr>
            </w:pPr>
            <w:r>
              <w:rPr>
                <w:rFonts w:hint="eastAsia" w:ascii="宋体" w:hAnsi="宋体"/>
                <w:kern w:val="0"/>
                <w:szCs w:val="21"/>
              </w:rPr>
              <w:t>具有CCC认证证书；</w:t>
            </w:r>
          </w:p>
          <w:p>
            <w:pPr>
              <w:widowControl/>
              <w:spacing w:after="60" w:afterLines="25" w:line="360" w:lineRule="exact"/>
              <w:jc w:val="left"/>
              <w:rPr>
                <w:rFonts w:ascii="宋体" w:hAnsi="宋体"/>
                <w:kern w:val="0"/>
                <w:szCs w:val="21"/>
              </w:rPr>
            </w:pPr>
            <w:r>
              <w:rPr>
                <w:rFonts w:hint="eastAsia" w:ascii="宋体" w:hAnsi="宋体"/>
                <w:kern w:val="0"/>
                <w:szCs w:val="21"/>
              </w:rPr>
              <w:t>最后一屏功能 ，在检测到宕机发生时将系统临终时刻的屏幕以指定的格式保存。当用户发现系统宕机后，可以查看宕机屏幕进行故障定。</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大数据节点服务器</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大数据节点服务器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2U机架式；</w:t>
            </w:r>
          </w:p>
          <w:p>
            <w:pPr>
              <w:widowControl/>
              <w:spacing w:after="60" w:afterLines="25" w:line="360" w:lineRule="exact"/>
              <w:jc w:val="left"/>
              <w:rPr>
                <w:rFonts w:ascii="宋体" w:hAnsi="宋体"/>
                <w:kern w:val="0"/>
                <w:szCs w:val="21"/>
              </w:rPr>
            </w:pPr>
            <w:r>
              <w:rPr>
                <w:rFonts w:hint="eastAsia" w:ascii="宋体" w:hAnsi="宋体"/>
                <w:kern w:val="0"/>
                <w:szCs w:val="21"/>
              </w:rPr>
              <w:t>配置≥1个英特尔至强4210 处理器(带散热器)；</w:t>
            </w:r>
          </w:p>
          <w:p>
            <w:pPr>
              <w:widowControl/>
              <w:spacing w:after="60" w:afterLines="25" w:line="360" w:lineRule="exact"/>
              <w:jc w:val="left"/>
              <w:rPr>
                <w:rFonts w:ascii="宋体" w:hAnsi="宋体"/>
                <w:kern w:val="0"/>
                <w:szCs w:val="21"/>
              </w:rPr>
            </w:pPr>
            <w:r>
              <w:rPr>
                <w:rFonts w:hint="eastAsia" w:ascii="宋体" w:hAnsi="宋体"/>
                <w:kern w:val="0"/>
                <w:szCs w:val="21"/>
              </w:rPr>
              <w:t>内存类型：ECC DDR4；</w:t>
            </w:r>
          </w:p>
          <w:p>
            <w:pPr>
              <w:widowControl/>
              <w:spacing w:after="60" w:afterLines="25" w:line="360" w:lineRule="exact"/>
              <w:jc w:val="left"/>
              <w:rPr>
                <w:rFonts w:ascii="宋体" w:hAnsi="宋体"/>
                <w:kern w:val="0"/>
                <w:szCs w:val="21"/>
              </w:rPr>
            </w:pPr>
            <w:r>
              <w:rPr>
                <w:rFonts w:hint="eastAsia" w:ascii="宋体" w:hAnsi="宋体"/>
                <w:kern w:val="0"/>
                <w:szCs w:val="21"/>
              </w:rPr>
              <w:t>内存配置容量：≥32GB ；</w:t>
            </w:r>
          </w:p>
          <w:p>
            <w:pPr>
              <w:widowControl/>
              <w:spacing w:after="60" w:afterLines="25" w:line="360" w:lineRule="exact"/>
              <w:jc w:val="left"/>
              <w:rPr>
                <w:rFonts w:ascii="宋体" w:hAnsi="宋体"/>
                <w:kern w:val="0"/>
                <w:szCs w:val="21"/>
              </w:rPr>
            </w:pPr>
            <w:r>
              <w:rPr>
                <w:rFonts w:hint="eastAsia" w:ascii="宋体" w:hAnsi="宋体"/>
                <w:kern w:val="0"/>
                <w:szCs w:val="21"/>
              </w:rPr>
              <w:t>数据盘配置：2×600G 10K SAS 2.5"；</w:t>
            </w:r>
          </w:p>
          <w:p>
            <w:pPr>
              <w:widowControl/>
              <w:spacing w:after="60" w:afterLines="25" w:line="360" w:lineRule="exact"/>
              <w:jc w:val="left"/>
              <w:rPr>
                <w:rFonts w:ascii="宋体" w:hAnsi="宋体"/>
                <w:kern w:val="0"/>
                <w:szCs w:val="21"/>
              </w:rPr>
            </w:pPr>
            <w:r>
              <w:rPr>
                <w:rFonts w:hint="eastAsia" w:ascii="宋体" w:hAnsi="宋体"/>
                <w:kern w:val="0"/>
                <w:szCs w:val="21"/>
              </w:rPr>
              <w:t>配置独立的磁盘阵列，RAID 0/1/10/5/50/6/60，2G缓存 掉电保护；</w:t>
            </w:r>
          </w:p>
          <w:p>
            <w:pPr>
              <w:widowControl/>
              <w:spacing w:after="60" w:afterLines="25" w:line="360" w:lineRule="exact"/>
              <w:jc w:val="left"/>
              <w:rPr>
                <w:rFonts w:ascii="宋体" w:hAnsi="宋体"/>
                <w:kern w:val="0"/>
                <w:szCs w:val="21"/>
              </w:rPr>
            </w:pPr>
            <w:r>
              <w:rPr>
                <w:rFonts w:hint="eastAsia" w:ascii="宋体" w:hAnsi="宋体"/>
                <w:kern w:val="0"/>
                <w:szCs w:val="21"/>
              </w:rPr>
              <w:t>配置≥2端口千兆电口；</w:t>
            </w:r>
          </w:p>
          <w:p>
            <w:pPr>
              <w:widowControl/>
              <w:spacing w:after="60" w:afterLines="25" w:line="360" w:lineRule="exact"/>
              <w:jc w:val="left"/>
              <w:rPr>
                <w:rFonts w:ascii="宋体" w:hAnsi="宋体"/>
                <w:kern w:val="0"/>
                <w:szCs w:val="21"/>
              </w:rPr>
            </w:pPr>
            <w:r>
              <w:rPr>
                <w:rFonts w:hint="eastAsia" w:ascii="宋体" w:hAnsi="宋体"/>
                <w:kern w:val="0"/>
                <w:szCs w:val="21"/>
              </w:rPr>
              <w:t>电源：满配冗余热插拔电源，并提供配套的电源连接线；</w:t>
            </w:r>
          </w:p>
          <w:p>
            <w:pPr>
              <w:widowControl/>
              <w:spacing w:after="60" w:afterLines="25" w:line="360" w:lineRule="exact"/>
              <w:jc w:val="left"/>
              <w:rPr>
                <w:rFonts w:ascii="宋体" w:hAnsi="宋体"/>
                <w:kern w:val="0"/>
                <w:szCs w:val="21"/>
              </w:rPr>
            </w:pPr>
            <w:r>
              <w:rPr>
                <w:rFonts w:hint="eastAsia" w:ascii="宋体" w:hAnsi="宋体"/>
                <w:kern w:val="0"/>
                <w:szCs w:val="21"/>
              </w:rPr>
              <w:t>可管理和维护性:</w:t>
            </w:r>
          </w:p>
          <w:p>
            <w:pPr>
              <w:widowControl/>
              <w:spacing w:after="60" w:afterLines="25" w:line="360" w:lineRule="exact"/>
              <w:jc w:val="left"/>
              <w:rPr>
                <w:rFonts w:ascii="宋体" w:hAnsi="宋体"/>
                <w:kern w:val="0"/>
                <w:szCs w:val="21"/>
              </w:rPr>
            </w:pPr>
            <w:r>
              <w:rPr>
                <w:rFonts w:hint="eastAsia" w:ascii="宋体" w:hAnsi="宋体"/>
                <w:kern w:val="0"/>
                <w:szCs w:val="21"/>
              </w:rPr>
              <w:t>1.集成系统管理处理器：自动服务器重启、风扇监视和控制、电源监控、温度监控、启动/关闭、按序重启、本地固件更新、错误日志，可通过可视化工具提供系统未来状况的可视显示；</w:t>
            </w:r>
          </w:p>
          <w:p>
            <w:pPr>
              <w:widowControl/>
              <w:spacing w:after="60" w:afterLines="25" w:line="360" w:lineRule="exact"/>
              <w:jc w:val="left"/>
              <w:rPr>
                <w:rFonts w:ascii="宋体" w:hAnsi="宋体"/>
                <w:kern w:val="0"/>
                <w:szCs w:val="21"/>
              </w:rPr>
            </w:pPr>
            <w:r>
              <w:rPr>
                <w:rFonts w:hint="eastAsia" w:ascii="宋体" w:hAnsi="宋体"/>
                <w:kern w:val="0"/>
                <w:szCs w:val="21"/>
              </w:rPr>
              <w:t>2.具有图形管理界面及其他高级管理功能；</w:t>
            </w:r>
          </w:p>
          <w:p>
            <w:pPr>
              <w:widowControl/>
              <w:spacing w:after="60" w:afterLines="25" w:line="360" w:lineRule="exact"/>
              <w:jc w:val="left"/>
              <w:rPr>
                <w:rFonts w:ascii="宋体" w:hAnsi="宋体"/>
                <w:kern w:val="0"/>
                <w:szCs w:val="21"/>
              </w:rPr>
            </w:pPr>
            <w:r>
              <w:rPr>
                <w:rFonts w:hint="eastAsia" w:ascii="宋体" w:hAnsi="宋体"/>
                <w:kern w:val="0"/>
                <w:szCs w:val="21"/>
              </w:rPr>
              <w:t>3.配置独立的远程管理控制端口，远程监控图形界面, 可实现与操作系统无关的远程对服务器的完全控制，包括远程的开机、关机、重启、虚拟软驱、虚拟光驱等操作；</w:t>
            </w:r>
          </w:p>
          <w:p>
            <w:pPr>
              <w:widowControl/>
              <w:spacing w:after="60" w:afterLines="25" w:line="360" w:lineRule="exact"/>
              <w:jc w:val="left"/>
              <w:rPr>
                <w:rFonts w:ascii="宋体" w:hAnsi="宋体"/>
                <w:kern w:val="0"/>
                <w:szCs w:val="21"/>
              </w:rPr>
            </w:pPr>
            <w:r>
              <w:rPr>
                <w:rFonts w:hint="eastAsia" w:ascii="宋体" w:hAnsi="宋体"/>
                <w:kern w:val="0"/>
                <w:szCs w:val="21"/>
              </w:rPr>
              <w:t>中文BIOS界面；</w:t>
            </w:r>
          </w:p>
          <w:p>
            <w:pPr>
              <w:widowControl/>
              <w:spacing w:after="60" w:afterLines="25" w:line="360" w:lineRule="exact"/>
              <w:jc w:val="left"/>
              <w:rPr>
                <w:rFonts w:ascii="宋体" w:hAnsi="宋体"/>
                <w:kern w:val="0"/>
                <w:szCs w:val="21"/>
              </w:rPr>
            </w:pPr>
            <w:r>
              <w:rPr>
                <w:rFonts w:hint="eastAsia" w:ascii="宋体" w:hAnsi="宋体"/>
                <w:kern w:val="0"/>
                <w:szCs w:val="21"/>
              </w:rPr>
              <w:t>具有CCC认证证书；</w:t>
            </w:r>
          </w:p>
          <w:p>
            <w:pPr>
              <w:widowControl/>
              <w:spacing w:after="60" w:afterLines="25" w:line="360" w:lineRule="exact"/>
              <w:jc w:val="left"/>
              <w:rPr>
                <w:rFonts w:ascii="宋体" w:hAnsi="宋体"/>
                <w:kern w:val="0"/>
                <w:szCs w:val="21"/>
              </w:rPr>
            </w:pPr>
            <w:r>
              <w:rPr>
                <w:rFonts w:hint="eastAsia" w:ascii="宋体" w:hAnsi="宋体"/>
                <w:kern w:val="0"/>
                <w:szCs w:val="21"/>
              </w:rPr>
              <w:t>最后一屏功能 ，在检测到宕机发生时将系统临终时刻的屏幕以指定的格式保存。当用户发现系统宕机后，可以查看宕机屏幕进行故障定。</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大数据分布式计算处理服务</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数据汇聚</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数据汇聚是数据共享、开放及应用的基础，需要对各业务系统中的各类数据，进行统一汇聚，数据汇聚的过程通过统一的标准规范管理措施，确保数据真实、准确、完整、可信。数据源包括：Oracle，Mysql，SqlServer，Hive，ES，Kudu，HDFS，HBase，Ka**a等。</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数据治理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升数据质量，提高数据价值，需要对汇聚的数据进行标准化治理。数据治理要求能够对信息资源的数据质量进行管理，促进数据质量不断提升；能够对数据按照自定义规则对数据进行清洗，形成标准数据；可以对数据进行数据稽核，对发现的数据问题进行统一处理。通过数据治理能够确保数据的准确、权威、灵活。</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数据共享</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能够建立数据授权的共享机制，满足不同机构间存在着大量用户数据流通的需求。通过在各个机构之间建立信任合作机制，实现各机构能够将各自保管的数据安全可信地授权共享给其他机构，使得各机构可基于全面的数据为客户提供更高质量的服务。</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数据开放</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建立基于数据授权体系的合规开放，针对平台中汇聚的可对外开放的数据信息，能够通过数据开放平台为城市生态中的管理者、开发者、服务商提供基于场景应用的数据及能力，支撑政务、便民场景的创新应用开展，打造城市服务新生态。</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数据运营</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供一体化的数据运营工具和手段，从数据安全管理及合规性、数据成本及价值创造、组织结构优化、数据质量提升等方面进行规划并不断迭代，促进数据对内支撑业务应用，对外形成数据服务能力，打造数据综合运营能力。同时通过海量数据挖掘及数据模型分析，辅助科学决策。提供二次开发工具，方便数据使用方依托平台进行数据的再加工。</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数据安全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基于数据的全生命周期，针对数据的任何操作、处理、申请、审批等重要节点环节，形成数据操作行为日志。行为日志数据上链，确保数据本身可追溯、可追踪；数据使用过程可控制、防抵赖、可监管。同时通过制定危险数据行为规则，自动对数据进行保护，避免数据泄露，最大程度保证数据的安全。</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90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数据资产</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供统一的数据目录管理功能，包括数据地图，数据目录，数据血缘等。能自动发现资产变更情况，对于新增数据源能自动识别并按既定的目录归档要求进行自动归档。能根据数据使用情况自动生成数据血缘关系。</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91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运维管理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供统一的运维管理功能，包括平台数据集成任务、数据处理任务、服务接口、集群资源、服务器资源等进行运维管理，保障平台的数据准确性、服务有效性、资源可用性，提供基础的用户管理，角色管理，部门管理等。</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92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大数据分布式计算处理服务</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供一个高度容错的分布式文件系统HDFS，能够实现部署分布式数据库框架（Hbase+Hive），实现海量结构化和非结构化数据管理，通过大数据技术来进行高并发、高效能的数据读写，实现毫秒级的响应，设计用于在低成本硬件上运行。提供高吞吐读写能力。</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2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93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大数据平台运维管理服务</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大数据平台运维管理服务</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根据分布式系统的资源情况和用户需求提供统一的资源调度，合理的安排任务，提供了三种调度策略：CapacityScheduler，FIFO Scheduler,FairScheduler；</w:t>
            </w:r>
          </w:p>
          <w:p>
            <w:pPr>
              <w:widowControl/>
              <w:spacing w:after="60" w:afterLines="25" w:line="360" w:lineRule="exact"/>
              <w:jc w:val="left"/>
              <w:rPr>
                <w:rFonts w:ascii="宋体" w:hAnsi="宋体"/>
                <w:kern w:val="0"/>
                <w:szCs w:val="21"/>
              </w:rPr>
            </w:pPr>
            <w:r>
              <w:rPr>
                <w:rFonts w:hint="eastAsia" w:ascii="宋体" w:hAnsi="宋体"/>
                <w:kern w:val="0"/>
                <w:szCs w:val="21"/>
              </w:rPr>
              <w:t>提供分布式服务框架主要是用来解决分布式应用中经常遇到的一些数据管理问题，如：统一命名服务、状态同步服务、集群管理、分布式应用配置项的管理等；</w:t>
            </w:r>
          </w:p>
          <w:p>
            <w:pPr>
              <w:widowControl/>
              <w:spacing w:after="60" w:afterLines="25" w:line="360" w:lineRule="exact"/>
              <w:jc w:val="left"/>
              <w:rPr>
                <w:rFonts w:ascii="宋体" w:hAnsi="宋体"/>
                <w:kern w:val="0"/>
                <w:szCs w:val="21"/>
              </w:rPr>
            </w:pPr>
            <w:r>
              <w:rPr>
                <w:rFonts w:hint="eastAsia" w:ascii="宋体" w:hAnsi="宋体"/>
                <w:kern w:val="0"/>
                <w:szCs w:val="21"/>
              </w:rPr>
              <w:t>能够实现集群管理监控系统，统一管理集群内各类型节点，提供磁盘、CPU、内存、网络等健康状况监控。</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套/节点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94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融合大数据基础服务器</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融合大数据基础服务器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2U机架式；</w:t>
            </w:r>
          </w:p>
          <w:p>
            <w:pPr>
              <w:widowControl/>
              <w:spacing w:after="60" w:afterLines="25" w:line="360" w:lineRule="exact"/>
              <w:jc w:val="left"/>
              <w:rPr>
                <w:rFonts w:ascii="宋体" w:hAnsi="宋体"/>
                <w:kern w:val="0"/>
                <w:szCs w:val="21"/>
              </w:rPr>
            </w:pPr>
            <w:r>
              <w:rPr>
                <w:rFonts w:hint="eastAsia" w:ascii="宋体" w:hAnsi="宋体"/>
                <w:kern w:val="0"/>
                <w:szCs w:val="21"/>
              </w:rPr>
              <w:t>配置≥2个英特尔至强5220 处理器(带散热器)；</w:t>
            </w:r>
          </w:p>
          <w:p>
            <w:pPr>
              <w:widowControl/>
              <w:spacing w:after="60" w:afterLines="25" w:line="360" w:lineRule="exact"/>
              <w:jc w:val="left"/>
              <w:rPr>
                <w:rFonts w:ascii="宋体" w:hAnsi="宋体"/>
                <w:kern w:val="0"/>
                <w:szCs w:val="21"/>
              </w:rPr>
            </w:pPr>
            <w:r>
              <w:rPr>
                <w:rFonts w:hint="eastAsia" w:ascii="宋体" w:hAnsi="宋体"/>
                <w:kern w:val="0"/>
                <w:szCs w:val="21"/>
              </w:rPr>
              <w:t>内存类型：ECC DDR4；</w:t>
            </w:r>
          </w:p>
          <w:p>
            <w:pPr>
              <w:widowControl/>
              <w:spacing w:after="60" w:afterLines="25" w:line="360" w:lineRule="exact"/>
              <w:jc w:val="left"/>
              <w:rPr>
                <w:rFonts w:ascii="宋体" w:hAnsi="宋体"/>
                <w:kern w:val="0"/>
                <w:szCs w:val="21"/>
              </w:rPr>
            </w:pPr>
            <w:r>
              <w:rPr>
                <w:rFonts w:hint="eastAsia" w:ascii="宋体" w:hAnsi="宋体"/>
                <w:kern w:val="0"/>
                <w:szCs w:val="21"/>
              </w:rPr>
              <w:t>内存配置容量：≥128GB ；</w:t>
            </w:r>
          </w:p>
          <w:p>
            <w:pPr>
              <w:widowControl/>
              <w:spacing w:after="60" w:afterLines="25" w:line="360" w:lineRule="exact"/>
              <w:jc w:val="left"/>
              <w:rPr>
                <w:rFonts w:ascii="宋体" w:hAnsi="宋体"/>
                <w:kern w:val="0"/>
                <w:szCs w:val="21"/>
              </w:rPr>
            </w:pPr>
            <w:r>
              <w:rPr>
                <w:rFonts w:hint="eastAsia" w:ascii="宋体" w:hAnsi="宋体"/>
                <w:kern w:val="0"/>
                <w:szCs w:val="21"/>
              </w:rPr>
              <w:t>数据盘配置：2×600G 10K SAS 2.5"+ 10×2T 7.2K SAS 2.5"；</w:t>
            </w:r>
          </w:p>
          <w:p>
            <w:pPr>
              <w:widowControl/>
              <w:spacing w:after="60" w:afterLines="25" w:line="360" w:lineRule="exact"/>
              <w:jc w:val="left"/>
              <w:rPr>
                <w:rFonts w:ascii="宋体" w:hAnsi="宋体"/>
                <w:kern w:val="0"/>
                <w:szCs w:val="21"/>
              </w:rPr>
            </w:pPr>
            <w:r>
              <w:rPr>
                <w:rFonts w:hint="eastAsia" w:ascii="宋体" w:hAnsi="宋体"/>
                <w:kern w:val="0"/>
                <w:szCs w:val="21"/>
              </w:rPr>
              <w:t>配置独立的磁盘阵列，RAID 0/1/10/5/50/6/60，2G缓存 掉电保护；</w:t>
            </w:r>
          </w:p>
          <w:p>
            <w:pPr>
              <w:widowControl/>
              <w:spacing w:after="60" w:afterLines="25" w:line="360" w:lineRule="exact"/>
              <w:jc w:val="left"/>
              <w:rPr>
                <w:rFonts w:ascii="宋体" w:hAnsi="宋体"/>
                <w:kern w:val="0"/>
                <w:szCs w:val="21"/>
              </w:rPr>
            </w:pPr>
            <w:r>
              <w:rPr>
                <w:rFonts w:hint="eastAsia" w:ascii="宋体" w:hAnsi="宋体"/>
                <w:kern w:val="0"/>
                <w:szCs w:val="21"/>
              </w:rPr>
              <w:t>配置≥2端口千兆网卡；</w:t>
            </w:r>
          </w:p>
          <w:p>
            <w:pPr>
              <w:widowControl/>
              <w:spacing w:after="60" w:afterLines="25" w:line="360" w:lineRule="exact"/>
              <w:jc w:val="left"/>
              <w:rPr>
                <w:rFonts w:ascii="宋体" w:hAnsi="宋体"/>
                <w:kern w:val="0"/>
                <w:szCs w:val="21"/>
              </w:rPr>
            </w:pPr>
            <w:r>
              <w:rPr>
                <w:rFonts w:hint="eastAsia" w:ascii="宋体" w:hAnsi="宋体"/>
                <w:kern w:val="0"/>
                <w:szCs w:val="21"/>
              </w:rPr>
              <w:t>电源：满配冗余热插拔电源，并提供配套的电源连接线；</w:t>
            </w:r>
          </w:p>
          <w:p>
            <w:pPr>
              <w:widowControl/>
              <w:spacing w:after="60" w:afterLines="25" w:line="360" w:lineRule="exact"/>
              <w:jc w:val="left"/>
              <w:rPr>
                <w:rFonts w:ascii="宋体" w:hAnsi="宋体"/>
                <w:kern w:val="0"/>
                <w:szCs w:val="21"/>
              </w:rPr>
            </w:pPr>
            <w:r>
              <w:rPr>
                <w:rFonts w:hint="eastAsia" w:ascii="宋体" w:hAnsi="宋体"/>
                <w:kern w:val="0"/>
                <w:szCs w:val="21"/>
              </w:rPr>
              <w:t>可管理和维护性:</w:t>
            </w:r>
          </w:p>
          <w:p>
            <w:pPr>
              <w:widowControl/>
              <w:spacing w:after="60" w:afterLines="25" w:line="360" w:lineRule="exact"/>
              <w:jc w:val="left"/>
              <w:rPr>
                <w:rFonts w:ascii="宋体" w:hAnsi="宋体"/>
                <w:kern w:val="0"/>
                <w:szCs w:val="21"/>
              </w:rPr>
            </w:pPr>
            <w:r>
              <w:rPr>
                <w:rFonts w:hint="eastAsia" w:ascii="宋体" w:hAnsi="宋体"/>
                <w:kern w:val="0"/>
                <w:szCs w:val="21"/>
              </w:rPr>
              <w:t>1.集成系统管理处理器：自动服务器重启、风扇监视和控制、电源监控、温度监控、启动/关闭、按序重启、本地固件更新、错误日志，可通过可视化工具提供系统未来状况的可视显示；</w:t>
            </w:r>
          </w:p>
          <w:p>
            <w:pPr>
              <w:widowControl/>
              <w:spacing w:after="60" w:afterLines="25" w:line="360" w:lineRule="exact"/>
              <w:jc w:val="left"/>
              <w:rPr>
                <w:rFonts w:ascii="宋体" w:hAnsi="宋体"/>
                <w:kern w:val="0"/>
                <w:szCs w:val="21"/>
              </w:rPr>
            </w:pPr>
            <w:r>
              <w:rPr>
                <w:rFonts w:hint="eastAsia" w:ascii="宋体" w:hAnsi="宋体"/>
                <w:kern w:val="0"/>
                <w:szCs w:val="21"/>
              </w:rPr>
              <w:t>2.具有图形管理界面及其他高级管理功能；</w:t>
            </w:r>
          </w:p>
          <w:p>
            <w:pPr>
              <w:widowControl/>
              <w:spacing w:after="60" w:afterLines="25" w:line="360" w:lineRule="exact"/>
              <w:jc w:val="left"/>
              <w:rPr>
                <w:rFonts w:ascii="宋体" w:hAnsi="宋体"/>
                <w:kern w:val="0"/>
                <w:szCs w:val="21"/>
              </w:rPr>
            </w:pPr>
            <w:r>
              <w:rPr>
                <w:rFonts w:hint="eastAsia" w:ascii="宋体" w:hAnsi="宋体"/>
                <w:kern w:val="0"/>
                <w:szCs w:val="21"/>
              </w:rPr>
              <w:t>3.配置独立的远程管理控制端口，远程监控图形界面, 可实现与操作系统无关的远程对服务器的完全控制，包括远程的开机、关机、重启、虚拟软驱、虚拟光驱等操作；</w:t>
            </w:r>
          </w:p>
          <w:p>
            <w:pPr>
              <w:widowControl/>
              <w:spacing w:after="60" w:afterLines="25" w:line="360" w:lineRule="exact"/>
              <w:jc w:val="left"/>
              <w:rPr>
                <w:rFonts w:ascii="宋体" w:hAnsi="宋体"/>
                <w:kern w:val="0"/>
                <w:szCs w:val="21"/>
              </w:rPr>
            </w:pPr>
            <w:r>
              <w:rPr>
                <w:rFonts w:hint="eastAsia" w:ascii="宋体" w:hAnsi="宋体"/>
                <w:kern w:val="0"/>
                <w:szCs w:val="21"/>
              </w:rPr>
              <w:t>中文BIOS界面；</w:t>
            </w:r>
          </w:p>
          <w:p>
            <w:pPr>
              <w:widowControl/>
              <w:spacing w:after="60" w:afterLines="25" w:line="360" w:lineRule="exact"/>
              <w:jc w:val="left"/>
              <w:rPr>
                <w:rFonts w:ascii="宋体" w:hAnsi="宋体"/>
                <w:kern w:val="0"/>
                <w:szCs w:val="21"/>
              </w:rPr>
            </w:pPr>
            <w:r>
              <w:rPr>
                <w:rFonts w:hint="eastAsia" w:ascii="宋体" w:hAnsi="宋体"/>
                <w:kern w:val="0"/>
                <w:szCs w:val="21"/>
              </w:rPr>
              <w:t>具有CCC认证证书；</w:t>
            </w:r>
          </w:p>
          <w:p>
            <w:pPr>
              <w:widowControl/>
              <w:spacing w:after="60" w:afterLines="25" w:line="360" w:lineRule="exact"/>
              <w:jc w:val="left"/>
              <w:rPr>
                <w:rFonts w:ascii="宋体" w:hAnsi="宋体"/>
                <w:kern w:val="0"/>
                <w:szCs w:val="21"/>
              </w:rPr>
            </w:pPr>
            <w:r>
              <w:rPr>
                <w:rFonts w:hint="eastAsia" w:ascii="宋体" w:hAnsi="宋体"/>
                <w:kern w:val="0"/>
                <w:szCs w:val="21"/>
              </w:rPr>
              <w:t>最后一屏功能 ，在检测到宕机发生时将系统临终时刻的屏幕以指定的格式保存。当用户发现系统宕机后，可以查看宕机屏幕进行故障定。</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95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2U机架式；</w:t>
            </w:r>
          </w:p>
          <w:p>
            <w:pPr>
              <w:widowControl/>
              <w:spacing w:after="60" w:afterLines="25" w:line="360" w:lineRule="exact"/>
              <w:jc w:val="left"/>
              <w:rPr>
                <w:rFonts w:ascii="宋体" w:hAnsi="宋体"/>
                <w:kern w:val="0"/>
                <w:szCs w:val="21"/>
              </w:rPr>
            </w:pPr>
            <w:r>
              <w:rPr>
                <w:rFonts w:hint="eastAsia" w:ascii="宋体" w:hAnsi="宋体"/>
                <w:kern w:val="0"/>
                <w:szCs w:val="21"/>
              </w:rPr>
              <w:t>配置≥2个英特尔至强5220 处理器(带散热器)；</w:t>
            </w:r>
          </w:p>
          <w:p>
            <w:pPr>
              <w:widowControl/>
              <w:spacing w:after="60" w:afterLines="25" w:line="360" w:lineRule="exact"/>
              <w:jc w:val="left"/>
              <w:rPr>
                <w:rFonts w:ascii="宋体" w:hAnsi="宋体"/>
                <w:kern w:val="0"/>
                <w:szCs w:val="21"/>
              </w:rPr>
            </w:pPr>
            <w:r>
              <w:rPr>
                <w:rFonts w:hint="eastAsia" w:ascii="宋体" w:hAnsi="宋体"/>
                <w:kern w:val="0"/>
                <w:szCs w:val="21"/>
              </w:rPr>
              <w:t>内存类型：ECC DDR4；</w:t>
            </w:r>
          </w:p>
          <w:p>
            <w:pPr>
              <w:widowControl/>
              <w:spacing w:after="60" w:afterLines="25" w:line="360" w:lineRule="exact"/>
              <w:jc w:val="left"/>
              <w:rPr>
                <w:rFonts w:ascii="宋体" w:hAnsi="宋体"/>
                <w:kern w:val="0"/>
                <w:szCs w:val="21"/>
              </w:rPr>
            </w:pPr>
            <w:r>
              <w:rPr>
                <w:rFonts w:hint="eastAsia" w:ascii="宋体" w:hAnsi="宋体"/>
                <w:kern w:val="0"/>
                <w:szCs w:val="21"/>
              </w:rPr>
              <w:t>内存配置容量：≥256GB ；</w:t>
            </w:r>
          </w:p>
          <w:p>
            <w:pPr>
              <w:widowControl/>
              <w:spacing w:after="60" w:afterLines="25" w:line="360" w:lineRule="exact"/>
              <w:jc w:val="left"/>
              <w:rPr>
                <w:rFonts w:ascii="宋体" w:hAnsi="宋体"/>
                <w:kern w:val="0"/>
                <w:szCs w:val="21"/>
              </w:rPr>
            </w:pPr>
            <w:r>
              <w:rPr>
                <w:rFonts w:hint="eastAsia" w:ascii="宋体" w:hAnsi="宋体"/>
                <w:kern w:val="0"/>
                <w:szCs w:val="21"/>
              </w:rPr>
              <w:t>数据盘配置：2×1.8T 10K SAS 2.5"；</w:t>
            </w:r>
          </w:p>
          <w:p>
            <w:pPr>
              <w:widowControl/>
              <w:spacing w:after="60" w:afterLines="25" w:line="360" w:lineRule="exact"/>
              <w:jc w:val="left"/>
              <w:rPr>
                <w:rFonts w:ascii="宋体" w:hAnsi="宋体"/>
                <w:kern w:val="0"/>
                <w:szCs w:val="21"/>
              </w:rPr>
            </w:pPr>
            <w:r>
              <w:rPr>
                <w:rFonts w:hint="eastAsia" w:ascii="宋体" w:hAnsi="宋体"/>
                <w:kern w:val="0"/>
                <w:szCs w:val="21"/>
              </w:rPr>
              <w:t>配置独立的磁盘阵列，RAID 0/1/10/5/50/6/60，2G缓存 掉电保护；</w:t>
            </w:r>
          </w:p>
          <w:p>
            <w:pPr>
              <w:widowControl/>
              <w:spacing w:after="60" w:afterLines="25" w:line="360" w:lineRule="exact"/>
              <w:jc w:val="left"/>
              <w:rPr>
                <w:rFonts w:ascii="宋体" w:hAnsi="宋体"/>
                <w:kern w:val="0"/>
                <w:szCs w:val="21"/>
              </w:rPr>
            </w:pPr>
            <w:r>
              <w:rPr>
                <w:rFonts w:hint="eastAsia" w:ascii="宋体" w:hAnsi="宋体"/>
                <w:kern w:val="0"/>
                <w:szCs w:val="21"/>
              </w:rPr>
              <w:t>配置≥2端口千兆网卡；</w:t>
            </w:r>
          </w:p>
          <w:p>
            <w:pPr>
              <w:widowControl/>
              <w:spacing w:after="60" w:afterLines="25" w:line="360" w:lineRule="exact"/>
              <w:jc w:val="left"/>
              <w:rPr>
                <w:rFonts w:ascii="宋体" w:hAnsi="宋体"/>
                <w:kern w:val="0"/>
                <w:szCs w:val="21"/>
              </w:rPr>
            </w:pPr>
            <w:r>
              <w:rPr>
                <w:rFonts w:hint="eastAsia" w:ascii="宋体" w:hAnsi="宋体"/>
                <w:kern w:val="0"/>
                <w:szCs w:val="21"/>
              </w:rPr>
              <w:t>电源：满配冗余热插拔电源，并提供配套的电源连接线；</w:t>
            </w:r>
          </w:p>
          <w:p>
            <w:pPr>
              <w:widowControl/>
              <w:spacing w:after="60" w:afterLines="25" w:line="360" w:lineRule="exact"/>
              <w:jc w:val="left"/>
              <w:rPr>
                <w:rFonts w:ascii="宋体" w:hAnsi="宋体"/>
                <w:kern w:val="0"/>
                <w:szCs w:val="21"/>
              </w:rPr>
            </w:pPr>
            <w:r>
              <w:rPr>
                <w:rFonts w:hint="eastAsia" w:ascii="宋体" w:hAnsi="宋体"/>
                <w:kern w:val="0"/>
                <w:szCs w:val="21"/>
              </w:rPr>
              <w:t>可管理和维护性:</w:t>
            </w:r>
          </w:p>
          <w:p>
            <w:pPr>
              <w:widowControl/>
              <w:spacing w:after="60" w:afterLines="25" w:line="360" w:lineRule="exact"/>
              <w:jc w:val="left"/>
              <w:rPr>
                <w:rFonts w:ascii="宋体" w:hAnsi="宋体"/>
                <w:kern w:val="0"/>
                <w:szCs w:val="21"/>
              </w:rPr>
            </w:pPr>
            <w:r>
              <w:rPr>
                <w:rFonts w:hint="eastAsia" w:ascii="宋体" w:hAnsi="宋体"/>
                <w:kern w:val="0"/>
                <w:szCs w:val="21"/>
              </w:rPr>
              <w:t>1.集成系统管理处理器：自动服务器重启、风扇监视和控制、电源监控、温度监控、启动/关闭、按序重启、本地固件更新、错误日志，可通过可视化工具提供系统未来状况的可视显示；</w:t>
            </w:r>
          </w:p>
          <w:p>
            <w:pPr>
              <w:widowControl/>
              <w:spacing w:after="60" w:afterLines="25" w:line="360" w:lineRule="exact"/>
              <w:jc w:val="left"/>
              <w:rPr>
                <w:rFonts w:ascii="宋体" w:hAnsi="宋体"/>
                <w:kern w:val="0"/>
                <w:szCs w:val="21"/>
              </w:rPr>
            </w:pPr>
            <w:r>
              <w:rPr>
                <w:rFonts w:hint="eastAsia" w:ascii="宋体" w:hAnsi="宋体"/>
                <w:kern w:val="0"/>
                <w:szCs w:val="21"/>
              </w:rPr>
              <w:t>2.具有图形管理界面及其他高级管理功能；</w:t>
            </w:r>
          </w:p>
          <w:p>
            <w:pPr>
              <w:widowControl/>
              <w:spacing w:after="60" w:afterLines="25" w:line="360" w:lineRule="exact"/>
              <w:jc w:val="left"/>
              <w:rPr>
                <w:rFonts w:ascii="宋体" w:hAnsi="宋体"/>
                <w:kern w:val="0"/>
                <w:szCs w:val="21"/>
              </w:rPr>
            </w:pPr>
            <w:r>
              <w:rPr>
                <w:rFonts w:hint="eastAsia" w:ascii="宋体" w:hAnsi="宋体"/>
                <w:kern w:val="0"/>
                <w:szCs w:val="21"/>
              </w:rPr>
              <w:t>3.配置独立的远程管理控制端口，远程监控图形界面, 可实现与操作系统无关的远程对服务器的完全控制，包括远程的开机、关机、重启、虚拟软驱、虚拟光驱等操作；</w:t>
            </w:r>
          </w:p>
          <w:p>
            <w:pPr>
              <w:widowControl/>
              <w:spacing w:after="60" w:afterLines="25" w:line="360" w:lineRule="exact"/>
              <w:jc w:val="left"/>
              <w:rPr>
                <w:rFonts w:ascii="宋体" w:hAnsi="宋体"/>
                <w:kern w:val="0"/>
                <w:szCs w:val="21"/>
              </w:rPr>
            </w:pPr>
            <w:r>
              <w:rPr>
                <w:rFonts w:hint="eastAsia" w:ascii="宋体" w:hAnsi="宋体"/>
                <w:kern w:val="0"/>
                <w:szCs w:val="21"/>
              </w:rPr>
              <w:t>中文BIOS界面；</w:t>
            </w:r>
          </w:p>
          <w:p>
            <w:pPr>
              <w:widowControl/>
              <w:spacing w:after="60" w:afterLines="25" w:line="360" w:lineRule="exact"/>
              <w:jc w:val="left"/>
              <w:rPr>
                <w:rFonts w:ascii="宋体" w:hAnsi="宋体"/>
                <w:kern w:val="0"/>
                <w:szCs w:val="21"/>
              </w:rPr>
            </w:pPr>
            <w:r>
              <w:rPr>
                <w:rFonts w:hint="eastAsia" w:ascii="宋体" w:hAnsi="宋体"/>
                <w:kern w:val="0"/>
                <w:szCs w:val="21"/>
              </w:rPr>
              <w:t>具有CCC认证证书；</w:t>
            </w:r>
          </w:p>
          <w:p>
            <w:pPr>
              <w:widowControl/>
              <w:spacing w:after="60" w:afterLines="25" w:line="360" w:lineRule="exact"/>
              <w:jc w:val="left"/>
              <w:rPr>
                <w:rFonts w:ascii="宋体" w:hAnsi="宋体"/>
                <w:kern w:val="0"/>
                <w:szCs w:val="21"/>
              </w:rPr>
            </w:pPr>
            <w:r>
              <w:rPr>
                <w:rFonts w:hint="eastAsia" w:ascii="宋体" w:hAnsi="宋体"/>
                <w:kern w:val="0"/>
                <w:szCs w:val="21"/>
              </w:rPr>
              <w:t>最后一屏功能 ，在检测到宕机发生时将系统临终时刻的屏幕以指定的格式保存。当用户发现系统宕机后，可以查看宕机屏幕进行故障定。</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96</w:t>
            </w:r>
          </w:p>
        </w:tc>
        <w:tc>
          <w:tcPr>
            <w:tcW w:w="41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驾驶舱</w:t>
            </w:r>
          </w:p>
        </w:tc>
        <w:tc>
          <w:tcPr>
            <w:tcW w:w="278"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驾驶舱</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离线地图打点</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离线地图打点展示。</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97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视频目录树</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全部接入视频目录树查看和实时视频查看。</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98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感知智能一图展示</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接入感知智能分析预警产生的各类事件实现对基层预警事件的一图感知和事件预处理。</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99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感知智能接入</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接入感知智能分析预警产生的各类事件实现对基层预警事件预处理。</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预警事件统计</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当日、当月和当年的感知预警事件统计。</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实时事件详情</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实时展示各类事件详情。</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事件基本信息</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可查看事件基本信息。</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事件图文详情</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可查看事件图文详情。</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事件录像</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可查看事件录像回放。</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事件实时视频</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可查看事件现场实时视频。</w:t>
            </w:r>
          </w:p>
        </w:tc>
        <w:tc>
          <w:tcPr>
            <w:tcW w:w="278"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5000" w:type="pct"/>
            <w:gridSpan w:val="10"/>
            <w:shd w:val="clear" w:color="auto" w:fill="auto"/>
            <w:noWrap w:val="0"/>
            <w:vAlign w:val="center"/>
          </w:tcPr>
          <w:p>
            <w:pPr>
              <w:widowControl/>
              <w:spacing w:after="60" w:afterLines="25" w:line="360" w:lineRule="exact"/>
              <w:jc w:val="left"/>
              <w:rPr>
                <w:rFonts w:ascii="宋体" w:hAnsi="宋体"/>
                <w:b/>
                <w:bCs/>
                <w:kern w:val="0"/>
                <w:szCs w:val="21"/>
              </w:rPr>
            </w:pPr>
            <w:r>
              <w:rPr>
                <w:rFonts w:hint="eastAsia" w:ascii="宋体" w:hAnsi="宋体"/>
                <w:b/>
                <w:bCs/>
                <w:kern w:val="0"/>
                <w:szCs w:val="21"/>
              </w:rPr>
              <w:t>2、公安视频专网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106</w:t>
            </w:r>
          </w:p>
        </w:tc>
        <w:tc>
          <w:tcPr>
            <w:tcW w:w="41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视频融合赋能模块</w:t>
            </w:r>
          </w:p>
        </w:tc>
        <w:tc>
          <w:tcPr>
            <w:tcW w:w="278"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基础服务包</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用户身份认证</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系统具备用户名密码及PKI登录方式。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系统防暴力破解登录，遇到暴力破解时支持自动锁定用户ip。当用户连续登录失败次数超过3次时，需要输入验证码；当用户连续登录失败次数超过5次时，用户将被暂时锁定。</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门户</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应用以标签页方式嵌入显示在门户中，最多打开20个标签页；支持刷新、关闭当前标签页，同时快速关闭当前标签页左侧或右侧所有应用、关闭除了当前应用外所有应用、以及关闭所有已打开的应用。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用户将个人常用的应用菜单加入到快捷入口栏中，方便用户快速打开相关常用应用。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110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平铺及分类两种菜单展示模式，当应用少于12个时，默认使用平铺方式展示；当应用多于12个时，具备平铺及分类两种模式切换。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111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鼠标悬停分类展示系统菜单，并具备快速打开对应应用。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112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经典门户切换，展示不同的门户风格。</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113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系统功能操作消息提醒展示。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114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展示用户代办事项。</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115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按一定的规范集成相关业务内容，这些内容的开发、部署能做到独立，运行时可被门户集成和展示。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116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不同用户的代办统计，已发布能力数统计，已治理点位数统计以及已配置场景数统计。</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117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点位接入数，ai能力数以及场景治理数统计。</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118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诸如场景治理申请，智能分析申请，感知资源申请，工单处理等事项的提示。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119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告警查询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区域查看查今日新增告警、告警总量及分类别（状态、录像、视频质量及其他）的告警数量情况，具备查看告警详情，并具备针对告警进行解决、删除、导出、刷新等操作，根据告警状态、告警源名称及告警源等进行告警信息筛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120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目录管理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针对区域目录、资源（视频监控、人证设备、报警设备、卡口、探针设备及传感设备等）以及业务资源关联等进行详细介绍及说明，帮助用户快速了解系统目录资源管理功能。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121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针对基础目录进行新建、修改、管理区域，并具备根据区域业务属性针对区域添加标签，帮助用户根据实际业务需要和区域特性对区域进行分类管理。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122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针对基础目录创建次级区域目录，最多支持11级区域（包括根节点），同时模板批量导入基础目录及基层单位，基础目录数据导出。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123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用户业务需求，创建独立的业务目录树，同时也在基础目录树上创建更有业务针对性的业务目录区域，自定义新建及修改业务目录的名称、关联资源类型及关联目录标识，并针对业务目录进行修改、编辑、排序等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124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用户依据目录属性针对业务目录添加标签，帮助用户根据实际业务需要和区域特性对区域进行分类管理。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125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业务目录关联到特定应用中，实现用户的便捷使用。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126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资源管理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根据用户实际业务和管理需要，针对系统内添加的资源进行标签标注，实现更有业务针对性的分类管理。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127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具备手动输入经纬度信息或地图定位方式标注资源位置。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128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根据名称、标签或ip模糊搜索资源。</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129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列表展示已接入资源的名称、类型及IP地址等。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130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通过GB/T 28181-2016、Onvif、厂商SDK整合前端各类监控资源，手动或自动读取满足GB/T 28181-2016协议的设备的通道名称和通道编号的功能，同时支持批量导入导出编码设备。</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131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针对监控点进行批量添加及删除，查看、编辑监控点基本信息、能力集信息、音视频信息及类型信息，支持通过导入导出经纬度功能批量修改监控点经纬度信息。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132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针对卡口资源进行添加、编辑、删除管理，支持添加抓拍通道，配置卡口车道信息，包括车道方向、名称以及城际卡口出入城方向标识。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133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卡口数据导入导出及城际卡口信息下发，支持批量设置卡口是否过云分析。</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134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针对人证设备进行添加、编辑、同步、导入导出、删除操作。</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135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针对探针设备进行添加、编辑、关联监控点、场所及厂商管理、导入导出、查看及删除操作。</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136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根据所选业务资源目录定义的资源类型，从基础目录中关联相应的资源，并列表展示资源信息。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137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针对视频应用相关设备、人脸应用相关设备、车辆应用相关设备以及人体应用设备进行设备配置管理。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138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用户权限管理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针对系统用户进行统一的部门及权限管理，新增、编辑、启用/禁用、导入/导出用户，导入用户信息时若因数据内容错误导致导入失败时，下载导入失败报告，查看错误信息。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139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管理员将单个或多个用户密码重置为默认密码，用户重置密码后初次登录强制要求修改密码。针对用户权限进行配置，关联用户权限角色及继承部门权限。</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140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设置用户登录认证信息，包括登录认证密码、认证方式、在线策略及登录地址绑定等；设置用户权重，用于云台控制锁定，权重越大权限越高。</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141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针对系统部门进行统一管理，具备添加、修改、删除、导出部门信息；具备批量导入部门信息，若因数据内容错误导致导入失败时，下载导入失败报告，查看错误信息。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142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针对系统用户角色进行统一管理，具备删除、禁用/启用角色，并具备角色权限克隆及分配。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143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权限类型不同，依据应用角色及管理角色分别针对用户权限进行管理。应用角色具备配置角色的应用菜单权限及资源目录应用权限，管理角色具备配置系统管理中个管理菜单的权限及资源目录的管理权限。具备精细权限设置，比如可为每个用户设置对每个摄像头的权限（是否可以实时监控、录像文件点播、云台控制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144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应用配置中心</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具备配置、修改、删除监控点的录像计划，并设置监控点设备存储及中心存储方式，查看监控点录像配置状态。</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145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具备查看、新增、修改录像计划。</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146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具备点搜标签管理。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147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首页管理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具备管理系统菜单，针对系统菜单进行查看、编辑、顺序调整、新增操作，并设置菜单是否可见。</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148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针对页面元素包括logo、网站标题等进行设置和修改，网页跳转，可设置跳转的网站外部链接、消息代办暂存架。</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149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具备新增、删除、批量删除、移动、修改及展示系统自定义工具。</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150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系统提供默认插件工具，同时也具备用户新增、删除、批量删除系统插件，对插件进行排序。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151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对登录页面更换图片，配置布局样式、背景、前插图、图标标题、登录、颜色、字体。</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152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具备公告新建、发布、修改、删除、预览的配置管理。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153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点位搜索</w:t>
            </w:r>
          </w:p>
        </w:tc>
        <w:tc>
          <w:tcPr>
            <w:tcW w:w="416" w:type="pct"/>
            <w:vMerge w:val="restar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地图展示</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具备地图缩放、移动，改变当前视野范围。</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154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一键恢复初始视野。</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155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展示当前比例尺与经纬度数据。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156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使用不同的图标分别展示点位位置，当前地图层级超过聚合层级时展示聚合图标，相邻点位多点聚合展示。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157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关键字查询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具备直接通过主页面搜索按钮全量查询系统中点位、输入关键字匹配命中点位名称、别名、编号等信息查询。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158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标签查询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通过场所、能力、管理单位、属性、区域、地名标签查询命中点位。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159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空间查询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通过框选、圆选、多边形选、线选等绘制区域，查询地图上绘制范围内点位。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160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目标搜点</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通过人员图片、车辆图片、身份证号、车牌号查询抓拍到目标的点位信息。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161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复合查询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具备将关键字查询。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162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具备标签查询。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163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具备空间查询。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164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具备目标搜点。</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165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查询结果展示。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166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查询结果展示</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将查询结果通过红色气泡的方式将当前页数据在地图上定位展示。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167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具备列表分页展示符合条件的查询结果点位。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168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收藏夹</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具备添加、删除、编辑收藏夹。</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169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具备添加、删除收藏夹点位。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170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具备收藏夹点位批量操作。</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171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平台接口开放模块</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平台接口开放模块</w:t>
            </w:r>
          </w:p>
        </w:tc>
        <w:tc>
          <w:tcPr>
            <w:tcW w:w="2293" w:type="pct"/>
            <w:shd w:val="clear" w:color="auto" w:fill="auto"/>
            <w:noWrap w:val="0"/>
            <w:vAlign w:val="center"/>
          </w:tcPr>
          <w:p>
            <w:pPr>
              <w:widowControl/>
              <w:spacing w:after="60" w:afterLines="25" w:line="360" w:lineRule="exact"/>
              <w:jc w:val="left"/>
              <w:rPr>
                <w:rFonts w:hint="eastAsia" w:ascii="宋体" w:hAnsi="宋体"/>
                <w:kern w:val="0"/>
                <w:szCs w:val="21"/>
              </w:rPr>
            </w:pPr>
            <w:r>
              <w:rPr>
                <w:rFonts w:hint="eastAsia" w:ascii="宋体" w:hAnsi="宋体"/>
                <w:kern w:val="0"/>
                <w:szCs w:val="21"/>
              </w:rPr>
              <w:t>提供人脸应用、人体应用、车辆应用等服务供第三方使用。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172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hint="eastAsia" w:ascii="宋体" w:hAnsi="宋体"/>
                <w:kern w:val="0"/>
                <w:szCs w:val="21"/>
              </w:rPr>
            </w:pPr>
            <w:r>
              <w:rPr>
                <w:rFonts w:hint="eastAsia" w:ascii="宋体" w:hAnsi="宋体"/>
                <w:kern w:val="0"/>
                <w:szCs w:val="21"/>
              </w:rPr>
              <w:t>提供图像识别及图像比对等服务供第三方使用。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173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提供取流解码、视频预览、录像回放的能力供第三方使用。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174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提供区域信息、视频监控点信息、车辆卡口信息的获取服务供第三方使用。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175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提供用户服务、事件订阅、数据字典服务供第三方使用。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176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视频点位要素治理</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治理清单管理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对治理清单和任务提供增删改查功能。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177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空间信息治理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对设备的通用信息进行治理，并提供图片、视频预览、地名推荐等信息辅助决策。</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178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场所类型标定</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实现设备与场所类型进行关联。</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179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室内外标定</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对设备的室内外属性进行治理标定。</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180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设备关系标定</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标定设备关联关系。</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181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勘误上报审批</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对数据不正确的设备，可以调用治理工具的服务接口将认为正确的值进行上报。</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182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批量关联标定</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组织资源与设备的基本属性进行关联关系的新增，新增之后可以配置属性的值。</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183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设备坐标系转换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对设备的经纬度进行坐标系转换。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184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场景画面标定</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对监控点的一个监控画面中出现的多个场景分别进行治理。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9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185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通用服务器/数据级联服务器</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通用服务器/数据级联服务器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4216×1/64GB DDR4/600G 10K SAS×4(RAID_10)/SAS_HBA/1GbE×2+10GbE×2/550W(1+1)/2U/16DIMM；</w:t>
            </w:r>
          </w:p>
          <w:p>
            <w:pPr>
              <w:widowControl/>
              <w:spacing w:after="60" w:afterLines="25" w:line="360" w:lineRule="exact"/>
              <w:jc w:val="left"/>
              <w:rPr>
                <w:rFonts w:ascii="宋体" w:hAnsi="宋体"/>
                <w:kern w:val="0"/>
                <w:szCs w:val="21"/>
              </w:rPr>
            </w:pPr>
            <w:r>
              <w:rPr>
                <w:rFonts w:hint="eastAsia" w:ascii="宋体" w:hAnsi="宋体"/>
                <w:kern w:val="0"/>
                <w:szCs w:val="21"/>
              </w:rPr>
              <w:t>2U双路标准机架式服务器；</w:t>
            </w:r>
          </w:p>
          <w:p>
            <w:pPr>
              <w:widowControl/>
              <w:spacing w:after="60" w:afterLines="25" w:line="360" w:lineRule="exact"/>
              <w:jc w:val="left"/>
              <w:rPr>
                <w:rFonts w:ascii="宋体" w:hAnsi="宋体"/>
                <w:kern w:val="0"/>
                <w:szCs w:val="21"/>
              </w:rPr>
            </w:pPr>
            <w:r>
              <w:rPr>
                <w:rFonts w:hint="eastAsia" w:ascii="宋体" w:hAnsi="宋体"/>
                <w:kern w:val="0"/>
                <w:szCs w:val="21"/>
              </w:rPr>
              <w:t>CPU：1颗intel至强系列处理器，核数≥16核，主频≥2.1GHz；</w:t>
            </w:r>
          </w:p>
          <w:p>
            <w:pPr>
              <w:widowControl/>
              <w:spacing w:after="60" w:afterLines="25" w:line="360" w:lineRule="exact"/>
              <w:jc w:val="left"/>
              <w:rPr>
                <w:rFonts w:ascii="宋体" w:hAnsi="宋体"/>
                <w:kern w:val="0"/>
                <w:szCs w:val="21"/>
              </w:rPr>
            </w:pPr>
            <w:r>
              <w:rPr>
                <w:rFonts w:hint="eastAsia" w:ascii="宋体" w:hAnsi="宋体"/>
                <w:kern w:val="0"/>
                <w:szCs w:val="21"/>
              </w:rPr>
              <w:t>内存：32G×2 DDR4，16根内存插槽，最大支持扩展至2TB内存；</w:t>
            </w:r>
          </w:p>
          <w:p>
            <w:pPr>
              <w:widowControl/>
              <w:spacing w:after="60" w:afterLines="25" w:line="360" w:lineRule="exact"/>
              <w:jc w:val="left"/>
              <w:rPr>
                <w:rFonts w:ascii="宋体" w:hAnsi="宋体"/>
                <w:kern w:val="0"/>
                <w:szCs w:val="21"/>
              </w:rPr>
            </w:pPr>
            <w:r>
              <w:rPr>
                <w:rFonts w:hint="eastAsia" w:ascii="宋体" w:hAnsi="宋体"/>
                <w:kern w:val="0"/>
                <w:szCs w:val="21"/>
              </w:rPr>
              <w:t>硬盘：4块600G 10K 2.5寸 SAS硬盘；</w:t>
            </w:r>
          </w:p>
          <w:p>
            <w:pPr>
              <w:widowControl/>
              <w:spacing w:after="60" w:afterLines="25" w:line="360" w:lineRule="exact"/>
              <w:jc w:val="left"/>
              <w:rPr>
                <w:rFonts w:ascii="宋体" w:hAnsi="宋体"/>
                <w:kern w:val="0"/>
                <w:szCs w:val="21"/>
              </w:rPr>
            </w:pPr>
            <w:r>
              <w:rPr>
                <w:rFonts w:hint="eastAsia" w:ascii="宋体" w:hAnsi="宋体"/>
                <w:kern w:val="0"/>
                <w:szCs w:val="21"/>
              </w:rPr>
              <w:t>阵列卡：SAS_HBA卡, 支持RAID 0/1/10；</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186</w:t>
            </w:r>
          </w:p>
        </w:tc>
        <w:tc>
          <w:tcPr>
            <w:tcW w:w="41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数据级联</w:t>
            </w:r>
          </w:p>
        </w:tc>
        <w:tc>
          <w:tcPr>
            <w:tcW w:w="278"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数据级联</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跨网摆渡</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实现人脸、人体、车辆等结构化数据、图片的跨网摆渡。</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9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187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实时级联</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实现图像数据库之间上下级级联，完成多区域数据的集群功能，实现以下功能：</w:t>
            </w:r>
          </w:p>
          <w:p>
            <w:pPr>
              <w:widowControl/>
              <w:spacing w:after="60" w:afterLines="25" w:line="360" w:lineRule="exact"/>
              <w:jc w:val="left"/>
              <w:rPr>
                <w:rFonts w:ascii="宋体" w:hAnsi="宋体"/>
                <w:kern w:val="0"/>
                <w:szCs w:val="21"/>
              </w:rPr>
            </w:pPr>
            <w:r>
              <w:rPr>
                <w:rFonts w:hint="eastAsia" w:ascii="宋体" w:hAnsi="宋体"/>
                <w:kern w:val="0"/>
                <w:szCs w:val="21"/>
              </w:rPr>
              <w:t>1、前端采集设备状态同步功能：设备列表、设备状态上报及查询，订阅(基于采集设备)、通知同步（新增、修改、删除）；</w:t>
            </w:r>
          </w:p>
          <w:p>
            <w:pPr>
              <w:widowControl/>
              <w:spacing w:after="60" w:afterLines="25" w:line="360" w:lineRule="exact"/>
              <w:jc w:val="left"/>
              <w:rPr>
                <w:rFonts w:ascii="宋体" w:hAnsi="宋体"/>
                <w:kern w:val="0"/>
                <w:szCs w:val="21"/>
              </w:rPr>
            </w:pPr>
            <w:r>
              <w:rPr>
                <w:rFonts w:hint="eastAsia" w:ascii="宋体" w:hAnsi="宋体"/>
                <w:kern w:val="0"/>
                <w:szCs w:val="21"/>
              </w:rPr>
              <w:t>2、采集设备自动采集图像信息的订阅、订阅后触发通知的实时转发上报功能：对于采集接口上报的跨地域设备状态、视频图像（含人、车、物、图片、视频片断等信息）往上级图像库转发；</w:t>
            </w:r>
          </w:p>
          <w:p>
            <w:pPr>
              <w:widowControl/>
              <w:spacing w:after="60" w:afterLines="25" w:line="360" w:lineRule="exact"/>
              <w:jc w:val="left"/>
              <w:rPr>
                <w:rFonts w:ascii="宋体" w:hAnsi="宋体"/>
                <w:kern w:val="0"/>
                <w:szCs w:val="21"/>
              </w:rPr>
            </w:pPr>
            <w:r>
              <w:rPr>
                <w:rFonts w:hint="eastAsia" w:ascii="宋体" w:hAnsi="宋体"/>
                <w:kern w:val="0"/>
                <w:szCs w:val="21"/>
              </w:rPr>
              <w:t>3、分布式布控、上报；</w:t>
            </w:r>
          </w:p>
          <w:p>
            <w:pPr>
              <w:widowControl/>
              <w:spacing w:after="60" w:afterLines="25" w:line="360" w:lineRule="exact"/>
              <w:jc w:val="left"/>
              <w:rPr>
                <w:rFonts w:ascii="宋体" w:hAnsi="宋体"/>
                <w:kern w:val="0"/>
                <w:szCs w:val="21"/>
              </w:rPr>
            </w:pPr>
            <w:r>
              <w:rPr>
                <w:rFonts w:hint="eastAsia" w:ascii="宋体" w:hAnsi="宋体"/>
                <w:kern w:val="0"/>
                <w:szCs w:val="21"/>
              </w:rPr>
              <w:t>4、视频图像信息对象数据(设备、事件、案件及相关人、车、物、图片、视频、附件)的分布式查询获取：特定案件(基于案件ID)、案件目录信息的订阅(基于案件管理区域)、通知同步。</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188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数据级联</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可以对视图库中自动采集的视频图像信息、采集设备或系统的目录和状态、视频案事件信息等进行订阅、撤销订阅等，并能在接收到通知后自动实现同步。通过提供发布/订阅机制，实现对象信息的自动同步与共享。</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189</w:t>
            </w:r>
          </w:p>
        </w:tc>
        <w:tc>
          <w:tcPr>
            <w:tcW w:w="41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视频解析服务平台</w:t>
            </w:r>
          </w:p>
        </w:tc>
        <w:tc>
          <w:tcPr>
            <w:tcW w:w="278"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车辆智能分析</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特征识别</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车牌号码识别功能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190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车标识别功能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191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车身颜色识别功能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192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车辆品牌识别功能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193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车辆类型识别功能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194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不系安全带识别功能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195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开车打手机识别功能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196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遮阳板放下识别功能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197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车辆特征提取功能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198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快捷搜车</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按车牌号码搜车功能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199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按车辆品牌搜车功能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200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按车辆类型搜车功能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201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以图搜车功能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202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本地图片识别功能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203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智能研判</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根据目标车辆车牌号码和车牌类型，在电子地图上绘制目标车辆在某段时间内的运动轨迹，掌握嫌疑车辆的行车线路，协助案件研判。</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204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针对团伙作案及尾随作案，通过对目标车辆（嫌疑车辆或受害车辆）的车牌号码及分析时间范围，自动筛选跟随目标车辆频率较高的车辆。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205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针对流窜作案案件的特点，分析筛选案发时间段内首次进入案发区域的嫌疑车辆，为人工排查嫌疑车辆提供数据支撑。</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206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分析目标车辆在一段时间内的运动规律，统计目标车辆在这段时间内经过所有卡口点位以及经过次数，用于分析目标车辆经常出现的区域。</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207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针对踩点、兜圈作案案件特点，对于重点、敏感区域或者案发区域内频繁出入的车辆进行筛查分析。</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208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实现自动识别车辆品牌信息，和车管所登记的车辆品牌信息进行比对。</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209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实现自动检测车辆驾驶员放下遮阳板或者遮挡面部的异常行为。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210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交通违章检测</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系统提供不系安全带行为的汇总查询功能，不系安全带的行为分为驾驶员不系安全带和乘客不系安全带。</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211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系统提供开车打手机行为的汇总查询功能。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212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预警布控</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拥有用于添加各种类型的布控、修改布控、删除布控、使能布控的管理操作页面。实现批量布控导出、批量布控删除和布控分组等功能。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213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实现对指定车牌号码的过车进行实时比对和布控。</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214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对不确定车牌号码的过车进行实时比对和布控。</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215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对遮挡号牌或者没有悬挂车牌号码的实时过车数据进行筛选并且产生实时告警。</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216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过车数据和后台车管所车牌数据进行实时比对，对于在车管所中无法查询到的车牌判定为假牌车，并且产生告警。</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217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过车数据和后台车管所车牌数据进行实时比对，如果过车图片识别的车辆品牌和在车管所中该车牌号码登记的车辆品牌不一致，则判定为套牌车，并且产生告警。</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218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实现对接车管所数据库，自动导入车管所筛选的未年检车辆的车牌号码和车牌种类，系统自动批量加载未年检车辆的车牌号码，使用精确车牌布控功能，对未年检车辆进行自动布控。</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219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布控功能启动后，对于满足布控条件的过车记录会产生布控告警，布控告警模块可以查询产生的布控告警信息。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220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在系统产生车辆布控告警后，第一时间调用短信平台发送接口，根据布控时填写的布控人信息，给布控人发送告警短信。</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221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系统运维</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实现用户操作日志、系统运行日志的记录、查询和自动清理。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222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系统可以按用户部门或者按用户汇总一段时间内的系统使用次数，并且以使用次数进行排序。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223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实现按每小时多各个卡口的过车数量进行统计，了解系统卡口运行状态。</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224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实现在卡口点位实时流量监控的基础上，以图形化的方式显示设备异常的点位，并且在电子地图上标记。</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225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统计用于一段时间的卡口数据量的汇总，并且以图形化的方式展示过车数量。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226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以全局图形化的方式实时统计显示系统的数据状态。</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227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系统管理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用户可以对查询到的嫌疑车辆图片进行下载，系统能够实现单张图片下载和批量图片下载。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228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用户管理可以增加、删除、修改系统使用用户账号，可以对用户的名字、所属单位、用户联系方式进行描述。</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229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可以对卡口点位名称、卡口点位编号、卡口点位车道、卡口地理位置信息进行增加、删除、修改，完成卡口点位和输入系统卡口数据的对应。</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230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系统实现用户操作日志、系统运行日志的查询和清理。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400万张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75"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231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GPU服务器</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c>
          <w:tcPr>
            <w:tcW w:w="2293" w:type="pct"/>
            <w:shd w:val="clear" w:color="auto" w:fill="auto"/>
            <w:noWrap w:val="0"/>
            <w:vAlign w:val="top"/>
          </w:tcPr>
          <w:p>
            <w:pPr>
              <w:widowControl/>
              <w:spacing w:after="60" w:afterLines="25" w:line="360" w:lineRule="exact"/>
              <w:jc w:val="left"/>
              <w:rPr>
                <w:rFonts w:ascii="宋体" w:hAnsi="宋体"/>
                <w:kern w:val="0"/>
                <w:szCs w:val="21"/>
              </w:rPr>
            </w:pPr>
            <w:r>
              <w:rPr>
                <w:rFonts w:hint="eastAsia" w:ascii="宋体" w:hAnsi="宋体"/>
                <w:kern w:val="0"/>
                <w:szCs w:val="21"/>
              </w:rPr>
              <w:t>配置≥2×Intel® Xeon®金牌5217 处理器(带散热器)；</w:t>
            </w:r>
          </w:p>
          <w:p>
            <w:pPr>
              <w:widowControl/>
              <w:spacing w:after="60" w:afterLines="25" w:line="360" w:lineRule="exact"/>
              <w:jc w:val="left"/>
              <w:rPr>
                <w:rFonts w:ascii="宋体" w:hAnsi="宋体"/>
                <w:kern w:val="0"/>
                <w:szCs w:val="21"/>
              </w:rPr>
            </w:pPr>
            <w:r>
              <w:rPr>
                <w:rFonts w:hint="eastAsia" w:ascii="宋体" w:hAnsi="宋体"/>
                <w:kern w:val="0"/>
                <w:szCs w:val="21"/>
              </w:rPr>
              <w:t>内存类型：ECC DDR4；</w:t>
            </w:r>
          </w:p>
          <w:p>
            <w:pPr>
              <w:widowControl/>
              <w:spacing w:after="60" w:afterLines="25" w:line="360" w:lineRule="exact"/>
              <w:jc w:val="left"/>
              <w:rPr>
                <w:rFonts w:ascii="宋体" w:hAnsi="宋体"/>
                <w:kern w:val="0"/>
                <w:szCs w:val="21"/>
              </w:rPr>
            </w:pPr>
            <w:r>
              <w:rPr>
                <w:rFonts w:hint="eastAsia" w:ascii="宋体" w:hAnsi="宋体"/>
                <w:kern w:val="0"/>
                <w:szCs w:val="21"/>
              </w:rPr>
              <w:t>内存配置容量：≥4×32GB ；</w:t>
            </w:r>
          </w:p>
          <w:p>
            <w:pPr>
              <w:widowControl/>
              <w:spacing w:after="60" w:afterLines="25" w:line="360" w:lineRule="exact"/>
              <w:jc w:val="left"/>
              <w:rPr>
                <w:rFonts w:ascii="宋体" w:hAnsi="宋体"/>
                <w:kern w:val="0"/>
                <w:szCs w:val="21"/>
              </w:rPr>
            </w:pPr>
            <w:r>
              <w:rPr>
                <w:rFonts w:hint="eastAsia" w:ascii="宋体" w:hAnsi="宋体"/>
                <w:kern w:val="0"/>
                <w:szCs w:val="21"/>
              </w:rPr>
              <w:t>显卡配置：4×NVIDIA 3070 Ti 显卡</w:t>
            </w:r>
          </w:p>
          <w:p>
            <w:pPr>
              <w:widowControl/>
              <w:spacing w:after="60" w:afterLines="25" w:line="360" w:lineRule="exact"/>
              <w:jc w:val="left"/>
              <w:rPr>
                <w:rFonts w:ascii="宋体" w:hAnsi="宋体"/>
                <w:kern w:val="0"/>
                <w:szCs w:val="21"/>
              </w:rPr>
            </w:pPr>
            <w:r>
              <w:rPr>
                <w:rFonts w:hint="eastAsia" w:ascii="宋体" w:hAnsi="宋体"/>
                <w:kern w:val="0"/>
                <w:szCs w:val="21"/>
              </w:rPr>
              <w:t>数据盘配置：1× 600G SAS ,5×6T SATA；</w:t>
            </w:r>
          </w:p>
          <w:p>
            <w:pPr>
              <w:widowControl/>
              <w:spacing w:after="60" w:afterLines="25" w:line="360" w:lineRule="exact"/>
              <w:jc w:val="left"/>
              <w:rPr>
                <w:rFonts w:ascii="宋体" w:hAnsi="宋体"/>
                <w:kern w:val="0"/>
                <w:szCs w:val="21"/>
              </w:rPr>
            </w:pPr>
            <w:r>
              <w:rPr>
                <w:rFonts w:hint="eastAsia" w:ascii="宋体" w:hAnsi="宋体"/>
                <w:kern w:val="0"/>
                <w:szCs w:val="21"/>
              </w:rPr>
              <w:t>配置独立的磁盘阵列，RAID 0/1/10/5/50/6/60，2G缓存 掉电保护</w:t>
            </w:r>
          </w:p>
          <w:p>
            <w:pPr>
              <w:widowControl/>
              <w:spacing w:after="60" w:afterLines="25" w:line="360" w:lineRule="exact"/>
              <w:jc w:val="left"/>
              <w:rPr>
                <w:rFonts w:ascii="宋体" w:hAnsi="宋体"/>
                <w:kern w:val="0"/>
                <w:szCs w:val="21"/>
              </w:rPr>
            </w:pPr>
            <w:r>
              <w:rPr>
                <w:rFonts w:hint="eastAsia" w:ascii="宋体" w:hAnsi="宋体"/>
                <w:kern w:val="0"/>
                <w:szCs w:val="21"/>
              </w:rPr>
              <w:t>电源：满配冗余热插拔电源，并提供配套的电源连接线；</w:t>
            </w:r>
          </w:p>
          <w:p>
            <w:pPr>
              <w:widowControl/>
              <w:spacing w:after="60" w:afterLines="25" w:line="360" w:lineRule="exact"/>
              <w:jc w:val="left"/>
              <w:rPr>
                <w:rFonts w:ascii="宋体" w:hAnsi="宋体"/>
                <w:kern w:val="0"/>
                <w:szCs w:val="21"/>
              </w:rPr>
            </w:pPr>
            <w:r>
              <w:rPr>
                <w:rFonts w:hint="eastAsia" w:ascii="宋体" w:hAnsi="宋体"/>
                <w:kern w:val="0"/>
                <w:szCs w:val="21"/>
              </w:rPr>
              <w:t>可管理和维护性1.集成系统管理处理器：自动服务器重启、风扇监视和控制、电源监控、温度监控、启动/关闭、按序重启、本地固件更新、错误日志，可通过可视化工具提供系统未来状况的可视显示；</w:t>
            </w:r>
          </w:p>
          <w:p>
            <w:pPr>
              <w:widowControl/>
              <w:spacing w:after="60" w:afterLines="25" w:line="360" w:lineRule="exact"/>
              <w:jc w:val="left"/>
              <w:rPr>
                <w:rFonts w:ascii="宋体" w:hAnsi="宋体"/>
                <w:kern w:val="0"/>
                <w:szCs w:val="21"/>
              </w:rPr>
            </w:pPr>
            <w:r>
              <w:rPr>
                <w:rFonts w:hint="eastAsia" w:ascii="宋体" w:hAnsi="宋体"/>
                <w:kern w:val="0"/>
                <w:szCs w:val="21"/>
              </w:rPr>
              <w:t>2.具有图形管理界面及其他高级管理功能；</w:t>
            </w:r>
          </w:p>
          <w:p>
            <w:pPr>
              <w:widowControl/>
              <w:spacing w:after="60" w:afterLines="25" w:line="360" w:lineRule="exact"/>
              <w:jc w:val="left"/>
              <w:rPr>
                <w:rFonts w:ascii="宋体" w:hAnsi="宋体"/>
                <w:kern w:val="0"/>
                <w:szCs w:val="21"/>
              </w:rPr>
            </w:pPr>
            <w:r>
              <w:rPr>
                <w:rFonts w:hint="eastAsia" w:ascii="宋体" w:hAnsi="宋体"/>
                <w:kern w:val="0"/>
                <w:szCs w:val="21"/>
              </w:rPr>
              <w:t>3.配置独立的远程管理控制端口，远程监控图形界面, 可实现与操作系统无关的远程对服务器的完全控制，包括远程的开机、关机、重启、虚拟软驱、虚拟光驱等操作；</w:t>
            </w:r>
          </w:p>
          <w:p>
            <w:pPr>
              <w:widowControl/>
              <w:spacing w:after="60" w:afterLines="25" w:line="360" w:lineRule="exact"/>
              <w:jc w:val="left"/>
              <w:rPr>
                <w:rFonts w:ascii="宋体" w:hAnsi="宋体"/>
                <w:kern w:val="0"/>
                <w:szCs w:val="21"/>
              </w:rPr>
            </w:pPr>
            <w:r>
              <w:rPr>
                <w:rFonts w:hint="eastAsia" w:ascii="宋体" w:hAnsi="宋体"/>
                <w:kern w:val="0"/>
                <w:szCs w:val="21"/>
              </w:rPr>
              <w:t>中文BIOS界面；</w:t>
            </w:r>
          </w:p>
          <w:p>
            <w:pPr>
              <w:widowControl/>
              <w:spacing w:after="60" w:afterLines="25" w:line="360" w:lineRule="exact"/>
              <w:jc w:val="left"/>
              <w:rPr>
                <w:rFonts w:ascii="宋体" w:hAnsi="宋体"/>
                <w:kern w:val="0"/>
                <w:szCs w:val="21"/>
              </w:rPr>
            </w:pPr>
            <w:r>
              <w:rPr>
                <w:rFonts w:hint="eastAsia" w:ascii="宋体" w:hAnsi="宋体"/>
                <w:kern w:val="0"/>
                <w:szCs w:val="21"/>
              </w:rPr>
              <w:t>具有CCC认证证书；</w:t>
            </w:r>
          </w:p>
          <w:p>
            <w:pPr>
              <w:widowControl/>
              <w:spacing w:after="60" w:afterLines="25" w:line="360" w:lineRule="exact"/>
              <w:jc w:val="left"/>
              <w:rPr>
                <w:rFonts w:ascii="宋体" w:hAnsi="宋体"/>
                <w:kern w:val="0"/>
                <w:szCs w:val="21"/>
              </w:rPr>
            </w:pPr>
            <w:r>
              <w:rPr>
                <w:rFonts w:hint="eastAsia" w:ascii="宋体" w:hAnsi="宋体"/>
                <w:kern w:val="0"/>
                <w:szCs w:val="21"/>
              </w:rPr>
              <w:t>最后一屏功能 ，在检测到宕机发生时将系统临终时刻的屏幕以指定的格式保存。当用户发现系统宕机后，可以查看宕机屏幕进行故障定。</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232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视图解析及基础存储检索应用</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图片流解析模块</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解析引擎，基于人像算法引擎，提供人像业务核心能力；包括通过对图片流中的人脸要素进行检测、抠图、识别、布控、结构化等各类智能化处理。</w:t>
            </w:r>
          </w:p>
        </w:tc>
        <w:tc>
          <w:tcPr>
            <w:tcW w:w="221"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QPS</w:t>
            </w:r>
          </w:p>
        </w:tc>
        <w:tc>
          <w:tcPr>
            <w:tcW w:w="335" w:type="pct"/>
            <w:gridSpan w:val="2"/>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100</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233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比对引擎：构建比对引擎模块，通过人脸特征向量的比对，得出人脸比对相似度，自动进行身份鉴别，用机器学习的方法处理眼镜、长刘海、披肩发、胡须等装饰造成的特征缺失的补偿，提高不同环境下的通过率。</w:t>
            </w:r>
          </w:p>
        </w:tc>
        <w:tc>
          <w:tcPr>
            <w:tcW w:w="221" w:type="pct"/>
            <w:vMerge w:val="continue"/>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noWrap w:val="0"/>
            <w:vAlign w:val="center"/>
          </w:tcPr>
          <w:p>
            <w:pPr>
              <w:widowControl/>
              <w:spacing w:after="60" w:afterLines="25" w:line="360" w:lineRule="exact"/>
              <w:jc w:val="left"/>
              <w:rPr>
                <w:rFonts w:ascii="宋体" w:hAnsi="宋体"/>
                <w:kern w:val="0"/>
                <w:szCs w:val="21"/>
              </w:rPr>
            </w:pP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234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抓拍检索,查看所有抓拍结果，并可对结果按照实体类型、时间、摄像头、特征和人脸对结果进行筛选。</w:t>
            </w:r>
          </w:p>
        </w:tc>
        <w:tc>
          <w:tcPr>
            <w:tcW w:w="221" w:type="pct"/>
            <w:vMerge w:val="continue"/>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noWrap w:val="0"/>
            <w:vAlign w:val="center"/>
          </w:tcPr>
          <w:p>
            <w:pPr>
              <w:widowControl/>
              <w:spacing w:after="60" w:afterLines="25" w:line="360" w:lineRule="exact"/>
              <w:jc w:val="left"/>
              <w:rPr>
                <w:rFonts w:ascii="宋体" w:hAnsi="宋体"/>
                <w:kern w:val="0"/>
                <w:szCs w:val="21"/>
              </w:rPr>
            </w:pP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235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前端采集数据进行特征存储，对外提供比对查询，检索历史过人轨迹。能够对路人库（接入摄像头特征提取形成的人像数据库）中进行检索。选择前端设备，上传图片，用时间、区域进行筛选进行提交比对，按照时间顺序、常去地点，对检索结果进行排序。</w:t>
            </w:r>
          </w:p>
        </w:tc>
        <w:tc>
          <w:tcPr>
            <w:tcW w:w="221" w:type="pct"/>
            <w:vMerge w:val="continue"/>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noWrap w:val="0"/>
            <w:vAlign w:val="center"/>
          </w:tcPr>
          <w:p>
            <w:pPr>
              <w:widowControl/>
              <w:spacing w:after="60" w:afterLines="25" w:line="360" w:lineRule="exact"/>
              <w:jc w:val="left"/>
              <w:rPr>
                <w:rFonts w:ascii="宋体" w:hAnsi="宋体"/>
                <w:kern w:val="0"/>
                <w:szCs w:val="21"/>
              </w:rPr>
            </w:pP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236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对案件嫌疑人、全国在逃重点人员等的布控报警，发现其最新位置。</w:t>
            </w:r>
          </w:p>
        </w:tc>
        <w:tc>
          <w:tcPr>
            <w:tcW w:w="221" w:type="pct"/>
            <w:vMerge w:val="continue"/>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noWrap w:val="0"/>
            <w:vAlign w:val="center"/>
          </w:tcPr>
          <w:p>
            <w:pPr>
              <w:widowControl/>
              <w:spacing w:after="60" w:afterLines="25" w:line="360" w:lineRule="exact"/>
              <w:jc w:val="left"/>
              <w:rPr>
                <w:rFonts w:ascii="宋体" w:hAnsi="宋体"/>
                <w:kern w:val="0"/>
                <w:szCs w:val="21"/>
              </w:rPr>
            </w:pP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237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用户可以管理系统内每个用户能够使用的功能（人像检索，布控等）和能接触到的资源（人像库，摄像头等）。</w:t>
            </w:r>
          </w:p>
        </w:tc>
        <w:tc>
          <w:tcPr>
            <w:tcW w:w="221" w:type="pct"/>
            <w:vMerge w:val="continue"/>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noWrap w:val="0"/>
            <w:vAlign w:val="center"/>
          </w:tcPr>
          <w:p>
            <w:pPr>
              <w:widowControl/>
              <w:spacing w:after="60" w:afterLines="25" w:line="360" w:lineRule="exact"/>
              <w:jc w:val="left"/>
              <w:rPr>
                <w:rFonts w:ascii="宋体" w:hAnsi="宋体"/>
                <w:kern w:val="0"/>
                <w:szCs w:val="21"/>
              </w:rPr>
            </w:pP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238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系统里的档案带有各种标签，以人为单位对标签管理，包含人的基本信息、重点人员类别、行为标签等。</w:t>
            </w:r>
          </w:p>
        </w:tc>
        <w:tc>
          <w:tcPr>
            <w:tcW w:w="221" w:type="pct"/>
            <w:vMerge w:val="continue"/>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noWrap w:val="0"/>
            <w:vAlign w:val="center"/>
          </w:tcPr>
          <w:p>
            <w:pPr>
              <w:widowControl/>
              <w:spacing w:after="60" w:afterLines="25" w:line="360" w:lineRule="exact"/>
              <w:jc w:val="left"/>
              <w:rPr>
                <w:rFonts w:ascii="宋体" w:hAnsi="宋体"/>
                <w:kern w:val="0"/>
                <w:szCs w:val="21"/>
              </w:rPr>
            </w:pP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239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管理页面可查看、添加、删除或修改本集群内的用户账户</w:t>
            </w:r>
            <w:r>
              <w:rPr>
                <w:rFonts w:hint="eastAsia" w:ascii="宋体" w:hAnsi="宋体"/>
                <w:kern w:val="0"/>
                <w:szCs w:val="21"/>
              </w:rPr>
              <w:br w:type="textWrapping"/>
            </w:r>
            <w:r>
              <w:rPr>
                <w:rFonts w:hint="eastAsia" w:ascii="宋体" w:hAnsi="宋体"/>
                <w:kern w:val="0"/>
                <w:szCs w:val="21"/>
              </w:rPr>
              <w:t>可以对用户分部门进行管理，可建立多级部门树状结构，便于批量授予用户权限。</w:t>
            </w:r>
          </w:p>
        </w:tc>
        <w:tc>
          <w:tcPr>
            <w:tcW w:w="221" w:type="pct"/>
            <w:vMerge w:val="continue"/>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noWrap w:val="0"/>
            <w:vAlign w:val="center"/>
          </w:tcPr>
          <w:p>
            <w:pPr>
              <w:widowControl/>
              <w:spacing w:after="60" w:afterLines="25" w:line="360" w:lineRule="exact"/>
              <w:jc w:val="left"/>
              <w:rPr>
                <w:rFonts w:ascii="宋体" w:hAnsi="宋体"/>
                <w:kern w:val="0"/>
                <w:szCs w:val="21"/>
              </w:rPr>
            </w:pP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240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日志功能记录每个用户在系统的每个操作，实现公安的日常审计需求。</w:t>
            </w:r>
          </w:p>
        </w:tc>
        <w:tc>
          <w:tcPr>
            <w:tcW w:w="221" w:type="pct"/>
            <w:vMerge w:val="continue"/>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noWrap w:val="0"/>
            <w:vAlign w:val="center"/>
          </w:tcPr>
          <w:p>
            <w:pPr>
              <w:widowControl/>
              <w:spacing w:after="60" w:afterLines="25" w:line="360" w:lineRule="exact"/>
              <w:jc w:val="left"/>
              <w:rPr>
                <w:rFonts w:ascii="宋体" w:hAnsi="宋体"/>
                <w:kern w:val="0"/>
                <w:szCs w:val="21"/>
              </w:rPr>
            </w:pP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241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用户通过角色管理配置，可修改已有角色的权限，也可添加新角色并定义角色权限。</w:t>
            </w:r>
          </w:p>
        </w:tc>
        <w:tc>
          <w:tcPr>
            <w:tcW w:w="221" w:type="pct"/>
            <w:vMerge w:val="continue"/>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noWrap w:val="0"/>
            <w:vAlign w:val="center"/>
          </w:tcPr>
          <w:p>
            <w:pPr>
              <w:widowControl/>
              <w:spacing w:after="60" w:afterLines="25" w:line="360" w:lineRule="exact"/>
              <w:jc w:val="left"/>
              <w:rPr>
                <w:rFonts w:ascii="宋体" w:hAnsi="宋体"/>
                <w:kern w:val="0"/>
                <w:szCs w:val="21"/>
              </w:rPr>
            </w:pP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242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1：1比对应用，上传一张人像照，一张证件照，系统给出人像照与证件照之间的相似度比分。</w:t>
            </w:r>
          </w:p>
        </w:tc>
        <w:tc>
          <w:tcPr>
            <w:tcW w:w="221" w:type="pct"/>
            <w:vMerge w:val="continue"/>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noWrap w:val="0"/>
            <w:vAlign w:val="center"/>
          </w:tcPr>
          <w:p>
            <w:pPr>
              <w:widowControl/>
              <w:spacing w:after="60" w:afterLines="25" w:line="360" w:lineRule="exact"/>
              <w:jc w:val="left"/>
              <w:rPr>
                <w:rFonts w:ascii="宋体" w:hAnsi="宋体"/>
                <w:kern w:val="0"/>
                <w:szCs w:val="21"/>
              </w:rPr>
            </w:pP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243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1：N比对应用，上传一张人像照系统给出人像照与指定人像库比对，返回相似度超过系统默认阈值的人像数据。</w:t>
            </w:r>
          </w:p>
        </w:tc>
        <w:tc>
          <w:tcPr>
            <w:tcW w:w="221" w:type="pct"/>
            <w:vMerge w:val="continue"/>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noWrap w:val="0"/>
            <w:vAlign w:val="center"/>
          </w:tcPr>
          <w:p>
            <w:pPr>
              <w:widowControl/>
              <w:spacing w:after="60" w:afterLines="25" w:line="360" w:lineRule="exact"/>
              <w:jc w:val="left"/>
              <w:rPr>
                <w:rFonts w:ascii="宋体" w:hAnsi="宋体"/>
                <w:kern w:val="0"/>
                <w:szCs w:val="21"/>
              </w:rPr>
            </w:pP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244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n：N比对应用，指定2个静态人像库进行n:N比对，返回两个库中相似度超过系统默认阈值的人像对。</w:t>
            </w:r>
          </w:p>
        </w:tc>
        <w:tc>
          <w:tcPr>
            <w:tcW w:w="221" w:type="pct"/>
            <w:vMerge w:val="continue"/>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noWrap w:val="0"/>
            <w:vAlign w:val="center"/>
          </w:tcPr>
          <w:p>
            <w:pPr>
              <w:widowControl/>
              <w:spacing w:after="60" w:afterLines="25" w:line="360" w:lineRule="exact"/>
              <w:jc w:val="left"/>
              <w:rPr>
                <w:rFonts w:ascii="宋体" w:hAnsi="宋体"/>
                <w:kern w:val="0"/>
                <w:szCs w:val="21"/>
              </w:rPr>
            </w:pP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245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用户可以管理系统内每个用户能够使用的功能（人像检索，布控等）和能接触到的资源（人像库，摄像头等）。</w:t>
            </w:r>
          </w:p>
        </w:tc>
        <w:tc>
          <w:tcPr>
            <w:tcW w:w="221" w:type="pct"/>
            <w:vMerge w:val="continue"/>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noWrap w:val="0"/>
            <w:vAlign w:val="center"/>
          </w:tcPr>
          <w:p>
            <w:pPr>
              <w:widowControl/>
              <w:spacing w:after="60" w:afterLines="25" w:line="360" w:lineRule="exact"/>
              <w:jc w:val="left"/>
              <w:rPr>
                <w:rFonts w:ascii="宋体" w:hAnsi="宋体"/>
                <w:kern w:val="0"/>
                <w:szCs w:val="21"/>
              </w:rPr>
            </w:pP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246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ign w:val="bottom"/>
          </w:tcPr>
          <w:p>
            <w:pPr>
              <w:widowControl/>
              <w:spacing w:after="60" w:afterLines="25" w:line="360" w:lineRule="exact"/>
              <w:jc w:val="left"/>
              <w:rPr>
                <w:rFonts w:ascii="宋体" w:hAnsi="宋体"/>
                <w:kern w:val="0"/>
                <w:szCs w:val="21"/>
              </w:rPr>
            </w:pPr>
            <w:r>
              <w:rPr>
                <w:rFonts w:hint="eastAsia" w:ascii="宋体" w:hAnsi="宋体"/>
                <w:kern w:val="0"/>
                <w:szCs w:val="21"/>
              </w:rPr>
              <w:t>系统里的档案带有各种标签，以人为单位对标签管理，包含人的基本信息、重点人员类别、行为标签等。</w:t>
            </w:r>
            <w:r>
              <w:rPr>
                <w:rFonts w:ascii="宋体" w:hAnsi="宋体"/>
                <w:szCs w:val="21"/>
              </w:rPr>
              <w:drawing>
                <wp:anchor distT="0" distB="0" distL="114300" distR="114300" simplePos="0" relativeHeight="251659264"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60288"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2"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9"/>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61312"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3"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90"/>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62336"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4"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1"/>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63360"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5"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92"/>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64384"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6"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93"/>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65408"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7"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4"/>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66432"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8"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5"/>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67456"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9"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96"/>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68480"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10"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97"/>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69504"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11"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98"/>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70528"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12"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9"/>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71552"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13"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0"/>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72576"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14"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01"/>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73600"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15"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2"/>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74624"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16"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03"/>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75648"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17"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04"/>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76672"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18"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05"/>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77696"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19"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6"/>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78720"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20"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7"/>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79744"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21"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8"/>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80768"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22"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9"/>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81792"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23"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10"/>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82816"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24"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1"/>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83840"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25"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2"/>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84864"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26"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3"/>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85888"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27"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4"/>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86912"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28"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15"/>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87936"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29"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16"/>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88960"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30"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7"/>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89984"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31"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18"/>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91008"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32"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19"/>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92032"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33"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20"/>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93056"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34"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21"/>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94080"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35"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22"/>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95104"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36"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23"/>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96128"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37"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24"/>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97152"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38"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25"/>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98176"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39"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26"/>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699200"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40"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27"/>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700224"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41"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28"/>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701248"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42"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29"/>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702272"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43"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30"/>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703296"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44"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31"/>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704320"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45"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32"/>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705344"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46"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33"/>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706368"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47"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34"/>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707392"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48"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35"/>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708416"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49"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36"/>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709440"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50"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37"/>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710464"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51"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38"/>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711488"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52"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39"/>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712512"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53"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40"/>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713536"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54"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41"/>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714560"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55"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42"/>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715584"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56"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43"/>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716608"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57"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44"/>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717632"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58"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45"/>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718656"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59"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46"/>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719680" behindDoc="0" locked="0" layoutInCell="1" allowOverlap="1">
                  <wp:simplePos x="0" y="0"/>
                  <wp:positionH relativeFrom="column">
                    <wp:posOffset>133350</wp:posOffset>
                  </wp:positionH>
                  <wp:positionV relativeFrom="paragraph">
                    <wp:posOffset>38100</wp:posOffset>
                  </wp:positionV>
                  <wp:extent cx="0" cy="390525"/>
                  <wp:effectExtent l="0" t="0" r="0" b="0"/>
                  <wp:wrapNone/>
                  <wp:docPr id="60"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47"/>
                          <pic:cNvPicPr>
                            <a:picLocks noChangeAspect="1"/>
                          </pic:cNvPicPr>
                        </pic:nvPicPr>
                        <pic:blipFill>
                          <a:blip r:embed="rId19"/>
                          <a:stretch>
                            <a:fillRect/>
                          </a:stretch>
                        </pic:blipFill>
                        <pic:spPr>
                          <a:xfrm>
                            <a:off x="0" y="0"/>
                            <a:ext cx="0" cy="390525"/>
                          </a:xfrm>
                          <a:prstGeom prst="rect">
                            <a:avLst/>
                          </a:prstGeom>
                          <a:noFill/>
                          <a:ln w="1">
                            <a:noFill/>
                          </a:ln>
                        </pic:spPr>
                      </pic:pic>
                    </a:graphicData>
                  </a:graphic>
                </wp:anchor>
              </w:drawing>
            </w:r>
            <w:r>
              <w:rPr>
                <w:rFonts w:ascii="宋体" w:hAnsi="宋体"/>
                <w:szCs w:val="21"/>
              </w:rPr>
              <w:drawing>
                <wp:anchor distT="0" distB="0" distL="114300" distR="114300" simplePos="0" relativeHeight="251720704" behindDoc="0" locked="0" layoutInCell="1" allowOverlap="1">
                  <wp:simplePos x="0" y="0"/>
                  <wp:positionH relativeFrom="column">
                    <wp:posOffset>133350</wp:posOffset>
                  </wp:positionH>
                  <wp:positionV relativeFrom="paragraph">
                    <wp:posOffset>38100</wp:posOffset>
                  </wp:positionV>
                  <wp:extent cx="0" cy="409575"/>
                  <wp:effectExtent l="0" t="0" r="0" b="0"/>
                  <wp:wrapNone/>
                  <wp:docPr id="61"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48"/>
                          <pic:cNvPicPr>
                            <a:picLocks noChangeAspect="1"/>
                          </pic:cNvPicPr>
                        </pic:nvPicPr>
                        <pic:blipFill>
                          <a:blip r:embed="rId19"/>
                          <a:stretch>
                            <a:fillRect/>
                          </a:stretch>
                        </pic:blipFill>
                        <pic:spPr>
                          <a:xfrm>
                            <a:off x="0" y="0"/>
                            <a:ext cx="0" cy="409575"/>
                          </a:xfrm>
                          <a:prstGeom prst="rect">
                            <a:avLst/>
                          </a:prstGeom>
                          <a:noFill/>
                          <a:ln w="1">
                            <a:noFill/>
                          </a:ln>
                        </pic:spPr>
                      </pic:pic>
                    </a:graphicData>
                  </a:graphic>
                </wp:anchor>
              </w:drawing>
            </w:r>
            <w:r>
              <w:rPr>
                <w:rFonts w:ascii="宋体" w:hAnsi="宋体"/>
                <w:szCs w:val="21"/>
              </w:rPr>
              <w:drawing>
                <wp:anchor distT="0" distB="0" distL="114300" distR="114300" simplePos="0" relativeHeight="251721728" behindDoc="0" locked="0" layoutInCell="1" allowOverlap="1">
                  <wp:simplePos x="0" y="0"/>
                  <wp:positionH relativeFrom="column">
                    <wp:posOffset>133350</wp:posOffset>
                  </wp:positionH>
                  <wp:positionV relativeFrom="paragraph">
                    <wp:posOffset>38100</wp:posOffset>
                  </wp:positionV>
                  <wp:extent cx="0" cy="409575"/>
                  <wp:effectExtent l="0" t="0" r="0" b="0"/>
                  <wp:wrapNone/>
                  <wp:docPr id="62"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49"/>
                          <pic:cNvPicPr>
                            <a:picLocks noChangeAspect="1"/>
                          </pic:cNvPicPr>
                        </pic:nvPicPr>
                        <pic:blipFill>
                          <a:blip r:embed="rId19"/>
                          <a:stretch>
                            <a:fillRect/>
                          </a:stretch>
                        </pic:blipFill>
                        <pic:spPr>
                          <a:xfrm>
                            <a:off x="0" y="0"/>
                            <a:ext cx="0" cy="409575"/>
                          </a:xfrm>
                          <a:prstGeom prst="rect">
                            <a:avLst/>
                          </a:prstGeom>
                          <a:noFill/>
                          <a:ln w="1">
                            <a:noFill/>
                          </a:ln>
                        </pic:spPr>
                      </pic:pic>
                    </a:graphicData>
                  </a:graphic>
                </wp:anchor>
              </w:drawing>
            </w:r>
          </w:p>
        </w:tc>
        <w:tc>
          <w:tcPr>
            <w:tcW w:w="221" w:type="pct"/>
            <w:vMerge w:val="continue"/>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noWrap w:val="0"/>
            <w:vAlign w:val="center"/>
          </w:tcPr>
          <w:p>
            <w:pPr>
              <w:widowControl/>
              <w:spacing w:after="60" w:afterLines="25" w:line="360" w:lineRule="exact"/>
              <w:jc w:val="left"/>
              <w:rPr>
                <w:rFonts w:ascii="宋体" w:hAnsi="宋体"/>
                <w:kern w:val="0"/>
                <w:szCs w:val="21"/>
              </w:rPr>
            </w:pP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247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管理页面可查看、添加、删除或修改本集群内的用户账户；</w:t>
            </w:r>
          </w:p>
          <w:p>
            <w:pPr>
              <w:widowControl/>
              <w:spacing w:after="60" w:afterLines="25" w:line="360" w:lineRule="exact"/>
              <w:jc w:val="left"/>
              <w:rPr>
                <w:rFonts w:ascii="宋体" w:hAnsi="宋体"/>
                <w:kern w:val="0"/>
                <w:szCs w:val="21"/>
              </w:rPr>
            </w:pPr>
            <w:r>
              <w:rPr>
                <w:rFonts w:hint="eastAsia" w:ascii="宋体" w:hAnsi="宋体"/>
                <w:kern w:val="0"/>
                <w:szCs w:val="21"/>
              </w:rPr>
              <w:t>可以对用户分部门进行管理，可建立多级部门树状结构，便于批量授予用户权限。</w:t>
            </w:r>
          </w:p>
        </w:tc>
        <w:tc>
          <w:tcPr>
            <w:tcW w:w="221" w:type="pct"/>
            <w:vMerge w:val="continue"/>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noWrap w:val="0"/>
            <w:vAlign w:val="center"/>
          </w:tcPr>
          <w:p>
            <w:pPr>
              <w:widowControl/>
              <w:spacing w:after="60" w:afterLines="25" w:line="360" w:lineRule="exact"/>
              <w:jc w:val="left"/>
              <w:rPr>
                <w:rFonts w:ascii="宋体" w:hAnsi="宋体"/>
                <w:kern w:val="0"/>
                <w:szCs w:val="21"/>
              </w:rPr>
            </w:pP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248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日志功能记录每个用户在系统的每个操作，实现公安的日常审计需求。</w:t>
            </w:r>
          </w:p>
        </w:tc>
        <w:tc>
          <w:tcPr>
            <w:tcW w:w="221" w:type="pct"/>
            <w:vMerge w:val="continue"/>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noWrap w:val="0"/>
            <w:vAlign w:val="center"/>
          </w:tcPr>
          <w:p>
            <w:pPr>
              <w:widowControl/>
              <w:spacing w:after="60" w:afterLines="25" w:line="360" w:lineRule="exact"/>
              <w:jc w:val="left"/>
              <w:rPr>
                <w:rFonts w:ascii="宋体" w:hAnsi="宋体"/>
                <w:kern w:val="0"/>
                <w:szCs w:val="21"/>
              </w:rPr>
            </w:pP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249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用户通过角色管理配置，可修改已有角色的权限，也可添加新角色并定义角色权限。</w:t>
            </w:r>
          </w:p>
        </w:tc>
        <w:tc>
          <w:tcPr>
            <w:tcW w:w="221" w:type="pct"/>
            <w:vMerge w:val="continue"/>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noWrap w:val="0"/>
            <w:vAlign w:val="center"/>
          </w:tcPr>
          <w:p>
            <w:pPr>
              <w:widowControl/>
              <w:spacing w:after="60" w:afterLines="25" w:line="360" w:lineRule="exact"/>
              <w:jc w:val="left"/>
              <w:rPr>
                <w:rFonts w:ascii="宋体" w:hAnsi="宋体"/>
                <w:kern w:val="0"/>
                <w:szCs w:val="21"/>
              </w:rPr>
            </w:pP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250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人像大数据聚档模块</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人脸聚档算法，采用增量聚类，实现每天海量动态人像特征数据分布式碰撞分析，动态关联同一时空节点附近的人像，形成人像关系索引，使得图片质量较差的人像（如侧脸、半张脸、低头、戴帽等）也能正确聚档，从而极大提高归档的精度和正确率。</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251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人体聚档算法，结合时空范围、结合人脸信息，对相似的人体进行比对并聚档，大幅提升人体聚档的准确率，降低相似衣着的误报。</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252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人脸+人体聚档算法，实现人脸+人体关联聚“档“，并且聚档有实时性。结合时空范围、结合人脸信息，对相似的人体进行比对并聚档，大幅提升人体聚档的准确率，降低相似衣着的误报。</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253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实名档案聚类归档，实现档案与人像底库碰撞，形成具有身份的实名档，增量聚类后，数据整合到现有聚类库-合并已有档案和新增人员档案。</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254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非实名聚档：非实名人脸与人体关联聚档比对计算，实现每天海量动态人像特征数据分布式碰撞分析，挖掘非实名归档人员，能够采用增量聚类的方式，系统自动定时触发聚类分析任务。</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255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核心特征组，在做图搜档案，通过抽取图片中的特征比对系统中的档案的核心特征组。</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256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以图搜档-人脸检索，实时分析人员的活动轨迹，协助民警确定人员的活动范围、规律及常去地、落脚点、出没时间等。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257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以图搜档-人体检索，利用从监控视频中人工研判得到的嫌疑人人体抓拍截图，通过人体检索技战法，利用人像Re-ID技术，检索人员的活动轨迹，找到嫌疑人清晰正面人脸照片用于确认身份，或通过轨迹信息研判其活动规律与落脚点。</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258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人员档案研判数据展现，展示人员详情页的活动轨迹、同行人员、全量历史抓拍等。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259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人员档案基础信息展现，展示人常口/暂口库的基础信息，包括身份证、地址等。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260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人员档案标签信息展现，犯案历史/行为/库来源等多维标签体系的建立。</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261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人员档案同行人员展现，按照同行次数展现近期的天同行人员，并可查看同行抓拍。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262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档案活动轨迹，按照时间先后，查看每个抓拍的场景照，点击活动轨迹中的抓拍照，在地图上同步显示出该抓拍的地点信息。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263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档案活动轨迹时间模式，可配置搜索天数。</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264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档案活动轨迹常去地点模式，以数字和颜色展示目标人员的常去地点的出现次数。</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265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档案活动轨迹播放模式，在时间顺序模式下，可勾选轨迹播放模式，点击下方的播放按钮，可动态播放目标人员活动轨迹+对应的场景缩略图。</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266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档案活动轨迹场景图预览，前后切换所有出现的所有抓拍数，实现放大、缩小。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267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GIS地图展现，GIS地图上显示被搜索者的活动轨迹、抓拍时间、抓拍地点。</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268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功能联动跳转，跳转到布控、1：1比对、1：N检索等。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269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全量档案查看，进入档案检索页，查看全部档案、实名档案、被抓拍到的实名档案、非实名档案。</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270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档案查询，可以根据上传照片或输入姓名、身份证号搜索档案。</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271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档案查询多维度，通过居住地址，摄像头区域，抓拍时间，档案类型，抓拍次数，所在库，标签等条件筛选档案。</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272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以图搜档结果，点击“搜索”按钮，按检索相似度降序显示检索结果；其他结构化检索，按照档案抓拍数倒序排序。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273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实现长时间尺度(可长达1年)的档案数据检索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274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展示系统的宏观数据统计，包含建设情况、重点人员分布、重点人员管控等多种模式。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275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同行分析：用于分析嫌疑人的同行者及轨迹，协助警方查找同案人员、同伙或受害者可疑跟随人员，例如对于禁毒场景，可利用已有**标签人员去查同行的隐性**人员（经常和**人员同行）或者找出聚众**（发现同一群**人员在相近的时间出现在同一个地点）的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276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spacing w:after="60" w:afterLines="25" w:line="360" w:lineRule="exact"/>
              <w:jc w:val="left"/>
              <w:rPr>
                <w:rFonts w:ascii="宋体" w:hAnsi="宋体"/>
                <w:kern w:val="0"/>
                <w:szCs w:val="21"/>
              </w:rPr>
            </w:pPr>
            <w:r>
              <w:rPr>
                <w:rFonts w:hint="eastAsia" w:ascii="宋体" w:hAnsi="宋体"/>
                <w:kern w:val="0"/>
                <w:szCs w:val="21"/>
              </w:rPr>
              <w:t>人像库管理模块</w:t>
            </w:r>
          </w:p>
        </w:tc>
        <w:tc>
          <w:tcPr>
            <w:tcW w:w="2293" w:type="pct"/>
            <w:shd w:val="clear" w:color="auto" w:fill="auto"/>
            <w:noWrap/>
            <w:vAlign w:val="bottom"/>
          </w:tcPr>
          <w:p>
            <w:pPr>
              <w:widowControl/>
              <w:spacing w:after="60" w:afterLines="25" w:line="360" w:lineRule="exact"/>
              <w:jc w:val="left"/>
              <w:rPr>
                <w:rFonts w:ascii="宋体" w:hAnsi="宋体"/>
                <w:kern w:val="0"/>
                <w:szCs w:val="21"/>
              </w:rPr>
            </w:pPr>
            <w:r>
              <w:rPr>
                <w:rFonts w:hint="eastAsia" w:ascii="宋体" w:hAnsi="宋体"/>
                <w:kern w:val="0"/>
                <w:szCs w:val="21"/>
              </w:rPr>
              <w:t>人像库中人像的解析，对人像库管理，与人像综合应用子系统打通，提供人像业务基础数据。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277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可视化管理，单张及多张图片上传解析的功能，并且根据业务需求进行图片标签化管理。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278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人像库建库，可以显示上传未成功（系统未识别）的照片；建库照片实现采用证件照、生活照、抓拍照，jpg, bmp, png多种类型的图片，后缀名大小写，实现采用zip压缩包的方式实现批量上传图片，实现单张照片的增删改查功能。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279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人像库图片导入，新建人像库过程中，便捷地导入身份证号等对应人像信息，可以对40×40像素以上，眼间距30像素以上的人像照片进行建库；包含jpg、jpeg、png、gif、bmp照片格式；包含zip、rar、tar、winzip、winrar压缩文件上传；实现对多类目录、多层目录自动搜索照片。</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280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人像库管理，静态人像照片库由多张图片与相应人员信息建库而成，可以针对库对库本身的基础管理功能，如：新建人像库、更新人像库数据、编辑人像库信息以及删除人像库。</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281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人像库列表，精确检索姓名或身份证。</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282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人像库标签，为单个人像打上标签。</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283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人像上传，用户通过网页上传静态图片，实现单张/批量上传静态图片。</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284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人像批量上传，小于1G的zip格式压缩包上传。</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285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人像上传状态查看，查看人像上传状态。</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286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分布式人像库架构，模块实现亿级别规模的人像库，实现多集群人像库。</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287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云存储管理软件</w:t>
            </w: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云存储管理软件</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云存储管理软件平台，实现分布式存储，图片、meta等信息的存储；</w:t>
            </w:r>
          </w:p>
          <w:p>
            <w:pPr>
              <w:widowControl/>
              <w:spacing w:after="60" w:afterLines="25" w:line="360" w:lineRule="exact"/>
              <w:jc w:val="left"/>
              <w:rPr>
                <w:rFonts w:ascii="宋体" w:hAnsi="宋体"/>
                <w:kern w:val="0"/>
                <w:szCs w:val="21"/>
              </w:rPr>
            </w:pPr>
            <w:r>
              <w:rPr>
                <w:rFonts w:hint="eastAsia" w:ascii="宋体" w:hAnsi="宋体"/>
                <w:kern w:val="0"/>
                <w:szCs w:val="21"/>
              </w:rPr>
              <w:t>实现存储空间管理。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288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分布式存储框架，搭建对象存储服务提供高可用和高可靠的对象存储框架，提供分布式私有云存储服务。</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289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性能线性框架：集群性能随节点个数增加而线性增长。</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290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分层存储，智能判断冷热数据，实现在内存、SSD、HDD等不同层级介质的分层存储，系统整体对外提供更高性能。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291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安全性，按照自有协议对对象进行合并和切片，增加未授权用户获取完整对象成本，以达到有效的保障数据在数据中心内的安全性。</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292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存储空间管理，对存储对象的管理容器，所有的对象都必须是隶属于存储空间。实现存储空间管理和生命周期功能，实现不同的存储管理场景需求。</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293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存储空间管理功能：新增存储空间、删除存储空间、获取存储空间信息、查询存储空间列表。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294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生命周期管理功能：设置存储空间生命周期，每日定时检查存储空间（bucket）自动删除过期的对象、手动删除的存储空间、手动删除存储对象存储空间占用的磁盘空间回收。</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295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write through 模式：适用于安防场景下人像动态目标小图、大图，且对写入性能要求较高时，可以接受写入时不允许同步写入的场景。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296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上传/下载，可以通过SDK、HTTP多种接口上传/下载，且具有高写入性能，对图像写入场景进行性能优化。</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297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大对象存储，当存储大对象无法通过一次接口调用实现写入时，依图云对象存储服务对象切片并发存储，提供多个存储节点进行处理并存储。全量大对象接口HTTP协议。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298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缓存读取服务，提供基于安防场景快速读取需求，当依需要高性能的读取服务时，在创建Bucket的时候可以配置缓存读取服务。</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299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集群数据同步，集群间的数据同步配置实时和异步两种模式。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300</w:t>
            </w:r>
          </w:p>
        </w:tc>
        <w:tc>
          <w:tcPr>
            <w:tcW w:w="41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AR实景地图</w:t>
            </w:r>
          </w:p>
        </w:tc>
        <w:tc>
          <w:tcPr>
            <w:tcW w:w="278"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视频预览</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高点视频预览</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预览高点点位视频，视频流畅。</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301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高点全景设备特写球机3D定位</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高点全景特写球机3D定位，框选全景画面中的目标位置，能够联动特写球机自动转到到指定目标位置，视频画面变倍放大。</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302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视频轮巡</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视频轮巡方案配置</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视频轮巡方案配置，自定义窗口布局，选择指定高点及低点视频资源，设定总轮播时间、每页的窗口布局、每页轮播时间。</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303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视频轮巡方案执行</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选择视频轮巡预案开始轮巡，具备暂停轮巡。</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304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标签管理和操作</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标签管理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在高点视频画面中添加、修改、删除、关注标签</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305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标签位置纠正</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在对已添加的标签通过手动拖动调整标签的精确位置，对标签显示位置进行重新定位。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306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标签分类</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添加和显示标签时进行分类，不同类型标签显示为不同的标签图标和样式。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307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标签过滤</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按照标签类型选择在视频画面中屏蔽或显示相应类型的标签，包括全选、全不选、是否关注、是否本级标签、标签类型等多个不同维度进行灵活过滤，且可过滤的标签类型为当前高点已添加类型。</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308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标签搜索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精准搜索和输入信息模糊搜索标签，搜索到目标后带云台的视频设备自动定位到标签位置，并展示目标标签的标签详情窗口，标签图标处于选中状态。</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309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标签同步</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高空全景特写摄像机，在全景画面添加的标签自动同步至特写球机画面，在特写球机画面中添加的标签自动同步到全景画面，减少标签添加工作量。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310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标签跟随</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在视频云台控制或倍率变动时，标签跟随视频画面移动实时调整显示位置。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311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标签防漂移防抖动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标签与云台相机进行联动，云台转动或变倍时标签进行重新定位，标签伴随高点画面进行自适应变化，标签无漂移无抖动。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312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标签形状修改</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对标签的图标形状进行修改，默认具备菱形，圆形，六边形，矩形。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313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标签颜色修改</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对标签的图标颜色进行修改，默认具备蓝色，绿色，橙色，紫色，红色，黄色。</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314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标签样式扩展</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标签样式进行自定义扩展，可以对标签形状、颜色进行自定义，通过将资源放置到指定目录实现扩展。</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315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标签堆叠显示</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在高点视频中同一范围内标签数量较多时，多个标签自动聚合成列表，可通过列表选择目标操作标签，焦距放大时标签自动取消聚合，恢复单点展示的状态。</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316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标签显示大小控制</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自定义调整标签显示比例，可自定义调整标签大小。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317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标签显示远近控制</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自定义调整标签远近显示大小，可以呈现出标签近大远小的透视效果。</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318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标详情窗口位置调整</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在高点视频画面中展开标签详情，可以拖动改变标签详情窗口的位置。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319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显示和隐藏标签信息</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具备一键显示或关闭所有标签的信息，隐藏标签信息时只保留标签图标显示。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320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一键关闭标签详情窗口</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具备一键关闭所有已打开的标签详情窗口。</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321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标签统计展示</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当前高点中所有已添加标签的个数统计，显示在主界面左上方，按降序排列。</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322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一机多屏联动</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多屏展示</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具备一机多屏，高点视频窗口、电子地图窗口、标签视频窗口同时展示在多个屏幕上。</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323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多屏联动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具备高点视频窗口、电子地图窗口、标签视频窗口之间联动操作，包括跨屏电子地图高高联动、跨屏地图-AR联动。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324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普通设备打标签</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普通枪机打标签</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给普通枪机设备打各类标签，具备标签增删改、视频预览等基础操作。</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325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普通全景设备打标签</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给普通全景设备打各类标签，具备标签增删改、视频预览等基础操作。</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326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普通球机和云台打标签</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具备给普通球机/云台设备打标签，具备标签增删改、视频预览等基础操作。</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327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设备标定</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接入的普通球机/云台设备打标签前，具备进行设备标定，使标签位置更准确。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328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AR高点信息管理</w:t>
            </w: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AR高点信息配置</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平台具备高点的增删改操作，高点基本信息的配置包括高点编号、高点名称、设备类型、高点通道、排序号、高点经纬度、可视域。</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329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具备对高点视频点位显示顺序进行排序配置，客户端显示显示高点点位资源时按照配置的顺序进行展示。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330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实时报警</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实时报警接入</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接入人脸报警、园区卡口报警、客流量报警、防区报警、紧急报警、热成像报警和行为分析报警。报警信息按类型展示在右侧报警列表中，点击展开报警详情。找到关联标签的报警具备在标签上红色闪烁提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331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AR高点场景数</w:t>
            </w:r>
          </w:p>
        </w:tc>
        <w:tc>
          <w:tcPr>
            <w:tcW w:w="416" w:type="pct"/>
            <w:vMerge w:val="restar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AR高点场景数</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1、AR实景地图应用以增强现实技术为核心，提供实景地图配置与展示服务，基于增强现实技术，在高点视频画面中配置基础标签，并以画中画的方式呈现标签详情；</w:t>
            </w:r>
          </w:p>
        </w:tc>
        <w:tc>
          <w:tcPr>
            <w:tcW w:w="221"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个</w:t>
            </w:r>
          </w:p>
        </w:tc>
        <w:tc>
          <w:tcPr>
            <w:tcW w:w="335" w:type="pct"/>
            <w:gridSpan w:val="2"/>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25</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332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2、提供5大类基础配置与呈现能力，包括标签增删改、云台随动、列表聚合、分类过滤、收藏关注、形状、颜色自定义等，标签类型包括:视频监控标签、公共场所标签、道路设施标签、安保资源标签；</w:t>
            </w:r>
          </w:p>
        </w:tc>
        <w:tc>
          <w:tcPr>
            <w:tcW w:w="221" w:type="pct"/>
            <w:vMerge w:val="continue"/>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noWrap w:val="0"/>
            <w:vAlign w:val="center"/>
          </w:tcPr>
          <w:p>
            <w:pPr>
              <w:widowControl/>
              <w:spacing w:after="60" w:afterLines="25" w:line="360" w:lineRule="exact"/>
              <w:jc w:val="left"/>
              <w:rPr>
                <w:rFonts w:ascii="宋体" w:hAnsi="宋体"/>
                <w:kern w:val="0"/>
                <w:szCs w:val="21"/>
              </w:rPr>
            </w:pP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333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3、高高联动、低高联动、预置点联动等；</w:t>
            </w:r>
          </w:p>
        </w:tc>
        <w:tc>
          <w:tcPr>
            <w:tcW w:w="221" w:type="pct"/>
            <w:vMerge w:val="continue"/>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noWrap w:val="0"/>
            <w:vAlign w:val="center"/>
          </w:tcPr>
          <w:p>
            <w:pPr>
              <w:widowControl/>
              <w:spacing w:after="60" w:afterLines="25" w:line="360" w:lineRule="exact"/>
              <w:jc w:val="left"/>
              <w:rPr>
                <w:rFonts w:ascii="宋体" w:hAnsi="宋体"/>
                <w:kern w:val="0"/>
                <w:szCs w:val="21"/>
              </w:rPr>
            </w:pP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334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4、提供第三方系统集成AR实景地图应用能力；</w:t>
            </w:r>
          </w:p>
        </w:tc>
        <w:tc>
          <w:tcPr>
            <w:tcW w:w="221" w:type="pct"/>
            <w:vMerge w:val="continue"/>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noWrap w:val="0"/>
            <w:vAlign w:val="center"/>
          </w:tcPr>
          <w:p>
            <w:pPr>
              <w:widowControl/>
              <w:spacing w:after="60" w:afterLines="25" w:line="360" w:lineRule="exact"/>
              <w:jc w:val="left"/>
              <w:rPr>
                <w:rFonts w:ascii="宋体" w:hAnsi="宋体"/>
                <w:kern w:val="0"/>
                <w:szCs w:val="21"/>
              </w:rPr>
            </w:pP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335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5、具备高点轮巡、低点轮巡、场景回放等。</w:t>
            </w:r>
          </w:p>
        </w:tc>
        <w:tc>
          <w:tcPr>
            <w:tcW w:w="221" w:type="pct"/>
            <w:vMerge w:val="continue"/>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noWrap w:val="0"/>
            <w:vAlign w:val="center"/>
          </w:tcPr>
          <w:p>
            <w:pPr>
              <w:widowControl/>
              <w:spacing w:after="60" w:afterLines="25" w:line="360" w:lineRule="exact"/>
              <w:jc w:val="left"/>
              <w:rPr>
                <w:rFonts w:ascii="宋体" w:hAnsi="宋体"/>
                <w:kern w:val="0"/>
                <w:szCs w:val="21"/>
              </w:rPr>
            </w:pP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336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通用服务器/数据级联服务器</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通用服务器/数据级联服务器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2U机架式；</w:t>
            </w:r>
          </w:p>
          <w:p>
            <w:pPr>
              <w:widowControl/>
              <w:spacing w:after="60" w:afterLines="25" w:line="360" w:lineRule="exact"/>
              <w:jc w:val="left"/>
              <w:rPr>
                <w:rFonts w:ascii="宋体" w:hAnsi="宋体"/>
                <w:kern w:val="0"/>
                <w:szCs w:val="21"/>
              </w:rPr>
            </w:pPr>
            <w:r>
              <w:rPr>
                <w:rFonts w:hint="eastAsia" w:ascii="宋体" w:hAnsi="宋体"/>
                <w:kern w:val="0"/>
                <w:szCs w:val="21"/>
              </w:rPr>
              <w:t>配置≥1个英特尔至强4216 处理器(带散热器)；</w:t>
            </w:r>
          </w:p>
          <w:p>
            <w:pPr>
              <w:widowControl/>
              <w:spacing w:after="60" w:afterLines="25" w:line="360" w:lineRule="exact"/>
              <w:jc w:val="left"/>
              <w:rPr>
                <w:rFonts w:ascii="宋体" w:hAnsi="宋体"/>
                <w:kern w:val="0"/>
                <w:szCs w:val="21"/>
              </w:rPr>
            </w:pPr>
            <w:r>
              <w:rPr>
                <w:rFonts w:hint="eastAsia" w:ascii="宋体" w:hAnsi="宋体"/>
                <w:kern w:val="0"/>
                <w:szCs w:val="21"/>
              </w:rPr>
              <w:t>内存类型：ECC DDR4；</w:t>
            </w:r>
          </w:p>
          <w:p>
            <w:pPr>
              <w:widowControl/>
              <w:spacing w:after="60" w:afterLines="25" w:line="360" w:lineRule="exact"/>
              <w:jc w:val="left"/>
              <w:rPr>
                <w:rFonts w:ascii="宋体" w:hAnsi="宋体"/>
                <w:kern w:val="0"/>
                <w:szCs w:val="21"/>
              </w:rPr>
            </w:pPr>
            <w:r>
              <w:rPr>
                <w:rFonts w:hint="eastAsia" w:ascii="宋体" w:hAnsi="宋体"/>
                <w:kern w:val="0"/>
                <w:szCs w:val="21"/>
              </w:rPr>
              <w:t>内存配置容量：≥64GB ；</w:t>
            </w:r>
          </w:p>
          <w:p>
            <w:pPr>
              <w:widowControl/>
              <w:spacing w:after="60" w:afterLines="25" w:line="360" w:lineRule="exact"/>
              <w:jc w:val="left"/>
              <w:rPr>
                <w:rFonts w:ascii="宋体" w:hAnsi="宋体"/>
                <w:kern w:val="0"/>
                <w:szCs w:val="21"/>
              </w:rPr>
            </w:pPr>
            <w:r>
              <w:rPr>
                <w:rFonts w:hint="eastAsia" w:ascii="宋体" w:hAnsi="宋体"/>
                <w:kern w:val="0"/>
                <w:szCs w:val="21"/>
              </w:rPr>
              <w:t>数据盘配置：4×600G 10K SAS 2.5"；</w:t>
            </w:r>
          </w:p>
          <w:p>
            <w:pPr>
              <w:widowControl/>
              <w:spacing w:after="60" w:afterLines="25" w:line="360" w:lineRule="exact"/>
              <w:jc w:val="left"/>
              <w:rPr>
                <w:rFonts w:ascii="宋体" w:hAnsi="宋体"/>
                <w:kern w:val="0"/>
                <w:szCs w:val="21"/>
              </w:rPr>
            </w:pPr>
            <w:r>
              <w:rPr>
                <w:rFonts w:hint="eastAsia" w:ascii="宋体" w:hAnsi="宋体"/>
                <w:kern w:val="0"/>
                <w:szCs w:val="21"/>
              </w:rPr>
              <w:t>配置独立的磁盘阵列，RAID 0/1/10/5/50/6/60，2G缓存 掉电保护；</w:t>
            </w:r>
          </w:p>
          <w:p>
            <w:pPr>
              <w:widowControl/>
              <w:spacing w:after="60" w:afterLines="25" w:line="360" w:lineRule="exact"/>
              <w:jc w:val="left"/>
              <w:rPr>
                <w:rFonts w:ascii="宋体" w:hAnsi="宋体"/>
                <w:kern w:val="0"/>
                <w:szCs w:val="21"/>
              </w:rPr>
            </w:pPr>
            <w:r>
              <w:rPr>
                <w:rFonts w:hint="eastAsia" w:ascii="宋体" w:hAnsi="宋体"/>
                <w:kern w:val="0"/>
                <w:szCs w:val="21"/>
              </w:rPr>
              <w:t>配置≥2端口千兆电口+2×万兆光口；</w:t>
            </w:r>
          </w:p>
          <w:p>
            <w:pPr>
              <w:widowControl/>
              <w:spacing w:after="60" w:afterLines="25" w:line="360" w:lineRule="exact"/>
              <w:jc w:val="left"/>
              <w:rPr>
                <w:rFonts w:ascii="宋体" w:hAnsi="宋体"/>
                <w:kern w:val="0"/>
                <w:szCs w:val="21"/>
              </w:rPr>
            </w:pPr>
            <w:r>
              <w:rPr>
                <w:rFonts w:hint="eastAsia" w:ascii="宋体" w:hAnsi="宋体"/>
                <w:kern w:val="0"/>
                <w:szCs w:val="21"/>
              </w:rPr>
              <w:t>电源：满配冗余热插拔电源，并提供配套的电源连接线；</w:t>
            </w:r>
          </w:p>
          <w:p>
            <w:pPr>
              <w:widowControl/>
              <w:spacing w:after="60" w:afterLines="25" w:line="360" w:lineRule="exact"/>
              <w:jc w:val="left"/>
              <w:rPr>
                <w:rFonts w:ascii="宋体" w:hAnsi="宋体"/>
                <w:kern w:val="0"/>
                <w:szCs w:val="21"/>
              </w:rPr>
            </w:pPr>
            <w:r>
              <w:rPr>
                <w:rFonts w:hint="eastAsia" w:ascii="宋体" w:hAnsi="宋体"/>
                <w:kern w:val="0"/>
                <w:szCs w:val="21"/>
              </w:rPr>
              <w:t>可管理和维护性:</w:t>
            </w:r>
          </w:p>
          <w:p>
            <w:pPr>
              <w:widowControl/>
              <w:spacing w:after="60" w:afterLines="25" w:line="360" w:lineRule="exact"/>
              <w:jc w:val="left"/>
              <w:rPr>
                <w:rFonts w:ascii="宋体" w:hAnsi="宋体"/>
                <w:kern w:val="0"/>
                <w:szCs w:val="21"/>
              </w:rPr>
            </w:pPr>
            <w:r>
              <w:rPr>
                <w:rFonts w:hint="eastAsia" w:ascii="宋体" w:hAnsi="宋体"/>
                <w:kern w:val="0"/>
                <w:szCs w:val="21"/>
              </w:rPr>
              <w:t>1.集成系统管理处理器：自动服务器重启、风扇监视和控制、电源监控、温度监控、启动/关闭、按序重启、本地固件更新、错误日志，可通过可视化工具提供系统未来状况的可视显示；</w:t>
            </w:r>
          </w:p>
          <w:p>
            <w:pPr>
              <w:widowControl/>
              <w:spacing w:after="60" w:afterLines="25" w:line="360" w:lineRule="exact"/>
              <w:jc w:val="left"/>
              <w:rPr>
                <w:rFonts w:ascii="宋体" w:hAnsi="宋体"/>
                <w:kern w:val="0"/>
                <w:szCs w:val="21"/>
              </w:rPr>
            </w:pPr>
            <w:r>
              <w:rPr>
                <w:rFonts w:hint="eastAsia" w:ascii="宋体" w:hAnsi="宋体"/>
                <w:kern w:val="0"/>
                <w:szCs w:val="21"/>
              </w:rPr>
              <w:t>2.具有图形管理界面及其他高级管理功能；</w:t>
            </w:r>
          </w:p>
          <w:p>
            <w:pPr>
              <w:widowControl/>
              <w:spacing w:after="60" w:afterLines="25" w:line="360" w:lineRule="exact"/>
              <w:jc w:val="left"/>
              <w:rPr>
                <w:rFonts w:ascii="宋体" w:hAnsi="宋体"/>
                <w:kern w:val="0"/>
                <w:szCs w:val="21"/>
              </w:rPr>
            </w:pPr>
            <w:r>
              <w:rPr>
                <w:rFonts w:hint="eastAsia" w:ascii="宋体" w:hAnsi="宋体"/>
                <w:kern w:val="0"/>
                <w:szCs w:val="21"/>
              </w:rPr>
              <w:t>3.配置独立的远程管理控制端口，远程监控图形界面, 可实现与操作系统无关的远程对服务器的完全控制，包括远程的开机、关机、重启、虚拟软驱、虚拟光驱等操作；</w:t>
            </w:r>
          </w:p>
          <w:p>
            <w:pPr>
              <w:widowControl/>
              <w:spacing w:after="60" w:afterLines="25" w:line="360" w:lineRule="exact"/>
              <w:jc w:val="left"/>
              <w:rPr>
                <w:rFonts w:ascii="宋体" w:hAnsi="宋体"/>
                <w:kern w:val="0"/>
                <w:szCs w:val="21"/>
              </w:rPr>
            </w:pPr>
            <w:r>
              <w:rPr>
                <w:rFonts w:hint="eastAsia" w:ascii="宋体" w:hAnsi="宋体"/>
                <w:kern w:val="0"/>
                <w:szCs w:val="21"/>
              </w:rPr>
              <w:t>中文BIOS界面；</w:t>
            </w:r>
          </w:p>
          <w:p>
            <w:pPr>
              <w:widowControl/>
              <w:spacing w:after="60" w:afterLines="25" w:line="360" w:lineRule="exact"/>
              <w:jc w:val="left"/>
              <w:rPr>
                <w:rFonts w:ascii="宋体" w:hAnsi="宋体"/>
                <w:kern w:val="0"/>
                <w:szCs w:val="21"/>
              </w:rPr>
            </w:pPr>
            <w:r>
              <w:rPr>
                <w:rFonts w:hint="eastAsia" w:ascii="宋体" w:hAnsi="宋体"/>
                <w:kern w:val="0"/>
                <w:szCs w:val="21"/>
              </w:rPr>
              <w:t>具有CCC认证证书；</w:t>
            </w:r>
          </w:p>
          <w:p>
            <w:pPr>
              <w:widowControl/>
              <w:spacing w:after="60" w:afterLines="25" w:line="360" w:lineRule="exact"/>
              <w:jc w:val="left"/>
              <w:rPr>
                <w:rFonts w:ascii="宋体" w:hAnsi="宋体"/>
                <w:kern w:val="0"/>
                <w:szCs w:val="21"/>
              </w:rPr>
            </w:pPr>
            <w:r>
              <w:rPr>
                <w:rFonts w:hint="eastAsia" w:ascii="宋体" w:hAnsi="宋体"/>
                <w:kern w:val="0"/>
                <w:szCs w:val="21"/>
              </w:rPr>
              <w:t>最后一屏功能 ，在检测到宕机发生时将系统临终时刻的屏幕以指定的格式保存。当用户发现系统宕机后，可以查看宕机屏幕进行故障定。</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5000" w:type="pct"/>
            <w:gridSpan w:val="10"/>
            <w:shd w:val="clear" w:color="auto" w:fill="auto"/>
            <w:noWrap w:val="0"/>
            <w:vAlign w:val="center"/>
          </w:tcPr>
          <w:p>
            <w:pPr>
              <w:widowControl/>
              <w:spacing w:after="60" w:afterLines="25" w:line="360" w:lineRule="exact"/>
              <w:jc w:val="left"/>
              <w:rPr>
                <w:rFonts w:ascii="宋体" w:hAnsi="宋体"/>
                <w:b/>
                <w:bCs/>
                <w:kern w:val="0"/>
                <w:szCs w:val="21"/>
              </w:rPr>
            </w:pPr>
            <w:r>
              <w:rPr>
                <w:rFonts w:hint="eastAsia" w:ascii="宋体" w:hAnsi="宋体"/>
                <w:b/>
                <w:bCs/>
                <w:kern w:val="0"/>
                <w:szCs w:val="21"/>
              </w:rPr>
              <w:t>3、政务感知网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337</w:t>
            </w:r>
          </w:p>
        </w:tc>
        <w:tc>
          <w:tcPr>
            <w:tcW w:w="41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公共视频共享服务平台</w:t>
            </w:r>
          </w:p>
        </w:tc>
        <w:tc>
          <w:tcPr>
            <w:tcW w:w="278"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共享平台基础包</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统一接入</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系统通过统一规范整合接入各类视频监控资源，实现跨地区、跨部门视频图像信息资源的整合共享和互联互通。</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338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预览回放</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为用户提供视频、图像、语音、数据、告警等多种信息的远程采集、传输、控制、存储、检索、回放、下载、管理等业务。</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339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平滑扩容</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采用模块化设计，可以根据业务发展进行灵活扩充，并提供分级、分权、分域部署模式，能够实现集群部署。</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340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统一认证</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用户接入认证、前端设备接入认证；具备完备的多级权限管理机制，提高平台访问安全性，遵循统一管理，统一认证，统一鉴权原则。</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341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支持协议</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平台符合国标GB/T 28181-2016、DB33/T629规范，实现国内外主流厂商IPC的兼容接入，实现符合国标GB/T 28181-2016、ONVIF等规范设备及平台的接入。</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342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跨平台应用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能够实现C/S架构和B/S架构，实现移动监控手机APP。</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343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技术指标</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视频压缩标准：MPEG-4/H.264/H.265；</w:t>
            </w:r>
          </w:p>
          <w:p>
            <w:pPr>
              <w:widowControl/>
              <w:spacing w:after="60" w:afterLines="25" w:line="360" w:lineRule="exact"/>
              <w:jc w:val="left"/>
              <w:rPr>
                <w:rFonts w:ascii="宋体" w:hAnsi="宋体"/>
                <w:kern w:val="0"/>
                <w:szCs w:val="21"/>
              </w:rPr>
            </w:pPr>
            <w:r>
              <w:rPr>
                <w:rFonts w:hint="eastAsia" w:ascii="宋体" w:hAnsi="宋体"/>
                <w:kern w:val="0"/>
                <w:szCs w:val="21"/>
              </w:rPr>
              <w:t>视频分辨率：QCIF/CIF/4CIF/D1/720p/UXGA/1080p/1920×1440/2048×1536/2448×2048/2592×2048（可扩）；</w:t>
            </w:r>
          </w:p>
          <w:p>
            <w:pPr>
              <w:widowControl/>
              <w:spacing w:after="60" w:afterLines="25" w:line="360" w:lineRule="exact"/>
              <w:jc w:val="left"/>
              <w:rPr>
                <w:rFonts w:ascii="宋体" w:hAnsi="宋体"/>
                <w:kern w:val="0"/>
                <w:szCs w:val="21"/>
              </w:rPr>
            </w:pPr>
            <w:r>
              <w:rPr>
                <w:rFonts w:hint="eastAsia" w:ascii="宋体" w:hAnsi="宋体"/>
                <w:kern w:val="0"/>
                <w:szCs w:val="21"/>
              </w:rPr>
              <w:t>音频压缩标准：G.711/G.722/G.723.1/G.722.1</w:t>
            </w:r>
            <w:r>
              <w:rPr>
                <w:rFonts w:hint="eastAsia" w:ascii="宋体" w:hAnsi="宋体"/>
                <w:kern w:val="0"/>
                <w:szCs w:val="21"/>
              </w:rPr>
              <w:br w:type="textWrapping"/>
            </w:r>
            <w:r>
              <w:rPr>
                <w:rFonts w:hint="eastAsia" w:ascii="宋体" w:hAnsi="宋体"/>
                <w:kern w:val="0"/>
                <w:szCs w:val="21"/>
              </w:rPr>
              <w:t>实时媒体转发时延：&lt;0.5s；</w:t>
            </w:r>
          </w:p>
          <w:p>
            <w:pPr>
              <w:widowControl/>
              <w:spacing w:after="60" w:afterLines="25" w:line="360" w:lineRule="exact"/>
              <w:jc w:val="left"/>
              <w:rPr>
                <w:rFonts w:ascii="宋体" w:hAnsi="宋体"/>
                <w:kern w:val="0"/>
                <w:szCs w:val="21"/>
              </w:rPr>
            </w:pPr>
            <w:r>
              <w:rPr>
                <w:rFonts w:hint="eastAsia" w:ascii="宋体" w:hAnsi="宋体"/>
                <w:kern w:val="0"/>
                <w:szCs w:val="21"/>
              </w:rPr>
              <w:t>点播响应时延：&lt;1s；</w:t>
            </w:r>
          </w:p>
          <w:p>
            <w:pPr>
              <w:widowControl/>
              <w:spacing w:after="60" w:afterLines="25" w:line="360" w:lineRule="exact"/>
              <w:jc w:val="left"/>
              <w:rPr>
                <w:rFonts w:ascii="宋体" w:hAnsi="宋体"/>
                <w:kern w:val="0"/>
                <w:szCs w:val="21"/>
              </w:rPr>
            </w:pPr>
            <w:r>
              <w:rPr>
                <w:rFonts w:hint="eastAsia" w:ascii="宋体" w:hAnsi="宋体"/>
                <w:kern w:val="0"/>
                <w:szCs w:val="21"/>
              </w:rPr>
              <w:t>最大允许同时在线设备：100万+（可平滑扩容）；</w:t>
            </w:r>
          </w:p>
          <w:p>
            <w:pPr>
              <w:widowControl/>
              <w:spacing w:after="60" w:afterLines="25" w:line="360" w:lineRule="exact"/>
              <w:jc w:val="left"/>
              <w:rPr>
                <w:rFonts w:ascii="宋体" w:hAnsi="宋体"/>
                <w:kern w:val="0"/>
                <w:szCs w:val="21"/>
              </w:rPr>
            </w:pPr>
            <w:r>
              <w:rPr>
                <w:rFonts w:hint="eastAsia" w:ascii="宋体" w:hAnsi="宋体"/>
                <w:kern w:val="0"/>
                <w:szCs w:val="21"/>
              </w:rPr>
              <w:t>最大允许同时在线用户:10万；</w:t>
            </w:r>
          </w:p>
          <w:p>
            <w:pPr>
              <w:widowControl/>
              <w:spacing w:after="60" w:afterLines="25" w:line="360" w:lineRule="exact"/>
              <w:jc w:val="left"/>
              <w:rPr>
                <w:rFonts w:ascii="宋体" w:hAnsi="宋体"/>
                <w:kern w:val="0"/>
                <w:szCs w:val="21"/>
              </w:rPr>
            </w:pPr>
            <w:r>
              <w:rPr>
                <w:rFonts w:hint="eastAsia" w:ascii="宋体" w:hAnsi="宋体"/>
                <w:kern w:val="0"/>
                <w:szCs w:val="21"/>
              </w:rPr>
              <w:t>可点播的录像最近时间：30s前（可调）；</w:t>
            </w:r>
          </w:p>
          <w:p>
            <w:pPr>
              <w:widowControl/>
              <w:spacing w:after="60" w:afterLines="25" w:line="360" w:lineRule="exact"/>
              <w:jc w:val="left"/>
              <w:rPr>
                <w:rFonts w:ascii="宋体" w:hAnsi="宋体"/>
                <w:kern w:val="0"/>
                <w:szCs w:val="21"/>
              </w:rPr>
            </w:pPr>
            <w:r>
              <w:rPr>
                <w:rFonts w:hint="eastAsia" w:ascii="宋体" w:hAnsi="宋体"/>
                <w:kern w:val="0"/>
                <w:szCs w:val="21"/>
              </w:rPr>
              <w:t>单一客户允许并发用户数：可控；</w:t>
            </w:r>
          </w:p>
          <w:p>
            <w:pPr>
              <w:widowControl/>
              <w:spacing w:after="60" w:afterLines="25" w:line="360" w:lineRule="exact"/>
              <w:jc w:val="left"/>
              <w:rPr>
                <w:rFonts w:ascii="宋体" w:hAnsi="宋体"/>
                <w:kern w:val="0"/>
                <w:szCs w:val="21"/>
              </w:rPr>
            </w:pPr>
            <w:r>
              <w:rPr>
                <w:rFonts w:hint="eastAsia" w:ascii="宋体" w:hAnsi="宋体"/>
                <w:kern w:val="0"/>
                <w:szCs w:val="21"/>
              </w:rPr>
              <w:t>稳定性方面平均无故障运行时间(MTBF)大于10,000小时。</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344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设备分组管理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通过规范化、统一化编码方式实现监控设备和通道按指定规则组织排列，系统可以实现按照行政区划、政府职能部门等树形组织架构编码组织排列监控通道。</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345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系统需实时显示在线监控通道数量。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346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通过模糊匹配算法，实现对平台中监控设备和通道的模糊搜索，解决固有只用滚轮翻看查找，容易出现纰漏，且效率低下的弊病。</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347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系统能够实现根据通道编号、通道名称、拼音、首字母、中文等模糊搜索方式。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348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通过个性化分组管理，实现用户自定义分组，其中个人组与公共组并存，快速定位通道。</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349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系统需实现保存历史操作记录，能够实现分组导入和导出（xml格式）。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350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实时视频预览</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1、通过标准协议、设备SDK等接入方式，实现平台对前端监控设备的汇聚接入管理，实现实时视频预览功能；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351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2、系统需实现C/S、B/S、手机端等多种客户端访问方式；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352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3、需具备良好的网络适应能力，可实现TCP和UDP的连接方式；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353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4、实现多种分辨率和编解码格式，具备极强的兼容性，可实现海康、大华、宇视、立元等多家主流厂家码流；</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354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5、实现多码流发送方式；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355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6、平台客户端可实现多画面浏览，能多画面浏览，可选择1、4、6、9、13、16等多种画面分割模式以及全屏显示，同时能提供多种分辨率的选择；</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356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7、实现多屏控制，可将实时视频浏览窗口（实现多窗口）单独投放到大屏上，并接受主窗口的同步控制；</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357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8、实现监控点自动巡视功能，对平台上的监控点进行视频巡检。参与轮巡的监控点位可以任意设定；</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358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9、实现对前端云台镜头的全功能远程控制、实现云镜权限级别控制；</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359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10、实现图像的3D放大功能：浏览球机监控图像时，如果要查看监控图像中的某部位细节画面时，可选择点击放大或框选放大功能，球机能够进行自动对焦放大视频抢占；</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360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1</w:t>
            </w:r>
            <w:r>
              <w:rPr>
                <w:rFonts w:ascii="宋体" w:hAnsi="宋体"/>
                <w:kern w:val="0"/>
                <w:szCs w:val="21"/>
              </w:rPr>
              <w:t>1</w:t>
            </w:r>
            <w:r>
              <w:rPr>
                <w:rFonts w:hint="eastAsia" w:ascii="宋体" w:hAnsi="宋体"/>
                <w:kern w:val="0"/>
                <w:szCs w:val="21"/>
              </w:rPr>
              <w:t>、可设置多种视频预览场景，每种场景可对应不同的分屏数、监控点位。以便于用户快速调用所需的监控画面场景管理；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361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12、每个视频窗口自动保存最近浏览过的视频点位信息（保存16个点位），用户可以快速调阅，并能以指定时间间隔在该视频窗口对历史点位进行轮巡播放；</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362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13、实现对任意视频进行本地抓拍或前端抓拍；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363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14、实现预览画面时的即时回放，即时回放功能用来对正在浏览的图像，当前时刻前几秒到几十秒不等的录像进行即时的回放；</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364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15、实现在正在播放的实时视频画面上画一个矩形，将视频画面快速放大到所画的矩形范围内；</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365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16、在视频浏览时，实现数字水印的动态浮动显示功能，有效防止恶意拍摄等手段导致的视频信息传播，提升系统安全性和可追溯性；</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366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17、客户端实现按照点位能力标签内各项标签对视频点位进行筛选浏览。</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367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录像检索和回放</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1、通过使用对码流的动态缓存优化技术，实现对录像画面进行不同倍数的逐帧流畅倒播，实现基于时间轴方式的录像检索功能，一目了然的查看录像信息，快速秒级定位并播放指定时间点的录像；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368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2、实现标准的RTSP回放和专用的监控流式回放，实现正播、倒播、循环、逐帧回放、抓拍、本地录像；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369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3、实现重要录像冻结、解冻功能；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370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4、实现对所选择点位录像按间隔30s进行录像切片，自动将每个段的首个动态帧以图片展示；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371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5、实现在线录像编辑、电子放大功能；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372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6、实现对监控点的某段时间内录像数据添加标签，并对该段录像数据进行附加说明，方便对重要视频信息的查找。</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373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非标视频接入</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1、实现第三方SDK私有协议接入，提供快速接入第三方设备的能力；</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374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2、实现对已建非国标IP视频编码设备的改造，实现对非国标设备的接入管理、协议转换、视频转码，输出标准信令与标准码流，屏蔽前端设备的差异性，并通过统一的GB/T 28181标准协议无缝接入标准视频监控平台；</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375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3、提供设备认证接入管理功能；实现前端设备采用PPPoE方式接入网络，并将变动的地址主动、按时提交给平台。前端设备的定时注册功能应可关闭，注册时间间隔应可设置。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376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视频级联</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系统实现分级、分权、分域部署模式；实现多个下级平台接入；下级平台可独立运作，受上级平台的统一管控。上级平台可监管所辖各下级平台的点位，同级平台之间在获得上级的授权认证前提下能够互相调阅。</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377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用户管理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实现系统用户分类多级管理，体现系统管理、日常操作两类用户，两类用户实现分组、分级管理，访问记录可查。</w:t>
            </w:r>
          </w:p>
          <w:p>
            <w:pPr>
              <w:widowControl/>
              <w:spacing w:after="60" w:afterLines="25" w:line="360" w:lineRule="exact"/>
              <w:jc w:val="left"/>
              <w:rPr>
                <w:rFonts w:ascii="宋体" w:hAnsi="宋体"/>
                <w:kern w:val="0"/>
                <w:szCs w:val="21"/>
              </w:rPr>
            </w:pPr>
            <w:r>
              <w:rPr>
                <w:rFonts w:hint="eastAsia" w:ascii="宋体" w:hAnsi="宋体"/>
                <w:kern w:val="0"/>
                <w:szCs w:val="21"/>
              </w:rPr>
              <w:t>所有用户采用按客户分区管理的方式进行组织。用户管理应包括用户注册管理、用户查询、用户增加和删除、用户访问权限管理、用户锁定解锁功能、用户分组管理、用户访问记录查看。</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378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设备管理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由本级用户管理员完成对用户分配设备、变更设备归属、修改设备、告警信息查询的操作。实现设备开户、设备查询、设备规划、启停用设备和设备注销功能。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379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权限管理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系统采用分级用户管理机制，根据用户的不同身份，给予不同的操作权限。</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380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域的管理员可对本域系统进行一切操作，每一平台的管理员可以分配操作员，操作员可以为客户开户，生成用户管理员和用户，用户管理员可对用户的权限进行设置。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381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实现分级权限用户管理机制，每级至少包括系统管理员、用户管理员、普通用户三个级别。</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382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组织管理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组织管理通过对机构组织树的维护实现机构组织的管理，可通过选定职能组织对该组织下的设备信息进行维护，实现设备和用户按行政区域、智能部门等组织分级进行划分、归属和管理。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383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日志管理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基于聚类算法实现相似日志的数据聚合，可通过聚类灵敏度调节日志模式发现粒度，帮助运维人员快速定位和发现异常日志，实现应用性能数据与日志数据的关联分析。</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384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系统提供多种方式帮助管理员方便地浏览和检索日志信息。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385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实现记录系统运行日志和操作日志，包括但不限于平台内服务模块的启动、停止，系统用户的注册、注销、对象删除操作、管理用户登录、退出、配置操作等信息，操作日志包括等使用信息。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0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386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应用服务器</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应用服务器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2U机架式</w:t>
            </w:r>
          </w:p>
          <w:p>
            <w:pPr>
              <w:widowControl/>
              <w:spacing w:after="60" w:afterLines="25" w:line="360" w:lineRule="exact"/>
              <w:jc w:val="left"/>
              <w:rPr>
                <w:rFonts w:ascii="宋体" w:hAnsi="宋体"/>
                <w:kern w:val="0"/>
                <w:szCs w:val="21"/>
              </w:rPr>
            </w:pPr>
            <w:r>
              <w:rPr>
                <w:rFonts w:hint="eastAsia" w:ascii="宋体" w:hAnsi="宋体"/>
                <w:kern w:val="0"/>
                <w:szCs w:val="21"/>
              </w:rPr>
              <w:t>配置≥2个英特尔至强4216 处理器(带散热器)；</w:t>
            </w:r>
          </w:p>
          <w:p>
            <w:pPr>
              <w:widowControl/>
              <w:spacing w:after="60" w:afterLines="25" w:line="360" w:lineRule="exact"/>
              <w:jc w:val="left"/>
              <w:rPr>
                <w:rFonts w:ascii="宋体" w:hAnsi="宋体"/>
                <w:kern w:val="0"/>
                <w:szCs w:val="21"/>
              </w:rPr>
            </w:pPr>
            <w:r>
              <w:rPr>
                <w:rFonts w:hint="eastAsia" w:ascii="宋体" w:hAnsi="宋体"/>
                <w:kern w:val="0"/>
                <w:szCs w:val="21"/>
              </w:rPr>
              <w:t>内存类型：ECC DDR4；</w:t>
            </w:r>
          </w:p>
          <w:p>
            <w:pPr>
              <w:widowControl/>
              <w:spacing w:after="60" w:afterLines="25" w:line="360" w:lineRule="exact"/>
              <w:jc w:val="left"/>
              <w:rPr>
                <w:rFonts w:ascii="宋体" w:hAnsi="宋体"/>
                <w:kern w:val="0"/>
                <w:szCs w:val="21"/>
              </w:rPr>
            </w:pPr>
            <w:r>
              <w:rPr>
                <w:rFonts w:hint="eastAsia" w:ascii="宋体" w:hAnsi="宋体"/>
                <w:kern w:val="0"/>
                <w:szCs w:val="21"/>
              </w:rPr>
              <w:t>内存配置容量：≥64GB ；</w:t>
            </w:r>
          </w:p>
          <w:p>
            <w:pPr>
              <w:widowControl/>
              <w:spacing w:after="60" w:afterLines="25" w:line="360" w:lineRule="exact"/>
              <w:jc w:val="left"/>
              <w:rPr>
                <w:rFonts w:ascii="宋体" w:hAnsi="宋体"/>
                <w:kern w:val="0"/>
                <w:szCs w:val="21"/>
              </w:rPr>
            </w:pPr>
            <w:r>
              <w:rPr>
                <w:rFonts w:hint="eastAsia" w:ascii="宋体" w:hAnsi="宋体"/>
                <w:kern w:val="0"/>
                <w:szCs w:val="21"/>
              </w:rPr>
              <w:t>数据盘配置：2×600G 10K SAS 2.5"；</w:t>
            </w:r>
          </w:p>
          <w:p>
            <w:pPr>
              <w:widowControl/>
              <w:spacing w:after="60" w:afterLines="25" w:line="360" w:lineRule="exact"/>
              <w:jc w:val="left"/>
              <w:rPr>
                <w:rFonts w:ascii="宋体" w:hAnsi="宋体"/>
                <w:kern w:val="0"/>
                <w:szCs w:val="21"/>
              </w:rPr>
            </w:pPr>
            <w:r>
              <w:rPr>
                <w:rFonts w:hint="eastAsia" w:ascii="宋体" w:hAnsi="宋体"/>
                <w:kern w:val="0"/>
                <w:szCs w:val="21"/>
              </w:rPr>
              <w:t>配置独立的磁盘阵列，RAID 0/1/10/5/50/6/60，2G缓存 掉电保护；</w:t>
            </w:r>
          </w:p>
          <w:p>
            <w:pPr>
              <w:widowControl/>
              <w:spacing w:after="60" w:afterLines="25" w:line="360" w:lineRule="exact"/>
              <w:jc w:val="left"/>
              <w:rPr>
                <w:rFonts w:ascii="宋体" w:hAnsi="宋体"/>
                <w:kern w:val="0"/>
                <w:szCs w:val="21"/>
              </w:rPr>
            </w:pPr>
            <w:r>
              <w:rPr>
                <w:rFonts w:hint="eastAsia" w:ascii="宋体" w:hAnsi="宋体"/>
                <w:kern w:val="0"/>
                <w:szCs w:val="21"/>
              </w:rPr>
              <w:t>配置≥2×万兆光口；</w:t>
            </w:r>
          </w:p>
          <w:p>
            <w:pPr>
              <w:widowControl/>
              <w:spacing w:after="60" w:afterLines="25" w:line="360" w:lineRule="exact"/>
              <w:jc w:val="left"/>
              <w:rPr>
                <w:rFonts w:ascii="宋体" w:hAnsi="宋体"/>
                <w:kern w:val="0"/>
                <w:szCs w:val="21"/>
              </w:rPr>
            </w:pPr>
            <w:r>
              <w:rPr>
                <w:rFonts w:hint="eastAsia" w:ascii="宋体" w:hAnsi="宋体"/>
                <w:kern w:val="0"/>
                <w:szCs w:val="21"/>
              </w:rPr>
              <w:t>电源：满配冗余热插拔电源，并提供配套的电源连接线；</w:t>
            </w:r>
          </w:p>
          <w:p>
            <w:pPr>
              <w:widowControl/>
              <w:spacing w:after="60" w:afterLines="25" w:line="360" w:lineRule="exact"/>
              <w:jc w:val="left"/>
              <w:rPr>
                <w:rFonts w:ascii="宋体" w:hAnsi="宋体"/>
                <w:kern w:val="0"/>
                <w:szCs w:val="21"/>
              </w:rPr>
            </w:pPr>
            <w:r>
              <w:rPr>
                <w:rFonts w:hint="eastAsia" w:ascii="宋体" w:hAnsi="宋体"/>
                <w:kern w:val="0"/>
                <w:szCs w:val="21"/>
              </w:rPr>
              <w:t>可管理和维护性:</w:t>
            </w:r>
          </w:p>
          <w:p>
            <w:pPr>
              <w:widowControl/>
              <w:spacing w:after="60" w:afterLines="25" w:line="360" w:lineRule="exact"/>
              <w:jc w:val="left"/>
              <w:rPr>
                <w:rFonts w:ascii="宋体" w:hAnsi="宋体"/>
                <w:kern w:val="0"/>
                <w:szCs w:val="21"/>
              </w:rPr>
            </w:pPr>
            <w:r>
              <w:rPr>
                <w:rFonts w:hint="eastAsia" w:ascii="宋体" w:hAnsi="宋体"/>
                <w:kern w:val="0"/>
                <w:szCs w:val="21"/>
              </w:rPr>
              <w:t>1.集成系统管理处理器：自动服务器重启、风扇监视和控制、电源监控、温度监控、启动/关闭、按序重启、本地固件更新、错误日志，可通过可视化工具提供系统未来状况的可视显示；</w:t>
            </w:r>
          </w:p>
          <w:p>
            <w:pPr>
              <w:widowControl/>
              <w:spacing w:after="60" w:afterLines="25" w:line="360" w:lineRule="exact"/>
              <w:jc w:val="left"/>
              <w:rPr>
                <w:rFonts w:ascii="宋体" w:hAnsi="宋体"/>
                <w:kern w:val="0"/>
                <w:szCs w:val="21"/>
              </w:rPr>
            </w:pPr>
            <w:r>
              <w:rPr>
                <w:rFonts w:hint="eastAsia" w:ascii="宋体" w:hAnsi="宋体"/>
                <w:kern w:val="0"/>
                <w:szCs w:val="21"/>
              </w:rPr>
              <w:t>2.具有图形管理界面及其他高级管理功能；</w:t>
            </w:r>
          </w:p>
          <w:p>
            <w:pPr>
              <w:widowControl/>
              <w:spacing w:after="60" w:afterLines="25" w:line="360" w:lineRule="exact"/>
              <w:jc w:val="left"/>
              <w:rPr>
                <w:rFonts w:ascii="宋体" w:hAnsi="宋体"/>
                <w:kern w:val="0"/>
                <w:szCs w:val="21"/>
              </w:rPr>
            </w:pPr>
            <w:r>
              <w:rPr>
                <w:rFonts w:hint="eastAsia" w:ascii="宋体" w:hAnsi="宋体"/>
                <w:kern w:val="0"/>
                <w:szCs w:val="21"/>
              </w:rPr>
              <w:t>3.配置独立的远程管理控制端口，远程监控图形界面, 可实现与操作系统无关的远程对服务器的完全控制，包括远程的开机、关机、重启、虚拟软驱、虚拟光驱等操作；</w:t>
            </w:r>
          </w:p>
          <w:p>
            <w:pPr>
              <w:widowControl/>
              <w:spacing w:after="60" w:afterLines="25" w:line="360" w:lineRule="exact"/>
              <w:jc w:val="left"/>
              <w:rPr>
                <w:rFonts w:ascii="宋体" w:hAnsi="宋体"/>
                <w:kern w:val="0"/>
                <w:szCs w:val="21"/>
              </w:rPr>
            </w:pPr>
            <w:r>
              <w:rPr>
                <w:rFonts w:hint="eastAsia" w:ascii="宋体" w:hAnsi="宋体"/>
                <w:kern w:val="0"/>
                <w:szCs w:val="21"/>
              </w:rPr>
              <w:t>中文BIOS界面；</w:t>
            </w:r>
          </w:p>
          <w:p>
            <w:pPr>
              <w:widowControl/>
              <w:spacing w:after="60" w:afterLines="25" w:line="360" w:lineRule="exact"/>
              <w:jc w:val="left"/>
              <w:rPr>
                <w:rFonts w:ascii="宋体" w:hAnsi="宋体"/>
                <w:kern w:val="0"/>
                <w:szCs w:val="21"/>
              </w:rPr>
            </w:pPr>
            <w:r>
              <w:rPr>
                <w:rFonts w:hint="eastAsia" w:ascii="宋体" w:hAnsi="宋体"/>
                <w:kern w:val="0"/>
                <w:szCs w:val="21"/>
              </w:rPr>
              <w:t>具有CCC认证证书；；</w:t>
            </w:r>
          </w:p>
          <w:p>
            <w:pPr>
              <w:widowControl/>
              <w:spacing w:after="60" w:afterLines="25" w:line="360" w:lineRule="exact"/>
              <w:jc w:val="left"/>
              <w:rPr>
                <w:rFonts w:ascii="宋体" w:hAnsi="宋体"/>
                <w:kern w:val="0"/>
                <w:szCs w:val="21"/>
              </w:rPr>
            </w:pPr>
            <w:r>
              <w:rPr>
                <w:rFonts w:hint="eastAsia" w:ascii="宋体" w:hAnsi="宋体"/>
                <w:kern w:val="0"/>
                <w:szCs w:val="21"/>
              </w:rPr>
              <w:t>最后一屏功能，在检测到宕机发生时将系统临终时刻的屏幕以指定的格式保存。当用户发现系统宕机后，可以查看宕机屏幕进行故障定。</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6"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387</w:t>
            </w:r>
          </w:p>
        </w:tc>
        <w:tc>
          <w:tcPr>
            <w:tcW w:w="41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公共感知数据资源平台</w:t>
            </w:r>
          </w:p>
        </w:tc>
        <w:tc>
          <w:tcPr>
            <w:tcW w:w="278"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视图感知数据资源融合</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平台基础软件模块</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基于公安部《公安视频图像信息应用系统》（GA/T 1400）系列标准，以云存储和大数据技术为基础，对域内视频图像信息进行汇聚、清洗、转换、组织、存储加工实现信息的统一交换共享，对外提供信息分发、目标布控、按需订阅、智能检索、质量监测等服务。作为视频图像实战应用系统的核心数据引擎，实现数据与计算解耦、数据与应用解耦，打造开放性的公安视频应用新生态。</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388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采集接口</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与前端采集设备或前端采集设备网关直接通信。前端设备将自动采集的视频图像及结构化数据实时上传到视图库中；前端设备状态及配置信息与视图库之间保持同步。前端设备将采集的视频图像信息数据通过网关实时上传到视图库中；前端设备状态通过网关与视图库之间保持同步。</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389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数据服务接口</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前端采集设备管理功能（前端设备直接接入）</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390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前端采集设备网关管理功能（设备网关接入）</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391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案事件信息采集导入、更新维护</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392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数据查询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393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布控功能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394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订阅功能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395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级联接口</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前端采集设备状态同步功能：设备列表、设备状态上报及查询，订阅(基于采集设备)、通知同步（新增、修改、删除）。</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396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采集设备自动采集图像信息的订阅、订阅后触发通知的实时转发上报功能：对于采集接口上报的跨地域设备状态、视频图像（含人、车、物、图片、视频片断等信息）往上级图像库转发。</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397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分布式布控、上报。</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398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视频图像信息对象数据(设备、事件、案件及相关人、车、物、图片、视频、附件)的分布式查询获取：特定案件(基于案件ID)、案件目录信息的订阅(基于案件管理区域)、通知同步。</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399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联网功能</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1、提供上下级视图库之间的注册、保活、注销机制；</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400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2、实现多个下级视图库通过级联接口的联网接入，可独立对每一个下级视图库分别进行视图库管理对象的订阅；</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401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3、实现通过级联接口接入多个上级视图库，可独立对每一个上级视图库提供不同的服务功能；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402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4、可通过发布/订阅机制逐级对下级视图库的采集设备或系统目录、所接入的下一级视图库服务器目录等进行订阅，并自动构建树形级联联网拓扑结构视图；</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403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5、视图库在采集接口、数据服务接口和级联接口之间提供高速数据交换服务。当订阅自动采集视频图像信息对象、以及跨级进行视频图像信息对象订阅时，在相应接口之间提供相消息对象的直接转发功能。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404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查询与检索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全文检索通过建立增量全文索引（全文索引首先会对记录做分词处理，再对分词结果做相应索引），实现了全文关键字检索秒级返回，帮助用户快速定位到需要的信息。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405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级联检索需实现如：省、市、县等多层次视图库之间的联网检索。省级平台可以通过县、市级索引库镜像，对县、市平台的信息进行检索，同时通过报送机制接收下级报送的信息进行显示。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406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布控及告警</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具备对特定移动目标对象的特征属性（如车牌号码、车型、颜色、空间区域等）及其组合进行在线布控功能，具备布控设置、告警响应、布控撤除等功能。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407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订阅与通知</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实现对视图库中自动采集的视频图像信息、采集设备或系统的目录和状态、视频案事件信息等进行订阅、撤销订阅等，并能在接收到通知后自动实现同步。通过提供发布/订阅机制，实现对象信息的自动同步与共享。</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408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存储管理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实现对存储对象的分类存储管理，提供视频图像信息对象、视频分析规则对象等的存储时间及周期配置，同时实现存储容量的平滑扩展、配置数据导入与导出、业务数据备份与恢复等功能。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409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用户管理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对用户、角色基本信息进行管理，控制用户角色的访问操作权限，包括用户管理、角色管理、组织管理等。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410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设备管理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平台软、硬件资源进行综合配置管理，同时为接入视图感知数据资源平台的所有应用系统（如上下级视图感知数据资源平台、应用平台、采集系统、第三方应用等）提供认证鉴权服务，未完成服务接口登记的系统将无法调用视图感知数据资源平台的接口，保障接入系统的合法性。</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411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运维管理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全方位展示视频图像信息数据库的内部构成、外部连接情况及数据走向，实时动态显示各服务或指令的运行状态，管理人员可一目了然的了解整个视频图像信息数据库的架构及实时运行状态，便于及时发现并处理异常故障。</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412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对用户、角色基本信息进行管理，控制用户角色的访问操作权限，包括用户管理、角色管理、组织管理等。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413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接入视频图像信息数据库的所有应用系统（如上下级视频图像信息数据库、应用平台、采集系统、第三方应用等）提供认证鉴权服务，未完成服务接口登记的系统将无法调用视频图像信息数据库的接口，保障接入系统的合法性。</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414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提供系统操作日志、运行日志的管理及检索、分析服务，运行日志包括视图库内服务模块的启动、停止，系统用户的注册、注销、对象删除操作等信息，操作日志包括管理用户登录、退出、配置操作等使用信息。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415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日志管理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日志管理提供系统操作日志、运行日志的管理及检索、分析服务，运行日志包括视图库内服务模块的启动、停止，系统用户的注册、注销、对象删除操作等信息，操作日志包括管理用户登录、退出、配置操作等使用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416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运行日志及操作日志的存储时间均≥6个月，且符合公安信息系统相关管理要求。</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417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应用服务器</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应用服务器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2U机架式</w:t>
            </w:r>
          </w:p>
          <w:p>
            <w:pPr>
              <w:widowControl/>
              <w:spacing w:after="60" w:afterLines="25" w:line="360" w:lineRule="exact"/>
              <w:jc w:val="left"/>
              <w:rPr>
                <w:rFonts w:ascii="宋体" w:hAnsi="宋体"/>
                <w:kern w:val="0"/>
                <w:szCs w:val="21"/>
              </w:rPr>
            </w:pPr>
            <w:r>
              <w:rPr>
                <w:rFonts w:hint="eastAsia" w:ascii="宋体" w:hAnsi="宋体"/>
                <w:kern w:val="0"/>
                <w:szCs w:val="21"/>
              </w:rPr>
              <w:t>配置≥1个英特尔至强4210处理器(带散热器)；</w:t>
            </w:r>
          </w:p>
          <w:p>
            <w:pPr>
              <w:widowControl/>
              <w:spacing w:after="60" w:afterLines="25" w:line="360" w:lineRule="exact"/>
              <w:jc w:val="left"/>
              <w:rPr>
                <w:rFonts w:ascii="宋体" w:hAnsi="宋体"/>
                <w:kern w:val="0"/>
                <w:szCs w:val="21"/>
              </w:rPr>
            </w:pPr>
            <w:r>
              <w:rPr>
                <w:rFonts w:hint="eastAsia" w:ascii="宋体" w:hAnsi="宋体"/>
                <w:kern w:val="0"/>
                <w:szCs w:val="21"/>
              </w:rPr>
              <w:t>内存类型：ECC DDR4；</w:t>
            </w:r>
          </w:p>
          <w:p>
            <w:pPr>
              <w:widowControl/>
              <w:spacing w:after="60" w:afterLines="25" w:line="360" w:lineRule="exact"/>
              <w:jc w:val="left"/>
              <w:rPr>
                <w:rFonts w:ascii="宋体" w:hAnsi="宋体"/>
                <w:kern w:val="0"/>
                <w:szCs w:val="21"/>
              </w:rPr>
            </w:pPr>
            <w:r>
              <w:rPr>
                <w:rFonts w:hint="eastAsia" w:ascii="宋体" w:hAnsi="宋体"/>
                <w:kern w:val="0"/>
                <w:szCs w:val="21"/>
              </w:rPr>
              <w:t>内存配置容量：≥64GB ；</w:t>
            </w:r>
          </w:p>
          <w:p>
            <w:pPr>
              <w:widowControl/>
              <w:spacing w:after="60" w:afterLines="25" w:line="360" w:lineRule="exact"/>
              <w:jc w:val="left"/>
              <w:rPr>
                <w:rFonts w:ascii="宋体" w:hAnsi="宋体"/>
                <w:kern w:val="0"/>
                <w:szCs w:val="21"/>
              </w:rPr>
            </w:pPr>
            <w:r>
              <w:rPr>
                <w:rFonts w:hint="eastAsia" w:ascii="宋体" w:hAnsi="宋体"/>
                <w:kern w:val="0"/>
                <w:szCs w:val="21"/>
              </w:rPr>
              <w:t>数据盘配置：2×6TB 7.2K SATA 3.5"；</w:t>
            </w:r>
          </w:p>
          <w:p>
            <w:pPr>
              <w:widowControl/>
              <w:spacing w:after="60" w:afterLines="25" w:line="360" w:lineRule="exact"/>
              <w:jc w:val="left"/>
              <w:rPr>
                <w:rFonts w:ascii="宋体" w:hAnsi="宋体"/>
                <w:kern w:val="0"/>
                <w:szCs w:val="21"/>
              </w:rPr>
            </w:pPr>
            <w:r>
              <w:rPr>
                <w:rFonts w:hint="eastAsia" w:ascii="宋体" w:hAnsi="宋体"/>
                <w:kern w:val="0"/>
                <w:szCs w:val="21"/>
              </w:rPr>
              <w:t>配置独立的磁盘阵列，RAID 0/1/10/5/50/6/60，2G缓存 掉电保护；</w:t>
            </w:r>
          </w:p>
          <w:p>
            <w:pPr>
              <w:widowControl/>
              <w:spacing w:after="60" w:afterLines="25" w:line="360" w:lineRule="exact"/>
              <w:jc w:val="left"/>
              <w:rPr>
                <w:rFonts w:ascii="宋体" w:hAnsi="宋体"/>
                <w:kern w:val="0"/>
                <w:szCs w:val="21"/>
              </w:rPr>
            </w:pPr>
            <w:r>
              <w:rPr>
                <w:rFonts w:hint="eastAsia" w:ascii="宋体" w:hAnsi="宋体"/>
                <w:kern w:val="0"/>
                <w:szCs w:val="21"/>
              </w:rPr>
              <w:t>配置≥2×千兆网口；</w:t>
            </w:r>
          </w:p>
          <w:p>
            <w:pPr>
              <w:widowControl/>
              <w:spacing w:after="60" w:afterLines="25" w:line="360" w:lineRule="exact"/>
              <w:jc w:val="left"/>
              <w:rPr>
                <w:rFonts w:ascii="宋体" w:hAnsi="宋体"/>
                <w:kern w:val="0"/>
                <w:szCs w:val="21"/>
              </w:rPr>
            </w:pPr>
            <w:r>
              <w:rPr>
                <w:rFonts w:hint="eastAsia" w:ascii="宋体" w:hAnsi="宋体"/>
                <w:kern w:val="0"/>
                <w:szCs w:val="21"/>
              </w:rPr>
              <w:t>电源：满配冗余热插拔电源，并提供配套的电源连接线；</w:t>
            </w:r>
          </w:p>
          <w:p>
            <w:pPr>
              <w:widowControl/>
              <w:spacing w:after="60" w:afterLines="25" w:line="360" w:lineRule="exact"/>
              <w:jc w:val="left"/>
              <w:rPr>
                <w:rFonts w:ascii="宋体" w:hAnsi="宋体"/>
                <w:kern w:val="0"/>
                <w:szCs w:val="21"/>
              </w:rPr>
            </w:pPr>
            <w:r>
              <w:rPr>
                <w:rFonts w:hint="eastAsia" w:ascii="宋体" w:hAnsi="宋体"/>
                <w:kern w:val="0"/>
                <w:szCs w:val="21"/>
              </w:rPr>
              <w:t>可管理和维护性:</w:t>
            </w:r>
          </w:p>
          <w:p>
            <w:pPr>
              <w:widowControl/>
              <w:spacing w:after="60" w:afterLines="25" w:line="360" w:lineRule="exact"/>
              <w:jc w:val="left"/>
              <w:rPr>
                <w:rFonts w:ascii="宋体" w:hAnsi="宋体"/>
                <w:kern w:val="0"/>
                <w:szCs w:val="21"/>
              </w:rPr>
            </w:pPr>
            <w:r>
              <w:rPr>
                <w:rFonts w:hint="eastAsia" w:ascii="宋体" w:hAnsi="宋体"/>
                <w:kern w:val="0"/>
                <w:szCs w:val="21"/>
              </w:rPr>
              <w:t>1.集成系统管理处理器：自动服务器重启、风扇监视和控制、电源监控、温度监控、启动/关闭、按序重启、本地固件更新、错误日志，可通过可视化工具提供系统未来状况的可视显示；</w:t>
            </w:r>
          </w:p>
          <w:p>
            <w:pPr>
              <w:widowControl/>
              <w:spacing w:after="60" w:afterLines="25" w:line="360" w:lineRule="exact"/>
              <w:jc w:val="left"/>
              <w:rPr>
                <w:rFonts w:ascii="宋体" w:hAnsi="宋体"/>
                <w:kern w:val="0"/>
                <w:szCs w:val="21"/>
              </w:rPr>
            </w:pPr>
            <w:r>
              <w:rPr>
                <w:rFonts w:hint="eastAsia" w:ascii="宋体" w:hAnsi="宋体"/>
                <w:kern w:val="0"/>
                <w:szCs w:val="21"/>
              </w:rPr>
              <w:t>2.具有图形管理界面及其他高级管理功能；</w:t>
            </w:r>
          </w:p>
          <w:p>
            <w:pPr>
              <w:widowControl/>
              <w:spacing w:after="60" w:afterLines="25" w:line="360" w:lineRule="exact"/>
              <w:jc w:val="left"/>
              <w:rPr>
                <w:rFonts w:ascii="宋体" w:hAnsi="宋体"/>
                <w:kern w:val="0"/>
                <w:szCs w:val="21"/>
              </w:rPr>
            </w:pPr>
            <w:r>
              <w:rPr>
                <w:rFonts w:hint="eastAsia" w:ascii="宋体" w:hAnsi="宋体"/>
                <w:kern w:val="0"/>
                <w:szCs w:val="21"/>
              </w:rPr>
              <w:t>3.配置独立的远程管理控制端口，远程监控图形界面, 可实现与操作系统无关的远程对服务器的完全控制，包括远程的开机、关机、重启、虚拟软驱、虚拟光驱等操作；</w:t>
            </w:r>
          </w:p>
          <w:p>
            <w:pPr>
              <w:widowControl/>
              <w:spacing w:after="60" w:afterLines="25" w:line="360" w:lineRule="exact"/>
              <w:jc w:val="left"/>
              <w:rPr>
                <w:rFonts w:ascii="宋体" w:hAnsi="宋体"/>
                <w:kern w:val="0"/>
                <w:szCs w:val="21"/>
              </w:rPr>
            </w:pPr>
            <w:r>
              <w:rPr>
                <w:rFonts w:hint="eastAsia" w:ascii="宋体" w:hAnsi="宋体"/>
                <w:kern w:val="0"/>
                <w:szCs w:val="21"/>
              </w:rPr>
              <w:t>中文BIOS界面；</w:t>
            </w:r>
          </w:p>
          <w:p>
            <w:pPr>
              <w:widowControl/>
              <w:spacing w:after="60" w:afterLines="25" w:line="360" w:lineRule="exact"/>
              <w:jc w:val="left"/>
              <w:rPr>
                <w:rFonts w:ascii="宋体" w:hAnsi="宋体"/>
                <w:kern w:val="0"/>
                <w:szCs w:val="21"/>
              </w:rPr>
            </w:pPr>
            <w:r>
              <w:rPr>
                <w:rFonts w:hint="eastAsia" w:ascii="宋体" w:hAnsi="宋体"/>
                <w:kern w:val="0"/>
                <w:szCs w:val="21"/>
              </w:rPr>
              <w:t>具有CCC认证证书；</w:t>
            </w:r>
          </w:p>
          <w:p>
            <w:pPr>
              <w:widowControl/>
              <w:spacing w:after="60" w:afterLines="25" w:line="360" w:lineRule="exact"/>
              <w:jc w:val="left"/>
              <w:rPr>
                <w:rFonts w:ascii="宋体" w:hAnsi="宋体"/>
                <w:kern w:val="0"/>
                <w:szCs w:val="21"/>
              </w:rPr>
            </w:pPr>
            <w:r>
              <w:rPr>
                <w:rFonts w:hint="eastAsia" w:ascii="宋体" w:hAnsi="宋体"/>
                <w:kern w:val="0"/>
                <w:szCs w:val="21"/>
              </w:rPr>
              <w:t>最后一屏功能，在检测到宕机发生时将系统临终时刻的屏幕以指定的格式保存。当用户发现系统宕机后，可以查看宕机屏幕进行故障定。</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418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大数据基础组件</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数据汇聚</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数据汇聚是数据共享、开放及应用的基础，需要对各业务系统中的各类数据，进行统一汇聚，数据汇聚的过程通过统一的标准规范管理措施，确保数据真实、准确、完整、可信。数据源包括：Oracle，Mysql，SqlServer，Hive，ES，Kudu，HDFS，HBase，Ka**a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419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数据治理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升数据质量，提高数据价值，需要对汇聚的数据进行标准化治理。数据治理要求能够对信息资源的数据质量进行管理，促进数据质量不断提升；能够对数据按照自定义规则对数据进行清洗，形成标准数据；可以对数据进行数据稽核，对发现的数据问题进行统一处理。通过数据治理能够确保数据的准确、权威、灵活。</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420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数据共享</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能够建立数据授权的共享机制，满足不同机构间存在着大量用户数据流通的需求。通过在各个机构之间建立信任合作机制，实现各机构能够将各自保管的数据安全可信地授权共享给其他机构，使得各机构可基于全面的数据为客户提供更高质量的服务。</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421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数据开放</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建立基于数据授权体系的合规开放，针对平台中汇聚的可对外开放的数据信息，能够通过数据开放平台为城市生态中的管理者、开发者、服务商提供基于场景应用的数据及能力，支撑政务、便民场景的创新应用开展，打造城市服务新生态。</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422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数据运营</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供一体化的数据运营工具和手段，从数据安全管理及合规性、数据成本及价值创造、组织结构优化、数据质量提升等方面进行规划并不断迭代，促进数据对内支撑业务应用，对外形成数据服务能力，打造数据综合运营能力。同时通过海量数据挖掘及数据模型分析，辅助科学决策。提供二次开发工具，方便数据使用方依托平台进行数据的再加工。</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423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数据安全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基于数据的全生命周期，针对数据的任何操作、处理、申请、审批等重要节点环节，形成数据操作行为日志。行为日志数据上链，确保数据本身可追溯、可追踪；数据使用过程可控制、防抵赖、可监管。同时通过制定危险数据行为规则，自动对数据进行保护，避免数据泄露，最大程度保证数据的安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424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数据资产</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供统一的数据目录管理功能，包括数据地图，数据目录，数据血缘等。能自动发现资产变更情况，对于新增数据源能自动识别并按既定的目录归档要求进行自动归档。能根据数据使用情况自动生成数据血缘关系。</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425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运维管理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供统一的运维管理功能，包括平台数据集成任务、数据处理任务、服务接口、集群资源、服务器资源等进行运维管理，保障平台的数据准确性、服务有效性、资源可用性，提供基础的用户管理，角色管理，部门管理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426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感知数据支撑组件</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大数据分布式计算处理服务</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供一个高度容错的分布式文件系统HDFS，实现部署分布式数据库框架（Hbase+Hive），实现海量结构化和非结构化数据管理，通过大数据技术来进行高并发、高效能的数据读写，支实现毫秒级的响应，设计用于在低成本硬件上运行。提供高吞吐读写能力。</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w:t>
            </w: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2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427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大数据平台运维管理服务</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根据分布式系统的资源情况和用户需求提供统一的资源调度，合理的安排任务，提供了三种调度策略：CapacityScheduler，FIFO Scheduler,FairScheduler。</w:t>
            </w:r>
          </w:p>
          <w:p>
            <w:pPr>
              <w:widowControl/>
              <w:spacing w:after="60" w:afterLines="25" w:line="360" w:lineRule="exact"/>
              <w:jc w:val="left"/>
              <w:rPr>
                <w:rFonts w:ascii="宋体" w:hAnsi="宋体"/>
                <w:kern w:val="0"/>
                <w:szCs w:val="21"/>
              </w:rPr>
            </w:pPr>
            <w:r>
              <w:rPr>
                <w:rFonts w:hint="eastAsia" w:ascii="宋体" w:hAnsi="宋体"/>
                <w:kern w:val="0"/>
                <w:szCs w:val="21"/>
              </w:rPr>
              <w:t>提供分布式服务框架主要是用来解决分布式应用中经常遇到的一些数据管理问题，如：统一命名服务、状态同步服务、集群管理、分布式应用配置项的管理等。</w:t>
            </w:r>
          </w:p>
          <w:p>
            <w:pPr>
              <w:widowControl/>
              <w:spacing w:after="60" w:afterLines="25" w:line="360" w:lineRule="exact"/>
              <w:jc w:val="left"/>
              <w:rPr>
                <w:rFonts w:ascii="宋体" w:hAnsi="宋体"/>
                <w:kern w:val="0"/>
                <w:szCs w:val="21"/>
              </w:rPr>
            </w:pPr>
            <w:r>
              <w:rPr>
                <w:rFonts w:hint="eastAsia" w:ascii="宋体" w:hAnsi="宋体"/>
                <w:kern w:val="0"/>
                <w:szCs w:val="21"/>
              </w:rPr>
              <w:t>实现集群管理监控系统，统一管理集群内各类型节点，提供磁盘、CPU、内存、网络等健康状况监控。</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428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大数据服务器</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大数据服务器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2U机架式</w:t>
            </w:r>
          </w:p>
          <w:p>
            <w:pPr>
              <w:widowControl/>
              <w:spacing w:after="60" w:afterLines="25" w:line="360" w:lineRule="exact"/>
              <w:jc w:val="left"/>
              <w:rPr>
                <w:rFonts w:ascii="宋体" w:hAnsi="宋体"/>
                <w:kern w:val="0"/>
                <w:szCs w:val="21"/>
              </w:rPr>
            </w:pPr>
            <w:r>
              <w:rPr>
                <w:rFonts w:hint="eastAsia" w:ascii="宋体" w:hAnsi="宋体"/>
                <w:kern w:val="0"/>
                <w:szCs w:val="21"/>
              </w:rPr>
              <w:t>配置≥2个英特尔至强5220 处理器(带散热器)；</w:t>
            </w:r>
          </w:p>
          <w:p>
            <w:pPr>
              <w:widowControl/>
              <w:spacing w:after="60" w:afterLines="25" w:line="360" w:lineRule="exact"/>
              <w:jc w:val="left"/>
              <w:rPr>
                <w:rFonts w:ascii="宋体" w:hAnsi="宋体"/>
                <w:kern w:val="0"/>
                <w:szCs w:val="21"/>
              </w:rPr>
            </w:pPr>
            <w:r>
              <w:rPr>
                <w:rFonts w:hint="eastAsia" w:ascii="宋体" w:hAnsi="宋体"/>
                <w:kern w:val="0"/>
                <w:szCs w:val="21"/>
              </w:rPr>
              <w:t>内存类型：ECC DDR4；</w:t>
            </w:r>
          </w:p>
          <w:p>
            <w:pPr>
              <w:widowControl/>
              <w:spacing w:after="60" w:afterLines="25" w:line="360" w:lineRule="exact"/>
              <w:jc w:val="left"/>
              <w:rPr>
                <w:rFonts w:ascii="宋体" w:hAnsi="宋体"/>
                <w:kern w:val="0"/>
                <w:szCs w:val="21"/>
              </w:rPr>
            </w:pPr>
            <w:r>
              <w:rPr>
                <w:rFonts w:hint="eastAsia" w:ascii="宋体" w:hAnsi="宋体"/>
                <w:kern w:val="0"/>
                <w:szCs w:val="21"/>
              </w:rPr>
              <w:t>内存配置容量：≥128GB ；</w:t>
            </w:r>
          </w:p>
          <w:p>
            <w:pPr>
              <w:widowControl/>
              <w:spacing w:after="60" w:afterLines="25" w:line="360" w:lineRule="exact"/>
              <w:jc w:val="left"/>
              <w:rPr>
                <w:rFonts w:ascii="宋体" w:hAnsi="宋体"/>
                <w:kern w:val="0"/>
                <w:szCs w:val="21"/>
              </w:rPr>
            </w:pPr>
            <w:r>
              <w:rPr>
                <w:rFonts w:hint="eastAsia" w:ascii="宋体" w:hAnsi="宋体"/>
                <w:kern w:val="0"/>
                <w:szCs w:val="21"/>
              </w:rPr>
              <w:t>数据盘配置：2×600G 10K SAS 2.5"+10×2T 7.2K SAS 2.5"；</w:t>
            </w:r>
          </w:p>
          <w:p>
            <w:pPr>
              <w:widowControl/>
              <w:spacing w:after="60" w:afterLines="25" w:line="360" w:lineRule="exact"/>
              <w:jc w:val="left"/>
              <w:rPr>
                <w:rFonts w:ascii="宋体" w:hAnsi="宋体"/>
                <w:kern w:val="0"/>
                <w:szCs w:val="21"/>
              </w:rPr>
            </w:pPr>
            <w:r>
              <w:rPr>
                <w:rFonts w:hint="eastAsia" w:ascii="宋体" w:hAnsi="宋体"/>
                <w:kern w:val="0"/>
                <w:szCs w:val="21"/>
              </w:rPr>
              <w:t>配置独立的磁盘阵列，RAID 0/1/10/5/50/6/60，2G缓存 掉电保护；</w:t>
            </w:r>
          </w:p>
          <w:p>
            <w:pPr>
              <w:widowControl/>
              <w:spacing w:after="60" w:afterLines="25" w:line="360" w:lineRule="exact"/>
              <w:jc w:val="left"/>
              <w:rPr>
                <w:rFonts w:ascii="宋体" w:hAnsi="宋体"/>
                <w:kern w:val="0"/>
                <w:szCs w:val="21"/>
              </w:rPr>
            </w:pPr>
            <w:r>
              <w:rPr>
                <w:rFonts w:hint="eastAsia" w:ascii="宋体" w:hAnsi="宋体"/>
                <w:kern w:val="0"/>
                <w:szCs w:val="21"/>
              </w:rPr>
              <w:t>配置≥2端口千兆网卡；</w:t>
            </w:r>
          </w:p>
          <w:p>
            <w:pPr>
              <w:widowControl/>
              <w:spacing w:after="60" w:afterLines="25" w:line="360" w:lineRule="exact"/>
              <w:jc w:val="left"/>
              <w:rPr>
                <w:rFonts w:ascii="宋体" w:hAnsi="宋体"/>
                <w:kern w:val="0"/>
                <w:szCs w:val="21"/>
              </w:rPr>
            </w:pPr>
            <w:r>
              <w:rPr>
                <w:rFonts w:hint="eastAsia" w:ascii="宋体" w:hAnsi="宋体"/>
                <w:kern w:val="0"/>
                <w:szCs w:val="21"/>
              </w:rPr>
              <w:t>电源：满配冗余热插拔电源，并提供配套的电源连接线；</w:t>
            </w:r>
          </w:p>
          <w:p>
            <w:pPr>
              <w:widowControl/>
              <w:spacing w:after="60" w:afterLines="25" w:line="360" w:lineRule="exact"/>
              <w:jc w:val="left"/>
              <w:rPr>
                <w:rFonts w:ascii="宋体" w:hAnsi="宋体"/>
                <w:kern w:val="0"/>
                <w:szCs w:val="21"/>
              </w:rPr>
            </w:pPr>
            <w:r>
              <w:rPr>
                <w:rFonts w:hint="eastAsia" w:ascii="宋体" w:hAnsi="宋体"/>
                <w:kern w:val="0"/>
                <w:szCs w:val="21"/>
              </w:rPr>
              <w:t>可管理和维护性:</w:t>
            </w:r>
          </w:p>
          <w:p>
            <w:pPr>
              <w:widowControl/>
              <w:spacing w:after="60" w:afterLines="25" w:line="360" w:lineRule="exact"/>
              <w:jc w:val="left"/>
              <w:rPr>
                <w:rFonts w:ascii="宋体" w:hAnsi="宋体"/>
                <w:kern w:val="0"/>
                <w:szCs w:val="21"/>
              </w:rPr>
            </w:pPr>
            <w:r>
              <w:rPr>
                <w:rFonts w:hint="eastAsia" w:ascii="宋体" w:hAnsi="宋体"/>
                <w:kern w:val="0"/>
                <w:szCs w:val="21"/>
              </w:rPr>
              <w:t>1.集成系统管理处理器：自动服务器重启、风扇监视和控制、电源监控、温度监控、启动/关闭、按序重启、本地固件更新、错误日志，可通过可视化工具提供系统未来状况的可视显示；</w:t>
            </w:r>
          </w:p>
          <w:p>
            <w:pPr>
              <w:widowControl/>
              <w:spacing w:after="60" w:afterLines="25" w:line="360" w:lineRule="exact"/>
              <w:jc w:val="left"/>
              <w:rPr>
                <w:rFonts w:ascii="宋体" w:hAnsi="宋体"/>
                <w:kern w:val="0"/>
                <w:szCs w:val="21"/>
              </w:rPr>
            </w:pPr>
            <w:r>
              <w:rPr>
                <w:rFonts w:hint="eastAsia" w:ascii="宋体" w:hAnsi="宋体"/>
                <w:kern w:val="0"/>
                <w:szCs w:val="21"/>
              </w:rPr>
              <w:t>2.具有图形管理界面及其他高级管理功能；</w:t>
            </w:r>
          </w:p>
          <w:p>
            <w:pPr>
              <w:widowControl/>
              <w:spacing w:after="60" w:afterLines="25" w:line="360" w:lineRule="exact"/>
              <w:jc w:val="left"/>
              <w:rPr>
                <w:rFonts w:ascii="宋体" w:hAnsi="宋体"/>
                <w:kern w:val="0"/>
                <w:szCs w:val="21"/>
              </w:rPr>
            </w:pPr>
            <w:r>
              <w:rPr>
                <w:rFonts w:hint="eastAsia" w:ascii="宋体" w:hAnsi="宋体"/>
                <w:kern w:val="0"/>
                <w:szCs w:val="21"/>
              </w:rPr>
              <w:t>3.配置独立的远程管理控制端口，远程监控图形界面, 可实现与操作系统无关的远程对服务器的完全控制，包括远程的开机、关机、重启、虚拟软驱、虚拟光驱等操作；</w:t>
            </w:r>
          </w:p>
          <w:p>
            <w:pPr>
              <w:widowControl/>
              <w:spacing w:after="60" w:afterLines="25" w:line="360" w:lineRule="exact"/>
              <w:jc w:val="left"/>
              <w:rPr>
                <w:rFonts w:ascii="宋体" w:hAnsi="宋体"/>
                <w:kern w:val="0"/>
                <w:szCs w:val="21"/>
              </w:rPr>
            </w:pPr>
            <w:r>
              <w:rPr>
                <w:rFonts w:hint="eastAsia" w:ascii="宋体" w:hAnsi="宋体"/>
                <w:kern w:val="0"/>
                <w:szCs w:val="21"/>
              </w:rPr>
              <w:t>中文BIOS界面；</w:t>
            </w:r>
          </w:p>
          <w:p>
            <w:pPr>
              <w:widowControl/>
              <w:spacing w:after="60" w:afterLines="25" w:line="360" w:lineRule="exact"/>
              <w:jc w:val="left"/>
              <w:rPr>
                <w:rFonts w:ascii="宋体" w:hAnsi="宋体"/>
                <w:kern w:val="0"/>
                <w:szCs w:val="21"/>
              </w:rPr>
            </w:pPr>
            <w:r>
              <w:rPr>
                <w:rFonts w:hint="eastAsia" w:ascii="宋体" w:hAnsi="宋体"/>
                <w:kern w:val="0"/>
                <w:szCs w:val="21"/>
              </w:rPr>
              <w:t>具有CCC认证证书；</w:t>
            </w:r>
          </w:p>
          <w:p>
            <w:pPr>
              <w:widowControl/>
              <w:spacing w:after="60" w:afterLines="25" w:line="360" w:lineRule="exact"/>
              <w:jc w:val="left"/>
              <w:rPr>
                <w:rFonts w:ascii="宋体" w:hAnsi="宋体"/>
                <w:kern w:val="0"/>
                <w:szCs w:val="21"/>
              </w:rPr>
            </w:pPr>
            <w:r>
              <w:rPr>
                <w:rFonts w:hint="eastAsia" w:ascii="宋体" w:hAnsi="宋体"/>
                <w:kern w:val="0"/>
                <w:szCs w:val="21"/>
              </w:rPr>
              <w:t>最后一屏功能，在检测到宕机发生时将系统临终时刻的屏幕以指定的格式保存。当用户发现系统宕机后，可以查看宕机屏幕进行故障定。</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w:t>
            </w: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429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大数据服务器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2U机架式</w:t>
            </w:r>
          </w:p>
          <w:p>
            <w:pPr>
              <w:widowControl/>
              <w:spacing w:after="60" w:afterLines="25" w:line="360" w:lineRule="exact"/>
              <w:jc w:val="left"/>
              <w:rPr>
                <w:rFonts w:ascii="宋体" w:hAnsi="宋体"/>
                <w:kern w:val="0"/>
                <w:szCs w:val="21"/>
              </w:rPr>
            </w:pPr>
            <w:r>
              <w:rPr>
                <w:rFonts w:hint="eastAsia" w:ascii="宋体" w:hAnsi="宋体"/>
                <w:kern w:val="0"/>
                <w:szCs w:val="21"/>
              </w:rPr>
              <w:t>配置≥2个英特尔至强5220 处理器(带散热器)；</w:t>
            </w:r>
          </w:p>
          <w:p>
            <w:pPr>
              <w:widowControl/>
              <w:spacing w:after="60" w:afterLines="25" w:line="360" w:lineRule="exact"/>
              <w:jc w:val="left"/>
              <w:rPr>
                <w:rFonts w:ascii="宋体" w:hAnsi="宋体"/>
                <w:kern w:val="0"/>
                <w:szCs w:val="21"/>
              </w:rPr>
            </w:pPr>
            <w:r>
              <w:rPr>
                <w:rFonts w:hint="eastAsia" w:ascii="宋体" w:hAnsi="宋体"/>
                <w:kern w:val="0"/>
                <w:szCs w:val="21"/>
              </w:rPr>
              <w:t>内存类型：ECC DDR4；</w:t>
            </w:r>
          </w:p>
          <w:p>
            <w:pPr>
              <w:widowControl/>
              <w:spacing w:after="60" w:afterLines="25" w:line="360" w:lineRule="exact"/>
              <w:jc w:val="left"/>
              <w:rPr>
                <w:rFonts w:ascii="宋体" w:hAnsi="宋体"/>
                <w:kern w:val="0"/>
                <w:szCs w:val="21"/>
              </w:rPr>
            </w:pPr>
            <w:r>
              <w:rPr>
                <w:rFonts w:hint="eastAsia" w:ascii="宋体" w:hAnsi="宋体"/>
                <w:kern w:val="0"/>
                <w:szCs w:val="21"/>
              </w:rPr>
              <w:t>内存配置容量：≥256GB ；</w:t>
            </w:r>
          </w:p>
          <w:p>
            <w:pPr>
              <w:widowControl/>
              <w:spacing w:after="60" w:afterLines="25" w:line="360" w:lineRule="exact"/>
              <w:jc w:val="left"/>
              <w:rPr>
                <w:rFonts w:ascii="宋体" w:hAnsi="宋体"/>
                <w:kern w:val="0"/>
                <w:szCs w:val="21"/>
              </w:rPr>
            </w:pPr>
            <w:r>
              <w:rPr>
                <w:rFonts w:hint="eastAsia" w:ascii="宋体" w:hAnsi="宋体"/>
                <w:kern w:val="0"/>
                <w:szCs w:val="21"/>
              </w:rPr>
              <w:t>数据盘配置：2×1.8T 10K SAS 2.5"；</w:t>
            </w:r>
          </w:p>
          <w:p>
            <w:pPr>
              <w:widowControl/>
              <w:spacing w:after="60" w:afterLines="25" w:line="360" w:lineRule="exact"/>
              <w:jc w:val="left"/>
              <w:rPr>
                <w:rFonts w:ascii="宋体" w:hAnsi="宋体"/>
                <w:kern w:val="0"/>
                <w:szCs w:val="21"/>
              </w:rPr>
            </w:pPr>
            <w:r>
              <w:rPr>
                <w:rFonts w:hint="eastAsia" w:ascii="宋体" w:hAnsi="宋体"/>
                <w:kern w:val="0"/>
                <w:szCs w:val="21"/>
              </w:rPr>
              <w:t>配置独立的磁盘阵列，RAID 0/1/10/5/50/6/60，2G缓存 掉电保护；</w:t>
            </w:r>
          </w:p>
          <w:p>
            <w:pPr>
              <w:widowControl/>
              <w:spacing w:after="60" w:afterLines="25" w:line="360" w:lineRule="exact"/>
              <w:jc w:val="left"/>
              <w:rPr>
                <w:rFonts w:ascii="宋体" w:hAnsi="宋体"/>
                <w:kern w:val="0"/>
                <w:szCs w:val="21"/>
              </w:rPr>
            </w:pPr>
            <w:r>
              <w:rPr>
                <w:rFonts w:hint="eastAsia" w:ascii="宋体" w:hAnsi="宋体"/>
                <w:kern w:val="0"/>
                <w:szCs w:val="21"/>
              </w:rPr>
              <w:t>配置≥2端口千兆网卡；</w:t>
            </w:r>
          </w:p>
          <w:p>
            <w:pPr>
              <w:widowControl/>
              <w:spacing w:after="60" w:afterLines="25" w:line="360" w:lineRule="exact"/>
              <w:jc w:val="left"/>
              <w:rPr>
                <w:rFonts w:ascii="宋体" w:hAnsi="宋体"/>
                <w:kern w:val="0"/>
                <w:szCs w:val="21"/>
              </w:rPr>
            </w:pPr>
            <w:r>
              <w:rPr>
                <w:rFonts w:hint="eastAsia" w:ascii="宋体" w:hAnsi="宋体"/>
                <w:kern w:val="0"/>
                <w:szCs w:val="21"/>
              </w:rPr>
              <w:t>电源：满配冗余热插拔电源，并提供配套的电源连接线；</w:t>
            </w:r>
          </w:p>
          <w:p>
            <w:pPr>
              <w:widowControl/>
              <w:spacing w:after="60" w:afterLines="25" w:line="360" w:lineRule="exact"/>
              <w:jc w:val="left"/>
              <w:rPr>
                <w:rFonts w:ascii="宋体" w:hAnsi="宋体"/>
                <w:kern w:val="0"/>
                <w:szCs w:val="21"/>
              </w:rPr>
            </w:pPr>
            <w:r>
              <w:rPr>
                <w:rFonts w:hint="eastAsia" w:ascii="宋体" w:hAnsi="宋体"/>
                <w:kern w:val="0"/>
                <w:szCs w:val="21"/>
              </w:rPr>
              <w:t>可管理和维护性:</w:t>
            </w:r>
          </w:p>
          <w:p>
            <w:pPr>
              <w:widowControl/>
              <w:spacing w:after="60" w:afterLines="25" w:line="360" w:lineRule="exact"/>
              <w:jc w:val="left"/>
              <w:rPr>
                <w:rFonts w:ascii="宋体" w:hAnsi="宋体"/>
                <w:kern w:val="0"/>
                <w:szCs w:val="21"/>
              </w:rPr>
            </w:pPr>
            <w:r>
              <w:rPr>
                <w:rFonts w:hint="eastAsia" w:ascii="宋体" w:hAnsi="宋体"/>
                <w:kern w:val="0"/>
                <w:szCs w:val="21"/>
              </w:rPr>
              <w:t>1.集成系统管理处理器：自动服务器重启、风扇监视和控制、电源监控、温度监控、启动/关闭、按序重启、本地固件更新、错误日志，可通过可视化工具提供系统未来状况的可视显示；；</w:t>
            </w:r>
          </w:p>
          <w:p>
            <w:pPr>
              <w:widowControl/>
              <w:spacing w:after="60" w:afterLines="25" w:line="360" w:lineRule="exact"/>
              <w:jc w:val="left"/>
              <w:rPr>
                <w:rFonts w:ascii="宋体" w:hAnsi="宋体"/>
                <w:kern w:val="0"/>
                <w:szCs w:val="21"/>
              </w:rPr>
            </w:pPr>
            <w:r>
              <w:rPr>
                <w:rFonts w:hint="eastAsia" w:ascii="宋体" w:hAnsi="宋体"/>
                <w:kern w:val="0"/>
                <w:szCs w:val="21"/>
              </w:rPr>
              <w:t>2.具有图形管理界面及其他高级管理功能；</w:t>
            </w:r>
          </w:p>
          <w:p>
            <w:pPr>
              <w:widowControl/>
              <w:spacing w:after="60" w:afterLines="25" w:line="360" w:lineRule="exact"/>
              <w:jc w:val="left"/>
              <w:rPr>
                <w:rFonts w:ascii="宋体" w:hAnsi="宋体"/>
                <w:kern w:val="0"/>
                <w:szCs w:val="21"/>
              </w:rPr>
            </w:pPr>
            <w:r>
              <w:rPr>
                <w:rFonts w:hint="eastAsia" w:ascii="宋体" w:hAnsi="宋体"/>
                <w:kern w:val="0"/>
                <w:szCs w:val="21"/>
              </w:rPr>
              <w:t>3.配置独立的远程管理控制端口，远程监控图形界面, 可实现与操作系统无关的远程对服务器的完全控制，包括远程的开机、关机、重启、虚拟软驱、虚拟光驱等操作；</w:t>
            </w:r>
          </w:p>
          <w:p>
            <w:pPr>
              <w:widowControl/>
              <w:spacing w:after="60" w:afterLines="25" w:line="360" w:lineRule="exact"/>
              <w:jc w:val="left"/>
              <w:rPr>
                <w:rFonts w:ascii="宋体" w:hAnsi="宋体"/>
                <w:kern w:val="0"/>
                <w:szCs w:val="21"/>
              </w:rPr>
            </w:pPr>
            <w:r>
              <w:rPr>
                <w:rFonts w:hint="eastAsia" w:ascii="宋体" w:hAnsi="宋体"/>
                <w:kern w:val="0"/>
                <w:szCs w:val="21"/>
              </w:rPr>
              <w:t>中文BIOS界面；</w:t>
            </w:r>
          </w:p>
          <w:p>
            <w:pPr>
              <w:widowControl/>
              <w:spacing w:after="60" w:afterLines="25" w:line="360" w:lineRule="exact"/>
              <w:jc w:val="left"/>
              <w:rPr>
                <w:rFonts w:ascii="宋体" w:hAnsi="宋体"/>
                <w:kern w:val="0"/>
                <w:szCs w:val="21"/>
              </w:rPr>
            </w:pPr>
            <w:r>
              <w:rPr>
                <w:rFonts w:hint="eastAsia" w:ascii="宋体" w:hAnsi="宋体"/>
                <w:kern w:val="0"/>
                <w:szCs w:val="21"/>
              </w:rPr>
              <w:t>具有CCC认证证书；</w:t>
            </w:r>
          </w:p>
          <w:p>
            <w:pPr>
              <w:widowControl/>
              <w:spacing w:after="60" w:afterLines="25" w:line="360" w:lineRule="exact"/>
              <w:jc w:val="left"/>
              <w:rPr>
                <w:rFonts w:ascii="宋体" w:hAnsi="宋体"/>
                <w:kern w:val="0"/>
                <w:szCs w:val="21"/>
              </w:rPr>
            </w:pPr>
            <w:r>
              <w:rPr>
                <w:rFonts w:hint="eastAsia" w:ascii="宋体" w:hAnsi="宋体"/>
                <w:kern w:val="0"/>
                <w:szCs w:val="21"/>
              </w:rPr>
              <w:t>最后一屏功能，在检测到宕机发生时将系统临终时刻的屏幕以指定的格式保存。当用户发现系统宕机后，可以查看宕机屏幕进行故障定。</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w:t>
            </w:r>
          </w:p>
        </w:tc>
        <w:tc>
          <w:tcPr>
            <w:tcW w:w="416"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430</w:t>
            </w:r>
          </w:p>
        </w:tc>
        <w:tc>
          <w:tcPr>
            <w:tcW w:w="41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视频融合赋能模块</w:t>
            </w:r>
          </w:p>
        </w:tc>
        <w:tc>
          <w:tcPr>
            <w:tcW w:w="278"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基础服务包</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用户身份认证</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具备用户名密码及PKI登录方式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431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系统具备防暴力破解登录，遇到暴力破解时具备自动锁定用户ip。当用户连续登录失败次数超过3次时，需要输入验证码；当用户连续登录失败次数超过5次时，用户将被暂时锁定。</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432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门户</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应用具备以标签页方式嵌入显示在门户中，最多打开20个标签页；具备刷新、关闭当前标签页，同时支持快速关闭当前标签页左侧或右侧所有应用、关闭除了当前应用外所有应用、以及关闭所有已打开的应用。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433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用户将个人常用的应用菜单加入到快捷入口栏中，方便用户快速打开相关常用应用。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434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具备平铺及分类两种菜单展示模式，当应用少于12个时，默认使用平铺方式展示；当应用多于12个时，平铺及分类两种模式切换。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435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具备鼠标悬停分类展示系统菜单，并具备快速打开对应应用。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436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经典门户切换，展示不同的门户风格。</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437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系统功能操作消息提醒展示。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438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展示用户代办事项。</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439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按一定的规范集成相关业务内容，这些内容的开发、部署能做到独立，运行时可被门户集成和展示。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440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不同用户的代办统计，已发布能力数统计，已治理点位数统计以及已配置场景数统计。</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441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点位接入数，ai能力数以及场景治理数统计</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442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诸如场景治理申请，智能分析申请，感知资源申请，工单处理等事项的提示。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443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告警查询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区域查看查今日新增告警、告警总量及分类别（状态、录像、视频质量及其他）的告警数量情况，具备查看告警详情，并针对告警进行解决、删除、导出、刷新等操作，具备根据告警状态、告警源名称及告警源等进行告警信息筛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444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目录管理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针对区域目录、资源（视频监控、人证设备、报警设备、卡口、探针设备及传感设备等）以及业务资源关联等进行详细介绍及说明，帮助用户快速了解系统目录资源管理功能。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445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针对基础目录进行新建、修改、管理区域，并具备根据区域业务属性针对区域添加标签，帮助用户根据实际业务需要和区域特性对区域进行分类管理。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446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针对基础目录创建次级区域目录，最多具备11级区域（包括根节点），同时具备模板批量导入基础目录及基层单位，基础目录数据导出。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447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用户业务需求，具备创建独立的业务目录树，同时也具备在基础目录树上创建更有业务针对性的业务目录区域，自定义新建及修改业务目录的名称、关联资源类型及关联目录标识，并针对业务目录进行修改、编辑、排序等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448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用户依据目录属性针对业务目录添加标签，帮助用户根据实际业务需要和区域特性对区域进行分类管理。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449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业务目录具备关联到特定应用中，实现用户的便捷使用。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450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资源管理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根据用户实际业务和管理需要，针对系统内添加的资源进行标签标注，实现更有业务针对性的分类管理。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451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手动输入经纬度信息或地图定位方式标注资源位置。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452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根据名称、标签或ip模糊搜索资源。</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453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列表展示已接入资源的名称、类型及IP地址等。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454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通过GB/T 28181-2016、Onvif、厂商SDK整合前端各类监控资源，针对编码设备进行统一管理、配置、编辑及同步，具备手动或自动读取满足GB/T 28181-2016协议的设备的通道名称和通道编号的功能，同时具备批量导入导出编码设备。</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455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针对监控点进行批量添加及删除，具备查看、编辑监控点基本信息、能力集信息、音视频信息及类型信息，具备通过导入导出经纬度功能批量修改监控点经纬度信息。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456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针对卡口资源进行添加、编辑、删除管理，添加抓拍通道，具备配置卡口车道信息，包括车道方向、名称以及城际卡口出入城方向标识。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457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卡口数据导入导出及城际卡口信息下发，批量设置卡口是否过云分析。</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458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针对人证设备进行添加、编辑、同步、导入导出、删除操作。</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459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针对探针设备进行添加、编辑、关联监控点、场所及厂商管理、导入导出、查看及删除操作。</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460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根据所选业务资源目录定义的资源类型，从基础目录中关联相应的资源，并列表展示资源信息。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461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针对视频应用相关设备、人脸应用相关设备、车辆应用相关设备以及人体应用设备进行设备配置管理。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462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用户权限管理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针对系统用户进行统一的部门及权限管理，具备新增、编辑、启用/禁用、导入/导出用户，导入用户信息时若因数据内容错误导致导入失败时，具备下载导入失败报告，查看错误信息。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463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具备管理员将单个或多个用户密码重置为默认密码，用户重置密码后初次登录强制要求修改密码。针对用户权限进行配置，具备关联用户权限角色及继承部门权限。</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464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设置用户登录认证信息，包括登录认证密码、认证方式、在线策略及登录地址绑定等；设置用户权重，用于云台控制锁定，权重越大权限越高。</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465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针对系统部门进行统一管理，具备添加、修改、删除、导出部门信息；批量导入部门信息，若因数据内容错误导致导入失败时，下载导入失败报告，查看错误信息。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466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针对系统用户角色进行统一管理，具备删除、禁用/启用角色，并具备角色权限克隆及分配。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467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权限类型不同，依据应用角色及管理角色分别针对用户权限进行管理。应用角色配置角色的应用菜单权限及资源目录应用权限，管理角色配置系统管理中个管理菜单的权限及资源目录的管理权限。具备精细权限设置，比如可为每个用户设置对每个摄像头的权限（是否可以实时监控、录像文件点播、云台控制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6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468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应用配置中心</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系统水印、视频、存储、登录、布控及其他应用配置默认项进行统一设置和管理：</w:t>
            </w:r>
          </w:p>
          <w:p>
            <w:pPr>
              <w:widowControl/>
              <w:spacing w:after="60" w:afterLines="25" w:line="360" w:lineRule="exact"/>
              <w:jc w:val="left"/>
              <w:rPr>
                <w:rFonts w:ascii="宋体" w:hAnsi="宋体"/>
                <w:kern w:val="0"/>
                <w:szCs w:val="21"/>
              </w:rPr>
            </w:pPr>
            <w:r>
              <w:rPr>
                <w:rFonts w:hint="eastAsia" w:ascii="宋体" w:hAnsi="宋体"/>
                <w:kern w:val="0"/>
                <w:szCs w:val="21"/>
              </w:rPr>
              <w:t>1.配置视频水印及页面水印内容；</w:t>
            </w:r>
          </w:p>
          <w:p>
            <w:pPr>
              <w:widowControl/>
              <w:spacing w:after="60" w:afterLines="25" w:line="360" w:lineRule="exact"/>
              <w:jc w:val="left"/>
              <w:rPr>
                <w:rFonts w:ascii="宋体" w:hAnsi="宋体"/>
                <w:kern w:val="0"/>
                <w:szCs w:val="21"/>
              </w:rPr>
            </w:pPr>
            <w:r>
              <w:rPr>
                <w:rFonts w:hint="eastAsia" w:ascii="宋体" w:hAnsi="宋体"/>
                <w:kern w:val="0"/>
                <w:szCs w:val="21"/>
              </w:rPr>
              <w:t>2.配置视频回放规则，支持设置视频前后回放时间；</w:t>
            </w:r>
          </w:p>
          <w:p>
            <w:pPr>
              <w:widowControl/>
              <w:spacing w:after="60" w:afterLines="25" w:line="360" w:lineRule="exact"/>
              <w:jc w:val="left"/>
              <w:rPr>
                <w:rFonts w:ascii="宋体" w:hAnsi="宋体"/>
                <w:kern w:val="0"/>
                <w:szCs w:val="21"/>
              </w:rPr>
            </w:pPr>
            <w:r>
              <w:rPr>
                <w:rFonts w:hint="eastAsia" w:ascii="宋体" w:hAnsi="宋体"/>
                <w:kern w:val="0"/>
                <w:szCs w:val="21"/>
              </w:rPr>
              <w:t>3.配置通用可覆盖存储、通用不可覆盖存储及抓图联动存储的存储池及存储服务；</w:t>
            </w:r>
          </w:p>
          <w:p>
            <w:pPr>
              <w:widowControl/>
              <w:spacing w:after="60" w:afterLines="25" w:line="360" w:lineRule="exact"/>
              <w:jc w:val="left"/>
              <w:rPr>
                <w:rFonts w:ascii="宋体" w:hAnsi="宋体"/>
                <w:kern w:val="0"/>
                <w:szCs w:val="21"/>
              </w:rPr>
            </w:pPr>
            <w:r>
              <w:rPr>
                <w:rFonts w:hint="eastAsia" w:ascii="宋体" w:hAnsi="宋体"/>
                <w:kern w:val="0"/>
                <w:szCs w:val="21"/>
              </w:rPr>
              <w:t>4.设置系统默认配置，包括单用户在线上限数；</w:t>
            </w:r>
          </w:p>
          <w:p>
            <w:pPr>
              <w:widowControl/>
              <w:spacing w:after="60" w:afterLines="25" w:line="360" w:lineRule="exact"/>
              <w:jc w:val="left"/>
              <w:rPr>
                <w:rFonts w:ascii="宋体" w:hAnsi="宋体"/>
                <w:kern w:val="0"/>
                <w:szCs w:val="21"/>
              </w:rPr>
            </w:pPr>
            <w:r>
              <w:rPr>
                <w:rFonts w:hint="eastAsia" w:ascii="宋体" w:hAnsi="宋体"/>
                <w:kern w:val="0"/>
                <w:szCs w:val="21"/>
              </w:rPr>
              <w:t>5.配置是否开启布控审核，以及配置布控人脸数量及人脸后端布控深思报警张数；</w:t>
            </w:r>
          </w:p>
          <w:p>
            <w:pPr>
              <w:widowControl/>
              <w:spacing w:after="60" w:afterLines="25" w:line="360" w:lineRule="exact"/>
              <w:jc w:val="left"/>
              <w:rPr>
                <w:rFonts w:ascii="宋体" w:hAnsi="宋体"/>
                <w:kern w:val="0"/>
                <w:szCs w:val="21"/>
              </w:rPr>
            </w:pPr>
            <w:r>
              <w:rPr>
                <w:rFonts w:hint="eastAsia" w:ascii="宋体" w:hAnsi="宋体"/>
                <w:kern w:val="0"/>
                <w:szCs w:val="21"/>
              </w:rPr>
              <w:t>6.设置解析中心监控点选择限值；</w:t>
            </w:r>
          </w:p>
          <w:p>
            <w:pPr>
              <w:widowControl/>
              <w:spacing w:after="60" w:afterLines="25" w:line="360" w:lineRule="exact"/>
              <w:jc w:val="left"/>
              <w:rPr>
                <w:rFonts w:ascii="宋体" w:hAnsi="宋体"/>
                <w:kern w:val="0"/>
                <w:szCs w:val="21"/>
              </w:rPr>
            </w:pPr>
            <w:r>
              <w:rPr>
                <w:rFonts w:hint="eastAsia" w:ascii="宋体" w:hAnsi="宋体"/>
                <w:kern w:val="0"/>
                <w:szCs w:val="21"/>
              </w:rPr>
              <w:t>7.配置是否启用车辆归属地及设置本地车牌</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469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具备配置、修改、删除监控点的录像计划，并设置监控点设备存储及中心存储方式，查看监控点录像配置状态。</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470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具备查看、新增、修改录像计划</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471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具备点搜标签管理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1"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472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1.流程分类管理，流程添加、删除；</w:t>
            </w:r>
          </w:p>
          <w:p>
            <w:pPr>
              <w:widowControl/>
              <w:spacing w:after="60" w:afterLines="25" w:line="360" w:lineRule="exact"/>
              <w:jc w:val="left"/>
              <w:rPr>
                <w:rFonts w:ascii="宋体" w:hAnsi="宋体"/>
                <w:kern w:val="0"/>
                <w:szCs w:val="21"/>
              </w:rPr>
            </w:pPr>
            <w:r>
              <w:rPr>
                <w:rFonts w:hint="eastAsia" w:ascii="宋体" w:hAnsi="宋体"/>
                <w:kern w:val="0"/>
                <w:szCs w:val="21"/>
              </w:rPr>
              <w:t>2.按照业务应用流程设计流程定义信息，包括流程基础信息、流程高级设置、设置事件通知类型、节点任务审批人等信息；</w:t>
            </w:r>
          </w:p>
          <w:p>
            <w:pPr>
              <w:widowControl/>
              <w:spacing w:after="60" w:afterLines="25" w:line="360" w:lineRule="exact"/>
              <w:jc w:val="left"/>
              <w:rPr>
                <w:rFonts w:ascii="宋体" w:hAnsi="宋体"/>
                <w:kern w:val="0"/>
                <w:szCs w:val="21"/>
              </w:rPr>
            </w:pPr>
            <w:r>
              <w:rPr>
                <w:rFonts w:hint="eastAsia" w:ascii="宋体" w:hAnsi="宋体"/>
                <w:kern w:val="0"/>
                <w:szCs w:val="21"/>
              </w:rPr>
              <w:t>3.用户管理，按照部门组织进行用户展示，具备用户分管设置；</w:t>
            </w:r>
          </w:p>
          <w:p>
            <w:pPr>
              <w:widowControl/>
              <w:spacing w:after="60" w:afterLines="25" w:line="360" w:lineRule="exact"/>
              <w:jc w:val="left"/>
              <w:rPr>
                <w:rFonts w:ascii="宋体" w:hAnsi="宋体"/>
                <w:kern w:val="0"/>
                <w:szCs w:val="21"/>
              </w:rPr>
            </w:pPr>
            <w:r>
              <w:rPr>
                <w:rFonts w:hint="eastAsia" w:ascii="宋体" w:hAnsi="宋体"/>
                <w:kern w:val="0"/>
                <w:szCs w:val="21"/>
              </w:rPr>
              <w:t>4.职务管理，具备职务添加、删除、修改、查看详情；</w:t>
            </w:r>
          </w:p>
          <w:p>
            <w:pPr>
              <w:widowControl/>
              <w:spacing w:after="60" w:afterLines="25" w:line="360" w:lineRule="exact"/>
              <w:jc w:val="left"/>
              <w:rPr>
                <w:rFonts w:ascii="宋体" w:hAnsi="宋体"/>
                <w:kern w:val="0"/>
                <w:szCs w:val="21"/>
              </w:rPr>
            </w:pPr>
            <w:r>
              <w:rPr>
                <w:rFonts w:hint="eastAsia" w:ascii="宋体" w:hAnsi="宋体"/>
                <w:kern w:val="0"/>
                <w:szCs w:val="21"/>
              </w:rPr>
              <w:t>5.角色管理，从基础平台同步角色，进行职务分配；</w:t>
            </w:r>
          </w:p>
          <w:p>
            <w:pPr>
              <w:widowControl/>
              <w:spacing w:after="60" w:afterLines="25" w:line="360" w:lineRule="exact"/>
              <w:jc w:val="left"/>
              <w:rPr>
                <w:rFonts w:ascii="宋体" w:hAnsi="宋体"/>
                <w:kern w:val="0"/>
                <w:szCs w:val="21"/>
              </w:rPr>
            </w:pPr>
            <w:r>
              <w:rPr>
                <w:rFonts w:hint="eastAsia" w:ascii="宋体" w:hAnsi="宋体"/>
                <w:kern w:val="0"/>
                <w:szCs w:val="21"/>
              </w:rPr>
              <w:t>6.岗位管理，岗位添加、修改、删除、查看详情，关联用户；</w:t>
            </w:r>
          </w:p>
          <w:p>
            <w:pPr>
              <w:widowControl/>
              <w:spacing w:after="60" w:afterLines="25" w:line="360" w:lineRule="exact"/>
              <w:jc w:val="left"/>
              <w:rPr>
                <w:rFonts w:ascii="宋体" w:hAnsi="宋体"/>
                <w:kern w:val="0"/>
                <w:szCs w:val="21"/>
              </w:rPr>
            </w:pPr>
            <w:r>
              <w:rPr>
                <w:rFonts w:hint="eastAsia" w:ascii="宋体" w:hAnsi="宋体"/>
                <w:kern w:val="0"/>
                <w:szCs w:val="21"/>
              </w:rPr>
              <w:t>7.流程实例管理，展示审批的流程，支持删除、挂起、查看、修改当前节点与人员；</w:t>
            </w:r>
          </w:p>
          <w:p>
            <w:pPr>
              <w:widowControl/>
              <w:spacing w:after="60" w:afterLines="25" w:line="360" w:lineRule="exact"/>
              <w:jc w:val="left"/>
              <w:rPr>
                <w:rFonts w:ascii="宋体" w:hAnsi="宋体"/>
                <w:kern w:val="0"/>
                <w:szCs w:val="21"/>
              </w:rPr>
            </w:pPr>
            <w:r>
              <w:rPr>
                <w:rFonts w:hint="eastAsia" w:ascii="宋体" w:hAnsi="宋体"/>
                <w:kern w:val="0"/>
                <w:szCs w:val="21"/>
              </w:rPr>
              <w:t>8.流程任务管理，状态查看，签收与反签收。</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473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首页管理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具备管理系统菜单，针对系统菜单进行查看、编辑、顺序调整、新增操作，并设置菜单是否可见</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474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针对页面元素包括logo、网站标题等进行设置和修改，具备网页跳转，可设置跳转的网站外部链接、消息代办暂存架。</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475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新增、删除、批量删除、移动、修改及展示系统自定义工具。</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476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系统提供默认插件工具，同时也具备用户新增、删除、批量删除系统插件，具备对插件进行排序。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477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具备对登录页面更换图片，配置布局样式、背景、前插图、图标标题、登录、颜色、字体。</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478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具备公告新建、发布、修改、删除、预览的配置管理。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479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运维概况</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可视化展示所选区域下监控点总数、监控点在线率、图像正常率、录像完整率等数据概况。</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480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可视化展示所选区域及其子区域的资源运行情况，包括监控点在线率、图像正常率、录像完整率、编码设备在线率等。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481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可视化展示近24小时、近一周、近一月内所选区域下监控点在线率及图像正常率数据。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482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可视化展示近24小时、近一周、近一月内所选区域下视频异常项及图像异常项数据。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483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针对所选区域下的监控点状态、录像巡检状态、视频诊断状态及点播状态进行一键巡检，并展示异常状态及在线状态数据，同时巡检数据导出，同时依照所选区域及其子区域的巡检得分排名。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484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视频监测</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监控点进行在线检测，具备查看监控点总数、在线数、离线数、未检测数、高清数、标清数、未检测数、在线率、高清率等信息，具备查看监控点状态及详情，针对离线点位，查看离线原因。同时统计结果导出，监控点在线状态重巡。</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485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以在线状态、IP地址、监控点名称、录制状态、点播状态、接入场景、是否包含下级查询在线检测结果。</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486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监控点取流链路诊断，图形化展示监控取流链路诊断结果，并显示错误信息以及错误解决建议，同时展示设备最近告警信息及监控点最近告警信息。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487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监控点进行视频诊断，统计展示监控点总数、图像正常数、图像异常数、诊断失败数、未检测数等数据；针对异常项的异常数量进行统计，并具备结果导出。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488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诊断图片查看，同时具备点位图像重巡及级联点位图像质量巡检。</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1"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489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诊断详情查看，展现包括基本信息（所在区域、监控点名称、IP地址及端口号、通道号、设备厂商、诊断结果、在线状态、所属设备状态、清晰度（展示具体的宽×高）、视频巡检时间、在线巡检时间、异常原因、资源编码）、图像诊断截图(异常项展现)、历史诊断结果查看（以日历图方式展现）。</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490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具备以诊断结果、IP地址、监控点名称、异常原因、在线状态、清晰度纬度查询视频诊断结果。</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491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监控点进行录像检查，针对监控点总数、录像完整数、录像丢失数、巡检失败数进行统计，查看录像监控详情，并具备按照巡检结果、录像日期、监控点名称、IP地址、设备名称、存储类型开展查询应用，查询条件重置，查询结果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492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录像详情查看，详情项包括基本信息（所在区域、监控点名称、IP地址及端口号、通道号、设备厂商、录像结果、在线状态、存储类型、所属设备状态、录像巡检时间、在线巡检时间、录像保存天数、资源编码）。</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493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按照时间区间、存储类型查看历史录像情况。</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494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具备级联点位的录像状态巡检。</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495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系统编码设别进行状态监控、管理及查看详情，包括设备名称、所在区域、IP地址、在线状态、离线时长、硬盘状态、硬盘使用率、巡检时间等，离线原因展现支持查看系统设备总数、在线数、离线数、未检测数，具备统计结果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496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按照在线状态、IP地址、设备名称、硬盘状态、进行编码设备查询。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497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系统存储设备进行状态监控、管理及查看详情，监控项包括设备名称、所在区域、IP地址、在线状态、离线时长、硬盘状态、硬盘/录像卷使用率、设备类型、巡检时间以统计图展现设备总数、在线数、离线数、未检测数等，具备查看设备离线原因，具备数据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498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具备按照在线状态、IP地址、设备名称、设备类型、硬盘状态进行设备查询。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499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针对系统解码设备进行状态监控、管理及查看详情，包括解码器名称、所在区域、IP地址、解码器类型、在线状态、离线时长、巡检时间等，查看设备离线原因，并统计设备总数、在线数、离线数、未检测数，具备数据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500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按照在线状态、设备名称、ip地址查询解码设备</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501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自定义拓扑树和拓扑页面功能，实现了拓扑添加、编辑和删除。图元库包括：监控设备（监控点、编码设备、解码设备、存储设备）、网络设备（服务器、交换机）、服务（联网共享、设备接入框架、媒体网关）。具备图元和资源绑定、具备图元关联关系、具备拓扑逐层钻取功能。实现自动拓扑接口，可通过接口生成拓扑图。</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502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统计报表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针对区域运维、视频质量、录像完整性、取流情况、监控点实时数据及录像保存情况进行统计。</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503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区域运维统计按月、时间区间对各区域监控点在线率、图像正常率、录像完整率进行统计考核，并具备配置统计权重配置，统计结果导出。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504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视频质量统计展示视频质量统计明细，展现项包括所在区域、总数、未配置数、异常数、正常数、图像正常数、14项异常明细统计，具备统计结果导出。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505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录像完整性统计按照月、时间区间针对各区域录像情况进行统计，包括所在区域、录像完整率、统计区间内每日录像完整等信息，查看监控点完整性详情，统计结果导出。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506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取流情况统计具备按月、时间区间对各区域取流情况进行统计，包括所在区域、监控点名称、关键帧时延、信令时延、视频流时延、取流总次数、取流成功次数、取流成功率等数据，查看区域监控点取流详情，查看每个监控点的录像情况，统计结果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507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监控点实时统计对各区域监控点进行总数、在线数、离线数、未检测数（在线离线）、高清数、标清数、未检测数（高清标清）、在线率等数据统计，具备统计结果导出。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508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录像保存情况统计针对各区域录像保存情况进行统计，包括所属区域、达标数、未达标数、巡检失败数、未检测数、录像达标率等数据，并具备统计结果导出。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509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视频运维管理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对设备（编码设备、存储设备以及解码设备等多类设备）的状态告警、性能告警和门限设置进行配置。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510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配置系统运维巡检计划，查看、删除、启用、禁用巡检计划。</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511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在本级针对下级平台进行管理，具备查看所有下级平台在线状态、拉取级联数据情况、平台上下文及ip地址和端口号信息等，并具备针对下级平台进行实时巡检。</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512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点位搜索</w:t>
            </w:r>
          </w:p>
        </w:tc>
        <w:tc>
          <w:tcPr>
            <w:tcW w:w="416" w:type="pct"/>
            <w:vMerge w:val="restar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地图展示</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具备地图缩放、移动，改变当前视野范围。</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513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具备一键恢复初始视野。</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514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展示当前比例尺与经纬度数据。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515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具备使用不同的图标分别展示点位位置，当前地图层级超过聚合层级时展示聚合图标，相邻点位多点聚合展示。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516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关键字查询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直接通过主页面搜索按钮全量查询系统中点位、输入关键字匹配命中点位名称、别名、编号等信息查询。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517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标签查询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通过场所、能力、管理单位、属性、区域、地名标签查询命中点位。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518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空间查询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通过框选、圆选、多边形选、线选等绘制区域，查询地图上绘制范围内点位。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519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目标搜点</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通过人员图片、车辆图片、身份证号、车牌号查询抓拍到目标的点位信息。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520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复合查询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具备将关键字查询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521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具备标签查询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522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具备空间查询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523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具备目标搜点</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524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具备查询结果展示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525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查询结果展示</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将查询结果通过红色气泡的方式将当前页数据在地图上定位展示。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526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列表分页展示符合条件的查询结果点位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527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收藏夹</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具备添加、删除、编辑收藏夹</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528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具备添加、删除收藏夹点位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529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具备收藏夹点位批量操作</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530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点位操作</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具备单个点位进行查看点位详情</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531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具备点位预览、回放</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532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具备查看点位抓拍图</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533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具备添加到收藏夹</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534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具备查看关联监控点、查询点位周边其他点位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535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具备上报点位勘误信息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536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携带点位信息跳转至其他应用等操作</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537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在结果列表或收藏夹中对点位进行批量操作，包括点位批量预览、回放、添加至收藏夹、复制点位信息、导出点位信息。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538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平台接口开放模块</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平台接口开放模块</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提供人脸应用、人体应用、车辆应用等服务供第三方使用；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539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提供图像识别及图像比对等服务供第三方使用；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540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提供取流解码、视频预览的能力供第三方使用；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541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视频点位要素治理</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标签管理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标签管理：录入、修改、删除、查找、批量导入；标签共享接口。</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542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治理清单管理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对治理清单和任务提供增删改查功能。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543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空间信息治理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对设备的通用信息进行治理，并提供图片、视频预览、地名推荐等信息辅助决策。</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544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场所类型标定</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实现设备与场所类型进行关联</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545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室内外标定</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对设备的室内外属性进行治理标定</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546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设备关系标定</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标定设备关联关系</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547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勘误上报审批</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对数据不正确的设备，可以调用治理工具的服务接口将认为正确的值进行上报。</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548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批量关联标定</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组织资源与设备的基本属性进行关联关系的新增，新增之后可以配置属性的值。</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549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设备坐标系转换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对设备的经纬度进行坐标系转换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550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场景画面标定</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对监控点的一个监控画面中出现的多个场景分别进行治理。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551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视图开放</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标签可以通过只读的视图开放给第三方，但维护必须通过平台提供的网页维护。</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552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设备档案</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档案检索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按照设备名称、设备编码、摄像机类型等对监控点档案进行查询，点击设备名称查看监控点详情，监控点档案的选中导出和全部导出。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553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档案录入</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具备手动增加摄像机档案，进行相关信息的补全，具备克隆最近一次信息编辑和仅展示必填项。</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554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具备将本地电脑上的Excel导入到系统中，其中需要先下载模板。</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555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具备将档案数据通过excel导出，导出选中和导出全部。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556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具备勾选相关点位，进行删除操作。</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557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具备按照组织、设备名称、设备编码、设备厂商等条件，查询监控点。</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558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具备点击监控点名称，详细展示监控点信息。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559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具备监控点属性的编辑，其中监控点编码无法编辑。</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560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点位类型统计</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按组织统计一类点、二类点、三类点、内部点位、其他点位的个数，默认展示昨天的，统计数据的导出。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561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功能类型统计</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按组织统计车辆卡口、人员卡口、微卡口、特征摄像机、普通摄像机、高空瞭望相机的个数，默认展示昨天的，统计数据的导出。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562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算法编排</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编排场景</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场景治理清单对于不同算法能力不同时间创建的场景的查询。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563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发布相应的应用场景，给场景中添加相应的点位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564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删除相应的场景以及添加相应的场景，添加场景时需要手动选择相应的算法能力。</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565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场景的各种查询，包括清单编号，关联能力，以及创建的时间段。可以查看场景清单编号，关联能力，关联的点位数，发布的点位数，已经配置的点位数，治理进度，创建人以及创建的时间。</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6"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566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场景配置工作台将每一个划分不同的区域然后抓拍机可以根据用户划分的区域和场景中的算法进行绑定，抓拍机只会对点位区域中的信息进行算法计算,一个抓拍机的一个抓拍方向被称为一个预置点，每一个预置点中可以有很多不同的区域，这些区域之间可以有重叠的地方。</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567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利用点位和算法资源进行算法编排配置，根据场景清单、场景配置的数据，进行算法编排。</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568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提供算法编排场景可视化管理与自动化适配调度能力。</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569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清单列表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具备新建场景治理单，具备一个清单关联多个能力。</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场景治理清单根据清单编号、关联能力、创建时间分页查询清单信息。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具备一键重置分页查询条件</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分页展示场景治理清单，清单列表中每条场景治理清单信息包括：清单编号、关联能力、点位数、已配置点位数、已发布点位数、治理进度、创建人、创建时间。</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批量导出清单信息到excel文件中。</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批量删除清单；当批量选中的待删除清单中存在关联工单的，给出不支持删除的提示。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设备列表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新建场景治理单后，进入详情页，为清单添加点位，创建工单。</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通过点搜、excel导入为清单添加点位。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对清单下设备列表进行管理，单条、批量删除点位。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当选中的待删除点位中存在已经编排下发的场景，给出不支持删除的提示。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对清单下设备列表进行管理，根据设备名称，工单分配状态，点位配置状态查询点位信息，分页展示设备编号、设备名称、设备类型、所属场所、安装地址、是否分配、分配工单、配置状态、发布状态等信息。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580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工单列表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新建场景治理单后，进入详情页，为清单创建工单。</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581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对清单下工单列表进行管理，工单全量查询，分页展示工单编号、工单名称、配置总数、未配置数、无法配置、治理进度、责任人、创建时间等信息。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582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对清单下工单列表进行管理，具备单条、批量删除点位；当选中的待删除工单中存在已经关联场景的，给出不支持删除的提示。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583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工单分配</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为单个点位分配工单；</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584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为批量点位分配工单；</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585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对已分配工单的点位进行场景配置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586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场景发布</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发布清单中已配置的场景，在能力超市中进行展示。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587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多次发布清单中已配置的场景，并将新配置场景的场景数更新到能力超市。</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588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工单列表展示</w:t>
            </w:r>
          </w:p>
        </w:tc>
        <w:tc>
          <w:tcPr>
            <w:tcW w:w="2293" w:type="pct"/>
            <w:shd w:val="clear" w:color="auto" w:fill="auto"/>
            <w:noWrap w:val="0"/>
            <w:vAlign w:val="top"/>
          </w:tcPr>
          <w:p>
            <w:pPr>
              <w:widowControl/>
              <w:spacing w:after="60" w:afterLines="25" w:line="360" w:lineRule="exact"/>
              <w:jc w:val="left"/>
              <w:rPr>
                <w:rFonts w:ascii="宋体" w:hAnsi="宋体"/>
                <w:kern w:val="0"/>
                <w:szCs w:val="21"/>
              </w:rPr>
            </w:pPr>
            <w:r>
              <w:rPr>
                <w:rFonts w:hint="eastAsia" w:ascii="宋体" w:hAnsi="宋体"/>
                <w:kern w:val="0"/>
                <w:szCs w:val="21"/>
              </w:rPr>
              <w:t>依据检索条件展示工单列表，具备展示工单编号、工单名称、关联能力、配置总数、未配置数、无法配置数、治理进度、创建时间、所属清单等工单属性。</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589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top"/>
          </w:tcPr>
          <w:p>
            <w:pPr>
              <w:widowControl/>
              <w:spacing w:after="60" w:afterLines="25" w:line="360" w:lineRule="exact"/>
              <w:jc w:val="left"/>
              <w:rPr>
                <w:rFonts w:ascii="宋体" w:hAnsi="宋体"/>
                <w:kern w:val="0"/>
                <w:szCs w:val="21"/>
              </w:rPr>
            </w:pPr>
            <w:r>
              <w:rPr>
                <w:rFonts w:hint="eastAsia" w:ascii="宋体" w:hAnsi="宋体"/>
                <w:kern w:val="0"/>
                <w:szCs w:val="21"/>
              </w:rPr>
              <w:t>依据创建时间逆序排列工单列表，具备以蓝色、红色进度条展示工单治理进度。</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590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top"/>
          </w:tcPr>
          <w:p>
            <w:pPr>
              <w:widowControl/>
              <w:spacing w:after="60" w:afterLines="25" w:line="360" w:lineRule="exact"/>
              <w:jc w:val="left"/>
              <w:rPr>
                <w:rFonts w:ascii="宋体" w:hAnsi="宋体"/>
                <w:kern w:val="0"/>
                <w:szCs w:val="21"/>
              </w:rPr>
            </w:pPr>
            <w:r>
              <w:rPr>
                <w:rFonts w:hint="eastAsia" w:ascii="宋体" w:hAnsi="宋体"/>
                <w:kern w:val="0"/>
                <w:szCs w:val="21"/>
              </w:rPr>
              <w:t>通过所属清单跳转到工单所属清单详情页面，开始配置按钮进入工单详情页面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591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工单详情展示</w:t>
            </w:r>
          </w:p>
        </w:tc>
        <w:tc>
          <w:tcPr>
            <w:tcW w:w="2293" w:type="pct"/>
            <w:shd w:val="clear" w:color="auto" w:fill="auto"/>
            <w:noWrap w:val="0"/>
            <w:vAlign w:val="top"/>
          </w:tcPr>
          <w:p>
            <w:pPr>
              <w:widowControl/>
              <w:spacing w:after="60" w:afterLines="25" w:line="360" w:lineRule="exact"/>
              <w:jc w:val="left"/>
              <w:rPr>
                <w:rFonts w:ascii="宋体" w:hAnsi="宋体"/>
                <w:kern w:val="0"/>
                <w:szCs w:val="21"/>
              </w:rPr>
            </w:pPr>
            <w:r>
              <w:rPr>
                <w:rFonts w:hint="eastAsia" w:ascii="宋体" w:hAnsi="宋体"/>
                <w:kern w:val="0"/>
                <w:szCs w:val="21"/>
              </w:rPr>
              <w:t>展示工单名、工单治理进度、关联工单的所有点位，展示点位名称、配置情况、行政区域，按图标展示点位类型，配置、展示无法配置原因。</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592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top"/>
          </w:tcPr>
          <w:p>
            <w:pPr>
              <w:widowControl/>
              <w:spacing w:after="60" w:afterLines="25" w:line="360" w:lineRule="exact"/>
              <w:jc w:val="left"/>
              <w:rPr>
                <w:rFonts w:ascii="宋体" w:hAnsi="宋体"/>
                <w:kern w:val="0"/>
                <w:szCs w:val="21"/>
              </w:rPr>
            </w:pPr>
            <w:r>
              <w:rPr>
                <w:rFonts w:hint="eastAsia" w:ascii="宋体" w:hAnsi="宋体"/>
                <w:kern w:val="0"/>
                <w:szCs w:val="21"/>
              </w:rPr>
              <w:t>展示枪机实时视频，点位的3D放大缩小，抓取实时图片，在实时图片绘制区域。</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593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top"/>
          </w:tcPr>
          <w:p>
            <w:pPr>
              <w:widowControl/>
              <w:spacing w:after="60" w:afterLines="25" w:line="360" w:lineRule="exact"/>
              <w:jc w:val="left"/>
              <w:rPr>
                <w:rFonts w:ascii="宋体" w:hAnsi="宋体"/>
                <w:kern w:val="0"/>
                <w:szCs w:val="21"/>
              </w:rPr>
            </w:pPr>
            <w:r>
              <w:rPr>
                <w:rFonts w:hint="eastAsia" w:ascii="宋体" w:hAnsi="宋体"/>
                <w:kern w:val="0"/>
                <w:szCs w:val="21"/>
              </w:rPr>
              <w:t>默认展示球机实时视频，获取球机所有预置点，新建预置点，转到选中预置点，展示预置点实时视频，抓取某个预置点实时图片绘制区域，云台调整球机转向，预置点实时视频的3D放大缩小。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594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区域配置</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具备绘制矩形、多边形区域，绘制全屏区域，删除绘制的区域，展示实时抓图、配置时抓图进行核验。</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595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为区域新增标准的关联地址，从所有关联地址中选择所需地址，从能力列表中选择多个能力关联到区域。</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596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编辑区域的关联地址，编辑区域的关联能力，展示每个能力的能力名、推荐分析时段、推荐抓拍间隔、置信度。</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597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关键字检索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基于工单编号、工单名称、关联能力、点位名称、创建时间段检索工单列表，以上字段的模糊匹配。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598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基于设备名称检索工单中某个设备的配置信息。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599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数据级联、摆渡</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数据级联、摆渡</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具备apollo或nacos配置。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600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元数据修改删除数据源和表对应级联任务修改。</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601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实现同级之间海量数据的同网、跨网级联，包括结构化、半结构化数据，自定义级联条件配置。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602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实现上下级之间海量数据的同网、跨网级联，包括结构化、半结构化数据，自定义级联条件配置。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603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级联数据源从ETL数据源管理选择或级联页面自己填写。</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604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级联创建任务选择表可编辑sql。</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605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数据级联任务配置。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606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全量+增量方式sql编辑框放到全量下面。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607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单独的全量或者增量任务选择sql编辑的数据源显示sql编辑框。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8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608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通用服务器/数据级联服务器</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2U机架式</w:t>
            </w:r>
          </w:p>
          <w:p>
            <w:pPr>
              <w:widowControl/>
              <w:spacing w:after="60" w:afterLines="25" w:line="360" w:lineRule="exact"/>
              <w:jc w:val="left"/>
              <w:rPr>
                <w:rFonts w:ascii="宋体" w:hAnsi="宋体"/>
                <w:kern w:val="0"/>
                <w:szCs w:val="21"/>
              </w:rPr>
            </w:pPr>
            <w:r>
              <w:rPr>
                <w:rFonts w:hint="eastAsia" w:ascii="宋体" w:hAnsi="宋体"/>
                <w:kern w:val="0"/>
                <w:szCs w:val="21"/>
              </w:rPr>
              <w:t>配置≥1个英特尔至强4210处理器(带散热器)；</w:t>
            </w:r>
          </w:p>
          <w:p>
            <w:pPr>
              <w:widowControl/>
              <w:spacing w:after="60" w:afterLines="25" w:line="360" w:lineRule="exact"/>
              <w:jc w:val="left"/>
              <w:rPr>
                <w:rFonts w:ascii="宋体" w:hAnsi="宋体"/>
                <w:kern w:val="0"/>
                <w:szCs w:val="21"/>
              </w:rPr>
            </w:pPr>
            <w:r>
              <w:rPr>
                <w:rFonts w:hint="eastAsia" w:ascii="宋体" w:hAnsi="宋体"/>
                <w:kern w:val="0"/>
                <w:szCs w:val="21"/>
              </w:rPr>
              <w:t>内存类型：ECC DDR4；</w:t>
            </w:r>
          </w:p>
          <w:p>
            <w:pPr>
              <w:widowControl/>
              <w:spacing w:after="60" w:afterLines="25" w:line="360" w:lineRule="exact"/>
              <w:jc w:val="left"/>
              <w:rPr>
                <w:rFonts w:ascii="宋体" w:hAnsi="宋体"/>
                <w:kern w:val="0"/>
                <w:szCs w:val="21"/>
              </w:rPr>
            </w:pPr>
            <w:r>
              <w:rPr>
                <w:rFonts w:hint="eastAsia" w:ascii="宋体" w:hAnsi="宋体"/>
                <w:kern w:val="0"/>
                <w:szCs w:val="21"/>
              </w:rPr>
              <w:t>内存配置容量：≥32GB ；</w:t>
            </w:r>
          </w:p>
          <w:p>
            <w:pPr>
              <w:widowControl/>
              <w:spacing w:after="60" w:afterLines="25" w:line="360" w:lineRule="exact"/>
              <w:jc w:val="left"/>
              <w:rPr>
                <w:rFonts w:ascii="宋体" w:hAnsi="宋体"/>
                <w:kern w:val="0"/>
                <w:szCs w:val="21"/>
              </w:rPr>
            </w:pPr>
            <w:r>
              <w:rPr>
                <w:rFonts w:hint="eastAsia" w:ascii="宋体" w:hAnsi="宋体"/>
                <w:kern w:val="0"/>
                <w:szCs w:val="21"/>
              </w:rPr>
              <w:t>数据盘配置：2×600G 10K SAS 2.5"；</w:t>
            </w:r>
          </w:p>
          <w:p>
            <w:pPr>
              <w:widowControl/>
              <w:spacing w:after="60" w:afterLines="25" w:line="360" w:lineRule="exact"/>
              <w:jc w:val="left"/>
              <w:rPr>
                <w:rFonts w:ascii="宋体" w:hAnsi="宋体"/>
                <w:kern w:val="0"/>
                <w:szCs w:val="21"/>
              </w:rPr>
            </w:pPr>
            <w:r>
              <w:rPr>
                <w:rFonts w:hint="eastAsia" w:ascii="宋体" w:hAnsi="宋体"/>
                <w:kern w:val="0"/>
                <w:szCs w:val="21"/>
              </w:rPr>
              <w:t>配置独立的磁盘阵列，RAID 0/1/10/5/50/6/60，2G缓存 掉电保护；</w:t>
            </w:r>
          </w:p>
          <w:p>
            <w:pPr>
              <w:widowControl/>
              <w:spacing w:after="60" w:afterLines="25" w:line="360" w:lineRule="exact"/>
              <w:jc w:val="left"/>
              <w:rPr>
                <w:rFonts w:ascii="宋体" w:hAnsi="宋体"/>
                <w:kern w:val="0"/>
                <w:szCs w:val="21"/>
              </w:rPr>
            </w:pPr>
            <w:r>
              <w:rPr>
                <w:rFonts w:hint="eastAsia" w:ascii="宋体" w:hAnsi="宋体"/>
                <w:kern w:val="0"/>
                <w:szCs w:val="21"/>
              </w:rPr>
              <w:t>配置≥2×千兆网口；</w:t>
            </w:r>
          </w:p>
          <w:p>
            <w:pPr>
              <w:widowControl/>
              <w:spacing w:after="60" w:afterLines="25" w:line="360" w:lineRule="exact"/>
              <w:jc w:val="left"/>
              <w:rPr>
                <w:rFonts w:ascii="宋体" w:hAnsi="宋体"/>
                <w:kern w:val="0"/>
                <w:szCs w:val="21"/>
              </w:rPr>
            </w:pPr>
            <w:r>
              <w:rPr>
                <w:rFonts w:hint="eastAsia" w:ascii="宋体" w:hAnsi="宋体"/>
                <w:kern w:val="0"/>
                <w:szCs w:val="21"/>
              </w:rPr>
              <w:t>电源：满配冗余热插拔电源，并提供配套的电源连接线；</w:t>
            </w:r>
          </w:p>
          <w:p>
            <w:pPr>
              <w:widowControl/>
              <w:spacing w:after="60" w:afterLines="25" w:line="360" w:lineRule="exact"/>
              <w:jc w:val="left"/>
              <w:rPr>
                <w:rFonts w:ascii="宋体" w:hAnsi="宋体"/>
                <w:kern w:val="0"/>
                <w:szCs w:val="21"/>
              </w:rPr>
            </w:pPr>
            <w:r>
              <w:rPr>
                <w:rFonts w:hint="eastAsia" w:ascii="宋体" w:hAnsi="宋体"/>
                <w:kern w:val="0"/>
                <w:szCs w:val="21"/>
              </w:rPr>
              <w:t>可管理和维护性:</w:t>
            </w:r>
          </w:p>
          <w:p>
            <w:pPr>
              <w:widowControl/>
              <w:spacing w:after="60" w:afterLines="25" w:line="360" w:lineRule="exact"/>
              <w:jc w:val="left"/>
              <w:rPr>
                <w:rFonts w:ascii="宋体" w:hAnsi="宋体"/>
                <w:kern w:val="0"/>
                <w:szCs w:val="21"/>
              </w:rPr>
            </w:pPr>
            <w:r>
              <w:rPr>
                <w:rFonts w:hint="eastAsia" w:ascii="宋体" w:hAnsi="宋体"/>
                <w:kern w:val="0"/>
                <w:szCs w:val="21"/>
              </w:rPr>
              <w:t>1.集成系统管理处理器：自动服务器重启、风扇监视和控制、电源监控、温度监控、启动/关闭、按序重启、本地固件更新、错误日志，可通过可视化工具提供系统未来状况的可视显示；</w:t>
            </w:r>
          </w:p>
          <w:p>
            <w:pPr>
              <w:widowControl/>
              <w:spacing w:after="60" w:afterLines="25" w:line="360" w:lineRule="exact"/>
              <w:jc w:val="left"/>
              <w:rPr>
                <w:rFonts w:ascii="宋体" w:hAnsi="宋体"/>
                <w:kern w:val="0"/>
                <w:szCs w:val="21"/>
              </w:rPr>
            </w:pPr>
            <w:r>
              <w:rPr>
                <w:rFonts w:hint="eastAsia" w:ascii="宋体" w:hAnsi="宋体"/>
                <w:kern w:val="0"/>
                <w:szCs w:val="21"/>
              </w:rPr>
              <w:t>2.具有图形管理界面及其他高级管理功能；</w:t>
            </w:r>
          </w:p>
          <w:p>
            <w:pPr>
              <w:widowControl/>
              <w:spacing w:after="60" w:afterLines="25" w:line="360" w:lineRule="exact"/>
              <w:jc w:val="left"/>
              <w:rPr>
                <w:rFonts w:ascii="宋体" w:hAnsi="宋体"/>
                <w:kern w:val="0"/>
                <w:szCs w:val="21"/>
              </w:rPr>
            </w:pPr>
            <w:r>
              <w:rPr>
                <w:rFonts w:hint="eastAsia" w:ascii="宋体" w:hAnsi="宋体"/>
                <w:kern w:val="0"/>
                <w:szCs w:val="21"/>
              </w:rPr>
              <w:t>3.配置独立的远程管理控制端口，远程监控图形界面, 可实现与操作系统无关的远程对服务器的完全控制，包括远程的开机、关机、重启、虚拟软驱、虚拟光驱等操作；</w:t>
            </w:r>
          </w:p>
          <w:p>
            <w:pPr>
              <w:widowControl/>
              <w:spacing w:after="60" w:afterLines="25" w:line="360" w:lineRule="exact"/>
              <w:jc w:val="left"/>
              <w:rPr>
                <w:rFonts w:ascii="宋体" w:hAnsi="宋体"/>
                <w:kern w:val="0"/>
                <w:szCs w:val="21"/>
              </w:rPr>
            </w:pPr>
            <w:r>
              <w:rPr>
                <w:rFonts w:hint="eastAsia" w:ascii="宋体" w:hAnsi="宋体"/>
                <w:kern w:val="0"/>
                <w:szCs w:val="21"/>
              </w:rPr>
              <w:t>中文BIOS界面；</w:t>
            </w:r>
          </w:p>
          <w:p>
            <w:pPr>
              <w:widowControl/>
              <w:spacing w:after="60" w:afterLines="25" w:line="360" w:lineRule="exact"/>
              <w:jc w:val="left"/>
              <w:rPr>
                <w:rFonts w:ascii="宋体" w:hAnsi="宋体"/>
                <w:kern w:val="0"/>
                <w:szCs w:val="21"/>
              </w:rPr>
            </w:pPr>
            <w:r>
              <w:rPr>
                <w:rFonts w:hint="eastAsia" w:ascii="宋体" w:hAnsi="宋体"/>
                <w:kern w:val="0"/>
                <w:szCs w:val="21"/>
              </w:rPr>
              <w:t>具有CCC认证证书；</w:t>
            </w:r>
          </w:p>
          <w:p>
            <w:pPr>
              <w:widowControl/>
              <w:spacing w:after="60" w:afterLines="25" w:line="360" w:lineRule="exact"/>
              <w:jc w:val="left"/>
              <w:rPr>
                <w:rFonts w:ascii="宋体" w:hAnsi="宋体"/>
                <w:kern w:val="0"/>
                <w:szCs w:val="21"/>
              </w:rPr>
            </w:pPr>
            <w:r>
              <w:rPr>
                <w:rFonts w:hint="eastAsia" w:ascii="宋体" w:hAnsi="宋体"/>
                <w:kern w:val="0"/>
                <w:szCs w:val="21"/>
              </w:rPr>
              <w:t>最后一屏功能 ，在检测到宕机发生时将系统临终时刻的屏幕以指定的格式保存。当用户发现系统宕机后，可以查看宕机屏幕进行故障定。</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609</w:t>
            </w:r>
          </w:p>
        </w:tc>
        <w:tc>
          <w:tcPr>
            <w:tcW w:w="41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算法仓库</w:t>
            </w:r>
          </w:p>
        </w:tc>
        <w:tc>
          <w:tcPr>
            <w:tcW w:w="278"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城管事件(市容环境、街面秩序）</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算法仓库基础包</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提供进行多种算法的仓库化管理服务，采用多节点集群综合管控服务管理，单个综合管控节点出现异常断电情况时，综合管控服务不中断的功能。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610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对系统中的视频解析任务进行动态调度，实现任务的负载均衡和故障切换。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611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能够在同一台视图解析节点上混合部署多种算法，包括场景等算法，各算法占用 GPU 资源能够按卡粒度灵活调配。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612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在集群环境中，单个视图解析节点出现异常断电情况时，该节点上的接入解析任务可自动调度至其他解析节点上继续运行。</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613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在服务正常运行的情况下，能在线扩容综合管控节点、视图解析节点。</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614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场景算法仓库共用GPU资源池，资源配置模块可查看GPU应用情况，包括当前可用GPU、已用GPU及不同类型GPU对使用情况，不同解析类型GPU使用情况。</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615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算法引擎</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算法引擎是对场景算法仓中的算法进行智能解析，场景算法解析服务提供算法灵活加载，按需创建，弹性调度的能力，根据解析任务创建解析服务，调度算力资源。</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616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算法引擎可实现场景算法的新增、修改、删除、运行监控、解析任务下发等功能。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617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渣土车识别</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提供渣土车识别监测告警功能。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618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态势行为分析</w:t>
            </w:r>
          </w:p>
        </w:tc>
        <w:tc>
          <w:tcPr>
            <w:tcW w:w="2293" w:type="pct"/>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对视频流解析（人群）任务进行管理，支持创建实时和历史任务、删除任务、获取任务列表和查询任务状态信息。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路</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619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城管事件(市容环境、街面秩序）</w:t>
            </w:r>
          </w:p>
        </w:tc>
        <w:tc>
          <w:tcPr>
            <w:tcW w:w="2293" w:type="pct"/>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对视频流进行解码分析，输出指定区域内人数、人群密度热力图点阵信息，支持输出人群过密、徘徊、逗留事件告警和告警时的场景大图。</w:t>
            </w:r>
          </w:p>
        </w:tc>
        <w:tc>
          <w:tcPr>
            <w:tcW w:w="221"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路</w:t>
            </w:r>
          </w:p>
        </w:tc>
        <w:tc>
          <w:tcPr>
            <w:tcW w:w="335" w:type="pct"/>
            <w:gridSpan w:val="2"/>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200</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620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人员异常行为事件发现：人员滞留、人员徘徊、人员闯入、人员越线、人员逆行、人员离开进行检测，对视频源设置不同的检测区域（一个或多个多边形） 、检测时间、告警等级，并输出告警（包括事件类型、告警等级、告警点位、告警时间、处置状态、告警大图和告警前后N秒视频）的功能。</w:t>
            </w:r>
          </w:p>
        </w:tc>
        <w:tc>
          <w:tcPr>
            <w:tcW w:w="221"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621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机动车违规停放事件发现：对视频中机动车违规停放超过设定时长的事件进行检测，对视频源设置不同的检测区域、检测时间、检测阈值、机动车停放时长、事件等级并输出告警事件（包括事件类型、事件等级、告警点位、告警时间、处置状态、告警大图和告警前后N秒视频）的功能。</w:t>
            </w:r>
          </w:p>
        </w:tc>
        <w:tc>
          <w:tcPr>
            <w:tcW w:w="221"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622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市容垃圾未清理事件发现：对市容垃圾未清理事件进行监测告警。记录告警抓拍图片并叠框标注出告警目标位置、并可配置ROI检测区域、任务有效时间、检测阈值、事件等级、事件推送类型、事件上报类型、检测目标大小、垃圾暴露时长等智能分析任务参数的功能。</w:t>
            </w:r>
          </w:p>
        </w:tc>
        <w:tc>
          <w:tcPr>
            <w:tcW w:w="221"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623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街面违规经营事件发现：对违规摆放街面伞棚、户外桌椅、户外烧烤摊、户外地摊、户外食品摊等事件进行监测告警，记录告警抓拍图片并叠框标注出告警目标位置、并可配置ROI检测区域、任务有效时间、检测阈值、事件等级、事件推送类型、事件上报类型、检测目标大小、违规经营时长等智能分析任务参数的功能。</w:t>
            </w:r>
          </w:p>
        </w:tc>
        <w:tc>
          <w:tcPr>
            <w:tcW w:w="221"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35" w:type="pct"/>
            <w:gridSpan w:val="2"/>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624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GPU服务器</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GPU服务器</w:t>
            </w:r>
          </w:p>
        </w:tc>
        <w:tc>
          <w:tcPr>
            <w:tcW w:w="2293" w:type="pct"/>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道路积水事件发现：对道路积水事件进行监测告警，记录告警抓拍图片并叠框标注出告警目标位置、并可配置ROI检测区域、任务有效时间、检测阈值、事件等级、事件推送类型、事件上报类型、检测目标大小、积水时长等智能分析任务参数的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625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通用服务器1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通用服务器1</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（CPU） Intel Xeon SP 4214 ×2；</w:t>
            </w:r>
          </w:p>
          <w:p>
            <w:pPr>
              <w:widowControl/>
              <w:spacing w:after="60" w:afterLines="25" w:line="360" w:lineRule="exact"/>
              <w:jc w:val="left"/>
              <w:rPr>
                <w:rFonts w:ascii="宋体" w:hAnsi="宋体"/>
                <w:kern w:val="0"/>
                <w:szCs w:val="21"/>
              </w:rPr>
            </w:pPr>
            <w:r>
              <w:rPr>
                <w:rFonts w:hint="eastAsia" w:ascii="宋体" w:hAnsi="宋体"/>
                <w:kern w:val="0"/>
                <w:szCs w:val="21"/>
              </w:rPr>
              <w:t>（GPU） N/A；</w:t>
            </w:r>
          </w:p>
          <w:p>
            <w:pPr>
              <w:widowControl/>
              <w:spacing w:after="60" w:afterLines="25" w:line="360" w:lineRule="exact"/>
              <w:jc w:val="left"/>
              <w:rPr>
                <w:rFonts w:ascii="宋体" w:hAnsi="宋体"/>
                <w:kern w:val="0"/>
                <w:szCs w:val="21"/>
              </w:rPr>
            </w:pPr>
            <w:r>
              <w:rPr>
                <w:rFonts w:hint="eastAsia" w:ascii="宋体" w:hAnsi="宋体"/>
                <w:kern w:val="0"/>
                <w:szCs w:val="21"/>
              </w:rPr>
              <w:t>（内存） DDR4 RDIMM ECC 32GB×8 2666MHz及以上；</w:t>
            </w:r>
          </w:p>
          <w:p>
            <w:pPr>
              <w:widowControl/>
              <w:spacing w:after="60" w:afterLines="25" w:line="360" w:lineRule="exact"/>
              <w:jc w:val="left"/>
              <w:rPr>
                <w:rFonts w:ascii="宋体" w:hAnsi="宋体"/>
                <w:kern w:val="0"/>
                <w:szCs w:val="21"/>
              </w:rPr>
            </w:pPr>
            <w:r>
              <w:rPr>
                <w:rFonts w:hint="eastAsia" w:ascii="宋体" w:hAnsi="宋体"/>
                <w:kern w:val="0"/>
                <w:szCs w:val="21"/>
              </w:rPr>
              <w:t>（阵列卡） LSI SAS9361-8i Raid 0/1/5/10 1G 配电容；</w:t>
            </w:r>
          </w:p>
          <w:p>
            <w:pPr>
              <w:widowControl/>
              <w:spacing w:after="60" w:afterLines="25" w:line="360" w:lineRule="exact"/>
              <w:jc w:val="left"/>
              <w:rPr>
                <w:rFonts w:ascii="宋体" w:hAnsi="宋体"/>
                <w:kern w:val="0"/>
                <w:szCs w:val="21"/>
              </w:rPr>
            </w:pPr>
            <w:r>
              <w:rPr>
                <w:rFonts w:hint="eastAsia" w:ascii="宋体" w:hAnsi="宋体"/>
                <w:kern w:val="0"/>
                <w:szCs w:val="21"/>
              </w:rPr>
              <w:t>（系统盘） SATA SSD 240GB ×2（RAID1）；</w:t>
            </w:r>
          </w:p>
          <w:p>
            <w:pPr>
              <w:widowControl/>
              <w:spacing w:after="60" w:afterLines="25" w:line="360" w:lineRule="exact"/>
              <w:jc w:val="left"/>
              <w:rPr>
                <w:rFonts w:ascii="宋体" w:hAnsi="宋体"/>
                <w:kern w:val="0"/>
                <w:szCs w:val="21"/>
              </w:rPr>
            </w:pPr>
            <w:r>
              <w:rPr>
                <w:rFonts w:hint="eastAsia" w:ascii="宋体" w:hAnsi="宋体"/>
                <w:kern w:val="0"/>
                <w:szCs w:val="21"/>
              </w:rPr>
              <w:t>（数据盘1） NL SATA 7.2K 3.5 2TB x6（单盘RAID0）；</w:t>
            </w:r>
          </w:p>
          <w:p>
            <w:pPr>
              <w:widowControl/>
              <w:spacing w:after="60" w:afterLines="25" w:line="360" w:lineRule="exact"/>
              <w:jc w:val="left"/>
              <w:rPr>
                <w:rFonts w:ascii="宋体" w:hAnsi="宋体"/>
                <w:kern w:val="0"/>
                <w:szCs w:val="21"/>
              </w:rPr>
            </w:pPr>
            <w:r>
              <w:rPr>
                <w:rFonts w:hint="eastAsia" w:ascii="宋体" w:hAnsi="宋体"/>
                <w:kern w:val="0"/>
                <w:szCs w:val="21"/>
              </w:rPr>
              <w:t>（网络） 万兆双电口，板载优先；</w:t>
            </w:r>
          </w:p>
          <w:p>
            <w:pPr>
              <w:widowControl/>
              <w:spacing w:after="60" w:afterLines="25" w:line="360" w:lineRule="exact"/>
              <w:jc w:val="left"/>
              <w:rPr>
                <w:rFonts w:ascii="宋体" w:hAnsi="宋体"/>
                <w:kern w:val="0"/>
                <w:szCs w:val="21"/>
              </w:rPr>
            </w:pPr>
            <w:r>
              <w:rPr>
                <w:rFonts w:hint="eastAsia" w:ascii="宋体" w:hAnsi="宋体"/>
                <w:kern w:val="0"/>
                <w:szCs w:val="21"/>
              </w:rPr>
              <w:t>（电源） 550w or 以上×2 (1+1冗余)；</w:t>
            </w:r>
          </w:p>
          <w:p>
            <w:pPr>
              <w:widowControl/>
              <w:spacing w:after="60" w:afterLines="25" w:line="360" w:lineRule="exact"/>
              <w:jc w:val="left"/>
              <w:rPr>
                <w:rFonts w:ascii="宋体" w:hAnsi="宋体"/>
                <w:kern w:val="0"/>
                <w:szCs w:val="21"/>
              </w:rPr>
            </w:pPr>
            <w:r>
              <w:rPr>
                <w:rFonts w:hint="eastAsia" w:ascii="宋体" w:hAnsi="宋体"/>
                <w:kern w:val="0"/>
                <w:szCs w:val="21"/>
              </w:rPr>
              <w:t>（带外管理ipmi） 独立RJ45口。</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626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通用服务器2</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通用服务器2</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（CPU）Intel Xeon Silver 4208 ( 85W 8C 2.1G ) × 2；</w:t>
            </w:r>
          </w:p>
          <w:p>
            <w:pPr>
              <w:widowControl/>
              <w:spacing w:after="60" w:afterLines="25" w:line="360" w:lineRule="exact"/>
              <w:jc w:val="left"/>
              <w:rPr>
                <w:rFonts w:ascii="宋体" w:hAnsi="宋体"/>
                <w:kern w:val="0"/>
                <w:szCs w:val="21"/>
              </w:rPr>
            </w:pPr>
            <w:r>
              <w:rPr>
                <w:rFonts w:hint="eastAsia" w:ascii="宋体" w:hAnsi="宋体"/>
                <w:kern w:val="0"/>
                <w:szCs w:val="21"/>
              </w:rPr>
              <w:t>（内存）Samsung/Hynix DDR4 2400 ECC RDIMM  128GB；</w:t>
            </w:r>
          </w:p>
          <w:p>
            <w:pPr>
              <w:widowControl/>
              <w:spacing w:after="60" w:afterLines="25" w:line="360" w:lineRule="exact"/>
              <w:jc w:val="left"/>
              <w:rPr>
                <w:rFonts w:ascii="宋体" w:hAnsi="宋体"/>
                <w:kern w:val="0"/>
                <w:szCs w:val="21"/>
              </w:rPr>
            </w:pPr>
            <w:r>
              <w:rPr>
                <w:rFonts w:hint="eastAsia" w:ascii="宋体" w:hAnsi="宋体"/>
                <w:kern w:val="0"/>
                <w:szCs w:val="21"/>
              </w:rPr>
              <w:t>（系统盘）240G SATA SSD (Samsung PM883或其他同容量/性能型号) ×2 （Raid 1）；</w:t>
            </w:r>
          </w:p>
          <w:p>
            <w:pPr>
              <w:widowControl/>
              <w:spacing w:after="60" w:afterLines="25" w:line="360" w:lineRule="exact"/>
              <w:jc w:val="left"/>
              <w:rPr>
                <w:rFonts w:ascii="宋体" w:hAnsi="宋体"/>
                <w:kern w:val="0"/>
                <w:szCs w:val="21"/>
              </w:rPr>
            </w:pPr>
            <w:r>
              <w:rPr>
                <w:rFonts w:hint="eastAsia" w:ascii="宋体" w:hAnsi="宋体"/>
                <w:kern w:val="0"/>
                <w:szCs w:val="21"/>
              </w:rPr>
              <w:t>（数据盘）Hgst/WD/Seagate SATA3.0 7.2K 3.5 8TB × 4 (Raid 10) ；</w:t>
            </w:r>
          </w:p>
          <w:p>
            <w:pPr>
              <w:widowControl/>
              <w:spacing w:after="60" w:afterLines="25" w:line="360" w:lineRule="exact"/>
              <w:jc w:val="left"/>
              <w:rPr>
                <w:rFonts w:ascii="宋体" w:hAnsi="宋体"/>
                <w:kern w:val="0"/>
                <w:szCs w:val="21"/>
              </w:rPr>
            </w:pPr>
            <w:r>
              <w:rPr>
                <w:rFonts w:hint="eastAsia" w:ascii="宋体" w:hAnsi="宋体"/>
                <w:kern w:val="0"/>
                <w:szCs w:val="21"/>
              </w:rPr>
              <w:t>（Raid卡）LSI SAS9361-8i  Raid 0/1/5/10 1G或更高；</w:t>
            </w:r>
          </w:p>
          <w:p>
            <w:pPr>
              <w:widowControl/>
              <w:spacing w:after="60" w:afterLines="25" w:line="360" w:lineRule="exact"/>
              <w:jc w:val="left"/>
              <w:rPr>
                <w:rFonts w:ascii="宋体" w:hAnsi="宋体"/>
                <w:kern w:val="0"/>
                <w:szCs w:val="21"/>
              </w:rPr>
            </w:pPr>
            <w:r>
              <w:rPr>
                <w:rFonts w:hint="eastAsia" w:ascii="宋体" w:hAnsi="宋体"/>
                <w:kern w:val="0"/>
                <w:szCs w:val="21"/>
              </w:rPr>
              <w:t>（网卡）万兆双电口；</w:t>
            </w:r>
          </w:p>
          <w:p>
            <w:pPr>
              <w:widowControl/>
              <w:spacing w:after="60" w:afterLines="25" w:line="360" w:lineRule="exact"/>
              <w:jc w:val="left"/>
              <w:rPr>
                <w:rFonts w:ascii="宋体" w:hAnsi="宋体"/>
                <w:kern w:val="0"/>
                <w:szCs w:val="21"/>
              </w:rPr>
            </w:pPr>
            <w:r>
              <w:rPr>
                <w:rFonts w:hint="eastAsia" w:ascii="宋体" w:hAnsi="宋体"/>
                <w:kern w:val="0"/>
                <w:szCs w:val="21"/>
              </w:rPr>
              <w:t>（配管）千兆管理口，支持IPMI；</w:t>
            </w:r>
          </w:p>
          <w:p>
            <w:pPr>
              <w:widowControl/>
              <w:spacing w:after="60" w:afterLines="25" w:line="360" w:lineRule="exact"/>
              <w:jc w:val="left"/>
              <w:rPr>
                <w:rFonts w:ascii="宋体" w:hAnsi="宋体"/>
                <w:kern w:val="0"/>
                <w:szCs w:val="21"/>
              </w:rPr>
            </w:pPr>
            <w:r>
              <w:rPr>
                <w:rFonts w:hint="eastAsia" w:ascii="宋体" w:hAnsi="宋体"/>
                <w:kern w:val="0"/>
                <w:szCs w:val="21"/>
              </w:rPr>
              <w:t>（电源）550W或更高；</w:t>
            </w:r>
          </w:p>
          <w:p>
            <w:pPr>
              <w:widowControl/>
              <w:spacing w:after="60" w:afterLines="25" w:line="360" w:lineRule="exact"/>
              <w:jc w:val="left"/>
              <w:rPr>
                <w:rFonts w:ascii="宋体" w:hAnsi="宋体"/>
                <w:kern w:val="0"/>
                <w:szCs w:val="21"/>
              </w:rPr>
            </w:pPr>
            <w:r>
              <w:rPr>
                <w:rFonts w:hint="eastAsia" w:ascii="宋体" w:hAnsi="宋体"/>
                <w:kern w:val="0"/>
                <w:szCs w:val="21"/>
              </w:rPr>
              <w:t>（电源数量）1+1冗余</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5000" w:type="pct"/>
            <w:gridSpan w:val="10"/>
            <w:shd w:val="clear" w:color="auto" w:fill="auto"/>
            <w:noWrap w:val="0"/>
            <w:vAlign w:val="center"/>
          </w:tcPr>
          <w:p>
            <w:pPr>
              <w:widowControl/>
              <w:spacing w:after="60" w:afterLines="25" w:line="360" w:lineRule="exact"/>
              <w:jc w:val="left"/>
              <w:rPr>
                <w:rFonts w:ascii="宋体" w:hAnsi="宋体"/>
                <w:b/>
                <w:bCs/>
                <w:kern w:val="0"/>
                <w:szCs w:val="21"/>
              </w:rPr>
            </w:pPr>
            <w:r>
              <w:rPr>
                <w:rFonts w:hint="eastAsia" w:ascii="宋体" w:hAnsi="宋体"/>
                <w:b/>
                <w:bCs/>
                <w:kern w:val="0"/>
                <w:szCs w:val="21"/>
              </w:rPr>
              <w:t>4、政务外网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627</w:t>
            </w:r>
          </w:p>
        </w:tc>
        <w:tc>
          <w:tcPr>
            <w:tcW w:w="41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视频融合赋能平台</w:t>
            </w:r>
          </w:p>
        </w:tc>
        <w:tc>
          <w:tcPr>
            <w:tcW w:w="278"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基础服务包</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用户身份认证</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系统具备用户名密码及PKI登录方式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628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系统具备防暴力破解登录，遇到暴力破解时自动锁定用户ip。当用户连续登录失败次数超过3次时，需要输入验证码；当用户连续登录失败次数超过5次时，用户将被暂时锁定。</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629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门户</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应用以标签页方式嵌入显示在门户中，最多打开20个标签页；刷新、关闭当前标签页，同时快速关闭当前标签页左侧或右侧所有应用、关闭除了当前应用外所有应用、以及关闭所有已打开的应用。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630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具备用户将个人常用的应用菜单加入到快捷入口栏中，方便用户快速打开相关常用应用。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631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平铺及分类两种菜单展示模式，当应用少于12个时，默认使用平铺方式展示；当应用多于12个时，具备平铺及分类两种模式切换。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632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鼠标悬停分类展示系统菜单，并快速打开对应应用。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633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经典门户切换，展示不同的门户风格。</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634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系统功能操作消息提醒展示。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635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展示用户代办事项。</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636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按一定的规范集成相关业务内容，这些内容的开发、部署能做到独立，运行时可被门户集成和展示。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637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不同用户的代办统计，已发布能力数统计，已治理点位数统计以及已配置场景数统计。</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638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点位接入数，ai能力数以及场景治理数统计。</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639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诸如场景治理申请，智能分析申请，感知资源申请，工单处理等事项的提示。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640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告警查询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区域查看查今日新增告警、告警总量及分类别（状态、录像、视频质量及其他）的告警数量情况，查看告警详情，并针对告警进行解决、删除、导出、刷新等操作，根据告警状态、告警源名称及告警源等进行告警信息筛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641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目录管理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针对区域目录、资源（视频监控、人证设备、报警设备、卡口、探针设备及传感设备等）以及业务资源关联等进行详细介绍及说明，帮助用户快速了解系统目录资源管理功能。</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642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针对基础目录进行新建、修改、管理区域，并根据区域业务属性针对区域添加标签，帮助用户根据实际业务需要和区域特性对区域进行分类管理。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643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针对基础目录创建次级区域目录，最多具备11级区域（包括根节点），同时模板批量导入基础目录及基层单位，基础目录数据导出。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644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用户业务需求，创建独立的业务目录树，同时也具备在基础目录树上创建更有业务针对性的业务目录区域，自定义新建及修改业务目录的名称、关联资源类型及关联目录标识，并针对业务目录进行修改、编辑、排序等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645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用户依据目录属性针对业务目录添加标签，帮助用户根据实际业务需要和区域特性对区域进行分类管理。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646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业务目录具备关联到特定应用中，实现用户的便捷使用。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647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资源管理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根据用户实际业务和管理需要，针对系统内添加的资源进行标签标注，实现更有业务针对性的分类管理。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648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手动输入经纬度信息或地图定位方式标注资源位置。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649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根据名称、标签或ip模糊搜索资源。</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650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列表展示已接入资源的名称、类型及IP地址等。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651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通过GB/T 28181-2016、Onvif、厂商SDK整合前端各类监控资源，针对编码设备进行统一管理、配置、编辑及同步，手动或自动读取满足GB/T 28181-2016协议的设备的通道名称和通道编号的功能，同时具备批量导入导出编码设备。</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652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针对监控点进行批量添加及删除，具备查看、编辑监控点基本信息、能力集信息、音视频信息及类型信息，通过导入导出经纬度功能批量修改监控点经纬度信息。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653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针对卡口资源进行添加、编辑、删除管理，添加抓拍通道，配置卡口车道信息，包括车道方向、名称以及城际卡口出入城方向标识。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654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具备卡口数据导入导出及城际卡口信息下发，批量设置卡口是否过云分析。</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655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针对人证设备进行添加、编辑、同步、导入导出、删除操作。</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656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具备针对探针设备进行添加、编辑、关联监控点、场所及厂商管理、导入导出、查看及删除操作。</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657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根据所选业务资源目录定义的资源类型，从基础目录中关联相应的资源，并列表展示资源信息。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658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针对视频应用相关设备、人脸应用相关设备、车辆应用相关设备以及人体应用设备进行设备配置管理。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659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用户权限管理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针对系统用户进行统一的部门及权限管理，具备新增、编辑、启用/禁用、导入/导出用户，导入用户信息时若因数据内容错误导致导入失败时，具备下载导入失败报告，查看错误信息。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660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管理员将单个或多个用户密码重置为默认密码，用户重置密码后初次登录强制要求修改密码。针对用户权限进行配置，具备关联用户权限角色及继承部门权限。</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661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设置用户登录认证信息，包括登录认证密码、认证方式、在线策略及登录地址绑定等；设置用户权重，用于云台控制锁定，权重越大权限越高。</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662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针对系统部门进行统一管理，具备添加、修改、删除、导出部门信息；批量导入部门信息，若因数据内容错误导致导入失败时，下载导入失败报告，查看错误信息。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663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针对系统用户角色进行统一管理，支持删除、禁用/启用角色，并角色权限克隆及分配。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664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权限类型不同，依据应用角色及管理角色分别针对用户权限进行管理。应用角色具备配置角色的应用菜单权限及资源目录应用权限，管理角色具备配置系统管理中个管理菜单的权限及资源目录的管理权限。精细权限设置，比如可为每个用户设置对每个摄像头的权限（是否可以实时监控、录像文件点播、云台控制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7"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665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应用配置中心</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系统水印、视频、存储、登录、布控及其他应用配置默认项进行统一设置和管理：</w:t>
            </w:r>
          </w:p>
          <w:p>
            <w:pPr>
              <w:widowControl/>
              <w:spacing w:after="60" w:afterLines="25" w:line="360" w:lineRule="exact"/>
              <w:jc w:val="left"/>
              <w:rPr>
                <w:rFonts w:ascii="宋体" w:hAnsi="宋体"/>
                <w:kern w:val="0"/>
                <w:szCs w:val="21"/>
              </w:rPr>
            </w:pPr>
            <w:r>
              <w:rPr>
                <w:rFonts w:hint="eastAsia" w:ascii="宋体" w:hAnsi="宋体"/>
                <w:kern w:val="0"/>
                <w:szCs w:val="21"/>
              </w:rPr>
              <w:t>1.配置视频水印及页面水印内容；</w:t>
            </w:r>
          </w:p>
          <w:p>
            <w:pPr>
              <w:widowControl/>
              <w:spacing w:after="60" w:afterLines="25" w:line="360" w:lineRule="exact"/>
              <w:jc w:val="left"/>
              <w:rPr>
                <w:rFonts w:ascii="宋体" w:hAnsi="宋体"/>
                <w:kern w:val="0"/>
                <w:szCs w:val="21"/>
              </w:rPr>
            </w:pPr>
            <w:r>
              <w:rPr>
                <w:rFonts w:hint="eastAsia" w:ascii="宋体" w:hAnsi="宋体"/>
                <w:kern w:val="0"/>
                <w:szCs w:val="21"/>
              </w:rPr>
              <w:t>2.配置视频回放规则，设置视频前后回放时间；</w:t>
            </w:r>
          </w:p>
          <w:p>
            <w:pPr>
              <w:widowControl/>
              <w:spacing w:after="60" w:afterLines="25" w:line="360" w:lineRule="exact"/>
              <w:jc w:val="left"/>
              <w:rPr>
                <w:rFonts w:ascii="宋体" w:hAnsi="宋体"/>
                <w:kern w:val="0"/>
                <w:szCs w:val="21"/>
              </w:rPr>
            </w:pPr>
            <w:r>
              <w:rPr>
                <w:rFonts w:hint="eastAsia" w:ascii="宋体" w:hAnsi="宋体"/>
                <w:kern w:val="0"/>
                <w:szCs w:val="21"/>
              </w:rPr>
              <w:t>3.配置通用可覆盖存储、通用不可覆盖存储及抓图联动存储的存储池及存储服务；</w:t>
            </w:r>
          </w:p>
          <w:p>
            <w:pPr>
              <w:widowControl/>
              <w:spacing w:after="60" w:afterLines="25" w:line="360" w:lineRule="exact"/>
              <w:jc w:val="left"/>
              <w:rPr>
                <w:rFonts w:ascii="宋体" w:hAnsi="宋体"/>
                <w:kern w:val="0"/>
                <w:szCs w:val="21"/>
              </w:rPr>
            </w:pPr>
            <w:r>
              <w:rPr>
                <w:rFonts w:hint="eastAsia" w:ascii="宋体" w:hAnsi="宋体"/>
                <w:kern w:val="0"/>
                <w:szCs w:val="21"/>
              </w:rPr>
              <w:t>4.设置系统默认配置，包括单用户在线上限数；</w:t>
            </w:r>
          </w:p>
          <w:p>
            <w:pPr>
              <w:widowControl/>
              <w:spacing w:after="60" w:afterLines="25" w:line="360" w:lineRule="exact"/>
              <w:jc w:val="left"/>
              <w:rPr>
                <w:rFonts w:ascii="宋体" w:hAnsi="宋体"/>
                <w:kern w:val="0"/>
                <w:szCs w:val="21"/>
              </w:rPr>
            </w:pPr>
            <w:r>
              <w:rPr>
                <w:rFonts w:hint="eastAsia" w:ascii="宋体" w:hAnsi="宋体"/>
                <w:kern w:val="0"/>
                <w:szCs w:val="21"/>
              </w:rPr>
              <w:t>5.配置是否开启布控审核，以及配置布控人脸数量及人脸后端布控深思报警张数；</w:t>
            </w:r>
          </w:p>
          <w:p>
            <w:pPr>
              <w:widowControl/>
              <w:spacing w:after="60" w:afterLines="25" w:line="360" w:lineRule="exact"/>
              <w:jc w:val="left"/>
              <w:rPr>
                <w:rFonts w:ascii="宋体" w:hAnsi="宋体"/>
                <w:kern w:val="0"/>
                <w:szCs w:val="21"/>
              </w:rPr>
            </w:pPr>
            <w:r>
              <w:rPr>
                <w:rFonts w:hint="eastAsia" w:ascii="宋体" w:hAnsi="宋体"/>
                <w:kern w:val="0"/>
                <w:szCs w:val="21"/>
              </w:rPr>
              <w:t>6.设置解析中心监控点选择限值；</w:t>
            </w:r>
          </w:p>
          <w:p>
            <w:pPr>
              <w:widowControl/>
              <w:spacing w:after="60" w:afterLines="25" w:line="360" w:lineRule="exact"/>
              <w:jc w:val="left"/>
              <w:rPr>
                <w:rFonts w:ascii="宋体" w:hAnsi="宋体"/>
                <w:kern w:val="0"/>
                <w:szCs w:val="21"/>
              </w:rPr>
            </w:pPr>
            <w:r>
              <w:rPr>
                <w:rFonts w:hint="eastAsia" w:ascii="宋体" w:hAnsi="宋体"/>
                <w:kern w:val="0"/>
                <w:szCs w:val="21"/>
              </w:rPr>
              <w:t>7.配置是否启用车辆归属地及设置本地车牌。</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666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具备配置、修改、删除监控点的录像计划，并设置监控点设备存储及中心存储方式，查看监控点录像配置状态。</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667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具备查看、新增、修改录像计划。</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668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具备点搜标签管理。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3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669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1.流程分类管理，具备流程添加、删除；</w:t>
            </w:r>
          </w:p>
          <w:p>
            <w:pPr>
              <w:widowControl/>
              <w:spacing w:after="60" w:afterLines="25" w:line="360" w:lineRule="exact"/>
              <w:jc w:val="left"/>
              <w:rPr>
                <w:rFonts w:ascii="宋体" w:hAnsi="宋体"/>
                <w:kern w:val="0"/>
                <w:szCs w:val="21"/>
              </w:rPr>
            </w:pPr>
            <w:r>
              <w:rPr>
                <w:rFonts w:hint="eastAsia" w:ascii="宋体" w:hAnsi="宋体"/>
                <w:kern w:val="0"/>
                <w:szCs w:val="21"/>
              </w:rPr>
              <w:t>2.按照业务应用流程设计流程定义信息，包括流程基础信息、流程高级设置、设置事件通知类型、节点任务审批人等信息；</w:t>
            </w:r>
          </w:p>
          <w:p>
            <w:pPr>
              <w:widowControl/>
              <w:spacing w:after="60" w:afterLines="25" w:line="360" w:lineRule="exact"/>
              <w:jc w:val="left"/>
              <w:rPr>
                <w:rFonts w:ascii="宋体" w:hAnsi="宋体"/>
                <w:kern w:val="0"/>
                <w:szCs w:val="21"/>
              </w:rPr>
            </w:pPr>
            <w:r>
              <w:rPr>
                <w:rFonts w:hint="eastAsia" w:ascii="宋体" w:hAnsi="宋体"/>
                <w:kern w:val="0"/>
                <w:szCs w:val="21"/>
              </w:rPr>
              <w:t>3.用户管理，按照部门组织进行用户展示，用户分管设置；</w:t>
            </w:r>
          </w:p>
          <w:p>
            <w:pPr>
              <w:widowControl/>
              <w:spacing w:after="60" w:afterLines="25" w:line="360" w:lineRule="exact"/>
              <w:jc w:val="left"/>
              <w:rPr>
                <w:rFonts w:ascii="宋体" w:hAnsi="宋体"/>
                <w:kern w:val="0"/>
                <w:szCs w:val="21"/>
              </w:rPr>
            </w:pPr>
            <w:r>
              <w:rPr>
                <w:rFonts w:hint="eastAsia" w:ascii="宋体" w:hAnsi="宋体"/>
                <w:kern w:val="0"/>
                <w:szCs w:val="21"/>
              </w:rPr>
              <w:t>4.职务管理，具备职务添加、删除、修改、查看详情；</w:t>
            </w:r>
          </w:p>
          <w:p>
            <w:pPr>
              <w:widowControl/>
              <w:spacing w:after="60" w:afterLines="25" w:line="360" w:lineRule="exact"/>
              <w:jc w:val="left"/>
              <w:rPr>
                <w:rFonts w:ascii="宋体" w:hAnsi="宋体"/>
                <w:kern w:val="0"/>
                <w:szCs w:val="21"/>
              </w:rPr>
            </w:pPr>
            <w:r>
              <w:rPr>
                <w:rFonts w:hint="eastAsia" w:ascii="宋体" w:hAnsi="宋体"/>
                <w:kern w:val="0"/>
                <w:szCs w:val="21"/>
              </w:rPr>
              <w:t>5.角色管理，从基础平台同步角色，进行职务分配；</w:t>
            </w:r>
          </w:p>
          <w:p>
            <w:pPr>
              <w:widowControl/>
              <w:spacing w:after="60" w:afterLines="25" w:line="360" w:lineRule="exact"/>
              <w:jc w:val="left"/>
              <w:rPr>
                <w:rFonts w:ascii="宋体" w:hAnsi="宋体"/>
                <w:kern w:val="0"/>
                <w:szCs w:val="21"/>
              </w:rPr>
            </w:pPr>
            <w:r>
              <w:rPr>
                <w:rFonts w:hint="eastAsia" w:ascii="宋体" w:hAnsi="宋体"/>
                <w:kern w:val="0"/>
                <w:szCs w:val="21"/>
              </w:rPr>
              <w:t>6.岗位管理，岗位添加、修改、删除、查看详情，关联用户；</w:t>
            </w:r>
          </w:p>
          <w:p>
            <w:pPr>
              <w:widowControl/>
              <w:spacing w:after="60" w:afterLines="25" w:line="360" w:lineRule="exact"/>
              <w:jc w:val="left"/>
              <w:rPr>
                <w:rFonts w:ascii="宋体" w:hAnsi="宋体"/>
                <w:kern w:val="0"/>
                <w:szCs w:val="21"/>
              </w:rPr>
            </w:pPr>
            <w:r>
              <w:rPr>
                <w:rFonts w:hint="eastAsia" w:ascii="宋体" w:hAnsi="宋体"/>
                <w:kern w:val="0"/>
                <w:szCs w:val="21"/>
              </w:rPr>
              <w:t>7.流程实例管理，展示审批的流程，具备删除、挂起、查看、修改当前节点与人员；</w:t>
            </w:r>
          </w:p>
          <w:p>
            <w:pPr>
              <w:widowControl/>
              <w:spacing w:after="60" w:afterLines="25" w:line="360" w:lineRule="exact"/>
              <w:jc w:val="left"/>
              <w:rPr>
                <w:rFonts w:ascii="宋体" w:hAnsi="宋体"/>
                <w:kern w:val="0"/>
                <w:szCs w:val="21"/>
              </w:rPr>
            </w:pPr>
            <w:r>
              <w:rPr>
                <w:rFonts w:hint="eastAsia" w:ascii="宋体" w:hAnsi="宋体"/>
                <w:kern w:val="0"/>
                <w:szCs w:val="21"/>
              </w:rPr>
              <w:t>8.流程任务管理，状态查看，签收与反签收。</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670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首页管理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管理系统菜单，针对系统菜单进行查看、编辑、顺序调整、新增操作，并具备设置菜单是否可见。</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671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针对页面元素包括logo、网站标题等进行设置和修改，具备网页跳转，可设置跳转的网站外部链接、消息代办暂存架。</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672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具备新增、删除、批量删除、移动、修改及展示系统自定义工具。</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673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系统提供默认插件工具，同时也具备用户新增、删除、批量删除系统插件，具备对插件进行排序。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674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具备对登录页面更换图片，配置布局样式、背景、前插图、图标标题、登录、颜色、字体。</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675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具备公告新建、发布、修改、删除、预览的配置管理。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676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运维概况</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可视化展示所选区域下监控点总数、监控点在线率、图像正常率、录像完整率等数据概况。</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677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可视化展示所选区域及其子区域的资源运行情况，包括监控点在线率、图像正常率、录像完整率、编码设备在线率等。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678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可视化展示近24小时、近一周、近一月内所选区域下监控点在线率及图像正常率数据。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679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可视化展示近24小时、近一周、近一月内所选区域下视频异常项及图像异常项数据。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680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针对所选区域下的监控点状态、录像巡检状态、视频诊断状态及点播状态进行一键巡检，并展示异常状态及在线状态数据，同时巡检数据导出，同时依照所选区域及其子区域的巡检得分排名。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681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视频监测</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监控点进行在线检测，查看监控点总数、在线数、离线数、未检测数、高清数、标清数、未检测数、在线率、高清率等信息，查看监控点状态及详情，针对离线点位，查看离线原因。同时统计结果导出，监控点在线状态重巡。</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682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以在线状态、IP地址、监控点名称、录制状态、点播状态、是否包含下级查询在线检测结果。</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683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监控点取流链路诊断，图形化展示监控取流链路诊断结果，并显示错误信息以及错误解决建议，同时展示设备最近告警信息及监控点最近告警信息。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684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监控点进行视频诊断，统计展示监控点总数、图像正常数、图像异常数、诊断失败数、未检测数等数据；针对异常项的异常数量进行统计，并具备结果导出。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685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诊断图片查看，同时具备点位图像重巡及级联点位图像质量巡检。</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686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诊断详情查看，展现包括基本信息（所在区域、监控点名称、IP地址及端口号、通道号、设备厂商、诊断结果、在线状态、所属设备状态、清晰度（展示具体的宽×高）、视频巡检时间、在线巡检时间、异常原因、资源编码）、图像诊断截图(异常项展现)、历史诊断结果查看（以日历图方式展现）。</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687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以诊断结果、IP地址、监控点名称、异常原因、在线状态、清晰度纬度查询视频诊断结果。</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688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监控点进行录像检查，针对监控点总数、录像完整数、录像丢失数、巡检失败数进行统计，查看录像监控详情，并具备按照巡检结果、录像日期、监控点名称、IP地址、设备名称、存储类型开展查询应用，查询条件重置，查询结果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689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录像详情查看，详情项包括基本信息（所在区域、监控点名称、IP地址及端口号、通道号、设备厂商、录像结果、在线状态、存储类型、所属设备状态、录像巡检时间、在线巡检时间、录像保存天数、资源编码）。</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690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按照时间区间、存储类型查看历史录像情况。</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691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具备级联点位的录像状态巡检。</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692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系统编码设别进行状态监控、管理及查看详情，包括设备名称、所在区域、IP地址、在线状态、离线时长、硬盘状态、硬盘使用率、巡检时间等，离线原因展现查看系统设备总数、在线数、离线数、未检测数，具备统计结果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693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按照在线状态、IP地址、设备名称、硬盘状态进行编码设备查询。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694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系统存储设备进行状态监控、管理及查看详情，监控项包括设备名称、所在区域、IP地址、在线状态、离线时长、硬盘状态、硬盘/录像卷使用率、设备类型、巡检时间以统计图展现设备总数、在线数、离线数、未检测数等，支持查看设备离线原因，具备数据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695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按照在线状态、IP地址、设备名称、设备类型、硬盘状态进行设备查询。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696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系统解码设备进行状态监控、管理及查看详情，包括解码器名称、所在区域、IP地址、解码器类型、在线状态、离线时长、巡检时间等，查看设备离线原因，并统计设备总数、在线数、离线数、未检测数，具备数据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697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按照在线状态、设备名称、ip地址查询解码设备。</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698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自定义拓扑树和拓扑页面功能，实现了拓扑添加、编辑和删除。具备图元库包括：监控设备（监控点、编码设备、解码设备、存储设备）、网络设备（服务器、交换机）、服务（联网共享、设备接入框架、媒体网关）。图元和资源绑定、图元关联关系、拓扑逐层钻取功能。实现自动拓扑接口，可通过接口生成拓扑图。</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699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统计报表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针对区域运维、视频质量、录像完整性、取流情况、监控点实时数据及录像保存情况进行统计。</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700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区域运维统计按月、时间区间对各区域监控点在线率、图像正常率、录像完整率进行统计考核，并配置统计权重配置，具备统计结果导出。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701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视频质量统计展示视频质量统计明细，展现项包括所在区域、总数、未配置数、异常数、正常数、图像正常数、14项异常明细统计，具备统计结果导出。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702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录像完整性统计按照月、时间区间针对各区域录像情况进行统计，包括所在区域、录像完整率、统计区间内每日录像完整等信息，查看监控点完整性详情，统计结果导出。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703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取流情况统计按月、时间区间对各区域取流情况进行统计，包括所在区域、监控点名称、关键帧时延、信令时延、视频流时延、取流总次数、取流成功次数、取流成功率等数据，查看区域监控点取流详情，查看每个监控点的录像情况，统计结果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704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监控点实时统计对各区域监控点进行总数、在线数、离线数、未检测数（在线离线）、高清数、标清数、未检测数（高清标清）、在线率等数据统计，具备统计结果导出。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705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录像保存情况统计针对各区域录像保存情况进行统计，包括所属区域、达标数、未达标数、巡检失败数、未检测数、录像达标率等数据，并具备统计结果导出。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706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视频运维管理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对设备（编码设备、存储设备以及解码设备等多类设备）的状态告警、性能告警和门限设置进行配置。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707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配置系统运维巡检计划，具备查看、删除、启用、禁用巡检计划。</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708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在本级针对下级平台进行管理，具备查看所有下级平台在线状态、拉取级联数据情况、平台上下文及ip地址和端口号信息等，并具备针对下级平台进行实时巡检。</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709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算法编排</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编排场景</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场景治理清单对于不同算法能力不同时间创建的场景的查询。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710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发布相应的应用场景，给场景中添加相应的点位。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711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删除相应的场景以及添加相应的场景，添加场景时需要手动选择相应的算法能力。</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712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场景的各种查询，包括清单编号，关联能力，以及创建的时间段。可以查看场景清单编号，关联能力，关联的点位数，发布的点位数，已经配置的点位数，治理进度，创建人以及创建的时间。</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713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场景配置工作台将每一个划分不同的区域然后抓拍机可以根据用户划分的区域和场景中的算法进行绑定，抓拍机只会对点位区域中的信息进行算法计算,一个抓拍机的一个抓拍方向被称为一个预置点，每一个预置点中可以有很多不同的区域，这些区域之间可以有重叠的地方。</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714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利用点位和算法资源进行算法编排配置，根据场景清单、场景配置的数据，进行算法编排。</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715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提供算法编排场景可视化管理与自动化适配调度能力。</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716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清单列表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新建场景治理单，具备一个清单关联多个能力。</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717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场景治理清单根据清单编号、关联能力、创建时间分页查询清单信息。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718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具备一键重置分页查询条件。</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719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分页展示场景治理清单，清单列表中每条场景治理清单信息包括：清单编号、关联能力、点位数、已配置点位数、已发布点位数、治理进度、创建人、创建时间。</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720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批量导出清单信息到excel文件中。</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721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批量删除清单；当批量选中的待删除清单中存在关联工单的，给出不支持删除的提示。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722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设备列表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新建场景治理单后，进入详情页，为清单添加点位，创建工单。</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723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通过点搜、excel导入为清单添加点位。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724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支持对清单下设备列表进行管理，具备单条、批量删除点位。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725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当选中的待删除点位中存在已经编排下发的场景，给出不支持删除的提示。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726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对清单下设备列表进行管理，根据设备名称，工单分配状态，点位配置状态查询点位信息，分页展示设备编号、设备名称、设备类型、所属场所、安装地址、是否分配、分配工单、配置状态、发布状态等信息。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727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工单列表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新建场景治理单后，进入详情页，为清单创建工单。</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728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对清单下工单列表进行管理，工单全量查询，分页展示工单编号、工单名称、配置总数、未配置数、无法配置、治理进度、责任人、创建时间等信息。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729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对清单下工单列表进行管理，单条、批量删除点位；当选中的待删除工单中存在已经关联场景的，给出不支持删除的提示。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730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工单分配</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具备为单个点位分配工单；</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731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具备为批量点位分配工单；</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732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具备对已分配工单的点位进行场景配置。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733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场景发布</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发布清单中已配置的场景，在能力超市中进行展示。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734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多次发布清单中已配置的场景，并将新配置场景的场景数更新到能力超市。</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735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工单列表展示</w:t>
            </w:r>
          </w:p>
        </w:tc>
        <w:tc>
          <w:tcPr>
            <w:tcW w:w="2293" w:type="pct"/>
            <w:shd w:val="clear" w:color="auto" w:fill="auto"/>
            <w:noWrap w:val="0"/>
            <w:vAlign w:val="top"/>
          </w:tcPr>
          <w:p>
            <w:pPr>
              <w:widowControl/>
              <w:spacing w:after="60" w:afterLines="25" w:line="360" w:lineRule="exact"/>
              <w:jc w:val="left"/>
              <w:rPr>
                <w:rFonts w:ascii="宋体" w:hAnsi="宋体"/>
                <w:kern w:val="0"/>
                <w:szCs w:val="21"/>
              </w:rPr>
            </w:pPr>
            <w:r>
              <w:rPr>
                <w:rFonts w:hint="eastAsia" w:ascii="宋体" w:hAnsi="宋体"/>
                <w:kern w:val="0"/>
                <w:szCs w:val="21"/>
              </w:rPr>
              <w:t>依据检索条件展示工单列表，展示工单编号、工单名称、关联能力、配置总数、未配置数、无法配置数、治理进度、创建时间、所属清单等工单属性。</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736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top"/>
          </w:tcPr>
          <w:p>
            <w:pPr>
              <w:widowControl/>
              <w:spacing w:after="60" w:afterLines="25" w:line="360" w:lineRule="exact"/>
              <w:jc w:val="left"/>
              <w:rPr>
                <w:rFonts w:ascii="宋体" w:hAnsi="宋体"/>
                <w:kern w:val="0"/>
                <w:szCs w:val="21"/>
              </w:rPr>
            </w:pPr>
            <w:r>
              <w:rPr>
                <w:rFonts w:hint="eastAsia" w:ascii="宋体" w:hAnsi="宋体"/>
                <w:kern w:val="0"/>
                <w:szCs w:val="21"/>
              </w:rPr>
              <w:t>依据创建时间逆序排列工单列表，以蓝色、红色进度条展示工单治理进度。</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737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top"/>
          </w:tcPr>
          <w:p>
            <w:pPr>
              <w:widowControl/>
              <w:spacing w:after="60" w:afterLines="25" w:line="360" w:lineRule="exact"/>
              <w:jc w:val="left"/>
              <w:rPr>
                <w:rFonts w:ascii="宋体" w:hAnsi="宋体"/>
                <w:kern w:val="0"/>
                <w:szCs w:val="21"/>
              </w:rPr>
            </w:pPr>
            <w:r>
              <w:rPr>
                <w:rFonts w:hint="eastAsia" w:ascii="宋体" w:hAnsi="宋体"/>
                <w:kern w:val="0"/>
                <w:szCs w:val="21"/>
              </w:rPr>
              <w:t>通过所属清单跳转到工单所属清单详情页面，开始配置按钮进入工单详情页面。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738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工单详情展示</w:t>
            </w:r>
          </w:p>
        </w:tc>
        <w:tc>
          <w:tcPr>
            <w:tcW w:w="2293" w:type="pct"/>
            <w:shd w:val="clear" w:color="auto" w:fill="auto"/>
            <w:noWrap w:val="0"/>
            <w:vAlign w:val="top"/>
          </w:tcPr>
          <w:p>
            <w:pPr>
              <w:widowControl/>
              <w:spacing w:after="60" w:afterLines="25" w:line="360" w:lineRule="exact"/>
              <w:jc w:val="left"/>
              <w:rPr>
                <w:rFonts w:ascii="宋体" w:hAnsi="宋体"/>
                <w:kern w:val="0"/>
                <w:szCs w:val="21"/>
              </w:rPr>
            </w:pPr>
            <w:r>
              <w:rPr>
                <w:rFonts w:hint="eastAsia" w:ascii="宋体" w:hAnsi="宋体"/>
                <w:kern w:val="0"/>
                <w:szCs w:val="21"/>
              </w:rPr>
              <w:t>展示工单名、工单治理进度、关联工单的所有点位，展示点位名称、配置情况、行政区域，按图标展示点位类型，配置、展示无法配置原因。</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739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top"/>
          </w:tcPr>
          <w:p>
            <w:pPr>
              <w:widowControl/>
              <w:spacing w:after="60" w:afterLines="25" w:line="360" w:lineRule="exact"/>
              <w:jc w:val="left"/>
              <w:rPr>
                <w:rFonts w:ascii="宋体" w:hAnsi="宋体"/>
                <w:kern w:val="0"/>
                <w:szCs w:val="21"/>
              </w:rPr>
            </w:pPr>
            <w:r>
              <w:rPr>
                <w:rFonts w:hint="eastAsia" w:ascii="宋体" w:hAnsi="宋体"/>
                <w:kern w:val="0"/>
                <w:szCs w:val="21"/>
              </w:rPr>
              <w:t>展示枪机实时视频，点位的3D放大缩小，具备抓取实时图片，在实时图片绘制区域。</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740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top"/>
          </w:tcPr>
          <w:p>
            <w:pPr>
              <w:widowControl/>
              <w:spacing w:after="60" w:afterLines="25" w:line="360" w:lineRule="exact"/>
              <w:jc w:val="left"/>
              <w:rPr>
                <w:rFonts w:ascii="宋体" w:hAnsi="宋体"/>
                <w:kern w:val="0"/>
                <w:szCs w:val="21"/>
              </w:rPr>
            </w:pPr>
            <w:r>
              <w:rPr>
                <w:rFonts w:hint="eastAsia" w:ascii="宋体" w:hAnsi="宋体"/>
                <w:kern w:val="0"/>
                <w:szCs w:val="21"/>
              </w:rPr>
              <w:t>默认展示球机实时视频，获取球机所有预置点，新建预置点，转到选中预置点，展示预置点实时视频，具备抓取某个预置点实时图片绘制区域，云台调整球机转向，预置点实时视频的3D放大缩小。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741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区域配置</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具备绘制矩形、多边形区域，绘制全屏区域，删除绘制的区域，展示实时抓图、配置时抓图进行核验。</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742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为区域新增标准的关联地址，从所有关联地址中选择所需地址，从能力列表中选择多个能力关联到区域。</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743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编辑区域的关联地址，编辑区域的关联能力，展示每个能力的能力名、推荐分析时段、推荐抓拍间隔、置信度。</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744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关键字检索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基于工单编号、工单名称、关联能力、点位名称、创建时间段检索工单列表，具备以上字段的模糊匹配。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745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基于设备名称检索工单中某个设备的配置信息。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746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AI能力超市</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算法陈列</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具备算法上架</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747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算法分类展示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748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算法检索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具备标签检索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749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具备行业检索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750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具备关键字检索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751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算法筛选</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算法按照行业分类筛选展示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752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通用分类进行筛选展示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753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查看详情</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查看算法详情，包括算法简介、功能介绍、功能演示、场景说明、可用范围、技术指标等。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754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算法授权信息展示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755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同步展示相关算法关联</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756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我的关注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对算法添加关注，加入我的关注列表</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757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关注算法列表分类</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758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跳转算法详情</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759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算法校验</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具备本地上传图片</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760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具备算法在线运行</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761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算法运算成果展示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762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点位搜索</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地图展示</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具备地图缩放、移动，改变当前视野范围</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763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一键恢复初始视野</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764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展示当前比例尺与经纬度数据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765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使用不同的图标分别展示点位位置，当前地图层级超过聚合层级时展示聚合图标，相邻点位多点聚合展示。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766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关键字查询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直接通过主页面搜索按钮全量查询系统中点位、输入关键字匹配命中点位名称、别名、编号等信息查询。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767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标签查询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通过场所、能力、管理单位、属性、区域、地名标签查询命中点位。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768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空间查询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通过框选、圆选、多边形选、线选等绘制区域，查询地图上绘制范围内点位。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769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目标搜点</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通过人员图片、车辆图片、身份证号、车牌号查询抓拍到目标的点位信息。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770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复合查询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具备将关键字查询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771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具备标签查询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772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具备空间查询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773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具备目标搜点</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774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查询结果展示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775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查询结果展示</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将查询结果通过红色气泡的方式将当前页数据在地图上定位展示。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776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列表分页展示符合条件的查询结果点位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777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收藏夹</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具备添加、删除、编辑收藏夹</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778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具备添加、删除收藏夹点位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779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具备收藏夹点位批量操作</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780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点位操作</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具备单个点位进行查看点位详情</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781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具备点位预览、回放</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782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具备查看点位抓拍图</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783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具备添加到收藏夹</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784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具备查看关联监控点、查询点位周边其他点位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785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具备上报点位勘误信息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786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携带点位信息跳转至其他应用等操作</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787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在结果列表或收藏夹中对点位进行批量操作，包括点位批量预览、回放、添加至收藏夹、复制点位信息、导出点位信息。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788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感知资源申请</w:t>
            </w: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申请管理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申请编号、申请状态、申请时间段进行分页查询；申请状态点击下拉框进行选择，可选状态包括：全部、提交、处理、完成、终止申请单列表中每条申请任务信息包括：申请单编号、申请说明、申请时间、资源数量、申请状态；</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789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资源申请单的新建、编辑、删除、保存、提交；</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790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申请单详情查看，展示权限选择、申请资源、申请时效、申请说明、申请单编号，并具备对当前查看的申请单进行审批处理。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791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申请单列表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按申请编号、申请状态、申请时间段进行分页查询；申请状态具备点击下拉框进行选择，可选状态包括：全部、提交、处理、完成、终止；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792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具备一键重置分页查询条件；</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793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具备分页展示申请单列表，申请单列表中每条申请任务信息包括：申请单编号、申请说明、申请时间、资源数量、申请状态；</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794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批量导出多个申请单信息。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795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申请单详情</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具备申请单详情查看，展示权限选择、申请资源、申请时效、申请说明、申请单编号，申请人，审批意见等信息。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796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申请单任务</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具备新建申请单，申请单内容包括：权限选择、申请资源、申请时效、申请说明、申请单编号、申请人；其中权限选择、申请资源、申请时效、申请说明在提交前编辑；</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797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新建/编辑申请单时，保存/删除申请单；</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798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新建/编辑申请单时，进行权限选择，权限选项有（1）视频预览-云台控制、预览抓拍，（2）录像回放-录像下载、录像抓拍，每项中选择后一项权限自动包含上一级权限；</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799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新建/编辑申请单时，进行申请资源选择，添加点位资源，并将选择的点位资源展示在列表中，展示内容包括：设备编号、设备名称、设备类型、场所标签、安装地址；</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800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新建/编辑申请单时，进行申请时效选择，超出申请失效，资源使用权限失效。</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801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申请单审批</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申请单内容展示；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802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审批处理，审批人包括 1）有感知资源审批的用户，2）admin用户；审批处理意见包括：1）分配，2）驳回，3）终止，并具备备注说明；</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803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审批流转。</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804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智能分析申请</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申请管理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基于能力类型配置服务质量，图片类分析能力配置抓拍时段、抓拍周期、抓拍张数、分析模式，视频类分析能力配置固定时段分析、循环时段分析；</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805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具备为申请单关联点位，通过点搜选择需关联点位，每个点位服务质量的自定义，关联点位的批量删除，关联点位的分页展示；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806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展示用户关联申请单列表，展示申请单编号、关联能力、申请人、申请时间、申请说明、申请状态、操作等字段；</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807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申请状态为提交、审批、处理、完成4中状态，提交状态申请单有编辑、提交、删除操作，其他状态有详情、删除操作；</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808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导出申请单列表，具备导出选中、导出全部申请单，批量删除选中申请单。</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809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关键字检索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基于申请编号、关联能力、申请状态、申请时间段检索用户新建、待审批的申请单，基于申请时间的逆序排序，检索字段的模糊查询，检索条件重置。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810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智能分析申请新建</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具备"新建申请"按钮新建智能分析申请，自动关联申请单编号、申请用户，录入申请说明，选择多个能力关联申请单，为单个能力配置服务质量、申请时效、执行周期，通过申请时效、执行周期配合控制申请任务的运行。</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811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基于能力类型配置服务质量，图片类分析能力配置抓拍时段、抓拍周期、抓拍张数、分析模式，视频类分析能力配置固定时段分析、循环时段分析。</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812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为申请单关联点位，通过点搜选择需关联点位，每个点位服务质量的自定义，关联点位的批量删除，关联点位的分页展示。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813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智能分析申请审批</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智能分析申请开启(默认关闭)工作流审批，用户自定义审批流程，审批节点绑定用户、关联角色的一批用户，当前节点指定用户审批申请单。</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814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审批节点的通过、驳回、终止审批操作，录入审批意见，驳回申请单的重新提交，终止审批单的展示，记录审批用户及审批时间。</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815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智能分析申请详情</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以进度条形式展示申请单当前状态，进度条分为提交、审批、处理、完成四个节点，分能力展示服务质量、申请时效、执行周期、关联点位；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816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展示审批申请单每个节点的审批操作、审批意见、审批人、审批时间，完成申请单无法修改、无法重新保存、无法重新提交。</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817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场景治理申请</w:t>
            </w: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申请添加</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添加设备</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818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工单分配</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819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场景配置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820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设备配置</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821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工作区域标定</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822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场景核验</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823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编排申请</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824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申请删除</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场景治理申请删除能力，选择已经创建申请清单，进行删除。</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825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申请修改</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场景治理申请修改能力，选择已经创建申请清单，进行修改。</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826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申请提交</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场景治理申请提交申请，提交后不能再修改，只能删除。</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827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审批管理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申请单内容展示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828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审批处理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829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审批流转</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830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详情管理</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申请清单的详情查看，可以查看审批状态，点位信息。</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831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申请查询</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按照申请单号、能力、状态和时间进行查询。</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832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数据导出</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场景治理申请数据的导出功能，选中导出，全部导出。</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833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通用服务器</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通用服务器</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4216×1/64GB DDR4/600G 10K SAS×4(RAID_10)/SAS_HBA/1GbE×2+10GbE×2/550W(1+1)/2U/16DIMM；</w:t>
            </w:r>
          </w:p>
          <w:p>
            <w:pPr>
              <w:widowControl/>
              <w:spacing w:after="60" w:afterLines="25" w:line="360" w:lineRule="exact"/>
              <w:jc w:val="left"/>
              <w:rPr>
                <w:rFonts w:ascii="宋体" w:hAnsi="宋体"/>
                <w:kern w:val="0"/>
                <w:szCs w:val="21"/>
              </w:rPr>
            </w:pPr>
            <w:r>
              <w:rPr>
                <w:rFonts w:hint="eastAsia" w:ascii="宋体" w:hAnsi="宋体"/>
                <w:kern w:val="0"/>
                <w:szCs w:val="21"/>
              </w:rPr>
              <w:t>2U双路标准机架式服务器；</w:t>
            </w:r>
          </w:p>
          <w:p>
            <w:pPr>
              <w:widowControl/>
              <w:spacing w:after="60" w:afterLines="25" w:line="360" w:lineRule="exact"/>
              <w:jc w:val="left"/>
              <w:rPr>
                <w:rFonts w:ascii="宋体" w:hAnsi="宋体"/>
                <w:kern w:val="0"/>
                <w:szCs w:val="21"/>
              </w:rPr>
            </w:pPr>
            <w:r>
              <w:rPr>
                <w:rFonts w:hint="eastAsia" w:ascii="宋体" w:hAnsi="宋体"/>
                <w:kern w:val="0"/>
                <w:szCs w:val="21"/>
              </w:rPr>
              <w:t>CPU：1颗intel至强系列处理器，核数≥16核，主频≥2.1GHz；</w:t>
            </w:r>
          </w:p>
          <w:p>
            <w:pPr>
              <w:widowControl/>
              <w:spacing w:after="60" w:afterLines="25" w:line="360" w:lineRule="exact"/>
              <w:jc w:val="left"/>
              <w:rPr>
                <w:rFonts w:ascii="宋体" w:hAnsi="宋体"/>
                <w:kern w:val="0"/>
                <w:szCs w:val="21"/>
              </w:rPr>
            </w:pPr>
            <w:r>
              <w:rPr>
                <w:rFonts w:hint="eastAsia" w:ascii="宋体" w:hAnsi="宋体"/>
                <w:kern w:val="0"/>
                <w:szCs w:val="21"/>
              </w:rPr>
              <w:t>内存：32G×2 DDR4，16根内存插槽，最大支持扩展至2TB内存；</w:t>
            </w:r>
          </w:p>
          <w:p>
            <w:pPr>
              <w:widowControl/>
              <w:spacing w:after="60" w:afterLines="25" w:line="360" w:lineRule="exact"/>
              <w:jc w:val="left"/>
              <w:rPr>
                <w:rFonts w:ascii="宋体" w:hAnsi="宋体"/>
                <w:kern w:val="0"/>
                <w:szCs w:val="21"/>
              </w:rPr>
            </w:pPr>
            <w:r>
              <w:rPr>
                <w:rFonts w:hint="eastAsia" w:ascii="宋体" w:hAnsi="宋体"/>
                <w:kern w:val="0"/>
                <w:szCs w:val="21"/>
              </w:rPr>
              <w:t>硬盘：4块600G 10K 2.5寸 SAS硬盘；</w:t>
            </w:r>
          </w:p>
          <w:p>
            <w:pPr>
              <w:widowControl/>
              <w:spacing w:after="60" w:afterLines="25" w:line="360" w:lineRule="exact"/>
              <w:jc w:val="left"/>
              <w:rPr>
                <w:rFonts w:ascii="宋体" w:hAnsi="宋体"/>
                <w:kern w:val="0"/>
                <w:szCs w:val="21"/>
              </w:rPr>
            </w:pPr>
            <w:r>
              <w:rPr>
                <w:rFonts w:hint="eastAsia" w:ascii="宋体" w:hAnsi="宋体"/>
                <w:kern w:val="0"/>
                <w:szCs w:val="21"/>
              </w:rPr>
              <w:t>阵列卡：SAS_HBA卡, 支持RAID 0/1/10；</w:t>
            </w:r>
          </w:p>
          <w:p>
            <w:pPr>
              <w:widowControl/>
              <w:spacing w:after="60" w:afterLines="25" w:line="360" w:lineRule="exact"/>
              <w:jc w:val="left"/>
              <w:rPr>
                <w:rFonts w:ascii="宋体" w:hAnsi="宋体"/>
                <w:kern w:val="0"/>
                <w:szCs w:val="21"/>
              </w:rPr>
            </w:pPr>
            <w:r>
              <w:rPr>
                <w:rFonts w:hint="eastAsia" w:ascii="宋体" w:hAnsi="宋体"/>
                <w:kern w:val="0"/>
                <w:szCs w:val="21"/>
              </w:rPr>
              <w:t>PCIE扩展：最大可支持6个PCIE扩展插槽；</w:t>
            </w:r>
          </w:p>
          <w:p>
            <w:pPr>
              <w:widowControl/>
              <w:spacing w:after="60" w:afterLines="25" w:line="360" w:lineRule="exact"/>
              <w:jc w:val="left"/>
              <w:rPr>
                <w:rFonts w:ascii="宋体" w:hAnsi="宋体"/>
                <w:kern w:val="0"/>
                <w:szCs w:val="21"/>
              </w:rPr>
            </w:pPr>
            <w:r>
              <w:rPr>
                <w:rFonts w:hint="eastAsia" w:ascii="宋体" w:hAnsi="宋体"/>
                <w:kern w:val="0"/>
                <w:szCs w:val="21"/>
              </w:rPr>
              <w:t>网口：2个千兆电口,2个万兆光口；</w:t>
            </w:r>
          </w:p>
          <w:p>
            <w:pPr>
              <w:widowControl/>
              <w:spacing w:after="60" w:afterLines="25" w:line="360" w:lineRule="exact"/>
              <w:jc w:val="left"/>
              <w:rPr>
                <w:rFonts w:ascii="宋体" w:hAnsi="宋体"/>
                <w:kern w:val="0"/>
                <w:szCs w:val="21"/>
              </w:rPr>
            </w:pPr>
            <w:r>
              <w:rPr>
                <w:rFonts w:hint="eastAsia" w:ascii="宋体" w:hAnsi="宋体"/>
                <w:kern w:val="0"/>
                <w:szCs w:val="21"/>
              </w:rPr>
              <w:t>其他接口：1个RJ45管理接口，后置2个USB 3.0接口，前置2个USB2.0接口，1个VGA接口</w:t>
            </w:r>
            <w:r>
              <w:rPr>
                <w:rFonts w:hint="eastAsia" w:ascii="宋体" w:hAnsi="宋体"/>
                <w:kern w:val="0"/>
                <w:szCs w:val="21"/>
              </w:rPr>
              <w:br w:type="textWrapping"/>
            </w:r>
            <w:r>
              <w:rPr>
                <w:rFonts w:hint="eastAsia" w:ascii="宋体" w:hAnsi="宋体"/>
                <w:kern w:val="0"/>
                <w:szCs w:val="21"/>
              </w:rPr>
              <w:t xml:space="preserve">电源：标配550W（1+1）高效铂金CRPS冗余电源 </w:t>
            </w:r>
            <w:r>
              <w:rPr>
                <w:rFonts w:hint="eastAsia" w:ascii="宋体" w:hAnsi="宋体"/>
                <w:kern w:val="0"/>
                <w:szCs w:val="21"/>
              </w:rPr>
              <w:br w:type="textWrapping"/>
            </w:r>
            <w:r>
              <w:rPr>
                <w:rFonts w:hint="eastAsia" w:ascii="宋体" w:hAnsi="宋体"/>
                <w:kern w:val="0"/>
                <w:szCs w:val="21"/>
              </w:rPr>
              <w:t>机箱规格：87.8mm(高)× 448mm(宽) ×729.8mm(深) ± 20%；</w:t>
            </w:r>
          </w:p>
          <w:p>
            <w:pPr>
              <w:widowControl/>
              <w:spacing w:after="60" w:afterLines="25" w:line="360" w:lineRule="exact"/>
              <w:jc w:val="left"/>
              <w:rPr>
                <w:rFonts w:ascii="宋体" w:hAnsi="宋体"/>
                <w:kern w:val="0"/>
                <w:szCs w:val="21"/>
              </w:rPr>
            </w:pPr>
            <w:r>
              <w:rPr>
                <w:rFonts w:hint="eastAsia" w:ascii="宋体" w:hAnsi="宋体"/>
                <w:kern w:val="0"/>
                <w:szCs w:val="21"/>
              </w:rPr>
              <w:t>设备重量：约26KG（含导轨）；</w:t>
            </w:r>
          </w:p>
          <w:p>
            <w:pPr>
              <w:widowControl/>
              <w:spacing w:after="60" w:afterLines="25" w:line="360" w:lineRule="exact"/>
              <w:jc w:val="left"/>
              <w:rPr>
                <w:rFonts w:ascii="宋体" w:hAnsi="宋体"/>
                <w:kern w:val="0"/>
                <w:szCs w:val="21"/>
              </w:rPr>
            </w:pPr>
            <w:r>
              <w:rPr>
                <w:rFonts w:hint="eastAsia" w:ascii="宋体" w:hAnsi="宋体"/>
                <w:kern w:val="0"/>
                <w:szCs w:val="21"/>
              </w:rPr>
              <w:t>操作系统：HIK OS。</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834</w:t>
            </w:r>
          </w:p>
        </w:tc>
        <w:tc>
          <w:tcPr>
            <w:tcW w:w="41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公安数据级联</w:t>
            </w:r>
          </w:p>
        </w:tc>
        <w:tc>
          <w:tcPr>
            <w:tcW w:w="278"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数据级联</w:t>
            </w:r>
          </w:p>
        </w:tc>
        <w:tc>
          <w:tcPr>
            <w:tcW w:w="416" w:type="pct"/>
            <w:vMerge w:val="restar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跨网摆渡</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实现将不同网络间的卡口设备（包含人脸卡口、车辆卡口）数据单向摆渡到另一侧。</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835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实现将不同网络间的非机动车数据单向摆渡到另一侧。</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836</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实现将不同网络间的人脸抓拍数据单向摆渡到另一侧。</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837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实现将不同网络间的结构化数据单向摆渡到另一侧。</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838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实现将不同网络间的人脸告警数据单向摆渡到另一侧。</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839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实现将不同网络间的车辆告警数据单向摆渡到另一侧。</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840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restar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实时级联</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1）前端采集设备状态同步功能：设备列表、设备状态上报及查询，订阅(基于采集设备)、通知同步（新增、修改、删除）；</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841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2）采集设备自动采集图像信息的订阅、订阅后触发通知的实时转发上报功能：对于采集接口上报的跨地域设备状态、视频图像（含人、车、物、图片、视频片断等信息）往上级图像库转发；</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842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3）分布式布控、上报；</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843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4）视频图像信息对象数据(设备、事件、案件及相关人、车、物、图片、视频、附件)的分布式查询获取：特定案件(基于案件ID)、案件目录信息的订阅(基于案件管理区域)、通知同步。</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844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通知订阅</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实现对视图库中自动采集的视频图像信息、采集设备或系统的目录和状态、视频案事件信息等进行订阅、撤销订阅等，并能在接收到通知后自动实现同步。通过提供发布/订阅机制，实现对象信息的自动同步与共享。</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02"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845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硬件</w:t>
            </w: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级联服务器</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2U机架式</w:t>
            </w:r>
          </w:p>
          <w:p>
            <w:pPr>
              <w:widowControl/>
              <w:spacing w:after="60" w:afterLines="25" w:line="360" w:lineRule="exact"/>
              <w:jc w:val="left"/>
              <w:rPr>
                <w:rFonts w:ascii="宋体" w:hAnsi="宋体"/>
                <w:kern w:val="0"/>
                <w:szCs w:val="21"/>
              </w:rPr>
            </w:pPr>
            <w:r>
              <w:rPr>
                <w:rFonts w:hint="eastAsia" w:ascii="宋体" w:hAnsi="宋体"/>
                <w:kern w:val="0"/>
                <w:szCs w:val="21"/>
              </w:rPr>
              <w:t>CPU：1颗英特尔至强4214处理器，核数≥12核，主频≥2.2GHz；</w:t>
            </w:r>
          </w:p>
          <w:p>
            <w:pPr>
              <w:widowControl/>
              <w:spacing w:after="60" w:afterLines="25" w:line="360" w:lineRule="exact"/>
              <w:jc w:val="left"/>
              <w:rPr>
                <w:rFonts w:ascii="宋体" w:hAnsi="宋体"/>
                <w:kern w:val="0"/>
                <w:szCs w:val="21"/>
              </w:rPr>
            </w:pPr>
            <w:r>
              <w:rPr>
                <w:rFonts w:hint="eastAsia" w:ascii="宋体" w:hAnsi="宋体"/>
                <w:kern w:val="0"/>
                <w:szCs w:val="21"/>
              </w:rPr>
              <w:t>内存：32G×2 DDR4，16根内存插槽，最大扩展至2TB内存；</w:t>
            </w:r>
          </w:p>
          <w:p>
            <w:pPr>
              <w:widowControl/>
              <w:spacing w:after="60" w:afterLines="25" w:line="360" w:lineRule="exact"/>
              <w:jc w:val="left"/>
              <w:rPr>
                <w:rFonts w:ascii="宋体" w:hAnsi="宋体"/>
                <w:kern w:val="0"/>
                <w:szCs w:val="21"/>
              </w:rPr>
            </w:pPr>
            <w:r>
              <w:rPr>
                <w:rFonts w:hint="eastAsia" w:ascii="宋体" w:hAnsi="宋体"/>
                <w:kern w:val="0"/>
                <w:szCs w:val="21"/>
              </w:rPr>
              <w:t>硬盘：4×600G 10K SAS 2.5"；</w:t>
            </w:r>
          </w:p>
          <w:p>
            <w:pPr>
              <w:widowControl/>
              <w:spacing w:after="60" w:afterLines="25" w:line="360" w:lineRule="exact"/>
              <w:jc w:val="left"/>
              <w:rPr>
                <w:rFonts w:ascii="宋体" w:hAnsi="宋体"/>
                <w:kern w:val="0"/>
                <w:szCs w:val="21"/>
              </w:rPr>
            </w:pPr>
            <w:r>
              <w:rPr>
                <w:rFonts w:hint="eastAsia" w:ascii="宋体" w:hAnsi="宋体"/>
                <w:kern w:val="0"/>
                <w:szCs w:val="21"/>
              </w:rPr>
              <w:t>阵列卡：SAS_HBA卡, RAID 0/1/10；</w:t>
            </w:r>
          </w:p>
          <w:p>
            <w:pPr>
              <w:widowControl/>
              <w:spacing w:after="60" w:afterLines="25" w:line="360" w:lineRule="exact"/>
              <w:jc w:val="left"/>
              <w:rPr>
                <w:rFonts w:ascii="宋体" w:hAnsi="宋体"/>
                <w:kern w:val="0"/>
                <w:szCs w:val="21"/>
              </w:rPr>
            </w:pPr>
            <w:r>
              <w:rPr>
                <w:rFonts w:hint="eastAsia" w:ascii="宋体" w:hAnsi="宋体"/>
                <w:kern w:val="0"/>
                <w:szCs w:val="21"/>
              </w:rPr>
              <w:t>PCIE扩展：最大可配置6个PCIE扩展插槽；</w:t>
            </w:r>
          </w:p>
          <w:p>
            <w:pPr>
              <w:widowControl/>
              <w:spacing w:after="60" w:afterLines="25" w:line="360" w:lineRule="exact"/>
              <w:jc w:val="left"/>
              <w:rPr>
                <w:rFonts w:ascii="宋体" w:hAnsi="宋体"/>
                <w:kern w:val="0"/>
                <w:szCs w:val="21"/>
              </w:rPr>
            </w:pPr>
            <w:r>
              <w:rPr>
                <w:rFonts w:hint="eastAsia" w:ascii="宋体" w:hAnsi="宋体"/>
                <w:kern w:val="0"/>
                <w:szCs w:val="21"/>
              </w:rPr>
              <w:t>网口：2个千兆电口；</w:t>
            </w:r>
          </w:p>
          <w:p>
            <w:pPr>
              <w:widowControl/>
              <w:spacing w:after="60" w:afterLines="25" w:line="360" w:lineRule="exact"/>
              <w:jc w:val="left"/>
              <w:rPr>
                <w:rFonts w:ascii="宋体" w:hAnsi="宋体"/>
                <w:kern w:val="0"/>
                <w:szCs w:val="21"/>
              </w:rPr>
            </w:pPr>
            <w:r>
              <w:rPr>
                <w:rFonts w:hint="eastAsia" w:ascii="宋体" w:hAnsi="宋体"/>
                <w:kern w:val="0"/>
                <w:szCs w:val="21"/>
              </w:rPr>
              <w:t>其他接口：1个RJ45管理接口，后置2个USB 3.0接口，前置2个USB2.0接口，1个VGA接口；</w:t>
            </w:r>
          </w:p>
          <w:p>
            <w:pPr>
              <w:widowControl/>
              <w:spacing w:after="60" w:afterLines="25" w:line="360" w:lineRule="exact"/>
              <w:jc w:val="left"/>
              <w:rPr>
                <w:rFonts w:ascii="宋体" w:hAnsi="宋体"/>
                <w:kern w:val="0"/>
                <w:szCs w:val="21"/>
              </w:rPr>
            </w:pPr>
            <w:r>
              <w:rPr>
                <w:rFonts w:hint="eastAsia" w:ascii="宋体" w:hAnsi="宋体"/>
                <w:kern w:val="0"/>
                <w:szCs w:val="21"/>
              </w:rPr>
              <w:t xml:space="preserve">电源：标配550W（1+1）高效铂金CRPS冗余电源 </w:t>
            </w:r>
            <w:r>
              <w:rPr>
                <w:rFonts w:hint="eastAsia" w:ascii="宋体" w:hAnsi="宋体"/>
                <w:kern w:val="0"/>
                <w:szCs w:val="21"/>
              </w:rPr>
              <w:br w:type="textWrapping"/>
            </w:r>
            <w:r>
              <w:rPr>
                <w:rFonts w:hint="eastAsia" w:ascii="宋体" w:hAnsi="宋体"/>
                <w:kern w:val="0"/>
                <w:szCs w:val="21"/>
              </w:rPr>
              <w:t>可管理和维护性:1.集成系统管理处理器：自动服务器重启、风扇监视和控制、电源监控、温度监控、启动/关闭、按序重启、本地固件更新、错误日志，可通过可视化工具提供系统未来状况的可视显示； 2.具有图形管理界面及其他高级管理功能；3.配置独立的远程管理控制端口，远程监控图形界面, 可实现与操作系统无关的远程对服务器的完全控制，包括远程的开机、关机、重启、虚拟软驱、虚拟光驱等操作；</w:t>
            </w:r>
          </w:p>
          <w:p>
            <w:pPr>
              <w:widowControl/>
              <w:spacing w:after="60" w:afterLines="25" w:line="360" w:lineRule="exact"/>
              <w:jc w:val="left"/>
              <w:rPr>
                <w:rFonts w:ascii="宋体" w:hAnsi="宋体"/>
                <w:kern w:val="0"/>
                <w:szCs w:val="21"/>
              </w:rPr>
            </w:pPr>
            <w:r>
              <w:rPr>
                <w:rFonts w:hint="eastAsia" w:ascii="宋体" w:hAnsi="宋体"/>
                <w:kern w:val="0"/>
                <w:szCs w:val="21"/>
              </w:rPr>
              <w:t>中文BIOS界面；</w:t>
            </w:r>
          </w:p>
          <w:p>
            <w:pPr>
              <w:widowControl/>
              <w:spacing w:after="60" w:afterLines="25" w:line="360" w:lineRule="exact"/>
              <w:jc w:val="left"/>
              <w:rPr>
                <w:rFonts w:ascii="宋体" w:hAnsi="宋体"/>
                <w:kern w:val="0"/>
                <w:szCs w:val="21"/>
              </w:rPr>
            </w:pPr>
            <w:r>
              <w:rPr>
                <w:rFonts w:hint="eastAsia" w:ascii="宋体" w:hAnsi="宋体"/>
                <w:kern w:val="0"/>
                <w:szCs w:val="21"/>
              </w:rPr>
              <w:t>具有CCC认证证书；</w:t>
            </w:r>
          </w:p>
          <w:p>
            <w:pPr>
              <w:widowControl/>
              <w:spacing w:after="60" w:afterLines="25" w:line="360" w:lineRule="exact"/>
              <w:jc w:val="left"/>
              <w:rPr>
                <w:rFonts w:ascii="宋体" w:hAnsi="宋体"/>
                <w:kern w:val="0"/>
                <w:szCs w:val="21"/>
              </w:rPr>
            </w:pPr>
            <w:r>
              <w:rPr>
                <w:rFonts w:hint="eastAsia" w:ascii="宋体" w:hAnsi="宋体"/>
                <w:kern w:val="0"/>
                <w:szCs w:val="21"/>
              </w:rPr>
              <w:t>最后一屏功能，在检测到宕机发生时将系统临终时刻的屏幕以指定的格式保存。当用户发现系统宕机后，可以查看宕机屏幕进行故障定。</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台</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846</w:t>
            </w:r>
          </w:p>
        </w:tc>
        <w:tc>
          <w:tcPr>
            <w:tcW w:w="41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驾驶舱</w:t>
            </w:r>
          </w:p>
        </w:tc>
        <w:tc>
          <w:tcPr>
            <w:tcW w:w="278"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基础数据</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辖区面积</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支持辖区面积查看</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847</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户籍人口</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支持辖区户籍人口数量查看</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848</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流动人口</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支持流动人口查看</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849</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重点场所数量</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支持重点场所数量查看</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850</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人员数据</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基层治理网格长</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支持辖区现有的基层治理网格长人员力量查看</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851</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物联感知</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视频</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支持物联感知设备统计和查看，视频等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852</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AI城管</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支持物联感知设备统计和查看，AI城管等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853</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AR全景</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支持物联感知设备统计和查看，AR全景等</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854</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预警事件统计</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事件分类</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支持感知预警事件统计，近一个月的事件分类数量</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27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855</w:t>
            </w:r>
          </w:p>
        </w:tc>
        <w:tc>
          <w:tcPr>
            <w:tcW w:w="41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78"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47"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事件状态</w:t>
            </w:r>
          </w:p>
        </w:tc>
        <w:tc>
          <w:tcPr>
            <w:tcW w:w="2293"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支持感知预警事件统计，近一个月的事件状态（待受理、处置中、已处理）</w:t>
            </w:r>
          </w:p>
        </w:tc>
        <w:tc>
          <w:tcPr>
            <w:tcW w:w="221"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335" w:type="pct"/>
            <w:gridSpan w:val="2"/>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416"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bl>
    <w:p>
      <w:pPr>
        <w:pStyle w:val="20"/>
        <w:spacing w:before="120" w:beforeLines="50"/>
        <w:rPr>
          <w:b/>
          <w:sz w:val="21"/>
          <w:szCs w:val="21"/>
        </w:rPr>
      </w:pPr>
      <w:r>
        <w:rPr>
          <w:rFonts w:hint="eastAsia"/>
          <w:b/>
          <w:sz w:val="21"/>
          <w:szCs w:val="21"/>
        </w:rPr>
        <w:t>4、主要功能模块</w:t>
      </w:r>
    </w:p>
    <w:tbl>
      <w:tblPr>
        <w:tblStyle w:val="53"/>
        <w:tblW w:w="5495"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357"/>
        <w:gridCol w:w="494"/>
        <w:gridCol w:w="1204"/>
        <w:gridCol w:w="786"/>
        <w:gridCol w:w="5307"/>
        <w:gridCol w:w="427"/>
        <w:gridCol w:w="463"/>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序号</w:t>
            </w:r>
          </w:p>
        </w:tc>
        <w:tc>
          <w:tcPr>
            <w:tcW w:w="175" w:type="pct"/>
            <w:shd w:val="clear" w:color="auto" w:fill="auto"/>
            <w:noWrap w:val="0"/>
            <w:vAlign w:val="center"/>
          </w:tcPr>
          <w:p>
            <w:pPr>
              <w:widowControl/>
              <w:spacing w:after="60" w:afterLines="25" w:line="360" w:lineRule="exact"/>
              <w:jc w:val="left"/>
              <w:rPr>
                <w:rFonts w:ascii="宋体" w:hAnsi="宋体"/>
                <w:b/>
                <w:bCs/>
                <w:kern w:val="0"/>
                <w:szCs w:val="21"/>
              </w:rPr>
            </w:pPr>
            <w:r>
              <w:rPr>
                <w:rFonts w:hint="eastAsia" w:ascii="宋体" w:hAnsi="宋体"/>
                <w:b/>
                <w:bCs/>
                <w:kern w:val="0"/>
                <w:szCs w:val="21"/>
              </w:rPr>
              <w:t>功能名称</w:t>
            </w:r>
          </w:p>
        </w:tc>
        <w:tc>
          <w:tcPr>
            <w:tcW w:w="242" w:type="pct"/>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分类</w:t>
            </w:r>
          </w:p>
        </w:tc>
        <w:tc>
          <w:tcPr>
            <w:tcW w:w="590" w:type="pct"/>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主要功能</w:t>
            </w:r>
          </w:p>
        </w:tc>
        <w:tc>
          <w:tcPr>
            <w:tcW w:w="385" w:type="pct"/>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分项</w:t>
            </w:r>
          </w:p>
        </w:tc>
        <w:tc>
          <w:tcPr>
            <w:tcW w:w="2600" w:type="pct"/>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功能描述</w:t>
            </w:r>
          </w:p>
        </w:tc>
        <w:tc>
          <w:tcPr>
            <w:tcW w:w="209" w:type="pct"/>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单位</w:t>
            </w:r>
          </w:p>
        </w:tc>
        <w:tc>
          <w:tcPr>
            <w:tcW w:w="227" w:type="pct"/>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数量</w:t>
            </w:r>
          </w:p>
        </w:tc>
        <w:tc>
          <w:tcPr>
            <w:tcW w:w="397" w:type="pct"/>
            <w:shd w:val="clear" w:color="auto" w:fill="auto"/>
            <w:noWrap w:val="0"/>
            <w:vAlign w:val="center"/>
          </w:tcPr>
          <w:p>
            <w:pPr>
              <w:widowControl/>
              <w:spacing w:after="60" w:afterLines="25" w:line="360" w:lineRule="exact"/>
              <w:jc w:val="center"/>
              <w:rPr>
                <w:rFonts w:ascii="宋体" w:hAnsi="宋体"/>
                <w:b/>
                <w:bCs/>
                <w:kern w:val="0"/>
                <w:szCs w:val="21"/>
              </w:rPr>
            </w:pPr>
            <w:r>
              <w:rPr>
                <w:rFonts w:hint="eastAsia" w:ascii="宋体" w:hAnsi="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7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17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人员档案</w:t>
            </w:r>
          </w:p>
        </w:tc>
        <w:tc>
          <w:tcPr>
            <w:tcW w:w="242"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590"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人员档案</w:t>
            </w: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图片搜档</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精确查询和模糊查询两者查询方式。</w:t>
            </w:r>
          </w:p>
          <w:p>
            <w:pPr>
              <w:widowControl/>
              <w:spacing w:after="60" w:afterLines="25" w:line="360" w:lineRule="exact"/>
              <w:jc w:val="left"/>
              <w:rPr>
                <w:rFonts w:ascii="宋体" w:hAnsi="宋体"/>
                <w:kern w:val="0"/>
                <w:szCs w:val="21"/>
              </w:rPr>
            </w:pPr>
            <w:r>
              <w:rPr>
                <w:rFonts w:hint="eastAsia" w:ascii="宋体" w:hAnsi="宋体"/>
                <w:kern w:val="0"/>
                <w:szCs w:val="21"/>
              </w:rPr>
              <w:t>精确查询是指直接输入姓名、身份证号码、照片对档案内的人员进行查询。其中按身份证查询直接进入档案详情页，按姓名和照片查询，进入查询结果页。</w:t>
            </w:r>
          </w:p>
          <w:p>
            <w:pPr>
              <w:widowControl/>
              <w:spacing w:after="60" w:afterLines="25" w:line="360" w:lineRule="exact"/>
              <w:jc w:val="left"/>
              <w:rPr>
                <w:rFonts w:ascii="宋体" w:hAnsi="宋体"/>
                <w:kern w:val="0"/>
                <w:szCs w:val="21"/>
              </w:rPr>
            </w:pPr>
            <w:r>
              <w:rPr>
                <w:rFonts w:hint="eastAsia" w:ascii="宋体" w:hAnsi="宋体"/>
                <w:kern w:val="0"/>
                <w:szCs w:val="21"/>
              </w:rPr>
              <w:t>模糊查询是指在不知道人员基本信息的情况下，按人员的出行规律来查询。按抓拍时间段、监控点范围、所属名单库查询，结果按时间排序。</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特征搜档</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按照照片特征，按抓拍时段和抓拍地点对档案内的人员进行查询。</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抓拍记录</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展示汇聚的抓拍次数，实现以图片模式展示所有汇聚在该人下的抓拍数据，实现按照时间和抓拍点位进行抓拍数据查询。点击更多抓拍实现按时间轴展示该人员的所有抓拍数据，并展示每日、月的抓拍次数。实现细节图和场景大图的切换。</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轨迹分析</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按照时间，查询该人员的活动轨迹。按照时间顺序显示每次抓拍的抓拍时间和抓拍地点。</w:t>
            </w:r>
          </w:p>
          <w:p>
            <w:pPr>
              <w:widowControl/>
              <w:spacing w:after="60" w:afterLines="25" w:line="360" w:lineRule="exact"/>
              <w:jc w:val="left"/>
              <w:rPr>
                <w:rFonts w:ascii="宋体" w:hAnsi="宋体"/>
                <w:kern w:val="0"/>
                <w:szCs w:val="21"/>
              </w:rPr>
            </w:pPr>
            <w:r>
              <w:rPr>
                <w:rFonts w:hint="eastAsia" w:ascii="宋体" w:hAnsi="宋体"/>
                <w:kern w:val="0"/>
                <w:szCs w:val="21"/>
              </w:rPr>
              <w:t>按监控点统计人员的抓拍次数，并展示该人员的活跃地点。</w:t>
            </w:r>
          </w:p>
          <w:p>
            <w:pPr>
              <w:widowControl/>
              <w:spacing w:after="60" w:afterLines="25" w:line="360" w:lineRule="exact"/>
              <w:jc w:val="left"/>
              <w:rPr>
                <w:rFonts w:ascii="宋体" w:hAnsi="宋体"/>
                <w:kern w:val="0"/>
                <w:szCs w:val="21"/>
              </w:rPr>
            </w:pPr>
            <w:r>
              <w:rPr>
                <w:rFonts w:hint="eastAsia" w:ascii="宋体" w:hAnsi="宋体"/>
                <w:kern w:val="0"/>
                <w:szCs w:val="21"/>
              </w:rPr>
              <w:t>统计近30天该人员的落脚点，并在地图上展示。</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关联关系</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展示与该人同行过的人员，显示同行人的照片、姓名和次数,按同行次数降序。查看同行人的档案和同行详情。</w:t>
            </w:r>
          </w:p>
          <w:p>
            <w:pPr>
              <w:widowControl/>
              <w:spacing w:after="60" w:afterLines="25" w:line="360" w:lineRule="exact"/>
              <w:jc w:val="left"/>
              <w:rPr>
                <w:rFonts w:ascii="宋体" w:hAnsi="宋体"/>
                <w:kern w:val="0"/>
                <w:szCs w:val="21"/>
              </w:rPr>
            </w:pPr>
            <w:r>
              <w:rPr>
                <w:rFonts w:hint="eastAsia" w:ascii="宋体" w:hAnsi="宋体"/>
                <w:kern w:val="0"/>
                <w:szCs w:val="21"/>
              </w:rPr>
              <w:t>展示与该人同乘过的人员，显示同乘人的照片、姓名和次数,按同乘次数降序。查看同乘人的档案和同乘详情。</w:t>
            </w:r>
          </w:p>
          <w:p>
            <w:pPr>
              <w:widowControl/>
              <w:spacing w:after="60" w:afterLines="25" w:line="360" w:lineRule="exact"/>
              <w:jc w:val="left"/>
              <w:rPr>
                <w:rFonts w:ascii="宋体" w:hAnsi="宋体"/>
                <w:kern w:val="0"/>
                <w:szCs w:val="21"/>
              </w:rPr>
            </w:pPr>
            <w:r>
              <w:rPr>
                <w:rFonts w:hint="eastAsia" w:ascii="宋体" w:hAnsi="宋体"/>
                <w:kern w:val="0"/>
                <w:szCs w:val="21"/>
              </w:rPr>
              <w:t>展示人员驾驶车辆的信息，包括车牌号码、驾驶次数和最后抓拍时间，按驾驶次数降序展示；查看每次抓拍详情。</w:t>
            </w:r>
          </w:p>
          <w:p>
            <w:pPr>
              <w:widowControl/>
              <w:spacing w:after="60" w:afterLines="25" w:line="360" w:lineRule="exact"/>
              <w:jc w:val="left"/>
              <w:rPr>
                <w:rFonts w:ascii="宋体" w:hAnsi="宋体"/>
                <w:kern w:val="0"/>
                <w:szCs w:val="21"/>
              </w:rPr>
            </w:pPr>
            <w:r>
              <w:rPr>
                <w:rFonts w:hint="eastAsia" w:ascii="宋体" w:hAnsi="宋体"/>
                <w:kern w:val="0"/>
                <w:szCs w:val="21"/>
              </w:rPr>
              <w:t>展示人员乘坐车辆的信息，包括车牌号码、乘坐次数和最后抓拍时间，按乘坐次数降序展示；查看每次抓拍详情。</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7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3</w:t>
            </w:r>
          </w:p>
        </w:tc>
        <w:tc>
          <w:tcPr>
            <w:tcW w:w="17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设备档案</w:t>
            </w:r>
          </w:p>
        </w:tc>
        <w:tc>
          <w:tcPr>
            <w:tcW w:w="242"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590"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建立物联设备档案库，提供日常管理功能。（通过对现有前端设备（信号灯、监控、人脸卡口、车辆卡口、视频存储等）运行状态进行检测评估，对故障隐患实时预警）</w:t>
            </w: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一机一档</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一机一档是对设备进行建档管理，能够实现按照设备名称、设备编码、摄像机类型等对监控点档案进行查询，用户可通过新增和批量导入的方式进行档案的录入，并且实现档案的查看和编辑。同时可以对录入或修改的点位进行审核，并提出反馈意见。此外，可对设备的属性进行统计，包括点位类型、功能类型、异常类型、建档情况以及推送一致性等维度。一机一档包括档案管理、综合报表等功能。</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restar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档案管理</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针对所有的设备都进行对应档案的建立。档案信息中，包含了所有对应点位设备相关的信息，包括设备编码、设备名称等，真正做到了将所有的设备进行有序的管理。同时用户还能对应对应的界面，对设备档案信息进行检索，查看设备详情、编辑设备信息、删除设备信息。</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一设备一档：全量采集、逐级汇聚人/车卡口、微卡口、视频监控、视频服务器等各类视频图像设备的基础信息，建立一台设备一个档案，做到所有设备的有序管理。</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数据一致性：按照“一数一源、一源多用”的要求，整合各系统中的设备基础信息资源，确保同一设备的基础信息在不同系统中的数据一致性。</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设备资源管控：提升各级公安机关对物联感知设备资源的管控能力，为后续物联感知设备点位规划、点位分布、平台建设、业务应用等提供决策依据。</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运维统计分析</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系统可统计分析并显示平台上报信息的填报准确率、建档率、全量目录完整率、数量达标率、重点目录完整率、重点点位数量达标率等重点考核指标。</w:t>
            </w:r>
          </w:p>
          <w:p>
            <w:pPr>
              <w:widowControl/>
              <w:spacing w:after="60" w:afterLines="25" w:line="360" w:lineRule="exact"/>
              <w:jc w:val="left"/>
              <w:rPr>
                <w:rFonts w:ascii="宋体" w:hAnsi="宋体"/>
                <w:kern w:val="0"/>
                <w:szCs w:val="21"/>
              </w:rPr>
            </w:pPr>
            <w:r>
              <w:rPr>
                <w:rFonts w:hint="eastAsia" w:ascii="宋体" w:hAnsi="宋体"/>
                <w:kern w:val="0"/>
                <w:szCs w:val="21"/>
              </w:rPr>
              <w:t>系统可提供多样的统计分析功能，可按需求定制统计报表，并可将信息填报情况用图表或图形界面展示。</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信息录入</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满足公安部对前端设备10个属性字段必填要求：设备编码、设备名称、功能类型、摄像机位置类型、设备经纬度、设备MAC地址、设备IP地址、设备状态等均填报且正确，编码规则符合GB/T28181要求。</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点位信息对比</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对于点位信息比对是指对比基础平台及一机一档系统点位差异情况，便于纠正规范点位。</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信息校对验证</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信息校对验证是指所有点位的建档情况，包括经纬度缺失/错误，命名规范与否，必填项属性缺失等校对信息的统计。</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运行监测</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系统可对监控、人脸卡口、车辆卡口、视频存储等的运行状态进行检测评估，对故障点位进行预警。</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17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4</w:t>
            </w:r>
          </w:p>
        </w:tc>
        <w:tc>
          <w:tcPr>
            <w:tcW w:w="175"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人脸应用</w:t>
            </w:r>
          </w:p>
        </w:tc>
        <w:tc>
          <w:tcPr>
            <w:tcW w:w="242"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590"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建设人脸库，对人脸进行特征解析，提供以脸搜脸、人脸识别、人脸碰撞等应用，实现人员身份鉴别、轨迹分析等研判能力。</w:t>
            </w: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人脸应用</w:t>
            </w:r>
          </w:p>
        </w:tc>
        <w:tc>
          <w:tcPr>
            <w:tcW w:w="2600" w:type="pct"/>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人脸查询主要是依照人脸属性信息在动态抓拍人脸库中进行人脸查询，追踪目标轨迹。</w:t>
            </w:r>
          </w:p>
          <w:p>
            <w:pPr>
              <w:widowControl/>
              <w:spacing w:after="60" w:afterLines="25" w:line="360" w:lineRule="exact"/>
              <w:jc w:val="left"/>
              <w:rPr>
                <w:rFonts w:ascii="宋体" w:hAnsi="宋体"/>
                <w:kern w:val="0"/>
                <w:szCs w:val="21"/>
              </w:rPr>
            </w:pPr>
            <w:r>
              <w:rPr>
                <w:rFonts w:hint="eastAsia" w:ascii="宋体" w:hAnsi="宋体"/>
                <w:kern w:val="0"/>
                <w:szCs w:val="21"/>
              </w:rPr>
              <w:t>主要包含以脸搜脸、以脸搜证、身份确认及人脸属性查询等功能模块。</w:t>
            </w:r>
          </w:p>
          <w:p>
            <w:pPr>
              <w:widowControl/>
              <w:spacing w:after="60" w:afterLines="25" w:line="360" w:lineRule="exact"/>
              <w:jc w:val="left"/>
              <w:rPr>
                <w:rFonts w:ascii="宋体" w:hAnsi="宋体"/>
                <w:kern w:val="0"/>
                <w:szCs w:val="21"/>
              </w:rPr>
            </w:pPr>
            <w:r>
              <w:rPr>
                <w:rFonts w:hint="eastAsia" w:ascii="宋体" w:hAnsi="宋体"/>
                <w:kern w:val="0"/>
                <w:szCs w:val="21"/>
              </w:rPr>
              <w:t>1、实时抓拍</w:t>
            </w:r>
          </w:p>
          <w:p>
            <w:pPr>
              <w:widowControl/>
              <w:spacing w:after="60" w:afterLines="25" w:line="360" w:lineRule="exact"/>
              <w:jc w:val="left"/>
              <w:rPr>
                <w:rFonts w:ascii="宋体" w:hAnsi="宋体"/>
                <w:kern w:val="0"/>
                <w:szCs w:val="21"/>
              </w:rPr>
            </w:pPr>
            <w:r>
              <w:rPr>
                <w:rFonts w:hint="eastAsia" w:ascii="宋体" w:hAnsi="宋体"/>
                <w:kern w:val="0"/>
                <w:szCs w:val="21"/>
              </w:rPr>
              <w:t>查看抓拍大图,并实现对背景图及小图的下载；</w:t>
            </w:r>
          </w:p>
          <w:p>
            <w:pPr>
              <w:widowControl/>
              <w:spacing w:after="60" w:afterLines="25" w:line="360" w:lineRule="exact"/>
              <w:jc w:val="left"/>
              <w:rPr>
                <w:rFonts w:ascii="宋体" w:hAnsi="宋体"/>
                <w:kern w:val="0"/>
                <w:szCs w:val="21"/>
              </w:rPr>
            </w:pPr>
            <w:r>
              <w:rPr>
                <w:rFonts w:hint="eastAsia" w:ascii="宋体" w:hAnsi="宋体"/>
                <w:kern w:val="0"/>
                <w:szCs w:val="21"/>
              </w:rPr>
              <w:t>将抓拍的人脸图片和提取的特征值送到静态比对服务器入库。</w:t>
            </w:r>
          </w:p>
          <w:p>
            <w:pPr>
              <w:widowControl/>
              <w:spacing w:after="60" w:afterLines="25" w:line="360" w:lineRule="exact"/>
              <w:jc w:val="left"/>
              <w:rPr>
                <w:rFonts w:ascii="宋体" w:hAnsi="宋体"/>
                <w:kern w:val="0"/>
                <w:szCs w:val="21"/>
              </w:rPr>
            </w:pPr>
            <w:r>
              <w:rPr>
                <w:rFonts w:hint="eastAsia" w:ascii="宋体" w:hAnsi="宋体"/>
                <w:kern w:val="0"/>
                <w:szCs w:val="21"/>
              </w:rPr>
              <w:t>2、预警功能</w:t>
            </w:r>
          </w:p>
          <w:p>
            <w:pPr>
              <w:widowControl/>
              <w:spacing w:after="60" w:afterLines="25" w:line="360" w:lineRule="exact"/>
              <w:jc w:val="left"/>
              <w:rPr>
                <w:rFonts w:ascii="宋体" w:hAnsi="宋体"/>
                <w:kern w:val="0"/>
                <w:szCs w:val="21"/>
              </w:rPr>
            </w:pPr>
            <w:r>
              <w:rPr>
                <w:rFonts w:hint="eastAsia" w:ascii="宋体" w:hAnsi="宋体"/>
                <w:kern w:val="0"/>
                <w:szCs w:val="21"/>
              </w:rPr>
              <w:t>抓拍图片与黑名单库的实时比对（在逃犯、特定人员等）；</w:t>
            </w:r>
          </w:p>
          <w:p>
            <w:pPr>
              <w:widowControl/>
              <w:spacing w:after="60" w:afterLines="25" w:line="360" w:lineRule="exact"/>
              <w:jc w:val="left"/>
              <w:rPr>
                <w:rFonts w:ascii="宋体" w:hAnsi="宋体"/>
                <w:kern w:val="0"/>
                <w:szCs w:val="21"/>
              </w:rPr>
            </w:pPr>
            <w:r>
              <w:rPr>
                <w:rFonts w:hint="eastAsia" w:ascii="宋体" w:hAnsi="宋体"/>
                <w:kern w:val="0"/>
                <w:szCs w:val="21"/>
              </w:rPr>
              <w:t>报警详细信息的查看，点击视频回放可弹出播放器回放该人脸经过抓拍机时的录像，并可选择匹配的黑名单转发到现场的警员手机；</w:t>
            </w:r>
          </w:p>
          <w:p>
            <w:pPr>
              <w:widowControl/>
              <w:spacing w:after="60" w:afterLines="25" w:line="360" w:lineRule="exact"/>
              <w:jc w:val="left"/>
              <w:rPr>
                <w:rFonts w:ascii="宋体" w:hAnsi="宋体"/>
                <w:kern w:val="0"/>
                <w:szCs w:val="21"/>
              </w:rPr>
            </w:pPr>
            <w:r>
              <w:rPr>
                <w:rFonts w:hint="eastAsia" w:ascii="宋体" w:hAnsi="宋体"/>
                <w:kern w:val="0"/>
                <w:szCs w:val="21"/>
              </w:rPr>
              <w:t>动态布控实现秒级响应。</w:t>
            </w:r>
          </w:p>
          <w:p>
            <w:pPr>
              <w:widowControl/>
              <w:spacing w:after="60" w:afterLines="25" w:line="360" w:lineRule="exact"/>
              <w:jc w:val="left"/>
              <w:rPr>
                <w:rFonts w:ascii="宋体" w:hAnsi="宋体"/>
                <w:kern w:val="0"/>
                <w:szCs w:val="21"/>
              </w:rPr>
            </w:pPr>
            <w:r>
              <w:rPr>
                <w:rFonts w:hint="eastAsia" w:ascii="宋体" w:hAnsi="宋体"/>
                <w:kern w:val="0"/>
                <w:szCs w:val="21"/>
              </w:rPr>
              <w:t>对预警历史信息查询，可根据相似度、时间、布控任务等进行查询。</w:t>
            </w:r>
          </w:p>
          <w:p>
            <w:pPr>
              <w:widowControl/>
              <w:spacing w:after="60" w:afterLines="25" w:line="360" w:lineRule="exact"/>
              <w:jc w:val="left"/>
              <w:rPr>
                <w:rFonts w:ascii="宋体" w:hAnsi="宋体"/>
                <w:kern w:val="0"/>
                <w:szCs w:val="21"/>
              </w:rPr>
            </w:pPr>
            <w:r>
              <w:rPr>
                <w:rFonts w:hint="eastAsia" w:ascii="宋体" w:hAnsi="宋体"/>
                <w:kern w:val="0"/>
                <w:szCs w:val="21"/>
              </w:rPr>
              <w:t>3、人脸查询</w:t>
            </w:r>
          </w:p>
          <w:p>
            <w:pPr>
              <w:widowControl/>
              <w:spacing w:after="60" w:afterLines="25" w:line="360" w:lineRule="exact"/>
              <w:jc w:val="left"/>
              <w:rPr>
                <w:rFonts w:ascii="宋体" w:hAnsi="宋体"/>
                <w:kern w:val="0"/>
                <w:szCs w:val="21"/>
              </w:rPr>
            </w:pPr>
            <w:r>
              <w:rPr>
                <w:rFonts w:hint="eastAsia" w:ascii="宋体" w:hAnsi="宋体"/>
                <w:kern w:val="0"/>
                <w:szCs w:val="21"/>
              </w:rPr>
              <w:t>对动态抓拍库、静态名单库的人脸查询；</w:t>
            </w:r>
          </w:p>
          <w:p>
            <w:pPr>
              <w:widowControl/>
              <w:spacing w:after="60" w:afterLines="25" w:line="360" w:lineRule="exact"/>
              <w:jc w:val="left"/>
              <w:rPr>
                <w:rFonts w:ascii="宋体" w:hAnsi="宋体"/>
                <w:kern w:val="0"/>
                <w:szCs w:val="21"/>
              </w:rPr>
            </w:pPr>
            <w:r>
              <w:rPr>
                <w:rFonts w:hint="eastAsia" w:ascii="宋体" w:hAnsi="宋体"/>
                <w:kern w:val="0"/>
                <w:szCs w:val="21"/>
              </w:rPr>
              <w:t>按属性检索，如按时段、抓拍范围等条件，在抓拍库中快速检索出相似的人脸图片；</w:t>
            </w:r>
          </w:p>
          <w:p>
            <w:pPr>
              <w:widowControl/>
              <w:spacing w:after="60" w:afterLines="25" w:line="360" w:lineRule="exact"/>
              <w:jc w:val="left"/>
              <w:rPr>
                <w:rFonts w:ascii="宋体" w:hAnsi="宋体"/>
                <w:kern w:val="0"/>
                <w:szCs w:val="21"/>
              </w:rPr>
            </w:pPr>
            <w:r>
              <w:rPr>
                <w:rFonts w:hint="eastAsia" w:ascii="宋体" w:hAnsi="宋体"/>
                <w:kern w:val="0"/>
                <w:szCs w:val="21"/>
              </w:rPr>
              <w:t>以人脸属性搜索相似抓拍数据，根据姓名、证件号码、出生日期、人脸名单库、省份、年龄段、性别、戴眼镜、是否微笑等属性查询匹配的人脸信息；</w:t>
            </w:r>
          </w:p>
          <w:p>
            <w:pPr>
              <w:widowControl/>
              <w:spacing w:after="60" w:afterLines="25" w:line="360" w:lineRule="exact"/>
              <w:jc w:val="left"/>
              <w:rPr>
                <w:rFonts w:ascii="宋体" w:hAnsi="宋体"/>
                <w:kern w:val="0"/>
                <w:szCs w:val="21"/>
              </w:rPr>
            </w:pPr>
            <w:r>
              <w:rPr>
                <w:rFonts w:hint="eastAsia" w:ascii="宋体" w:hAnsi="宋体"/>
                <w:kern w:val="0"/>
                <w:szCs w:val="21"/>
              </w:rPr>
              <w:t>查询存在关联关系的人脸信息，包括关联车辆、关联人体、关联电围等。</w:t>
            </w:r>
          </w:p>
          <w:p>
            <w:pPr>
              <w:widowControl/>
              <w:spacing w:after="60" w:afterLines="25" w:line="360" w:lineRule="exact"/>
              <w:jc w:val="left"/>
              <w:rPr>
                <w:rFonts w:ascii="宋体" w:hAnsi="宋体"/>
                <w:kern w:val="0"/>
                <w:szCs w:val="21"/>
              </w:rPr>
            </w:pPr>
            <w:r>
              <w:rPr>
                <w:rFonts w:hint="eastAsia" w:ascii="宋体" w:hAnsi="宋体"/>
                <w:kern w:val="0"/>
                <w:szCs w:val="21"/>
              </w:rPr>
              <w:t>4、以脸搜脸</w:t>
            </w:r>
          </w:p>
          <w:p>
            <w:pPr>
              <w:widowControl/>
              <w:spacing w:after="60" w:afterLines="25" w:line="360" w:lineRule="exact"/>
              <w:jc w:val="left"/>
              <w:rPr>
                <w:rFonts w:ascii="宋体" w:hAnsi="宋体"/>
                <w:kern w:val="0"/>
                <w:szCs w:val="21"/>
              </w:rPr>
            </w:pPr>
            <w:r>
              <w:rPr>
                <w:rFonts w:hint="eastAsia" w:ascii="宋体" w:hAnsi="宋体"/>
                <w:kern w:val="0"/>
                <w:szCs w:val="21"/>
              </w:rPr>
              <w:t>选择某张人像图片，在抓拍库或者静态名单库中寻找相似度高的人像图片，系统根据相似度高低来排序，也可选择时间来排序；搜索时可选择抓拍范围和相似度范围；</w:t>
            </w:r>
          </w:p>
          <w:p>
            <w:pPr>
              <w:widowControl/>
              <w:spacing w:after="60" w:afterLines="25" w:line="360" w:lineRule="exact"/>
              <w:jc w:val="left"/>
              <w:rPr>
                <w:rFonts w:ascii="宋体" w:hAnsi="宋体"/>
                <w:kern w:val="0"/>
                <w:szCs w:val="21"/>
              </w:rPr>
            </w:pPr>
            <w:r>
              <w:rPr>
                <w:rFonts w:hint="eastAsia" w:ascii="宋体" w:hAnsi="宋体"/>
                <w:kern w:val="0"/>
                <w:szCs w:val="21"/>
              </w:rPr>
              <w:t>待比对的图片可以本地上传，也可以是抓拍图片或者是静态图片；</w:t>
            </w:r>
          </w:p>
          <w:p>
            <w:pPr>
              <w:widowControl/>
              <w:spacing w:after="60" w:afterLines="25" w:line="360" w:lineRule="exact"/>
              <w:jc w:val="left"/>
              <w:rPr>
                <w:rFonts w:ascii="宋体" w:hAnsi="宋体"/>
                <w:kern w:val="0"/>
                <w:szCs w:val="21"/>
              </w:rPr>
            </w:pPr>
            <w:r>
              <w:rPr>
                <w:rFonts w:hint="eastAsia" w:ascii="宋体" w:hAnsi="宋体"/>
                <w:kern w:val="0"/>
                <w:szCs w:val="21"/>
              </w:rPr>
              <w:t>实现千万级图片库检索响应时间在1秒内。</w:t>
            </w:r>
          </w:p>
          <w:p>
            <w:pPr>
              <w:widowControl/>
              <w:spacing w:after="60" w:afterLines="25" w:line="360" w:lineRule="exact"/>
              <w:jc w:val="left"/>
              <w:rPr>
                <w:rFonts w:ascii="宋体" w:hAnsi="宋体"/>
                <w:kern w:val="0"/>
                <w:szCs w:val="21"/>
              </w:rPr>
            </w:pPr>
            <w:r>
              <w:rPr>
                <w:rFonts w:hint="eastAsia" w:ascii="宋体" w:hAnsi="宋体"/>
                <w:kern w:val="0"/>
                <w:szCs w:val="21"/>
              </w:rPr>
              <w:t>5、人脸碰撞</w:t>
            </w:r>
          </w:p>
          <w:p>
            <w:pPr>
              <w:widowControl/>
              <w:spacing w:after="60" w:afterLines="25" w:line="360" w:lineRule="exact"/>
              <w:jc w:val="left"/>
              <w:rPr>
                <w:rFonts w:ascii="宋体" w:hAnsi="宋体"/>
                <w:kern w:val="0"/>
                <w:szCs w:val="21"/>
              </w:rPr>
            </w:pPr>
            <w:r>
              <w:rPr>
                <w:rFonts w:hint="eastAsia" w:ascii="宋体" w:hAnsi="宋体"/>
                <w:kern w:val="0"/>
                <w:szCs w:val="21"/>
              </w:rPr>
              <w:t>在一个区域多个时间段的人脸抓拍图片或者多个区域每一个区域对应的时间段抓拍的图片进行碰撞，满足相似度要求的为一组人员。</w:t>
            </w:r>
          </w:p>
          <w:p>
            <w:pPr>
              <w:widowControl/>
              <w:spacing w:after="60" w:afterLines="25" w:line="360" w:lineRule="exact"/>
              <w:jc w:val="left"/>
              <w:rPr>
                <w:rFonts w:ascii="宋体" w:hAnsi="宋体"/>
                <w:kern w:val="0"/>
                <w:szCs w:val="21"/>
              </w:rPr>
            </w:pPr>
            <w:r>
              <w:rPr>
                <w:rFonts w:hint="eastAsia" w:ascii="宋体" w:hAnsi="宋体"/>
                <w:kern w:val="0"/>
                <w:szCs w:val="21"/>
              </w:rPr>
              <w:t>6、聚集点分析</w:t>
            </w:r>
          </w:p>
          <w:p>
            <w:pPr>
              <w:widowControl/>
              <w:spacing w:after="60" w:afterLines="25" w:line="360" w:lineRule="exact"/>
              <w:jc w:val="left"/>
              <w:rPr>
                <w:rFonts w:ascii="宋体" w:hAnsi="宋体"/>
                <w:kern w:val="0"/>
                <w:szCs w:val="21"/>
              </w:rPr>
            </w:pPr>
            <w:r>
              <w:rPr>
                <w:rFonts w:hint="eastAsia" w:ascii="宋体" w:hAnsi="宋体"/>
                <w:kern w:val="0"/>
                <w:szCs w:val="21"/>
              </w:rPr>
              <w:t>对选定时间段内的一组人脸的轨迹进行统计，找出共同的人脸轨迹点位，按照人数（人脸组内成员）/次数（所有人在该轨迹点出现的总次数）从大到小排列，分析最有可能的聚集位置。</w:t>
            </w:r>
          </w:p>
          <w:p>
            <w:pPr>
              <w:widowControl/>
              <w:spacing w:after="60" w:afterLines="25" w:line="360" w:lineRule="exact"/>
              <w:jc w:val="left"/>
              <w:rPr>
                <w:rFonts w:ascii="宋体" w:hAnsi="宋体"/>
                <w:kern w:val="0"/>
                <w:szCs w:val="21"/>
              </w:rPr>
            </w:pPr>
            <w:r>
              <w:rPr>
                <w:rFonts w:hint="eastAsia" w:ascii="宋体" w:hAnsi="宋体"/>
                <w:kern w:val="0"/>
                <w:szCs w:val="21"/>
              </w:rPr>
              <w:t>7、以点寻人</w:t>
            </w:r>
          </w:p>
          <w:p>
            <w:pPr>
              <w:widowControl/>
              <w:spacing w:after="60" w:afterLines="25" w:line="360" w:lineRule="exact"/>
              <w:jc w:val="left"/>
              <w:rPr>
                <w:rFonts w:ascii="宋体" w:hAnsi="宋体"/>
                <w:kern w:val="0"/>
                <w:szCs w:val="21"/>
              </w:rPr>
            </w:pPr>
            <w:r>
              <w:rPr>
                <w:rFonts w:hint="eastAsia" w:ascii="宋体" w:hAnsi="宋体"/>
                <w:kern w:val="0"/>
                <w:szCs w:val="21"/>
              </w:rPr>
              <w:t>对选定时间段内、选定点位的人脸抓拍记录进行统计，找出在这些归档人脸库中在点位出现的总次数，按照次数从大到小排列，寻找最符合情况的人员。</w:t>
            </w:r>
          </w:p>
          <w:p>
            <w:pPr>
              <w:widowControl/>
              <w:spacing w:after="60" w:afterLines="25" w:line="360" w:lineRule="exact"/>
              <w:jc w:val="left"/>
              <w:rPr>
                <w:rFonts w:ascii="宋体" w:hAnsi="宋体"/>
                <w:kern w:val="0"/>
                <w:szCs w:val="21"/>
              </w:rPr>
            </w:pPr>
            <w:r>
              <w:rPr>
                <w:rFonts w:hint="eastAsia" w:ascii="宋体" w:hAnsi="宋体"/>
                <w:kern w:val="0"/>
                <w:szCs w:val="21"/>
              </w:rPr>
              <w:t>8、按踪寻人</w:t>
            </w:r>
          </w:p>
          <w:p>
            <w:pPr>
              <w:widowControl/>
              <w:spacing w:after="60" w:afterLines="25" w:line="360" w:lineRule="exact"/>
              <w:jc w:val="left"/>
              <w:rPr>
                <w:rFonts w:ascii="宋体" w:hAnsi="宋体"/>
                <w:kern w:val="0"/>
                <w:szCs w:val="21"/>
              </w:rPr>
            </w:pPr>
            <w:r>
              <w:rPr>
                <w:rFonts w:hint="eastAsia" w:ascii="宋体" w:hAnsi="宋体"/>
                <w:kern w:val="0"/>
                <w:szCs w:val="21"/>
              </w:rPr>
              <w:t>对符合活动踪迹中的点位和相应时间段的人脸抓拍记录进行统计，找出在轨迹中符合条件的人数和该人脸抓拍次数，从高到低排列，寻找最符合踪迹的人员。</w:t>
            </w:r>
          </w:p>
          <w:p>
            <w:pPr>
              <w:widowControl/>
              <w:spacing w:after="60" w:afterLines="25" w:line="360" w:lineRule="exact"/>
              <w:jc w:val="left"/>
              <w:rPr>
                <w:rFonts w:ascii="宋体" w:hAnsi="宋体"/>
                <w:kern w:val="0"/>
                <w:szCs w:val="21"/>
              </w:rPr>
            </w:pPr>
            <w:r>
              <w:rPr>
                <w:rFonts w:hint="eastAsia" w:ascii="宋体" w:hAnsi="宋体"/>
                <w:kern w:val="0"/>
                <w:szCs w:val="21"/>
              </w:rPr>
              <w:t>9、行踪异常</w:t>
            </w:r>
          </w:p>
          <w:p>
            <w:pPr>
              <w:widowControl/>
              <w:spacing w:after="60" w:afterLines="25" w:line="360" w:lineRule="exact"/>
              <w:jc w:val="left"/>
              <w:rPr>
                <w:rFonts w:ascii="宋体" w:hAnsi="宋体"/>
                <w:kern w:val="0"/>
                <w:szCs w:val="21"/>
              </w:rPr>
            </w:pPr>
            <w:r>
              <w:rPr>
                <w:rFonts w:hint="eastAsia" w:ascii="宋体" w:hAnsi="宋体"/>
                <w:kern w:val="0"/>
                <w:szCs w:val="21"/>
              </w:rPr>
              <w:t>对区域内特定时间段进行统计，查找点位在异常时间段内出现的人脸，将相同人脸归集后按照出现次数从大到小排列，寻找昼伏夜出等行踪异常人员。</w:t>
            </w:r>
          </w:p>
          <w:p>
            <w:pPr>
              <w:widowControl/>
              <w:spacing w:after="60" w:afterLines="25" w:line="360" w:lineRule="exact"/>
              <w:jc w:val="left"/>
              <w:rPr>
                <w:rFonts w:ascii="宋体" w:hAnsi="宋体"/>
                <w:kern w:val="0"/>
                <w:szCs w:val="21"/>
              </w:rPr>
            </w:pPr>
            <w:r>
              <w:rPr>
                <w:rFonts w:hint="eastAsia" w:ascii="宋体" w:hAnsi="宋体"/>
                <w:kern w:val="0"/>
                <w:szCs w:val="21"/>
              </w:rPr>
              <w:t>10、活动频率</w:t>
            </w:r>
          </w:p>
          <w:p>
            <w:pPr>
              <w:widowControl/>
              <w:spacing w:after="60" w:afterLines="25" w:line="360" w:lineRule="exact"/>
              <w:jc w:val="left"/>
              <w:rPr>
                <w:rFonts w:ascii="宋体" w:hAnsi="宋体"/>
                <w:kern w:val="0"/>
                <w:szCs w:val="21"/>
              </w:rPr>
            </w:pPr>
            <w:r>
              <w:rPr>
                <w:rFonts w:hint="eastAsia" w:ascii="宋体" w:hAnsi="宋体"/>
                <w:kern w:val="0"/>
                <w:szCs w:val="21"/>
              </w:rPr>
              <w:t>对区域内选定点位的人脸抓拍记录进行统计，找出在这些归档人脸库中在点位出现的总次数，根据活动频次进行过滤，按照次数从大到小排列，可寻找区域内首次出现人员或区域内高频活动人员。</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7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6</w:t>
            </w:r>
          </w:p>
        </w:tc>
        <w:tc>
          <w:tcPr>
            <w:tcW w:w="17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车辆应用</w:t>
            </w:r>
          </w:p>
        </w:tc>
        <w:tc>
          <w:tcPr>
            <w:tcW w:w="242"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590"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建立车辆库，对车辆图片进行特征解析，实现车辆检索、布控，为情报研判、调查取证等提供研判能力。（车牌号码、车牌颜色、车身颜色、车辆类型、车辆品牌、车辆型号等）</w:t>
            </w: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车辆库</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建立车辆库，对车辆图片进行特征解析，实现车辆检索、布控，为情报研判、调查取证等提供研判能力。（车牌号码、车牌颜色、车身颜色、车辆类型、车辆品牌、车辆型号等）。</w:t>
            </w:r>
          </w:p>
          <w:p>
            <w:pPr>
              <w:widowControl/>
              <w:spacing w:after="60" w:afterLines="25" w:line="360" w:lineRule="exact"/>
              <w:jc w:val="left"/>
              <w:rPr>
                <w:rFonts w:ascii="宋体" w:hAnsi="宋体"/>
                <w:kern w:val="0"/>
                <w:szCs w:val="21"/>
              </w:rPr>
            </w:pPr>
            <w:r>
              <w:rPr>
                <w:rFonts w:hint="eastAsia" w:ascii="宋体" w:hAnsi="宋体"/>
                <w:kern w:val="0"/>
                <w:szCs w:val="21"/>
              </w:rPr>
              <w:t>车辆数据查询是通过全文检索技术，对海量过车数据进行快速检索，实现精确查询、模糊查询、多条件组合查询。实现千亿过车数据中秒级查询到结果。</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车辆属性查询</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车辆查询即车辆属性查询功能，能够实现在用户选择的时段及点位范围，根据车牌号码、过车类型及关联关系进行过车记录检索。</w:t>
            </w:r>
          </w:p>
          <w:p>
            <w:pPr>
              <w:widowControl/>
              <w:spacing w:after="60" w:afterLines="25" w:line="360" w:lineRule="exact"/>
              <w:jc w:val="left"/>
              <w:rPr>
                <w:rFonts w:ascii="宋体" w:hAnsi="宋体"/>
                <w:kern w:val="0"/>
                <w:szCs w:val="21"/>
              </w:rPr>
            </w:pPr>
            <w:r>
              <w:rPr>
                <w:rFonts w:hint="eastAsia" w:ascii="宋体" w:hAnsi="宋体"/>
                <w:kern w:val="0"/>
                <w:szCs w:val="21"/>
              </w:rPr>
              <w:t>以车辆属性搜索相关过车数据，实现根据过车类型、车辆颜色、车辆类型、车辆特征、主副驾人员特征等属性查询匹配的过车数据。</w:t>
            </w:r>
          </w:p>
          <w:p>
            <w:pPr>
              <w:widowControl/>
              <w:spacing w:after="60" w:afterLines="25" w:line="360" w:lineRule="exact"/>
              <w:jc w:val="left"/>
              <w:rPr>
                <w:rFonts w:ascii="宋体" w:hAnsi="宋体"/>
                <w:kern w:val="0"/>
                <w:szCs w:val="21"/>
              </w:rPr>
            </w:pPr>
            <w:r>
              <w:rPr>
                <w:rFonts w:hint="eastAsia" w:ascii="宋体" w:hAnsi="宋体"/>
                <w:kern w:val="0"/>
                <w:szCs w:val="21"/>
              </w:rPr>
              <w:t>能够实现查询存在人脸关联的车辆信息。</w:t>
            </w:r>
          </w:p>
          <w:p>
            <w:pPr>
              <w:widowControl/>
              <w:spacing w:after="60" w:afterLines="25" w:line="360" w:lineRule="exact"/>
              <w:jc w:val="left"/>
              <w:rPr>
                <w:rFonts w:ascii="宋体" w:hAnsi="宋体"/>
                <w:kern w:val="0"/>
                <w:szCs w:val="21"/>
              </w:rPr>
            </w:pPr>
            <w:r>
              <w:rPr>
                <w:rFonts w:hint="eastAsia" w:ascii="宋体" w:hAnsi="宋体"/>
                <w:kern w:val="0"/>
                <w:szCs w:val="21"/>
              </w:rPr>
              <w:t>能够实现查看车辆车牌信息、抓拍卡口信息以及抓拍时间。</w:t>
            </w:r>
          </w:p>
          <w:p>
            <w:pPr>
              <w:widowControl/>
              <w:spacing w:after="60" w:afterLines="25" w:line="360" w:lineRule="exact"/>
              <w:jc w:val="left"/>
              <w:rPr>
                <w:rFonts w:ascii="宋体" w:hAnsi="宋体"/>
                <w:kern w:val="0"/>
                <w:szCs w:val="21"/>
              </w:rPr>
            </w:pPr>
            <w:r>
              <w:rPr>
                <w:rFonts w:hint="eastAsia" w:ascii="宋体" w:hAnsi="宋体"/>
                <w:kern w:val="0"/>
                <w:szCs w:val="21"/>
              </w:rPr>
              <w:t>能够实现针对目标车辆进行地图定位、视频回放、以车搜车、一车一档等操作。</w:t>
            </w:r>
          </w:p>
          <w:p>
            <w:pPr>
              <w:widowControl/>
              <w:spacing w:after="60" w:afterLines="25" w:line="360" w:lineRule="exact"/>
              <w:jc w:val="left"/>
              <w:rPr>
                <w:rFonts w:ascii="宋体" w:hAnsi="宋体"/>
                <w:kern w:val="0"/>
                <w:szCs w:val="21"/>
              </w:rPr>
            </w:pPr>
            <w:r>
              <w:rPr>
                <w:rFonts w:hint="eastAsia" w:ascii="宋体" w:hAnsi="宋体"/>
                <w:kern w:val="0"/>
                <w:szCs w:val="21"/>
              </w:rPr>
              <w:t>能够实现查看目标对象详情（包括车辆信息及属性特征)以及地图定位信息。</w:t>
            </w:r>
          </w:p>
          <w:p>
            <w:pPr>
              <w:widowControl/>
              <w:spacing w:after="60" w:afterLines="25" w:line="360" w:lineRule="exact"/>
              <w:jc w:val="left"/>
              <w:rPr>
                <w:rFonts w:ascii="宋体" w:hAnsi="宋体"/>
                <w:kern w:val="0"/>
                <w:szCs w:val="21"/>
              </w:rPr>
            </w:pPr>
            <w:r>
              <w:rPr>
                <w:rFonts w:hint="eastAsia" w:ascii="宋体" w:hAnsi="宋体"/>
                <w:kern w:val="0"/>
                <w:szCs w:val="21"/>
              </w:rPr>
              <w:t>在详细信息中，实现对结果目标进行车辆轨迹、车辆落脚点、同行车辆、以车搜车和一键布控等功能。</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以车搜车</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当上传图片中存在车辆目标时，实现在选点卡口范围内根据外形特征检索出与其最相似的车辆。</w:t>
            </w:r>
          </w:p>
          <w:p>
            <w:pPr>
              <w:widowControl/>
              <w:spacing w:after="60" w:afterLines="25" w:line="360" w:lineRule="exact"/>
              <w:jc w:val="left"/>
              <w:rPr>
                <w:rFonts w:ascii="宋体" w:hAnsi="宋体"/>
                <w:kern w:val="0"/>
                <w:szCs w:val="21"/>
              </w:rPr>
            </w:pPr>
            <w:r>
              <w:rPr>
                <w:rFonts w:hint="eastAsia" w:ascii="宋体" w:hAnsi="宋体"/>
                <w:kern w:val="0"/>
                <w:szCs w:val="21"/>
              </w:rPr>
              <w:t>能够实现上传车辆图片，根据选定的时间范围、点位范围、车辆品牌以及最小相似度对过车信息进行查询。</w:t>
            </w:r>
          </w:p>
          <w:p>
            <w:pPr>
              <w:widowControl/>
              <w:spacing w:after="60" w:afterLines="25" w:line="360" w:lineRule="exact"/>
              <w:jc w:val="left"/>
              <w:rPr>
                <w:rFonts w:ascii="宋体" w:hAnsi="宋体"/>
                <w:kern w:val="0"/>
                <w:szCs w:val="21"/>
              </w:rPr>
            </w:pPr>
            <w:r>
              <w:rPr>
                <w:rFonts w:hint="eastAsia" w:ascii="宋体" w:hAnsi="宋体"/>
                <w:kern w:val="0"/>
                <w:szCs w:val="21"/>
              </w:rPr>
              <w:t>能够实现查看目标车辆相似度、车牌号码、抓拍卡口信息以及抓拍时间。</w:t>
            </w:r>
          </w:p>
          <w:p>
            <w:pPr>
              <w:widowControl/>
              <w:spacing w:after="60" w:afterLines="25" w:line="360" w:lineRule="exact"/>
              <w:jc w:val="left"/>
              <w:rPr>
                <w:rFonts w:ascii="宋体" w:hAnsi="宋体"/>
                <w:kern w:val="0"/>
                <w:szCs w:val="21"/>
              </w:rPr>
            </w:pPr>
            <w:r>
              <w:rPr>
                <w:rFonts w:hint="eastAsia" w:ascii="宋体" w:hAnsi="宋体"/>
                <w:kern w:val="0"/>
                <w:szCs w:val="21"/>
              </w:rPr>
              <w:t>能够实现针对目标车辆进行地图定位、视频回放、以脸搜脸等操作。</w:t>
            </w:r>
          </w:p>
          <w:p>
            <w:pPr>
              <w:widowControl/>
              <w:spacing w:after="60" w:afterLines="25" w:line="360" w:lineRule="exact"/>
              <w:jc w:val="left"/>
              <w:rPr>
                <w:rFonts w:ascii="宋体" w:hAnsi="宋体"/>
                <w:kern w:val="0"/>
                <w:szCs w:val="21"/>
              </w:rPr>
            </w:pPr>
            <w:r>
              <w:rPr>
                <w:rFonts w:hint="eastAsia" w:ascii="宋体" w:hAnsi="宋体"/>
                <w:kern w:val="0"/>
                <w:szCs w:val="21"/>
              </w:rPr>
              <w:t>能够实现查看目标对象详情（包括车辆信息及属性特征)以及地图定位信息。</w:t>
            </w:r>
          </w:p>
          <w:p>
            <w:pPr>
              <w:widowControl/>
              <w:spacing w:after="60" w:afterLines="25" w:line="360" w:lineRule="exact"/>
              <w:jc w:val="left"/>
              <w:rPr>
                <w:rFonts w:ascii="宋体" w:hAnsi="宋体"/>
                <w:kern w:val="0"/>
                <w:szCs w:val="21"/>
              </w:rPr>
            </w:pPr>
            <w:r>
              <w:rPr>
                <w:rFonts w:hint="eastAsia" w:ascii="宋体" w:hAnsi="宋体"/>
                <w:kern w:val="0"/>
                <w:szCs w:val="21"/>
              </w:rPr>
              <w:t>在详细信息中，实现对结果目标进行车辆轨迹分析、车辆落脚点分析、同行车辆分析和一键布控。</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8</w:t>
            </w:r>
          </w:p>
        </w:tc>
        <w:tc>
          <w:tcPr>
            <w:tcW w:w="17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车辆轨迹分析</w:t>
            </w:r>
          </w:p>
        </w:tc>
        <w:tc>
          <w:tcPr>
            <w:tcW w:w="242"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590"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通过图片、视频等信息，实现车辆轨迹分析能力。</w:t>
            </w: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车辆信息查询</w:t>
            </w:r>
          </w:p>
        </w:tc>
        <w:tc>
          <w:tcPr>
            <w:tcW w:w="2600" w:type="pct"/>
            <w:shd w:val="clear" w:color="auto" w:fill="auto"/>
            <w:noWrap/>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可上传车牌号或车辆图片至平台，进行目标车辆信息查询。</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轨迹查询</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根据查询结果可在电子地图上刻画出车辆轨迹，并能够根据轨迹以及设定的时间区间，查询匹配轨迹的车辆信息。</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9</w:t>
            </w:r>
          </w:p>
        </w:tc>
        <w:tc>
          <w:tcPr>
            <w:tcW w:w="17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关系研判</w:t>
            </w:r>
          </w:p>
        </w:tc>
        <w:tc>
          <w:tcPr>
            <w:tcW w:w="242"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590"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提供人员、车辆的关系挖掘能力，为情报研判提供支撑能力。</w:t>
            </w: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人员同行分析</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人员同行分析应用主要是根据指定的条件（目标人脸图片）在抓拍人脸库中找到与目标对象同行的人员。</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车辆同行分析</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车辆同行分析应用是查询一段时间内，多个车牌相互同行的次数信息。该应用可筛选有相互跟车情况的嫌疑车辆，方便排除无关车辆，用于发现嫌疑人群使用多车同行作案的情况，有利于对重点关注车辆以及与其同行车辆的发现。</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人车关系分析</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人车关系分析应用主要是依托前端具有人脸捕获能力的卡口抓拍机分析出驾乘人员和车辆的关系信息，进行驾乘人员与车辆之间的相互查询。</w:t>
            </w:r>
          </w:p>
          <w:p>
            <w:pPr>
              <w:widowControl/>
              <w:spacing w:after="60" w:afterLines="25" w:line="360" w:lineRule="exact"/>
              <w:jc w:val="left"/>
              <w:rPr>
                <w:rFonts w:ascii="宋体" w:hAnsi="宋体"/>
                <w:kern w:val="0"/>
                <w:szCs w:val="21"/>
              </w:rPr>
            </w:pPr>
            <w:r>
              <w:rPr>
                <w:rFonts w:hint="eastAsia" w:ascii="宋体" w:hAnsi="宋体"/>
                <w:kern w:val="0"/>
                <w:szCs w:val="21"/>
              </w:rPr>
              <w:t>（1）通过人员查找驾乘车辆</w:t>
            </w:r>
          </w:p>
          <w:p>
            <w:pPr>
              <w:widowControl/>
              <w:spacing w:after="60" w:afterLines="25" w:line="360" w:lineRule="exact"/>
              <w:jc w:val="left"/>
              <w:rPr>
                <w:rFonts w:ascii="宋体" w:hAnsi="宋体"/>
                <w:kern w:val="0"/>
                <w:szCs w:val="21"/>
              </w:rPr>
            </w:pPr>
            <w:r>
              <w:rPr>
                <w:rFonts w:hint="eastAsia" w:ascii="宋体" w:hAnsi="宋体"/>
                <w:kern w:val="0"/>
                <w:szCs w:val="21"/>
              </w:rPr>
              <w:t>输入目标人员的人脸图片和相关条件，平台能够自动比对出符合条件的过车图片（含前排人脸），在分析结果中输出比对的相似度、车辆的抓拍片、车辆信息、抓拍时间和抓拍点位信息。</w:t>
            </w:r>
          </w:p>
          <w:p>
            <w:pPr>
              <w:widowControl/>
              <w:spacing w:after="60" w:afterLines="25" w:line="360" w:lineRule="exact"/>
              <w:jc w:val="left"/>
              <w:rPr>
                <w:rFonts w:ascii="宋体" w:hAnsi="宋体"/>
                <w:kern w:val="0"/>
                <w:szCs w:val="21"/>
              </w:rPr>
            </w:pPr>
            <w:r>
              <w:rPr>
                <w:rFonts w:hint="eastAsia" w:ascii="宋体" w:hAnsi="宋体"/>
                <w:kern w:val="0"/>
                <w:szCs w:val="21"/>
              </w:rPr>
              <w:t>（2）通过车辆查找驾乘人员</w:t>
            </w:r>
          </w:p>
          <w:p>
            <w:pPr>
              <w:widowControl/>
              <w:spacing w:after="60" w:afterLines="25" w:line="360" w:lineRule="exact"/>
              <w:jc w:val="left"/>
              <w:rPr>
                <w:rFonts w:ascii="宋体" w:hAnsi="宋体"/>
                <w:kern w:val="0"/>
                <w:szCs w:val="21"/>
              </w:rPr>
            </w:pPr>
            <w:r>
              <w:rPr>
                <w:rFonts w:hint="eastAsia" w:ascii="宋体" w:hAnsi="宋体"/>
                <w:kern w:val="0"/>
                <w:szCs w:val="21"/>
              </w:rPr>
              <w:t>输入目标车辆号牌，推送满足上述条件的带有捕获人脸的车辆过车图片，供用户进行进一步筛选确认。分析结果能够以列表的方式展示抓拍图片、抓拍时间、抓拍点位信息。</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7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10</w:t>
            </w:r>
          </w:p>
        </w:tc>
        <w:tc>
          <w:tcPr>
            <w:tcW w:w="17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规律研判</w:t>
            </w:r>
          </w:p>
        </w:tc>
        <w:tc>
          <w:tcPr>
            <w:tcW w:w="242"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590"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提供人员、车辆的固定规律分析能力，为情报研判提供支撑能力。</w:t>
            </w: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初次入城</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设定进入城区的一些关键路口为初次入城卡口，自动分析车辆是否为初次入城，并对初次入城的车辆进行标记和预警，后续也可检索初检初次入城车辆。则系统会自动对初次入城的车牌进行短信告警。对于一些携带假车牌的跨城流窜作案犯，可以对一些关键的入城口配置了初次入城布控，只要发现符合条件的初次入城车牌，及时短信告警，视频巡逻人员可以通过和车管库的对接（定制实现级）获知这个车牌是否是被盗车或假车牌，通过分析决定是否需要部署警力进行追踪和布控。</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人员落脚点分析</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人员落脚点分析应用主要是根据一段时间内人员的抓拍信息，发现其日常抓拍记录中人脸、人体抓拍记录消失的点位，根据最后抓拍的点位信息从而分析重点关注人员的疑似落脚点。</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频繁过人分析</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频繁出没分析应用能够对一定时间段范围的抓拍人员信息进行分析，筛选出出没频次大于某一阈值的人员信息。</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车辆落脚点分析</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车辆落脚点分析应用主要是根据一段时间内的车辆抓拍信息，通过分析其最后被抓拍的点位信息，确定重点关注车辆的疑似落脚点。</w:t>
            </w:r>
          </w:p>
          <w:p>
            <w:pPr>
              <w:widowControl/>
              <w:spacing w:after="60" w:afterLines="25" w:line="360" w:lineRule="exact"/>
              <w:jc w:val="left"/>
              <w:rPr>
                <w:rFonts w:ascii="宋体" w:hAnsi="宋体"/>
                <w:kern w:val="0"/>
                <w:szCs w:val="21"/>
              </w:rPr>
            </w:pPr>
            <w:r>
              <w:rPr>
                <w:rFonts w:hint="eastAsia" w:ascii="宋体" w:hAnsi="宋体"/>
                <w:kern w:val="0"/>
                <w:szCs w:val="21"/>
              </w:rPr>
              <w:t>根据车辆在城区卡口中出现的活动轨迹，自动按照规定时间（每天或特定时间）分析车辆出现位置，用统计学的算法分析可疑车辆可能的落脚点。</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频繁过车分析</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频繁出没分析应用能够对一定时间段范围的车辆进行分析，筛选出出没频次大于某一阈值的车辆信息。</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行车规律分析</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行车规律分析应用是通过统计分析车辆在指定时段内经过每个卡口的次数，以列表和地图展示统计结果，从而发现车辆的行驶规律。</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隐匿车分析</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隐匿车辆挖掘应用能够通过分析案发时间段前后同行规律，挖掘案发前活动频繁、案发后蛰伏的可疑隐匿车辆信息。</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昼伏夜出分析</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昼伏夜出分析主要是对白天一段时间内无抓拍记录，夜间特定时间段内有抓拍记录的车辆进行分析，将出行次数达到阈值的车辆判定为昼伏夜出，从而发现车辆的异常活动规律。</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c>
          <w:tcPr>
            <w:tcW w:w="17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AR应用</w:t>
            </w:r>
          </w:p>
        </w:tc>
        <w:tc>
          <w:tcPr>
            <w:tcW w:w="242"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590"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提供高点视频联动能力，掌握重点全景视频画面、区域的实时动向。</w:t>
            </w:r>
          </w:p>
        </w:tc>
        <w:tc>
          <w:tcPr>
            <w:tcW w:w="38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视频应用</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全景预览</w:t>
            </w:r>
          </w:p>
          <w:p>
            <w:pPr>
              <w:widowControl/>
              <w:spacing w:after="60" w:afterLines="25" w:line="360" w:lineRule="exact"/>
              <w:jc w:val="left"/>
              <w:rPr>
                <w:rFonts w:ascii="宋体" w:hAnsi="宋体"/>
                <w:kern w:val="0"/>
                <w:szCs w:val="21"/>
              </w:rPr>
            </w:pPr>
            <w:r>
              <w:rPr>
                <w:rFonts w:hint="eastAsia" w:ascii="宋体" w:hAnsi="宋体"/>
                <w:kern w:val="0"/>
                <w:szCs w:val="21"/>
              </w:rPr>
              <w:t>可对场景的AR全景视频进行实时预览。在对AR全景摄像机的视频进行预览时，球机窗口支持随意拖动、窗口大小灵活设置。同时，在预览的过程中，该应用具备以下能力：</w:t>
            </w:r>
          </w:p>
        </w:tc>
        <w:tc>
          <w:tcPr>
            <w:tcW w:w="209"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套</w:t>
            </w:r>
          </w:p>
        </w:tc>
        <w:tc>
          <w:tcPr>
            <w:tcW w:w="227"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（1）云台控制</w:t>
            </w:r>
          </w:p>
          <w:p>
            <w:pPr>
              <w:widowControl/>
              <w:spacing w:after="60" w:afterLines="25" w:line="360" w:lineRule="exact"/>
              <w:jc w:val="left"/>
              <w:rPr>
                <w:rFonts w:ascii="宋体" w:hAnsi="宋体"/>
                <w:kern w:val="0"/>
                <w:szCs w:val="21"/>
              </w:rPr>
            </w:pPr>
            <w:r>
              <w:rPr>
                <w:rFonts w:hint="eastAsia" w:ascii="宋体" w:hAnsi="宋体"/>
                <w:kern w:val="0"/>
                <w:szCs w:val="21"/>
              </w:rPr>
              <w:t>具备对高点AR摄像机进行云台控制。</w:t>
            </w:r>
          </w:p>
        </w:tc>
        <w:tc>
          <w:tcPr>
            <w:tcW w:w="209" w:type="pct"/>
            <w:vMerge w:val="continue"/>
            <w:noWrap w:val="0"/>
            <w:vAlign w:val="center"/>
          </w:tcPr>
          <w:p>
            <w:pPr>
              <w:widowControl/>
              <w:spacing w:after="60" w:afterLines="25" w:line="360" w:lineRule="exact"/>
              <w:jc w:val="left"/>
              <w:rPr>
                <w:rFonts w:ascii="宋体" w:hAnsi="宋体"/>
                <w:kern w:val="0"/>
                <w:szCs w:val="21"/>
              </w:rPr>
            </w:pPr>
          </w:p>
        </w:tc>
        <w:tc>
          <w:tcPr>
            <w:tcW w:w="227" w:type="pct"/>
            <w:vMerge w:val="continue"/>
            <w:noWrap w:val="0"/>
            <w:vAlign w:val="center"/>
          </w:tcPr>
          <w:p>
            <w:pPr>
              <w:widowControl/>
              <w:spacing w:after="60" w:afterLines="25" w:line="360" w:lineRule="exact"/>
              <w:jc w:val="left"/>
              <w:rPr>
                <w:rFonts w:ascii="宋体" w:hAnsi="宋体"/>
                <w:kern w:val="0"/>
                <w:szCs w:val="21"/>
              </w:rPr>
            </w:pP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（2）3D定位</w:t>
            </w:r>
          </w:p>
          <w:p>
            <w:pPr>
              <w:widowControl/>
              <w:spacing w:after="60" w:afterLines="25" w:line="360" w:lineRule="exact"/>
              <w:jc w:val="left"/>
              <w:rPr>
                <w:rFonts w:ascii="宋体" w:hAnsi="宋体"/>
                <w:kern w:val="0"/>
                <w:szCs w:val="21"/>
              </w:rPr>
            </w:pPr>
            <w:r>
              <w:rPr>
                <w:rFonts w:hint="eastAsia" w:ascii="宋体" w:hAnsi="宋体"/>
                <w:kern w:val="0"/>
                <w:szCs w:val="21"/>
              </w:rPr>
              <w:t>具备对高空AR云台进行3D定位；具备对AR全景摄像机进行3D定位。</w:t>
            </w:r>
          </w:p>
        </w:tc>
        <w:tc>
          <w:tcPr>
            <w:tcW w:w="209" w:type="pct"/>
            <w:vMerge w:val="continue"/>
            <w:noWrap w:val="0"/>
            <w:vAlign w:val="center"/>
          </w:tcPr>
          <w:p>
            <w:pPr>
              <w:widowControl/>
              <w:spacing w:after="60" w:afterLines="25" w:line="360" w:lineRule="exact"/>
              <w:jc w:val="left"/>
              <w:rPr>
                <w:rFonts w:ascii="宋体" w:hAnsi="宋体"/>
                <w:kern w:val="0"/>
                <w:szCs w:val="21"/>
              </w:rPr>
            </w:pPr>
          </w:p>
        </w:tc>
        <w:tc>
          <w:tcPr>
            <w:tcW w:w="227" w:type="pct"/>
            <w:vMerge w:val="continue"/>
            <w:noWrap w:val="0"/>
            <w:vAlign w:val="center"/>
          </w:tcPr>
          <w:p>
            <w:pPr>
              <w:widowControl/>
              <w:spacing w:after="60" w:afterLines="25" w:line="360" w:lineRule="exact"/>
              <w:jc w:val="left"/>
              <w:rPr>
                <w:rFonts w:ascii="宋体" w:hAnsi="宋体"/>
                <w:kern w:val="0"/>
                <w:szCs w:val="21"/>
              </w:rPr>
            </w:pP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（3）全景切换</w:t>
            </w:r>
          </w:p>
          <w:p>
            <w:pPr>
              <w:widowControl/>
              <w:spacing w:after="60" w:afterLines="25" w:line="360" w:lineRule="exact"/>
              <w:jc w:val="left"/>
              <w:rPr>
                <w:rFonts w:ascii="宋体" w:hAnsi="宋体"/>
                <w:kern w:val="0"/>
                <w:szCs w:val="21"/>
              </w:rPr>
            </w:pPr>
            <w:r>
              <w:rPr>
                <w:rFonts w:hint="eastAsia" w:ascii="宋体" w:hAnsi="宋体"/>
                <w:kern w:val="0"/>
                <w:szCs w:val="21"/>
              </w:rPr>
              <w:t>具备在AR全景摄像机场景下，特写图像与全景图像进行切换。</w:t>
            </w:r>
          </w:p>
        </w:tc>
        <w:tc>
          <w:tcPr>
            <w:tcW w:w="209" w:type="pct"/>
            <w:vMerge w:val="continue"/>
            <w:noWrap w:val="0"/>
            <w:vAlign w:val="center"/>
          </w:tcPr>
          <w:p>
            <w:pPr>
              <w:widowControl/>
              <w:spacing w:after="60" w:afterLines="25" w:line="360" w:lineRule="exact"/>
              <w:jc w:val="left"/>
              <w:rPr>
                <w:rFonts w:ascii="宋体" w:hAnsi="宋体"/>
                <w:kern w:val="0"/>
                <w:szCs w:val="21"/>
              </w:rPr>
            </w:pPr>
          </w:p>
        </w:tc>
        <w:tc>
          <w:tcPr>
            <w:tcW w:w="227" w:type="pct"/>
            <w:vMerge w:val="continue"/>
            <w:noWrap w:val="0"/>
            <w:vAlign w:val="center"/>
          </w:tcPr>
          <w:p>
            <w:pPr>
              <w:widowControl/>
              <w:spacing w:after="60" w:afterLines="25" w:line="360" w:lineRule="exact"/>
              <w:jc w:val="left"/>
              <w:rPr>
                <w:rFonts w:ascii="宋体" w:hAnsi="宋体"/>
                <w:kern w:val="0"/>
                <w:szCs w:val="21"/>
              </w:rPr>
            </w:pP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（4）全景排序</w:t>
            </w:r>
          </w:p>
          <w:p>
            <w:pPr>
              <w:widowControl/>
              <w:spacing w:after="60" w:afterLines="25" w:line="360" w:lineRule="exact"/>
              <w:jc w:val="left"/>
              <w:rPr>
                <w:rFonts w:ascii="宋体" w:hAnsi="宋体"/>
                <w:kern w:val="0"/>
                <w:szCs w:val="21"/>
              </w:rPr>
            </w:pPr>
            <w:r>
              <w:rPr>
                <w:rFonts w:hint="eastAsia" w:ascii="宋体" w:hAnsi="宋体"/>
                <w:kern w:val="0"/>
                <w:szCs w:val="21"/>
              </w:rPr>
              <w:t>具备对高点AR摄像机场景进行显示顺序排序。</w:t>
            </w:r>
          </w:p>
        </w:tc>
        <w:tc>
          <w:tcPr>
            <w:tcW w:w="209" w:type="pct"/>
            <w:vMerge w:val="continue"/>
            <w:noWrap w:val="0"/>
            <w:vAlign w:val="center"/>
          </w:tcPr>
          <w:p>
            <w:pPr>
              <w:widowControl/>
              <w:spacing w:after="60" w:afterLines="25" w:line="360" w:lineRule="exact"/>
              <w:jc w:val="left"/>
              <w:rPr>
                <w:rFonts w:ascii="宋体" w:hAnsi="宋体"/>
                <w:kern w:val="0"/>
                <w:szCs w:val="21"/>
              </w:rPr>
            </w:pPr>
          </w:p>
        </w:tc>
        <w:tc>
          <w:tcPr>
            <w:tcW w:w="227" w:type="pct"/>
            <w:vMerge w:val="continue"/>
            <w:noWrap w:val="0"/>
            <w:vAlign w:val="center"/>
          </w:tcPr>
          <w:p>
            <w:pPr>
              <w:widowControl/>
              <w:spacing w:after="60" w:afterLines="25" w:line="360" w:lineRule="exact"/>
              <w:jc w:val="left"/>
              <w:rPr>
                <w:rFonts w:ascii="宋体" w:hAnsi="宋体"/>
                <w:kern w:val="0"/>
                <w:szCs w:val="21"/>
              </w:rPr>
            </w:pP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（5）标签自定义多视频预览</w:t>
            </w:r>
          </w:p>
          <w:p>
            <w:pPr>
              <w:widowControl/>
              <w:spacing w:after="60" w:afterLines="25" w:line="360" w:lineRule="exact"/>
              <w:jc w:val="left"/>
              <w:rPr>
                <w:rFonts w:ascii="宋体" w:hAnsi="宋体"/>
                <w:kern w:val="0"/>
                <w:szCs w:val="21"/>
              </w:rPr>
            </w:pPr>
            <w:r>
              <w:rPr>
                <w:rFonts w:hint="eastAsia" w:ascii="宋体" w:hAnsi="宋体"/>
                <w:kern w:val="0"/>
                <w:szCs w:val="21"/>
              </w:rPr>
              <w:t>当重点区域的多个监控点安装比较密集时，具备自定义标签关联多个监控视频，对多个监控视频进行同时预览操作。</w:t>
            </w:r>
          </w:p>
        </w:tc>
        <w:tc>
          <w:tcPr>
            <w:tcW w:w="209" w:type="pct"/>
            <w:vMerge w:val="continue"/>
            <w:noWrap w:val="0"/>
            <w:vAlign w:val="center"/>
          </w:tcPr>
          <w:p>
            <w:pPr>
              <w:widowControl/>
              <w:spacing w:after="60" w:afterLines="25" w:line="360" w:lineRule="exact"/>
              <w:jc w:val="left"/>
              <w:rPr>
                <w:rFonts w:ascii="宋体" w:hAnsi="宋体"/>
                <w:kern w:val="0"/>
                <w:szCs w:val="21"/>
              </w:rPr>
            </w:pPr>
          </w:p>
        </w:tc>
        <w:tc>
          <w:tcPr>
            <w:tcW w:w="227" w:type="pct"/>
            <w:vMerge w:val="continue"/>
            <w:noWrap w:val="0"/>
            <w:vAlign w:val="center"/>
          </w:tcPr>
          <w:p>
            <w:pPr>
              <w:widowControl/>
              <w:spacing w:after="60" w:afterLines="25" w:line="360" w:lineRule="exact"/>
              <w:jc w:val="left"/>
              <w:rPr>
                <w:rFonts w:ascii="宋体" w:hAnsi="宋体"/>
                <w:kern w:val="0"/>
                <w:szCs w:val="21"/>
              </w:rPr>
            </w:pP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（6）抓图与录像</w:t>
            </w:r>
          </w:p>
          <w:p>
            <w:pPr>
              <w:widowControl/>
              <w:spacing w:after="60" w:afterLines="25" w:line="360" w:lineRule="exact"/>
              <w:jc w:val="left"/>
              <w:rPr>
                <w:rFonts w:ascii="宋体" w:hAnsi="宋体"/>
                <w:kern w:val="0"/>
                <w:szCs w:val="21"/>
              </w:rPr>
            </w:pPr>
            <w:r>
              <w:rPr>
                <w:rFonts w:hint="eastAsia" w:ascii="宋体" w:hAnsi="宋体"/>
                <w:kern w:val="0"/>
                <w:szCs w:val="21"/>
              </w:rPr>
              <w:t>在预览过程中进行视频抓图，并保存至本地；预览过程中进行视频录像，并保存至本地。</w:t>
            </w:r>
          </w:p>
        </w:tc>
        <w:tc>
          <w:tcPr>
            <w:tcW w:w="209" w:type="pct"/>
            <w:vMerge w:val="continue"/>
            <w:noWrap w:val="0"/>
            <w:vAlign w:val="center"/>
          </w:tcPr>
          <w:p>
            <w:pPr>
              <w:widowControl/>
              <w:spacing w:after="60" w:afterLines="25" w:line="360" w:lineRule="exact"/>
              <w:jc w:val="left"/>
              <w:rPr>
                <w:rFonts w:ascii="宋体" w:hAnsi="宋体"/>
                <w:kern w:val="0"/>
                <w:szCs w:val="21"/>
              </w:rPr>
            </w:pPr>
          </w:p>
        </w:tc>
        <w:tc>
          <w:tcPr>
            <w:tcW w:w="227" w:type="pct"/>
            <w:vMerge w:val="continue"/>
            <w:noWrap w:val="0"/>
            <w:vAlign w:val="center"/>
          </w:tcPr>
          <w:p>
            <w:pPr>
              <w:widowControl/>
              <w:spacing w:after="60" w:afterLines="25" w:line="360" w:lineRule="exact"/>
              <w:jc w:val="left"/>
              <w:rPr>
                <w:rFonts w:ascii="宋体" w:hAnsi="宋体"/>
                <w:kern w:val="0"/>
                <w:szCs w:val="21"/>
              </w:rPr>
            </w:pP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（7）手动跟踪</w:t>
            </w:r>
          </w:p>
          <w:p>
            <w:pPr>
              <w:widowControl/>
              <w:spacing w:after="60" w:afterLines="25" w:line="360" w:lineRule="exact"/>
              <w:jc w:val="left"/>
              <w:rPr>
                <w:rFonts w:ascii="宋体" w:hAnsi="宋体"/>
                <w:kern w:val="0"/>
                <w:szCs w:val="21"/>
              </w:rPr>
            </w:pPr>
            <w:r>
              <w:rPr>
                <w:rFonts w:hint="eastAsia" w:ascii="宋体" w:hAnsi="宋体"/>
                <w:kern w:val="0"/>
                <w:szCs w:val="21"/>
              </w:rPr>
              <w:t>针对AR全景摄像机，手动跟踪功能。用户可以手动框选一个移动目标，实现对该目标进行自动跟踪。</w:t>
            </w:r>
          </w:p>
        </w:tc>
        <w:tc>
          <w:tcPr>
            <w:tcW w:w="209" w:type="pct"/>
            <w:vMerge w:val="continue"/>
            <w:noWrap w:val="0"/>
            <w:vAlign w:val="center"/>
          </w:tcPr>
          <w:p>
            <w:pPr>
              <w:widowControl/>
              <w:spacing w:after="60" w:afterLines="25" w:line="360" w:lineRule="exact"/>
              <w:jc w:val="left"/>
              <w:rPr>
                <w:rFonts w:ascii="宋体" w:hAnsi="宋体"/>
                <w:kern w:val="0"/>
                <w:szCs w:val="21"/>
              </w:rPr>
            </w:pPr>
          </w:p>
        </w:tc>
        <w:tc>
          <w:tcPr>
            <w:tcW w:w="227" w:type="pct"/>
            <w:vMerge w:val="continue"/>
            <w:noWrap w:val="0"/>
            <w:vAlign w:val="center"/>
          </w:tcPr>
          <w:p>
            <w:pPr>
              <w:widowControl/>
              <w:spacing w:after="60" w:afterLines="25" w:line="360" w:lineRule="exact"/>
              <w:jc w:val="left"/>
              <w:rPr>
                <w:rFonts w:ascii="宋体" w:hAnsi="宋体"/>
                <w:kern w:val="0"/>
                <w:szCs w:val="21"/>
              </w:rPr>
            </w:pP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全景回放</w:t>
            </w:r>
          </w:p>
          <w:p>
            <w:pPr>
              <w:widowControl/>
              <w:spacing w:after="60" w:afterLines="25" w:line="360" w:lineRule="exact"/>
              <w:jc w:val="left"/>
              <w:rPr>
                <w:rFonts w:ascii="宋体" w:hAnsi="宋体"/>
                <w:kern w:val="0"/>
                <w:szCs w:val="21"/>
              </w:rPr>
            </w:pPr>
            <w:r>
              <w:rPr>
                <w:rFonts w:hint="eastAsia" w:ascii="宋体" w:hAnsi="宋体"/>
                <w:kern w:val="0"/>
                <w:szCs w:val="21"/>
              </w:rPr>
              <w:t>场景的中AR全景视频可进行回放操作。该应用具备标签回放的能力，在回放AR场景录像的同时，回放画面也会携带标签信息，点击对应的标签信息，会同步回放对应时间内低点资源的录像。</w:t>
            </w:r>
          </w:p>
        </w:tc>
        <w:tc>
          <w:tcPr>
            <w:tcW w:w="209" w:type="pct"/>
            <w:vMerge w:val="continue"/>
            <w:noWrap w:val="0"/>
            <w:vAlign w:val="center"/>
          </w:tcPr>
          <w:p>
            <w:pPr>
              <w:widowControl/>
              <w:spacing w:after="60" w:afterLines="25" w:line="360" w:lineRule="exact"/>
              <w:jc w:val="left"/>
              <w:rPr>
                <w:rFonts w:ascii="宋体" w:hAnsi="宋体"/>
                <w:kern w:val="0"/>
                <w:szCs w:val="21"/>
              </w:rPr>
            </w:pPr>
          </w:p>
        </w:tc>
        <w:tc>
          <w:tcPr>
            <w:tcW w:w="227" w:type="pct"/>
            <w:vMerge w:val="continue"/>
            <w:noWrap w:val="0"/>
            <w:vAlign w:val="center"/>
          </w:tcPr>
          <w:p>
            <w:pPr>
              <w:widowControl/>
              <w:spacing w:after="60" w:afterLines="25" w:line="360" w:lineRule="exact"/>
              <w:jc w:val="left"/>
              <w:rPr>
                <w:rFonts w:ascii="宋体" w:hAnsi="宋体"/>
                <w:kern w:val="0"/>
                <w:szCs w:val="21"/>
              </w:rPr>
            </w:pP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视频预案</w:t>
            </w:r>
          </w:p>
          <w:p>
            <w:pPr>
              <w:widowControl/>
              <w:spacing w:after="60" w:afterLines="25" w:line="360" w:lineRule="exact"/>
              <w:jc w:val="left"/>
              <w:rPr>
                <w:rFonts w:ascii="宋体" w:hAnsi="宋体"/>
                <w:kern w:val="0"/>
                <w:szCs w:val="21"/>
              </w:rPr>
            </w:pPr>
            <w:r>
              <w:rPr>
                <w:rFonts w:hint="eastAsia" w:ascii="宋体" w:hAnsi="宋体"/>
                <w:kern w:val="0"/>
                <w:szCs w:val="21"/>
              </w:rPr>
              <w:t>根据实际场景需要，配置对应的视频巡逻预案。通过制定预案，可在预定的时间自动打开对应预案执行，减少操作人员频繁的视频操作，提供视频巡逻效率。同时，可以根据关注点的不同，对预案视频显示画面进行画面布局。</w:t>
            </w:r>
          </w:p>
        </w:tc>
        <w:tc>
          <w:tcPr>
            <w:tcW w:w="209" w:type="pct"/>
            <w:vMerge w:val="continue"/>
            <w:noWrap w:val="0"/>
            <w:vAlign w:val="center"/>
          </w:tcPr>
          <w:p>
            <w:pPr>
              <w:widowControl/>
              <w:spacing w:after="60" w:afterLines="25" w:line="360" w:lineRule="exact"/>
              <w:jc w:val="left"/>
              <w:rPr>
                <w:rFonts w:ascii="宋体" w:hAnsi="宋体"/>
                <w:kern w:val="0"/>
                <w:szCs w:val="21"/>
              </w:rPr>
            </w:pPr>
          </w:p>
        </w:tc>
        <w:tc>
          <w:tcPr>
            <w:tcW w:w="227" w:type="pct"/>
            <w:vMerge w:val="continue"/>
            <w:noWrap w:val="0"/>
            <w:vAlign w:val="center"/>
          </w:tcPr>
          <w:p>
            <w:pPr>
              <w:widowControl/>
              <w:spacing w:after="60" w:afterLines="25" w:line="360" w:lineRule="exact"/>
              <w:jc w:val="left"/>
              <w:rPr>
                <w:rFonts w:ascii="宋体" w:hAnsi="宋体"/>
                <w:kern w:val="0"/>
                <w:szCs w:val="21"/>
              </w:rPr>
            </w:pP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电子地图</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在电子地图上展示多个AR场景的位置，具备点击切换多个场景，配置和展示某个场景中高点AR设备的可视域。</w:t>
            </w:r>
          </w:p>
        </w:tc>
        <w:tc>
          <w:tcPr>
            <w:tcW w:w="209" w:type="pct"/>
            <w:vMerge w:val="continue"/>
            <w:noWrap w:val="0"/>
            <w:vAlign w:val="center"/>
          </w:tcPr>
          <w:p>
            <w:pPr>
              <w:widowControl/>
              <w:spacing w:after="60" w:afterLines="25" w:line="360" w:lineRule="exact"/>
              <w:jc w:val="left"/>
              <w:rPr>
                <w:rFonts w:ascii="宋体" w:hAnsi="宋体"/>
                <w:kern w:val="0"/>
                <w:szCs w:val="21"/>
              </w:rPr>
            </w:pPr>
          </w:p>
        </w:tc>
        <w:tc>
          <w:tcPr>
            <w:tcW w:w="227" w:type="pct"/>
            <w:vMerge w:val="continue"/>
            <w:noWrap w:val="0"/>
            <w:vAlign w:val="center"/>
          </w:tcPr>
          <w:p>
            <w:pPr>
              <w:widowControl/>
              <w:spacing w:after="60" w:afterLines="25" w:line="360" w:lineRule="exact"/>
              <w:jc w:val="left"/>
              <w:rPr>
                <w:rFonts w:ascii="宋体" w:hAnsi="宋体"/>
                <w:kern w:val="0"/>
                <w:szCs w:val="21"/>
              </w:rPr>
            </w:pP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13</w:t>
            </w:r>
          </w:p>
        </w:tc>
        <w:tc>
          <w:tcPr>
            <w:tcW w:w="17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小区实有人口管理</w:t>
            </w:r>
          </w:p>
        </w:tc>
        <w:tc>
          <w:tcPr>
            <w:tcW w:w="242"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590"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通过前端物联感知技术，提升小区内人口信息采集质量和采集效率，真正实现实有人口基础信息智能、精准全采集，掌握真实的居住人口信息。</w:t>
            </w: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迁出人员判定</w:t>
            </w:r>
          </w:p>
        </w:tc>
        <w:tc>
          <w:tcPr>
            <w:tcW w:w="2600" w:type="pct"/>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通过前端物联感知技术，提升小区内人口信息采集质量和采集效率，真正实现实有人口基础信息智能、精准全采集，掌握真实的居住人口信息。</w:t>
            </w:r>
          </w:p>
          <w:p>
            <w:pPr>
              <w:widowControl/>
              <w:spacing w:after="60" w:afterLines="25" w:line="360" w:lineRule="exact"/>
              <w:jc w:val="left"/>
              <w:rPr>
                <w:rFonts w:ascii="宋体" w:hAnsi="宋体"/>
                <w:kern w:val="0"/>
                <w:szCs w:val="21"/>
              </w:rPr>
            </w:pPr>
            <w:r>
              <w:rPr>
                <w:rFonts w:hint="eastAsia" w:ascii="宋体" w:hAnsi="宋体"/>
                <w:kern w:val="0"/>
                <w:szCs w:val="21"/>
              </w:rPr>
              <w:t>迁出人员判定实现人脸抓拍图片与登记库比对，自定义人脸比对阀值，若已登记人员长时间未抓拍到图片，则判定为疑似迁出。</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已登记人员判定</w:t>
            </w:r>
          </w:p>
        </w:tc>
        <w:tc>
          <w:tcPr>
            <w:tcW w:w="2600" w:type="pct"/>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该功能实现人脸抓拍图片与登记库比对，自定义人脸比对阀值，比对成功则判定为已登记，不成功则为疑似未登记。</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未登记人员判定</w:t>
            </w:r>
          </w:p>
        </w:tc>
        <w:tc>
          <w:tcPr>
            <w:tcW w:w="2600" w:type="pct"/>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进入实有人口管控疑似未登记人员识别展示页面,页面默认展示疑似未登记人员选项,其中包括所有小区。选择不同的小区,页面会展示当前小区的人员,选择一种行为标签,页面展示出当前行为标签的图片。选择推送频次,页面展示指定推送频次的人员。</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人户分离人员判定</w:t>
            </w:r>
          </w:p>
        </w:tc>
        <w:tc>
          <w:tcPr>
            <w:tcW w:w="2600" w:type="pct"/>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该功能实现人脸抓拍图片与登记库（常口）比对，识别出人在户不在，户在人不在人员。</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人员身份确认</w:t>
            </w:r>
          </w:p>
        </w:tc>
        <w:tc>
          <w:tcPr>
            <w:tcW w:w="2600" w:type="pct"/>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该功能可以选择身份确认选项,页面展示分析后的人员与市局、省厅静态库进行比对，获取相似度超过阈值的人员。根据小区和比中人数筛选出符合条件的人员。</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用户复核情况预警</w:t>
            </w:r>
          </w:p>
        </w:tc>
        <w:tc>
          <w:tcPr>
            <w:tcW w:w="2600" w:type="pct"/>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该功能是用户警点击复核，但平台又重新推送出来的情况进行预警（说明线下没有去执行）。</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复核信息导出</w:t>
            </w:r>
          </w:p>
        </w:tc>
        <w:tc>
          <w:tcPr>
            <w:tcW w:w="2600" w:type="pct"/>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该功能实现疑似未登记、疑似迁出、疑似人户分离信息的导出，包括照片、身份证、姓名、小区、最近出现时间等信息excel导出。</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小区人员信息统计</w:t>
            </w:r>
          </w:p>
        </w:tc>
        <w:tc>
          <w:tcPr>
            <w:tcW w:w="2600" w:type="pct"/>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该功能实现小区人员信息统计与分析，包括出入抓拍数、常住人口数、暂住人口数的趋势统计，疑似迁出人员、疑似未登记人员、疑似人户分离人员发现及确认数。</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14</w:t>
            </w:r>
          </w:p>
        </w:tc>
        <w:tc>
          <w:tcPr>
            <w:tcW w:w="17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人员预警管控</w:t>
            </w:r>
          </w:p>
        </w:tc>
        <w:tc>
          <w:tcPr>
            <w:tcW w:w="242"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590"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人员预警管控</w:t>
            </w:r>
          </w:p>
        </w:tc>
        <w:tc>
          <w:tcPr>
            <w:tcW w:w="385"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人员预警</w:t>
            </w:r>
          </w:p>
        </w:tc>
        <w:tc>
          <w:tcPr>
            <w:tcW w:w="2600" w:type="pct"/>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结合网格化管理，区分不同的重点场所，多维多源展示预警数据，提升治安管理效能。</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金融风险防控</w:t>
            </w:r>
          </w:p>
        </w:tc>
        <w:tc>
          <w:tcPr>
            <w:tcW w:w="2600" w:type="pct"/>
            <w:shd w:val="clear" w:color="auto" w:fill="auto"/>
            <w:noWrap w:val="0"/>
            <w:vAlign w:val="bottom"/>
          </w:tcPr>
          <w:p>
            <w:pPr>
              <w:widowControl/>
              <w:spacing w:after="60" w:afterLines="25" w:line="360" w:lineRule="exact"/>
              <w:jc w:val="left"/>
              <w:rPr>
                <w:rFonts w:ascii="宋体" w:hAnsi="宋体"/>
                <w:kern w:val="0"/>
                <w:szCs w:val="21"/>
              </w:rPr>
            </w:pPr>
            <w:r>
              <w:rPr>
                <w:rFonts w:hint="eastAsia" w:ascii="宋体" w:hAnsi="宋体"/>
                <w:kern w:val="0"/>
                <w:szCs w:val="21"/>
              </w:rPr>
              <w:t>建立经济犯罪、合同诈骗等前科人员、涉众型经济案件的参与人、失信人员等人像库，通过人脸比对技术，实现涉众型经济风险等预警。</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重点人及同行人预警</w:t>
            </w:r>
          </w:p>
        </w:tc>
        <w:tc>
          <w:tcPr>
            <w:tcW w:w="2600" w:type="pct"/>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建立政保重点人、**人员库、司法管控人员库等，通过前端感知设备和相关算法，掌握重点人轨迹及同行人信息。</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**人员管控</w:t>
            </w:r>
          </w:p>
        </w:tc>
        <w:tc>
          <w:tcPr>
            <w:tcW w:w="2600" w:type="pct"/>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建立全国**人员名单库以及全国人员违法犯罪人员名单库（**、制造毒品、容留**、走私毒品等罪名），通过前端感知设备，掌握辖区**人员的轨迹，实现**人员的三色预警。</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15</w:t>
            </w:r>
          </w:p>
        </w:tc>
        <w:tc>
          <w:tcPr>
            <w:tcW w:w="17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非机动车违法管理</w:t>
            </w:r>
          </w:p>
        </w:tc>
        <w:tc>
          <w:tcPr>
            <w:tcW w:w="242"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590"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通过人脸建模和比对技术，对驾驶非机动车人员的载人、逆行、闯红灯等违法行为进行管理。</w:t>
            </w: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数据监测</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数据监测具备对行人闯红灯违法数据进行监测与展示，包括今日违法数、今日/近7天/近30天各路口闯红灯数排行TOP5、今日各时段闯红灯总数排行TOP5、本月/本年个人闯红灯次数排行TOP5、本月/本年各路口闯红灯率排行TOP5、本月/本年闯红灯变化趋势。</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违法查询</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违法查询具备按卡口、最小相似度、违法时间、违法人姓名、违法人证件号码、审核状态等条件查询行人闯红灯违法数据；</w:t>
            </w:r>
          </w:p>
          <w:p>
            <w:pPr>
              <w:widowControl/>
              <w:spacing w:after="60" w:afterLines="25" w:line="360" w:lineRule="exact"/>
              <w:jc w:val="left"/>
              <w:rPr>
                <w:rFonts w:ascii="宋体" w:hAnsi="宋体"/>
                <w:kern w:val="0"/>
                <w:szCs w:val="21"/>
              </w:rPr>
            </w:pPr>
            <w:r>
              <w:rPr>
                <w:rFonts w:hint="eastAsia" w:ascii="宋体" w:hAnsi="宋体"/>
                <w:kern w:val="0"/>
                <w:szCs w:val="21"/>
              </w:rPr>
              <w:t>具备全部导出、选中导出违法结果。</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违法审核</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违法审核具备对行人闯红灯违法数据进行自动审核与人工审核。</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统计分析</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统计分析具备按人员、路口、组织统计行人闯红灯违法次数，并具备导出统计结果；</w:t>
            </w:r>
          </w:p>
          <w:p>
            <w:pPr>
              <w:widowControl/>
              <w:spacing w:after="60" w:afterLines="25" w:line="360" w:lineRule="exact"/>
              <w:jc w:val="left"/>
              <w:rPr>
                <w:rFonts w:ascii="宋体" w:hAnsi="宋体"/>
                <w:kern w:val="0"/>
                <w:szCs w:val="21"/>
              </w:rPr>
            </w:pPr>
            <w:r>
              <w:rPr>
                <w:rFonts w:hint="eastAsia" w:ascii="宋体" w:hAnsi="宋体"/>
                <w:kern w:val="0"/>
                <w:szCs w:val="21"/>
              </w:rPr>
              <w:t>具备统计每个路口在设定时间段内的行人次数、闯红灯次数、闯红灯率，并具备导出统计结果。</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16</w:t>
            </w:r>
          </w:p>
        </w:tc>
        <w:tc>
          <w:tcPr>
            <w:tcW w:w="17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人员违法管理</w:t>
            </w:r>
          </w:p>
        </w:tc>
        <w:tc>
          <w:tcPr>
            <w:tcW w:w="242"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590" w:type="pct"/>
            <w:shd w:val="clear" w:color="auto" w:fill="auto"/>
            <w:noWrap w:val="0"/>
            <w:vAlign w:val="bottom"/>
          </w:tcPr>
          <w:p>
            <w:pPr>
              <w:widowControl/>
              <w:spacing w:after="60" w:afterLines="25" w:line="360" w:lineRule="exact"/>
              <w:jc w:val="center"/>
              <w:rPr>
                <w:rFonts w:ascii="宋体" w:hAnsi="宋体"/>
                <w:kern w:val="0"/>
                <w:szCs w:val="21"/>
              </w:rPr>
            </w:pPr>
            <w:r>
              <w:rPr>
                <w:rFonts w:hint="eastAsia" w:ascii="宋体" w:hAnsi="宋体"/>
                <w:kern w:val="0"/>
                <w:szCs w:val="21"/>
              </w:rPr>
              <w:t>失驾人员违法管理</w:t>
            </w:r>
          </w:p>
        </w:tc>
        <w:tc>
          <w:tcPr>
            <w:tcW w:w="385"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失驾人员违法管理</w:t>
            </w:r>
          </w:p>
        </w:tc>
        <w:tc>
          <w:tcPr>
            <w:tcW w:w="2600" w:type="pct"/>
            <w:shd w:val="clear" w:color="auto" w:fill="auto"/>
            <w:noWrap/>
            <w:vAlign w:val="center"/>
          </w:tcPr>
          <w:p>
            <w:pPr>
              <w:widowControl/>
              <w:spacing w:after="60" w:afterLines="25" w:line="360" w:lineRule="exact"/>
              <w:rPr>
                <w:rFonts w:ascii="宋体" w:hAnsi="宋体"/>
                <w:kern w:val="0"/>
                <w:szCs w:val="21"/>
              </w:rPr>
            </w:pPr>
            <w:r>
              <w:rPr>
                <w:rFonts w:hint="eastAsia" w:ascii="宋体" w:hAnsi="宋体"/>
                <w:kern w:val="0"/>
                <w:szCs w:val="21"/>
              </w:rPr>
              <w:t>建立失驾人员名单库，通过前端人脸比对，对失驾人员驾驶车辆的违法行为进行管控。</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毒驾人员违法管理</w:t>
            </w: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毒驾人员违法管理</w:t>
            </w:r>
          </w:p>
        </w:tc>
        <w:tc>
          <w:tcPr>
            <w:tcW w:w="2600" w:type="pct"/>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建立**前科人员名单库，通过前端人脸比对，对**前科人员驾驶车辆的违法行为辅助交警管理，是否存在毒驾以及无证驾驶</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17</w:t>
            </w:r>
          </w:p>
        </w:tc>
        <w:tc>
          <w:tcPr>
            <w:tcW w:w="17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行人闯红灯违法管理</w:t>
            </w:r>
          </w:p>
        </w:tc>
        <w:tc>
          <w:tcPr>
            <w:tcW w:w="242"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590"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通过前端感知，事先智能预警、识别闯红灯人员并留证，提升非现场执法能力。</w:t>
            </w: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数据监测</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数据监测支持对行人闯红灯违法数据进行监测与展示，包括今日违法数、今日/近7天/近30天各路口闯红灯数排行TOP5、今日各时段闯红灯总数排行TOP5、本月/本年个人闯红灯次数排行TOP5、本月/本年各路口闯红灯率排行TOP5、本月/本年闯红灯变化趋势。</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违法查询</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违法查询支持按卡口、最小相似度、违法时间、违法人姓名、违法人证件号码、审核状态等条件查询行人闯红灯违法数据；</w:t>
            </w:r>
          </w:p>
          <w:p>
            <w:pPr>
              <w:widowControl/>
              <w:spacing w:after="60" w:afterLines="25" w:line="360" w:lineRule="exact"/>
              <w:jc w:val="left"/>
              <w:rPr>
                <w:rFonts w:ascii="宋体" w:hAnsi="宋体"/>
                <w:kern w:val="0"/>
                <w:szCs w:val="21"/>
              </w:rPr>
            </w:pPr>
            <w:r>
              <w:rPr>
                <w:rFonts w:hint="eastAsia" w:ascii="宋体" w:hAnsi="宋体"/>
                <w:kern w:val="0"/>
                <w:szCs w:val="21"/>
              </w:rPr>
              <w:t>支持全部导出、选中导出违法结果。</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违法审核</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违法审核支持对行人闯红灯违法数据进行自动审核与人工审核。</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统计分析</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统计分析支持按人员、路口、组织统计行人闯红灯违法次数，并支持导出统计结果；</w:t>
            </w:r>
          </w:p>
          <w:p>
            <w:pPr>
              <w:widowControl/>
              <w:spacing w:after="60" w:afterLines="25" w:line="360" w:lineRule="exact"/>
              <w:jc w:val="left"/>
              <w:rPr>
                <w:rFonts w:ascii="宋体" w:hAnsi="宋体"/>
                <w:kern w:val="0"/>
                <w:szCs w:val="21"/>
              </w:rPr>
            </w:pPr>
            <w:r>
              <w:rPr>
                <w:rFonts w:hint="eastAsia" w:ascii="宋体" w:hAnsi="宋体"/>
                <w:kern w:val="0"/>
                <w:szCs w:val="21"/>
              </w:rPr>
              <w:t>支持统计每个路口在设定时间段内的行人次数、闯红灯次数、闯红灯率，并支持导出统计结果。</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18</w:t>
            </w:r>
          </w:p>
        </w:tc>
        <w:tc>
          <w:tcPr>
            <w:tcW w:w="17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渣土车协同治理</w:t>
            </w:r>
          </w:p>
        </w:tc>
        <w:tc>
          <w:tcPr>
            <w:tcW w:w="242"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590"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建设渣土车智能化识别、证据采集和闭环协同处置能力，提升城市管理水平。</w:t>
            </w:r>
          </w:p>
        </w:tc>
        <w:tc>
          <w:tcPr>
            <w:tcW w:w="385" w:type="pct"/>
            <w:vMerge w:val="restar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未密闭运输筛查</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1、实时告警</w:t>
            </w:r>
          </w:p>
          <w:p>
            <w:pPr>
              <w:widowControl/>
              <w:spacing w:after="60" w:afterLines="25" w:line="360" w:lineRule="exact"/>
              <w:jc w:val="left"/>
              <w:rPr>
                <w:rFonts w:ascii="宋体" w:hAnsi="宋体"/>
                <w:kern w:val="0"/>
                <w:szCs w:val="21"/>
              </w:rPr>
            </w:pPr>
            <w:r>
              <w:rPr>
                <w:rFonts w:hint="eastAsia" w:ascii="宋体" w:hAnsi="宋体"/>
                <w:kern w:val="0"/>
                <w:szCs w:val="21"/>
              </w:rPr>
              <w:t>对通过平台对接推送的卡口过车图片，系统将智能分析比对，筛选出渣土车后盖未密闭报警信息。</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2、数据检索</w:t>
            </w:r>
          </w:p>
          <w:p>
            <w:pPr>
              <w:widowControl/>
              <w:spacing w:after="60" w:afterLines="25" w:line="360" w:lineRule="exact"/>
              <w:jc w:val="left"/>
              <w:rPr>
                <w:rFonts w:ascii="宋体" w:hAnsi="宋体"/>
                <w:kern w:val="0"/>
                <w:szCs w:val="21"/>
              </w:rPr>
            </w:pPr>
            <w:r>
              <w:rPr>
                <w:rFonts w:hint="eastAsia" w:ascii="宋体" w:hAnsi="宋体"/>
                <w:kern w:val="0"/>
                <w:szCs w:val="21"/>
              </w:rPr>
              <w:t>平台对渣土车告警信息进行检索，告警信息检索条件可根据报警类型、报警时间、车牌号码、有无车牌、车头车尾报警等条件，并具备报警信息详细展示。</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3、违规处置</w:t>
            </w:r>
          </w:p>
          <w:p>
            <w:pPr>
              <w:widowControl/>
              <w:spacing w:after="60" w:afterLines="25" w:line="360" w:lineRule="exact"/>
              <w:jc w:val="left"/>
              <w:rPr>
                <w:rFonts w:ascii="宋体" w:hAnsi="宋体"/>
                <w:kern w:val="0"/>
                <w:szCs w:val="21"/>
              </w:rPr>
            </w:pPr>
            <w:r>
              <w:rPr>
                <w:rFonts w:hint="eastAsia" w:ascii="宋体" w:hAnsi="宋体"/>
                <w:kern w:val="0"/>
                <w:szCs w:val="21"/>
              </w:rPr>
              <w:t>平台告警推送产生的违章信息可以进一步违规处理，可以通过显示大图的方式对违规信息进行细节确认。</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黑车识别预警</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对于未登记的车辆，被道路卡口、工地卡口、消纳场卡口抓拍后，通过渣土车车型识别，过滤非渣土车，通过车牌号和已登记车辆车牌库进行比对，产生黑车报警。</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外地渣土车入境预警</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通过现有车辆卡口设置防控圈，通过车牌号和已登记车辆车牌库进行比对，对未登记的渣土车入境进行预警。</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渣土车辆档案</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渣土车车辆管理对运输车辆建立完整信息化档案，由监管人员负责车辆信息维护、录入、修改、查询、删除功能，车辆信息录入包含车牌号码、车辆自编号、车辆类型、车牌颜色、关联驾驶员、关联设备编号。</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17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19</w:t>
            </w:r>
          </w:p>
        </w:tc>
        <w:tc>
          <w:tcPr>
            <w:tcW w:w="17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平安校园协同治理</w:t>
            </w:r>
          </w:p>
        </w:tc>
        <w:tc>
          <w:tcPr>
            <w:tcW w:w="242"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590"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建设重点场所管控预警模型，对周边有暴力倾向的重点人员、重点车辆、重点物进行预警，将预警信息推送给重点场所保卫室。</w:t>
            </w: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总览</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1、实时显示告警信息，GIS展示布控场所的位置、范围违反及场所信息，包括场所图片、名称、场所属性、联系电话、安保力量情况、所属***信息等。</w:t>
            </w:r>
          </w:p>
          <w:p>
            <w:pPr>
              <w:widowControl/>
              <w:spacing w:after="60" w:afterLines="25" w:line="360" w:lineRule="exact"/>
              <w:jc w:val="left"/>
              <w:rPr>
                <w:rFonts w:ascii="宋体" w:hAnsi="宋体"/>
                <w:kern w:val="0"/>
                <w:szCs w:val="21"/>
              </w:rPr>
            </w:pPr>
            <w:r>
              <w:rPr>
                <w:rFonts w:hint="eastAsia" w:ascii="宋体" w:hAnsi="宋体"/>
                <w:kern w:val="0"/>
                <w:szCs w:val="21"/>
              </w:rPr>
              <w:t>2、根据选择的场所点位展示最近的预警信息，包括预警图片、预警时间、姓名、身份证号、地点、人员类型、响应状态、处理状态等。</w:t>
            </w:r>
          </w:p>
          <w:p>
            <w:pPr>
              <w:widowControl/>
              <w:spacing w:after="60" w:afterLines="25" w:line="360" w:lineRule="exact"/>
              <w:jc w:val="left"/>
              <w:rPr>
                <w:rFonts w:ascii="宋体" w:hAnsi="宋体"/>
                <w:kern w:val="0"/>
                <w:szCs w:val="21"/>
              </w:rPr>
            </w:pPr>
            <w:r>
              <w:rPr>
                <w:rFonts w:hint="eastAsia" w:ascii="宋体" w:hAnsi="宋体"/>
                <w:kern w:val="0"/>
                <w:szCs w:val="21"/>
              </w:rPr>
              <w:t>3、展示今日触网预警数量、已处理数量、触网人员数量、触网车辆数量、近7日/昨日/今日各类重点人员出现统计、近7日触网次数top5人员。</w:t>
            </w:r>
          </w:p>
          <w:p>
            <w:pPr>
              <w:widowControl/>
              <w:spacing w:after="60" w:afterLines="25" w:line="360" w:lineRule="exact"/>
              <w:jc w:val="left"/>
              <w:rPr>
                <w:rFonts w:ascii="宋体" w:hAnsi="宋体"/>
                <w:kern w:val="0"/>
                <w:szCs w:val="21"/>
              </w:rPr>
            </w:pPr>
            <w:r>
              <w:rPr>
                <w:rFonts w:hint="eastAsia" w:ascii="宋体" w:hAnsi="宋体"/>
                <w:kern w:val="0"/>
                <w:szCs w:val="21"/>
              </w:rPr>
              <w:t>4、实时浏览场所点位的视频、历史视频的调取。</w:t>
            </w:r>
          </w:p>
          <w:p>
            <w:pPr>
              <w:widowControl/>
              <w:spacing w:after="60" w:afterLines="25" w:line="360" w:lineRule="exact"/>
              <w:jc w:val="left"/>
              <w:rPr>
                <w:rFonts w:ascii="宋体" w:hAnsi="宋体"/>
                <w:kern w:val="0"/>
                <w:szCs w:val="21"/>
              </w:rPr>
            </w:pPr>
            <w:r>
              <w:rPr>
                <w:rFonts w:hint="eastAsia" w:ascii="宋体" w:hAnsi="宋体"/>
                <w:kern w:val="0"/>
                <w:szCs w:val="21"/>
              </w:rPr>
              <w:t>5、修改预警事件的状态：未处理、已处理。</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报警统计</w:t>
            </w:r>
          </w:p>
        </w:tc>
        <w:tc>
          <w:tcPr>
            <w:tcW w:w="2600" w:type="pct"/>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1、展示今日预警数量、本周预警数量、本月预警数量、布控校园数量、联动保安数量、人员专题库数量、车辆专题库数量、各个专题库布控的人员数量。</w:t>
            </w:r>
          </w:p>
          <w:p>
            <w:pPr>
              <w:widowControl/>
              <w:spacing w:after="60" w:afterLines="25" w:line="360" w:lineRule="exact"/>
              <w:rPr>
                <w:rFonts w:ascii="宋体" w:hAnsi="宋体"/>
                <w:kern w:val="0"/>
                <w:szCs w:val="21"/>
              </w:rPr>
            </w:pPr>
            <w:r>
              <w:rPr>
                <w:rFonts w:hint="eastAsia" w:ascii="宋体" w:hAnsi="宋体"/>
                <w:kern w:val="0"/>
                <w:szCs w:val="21"/>
              </w:rPr>
              <w:t>2、按日/周/月展示最近预警数量。</w:t>
            </w:r>
          </w:p>
          <w:p>
            <w:pPr>
              <w:widowControl/>
              <w:spacing w:after="60" w:afterLines="25" w:line="360" w:lineRule="exact"/>
              <w:rPr>
                <w:rFonts w:ascii="宋体" w:hAnsi="宋体"/>
                <w:kern w:val="0"/>
                <w:szCs w:val="21"/>
              </w:rPr>
            </w:pPr>
            <w:r>
              <w:rPr>
                <w:rFonts w:hint="eastAsia" w:ascii="宋体" w:hAnsi="宋体"/>
                <w:kern w:val="0"/>
                <w:szCs w:val="21"/>
              </w:rPr>
              <w:t>3、以场所的维度按本月/本年的预警数量进行排行，展示top5的场所名称及数据。</w:t>
            </w:r>
          </w:p>
          <w:p>
            <w:pPr>
              <w:widowControl/>
              <w:spacing w:after="60" w:afterLines="25" w:line="360" w:lineRule="exact"/>
              <w:rPr>
                <w:rFonts w:ascii="宋体" w:hAnsi="宋体"/>
                <w:kern w:val="0"/>
                <w:szCs w:val="21"/>
              </w:rPr>
            </w:pPr>
            <w:r>
              <w:rPr>
                <w:rFonts w:hint="eastAsia" w:ascii="宋体" w:hAnsi="宋体"/>
                <w:kern w:val="0"/>
                <w:szCs w:val="21"/>
              </w:rPr>
              <w:t>4、按布控名单库显示各个名单库的人员数量。</w:t>
            </w:r>
          </w:p>
          <w:p>
            <w:pPr>
              <w:widowControl/>
              <w:spacing w:after="60" w:afterLines="25" w:line="360" w:lineRule="exact"/>
              <w:rPr>
                <w:rFonts w:ascii="宋体" w:hAnsi="宋体"/>
                <w:kern w:val="0"/>
                <w:szCs w:val="21"/>
              </w:rPr>
            </w:pPr>
            <w:r>
              <w:rPr>
                <w:rFonts w:hint="eastAsia" w:ascii="宋体" w:hAnsi="宋体"/>
                <w:kern w:val="0"/>
                <w:szCs w:val="21"/>
              </w:rPr>
              <w:t>5、按布控人员类型进行预警数量统计。</w:t>
            </w:r>
          </w:p>
          <w:p>
            <w:pPr>
              <w:widowControl/>
              <w:spacing w:after="60" w:afterLines="25" w:line="360" w:lineRule="exact"/>
              <w:rPr>
                <w:rFonts w:ascii="宋体" w:hAnsi="宋体"/>
                <w:kern w:val="0"/>
                <w:szCs w:val="21"/>
              </w:rPr>
            </w:pPr>
            <w:r>
              <w:rPr>
                <w:rFonts w:hint="eastAsia" w:ascii="宋体" w:hAnsi="宋体"/>
                <w:kern w:val="0"/>
                <w:szCs w:val="21"/>
              </w:rPr>
              <w:t>6、按预警级别（一级、二级）进行预警数量统计。</w:t>
            </w:r>
          </w:p>
          <w:p>
            <w:pPr>
              <w:widowControl/>
              <w:spacing w:after="60" w:afterLines="25" w:line="360" w:lineRule="exact"/>
              <w:rPr>
                <w:rFonts w:ascii="宋体" w:hAnsi="宋体"/>
                <w:kern w:val="0"/>
                <w:szCs w:val="21"/>
              </w:rPr>
            </w:pPr>
            <w:r>
              <w:rPr>
                <w:rFonts w:hint="eastAsia" w:ascii="宋体" w:hAnsi="宋体"/>
                <w:kern w:val="0"/>
                <w:szCs w:val="21"/>
              </w:rPr>
              <w:t>7、按布控类型（人脸、车辆、人证）进行预警数量统计。</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历史报警</w:t>
            </w:r>
          </w:p>
        </w:tc>
        <w:tc>
          <w:tcPr>
            <w:tcW w:w="2600" w:type="pct"/>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1、人员报警列表的展示，报警信息包括抓拍图、库图片、姓名、身份证号、相似度、告警时间、告警级别、场所名称、抓拍设备、布控名称、名单库、响应状态、处理状态等。</w:t>
            </w:r>
          </w:p>
          <w:p>
            <w:pPr>
              <w:widowControl/>
              <w:spacing w:after="60" w:afterLines="25" w:line="360" w:lineRule="exact"/>
              <w:rPr>
                <w:rFonts w:ascii="宋体" w:hAnsi="宋体"/>
                <w:kern w:val="0"/>
                <w:szCs w:val="21"/>
              </w:rPr>
            </w:pPr>
            <w:r>
              <w:rPr>
                <w:rFonts w:hint="eastAsia" w:ascii="宋体" w:hAnsi="宋体"/>
                <w:kern w:val="0"/>
                <w:szCs w:val="21"/>
              </w:rPr>
              <w:t>2、按姓名、身份证号、名单库、告警级别、告警时间段进行人员报警查询。</w:t>
            </w:r>
          </w:p>
          <w:p>
            <w:pPr>
              <w:widowControl/>
              <w:spacing w:after="60" w:afterLines="25" w:line="360" w:lineRule="exact"/>
              <w:rPr>
                <w:rFonts w:ascii="宋体" w:hAnsi="宋体"/>
                <w:kern w:val="0"/>
                <w:szCs w:val="21"/>
              </w:rPr>
            </w:pPr>
            <w:r>
              <w:rPr>
                <w:rFonts w:hint="eastAsia" w:ascii="宋体" w:hAnsi="宋体"/>
                <w:kern w:val="0"/>
                <w:szCs w:val="21"/>
              </w:rPr>
              <w:t>3、人证报警列表的展示，报警信息包括抓拍图、关注人员、姓名、身份证号、告警时间、告警级别、场所名称、抓拍设备、布控名称。</w:t>
            </w:r>
          </w:p>
          <w:p>
            <w:pPr>
              <w:widowControl/>
              <w:spacing w:after="60" w:afterLines="25" w:line="360" w:lineRule="exact"/>
              <w:rPr>
                <w:rFonts w:ascii="宋体" w:hAnsi="宋体"/>
                <w:kern w:val="0"/>
                <w:szCs w:val="21"/>
              </w:rPr>
            </w:pPr>
            <w:r>
              <w:rPr>
                <w:rFonts w:hint="eastAsia" w:ascii="宋体" w:hAnsi="宋体"/>
                <w:kern w:val="0"/>
                <w:szCs w:val="21"/>
              </w:rPr>
              <w:t>4、按姓名、身份证号、告警级别、处置状态、告警时间段进行人证报警查询。</w:t>
            </w:r>
          </w:p>
          <w:p>
            <w:pPr>
              <w:widowControl/>
              <w:spacing w:after="60" w:afterLines="25" w:line="360" w:lineRule="exact"/>
              <w:rPr>
                <w:rFonts w:ascii="宋体" w:hAnsi="宋体"/>
                <w:kern w:val="0"/>
                <w:szCs w:val="21"/>
              </w:rPr>
            </w:pPr>
            <w:r>
              <w:rPr>
                <w:rFonts w:hint="eastAsia" w:ascii="宋体" w:hAnsi="宋体"/>
                <w:kern w:val="0"/>
                <w:szCs w:val="21"/>
              </w:rPr>
              <w:t>5、车辆报警列表的展示，报警信息包括抓拍图、关注人员、车牌号、告警时间告警级别、校园名称、抓拍设备、布控名称、名单库、响应状态、处理状态等。</w:t>
            </w:r>
          </w:p>
          <w:p>
            <w:pPr>
              <w:widowControl/>
              <w:spacing w:after="60" w:afterLines="25" w:line="360" w:lineRule="exact"/>
              <w:rPr>
                <w:rFonts w:ascii="宋体" w:hAnsi="宋体"/>
                <w:kern w:val="0"/>
                <w:szCs w:val="21"/>
              </w:rPr>
            </w:pPr>
            <w:r>
              <w:rPr>
                <w:rFonts w:hint="eastAsia" w:ascii="宋体" w:hAnsi="宋体"/>
                <w:kern w:val="0"/>
                <w:szCs w:val="21"/>
              </w:rPr>
              <w:t>6、按车牌号、名单库、告警级别、处置状态、告警时间段进行车辆报警查询。</w:t>
            </w:r>
          </w:p>
          <w:p>
            <w:pPr>
              <w:widowControl/>
              <w:spacing w:after="60" w:afterLines="25" w:line="360" w:lineRule="exact"/>
              <w:rPr>
                <w:rFonts w:ascii="宋体" w:hAnsi="宋体"/>
                <w:kern w:val="0"/>
                <w:szCs w:val="21"/>
              </w:rPr>
            </w:pPr>
            <w:r>
              <w:rPr>
                <w:rFonts w:hint="eastAsia" w:ascii="宋体" w:hAnsi="宋体"/>
                <w:kern w:val="0"/>
                <w:szCs w:val="21"/>
              </w:rPr>
              <w:t>7、修改预警事件的状态：已处理。</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安保人员</w:t>
            </w:r>
          </w:p>
        </w:tc>
        <w:tc>
          <w:tcPr>
            <w:tcW w:w="2600" w:type="pct"/>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资源树形式展示所有校园，并展示每个场所关联的安保人员数量及安保人员信息，包括人员照片、名字、身份证号、联系电话、备注。</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校园设置</w:t>
            </w:r>
          </w:p>
        </w:tc>
        <w:tc>
          <w:tcPr>
            <w:tcW w:w="2600" w:type="pct"/>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对各个校园的保安室进行配置，包括识别码、值班电话、安保人员配置（人员信息的增删改，包括人员照片、名字、身份证号、联系电话、备注）、责任部门、责任民警、描述。</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布控设置</w:t>
            </w:r>
          </w:p>
        </w:tc>
        <w:tc>
          <w:tcPr>
            <w:tcW w:w="2600" w:type="pct"/>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1、布控任务列表的显示，包括布控名称、布控类型、布控目标、布控状态、告警记录、有效期、创建人。</w:t>
            </w:r>
          </w:p>
          <w:p>
            <w:pPr>
              <w:widowControl/>
              <w:spacing w:after="60" w:afterLines="25" w:line="360" w:lineRule="exact"/>
              <w:rPr>
                <w:rFonts w:ascii="宋体" w:hAnsi="宋体"/>
                <w:kern w:val="0"/>
                <w:szCs w:val="21"/>
              </w:rPr>
            </w:pPr>
            <w:r>
              <w:rPr>
                <w:rFonts w:hint="eastAsia" w:ascii="宋体" w:hAnsi="宋体"/>
                <w:kern w:val="0"/>
                <w:szCs w:val="21"/>
              </w:rPr>
              <w:t>2、布控任务的新建、修改，包括布控名称、布控类型、布控目标、有效期、布控级别、关联保安室等。</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7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20</w:t>
            </w:r>
          </w:p>
        </w:tc>
        <w:tc>
          <w:tcPr>
            <w:tcW w:w="17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市容市貌协同治理</w:t>
            </w:r>
          </w:p>
        </w:tc>
        <w:tc>
          <w:tcPr>
            <w:tcW w:w="242"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590"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通过前端感知配合只能分析模型，实现出道经营、游摊小贩、占到经营、乱堆物料、违章停车等不文明行为的智能、实时发现，对各种违章行为，提升执法的智能化水平，辅助数字城管</w:t>
            </w:r>
          </w:p>
        </w:tc>
        <w:tc>
          <w:tcPr>
            <w:tcW w:w="385"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监控中心</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监控中心</w:t>
            </w:r>
          </w:p>
          <w:p>
            <w:pPr>
              <w:widowControl/>
              <w:spacing w:after="60" w:afterLines="25" w:line="360" w:lineRule="exact"/>
              <w:jc w:val="left"/>
              <w:rPr>
                <w:rFonts w:ascii="宋体" w:hAnsi="宋体"/>
                <w:kern w:val="0"/>
                <w:szCs w:val="21"/>
              </w:rPr>
            </w:pPr>
            <w:r>
              <w:rPr>
                <w:rFonts w:hint="eastAsia" w:ascii="宋体" w:hAnsi="宋体"/>
                <w:kern w:val="0"/>
                <w:szCs w:val="21"/>
              </w:rPr>
              <w:t>利用 GIS 电子地图技术和丰富的Echarts 图表样式，采用多图联动形式，提供按照业务主题、地理空间、时间周期等不同粒度直观展现分析结果，辅助用户动态分析数据，包括资产数据概览、Top5 告警场所、Top10 告警事件、总告警事件统计、辖区风险等级</w:t>
            </w:r>
          </w:p>
          <w:p>
            <w:pPr>
              <w:widowControl/>
              <w:spacing w:after="60" w:afterLines="25" w:line="360" w:lineRule="exact"/>
              <w:jc w:val="left"/>
              <w:rPr>
                <w:rFonts w:ascii="宋体" w:hAnsi="宋体"/>
                <w:kern w:val="0"/>
                <w:szCs w:val="21"/>
              </w:rPr>
            </w:pPr>
            <w:r>
              <w:rPr>
                <w:rFonts w:hint="eastAsia" w:ascii="宋体" w:hAnsi="宋体"/>
                <w:kern w:val="0"/>
                <w:szCs w:val="21"/>
              </w:rPr>
              <w:t>显示、最新告警事件显示</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预警研判</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预警研判</w:t>
            </w:r>
          </w:p>
          <w:p>
            <w:pPr>
              <w:widowControl/>
              <w:spacing w:after="60" w:afterLines="25" w:line="360" w:lineRule="exact"/>
              <w:jc w:val="left"/>
              <w:rPr>
                <w:rFonts w:ascii="宋体" w:hAnsi="宋体"/>
                <w:kern w:val="0"/>
                <w:szCs w:val="21"/>
              </w:rPr>
            </w:pPr>
            <w:r>
              <w:rPr>
                <w:rFonts w:hint="eastAsia" w:ascii="宋体" w:hAnsi="宋体"/>
                <w:kern w:val="0"/>
                <w:szCs w:val="21"/>
              </w:rPr>
              <w:t>统经过算法仓库的算法对视频进行分析识别，进行自动预警，并通过预警研判进行审核，集中展示出各类违章事件的告警图片和点位的位置信息。</w:t>
            </w:r>
          </w:p>
          <w:p>
            <w:pPr>
              <w:widowControl/>
              <w:spacing w:after="60" w:afterLines="25" w:line="360" w:lineRule="exact"/>
              <w:jc w:val="left"/>
              <w:rPr>
                <w:rFonts w:ascii="宋体" w:hAnsi="宋体"/>
                <w:kern w:val="0"/>
                <w:szCs w:val="21"/>
              </w:rPr>
            </w:pPr>
            <w:r>
              <w:rPr>
                <w:rFonts w:hint="eastAsia" w:ascii="宋体" w:hAnsi="宋体"/>
                <w:kern w:val="0"/>
                <w:szCs w:val="21"/>
              </w:rPr>
              <w:t>1、预警研判处理</w:t>
            </w:r>
          </w:p>
          <w:p>
            <w:pPr>
              <w:widowControl/>
              <w:spacing w:after="60" w:afterLines="25" w:line="360" w:lineRule="exact"/>
              <w:jc w:val="left"/>
              <w:rPr>
                <w:rFonts w:ascii="宋体" w:hAnsi="宋体"/>
                <w:kern w:val="0"/>
                <w:szCs w:val="21"/>
              </w:rPr>
            </w:pPr>
            <w:r>
              <w:rPr>
                <w:rFonts w:hint="eastAsia" w:ascii="宋体" w:hAnsi="宋体"/>
                <w:kern w:val="0"/>
                <w:szCs w:val="21"/>
              </w:rPr>
              <w:t>针对预警信息可选择待处理或有效，待处理预警信息需经过人工查看和确认，确认后可转为有效预警信息。</w:t>
            </w:r>
          </w:p>
          <w:p>
            <w:pPr>
              <w:widowControl/>
              <w:spacing w:after="60" w:afterLines="25" w:line="360" w:lineRule="exact"/>
              <w:jc w:val="left"/>
              <w:rPr>
                <w:rFonts w:ascii="宋体" w:hAnsi="宋体"/>
                <w:kern w:val="0"/>
                <w:szCs w:val="21"/>
              </w:rPr>
            </w:pPr>
            <w:r>
              <w:rPr>
                <w:rFonts w:hint="eastAsia" w:ascii="宋体" w:hAnsi="宋体"/>
                <w:kern w:val="0"/>
                <w:szCs w:val="21"/>
              </w:rPr>
              <w:t>2、显示大图</w:t>
            </w:r>
          </w:p>
          <w:p>
            <w:pPr>
              <w:widowControl/>
              <w:spacing w:after="60" w:afterLines="25" w:line="360" w:lineRule="exact"/>
              <w:jc w:val="left"/>
              <w:rPr>
                <w:rFonts w:ascii="宋体" w:hAnsi="宋体"/>
                <w:kern w:val="0"/>
                <w:szCs w:val="21"/>
              </w:rPr>
            </w:pPr>
            <w:r>
              <w:rPr>
                <w:rFonts w:hint="eastAsia" w:ascii="宋体" w:hAnsi="宋体"/>
                <w:kern w:val="0"/>
                <w:szCs w:val="21"/>
              </w:rPr>
              <w:t>对违章图片，可以通过显示大图的方式，对违章的细节进行放大操作，以便系统用户进行审核确认。</w:t>
            </w:r>
          </w:p>
          <w:p>
            <w:pPr>
              <w:widowControl/>
              <w:spacing w:after="60" w:afterLines="25" w:line="360" w:lineRule="exact"/>
              <w:jc w:val="left"/>
              <w:rPr>
                <w:rFonts w:ascii="宋体" w:hAnsi="宋体"/>
                <w:kern w:val="0"/>
                <w:szCs w:val="21"/>
              </w:rPr>
            </w:pPr>
            <w:r>
              <w:rPr>
                <w:rFonts w:hint="eastAsia" w:ascii="宋体" w:hAnsi="宋体"/>
                <w:kern w:val="0"/>
                <w:szCs w:val="21"/>
              </w:rPr>
              <w:t>3、下载图片</w:t>
            </w:r>
          </w:p>
          <w:p>
            <w:pPr>
              <w:widowControl/>
              <w:spacing w:after="60" w:afterLines="25" w:line="360" w:lineRule="exact"/>
              <w:jc w:val="left"/>
              <w:rPr>
                <w:rFonts w:ascii="宋体" w:hAnsi="宋体"/>
                <w:kern w:val="0"/>
                <w:szCs w:val="21"/>
              </w:rPr>
            </w:pPr>
            <w:r>
              <w:rPr>
                <w:rFonts w:hint="eastAsia" w:ascii="宋体" w:hAnsi="宋体"/>
                <w:kern w:val="0"/>
                <w:szCs w:val="21"/>
              </w:rPr>
              <w:t>预警图片可以通过下载图片的方式保存到本地。</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预警检索</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预警检索</w:t>
            </w:r>
          </w:p>
          <w:p>
            <w:pPr>
              <w:widowControl/>
              <w:spacing w:after="60" w:afterLines="25" w:line="360" w:lineRule="exact"/>
              <w:jc w:val="left"/>
              <w:rPr>
                <w:rFonts w:ascii="宋体" w:hAnsi="宋体"/>
                <w:kern w:val="0"/>
                <w:szCs w:val="21"/>
              </w:rPr>
            </w:pPr>
            <w:r>
              <w:rPr>
                <w:rFonts w:hint="eastAsia" w:ascii="宋体" w:hAnsi="宋体"/>
                <w:kern w:val="0"/>
                <w:szCs w:val="21"/>
              </w:rPr>
              <w:t>支持按告警时间（默认不限）、视频源（默认全选）、研判状态（默认勾选待处理和有效）、告警状态（默认不限）筛选告警</w:t>
            </w:r>
          </w:p>
          <w:p>
            <w:pPr>
              <w:widowControl/>
              <w:spacing w:after="60" w:afterLines="25" w:line="360" w:lineRule="exact"/>
              <w:jc w:val="left"/>
              <w:rPr>
                <w:rFonts w:ascii="宋体" w:hAnsi="宋体"/>
                <w:kern w:val="0"/>
                <w:szCs w:val="21"/>
              </w:rPr>
            </w:pPr>
            <w:r>
              <w:rPr>
                <w:rFonts w:hint="eastAsia" w:ascii="宋体" w:hAnsi="宋体"/>
                <w:kern w:val="0"/>
                <w:szCs w:val="21"/>
              </w:rPr>
              <w:t>1、预警记录导出</w:t>
            </w:r>
          </w:p>
          <w:p>
            <w:pPr>
              <w:widowControl/>
              <w:spacing w:after="60" w:afterLines="25" w:line="360" w:lineRule="exact"/>
              <w:jc w:val="left"/>
              <w:rPr>
                <w:rFonts w:ascii="宋体" w:hAnsi="宋体"/>
                <w:kern w:val="0"/>
                <w:szCs w:val="21"/>
              </w:rPr>
            </w:pPr>
            <w:r>
              <w:rPr>
                <w:rFonts w:hint="eastAsia" w:ascii="宋体" w:hAnsi="宋体"/>
                <w:kern w:val="0"/>
                <w:szCs w:val="21"/>
              </w:rPr>
              <w:t>系统可以选中单个报警事件导出事件证据链、也可将全部报警记录导出。</w:t>
            </w:r>
          </w:p>
          <w:p>
            <w:pPr>
              <w:widowControl/>
              <w:spacing w:after="60" w:afterLines="25" w:line="360" w:lineRule="exact"/>
              <w:jc w:val="left"/>
              <w:rPr>
                <w:rFonts w:ascii="宋体" w:hAnsi="宋体"/>
                <w:kern w:val="0"/>
                <w:szCs w:val="21"/>
              </w:rPr>
            </w:pPr>
            <w:r>
              <w:rPr>
                <w:rFonts w:hint="eastAsia" w:ascii="宋体" w:hAnsi="宋体"/>
                <w:kern w:val="0"/>
                <w:szCs w:val="21"/>
              </w:rPr>
              <w:t>2、图片下载</w:t>
            </w:r>
          </w:p>
          <w:p>
            <w:pPr>
              <w:widowControl/>
              <w:spacing w:after="60" w:afterLines="25" w:line="360" w:lineRule="exact"/>
              <w:jc w:val="left"/>
              <w:rPr>
                <w:rFonts w:ascii="宋体" w:hAnsi="宋体"/>
                <w:kern w:val="0"/>
                <w:szCs w:val="21"/>
              </w:rPr>
            </w:pPr>
            <w:r>
              <w:rPr>
                <w:rFonts w:hint="eastAsia" w:ascii="宋体" w:hAnsi="宋体"/>
                <w:kern w:val="0"/>
                <w:szCs w:val="21"/>
              </w:rPr>
              <w:t>支持对违规图片进行导出。</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趋势分析</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趋势分析</w:t>
            </w:r>
          </w:p>
          <w:p>
            <w:pPr>
              <w:widowControl/>
              <w:spacing w:after="60" w:afterLines="25" w:line="360" w:lineRule="exact"/>
              <w:jc w:val="left"/>
              <w:rPr>
                <w:rFonts w:ascii="宋体" w:hAnsi="宋体"/>
                <w:kern w:val="0"/>
                <w:szCs w:val="21"/>
              </w:rPr>
            </w:pPr>
            <w:r>
              <w:rPr>
                <w:rFonts w:hint="eastAsia" w:ascii="宋体" w:hAnsi="宋体"/>
                <w:kern w:val="0"/>
                <w:szCs w:val="21"/>
              </w:rPr>
              <w:t>主要为用户提供以曲线图形式展示重大风险、较大风险、一般风险告警事件的周期性变化趋势，并统计告警总数，分析得出相对上一个统计周期上升或者下降的告警数量功能；</w:t>
            </w:r>
          </w:p>
          <w:p>
            <w:pPr>
              <w:widowControl/>
              <w:spacing w:after="60" w:afterLines="25" w:line="360" w:lineRule="exact"/>
              <w:jc w:val="left"/>
              <w:rPr>
                <w:rFonts w:ascii="宋体" w:hAnsi="宋体"/>
                <w:kern w:val="0"/>
                <w:szCs w:val="21"/>
              </w:rPr>
            </w:pPr>
            <w:r>
              <w:rPr>
                <w:rFonts w:hint="eastAsia" w:ascii="宋体" w:hAnsi="宋体"/>
                <w:kern w:val="0"/>
                <w:szCs w:val="21"/>
              </w:rPr>
              <w:t>从汇总数据深入到细节数据进行观察，分类统计特定区域的告警变化趋势。</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运行报告</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运行报告</w:t>
            </w:r>
          </w:p>
          <w:p>
            <w:pPr>
              <w:widowControl/>
              <w:spacing w:after="60" w:afterLines="25" w:line="360" w:lineRule="exact"/>
              <w:jc w:val="left"/>
              <w:rPr>
                <w:rFonts w:ascii="宋体" w:hAnsi="宋体"/>
                <w:kern w:val="0"/>
                <w:szCs w:val="21"/>
              </w:rPr>
            </w:pPr>
            <w:r>
              <w:rPr>
                <w:rFonts w:hint="eastAsia" w:ascii="宋体" w:hAnsi="宋体"/>
                <w:kern w:val="0"/>
                <w:szCs w:val="21"/>
              </w:rPr>
              <w:t>为了便于用户对系统运行情况有宏观的了解，系统支持运行报告的生成，可按组织、统计维度、系统运行时间设定内容，报告内容包含运行概述、数据分析和结论等主题内容。其中，运行概述包括运行周期内接入的视频数、分析的类型、检出事件总数、检出准确率等信息。数据分析包括事件检出分布情况、事件类型率统计、按区域统计预警事件。</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7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21</w:t>
            </w:r>
          </w:p>
        </w:tc>
        <w:tc>
          <w:tcPr>
            <w:tcW w:w="17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反诈模块</w:t>
            </w:r>
          </w:p>
        </w:tc>
        <w:tc>
          <w:tcPr>
            <w:tcW w:w="242"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590"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建设反诈模块，加强街道反诈宣传，提升防诈骗意识。</w:t>
            </w: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易骗人群热力图</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接入人口、诈骗案件等信息，根据人员信息等进行相应分析，结合地图展示易骗人群分布热力图，为***、街道等进行反诈宣传提供相应参考。</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案件热力图</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接入诈骗案件，并对案件进行解析分析，结合地图展示案件热力图，为***对于案件分析提供帮忙，为***、街道等进行反诈宣传提供相应参考。</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已宣传人员热力图</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接入人员信息及反诈宣传情况，并结合地图进行已宣传人员热力图展示，可直观查看对应人员分布情况，对重点区域等可进行重点宣传。</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vMerge w:val="continue"/>
            <w:noWrap w:val="0"/>
            <w:vAlign w:val="center"/>
          </w:tcPr>
          <w:p>
            <w:pPr>
              <w:widowControl/>
              <w:spacing w:after="60" w:afterLines="25" w:line="36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22</w:t>
            </w:r>
          </w:p>
        </w:tc>
        <w:tc>
          <w:tcPr>
            <w:tcW w:w="17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秀洲区敏感物品智控预警系统</w:t>
            </w:r>
          </w:p>
        </w:tc>
        <w:tc>
          <w:tcPr>
            <w:tcW w:w="242"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590"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智付码小程序，商家端小程序，经销商小程序，库存管控，重点物资管控，用户支付，商家订单发起，认证操作</w:t>
            </w:r>
          </w:p>
        </w:tc>
        <w:tc>
          <w:tcPr>
            <w:tcW w:w="385" w:type="pct"/>
            <w:shd w:val="clear" w:color="auto" w:fill="auto"/>
            <w:noWrap/>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商户认证</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支持商户自主认证，进行商户信息补全，支持认证完成后费用提醒及信息展示，支付更换商户认证微信，最多支持2个微信号码认证同一店铺。</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库存管理</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支持库存管理，查询当前商户剩余可用库存及商品分类，支持勾选删除，全选删除。</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商品扫码</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支持通过扫描商品码得到商品信息，并设置商品数量，用户发起订单。</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支持导出商品清单，及购物清单。</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支持手动输入条形码或二维码。</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商品选择</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支持通过商品分类发起订单，导入支付小程序中。</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通过点选分类及设置数量进行后台订单发起。</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现金支付</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按照现金支付流程发起，拍摄现场照片或商品照片，通过点选分类、设置数量、编写入手机号，身份证号等信息用户现金支付。</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历史记录</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支持查询历史订单数据、支付状态等。</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微信支付</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支持微信支付，获取当前用户手机号，身份证号等认证信息。</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支付宝支付</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支持支付宝支付，获取当前用户手机号，身份证号等认证信息。</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经销商库存管理</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经销商到商家库存管控，库存回溯。</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重点物资管理</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支持重点物资列表，支持通过名称、编号查询，支持勾选删除，批量删除。</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实名认证</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实名认证api，支持手机、身份证、姓名三要素比对，支持人脸识别比对，按照业务量采购费约为50000元/年。</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对接开发接口，实现实名认证，支持后台查看对接情况</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推送推送</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支持推送支付信息到商家指定的设备中</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地推，商户小程序申请，支付申请，制作智付码牌，部署智付码</w:t>
            </w:r>
          </w:p>
        </w:tc>
        <w:tc>
          <w:tcPr>
            <w:tcW w:w="38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57家小程序申请</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开通商家接入小程序，通过小程序平台实现每个商家独立的支付小程序。</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进行微信认证，并支付每家300元认证费用，认证费用支付2年。第三年开始由商家自行支付。</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57家微信支付申请</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开通57家商家的支付申请，由于所有商家未做过线上流程且对于开通过程的不理解，实际地推过程难度比较大，为每个商家开通微信支付，解决各项商家问题，平均每个商家均需要1-3次的到店才可申请完成。</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57家支付宝支付申请</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开通57家商家的支付申请，由于所有商家未做过线上流程且对于开通过程的不理解，实际地推过程难度比较大，为每个商家开通支付宝支付，解决各项商家问题，平均每个商家均需要1-2次的到店才可申请完成，支付宝支付是由后续要求加入。</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57家智付码牌制作</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制作商家放置的支付牌，包含单面牌，双面牌。</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57家商家库存盘点</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盘点库存，支持手持设备盘点，支持期初设定</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57</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公安内网预警平台开发，包含预警模型，地图展示，异常数据反馈，接口对接，预警信息推送等</w:t>
            </w:r>
          </w:p>
        </w:tc>
        <w:tc>
          <w:tcPr>
            <w:tcW w:w="38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订单信息</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通过网闸获取前端支付数据，包含订单，购买人信息</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支持勾选后删除数据</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支持查询历史订单数据、支付状态，并导出当前数据</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商户信息</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所有商户信息，包含地理位置，地址</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预警模型</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支持红橙黄绿四色预警</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支持查看当前购买人前科信息及其他信息</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支持导出预警清单</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地图定位</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实时播放危险品销售情况，动态效果展示，实时展示预警信息，对于重点信息特殊提醒。</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异常数据反馈</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通过预警模型与接口的碰撞，对于出现人证不符，手机号与身份证不符的进行核查。</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接口对接</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对接嘉兴市常驻人口库</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对接嘉兴市暂驻人口库</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对接重点人员库</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对接精神病人库</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对接重点人员库</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对接其他要求的数据库</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预警信息推送</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支持推送预警信息至民警**通或其他设备中</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23</w:t>
            </w:r>
          </w:p>
        </w:tc>
        <w:tc>
          <w:tcPr>
            <w:tcW w:w="17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单身公寓统计模块</w:t>
            </w:r>
          </w:p>
        </w:tc>
        <w:tc>
          <w:tcPr>
            <w:tcW w:w="242"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590"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智能门锁安装，通过门锁授权，产生采集入住人员身份信息，通过人脸、监控等对单身公寓的人员进出，人员预警，人员登记等</w:t>
            </w:r>
          </w:p>
        </w:tc>
        <w:tc>
          <w:tcPr>
            <w:tcW w:w="385" w:type="pct"/>
            <w:shd w:val="clear" w:color="auto" w:fill="auto"/>
            <w:noWrap/>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手机app功能</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门锁专用APP主要为智能门锁的应用管理软件，依托BLE(蓝牙)实现与智能门锁的连接通信，实现移动端与智能锁具设备的智能操控。</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ign w:val="bottom"/>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房东应用管理</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为出租屋房东开发锁具应用管理APP，实现移动端与智能锁具设备的智能操控。房东可使用Pad注册登入使用APP，实现对小区内出租房屋智能锁具安装位置信息的精准采集和自动上报。同时通过关联智能锁具设备，实现对锁具钥匙的领取、房客钥匙的发放、发放蓝牙钥匙扣及管理、房客钥匙的收回、房客居住时间的修改、手机开门、门锁重置等日常管理操作。</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ign w:val="bottom"/>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房客应用管理</w:t>
            </w:r>
          </w:p>
        </w:tc>
        <w:tc>
          <w:tcPr>
            <w:tcW w:w="2600" w:type="pct"/>
            <w:shd w:val="clear" w:color="auto" w:fill="auto"/>
            <w:noWrap w:val="0"/>
            <w:vAlign w:val="center"/>
          </w:tcPr>
          <w:p>
            <w:pPr>
              <w:widowControl/>
              <w:spacing w:after="60" w:afterLines="25" w:line="360" w:lineRule="exact"/>
              <w:rPr>
                <w:rFonts w:ascii="宋体" w:hAnsi="宋体"/>
                <w:kern w:val="0"/>
                <w:szCs w:val="21"/>
              </w:rPr>
            </w:pPr>
            <w:r>
              <w:rPr>
                <w:rFonts w:hint="eastAsia" w:ascii="宋体" w:hAnsi="宋体"/>
                <w:kern w:val="0"/>
                <w:szCs w:val="21"/>
              </w:rPr>
              <w:t>为出租屋房客开发锁具应用管理APP，房客可使用智能手机注册登入使用APP，通过关联智能锁具设备，实现对锁具钥匙的领取、钥匙退还等日常操作。同时房客可使用APP基于“公安部CTID平台”的刷脸身份认证功能，实现房客自主上报本人真实有效的身份信息。</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ign w:val="bottom"/>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用户管理</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用户信息、钥匙管理、区域管理、开门记录</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ign w:val="bottom"/>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房锁管理</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房锁信息、房屋人员信息、门锁状态</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ign w:val="bottom"/>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统计模块</w:t>
            </w:r>
          </w:p>
        </w:tc>
        <w:tc>
          <w:tcPr>
            <w:tcW w:w="2600" w:type="pct"/>
            <w:shd w:val="clear" w:color="auto" w:fill="auto"/>
            <w:noWrap/>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通过门锁对人员进出进行统计，同时利用人像抓拍设备对人员进行统计。</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ign w:val="bottom"/>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shd w:val="clear" w:color="auto" w:fill="auto"/>
            <w:noWrap/>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预警模块</w:t>
            </w:r>
          </w:p>
        </w:tc>
        <w:tc>
          <w:tcPr>
            <w:tcW w:w="2600" w:type="pct"/>
            <w:shd w:val="clear" w:color="auto" w:fill="auto"/>
            <w:noWrap/>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利用人像抓拍设备实现重点人员预警</w:t>
            </w:r>
          </w:p>
        </w:tc>
        <w:tc>
          <w:tcPr>
            <w:tcW w:w="209"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ign w:val="bottom"/>
          </w:tcPr>
          <w:p>
            <w:pPr>
              <w:widowControl/>
              <w:spacing w:after="60" w:afterLines="25" w:line="360" w:lineRule="exact"/>
              <w:jc w:val="left"/>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24</w:t>
            </w:r>
          </w:p>
        </w:tc>
        <w:tc>
          <w:tcPr>
            <w:tcW w:w="17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智安工地</w:t>
            </w:r>
          </w:p>
        </w:tc>
        <w:tc>
          <w:tcPr>
            <w:tcW w:w="242" w:type="pct"/>
            <w:vMerge w:val="restar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软件</w:t>
            </w:r>
          </w:p>
        </w:tc>
        <w:tc>
          <w:tcPr>
            <w:tcW w:w="590"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加强对工地务工相关人员的管控，发现重点关注、重点布控人员的及时预警，同时督促工地管理方对未登记人员进行及时登记。</w:t>
            </w:r>
          </w:p>
        </w:tc>
        <w:tc>
          <w:tcPr>
            <w:tcW w:w="38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工地人员分析配置</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配置流口未登记分析相关的分析条件。</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配置离开未注销分析相关的分析条件</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工地人员导入</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下载导入模板和导入人员信息</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查看工地人员导入记录</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工地人员档案</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可以根据登记工地、人员姓名、证件号，对人员进行检索。</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可将工地人员信息全部导出或部分导出，导出查询结果。</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可查看到人员的详细信息，包括职业履历、考勤记录等。</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工地实有人口分析-疑似流口未登记</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可以根据登记工地、人员姓名、证件号，对疑似流口未登记人员进行检索。</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疑似流口未登记人员导出</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对一条分析出来的疑似流口未登记人员，若确认该人员为误报情况，将该条记录设置为误报状态。</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疑似流口未登记人员考勤</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工地实有人口分析-疑似离开未注销</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可以根据登记工地、人员姓名、证件号，对疑似离开未注销人员进行检索。</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疑似离开未注销人员导出</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对一条分析出来的疑似离开未注销人员将该条记录设置为已处理状态。</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对一条分析出来的疑似离开未注销人员，若确认该人员为误报情况，将该条记录设置为误报状态。</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详情页上方展示人员的基本信息、分析时间段，下方展示该人员在该工地的考勤记录，也可在该页面对离开未注销进行处理、误报、查看人员档案的操作。</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工地实有人口分析-重点关注人员</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可以根据登记工地、人员姓名、证件号，对重点关注人员进行检索。</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重点关注人员导出</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重点关注人员处理</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重点关注人员误报</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工作记录-疑似流口未登记</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可以根据登记工地、核实时间（处理时间）、人员信息、处理状态，查询已处理或误报的疑似流口未登记人员。</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疑似流口未登记人员导出</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工作记录-疑似离开未注销</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可以根据登记工地、核实时间（处理时间）、人员信息、处理状态，查询已处理或误报的疑似离开未注销人员。</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疑似离开未注销人员导出</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restar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工作记录-重点关注人员</w:t>
            </w: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可以根据登记工地、核实时间（处理时间）、人员信息、处理状态，查询已处理或误报的重点关注人员。</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17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42"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590"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385" w:type="pct"/>
            <w:vMerge w:val="continue"/>
            <w:shd w:val="clear" w:color="auto" w:fill="auto"/>
            <w:noWrap w:val="0"/>
            <w:vAlign w:val="center"/>
          </w:tcPr>
          <w:p>
            <w:pPr>
              <w:widowControl/>
              <w:spacing w:after="60" w:afterLines="25" w:line="360" w:lineRule="exact"/>
              <w:jc w:val="left"/>
              <w:rPr>
                <w:rFonts w:ascii="宋体" w:hAnsi="宋体"/>
                <w:kern w:val="0"/>
                <w:szCs w:val="21"/>
              </w:rPr>
            </w:pPr>
          </w:p>
        </w:tc>
        <w:tc>
          <w:tcPr>
            <w:tcW w:w="2600" w:type="pct"/>
            <w:shd w:val="clear" w:color="auto" w:fill="auto"/>
            <w:noWrap w:val="0"/>
            <w:vAlign w:val="center"/>
          </w:tcPr>
          <w:p>
            <w:pPr>
              <w:widowControl/>
              <w:spacing w:after="60" w:afterLines="25" w:line="360" w:lineRule="exact"/>
              <w:jc w:val="left"/>
              <w:rPr>
                <w:rFonts w:ascii="宋体" w:hAnsi="宋体"/>
                <w:kern w:val="0"/>
                <w:szCs w:val="21"/>
              </w:rPr>
            </w:pPr>
            <w:r>
              <w:rPr>
                <w:rFonts w:hint="eastAsia" w:ascii="宋体" w:hAnsi="宋体"/>
                <w:kern w:val="0"/>
                <w:szCs w:val="21"/>
              </w:rPr>
              <w:t>重点关注人员导出</w:t>
            </w:r>
          </w:p>
        </w:tc>
        <w:tc>
          <w:tcPr>
            <w:tcW w:w="209"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项</w:t>
            </w:r>
          </w:p>
        </w:tc>
        <w:tc>
          <w:tcPr>
            <w:tcW w:w="227" w:type="pct"/>
            <w:shd w:val="clear" w:color="auto" w:fill="auto"/>
            <w:noWrap/>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1</w:t>
            </w:r>
          </w:p>
        </w:tc>
        <w:tc>
          <w:tcPr>
            <w:tcW w:w="397" w:type="pct"/>
            <w:shd w:val="clear" w:color="auto" w:fill="auto"/>
            <w:noWrap w:val="0"/>
            <w:vAlign w:val="center"/>
          </w:tcPr>
          <w:p>
            <w:pPr>
              <w:widowControl/>
              <w:spacing w:after="60" w:afterLines="25" w:line="360" w:lineRule="exact"/>
              <w:jc w:val="center"/>
              <w:rPr>
                <w:rFonts w:ascii="宋体" w:hAnsi="宋体"/>
                <w:kern w:val="0"/>
                <w:szCs w:val="21"/>
              </w:rPr>
            </w:pPr>
            <w:r>
              <w:rPr>
                <w:rFonts w:hint="eastAsia" w:ascii="宋体" w:hAnsi="宋体"/>
                <w:kern w:val="0"/>
                <w:szCs w:val="21"/>
              </w:rPr>
              <w:t>　</w:t>
            </w:r>
          </w:p>
        </w:tc>
      </w:tr>
    </w:tbl>
    <w:p>
      <w:pPr>
        <w:pStyle w:val="20"/>
        <w:spacing w:before="120" w:beforeLines="50"/>
        <w:ind w:firstLine="422" w:firstLineChars="200"/>
        <w:rPr>
          <w:b/>
          <w:kern w:val="0"/>
          <w:sz w:val="21"/>
          <w:szCs w:val="21"/>
        </w:rPr>
      </w:pPr>
      <w:r>
        <w:rPr>
          <w:rFonts w:hint="eastAsia"/>
          <w:b/>
          <w:kern w:val="0"/>
          <w:sz w:val="21"/>
          <w:szCs w:val="21"/>
        </w:rPr>
        <w:t>说明：本项目涉及的服务器和存储等设备均需自行计算并提供交换机、模块等设备；</w:t>
      </w:r>
    </w:p>
    <w:p>
      <w:pPr>
        <w:spacing w:before="50"/>
        <w:ind w:firstLine="422" w:firstLineChars="200"/>
        <w:rPr>
          <w:rFonts w:hint="eastAsia" w:ascii="宋体" w:hAnsi="宋体"/>
        </w:rPr>
      </w:pPr>
      <w:r>
        <w:rPr>
          <w:rFonts w:hint="eastAsia" w:ascii="宋体" w:hAnsi="宋体"/>
          <w:b/>
          <w:szCs w:val="21"/>
        </w:rPr>
        <w:t>考虑到新建系统平台与公安现有系统平台（秀洲公安视频一体化平台、秀洲公安人像平台）平滑对接和数据规范性及可用性，投标时，投标人需提供新建系统平台与公安现有系统平台承建方的无缝对接测试证明。</w:t>
      </w:r>
    </w:p>
    <w:p>
      <w:pPr>
        <w:pStyle w:val="3"/>
        <w:rPr>
          <w:rFonts w:ascii="宋体" w:hAnsi="宋体"/>
        </w:rPr>
      </w:pPr>
      <w:r>
        <w:rPr>
          <w:rFonts w:ascii="宋体" w:hAnsi="宋体" w:cs="宋体"/>
          <w:kern w:val="2"/>
          <w:sz w:val="21"/>
        </w:rPr>
        <w:br w:type="page"/>
      </w:r>
      <w:bookmarkStart w:id="86" w:name="_Toc82881283"/>
      <w:r>
        <w:rPr>
          <w:rFonts w:hint="eastAsia" w:ascii="宋体" w:hAnsi="宋体"/>
        </w:rPr>
        <w:t xml:space="preserve">第三章 </w:t>
      </w:r>
      <w:r>
        <w:rPr>
          <w:rFonts w:ascii="宋体" w:hAnsi="宋体"/>
        </w:rPr>
        <w:t xml:space="preserve"> </w:t>
      </w:r>
      <w:r>
        <w:rPr>
          <w:rFonts w:hint="eastAsia" w:ascii="宋体" w:hAnsi="宋体"/>
        </w:rPr>
        <w:t>供应商须知</w:t>
      </w:r>
      <w:bookmarkEnd w:id="86"/>
    </w:p>
    <w:p>
      <w:pPr>
        <w:ind w:firstLine="281" w:firstLineChars="100"/>
        <w:jc w:val="center"/>
        <w:rPr>
          <w:rFonts w:ascii="宋体" w:hAnsi="宋体"/>
          <w:b/>
          <w:bCs/>
          <w:sz w:val="28"/>
          <w:szCs w:val="28"/>
        </w:rPr>
      </w:pPr>
      <w:r>
        <w:rPr>
          <w:rFonts w:hint="eastAsia" w:ascii="宋体" w:hAnsi="宋体"/>
          <w:b/>
          <w:bCs/>
          <w:sz w:val="28"/>
          <w:szCs w:val="28"/>
        </w:rPr>
        <w:t>电子交易注意事项</w:t>
      </w:r>
    </w:p>
    <w:p>
      <w:pPr>
        <w:ind w:firstLine="420" w:firstLineChars="200"/>
        <w:jc w:val="left"/>
        <w:rPr>
          <w:rFonts w:ascii="宋体" w:hAnsi="宋体"/>
          <w:szCs w:val="21"/>
        </w:rPr>
      </w:pPr>
      <w:r>
        <w:rPr>
          <w:rFonts w:hint="eastAsia" w:ascii="宋体" w:hAnsi="宋体"/>
          <w:szCs w:val="21"/>
        </w:rPr>
        <w:t>政府采购项目电子交易活动适用《浙江省政府采购项目电子交易管理暂行办法》，现将相关注意事项告知如下：</w:t>
      </w:r>
    </w:p>
    <w:p>
      <w:pPr>
        <w:ind w:firstLine="420" w:firstLineChars="200"/>
        <w:jc w:val="left"/>
        <w:rPr>
          <w:rFonts w:ascii="宋体" w:hAnsi="宋体"/>
          <w:szCs w:val="21"/>
        </w:rPr>
      </w:pPr>
      <w:r>
        <w:rPr>
          <w:rFonts w:hint="eastAsia" w:ascii="宋体" w:hAnsi="宋体"/>
          <w:szCs w:val="21"/>
        </w:rPr>
        <w:t>1、代理机构按照招标文件规定的时间通过电子交易平台组织开标、开启投标文件、开启报价文件，所有供应商均应当准时在线参加，直至评审结束。</w:t>
      </w:r>
    </w:p>
    <w:p>
      <w:pPr>
        <w:ind w:firstLine="420" w:firstLineChars="200"/>
        <w:jc w:val="left"/>
        <w:rPr>
          <w:rFonts w:ascii="宋体" w:hAnsi="宋体"/>
          <w:szCs w:val="21"/>
        </w:rPr>
      </w:pPr>
      <w:r>
        <w:rPr>
          <w:rFonts w:hint="eastAsia" w:ascii="宋体" w:hAnsi="宋体"/>
          <w:szCs w:val="21"/>
        </w:rPr>
        <w:t>2、投标文件未按时解密，供应商如提供备份投标文件的，以符合要求的备份投标文件作为依据，否则视为投标文件撤回。投标文件已按时解密的，备份投标文件自动失效。</w:t>
      </w:r>
    </w:p>
    <w:p>
      <w:pPr>
        <w:ind w:firstLine="420" w:firstLineChars="200"/>
        <w:jc w:val="left"/>
        <w:rPr>
          <w:rFonts w:ascii="宋体" w:hAnsi="宋体"/>
          <w:szCs w:val="21"/>
        </w:rPr>
      </w:pPr>
      <w:r>
        <w:rPr>
          <w:rFonts w:hint="eastAsia" w:ascii="宋体" w:hAnsi="宋体"/>
          <w:szCs w:val="21"/>
        </w:rPr>
        <w:t>3、采购过程中出现以下情形，导致电子交易平台无法正常运行，或者无法保证电子交易的公平、公正和安全时，代理机构可中止电子交易活动：</w:t>
      </w:r>
    </w:p>
    <w:p>
      <w:pPr>
        <w:ind w:firstLine="420" w:firstLineChars="200"/>
        <w:jc w:val="left"/>
        <w:rPr>
          <w:rFonts w:ascii="宋体" w:hAnsi="宋体"/>
          <w:szCs w:val="21"/>
        </w:rPr>
      </w:pPr>
      <w:r>
        <w:rPr>
          <w:rFonts w:hint="eastAsia" w:ascii="宋体" w:hAnsi="宋体"/>
          <w:szCs w:val="21"/>
        </w:rPr>
        <w:t>（一）电子交易平台发生故障而无法登录访问的；</w:t>
      </w:r>
    </w:p>
    <w:p>
      <w:pPr>
        <w:ind w:firstLine="420" w:firstLineChars="200"/>
        <w:jc w:val="left"/>
        <w:rPr>
          <w:rFonts w:ascii="宋体" w:hAnsi="宋体"/>
          <w:szCs w:val="21"/>
        </w:rPr>
      </w:pPr>
      <w:r>
        <w:rPr>
          <w:rFonts w:hint="eastAsia" w:ascii="宋体" w:hAnsi="宋体"/>
          <w:szCs w:val="21"/>
        </w:rPr>
        <w:t>（二）电子交易平台应用或数据库出现错误，不能进行正常操作的；</w:t>
      </w:r>
    </w:p>
    <w:p>
      <w:pPr>
        <w:ind w:firstLine="420" w:firstLineChars="200"/>
        <w:jc w:val="left"/>
        <w:rPr>
          <w:rFonts w:ascii="宋体" w:hAnsi="宋体"/>
          <w:szCs w:val="21"/>
        </w:rPr>
      </w:pPr>
      <w:r>
        <w:rPr>
          <w:rFonts w:hint="eastAsia" w:ascii="宋体" w:hAnsi="宋体"/>
          <w:szCs w:val="21"/>
        </w:rPr>
        <w:t>（三）电子交易平台发现严重安全漏洞，有潜在泄密危险的；</w:t>
      </w:r>
    </w:p>
    <w:p>
      <w:pPr>
        <w:ind w:firstLine="420" w:firstLineChars="200"/>
        <w:jc w:val="left"/>
        <w:rPr>
          <w:rFonts w:ascii="宋体" w:hAnsi="宋体"/>
          <w:szCs w:val="21"/>
        </w:rPr>
      </w:pPr>
      <w:r>
        <w:rPr>
          <w:rFonts w:hint="eastAsia" w:ascii="宋体" w:hAnsi="宋体"/>
          <w:szCs w:val="21"/>
        </w:rPr>
        <w:t>（四）病毒发作导致不能进行正常操作的；</w:t>
      </w:r>
    </w:p>
    <w:p>
      <w:pPr>
        <w:ind w:firstLine="420" w:firstLineChars="200"/>
        <w:jc w:val="left"/>
        <w:rPr>
          <w:rFonts w:ascii="宋体" w:hAnsi="宋体"/>
          <w:szCs w:val="21"/>
        </w:rPr>
      </w:pPr>
      <w:r>
        <w:rPr>
          <w:rFonts w:hint="eastAsia" w:ascii="宋体" w:hAnsi="宋体"/>
          <w:szCs w:val="21"/>
        </w:rPr>
        <w:t>（五）其他无法保证电子交易的公平、公正和安全的情况。</w:t>
      </w:r>
    </w:p>
    <w:p>
      <w:pPr>
        <w:ind w:firstLine="420" w:firstLineChars="200"/>
        <w:jc w:val="left"/>
        <w:rPr>
          <w:rFonts w:ascii="宋体" w:hAnsi="宋体"/>
          <w:szCs w:val="21"/>
        </w:rPr>
      </w:pPr>
      <w:r>
        <w:rPr>
          <w:rFonts w:hint="eastAsia" w:ascii="宋体" w:hAnsi="宋体"/>
          <w:szCs w:val="21"/>
        </w:rPr>
        <w:t>出现前款规定情形，不影响采购公平、公正性的，代理机构可以待上述情形消除后继续组织电子交易活动，也可以决定某些环节以纸质形式进行；影响或可能影响采购公平、公正性的，应当重新采购。</w:t>
      </w:r>
    </w:p>
    <w:p>
      <w:pPr>
        <w:ind w:firstLine="420" w:firstLineChars="200"/>
        <w:jc w:val="left"/>
        <w:rPr>
          <w:rFonts w:ascii="宋体" w:hAnsi="宋体"/>
          <w:szCs w:val="21"/>
        </w:rPr>
      </w:pPr>
      <w:r>
        <w:rPr>
          <w:rFonts w:hint="eastAsia" w:ascii="宋体" w:hAnsi="宋体"/>
          <w:szCs w:val="21"/>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pPr>
        <w:ind w:firstLine="420" w:firstLineChars="200"/>
        <w:jc w:val="left"/>
        <w:rPr>
          <w:rFonts w:ascii="宋体" w:hAnsi="宋体"/>
          <w:szCs w:val="21"/>
        </w:rPr>
      </w:pPr>
      <w:r>
        <w:rPr>
          <w:rFonts w:hint="eastAsia" w:ascii="宋体" w:hAnsi="宋体"/>
          <w:szCs w:val="21"/>
        </w:rPr>
        <w:t>如果</w:t>
      </w:r>
      <w:r>
        <w:rPr>
          <w:rFonts w:ascii="宋体" w:hAnsi="宋体"/>
          <w:szCs w:val="21"/>
        </w:rPr>
        <w:t>有现场展示或讲标</w:t>
      </w:r>
      <w:r>
        <w:rPr>
          <w:rFonts w:hint="eastAsia" w:ascii="宋体" w:hAnsi="宋体"/>
          <w:szCs w:val="21"/>
        </w:rPr>
        <w:t>（按</w:t>
      </w:r>
      <w:r>
        <w:rPr>
          <w:rFonts w:ascii="宋体" w:hAnsi="宋体"/>
          <w:szCs w:val="21"/>
        </w:rPr>
        <w:t>第五条</w:t>
      </w:r>
      <w:r>
        <w:rPr>
          <w:rFonts w:hint="eastAsia" w:ascii="宋体" w:hAnsi="宋体"/>
          <w:szCs w:val="21"/>
        </w:rPr>
        <w:t>执行）</w:t>
      </w:r>
    </w:p>
    <w:p>
      <w:pPr>
        <w:ind w:firstLine="420" w:firstLineChars="200"/>
        <w:jc w:val="left"/>
        <w:rPr>
          <w:rFonts w:ascii="宋体" w:hAnsi="宋体"/>
          <w:szCs w:val="21"/>
        </w:rPr>
      </w:pPr>
      <w:r>
        <w:rPr>
          <w:rFonts w:hint="eastAsia" w:ascii="宋体" w:hAnsi="宋体"/>
          <w:szCs w:val="21"/>
        </w:rPr>
        <w:t>5、代理机构工作人员在投标截止时间后建立项目专属钉钉群，邀请投标供应商进群。项目专属钉钉群作用：</w:t>
      </w:r>
    </w:p>
    <w:p>
      <w:pPr>
        <w:ind w:firstLine="420" w:firstLineChars="200"/>
        <w:jc w:val="left"/>
        <w:rPr>
          <w:rFonts w:ascii="宋体" w:hAnsi="宋体"/>
          <w:szCs w:val="21"/>
        </w:rPr>
      </w:pPr>
      <w:r>
        <w:rPr>
          <w:rFonts w:hint="eastAsia" w:ascii="宋体" w:hAnsi="宋体"/>
          <w:szCs w:val="21"/>
        </w:rPr>
        <w:t>5.1代理机构工作人员通过专属钉钉群通知供应商按电子交易项目要求接受讲标（演示、视频展示）、签发中标通知书（纸质件由采购人代表代为领取，同合同一起寄送给中标供应商）等事宜。</w:t>
      </w:r>
    </w:p>
    <w:p>
      <w:pPr>
        <w:ind w:firstLine="420" w:firstLineChars="200"/>
        <w:jc w:val="left"/>
        <w:rPr>
          <w:rFonts w:ascii="宋体" w:hAnsi="宋体"/>
          <w:szCs w:val="21"/>
        </w:rPr>
      </w:pPr>
      <w:r>
        <w:rPr>
          <w:rFonts w:hint="eastAsia" w:ascii="宋体" w:hAnsi="宋体"/>
          <w:szCs w:val="21"/>
        </w:rPr>
        <w:t>5.2供应商须在代理机构宣布评审结束、产生中标候选人期间时刻关注项目专属钉钉，配合专家组工作，如有询标（澄清、质疑），在30分钟内（具体时间以询标函上规定的时间为准备）通过CA进行回复。过期不按要求回复，其投标文件无效。</w:t>
      </w:r>
    </w:p>
    <w:p>
      <w:pPr>
        <w:ind w:firstLine="420" w:firstLineChars="200"/>
        <w:jc w:val="left"/>
        <w:rPr>
          <w:rFonts w:ascii="宋体" w:hAnsi="宋体"/>
          <w:b/>
          <w:sz w:val="28"/>
          <w:szCs w:val="28"/>
        </w:rPr>
      </w:pPr>
      <w:r>
        <w:rPr>
          <w:rFonts w:hint="eastAsia" w:ascii="宋体" w:hAnsi="宋体"/>
          <w:szCs w:val="21"/>
        </w:rPr>
        <w:t>5.3项目专属钉钉群等项目签订政府采购合同之后解散。</w:t>
      </w:r>
    </w:p>
    <w:p>
      <w:pPr>
        <w:jc w:val="center"/>
        <w:rPr>
          <w:rFonts w:ascii="宋体" w:hAnsi="宋体"/>
          <w:b/>
          <w:sz w:val="28"/>
          <w:szCs w:val="28"/>
        </w:rPr>
      </w:pPr>
      <w:r>
        <w:rPr>
          <w:rFonts w:ascii="宋体" w:hAnsi="宋体"/>
          <w:b/>
          <w:sz w:val="28"/>
          <w:szCs w:val="28"/>
        </w:rPr>
        <w:br w:type="page"/>
      </w:r>
      <w:r>
        <w:rPr>
          <w:rFonts w:hint="eastAsia" w:ascii="宋体" w:hAnsi="宋体"/>
          <w:b/>
          <w:sz w:val="28"/>
          <w:szCs w:val="28"/>
        </w:rPr>
        <w:t>前附表</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8"/>
        <w:gridCol w:w="8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jc w:val="center"/>
              <w:rPr>
                <w:rFonts w:ascii="宋体" w:hAnsi="宋体"/>
                <w:szCs w:val="21"/>
              </w:rPr>
            </w:pPr>
            <w:r>
              <w:rPr>
                <w:rFonts w:hint="eastAsia" w:ascii="宋体" w:hAnsi="宋体"/>
                <w:szCs w:val="21"/>
              </w:rPr>
              <w:t>序号</w:t>
            </w: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jc w:val="center"/>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项目名称：嘉兴市秀洲区“智安街道”租赁服务项目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rPr>
                <w:rFonts w:ascii="宋体" w:hAnsi="宋体"/>
                <w:szCs w:val="21"/>
              </w:rPr>
            </w:pPr>
            <w:r>
              <w:rPr>
                <w:rFonts w:hint="eastAsia" w:ascii="宋体" w:hAnsi="宋体"/>
                <w:szCs w:val="21"/>
              </w:rPr>
              <w:t>采购内容：详见第二章招标需求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投标报价及费用：1.本项目投标应以人民币报价；2.不论投标结果如何，供应商均应自行承担所有与投标有关的全部费用</w:t>
            </w:r>
            <w:r>
              <w:rPr>
                <w:rFonts w:hint="eastAsia" w:ascii="宋体" w:hAnsi="宋体"/>
                <w:bCs/>
                <w:szCs w:val="21"/>
              </w:rPr>
              <w:t>；3.本项目招标代理费按“国家发展改革委发改价格【2011】534号”文件收费标准计取，由各标项的中标单位领取中标通知书前一次性支付，请各供应商投标报价时综合考虑此费用。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41"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现场踏勘：自行组织。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hint="eastAsia" w:ascii="宋体" w:hAnsi="宋体" w:cs="Arial"/>
                <w:b/>
                <w:szCs w:val="21"/>
                <w:lang w:val="zh-CN"/>
              </w:rPr>
            </w:pPr>
            <w:r>
              <w:rPr>
                <w:rFonts w:hint="eastAsia" w:ascii="宋体" w:hAnsi="宋体" w:cs="Arial"/>
                <w:b/>
                <w:szCs w:val="21"/>
                <w:lang w:val="zh-CN"/>
              </w:rPr>
              <w:t>投标文件组成：完整的《投标文件》由资格文件、商务技术文件、投标报价文件三部份组成。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hint="eastAsia" w:ascii="宋体" w:hAnsi="宋体" w:cs="Arial"/>
                <w:b/>
                <w:szCs w:val="21"/>
                <w:lang w:val="zh-CN"/>
              </w:rPr>
            </w:pPr>
            <w:r>
              <w:rPr>
                <w:rFonts w:hint="eastAsia" w:ascii="宋体" w:hAnsi="宋体" w:cs="Arial"/>
                <w:bCs/>
                <w:szCs w:val="21"/>
                <w:lang w:val="zh-CN"/>
              </w:rPr>
              <w:t>投标文件的编制：投标人应先安装“政采云电子交易客户端”，并按照本招标文件和“政府采购云平台”的要求，通过“政采云电子交易客户端”编制并加密投标文件。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Arial"/>
                <w:bCs/>
                <w:szCs w:val="21"/>
                <w:lang w:val="zh-CN"/>
              </w:rPr>
            </w:pPr>
            <w:r>
              <w:rPr>
                <w:rFonts w:hint="eastAsia" w:ascii="宋体" w:hAnsi="宋体" w:cs="Arial"/>
                <w:bCs/>
                <w:szCs w:val="21"/>
                <w:lang w:val="zh-CN"/>
              </w:rPr>
              <w:t>投标文件的形式：电子投标文件（包括“电子加密投标文件”和“备份投标文件”，在投标文件编制完成后同时生成）；</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（1）“电子加密投标文件”是指通过“政采云电子交易客户端”完成投标文件编制后生成并加密的数据电文形式的投标文件。</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（2）“备份投标文件”是指与“电子加密投标文件”同时生成的数据电文形式的电子文件（备份标书），其他方式编制的备份投标文件视为无效备份投标文件。</w:t>
            </w:r>
          </w:p>
          <w:p>
            <w:pPr>
              <w:snapToGrid w:val="0"/>
              <w:spacing w:after="60" w:afterLines="25" w:line="360" w:lineRule="exact"/>
              <w:rPr>
                <w:rFonts w:hint="eastAsia" w:ascii="宋体" w:hAnsi="宋体" w:cs="Arial"/>
                <w:bCs/>
                <w:szCs w:val="21"/>
                <w:lang w:val="zh-CN"/>
              </w:rPr>
            </w:pPr>
            <w:r>
              <w:rPr>
                <w:rFonts w:hint="eastAsia" w:ascii="宋体" w:hAnsi="宋体" w:cs="Arial"/>
                <w:bCs/>
                <w:szCs w:val="21"/>
                <w:lang w:val="zh-CN"/>
              </w:rPr>
              <w:t>投标文件份数：（1）“电子加密投标文件”：在线上传递交、一份。（2）“备份投标文件”：密封包装后投标截止时间前邮寄至浙江富昱项目管理有限公司（嘉兴市秀洲区高照街道丽晶广场1幢1401-1）收件人：陈娟，联系电话：</w:t>
            </w:r>
            <w:r>
              <w:rPr>
                <w:rFonts w:ascii="宋体" w:hAnsi="宋体" w:cs="Arial"/>
                <w:bCs/>
                <w:szCs w:val="21"/>
                <w:lang w:val="zh-CN"/>
              </w:rPr>
              <w:t>15888364231</w:t>
            </w:r>
            <w:r>
              <w:rPr>
                <w:rFonts w:hint="eastAsia" w:ascii="宋体" w:hAnsi="宋体" w:cs="Arial"/>
                <w:bCs/>
                <w:szCs w:val="21"/>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Arial"/>
                <w:bCs/>
                <w:szCs w:val="21"/>
                <w:lang w:val="zh-CN"/>
              </w:rPr>
            </w:pPr>
            <w:r>
              <w:rPr>
                <w:rFonts w:hint="eastAsia" w:ascii="宋体" w:hAnsi="宋体" w:cs="Arial"/>
                <w:bCs/>
                <w:szCs w:val="21"/>
                <w:lang w:val="zh-CN"/>
              </w:rPr>
              <w:t>投标文件的上传和递交：</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（1）“电子加密投标文件”的上传、递交：</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a.投标投标人应在投标截止时间前将“电子加密投标文件”成功上传递交至“政府采购云平台”，否则投标无效。</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b.“电子加密投标文件”成功上传递交后，投标人可自行打印投标文件接收回执。</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（2）“备份投标文件”的密封包装、递交：</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a.投标投标人在“政府采购云平台”完成“电子加密投标文件”的上传递交后，还可以（邮寄形式）在投标截止时间前递交以介质（U盘）存储的 “备份投标文件”（一份）；</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b.“备份投标文件”应当密封包装，并在包装上标注投标项目名称、供应商名称并CA签章。没有密封包装或者逾期邮寄送达至上述邮寄地点的“备份投标文件”将不予接收；（非强制递交）</w:t>
            </w:r>
          </w:p>
          <w:p>
            <w:pPr>
              <w:snapToGrid w:val="0"/>
              <w:spacing w:after="60" w:afterLines="25" w:line="360" w:lineRule="exact"/>
              <w:rPr>
                <w:rFonts w:hint="eastAsia" w:ascii="宋体" w:hAnsi="宋体" w:cs="Arial"/>
                <w:bCs/>
                <w:szCs w:val="21"/>
                <w:lang w:val="zh-CN"/>
              </w:rPr>
            </w:pPr>
            <w:r>
              <w:rPr>
                <w:rFonts w:hint="eastAsia" w:ascii="宋体" w:hAnsi="宋体" w:cs="Arial"/>
                <w:bCs/>
                <w:szCs w:val="21"/>
                <w:lang w:val="zh-CN"/>
              </w:rPr>
              <w:t>c.通过“政府采购云平台”成功上传递交的“电子加密投标文件”已按时解密的，“备份投标文件”自动失效。投标截止时间前，投标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cs="Arial"/>
                <w:bCs/>
                <w:szCs w:val="21"/>
                <w:lang w:val="zh-CN"/>
              </w:rPr>
            </w:pPr>
            <w:r>
              <w:rPr>
                <w:rFonts w:hint="eastAsia" w:ascii="宋体" w:hAnsi="宋体" w:cs="Arial"/>
                <w:bCs/>
                <w:szCs w:val="21"/>
                <w:lang w:val="zh-CN"/>
              </w:rPr>
              <w:t>电子加密投标文件的解密和异常情况处理：</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（1）开标后，采购组织机构将向各投标投标人发出“电子加密投标文件”的解密通知，各投标投标人代表应当在接到解密通知后30分钟内自行完成“电子加密投标文件”的在线解密。</w:t>
            </w:r>
          </w:p>
          <w:p>
            <w:pPr>
              <w:snapToGrid w:val="0"/>
              <w:spacing w:after="60" w:afterLines="25" w:line="360" w:lineRule="exact"/>
              <w:rPr>
                <w:rFonts w:ascii="宋体" w:hAnsi="宋体" w:cs="Arial"/>
                <w:bCs/>
                <w:szCs w:val="21"/>
                <w:lang w:val="zh-CN"/>
              </w:rPr>
            </w:pPr>
            <w:r>
              <w:rPr>
                <w:rFonts w:hint="eastAsia" w:ascii="宋体" w:hAnsi="宋体" w:cs="Arial"/>
                <w:bCs/>
                <w:szCs w:val="21"/>
                <w:lang w:val="zh-CN"/>
              </w:rPr>
              <w:t>（2）通过“政府采购云平台”成功上传递交的“电子加密投标文件”无法按时解密，投标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spacing w:after="60" w:afterLines="25" w:line="360" w:lineRule="exact"/>
              <w:rPr>
                <w:rFonts w:hint="eastAsia" w:ascii="宋体" w:hAnsi="宋体" w:cs="Arial"/>
                <w:bCs/>
                <w:szCs w:val="21"/>
                <w:lang w:val="zh-CN"/>
              </w:rPr>
            </w:pPr>
            <w:r>
              <w:rPr>
                <w:rFonts w:hint="eastAsia" w:ascii="宋体" w:hAnsi="宋体" w:cs="Arial"/>
                <w:bCs/>
                <w:szCs w:val="21"/>
                <w:lang w:val="zh-CN"/>
              </w:rPr>
              <w:t>（3）投标截止时间前，投标投标人仅递交了“备份投标文件”而未将电子加密投标文件上传至“政府采购云平台”的，投标无效。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b/>
                <w:szCs w:val="21"/>
              </w:rPr>
            </w:pPr>
            <w:r>
              <w:rPr>
                <w:rFonts w:hint="eastAsia" w:ascii="宋体" w:hAnsi="宋体"/>
                <w:b/>
                <w:szCs w:val="21"/>
              </w:rPr>
              <w:t>投标截止时间：</w:t>
            </w:r>
            <w:r>
              <w:rPr>
                <w:rFonts w:ascii="宋体" w:hAnsi="宋体"/>
                <w:b/>
                <w:szCs w:val="21"/>
              </w:rPr>
              <w:t>2021年12月27日09：30</w:t>
            </w:r>
            <w:r>
              <w:rPr>
                <w:rFonts w:hint="eastAsia" w:ascii="宋体" w:hAnsi="宋体"/>
                <w:b/>
                <w:szCs w:val="21"/>
              </w:rPr>
              <w:t>；</w:t>
            </w:r>
          </w:p>
          <w:p>
            <w:pPr>
              <w:snapToGrid w:val="0"/>
              <w:spacing w:after="60" w:afterLines="25" w:line="360" w:lineRule="exact"/>
              <w:rPr>
                <w:rFonts w:hint="eastAsia" w:ascii="宋体" w:hAnsi="宋体"/>
                <w:b/>
                <w:szCs w:val="21"/>
              </w:rPr>
            </w:pPr>
            <w:r>
              <w:rPr>
                <w:rFonts w:hint="eastAsia" w:ascii="宋体" w:hAnsi="宋体"/>
                <w:b/>
                <w:szCs w:val="21"/>
              </w:rPr>
              <w:t>投标截止地点：“政采云”平台电子投标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b/>
                <w:szCs w:val="21"/>
              </w:rPr>
            </w:pPr>
            <w:r>
              <w:rPr>
                <w:rFonts w:hint="eastAsia" w:ascii="宋体" w:hAnsi="宋体"/>
                <w:b/>
                <w:szCs w:val="21"/>
              </w:rPr>
              <w:t>开标时间：2021年</w:t>
            </w:r>
            <w:r>
              <w:rPr>
                <w:rFonts w:ascii="宋体" w:hAnsi="宋体"/>
                <w:b/>
                <w:szCs w:val="21"/>
              </w:rPr>
              <w:t>12月27日09：30</w:t>
            </w:r>
          </w:p>
          <w:p>
            <w:pPr>
              <w:snapToGrid w:val="0"/>
              <w:spacing w:after="60" w:afterLines="25" w:line="360" w:lineRule="exact"/>
              <w:rPr>
                <w:rFonts w:ascii="宋体" w:hAnsi="宋体"/>
                <w:b/>
                <w:szCs w:val="21"/>
              </w:rPr>
            </w:pPr>
            <w:r>
              <w:rPr>
                <w:rFonts w:hint="eastAsia" w:ascii="宋体" w:hAnsi="宋体"/>
                <w:b/>
                <w:szCs w:val="21"/>
              </w:rPr>
              <w:t>开标地点：“政采云”平台电子开标；在嘉兴市公共资源交易中心开标室（嘉兴市广场路350号）开标。供应商无需到开标现场，但须准时在线参加，直至评审结束。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现场演示：无。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b/>
                <w:szCs w:val="21"/>
              </w:rPr>
            </w:pPr>
            <w:r>
              <w:rPr>
                <w:rFonts w:hint="eastAsia" w:ascii="宋体" w:hAnsi="宋体"/>
                <w:szCs w:val="21"/>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评标结果公告：评标结束后2个工作日内，评标结果公告于浙江省政府采购网(</w:t>
            </w:r>
            <w:r>
              <w:rPr>
                <w:rFonts w:ascii="宋体" w:hAnsi="宋体"/>
              </w:rPr>
              <w:fldChar w:fldCharType="begin"/>
            </w:r>
            <w:r>
              <w:rPr>
                <w:rFonts w:ascii="宋体" w:hAnsi="宋体"/>
              </w:rPr>
              <w:instrText xml:space="preserve"> HYPERLINK "http://www.zjzfcg.gov.cn/" </w:instrText>
            </w:r>
            <w:r>
              <w:rPr>
                <w:rFonts w:ascii="宋体" w:hAnsi="宋体"/>
              </w:rPr>
              <w:fldChar w:fldCharType="separate"/>
            </w:r>
            <w:r>
              <w:rPr>
                <w:rStyle w:val="61"/>
                <w:rFonts w:hint="eastAsia" w:ascii="宋体" w:hAnsi="宋体"/>
                <w:color w:val="auto"/>
                <w:szCs w:val="21"/>
                <w:u w:val="none"/>
              </w:rPr>
              <w:t>http：//zfcg.czt.zj.gov.cn/</w:t>
            </w:r>
            <w:r>
              <w:rPr>
                <w:rFonts w:ascii="宋体" w:hAnsi="宋体"/>
                <w:szCs w:val="21"/>
              </w:rPr>
              <w:fldChar w:fldCharType="end"/>
            </w:r>
            <w:r>
              <w:rPr>
                <w:rFonts w:hint="eastAsia" w:ascii="宋体" w:hAnsi="宋体"/>
                <w:szCs w:val="21"/>
              </w:rPr>
              <w:t>)</w:t>
            </w:r>
            <w:r>
              <w:rPr>
                <w:rFonts w:ascii="宋体" w:hAnsi="宋体"/>
                <w:szCs w:val="21"/>
              </w:rPr>
              <w:t>。</w:t>
            </w:r>
            <w:r>
              <w:rPr>
                <w:rFonts w:hint="eastAsia" w:ascii="宋体" w:hAnsi="宋体"/>
                <w:szCs w:val="21"/>
              </w:rPr>
              <w:t>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分散采购机构提出质疑。质疑供应商对采购人、分散采购机构的答复不满意或者采购人、分散采购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2"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中标公告及中标通知书：中标公告发布于上述媒体，中标公告期限为1个工作日。在公告中标结果的同时，采购人或采购代理机构向中标人发出中标通知书。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签订合同时间：</w:t>
            </w:r>
            <w:r>
              <w:rPr>
                <w:rFonts w:ascii="宋体" w:hAnsi="宋体"/>
                <w:szCs w:val="21"/>
              </w:rPr>
              <w:t>中标通知书发出后</w:t>
            </w:r>
            <w:r>
              <w:rPr>
                <w:rFonts w:hint="eastAsia" w:ascii="宋体" w:hAnsi="宋体"/>
                <w:szCs w:val="21"/>
              </w:rPr>
              <w:t>7</w:t>
            </w:r>
            <w:r>
              <w:rPr>
                <w:rFonts w:ascii="宋体" w:hAnsi="宋体"/>
                <w:szCs w:val="21"/>
              </w:rPr>
              <w:t>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13"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合同公告：本项目政府采购合同将于签订之日起2个工作日内发布于上述媒体，但政府采购合同中涉及国家秘密、商业秘密的内容除外。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rPr>
                <w:rFonts w:ascii="宋体" w:hAnsi="宋体"/>
                <w:b/>
                <w:szCs w:val="21"/>
              </w:rPr>
            </w:pPr>
            <w:r>
              <w:rPr>
                <w:rFonts w:hint="eastAsia" w:ascii="宋体" w:hAnsi="宋体"/>
                <w:b/>
                <w:bCs/>
                <w:kern w:val="0"/>
                <w:szCs w:val="21"/>
              </w:rPr>
              <w:t>履约保证金：</w:t>
            </w:r>
            <w:r>
              <w:rPr>
                <w:rFonts w:hint="eastAsia" w:ascii="宋体" w:hAnsi="宋体"/>
                <w:b/>
                <w:kern w:val="0"/>
                <w:szCs w:val="21"/>
              </w:rPr>
              <w:t>成交供应商在合同签订后30日内向采购人提交合同金额的5%作为履约保证金（网银转账、电汇或银行保函（县级及以上的国有银行出具）或保险公司担保函，有效期与质保期相同）。质保期满后，若无任何质量及服务问题，全额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rPr>
                <w:rFonts w:ascii="宋体" w:hAnsi="宋体"/>
                <w:b/>
                <w:szCs w:val="21"/>
              </w:rPr>
            </w:pPr>
            <w:r>
              <w:rPr>
                <w:rFonts w:hint="eastAsia" w:ascii="宋体" w:hAnsi="宋体"/>
                <w:b/>
                <w:szCs w:val="21"/>
              </w:rPr>
              <w:t>本项目预算金额：约</w:t>
            </w:r>
            <w:r>
              <w:rPr>
                <w:rFonts w:ascii="宋体" w:hAnsi="宋体"/>
                <w:b/>
                <w:szCs w:val="21"/>
              </w:rPr>
              <w:t>人民币39801319元</w:t>
            </w:r>
            <w:r>
              <w:rPr>
                <w:rFonts w:hint="eastAsia" w:ascii="宋体" w:hAnsi="宋体"/>
                <w:b/>
                <w:szCs w:val="21"/>
              </w:rPr>
              <w:t>，</w:t>
            </w:r>
            <w:r>
              <w:rPr>
                <w:rFonts w:ascii="宋体" w:hAnsi="宋体"/>
                <w:b/>
                <w:szCs w:val="21"/>
              </w:rPr>
              <w:t>大写：</w:t>
            </w:r>
            <w:r>
              <w:rPr>
                <w:rFonts w:hint="eastAsia" w:ascii="宋体" w:hAnsi="宋体"/>
                <w:b/>
                <w:szCs w:val="21"/>
              </w:rPr>
              <w:t>叁仟玖佰捌拾万壹仟叁佰壹拾玖元整；</w:t>
            </w:r>
            <w:r>
              <w:rPr>
                <w:rFonts w:hint="eastAsia" w:ascii="宋体" w:hAnsi="宋体"/>
                <w:b/>
                <w:bCs/>
              </w:rPr>
              <w:t>最高限价为预算价；超过预算价的投标文件均为无效文件。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付款方式：中标人按照合同约定货到安装调试验收合格后，采购人在合同有效期内按照月服务费形式进行付费。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b/>
                <w:szCs w:val="21"/>
              </w:rPr>
            </w:pPr>
            <w:r>
              <w:rPr>
                <w:rFonts w:hint="eastAsia" w:ascii="宋体" w:hAnsi="宋体"/>
                <w:szCs w:val="21"/>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关于参考品牌：除采购文件明确的品牌外，欢迎其他能满足本项目技术需求且性能与所明确品牌相当的产品参加本项目投标。（如有）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2"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信用记录：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提供自招标公告发布之日起至投标截止日内任意时间的“信用中国”网站（www.creditchina.gov.cn）、中国政府采购网（www.ccgp.gov.cn）供应商信用查询网页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政府采购节能环保产品：按《节能产品政府采购品目清单》财库〔2019〕19号执行；政府采购节能产品、环境标志产品实施品目清单管理：投标产品符合财库〔2019〕9号《关于调整优化节能产品、环境标志产品政府采购执行机制的通知》条件，属于强制采购目录的，投标时需提供有效的认证证书或其他证明材料，不属于强制采购的产品鼓励使用节能产品，予以政策加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2"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1.说明</w:t>
            </w:r>
          </w:p>
          <w:p>
            <w:pPr>
              <w:snapToGrid w:val="0"/>
              <w:spacing w:after="60" w:afterLines="25" w:line="360" w:lineRule="exact"/>
              <w:rPr>
                <w:rFonts w:ascii="宋体" w:hAnsi="宋体"/>
                <w:szCs w:val="21"/>
              </w:rPr>
            </w:pPr>
            <w:r>
              <w:rPr>
                <w:rFonts w:hint="eastAsia" w:ascii="宋体" w:hAnsi="宋体"/>
                <w:szCs w:val="21"/>
              </w:rPr>
              <w:t>（1）中小企业</w:t>
            </w:r>
          </w:p>
          <w:p>
            <w:pPr>
              <w:snapToGrid w:val="0"/>
              <w:spacing w:after="60" w:afterLines="25" w:line="360" w:lineRule="exact"/>
              <w:ind w:firstLine="420" w:firstLineChars="200"/>
              <w:rPr>
                <w:rFonts w:ascii="宋体" w:hAnsi="宋体"/>
                <w:szCs w:val="21"/>
              </w:rPr>
            </w:pPr>
            <w:r>
              <w:rPr>
                <w:rFonts w:hint="eastAsia"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after="60" w:afterLines="25" w:line="360" w:lineRule="exact"/>
              <w:ind w:firstLine="420" w:firstLineChars="200"/>
              <w:rPr>
                <w:rFonts w:ascii="宋体" w:hAnsi="宋体"/>
                <w:szCs w:val="21"/>
              </w:rPr>
            </w:pPr>
            <w:r>
              <w:rPr>
                <w:rFonts w:hint="eastAsia" w:ascii="宋体" w:hAnsi="宋体"/>
                <w:szCs w:val="21"/>
              </w:rPr>
              <w:t>符合中小企业划分标准的个体工商户，在政府采购活动中视同中小企业。</w:t>
            </w:r>
          </w:p>
          <w:p>
            <w:pPr>
              <w:snapToGrid w:val="0"/>
              <w:spacing w:after="60" w:afterLines="25" w:line="360" w:lineRule="exact"/>
              <w:ind w:firstLine="420" w:firstLineChars="200"/>
              <w:rPr>
                <w:rFonts w:ascii="宋体" w:hAnsi="宋体"/>
                <w:szCs w:val="21"/>
              </w:rPr>
            </w:pPr>
            <w:r>
              <w:rPr>
                <w:rFonts w:hint="eastAsia" w:ascii="宋体" w:hAnsi="宋体"/>
                <w:szCs w:val="21"/>
              </w:rPr>
              <w:t>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snapToGrid w:val="0"/>
              <w:spacing w:after="60" w:afterLines="25" w:line="360" w:lineRule="exact"/>
              <w:ind w:firstLine="420" w:firstLineChars="200"/>
              <w:rPr>
                <w:rFonts w:ascii="宋体" w:hAnsi="宋体"/>
                <w:szCs w:val="21"/>
              </w:rPr>
            </w:pPr>
            <w:r>
              <w:rPr>
                <w:rFonts w:hint="eastAsia" w:ascii="宋体" w:hAnsi="宋体"/>
                <w:szCs w:val="21"/>
              </w:rPr>
              <w:t>在货物采购项目中，投标人提供的货物既有中小企业制造货物，也有大型企业制造货物的，不享受本办法规定的中小企业扶持政策。</w:t>
            </w:r>
          </w:p>
          <w:p>
            <w:pPr>
              <w:snapToGrid w:val="0"/>
              <w:spacing w:after="60" w:afterLines="25" w:line="360" w:lineRule="exact"/>
              <w:ind w:firstLine="420" w:firstLineChars="200"/>
              <w:rPr>
                <w:rFonts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pPr>
              <w:snapToGrid w:val="0"/>
              <w:spacing w:after="60" w:afterLines="25" w:line="360" w:lineRule="exact"/>
              <w:ind w:firstLine="420" w:firstLineChars="200"/>
              <w:rPr>
                <w:rFonts w:ascii="宋体" w:hAnsi="宋体"/>
                <w:szCs w:val="21"/>
              </w:rPr>
            </w:pPr>
            <w:r>
              <w:rPr>
                <w:rFonts w:hint="eastAsia" w:ascii="宋体" w:hAnsi="宋体"/>
                <w:szCs w:val="21"/>
              </w:rPr>
              <w:t>投标文件中须同时出具《政府采购促进中小企业发展管理办法》【财库（2020）46号】规定的《中小企业声明函》，否则不得享受价格扣除。</w:t>
            </w:r>
          </w:p>
          <w:p>
            <w:pPr>
              <w:snapToGrid w:val="0"/>
              <w:spacing w:after="60" w:afterLines="25" w:line="360" w:lineRule="exact"/>
              <w:rPr>
                <w:rFonts w:ascii="宋体" w:hAnsi="宋体"/>
                <w:szCs w:val="21"/>
              </w:rPr>
            </w:pPr>
            <w:r>
              <w:rPr>
                <w:rFonts w:hint="eastAsia" w:ascii="宋体" w:hAnsi="宋体"/>
                <w:szCs w:val="21"/>
              </w:rPr>
              <w:t>（2）残疾人福利性单位</w:t>
            </w:r>
          </w:p>
          <w:p>
            <w:pPr>
              <w:snapToGrid w:val="0"/>
              <w:spacing w:after="60" w:afterLines="25" w:line="360" w:lineRule="exact"/>
              <w:ind w:firstLine="420" w:firstLineChars="200"/>
              <w:rPr>
                <w:rFonts w:ascii="宋体" w:hAnsi="宋体"/>
                <w:szCs w:val="21"/>
              </w:rPr>
            </w:pPr>
            <w:r>
              <w:rPr>
                <w:rFonts w:hint="eastAsia" w:ascii="宋体" w:hAnsi="宋体"/>
                <w:szCs w:val="21"/>
              </w:rPr>
              <w:t>符合《关于促进残疾人就业政府采购政策的通知》（财库〔2017〕141号）规定的条件并提供提供《残疾人福利性单位声明函》的残疾人福利性单位视同小型、微型企业；</w:t>
            </w:r>
          </w:p>
          <w:p>
            <w:pPr>
              <w:snapToGrid w:val="0"/>
              <w:spacing w:after="60" w:afterLines="25" w:line="360" w:lineRule="exact"/>
              <w:rPr>
                <w:rFonts w:ascii="宋体" w:hAnsi="宋体"/>
                <w:szCs w:val="21"/>
              </w:rPr>
            </w:pPr>
            <w:r>
              <w:rPr>
                <w:rFonts w:hint="eastAsia" w:ascii="宋体" w:hAnsi="宋体"/>
                <w:szCs w:val="21"/>
              </w:rPr>
              <w:t>（3）监狱企业</w:t>
            </w:r>
          </w:p>
          <w:p>
            <w:pPr>
              <w:snapToGrid w:val="0"/>
              <w:spacing w:after="60" w:afterLines="25" w:line="360" w:lineRule="exact"/>
              <w:ind w:firstLine="420" w:firstLineChars="200"/>
              <w:rPr>
                <w:rFonts w:ascii="宋体" w:hAnsi="宋体"/>
                <w:szCs w:val="21"/>
              </w:rPr>
            </w:pPr>
            <w:r>
              <w:rPr>
                <w:rFonts w:hint="eastAsia" w:ascii="宋体" w:hAnsi="宋体"/>
                <w:szCs w:val="21"/>
              </w:rPr>
              <w:t>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after="60" w:afterLines="25" w:line="360" w:lineRule="exact"/>
              <w:rPr>
                <w:rFonts w:ascii="宋体" w:hAnsi="宋体"/>
                <w:szCs w:val="21"/>
              </w:rPr>
            </w:pPr>
            <w:r>
              <w:rPr>
                <w:rFonts w:hint="eastAsia" w:ascii="宋体" w:hAnsi="宋体"/>
                <w:szCs w:val="21"/>
              </w:rPr>
              <w:t>2.价格扣除：</w:t>
            </w:r>
          </w:p>
          <w:p>
            <w:pPr>
              <w:snapToGrid w:val="0"/>
              <w:spacing w:after="60" w:afterLines="25" w:line="360" w:lineRule="exact"/>
              <w:ind w:firstLine="420" w:firstLineChars="200"/>
              <w:rPr>
                <w:rFonts w:ascii="宋体" w:hAnsi="宋体"/>
                <w:szCs w:val="21"/>
              </w:rPr>
            </w:pPr>
            <w:r>
              <w:rPr>
                <w:rFonts w:hint="eastAsia" w:ascii="宋体" w:hAnsi="宋体"/>
                <w:szCs w:val="21"/>
              </w:rPr>
              <w:t>本项目对符合规定的小微企业（含小型企业）报价给予6%的扣除。</w:t>
            </w:r>
          </w:p>
          <w:p>
            <w:pPr>
              <w:autoSpaceDE w:val="0"/>
              <w:autoSpaceDN w:val="0"/>
              <w:snapToGrid w:val="0"/>
              <w:spacing w:after="60" w:afterLines="25" w:line="360" w:lineRule="exact"/>
              <w:contextualSpacing/>
              <w:textAlignment w:val="bottom"/>
              <w:rPr>
                <w:rFonts w:ascii="宋体" w:hAnsi="宋体"/>
                <w:szCs w:val="21"/>
              </w:rPr>
            </w:pPr>
            <w:r>
              <w:rPr>
                <w:rFonts w:hint="eastAsia" w:ascii="宋体" w:hAnsi="宋体"/>
                <w:szCs w:val="21"/>
              </w:rPr>
              <w:t>3.本项目采购标的所属行业为：</w:t>
            </w:r>
            <w:r>
              <w:rPr>
                <w:rFonts w:ascii="宋体" w:hAnsi="宋体"/>
                <w:szCs w:val="21"/>
              </w:rPr>
              <w:t>软件和信息技术服务业</w:t>
            </w:r>
          </w:p>
          <w:p>
            <w:pPr>
              <w:snapToGrid w:val="0"/>
              <w:spacing w:after="60" w:afterLines="25" w:line="360" w:lineRule="exact"/>
              <w:rPr>
                <w:rFonts w:ascii="宋体" w:hAnsi="宋体"/>
                <w:szCs w:val="21"/>
              </w:rPr>
            </w:pPr>
            <w:r>
              <w:rPr>
                <w:rFonts w:hint="eastAsia" w:ascii="宋体" w:hAnsi="宋体"/>
                <w:szCs w:val="21"/>
              </w:rPr>
              <w:t>4.项目属性（服务类）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6" w:hRule="atLeast"/>
          <w:jc w:val="center"/>
        </w:trPr>
        <w:tc>
          <w:tcPr>
            <w:tcW w:w="8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spacing w:after="60" w:afterLines="25" w:line="360" w:lineRule="exact"/>
              <w:ind w:left="263" w:leftChars="125" w:firstLine="0"/>
              <w:jc w:val="center"/>
              <w:rPr>
                <w:rFonts w:ascii="宋体" w:hAnsi="宋体"/>
                <w:szCs w:val="21"/>
              </w:rPr>
            </w:pPr>
          </w:p>
        </w:tc>
        <w:tc>
          <w:tcPr>
            <w:tcW w:w="8359" w:type="dxa"/>
            <w:tcBorders>
              <w:top w:val="single" w:color="auto" w:sz="4" w:space="0"/>
              <w:left w:val="single" w:color="auto" w:sz="4" w:space="0"/>
              <w:bottom w:val="single" w:color="auto" w:sz="4" w:space="0"/>
              <w:right w:val="single" w:color="auto" w:sz="4" w:space="0"/>
            </w:tcBorders>
            <w:noWrap w:val="0"/>
            <w:vAlign w:val="center"/>
          </w:tcPr>
          <w:p>
            <w:pPr>
              <w:snapToGrid w:val="0"/>
              <w:spacing w:after="60" w:afterLines="25" w:line="360" w:lineRule="exact"/>
              <w:rPr>
                <w:rFonts w:ascii="宋体" w:hAnsi="宋体"/>
                <w:szCs w:val="21"/>
              </w:rPr>
            </w:pPr>
            <w:r>
              <w:rPr>
                <w:rFonts w:hint="eastAsia" w:ascii="宋体" w:hAnsi="宋体"/>
                <w:szCs w:val="21"/>
              </w:rPr>
              <w:t>解释：本招标文件的解释权属于采购人。</w:t>
            </w:r>
          </w:p>
        </w:tc>
      </w:tr>
    </w:tbl>
    <w:p>
      <w:pPr>
        <w:pStyle w:val="3"/>
        <w:rPr>
          <w:rFonts w:ascii="宋体" w:hAnsi="宋体"/>
          <w:szCs w:val="32"/>
        </w:rPr>
      </w:pPr>
      <w:r>
        <w:rPr>
          <w:rFonts w:hint="eastAsia" w:ascii="宋体" w:hAnsi="宋体"/>
          <w:b w:val="0"/>
          <w:sz w:val="32"/>
          <w:szCs w:val="32"/>
        </w:rPr>
        <w:br w:type="page"/>
      </w:r>
      <w:bookmarkStart w:id="87" w:name="_Toc16185628"/>
      <w:bookmarkStart w:id="88" w:name="_Toc50211552"/>
      <w:bookmarkStart w:id="89" w:name="_Toc3386498"/>
      <w:bookmarkStart w:id="90" w:name="_Toc42879248"/>
      <w:bookmarkStart w:id="91" w:name="_Toc82881284"/>
      <w:bookmarkStart w:id="92" w:name="_Toc39655257"/>
      <w:r>
        <w:rPr>
          <w:rFonts w:hint="eastAsia" w:ascii="宋体" w:hAnsi="宋体"/>
          <w:szCs w:val="30"/>
        </w:rPr>
        <w:t>一、总则</w:t>
      </w:r>
      <w:bookmarkEnd w:id="87"/>
      <w:bookmarkEnd w:id="88"/>
      <w:bookmarkEnd w:id="89"/>
      <w:bookmarkEnd w:id="90"/>
      <w:bookmarkEnd w:id="91"/>
      <w:bookmarkEnd w:id="92"/>
    </w:p>
    <w:p>
      <w:pPr>
        <w:pStyle w:val="4"/>
        <w:spacing w:line="400" w:lineRule="exact"/>
        <w:ind w:firstLine="422" w:firstLineChars="200"/>
        <w:rPr>
          <w:rFonts w:ascii="宋体" w:hAnsi="宋体"/>
        </w:rPr>
      </w:pPr>
      <w:r>
        <w:rPr>
          <w:rFonts w:hint="eastAsia" w:ascii="宋体" w:hAnsi="宋体"/>
        </w:rPr>
        <w:t>（一）适用范围</w:t>
      </w:r>
    </w:p>
    <w:p>
      <w:pPr>
        <w:snapToGrid w:val="0"/>
        <w:spacing w:line="400" w:lineRule="exact"/>
        <w:ind w:firstLine="420" w:firstLineChars="200"/>
        <w:jc w:val="left"/>
        <w:rPr>
          <w:rFonts w:ascii="宋体" w:hAnsi="宋体"/>
          <w:szCs w:val="21"/>
        </w:rPr>
      </w:pPr>
      <w:r>
        <w:rPr>
          <w:rFonts w:hint="eastAsia" w:ascii="宋体" w:hAnsi="宋体"/>
          <w:szCs w:val="21"/>
        </w:rPr>
        <w:t>本招标文件适用于</w:t>
      </w:r>
      <w:r>
        <w:rPr>
          <w:rFonts w:ascii="宋体" w:hAnsi="宋体"/>
          <w:szCs w:val="21"/>
        </w:rPr>
        <w:t>本项目</w:t>
      </w:r>
      <w:r>
        <w:rPr>
          <w:rFonts w:hint="eastAsia" w:ascii="宋体" w:hAnsi="宋体"/>
          <w:szCs w:val="21"/>
        </w:rPr>
        <w:t>的招标、投标、评标、定标、验收、合同履约、付款等行为（法律、法规另有规定的，从其规定）。</w:t>
      </w:r>
    </w:p>
    <w:p>
      <w:pPr>
        <w:pStyle w:val="4"/>
        <w:spacing w:line="400" w:lineRule="exact"/>
        <w:ind w:firstLine="422" w:firstLineChars="200"/>
        <w:rPr>
          <w:rFonts w:ascii="宋体" w:hAnsi="宋体"/>
        </w:rPr>
      </w:pPr>
      <w:r>
        <w:rPr>
          <w:rFonts w:hint="eastAsia" w:ascii="宋体" w:hAnsi="宋体"/>
        </w:rPr>
        <w:t>（二）定义</w:t>
      </w:r>
    </w:p>
    <w:p>
      <w:pPr>
        <w:snapToGrid w:val="0"/>
        <w:spacing w:line="400" w:lineRule="exact"/>
        <w:ind w:firstLine="420" w:firstLineChars="200"/>
        <w:jc w:val="left"/>
        <w:rPr>
          <w:rFonts w:ascii="宋体" w:hAnsi="宋体"/>
          <w:szCs w:val="21"/>
        </w:rPr>
      </w:pPr>
      <w:r>
        <w:rPr>
          <w:rFonts w:hint="eastAsia" w:ascii="宋体" w:hAnsi="宋体"/>
          <w:szCs w:val="21"/>
        </w:rPr>
        <w:t>1.“采购人”或“招标采购单位”为嘉兴市公安局秀洲区分局。</w:t>
      </w:r>
    </w:p>
    <w:p>
      <w:pPr>
        <w:snapToGrid w:val="0"/>
        <w:spacing w:line="400" w:lineRule="exact"/>
        <w:ind w:firstLine="420" w:firstLineChars="200"/>
        <w:jc w:val="left"/>
        <w:rPr>
          <w:rFonts w:ascii="宋体" w:hAnsi="宋体"/>
          <w:szCs w:val="21"/>
        </w:rPr>
      </w:pPr>
      <w:r>
        <w:rPr>
          <w:rFonts w:hint="eastAsia" w:ascii="宋体" w:hAnsi="宋体"/>
          <w:szCs w:val="21"/>
        </w:rPr>
        <w:t>2.“采购代理机构”为浙江富昱项目管理有限公司。</w:t>
      </w:r>
    </w:p>
    <w:p>
      <w:pPr>
        <w:snapToGrid w:val="0"/>
        <w:spacing w:line="400" w:lineRule="exact"/>
        <w:ind w:firstLine="420" w:firstLineChars="200"/>
        <w:jc w:val="left"/>
        <w:rPr>
          <w:rFonts w:ascii="宋体" w:hAnsi="宋体"/>
          <w:szCs w:val="21"/>
        </w:rPr>
      </w:pPr>
      <w:r>
        <w:rPr>
          <w:rFonts w:hint="eastAsia" w:ascii="宋体" w:hAnsi="宋体"/>
          <w:szCs w:val="21"/>
        </w:rPr>
        <w:t>3.“供应商”或“投标人”系指向招标方提交投标文件的单位。</w:t>
      </w:r>
    </w:p>
    <w:p>
      <w:pPr>
        <w:snapToGrid w:val="0"/>
        <w:spacing w:line="400" w:lineRule="exact"/>
        <w:ind w:firstLine="420" w:firstLineChars="200"/>
        <w:jc w:val="left"/>
        <w:rPr>
          <w:rFonts w:ascii="宋体" w:hAnsi="宋体"/>
          <w:szCs w:val="21"/>
        </w:rPr>
      </w:pPr>
      <w:r>
        <w:rPr>
          <w:rFonts w:hint="eastAsia" w:ascii="宋体" w:hAnsi="宋体"/>
          <w:szCs w:val="21"/>
        </w:rPr>
        <w:t>4.“产品”系指供应商按招标文件规定，须向采购人提供的一切设备、保险、税金、备品备件、工具、手册及其它有关技术资料和材料。</w:t>
      </w:r>
    </w:p>
    <w:p>
      <w:pPr>
        <w:snapToGrid w:val="0"/>
        <w:spacing w:line="400" w:lineRule="exact"/>
        <w:ind w:firstLine="420" w:firstLineChars="200"/>
        <w:jc w:val="left"/>
        <w:rPr>
          <w:rFonts w:ascii="宋体" w:hAnsi="宋体"/>
          <w:szCs w:val="21"/>
        </w:rPr>
      </w:pPr>
      <w:r>
        <w:rPr>
          <w:rFonts w:hint="eastAsia" w:ascii="宋体" w:hAnsi="宋体"/>
          <w:szCs w:val="21"/>
        </w:rPr>
        <w:t>5.“服务”系指招标文件规定供应商须承担的安装、调试、技术协助、校准、培训、技术指导以及其他类似的义务。</w:t>
      </w:r>
    </w:p>
    <w:p>
      <w:pPr>
        <w:snapToGrid w:val="0"/>
        <w:spacing w:line="400" w:lineRule="exact"/>
        <w:ind w:firstLine="420" w:firstLineChars="200"/>
        <w:jc w:val="left"/>
        <w:rPr>
          <w:rFonts w:ascii="宋体" w:hAnsi="宋体"/>
          <w:szCs w:val="21"/>
        </w:rPr>
      </w:pPr>
      <w:r>
        <w:rPr>
          <w:rFonts w:hint="eastAsia" w:ascii="宋体" w:hAnsi="宋体"/>
          <w:szCs w:val="21"/>
        </w:rPr>
        <w:t>6.“项目”系指供应商按招标文件规定向采购人提供的产品和服务。</w:t>
      </w:r>
    </w:p>
    <w:p>
      <w:pPr>
        <w:snapToGrid w:val="0"/>
        <w:spacing w:line="400" w:lineRule="exact"/>
        <w:ind w:firstLine="420" w:firstLineChars="200"/>
        <w:jc w:val="left"/>
        <w:rPr>
          <w:rFonts w:ascii="宋体" w:hAnsi="宋体"/>
          <w:szCs w:val="21"/>
        </w:rPr>
      </w:pPr>
      <w:r>
        <w:rPr>
          <w:rFonts w:hint="eastAsia" w:ascii="宋体" w:hAnsi="宋体"/>
          <w:szCs w:val="21"/>
        </w:rPr>
        <w:t>7.“书面形式”包括信函、传真、电报等。</w:t>
      </w:r>
    </w:p>
    <w:p>
      <w:pPr>
        <w:snapToGrid w:val="0"/>
        <w:spacing w:line="400" w:lineRule="exact"/>
        <w:ind w:firstLine="420" w:firstLineChars="200"/>
        <w:jc w:val="left"/>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”系指实质性要求条款，不满足实行性要求条款的投标文件无效。“★”系指核心产品。</w:t>
      </w:r>
    </w:p>
    <w:p>
      <w:pPr>
        <w:pStyle w:val="4"/>
        <w:spacing w:line="400" w:lineRule="exact"/>
        <w:ind w:firstLine="422" w:firstLineChars="200"/>
        <w:rPr>
          <w:rFonts w:ascii="宋体" w:hAnsi="宋体"/>
        </w:rPr>
      </w:pPr>
      <w:r>
        <w:rPr>
          <w:rFonts w:hint="eastAsia" w:ascii="宋体" w:hAnsi="宋体"/>
        </w:rPr>
        <w:t>（三）招标方式</w:t>
      </w:r>
    </w:p>
    <w:p>
      <w:pPr>
        <w:snapToGrid w:val="0"/>
        <w:spacing w:line="400" w:lineRule="exact"/>
        <w:ind w:firstLine="420" w:firstLineChars="200"/>
        <w:jc w:val="left"/>
        <w:rPr>
          <w:rFonts w:ascii="宋体" w:hAnsi="宋体"/>
          <w:szCs w:val="21"/>
        </w:rPr>
      </w:pPr>
      <w:r>
        <w:rPr>
          <w:rFonts w:hint="eastAsia" w:ascii="宋体" w:hAnsi="宋体"/>
          <w:szCs w:val="21"/>
        </w:rPr>
        <w:t>本次招标采用公开招标方式进行。</w:t>
      </w:r>
    </w:p>
    <w:p>
      <w:pPr>
        <w:pStyle w:val="4"/>
        <w:spacing w:line="400" w:lineRule="exact"/>
        <w:ind w:firstLine="422" w:firstLineChars="200"/>
        <w:rPr>
          <w:rFonts w:ascii="宋体" w:hAnsi="宋体"/>
        </w:rPr>
      </w:pPr>
      <w:r>
        <w:rPr>
          <w:rFonts w:hint="eastAsia" w:ascii="宋体" w:hAnsi="宋体"/>
        </w:rPr>
        <w:t>（四）投标委托</w:t>
      </w:r>
    </w:p>
    <w:p>
      <w:pPr>
        <w:pStyle w:val="2"/>
        <w:snapToGrid w:val="0"/>
        <w:spacing w:line="400" w:lineRule="exact"/>
        <w:ind w:firstLine="420"/>
        <w:jc w:val="left"/>
        <w:rPr>
          <w:rFonts w:ascii="宋体" w:hAnsi="宋体"/>
          <w:sz w:val="21"/>
          <w:szCs w:val="21"/>
        </w:rPr>
      </w:pPr>
      <w:r>
        <w:rPr>
          <w:rFonts w:hint="eastAsia" w:ascii="宋体" w:hAnsi="宋体"/>
          <w:sz w:val="21"/>
          <w:szCs w:val="21"/>
        </w:rPr>
        <w:t>供应商代表须携带有效身份证件。如供应商代表不是法定代表人，须有法定代表人出具的授权委托书（格式见第六章）。</w:t>
      </w:r>
    </w:p>
    <w:p>
      <w:pPr>
        <w:pStyle w:val="4"/>
        <w:spacing w:line="400" w:lineRule="exact"/>
        <w:ind w:firstLine="422" w:firstLineChars="200"/>
        <w:rPr>
          <w:rFonts w:ascii="宋体" w:hAnsi="宋体"/>
        </w:rPr>
      </w:pPr>
      <w:r>
        <w:rPr>
          <w:rFonts w:hint="eastAsia" w:ascii="宋体" w:hAnsi="宋体"/>
        </w:rPr>
        <w:t>（五）投标费用</w:t>
      </w:r>
    </w:p>
    <w:p>
      <w:pPr>
        <w:snapToGrid w:val="0"/>
        <w:spacing w:line="400" w:lineRule="exact"/>
        <w:ind w:firstLine="420" w:firstLineChars="200"/>
        <w:jc w:val="left"/>
        <w:rPr>
          <w:rFonts w:ascii="宋体" w:hAnsi="宋体"/>
          <w:szCs w:val="21"/>
        </w:rPr>
      </w:pPr>
      <w:r>
        <w:rPr>
          <w:rFonts w:hint="eastAsia" w:ascii="宋体" w:hAnsi="宋体"/>
          <w:szCs w:val="21"/>
        </w:rPr>
        <w:t>不论投标结果如何，供应商均应自行承担所有与投标有关的全部费用。</w:t>
      </w:r>
    </w:p>
    <w:p>
      <w:pPr>
        <w:pStyle w:val="4"/>
        <w:spacing w:line="400" w:lineRule="exact"/>
        <w:ind w:firstLine="422" w:firstLineChars="200"/>
        <w:rPr>
          <w:rFonts w:ascii="宋体" w:hAnsi="宋体"/>
        </w:rPr>
      </w:pPr>
      <w:r>
        <w:rPr>
          <w:rFonts w:hint="eastAsia" w:ascii="宋体" w:hAnsi="宋体"/>
        </w:rPr>
        <w:t>（六）联合体投标</w:t>
      </w:r>
    </w:p>
    <w:p>
      <w:pPr>
        <w:snapToGrid w:val="0"/>
        <w:spacing w:line="400" w:lineRule="exact"/>
        <w:ind w:firstLine="420" w:firstLineChars="200"/>
        <w:jc w:val="left"/>
        <w:rPr>
          <w:rFonts w:ascii="宋体" w:hAnsi="宋体"/>
          <w:szCs w:val="21"/>
        </w:rPr>
      </w:pPr>
      <w:r>
        <w:rPr>
          <w:rFonts w:hint="eastAsia" w:ascii="宋体" w:hAnsi="宋体"/>
          <w:szCs w:val="21"/>
        </w:rPr>
        <w:t>本项目不接受联合体投标。</w:t>
      </w:r>
    </w:p>
    <w:p>
      <w:pPr>
        <w:pStyle w:val="4"/>
        <w:spacing w:line="400" w:lineRule="exact"/>
        <w:ind w:firstLine="422" w:firstLineChars="200"/>
        <w:rPr>
          <w:rFonts w:ascii="宋体" w:hAnsi="宋体"/>
          <w:kern w:val="0"/>
        </w:rPr>
      </w:pPr>
      <w:r>
        <w:rPr>
          <w:rFonts w:hint="eastAsia" w:ascii="宋体" w:hAnsi="宋体"/>
        </w:rPr>
        <w:t>（七）</w:t>
      </w:r>
      <w:r>
        <w:rPr>
          <w:rFonts w:hint="eastAsia" w:ascii="宋体" w:hAnsi="宋体"/>
          <w:kern w:val="0"/>
        </w:rPr>
        <w:t>转包与分包</w:t>
      </w:r>
    </w:p>
    <w:p>
      <w:pPr>
        <w:snapToGrid w:val="0"/>
        <w:spacing w:line="400" w:lineRule="exact"/>
        <w:ind w:firstLine="420" w:firstLineChars="200"/>
        <w:rPr>
          <w:rFonts w:ascii="宋体" w:hAnsi="宋体"/>
          <w:kern w:val="0"/>
          <w:szCs w:val="21"/>
        </w:rPr>
      </w:pPr>
      <w:r>
        <w:rPr>
          <w:rFonts w:hint="eastAsia" w:ascii="宋体" w:hAnsi="宋体"/>
          <w:kern w:val="0"/>
          <w:szCs w:val="21"/>
        </w:rPr>
        <w:t>1.本项目不允许转包。</w:t>
      </w:r>
    </w:p>
    <w:p>
      <w:pPr>
        <w:snapToGrid w:val="0"/>
        <w:spacing w:line="400" w:lineRule="exact"/>
        <w:ind w:firstLine="420" w:firstLineChars="200"/>
        <w:rPr>
          <w:rFonts w:ascii="宋体" w:hAnsi="宋体"/>
          <w:szCs w:val="21"/>
        </w:rPr>
      </w:pPr>
      <w:r>
        <w:rPr>
          <w:rFonts w:hint="eastAsia" w:ascii="宋体" w:hAnsi="宋体"/>
          <w:kern w:val="0"/>
          <w:szCs w:val="21"/>
        </w:rPr>
        <w:t>2.本项目不可以分包。</w:t>
      </w:r>
    </w:p>
    <w:p>
      <w:pPr>
        <w:pStyle w:val="4"/>
        <w:spacing w:line="400" w:lineRule="exact"/>
        <w:ind w:firstLine="422" w:firstLineChars="200"/>
        <w:rPr>
          <w:rFonts w:ascii="宋体" w:hAnsi="宋体"/>
        </w:rPr>
      </w:pPr>
      <w:r>
        <w:rPr>
          <w:rFonts w:hint="eastAsia" w:ascii="宋体" w:hAnsi="宋体"/>
        </w:rPr>
        <w:t>（八）是否允许采购进口产品</w:t>
      </w:r>
    </w:p>
    <w:p>
      <w:pPr>
        <w:pStyle w:val="4"/>
        <w:spacing w:line="400" w:lineRule="exact"/>
        <w:ind w:firstLine="420" w:firstLineChars="200"/>
        <w:rPr>
          <w:rFonts w:ascii="宋体" w:hAnsi="宋体"/>
          <w:b w:val="0"/>
          <w:szCs w:val="21"/>
        </w:rPr>
      </w:pPr>
      <w:r>
        <w:rPr>
          <w:rFonts w:hint="eastAsia" w:ascii="宋体" w:hAnsi="宋体"/>
          <w:b w:val="0"/>
          <w:szCs w:val="21"/>
        </w:rPr>
        <w:t>不</w:t>
      </w:r>
      <w:r>
        <w:rPr>
          <w:rFonts w:ascii="宋体" w:hAnsi="宋体"/>
          <w:b w:val="0"/>
          <w:szCs w:val="21"/>
        </w:rPr>
        <w:t>允许</w:t>
      </w:r>
      <w:r>
        <w:rPr>
          <w:rFonts w:hint="eastAsia" w:ascii="宋体" w:hAnsi="宋体"/>
          <w:b w:val="0"/>
          <w:szCs w:val="21"/>
        </w:rPr>
        <w:t>采购进口产品</w:t>
      </w:r>
      <w:r>
        <w:rPr>
          <w:rFonts w:ascii="宋体" w:hAnsi="宋体"/>
          <w:b w:val="0"/>
          <w:szCs w:val="21"/>
        </w:rPr>
        <w:t>。</w:t>
      </w:r>
    </w:p>
    <w:p>
      <w:pPr>
        <w:pStyle w:val="4"/>
        <w:spacing w:line="400" w:lineRule="exact"/>
        <w:ind w:firstLine="422" w:firstLineChars="200"/>
        <w:rPr>
          <w:rFonts w:ascii="宋体" w:hAnsi="宋体"/>
        </w:rPr>
      </w:pPr>
      <w:r>
        <w:rPr>
          <w:rFonts w:hint="eastAsia" w:ascii="宋体" w:hAnsi="宋体"/>
        </w:rPr>
        <w:t>（九）特别说明：</w:t>
      </w:r>
    </w:p>
    <w:p>
      <w:pPr>
        <w:spacing w:line="400" w:lineRule="exact"/>
        <w:ind w:firstLine="420" w:firstLineChars="200"/>
        <w:rPr>
          <w:rFonts w:ascii="宋体" w:hAnsi="宋体"/>
          <w:szCs w:val="21"/>
        </w:rPr>
      </w:pPr>
      <w:r>
        <w:rPr>
          <w:rFonts w:hint="eastAsia" w:ascii="宋体" w:hAnsi="宋体"/>
          <w:szCs w:val="21"/>
        </w:rPr>
        <w:t>1.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pPr>
        <w:spacing w:line="400" w:lineRule="exact"/>
        <w:ind w:firstLine="420" w:firstLineChars="200"/>
        <w:rPr>
          <w:rFonts w:ascii="宋体" w:hAnsi="宋体"/>
          <w:szCs w:val="21"/>
        </w:rPr>
      </w:pPr>
      <w:r>
        <w:rPr>
          <w:rFonts w:hint="eastAsia" w:ascii="宋体" w:hAnsi="宋体"/>
          <w:szCs w:val="21"/>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标委员会按照招标文件规定的方式确定一个供应商获得中标供应商推荐资格，招标文件未规定的采取随机抽取方式确定，其他同品牌供应商不作为中标候选人。</w:t>
      </w:r>
    </w:p>
    <w:p>
      <w:pPr>
        <w:spacing w:line="400" w:lineRule="exact"/>
        <w:ind w:firstLine="420" w:firstLineChars="200"/>
        <w:rPr>
          <w:rFonts w:ascii="宋体" w:hAnsi="宋体"/>
          <w:szCs w:val="21"/>
        </w:rPr>
      </w:pPr>
      <w:r>
        <w:rPr>
          <w:rFonts w:hint="eastAsia" w:ascii="宋体" w:hAnsi="宋体"/>
          <w:szCs w:val="21"/>
        </w:rPr>
        <w:t>非单一产品采购项目，采购人应当根据采购项目技术构成、产品价格比重等合理确定核心产品，并在招标文件中载明。多家供应商提供的核心产品品牌相同的，按前两款规定处理。</w:t>
      </w:r>
    </w:p>
    <w:p>
      <w:pPr>
        <w:spacing w:line="400" w:lineRule="exact"/>
        <w:ind w:firstLine="420" w:firstLineChars="200"/>
        <w:rPr>
          <w:rFonts w:ascii="宋体" w:hAnsi="宋体"/>
          <w:szCs w:val="21"/>
        </w:rPr>
      </w:pPr>
      <w:r>
        <w:rPr>
          <w:rFonts w:hint="eastAsia" w:ascii="宋体" w:hAnsi="宋体"/>
          <w:szCs w:val="21"/>
        </w:rPr>
        <w:t>2.供应商投标所使用的资格、信誉、荣誉、业绩与企业认证必须为本法人所拥有。供应商投标所使用的采购项目实施人员必须为本法人员工（或必须为本法人或控股公司正式员工）。</w:t>
      </w:r>
    </w:p>
    <w:p>
      <w:pPr>
        <w:spacing w:line="400" w:lineRule="exact"/>
        <w:ind w:firstLine="420" w:firstLineChars="200"/>
        <w:rPr>
          <w:rFonts w:ascii="宋体" w:hAnsi="宋体"/>
          <w:szCs w:val="21"/>
        </w:rPr>
      </w:pPr>
      <w:r>
        <w:rPr>
          <w:rFonts w:hint="eastAsia" w:ascii="宋体" w:hAnsi="宋体"/>
          <w:szCs w:val="21"/>
        </w:rPr>
        <w:t>3.供应商应仔细阅读招标文件的所有内容，按照招标文件的要求提交投标文件，并对所提供的全部资料的真实性承担法律责任。</w:t>
      </w:r>
    </w:p>
    <w:p>
      <w:pPr>
        <w:spacing w:line="400" w:lineRule="exact"/>
        <w:ind w:firstLine="420" w:firstLineChars="200"/>
        <w:rPr>
          <w:rFonts w:ascii="宋体" w:hAnsi="宋体"/>
          <w:szCs w:val="21"/>
        </w:rPr>
      </w:pPr>
      <w:r>
        <w:rPr>
          <w:rFonts w:hint="eastAsia" w:ascii="宋体" w:hAnsi="宋体"/>
          <w:szCs w:val="21"/>
        </w:rPr>
        <w:t>4.供应商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供应商的行政与刑事责任。</w:t>
      </w:r>
    </w:p>
    <w:p>
      <w:pPr>
        <w:pStyle w:val="4"/>
        <w:spacing w:line="400" w:lineRule="exact"/>
        <w:ind w:firstLine="422" w:firstLineChars="200"/>
        <w:rPr>
          <w:rFonts w:ascii="宋体" w:hAnsi="宋体"/>
        </w:rPr>
      </w:pPr>
      <w:r>
        <w:rPr>
          <w:rFonts w:hint="eastAsia" w:ascii="宋体" w:hAnsi="宋体"/>
        </w:rPr>
        <w:t>（十）质疑和投诉</w:t>
      </w:r>
    </w:p>
    <w:p>
      <w:pPr>
        <w:spacing w:line="400" w:lineRule="exact"/>
        <w:ind w:firstLine="420" w:firstLineChars="200"/>
        <w:rPr>
          <w:rFonts w:ascii="宋体" w:hAnsi="宋体"/>
          <w:szCs w:val="21"/>
        </w:rPr>
      </w:pPr>
      <w:r>
        <w:rPr>
          <w:rFonts w:hint="eastAsia" w:ascii="宋体" w:hAnsi="宋体"/>
          <w:szCs w:val="21"/>
        </w:rPr>
        <w:t>1.供应商认为招标文件、招标过程或中标结果使自己的合法权益受到损害的，应当在知道或者应知其权益受到损害之日起七个工作日内，以书面形式向采购人、采购代理单位提出质疑。供应商对招标采购单位的质疑答复不满意或者招标采购单位未在规定时间内作出答复的，可以在答复期满后十五个工作日内向同级采购监管部门投诉。</w:t>
      </w:r>
    </w:p>
    <w:p>
      <w:pPr>
        <w:spacing w:line="400" w:lineRule="exact"/>
        <w:ind w:firstLine="420" w:firstLineChars="200"/>
        <w:rPr>
          <w:rFonts w:ascii="宋体" w:hAnsi="宋体"/>
          <w:szCs w:val="21"/>
        </w:rPr>
      </w:pPr>
      <w:r>
        <w:rPr>
          <w:rFonts w:hint="eastAsia" w:ascii="宋体" w:hAnsi="宋体"/>
          <w:szCs w:val="21"/>
        </w:rPr>
        <w:t>2.质疑和投诉应当满足《政府采购质疑和投诉办法》（中华人民共和国财政部令第94号）要求。</w:t>
      </w:r>
    </w:p>
    <w:p>
      <w:pPr>
        <w:pStyle w:val="3"/>
        <w:spacing w:line="400" w:lineRule="exact"/>
        <w:rPr>
          <w:rFonts w:ascii="宋体" w:hAnsi="宋体"/>
        </w:rPr>
      </w:pPr>
      <w:bookmarkStart w:id="93" w:name="_Toc39655258"/>
      <w:bookmarkStart w:id="94" w:name="_Toc3386499"/>
      <w:bookmarkStart w:id="95" w:name="_Toc50211553"/>
      <w:bookmarkStart w:id="96" w:name="_Toc42879249"/>
      <w:bookmarkStart w:id="97" w:name="_Toc16185629"/>
      <w:bookmarkStart w:id="98" w:name="_Toc82881285"/>
      <w:r>
        <w:rPr>
          <w:rFonts w:hint="eastAsia" w:ascii="宋体" w:hAnsi="宋体"/>
        </w:rPr>
        <w:t>二、招标文件</w:t>
      </w:r>
      <w:bookmarkEnd w:id="93"/>
      <w:bookmarkEnd w:id="94"/>
      <w:bookmarkEnd w:id="95"/>
      <w:bookmarkEnd w:id="96"/>
      <w:bookmarkEnd w:id="97"/>
      <w:bookmarkEnd w:id="98"/>
    </w:p>
    <w:p>
      <w:pPr>
        <w:pStyle w:val="4"/>
        <w:spacing w:line="400" w:lineRule="exact"/>
        <w:ind w:firstLine="422" w:firstLineChars="200"/>
        <w:rPr>
          <w:rFonts w:ascii="宋体" w:hAnsi="宋体"/>
          <w:szCs w:val="21"/>
        </w:rPr>
      </w:pPr>
      <w:r>
        <w:rPr>
          <w:rFonts w:hint="eastAsia" w:ascii="宋体" w:hAnsi="宋体"/>
          <w:szCs w:val="21"/>
        </w:rPr>
        <w:t>（一）招标文件的构成。本招标文件由以下部份组成：</w:t>
      </w:r>
    </w:p>
    <w:p>
      <w:pPr>
        <w:snapToGrid w:val="0"/>
        <w:spacing w:line="400" w:lineRule="exact"/>
        <w:ind w:firstLine="420" w:firstLineChars="200"/>
        <w:jc w:val="left"/>
        <w:rPr>
          <w:rFonts w:ascii="宋体" w:hAnsi="宋体"/>
          <w:szCs w:val="21"/>
        </w:rPr>
      </w:pPr>
      <w:r>
        <w:rPr>
          <w:rFonts w:hint="eastAsia" w:ascii="宋体" w:hAnsi="宋体"/>
          <w:szCs w:val="21"/>
        </w:rPr>
        <w:t>1.招标公告</w:t>
      </w:r>
    </w:p>
    <w:p>
      <w:pPr>
        <w:snapToGrid w:val="0"/>
        <w:spacing w:line="400" w:lineRule="exact"/>
        <w:ind w:firstLine="420" w:firstLineChars="200"/>
        <w:jc w:val="left"/>
        <w:rPr>
          <w:rFonts w:ascii="宋体" w:hAnsi="宋体"/>
          <w:szCs w:val="21"/>
        </w:rPr>
      </w:pPr>
      <w:r>
        <w:rPr>
          <w:rFonts w:hint="eastAsia" w:ascii="宋体" w:hAnsi="宋体"/>
          <w:szCs w:val="21"/>
        </w:rPr>
        <w:t>2.招标需求</w:t>
      </w:r>
    </w:p>
    <w:p>
      <w:pPr>
        <w:snapToGrid w:val="0"/>
        <w:spacing w:line="400" w:lineRule="exact"/>
        <w:ind w:firstLine="420" w:firstLineChars="200"/>
        <w:jc w:val="left"/>
        <w:rPr>
          <w:rFonts w:ascii="宋体" w:hAnsi="宋体"/>
          <w:szCs w:val="21"/>
        </w:rPr>
      </w:pPr>
      <w:r>
        <w:rPr>
          <w:rFonts w:hint="eastAsia" w:ascii="宋体" w:hAnsi="宋体"/>
          <w:szCs w:val="21"/>
        </w:rPr>
        <w:t>3.供应商须知</w:t>
      </w:r>
    </w:p>
    <w:p>
      <w:pPr>
        <w:snapToGrid w:val="0"/>
        <w:spacing w:line="400" w:lineRule="exact"/>
        <w:ind w:firstLine="420" w:firstLineChars="200"/>
        <w:jc w:val="left"/>
        <w:rPr>
          <w:rFonts w:ascii="宋体" w:hAnsi="宋体"/>
          <w:szCs w:val="21"/>
        </w:rPr>
      </w:pPr>
      <w:r>
        <w:rPr>
          <w:rFonts w:hint="eastAsia" w:ascii="宋体" w:hAnsi="宋体"/>
          <w:szCs w:val="21"/>
        </w:rPr>
        <w:t>4.评标办法及标准</w:t>
      </w:r>
    </w:p>
    <w:p>
      <w:pPr>
        <w:snapToGrid w:val="0"/>
        <w:spacing w:line="400" w:lineRule="exact"/>
        <w:ind w:firstLine="420" w:firstLineChars="200"/>
        <w:jc w:val="left"/>
        <w:rPr>
          <w:rFonts w:ascii="宋体" w:hAnsi="宋体"/>
          <w:szCs w:val="21"/>
        </w:rPr>
      </w:pPr>
      <w:r>
        <w:rPr>
          <w:rFonts w:hint="eastAsia" w:ascii="宋体" w:hAnsi="宋体"/>
          <w:szCs w:val="21"/>
        </w:rPr>
        <w:t>5.合同主要条款</w:t>
      </w:r>
    </w:p>
    <w:p>
      <w:pPr>
        <w:snapToGrid w:val="0"/>
        <w:spacing w:line="400" w:lineRule="exact"/>
        <w:ind w:firstLine="420" w:firstLineChars="200"/>
        <w:jc w:val="left"/>
        <w:rPr>
          <w:rFonts w:ascii="宋体" w:hAnsi="宋体"/>
          <w:szCs w:val="21"/>
        </w:rPr>
      </w:pPr>
      <w:r>
        <w:rPr>
          <w:rFonts w:hint="eastAsia" w:ascii="宋体" w:hAnsi="宋体"/>
          <w:szCs w:val="21"/>
        </w:rPr>
        <w:t>6.投标文件格式</w:t>
      </w:r>
    </w:p>
    <w:p>
      <w:pPr>
        <w:snapToGrid w:val="0"/>
        <w:spacing w:line="400" w:lineRule="exact"/>
        <w:ind w:firstLine="420" w:firstLineChars="200"/>
        <w:jc w:val="left"/>
        <w:rPr>
          <w:rFonts w:ascii="宋体" w:hAnsi="宋体"/>
          <w:szCs w:val="21"/>
        </w:rPr>
      </w:pPr>
      <w:r>
        <w:rPr>
          <w:rFonts w:hint="eastAsia" w:ascii="宋体" w:hAnsi="宋体"/>
          <w:szCs w:val="21"/>
        </w:rPr>
        <w:t>7.本项目招标文件的澄清、答复、修改、补充的内容</w:t>
      </w:r>
    </w:p>
    <w:p>
      <w:pPr>
        <w:pStyle w:val="4"/>
        <w:spacing w:line="400" w:lineRule="exact"/>
        <w:ind w:firstLine="422" w:firstLineChars="200"/>
        <w:rPr>
          <w:rFonts w:ascii="宋体" w:hAnsi="宋体"/>
        </w:rPr>
      </w:pPr>
      <w:r>
        <w:rPr>
          <w:rFonts w:hint="eastAsia" w:ascii="宋体" w:hAnsi="宋体"/>
        </w:rPr>
        <w:t>（二）供应商的风险</w:t>
      </w:r>
    </w:p>
    <w:p>
      <w:pPr>
        <w:pStyle w:val="42"/>
        <w:spacing w:line="400" w:lineRule="exact"/>
        <w:ind w:left="0" w:leftChars="0" w:firstLine="420" w:firstLineChars="200"/>
        <w:rPr>
          <w:rFonts w:ascii="宋体" w:hAnsi="宋体"/>
          <w:bCs/>
          <w:sz w:val="21"/>
          <w:szCs w:val="21"/>
        </w:rPr>
      </w:pPr>
      <w:r>
        <w:rPr>
          <w:rFonts w:hint="eastAsia" w:ascii="宋体" w:hAnsi="宋体"/>
          <w:bCs/>
          <w:sz w:val="21"/>
          <w:szCs w:val="21"/>
        </w:rPr>
        <w:t>供应商没有按照招标文件要求提供全部资料，或者供应商没有对招标文件在各方面作出实质性响应是供应商的风险，并可能导致其投标为无效标。</w:t>
      </w:r>
    </w:p>
    <w:p>
      <w:pPr>
        <w:pStyle w:val="4"/>
        <w:spacing w:line="400" w:lineRule="exact"/>
        <w:ind w:firstLine="422" w:firstLineChars="200"/>
        <w:rPr>
          <w:rFonts w:ascii="宋体" w:hAnsi="宋体"/>
        </w:rPr>
      </w:pPr>
      <w:r>
        <w:rPr>
          <w:rFonts w:hint="eastAsia" w:ascii="宋体" w:hAnsi="宋体"/>
        </w:rPr>
        <w:t>（三）招标文件的澄清与修改</w:t>
      </w:r>
    </w:p>
    <w:p>
      <w:pPr>
        <w:snapToGrid w:val="0"/>
        <w:spacing w:line="400" w:lineRule="exact"/>
        <w:ind w:firstLine="420" w:firstLineChars="200"/>
        <w:jc w:val="left"/>
        <w:rPr>
          <w:rFonts w:ascii="宋体" w:hAnsi="宋体"/>
          <w:szCs w:val="21"/>
        </w:rPr>
      </w:pPr>
      <w:r>
        <w:rPr>
          <w:rFonts w:hint="eastAsia" w:ascii="宋体" w:hAnsi="宋体"/>
          <w:szCs w:val="21"/>
        </w:rPr>
        <w:t>1.供应商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pPr>
        <w:snapToGrid w:val="0"/>
        <w:spacing w:line="400" w:lineRule="exact"/>
        <w:ind w:firstLine="420" w:firstLineChars="200"/>
        <w:jc w:val="left"/>
        <w:rPr>
          <w:rFonts w:ascii="宋体" w:hAnsi="宋体"/>
          <w:szCs w:val="21"/>
        </w:rPr>
      </w:pPr>
      <w:r>
        <w:rPr>
          <w:rFonts w:hint="eastAsia" w:ascii="宋体" w:hAnsi="宋体"/>
          <w:szCs w:val="21"/>
        </w:rPr>
        <w:t>2.招标文件澄清或者修改的内容为招标文件的组成部分。当招标文件与澄清或者修改就同一内容的表述不一致时，以最后发出的书面文件为准。</w:t>
      </w:r>
    </w:p>
    <w:p>
      <w:pPr>
        <w:snapToGrid w:val="0"/>
        <w:spacing w:line="400" w:lineRule="exact"/>
        <w:ind w:firstLine="420" w:firstLineChars="200"/>
        <w:jc w:val="left"/>
        <w:rPr>
          <w:rFonts w:ascii="宋体" w:hAnsi="宋体"/>
          <w:szCs w:val="21"/>
        </w:rPr>
      </w:pPr>
      <w:r>
        <w:rPr>
          <w:rFonts w:hint="eastAsia" w:ascii="宋体" w:hAnsi="宋体"/>
          <w:szCs w:val="21"/>
        </w:rPr>
        <w:t>3.对招标文件的澄清、答复、修改或补充都应该通过招标代理机构以法定形式发布，采购人非通过招标代理机构，不得擅自澄清、答复、修改或补充招标文件。</w:t>
      </w:r>
    </w:p>
    <w:p>
      <w:pPr>
        <w:pStyle w:val="3"/>
        <w:spacing w:line="400" w:lineRule="exact"/>
        <w:rPr>
          <w:rFonts w:ascii="宋体" w:hAnsi="宋体"/>
        </w:rPr>
      </w:pPr>
      <w:bookmarkStart w:id="99" w:name="_Toc3386500"/>
      <w:bookmarkStart w:id="100" w:name="_Toc42879250"/>
      <w:bookmarkStart w:id="101" w:name="_Toc50211554"/>
      <w:bookmarkStart w:id="102" w:name="_Toc16185630"/>
      <w:bookmarkStart w:id="103" w:name="_Toc39655259"/>
      <w:bookmarkStart w:id="104" w:name="_Toc82881286"/>
      <w:r>
        <w:rPr>
          <w:rFonts w:hint="eastAsia" w:ascii="宋体" w:hAnsi="宋体"/>
        </w:rPr>
        <w:t>三、投标文件的编制</w:t>
      </w:r>
      <w:bookmarkEnd w:id="99"/>
      <w:bookmarkEnd w:id="100"/>
      <w:bookmarkEnd w:id="101"/>
      <w:bookmarkEnd w:id="102"/>
      <w:bookmarkEnd w:id="103"/>
      <w:bookmarkEnd w:id="104"/>
    </w:p>
    <w:p>
      <w:pPr>
        <w:spacing w:line="400" w:lineRule="exact"/>
        <w:ind w:firstLine="422" w:firstLineChars="200"/>
        <w:rPr>
          <w:rFonts w:ascii="宋体" w:hAnsi="宋体"/>
          <w:b/>
          <w:kern w:val="0"/>
        </w:rPr>
      </w:pPr>
      <w:r>
        <w:rPr>
          <w:rFonts w:hint="eastAsia" w:ascii="宋体" w:hAnsi="宋体"/>
          <w:b/>
          <w:kern w:val="0"/>
        </w:rPr>
        <w:t>本项目所涉投标文件格式请详见第六章，未给出的格式请自拟。资格文件、商务技术文件中不得出现报价，否则投标文件将被视为无效。</w:t>
      </w:r>
    </w:p>
    <w:p>
      <w:pPr>
        <w:spacing w:line="400" w:lineRule="exact"/>
        <w:ind w:firstLine="422" w:firstLineChars="200"/>
        <w:rPr>
          <w:rFonts w:ascii="宋体" w:hAnsi="宋体"/>
        </w:rPr>
      </w:pPr>
      <w:r>
        <w:rPr>
          <w:rFonts w:hint="eastAsia" w:ascii="宋体" w:hAnsi="宋体"/>
          <w:b/>
          <w:kern w:val="0"/>
        </w:rPr>
        <w:t>电子投标文件按政采云平台供应商电子招投标操作指南（网址：</w:t>
      </w:r>
      <w:r>
        <w:rPr>
          <w:rFonts w:ascii="宋体" w:hAnsi="宋体"/>
        </w:rPr>
        <w:fldChar w:fldCharType="begin"/>
      </w:r>
      <w:r>
        <w:rPr>
          <w:rFonts w:ascii="宋体" w:hAnsi="宋体"/>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rFonts w:ascii="宋体" w:hAnsi="宋体"/>
        </w:rPr>
        <w:fldChar w:fldCharType="separate"/>
      </w:r>
      <w:r>
        <w:rPr>
          <w:rFonts w:hint="eastAsia" w:ascii="宋体" w:hAnsi="宋体"/>
          <w:b/>
          <w:kern w:val="0"/>
        </w:rPr>
        <w:t>https：//help.zcygov.cn/web/site_2/2018/12-28/2573.html）及本招标文件规定的格式和顺序编制电子投标文件并进行关联定</w:t>
      </w:r>
      <w:r>
        <w:rPr>
          <w:rFonts w:ascii="宋体" w:hAnsi="宋体"/>
          <w:b/>
          <w:kern w:val="0"/>
        </w:rPr>
        <w:fldChar w:fldCharType="end"/>
      </w:r>
      <w:r>
        <w:rPr>
          <w:rFonts w:hint="eastAsia" w:ascii="宋体" w:hAnsi="宋体"/>
          <w:b/>
          <w:kern w:val="0"/>
        </w:rPr>
        <w:t>。建议根据招标文件合格供应商的资格要求、投标文件的编制及评分标准等内容一一关联。</w:t>
      </w:r>
    </w:p>
    <w:p>
      <w:pPr>
        <w:pStyle w:val="4"/>
        <w:spacing w:line="400" w:lineRule="exact"/>
        <w:ind w:firstLine="422" w:firstLineChars="200"/>
        <w:rPr>
          <w:rFonts w:ascii="宋体" w:hAnsi="宋体"/>
        </w:rPr>
      </w:pPr>
      <w:r>
        <w:rPr>
          <w:rFonts w:hint="eastAsia" w:ascii="宋体" w:hAnsi="宋体"/>
        </w:rPr>
        <w:t>（一）投标文件的组成</w:t>
      </w:r>
    </w:p>
    <w:p>
      <w:pPr>
        <w:snapToGrid w:val="0"/>
        <w:spacing w:line="400" w:lineRule="exact"/>
        <w:ind w:firstLine="422" w:firstLineChars="200"/>
        <w:jc w:val="left"/>
        <w:rPr>
          <w:rFonts w:ascii="宋体" w:hAnsi="宋体"/>
          <w:b/>
          <w:bCs/>
          <w:szCs w:val="21"/>
        </w:rPr>
      </w:pPr>
      <w:r>
        <w:rPr>
          <w:rFonts w:hint="eastAsia" w:ascii="宋体" w:hAnsi="宋体"/>
          <w:b/>
          <w:bCs/>
          <w:szCs w:val="21"/>
        </w:rPr>
        <w:t>包括电子投标文件和</w:t>
      </w:r>
      <w:r>
        <w:rPr>
          <w:rFonts w:hint="eastAsia" w:ascii="宋体" w:hAnsi="宋体"/>
          <w:szCs w:val="21"/>
        </w:rPr>
        <w:t>电子备份投标文件（选送）</w:t>
      </w:r>
      <w:r>
        <w:rPr>
          <w:rFonts w:hint="eastAsia" w:ascii="宋体" w:hAnsi="宋体"/>
          <w:b/>
          <w:bCs/>
          <w:szCs w:val="21"/>
        </w:rPr>
        <w:t>，均由资格投标文件、商务技术文件及投标报价文件三部份组成。其中电子投标文件中所须CA签章部分均采用CA签章。</w:t>
      </w:r>
    </w:p>
    <w:p>
      <w:pPr>
        <w:snapToGrid w:val="0"/>
        <w:spacing w:line="400" w:lineRule="exact"/>
        <w:ind w:firstLine="422" w:firstLineChars="200"/>
        <w:jc w:val="left"/>
        <w:rPr>
          <w:rFonts w:ascii="宋体" w:hAnsi="宋体"/>
          <w:b/>
          <w:szCs w:val="21"/>
        </w:rPr>
      </w:pPr>
      <w:r>
        <w:rPr>
          <w:rFonts w:hint="eastAsia" w:ascii="宋体" w:hAnsi="宋体"/>
          <w:b/>
          <w:szCs w:val="21"/>
        </w:rPr>
        <w:t>1.资格文件：</w:t>
      </w:r>
    </w:p>
    <w:p>
      <w:pPr>
        <w:snapToGrid w:val="0"/>
        <w:spacing w:line="400" w:lineRule="exact"/>
        <w:ind w:firstLine="420" w:firstLineChars="200"/>
        <w:jc w:val="left"/>
        <w:rPr>
          <w:rFonts w:ascii="宋体" w:hAnsi="宋体"/>
          <w:szCs w:val="21"/>
        </w:rPr>
      </w:pPr>
      <w:r>
        <w:rPr>
          <w:rFonts w:hint="eastAsia" w:ascii="宋体" w:hAnsi="宋体"/>
          <w:szCs w:val="21"/>
        </w:rPr>
        <w:t>（1）具有独立承担民事责任的能力（投标人营业执照副本原件扫描件）；</w:t>
      </w:r>
    </w:p>
    <w:p>
      <w:pPr>
        <w:snapToGrid w:val="0"/>
        <w:spacing w:line="400" w:lineRule="exact"/>
        <w:ind w:firstLine="420" w:firstLineChars="200"/>
        <w:jc w:val="left"/>
        <w:rPr>
          <w:rFonts w:ascii="宋体" w:hAnsi="宋体"/>
          <w:szCs w:val="21"/>
        </w:rPr>
      </w:pPr>
      <w:r>
        <w:rPr>
          <w:rFonts w:hint="eastAsia" w:ascii="宋体" w:hAnsi="宋体"/>
          <w:szCs w:val="21"/>
        </w:rPr>
        <w:t>（2）具有良好的商业信誉（承诺书（格式见附件））和健全的财务会计制度【投标人近一个季度的财务报表（截止本项目投标截止日前2个月内新注册的单位为则不需提供）】；</w:t>
      </w:r>
    </w:p>
    <w:p>
      <w:pPr>
        <w:snapToGrid w:val="0"/>
        <w:spacing w:line="400" w:lineRule="exact"/>
        <w:ind w:firstLine="420" w:firstLineChars="200"/>
        <w:jc w:val="left"/>
        <w:rPr>
          <w:rFonts w:ascii="宋体" w:hAnsi="宋体"/>
          <w:szCs w:val="21"/>
        </w:rPr>
      </w:pPr>
      <w:r>
        <w:rPr>
          <w:rFonts w:hint="eastAsia" w:ascii="宋体" w:hAnsi="宋体"/>
          <w:szCs w:val="21"/>
        </w:rPr>
        <w:t>（3）具有履行合同所必需的设备和专业技术能力的承诺函（格式见附件））；</w:t>
      </w:r>
    </w:p>
    <w:p>
      <w:pPr>
        <w:snapToGrid w:val="0"/>
        <w:spacing w:line="400" w:lineRule="exact"/>
        <w:ind w:firstLine="420" w:firstLineChars="200"/>
        <w:jc w:val="left"/>
        <w:rPr>
          <w:rFonts w:ascii="宋体" w:hAnsi="宋体"/>
          <w:szCs w:val="21"/>
        </w:rPr>
      </w:pPr>
      <w:r>
        <w:rPr>
          <w:rFonts w:hint="eastAsia" w:ascii="宋体" w:hAnsi="宋体"/>
          <w:szCs w:val="21"/>
        </w:rPr>
        <w:t>（4）有依法缴纳税收和社会保障资金的良好记录【（投标人近一个季度的完税证明或纳税证明或银行缴税付款凭证等）（截止本项目投标截止日前2个月内新注册的单位为则不需提供）】；</w:t>
      </w:r>
    </w:p>
    <w:p>
      <w:pPr>
        <w:snapToGrid w:val="0"/>
        <w:spacing w:line="400" w:lineRule="exact"/>
        <w:ind w:firstLine="420" w:firstLineChars="200"/>
        <w:jc w:val="left"/>
        <w:rPr>
          <w:rFonts w:ascii="宋体" w:hAnsi="宋体"/>
          <w:szCs w:val="21"/>
        </w:rPr>
      </w:pPr>
      <w:r>
        <w:rPr>
          <w:rFonts w:hint="eastAsia" w:ascii="宋体" w:hAnsi="宋体"/>
          <w:szCs w:val="21"/>
        </w:rPr>
        <w:t>（5）参加政府采购活动前三年，在经营活动中没有重大违法记录（承诺函（格式见附件））；</w:t>
      </w:r>
    </w:p>
    <w:p>
      <w:pPr>
        <w:snapToGrid w:val="0"/>
        <w:spacing w:line="400" w:lineRule="exact"/>
        <w:ind w:firstLine="420" w:firstLineChars="200"/>
        <w:jc w:val="left"/>
        <w:rPr>
          <w:rFonts w:ascii="宋体" w:hAnsi="宋体"/>
          <w:szCs w:val="21"/>
        </w:rPr>
      </w:pPr>
      <w:r>
        <w:rPr>
          <w:rFonts w:hint="eastAsia" w:ascii="宋体" w:hAnsi="宋体"/>
          <w:szCs w:val="21"/>
        </w:rPr>
        <w:t>（6）提供自招标公告发布之日起至投标截止日内任意时间的“信用中国”网站（www.creditchina.gov.cn）和中国政府采购网（www.ccgp.gov.cn）供应商信用查询网页截图；</w:t>
      </w:r>
    </w:p>
    <w:p>
      <w:pPr>
        <w:snapToGrid w:val="0"/>
        <w:spacing w:line="400" w:lineRule="exact"/>
        <w:ind w:firstLine="409" w:firstLineChars="195"/>
        <w:jc w:val="left"/>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）法定代表人资格证明书或法定代表人授权委托书；</w:t>
      </w:r>
    </w:p>
    <w:p>
      <w:pPr>
        <w:snapToGrid w:val="0"/>
        <w:spacing w:line="400" w:lineRule="exact"/>
        <w:ind w:firstLine="411" w:firstLineChars="195"/>
        <w:jc w:val="left"/>
        <w:rPr>
          <w:rFonts w:ascii="宋体" w:hAnsi="宋体"/>
          <w:szCs w:val="21"/>
        </w:rPr>
      </w:pPr>
      <w:r>
        <w:rPr>
          <w:rFonts w:hint="eastAsia" w:ascii="宋体" w:hAnsi="宋体"/>
          <w:b/>
          <w:szCs w:val="21"/>
        </w:rPr>
        <w:t>2</w:t>
      </w:r>
      <w:r>
        <w:rPr>
          <w:rFonts w:ascii="宋体" w:hAnsi="宋体"/>
          <w:b/>
          <w:szCs w:val="21"/>
        </w:rPr>
        <w:t>.</w:t>
      </w:r>
      <w:r>
        <w:rPr>
          <w:rFonts w:hint="eastAsia" w:ascii="宋体" w:hAnsi="宋体"/>
          <w:b/>
          <w:szCs w:val="21"/>
        </w:rPr>
        <w:t>商务技术文件：</w:t>
      </w:r>
    </w:p>
    <w:p>
      <w:pPr>
        <w:snapToGrid w:val="0"/>
        <w:spacing w:line="400" w:lineRule="exact"/>
        <w:ind w:firstLine="409" w:firstLineChars="195"/>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）投标声明书；</w:t>
      </w:r>
    </w:p>
    <w:p>
      <w:pPr>
        <w:snapToGrid w:val="0"/>
        <w:spacing w:line="400" w:lineRule="exact"/>
        <w:ind w:firstLine="409" w:firstLineChars="195"/>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）类似案例成功的业绩（合同原件扫描件）；</w:t>
      </w:r>
    </w:p>
    <w:p>
      <w:pPr>
        <w:snapToGrid w:val="0"/>
        <w:spacing w:line="400" w:lineRule="exact"/>
        <w:ind w:firstLine="409" w:firstLineChars="195"/>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）与本项目实施相关的供应商各类资质证书、认证证书、许可证等（如信誉荣誉、节能环保、本地化服务等。提供原件扫描件并C</w:t>
      </w:r>
      <w:r>
        <w:rPr>
          <w:rFonts w:ascii="宋体" w:hAnsi="宋体"/>
          <w:szCs w:val="21"/>
        </w:rPr>
        <w:t>A</w:t>
      </w:r>
      <w:r>
        <w:rPr>
          <w:rFonts w:hint="eastAsia" w:ascii="宋体" w:hAnsi="宋体"/>
          <w:szCs w:val="21"/>
        </w:rPr>
        <w:t>签章）（如有）；</w:t>
      </w:r>
    </w:p>
    <w:p>
      <w:pPr>
        <w:spacing w:line="400" w:lineRule="exact"/>
        <w:ind w:firstLine="420" w:firstLineChars="200"/>
        <w:rPr>
          <w:rFonts w:ascii="宋体" w:hAnsi="宋体"/>
          <w:szCs w:val="21"/>
        </w:rPr>
      </w:pPr>
      <w:r>
        <w:rPr>
          <w:rFonts w:hint="eastAsia" w:ascii="宋体" w:hAnsi="宋体"/>
        </w:rPr>
        <w:t>（</w:t>
      </w:r>
      <w:r>
        <w:rPr>
          <w:rFonts w:ascii="宋体" w:hAnsi="宋体"/>
        </w:rPr>
        <w:t>4</w:t>
      </w:r>
      <w:r>
        <w:rPr>
          <w:rFonts w:hint="eastAsia" w:ascii="宋体" w:hAnsi="宋体"/>
        </w:rPr>
        <w:t>）</w:t>
      </w:r>
      <w:r>
        <w:rPr>
          <w:rFonts w:hint="eastAsia" w:ascii="宋体" w:hAnsi="宋体"/>
          <w:szCs w:val="21"/>
        </w:rPr>
        <w:t>供应商情况介绍；</w:t>
      </w:r>
    </w:p>
    <w:p>
      <w:pPr>
        <w:spacing w:line="40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）商务响应表；</w:t>
      </w:r>
    </w:p>
    <w:p>
      <w:pPr>
        <w:snapToGrid w:val="0"/>
        <w:spacing w:line="400" w:lineRule="exact"/>
        <w:ind w:firstLine="409" w:firstLineChars="195"/>
        <w:jc w:val="left"/>
        <w:rPr>
          <w:rFonts w:ascii="宋体" w:hAnsi="宋体"/>
          <w:szCs w:val="21"/>
        </w:rPr>
      </w:pPr>
      <w:r>
        <w:rPr>
          <w:rFonts w:hint="eastAsia" w:ascii="宋体" w:hAnsi="宋体"/>
          <w:szCs w:val="21"/>
        </w:rPr>
        <w:t>（6）投标产品详细清单（不含报价）及技术响应表，详细列明所投项目主要设备清单，完整配置方案及技术指标，项目的核心产品必须明确所投品牌、规格型号及具体技术指标。任何含糊不清的表述对评标结果的影响将是供应商的责任。</w:t>
      </w:r>
    </w:p>
    <w:p>
      <w:pPr>
        <w:snapToGrid w:val="0"/>
        <w:spacing w:line="400" w:lineRule="exact"/>
        <w:ind w:firstLine="409" w:firstLineChars="195"/>
        <w:jc w:val="left"/>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）服务方案合理性、完整性、可行性；</w:t>
      </w:r>
    </w:p>
    <w:p>
      <w:pPr>
        <w:snapToGrid w:val="0"/>
        <w:spacing w:line="400" w:lineRule="exact"/>
        <w:ind w:firstLine="409" w:firstLineChars="195"/>
        <w:jc w:val="left"/>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）投标软件平台的所有功能、性能参数先进性；</w:t>
      </w:r>
    </w:p>
    <w:p>
      <w:pPr>
        <w:snapToGrid w:val="0"/>
        <w:spacing w:line="400" w:lineRule="exact"/>
        <w:ind w:firstLine="409" w:firstLineChars="195"/>
        <w:jc w:val="left"/>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）投标设备技术参数先进性；</w:t>
      </w:r>
    </w:p>
    <w:p>
      <w:pPr>
        <w:snapToGrid w:val="0"/>
        <w:spacing w:line="400" w:lineRule="exact"/>
        <w:ind w:firstLine="409" w:firstLineChars="195"/>
        <w:jc w:val="left"/>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）项目施工措施；</w:t>
      </w:r>
    </w:p>
    <w:p>
      <w:pPr>
        <w:snapToGrid w:val="0"/>
        <w:spacing w:line="400" w:lineRule="exact"/>
        <w:ind w:firstLine="409" w:firstLineChars="195"/>
        <w:jc w:val="left"/>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）售后服务方案；</w:t>
      </w:r>
    </w:p>
    <w:p>
      <w:pPr>
        <w:snapToGrid w:val="0"/>
        <w:spacing w:line="400" w:lineRule="exact"/>
        <w:ind w:firstLine="409" w:firstLineChars="195"/>
        <w:jc w:val="left"/>
        <w:rPr>
          <w:rFonts w:hint="eastAsia" w:ascii="宋体" w:hAnsi="宋体"/>
          <w:szCs w:val="21"/>
        </w:rPr>
      </w:pPr>
      <w:r>
        <w:rPr>
          <w:rFonts w:hint="eastAsia" w:ascii="宋体" w:hAnsi="宋体"/>
          <w:szCs w:val="21"/>
        </w:rPr>
        <w:t>（</w:t>
      </w:r>
      <w:r>
        <w:rPr>
          <w:rFonts w:ascii="宋体" w:hAnsi="宋体"/>
          <w:szCs w:val="21"/>
        </w:rPr>
        <w:t>12</w:t>
      </w:r>
      <w:r>
        <w:rPr>
          <w:rFonts w:hint="eastAsia" w:ascii="宋体" w:hAnsi="宋体"/>
          <w:szCs w:val="21"/>
        </w:rPr>
        <w:t>）运营、维保实力；</w:t>
      </w:r>
    </w:p>
    <w:p>
      <w:pPr>
        <w:snapToGrid w:val="0"/>
        <w:spacing w:line="400" w:lineRule="exact"/>
        <w:ind w:firstLine="409" w:firstLineChars="195"/>
        <w:jc w:val="left"/>
        <w:rPr>
          <w:rFonts w:ascii="宋体" w:hAnsi="宋体"/>
          <w:szCs w:val="21"/>
        </w:rPr>
      </w:pPr>
      <w:r>
        <w:rPr>
          <w:rFonts w:hint="eastAsia" w:ascii="宋体" w:hAnsi="宋体"/>
          <w:szCs w:val="21"/>
        </w:rPr>
        <w:t>（</w:t>
      </w:r>
      <w:r>
        <w:rPr>
          <w:rFonts w:ascii="宋体" w:hAnsi="宋体"/>
          <w:szCs w:val="21"/>
        </w:rPr>
        <w:t>13</w:t>
      </w:r>
      <w:r>
        <w:rPr>
          <w:rFonts w:hint="eastAsia" w:ascii="宋体" w:hAnsi="宋体"/>
          <w:szCs w:val="21"/>
        </w:rPr>
        <w:t>）验收、培训情况；</w:t>
      </w:r>
    </w:p>
    <w:p>
      <w:pPr>
        <w:snapToGrid w:val="0"/>
        <w:spacing w:line="400" w:lineRule="exact"/>
        <w:ind w:firstLine="409" w:firstLineChars="195"/>
        <w:jc w:val="left"/>
        <w:rPr>
          <w:rFonts w:ascii="宋体" w:hAnsi="宋体"/>
          <w:szCs w:val="21"/>
        </w:rPr>
      </w:pPr>
      <w:r>
        <w:rPr>
          <w:rFonts w:hint="eastAsia" w:ascii="宋体" w:hAnsi="宋体"/>
          <w:szCs w:val="21"/>
        </w:rPr>
        <w:t>（</w:t>
      </w:r>
      <w:r>
        <w:rPr>
          <w:rFonts w:ascii="宋体" w:hAnsi="宋体"/>
          <w:szCs w:val="21"/>
        </w:rPr>
        <w:t>14</w:t>
      </w:r>
      <w:r>
        <w:rPr>
          <w:rFonts w:hint="eastAsia" w:ascii="宋体" w:hAnsi="宋体"/>
          <w:szCs w:val="21"/>
        </w:rPr>
        <w:t>）现场踏勘；</w:t>
      </w:r>
    </w:p>
    <w:p>
      <w:pPr>
        <w:snapToGrid w:val="0"/>
        <w:spacing w:line="400" w:lineRule="exact"/>
        <w:ind w:firstLine="409" w:firstLineChars="195"/>
        <w:jc w:val="left"/>
        <w:rPr>
          <w:rFonts w:hint="eastAsia" w:ascii="宋体" w:hAnsi="宋体"/>
          <w:szCs w:val="21"/>
        </w:rPr>
      </w:pPr>
      <w:r>
        <w:rPr>
          <w:rFonts w:hint="eastAsia" w:ascii="宋体" w:hAnsi="宋体"/>
          <w:szCs w:val="21"/>
        </w:rPr>
        <w:t>（</w:t>
      </w:r>
      <w:r>
        <w:rPr>
          <w:rFonts w:ascii="宋体" w:hAnsi="宋体"/>
          <w:szCs w:val="21"/>
        </w:rPr>
        <w:t>15</w:t>
      </w:r>
      <w:r>
        <w:rPr>
          <w:rFonts w:hint="eastAsia" w:ascii="宋体" w:hAnsi="宋体"/>
          <w:szCs w:val="21"/>
        </w:rPr>
        <w:t>）其他优惠条件；</w:t>
      </w:r>
    </w:p>
    <w:p>
      <w:pPr>
        <w:snapToGrid w:val="0"/>
        <w:spacing w:line="400" w:lineRule="exact"/>
        <w:ind w:firstLine="409" w:firstLineChars="195"/>
        <w:jc w:val="left"/>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w:t>
      </w:r>
      <w:r>
        <w:rPr>
          <w:rFonts w:hint="eastAsia" w:ascii="宋体" w:hAnsi="宋体"/>
        </w:rPr>
        <w:t>供应商截止投标时间前三年内的奖惩情况说明，格式自拟；</w:t>
      </w:r>
    </w:p>
    <w:p>
      <w:pPr>
        <w:snapToGrid w:val="0"/>
        <w:spacing w:line="400" w:lineRule="exact"/>
        <w:ind w:firstLine="409" w:firstLineChars="195"/>
        <w:jc w:val="left"/>
        <w:rPr>
          <w:rFonts w:ascii="宋体" w:hAnsi="宋体"/>
          <w:szCs w:val="21"/>
        </w:rPr>
      </w:pPr>
      <w:r>
        <w:rPr>
          <w:rFonts w:hint="eastAsia" w:ascii="宋体" w:hAnsi="宋体"/>
          <w:szCs w:val="21"/>
        </w:rPr>
        <w:t>（1</w:t>
      </w:r>
      <w:r>
        <w:rPr>
          <w:rFonts w:ascii="宋体" w:hAnsi="宋体"/>
          <w:szCs w:val="21"/>
        </w:rPr>
        <w:t>7</w:t>
      </w:r>
      <w:r>
        <w:rPr>
          <w:rFonts w:hint="eastAsia" w:ascii="宋体" w:hAnsi="宋体"/>
          <w:szCs w:val="21"/>
        </w:rPr>
        <w:t>）</w:t>
      </w:r>
      <w:r>
        <w:rPr>
          <w:rFonts w:hint="eastAsia" w:ascii="宋体" w:hAnsi="宋体"/>
        </w:rPr>
        <w:t>供应商对</w:t>
      </w:r>
      <w:r>
        <w:rPr>
          <w:rFonts w:hint="eastAsia" w:ascii="宋体" w:hAnsi="宋体"/>
          <w:szCs w:val="21"/>
        </w:rPr>
        <w:t>本项目的合理化建议和改进措施</w:t>
      </w:r>
      <w:r>
        <w:rPr>
          <w:rFonts w:hint="eastAsia" w:ascii="宋体" w:hAnsi="宋体"/>
        </w:rPr>
        <w:t>；</w:t>
      </w:r>
    </w:p>
    <w:p>
      <w:pPr>
        <w:snapToGrid w:val="0"/>
        <w:spacing w:line="400" w:lineRule="exact"/>
        <w:ind w:firstLine="409" w:firstLineChars="195"/>
        <w:jc w:val="left"/>
        <w:rPr>
          <w:rFonts w:ascii="宋体" w:hAnsi="宋体"/>
          <w:szCs w:val="21"/>
        </w:rPr>
      </w:pPr>
      <w:r>
        <w:rPr>
          <w:rFonts w:hint="eastAsia" w:ascii="宋体" w:hAnsi="宋体"/>
          <w:szCs w:val="21"/>
        </w:rPr>
        <w:t>（1</w:t>
      </w:r>
      <w:r>
        <w:rPr>
          <w:rFonts w:ascii="宋体" w:hAnsi="宋体"/>
          <w:szCs w:val="21"/>
        </w:rPr>
        <w:t>8</w:t>
      </w:r>
      <w:r>
        <w:rPr>
          <w:rFonts w:hint="eastAsia" w:ascii="宋体" w:hAnsi="宋体"/>
          <w:szCs w:val="21"/>
        </w:rPr>
        <w:t>）供应商需要说明的其他文件和说明（未尽事宜可按评分细则部分制作）。</w:t>
      </w:r>
    </w:p>
    <w:p>
      <w:pPr>
        <w:snapToGrid w:val="0"/>
        <w:spacing w:line="400" w:lineRule="exact"/>
        <w:ind w:firstLine="411" w:firstLineChars="195"/>
        <w:jc w:val="left"/>
        <w:rPr>
          <w:rFonts w:ascii="宋体" w:hAnsi="宋体"/>
          <w:b/>
          <w:bCs/>
          <w:szCs w:val="21"/>
        </w:rPr>
      </w:pPr>
      <w:r>
        <w:rPr>
          <w:rFonts w:ascii="宋体" w:hAnsi="宋体"/>
          <w:b/>
          <w:bCs/>
          <w:szCs w:val="21"/>
        </w:rPr>
        <w:t>3</w:t>
      </w:r>
      <w:r>
        <w:rPr>
          <w:rFonts w:hint="eastAsia" w:ascii="宋体" w:hAnsi="宋体"/>
          <w:b/>
          <w:bCs/>
          <w:szCs w:val="21"/>
        </w:rPr>
        <w:t>.报价文件：</w:t>
      </w:r>
    </w:p>
    <w:p>
      <w:pPr>
        <w:tabs>
          <w:tab w:val="left" w:pos="3870"/>
          <w:tab w:val="left" w:pos="4085"/>
        </w:tabs>
        <w:snapToGrid w:val="0"/>
        <w:spacing w:line="400" w:lineRule="exact"/>
        <w:ind w:firstLine="420" w:firstLineChars="200"/>
        <w:jc w:val="left"/>
        <w:rPr>
          <w:rFonts w:ascii="宋体" w:hAnsi="宋体"/>
          <w:i/>
          <w:szCs w:val="21"/>
        </w:rPr>
      </w:pPr>
      <w:r>
        <w:rPr>
          <w:rFonts w:hint="eastAsia" w:ascii="宋体" w:hAnsi="宋体"/>
          <w:szCs w:val="21"/>
        </w:rPr>
        <w:t>（1）投标函；</w:t>
      </w:r>
    </w:p>
    <w:p>
      <w:pPr>
        <w:pStyle w:val="29"/>
        <w:snapToGrid w:val="0"/>
        <w:spacing w:line="400" w:lineRule="exact"/>
        <w:ind w:left="0" w:leftChars="0" w:firstLine="420" w:firstLineChars="200"/>
        <w:rPr>
          <w:rFonts w:ascii="宋体" w:hAnsi="宋体" w:eastAsia="宋体"/>
          <w:sz w:val="21"/>
          <w:szCs w:val="21"/>
        </w:rPr>
      </w:pPr>
      <w:r>
        <w:rPr>
          <w:rFonts w:hint="eastAsia" w:ascii="宋体" w:hAnsi="宋体" w:eastAsia="宋体"/>
          <w:sz w:val="21"/>
          <w:szCs w:val="21"/>
        </w:rPr>
        <w:t>（2）开标一览表；</w:t>
      </w:r>
    </w:p>
    <w:p>
      <w:pPr>
        <w:pStyle w:val="29"/>
        <w:snapToGrid w:val="0"/>
        <w:spacing w:line="400" w:lineRule="exact"/>
        <w:ind w:left="0" w:leftChars="0" w:firstLine="420" w:firstLineChars="200"/>
        <w:rPr>
          <w:rFonts w:ascii="宋体" w:hAnsi="宋体" w:eastAsia="宋体"/>
          <w:sz w:val="21"/>
          <w:szCs w:val="21"/>
        </w:rPr>
      </w:pPr>
      <w:r>
        <w:rPr>
          <w:rFonts w:hint="eastAsia" w:ascii="宋体" w:hAnsi="宋体" w:eastAsia="宋体"/>
          <w:sz w:val="21"/>
          <w:szCs w:val="21"/>
        </w:rPr>
        <w:t>（3）投标报价明细表；</w:t>
      </w:r>
    </w:p>
    <w:p>
      <w:pPr>
        <w:pStyle w:val="29"/>
        <w:snapToGrid w:val="0"/>
        <w:spacing w:line="400" w:lineRule="exact"/>
        <w:ind w:left="0" w:leftChars="0"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4</w:t>
      </w:r>
      <w:r>
        <w:rPr>
          <w:rFonts w:hint="eastAsia" w:ascii="宋体" w:hAnsi="宋体" w:eastAsia="宋体"/>
          <w:sz w:val="21"/>
          <w:szCs w:val="21"/>
        </w:rPr>
        <w:t>）中小企业声明函、残疾人福利性单位声明函及其他符合政策性加分条件的承诺函</w:t>
      </w:r>
      <w:r>
        <w:rPr>
          <w:rFonts w:hint="eastAsia" w:ascii="宋体" w:hAnsi="宋体" w:eastAsia="宋体"/>
          <w:sz w:val="21"/>
          <w:szCs w:val="21"/>
          <w:lang w:eastAsia="zh-CN"/>
        </w:rPr>
        <w:t>或</w:t>
      </w:r>
      <w:r>
        <w:rPr>
          <w:rFonts w:hint="eastAsia" w:ascii="宋体" w:hAnsi="宋体" w:eastAsia="宋体"/>
          <w:sz w:val="21"/>
          <w:szCs w:val="21"/>
        </w:rPr>
        <w:t>证明材料；</w:t>
      </w:r>
    </w:p>
    <w:p>
      <w:pPr>
        <w:pStyle w:val="29"/>
        <w:snapToGrid w:val="0"/>
        <w:spacing w:line="400" w:lineRule="exact"/>
        <w:ind w:left="0" w:leftChars="0"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5</w:t>
      </w:r>
      <w:r>
        <w:rPr>
          <w:rFonts w:hint="eastAsia" w:ascii="宋体" w:hAnsi="宋体" w:eastAsia="宋体"/>
          <w:sz w:val="21"/>
          <w:szCs w:val="21"/>
        </w:rPr>
        <w:t>）监狱企业证明材料（若有）；</w:t>
      </w:r>
    </w:p>
    <w:p>
      <w:pPr>
        <w:pStyle w:val="29"/>
        <w:snapToGrid w:val="0"/>
        <w:spacing w:line="400" w:lineRule="exact"/>
        <w:ind w:left="0" w:leftChars="0"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6</w:t>
      </w:r>
      <w:r>
        <w:rPr>
          <w:rFonts w:hint="eastAsia" w:ascii="宋体" w:hAnsi="宋体" w:eastAsia="宋体"/>
          <w:sz w:val="21"/>
          <w:szCs w:val="21"/>
        </w:rPr>
        <w:t>）供应商针对报价需要说明的其他文件和说明。</w:t>
      </w:r>
    </w:p>
    <w:p>
      <w:pPr>
        <w:pStyle w:val="45"/>
        <w:tabs>
          <w:tab w:val="left" w:pos="180"/>
          <w:tab w:val="left" w:pos="720"/>
          <w:tab w:val="left" w:pos="1800"/>
          <w:tab w:val="left" w:pos="2340"/>
        </w:tabs>
        <w:spacing w:line="400" w:lineRule="exact"/>
        <w:ind w:firstLine="422" w:firstLineChars="200"/>
        <w:jc w:val="both"/>
        <w:rPr>
          <w:rFonts w:ascii="宋体" w:hAnsi="宋体"/>
          <w:sz w:val="21"/>
          <w:szCs w:val="21"/>
        </w:rPr>
      </w:pPr>
      <w:r>
        <w:rPr>
          <w:rFonts w:hint="eastAsia" w:ascii="宋体" w:hAnsi="宋体"/>
          <w:sz w:val="21"/>
          <w:szCs w:val="21"/>
        </w:rPr>
        <w:t>注：法定代表人身份证明或授权委托书、投标声明书、投标函、开标一览表必须由法定代表人或授权委托人签字（或盖章）并加盖单位公章。</w:t>
      </w:r>
    </w:p>
    <w:p>
      <w:pPr>
        <w:pStyle w:val="4"/>
        <w:spacing w:line="400" w:lineRule="exact"/>
        <w:ind w:firstLine="422" w:firstLineChars="200"/>
        <w:rPr>
          <w:rFonts w:ascii="宋体" w:hAnsi="宋体"/>
        </w:rPr>
      </w:pPr>
      <w:r>
        <w:rPr>
          <w:rFonts w:hint="eastAsia" w:ascii="宋体" w:hAnsi="宋体"/>
        </w:rPr>
        <w:t>（二）投标文件的语言及计量</w:t>
      </w:r>
    </w:p>
    <w:p>
      <w:pPr>
        <w:snapToGrid w:val="0"/>
        <w:spacing w:line="400" w:lineRule="exact"/>
        <w:ind w:firstLine="420" w:firstLineChars="200"/>
        <w:jc w:val="left"/>
        <w:rPr>
          <w:rFonts w:ascii="宋体" w:hAnsi="宋体"/>
          <w:szCs w:val="21"/>
        </w:rPr>
      </w:pPr>
      <w:r>
        <w:rPr>
          <w:rFonts w:hint="eastAsia" w:ascii="宋体" w:hAnsi="宋体"/>
          <w:szCs w:val="21"/>
        </w:rPr>
        <w:t>1.投标文件以及供应商与招标人就有关投标事宜的所有来往函电，均应以中文汉语书写。除签名、盖章、专用名称等特殊情形外，以中文汉语以外的文字表述的投标文件视同未提供。</w:t>
      </w:r>
    </w:p>
    <w:p>
      <w:pPr>
        <w:snapToGrid w:val="0"/>
        <w:spacing w:line="400" w:lineRule="exact"/>
        <w:ind w:firstLine="420" w:firstLineChars="200"/>
        <w:jc w:val="left"/>
        <w:rPr>
          <w:rFonts w:ascii="宋体" w:hAnsi="宋体"/>
          <w:szCs w:val="21"/>
        </w:rPr>
      </w:pPr>
      <w:r>
        <w:rPr>
          <w:rFonts w:hint="eastAsia" w:ascii="宋体" w:hAnsi="宋体"/>
          <w:szCs w:val="21"/>
        </w:rPr>
        <w:t>2.投标计量单位，招标文件已有明确规定的，使用招标文件规定的计量单位；招标文件没有规定的，应采用中华人民共和国法定计量单位（货币单位：人民币元），否则视同未响应。</w:t>
      </w:r>
    </w:p>
    <w:p>
      <w:pPr>
        <w:pStyle w:val="4"/>
        <w:spacing w:line="400" w:lineRule="exact"/>
        <w:ind w:firstLine="422" w:firstLineChars="200"/>
        <w:rPr>
          <w:rFonts w:ascii="宋体" w:hAnsi="宋体"/>
        </w:rPr>
      </w:pPr>
      <w:r>
        <w:rPr>
          <w:rFonts w:hint="eastAsia" w:ascii="宋体" w:hAnsi="宋体"/>
        </w:rPr>
        <w:t>（三）投标报价</w:t>
      </w:r>
    </w:p>
    <w:p>
      <w:pPr>
        <w:snapToGrid w:val="0"/>
        <w:spacing w:line="400" w:lineRule="exact"/>
        <w:ind w:firstLine="420" w:firstLineChars="200"/>
        <w:jc w:val="left"/>
        <w:rPr>
          <w:rFonts w:ascii="宋体" w:hAnsi="宋体"/>
          <w:szCs w:val="21"/>
        </w:rPr>
      </w:pPr>
      <w:r>
        <w:rPr>
          <w:rFonts w:hint="eastAsia" w:ascii="宋体" w:hAnsi="宋体"/>
          <w:szCs w:val="21"/>
        </w:rPr>
        <w:t>1.投标报价应按招标文件中相关附表格式填写。</w:t>
      </w:r>
    </w:p>
    <w:p>
      <w:pPr>
        <w:snapToGrid w:val="0"/>
        <w:spacing w:line="400" w:lineRule="exact"/>
        <w:ind w:firstLine="422" w:firstLineChars="200"/>
        <w:jc w:val="left"/>
        <w:rPr>
          <w:rFonts w:ascii="宋体" w:hAnsi="宋体"/>
          <w:b/>
        </w:rPr>
      </w:pPr>
      <w:r>
        <w:rPr>
          <w:rFonts w:hint="eastAsia" w:ascii="宋体" w:hAnsi="宋体"/>
          <w:b/>
          <w:szCs w:val="21"/>
        </w:rPr>
        <w:t>2.</w:t>
      </w:r>
      <w:r>
        <w:rPr>
          <w:rFonts w:hint="eastAsia" w:ascii="宋体" w:hAnsi="宋体"/>
          <w:b/>
        </w:rPr>
        <w:t>投标报价是履行合同的最终价格，</w:t>
      </w:r>
      <w:r>
        <w:rPr>
          <w:rFonts w:hint="eastAsia" w:ascii="宋体" w:hAnsi="宋体"/>
          <w:b/>
          <w:bCs/>
          <w:kern w:val="0"/>
          <w:szCs w:val="21"/>
        </w:rPr>
        <w:t>包括货款、标准附件、备品备件、专用工具、包装、运输、装卸、保险、税金、货到就位以及安装、调试、培训、保修、招标服务费等一切费用</w:t>
      </w:r>
      <w:r>
        <w:rPr>
          <w:rFonts w:hint="eastAsia" w:ascii="宋体" w:hAnsi="宋体"/>
          <w:b/>
          <w:bCs/>
        </w:rPr>
        <w:t>。</w:t>
      </w:r>
    </w:p>
    <w:p>
      <w:pPr>
        <w:snapToGrid w:val="0"/>
        <w:spacing w:line="400" w:lineRule="exact"/>
        <w:ind w:firstLine="420" w:firstLineChars="200"/>
        <w:jc w:val="left"/>
        <w:rPr>
          <w:rFonts w:ascii="宋体" w:hAnsi="宋体"/>
          <w:szCs w:val="21"/>
        </w:rPr>
      </w:pPr>
      <w:r>
        <w:rPr>
          <w:rFonts w:hint="eastAsia" w:ascii="宋体" w:hAnsi="宋体"/>
          <w:szCs w:val="21"/>
        </w:rPr>
        <w:t>3.投标文件只允许有一个报价，有选择的或有条件的报价将不予接受。</w:t>
      </w:r>
    </w:p>
    <w:p>
      <w:pPr>
        <w:pStyle w:val="4"/>
        <w:spacing w:line="400" w:lineRule="exact"/>
        <w:ind w:firstLine="422" w:firstLineChars="200"/>
        <w:rPr>
          <w:rFonts w:ascii="宋体" w:hAnsi="宋体"/>
        </w:rPr>
      </w:pPr>
      <w:r>
        <w:rPr>
          <w:rFonts w:hint="eastAsia" w:ascii="宋体" w:hAnsi="宋体"/>
        </w:rPr>
        <w:t>（四）投标文件的有效期</w:t>
      </w:r>
    </w:p>
    <w:p>
      <w:pPr>
        <w:pStyle w:val="13"/>
        <w:tabs>
          <w:tab w:val="left" w:pos="420"/>
          <w:tab w:val="clear" w:pos="360"/>
        </w:tabs>
        <w:snapToGrid w:val="0"/>
        <w:spacing w:line="400" w:lineRule="exact"/>
        <w:ind w:left="0" w:firstLine="420" w:firstLineChars="200"/>
        <w:rPr>
          <w:rFonts w:ascii="宋体" w:hAnsi="宋体"/>
          <w:szCs w:val="21"/>
        </w:rPr>
      </w:pPr>
      <w:r>
        <w:rPr>
          <w:rFonts w:hint="eastAsia" w:ascii="宋体" w:hAnsi="宋体"/>
          <w:szCs w:val="21"/>
        </w:rPr>
        <w:t>1.自投标截止日起90天投标文件应保持有效。有效期不足的投标文件将被拒绝。</w:t>
      </w:r>
    </w:p>
    <w:p>
      <w:pPr>
        <w:pStyle w:val="13"/>
        <w:tabs>
          <w:tab w:val="left" w:pos="420"/>
          <w:tab w:val="clear" w:pos="360"/>
        </w:tabs>
        <w:snapToGrid w:val="0"/>
        <w:spacing w:line="400" w:lineRule="exact"/>
        <w:ind w:left="0" w:firstLine="420" w:firstLineChars="200"/>
        <w:rPr>
          <w:rFonts w:ascii="宋体" w:hAnsi="宋体"/>
          <w:szCs w:val="21"/>
        </w:rPr>
      </w:pPr>
      <w:r>
        <w:rPr>
          <w:rFonts w:hint="eastAsia" w:ascii="宋体" w:hAnsi="宋体"/>
          <w:szCs w:val="21"/>
        </w:rPr>
        <w:t>2.在特殊情况下，采购人可与供应商协商延长投标书的有效期，这种要求和答复均以书面形式进行。</w:t>
      </w:r>
    </w:p>
    <w:p>
      <w:pPr>
        <w:spacing w:line="400" w:lineRule="exact"/>
        <w:ind w:firstLine="420" w:firstLineChars="200"/>
        <w:rPr>
          <w:rFonts w:ascii="宋体" w:hAnsi="宋体"/>
        </w:rPr>
      </w:pPr>
      <w:r>
        <w:rPr>
          <w:rFonts w:hint="eastAsia" w:ascii="宋体" w:hAnsi="宋体"/>
        </w:rPr>
        <w:t>3.供应商可拒绝接受延期要求，或同意延长有效期，但不能修改投标文件。</w:t>
      </w:r>
    </w:p>
    <w:p>
      <w:pPr>
        <w:spacing w:line="400" w:lineRule="exact"/>
        <w:ind w:firstLine="420" w:firstLineChars="200"/>
        <w:rPr>
          <w:rFonts w:ascii="宋体" w:hAnsi="宋体"/>
        </w:rPr>
      </w:pPr>
      <w:r>
        <w:rPr>
          <w:rFonts w:hint="eastAsia" w:ascii="宋体" w:hAnsi="宋体"/>
        </w:rPr>
        <w:t>4.中标人的投标文件自开标之日起至合同履行完毕止均应保持有效。</w:t>
      </w:r>
    </w:p>
    <w:p>
      <w:pPr>
        <w:pStyle w:val="4"/>
        <w:spacing w:line="400" w:lineRule="exact"/>
        <w:ind w:firstLine="422" w:firstLineChars="200"/>
        <w:rPr>
          <w:rFonts w:ascii="宋体" w:hAnsi="宋体"/>
        </w:rPr>
      </w:pPr>
      <w:r>
        <w:rPr>
          <w:rFonts w:hint="eastAsia" w:ascii="宋体" w:hAnsi="宋体"/>
        </w:rPr>
        <w:t>（五）投标文件的签署和份数</w:t>
      </w:r>
    </w:p>
    <w:p>
      <w:pPr>
        <w:pStyle w:val="4"/>
        <w:spacing w:line="400" w:lineRule="exact"/>
        <w:ind w:firstLine="420" w:firstLineChars="200"/>
        <w:rPr>
          <w:rFonts w:ascii="宋体" w:hAnsi="宋体"/>
          <w:b w:val="0"/>
        </w:rPr>
      </w:pPr>
      <w:r>
        <w:rPr>
          <w:rFonts w:hint="eastAsia" w:ascii="宋体" w:hAnsi="宋体"/>
          <w:b w:val="0"/>
        </w:rPr>
        <w:t>电子投标文件按政采云平台供应商电子招投标操作指南（网址：https：//help.zcygov.cn/web/site_2/2018/12-28/2573.html）及本招标文件规定的格式和顺序编制电子投标文件并进行关联定位。</w:t>
      </w:r>
    </w:p>
    <w:p>
      <w:pPr>
        <w:pStyle w:val="4"/>
        <w:spacing w:line="400" w:lineRule="exact"/>
        <w:ind w:firstLine="422" w:firstLineChars="200"/>
        <w:rPr>
          <w:rFonts w:ascii="宋体" w:hAnsi="宋体"/>
        </w:rPr>
      </w:pPr>
      <w:r>
        <w:rPr>
          <w:rFonts w:hint="eastAsia" w:ascii="宋体" w:hAnsi="宋体"/>
        </w:rPr>
        <w:t>（六）投标无效的情形</w:t>
      </w:r>
    </w:p>
    <w:p>
      <w:pPr>
        <w:pStyle w:val="13"/>
        <w:tabs>
          <w:tab w:val="left" w:pos="420"/>
          <w:tab w:val="clear" w:pos="360"/>
        </w:tabs>
        <w:snapToGrid w:val="0"/>
        <w:spacing w:line="400" w:lineRule="exact"/>
        <w:ind w:left="0" w:firstLine="420" w:firstLineChars="200"/>
        <w:rPr>
          <w:rFonts w:ascii="宋体" w:hAnsi="宋体"/>
          <w:szCs w:val="21"/>
        </w:rPr>
      </w:pPr>
      <w:bookmarkStart w:id="105" w:name="_Toc50012883"/>
      <w:bookmarkStart w:id="106" w:name="_Toc32709"/>
      <w:r>
        <w:rPr>
          <w:rFonts w:hint="eastAsia" w:ascii="宋体" w:hAnsi="宋体"/>
          <w:szCs w:val="21"/>
        </w:rPr>
        <w:t>根据《政府采购货物和服务招标投标管理办法》有下列情形之一的，视为投标人串通投标，其投标无效：</w:t>
      </w:r>
      <w:bookmarkEnd w:id="105"/>
      <w:bookmarkEnd w:id="106"/>
    </w:p>
    <w:p>
      <w:pPr>
        <w:pStyle w:val="13"/>
        <w:tabs>
          <w:tab w:val="left" w:pos="420"/>
          <w:tab w:val="clear" w:pos="360"/>
        </w:tabs>
        <w:snapToGrid w:val="0"/>
        <w:spacing w:line="400" w:lineRule="exact"/>
        <w:ind w:left="0" w:firstLine="420" w:firstLineChars="200"/>
        <w:rPr>
          <w:rFonts w:ascii="宋体" w:hAnsi="宋体"/>
          <w:szCs w:val="21"/>
        </w:rPr>
      </w:pPr>
      <w:bookmarkStart w:id="107" w:name="_Toc50012884"/>
      <w:bookmarkStart w:id="108" w:name="_Toc11171"/>
      <w:r>
        <w:rPr>
          <w:rFonts w:hint="eastAsia" w:ascii="宋体" w:hAnsi="宋体"/>
          <w:szCs w:val="21"/>
        </w:rPr>
        <w:t>(一)不同投标人的投标文件由同一单位或者个人编制；</w:t>
      </w:r>
      <w:bookmarkEnd w:id="107"/>
      <w:bookmarkEnd w:id="108"/>
    </w:p>
    <w:p>
      <w:pPr>
        <w:pStyle w:val="13"/>
        <w:tabs>
          <w:tab w:val="left" w:pos="420"/>
          <w:tab w:val="clear" w:pos="360"/>
        </w:tabs>
        <w:snapToGrid w:val="0"/>
        <w:spacing w:line="400" w:lineRule="exact"/>
        <w:ind w:left="0" w:firstLine="420" w:firstLineChars="200"/>
        <w:rPr>
          <w:rFonts w:ascii="宋体" w:hAnsi="宋体"/>
          <w:szCs w:val="21"/>
        </w:rPr>
      </w:pPr>
      <w:r>
        <w:rPr>
          <w:rFonts w:hint="eastAsia" w:ascii="宋体" w:hAnsi="宋体"/>
          <w:szCs w:val="21"/>
        </w:rPr>
        <w:t>(二)不同投标人委托同一单位或者个人办理投标事宜；</w:t>
      </w:r>
    </w:p>
    <w:p>
      <w:pPr>
        <w:pStyle w:val="13"/>
        <w:tabs>
          <w:tab w:val="left" w:pos="420"/>
          <w:tab w:val="clear" w:pos="360"/>
        </w:tabs>
        <w:snapToGrid w:val="0"/>
        <w:spacing w:line="400" w:lineRule="exact"/>
        <w:ind w:left="0" w:firstLine="420" w:firstLineChars="200"/>
        <w:rPr>
          <w:rFonts w:ascii="宋体" w:hAnsi="宋体"/>
          <w:szCs w:val="21"/>
        </w:rPr>
      </w:pPr>
      <w:r>
        <w:rPr>
          <w:rFonts w:hint="eastAsia" w:ascii="宋体" w:hAnsi="宋体"/>
          <w:szCs w:val="21"/>
        </w:rPr>
        <w:t>(三)不同投标人的投标文件载明的项目管理成员或者联系人员为同一人；</w:t>
      </w:r>
    </w:p>
    <w:p>
      <w:pPr>
        <w:pStyle w:val="13"/>
        <w:tabs>
          <w:tab w:val="left" w:pos="420"/>
          <w:tab w:val="clear" w:pos="360"/>
        </w:tabs>
        <w:snapToGrid w:val="0"/>
        <w:spacing w:line="400" w:lineRule="exact"/>
        <w:ind w:left="0" w:firstLine="420" w:firstLineChars="200"/>
        <w:rPr>
          <w:rFonts w:ascii="宋体" w:hAnsi="宋体"/>
          <w:szCs w:val="21"/>
        </w:rPr>
      </w:pPr>
      <w:r>
        <w:rPr>
          <w:rFonts w:hint="eastAsia" w:ascii="宋体" w:hAnsi="宋体"/>
          <w:szCs w:val="21"/>
        </w:rPr>
        <w:t>(四)不同投标人的投标文件异常一致或者投标报价呈规律性差异；</w:t>
      </w:r>
    </w:p>
    <w:p>
      <w:pPr>
        <w:pStyle w:val="13"/>
        <w:tabs>
          <w:tab w:val="left" w:pos="420"/>
          <w:tab w:val="clear" w:pos="360"/>
        </w:tabs>
        <w:snapToGrid w:val="0"/>
        <w:spacing w:line="400" w:lineRule="exact"/>
        <w:ind w:left="0" w:firstLine="420" w:firstLineChars="200"/>
        <w:rPr>
          <w:rFonts w:ascii="宋体" w:hAnsi="宋体"/>
          <w:szCs w:val="21"/>
        </w:rPr>
      </w:pPr>
      <w:r>
        <w:rPr>
          <w:rFonts w:hint="eastAsia" w:ascii="宋体" w:hAnsi="宋体"/>
          <w:szCs w:val="21"/>
        </w:rPr>
        <w:t>(五)不同投标人的投标文件相互混装；</w:t>
      </w:r>
    </w:p>
    <w:p>
      <w:pPr>
        <w:pStyle w:val="13"/>
        <w:tabs>
          <w:tab w:val="left" w:pos="420"/>
          <w:tab w:val="clear" w:pos="360"/>
        </w:tabs>
        <w:snapToGrid w:val="0"/>
        <w:spacing w:line="400" w:lineRule="exact"/>
        <w:ind w:left="0" w:firstLine="420" w:firstLineChars="200"/>
        <w:rPr>
          <w:rFonts w:ascii="宋体" w:hAnsi="宋体"/>
          <w:bCs/>
          <w:szCs w:val="21"/>
        </w:rPr>
      </w:pPr>
      <w:r>
        <w:rPr>
          <w:rFonts w:hint="eastAsia" w:ascii="宋体" w:hAnsi="宋体"/>
          <w:szCs w:val="21"/>
        </w:rPr>
        <w:t>实质上没有响应招标文件要求的投标将被视为无效投标。供应商修改、补正投标文件后，不影</w:t>
      </w:r>
      <w:r>
        <w:rPr>
          <w:rFonts w:hint="eastAsia" w:ascii="宋体" w:hAnsi="宋体"/>
          <w:bCs/>
          <w:szCs w:val="21"/>
        </w:rPr>
        <w:t>响评标委员会对其投标文件所作的评价和评分结果。</w:t>
      </w:r>
    </w:p>
    <w:p>
      <w:pPr>
        <w:snapToGrid w:val="0"/>
        <w:spacing w:line="400" w:lineRule="exact"/>
        <w:ind w:firstLine="413" w:firstLineChars="196"/>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电子投标文件解密失败的，且未在规定时间内提交</w:t>
      </w:r>
      <w:r>
        <w:rPr>
          <w:rFonts w:hint="eastAsia" w:ascii="宋体" w:hAnsi="宋体"/>
          <w:b/>
          <w:szCs w:val="21"/>
        </w:rPr>
        <w:t>有效</w:t>
      </w:r>
      <w:r>
        <w:rPr>
          <w:rFonts w:ascii="宋体" w:hAnsi="宋体"/>
          <w:b/>
          <w:szCs w:val="21"/>
        </w:rPr>
        <w:t>备份投标文件的</w:t>
      </w:r>
      <w:r>
        <w:rPr>
          <w:rFonts w:hint="eastAsia" w:ascii="宋体" w:hAnsi="宋体"/>
          <w:b/>
          <w:szCs w:val="21"/>
        </w:rPr>
        <w:t>。</w:t>
      </w:r>
    </w:p>
    <w:p>
      <w:pPr>
        <w:snapToGrid w:val="0"/>
        <w:spacing w:line="400" w:lineRule="exact"/>
        <w:ind w:firstLine="413" w:firstLineChars="196"/>
        <w:rPr>
          <w:rFonts w:ascii="宋体" w:hAnsi="宋体"/>
          <w:b/>
          <w:szCs w:val="21"/>
        </w:rPr>
      </w:pPr>
      <w:r>
        <w:rPr>
          <w:rFonts w:ascii="宋体" w:hAnsi="宋体"/>
          <w:b/>
          <w:szCs w:val="21"/>
        </w:rPr>
        <w:t>2.</w:t>
      </w:r>
      <w:r>
        <w:rPr>
          <w:rFonts w:hint="eastAsia" w:ascii="宋体" w:hAnsi="宋体"/>
          <w:b/>
          <w:szCs w:val="21"/>
        </w:rPr>
        <w:t>没有通过资格审查的，</w:t>
      </w:r>
      <w:r>
        <w:rPr>
          <w:rFonts w:ascii="宋体" w:hAnsi="宋体"/>
          <w:b/>
          <w:szCs w:val="21"/>
        </w:rPr>
        <w:t>投标文件将被视为无效。</w:t>
      </w:r>
    </w:p>
    <w:p>
      <w:pPr>
        <w:snapToGrid w:val="0"/>
        <w:spacing w:line="400" w:lineRule="exact"/>
        <w:ind w:firstLine="413" w:firstLineChars="196"/>
        <w:rPr>
          <w:rFonts w:ascii="宋体" w:hAnsi="宋体"/>
          <w:b/>
          <w:bCs/>
          <w:szCs w:val="21"/>
        </w:rPr>
      </w:pPr>
      <w:r>
        <w:rPr>
          <w:rFonts w:hint="eastAsia" w:ascii="宋体" w:hAnsi="宋体"/>
          <w:b/>
          <w:bCs/>
          <w:szCs w:val="21"/>
        </w:rPr>
        <w:t>3.</w:t>
      </w:r>
      <w:r>
        <w:rPr>
          <w:rFonts w:ascii="宋体" w:hAnsi="宋体"/>
          <w:b/>
          <w:bCs/>
          <w:szCs w:val="21"/>
        </w:rPr>
        <w:t>在符合性审查和商务评审时，如发现下列情形之一的，投标文件将被视为无效：</w:t>
      </w:r>
    </w:p>
    <w:p>
      <w:pPr>
        <w:snapToGrid w:val="0"/>
        <w:spacing w:line="400" w:lineRule="exact"/>
        <w:ind w:firstLine="411" w:firstLineChars="196"/>
        <w:rPr>
          <w:rFonts w:ascii="宋体" w:hAnsi="宋体"/>
          <w:szCs w:val="21"/>
        </w:rPr>
      </w:pPr>
      <w:r>
        <w:rPr>
          <w:rFonts w:hint="eastAsia" w:ascii="宋体" w:hAnsi="宋体"/>
          <w:bCs/>
          <w:szCs w:val="21"/>
        </w:rPr>
        <w:t>（1</w:t>
      </w:r>
      <w:r>
        <w:rPr>
          <w:rFonts w:ascii="宋体" w:hAnsi="宋体"/>
          <w:bCs/>
          <w:szCs w:val="21"/>
        </w:rPr>
        <w:t>）</w:t>
      </w:r>
      <w:r>
        <w:rPr>
          <w:rFonts w:ascii="宋体" w:hAnsi="宋体"/>
          <w:szCs w:val="21"/>
        </w:rPr>
        <w:t>电子投标文件未按规定要求提供电子签章的</w:t>
      </w:r>
      <w:r>
        <w:rPr>
          <w:rFonts w:hint="eastAsia" w:ascii="宋体" w:hAnsi="宋体"/>
          <w:szCs w:val="21"/>
        </w:rPr>
        <w:t>；</w:t>
      </w:r>
    </w:p>
    <w:p>
      <w:pPr>
        <w:snapToGrid w:val="0"/>
        <w:spacing w:line="400" w:lineRule="exact"/>
        <w:ind w:firstLine="420" w:firstLineChars="200"/>
        <w:rPr>
          <w:rFonts w:ascii="宋体" w:hAnsi="宋体"/>
          <w:bCs/>
          <w:szCs w:val="21"/>
        </w:rPr>
      </w:pPr>
      <w:r>
        <w:rPr>
          <w:rFonts w:hint="eastAsia" w:ascii="宋体" w:hAnsi="宋体"/>
          <w:szCs w:val="21"/>
        </w:rPr>
        <w:t>（2）</w:t>
      </w:r>
      <w:r>
        <w:rPr>
          <w:rFonts w:hint="eastAsia" w:ascii="宋体" w:hAnsi="宋体"/>
          <w:bCs/>
          <w:szCs w:val="21"/>
        </w:rPr>
        <w:t>在资信商务技术文件中出现报价的；</w:t>
      </w:r>
    </w:p>
    <w:p>
      <w:pPr>
        <w:snapToGrid w:val="0"/>
        <w:spacing w:line="400" w:lineRule="exact"/>
        <w:ind w:firstLine="420" w:firstLineChars="200"/>
        <w:rPr>
          <w:rFonts w:ascii="宋体" w:hAnsi="宋体"/>
          <w:szCs w:val="21"/>
        </w:rPr>
      </w:pPr>
      <w:r>
        <w:rPr>
          <w:rFonts w:hint="eastAsia" w:ascii="宋体" w:hAnsi="宋体"/>
          <w:szCs w:val="21"/>
        </w:rPr>
        <w:t>（3）</w:t>
      </w:r>
      <w:r>
        <w:rPr>
          <w:rFonts w:ascii="宋体" w:hAnsi="宋体"/>
          <w:szCs w:val="21"/>
        </w:rPr>
        <w:t>资格证明文件不全的，或者不符合招标文件标明的资格要求的</w:t>
      </w:r>
      <w:r>
        <w:rPr>
          <w:rFonts w:hint="eastAsia" w:ascii="宋体" w:hAnsi="宋体"/>
          <w:szCs w:val="21"/>
        </w:rPr>
        <w:t>；</w:t>
      </w:r>
    </w:p>
    <w:p>
      <w:pPr>
        <w:pStyle w:val="13"/>
        <w:tabs>
          <w:tab w:val="left" w:pos="420"/>
          <w:tab w:val="clear" w:pos="360"/>
        </w:tabs>
        <w:snapToGrid w:val="0"/>
        <w:spacing w:line="400" w:lineRule="exact"/>
        <w:ind w:left="0" w:firstLine="420" w:firstLineChars="200"/>
        <w:rPr>
          <w:rFonts w:ascii="宋体" w:hAnsi="宋体"/>
          <w:szCs w:val="21"/>
        </w:rPr>
      </w:pPr>
      <w:r>
        <w:rPr>
          <w:rFonts w:hint="eastAsia" w:ascii="宋体" w:hAnsi="宋体"/>
          <w:szCs w:val="21"/>
        </w:rPr>
        <w:t>（4</w:t>
      </w:r>
      <w:r>
        <w:rPr>
          <w:rFonts w:ascii="宋体" w:hAnsi="宋体"/>
          <w:szCs w:val="21"/>
        </w:rPr>
        <w:t>）投标文件无法定代表人签字</w:t>
      </w:r>
      <w:r>
        <w:rPr>
          <w:rFonts w:hint="eastAsia" w:ascii="宋体" w:hAnsi="宋体"/>
          <w:szCs w:val="21"/>
        </w:rPr>
        <w:t>（或盖章），</w:t>
      </w:r>
      <w:r>
        <w:rPr>
          <w:rFonts w:ascii="宋体" w:hAnsi="宋体"/>
          <w:szCs w:val="21"/>
        </w:rPr>
        <w:t>或未</w:t>
      </w:r>
      <w:r>
        <w:rPr>
          <w:rFonts w:hint="eastAsia" w:ascii="宋体" w:hAnsi="宋体"/>
          <w:szCs w:val="21"/>
        </w:rPr>
        <w:t>提供法定代表人授权委托书、投标声明书或者填写项目不齐全的；</w:t>
      </w:r>
    </w:p>
    <w:p>
      <w:pPr>
        <w:pStyle w:val="13"/>
        <w:tabs>
          <w:tab w:val="left" w:pos="420"/>
          <w:tab w:val="clear" w:pos="360"/>
        </w:tabs>
        <w:snapToGrid w:val="0"/>
        <w:spacing w:line="400" w:lineRule="exact"/>
        <w:ind w:left="0" w:firstLine="420" w:firstLineChars="200"/>
        <w:rPr>
          <w:rFonts w:ascii="宋体" w:hAnsi="宋体"/>
          <w:szCs w:val="21"/>
        </w:rPr>
      </w:pPr>
      <w:r>
        <w:rPr>
          <w:rFonts w:ascii="宋体" w:hAnsi="宋体"/>
          <w:szCs w:val="21"/>
        </w:rPr>
        <w:t>（</w:t>
      </w:r>
      <w:r>
        <w:rPr>
          <w:rFonts w:hint="eastAsia" w:ascii="宋体" w:hAnsi="宋体"/>
          <w:szCs w:val="21"/>
        </w:rPr>
        <w:t>5</w:t>
      </w:r>
      <w:r>
        <w:rPr>
          <w:rFonts w:ascii="宋体" w:hAnsi="宋体"/>
          <w:szCs w:val="21"/>
        </w:rPr>
        <w:t>）投标文件格式不规范、项目不齐全或者内容虚假的；</w:t>
      </w:r>
    </w:p>
    <w:p>
      <w:pPr>
        <w:pStyle w:val="13"/>
        <w:tabs>
          <w:tab w:val="left" w:pos="420"/>
          <w:tab w:val="clear" w:pos="360"/>
        </w:tabs>
        <w:snapToGrid w:val="0"/>
        <w:spacing w:line="400" w:lineRule="exact"/>
        <w:ind w:left="0" w:firstLine="420" w:firstLineChars="200"/>
        <w:rPr>
          <w:rFonts w:ascii="宋体" w:hAnsi="宋体"/>
          <w:szCs w:val="21"/>
        </w:rPr>
      </w:pPr>
      <w:r>
        <w:rPr>
          <w:rFonts w:ascii="宋体" w:hAnsi="宋体"/>
          <w:szCs w:val="21"/>
        </w:rPr>
        <w:t>（</w:t>
      </w:r>
      <w:r>
        <w:rPr>
          <w:rFonts w:hint="eastAsia" w:ascii="宋体" w:hAnsi="宋体"/>
          <w:szCs w:val="21"/>
        </w:rPr>
        <w:t>6</w:t>
      </w:r>
      <w:r>
        <w:rPr>
          <w:rFonts w:ascii="宋体" w:hAnsi="宋体"/>
          <w:szCs w:val="21"/>
        </w:rPr>
        <w:t>）投标文件的实质性内容未使用中文表述、意思表述不明确、前后矛盾或者使用计量单位不符合招标文件要求的（经评标委员会认定</w:t>
      </w:r>
      <w:r>
        <w:rPr>
          <w:rFonts w:hint="eastAsia" w:ascii="宋体" w:hAnsi="宋体"/>
          <w:szCs w:val="21"/>
        </w:rPr>
        <w:t>并</w:t>
      </w:r>
      <w:r>
        <w:rPr>
          <w:rFonts w:ascii="宋体" w:hAnsi="宋体"/>
          <w:szCs w:val="21"/>
        </w:rPr>
        <w:t>允许其当场更正的笔误除外）</w:t>
      </w:r>
      <w:r>
        <w:rPr>
          <w:rFonts w:hint="eastAsia" w:ascii="宋体" w:hAnsi="宋体"/>
          <w:szCs w:val="21"/>
        </w:rPr>
        <w:t>；</w:t>
      </w:r>
    </w:p>
    <w:p>
      <w:pPr>
        <w:pStyle w:val="13"/>
        <w:tabs>
          <w:tab w:val="left" w:pos="420"/>
          <w:tab w:val="clear" w:pos="360"/>
        </w:tabs>
        <w:snapToGrid w:val="0"/>
        <w:spacing w:line="400" w:lineRule="exact"/>
        <w:ind w:left="0" w:firstLine="420" w:firstLineChars="200"/>
        <w:rPr>
          <w:rFonts w:ascii="宋体" w:hAnsi="宋体"/>
          <w:szCs w:val="21"/>
        </w:rPr>
      </w:pPr>
      <w:r>
        <w:rPr>
          <w:rFonts w:ascii="宋体" w:hAnsi="宋体"/>
          <w:szCs w:val="21"/>
        </w:rPr>
        <w:t>（</w:t>
      </w:r>
      <w:r>
        <w:rPr>
          <w:rFonts w:hint="eastAsia" w:ascii="宋体" w:hAnsi="宋体"/>
          <w:szCs w:val="21"/>
        </w:rPr>
        <w:t>7</w:t>
      </w:r>
      <w:r>
        <w:rPr>
          <w:rFonts w:ascii="宋体" w:hAnsi="宋体"/>
          <w:szCs w:val="21"/>
        </w:rPr>
        <w:t>）投标有效期、交货时间、质保期等商务条款不能满足招标文件要求的；</w:t>
      </w:r>
    </w:p>
    <w:p>
      <w:pPr>
        <w:pStyle w:val="13"/>
        <w:tabs>
          <w:tab w:val="left" w:pos="420"/>
          <w:tab w:val="clear" w:pos="360"/>
        </w:tabs>
        <w:snapToGrid w:val="0"/>
        <w:spacing w:line="400" w:lineRule="exact"/>
        <w:ind w:left="0" w:firstLine="420" w:firstLineChars="200"/>
        <w:rPr>
          <w:rFonts w:ascii="宋体" w:hAnsi="宋体"/>
          <w:szCs w:val="21"/>
        </w:rPr>
      </w:pPr>
      <w:r>
        <w:rPr>
          <w:rFonts w:ascii="宋体" w:hAnsi="宋体"/>
          <w:szCs w:val="21"/>
        </w:rPr>
        <w:t>（</w:t>
      </w:r>
      <w:r>
        <w:rPr>
          <w:rFonts w:hint="eastAsia" w:ascii="宋体" w:hAnsi="宋体"/>
          <w:szCs w:val="21"/>
        </w:rPr>
        <w:t>8</w:t>
      </w:r>
      <w:r>
        <w:rPr>
          <w:rFonts w:ascii="宋体" w:hAnsi="宋体"/>
          <w:szCs w:val="21"/>
        </w:rPr>
        <w:t>）</w:t>
      </w:r>
      <w:r>
        <w:rPr>
          <w:rFonts w:hint="eastAsia" w:ascii="宋体" w:hAnsi="宋体"/>
          <w:szCs w:val="21"/>
        </w:rPr>
        <w:t>未实质性</w:t>
      </w:r>
      <w:r>
        <w:rPr>
          <w:rFonts w:ascii="宋体" w:hAnsi="宋体"/>
          <w:szCs w:val="21"/>
        </w:rPr>
        <w:t>响应招标文件要求或者投标文件有招标方不能接受的附加条件的</w:t>
      </w:r>
      <w:r>
        <w:rPr>
          <w:rFonts w:hint="eastAsia" w:ascii="宋体" w:hAnsi="宋体"/>
          <w:szCs w:val="21"/>
        </w:rPr>
        <w:t>；</w:t>
      </w:r>
    </w:p>
    <w:p>
      <w:pPr>
        <w:pStyle w:val="13"/>
        <w:tabs>
          <w:tab w:val="left" w:pos="420"/>
          <w:tab w:val="clear" w:pos="360"/>
        </w:tabs>
        <w:snapToGrid w:val="0"/>
        <w:spacing w:line="400" w:lineRule="exact"/>
        <w:ind w:left="0" w:firstLine="420" w:firstLineChars="200"/>
        <w:rPr>
          <w:rFonts w:ascii="宋体" w:hAnsi="宋体"/>
          <w:szCs w:val="21"/>
        </w:rPr>
      </w:pPr>
      <w:r>
        <w:rPr>
          <w:rFonts w:hint="eastAsia" w:ascii="宋体" w:hAnsi="宋体"/>
          <w:szCs w:val="21"/>
        </w:rPr>
        <w:t>（9）不符合本招标文件中的实质性要求条款。</w:t>
      </w:r>
    </w:p>
    <w:p>
      <w:pPr>
        <w:snapToGrid w:val="0"/>
        <w:spacing w:line="400" w:lineRule="exact"/>
        <w:ind w:firstLine="413" w:firstLineChars="196"/>
        <w:rPr>
          <w:rFonts w:ascii="宋体" w:hAnsi="宋体"/>
          <w:b/>
          <w:szCs w:val="21"/>
        </w:rPr>
      </w:pPr>
      <w:r>
        <w:rPr>
          <w:rFonts w:ascii="宋体" w:hAnsi="宋体"/>
          <w:b/>
          <w:szCs w:val="21"/>
        </w:rPr>
        <w:t>4</w:t>
      </w:r>
      <w:r>
        <w:rPr>
          <w:rFonts w:hint="eastAsia" w:ascii="宋体" w:hAnsi="宋体"/>
          <w:b/>
          <w:szCs w:val="21"/>
        </w:rPr>
        <w:t>.</w:t>
      </w:r>
      <w:r>
        <w:rPr>
          <w:rFonts w:ascii="宋体" w:hAnsi="宋体"/>
          <w:b/>
          <w:szCs w:val="21"/>
        </w:rPr>
        <w:t>在技术评审时，如发现下列情形之一的，投标文件将被视为无效：</w:t>
      </w:r>
    </w:p>
    <w:p>
      <w:pPr>
        <w:snapToGrid w:val="0"/>
        <w:spacing w:line="400" w:lineRule="exact"/>
        <w:ind w:firstLine="420" w:firstLineChars="200"/>
        <w:rPr>
          <w:rFonts w:ascii="宋体" w:hAnsi="宋体"/>
          <w:szCs w:val="21"/>
        </w:rPr>
      </w:pPr>
      <w:r>
        <w:rPr>
          <w:rFonts w:ascii="宋体" w:hAnsi="宋体"/>
          <w:szCs w:val="21"/>
        </w:rPr>
        <w:t>（1）未提供或未如实提供投标货物的技术参数，或者投标文件标明的响应或偏离与事实不符或虚假投标的；</w:t>
      </w:r>
    </w:p>
    <w:p>
      <w:pPr>
        <w:snapToGrid w:val="0"/>
        <w:spacing w:line="400" w:lineRule="exact"/>
        <w:ind w:firstLine="420" w:firstLineChars="200"/>
        <w:rPr>
          <w:rFonts w:ascii="宋体" w:hAnsi="宋体"/>
          <w:szCs w:val="21"/>
        </w:rPr>
      </w:pPr>
      <w:r>
        <w:rPr>
          <w:rFonts w:ascii="宋体" w:hAnsi="宋体"/>
          <w:szCs w:val="21"/>
        </w:rPr>
        <w:t>（2）明显不符合招标文件</w:t>
      </w:r>
      <w:r>
        <w:rPr>
          <w:rFonts w:hint="eastAsia" w:ascii="宋体" w:hAnsi="宋体"/>
          <w:szCs w:val="21"/>
        </w:rPr>
        <w:t>要求</w:t>
      </w:r>
      <w:r>
        <w:rPr>
          <w:rFonts w:ascii="宋体" w:hAnsi="宋体"/>
          <w:szCs w:val="21"/>
        </w:rPr>
        <w:t>的规格型号、质量标准，或者</w:t>
      </w:r>
      <w:r>
        <w:rPr>
          <w:rFonts w:hint="eastAsia" w:ascii="宋体" w:hAnsi="宋体"/>
          <w:szCs w:val="21"/>
        </w:rPr>
        <w:t>与</w:t>
      </w:r>
      <w:r>
        <w:rPr>
          <w:rFonts w:ascii="宋体" w:hAnsi="宋体"/>
          <w:szCs w:val="21"/>
        </w:rPr>
        <w:t>招标文件中标“▲”的技术指标、主要功能项目发生实质性偏离的；</w:t>
      </w:r>
    </w:p>
    <w:p>
      <w:pPr>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）投标技术方案不明确，存在一个或一个以上备选（替代）投标方案的；</w:t>
      </w:r>
    </w:p>
    <w:p>
      <w:pPr>
        <w:snapToGrid w:val="0"/>
        <w:spacing w:line="400" w:lineRule="exact"/>
        <w:ind w:firstLine="413" w:firstLineChars="196"/>
        <w:rPr>
          <w:rFonts w:ascii="宋体" w:hAnsi="宋体"/>
          <w:b/>
          <w:szCs w:val="21"/>
        </w:rPr>
      </w:pPr>
      <w:r>
        <w:rPr>
          <w:rFonts w:ascii="宋体" w:hAnsi="宋体"/>
          <w:b/>
          <w:szCs w:val="21"/>
        </w:rPr>
        <w:t>5</w:t>
      </w:r>
      <w:r>
        <w:rPr>
          <w:rFonts w:hint="eastAsia" w:ascii="宋体" w:hAnsi="宋体"/>
          <w:b/>
          <w:szCs w:val="21"/>
        </w:rPr>
        <w:t>.</w:t>
      </w:r>
      <w:r>
        <w:rPr>
          <w:rFonts w:ascii="宋体" w:hAnsi="宋体"/>
          <w:b/>
          <w:szCs w:val="21"/>
        </w:rPr>
        <w:t>在报价评审时，如发现下列情形之一的，投标文件将被视为无效：</w:t>
      </w:r>
    </w:p>
    <w:p>
      <w:pPr>
        <w:snapToGrid w:val="0"/>
        <w:spacing w:line="400" w:lineRule="exact"/>
        <w:ind w:firstLine="420" w:firstLineChars="200"/>
        <w:rPr>
          <w:rFonts w:ascii="宋体" w:hAnsi="宋体"/>
          <w:szCs w:val="21"/>
        </w:rPr>
      </w:pPr>
      <w:r>
        <w:rPr>
          <w:rFonts w:ascii="宋体" w:hAnsi="宋体"/>
          <w:szCs w:val="21"/>
        </w:rPr>
        <w:t>（1）未采用人民币报价或者未按照招标文件标明的币种报价的；</w:t>
      </w:r>
    </w:p>
    <w:p>
      <w:pPr>
        <w:snapToGrid w:val="0"/>
        <w:spacing w:line="400" w:lineRule="exact"/>
        <w:ind w:firstLine="420" w:firstLineChars="200"/>
        <w:rPr>
          <w:rFonts w:ascii="宋体" w:hAnsi="宋体"/>
          <w:szCs w:val="21"/>
        </w:rPr>
      </w:pPr>
      <w:r>
        <w:rPr>
          <w:rFonts w:ascii="宋体" w:hAnsi="宋体"/>
          <w:szCs w:val="21"/>
        </w:rPr>
        <w:t>（2）报价超出最高限价</w:t>
      </w:r>
      <w:r>
        <w:rPr>
          <w:rFonts w:hint="eastAsia" w:ascii="宋体" w:hAnsi="宋体"/>
          <w:szCs w:val="21"/>
        </w:rPr>
        <w:t>（或预算价）；</w:t>
      </w:r>
    </w:p>
    <w:p>
      <w:pPr>
        <w:snapToGrid w:val="0"/>
        <w:spacing w:line="400" w:lineRule="exact"/>
        <w:ind w:firstLine="420" w:firstLineChars="200"/>
        <w:rPr>
          <w:rFonts w:ascii="宋体" w:hAnsi="宋体"/>
          <w:szCs w:val="21"/>
        </w:rPr>
      </w:pPr>
      <w:r>
        <w:rPr>
          <w:rFonts w:hint="eastAsia" w:ascii="宋体" w:hAnsi="宋体"/>
          <w:szCs w:val="21"/>
        </w:rPr>
        <w:t>（3）投标报价具有选择性，或者开标价格与投标文件承诺的优惠（折扣）价格不一致的。</w:t>
      </w:r>
    </w:p>
    <w:p>
      <w:pPr>
        <w:snapToGrid w:val="0"/>
        <w:spacing w:line="400" w:lineRule="exact"/>
        <w:ind w:firstLine="413" w:firstLineChars="196"/>
        <w:rPr>
          <w:rFonts w:ascii="宋体" w:hAnsi="宋体"/>
          <w:b/>
          <w:szCs w:val="21"/>
        </w:rPr>
      </w:pPr>
      <w:r>
        <w:rPr>
          <w:rFonts w:ascii="宋体" w:hAnsi="宋体"/>
          <w:b/>
          <w:szCs w:val="21"/>
        </w:rPr>
        <w:t>6</w:t>
      </w:r>
      <w:r>
        <w:rPr>
          <w:rFonts w:hint="eastAsia" w:ascii="宋体" w:hAnsi="宋体"/>
          <w:b/>
          <w:szCs w:val="21"/>
        </w:rPr>
        <w:t>.被拒绝的投标文件为无效。</w:t>
      </w:r>
    </w:p>
    <w:p>
      <w:pPr>
        <w:pStyle w:val="3"/>
        <w:spacing w:line="400" w:lineRule="exact"/>
        <w:rPr>
          <w:rFonts w:ascii="宋体" w:hAnsi="宋体"/>
          <w:snapToGrid w:val="0"/>
        </w:rPr>
      </w:pPr>
      <w:bookmarkStart w:id="109" w:name="_Toc42879251"/>
      <w:bookmarkStart w:id="110" w:name="_Toc16185631"/>
      <w:bookmarkStart w:id="111" w:name="_Toc50211555"/>
      <w:bookmarkStart w:id="112" w:name="_Toc82881287"/>
      <w:bookmarkStart w:id="113" w:name="_Toc39655260"/>
      <w:bookmarkStart w:id="114" w:name="_Toc3386501"/>
      <w:r>
        <w:rPr>
          <w:rFonts w:hint="eastAsia" w:ascii="宋体" w:hAnsi="宋体"/>
        </w:rPr>
        <w:t>四、开标</w:t>
      </w:r>
      <w:bookmarkEnd w:id="109"/>
      <w:bookmarkEnd w:id="110"/>
      <w:bookmarkEnd w:id="111"/>
      <w:bookmarkEnd w:id="112"/>
      <w:bookmarkEnd w:id="113"/>
      <w:bookmarkEnd w:id="114"/>
    </w:p>
    <w:p>
      <w:pPr>
        <w:pStyle w:val="27"/>
        <w:snapToGrid w:val="0"/>
        <w:spacing w:line="400" w:lineRule="exact"/>
        <w:ind w:firstLine="420" w:firstLineChars="200"/>
        <w:rPr>
          <w:rFonts w:hAnsi="宋体"/>
          <w:szCs w:val="21"/>
        </w:rPr>
      </w:pPr>
      <w:r>
        <w:rPr>
          <w:rFonts w:hint="eastAsia" w:hAnsi="宋体"/>
          <w:szCs w:val="21"/>
        </w:rPr>
        <w:t>1、本项目实行电子开评标，供应商无需到开标现场，但须准时在线参加，直至评审结束。代理机构工作人员将会在项目专属钉钉群与各供应商互动。</w:t>
      </w:r>
    </w:p>
    <w:p>
      <w:pPr>
        <w:pStyle w:val="27"/>
        <w:snapToGrid w:val="0"/>
        <w:spacing w:line="400" w:lineRule="exact"/>
        <w:ind w:firstLine="420" w:firstLineChars="200"/>
        <w:rPr>
          <w:rFonts w:hAnsi="宋体"/>
          <w:szCs w:val="21"/>
        </w:rPr>
      </w:pPr>
      <w:r>
        <w:rPr>
          <w:rFonts w:hint="eastAsia" w:hAnsi="宋体"/>
          <w:szCs w:val="21"/>
        </w:rPr>
        <w:t>2、电子开评标及评审程序</w:t>
      </w:r>
    </w:p>
    <w:p>
      <w:pPr>
        <w:pStyle w:val="27"/>
        <w:snapToGrid w:val="0"/>
        <w:spacing w:line="400" w:lineRule="exact"/>
        <w:ind w:firstLine="420" w:firstLineChars="200"/>
        <w:rPr>
          <w:rFonts w:hAnsi="宋体"/>
          <w:szCs w:val="21"/>
        </w:rPr>
      </w:pPr>
      <w:r>
        <w:rPr>
          <w:rFonts w:hint="eastAsia" w:hAnsi="宋体"/>
          <w:szCs w:val="21"/>
        </w:rPr>
        <w:t>2.1投标截止时间后的半小时内，由各供应商自行对电子投标文件进行解密，请各供应商务必在规定时间内完成电子投标文件的解密工作；开启报价环节，供应商须在30分钟内在系统里CA签字确认，否则报价文件无效；</w:t>
      </w:r>
    </w:p>
    <w:p>
      <w:pPr>
        <w:pStyle w:val="27"/>
        <w:snapToGrid w:val="0"/>
        <w:spacing w:line="400" w:lineRule="exact"/>
        <w:ind w:firstLine="420" w:firstLineChars="200"/>
        <w:rPr>
          <w:rFonts w:hAnsi="宋体"/>
          <w:szCs w:val="21"/>
        </w:rPr>
      </w:pPr>
      <w:r>
        <w:rPr>
          <w:rFonts w:hint="eastAsia" w:hAnsi="宋体"/>
          <w:szCs w:val="21"/>
        </w:rPr>
        <w:t>2.2采购人或代理机构对供应商的资格审查文件进行审查；评标委员会对供应商的资信商务及技术响应文件进行评审；</w:t>
      </w:r>
    </w:p>
    <w:p>
      <w:pPr>
        <w:pStyle w:val="27"/>
        <w:snapToGrid w:val="0"/>
        <w:spacing w:line="400" w:lineRule="exact"/>
        <w:ind w:firstLine="420" w:firstLineChars="200"/>
        <w:rPr>
          <w:rFonts w:hAnsi="宋体"/>
          <w:szCs w:val="21"/>
        </w:rPr>
      </w:pPr>
      <w:r>
        <w:rPr>
          <w:rFonts w:hint="eastAsia" w:hAnsi="宋体"/>
          <w:szCs w:val="21"/>
        </w:rPr>
        <w:t>2.3评标委员会对报价文件进行评审；</w:t>
      </w:r>
    </w:p>
    <w:p>
      <w:pPr>
        <w:pStyle w:val="27"/>
        <w:snapToGrid w:val="0"/>
        <w:spacing w:line="400" w:lineRule="exact"/>
        <w:ind w:firstLine="420" w:firstLineChars="200"/>
        <w:rPr>
          <w:rFonts w:hAnsi="宋体"/>
          <w:szCs w:val="21"/>
        </w:rPr>
      </w:pPr>
      <w:r>
        <w:rPr>
          <w:rFonts w:hint="eastAsia" w:hAnsi="宋体"/>
          <w:szCs w:val="21"/>
        </w:rPr>
        <w:t>2.4评标委员会撰写评审报告，推荐中标候选人；</w:t>
      </w:r>
    </w:p>
    <w:p>
      <w:pPr>
        <w:pStyle w:val="27"/>
        <w:snapToGrid w:val="0"/>
        <w:spacing w:line="400" w:lineRule="exact"/>
        <w:ind w:firstLine="420" w:firstLineChars="200"/>
        <w:rPr>
          <w:rFonts w:hAnsi="宋体"/>
        </w:rPr>
      </w:pPr>
      <w:r>
        <w:rPr>
          <w:rFonts w:hint="eastAsia" w:hAnsi="宋体"/>
          <w:szCs w:val="21"/>
        </w:rPr>
        <w:t>2.5代理机构在项目专属钉钉群宣布评审结果。</w:t>
      </w:r>
    </w:p>
    <w:p>
      <w:pPr>
        <w:pStyle w:val="4"/>
        <w:spacing w:line="400" w:lineRule="exact"/>
        <w:ind w:firstLine="422" w:firstLineChars="200"/>
        <w:rPr>
          <w:rFonts w:ascii="宋体" w:hAnsi="宋体"/>
        </w:rPr>
      </w:pPr>
      <w:r>
        <w:rPr>
          <w:rFonts w:hint="eastAsia" w:ascii="宋体" w:hAnsi="宋体"/>
        </w:rPr>
        <w:t>3.开标程序</w:t>
      </w:r>
    </w:p>
    <w:p>
      <w:pPr>
        <w:pStyle w:val="27"/>
        <w:snapToGrid w:val="0"/>
        <w:spacing w:line="400" w:lineRule="exact"/>
        <w:ind w:firstLine="420" w:firstLineChars="200"/>
        <w:rPr>
          <w:rFonts w:hAnsi="宋体"/>
          <w:szCs w:val="21"/>
        </w:rPr>
      </w:pPr>
      <w:r>
        <w:rPr>
          <w:rFonts w:hint="eastAsia" w:hAnsi="宋体"/>
          <w:szCs w:val="21"/>
        </w:rPr>
        <w:t>3.1开标会议由代理机构主持，主持人宣布开标会议开始；</w:t>
      </w:r>
    </w:p>
    <w:p>
      <w:pPr>
        <w:pStyle w:val="27"/>
        <w:snapToGrid w:val="0"/>
        <w:spacing w:line="400" w:lineRule="exact"/>
        <w:ind w:firstLine="420" w:firstLineChars="200"/>
        <w:rPr>
          <w:rFonts w:hAnsi="宋体"/>
          <w:szCs w:val="21"/>
        </w:rPr>
      </w:pPr>
      <w:r>
        <w:rPr>
          <w:rFonts w:hint="eastAsia" w:hAnsi="宋体"/>
          <w:szCs w:val="21"/>
        </w:rPr>
        <w:t>3.2主持人介绍参加开标会的人员名单；</w:t>
      </w:r>
    </w:p>
    <w:p>
      <w:pPr>
        <w:pStyle w:val="27"/>
        <w:snapToGrid w:val="0"/>
        <w:spacing w:line="400" w:lineRule="exact"/>
        <w:ind w:firstLine="420" w:firstLineChars="200"/>
        <w:rPr>
          <w:rFonts w:hAnsi="宋体"/>
          <w:szCs w:val="21"/>
        </w:rPr>
      </w:pPr>
      <w:r>
        <w:rPr>
          <w:rFonts w:hint="eastAsia" w:hAnsi="宋体"/>
          <w:szCs w:val="21"/>
        </w:rPr>
        <w:t>3.3主持人宣布评标期间的有关事项；告知应当回避的情形，提请有关人员回避；组织供应商签署不存在影响公平竞争的《政府采购活动现场确认声明书》；</w:t>
      </w:r>
    </w:p>
    <w:p>
      <w:pPr>
        <w:pStyle w:val="27"/>
        <w:snapToGrid w:val="0"/>
        <w:spacing w:line="400" w:lineRule="exact"/>
        <w:ind w:firstLine="420" w:firstLineChars="200"/>
        <w:rPr>
          <w:rFonts w:hAnsi="宋体"/>
          <w:szCs w:val="21"/>
        </w:rPr>
      </w:pPr>
      <w:r>
        <w:rPr>
          <w:rFonts w:hint="eastAsia" w:hAnsi="宋体"/>
          <w:szCs w:val="21"/>
        </w:rPr>
        <w:t>3.4供应商或其当场推荐的代表，或者招标采购人委托的公证机构检查投标文件密封的完整性并签字确认；</w:t>
      </w:r>
    </w:p>
    <w:p>
      <w:pPr>
        <w:pStyle w:val="27"/>
        <w:snapToGrid w:val="0"/>
        <w:spacing w:line="400" w:lineRule="exact"/>
        <w:ind w:firstLine="420" w:firstLineChars="200"/>
        <w:rPr>
          <w:rFonts w:hAnsi="宋体"/>
          <w:szCs w:val="21"/>
        </w:rPr>
      </w:pPr>
      <w:r>
        <w:rPr>
          <w:rFonts w:hint="eastAsia" w:hAnsi="宋体"/>
          <w:szCs w:val="21"/>
        </w:rPr>
        <w:t>3.5按各供应商提交投标文件时间的先后顺序打开资格文件、技术文件外包装，清点投标文件正本、副本数量，符合招标文件要求的送评标室评审；不符合要求的，当场退还供应商，并由供应商代表签字确认；报价文件等资信技术评审结束后再开启；</w:t>
      </w:r>
    </w:p>
    <w:p>
      <w:pPr>
        <w:pStyle w:val="27"/>
        <w:snapToGrid w:val="0"/>
        <w:spacing w:line="400" w:lineRule="exact"/>
        <w:ind w:firstLine="420" w:firstLineChars="200"/>
        <w:rPr>
          <w:rFonts w:hAnsi="宋体"/>
          <w:szCs w:val="21"/>
        </w:rPr>
      </w:pPr>
      <w:r>
        <w:rPr>
          <w:rFonts w:hint="eastAsia" w:hAnsi="宋体"/>
          <w:szCs w:val="21"/>
        </w:rPr>
        <w:t>3.6评审组首先对资信商务及技术进行评审打分，并完成资信和技术分的评审；</w:t>
      </w:r>
    </w:p>
    <w:p>
      <w:pPr>
        <w:pStyle w:val="27"/>
        <w:snapToGrid w:val="0"/>
        <w:spacing w:line="400" w:lineRule="exact"/>
        <w:ind w:firstLine="420" w:firstLineChars="200"/>
        <w:rPr>
          <w:rFonts w:hAnsi="宋体"/>
          <w:szCs w:val="21"/>
        </w:rPr>
      </w:pPr>
      <w:r>
        <w:rPr>
          <w:rFonts w:hint="eastAsia" w:hAnsi="宋体"/>
          <w:szCs w:val="21"/>
        </w:rPr>
        <w:t>3.7在开标室由主持人开启供应商的报价文件，宣读《投标报价一览表》中的供应商名称及在其投标文件中承诺的投标报价、投标内容（投标设备名称、规格型号或者服务项目名称），以及主持人认为有必要宣读的其他内容，并由供应商代表确认；</w:t>
      </w:r>
    </w:p>
    <w:p>
      <w:pPr>
        <w:pStyle w:val="27"/>
        <w:snapToGrid w:val="0"/>
        <w:spacing w:line="400" w:lineRule="exact"/>
        <w:ind w:firstLine="420" w:firstLineChars="200"/>
        <w:rPr>
          <w:rFonts w:hAnsi="宋体"/>
          <w:szCs w:val="21"/>
        </w:rPr>
      </w:pPr>
      <w:r>
        <w:rPr>
          <w:rFonts w:hint="eastAsia" w:hAnsi="宋体"/>
          <w:szCs w:val="21"/>
        </w:rPr>
        <w:t>3.8招标代理机构记录人做开标记录，同时由主持人、记录人、监督人当场签字确认；</w:t>
      </w:r>
    </w:p>
    <w:p>
      <w:pPr>
        <w:pStyle w:val="27"/>
        <w:snapToGrid w:val="0"/>
        <w:spacing w:line="400" w:lineRule="exact"/>
        <w:ind w:firstLine="420" w:firstLineChars="200"/>
        <w:rPr>
          <w:rFonts w:hAnsi="宋体"/>
          <w:szCs w:val="21"/>
        </w:rPr>
      </w:pPr>
      <w:r>
        <w:rPr>
          <w:rFonts w:hint="eastAsia" w:hAnsi="宋体"/>
          <w:szCs w:val="21"/>
        </w:rPr>
        <w:t>3.9开标及评审会议结束。</w:t>
      </w:r>
    </w:p>
    <w:p>
      <w:pPr>
        <w:pStyle w:val="3"/>
        <w:spacing w:line="400" w:lineRule="exact"/>
        <w:rPr>
          <w:rFonts w:ascii="宋体" w:hAnsi="宋体"/>
        </w:rPr>
      </w:pPr>
      <w:bookmarkStart w:id="115" w:name="_Toc3386502"/>
      <w:bookmarkStart w:id="116" w:name="_Toc16185632"/>
      <w:bookmarkStart w:id="117" w:name="_Toc50211556"/>
      <w:bookmarkStart w:id="118" w:name="_Toc42879252"/>
      <w:bookmarkStart w:id="119" w:name="_Toc39655261"/>
      <w:bookmarkStart w:id="120" w:name="_Toc82881288"/>
      <w:r>
        <w:rPr>
          <w:rFonts w:hint="eastAsia" w:ascii="宋体" w:hAnsi="宋体"/>
        </w:rPr>
        <w:t>五、评标</w:t>
      </w:r>
      <w:bookmarkEnd w:id="115"/>
      <w:bookmarkEnd w:id="116"/>
      <w:bookmarkEnd w:id="117"/>
      <w:bookmarkEnd w:id="118"/>
      <w:bookmarkEnd w:id="119"/>
      <w:bookmarkEnd w:id="120"/>
    </w:p>
    <w:p>
      <w:pPr>
        <w:pStyle w:val="4"/>
        <w:spacing w:line="400" w:lineRule="exact"/>
        <w:ind w:firstLine="422" w:firstLineChars="200"/>
        <w:rPr>
          <w:rFonts w:ascii="宋体" w:hAnsi="宋体"/>
        </w:rPr>
      </w:pPr>
      <w:r>
        <w:rPr>
          <w:rFonts w:hint="eastAsia" w:ascii="宋体" w:hAnsi="宋体"/>
        </w:rPr>
        <w:t>（一）组建评标委员会</w:t>
      </w:r>
    </w:p>
    <w:p>
      <w:pPr>
        <w:pStyle w:val="27"/>
        <w:spacing w:line="400" w:lineRule="exact"/>
        <w:ind w:firstLine="420" w:firstLineChars="200"/>
        <w:rPr>
          <w:rFonts w:hAnsi="宋体"/>
          <w:szCs w:val="21"/>
        </w:rPr>
      </w:pPr>
      <w:r>
        <w:rPr>
          <w:rFonts w:hint="eastAsia" w:hAnsi="宋体"/>
          <w:szCs w:val="21"/>
        </w:rPr>
        <w:t>本项目评标委员会由政府采购评审专家</w:t>
      </w:r>
      <w:r>
        <w:rPr>
          <w:rFonts w:hint="eastAsia" w:hAnsi="宋体"/>
          <w:szCs w:val="21"/>
          <w:u w:val="single"/>
        </w:rPr>
        <w:t xml:space="preserve"> </w:t>
      </w:r>
      <w:r>
        <w:rPr>
          <w:rFonts w:hAnsi="宋体"/>
          <w:szCs w:val="21"/>
          <w:u w:val="single"/>
        </w:rPr>
        <w:t xml:space="preserve">5 </w:t>
      </w:r>
      <w:r>
        <w:rPr>
          <w:rFonts w:hint="eastAsia" w:hAnsi="宋体"/>
          <w:szCs w:val="21"/>
        </w:rPr>
        <w:t>人和采购人代表</w:t>
      </w:r>
      <w:r>
        <w:rPr>
          <w:rFonts w:hint="eastAsia" w:hAnsi="宋体"/>
          <w:szCs w:val="21"/>
          <w:u w:val="single"/>
        </w:rPr>
        <w:t xml:space="preserve"> </w:t>
      </w:r>
      <w:r>
        <w:rPr>
          <w:rFonts w:hAnsi="宋体"/>
          <w:szCs w:val="21"/>
          <w:u w:val="single"/>
        </w:rPr>
        <w:t xml:space="preserve">2 </w:t>
      </w:r>
      <w:r>
        <w:rPr>
          <w:rFonts w:hint="eastAsia" w:hAnsi="宋体"/>
          <w:szCs w:val="21"/>
        </w:rPr>
        <w:t>人，共</w:t>
      </w:r>
      <w:r>
        <w:rPr>
          <w:rFonts w:hint="eastAsia" w:hAnsi="宋体"/>
          <w:szCs w:val="21"/>
          <w:u w:val="single"/>
        </w:rPr>
        <w:t xml:space="preserve"> </w:t>
      </w:r>
      <w:r>
        <w:rPr>
          <w:rFonts w:hAnsi="宋体"/>
          <w:szCs w:val="21"/>
          <w:u w:val="single"/>
        </w:rPr>
        <w:t xml:space="preserve">7 </w:t>
      </w:r>
      <w:r>
        <w:rPr>
          <w:rFonts w:hint="eastAsia" w:hAnsi="宋体"/>
          <w:szCs w:val="21"/>
        </w:rPr>
        <w:t>人组成。</w:t>
      </w:r>
    </w:p>
    <w:p>
      <w:pPr>
        <w:pStyle w:val="27"/>
        <w:spacing w:line="400" w:lineRule="exact"/>
        <w:ind w:firstLine="420" w:firstLineChars="200"/>
        <w:rPr>
          <w:rFonts w:hAnsi="宋体"/>
          <w:szCs w:val="21"/>
        </w:rPr>
      </w:pPr>
      <w:r>
        <w:rPr>
          <w:rFonts w:hint="eastAsia" w:hAnsi="宋体"/>
          <w:szCs w:val="21"/>
        </w:rPr>
        <w:t>评标委员会负责具体评标事务，并独立履行下列职责：</w:t>
      </w:r>
    </w:p>
    <w:p>
      <w:pPr>
        <w:pStyle w:val="27"/>
        <w:spacing w:line="400" w:lineRule="exact"/>
        <w:ind w:firstLine="420" w:firstLineChars="200"/>
        <w:rPr>
          <w:rFonts w:hAnsi="宋体"/>
          <w:szCs w:val="21"/>
        </w:rPr>
      </w:pPr>
      <w:r>
        <w:rPr>
          <w:rFonts w:hint="eastAsia" w:hAnsi="宋体"/>
          <w:szCs w:val="21"/>
        </w:rPr>
        <w:t>1、审查、评价投标文件是否符合招标文件的商务、技术等实质性要求</w:t>
      </w:r>
      <w:r>
        <w:rPr>
          <w:rFonts w:hAnsi="宋体"/>
          <w:szCs w:val="21"/>
        </w:rPr>
        <w:t>；</w:t>
      </w:r>
    </w:p>
    <w:p>
      <w:pPr>
        <w:pStyle w:val="27"/>
        <w:spacing w:line="400" w:lineRule="exact"/>
        <w:ind w:firstLine="420" w:firstLineChars="200"/>
        <w:rPr>
          <w:rFonts w:hAnsi="宋体"/>
          <w:szCs w:val="21"/>
        </w:rPr>
      </w:pPr>
      <w:r>
        <w:rPr>
          <w:rFonts w:hint="eastAsia" w:hAnsi="宋体"/>
          <w:szCs w:val="21"/>
        </w:rPr>
        <w:t>2、要求供应商对投标文件有关事项作出澄清或者说明</w:t>
      </w:r>
      <w:r>
        <w:rPr>
          <w:rFonts w:hAnsi="宋体"/>
          <w:szCs w:val="21"/>
        </w:rPr>
        <w:t>；</w:t>
      </w:r>
    </w:p>
    <w:p>
      <w:pPr>
        <w:pStyle w:val="27"/>
        <w:spacing w:line="400" w:lineRule="exact"/>
        <w:ind w:firstLine="420" w:firstLineChars="200"/>
        <w:rPr>
          <w:rFonts w:hAnsi="宋体"/>
          <w:szCs w:val="21"/>
        </w:rPr>
      </w:pPr>
      <w:r>
        <w:rPr>
          <w:rFonts w:hint="eastAsia" w:hAnsi="宋体"/>
          <w:szCs w:val="21"/>
        </w:rPr>
        <w:t>3、对投标文件进行比较和评价</w:t>
      </w:r>
      <w:r>
        <w:rPr>
          <w:rFonts w:hAnsi="宋体"/>
          <w:szCs w:val="21"/>
        </w:rPr>
        <w:t>；</w:t>
      </w:r>
    </w:p>
    <w:p>
      <w:pPr>
        <w:pStyle w:val="27"/>
        <w:spacing w:line="400" w:lineRule="exact"/>
        <w:ind w:firstLine="420" w:firstLineChars="200"/>
        <w:rPr>
          <w:rFonts w:hAnsi="宋体"/>
          <w:szCs w:val="21"/>
        </w:rPr>
      </w:pPr>
      <w:r>
        <w:rPr>
          <w:rFonts w:hint="eastAsia" w:hAnsi="宋体"/>
          <w:szCs w:val="21"/>
        </w:rPr>
        <w:t>4、确定中标候选人名单，以及根据采购人委托直接确定中标人</w:t>
      </w:r>
      <w:r>
        <w:rPr>
          <w:rFonts w:hAnsi="宋体"/>
          <w:szCs w:val="21"/>
        </w:rPr>
        <w:t>；</w:t>
      </w:r>
    </w:p>
    <w:p>
      <w:pPr>
        <w:pStyle w:val="27"/>
        <w:spacing w:line="400" w:lineRule="exact"/>
        <w:ind w:firstLine="420" w:firstLineChars="200"/>
        <w:rPr>
          <w:rFonts w:hAnsi="宋体"/>
          <w:szCs w:val="21"/>
        </w:rPr>
      </w:pPr>
      <w:r>
        <w:rPr>
          <w:rFonts w:hint="eastAsia" w:hAnsi="宋体"/>
          <w:szCs w:val="21"/>
        </w:rPr>
        <w:t>5、向采购人、分散采购机构或者有关部门报告评标中发现的违法行为。</w:t>
      </w:r>
    </w:p>
    <w:p>
      <w:pPr>
        <w:pStyle w:val="27"/>
        <w:spacing w:line="400" w:lineRule="exact"/>
        <w:ind w:firstLine="420" w:firstLineChars="200"/>
        <w:rPr>
          <w:rFonts w:hAnsi="宋体"/>
          <w:szCs w:val="21"/>
        </w:rPr>
      </w:pPr>
      <w:r>
        <w:rPr>
          <w:rFonts w:hint="eastAsia" w:hAnsi="宋体"/>
          <w:szCs w:val="21"/>
        </w:rPr>
        <w:t>除采购人代表、评标现场组织人员外，采购人的其他工作人员以及与评标工作无关的人员不得进入评标现场。</w:t>
      </w:r>
    </w:p>
    <w:p>
      <w:pPr>
        <w:pStyle w:val="4"/>
        <w:spacing w:line="400" w:lineRule="exact"/>
        <w:ind w:firstLine="422" w:firstLineChars="200"/>
        <w:rPr>
          <w:rFonts w:ascii="宋体" w:hAnsi="宋体"/>
        </w:rPr>
      </w:pPr>
      <w:r>
        <w:rPr>
          <w:rFonts w:hint="eastAsia" w:ascii="宋体" w:hAnsi="宋体"/>
        </w:rPr>
        <w:t>（二）评标的方式</w:t>
      </w:r>
    </w:p>
    <w:p>
      <w:pPr>
        <w:pStyle w:val="27"/>
        <w:spacing w:line="400" w:lineRule="exact"/>
        <w:ind w:firstLine="420" w:firstLineChars="200"/>
        <w:rPr>
          <w:rFonts w:hAnsi="宋体"/>
          <w:szCs w:val="21"/>
        </w:rPr>
      </w:pPr>
      <w:r>
        <w:rPr>
          <w:rFonts w:hint="eastAsia" w:hAnsi="宋体"/>
          <w:szCs w:val="21"/>
        </w:rPr>
        <w:t>本项目采用不公开方式评标，评标的依据为招标文件和投标文件。</w:t>
      </w:r>
    </w:p>
    <w:p>
      <w:pPr>
        <w:pStyle w:val="4"/>
        <w:spacing w:line="400" w:lineRule="exact"/>
        <w:ind w:firstLine="422" w:firstLineChars="200"/>
        <w:rPr>
          <w:rFonts w:ascii="宋体" w:hAnsi="宋体"/>
        </w:rPr>
      </w:pPr>
      <w:r>
        <w:rPr>
          <w:rFonts w:hint="eastAsia" w:ascii="宋体" w:hAnsi="宋体"/>
        </w:rPr>
        <w:t>（三）评标程序</w:t>
      </w:r>
    </w:p>
    <w:p>
      <w:pPr>
        <w:pStyle w:val="27"/>
        <w:spacing w:line="400" w:lineRule="exact"/>
        <w:ind w:firstLine="420" w:firstLineChars="200"/>
        <w:rPr>
          <w:rFonts w:hAnsi="宋体"/>
          <w:szCs w:val="21"/>
        </w:rPr>
      </w:pPr>
      <w:r>
        <w:rPr>
          <w:rFonts w:hint="eastAsia" w:hAnsi="宋体"/>
          <w:szCs w:val="21"/>
        </w:rPr>
        <w:t>采购人可以在评标前说明项目背景和采购需求，说明内容不得含有歧视性、倾向性意见，不得超出招标文件所述范围。说明应当提交书面材料，并随采购文件一并存档。</w:t>
      </w:r>
    </w:p>
    <w:p>
      <w:pPr>
        <w:pStyle w:val="27"/>
        <w:spacing w:line="400" w:lineRule="exact"/>
        <w:ind w:firstLine="422" w:firstLineChars="200"/>
        <w:rPr>
          <w:rFonts w:hAnsi="宋体"/>
          <w:b/>
          <w:szCs w:val="21"/>
        </w:rPr>
      </w:pPr>
      <w:r>
        <w:rPr>
          <w:rFonts w:hint="eastAsia" w:hAnsi="宋体"/>
          <w:b/>
          <w:szCs w:val="21"/>
        </w:rPr>
        <w:t>1.形式审查</w:t>
      </w:r>
    </w:p>
    <w:p>
      <w:pPr>
        <w:pStyle w:val="27"/>
        <w:spacing w:line="400" w:lineRule="exact"/>
        <w:ind w:firstLine="420" w:firstLineChars="200"/>
        <w:rPr>
          <w:rFonts w:hAnsi="宋体"/>
          <w:szCs w:val="21"/>
        </w:rPr>
      </w:pPr>
      <w:r>
        <w:rPr>
          <w:rFonts w:hint="eastAsia" w:hAnsi="宋体"/>
          <w:szCs w:val="21"/>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pPr>
        <w:pStyle w:val="27"/>
        <w:spacing w:line="400" w:lineRule="exact"/>
        <w:ind w:firstLine="422" w:firstLineChars="200"/>
        <w:rPr>
          <w:rFonts w:hAnsi="宋体"/>
          <w:b/>
          <w:szCs w:val="21"/>
        </w:rPr>
      </w:pPr>
      <w:r>
        <w:rPr>
          <w:rFonts w:hint="eastAsia" w:hAnsi="宋体"/>
          <w:b/>
          <w:szCs w:val="21"/>
        </w:rPr>
        <w:t>2.实质审查与比较</w:t>
      </w:r>
    </w:p>
    <w:p>
      <w:pPr>
        <w:snapToGrid w:val="0"/>
        <w:spacing w:line="400" w:lineRule="exact"/>
        <w:ind w:firstLine="420" w:firstLineChars="200"/>
        <w:rPr>
          <w:rFonts w:ascii="宋体" w:hAnsi="宋体"/>
          <w:szCs w:val="21"/>
        </w:rPr>
      </w:pPr>
      <w:r>
        <w:rPr>
          <w:rFonts w:hint="eastAsia" w:ascii="宋体" w:hAnsi="宋体"/>
          <w:szCs w:val="21"/>
        </w:rPr>
        <w:t>（1）评标委员会审查投标文件的实质性内容是否符合招标文件的实质性要求。</w:t>
      </w:r>
    </w:p>
    <w:p>
      <w:pPr>
        <w:snapToGrid w:val="0"/>
        <w:spacing w:line="400" w:lineRule="exact"/>
        <w:ind w:firstLine="420" w:firstLineChars="200"/>
        <w:rPr>
          <w:rFonts w:ascii="宋体" w:hAnsi="宋体"/>
          <w:szCs w:val="21"/>
        </w:rPr>
      </w:pPr>
      <w:r>
        <w:rPr>
          <w:rFonts w:hint="eastAsia" w:ascii="宋体" w:hAnsi="宋体"/>
          <w:szCs w:val="21"/>
        </w:rPr>
        <w:t>（2）评标委员会将根据供应商的投标文件进行审查、核对，如有疑问，将对供应商进行询标，供应商要向评标委员会澄清有关问题，并最终以书面形式进行答复。询标时，供应商代表未到场或者拒绝澄清或者澄清的内容改变了投标文件的实质性内容的，评标委员会有权对该投标文件作出不利于供应商的评判。</w:t>
      </w:r>
    </w:p>
    <w:p>
      <w:pPr>
        <w:snapToGrid w:val="0"/>
        <w:spacing w:line="400" w:lineRule="exact"/>
        <w:ind w:firstLine="420" w:firstLineChars="200"/>
        <w:rPr>
          <w:rFonts w:ascii="宋体" w:hAnsi="宋体"/>
          <w:szCs w:val="21"/>
        </w:rPr>
      </w:pPr>
      <w:r>
        <w:rPr>
          <w:rFonts w:hint="eastAsia" w:ascii="宋体" w:hAnsi="宋体"/>
          <w:szCs w:val="21"/>
        </w:rPr>
        <w:t>（3）各供应商的资信商务及技术分按照评标委员会成员的独立评分结果汇总后的算术平均分计算，由政府采购业务系统计算。</w:t>
      </w:r>
    </w:p>
    <w:p>
      <w:pPr>
        <w:snapToGrid w:val="0"/>
        <w:spacing w:line="400" w:lineRule="exact"/>
        <w:ind w:firstLine="420" w:firstLineChars="200"/>
        <w:rPr>
          <w:rFonts w:ascii="宋体" w:hAnsi="宋体"/>
          <w:szCs w:val="21"/>
        </w:rPr>
      </w:pPr>
      <w:r>
        <w:rPr>
          <w:rFonts w:hint="eastAsia" w:ascii="宋体" w:hAnsi="宋体"/>
          <w:szCs w:val="21"/>
        </w:rPr>
        <w:t>（4）报价审查后由政府采购业务系统自动计算各供应商的报价得分。</w:t>
      </w:r>
    </w:p>
    <w:p>
      <w:pPr>
        <w:snapToGrid w:val="0"/>
        <w:spacing w:line="400" w:lineRule="exact"/>
        <w:ind w:firstLine="420" w:firstLineChars="200"/>
        <w:rPr>
          <w:rFonts w:ascii="宋体" w:hAnsi="宋体"/>
          <w:szCs w:val="21"/>
        </w:rPr>
      </w:pPr>
      <w:r>
        <w:rPr>
          <w:rFonts w:hint="eastAsia" w:ascii="宋体" w:hAnsi="宋体"/>
          <w:szCs w:val="21"/>
        </w:rPr>
        <w:t>（5）评标委员会完成评标后，政府采购业务系统自动汇总各部分得分，计算出本项目最终得分。评标委员会按评标原则推荐中标候选人同时起草评标报告。</w:t>
      </w:r>
    </w:p>
    <w:p>
      <w:pPr>
        <w:pStyle w:val="4"/>
        <w:spacing w:line="400" w:lineRule="exact"/>
        <w:ind w:firstLine="422" w:firstLineChars="200"/>
        <w:rPr>
          <w:rFonts w:ascii="宋体" w:hAnsi="宋体"/>
        </w:rPr>
      </w:pPr>
      <w:r>
        <w:rPr>
          <w:rFonts w:hint="eastAsia" w:ascii="宋体" w:hAnsi="宋体"/>
        </w:rPr>
        <w:t>（四）澄清问题的形式</w:t>
      </w:r>
    </w:p>
    <w:p>
      <w:pPr>
        <w:snapToGrid w:val="0"/>
        <w:spacing w:line="400" w:lineRule="exact"/>
        <w:ind w:firstLine="420" w:firstLineChars="200"/>
        <w:rPr>
          <w:rFonts w:ascii="宋体" w:hAnsi="宋体"/>
          <w:szCs w:val="21"/>
        </w:rPr>
      </w:pPr>
      <w:r>
        <w:rPr>
          <w:rFonts w:hint="eastAsia" w:ascii="宋体" w:hAnsi="宋体"/>
          <w:szCs w:val="21"/>
        </w:rPr>
        <w:t>对投标文件中含义不明确、同类问题表述不一致或者有明显文字错误的内容，评标委员会可要求供应商作出必要的澄清、说明或者纠正。供应商的澄清、说明或者补正应当采用书面形式，由其授权代表签字或盖章确认，并不得超出投标文件的范围或者改变投标文件的实质性内容。</w:t>
      </w:r>
    </w:p>
    <w:p>
      <w:pPr>
        <w:pStyle w:val="4"/>
        <w:spacing w:line="400" w:lineRule="exact"/>
        <w:ind w:firstLine="422" w:firstLineChars="200"/>
        <w:rPr>
          <w:rFonts w:ascii="宋体" w:hAnsi="宋体"/>
        </w:rPr>
      </w:pPr>
      <w:r>
        <w:rPr>
          <w:rFonts w:hint="eastAsia" w:ascii="宋体" w:hAnsi="宋体"/>
        </w:rPr>
        <w:t>（五）错误修正</w:t>
      </w:r>
    </w:p>
    <w:p>
      <w:pPr>
        <w:snapToGrid w:val="0"/>
        <w:spacing w:line="400" w:lineRule="exact"/>
        <w:ind w:firstLine="420" w:firstLineChars="200"/>
        <w:rPr>
          <w:rFonts w:ascii="宋体" w:hAnsi="宋体"/>
          <w:szCs w:val="21"/>
        </w:rPr>
      </w:pPr>
      <w:r>
        <w:rPr>
          <w:rFonts w:hint="eastAsia" w:ascii="宋体" w:hAnsi="宋体"/>
          <w:szCs w:val="21"/>
        </w:rPr>
        <w:t>评标委员会将对确定为实质上响应招标文件要求的投标文件进行校核，修正错误的原则如下：</w:t>
      </w:r>
    </w:p>
    <w:p>
      <w:pPr>
        <w:pStyle w:val="4"/>
        <w:spacing w:line="400" w:lineRule="exact"/>
        <w:ind w:firstLine="420" w:firstLineChars="200"/>
        <w:rPr>
          <w:rFonts w:ascii="宋体" w:hAnsi="宋体"/>
          <w:b w:val="0"/>
          <w:szCs w:val="21"/>
        </w:rPr>
      </w:pPr>
      <w:r>
        <w:rPr>
          <w:rFonts w:hint="eastAsia" w:ascii="宋体" w:hAnsi="宋体"/>
          <w:b w:val="0"/>
          <w:szCs w:val="21"/>
        </w:rPr>
        <w:t>1.开标一览表总价与投标报价明细表汇总数不一致的，以开标一览表为准；</w:t>
      </w:r>
    </w:p>
    <w:p>
      <w:pPr>
        <w:pStyle w:val="4"/>
        <w:spacing w:line="400" w:lineRule="exact"/>
        <w:ind w:firstLine="420" w:firstLineChars="200"/>
        <w:rPr>
          <w:rFonts w:ascii="宋体" w:hAnsi="宋体"/>
          <w:b w:val="0"/>
          <w:szCs w:val="21"/>
        </w:rPr>
      </w:pPr>
      <w:r>
        <w:rPr>
          <w:rFonts w:hint="eastAsia" w:ascii="宋体" w:hAnsi="宋体"/>
          <w:b w:val="0"/>
          <w:szCs w:val="21"/>
        </w:rPr>
        <w:t>2.投标文件的大写金额和小写金额不一致的，以大写金额为准；</w:t>
      </w:r>
    </w:p>
    <w:p>
      <w:pPr>
        <w:pStyle w:val="4"/>
        <w:spacing w:line="400" w:lineRule="exact"/>
        <w:ind w:firstLine="420" w:firstLineChars="200"/>
        <w:rPr>
          <w:rFonts w:ascii="宋体" w:hAnsi="宋体"/>
          <w:b w:val="0"/>
          <w:szCs w:val="21"/>
        </w:rPr>
      </w:pPr>
      <w:r>
        <w:rPr>
          <w:rFonts w:hint="eastAsia" w:ascii="宋体" w:hAnsi="宋体"/>
          <w:b w:val="0"/>
          <w:szCs w:val="21"/>
        </w:rPr>
        <w:t>3.总价金额与按单价汇总金额不一致的，以单价金额计算结果为准；</w:t>
      </w:r>
    </w:p>
    <w:p>
      <w:pPr>
        <w:pStyle w:val="4"/>
        <w:spacing w:line="400" w:lineRule="exact"/>
        <w:ind w:firstLine="420" w:firstLineChars="200"/>
        <w:rPr>
          <w:rFonts w:ascii="宋体" w:hAnsi="宋体"/>
          <w:b w:val="0"/>
          <w:szCs w:val="21"/>
        </w:rPr>
      </w:pPr>
      <w:r>
        <w:rPr>
          <w:rFonts w:hint="eastAsia" w:ascii="宋体" w:hAnsi="宋体"/>
          <w:b w:val="0"/>
          <w:szCs w:val="21"/>
        </w:rPr>
        <w:t>4.对不同文字文本投标文件的解释发生异议的，以中文文本为准。</w:t>
      </w:r>
    </w:p>
    <w:p>
      <w:pPr>
        <w:pStyle w:val="4"/>
        <w:spacing w:line="400" w:lineRule="exact"/>
        <w:ind w:firstLine="422" w:firstLineChars="200"/>
        <w:rPr>
          <w:rFonts w:ascii="宋体" w:hAnsi="宋体"/>
          <w:szCs w:val="21"/>
        </w:rPr>
      </w:pPr>
      <w:r>
        <w:rPr>
          <w:rFonts w:hint="eastAsia" w:ascii="宋体" w:hAnsi="宋体"/>
          <w:szCs w:val="21"/>
        </w:rPr>
        <w:t>按上述修正错误的原则及方法调整或修正投标文件的投标报价，供应商同意并签字确认后，调整后的投标报价对供应商具有约束作用。如果供应商不接受修正后的报价，则其投标将作为无效投标处理。</w:t>
      </w:r>
    </w:p>
    <w:p>
      <w:pPr>
        <w:pStyle w:val="4"/>
        <w:spacing w:line="400" w:lineRule="exact"/>
        <w:ind w:firstLine="422" w:firstLineChars="200"/>
        <w:rPr>
          <w:rFonts w:ascii="宋体" w:hAnsi="宋体"/>
        </w:rPr>
      </w:pPr>
      <w:r>
        <w:rPr>
          <w:rFonts w:hint="eastAsia" w:ascii="宋体" w:hAnsi="宋体"/>
        </w:rPr>
        <w:t>（六）评标原则和评标办法</w:t>
      </w:r>
    </w:p>
    <w:p>
      <w:pPr>
        <w:pStyle w:val="27"/>
        <w:spacing w:line="400" w:lineRule="exact"/>
        <w:ind w:firstLine="420" w:firstLineChars="200"/>
        <w:rPr>
          <w:rFonts w:hAnsi="宋体"/>
          <w:szCs w:val="21"/>
        </w:rPr>
      </w:pPr>
      <w:r>
        <w:rPr>
          <w:rFonts w:hint="eastAsia" w:hAnsi="宋体"/>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27"/>
        <w:spacing w:line="400" w:lineRule="exact"/>
        <w:ind w:firstLine="420" w:firstLineChars="200"/>
        <w:rPr>
          <w:rFonts w:hAnsi="宋体"/>
          <w:szCs w:val="21"/>
        </w:rPr>
      </w:pPr>
      <w:r>
        <w:rPr>
          <w:rFonts w:hint="eastAsia" w:hAnsi="宋体"/>
          <w:szCs w:val="21"/>
        </w:rPr>
        <w:t>2.评标办法。本项目评标办法采用综合评分法。具体评标内容及评分标准等详见《第四章：评标办法及评分标准》。</w:t>
      </w:r>
    </w:p>
    <w:p>
      <w:pPr>
        <w:pStyle w:val="27"/>
        <w:snapToGrid w:val="0"/>
        <w:spacing w:line="400" w:lineRule="exact"/>
        <w:ind w:firstLine="422" w:firstLineChars="200"/>
        <w:rPr>
          <w:rFonts w:hAnsi="宋体"/>
          <w:b/>
        </w:rPr>
      </w:pPr>
      <w:r>
        <w:rPr>
          <w:rFonts w:hAnsi="宋体"/>
          <w:b/>
        </w:rPr>
        <w:t>（七）评标过程的监控</w:t>
      </w:r>
    </w:p>
    <w:p>
      <w:pPr>
        <w:pStyle w:val="27"/>
        <w:snapToGrid w:val="0"/>
        <w:spacing w:line="400" w:lineRule="exact"/>
        <w:ind w:firstLine="420" w:firstLineChars="200"/>
        <w:rPr>
          <w:rFonts w:hAnsi="宋体"/>
        </w:rPr>
      </w:pPr>
      <w:r>
        <w:rPr>
          <w:rFonts w:hAnsi="宋体"/>
        </w:rPr>
        <w:t>本项目评标过程实行全程录音、录像监控</w:t>
      </w:r>
      <w:r>
        <w:rPr>
          <w:rFonts w:hint="eastAsia" w:hAnsi="宋体"/>
        </w:rPr>
        <w:t>，嘉兴市公共资源交易管理办公室</w:t>
      </w:r>
      <w:r>
        <w:rPr>
          <w:rFonts w:hAnsi="宋体"/>
        </w:rPr>
        <w:t>督</w:t>
      </w:r>
      <w:r>
        <w:rPr>
          <w:rFonts w:hint="eastAsia" w:hAnsi="宋体"/>
        </w:rPr>
        <w:t>察</w:t>
      </w:r>
      <w:r>
        <w:rPr>
          <w:rFonts w:hAnsi="宋体"/>
        </w:rPr>
        <w:t>员进行现场监督</w:t>
      </w:r>
      <w:r>
        <w:rPr>
          <w:rFonts w:hint="eastAsia" w:hAnsi="宋体"/>
        </w:rPr>
        <w:t>。</w:t>
      </w:r>
      <w:r>
        <w:rPr>
          <w:rFonts w:hAnsi="宋体"/>
        </w:rPr>
        <w:t>供应商在评标过程中所进行的</w:t>
      </w:r>
      <w:r>
        <w:rPr>
          <w:rFonts w:hint="eastAsia" w:hAnsi="宋体"/>
        </w:rPr>
        <w:t>试</w:t>
      </w:r>
      <w:r>
        <w:rPr>
          <w:rFonts w:hAnsi="宋体"/>
        </w:rPr>
        <w:t>图影响评标结果的不公正活动，可能导致其投标被拒绝。</w:t>
      </w:r>
    </w:p>
    <w:p>
      <w:pPr>
        <w:pStyle w:val="3"/>
        <w:spacing w:line="400" w:lineRule="exact"/>
        <w:rPr>
          <w:rFonts w:ascii="宋体" w:hAnsi="宋体"/>
        </w:rPr>
      </w:pPr>
      <w:bookmarkStart w:id="121" w:name="_Toc3386503"/>
      <w:bookmarkStart w:id="122" w:name="_Toc42879253"/>
      <w:bookmarkStart w:id="123" w:name="_Toc39655262"/>
      <w:bookmarkStart w:id="124" w:name="_Toc82881289"/>
      <w:bookmarkStart w:id="125" w:name="_Toc16185633"/>
      <w:bookmarkStart w:id="126" w:name="_Toc50211557"/>
      <w:r>
        <w:rPr>
          <w:rFonts w:hint="eastAsia" w:ascii="宋体" w:hAnsi="宋体"/>
        </w:rPr>
        <w:t>六、定标</w:t>
      </w:r>
      <w:bookmarkEnd w:id="121"/>
      <w:bookmarkEnd w:id="122"/>
      <w:bookmarkEnd w:id="123"/>
      <w:bookmarkEnd w:id="124"/>
      <w:bookmarkEnd w:id="125"/>
      <w:bookmarkEnd w:id="126"/>
    </w:p>
    <w:p>
      <w:pPr>
        <w:pStyle w:val="4"/>
        <w:spacing w:line="400" w:lineRule="exact"/>
        <w:ind w:firstLine="422" w:firstLineChars="200"/>
        <w:rPr>
          <w:rFonts w:ascii="宋体" w:hAnsi="宋体"/>
        </w:rPr>
      </w:pPr>
      <w:r>
        <w:rPr>
          <w:rFonts w:hint="eastAsia" w:ascii="宋体" w:hAnsi="宋体"/>
        </w:rPr>
        <w:t>（一）确定中标人。本项目由采购人确定中标人。</w:t>
      </w:r>
    </w:p>
    <w:p>
      <w:pPr>
        <w:snapToGrid w:val="0"/>
        <w:spacing w:line="4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采购代理机构在评标结束后2个工作日内将评标报告交采购人确认，同时在发布招标公告的网站上对评标结果进行</w:t>
      </w:r>
      <w:r>
        <w:rPr>
          <w:rFonts w:hint="eastAsia" w:ascii="宋体" w:hAnsi="宋体"/>
          <w:szCs w:val="21"/>
        </w:rPr>
        <w:t>公告</w:t>
      </w:r>
      <w:r>
        <w:rPr>
          <w:rFonts w:ascii="宋体" w:hAnsi="宋体"/>
          <w:szCs w:val="21"/>
        </w:rPr>
        <w:t>。</w:t>
      </w:r>
    </w:p>
    <w:p>
      <w:pPr>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供应商对评标结果无异议的，采购人应在收到评标报告后5个工作日内对评标结果进行确认。如有供应商对评标结果提出质疑的，采购人可在质疑处理完毕后确定中标人。</w:t>
      </w:r>
    </w:p>
    <w:p>
      <w:pPr>
        <w:snapToGrid w:val="0"/>
        <w:spacing w:line="400" w:lineRule="exact"/>
        <w:ind w:firstLine="420" w:firstLineChars="200"/>
        <w:rPr>
          <w:rFonts w:ascii="宋体" w:hAnsi="宋体"/>
          <w:szCs w:val="21"/>
        </w:rPr>
      </w:pPr>
      <w:r>
        <w:rPr>
          <w:rFonts w:hint="eastAsia" w:ascii="宋体" w:hAnsi="宋体"/>
          <w:szCs w:val="21"/>
        </w:rPr>
        <w:t>3.在公告中标结果的同时，采购</w:t>
      </w:r>
      <w:r>
        <w:rPr>
          <w:rFonts w:ascii="宋体" w:hAnsi="宋体"/>
          <w:szCs w:val="21"/>
        </w:rPr>
        <w:t>代理</w:t>
      </w:r>
      <w:r>
        <w:rPr>
          <w:rFonts w:hint="eastAsia" w:ascii="宋体" w:hAnsi="宋体"/>
          <w:szCs w:val="21"/>
        </w:rPr>
        <w:t>机构向中标人发出中标通知书。</w:t>
      </w:r>
    </w:p>
    <w:p>
      <w:pPr>
        <w:pStyle w:val="4"/>
        <w:spacing w:line="400" w:lineRule="exact"/>
        <w:ind w:firstLine="422" w:firstLineChars="200"/>
        <w:rPr>
          <w:rFonts w:ascii="宋体" w:hAnsi="宋体"/>
        </w:rPr>
      </w:pPr>
      <w:r>
        <w:rPr>
          <w:rFonts w:hint="eastAsia" w:ascii="宋体" w:hAnsi="宋体"/>
        </w:rPr>
        <w:t>（二）其他</w:t>
      </w:r>
    </w:p>
    <w:p>
      <w:pPr>
        <w:snapToGrid w:val="0"/>
        <w:spacing w:line="400" w:lineRule="exact"/>
        <w:ind w:firstLine="420" w:firstLineChars="200"/>
        <w:rPr>
          <w:rFonts w:ascii="宋体" w:hAnsi="宋体"/>
          <w:b/>
          <w:szCs w:val="21"/>
        </w:rPr>
      </w:pPr>
      <w:r>
        <w:rPr>
          <w:rFonts w:hint="eastAsia" w:ascii="宋体" w:hAnsi="宋体"/>
          <w:szCs w:val="21"/>
        </w:rPr>
        <w:t>1.此次招投标实行资格后审。中标结果将在招标文件规定的网站进行公示。对于供应商</w:t>
      </w:r>
      <w:r>
        <w:rPr>
          <w:rFonts w:hint="eastAsia" w:ascii="宋体" w:hAnsi="宋体"/>
        </w:rPr>
        <w:t>有行贿、违规违法经营等行为的，一经发现查实，取消该供应商的中标资格。</w:t>
      </w:r>
    </w:p>
    <w:p>
      <w:pPr>
        <w:snapToGrid w:val="0"/>
        <w:spacing w:line="400" w:lineRule="exact"/>
        <w:ind w:firstLine="420" w:firstLineChars="200"/>
        <w:rPr>
          <w:rFonts w:ascii="宋体" w:hAnsi="宋体"/>
          <w:szCs w:val="21"/>
        </w:rPr>
      </w:pPr>
      <w:r>
        <w:rPr>
          <w:rFonts w:hint="eastAsia" w:ascii="宋体" w:hAnsi="宋体"/>
          <w:szCs w:val="21"/>
        </w:rPr>
        <w:t>2.中标人因自身原因放弃中标成交或因不可抗力不能履行合同的；经质疑，采购代理机构审查确认因中标人在本次采购活动中存在违法违规行为或其他原因使质疑成立的；采购人可以与排位在中标人之后第一位的中标候选人签订政府采购合同，以此类推，也可重新开展政府采购活动。</w:t>
      </w:r>
    </w:p>
    <w:p>
      <w:pPr>
        <w:pStyle w:val="3"/>
        <w:spacing w:line="400" w:lineRule="exact"/>
        <w:rPr>
          <w:rFonts w:ascii="宋体" w:hAnsi="宋体"/>
        </w:rPr>
      </w:pPr>
      <w:bookmarkStart w:id="127" w:name="_Toc16185634"/>
      <w:bookmarkStart w:id="128" w:name="_Toc3386504"/>
      <w:bookmarkStart w:id="129" w:name="_Toc82881290"/>
      <w:bookmarkStart w:id="130" w:name="_Toc42879254"/>
      <w:bookmarkStart w:id="131" w:name="_Toc39655263"/>
      <w:bookmarkStart w:id="132" w:name="_Toc50211558"/>
      <w:r>
        <w:rPr>
          <w:rFonts w:hint="eastAsia" w:ascii="宋体" w:hAnsi="宋体"/>
        </w:rPr>
        <w:t>七、合同授予</w:t>
      </w:r>
      <w:bookmarkEnd w:id="127"/>
      <w:bookmarkEnd w:id="128"/>
      <w:bookmarkEnd w:id="129"/>
      <w:bookmarkEnd w:id="130"/>
      <w:bookmarkEnd w:id="131"/>
      <w:bookmarkEnd w:id="132"/>
    </w:p>
    <w:p>
      <w:pPr>
        <w:pStyle w:val="4"/>
        <w:spacing w:line="400" w:lineRule="exact"/>
        <w:ind w:firstLine="422" w:firstLineChars="200"/>
        <w:rPr>
          <w:rFonts w:ascii="宋体" w:hAnsi="宋体"/>
        </w:rPr>
      </w:pPr>
      <w:r>
        <w:rPr>
          <w:rFonts w:hint="eastAsia" w:ascii="宋体" w:hAnsi="宋体"/>
        </w:rPr>
        <w:t>（一）签订合同</w:t>
      </w:r>
    </w:p>
    <w:p>
      <w:pPr>
        <w:snapToGrid w:val="0"/>
        <w:spacing w:line="400" w:lineRule="exact"/>
        <w:ind w:firstLine="420" w:firstLineChars="200"/>
        <w:rPr>
          <w:rFonts w:ascii="宋体" w:hAnsi="宋体"/>
          <w:szCs w:val="21"/>
        </w:rPr>
      </w:pPr>
      <w:r>
        <w:rPr>
          <w:rFonts w:hint="eastAsia" w:ascii="宋体" w:hAnsi="宋体"/>
          <w:szCs w:val="21"/>
        </w:rPr>
        <w:t>1.采购人与中标人应当在《中标通知书》</w:t>
      </w:r>
      <w:r>
        <w:rPr>
          <w:rFonts w:ascii="宋体" w:hAnsi="宋体"/>
          <w:szCs w:val="21"/>
        </w:rPr>
        <w:t>发出之日起</w:t>
      </w:r>
      <w:r>
        <w:rPr>
          <w:rFonts w:hint="eastAsia" w:ascii="宋体" w:hAnsi="宋体"/>
          <w:szCs w:val="21"/>
        </w:rPr>
        <w:t>7</w:t>
      </w:r>
      <w:r>
        <w:rPr>
          <w:rFonts w:ascii="宋体" w:hAnsi="宋体"/>
          <w:szCs w:val="21"/>
        </w:rPr>
        <w:t>日内签订政府采购合同</w:t>
      </w:r>
      <w:r>
        <w:rPr>
          <w:rFonts w:hint="eastAsia" w:ascii="宋体" w:hAnsi="宋体"/>
          <w:szCs w:val="21"/>
        </w:rPr>
        <w:t>。同时，招标代理机构对合同内容进行审查，如发现与投标结果和投标承诺内容不一致的，应予以纠正。</w:t>
      </w:r>
    </w:p>
    <w:p>
      <w:pPr>
        <w:snapToGrid w:val="0"/>
        <w:spacing w:line="400" w:lineRule="exact"/>
        <w:ind w:firstLine="420" w:firstLineChars="200"/>
        <w:rPr>
          <w:rFonts w:ascii="宋体" w:hAnsi="宋体"/>
          <w:szCs w:val="21"/>
        </w:rPr>
      </w:pPr>
      <w:r>
        <w:rPr>
          <w:rFonts w:hint="eastAsia" w:ascii="宋体" w:hAnsi="宋体"/>
          <w:szCs w:val="21"/>
        </w:rPr>
        <w:t>2.中标人拖延、拒签合同的，将被取消中标资格。</w:t>
      </w:r>
    </w:p>
    <w:p>
      <w:pPr>
        <w:snapToGrid w:val="0"/>
        <w:spacing w:line="400" w:lineRule="exact"/>
        <w:ind w:firstLine="420" w:firstLineChars="200"/>
        <w:rPr>
          <w:rFonts w:ascii="宋体" w:hAnsi="宋体"/>
          <w:szCs w:val="21"/>
        </w:rPr>
      </w:pPr>
      <w:r>
        <w:rPr>
          <w:rFonts w:hint="eastAsia" w:ascii="宋体" w:hAnsi="宋体"/>
          <w:szCs w:val="21"/>
        </w:rPr>
        <w:t>3.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pPr>
        <w:pStyle w:val="4"/>
        <w:spacing w:line="400" w:lineRule="exact"/>
        <w:ind w:firstLine="422" w:firstLineChars="200"/>
        <w:rPr>
          <w:rFonts w:ascii="宋体" w:hAnsi="宋体"/>
        </w:rPr>
      </w:pPr>
      <w:r>
        <w:rPr>
          <w:rFonts w:hint="eastAsia" w:ascii="宋体" w:hAnsi="宋体"/>
        </w:rPr>
        <w:t>（二）履约保证金及质量保证金（如有）</w:t>
      </w:r>
    </w:p>
    <w:p>
      <w:pPr>
        <w:pStyle w:val="27"/>
        <w:spacing w:line="400" w:lineRule="exact"/>
        <w:ind w:firstLine="420" w:firstLineChars="200"/>
        <w:rPr>
          <w:rFonts w:hAnsi="宋体"/>
          <w:szCs w:val="21"/>
        </w:rPr>
      </w:pPr>
      <w:r>
        <w:rPr>
          <w:rFonts w:hint="eastAsia" w:hAnsi="宋体"/>
          <w:szCs w:val="21"/>
        </w:rPr>
        <w:t>1.中标人应根据招标文件确定的履约保证金金额，向采购人交纳履约保证金。</w:t>
      </w:r>
    </w:p>
    <w:p>
      <w:pPr>
        <w:pStyle w:val="27"/>
        <w:spacing w:line="400" w:lineRule="exact"/>
        <w:ind w:firstLine="420" w:firstLineChars="200"/>
        <w:rPr>
          <w:rFonts w:hAnsi="宋体"/>
          <w:szCs w:val="21"/>
        </w:rPr>
      </w:pPr>
      <w:r>
        <w:rPr>
          <w:rFonts w:hint="eastAsia" w:hAnsi="宋体"/>
          <w:szCs w:val="21"/>
        </w:rPr>
        <w:t>2.签订合同后，如中标人不按双方签订合同约定履约，则没收其全部履约保证金，履约保证金不足以赔偿损失的，按实际损失赔偿。</w:t>
      </w:r>
    </w:p>
    <w:p>
      <w:pPr>
        <w:pStyle w:val="27"/>
        <w:spacing w:line="400" w:lineRule="exact"/>
        <w:ind w:firstLine="420" w:firstLineChars="200"/>
        <w:rPr>
          <w:rFonts w:hAnsi="宋体"/>
          <w:szCs w:val="21"/>
        </w:rPr>
      </w:pPr>
      <w:r>
        <w:rPr>
          <w:rFonts w:hint="eastAsia" w:hAnsi="宋体"/>
          <w:szCs w:val="21"/>
        </w:rPr>
        <w:t>3.履约保证金在中标人按合同约定交货验收合格后自行转为质量保证金，在承诺质保期内，中标供应商提供的货物质量和服务符合合同约定，质保期满后无息退还。</w:t>
      </w:r>
    </w:p>
    <w:p>
      <w:pPr>
        <w:pStyle w:val="4"/>
        <w:spacing w:line="400" w:lineRule="exact"/>
        <w:ind w:firstLine="422" w:firstLineChars="200"/>
        <w:rPr>
          <w:rFonts w:ascii="宋体" w:hAnsi="宋体"/>
          <w:szCs w:val="21"/>
        </w:rPr>
      </w:pPr>
      <w:r>
        <w:rPr>
          <w:rFonts w:hint="eastAsia" w:ascii="宋体" w:hAnsi="宋体"/>
        </w:rPr>
        <w:t>（三）合同管理</w:t>
      </w:r>
    </w:p>
    <w:p>
      <w:pPr>
        <w:pStyle w:val="27"/>
        <w:snapToGrid w:val="0"/>
        <w:spacing w:line="400" w:lineRule="exact"/>
        <w:ind w:firstLine="420" w:firstLineChars="200"/>
        <w:rPr>
          <w:rFonts w:hAnsi="宋体"/>
          <w:szCs w:val="21"/>
        </w:rPr>
      </w:pPr>
      <w:r>
        <w:rPr>
          <w:rFonts w:hint="eastAsia" w:hAnsi="宋体"/>
          <w:szCs w:val="21"/>
        </w:rPr>
        <w:t>1.中标供应商与采购人签订合同后，将合同原件交给浙江富昱项目管理有限公司鉴证。</w:t>
      </w:r>
    </w:p>
    <w:p>
      <w:pPr>
        <w:pStyle w:val="27"/>
        <w:snapToGrid w:val="0"/>
        <w:spacing w:line="400" w:lineRule="exact"/>
        <w:ind w:firstLine="420" w:firstLineChars="200"/>
        <w:rPr>
          <w:rFonts w:hAnsi="宋体"/>
          <w:szCs w:val="21"/>
        </w:rPr>
      </w:pPr>
      <w:r>
        <w:rPr>
          <w:rFonts w:hint="eastAsia" w:hAnsi="宋体"/>
          <w:szCs w:val="21"/>
        </w:rPr>
        <w:t>2.采购人在合同签订后七个工作日内要及时向财政监督管理部门申请备案。</w:t>
      </w:r>
    </w:p>
    <w:p>
      <w:pPr>
        <w:pStyle w:val="49"/>
        <w:spacing w:before="0" w:after="0"/>
        <w:rPr>
          <w:rFonts w:ascii="宋体" w:hAnsi="宋体"/>
          <w:szCs w:val="30"/>
        </w:rPr>
      </w:pPr>
      <w:r>
        <w:rPr>
          <w:rFonts w:hint="eastAsia" w:ascii="宋体" w:hAnsi="宋体"/>
        </w:rPr>
        <w:br w:type="page"/>
      </w:r>
      <w:bookmarkStart w:id="133" w:name="_Toc82881291"/>
      <w:r>
        <w:rPr>
          <w:rFonts w:hint="eastAsia" w:ascii="宋体" w:hAnsi="宋体"/>
        </w:rPr>
        <w:t xml:space="preserve">第四章 </w:t>
      </w:r>
      <w:r>
        <w:rPr>
          <w:rFonts w:ascii="宋体" w:hAnsi="宋体"/>
        </w:rPr>
        <w:t xml:space="preserve"> </w:t>
      </w:r>
      <w:r>
        <w:rPr>
          <w:rFonts w:hint="eastAsia" w:ascii="宋体" w:hAnsi="宋体"/>
        </w:rPr>
        <w:t>评标办法及评分标准</w:t>
      </w:r>
      <w:bookmarkEnd w:id="133"/>
    </w:p>
    <w:p>
      <w:pPr>
        <w:ind w:firstLine="420" w:firstLineChars="200"/>
        <w:rPr>
          <w:rFonts w:ascii="宋体" w:hAnsi="宋体"/>
          <w:szCs w:val="21"/>
        </w:rPr>
      </w:pPr>
      <w:bookmarkStart w:id="134" w:name="_Toc19362"/>
      <w:bookmarkEnd w:id="134"/>
      <w:r>
        <w:rPr>
          <w:rFonts w:hint="eastAsia" w:ascii="宋体" w:hAnsi="宋体"/>
          <w:szCs w:val="21"/>
        </w:rPr>
        <w:t>为公正、公平、科学地选择中标人，根据《中华人民共和国政府采购法》等有关法律法规的规定，并结合本项目的实际，制定本办法。</w:t>
      </w:r>
    </w:p>
    <w:p>
      <w:pPr>
        <w:ind w:firstLine="420" w:firstLineChars="200"/>
        <w:rPr>
          <w:rFonts w:ascii="宋体" w:hAnsi="宋体"/>
          <w:szCs w:val="21"/>
        </w:rPr>
      </w:pPr>
      <w:r>
        <w:rPr>
          <w:rFonts w:hint="eastAsia" w:ascii="宋体" w:hAnsi="宋体"/>
          <w:szCs w:val="21"/>
        </w:rPr>
        <w:t>本办法适用于该项目的评标。</w:t>
      </w:r>
    </w:p>
    <w:p>
      <w:pPr>
        <w:ind w:firstLine="422" w:firstLineChars="200"/>
        <w:rPr>
          <w:rFonts w:ascii="宋体" w:hAnsi="宋体"/>
          <w:b/>
          <w:szCs w:val="21"/>
        </w:rPr>
      </w:pPr>
      <w:r>
        <w:rPr>
          <w:rFonts w:hint="eastAsia" w:ascii="宋体" w:hAnsi="宋体"/>
          <w:b/>
          <w:szCs w:val="21"/>
        </w:rPr>
        <w:t>一、总则</w:t>
      </w:r>
    </w:p>
    <w:p>
      <w:pPr>
        <w:ind w:firstLine="420" w:firstLineChars="200"/>
        <w:rPr>
          <w:rFonts w:ascii="宋体" w:hAnsi="宋体"/>
          <w:szCs w:val="21"/>
        </w:rPr>
      </w:pPr>
      <w:r>
        <w:rPr>
          <w:rFonts w:hint="eastAsia" w:ascii="宋体" w:hAnsi="宋体"/>
          <w:szCs w:val="21"/>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先递交投标文件者优先。排名第一的供应商为中标候选人，排名第二的供应商为候补中标候选人，其他供应商中标候选资格依此类推。</w:t>
      </w:r>
      <w:r>
        <w:rPr>
          <w:rFonts w:hint="eastAsia" w:ascii="宋体" w:hAnsi="宋体"/>
          <w:b/>
          <w:szCs w:val="21"/>
        </w:rPr>
        <w:t>中标人拒绝与采购人签订合同的，采购人可以按照评审报告推荐的中标候选人名单顺序，确定下一候选人为中标人，也可以重新开展政府采购活动</w:t>
      </w:r>
      <w:r>
        <w:rPr>
          <w:rFonts w:hint="eastAsia" w:ascii="宋体" w:hAnsi="宋体"/>
          <w:szCs w:val="21"/>
        </w:rPr>
        <w:t>。评分过程中采用四舍五入法，并保留小数2位。</w:t>
      </w:r>
    </w:p>
    <w:p>
      <w:pPr>
        <w:ind w:firstLine="420" w:firstLineChars="200"/>
        <w:rPr>
          <w:rFonts w:ascii="宋体" w:hAnsi="宋体"/>
          <w:szCs w:val="21"/>
        </w:rPr>
      </w:pPr>
      <w:r>
        <w:rPr>
          <w:rFonts w:hint="eastAsia" w:ascii="宋体" w:hAnsi="宋体"/>
          <w:szCs w:val="21"/>
        </w:rPr>
        <w:t>供应商评标综合得分=价格分+技术分+资信、商务及其他分</w:t>
      </w:r>
    </w:p>
    <w:p>
      <w:pPr>
        <w:ind w:firstLine="422" w:firstLineChars="200"/>
        <w:rPr>
          <w:rFonts w:ascii="宋体" w:hAnsi="宋体"/>
          <w:b/>
          <w:szCs w:val="21"/>
        </w:rPr>
      </w:pPr>
      <w:r>
        <w:rPr>
          <w:rFonts w:hint="eastAsia" w:ascii="宋体" w:hAnsi="宋体"/>
          <w:b/>
          <w:szCs w:val="21"/>
        </w:rPr>
        <w:t>二、评标内容及标准</w:t>
      </w:r>
    </w:p>
    <w:p>
      <w:pPr>
        <w:pStyle w:val="2"/>
        <w:ind w:left="422" w:firstLine="0" w:firstLineChars="0"/>
        <w:rPr>
          <w:rFonts w:ascii="宋体" w:hAnsi="宋体"/>
          <w:b/>
          <w:bCs/>
          <w:sz w:val="21"/>
          <w:szCs w:val="21"/>
        </w:rPr>
      </w:pPr>
      <w:r>
        <w:rPr>
          <w:rFonts w:hint="eastAsia" w:ascii="宋体" w:hAnsi="宋体"/>
          <w:b/>
          <w:bCs/>
          <w:sz w:val="21"/>
          <w:szCs w:val="21"/>
        </w:rPr>
        <w:t>（一）</w:t>
      </w:r>
      <w:r>
        <w:rPr>
          <w:rFonts w:ascii="宋体" w:hAnsi="宋体"/>
          <w:b/>
          <w:bCs/>
          <w:sz w:val="21"/>
          <w:szCs w:val="21"/>
        </w:rPr>
        <w:t>价格分</w:t>
      </w:r>
      <w:r>
        <w:rPr>
          <w:rFonts w:hint="eastAsia" w:ascii="宋体" w:hAnsi="宋体"/>
          <w:b/>
          <w:bCs/>
          <w:sz w:val="21"/>
          <w:szCs w:val="21"/>
        </w:rPr>
        <w:t>（</w:t>
      </w:r>
      <w:r>
        <w:rPr>
          <w:rFonts w:ascii="宋体" w:hAnsi="宋体"/>
          <w:b/>
          <w:bCs/>
          <w:sz w:val="21"/>
          <w:szCs w:val="21"/>
        </w:rPr>
        <w:t>20</w:t>
      </w:r>
      <w:r>
        <w:rPr>
          <w:rFonts w:hint="eastAsia" w:ascii="宋体" w:hAnsi="宋体"/>
          <w:b/>
          <w:bCs/>
          <w:sz w:val="21"/>
          <w:szCs w:val="21"/>
        </w:rPr>
        <w:t>分）</w:t>
      </w:r>
    </w:p>
    <w:p>
      <w:pPr>
        <w:pStyle w:val="2"/>
        <w:ind w:firstLine="420"/>
        <w:rPr>
          <w:rFonts w:ascii="宋体" w:hAnsi="宋体"/>
          <w:bCs/>
          <w:sz w:val="21"/>
          <w:szCs w:val="21"/>
        </w:rPr>
      </w:pPr>
      <w:r>
        <w:rPr>
          <w:rFonts w:hint="eastAsia" w:ascii="宋体" w:hAnsi="宋体"/>
          <w:bCs/>
          <w:sz w:val="21"/>
          <w:szCs w:val="21"/>
        </w:rPr>
        <w:t>1、价格分采用低价优先法计算，即满足招标文件要求且投标价格最低的投标报价为评标基准价，其他供应商的价格分按照下列公式计算：</w:t>
      </w:r>
    </w:p>
    <w:p>
      <w:pPr>
        <w:ind w:firstLine="420" w:firstLineChars="200"/>
        <w:rPr>
          <w:rFonts w:ascii="宋体" w:hAnsi="宋体"/>
          <w:szCs w:val="21"/>
        </w:rPr>
      </w:pPr>
      <w:r>
        <w:rPr>
          <w:rFonts w:hint="eastAsia" w:ascii="宋体" w:hAnsi="宋体"/>
          <w:szCs w:val="21"/>
        </w:rPr>
        <w:t>价格分=（评标基准价/投标报价）×最大分值</w:t>
      </w:r>
    </w:p>
    <w:p>
      <w:pPr>
        <w:widowControl/>
        <w:ind w:firstLine="420" w:firstLineChars="200"/>
        <w:jc w:val="left"/>
        <w:rPr>
          <w:rFonts w:ascii="宋体" w:hAnsi="宋体"/>
          <w:szCs w:val="21"/>
        </w:rPr>
      </w:pPr>
      <w:r>
        <w:rPr>
          <w:rFonts w:hint="eastAsia" w:ascii="宋体" w:hAnsi="宋体"/>
          <w:szCs w:val="21"/>
        </w:rPr>
        <w:t>2、</w:t>
      </w:r>
      <w:r>
        <w:rPr>
          <w:rFonts w:ascii="宋体" w:hAnsi="宋体"/>
          <w:szCs w:val="21"/>
        </w:rPr>
        <w:t>根据</w:t>
      </w:r>
      <w:r>
        <w:rPr>
          <w:rFonts w:hint="eastAsia" w:ascii="宋体" w:hAnsi="宋体"/>
          <w:szCs w:val="21"/>
        </w:rPr>
        <w:t>《政府采购促进中小企业发展管理办法》（财库（2020）46号）的</w:t>
      </w:r>
      <w:r>
        <w:rPr>
          <w:rFonts w:ascii="宋体" w:hAnsi="宋体"/>
          <w:szCs w:val="21"/>
        </w:rPr>
        <w:t>相关规定，在评审时对</w:t>
      </w:r>
      <w:r>
        <w:rPr>
          <w:rFonts w:hint="eastAsia" w:ascii="宋体" w:hAnsi="宋体"/>
          <w:szCs w:val="21"/>
        </w:rPr>
        <w:t>符合规定的</w:t>
      </w:r>
      <w:r>
        <w:rPr>
          <w:rFonts w:ascii="宋体" w:hAnsi="宋体"/>
          <w:szCs w:val="21"/>
        </w:rPr>
        <w:t>小微企业</w:t>
      </w:r>
      <w:r>
        <w:rPr>
          <w:rFonts w:hint="eastAsia" w:ascii="宋体" w:hAnsi="宋体"/>
          <w:szCs w:val="21"/>
        </w:rPr>
        <w:t>（含小型企业），</w:t>
      </w:r>
      <w:r>
        <w:rPr>
          <w:rFonts w:ascii="宋体" w:hAnsi="宋体"/>
          <w:szCs w:val="21"/>
        </w:rPr>
        <w:t>给予</w:t>
      </w:r>
      <w:r>
        <w:rPr>
          <w:rFonts w:hint="eastAsia" w:ascii="宋体" w:hAnsi="宋体"/>
          <w:szCs w:val="21"/>
        </w:rPr>
        <w:t>6</w:t>
      </w:r>
      <w:r>
        <w:rPr>
          <w:rFonts w:ascii="宋体" w:hAnsi="宋体"/>
          <w:szCs w:val="21"/>
        </w:rPr>
        <w:t>%的扣除，取扣除后的价格作为最终投标报价（此最终投标报价仅作为价格分计算）。</w:t>
      </w:r>
      <w:r>
        <w:rPr>
          <w:rFonts w:ascii="宋体" w:hAnsi="宋体"/>
          <w:b/>
          <w:bCs/>
          <w:szCs w:val="21"/>
        </w:rPr>
        <w:t>属于</w:t>
      </w:r>
      <w:r>
        <w:rPr>
          <w:rFonts w:hint="eastAsia" w:ascii="宋体" w:hAnsi="宋体"/>
          <w:b/>
          <w:bCs/>
          <w:szCs w:val="21"/>
        </w:rPr>
        <w:t>中</w:t>
      </w:r>
      <w:r>
        <w:rPr>
          <w:rFonts w:ascii="宋体" w:hAnsi="宋体"/>
          <w:b/>
          <w:bCs/>
          <w:szCs w:val="21"/>
        </w:rPr>
        <w:t>小型和微型企业的，投标文件中必须提供</w:t>
      </w:r>
    </w:p>
    <w:p>
      <w:pPr>
        <w:widowControl/>
        <w:ind w:firstLine="420" w:firstLineChars="200"/>
        <w:jc w:val="left"/>
        <w:rPr>
          <w:rFonts w:ascii="宋体" w:hAnsi="宋体"/>
          <w:szCs w:val="21"/>
        </w:rPr>
      </w:pPr>
      <w:r>
        <w:rPr>
          <w:rFonts w:ascii="宋体" w:hAnsi="宋体"/>
          <w:szCs w:val="21"/>
        </w:rPr>
        <w:t>《中小企业声明函》（模板见第六章）(注：未提供以上材料的，均不给予价格扣除）</w:t>
      </w:r>
      <w:r>
        <w:rPr>
          <w:rFonts w:hint="eastAsia" w:ascii="宋体" w:hAnsi="宋体"/>
          <w:szCs w:val="21"/>
        </w:rPr>
        <w:t>。</w:t>
      </w:r>
    </w:p>
    <w:p>
      <w:pPr>
        <w:widowControl/>
        <w:ind w:firstLine="420" w:firstLineChars="200"/>
        <w:jc w:val="left"/>
        <w:rPr>
          <w:rFonts w:ascii="宋体" w:hAnsi="宋体"/>
          <w:szCs w:val="21"/>
        </w:rPr>
      </w:pPr>
      <w:r>
        <w:rPr>
          <w:rFonts w:hint="eastAsia" w:ascii="宋体" w:hAnsi="宋体"/>
          <w:szCs w:val="21"/>
        </w:rPr>
        <w:t>3、</w:t>
      </w:r>
      <w:r>
        <w:rPr>
          <w:rFonts w:ascii="宋体" w:hAnsi="宋体"/>
          <w:szCs w:val="21"/>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r>
        <w:rPr>
          <w:rFonts w:hint="eastAsia" w:ascii="宋体" w:hAnsi="宋体"/>
          <w:szCs w:val="21"/>
        </w:rPr>
        <w:t>及相关证明材料</w:t>
      </w:r>
      <w:r>
        <w:rPr>
          <w:rFonts w:ascii="宋体" w:hAnsi="宋体"/>
          <w:szCs w:val="21"/>
        </w:rPr>
        <w:t>。</w:t>
      </w:r>
    </w:p>
    <w:p>
      <w:pPr>
        <w:widowControl/>
        <w:ind w:firstLine="420" w:firstLineChars="200"/>
        <w:jc w:val="left"/>
        <w:rPr>
          <w:rFonts w:ascii="宋体" w:hAnsi="宋体"/>
          <w:szCs w:val="21"/>
        </w:rPr>
      </w:pPr>
      <w:r>
        <w:rPr>
          <w:rFonts w:hint="eastAsia" w:ascii="宋体" w:hAnsi="宋体"/>
          <w:szCs w:val="21"/>
        </w:rPr>
        <w:t>4、监狱企业同视为小型、微型企业，享受小微企业政策扶持（提供相关证明材料）。</w:t>
      </w:r>
    </w:p>
    <w:p>
      <w:pPr>
        <w:ind w:firstLine="420" w:firstLineChars="200"/>
        <w:rPr>
          <w:rFonts w:ascii="宋体" w:hAnsi="宋体"/>
          <w:szCs w:val="21"/>
        </w:rPr>
      </w:pPr>
      <w:r>
        <w:rPr>
          <w:rFonts w:hint="eastAsia" w:ascii="宋体" w:hAnsi="宋体"/>
          <w:szCs w:val="21"/>
        </w:rPr>
        <w:t>5、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2"/>
        <w:ind w:left="422" w:firstLine="0" w:firstLineChars="0"/>
        <w:rPr>
          <w:rFonts w:ascii="宋体" w:hAnsi="宋体"/>
          <w:b/>
          <w:bCs/>
          <w:sz w:val="21"/>
          <w:szCs w:val="21"/>
        </w:rPr>
      </w:pPr>
      <w:r>
        <w:rPr>
          <w:rFonts w:ascii="宋体" w:hAnsi="宋体"/>
        </w:rPr>
        <w:br w:type="page"/>
      </w:r>
      <w:r>
        <w:rPr>
          <w:rFonts w:hint="eastAsia" w:ascii="宋体" w:hAnsi="宋体"/>
          <w:b/>
          <w:bCs/>
          <w:sz w:val="21"/>
          <w:szCs w:val="21"/>
        </w:rPr>
        <w:t>（二）技术资信商务及其他分</w:t>
      </w:r>
      <w:r>
        <w:rPr>
          <w:rFonts w:ascii="宋体" w:hAnsi="宋体"/>
          <w:b/>
          <w:bCs/>
          <w:sz w:val="21"/>
          <w:szCs w:val="21"/>
        </w:rPr>
        <w:t>（</w:t>
      </w:r>
      <w:r>
        <w:rPr>
          <w:rFonts w:hint="eastAsia" w:ascii="宋体" w:hAnsi="宋体"/>
          <w:b/>
          <w:bCs/>
          <w:sz w:val="21"/>
          <w:szCs w:val="21"/>
        </w:rPr>
        <w:t>80</w:t>
      </w:r>
      <w:r>
        <w:rPr>
          <w:rFonts w:ascii="宋体" w:hAnsi="宋体"/>
          <w:b/>
          <w:bCs/>
          <w:sz w:val="21"/>
          <w:szCs w:val="21"/>
        </w:rPr>
        <w:t>分）</w:t>
      </w:r>
    </w:p>
    <w:p>
      <w:pPr>
        <w:ind w:firstLine="422" w:firstLineChars="200"/>
        <w:jc w:val="left"/>
        <w:rPr>
          <w:rFonts w:ascii="宋体" w:hAnsi="宋体"/>
          <w:b/>
          <w:szCs w:val="21"/>
        </w:rPr>
      </w:pPr>
      <w:r>
        <w:rPr>
          <w:rFonts w:hint="eastAsia" w:ascii="宋体" w:hAnsi="宋体"/>
          <w:b/>
          <w:szCs w:val="21"/>
        </w:rPr>
        <w:t>1、服务方案合理性、完整性、可行性（12分）</w:t>
      </w:r>
    </w:p>
    <w:p>
      <w:pPr>
        <w:ind w:firstLine="420" w:firstLineChars="200"/>
        <w:jc w:val="left"/>
        <w:rPr>
          <w:rFonts w:ascii="宋体" w:hAnsi="宋体"/>
          <w:szCs w:val="21"/>
        </w:rPr>
      </w:pPr>
      <w:r>
        <w:rPr>
          <w:rFonts w:hint="eastAsia" w:ascii="宋体" w:hAnsi="宋体"/>
          <w:szCs w:val="21"/>
        </w:rPr>
        <w:t>根据投标人提供的服务方案（包含但不限于：前端码流流向，码流终结位置，系统拓扑结构描述、存储、服务器摆放位置等）科学性、合理性、规范性、可操作性等进行综合评分，得0-3分；</w:t>
      </w:r>
    </w:p>
    <w:p>
      <w:pPr>
        <w:ind w:firstLine="420" w:firstLineChars="200"/>
        <w:jc w:val="left"/>
        <w:rPr>
          <w:rFonts w:ascii="宋体" w:hAnsi="宋体"/>
          <w:szCs w:val="21"/>
        </w:rPr>
      </w:pPr>
      <w:r>
        <w:rPr>
          <w:rFonts w:hint="eastAsia" w:ascii="宋体" w:hAnsi="宋体"/>
          <w:szCs w:val="21"/>
        </w:rPr>
        <w:t>根据投标人针对本项目系统总体框架的设计方案、业务流程和应用模式与系统的规划方案等进行综合评分，得0-3分；</w:t>
      </w:r>
    </w:p>
    <w:p>
      <w:pPr>
        <w:ind w:firstLine="420" w:firstLineChars="200"/>
        <w:jc w:val="left"/>
        <w:rPr>
          <w:rFonts w:ascii="宋体" w:hAnsi="宋体"/>
          <w:szCs w:val="21"/>
        </w:rPr>
      </w:pPr>
      <w:r>
        <w:rPr>
          <w:rFonts w:hint="eastAsia" w:ascii="宋体" w:hAnsi="宋体"/>
          <w:szCs w:val="21"/>
        </w:rPr>
        <w:t>根据投标人对本项目新建系统与公安原有系统对接测试方案等进行综合评分。得0-6分。</w:t>
      </w:r>
    </w:p>
    <w:p>
      <w:pPr>
        <w:ind w:firstLine="422" w:firstLineChars="200"/>
        <w:jc w:val="left"/>
        <w:rPr>
          <w:rFonts w:ascii="宋体" w:hAnsi="宋体"/>
          <w:b/>
          <w:szCs w:val="21"/>
        </w:rPr>
      </w:pPr>
      <w:r>
        <w:rPr>
          <w:rFonts w:hint="eastAsia" w:ascii="宋体" w:hAnsi="宋体"/>
          <w:b/>
          <w:bCs/>
          <w:szCs w:val="21"/>
        </w:rPr>
        <w:t>注：投标时需提供新建系统平台与公安现有系统平台承建方的无缝对接测试证明。</w:t>
      </w:r>
    </w:p>
    <w:p>
      <w:pPr>
        <w:ind w:firstLine="422" w:firstLineChars="200"/>
        <w:jc w:val="left"/>
        <w:rPr>
          <w:rFonts w:ascii="宋体" w:hAnsi="宋体"/>
          <w:b/>
          <w:szCs w:val="21"/>
        </w:rPr>
      </w:pPr>
      <w:r>
        <w:rPr>
          <w:rFonts w:hint="eastAsia" w:ascii="宋体" w:hAnsi="宋体"/>
          <w:b/>
          <w:szCs w:val="21"/>
        </w:rPr>
        <w:t>2、投标软件平台的所有功能、性能参数先进性（24分）</w:t>
      </w:r>
    </w:p>
    <w:p>
      <w:pPr>
        <w:ind w:firstLine="420" w:firstLineChars="200"/>
        <w:jc w:val="left"/>
        <w:rPr>
          <w:rFonts w:ascii="宋体" w:hAnsi="宋体"/>
          <w:szCs w:val="21"/>
        </w:rPr>
      </w:pPr>
      <w:r>
        <w:rPr>
          <w:rFonts w:hint="eastAsia" w:ascii="宋体" w:hAnsi="宋体"/>
          <w:szCs w:val="21"/>
        </w:rPr>
        <w:t>投标人提供的软件架构、方案与招标需求基本一致的，得6分，有实质性正偏离的，每项加1分，最多加4分，有实质性负偏离的，每项扣2分，扣完为止，本项最高10分。</w:t>
      </w:r>
    </w:p>
    <w:p>
      <w:pPr>
        <w:ind w:firstLine="420" w:firstLineChars="200"/>
        <w:jc w:val="left"/>
        <w:rPr>
          <w:rFonts w:ascii="宋体" w:hAnsi="宋体"/>
          <w:szCs w:val="21"/>
        </w:rPr>
      </w:pPr>
      <w:r>
        <w:rPr>
          <w:rFonts w:hint="eastAsia" w:ascii="宋体" w:hAnsi="宋体"/>
          <w:szCs w:val="21"/>
        </w:rPr>
        <w:t>根据投标人对政务感知网规划方案合理性、兼容性等进行综合评分，得0</w:t>
      </w:r>
      <w:r>
        <w:rPr>
          <w:rFonts w:ascii="宋体" w:hAnsi="宋体"/>
          <w:szCs w:val="21"/>
        </w:rPr>
        <w:t>-4</w:t>
      </w:r>
      <w:r>
        <w:rPr>
          <w:rFonts w:hint="eastAsia" w:ascii="宋体" w:hAnsi="宋体"/>
          <w:szCs w:val="21"/>
        </w:rPr>
        <w:t>分。</w:t>
      </w:r>
    </w:p>
    <w:p>
      <w:pPr>
        <w:ind w:firstLine="420" w:firstLineChars="200"/>
        <w:jc w:val="left"/>
        <w:rPr>
          <w:rFonts w:ascii="宋体" w:hAnsi="宋体"/>
        </w:rPr>
      </w:pPr>
      <w:r>
        <w:rPr>
          <w:rFonts w:hint="eastAsia" w:ascii="宋体" w:hAnsi="宋体"/>
          <w:szCs w:val="21"/>
        </w:rPr>
        <w:t>根据投标人对本项目网络安全规划方案（包括规划合理性、与现有设备兼容性等）进行综合评分，得0-2分。</w:t>
      </w:r>
    </w:p>
    <w:p>
      <w:pPr>
        <w:ind w:firstLine="420" w:firstLineChars="200"/>
        <w:jc w:val="left"/>
        <w:rPr>
          <w:rFonts w:ascii="宋体" w:hAnsi="宋体"/>
          <w:szCs w:val="21"/>
        </w:rPr>
      </w:pPr>
      <w:r>
        <w:rPr>
          <w:rFonts w:hint="eastAsia" w:ascii="宋体" w:hAnsi="宋体"/>
          <w:szCs w:val="21"/>
        </w:rPr>
        <w:t>根据投标人针对以下项目，按照本次招标软件平台建设内容相关要求，进行详细方案设计，每项得0-2分，最高得0</w:t>
      </w:r>
      <w:r>
        <w:rPr>
          <w:rFonts w:ascii="宋体" w:hAnsi="宋体"/>
          <w:szCs w:val="21"/>
        </w:rPr>
        <w:t>-8</w:t>
      </w:r>
      <w:r>
        <w:rPr>
          <w:rFonts w:hint="eastAsia" w:ascii="宋体" w:hAnsi="宋体"/>
          <w:szCs w:val="21"/>
        </w:rPr>
        <w:t>分（投标人以图片、方字的形式描述详细方案）。</w:t>
      </w:r>
    </w:p>
    <w:p>
      <w:pPr>
        <w:pStyle w:val="20"/>
        <w:rPr>
          <w:sz w:val="21"/>
          <w:szCs w:val="21"/>
        </w:rPr>
      </w:pPr>
      <w:r>
        <w:rPr>
          <w:rFonts w:hint="eastAsia"/>
          <w:sz w:val="21"/>
          <w:szCs w:val="21"/>
        </w:rPr>
        <w:t xml:space="preserve">     （1）视频解析服务平台；</w:t>
      </w:r>
    </w:p>
    <w:p>
      <w:pPr>
        <w:pStyle w:val="20"/>
        <w:rPr>
          <w:sz w:val="21"/>
          <w:szCs w:val="21"/>
        </w:rPr>
      </w:pPr>
      <w:r>
        <w:rPr>
          <w:rFonts w:hint="eastAsia"/>
          <w:sz w:val="21"/>
          <w:szCs w:val="21"/>
        </w:rPr>
        <w:t xml:space="preserve">     （2）公共视频共享服务平台；</w:t>
      </w:r>
    </w:p>
    <w:p>
      <w:pPr>
        <w:pStyle w:val="20"/>
        <w:rPr>
          <w:sz w:val="21"/>
          <w:szCs w:val="21"/>
        </w:rPr>
      </w:pPr>
      <w:r>
        <w:rPr>
          <w:rFonts w:hint="eastAsia"/>
          <w:sz w:val="21"/>
          <w:szCs w:val="21"/>
        </w:rPr>
        <w:t xml:space="preserve">     （3）公共感知数据资源平台；</w:t>
      </w:r>
    </w:p>
    <w:p>
      <w:pPr>
        <w:pStyle w:val="20"/>
        <w:rPr>
          <w:sz w:val="21"/>
          <w:szCs w:val="21"/>
        </w:rPr>
      </w:pPr>
      <w:r>
        <w:rPr>
          <w:rFonts w:hint="eastAsia"/>
          <w:sz w:val="21"/>
          <w:szCs w:val="21"/>
        </w:rPr>
        <w:t xml:space="preserve">     （4）视频融合赋能平台；</w:t>
      </w:r>
    </w:p>
    <w:p>
      <w:pPr>
        <w:ind w:firstLine="420" w:firstLineChars="200"/>
        <w:jc w:val="left"/>
        <w:rPr>
          <w:rFonts w:ascii="宋体" w:hAnsi="宋体"/>
          <w:szCs w:val="21"/>
        </w:rPr>
      </w:pPr>
      <w:r>
        <w:rPr>
          <w:rFonts w:hint="eastAsia" w:ascii="宋体" w:hAnsi="宋体"/>
          <w:szCs w:val="21"/>
        </w:rPr>
        <w:t>注：评审以供应商在投标文件中的响应本项目的技术参数为准，招标需求中关于投标产品的检测报告均不作为满足本项要求的评审。</w:t>
      </w:r>
    </w:p>
    <w:p>
      <w:pPr>
        <w:ind w:firstLine="422" w:firstLineChars="200"/>
        <w:jc w:val="left"/>
        <w:rPr>
          <w:rFonts w:ascii="宋体" w:hAnsi="宋体"/>
          <w:b/>
          <w:szCs w:val="21"/>
        </w:rPr>
      </w:pPr>
      <w:r>
        <w:rPr>
          <w:rFonts w:hint="eastAsia" w:ascii="宋体" w:hAnsi="宋体"/>
          <w:b/>
          <w:szCs w:val="21"/>
        </w:rPr>
        <w:t>3、投标设备技术参数先进性（8分）</w:t>
      </w:r>
    </w:p>
    <w:p>
      <w:pPr>
        <w:ind w:firstLine="420" w:firstLineChars="200"/>
        <w:jc w:val="left"/>
        <w:rPr>
          <w:rFonts w:ascii="宋体" w:hAnsi="宋体"/>
          <w:szCs w:val="21"/>
        </w:rPr>
      </w:pPr>
      <w:r>
        <w:rPr>
          <w:rFonts w:hint="eastAsia" w:ascii="宋体" w:hAnsi="宋体"/>
          <w:szCs w:val="21"/>
        </w:rPr>
        <w:t>缺少必要功能（打▲的）的投标无效；所投设备技术参数功能项目齐全且与招标需求基本一致的，得6分，有实质性正偏离的，每项加1分，最多加2分，有负偏离的，每项扣2分，扣完为止，本项最高8分。</w:t>
      </w:r>
    </w:p>
    <w:p>
      <w:pPr>
        <w:pStyle w:val="20"/>
        <w:rPr>
          <w:sz w:val="21"/>
          <w:szCs w:val="21"/>
        </w:rPr>
      </w:pPr>
      <w:r>
        <w:rPr>
          <w:rFonts w:hint="eastAsia"/>
          <w:sz w:val="21"/>
          <w:szCs w:val="21"/>
        </w:rPr>
        <w:t xml:space="preserve">    注：评审以供应商在投标文件中的响应本项目的技术参数为准，招标需求中关于投标产品的检测报告均不作为满足本项要求的评审。</w:t>
      </w:r>
    </w:p>
    <w:p>
      <w:pPr>
        <w:ind w:firstLine="422" w:firstLineChars="200"/>
        <w:jc w:val="left"/>
        <w:rPr>
          <w:rFonts w:ascii="宋体" w:hAnsi="宋体"/>
          <w:b/>
          <w:szCs w:val="21"/>
        </w:rPr>
      </w:pPr>
      <w:r>
        <w:rPr>
          <w:rFonts w:hint="eastAsia" w:ascii="宋体" w:hAnsi="宋体"/>
          <w:b/>
          <w:szCs w:val="21"/>
        </w:rPr>
        <w:t>4、项目施工措施（6分）</w:t>
      </w:r>
    </w:p>
    <w:p>
      <w:pPr>
        <w:pStyle w:val="20"/>
        <w:rPr>
          <w:sz w:val="21"/>
          <w:szCs w:val="21"/>
        </w:rPr>
      </w:pPr>
      <w:r>
        <w:rPr>
          <w:rFonts w:hint="eastAsia"/>
          <w:sz w:val="21"/>
          <w:szCs w:val="21"/>
        </w:rPr>
        <w:t xml:space="preserve">    投标人项目实施方案中明确供货组织措施、质量保证措施、安全管理措施、施工方案等情况的，每项得1分，最高4分。</w:t>
      </w:r>
    </w:p>
    <w:p>
      <w:pPr>
        <w:pStyle w:val="20"/>
        <w:rPr>
          <w:sz w:val="21"/>
          <w:szCs w:val="21"/>
        </w:rPr>
      </w:pPr>
      <w:r>
        <w:rPr>
          <w:rFonts w:hint="eastAsia"/>
          <w:sz w:val="21"/>
          <w:szCs w:val="21"/>
        </w:rPr>
        <w:t xml:space="preserve">    针对本项目组织机构、人力资源配备的合理性、完整性进行综合评分，得0-2分。</w:t>
      </w:r>
    </w:p>
    <w:p>
      <w:pPr>
        <w:ind w:firstLine="422" w:firstLineChars="200"/>
        <w:jc w:val="left"/>
        <w:rPr>
          <w:rFonts w:ascii="宋体" w:hAnsi="宋体"/>
          <w:b/>
          <w:szCs w:val="21"/>
        </w:rPr>
      </w:pPr>
      <w:r>
        <w:rPr>
          <w:rFonts w:hint="eastAsia" w:ascii="宋体" w:hAnsi="宋体"/>
          <w:b/>
          <w:szCs w:val="21"/>
        </w:rPr>
        <w:t>5、售后服务方案（6分）</w:t>
      </w:r>
    </w:p>
    <w:p>
      <w:pPr>
        <w:ind w:firstLine="420" w:firstLineChars="200"/>
        <w:jc w:val="left"/>
        <w:rPr>
          <w:rFonts w:ascii="宋体" w:hAnsi="宋体"/>
          <w:szCs w:val="21"/>
        </w:rPr>
      </w:pPr>
      <w:r>
        <w:rPr>
          <w:rFonts w:hint="eastAsia" w:ascii="宋体" w:hAnsi="宋体"/>
          <w:szCs w:val="21"/>
        </w:rPr>
        <w:t>根据投标文件中具体售后服务方案（包含但不限于：保修范围，保修、服务标准，故障响应修复时间方式等保障措施）符合招标需求的，得2分，保修范围，保修、服务标准，故障响应修复时间方式等保障措施，主要设备厂商售后服务情况高于招标需求的，每项加1分，最多加4分。</w:t>
      </w:r>
    </w:p>
    <w:p>
      <w:pPr>
        <w:ind w:firstLine="422" w:firstLineChars="200"/>
        <w:jc w:val="left"/>
        <w:rPr>
          <w:rFonts w:ascii="宋体" w:hAnsi="宋体"/>
          <w:b/>
          <w:szCs w:val="21"/>
        </w:rPr>
      </w:pPr>
      <w:r>
        <w:rPr>
          <w:rFonts w:hint="eastAsia" w:ascii="宋体" w:hAnsi="宋体"/>
          <w:b/>
          <w:szCs w:val="21"/>
        </w:rPr>
        <w:t>6、运营、维保实力（8分）</w:t>
      </w:r>
    </w:p>
    <w:p>
      <w:pPr>
        <w:ind w:firstLine="420" w:firstLineChars="200"/>
        <w:jc w:val="left"/>
        <w:rPr>
          <w:rFonts w:ascii="宋体" w:hAnsi="宋体"/>
          <w:szCs w:val="21"/>
        </w:rPr>
      </w:pPr>
      <w:r>
        <w:rPr>
          <w:rFonts w:hint="eastAsia" w:ascii="宋体" w:hAnsi="宋体"/>
          <w:szCs w:val="21"/>
        </w:rPr>
        <w:t>投标人拟投入本项目的本地维保队伍人数，符合招标需求的，得2分，每增加1人，加1分，最多加2分，最高得4分（须提供近6个月社保证明原件扫描件并CA签章）；</w:t>
      </w:r>
    </w:p>
    <w:p>
      <w:pPr>
        <w:rPr>
          <w:rFonts w:ascii="宋体" w:hAnsi="宋体"/>
          <w:szCs w:val="21"/>
        </w:rPr>
      </w:pPr>
      <w:r>
        <w:rPr>
          <w:rFonts w:hint="eastAsia" w:ascii="宋体" w:hAnsi="宋体"/>
          <w:szCs w:val="21"/>
        </w:rPr>
        <w:t xml:space="preserve">    根据投标人拟投入本项目建设期团队人员专业资质证书或学历证书或职称证书等综合实力比较后打分：项目人员具备与项目相关的资质证书（由评审专家委员会认定）。每类提供一项得1分，最高得4分。</w:t>
      </w:r>
    </w:p>
    <w:p>
      <w:pPr>
        <w:ind w:firstLine="420" w:firstLineChars="200"/>
        <w:jc w:val="left"/>
        <w:rPr>
          <w:rFonts w:ascii="宋体" w:hAnsi="宋体"/>
          <w:szCs w:val="21"/>
        </w:rPr>
      </w:pPr>
      <w:r>
        <w:rPr>
          <w:rFonts w:hint="eastAsia" w:ascii="宋体" w:hAnsi="宋体"/>
          <w:szCs w:val="21"/>
        </w:rPr>
        <w:t>注：提供自本项目截止投标截止时间前的供应商为其缴纳的近6个月的社保缴纳证明材料及各类证书原件扫描件并C</w:t>
      </w:r>
      <w:r>
        <w:rPr>
          <w:rFonts w:ascii="宋体" w:hAnsi="宋体"/>
          <w:szCs w:val="21"/>
        </w:rPr>
        <w:t>A</w:t>
      </w:r>
      <w:r>
        <w:rPr>
          <w:rFonts w:hint="eastAsia" w:ascii="宋体" w:hAnsi="宋体"/>
          <w:szCs w:val="21"/>
        </w:rPr>
        <w:t>签章做在投标文件中，单个人计分不超过2分。</w:t>
      </w:r>
    </w:p>
    <w:p>
      <w:pPr>
        <w:ind w:firstLine="422" w:firstLineChars="200"/>
        <w:jc w:val="left"/>
        <w:rPr>
          <w:rFonts w:ascii="宋体" w:hAnsi="宋体"/>
          <w:b/>
          <w:szCs w:val="21"/>
        </w:rPr>
      </w:pPr>
      <w:r>
        <w:rPr>
          <w:rFonts w:hint="eastAsia" w:ascii="宋体" w:hAnsi="宋体"/>
          <w:b/>
          <w:szCs w:val="21"/>
        </w:rPr>
        <w:t>7、验收、培训情况（</w:t>
      </w:r>
      <w:r>
        <w:rPr>
          <w:rFonts w:ascii="宋体" w:hAnsi="宋体"/>
          <w:b/>
          <w:szCs w:val="21"/>
        </w:rPr>
        <w:t>6</w:t>
      </w:r>
      <w:r>
        <w:rPr>
          <w:rFonts w:hint="eastAsia" w:ascii="宋体" w:hAnsi="宋体"/>
          <w:b/>
          <w:szCs w:val="21"/>
        </w:rPr>
        <w:t>分）</w:t>
      </w:r>
    </w:p>
    <w:p>
      <w:pPr>
        <w:ind w:firstLine="420" w:firstLineChars="200"/>
        <w:jc w:val="left"/>
        <w:rPr>
          <w:rFonts w:ascii="宋体" w:hAnsi="宋体"/>
          <w:szCs w:val="21"/>
        </w:rPr>
      </w:pPr>
      <w:r>
        <w:rPr>
          <w:rFonts w:hint="eastAsia" w:ascii="宋体" w:hAnsi="宋体"/>
          <w:szCs w:val="21"/>
        </w:rPr>
        <w:t>根据投标人针对本项目的验收方案的完整性、可行性等进行综合评分，得0-</w:t>
      </w:r>
      <w:r>
        <w:rPr>
          <w:rFonts w:ascii="宋体" w:hAnsi="宋体"/>
          <w:szCs w:val="21"/>
        </w:rPr>
        <w:t>3</w:t>
      </w:r>
      <w:r>
        <w:rPr>
          <w:rFonts w:hint="eastAsia" w:ascii="宋体" w:hAnsi="宋体"/>
          <w:szCs w:val="21"/>
        </w:rPr>
        <w:t>分。</w:t>
      </w:r>
    </w:p>
    <w:p>
      <w:pPr>
        <w:ind w:firstLine="420" w:firstLineChars="200"/>
        <w:jc w:val="left"/>
        <w:rPr>
          <w:rFonts w:ascii="宋体" w:hAnsi="宋体"/>
          <w:szCs w:val="21"/>
        </w:rPr>
      </w:pPr>
      <w:r>
        <w:rPr>
          <w:rFonts w:hint="eastAsia" w:ascii="宋体" w:hAnsi="宋体"/>
          <w:szCs w:val="21"/>
        </w:rPr>
        <w:t>根据投标人针对本项目对采购方的培训方案的完整性、可行性等进行综合评分，得0-</w:t>
      </w:r>
      <w:r>
        <w:rPr>
          <w:rFonts w:ascii="宋体" w:hAnsi="宋体"/>
          <w:szCs w:val="21"/>
        </w:rPr>
        <w:t>3</w:t>
      </w:r>
      <w:r>
        <w:rPr>
          <w:rFonts w:hint="eastAsia" w:ascii="宋体" w:hAnsi="宋体"/>
          <w:szCs w:val="21"/>
        </w:rPr>
        <w:t>分。</w:t>
      </w:r>
    </w:p>
    <w:p>
      <w:pPr>
        <w:ind w:firstLine="422" w:firstLineChars="200"/>
        <w:jc w:val="left"/>
        <w:rPr>
          <w:rFonts w:ascii="宋体" w:hAnsi="宋体"/>
          <w:b/>
          <w:szCs w:val="21"/>
        </w:rPr>
      </w:pPr>
      <w:r>
        <w:rPr>
          <w:rFonts w:hint="eastAsia" w:ascii="宋体" w:hAnsi="宋体"/>
          <w:b/>
          <w:szCs w:val="21"/>
        </w:rPr>
        <w:t>8、投标人同类项目业绩情况（3分）</w:t>
      </w:r>
    </w:p>
    <w:p>
      <w:pPr>
        <w:ind w:firstLine="420" w:firstLineChars="200"/>
        <w:jc w:val="left"/>
        <w:rPr>
          <w:rFonts w:ascii="宋体" w:hAnsi="宋体"/>
          <w:szCs w:val="21"/>
        </w:rPr>
      </w:pPr>
      <w:r>
        <w:rPr>
          <w:rFonts w:hint="eastAsia" w:ascii="宋体" w:hAnsi="宋体"/>
          <w:szCs w:val="21"/>
        </w:rPr>
        <w:t>2017</w:t>
      </w:r>
      <w:r>
        <w:rPr>
          <w:rFonts w:ascii="宋体" w:hAnsi="宋体"/>
          <w:szCs w:val="21"/>
        </w:rPr>
        <w:t>年</w:t>
      </w:r>
      <w:r>
        <w:rPr>
          <w:rFonts w:hint="eastAsia" w:ascii="宋体" w:hAnsi="宋体"/>
          <w:szCs w:val="21"/>
        </w:rPr>
        <w:t>至今完成过同类项目业绩，每个得1分，最高得3分，须提供合同原件扫描件并CA签章。</w:t>
      </w:r>
    </w:p>
    <w:p>
      <w:pPr>
        <w:ind w:firstLine="422" w:firstLineChars="200"/>
        <w:jc w:val="left"/>
        <w:rPr>
          <w:rFonts w:ascii="宋体" w:hAnsi="宋体"/>
          <w:b/>
          <w:szCs w:val="21"/>
        </w:rPr>
      </w:pPr>
      <w:r>
        <w:rPr>
          <w:rFonts w:hint="eastAsia" w:ascii="宋体" w:hAnsi="宋体"/>
          <w:b/>
          <w:szCs w:val="21"/>
        </w:rPr>
        <w:t>9、现场踏勘（</w:t>
      </w:r>
      <w:r>
        <w:rPr>
          <w:rFonts w:ascii="宋体" w:hAnsi="宋体"/>
          <w:b/>
          <w:szCs w:val="21"/>
        </w:rPr>
        <w:t>3</w:t>
      </w:r>
      <w:r>
        <w:rPr>
          <w:rFonts w:hint="eastAsia" w:ascii="宋体" w:hAnsi="宋体"/>
          <w:b/>
          <w:szCs w:val="21"/>
        </w:rPr>
        <w:t>分）</w:t>
      </w:r>
    </w:p>
    <w:p>
      <w:pPr>
        <w:ind w:firstLine="420" w:firstLineChars="200"/>
        <w:jc w:val="left"/>
        <w:rPr>
          <w:rFonts w:ascii="宋体" w:hAnsi="宋体"/>
          <w:szCs w:val="21"/>
        </w:rPr>
      </w:pPr>
      <w:r>
        <w:rPr>
          <w:rFonts w:hint="eastAsia" w:ascii="宋体" w:hAnsi="宋体"/>
          <w:szCs w:val="21"/>
        </w:rPr>
        <w:t>根据投标人对服务点位熟悉情况，完成点位现场踏勘并提供证明资料的（以属地***出具证明为准），得</w:t>
      </w:r>
      <w:r>
        <w:rPr>
          <w:rFonts w:ascii="宋体" w:hAnsi="宋体"/>
          <w:szCs w:val="21"/>
        </w:rPr>
        <w:t>3</w:t>
      </w:r>
      <w:r>
        <w:rPr>
          <w:rFonts w:hint="eastAsia" w:ascii="宋体" w:hAnsi="宋体"/>
          <w:szCs w:val="21"/>
        </w:rPr>
        <w:t>分，未进行勘查的，得0分。</w:t>
      </w:r>
    </w:p>
    <w:p>
      <w:pPr>
        <w:ind w:firstLine="422" w:firstLineChars="200"/>
        <w:jc w:val="left"/>
        <w:rPr>
          <w:rFonts w:ascii="宋体" w:hAnsi="宋体"/>
          <w:b/>
          <w:szCs w:val="21"/>
        </w:rPr>
      </w:pPr>
      <w:r>
        <w:rPr>
          <w:rFonts w:hint="eastAsia" w:ascii="宋体" w:hAnsi="宋体"/>
          <w:b/>
          <w:szCs w:val="21"/>
        </w:rPr>
        <w:t>10、政策分（2分）</w:t>
      </w:r>
    </w:p>
    <w:p>
      <w:pPr>
        <w:ind w:firstLine="420" w:firstLineChars="200"/>
        <w:jc w:val="left"/>
        <w:rPr>
          <w:rFonts w:ascii="宋体" w:hAnsi="宋体"/>
          <w:szCs w:val="21"/>
        </w:rPr>
      </w:pPr>
      <w:r>
        <w:rPr>
          <w:rFonts w:hint="eastAsia" w:ascii="宋体" w:hAnsi="宋体"/>
          <w:szCs w:val="21"/>
        </w:rPr>
        <w:t>政府采购节能产品、环境标志产品实施品目清单管理：投标产品符合财库〔2019〕9号《关于调整优化节能产品、环境标志产品政府采购执行机制的通知》条件的，每种产品得0.5分，最高得2分。</w:t>
      </w:r>
    </w:p>
    <w:p>
      <w:pPr>
        <w:ind w:firstLine="422" w:firstLineChars="200"/>
        <w:jc w:val="left"/>
        <w:rPr>
          <w:rFonts w:ascii="宋体" w:hAnsi="宋体"/>
          <w:b/>
          <w:szCs w:val="21"/>
        </w:rPr>
      </w:pPr>
      <w:r>
        <w:rPr>
          <w:rFonts w:hint="eastAsia" w:ascii="宋体" w:hAnsi="宋体"/>
          <w:b/>
          <w:szCs w:val="21"/>
        </w:rPr>
        <w:t>11、其他优惠条件（</w:t>
      </w:r>
      <w:r>
        <w:rPr>
          <w:rFonts w:ascii="宋体" w:hAnsi="宋体"/>
          <w:b/>
          <w:szCs w:val="21"/>
        </w:rPr>
        <w:t>2</w:t>
      </w:r>
      <w:r>
        <w:rPr>
          <w:rFonts w:hint="eastAsia" w:ascii="宋体" w:hAnsi="宋体"/>
          <w:b/>
          <w:szCs w:val="21"/>
        </w:rPr>
        <w:t>分）</w:t>
      </w:r>
    </w:p>
    <w:p>
      <w:pPr>
        <w:ind w:firstLine="420" w:firstLineChars="200"/>
        <w:jc w:val="left"/>
        <w:rPr>
          <w:rFonts w:hint="eastAsia" w:ascii="宋体" w:hAnsi="宋体"/>
          <w:szCs w:val="21"/>
        </w:rPr>
      </w:pPr>
      <w:r>
        <w:rPr>
          <w:rFonts w:hint="eastAsia" w:ascii="宋体" w:hAnsi="宋体"/>
          <w:szCs w:val="21"/>
        </w:rPr>
        <w:t>根据投标人承诺给予招标人的实质性优惠条件，横向比较后酌情打分，得0-</w:t>
      </w:r>
      <w:r>
        <w:rPr>
          <w:rFonts w:ascii="宋体" w:hAnsi="宋体"/>
          <w:szCs w:val="21"/>
        </w:rPr>
        <w:t>2</w:t>
      </w:r>
      <w:r>
        <w:rPr>
          <w:rFonts w:hint="eastAsia" w:ascii="宋体" w:hAnsi="宋体"/>
          <w:szCs w:val="21"/>
        </w:rPr>
        <w:t>分。</w:t>
      </w:r>
    </w:p>
    <w:p>
      <w:pPr>
        <w:pStyle w:val="49"/>
        <w:spacing w:before="0" w:after="0"/>
        <w:rPr>
          <w:rFonts w:ascii="宋体" w:hAnsi="宋体"/>
        </w:rPr>
      </w:pPr>
      <w:r>
        <w:rPr>
          <w:rFonts w:ascii="宋体" w:hAnsi="宋体"/>
        </w:rPr>
        <w:br w:type="page"/>
      </w:r>
      <w:bookmarkStart w:id="135" w:name="_Toc82881292"/>
      <w:r>
        <w:rPr>
          <w:rFonts w:hint="eastAsia" w:ascii="宋体" w:hAnsi="宋体"/>
        </w:rPr>
        <w:t xml:space="preserve">第五章 </w:t>
      </w:r>
      <w:r>
        <w:rPr>
          <w:rFonts w:ascii="宋体" w:hAnsi="宋体"/>
        </w:rPr>
        <w:t xml:space="preserve"> </w:t>
      </w:r>
      <w:r>
        <w:rPr>
          <w:rFonts w:hint="eastAsia" w:ascii="宋体" w:hAnsi="宋体"/>
        </w:rPr>
        <w:t>政府采购合同主要条款（指引）</w:t>
      </w:r>
      <w:bookmarkEnd w:id="135"/>
    </w:p>
    <w:p>
      <w:pPr>
        <w:pStyle w:val="3"/>
        <w:rPr>
          <w:rFonts w:ascii="宋体" w:hAnsi="宋体"/>
        </w:rPr>
      </w:pPr>
      <w:bookmarkStart w:id="136" w:name="_Toc42879257"/>
      <w:bookmarkStart w:id="137" w:name="_Toc16185637"/>
      <w:bookmarkStart w:id="138" w:name="_Toc3386511"/>
      <w:bookmarkStart w:id="139" w:name="_Toc39655266"/>
      <w:bookmarkStart w:id="140" w:name="_Toc50211561"/>
      <w:bookmarkStart w:id="141" w:name="_Toc82881293"/>
      <w:r>
        <w:rPr>
          <w:rFonts w:hint="eastAsia" w:ascii="宋体" w:hAnsi="宋体"/>
        </w:rPr>
        <w:t>一、通用必备条款部分</w:t>
      </w:r>
      <w:bookmarkEnd w:id="136"/>
      <w:bookmarkEnd w:id="137"/>
      <w:bookmarkEnd w:id="138"/>
      <w:bookmarkEnd w:id="139"/>
      <w:bookmarkEnd w:id="140"/>
      <w:bookmarkEnd w:id="141"/>
    </w:p>
    <w:p>
      <w:pPr>
        <w:widowControl/>
        <w:ind w:firstLine="420" w:firstLineChars="200"/>
        <w:jc w:val="left"/>
        <w:rPr>
          <w:rFonts w:ascii="宋体" w:hAnsi="宋体"/>
          <w:kern w:val="0"/>
          <w:szCs w:val="21"/>
        </w:rPr>
      </w:pPr>
      <w:r>
        <w:rPr>
          <w:rFonts w:hint="eastAsia" w:ascii="宋体" w:hAnsi="宋体"/>
          <w:kern w:val="0"/>
          <w:szCs w:val="21"/>
        </w:rPr>
        <w:t>1、根据《中华人民共和国政府采购法》、《中华人民共和国合同法》等法律法规的规定，甲乙双方按照</w:t>
      </w:r>
      <w:r>
        <w:rPr>
          <w:rFonts w:hint="eastAsia" w:ascii="宋体" w:hAnsi="宋体"/>
          <w:szCs w:val="21"/>
          <w:u w:val="single"/>
        </w:rPr>
        <w:t>秀洲区“智安街道”租赁服务项目</w:t>
      </w:r>
      <w:r>
        <w:rPr>
          <w:rFonts w:hint="eastAsia" w:ascii="宋体" w:hAnsi="宋体"/>
          <w:kern w:val="0"/>
          <w:szCs w:val="21"/>
        </w:rPr>
        <w:t>采购结果签订本合同。</w:t>
      </w:r>
    </w:p>
    <w:p>
      <w:pPr>
        <w:ind w:firstLine="420"/>
        <w:rPr>
          <w:rFonts w:ascii="宋体" w:hAnsi="宋体" w:cs="Arial"/>
          <w:kern w:val="0"/>
          <w:szCs w:val="21"/>
        </w:rPr>
      </w:pPr>
      <w:r>
        <w:rPr>
          <w:rFonts w:hint="eastAsia" w:ascii="宋体" w:hAnsi="宋体" w:cs="Arial"/>
          <w:kern w:val="0"/>
          <w:szCs w:val="21"/>
        </w:rPr>
        <w:t>2、</w:t>
      </w:r>
      <w:r>
        <w:rPr>
          <w:rFonts w:ascii="宋体" w:hAnsi="宋体" w:cs="Arial"/>
          <w:kern w:val="0"/>
          <w:szCs w:val="21"/>
        </w:rPr>
        <w:t>总则</w:t>
      </w:r>
    </w:p>
    <w:p>
      <w:pPr>
        <w:ind w:firstLine="420"/>
        <w:rPr>
          <w:rFonts w:ascii="宋体" w:hAnsi="宋体" w:cs="Arial"/>
          <w:kern w:val="0"/>
          <w:szCs w:val="21"/>
        </w:rPr>
      </w:pPr>
      <w:r>
        <w:rPr>
          <w:rFonts w:hint="eastAsia" w:ascii="宋体" w:hAnsi="宋体" w:cs="Arial"/>
          <w:kern w:val="0"/>
          <w:szCs w:val="21"/>
        </w:rPr>
        <w:t>2.1</w:t>
      </w:r>
      <w:r>
        <w:rPr>
          <w:rFonts w:ascii="宋体" w:hAnsi="宋体" w:cs="Arial"/>
          <w:kern w:val="0"/>
          <w:szCs w:val="21"/>
        </w:rPr>
        <w:t>本合同甲、乙双方必须遵守《中华人民共和国合同法》之规定，并各自履行应负的全部责任。</w:t>
      </w:r>
    </w:p>
    <w:p>
      <w:pPr>
        <w:ind w:firstLine="420"/>
        <w:rPr>
          <w:rFonts w:ascii="宋体" w:hAnsi="宋体" w:cs="Arial"/>
          <w:kern w:val="0"/>
          <w:szCs w:val="21"/>
        </w:rPr>
      </w:pPr>
      <w:r>
        <w:rPr>
          <w:rFonts w:hint="eastAsia" w:ascii="宋体" w:hAnsi="宋体" w:cs="Arial"/>
          <w:kern w:val="0"/>
          <w:szCs w:val="21"/>
        </w:rPr>
        <w:t>2.2</w:t>
      </w:r>
      <w:r>
        <w:rPr>
          <w:rFonts w:ascii="宋体" w:hAnsi="宋体" w:cs="Arial"/>
          <w:kern w:val="0"/>
          <w:szCs w:val="21"/>
        </w:rPr>
        <w:t>下列文件均为本合同不可分割部分：</w:t>
      </w:r>
    </w:p>
    <w:p>
      <w:pPr>
        <w:ind w:firstLine="420"/>
        <w:rPr>
          <w:rFonts w:ascii="宋体" w:hAnsi="宋体" w:cs="Arial"/>
          <w:kern w:val="0"/>
          <w:szCs w:val="21"/>
        </w:rPr>
      </w:pPr>
      <w:r>
        <w:rPr>
          <w:rFonts w:hint="eastAsia" w:ascii="宋体" w:hAnsi="宋体" w:cs="Arial"/>
          <w:kern w:val="0"/>
          <w:szCs w:val="21"/>
        </w:rPr>
        <w:t>2.2.1</w:t>
      </w:r>
      <w:r>
        <w:rPr>
          <w:rFonts w:ascii="宋体" w:hAnsi="宋体" w:cs="Arial"/>
          <w:kern w:val="0"/>
          <w:szCs w:val="21"/>
        </w:rPr>
        <w:t>中标通知书；</w:t>
      </w:r>
    </w:p>
    <w:p>
      <w:pPr>
        <w:ind w:firstLine="420"/>
        <w:rPr>
          <w:rFonts w:ascii="宋体" w:hAnsi="宋体" w:cs="Arial"/>
          <w:kern w:val="0"/>
          <w:szCs w:val="21"/>
        </w:rPr>
      </w:pPr>
      <w:r>
        <w:rPr>
          <w:rFonts w:hint="eastAsia" w:ascii="宋体" w:hAnsi="宋体" w:cs="Arial"/>
          <w:kern w:val="0"/>
          <w:szCs w:val="21"/>
        </w:rPr>
        <w:t>2.2.2</w:t>
      </w:r>
      <w:r>
        <w:rPr>
          <w:rFonts w:ascii="宋体" w:hAnsi="宋体" w:cs="Arial"/>
          <w:kern w:val="0"/>
          <w:szCs w:val="21"/>
        </w:rPr>
        <w:t>招标编号</w:t>
      </w:r>
      <w:r>
        <w:rPr>
          <w:rFonts w:ascii="宋体" w:hAnsi="宋体" w:cs="Arial"/>
          <w:kern w:val="0"/>
          <w:szCs w:val="21"/>
          <w:u w:val="single"/>
        </w:rPr>
        <w:t xml:space="preserve">        </w:t>
      </w:r>
      <w:r>
        <w:rPr>
          <w:rFonts w:ascii="宋体" w:hAnsi="宋体" w:cs="Arial"/>
          <w:kern w:val="0"/>
          <w:szCs w:val="21"/>
        </w:rPr>
        <w:t>招标文件；</w:t>
      </w:r>
    </w:p>
    <w:p>
      <w:pPr>
        <w:ind w:firstLine="420"/>
        <w:rPr>
          <w:rFonts w:ascii="宋体" w:hAnsi="宋体" w:cs="Arial"/>
          <w:kern w:val="0"/>
          <w:szCs w:val="21"/>
        </w:rPr>
      </w:pPr>
      <w:r>
        <w:rPr>
          <w:rFonts w:hint="eastAsia" w:ascii="宋体" w:hAnsi="宋体" w:cs="Arial"/>
          <w:kern w:val="0"/>
          <w:szCs w:val="21"/>
        </w:rPr>
        <w:t>2.2.3</w:t>
      </w:r>
      <w:r>
        <w:rPr>
          <w:rFonts w:ascii="宋体" w:hAnsi="宋体" w:cs="Arial"/>
          <w:kern w:val="0"/>
          <w:szCs w:val="21"/>
        </w:rPr>
        <w:t>乙方中标的投标文件。</w:t>
      </w:r>
    </w:p>
    <w:p>
      <w:pPr>
        <w:ind w:firstLine="420"/>
        <w:rPr>
          <w:rFonts w:ascii="宋体" w:hAnsi="宋体" w:cs="Arial"/>
          <w:kern w:val="0"/>
          <w:szCs w:val="21"/>
        </w:rPr>
      </w:pPr>
      <w:r>
        <w:rPr>
          <w:rFonts w:hint="eastAsia" w:ascii="宋体" w:hAnsi="宋体" w:cs="Arial"/>
          <w:kern w:val="0"/>
          <w:szCs w:val="21"/>
        </w:rPr>
        <w:t>2.3</w:t>
      </w:r>
      <w:r>
        <w:rPr>
          <w:rFonts w:ascii="宋体" w:hAnsi="宋体" w:cs="Arial"/>
          <w:kern w:val="0"/>
          <w:szCs w:val="21"/>
        </w:rPr>
        <w:t>乙方根据甲方的需要和委托，按照甲方提出的维护财产要求，购买、建设和提供本合同第2条规定的产购物给甲方。</w:t>
      </w:r>
    </w:p>
    <w:p>
      <w:pPr>
        <w:ind w:firstLine="420"/>
        <w:rPr>
          <w:rFonts w:ascii="宋体" w:hAnsi="宋体" w:cs="Arial"/>
          <w:kern w:val="0"/>
          <w:szCs w:val="21"/>
        </w:rPr>
      </w:pPr>
      <w:r>
        <w:rPr>
          <w:rFonts w:hint="eastAsia" w:ascii="宋体" w:hAnsi="宋体" w:cs="Arial"/>
          <w:kern w:val="0"/>
          <w:szCs w:val="21"/>
        </w:rPr>
        <w:t>3、</w:t>
      </w:r>
      <w:r>
        <w:rPr>
          <w:rFonts w:ascii="宋体" w:hAnsi="宋体" w:cs="Arial"/>
          <w:kern w:val="0"/>
          <w:szCs w:val="21"/>
        </w:rPr>
        <w:t>购买服务物</w:t>
      </w:r>
    </w:p>
    <w:p>
      <w:pPr>
        <w:ind w:firstLine="420"/>
        <w:rPr>
          <w:rFonts w:ascii="宋体" w:hAnsi="宋体" w:cs="Arial"/>
          <w:kern w:val="0"/>
          <w:szCs w:val="21"/>
        </w:rPr>
      </w:pPr>
      <w:r>
        <w:rPr>
          <w:rFonts w:hint="eastAsia" w:ascii="宋体" w:hAnsi="宋体" w:cs="Arial"/>
          <w:kern w:val="0"/>
          <w:szCs w:val="21"/>
        </w:rPr>
        <w:t>3.1</w:t>
      </w:r>
      <w:r>
        <w:rPr>
          <w:rFonts w:ascii="宋体" w:hAnsi="宋体" w:cs="Arial"/>
          <w:kern w:val="0"/>
          <w:szCs w:val="21"/>
        </w:rPr>
        <w:t>名称：</w:t>
      </w:r>
    </w:p>
    <w:p>
      <w:pPr>
        <w:ind w:firstLine="420" w:firstLineChars="200"/>
        <w:rPr>
          <w:rFonts w:ascii="宋体" w:hAnsi="宋体" w:cs="Arial"/>
          <w:kern w:val="0"/>
          <w:szCs w:val="21"/>
        </w:rPr>
      </w:pPr>
      <w:r>
        <w:rPr>
          <w:rFonts w:hint="eastAsia" w:ascii="宋体" w:hAnsi="宋体" w:cs="Arial"/>
          <w:kern w:val="0"/>
          <w:szCs w:val="21"/>
        </w:rPr>
        <w:t>3.2清单</w:t>
      </w:r>
    </w:p>
    <w:p>
      <w:pPr>
        <w:rPr>
          <w:rFonts w:ascii="宋体" w:hAnsi="宋体" w:cs="Arial"/>
          <w:kern w:val="0"/>
          <w:szCs w:val="21"/>
        </w:rPr>
      </w:pPr>
      <w:r>
        <w:rPr>
          <w:rFonts w:hint="eastAsia" w:ascii="宋体" w:hAnsi="宋体" w:cs="Arial"/>
          <w:kern w:val="0"/>
          <w:szCs w:val="21"/>
        </w:rPr>
        <w:t xml:space="preserve">    4、</w:t>
      </w:r>
      <w:r>
        <w:rPr>
          <w:rFonts w:ascii="宋体" w:hAnsi="宋体" w:cs="Arial"/>
          <w:kern w:val="0"/>
          <w:szCs w:val="21"/>
        </w:rPr>
        <w:t>购买服务物产地及标准</w:t>
      </w:r>
    </w:p>
    <w:p>
      <w:pPr>
        <w:ind w:firstLine="420"/>
        <w:rPr>
          <w:rFonts w:ascii="宋体" w:hAnsi="宋体" w:cs="Arial"/>
          <w:kern w:val="0"/>
          <w:szCs w:val="21"/>
        </w:rPr>
      </w:pPr>
      <w:r>
        <w:rPr>
          <w:rFonts w:hint="eastAsia" w:ascii="宋体" w:hAnsi="宋体" w:cs="Arial"/>
          <w:kern w:val="0"/>
          <w:szCs w:val="21"/>
        </w:rPr>
        <w:t>4.1</w:t>
      </w:r>
      <w:r>
        <w:rPr>
          <w:rFonts w:ascii="宋体" w:hAnsi="宋体" w:cs="Arial"/>
          <w:kern w:val="0"/>
          <w:szCs w:val="21"/>
        </w:rPr>
        <w:t>购买服务物为全新（原装）产品。</w:t>
      </w:r>
    </w:p>
    <w:p>
      <w:pPr>
        <w:ind w:firstLine="420"/>
        <w:rPr>
          <w:rFonts w:ascii="宋体" w:hAnsi="宋体" w:cs="Arial"/>
          <w:kern w:val="0"/>
          <w:szCs w:val="21"/>
        </w:rPr>
      </w:pPr>
      <w:r>
        <w:rPr>
          <w:rFonts w:hint="eastAsia" w:ascii="宋体" w:hAnsi="宋体" w:cs="Arial"/>
          <w:kern w:val="0"/>
          <w:szCs w:val="21"/>
        </w:rPr>
        <w:t>4.2</w:t>
      </w:r>
      <w:r>
        <w:rPr>
          <w:rFonts w:ascii="宋体" w:hAnsi="宋体" w:cs="Arial"/>
          <w:kern w:val="0"/>
          <w:szCs w:val="21"/>
        </w:rPr>
        <w:t>标准</w:t>
      </w:r>
    </w:p>
    <w:p>
      <w:pPr>
        <w:ind w:firstLine="420"/>
        <w:rPr>
          <w:rFonts w:ascii="宋体" w:hAnsi="宋体" w:cs="Arial"/>
          <w:kern w:val="0"/>
          <w:szCs w:val="21"/>
        </w:rPr>
      </w:pPr>
      <w:r>
        <w:rPr>
          <w:rFonts w:ascii="宋体" w:hAnsi="宋体" w:cs="Arial"/>
          <w:kern w:val="0"/>
          <w:szCs w:val="21"/>
        </w:rPr>
        <w:t>本合同所指的购买服务物及服务应符合合同附件的技术规格和标准；如果没有提及适用标准，则应符合中华人民共和国国家标准或行业标准；如果中华人民共和国没有相关标准的，则采用购买服务物来源国适用的官方标准。这些标准必须是有关机构发布的最新版本的标准。</w:t>
      </w:r>
    </w:p>
    <w:p>
      <w:pPr>
        <w:ind w:firstLine="420"/>
        <w:rPr>
          <w:rFonts w:ascii="宋体" w:hAnsi="宋体" w:cs="Arial"/>
          <w:kern w:val="0"/>
          <w:szCs w:val="21"/>
        </w:rPr>
      </w:pPr>
      <w:r>
        <w:rPr>
          <w:rFonts w:ascii="宋体" w:hAnsi="宋体" w:cs="Arial"/>
          <w:kern w:val="0"/>
          <w:szCs w:val="21"/>
        </w:rPr>
        <w:t>采购的软件须为正版软件；针对本项目的开发软件须提供源代码、知识产权属于甲方。</w:t>
      </w:r>
    </w:p>
    <w:p>
      <w:pPr>
        <w:ind w:firstLine="420"/>
        <w:rPr>
          <w:rFonts w:ascii="宋体" w:hAnsi="宋体" w:cs="Arial"/>
          <w:kern w:val="0"/>
          <w:szCs w:val="21"/>
        </w:rPr>
      </w:pPr>
      <w:r>
        <w:rPr>
          <w:rFonts w:hint="eastAsia" w:ascii="宋体" w:hAnsi="宋体" w:cs="Arial"/>
          <w:kern w:val="0"/>
          <w:szCs w:val="21"/>
        </w:rPr>
        <w:t>4.3</w:t>
      </w:r>
      <w:r>
        <w:rPr>
          <w:rFonts w:ascii="宋体" w:hAnsi="宋体" w:cs="Arial"/>
          <w:kern w:val="0"/>
          <w:szCs w:val="21"/>
        </w:rPr>
        <w:t>货物必须具备</w:t>
      </w:r>
      <w:r>
        <w:rPr>
          <w:rFonts w:hint="eastAsia" w:ascii="宋体" w:hAnsi="宋体" w:cs="Arial"/>
          <w:kern w:val="0"/>
          <w:szCs w:val="21"/>
        </w:rPr>
        <w:t>设备</w:t>
      </w:r>
      <w:r>
        <w:rPr>
          <w:rFonts w:ascii="宋体" w:hAnsi="宋体" w:cs="Arial"/>
          <w:kern w:val="0"/>
          <w:szCs w:val="21"/>
        </w:rPr>
        <w:t>出厂合格证</w:t>
      </w:r>
      <w:r>
        <w:rPr>
          <w:rFonts w:hint="eastAsia" w:ascii="宋体" w:hAnsi="宋体" w:cs="Arial"/>
          <w:kern w:val="0"/>
          <w:szCs w:val="21"/>
        </w:rPr>
        <w:t>、产品检测报告等</w:t>
      </w:r>
      <w:r>
        <w:rPr>
          <w:rFonts w:ascii="宋体" w:hAnsi="宋体" w:cs="Arial"/>
          <w:kern w:val="0"/>
          <w:szCs w:val="21"/>
        </w:rPr>
        <w:t>。</w:t>
      </w:r>
    </w:p>
    <w:p>
      <w:pPr>
        <w:ind w:firstLine="420"/>
        <w:rPr>
          <w:rFonts w:ascii="宋体" w:hAnsi="宋体" w:cs="Arial"/>
          <w:kern w:val="0"/>
          <w:szCs w:val="21"/>
        </w:rPr>
      </w:pPr>
      <w:r>
        <w:rPr>
          <w:rFonts w:hint="eastAsia" w:ascii="宋体" w:hAnsi="宋体" w:cs="Arial"/>
          <w:kern w:val="0"/>
          <w:szCs w:val="21"/>
        </w:rPr>
        <w:t>4.4</w:t>
      </w:r>
      <w:r>
        <w:rPr>
          <w:rFonts w:ascii="宋体" w:hAnsi="宋体" w:cs="Arial"/>
          <w:kern w:val="0"/>
          <w:szCs w:val="21"/>
        </w:rPr>
        <w:t>乙方交货时应将所供购买服务物经国家有关部门颁发的产品鉴定证书、使用许可证、用户手册、产品合格证、保修手册、有关图纸、资料及配件、随机工具等一并交付给甲方。</w:t>
      </w:r>
    </w:p>
    <w:p>
      <w:pPr>
        <w:ind w:firstLine="420"/>
        <w:rPr>
          <w:rFonts w:ascii="宋体" w:hAnsi="宋体" w:cs="Arial"/>
          <w:kern w:val="0"/>
          <w:szCs w:val="21"/>
        </w:rPr>
      </w:pPr>
      <w:r>
        <w:rPr>
          <w:rFonts w:hint="eastAsia" w:ascii="宋体" w:hAnsi="宋体" w:cs="Arial"/>
          <w:kern w:val="0"/>
          <w:szCs w:val="21"/>
        </w:rPr>
        <w:t>5、</w:t>
      </w:r>
      <w:r>
        <w:rPr>
          <w:rFonts w:ascii="宋体" w:hAnsi="宋体" w:cs="Arial"/>
          <w:kern w:val="0"/>
          <w:szCs w:val="21"/>
        </w:rPr>
        <w:t>购买服务物的购买、建设和提供</w:t>
      </w:r>
    </w:p>
    <w:p>
      <w:pPr>
        <w:ind w:firstLine="420"/>
        <w:rPr>
          <w:rFonts w:ascii="宋体" w:hAnsi="宋体" w:cs="Arial"/>
          <w:kern w:val="0"/>
          <w:szCs w:val="21"/>
        </w:rPr>
      </w:pPr>
      <w:r>
        <w:rPr>
          <w:rFonts w:hint="eastAsia" w:ascii="宋体" w:hAnsi="宋体" w:cs="Arial"/>
          <w:kern w:val="0"/>
          <w:szCs w:val="21"/>
        </w:rPr>
        <w:t>5.1</w:t>
      </w:r>
      <w:r>
        <w:rPr>
          <w:rFonts w:ascii="宋体" w:hAnsi="宋体" w:cs="Arial"/>
          <w:kern w:val="0"/>
          <w:szCs w:val="21"/>
        </w:rPr>
        <w:t>甲方以购买服务物的独占使用权为目的，向乙方承租本合同第2条规定的系统设备、线路、软件和运营维护服务；</w:t>
      </w:r>
    </w:p>
    <w:p>
      <w:pPr>
        <w:ind w:firstLine="420"/>
        <w:rPr>
          <w:rFonts w:ascii="宋体" w:hAnsi="宋体" w:cs="Arial"/>
          <w:kern w:val="0"/>
          <w:szCs w:val="21"/>
        </w:rPr>
      </w:pPr>
      <w:r>
        <w:rPr>
          <w:rFonts w:hint="eastAsia" w:ascii="宋体" w:hAnsi="宋体" w:cs="Arial"/>
          <w:kern w:val="0"/>
          <w:szCs w:val="21"/>
        </w:rPr>
        <w:t>5.2</w:t>
      </w:r>
      <w:r>
        <w:rPr>
          <w:rFonts w:ascii="宋体" w:hAnsi="宋体" w:cs="Arial"/>
          <w:kern w:val="0"/>
          <w:szCs w:val="21"/>
        </w:rPr>
        <w:t>乙方应自行负责筹措购买购买服务设备和系统建设、运营维护等所需的资金，履行相关义务。</w:t>
      </w:r>
    </w:p>
    <w:p>
      <w:pPr>
        <w:ind w:firstLine="420"/>
        <w:rPr>
          <w:rFonts w:ascii="宋体" w:hAnsi="宋体" w:cs="Arial"/>
          <w:kern w:val="0"/>
          <w:szCs w:val="21"/>
        </w:rPr>
      </w:pPr>
      <w:r>
        <w:rPr>
          <w:rFonts w:hint="eastAsia" w:ascii="宋体" w:hAnsi="宋体" w:cs="Arial"/>
          <w:kern w:val="0"/>
          <w:szCs w:val="21"/>
        </w:rPr>
        <w:t>5.3</w:t>
      </w:r>
      <w:r>
        <w:rPr>
          <w:rFonts w:ascii="宋体" w:hAnsi="宋体" w:cs="Arial"/>
          <w:kern w:val="0"/>
          <w:szCs w:val="21"/>
        </w:rPr>
        <w:t>乙方向设备供货商购买选定的设备，并与设备供货商签订购买合同。凡是甲方在招标文件中没有明确品牌或外观的设备</w:t>
      </w:r>
      <w:r>
        <w:rPr>
          <w:rFonts w:hint="eastAsia" w:ascii="宋体" w:hAnsi="宋体" w:cs="Arial"/>
          <w:kern w:val="0"/>
          <w:szCs w:val="21"/>
        </w:rPr>
        <w:t>、</w:t>
      </w:r>
      <w:r>
        <w:rPr>
          <w:rFonts w:ascii="宋体" w:hAnsi="宋体" w:cs="Arial"/>
          <w:kern w:val="0"/>
          <w:szCs w:val="21"/>
        </w:rPr>
        <w:t>立杆、外挂设备箱、机架等，乙方按其投标文件对设备规格、型号、数量、质量、技术标准、技术服务等的承诺购买设备，但设备的外观由甲方选择决定</w:t>
      </w:r>
      <w:r>
        <w:rPr>
          <w:rFonts w:hint="eastAsia" w:ascii="宋体" w:hAnsi="宋体" w:cs="Arial"/>
          <w:kern w:val="0"/>
          <w:szCs w:val="21"/>
        </w:rPr>
        <w:t>。</w:t>
      </w:r>
    </w:p>
    <w:p>
      <w:pPr>
        <w:ind w:firstLine="420"/>
        <w:rPr>
          <w:rFonts w:ascii="宋体" w:hAnsi="宋体" w:cs="Arial"/>
          <w:kern w:val="0"/>
          <w:szCs w:val="21"/>
        </w:rPr>
      </w:pPr>
      <w:r>
        <w:rPr>
          <w:rFonts w:hint="eastAsia" w:ascii="宋体" w:hAnsi="宋体" w:cs="Arial"/>
          <w:kern w:val="0"/>
          <w:szCs w:val="21"/>
        </w:rPr>
        <w:t>5.4</w:t>
      </w:r>
      <w:r>
        <w:rPr>
          <w:rFonts w:ascii="宋体" w:hAnsi="宋体" w:cs="Arial"/>
          <w:kern w:val="0"/>
          <w:szCs w:val="21"/>
        </w:rPr>
        <w:t>如发生供货商延迟交货或者供货设备的规格、型号、数量、质量、技术标准等与本合同第2条规定的内容不符或在购买合同保质期内发生质量问题，均由乙方向设备供货商进行索赔。</w:t>
      </w:r>
    </w:p>
    <w:p>
      <w:pPr>
        <w:ind w:firstLine="420"/>
        <w:rPr>
          <w:rFonts w:ascii="宋体" w:hAnsi="宋体" w:cs="Arial"/>
          <w:kern w:val="0"/>
          <w:szCs w:val="21"/>
        </w:rPr>
      </w:pPr>
      <w:r>
        <w:rPr>
          <w:rFonts w:hint="eastAsia" w:ascii="宋体" w:hAnsi="宋体" w:cs="Arial"/>
          <w:kern w:val="0"/>
          <w:szCs w:val="21"/>
        </w:rPr>
        <w:t>6、</w:t>
      </w:r>
      <w:r>
        <w:rPr>
          <w:rFonts w:ascii="宋体" w:hAnsi="宋体" w:cs="Arial"/>
          <w:kern w:val="0"/>
          <w:szCs w:val="21"/>
        </w:rPr>
        <w:t>购买服务物的产权</w:t>
      </w:r>
    </w:p>
    <w:p>
      <w:pPr>
        <w:ind w:firstLine="420"/>
        <w:rPr>
          <w:rFonts w:ascii="宋体" w:hAnsi="宋体" w:cs="Arial"/>
          <w:kern w:val="0"/>
          <w:szCs w:val="21"/>
        </w:rPr>
      </w:pPr>
      <w:r>
        <w:rPr>
          <w:rFonts w:hint="eastAsia" w:ascii="宋体" w:hAnsi="宋体" w:cs="Arial"/>
          <w:kern w:val="0"/>
          <w:szCs w:val="21"/>
        </w:rPr>
        <w:t>6.1</w:t>
      </w:r>
      <w:r>
        <w:rPr>
          <w:rFonts w:ascii="宋体" w:hAnsi="宋体" w:cs="Arial"/>
          <w:kern w:val="0"/>
          <w:szCs w:val="21"/>
        </w:rPr>
        <w:t>乙方保证，甲方在中华人民共和国使用该货物或货物的任何一部分时，免受第三方提出的侵犯其专利权、商标权或其他知识产权的起诉。如发生此类纠纷，由乙方承担一切责任；如因此给甲方造成损失的，乙方负责全额赔偿。</w:t>
      </w:r>
    </w:p>
    <w:p>
      <w:pPr>
        <w:ind w:firstLine="420"/>
        <w:rPr>
          <w:rFonts w:ascii="宋体" w:hAnsi="宋体" w:cs="Arial"/>
          <w:kern w:val="0"/>
          <w:szCs w:val="21"/>
        </w:rPr>
      </w:pPr>
      <w:r>
        <w:rPr>
          <w:rFonts w:hint="eastAsia" w:ascii="宋体" w:hAnsi="宋体" w:cs="Arial"/>
          <w:kern w:val="0"/>
          <w:szCs w:val="21"/>
        </w:rPr>
        <w:t>6.2在合同有效期内，乙方负责设备及系统的所有维护、维修、设备更换和系统优化等工作，保证甲方能正常使用系统，获得高质量满意的服务。在合同有效期内，由于雷击、被盗、被破坏和其他不可抗力等因素所造成的一切损失由乙方承担，其他由于甲方（或最终用户）使用不当所造成的损失由甲方承担。</w:t>
      </w:r>
    </w:p>
    <w:p>
      <w:pPr>
        <w:ind w:firstLine="420"/>
        <w:rPr>
          <w:rFonts w:ascii="宋体" w:hAnsi="宋体" w:cs="Arial"/>
          <w:kern w:val="0"/>
          <w:szCs w:val="21"/>
        </w:rPr>
      </w:pPr>
      <w:r>
        <w:rPr>
          <w:rFonts w:hint="eastAsia" w:ascii="宋体" w:hAnsi="宋体" w:cs="Arial"/>
          <w:kern w:val="0"/>
          <w:szCs w:val="21"/>
        </w:rPr>
        <w:t>6.3无论合同有效期内，或是合同期满后，系统中的声音、图像和数据等信息的所有权和唯一使用权及衍生的所有权永久属于甲方。未经甲方允许，乙方无权使用、转让或处理系统中的声音、图像和数据等信息。乙方应按照保密协议要求，采取必要的措施和手段维护和管理购买服务的设备和系统，使系统中的声音、图像和数据等信息得到妥善的保存，使之不被破坏和未经甲方授权的删除，且不得向甲方以外的任何单位和个人（即第三方）提供设备和系统中保存的有关信息。乙方应该提供合适的技术手段，使甲方（或最终用户）能使用、传送、处理和备份系统中的声音、图像和数据等信息。</w:t>
      </w:r>
    </w:p>
    <w:p>
      <w:pPr>
        <w:ind w:firstLine="420"/>
        <w:rPr>
          <w:rFonts w:ascii="宋体" w:hAnsi="宋体" w:cs="Arial"/>
          <w:kern w:val="0"/>
          <w:szCs w:val="21"/>
        </w:rPr>
      </w:pPr>
      <w:r>
        <w:rPr>
          <w:rFonts w:hint="eastAsia" w:ascii="宋体" w:hAnsi="宋体" w:cs="Arial"/>
          <w:kern w:val="0"/>
          <w:szCs w:val="21"/>
        </w:rPr>
        <w:t>6.4无论合同有效期内，或是合同期满后，所有的系统方案文档、设计文档、开发文档、测试文档、设备使用说明书、施工设计方案、施工图纸、软件说明书、系统维护手册、运维文档、项目管理文档等与本项目有关文档的知识产权属于甲方所有。</w:t>
      </w:r>
    </w:p>
    <w:p>
      <w:pPr>
        <w:ind w:firstLine="420"/>
        <w:rPr>
          <w:rFonts w:ascii="宋体" w:hAnsi="宋体" w:cs="Arial"/>
          <w:kern w:val="0"/>
          <w:szCs w:val="21"/>
        </w:rPr>
      </w:pPr>
      <w:r>
        <w:rPr>
          <w:rFonts w:hint="eastAsia" w:ascii="宋体" w:hAnsi="宋体" w:cs="Arial"/>
          <w:kern w:val="0"/>
          <w:szCs w:val="21"/>
        </w:rPr>
        <w:t>6.5</w:t>
      </w:r>
      <w:r>
        <w:rPr>
          <w:rFonts w:ascii="宋体" w:hAnsi="宋体" w:cs="Arial"/>
          <w:kern w:val="0"/>
          <w:szCs w:val="21"/>
        </w:rPr>
        <w:t>在</w:t>
      </w:r>
      <w:r>
        <w:rPr>
          <w:rFonts w:hint="eastAsia" w:ascii="宋体" w:hAnsi="宋体" w:cs="Arial"/>
          <w:kern w:val="0"/>
          <w:szCs w:val="21"/>
        </w:rPr>
        <w:t>合同有效期</w:t>
      </w:r>
      <w:r>
        <w:rPr>
          <w:rFonts w:ascii="宋体" w:hAnsi="宋体" w:cs="Arial"/>
          <w:kern w:val="0"/>
          <w:szCs w:val="21"/>
        </w:rPr>
        <w:t>满后，不管双方是否终止合作或者续约，</w:t>
      </w:r>
      <w:r>
        <w:rPr>
          <w:rFonts w:hint="eastAsia" w:ascii="宋体" w:hAnsi="宋体" w:cs="Arial"/>
          <w:kern w:val="0"/>
          <w:szCs w:val="21"/>
        </w:rPr>
        <w:t>设备</w:t>
      </w:r>
      <w:r>
        <w:rPr>
          <w:rFonts w:ascii="宋体" w:hAnsi="宋体" w:cs="Arial"/>
          <w:kern w:val="0"/>
          <w:szCs w:val="21"/>
        </w:rPr>
        <w:t>的</w:t>
      </w:r>
      <w:r>
        <w:rPr>
          <w:rFonts w:hint="eastAsia" w:ascii="宋体" w:hAnsi="宋体" w:cs="Arial"/>
          <w:kern w:val="0"/>
          <w:szCs w:val="21"/>
        </w:rPr>
        <w:t>前端系统(</w:t>
      </w:r>
      <w:r>
        <w:rPr>
          <w:rFonts w:ascii="宋体" w:hAnsi="宋体" w:cs="Arial"/>
          <w:kern w:val="0"/>
          <w:szCs w:val="21"/>
        </w:rPr>
        <w:t>前端高清网络摄像机、立杆、防雷接地、控制箱、供电线路以及相关土建</w:t>
      </w:r>
      <w:r>
        <w:rPr>
          <w:rFonts w:hint="eastAsia" w:ascii="宋体" w:hAnsi="宋体" w:cs="Arial"/>
          <w:kern w:val="0"/>
          <w:szCs w:val="21"/>
        </w:rPr>
        <w:t>设施)产权归乙方所有。</w:t>
      </w:r>
      <w:r>
        <w:rPr>
          <w:rFonts w:ascii="宋体" w:hAnsi="宋体" w:cs="Arial"/>
          <w:kern w:val="0"/>
          <w:szCs w:val="21"/>
        </w:rPr>
        <w:t>后端系统</w:t>
      </w:r>
      <w:r>
        <w:rPr>
          <w:rFonts w:hint="eastAsia" w:ascii="宋体" w:hAnsi="宋体" w:cs="Arial"/>
          <w:kern w:val="0"/>
          <w:szCs w:val="21"/>
        </w:rPr>
        <w:t>（所有的</w:t>
      </w:r>
      <w:r>
        <w:rPr>
          <w:rFonts w:ascii="宋体" w:hAnsi="宋体" w:cs="Arial"/>
          <w:kern w:val="0"/>
          <w:szCs w:val="21"/>
        </w:rPr>
        <w:t>存储设备及</w:t>
      </w:r>
      <w:r>
        <w:rPr>
          <w:rFonts w:hint="eastAsia" w:ascii="宋体" w:hAnsi="宋体" w:cs="Arial"/>
          <w:kern w:val="0"/>
          <w:szCs w:val="21"/>
        </w:rPr>
        <w:t>服务器、网络传输设备、接入服务网关、流媒体转发网关、国标级联网关、国标转码网关等，</w:t>
      </w:r>
      <w:r>
        <w:rPr>
          <w:rFonts w:ascii="宋体" w:hAnsi="宋体" w:cs="Arial"/>
          <w:kern w:val="0"/>
          <w:szCs w:val="21"/>
        </w:rPr>
        <w:t>***监控室视频系统及</w:t>
      </w:r>
      <w:r>
        <w:rPr>
          <w:rFonts w:hint="eastAsia" w:ascii="宋体" w:hAnsi="宋体" w:cs="Arial"/>
          <w:kern w:val="0"/>
          <w:szCs w:val="21"/>
        </w:rPr>
        <w:t>相关设备)产权归甲方所有。</w:t>
      </w:r>
    </w:p>
    <w:p>
      <w:pPr>
        <w:ind w:firstLine="420"/>
        <w:rPr>
          <w:rFonts w:ascii="宋体" w:hAnsi="宋体" w:cs="Arial"/>
          <w:kern w:val="0"/>
          <w:szCs w:val="21"/>
        </w:rPr>
      </w:pPr>
      <w:r>
        <w:rPr>
          <w:rFonts w:hint="eastAsia" w:ascii="宋体" w:hAnsi="宋体" w:cs="Arial"/>
          <w:kern w:val="0"/>
          <w:szCs w:val="21"/>
        </w:rPr>
        <w:t>6.6本次项目建设网络结构为核心、汇聚、接入三级拓扑；业务属地化区域分布，包括录像存储及视频实时转发等；本次项目的网络设备必须为甲方单独使用，不得与其他单位合用。</w:t>
      </w:r>
    </w:p>
    <w:p>
      <w:pPr>
        <w:ind w:firstLine="420"/>
        <w:rPr>
          <w:rFonts w:ascii="宋体" w:hAnsi="宋体" w:cs="Arial"/>
          <w:kern w:val="0"/>
          <w:szCs w:val="21"/>
        </w:rPr>
      </w:pPr>
      <w:r>
        <w:rPr>
          <w:rFonts w:hint="eastAsia" w:ascii="宋体" w:hAnsi="宋体" w:cs="Arial"/>
          <w:kern w:val="0"/>
          <w:szCs w:val="21"/>
        </w:rPr>
        <w:t>7、购买服务物的交付</w:t>
      </w:r>
    </w:p>
    <w:p>
      <w:pPr>
        <w:ind w:firstLine="420"/>
        <w:rPr>
          <w:rFonts w:ascii="宋体" w:hAnsi="宋体" w:cs="Arial"/>
          <w:kern w:val="0"/>
          <w:szCs w:val="21"/>
        </w:rPr>
      </w:pPr>
      <w:r>
        <w:rPr>
          <w:rFonts w:hint="eastAsia" w:ascii="宋体" w:hAnsi="宋体" w:cs="Arial"/>
          <w:kern w:val="0"/>
          <w:szCs w:val="21"/>
        </w:rPr>
        <w:t>验收根据公安技防部门验收标准执行。购买服务物由乙方按照合同要求建设竣工和培训完成后，向甲方提交书面验收申请，甲方收到乙方的验收申请后10个工作日内，会同嘉兴市公安局</w:t>
      </w:r>
      <w:r>
        <w:rPr>
          <w:rFonts w:ascii="宋体" w:hAnsi="宋体" w:cs="Arial"/>
          <w:kern w:val="0"/>
          <w:szCs w:val="21"/>
        </w:rPr>
        <w:t>技防</w:t>
      </w:r>
      <w:r>
        <w:rPr>
          <w:rFonts w:hint="eastAsia" w:ascii="宋体" w:hAnsi="宋体" w:cs="Arial"/>
          <w:kern w:val="0"/>
          <w:szCs w:val="21"/>
        </w:rPr>
        <w:t>办等部门进行验收。甲乙双方正式签订报告，验收合格的，视为购买服务物交付甲方使用；若验收不合格的，乙方应在7日内整改完毕并通过复验。</w:t>
      </w:r>
    </w:p>
    <w:p>
      <w:pPr>
        <w:ind w:firstLine="420"/>
        <w:rPr>
          <w:rFonts w:ascii="宋体" w:hAnsi="宋体" w:cs="Arial"/>
          <w:kern w:val="0"/>
          <w:szCs w:val="21"/>
        </w:rPr>
      </w:pPr>
      <w:r>
        <w:rPr>
          <w:rFonts w:hint="eastAsia" w:ascii="宋体" w:hAnsi="宋体" w:cs="Arial"/>
          <w:kern w:val="0"/>
          <w:szCs w:val="21"/>
        </w:rPr>
        <w:t>8、建设期</w:t>
      </w:r>
    </w:p>
    <w:p>
      <w:pPr>
        <w:ind w:firstLine="420"/>
        <w:rPr>
          <w:rFonts w:ascii="宋体" w:hAnsi="宋体" w:cs="Arial"/>
          <w:kern w:val="0"/>
          <w:szCs w:val="21"/>
        </w:rPr>
      </w:pPr>
      <w:r>
        <w:rPr>
          <w:rFonts w:hint="eastAsia" w:ascii="宋体" w:hAnsi="宋体" w:cs="Arial"/>
          <w:kern w:val="0"/>
          <w:szCs w:val="21"/>
        </w:rPr>
        <w:t>乙方在签订合</w:t>
      </w:r>
      <w:r>
        <w:rPr>
          <w:rFonts w:ascii="宋体" w:hAnsi="宋体" w:cs="Arial"/>
          <w:kern w:val="0"/>
          <w:szCs w:val="21"/>
        </w:rPr>
        <w:t>同之日起</w:t>
      </w:r>
      <w:r>
        <w:rPr>
          <w:rFonts w:hint="eastAsia" w:ascii="宋体" w:hAnsi="宋体" w:cs="Arial"/>
          <w:kern w:val="0"/>
          <w:szCs w:val="21"/>
        </w:rPr>
        <w:t>240日（含法定节假日和2个月试运行）</w:t>
      </w:r>
      <w:r>
        <w:rPr>
          <w:rFonts w:ascii="宋体" w:hAnsi="宋体" w:cs="Arial"/>
          <w:kern w:val="0"/>
          <w:szCs w:val="21"/>
        </w:rPr>
        <w:t>内完成系统</w:t>
      </w:r>
      <w:r>
        <w:rPr>
          <w:rFonts w:hint="eastAsia" w:ascii="宋体" w:hAnsi="宋体" w:cs="Arial"/>
          <w:kern w:val="0"/>
          <w:szCs w:val="21"/>
        </w:rPr>
        <w:t>建设</w:t>
      </w:r>
      <w:r>
        <w:rPr>
          <w:rFonts w:ascii="宋体" w:hAnsi="宋体" w:cs="Arial"/>
          <w:kern w:val="0"/>
          <w:szCs w:val="21"/>
        </w:rPr>
        <w:t>，并</w:t>
      </w:r>
      <w:r>
        <w:rPr>
          <w:rFonts w:hint="eastAsia" w:ascii="宋体" w:hAnsi="宋体" w:cs="Arial"/>
          <w:kern w:val="0"/>
          <w:szCs w:val="21"/>
        </w:rPr>
        <w:t>通过</w:t>
      </w:r>
      <w:r>
        <w:rPr>
          <w:rFonts w:ascii="宋体" w:hAnsi="宋体" w:cs="Arial"/>
          <w:kern w:val="0"/>
          <w:szCs w:val="21"/>
        </w:rPr>
        <w:t>验收。</w:t>
      </w:r>
    </w:p>
    <w:p>
      <w:pPr>
        <w:ind w:firstLine="420"/>
        <w:rPr>
          <w:rFonts w:ascii="宋体" w:hAnsi="宋体" w:cs="Arial"/>
          <w:kern w:val="0"/>
          <w:szCs w:val="21"/>
        </w:rPr>
      </w:pPr>
      <w:r>
        <w:rPr>
          <w:rFonts w:hint="eastAsia" w:ascii="宋体" w:hAnsi="宋体" w:cs="Arial"/>
          <w:kern w:val="0"/>
          <w:szCs w:val="21"/>
        </w:rPr>
        <w:t>9 权利和义务</w:t>
      </w:r>
    </w:p>
    <w:p>
      <w:pPr>
        <w:ind w:firstLine="420"/>
        <w:rPr>
          <w:rFonts w:ascii="宋体" w:hAnsi="宋体" w:cs="Arial"/>
          <w:kern w:val="0"/>
          <w:szCs w:val="21"/>
        </w:rPr>
      </w:pPr>
      <w:r>
        <w:rPr>
          <w:rFonts w:hint="eastAsia" w:ascii="宋体" w:hAnsi="宋体" w:cs="Arial"/>
          <w:kern w:val="0"/>
          <w:szCs w:val="21"/>
        </w:rPr>
        <w:t>9.1、甲方有权根据本行业标准和业务需求参与乙方的设备选型工作。</w:t>
      </w:r>
    </w:p>
    <w:p>
      <w:pPr>
        <w:ind w:firstLine="420"/>
        <w:rPr>
          <w:rFonts w:ascii="宋体" w:hAnsi="宋体" w:cs="Arial"/>
          <w:kern w:val="0"/>
          <w:szCs w:val="21"/>
        </w:rPr>
      </w:pPr>
      <w:r>
        <w:rPr>
          <w:rFonts w:hint="eastAsia" w:ascii="宋体" w:hAnsi="宋体" w:cs="Arial"/>
          <w:kern w:val="0"/>
          <w:szCs w:val="21"/>
        </w:rPr>
        <w:t>9.2、甲方负责督促所属公安机关规范使用乙方的电路、传输、设备，不得将电路、传输、设备转租给第三方使用。</w:t>
      </w:r>
    </w:p>
    <w:p>
      <w:pPr>
        <w:ind w:firstLine="420"/>
        <w:rPr>
          <w:rFonts w:ascii="宋体" w:hAnsi="宋体" w:cs="Arial"/>
          <w:kern w:val="0"/>
          <w:szCs w:val="21"/>
        </w:rPr>
      </w:pPr>
      <w:r>
        <w:rPr>
          <w:rFonts w:hint="eastAsia" w:ascii="宋体" w:hAnsi="宋体" w:cs="Arial"/>
          <w:kern w:val="0"/>
          <w:szCs w:val="21"/>
        </w:rPr>
        <w:t>9.3、乙方保证本次项目所建系统安全接入部署在视频专网内的嘉兴市公安局秀洲区分局一体化平台，平台、存储等设备一般放置在乙方的各接入机房或者根据甲方要求放置到指定的位置。</w:t>
      </w:r>
    </w:p>
    <w:p>
      <w:pPr>
        <w:ind w:firstLine="420"/>
        <w:rPr>
          <w:rFonts w:ascii="宋体" w:hAnsi="宋体" w:cs="Arial"/>
          <w:kern w:val="0"/>
          <w:szCs w:val="21"/>
        </w:rPr>
      </w:pPr>
      <w:r>
        <w:rPr>
          <w:rFonts w:hint="eastAsia" w:ascii="宋体" w:hAnsi="宋体" w:cs="Arial"/>
          <w:kern w:val="0"/>
          <w:szCs w:val="21"/>
        </w:rPr>
        <w:t>9.4、本系统视频及图像数据所有权归甲方所有，未经甲方同意，乙方不得私自泄露、转让给第三方使用。</w:t>
      </w:r>
    </w:p>
    <w:p>
      <w:pPr>
        <w:ind w:firstLine="420"/>
        <w:rPr>
          <w:rFonts w:ascii="宋体" w:hAnsi="宋体" w:cs="Arial"/>
          <w:kern w:val="0"/>
          <w:szCs w:val="21"/>
        </w:rPr>
      </w:pPr>
      <w:r>
        <w:rPr>
          <w:rFonts w:hint="eastAsia" w:ascii="宋体" w:hAnsi="宋体" w:cs="Arial"/>
          <w:kern w:val="0"/>
          <w:szCs w:val="21"/>
        </w:rPr>
        <w:t>9.5、乙方负责公安实战平台服务器的投资建设，并开展虚拟化应用。</w:t>
      </w:r>
    </w:p>
    <w:p>
      <w:pPr>
        <w:ind w:firstLine="420"/>
        <w:rPr>
          <w:rFonts w:ascii="宋体" w:hAnsi="宋体" w:cs="Arial"/>
          <w:kern w:val="0"/>
          <w:szCs w:val="21"/>
        </w:rPr>
      </w:pPr>
      <w:r>
        <w:rPr>
          <w:rFonts w:hint="eastAsia" w:ascii="宋体" w:hAnsi="宋体" w:cs="Arial"/>
          <w:kern w:val="0"/>
          <w:szCs w:val="21"/>
        </w:rPr>
        <w:t>9.6、乙方负责向公安实战平台接入线路，组建全区公安实战平台监控网并从技术上和管理上提供视频应用和视频网络的安全保障。</w:t>
      </w:r>
    </w:p>
    <w:p>
      <w:pPr>
        <w:ind w:firstLine="420"/>
        <w:rPr>
          <w:rFonts w:ascii="宋体" w:hAnsi="宋体" w:cs="Arial"/>
          <w:kern w:val="0"/>
          <w:szCs w:val="21"/>
        </w:rPr>
      </w:pPr>
      <w:r>
        <w:rPr>
          <w:rFonts w:hint="eastAsia" w:ascii="宋体" w:hAnsi="宋体" w:cs="Arial"/>
          <w:kern w:val="0"/>
          <w:szCs w:val="21"/>
        </w:rPr>
        <w:t>9.7、乙方有义务配合甲方建设区、镇二级公安专网视频监控中心。</w:t>
      </w:r>
    </w:p>
    <w:p>
      <w:pPr>
        <w:ind w:firstLine="420"/>
        <w:rPr>
          <w:rFonts w:ascii="宋体" w:hAnsi="宋体" w:cs="Arial"/>
          <w:kern w:val="0"/>
          <w:szCs w:val="21"/>
        </w:rPr>
      </w:pPr>
      <w:r>
        <w:rPr>
          <w:rFonts w:hint="eastAsia" w:ascii="宋体" w:hAnsi="宋体" w:cs="Arial"/>
          <w:kern w:val="0"/>
          <w:szCs w:val="21"/>
        </w:rPr>
        <w:t>9.8乙方负责对本合同所涉及存储设备、线路、编解码器（光收发器）、摄像机、电力接入以及其他由乙方供货的所有产品和线路的维护。</w:t>
      </w:r>
    </w:p>
    <w:p>
      <w:pPr>
        <w:ind w:firstLine="420"/>
        <w:rPr>
          <w:rFonts w:ascii="宋体" w:hAnsi="宋体" w:cs="Arial"/>
          <w:kern w:val="0"/>
          <w:szCs w:val="21"/>
        </w:rPr>
      </w:pPr>
      <w:r>
        <w:rPr>
          <w:rFonts w:hint="eastAsia" w:ascii="宋体" w:hAnsi="宋体" w:cs="Arial"/>
          <w:kern w:val="0"/>
          <w:szCs w:val="21"/>
        </w:rPr>
        <w:t>9.9乙方保证提供给甲方使用的所有设备质量可靠、软件有合法的知识产权，若与任何第三方产生纠纷，一切责任由乙方承担。</w:t>
      </w:r>
    </w:p>
    <w:p>
      <w:pPr>
        <w:rPr>
          <w:rFonts w:ascii="宋体" w:hAnsi="宋体" w:cs="Arial"/>
          <w:kern w:val="0"/>
          <w:szCs w:val="21"/>
        </w:rPr>
      </w:pPr>
      <w:r>
        <w:rPr>
          <w:rFonts w:hint="eastAsia" w:ascii="宋体" w:hAnsi="宋体" w:cs="Arial"/>
          <w:kern w:val="0"/>
          <w:szCs w:val="21"/>
        </w:rPr>
        <w:t xml:space="preserve">    9.10合同有效期内，因甲方的工作需要，需在本次项目建设的点位基础上安装第三方公司的比如RFID等其他设备时，乙方必须响应且有权参与验收；第三方设备不得影响乙方在用设备的安全和使用；因第三方设备带来的安全事故，与乙方无关。</w:t>
      </w:r>
    </w:p>
    <w:p>
      <w:pPr>
        <w:ind w:firstLine="420"/>
        <w:rPr>
          <w:rFonts w:ascii="宋体" w:hAnsi="宋体" w:cs="Arial"/>
          <w:kern w:val="0"/>
          <w:szCs w:val="21"/>
        </w:rPr>
      </w:pPr>
      <w:r>
        <w:rPr>
          <w:rFonts w:hint="eastAsia" w:ascii="宋体" w:hAnsi="宋体" w:cs="Arial"/>
          <w:kern w:val="0"/>
          <w:szCs w:val="21"/>
        </w:rPr>
        <w:t>10 支付方式</w:t>
      </w:r>
    </w:p>
    <w:p>
      <w:pPr>
        <w:ind w:firstLine="420"/>
        <w:rPr>
          <w:rFonts w:ascii="宋体" w:hAnsi="宋体" w:cs="Arial"/>
          <w:kern w:val="0"/>
          <w:szCs w:val="21"/>
        </w:rPr>
      </w:pPr>
      <w:r>
        <w:rPr>
          <w:rFonts w:hint="eastAsia" w:ascii="宋体" w:hAnsi="宋体" w:cs="Arial"/>
          <w:kern w:val="0"/>
          <w:szCs w:val="21"/>
        </w:rPr>
        <w:t>10.1本项目采用购买服务的方式，在合同有效期内，每月结算一次（每月的25日为对帐日）。计费以甲方会同相关部门验收合格后下个月1号算起。</w:t>
      </w:r>
    </w:p>
    <w:p>
      <w:pPr>
        <w:ind w:firstLine="210"/>
        <w:rPr>
          <w:rFonts w:ascii="宋体" w:hAnsi="宋体" w:cs="Arial"/>
          <w:kern w:val="0"/>
          <w:szCs w:val="21"/>
        </w:rPr>
      </w:pPr>
      <w:r>
        <w:rPr>
          <w:rFonts w:hint="eastAsia" w:ascii="宋体" w:hAnsi="宋体" w:cs="Arial"/>
          <w:kern w:val="0"/>
          <w:szCs w:val="21"/>
        </w:rPr>
        <w:t xml:space="preserve"> 10.2每月凭《智安街道项目租金付费确认单》向甲方结算费用，确认单由乙方按每月的25日前提供给甲方（由甲方根据维保承诺条款来确认支付费用）。</w:t>
      </w:r>
    </w:p>
    <w:p>
      <w:pPr>
        <w:ind w:firstLine="210"/>
        <w:rPr>
          <w:rFonts w:ascii="宋体" w:hAnsi="宋体" w:cs="Arial"/>
          <w:kern w:val="0"/>
          <w:szCs w:val="21"/>
        </w:rPr>
      </w:pPr>
      <w:r>
        <w:rPr>
          <w:rFonts w:hint="eastAsia" w:ascii="宋体" w:hAnsi="宋体" w:cs="Arial"/>
          <w:kern w:val="0"/>
          <w:szCs w:val="21"/>
        </w:rPr>
        <w:t xml:space="preserve"> 10.3本次项目费用由区财政承担后端费用，高新区承担前端租赁费用。</w:t>
      </w:r>
    </w:p>
    <w:p>
      <w:pPr>
        <w:ind w:firstLine="315"/>
        <w:rPr>
          <w:rFonts w:ascii="宋体" w:hAnsi="宋体" w:cs="Arial"/>
          <w:kern w:val="0"/>
          <w:szCs w:val="21"/>
        </w:rPr>
      </w:pPr>
      <w:r>
        <w:rPr>
          <w:rFonts w:hint="eastAsia" w:ascii="宋体" w:hAnsi="宋体" w:cs="Arial"/>
          <w:kern w:val="0"/>
          <w:szCs w:val="21"/>
        </w:rPr>
        <w:t>11有效期</w:t>
      </w:r>
    </w:p>
    <w:p>
      <w:pPr>
        <w:ind w:firstLine="315"/>
        <w:rPr>
          <w:rFonts w:ascii="宋体" w:hAnsi="宋体" w:cs="Arial"/>
          <w:kern w:val="0"/>
          <w:szCs w:val="21"/>
        </w:rPr>
      </w:pPr>
      <w:r>
        <w:rPr>
          <w:rFonts w:hint="eastAsia" w:ascii="宋体" w:hAnsi="宋体" w:cs="Arial"/>
          <w:kern w:val="0"/>
          <w:szCs w:val="21"/>
        </w:rPr>
        <w:t>11.1本合同有效期：合同签订之日作为起始日，240日（含法定节假日和2个月试运行）后的次月1日对应3年后的当天作为截止日，上述期间作为合同的有效期。</w:t>
      </w:r>
    </w:p>
    <w:p>
      <w:pPr>
        <w:ind w:firstLine="315"/>
        <w:rPr>
          <w:rFonts w:ascii="宋体" w:hAnsi="宋体" w:cs="Arial"/>
          <w:kern w:val="0"/>
          <w:szCs w:val="21"/>
        </w:rPr>
      </w:pPr>
      <w:r>
        <w:rPr>
          <w:rFonts w:hint="eastAsia" w:ascii="宋体" w:hAnsi="宋体" w:cs="Arial"/>
          <w:kern w:val="0"/>
          <w:szCs w:val="21"/>
        </w:rPr>
        <w:t>11.2本合同所确定的付费期，自验收通过之日的次月1日开始按月租费形式进行付款，至合同有效期截止日，停止付款。</w:t>
      </w:r>
    </w:p>
    <w:p>
      <w:pPr>
        <w:ind w:firstLine="315"/>
        <w:rPr>
          <w:rFonts w:ascii="宋体" w:hAnsi="宋体" w:cs="Arial"/>
          <w:kern w:val="0"/>
          <w:szCs w:val="21"/>
        </w:rPr>
      </w:pPr>
      <w:r>
        <w:rPr>
          <w:rFonts w:hint="eastAsia" w:ascii="宋体" w:hAnsi="宋体" w:cs="Arial"/>
          <w:kern w:val="0"/>
          <w:szCs w:val="21"/>
        </w:rPr>
        <w:t>12售后服务</w:t>
      </w:r>
    </w:p>
    <w:p>
      <w:pPr>
        <w:ind w:firstLine="315"/>
        <w:rPr>
          <w:rFonts w:ascii="宋体" w:hAnsi="宋体" w:cs="Arial"/>
          <w:kern w:val="0"/>
          <w:szCs w:val="21"/>
        </w:rPr>
      </w:pPr>
      <w:r>
        <w:rPr>
          <w:rFonts w:hint="eastAsia" w:ascii="宋体" w:hAnsi="宋体" w:cs="Arial"/>
          <w:kern w:val="0"/>
          <w:szCs w:val="21"/>
        </w:rPr>
        <w:t>12.1在合同正式签订之前，乙方</w:t>
      </w:r>
      <w:r>
        <w:rPr>
          <w:rFonts w:ascii="宋体" w:hAnsi="宋体" w:cs="Arial"/>
          <w:kern w:val="0"/>
          <w:szCs w:val="21"/>
        </w:rPr>
        <w:t>必须先签署</w:t>
      </w:r>
      <w:r>
        <w:rPr>
          <w:rFonts w:hint="eastAsia" w:ascii="宋体" w:hAnsi="宋体" w:cs="Arial"/>
          <w:kern w:val="0"/>
          <w:szCs w:val="21"/>
        </w:rPr>
        <w:t>与</w:t>
      </w:r>
      <w:r>
        <w:rPr>
          <w:rFonts w:ascii="宋体" w:hAnsi="宋体" w:cs="Arial"/>
          <w:kern w:val="0"/>
          <w:szCs w:val="21"/>
        </w:rPr>
        <w:t>本项目配套的保密协议</w:t>
      </w:r>
      <w:r>
        <w:rPr>
          <w:rFonts w:hint="eastAsia" w:ascii="宋体" w:hAnsi="宋体" w:cs="Arial"/>
          <w:kern w:val="0"/>
          <w:szCs w:val="21"/>
        </w:rPr>
        <w:t>和施工维护安全责任书及维保承诺书（见附件）。</w:t>
      </w:r>
    </w:p>
    <w:p>
      <w:pPr>
        <w:ind w:firstLine="315"/>
        <w:rPr>
          <w:rFonts w:ascii="宋体" w:hAnsi="宋体" w:cs="Arial"/>
          <w:kern w:val="0"/>
          <w:szCs w:val="21"/>
        </w:rPr>
      </w:pPr>
      <w:r>
        <w:rPr>
          <w:rFonts w:hint="eastAsia" w:ascii="宋体" w:hAnsi="宋体" w:cs="Arial"/>
          <w:kern w:val="0"/>
          <w:szCs w:val="21"/>
        </w:rPr>
        <w:t>12.2合同有效期内，对本合同所涉及的所设备以及乙方所提供线路造成的设备系统故障，乙方按时提供无偿维保服务。具体见维保承诺（根据现有日常维保情况，在不低于现状标准下双方协商制定并记录扣费相关条款）。</w:t>
      </w:r>
    </w:p>
    <w:p>
      <w:pPr>
        <w:snapToGrid w:val="0"/>
        <w:jc w:val="left"/>
        <w:rPr>
          <w:rFonts w:ascii="宋体" w:hAnsi="宋体" w:cs="Arial"/>
          <w:kern w:val="0"/>
          <w:szCs w:val="21"/>
        </w:rPr>
      </w:pPr>
      <w:r>
        <w:rPr>
          <w:rFonts w:hint="eastAsia" w:ascii="宋体" w:hAnsi="宋体" w:cs="Arial"/>
          <w:kern w:val="0"/>
          <w:szCs w:val="21"/>
        </w:rPr>
        <w:t xml:space="preserve">   12.3乙方</w:t>
      </w:r>
      <w:r>
        <w:rPr>
          <w:rFonts w:ascii="宋体" w:hAnsi="宋体" w:cs="Arial"/>
          <w:kern w:val="0"/>
          <w:szCs w:val="21"/>
        </w:rPr>
        <w:t>需</w:t>
      </w:r>
      <w:r>
        <w:rPr>
          <w:rFonts w:hint="eastAsia" w:ascii="宋体" w:hAnsi="宋体" w:cs="Arial"/>
          <w:kern w:val="0"/>
          <w:szCs w:val="21"/>
        </w:rPr>
        <w:t>派不少于5名的前端</w:t>
      </w:r>
      <w:r>
        <w:rPr>
          <w:rFonts w:ascii="宋体" w:hAnsi="宋体" w:cs="Arial"/>
          <w:kern w:val="0"/>
          <w:szCs w:val="21"/>
        </w:rPr>
        <w:t>维护人员</w:t>
      </w:r>
      <w:r>
        <w:rPr>
          <w:rFonts w:hint="eastAsia" w:ascii="宋体" w:hAnsi="宋体" w:cs="Arial"/>
          <w:kern w:val="0"/>
          <w:szCs w:val="21"/>
        </w:rPr>
        <w:t>和不少于1名软件驻点维护人员，提供至少一辆登高车和一辆快速维保车辆为采购人专用，并配备所需的全部备品备件，用于对本项目设备的日常检查维护，所产生一切费用及安全责任由乙方负责。维护人员、维护车辆及驻地听从甲方安排。</w:t>
      </w:r>
    </w:p>
    <w:p>
      <w:pPr>
        <w:ind w:firstLine="420"/>
        <w:rPr>
          <w:rFonts w:ascii="宋体" w:hAnsi="宋体" w:cs="Arial"/>
          <w:kern w:val="0"/>
          <w:szCs w:val="21"/>
        </w:rPr>
      </w:pPr>
      <w:r>
        <w:rPr>
          <w:rFonts w:hint="eastAsia" w:ascii="宋体" w:hAnsi="宋体" w:cs="Arial"/>
          <w:kern w:val="0"/>
          <w:szCs w:val="21"/>
        </w:rPr>
        <w:t>13保密</w:t>
      </w:r>
    </w:p>
    <w:p>
      <w:pPr>
        <w:ind w:firstLine="420"/>
        <w:rPr>
          <w:rFonts w:ascii="宋体" w:hAnsi="宋体" w:cs="Arial"/>
          <w:kern w:val="0"/>
          <w:szCs w:val="21"/>
        </w:rPr>
      </w:pPr>
      <w:r>
        <w:rPr>
          <w:rFonts w:hint="eastAsia" w:ascii="宋体" w:hAnsi="宋体" w:cs="Arial"/>
          <w:kern w:val="0"/>
          <w:szCs w:val="21"/>
        </w:rPr>
        <w:t>13.1 未经对方书面许可，任何一方不得向第三方提供或披露与对方业务有关的资料和信息，法律另有规定的除外。</w:t>
      </w:r>
    </w:p>
    <w:p>
      <w:pPr>
        <w:ind w:firstLine="420"/>
        <w:rPr>
          <w:rFonts w:ascii="宋体" w:hAnsi="宋体" w:cs="Arial"/>
          <w:kern w:val="0"/>
          <w:szCs w:val="21"/>
        </w:rPr>
      </w:pPr>
      <w:r>
        <w:rPr>
          <w:rFonts w:hint="eastAsia" w:ascii="宋体" w:hAnsi="宋体" w:cs="Arial"/>
          <w:kern w:val="0"/>
          <w:szCs w:val="21"/>
        </w:rPr>
        <w:t>13.2 甲乙双方通过本合同的实施了解到对方的有关网络组织、业务发展、价格策略等商业机密时，双方均有义务为对方保密。</w:t>
      </w:r>
    </w:p>
    <w:p>
      <w:pPr>
        <w:ind w:firstLine="420"/>
        <w:rPr>
          <w:rFonts w:ascii="宋体" w:hAnsi="宋体" w:cs="Arial"/>
          <w:kern w:val="0"/>
          <w:szCs w:val="21"/>
        </w:rPr>
      </w:pPr>
      <w:r>
        <w:rPr>
          <w:rFonts w:hint="eastAsia" w:ascii="宋体" w:hAnsi="宋体" w:cs="Arial"/>
          <w:kern w:val="0"/>
          <w:szCs w:val="21"/>
        </w:rPr>
        <w:t>13.3 乙方有义务保证甲方视频监控系统的网络传输和平台使用的保密性。</w:t>
      </w:r>
    </w:p>
    <w:p>
      <w:pPr>
        <w:ind w:firstLine="420"/>
        <w:rPr>
          <w:rFonts w:ascii="宋体" w:hAnsi="宋体" w:cs="Arial"/>
          <w:kern w:val="0"/>
          <w:szCs w:val="21"/>
        </w:rPr>
      </w:pPr>
      <w:r>
        <w:rPr>
          <w:rFonts w:hint="eastAsia" w:ascii="宋体" w:hAnsi="宋体" w:cs="Arial"/>
          <w:kern w:val="0"/>
          <w:szCs w:val="21"/>
        </w:rPr>
        <w:t>13.4在以上的基础上双方还需签订保密协议（见附件）。</w:t>
      </w:r>
    </w:p>
    <w:p>
      <w:pPr>
        <w:ind w:firstLine="420"/>
        <w:rPr>
          <w:rFonts w:ascii="宋体" w:hAnsi="宋体" w:cs="Arial"/>
          <w:kern w:val="0"/>
          <w:szCs w:val="21"/>
        </w:rPr>
      </w:pPr>
      <w:r>
        <w:rPr>
          <w:rFonts w:hint="eastAsia" w:ascii="宋体" w:hAnsi="宋体" w:cs="Arial"/>
          <w:kern w:val="0"/>
          <w:szCs w:val="21"/>
        </w:rPr>
        <w:t>14合同的变更、解除</w:t>
      </w:r>
    </w:p>
    <w:p>
      <w:pPr>
        <w:ind w:firstLine="420"/>
        <w:rPr>
          <w:rFonts w:ascii="宋体" w:hAnsi="宋体" w:cs="Arial"/>
          <w:kern w:val="0"/>
          <w:szCs w:val="21"/>
        </w:rPr>
      </w:pPr>
      <w:r>
        <w:rPr>
          <w:rFonts w:hint="eastAsia" w:ascii="宋体" w:hAnsi="宋体" w:cs="Arial"/>
          <w:kern w:val="0"/>
          <w:szCs w:val="21"/>
        </w:rPr>
        <w:t>14.1 在合同有效期内乙方欲变更或解除合同必须采取书面形式，口头无效。解除合同需提前三个月向甲方提出。</w:t>
      </w:r>
    </w:p>
    <w:p>
      <w:pPr>
        <w:ind w:firstLine="420"/>
        <w:rPr>
          <w:rFonts w:ascii="宋体" w:hAnsi="宋体" w:cs="Arial"/>
          <w:kern w:val="0"/>
          <w:szCs w:val="21"/>
        </w:rPr>
      </w:pPr>
      <w:r>
        <w:rPr>
          <w:rFonts w:hint="eastAsia" w:ascii="宋体" w:hAnsi="宋体" w:cs="Arial"/>
          <w:kern w:val="0"/>
          <w:szCs w:val="21"/>
        </w:rPr>
        <w:t>14.2 合同有效期满后，甲方根据需求决定是否续签合同。</w:t>
      </w:r>
    </w:p>
    <w:p>
      <w:pPr>
        <w:rPr>
          <w:rFonts w:ascii="宋体" w:hAnsi="宋体" w:cs="Arial"/>
          <w:kern w:val="0"/>
          <w:szCs w:val="21"/>
        </w:rPr>
      </w:pPr>
      <w:r>
        <w:rPr>
          <w:rFonts w:hint="eastAsia" w:ascii="宋体" w:hAnsi="宋体" w:cs="Arial"/>
          <w:kern w:val="0"/>
          <w:szCs w:val="21"/>
        </w:rPr>
        <w:t xml:space="preserve">    15  违约</w:t>
      </w:r>
    </w:p>
    <w:p>
      <w:pPr>
        <w:ind w:firstLine="420"/>
        <w:rPr>
          <w:rFonts w:ascii="宋体" w:hAnsi="宋体" w:cs="Arial"/>
          <w:kern w:val="0"/>
          <w:szCs w:val="21"/>
        </w:rPr>
      </w:pPr>
      <w:r>
        <w:rPr>
          <w:rFonts w:hint="eastAsia" w:ascii="宋体" w:hAnsi="宋体" w:cs="Arial"/>
          <w:kern w:val="0"/>
          <w:szCs w:val="21"/>
        </w:rPr>
        <w:t>15.1  任何一方未履行本合同项下的任何一项条款均被视为违约。任何一方在收到对方的具体说明违约情况的书面通知后，如确认违约行为存在，则应在二十日内对违约行为予以纠正并书面通知对方；如认为违约行为不存在，则应在二十日内向对方提出书面异议或说明。在此情形下，甲乙双方可就此问题进行协商，协商不成，按本合同争议条款解决。违约方应承担因自己的违约行为而造成的法律责任。</w:t>
      </w:r>
    </w:p>
    <w:p>
      <w:pPr>
        <w:tabs>
          <w:tab w:val="left" w:pos="7980"/>
        </w:tabs>
        <w:snapToGrid w:val="0"/>
        <w:ind w:firstLine="105" w:firstLineChars="50"/>
        <w:jc w:val="left"/>
        <w:rPr>
          <w:rFonts w:ascii="宋体" w:hAnsi="宋体" w:cs="Arial"/>
          <w:kern w:val="0"/>
          <w:szCs w:val="21"/>
        </w:rPr>
      </w:pPr>
      <w:r>
        <w:rPr>
          <w:rFonts w:hint="eastAsia" w:ascii="宋体" w:hAnsi="宋体" w:cs="Arial"/>
          <w:kern w:val="0"/>
          <w:szCs w:val="21"/>
        </w:rPr>
        <w:t xml:space="preserve">   15.2乙方在签订合同之日起240个日（含法定节假日和2个月试运行）内完成系统建设，并通过验收。造成逾期的，每逾期一天扣除履约保证金总额的2%，逾期直至验收交付之日，在履约保证金用尽的情况下，乙方应支付每日5000元违约金，并且甲方有权解除合同。</w:t>
      </w:r>
    </w:p>
    <w:p>
      <w:pPr>
        <w:ind w:firstLine="420"/>
        <w:rPr>
          <w:rFonts w:ascii="宋体" w:hAnsi="宋体" w:cs="Arial"/>
          <w:kern w:val="0"/>
          <w:szCs w:val="21"/>
        </w:rPr>
      </w:pPr>
      <w:r>
        <w:rPr>
          <w:rFonts w:hint="eastAsia" w:ascii="宋体" w:hAnsi="宋体" w:cs="Arial"/>
          <w:kern w:val="0"/>
          <w:szCs w:val="21"/>
        </w:rPr>
        <w:t>15.3  无论本合同其他条款是否有相反约定，甲方对另一方因本合同项下行为而导致的收益或利润损失、未实现预期的节约、商业信誉损失以及数据丢失等其他损失不承担责任。</w:t>
      </w:r>
    </w:p>
    <w:p>
      <w:pPr>
        <w:ind w:firstLine="420"/>
        <w:rPr>
          <w:rFonts w:ascii="宋体" w:hAnsi="宋体" w:cs="Arial"/>
          <w:kern w:val="0"/>
          <w:szCs w:val="21"/>
        </w:rPr>
      </w:pPr>
      <w:r>
        <w:rPr>
          <w:rFonts w:hint="eastAsia" w:ascii="宋体" w:hAnsi="宋体" w:cs="Arial"/>
          <w:kern w:val="0"/>
          <w:szCs w:val="21"/>
        </w:rPr>
        <w:t>16 免责条款</w:t>
      </w:r>
    </w:p>
    <w:p>
      <w:pPr>
        <w:ind w:firstLine="420"/>
        <w:rPr>
          <w:rFonts w:ascii="宋体" w:hAnsi="宋体" w:cs="Arial"/>
          <w:kern w:val="0"/>
          <w:szCs w:val="21"/>
        </w:rPr>
      </w:pPr>
      <w:r>
        <w:rPr>
          <w:rFonts w:hint="eastAsia" w:ascii="宋体" w:hAnsi="宋体" w:cs="Arial"/>
          <w:kern w:val="0"/>
          <w:szCs w:val="21"/>
        </w:rPr>
        <w:t>16.1 因不可抗力导致甲乙双方或一方不能履行或不能完全履行本合同项下有关义务时，遇有不可抗力的一方或双方应于不可抗力发生后7日内将情况告知对方，并提供有关部门的证明，经双方认可，该不可抗力造成的项目延期计入合同有效期，在不可抗力影响消除后，一方或双方应当继续履行合同，合同有效期顺延。由于不可抗力导致合同不能或者没有必要继续履行的，本合同可由甲乙双方协商解除。</w:t>
      </w:r>
    </w:p>
    <w:p>
      <w:pPr>
        <w:ind w:firstLine="420"/>
        <w:rPr>
          <w:rFonts w:ascii="宋体" w:hAnsi="宋体" w:cs="Arial"/>
          <w:kern w:val="0"/>
          <w:szCs w:val="21"/>
        </w:rPr>
      </w:pPr>
      <w:r>
        <w:rPr>
          <w:rFonts w:hint="eastAsia" w:ascii="宋体" w:hAnsi="宋体" w:cs="Arial"/>
          <w:kern w:val="0"/>
          <w:szCs w:val="21"/>
        </w:rPr>
        <w:t>16.2 若因一方延迟履行后发生不可抗力导致不能履行，不能免除责任。</w:t>
      </w:r>
    </w:p>
    <w:p>
      <w:pPr>
        <w:ind w:firstLine="420"/>
        <w:rPr>
          <w:rFonts w:ascii="宋体" w:hAnsi="宋体" w:cs="Arial"/>
          <w:kern w:val="0"/>
          <w:szCs w:val="21"/>
        </w:rPr>
      </w:pPr>
      <w:r>
        <w:rPr>
          <w:rFonts w:hint="eastAsia" w:ascii="宋体" w:hAnsi="宋体" w:cs="Arial"/>
          <w:kern w:val="0"/>
          <w:szCs w:val="21"/>
        </w:rPr>
        <w:t>17  争议解决</w:t>
      </w:r>
    </w:p>
    <w:p>
      <w:pPr>
        <w:ind w:firstLine="420"/>
        <w:rPr>
          <w:rFonts w:ascii="宋体" w:hAnsi="宋体" w:cs="Arial"/>
          <w:kern w:val="0"/>
          <w:szCs w:val="21"/>
        </w:rPr>
      </w:pPr>
      <w:r>
        <w:rPr>
          <w:rFonts w:hint="eastAsia" w:ascii="宋体" w:hAnsi="宋体" w:cs="Arial"/>
          <w:kern w:val="0"/>
          <w:szCs w:val="21"/>
        </w:rPr>
        <w:t>甲乙双方因本合同的履行而发生的争议，应由双方友好协商解决。协商不成，任何一方均可向合同履行地人民法院提起诉讼。在诉讼期间，本合同不涉及争议的条款仍须履行。</w:t>
      </w:r>
    </w:p>
    <w:p>
      <w:pPr>
        <w:ind w:firstLine="315"/>
        <w:rPr>
          <w:rFonts w:ascii="宋体" w:hAnsi="宋体" w:cs="Arial"/>
          <w:kern w:val="0"/>
          <w:szCs w:val="21"/>
        </w:rPr>
      </w:pPr>
      <w:r>
        <w:rPr>
          <w:rFonts w:hint="eastAsia" w:ascii="宋体" w:hAnsi="宋体" w:cs="Arial"/>
          <w:kern w:val="0"/>
          <w:szCs w:val="21"/>
        </w:rPr>
        <w:t xml:space="preserve"> 18 附则</w:t>
      </w:r>
    </w:p>
    <w:p>
      <w:pPr>
        <w:ind w:firstLine="315"/>
        <w:rPr>
          <w:rFonts w:ascii="宋体" w:hAnsi="宋体" w:cs="Arial"/>
          <w:kern w:val="0"/>
          <w:szCs w:val="21"/>
        </w:rPr>
      </w:pPr>
      <w:r>
        <w:rPr>
          <w:rFonts w:hint="eastAsia" w:ascii="宋体" w:hAnsi="宋体" w:cs="Arial"/>
          <w:kern w:val="0"/>
          <w:szCs w:val="21"/>
        </w:rPr>
        <w:t xml:space="preserve"> 18.1本合同由甲乙双方授权代表签字并加盖公章后生效,</w:t>
      </w:r>
      <w:r>
        <w:rPr>
          <w:rFonts w:ascii="宋体" w:hAnsi="宋体" w:cs="Arial"/>
          <w:kern w:val="0"/>
          <w:szCs w:val="21"/>
        </w:rPr>
        <w:t>合同正本一式</w:t>
      </w:r>
      <w:r>
        <w:rPr>
          <w:rFonts w:hint="eastAsia" w:ascii="宋体" w:hAnsi="宋体" w:cs="Arial"/>
          <w:kern w:val="0"/>
          <w:szCs w:val="21"/>
        </w:rPr>
        <w:t>陆</w:t>
      </w:r>
      <w:r>
        <w:rPr>
          <w:rFonts w:ascii="宋体" w:hAnsi="宋体" w:cs="Arial"/>
          <w:kern w:val="0"/>
          <w:szCs w:val="21"/>
        </w:rPr>
        <w:t>份，具有同等法律效力</w:t>
      </w:r>
      <w:r>
        <w:rPr>
          <w:rFonts w:hint="eastAsia" w:ascii="宋体" w:hAnsi="宋体" w:cs="Arial"/>
          <w:kern w:val="0"/>
          <w:szCs w:val="21"/>
        </w:rPr>
        <w:t>。</w:t>
      </w:r>
    </w:p>
    <w:p>
      <w:pPr>
        <w:ind w:firstLine="315"/>
        <w:rPr>
          <w:rFonts w:ascii="宋体" w:hAnsi="宋体" w:cs="Arial"/>
          <w:kern w:val="0"/>
          <w:szCs w:val="21"/>
        </w:rPr>
      </w:pPr>
      <w:r>
        <w:rPr>
          <w:rFonts w:hint="eastAsia" w:ascii="宋体" w:hAnsi="宋体" w:cs="Arial"/>
          <w:kern w:val="0"/>
          <w:szCs w:val="21"/>
        </w:rPr>
        <w:t xml:space="preserve"> 18.2本合同未尽事宜由甲乙双方协商解决。</w:t>
      </w:r>
    </w:p>
    <w:p>
      <w:pPr>
        <w:autoSpaceDE w:val="0"/>
        <w:rPr>
          <w:rFonts w:ascii="宋体" w:hAnsi="宋体"/>
          <w:szCs w:val="24"/>
        </w:rPr>
      </w:pPr>
    </w:p>
    <w:p>
      <w:pPr>
        <w:snapToGrid w:val="0"/>
        <w:spacing w:before="120" w:beforeLines="50" w:after="120" w:afterLines="50"/>
        <w:jc w:val="center"/>
        <w:outlineLvl w:val="0"/>
        <w:rPr>
          <w:rFonts w:ascii="宋体" w:hAnsi="宋体"/>
          <w:b/>
          <w:sz w:val="24"/>
          <w:szCs w:val="24"/>
        </w:rPr>
      </w:pPr>
      <w:r>
        <w:rPr>
          <w:rFonts w:hint="eastAsia" w:ascii="宋体" w:hAnsi="宋体" w:cs="Arial"/>
          <w:b/>
          <w:kern w:val="0"/>
          <w:sz w:val="24"/>
          <w:szCs w:val="24"/>
        </w:rPr>
        <w:t>二、特殊专用条款部分</w:t>
      </w:r>
    </w:p>
    <w:p>
      <w:pPr>
        <w:snapToGrid w:val="0"/>
        <w:spacing w:before="120" w:beforeLines="50" w:after="120" w:afterLines="50"/>
        <w:ind w:firstLine="480" w:firstLineChars="200"/>
        <w:rPr>
          <w:rFonts w:ascii="宋体" w:hAnsi="宋体"/>
          <w:sz w:val="24"/>
          <w:szCs w:val="24"/>
        </w:rPr>
      </w:pPr>
      <w:bookmarkStart w:id="142" w:name="_Toc13543224"/>
      <w:r>
        <w:rPr>
          <w:rFonts w:hint="eastAsia" w:ascii="宋体" w:hAnsi="宋体"/>
          <w:sz w:val="24"/>
          <w:szCs w:val="24"/>
        </w:rPr>
        <w:t>……</w:t>
      </w:r>
      <w:bookmarkEnd w:id="142"/>
    </w:p>
    <w:p>
      <w:pPr>
        <w:autoSpaceDE w:val="0"/>
        <w:autoSpaceDN w:val="0"/>
        <w:adjustRightInd w:val="0"/>
        <w:rPr>
          <w:rFonts w:ascii="宋体" w:hAnsi="宋体"/>
          <w:szCs w:val="21"/>
        </w:rPr>
      </w:pPr>
      <w:r>
        <w:rPr>
          <w:rFonts w:hint="eastAsia" w:ascii="宋体" w:hAnsi="宋体"/>
          <w:szCs w:val="21"/>
        </w:rPr>
        <w:t xml:space="preserve">甲方：                               乙方： </w:t>
      </w:r>
    </w:p>
    <w:p>
      <w:pPr>
        <w:autoSpaceDE w:val="0"/>
        <w:autoSpaceDN w:val="0"/>
        <w:adjustRightInd w:val="0"/>
        <w:rPr>
          <w:rFonts w:ascii="宋体" w:hAnsi="宋体"/>
          <w:szCs w:val="21"/>
        </w:rPr>
      </w:pPr>
      <w:r>
        <w:rPr>
          <w:rFonts w:hint="eastAsia" w:ascii="宋体" w:hAnsi="宋体"/>
          <w:szCs w:val="21"/>
        </w:rPr>
        <w:t xml:space="preserve">地址：                               地址： </w:t>
      </w:r>
    </w:p>
    <w:p>
      <w:pPr>
        <w:autoSpaceDE w:val="0"/>
        <w:autoSpaceDN w:val="0"/>
        <w:adjustRightInd w:val="0"/>
        <w:rPr>
          <w:rFonts w:ascii="宋体" w:hAnsi="宋体"/>
          <w:szCs w:val="21"/>
        </w:rPr>
      </w:pPr>
      <w:r>
        <w:rPr>
          <w:rFonts w:hint="eastAsia" w:ascii="宋体" w:hAnsi="宋体"/>
          <w:szCs w:val="21"/>
        </w:rPr>
        <w:t>法定代表人或                         法定代表人或</w:t>
      </w:r>
    </w:p>
    <w:p>
      <w:pPr>
        <w:autoSpaceDE w:val="0"/>
        <w:autoSpaceDN w:val="0"/>
        <w:adjustRightInd w:val="0"/>
        <w:rPr>
          <w:rFonts w:ascii="宋体" w:hAnsi="宋体"/>
          <w:szCs w:val="21"/>
        </w:rPr>
      </w:pPr>
      <w:r>
        <w:rPr>
          <w:rFonts w:hint="eastAsia" w:ascii="宋体" w:hAnsi="宋体"/>
          <w:szCs w:val="21"/>
        </w:rPr>
        <w:t>授权委托代理人：（签字）             授权委托代理人：（签字）</w:t>
      </w:r>
    </w:p>
    <w:p>
      <w:pPr>
        <w:autoSpaceDE w:val="0"/>
        <w:autoSpaceDN w:val="0"/>
        <w:adjustRightInd w:val="0"/>
        <w:ind w:firstLine="3885" w:firstLineChars="1850"/>
        <w:rPr>
          <w:rFonts w:ascii="宋体" w:hAnsi="宋体"/>
          <w:szCs w:val="21"/>
        </w:rPr>
      </w:pPr>
      <w:r>
        <w:rPr>
          <w:rFonts w:hint="eastAsia" w:ascii="宋体" w:hAnsi="宋体"/>
          <w:szCs w:val="21"/>
        </w:rPr>
        <w:t>开户银行：</w:t>
      </w:r>
    </w:p>
    <w:p>
      <w:pPr>
        <w:autoSpaceDE w:val="0"/>
        <w:autoSpaceDN w:val="0"/>
        <w:adjustRightInd w:val="0"/>
        <w:ind w:firstLine="3885" w:firstLineChars="1850"/>
        <w:rPr>
          <w:rFonts w:ascii="宋体" w:hAnsi="宋体"/>
          <w:szCs w:val="21"/>
        </w:rPr>
      </w:pPr>
      <w:r>
        <w:rPr>
          <w:rFonts w:hint="eastAsia" w:ascii="宋体" w:hAnsi="宋体"/>
          <w:szCs w:val="21"/>
        </w:rPr>
        <w:t>账号：</w:t>
      </w: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rPr>
          <w:rFonts w:ascii="宋体" w:hAnsi="宋体"/>
          <w:szCs w:val="21"/>
        </w:rPr>
      </w:pPr>
      <w:r>
        <w:rPr>
          <w:rFonts w:hint="eastAsia" w:ascii="宋体" w:hAnsi="宋体"/>
          <w:szCs w:val="21"/>
        </w:rPr>
        <w:t>合同鉴证单位：</w:t>
      </w:r>
    </w:p>
    <w:p>
      <w:pPr>
        <w:ind w:right="-670"/>
        <w:rPr>
          <w:rFonts w:ascii="宋体" w:hAnsi="宋体"/>
          <w:szCs w:val="21"/>
        </w:rPr>
      </w:pPr>
    </w:p>
    <w:p>
      <w:pPr>
        <w:ind w:right="-670"/>
        <w:rPr>
          <w:rFonts w:ascii="宋体" w:hAnsi="宋体"/>
          <w:szCs w:val="21"/>
        </w:rPr>
      </w:pPr>
      <w:r>
        <w:rPr>
          <w:rFonts w:hint="eastAsia" w:ascii="宋体" w:hAnsi="宋体"/>
          <w:szCs w:val="21"/>
        </w:rPr>
        <w:t>法定代表人或经办人：</w:t>
      </w:r>
    </w:p>
    <w:p>
      <w:pPr>
        <w:autoSpaceDE w:val="0"/>
        <w:autoSpaceDN w:val="0"/>
        <w:adjustRightInd w:val="0"/>
        <w:rPr>
          <w:rFonts w:ascii="宋体" w:hAnsi="宋体"/>
          <w:szCs w:val="21"/>
        </w:rPr>
      </w:pPr>
    </w:p>
    <w:p>
      <w:pPr>
        <w:tabs>
          <w:tab w:val="left" w:pos="6237"/>
        </w:tabs>
        <w:autoSpaceDE w:val="0"/>
        <w:autoSpaceDN w:val="0"/>
        <w:adjustRightInd w:val="0"/>
        <w:ind w:right="418"/>
        <w:rPr>
          <w:rFonts w:ascii="宋体" w:hAnsi="宋体"/>
          <w:szCs w:val="21"/>
        </w:rPr>
      </w:pPr>
      <w:r>
        <w:rPr>
          <w:rFonts w:hint="eastAsia" w:ascii="宋体" w:hAnsi="宋体"/>
          <w:szCs w:val="21"/>
        </w:rPr>
        <w:t>签订地点：</w:t>
      </w:r>
    </w:p>
    <w:p>
      <w:pPr>
        <w:autoSpaceDE w:val="0"/>
        <w:autoSpaceDN w:val="0"/>
        <w:adjustRightInd w:val="0"/>
        <w:ind w:right="418"/>
        <w:rPr>
          <w:rFonts w:ascii="宋体" w:hAnsi="宋体"/>
          <w:szCs w:val="21"/>
        </w:rPr>
      </w:pPr>
      <w:r>
        <w:rPr>
          <w:rFonts w:hint="eastAsia" w:ascii="宋体" w:hAnsi="宋体"/>
          <w:szCs w:val="21"/>
        </w:rPr>
        <w:t>签订日期：   年   月   日</w:t>
      </w:r>
    </w:p>
    <w:p>
      <w:pPr>
        <w:pStyle w:val="2"/>
        <w:rPr>
          <w:rFonts w:hint="eastAsia" w:ascii="宋体" w:hAnsi="宋体"/>
        </w:rPr>
        <w:sectPr>
          <w:footerReference r:id="rId12" w:type="first"/>
          <w:headerReference r:id="rId11" w:type="default"/>
          <w:pgSz w:w="11906" w:h="16838"/>
          <w:pgMar w:top="1247" w:right="1418" w:bottom="1276" w:left="1418" w:header="851" w:footer="483" w:gutter="0"/>
          <w:cols w:space="720" w:num="1"/>
          <w:titlePg/>
          <w:docGrid w:linePitch="312" w:charSpace="0"/>
        </w:sectPr>
      </w:pPr>
    </w:p>
    <w:tbl>
      <w:tblPr>
        <w:tblStyle w:val="53"/>
        <w:tblW w:w="0" w:type="auto"/>
        <w:tblInd w:w="93" w:type="dxa"/>
        <w:tblLayout w:type="fixed"/>
        <w:tblCellMar>
          <w:top w:w="0" w:type="dxa"/>
          <w:left w:w="108" w:type="dxa"/>
          <w:bottom w:w="0" w:type="dxa"/>
          <w:right w:w="108" w:type="dxa"/>
        </w:tblCellMar>
      </w:tblPr>
      <w:tblGrid>
        <w:gridCol w:w="4566"/>
        <w:gridCol w:w="4784"/>
        <w:gridCol w:w="1265"/>
        <w:gridCol w:w="1582"/>
        <w:gridCol w:w="1993"/>
      </w:tblGrid>
      <w:tr>
        <w:tblPrEx>
          <w:tblCellMar>
            <w:top w:w="0" w:type="dxa"/>
            <w:left w:w="108" w:type="dxa"/>
            <w:bottom w:w="0" w:type="dxa"/>
            <w:right w:w="108" w:type="dxa"/>
          </w:tblCellMar>
        </w:tblPrEx>
        <w:trPr>
          <w:trHeight w:val="447" w:hRule="atLeast"/>
        </w:trPr>
        <w:tc>
          <w:tcPr>
            <w:tcW w:w="14190" w:type="dxa"/>
            <w:gridSpan w:val="5"/>
            <w:tcBorders>
              <w:top w:val="nil"/>
              <w:left w:val="nil"/>
              <w:bottom w:val="nil"/>
              <w:right w:val="nil"/>
            </w:tcBorders>
            <w:noWrap w:val="0"/>
            <w:vAlign w:val="center"/>
          </w:tcPr>
          <w:p>
            <w:pPr>
              <w:widowControl/>
              <w:jc w:val="center"/>
              <w:rPr>
                <w:rFonts w:ascii="宋体" w:hAnsi="宋体"/>
                <w:b/>
                <w:bCs/>
                <w:kern w:val="0"/>
                <w:sz w:val="32"/>
                <w:szCs w:val="32"/>
              </w:rPr>
            </w:pPr>
            <w:r>
              <w:rPr>
                <w:rFonts w:hint="eastAsia" w:ascii="宋体" w:hAnsi="宋体"/>
                <w:b/>
                <w:bCs/>
                <w:kern w:val="0"/>
                <w:sz w:val="32"/>
                <w:szCs w:val="32"/>
              </w:rPr>
              <w:t>政 府 采 购 项 目 验 收 单</w:t>
            </w:r>
          </w:p>
        </w:tc>
      </w:tr>
      <w:tr>
        <w:tblPrEx>
          <w:tblCellMar>
            <w:top w:w="0" w:type="dxa"/>
            <w:left w:w="108" w:type="dxa"/>
            <w:bottom w:w="0" w:type="dxa"/>
            <w:right w:w="108" w:type="dxa"/>
          </w:tblCellMar>
        </w:tblPrEx>
        <w:trPr>
          <w:trHeight w:val="346" w:hRule="atLeast"/>
        </w:trPr>
        <w:tc>
          <w:tcPr>
            <w:tcW w:w="14190" w:type="dxa"/>
            <w:gridSpan w:val="5"/>
            <w:tcBorders>
              <w:top w:val="nil"/>
              <w:left w:val="nil"/>
              <w:bottom w:val="nil"/>
              <w:right w:val="nil"/>
            </w:tcBorders>
            <w:noWrap w:val="0"/>
            <w:vAlign w:val="center"/>
          </w:tcPr>
          <w:p>
            <w:pPr>
              <w:widowControl/>
              <w:ind w:firstLine="420" w:firstLineChars="200"/>
              <w:jc w:val="left"/>
              <w:rPr>
                <w:rFonts w:ascii="宋体" w:hAnsi="宋体"/>
                <w:kern w:val="0"/>
                <w:szCs w:val="21"/>
              </w:rPr>
            </w:pPr>
            <w:r>
              <w:rPr>
                <w:rFonts w:hint="eastAsia" w:ascii="宋体" w:hAnsi="宋体"/>
                <w:kern w:val="0"/>
                <w:szCs w:val="21"/>
              </w:rPr>
              <w:t>按照《政府采购委托汇总确认书》嘉兴市秀洲区财政局XZ-00020357号，采购编号：</w:t>
            </w:r>
            <w:r>
              <w:rPr>
                <w:rFonts w:hint="eastAsia" w:ascii="宋体" w:hAnsi="宋体"/>
                <w:kern w:val="0"/>
                <w:szCs w:val="21"/>
                <w:u w:val="single"/>
              </w:rPr>
              <w:t xml:space="preserve">            </w:t>
            </w:r>
            <w:r>
              <w:rPr>
                <w:rFonts w:hint="eastAsia" w:ascii="宋体" w:hAnsi="宋体"/>
                <w:kern w:val="0"/>
                <w:szCs w:val="21"/>
              </w:rPr>
              <w:t>，合同号：</w:t>
            </w:r>
            <w:r>
              <w:rPr>
                <w:rFonts w:hint="eastAsia" w:ascii="宋体" w:hAnsi="宋体"/>
                <w:kern w:val="0"/>
                <w:szCs w:val="21"/>
                <w:u w:val="single"/>
              </w:rPr>
              <w:t xml:space="preserve">               </w:t>
            </w:r>
          </w:p>
        </w:tc>
      </w:tr>
      <w:tr>
        <w:tblPrEx>
          <w:tblCellMar>
            <w:top w:w="0" w:type="dxa"/>
            <w:left w:w="108" w:type="dxa"/>
            <w:bottom w:w="0" w:type="dxa"/>
            <w:right w:w="108" w:type="dxa"/>
          </w:tblCellMar>
        </w:tblPrEx>
        <w:trPr>
          <w:trHeight w:val="346" w:hRule="atLeast"/>
        </w:trPr>
        <w:tc>
          <w:tcPr>
            <w:tcW w:w="14190" w:type="dxa"/>
            <w:gridSpan w:val="5"/>
            <w:tcBorders>
              <w:top w:val="nil"/>
              <w:left w:val="nil"/>
              <w:bottom w:val="nil"/>
              <w:right w:val="nil"/>
            </w:tcBorders>
            <w:noWrap w:val="0"/>
            <w:vAlign w:val="center"/>
          </w:tcPr>
          <w:p>
            <w:pPr>
              <w:widowControl/>
              <w:ind w:firstLine="420" w:firstLineChars="200"/>
              <w:jc w:val="left"/>
              <w:rPr>
                <w:rFonts w:ascii="宋体" w:hAnsi="宋体"/>
                <w:kern w:val="0"/>
                <w:szCs w:val="21"/>
              </w:rPr>
            </w:pPr>
            <w:r>
              <w:rPr>
                <w:rFonts w:hint="eastAsia" w:ascii="宋体" w:hAnsi="宋体"/>
                <w:kern w:val="0"/>
                <w:szCs w:val="21"/>
              </w:rPr>
              <w:t>以下项目已采购到位并验收合格。</w:t>
            </w:r>
          </w:p>
        </w:tc>
      </w:tr>
      <w:tr>
        <w:tblPrEx>
          <w:tblCellMar>
            <w:top w:w="0" w:type="dxa"/>
            <w:left w:w="108" w:type="dxa"/>
            <w:bottom w:w="0" w:type="dxa"/>
            <w:right w:w="108" w:type="dxa"/>
          </w:tblCellMar>
        </w:tblPrEx>
        <w:trPr>
          <w:trHeight w:val="853" w:hRule="atLeast"/>
        </w:trPr>
        <w:tc>
          <w:tcPr>
            <w:tcW w:w="4566"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采购货物（服务，工程）名称</w:t>
            </w:r>
          </w:p>
        </w:tc>
        <w:tc>
          <w:tcPr>
            <w:tcW w:w="4784" w:type="dxa"/>
            <w:tcBorders>
              <w:top w:val="single" w:color="auto" w:sz="4" w:space="0"/>
              <w:left w:val="nil"/>
              <w:bottom w:val="nil"/>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规格、型号</w:t>
            </w:r>
          </w:p>
        </w:tc>
        <w:tc>
          <w:tcPr>
            <w:tcW w:w="1265" w:type="dxa"/>
            <w:tcBorders>
              <w:top w:val="single" w:color="auto" w:sz="4" w:space="0"/>
              <w:left w:val="nil"/>
              <w:bottom w:val="nil"/>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数量</w:t>
            </w:r>
          </w:p>
        </w:tc>
        <w:tc>
          <w:tcPr>
            <w:tcW w:w="1582" w:type="dxa"/>
            <w:tcBorders>
              <w:top w:val="single" w:color="auto" w:sz="4" w:space="0"/>
              <w:left w:val="nil"/>
              <w:bottom w:val="nil"/>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核定总价</w:t>
            </w:r>
          </w:p>
        </w:tc>
        <w:tc>
          <w:tcPr>
            <w:tcW w:w="199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采购人验收意见</w:t>
            </w:r>
          </w:p>
        </w:tc>
      </w:tr>
      <w:tr>
        <w:tblPrEx>
          <w:tblCellMar>
            <w:top w:w="0" w:type="dxa"/>
            <w:left w:w="108" w:type="dxa"/>
            <w:bottom w:w="0" w:type="dxa"/>
            <w:right w:w="108" w:type="dxa"/>
          </w:tblCellMar>
        </w:tblPrEx>
        <w:trPr>
          <w:trHeight w:val="693" w:hRule="atLeast"/>
        </w:trPr>
        <w:tc>
          <w:tcPr>
            <w:tcW w:w="45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　</w:t>
            </w:r>
          </w:p>
        </w:tc>
        <w:tc>
          <w:tcPr>
            <w:tcW w:w="478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　</w:t>
            </w:r>
          </w:p>
        </w:tc>
        <w:tc>
          <w:tcPr>
            <w:tcW w:w="12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　</w:t>
            </w:r>
          </w:p>
        </w:tc>
        <w:tc>
          <w:tcPr>
            <w:tcW w:w="158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　</w:t>
            </w:r>
          </w:p>
        </w:tc>
        <w:tc>
          <w:tcPr>
            <w:tcW w:w="1993" w:type="dxa"/>
            <w:tcBorders>
              <w:top w:val="nil"/>
              <w:left w:val="nil"/>
              <w:bottom w:val="single" w:color="auto" w:sz="4" w:space="0"/>
              <w:right w:val="single" w:color="auto" w:sz="4" w:space="0"/>
            </w:tcBorders>
            <w:noWrap w:val="0"/>
            <w:vAlign w:val="bottom"/>
          </w:tcPr>
          <w:p>
            <w:pPr>
              <w:widowControl/>
              <w:jc w:val="left"/>
              <w:rPr>
                <w:rFonts w:ascii="宋体" w:hAnsi="宋体"/>
                <w:kern w:val="0"/>
                <w:szCs w:val="21"/>
              </w:rPr>
            </w:pPr>
            <w:r>
              <w:rPr>
                <w:rFonts w:hint="eastAsia" w:ascii="宋体" w:hAnsi="宋体"/>
                <w:kern w:val="0"/>
                <w:szCs w:val="21"/>
              </w:rPr>
              <w:t>　</w:t>
            </w:r>
          </w:p>
        </w:tc>
      </w:tr>
      <w:tr>
        <w:tblPrEx>
          <w:tblCellMar>
            <w:top w:w="0" w:type="dxa"/>
            <w:left w:w="108" w:type="dxa"/>
            <w:bottom w:w="0" w:type="dxa"/>
            <w:right w:w="108" w:type="dxa"/>
          </w:tblCellMar>
        </w:tblPrEx>
        <w:trPr>
          <w:trHeight w:val="844" w:hRule="atLeast"/>
        </w:trPr>
        <w:tc>
          <w:tcPr>
            <w:tcW w:w="456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合计总价款（人民币）</w:t>
            </w:r>
          </w:p>
        </w:tc>
        <w:tc>
          <w:tcPr>
            <w:tcW w:w="9624" w:type="dxa"/>
            <w:gridSpan w:val="4"/>
            <w:tcBorders>
              <w:top w:val="nil"/>
              <w:left w:val="nil"/>
              <w:bottom w:val="single" w:color="auto" w:sz="4" w:space="0"/>
              <w:right w:val="single" w:color="000000" w:sz="4" w:space="0"/>
            </w:tcBorders>
            <w:noWrap w:val="0"/>
            <w:vAlign w:val="center"/>
          </w:tcPr>
          <w:p>
            <w:pPr>
              <w:widowControl/>
              <w:jc w:val="left"/>
              <w:rPr>
                <w:rFonts w:ascii="宋体" w:hAnsi="宋体"/>
                <w:kern w:val="0"/>
                <w:szCs w:val="21"/>
              </w:rPr>
            </w:pPr>
            <w:r>
              <w:rPr>
                <w:rFonts w:hint="eastAsia" w:ascii="宋体" w:hAnsi="宋体"/>
                <w:kern w:val="0"/>
                <w:szCs w:val="21"/>
              </w:rPr>
              <w:t>人民币</w:t>
            </w:r>
            <w:r>
              <w:rPr>
                <w:rFonts w:hint="eastAsia" w:ascii="宋体" w:hAnsi="宋体"/>
                <w:kern w:val="0"/>
                <w:szCs w:val="21"/>
                <w:u w:val="single"/>
              </w:rPr>
              <w:t xml:space="preserve">                 </w:t>
            </w:r>
            <w:r>
              <w:rPr>
                <w:rFonts w:hint="eastAsia" w:ascii="宋体" w:hAnsi="宋体"/>
                <w:kern w:val="0"/>
                <w:szCs w:val="21"/>
              </w:rPr>
              <w:t xml:space="preserve">元整。       ￥： </w:t>
            </w:r>
            <w:r>
              <w:rPr>
                <w:rFonts w:hint="eastAsia" w:ascii="宋体" w:hAnsi="宋体"/>
                <w:kern w:val="0"/>
                <w:szCs w:val="21"/>
                <w:u w:val="single"/>
              </w:rPr>
              <w:t xml:space="preserve">             </w:t>
            </w:r>
          </w:p>
        </w:tc>
      </w:tr>
      <w:tr>
        <w:tblPrEx>
          <w:tblCellMar>
            <w:top w:w="0" w:type="dxa"/>
            <w:left w:w="108" w:type="dxa"/>
            <w:bottom w:w="0" w:type="dxa"/>
            <w:right w:w="108" w:type="dxa"/>
          </w:tblCellMar>
        </w:tblPrEx>
        <w:trPr>
          <w:trHeight w:val="842" w:hRule="atLeast"/>
        </w:trPr>
        <w:tc>
          <w:tcPr>
            <w:tcW w:w="4566" w:type="dxa"/>
            <w:tcBorders>
              <w:top w:val="nil"/>
              <w:left w:val="single" w:color="auto" w:sz="4" w:space="0"/>
              <w:bottom w:val="nil"/>
              <w:right w:val="nil"/>
            </w:tcBorders>
            <w:noWrap w:val="0"/>
            <w:vAlign w:val="bottom"/>
          </w:tcPr>
          <w:p>
            <w:pPr>
              <w:widowControl/>
              <w:jc w:val="left"/>
              <w:rPr>
                <w:rFonts w:ascii="宋体" w:hAnsi="宋体"/>
                <w:kern w:val="0"/>
                <w:szCs w:val="21"/>
              </w:rPr>
            </w:pPr>
            <w:r>
              <w:rPr>
                <w:rFonts w:hint="eastAsia" w:ascii="宋体" w:hAnsi="宋体"/>
                <w:kern w:val="0"/>
                <w:szCs w:val="21"/>
              </w:rPr>
              <w:t xml:space="preserve">供货单位（盖章）：                     </w:t>
            </w:r>
          </w:p>
        </w:tc>
        <w:tc>
          <w:tcPr>
            <w:tcW w:w="4784" w:type="dxa"/>
            <w:tcBorders>
              <w:top w:val="nil"/>
              <w:left w:val="nil"/>
              <w:bottom w:val="nil"/>
              <w:right w:val="nil"/>
            </w:tcBorders>
            <w:noWrap w:val="0"/>
            <w:vAlign w:val="center"/>
          </w:tcPr>
          <w:p>
            <w:pPr>
              <w:widowControl/>
              <w:jc w:val="right"/>
              <w:rPr>
                <w:rFonts w:ascii="宋体" w:hAnsi="宋体"/>
                <w:kern w:val="0"/>
                <w:szCs w:val="21"/>
              </w:rPr>
            </w:pPr>
            <w:r>
              <w:rPr>
                <w:rFonts w:hint="eastAsia" w:ascii="宋体" w:hAnsi="宋体"/>
                <w:kern w:val="0"/>
                <w:szCs w:val="21"/>
              </w:rPr>
              <w:t>采购人（盖章）：</w:t>
            </w:r>
          </w:p>
        </w:tc>
        <w:tc>
          <w:tcPr>
            <w:tcW w:w="2847" w:type="dxa"/>
            <w:gridSpan w:val="2"/>
            <w:tcBorders>
              <w:top w:val="nil"/>
              <w:left w:val="nil"/>
              <w:bottom w:val="nil"/>
              <w:right w:val="nil"/>
            </w:tcBorders>
            <w:noWrap w:val="0"/>
            <w:vAlign w:val="bottom"/>
          </w:tcPr>
          <w:p>
            <w:pPr>
              <w:widowControl/>
              <w:jc w:val="left"/>
              <w:rPr>
                <w:rFonts w:ascii="宋体" w:hAnsi="宋体"/>
                <w:kern w:val="0"/>
                <w:szCs w:val="21"/>
              </w:rPr>
            </w:pPr>
          </w:p>
        </w:tc>
        <w:tc>
          <w:tcPr>
            <w:tcW w:w="1993" w:type="dxa"/>
            <w:tcBorders>
              <w:top w:val="nil"/>
              <w:left w:val="nil"/>
              <w:bottom w:val="nil"/>
              <w:right w:val="single" w:color="auto" w:sz="4" w:space="0"/>
            </w:tcBorders>
            <w:noWrap w:val="0"/>
            <w:vAlign w:val="bottom"/>
          </w:tcPr>
          <w:p>
            <w:pPr>
              <w:widowControl/>
              <w:jc w:val="left"/>
              <w:rPr>
                <w:rFonts w:ascii="宋体" w:hAnsi="宋体"/>
                <w:kern w:val="0"/>
                <w:szCs w:val="21"/>
              </w:rPr>
            </w:pPr>
            <w:r>
              <w:rPr>
                <w:rFonts w:hint="eastAsia" w:ascii="宋体" w:hAnsi="宋体"/>
                <w:kern w:val="0"/>
                <w:szCs w:val="21"/>
              </w:rPr>
              <w:t>　</w:t>
            </w:r>
          </w:p>
        </w:tc>
      </w:tr>
      <w:tr>
        <w:tblPrEx>
          <w:tblCellMar>
            <w:top w:w="0" w:type="dxa"/>
            <w:left w:w="108" w:type="dxa"/>
            <w:bottom w:w="0" w:type="dxa"/>
            <w:right w:w="108" w:type="dxa"/>
          </w:tblCellMar>
        </w:tblPrEx>
        <w:trPr>
          <w:trHeight w:val="722" w:hRule="atLeast"/>
        </w:trPr>
        <w:tc>
          <w:tcPr>
            <w:tcW w:w="4566" w:type="dxa"/>
            <w:tcBorders>
              <w:top w:val="nil"/>
              <w:left w:val="single" w:color="auto" w:sz="4" w:space="0"/>
              <w:bottom w:val="nil"/>
              <w:right w:val="nil"/>
            </w:tcBorders>
            <w:noWrap w:val="0"/>
            <w:vAlign w:val="bottom"/>
          </w:tcPr>
          <w:p>
            <w:pPr>
              <w:widowControl/>
              <w:jc w:val="left"/>
              <w:rPr>
                <w:rFonts w:ascii="宋体" w:hAnsi="宋体"/>
                <w:kern w:val="0"/>
                <w:szCs w:val="21"/>
              </w:rPr>
            </w:pPr>
            <w:r>
              <w:rPr>
                <w:rFonts w:hint="eastAsia" w:ascii="宋体" w:hAnsi="宋体"/>
                <w:kern w:val="0"/>
                <w:szCs w:val="21"/>
              </w:rPr>
              <w:t>经办项目负责人：</w:t>
            </w:r>
          </w:p>
        </w:tc>
        <w:tc>
          <w:tcPr>
            <w:tcW w:w="4784" w:type="dxa"/>
            <w:tcBorders>
              <w:top w:val="nil"/>
              <w:left w:val="nil"/>
              <w:bottom w:val="nil"/>
              <w:right w:val="nil"/>
            </w:tcBorders>
            <w:noWrap w:val="0"/>
            <w:vAlign w:val="center"/>
          </w:tcPr>
          <w:p>
            <w:pPr>
              <w:widowControl/>
              <w:jc w:val="right"/>
              <w:rPr>
                <w:rFonts w:ascii="宋体" w:hAnsi="宋体"/>
                <w:kern w:val="0"/>
                <w:szCs w:val="21"/>
              </w:rPr>
            </w:pPr>
            <w:r>
              <w:rPr>
                <w:rFonts w:hint="eastAsia" w:ascii="宋体" w:hAnsi="宋体"/>
                <w:kern w:val="0"/>
                <w:szCs w:val="21"/>
              </w:rPr>
              <w:t>项目验收组组长：</w:t>
            </w:r>
          </w:p>
        </w:tc>
        <w:tc>
          <w:tcPr>
            <w:tcW w:w="2847" w:type="dxa"/>
            <w:gridSpan w:val="2"/>
            <w:tcBorders>
              <w:top w:val="nil"/>
              <w:left w:val="nil"/>
              <w:bottom w:val="nil"/>
              <w:right w:val="nil"/>
            </w:tcBorders>
            <w:noWrap w:val="0"/>
            <w:vAlign w:val="bottom"/>
          </w:tcPr>
          <w:p>
            <w:pPr>
              <w:widowControl/>
              <w:jc w:val="left"/>
              <w:rPr>
                <w:rFonts w:ascii="宋体" w:hAnsi="宋体"/>
                <w:kern w:val="0"/>
                <w:szCs w:val="21"/>
              </w:rPr>
            </w:pPr>
          </w:p>
        </w:tc>
        <w:tc>
          <w:tcPr>
            <w:tcW w:w="1993" w:type="dxa"/>
            <w:tcBorders>
              <w:top w:val="nil"/>
              <w:left w:val="nil"/>
              <w:bottom w:val="nil"/>
              <w:right w:val="single" w:color="auto" w:sz="4" w:space="0"/>
            </w:tcBorders>
            <w:noWrap w:val="0"/>
            <w:vAlign w:val="bottom"/>
          </w:tcPr>
          <w:p>
            <w:pPr>
              <w:widowControl/>
              <w:jc w:val="left"/>
              <w:rPr>
                <w:rFonts w:ascii="宋体" w:hAnsi="宋体"/>
                <w:kern w:val="0"/>
                <w:szCs w:val="21"/>
              </w:rPr>
            </w:pPr>
            <w:r>
              <w:rPr>
                <w:rFonts w:hint="eastAsia" w:ascii="宋体" w:hAnsi="宋体"/>
                <w:kern w:val="0"/>
                <w:szCs w:val="21"/>
              </w:rPr>
              <w:t>　</w:t>
            </w:r>
          </w:p>
        </w:tc>
      </w:tr>
      <w:tr>
        <w:tblPrEx>
          <w:tblCellMar>
            <w:top w:w="0" w:type="dxa"/>
            <w:left w:w="108" w:type="dxa"/>
            <w:bottom w:w="0" w:type="dxa"/>
            <w:right w:w="108" w:type="dxa"/>
          </w:tblCellMar>
        </w:tblPrEx>
        <w:trPr>
          <w:trHeight w:val="701" w:hRule="atLeast"/>
        </w:trPr>
        <w:tc>
          <w:tcPr>
            <w:tcW w:w="4566" w:type="dxa"/>
            <w:tcBorders>
              <w:top w:val="nil"/>
              <w:left w:val="single" w:color="auto" w:sz="4" w:space="0"/>
              <w:bottom w:val="nil"/>
              <w:right w:val="nil"/>
            </w:tcBorders>
            <w:noWrap w:val="0"/>
            <w:vAlign w:val="bottom"/>
          </w:tcPr>
          <w:p>
            <w:pPr>
              <w:widowControl/>
              <w:jc w:val="left"/>
              <w:rPr>
                <w:rFonts w:ascii="宋体" w:hAnsi="宋体"/>
                <w:kern w:val="0"/>
                <w:szCs w:val="21"/>
              </w:rPr>
            </w:pPr>
            <w:r>
              <w:rPr>
                <w:rFonts w:hint="eastAsia" w:ascii="宋体" w:hAnsi="宋体"/>
                <w:kern w:val="0"/>
                <w:szCs w:val="21"/>
              </w:rPr>
              <w:t>联系电话：</w:t>
            </w:r>
          </w:p>
        </w:tc>
        <w:tc>
          <w:tcPr>
            <w:tcW w:w="4784" w:type="dxa"/>
            <w:tcBorders>
              <w:top w:val="nil"/>
              <w:left w:val="nil"/>
              <w:bottom w:val="nil"/>
              <w:right w:val="nil"/>
            </w:tcBorders>
            <w:noWrap w:val="0"/>
            <w:vAlign w:val="center"/>
          </w:tcPr>
          <w:p>
            <w:pPr>
              <w:widowControl/>
              <w:jc w:val="right"/>
              <w:rPr>
                <w:rFonts w:ascii="宋体" w:hAnsi="宋体"/>
                <w:kern w:val="0"/>
                <w:szCs w:val="21"/>
              </w:rPr>
            </w:pPr>
            <w:r>
              <w:rPr>
                <w:rFonts w:hint="eastAsia" w:ascii="宋体" w:hAnsi="宋体"/>
                <w:kern w:val="0"/>
                <w:szCs w:val="21"/>
              </w:rPr>
              <w:t>联系电话：</w:t>
            </w:r>
          </w:p>
        </w:tc>
        <w:tc>
          <w:tcPr>
            <w:tcW w:w="1265" w:type="dxa"/>
            <w:tcBorders>
              <w:top w:val="nil"/>
              <w:left w:val="nil"/>
              <w:bottom w:val="nil"/>
              <w:right w:val="nil"/>
            </w:tcBorders>
            <w:noWrap w:val="0"/>
            <w:vAlign w:val="bottom"/>
          </w:tcPr>
          <w:p>
            <w:pPr>
              <w:widowControl/>
              <w:jc w:val="left"/>
              <w:rPr>
                <w:rFonts w:ascii="宋体" w:hAnsi="宋体"/>
                <w:kern w:val="0"/>
                <w:szCs w:val="21"/>
              </w:rPr>
            </w:pPr>
          </w:p>
        </w:tc>
        <w:tc>
          <w:tcPr>
            <w:tcW w:w="1582" w:type="dxa"/>
            <w:tcBorders>
              <w:top w:val="nil"/>
              <w:left w:val="nil"/>
              <w:bottom w:val="nil"/>
              <w:right w:val="nil"/>
            </w:tcBorders>
            <w:noWrap w:val="0"/>
            <w:vAlign w:val="bottom"/>
          </w:tcPr>
          <w:p>
            <w:pPr>
              <w:widowControl/>
              <w:jc w:val="left"/>
              <w:rPr>
                <w:rFonts w:ascii="宋体" w:hAnsi="宋体"/>
                <w:kern w:val="0"/>
                <w:szCs w:val="21"/>
              </w:rPr>
            </w:pPr>
          </w:p>
        </w:tc>
        <w:tc>
          <w:tcPr>
            <w:tcW w:w="1993" w:type="dxa"/>
            <w:tcBorders>
              <w:top w:val="nil"/>
              <w:left w:val="nil"/>
              <w:bottom w:val="nil"/>
              <w:right w:val="single" w:color="auto" w:sz="4" w:space="0"/>
            </w:tcBorders>
            <w:noWrap w:val="0"/>
            <w:vAlign w:val="bottom"/>
          </w:tcPr>
          <w:p>
            <w:pPr>
              <w:widowControl/>
              <w:jc w:val="left"/>
              <w:rPr>
                <w:rFonts w:ascii="宋体" w:hAnsi="宋体"/>
                <w:kern w:val="0"/>
                <w:szCs w:val="21"/>
              </w:rPr>
            </w:pPr>
            <w:r>
              <w:rPr>
                <w:rFonts w:hint="eastAsia" w:ascii="宋体" w:hAnsi="宋体"/>
                <w:kern w:val="0"/>
                <w:szCs w:val="21"/>
              </w:rPr>
              <w:t>　</w:t>
            </w:r>
          </w:p>
        </w:tc>
      </w:tr>
      <w:tr>
        <w:tblPrEx>
          <w:tblCellMar>
            <w:top w:w="0" w:type="dxa"/>
            <w:left w:w="108" w:type="dxa"/>
            <w:bottom w:w="0" w:type="dxa"/>
            <w:right w:w="108" w:type="dxa"/>
          </w:tblCellMar>
        </w:tblPrEx>
        <w:trPr>
          <w:trHeight w:val="712" w:hRule="atLeast"/>
        </w:trPr>
        <w:tc>
          <w:tcPr>
            <w:tcW w:w="4566" w:type="dxa"/>
            <w:tcBorders>
              <w:top w:val="nil"/>
              <w:left w:val="single" w:color="auto" w:sz="4" w:space="0"/>
              <w:bottom w:val="nil"/>
              <w:right w:val="nil"/>
            </w:tcBorders>
            <w:noWrap w:val="0"/>
            <w:vAlign w:val="bottom"/>
          </w:tcPr>
          <w:p>
            <w:pPr>
              <w:widowControl/>
              <w:jc w:val="left"/>
              <w:rPr>
                <w:rFonts w:ascii="宋体" w:hAnsi="宋体"/>
                <w:kern w:val="0"/>
                <w:szCs w:val="21"/>
              </w:rPr>
            </w:pPr>
            <w:r>
              <w:rPr>
                <w:rFonts w:hint="eastAsia" w:ascii="宋体" w:hAnsi="宋体"/>
                <w:kern w:val="0"/>
                <w:szCs w:val="21"/>
              </w:rPr>
              <w:t>开户银行：</w:t>
            </w:r>
          </w:p>
        </w:tc>
        <w:tc>
          <w:tcPr>
            <w:tcW w:w="4784" w:type="dxa"/>
            <w:tcBorders>
              <w:top w:val="nil"/>
              <w:left w:val="nil"/>
              <w:bottom w:val="nil"/>
              <w:right w:val="nil"/>
            </w:tcBorders>
            <w:noWrap w:val="0"/>
            <w:vAlign w:val="center"/>
          </w:tcPr>
          <w:p>
            <w:pPr>
              <w:widowControl/>
              <w:jc w:val="right"/>
              <w:rPr>
                <w:rFonts w:ascii="宋体" w:hAnsi="宋体"/>
                <w:kern w:val="0"/>
                <w:szCs w:val="21"/>
              </w:rPr>
            </w:pPr>
            <w:r>
              <w:rPr>
                <w:rFonts w:hint="eastAsia" w:ascii="宋体" w:hAnsi="宋体"/>
                <w:kern w:val="0"/>
                <w:szCs w:val="21"/>
              </w:rPr>
              <w:t>项目验收组成员（签名）：</w:t>
            </w:r>
          </w:p>
        </w:tc>
        <w:tc>
          <w:tcPr>
            <w:tcW w:w="1265" w:type="dxa"/>
            <w:tcBorders>
              <w:top w:val="nil"/>
              <w:left w:val="nil"/>
              <w:bottom w:val="nil"/>
              <w:right w:val="nil"/>
            </w:tcBorders>
            <w:noWrap w:val="0"/>
            <w:vAlign w:val="bottom"/>
          </w:tcPr>
          <w:p>
            <w:pPr>
              <w:widowControl/>
              <w:jc w:val="left"/>
              <w:rPr>
                <w:rFonts w:ascii="宋体" w:hAnsi="宋体"/>
                <w:kern w:val="0"/>
                <w:szCs w:val="21"/>
              </w:rPr>
            </w:pPr>
          </w:p>
        </w:tc>
        <w:tc>
          <w:tcPr>
            <w:tcW w:w="1582" w:type="dxa"/>
            <w:tcBorders>
              <w:top w:val="nil"/>
              <w:left w:val="nil"/>
              <w:bottom w:val="nil"/>
              <w:right w:val="nil"/>
            </w:tcBorders>
            <w:noWrap w:val="0"/>
            <w:vAlign w:val="bottom"/>
          </w:tcPr>
          <w:p>
            <w:pPr>
              <w:widowControl/>
              <w:jc w:val="left"/>
              <w:rPr>
                <w:rFonts w:ascii="宋体" w:hAnsi="宋体"/>
                <w:kern w:val="0"/>
                <w:szCs w:val="21"/>
              </w:rPr>
            </w:pPr>
          </w:p>
        </w:tc>
        <w:tc>
          <w:tcPr>
            <w:tcW w:w="1993" w:type="dxa"/>
            <w:tcBorders>
              <w:top w:val="nil"/>
              <w:left w:val="nil"/>
              <w:bottom w:val="nil"/>
              <w:right w:val="single" w:color="auto" w:sz="4" w:space="0"/>
            </w:tcBorders>
            <w:noWrap w:val="0"/>
            <w:vAlign w:val="bottom"/>
          </w:tcPr>
          <w:p>
            <w:pPr>
              <w:widowControl/>
              <w:jc w:val="left"/>
              <w:rPr>
                <w:rFonts w:ascii="宋体" w:hAnsi="宋体"/>
                <w:kern w:val="0"/>
                <w:szCs w:val="21"/>
              </w:rPr>
            </w:pPr>
            <w:r>
              <w:rPr>
                <w:rFonts w:hint="eastAsia" w:ascii="宋体" w:hAnsi="宋体"/>
                <w:kern w:val="0"/>
                <w:szCs w:val="21"/>
              </w:rPr>
              <w:t>　</w:t>
            </w:r>
          </w:p>
        </w:tc>
      </w:tr>
      <w:tr>
        <w:tblPrEx>
          <w:tblCellMar>
            <w:top w:w="0" w:type="dxa"/>
            <w:left w:w="108" w:type="dxa"/>
            <w:bottom w:w="0" w:type="dxa"/>
            <w:right w:w="108" w:type="dxa"/>
          </w:tblCellMar>
        </w:tblPrEx>
        <w:trPr>
          <w:trHeight w:val="864" w:hRule="atLeast"/>
        </w:trPr>
        <w:tc>
          <w:tcPr>
            <w:tcW w:w="4566" w:type="dxa"/>
            <w:tcBorders>
              <w:top w:val="nil"/>
              <w:left w:val="single" w:color="auto" w:sz="4" w:space="0"/>
              <w:bottom w:val="single" w:color="auto" w:sz="4" w:space="0"/>
              <w:right w:val="nil"/>
            </w:tcBorders>
            <w:noWrap w:val="0"/>
            <w:vAlign w:val="center"/>
          </w:tcPr>
          <w:p>
            <w:pPr>
              <w:widowControl/>
              <w:rPr>
                <w:rFonts w:ascii="宋体" w:hAnsi="宋体"/>
                <w:kern w:val="0"/>
                <w:szCs w:val="21"/>
              </w:rPr>
            </w:pPr>
            <w:r>
              <w:rPr>
                <w:rFonts w:hint="eastAsia" w:ascii="宋体" w:hAnsi="宋体"/>
                <w:kern w:val="0"/>
                <w:szCs w:val="21"/>
              </w:rPr>
              <w:t>银行帐号：</w:t>
            </w:r>
          </w:p>
        </w:tc>
        <w:tc>
          <w:tcPr>
            <w:tcW w:w="4784" w:type="dxa"/>
            <w:tcBorders>
              <w:top w:val="nil"/>
              <w:left w:val="nil"/>
              <w:bottom w:val="single" w:color="auto" w:sz="4" w:space="0"/>
              <w:right w:val="nil"/>
            </w:tcBorders>
            <w:noWrap w:val="0"/>
            <w:vAlign w:val="bottom"/>
          </w:tcPr>
          <w:p>
            <w:pPr>
              <w:widowControl/>
              <w:jc w:val="left"/>
              <w:rPr>
                <w:rFonts w:ascii="宋体" w:hAnsi="宋体"/>
                <w:kern w:val="0"/>
                <w:szCs w:val="21"/>
              </w:rPr>
            </w:pPr>
            <w:r>
              <w:rPr>
                <w:rFonts w:hint="eastAsia" w:ascii="宋体" w:hAnsi="宋体"/>
                <w:kern w:val="0"/>
                <w:szCs w:val="21"/>
              </w:rPr>
              <w:t>　</w:t>
            </w:r>
          </w:p>
        </w:tc>
        <w:tc>
          <w:tcPr>
            <w:tcW w:w="4840" w:type="dxa"/>
            <w:gridSpan w:val="3"/>
            <w:tcBorders>
              <w:top w:val="nil"/>
              <w:left w:val="nil"/>
              <w:bottom w:val="single" w:color="auto" w:sz="4" w:space="0"/>
              <w:right w:val="single" w:color="000000" w:sz="4" w:space="0"/>
            </w:tcBorders>
            <w:noWrap w:val="0"/>
            <w:vAlign w:val="center"/>
          </w:tcPr>
          <w:p>
            <w:pPr>
              <w:widowControl/>
              <w:rPr>
                <w:rFonts w:ascii="宋体" w:hAnsi="宋体"/>
                <w:kern w:val="0"/>
                <w:szCs w:val="21"/>
              </w:rPr>
            </w:pPr>
            <w:r>
              <w:rPr>
                <w:rFonts w:hint="eastAsia" w:ascii="宋体" w:hAnsi="宋体"/>
                <w:kern w:val="0"/>
                <w:szCs w:val="21"/>
              </w:rPr>
              <w:t>验收时间：       年     月     日</w:t>
            </w:r>
          </w:p>
        </w:tc>
      </w:tr>
      <w:tr>
        <w:tblPrEx>
          <w:tblCellMar>
            <w:top w:w="0" w:type="dxa"/>
            <w:left w:w="108" w:type="dxa"/>
            <w:bottom w:w="0" w:type="dxa"/>
            <w:right w:w="108" w:type="dxa"/>
          </w:tblCellMar>
        </w:tblPrEx>
        <w:trPr>
          <w:trHeight w:val="210" w:hRule="atLeast"/>
        </w:trPr>
        <w:tc>
          <w:tcPr>
            <w:tcW w:w="14190" w:type="dxa"/>
            <w:gridSpan w:val="5"/>
            <w:tcBorders>
              <w:top w:val="single" w:color="auto" w:sz="4" w:space="0"/>
              <w:left w:val="nil"/>
              <w:bottom w:val="nil"/>
              <w:right w:val="nil"/>
            </w:tcBorders>
            <w:noWrap w:val="0"/>
            <w:vAlign w:val="center"/>
          </w:tcPr>
          <w:p>
            <w:pPr>
              <w:widowControl/>
              <w:ind w:firstLine="420" w:firstLineChars="200"/>
              <w:jc w:val="left"/>
              <w:rPr>
                <w:rFonts w:ascii="宋体" w:hAnsi="宋体"/>
                <w:kern w:val="0"/>
                <w:szCs w:val="21"/>
              </w:rPr>
            </w:pPr>
            <w:r>
              <w:rPr>
                <w:rFonts w:hint="eastAsia" w:ascii="宋体" w:hAnsi="宋体"/>
                <w:kern w:val="0"/>
                <w:szCs w:val="21"/>
              </w:rPr>
              <w:t>本单一式四联：第一联采购人留存，第二联作为财政支付凭证，第三联供货单位留存，第四联采购办存档备查。</w:t>
            </w:r>
          </w:p>
        </w:tc>
      </w:tr>
    </w:tbl>
    <w:p>
      <w:pPr>
        <w:autoSpaceDE w:val="0"/>
        <w:autoSpaceDN w:val="0"/>
        <w:adjustRightInd w:val="0"/>
        <w:ind w:right="418" w:firstLine="6094" w:firstLineChars="2902"/>
        <w:rPr>
          <w:rFonts w:ascii="宋体" w:hAnsi="宋体"/>
          <w:szCs w:val="21"/>
        </w:rPr>
        <w:sectPr>
          <w:footerReference r:id="rId14" w:type="first"/>
          <w:headerReference r:id="rId13" w:type="default"/>
          <w:pgSz w:w="16838" w:h="11906" w:orient="landscape"/>
          <w:pgMar w:top="1418" w:right="1247" w:bottom="1418" w:left="1276" w:header="851" w:footer="483" w:gutter="0"/>
          <w:cols w:space="720" w:num="1"/>
          <w:titlePg/>
          <w:docGrid w:linePitch="312" w:charSpace="0"/>
        </w:sectPr>
      </w:pPr>
    </w:p>
    <w:p>
      <w:pPr>
        <w:pStyle w:val="49"/>
        <w:spacing w:before="0" w:after="0"/>
        <w:rPr>
          <w:rFonts w:ascii="宋体" w:hAnsi="宋体"/>
          <w:sz w:val="30"/>
          <w:szCs w:val="30"/>
        </w:rPr>
      </w:pPr>
      <w:bookmarkStart w:id="143" w:name="_Toc82881295"/>
      <w:r>
        <w:rPr>
          <w:rFonts w:hint="eastAsia" w:ascii="宋体" w:hAnsi="宋体"/>
        </w:rPr>
        <w:t xml:space="preserve">第六章 </w:t>
      </w:r>
      <w:r>
        <w:rPr>
          <w:rFonts w:ascii="宋体" w:hAnsi="宋体"/>
        </w:rPr>
        <w:t xml:space="preserve"> </w:t>
      </w:r>
      <w:r>
        <w:rPr>
          <w:rFonts w:hint="eastAsia" w:ascii="宋体" w:hAnsi="宋体"/>
        </w:rPr>
        <w:t>投标文件格式</w:t>
      </w:r>
      <w:bookmarkEnd w:id="143"/>
    </w:p>
    <w:p>
      <w:pPr>
        <w:snapToGrid w:val="0"/>
        <w:rPr>
          <w:rFonts w:ascii="宋体" w:hAnsi="宋体"/>
          <w:b/>
          <w:bCs/>
          <w:sz w:val="32"/>
        </w:rPr>
      </w:pPr>
    </w:p>
    <w:p>
      <w:pPr>
        <w:snapToGrid w:val="0"/>
        <w:jc w:val="center"/>
        <w:rPr>
          <w:rFonts w:ascii="宋体" w:hAnsi="宋体"/>
          <w:b/>
          <w:sz w:val="32"/>
          <w:szCs w:val="22"/>
        </w:rPr>
      </w:pPr>
      <w:r>
        <w:rPr>
          <w:rFonts w:hint="eastAsia" w:ascii="宋体" w:hAnsi="宋体"/>
          <w:b/>
          <w:sz w:val="32"/>
          <w:szCs w:val="22"/>
        </w:rPr>
        <w:t>嘉兴市秀洲区“智安街道”租赁服务项目</w:t>
      </w:r>
    </w:p>
    <w:p>
      <w:pPr>
        <w:snapToGrid w:val="0"/>
        <w:jc w:val="center"/>
        <w:rPr>
          <w:rFonts w:ascii="宋体" w:hAnsi="宋体"/>
          <w:b/>
          <w:sz w:val="32"/>
          <w:szCs w:val="22"/>
        </w:rPr>
      </w:pPr>
      <w:r>
        <w:rPr>
          <w:rFonts w:hint="eastAsia" w:ascii="宋体" w:hAnsi="宋体"/>
          <w:b/>
          <w:sz w:val="32"/>
          <w:szCs w:val="22"/>
        </w:rPr>
        <w:t>资格文件/商务技术文件/报价文件</w:t>
      </w:r>
    </w:p>
    <w:p>
      <w:pPr>
        <w:snapToGrid w:val="0"/>
        <w:jc w:val="center"/>
        <w:rPr>
          <w:rFonts w:ascii="宋体" w:hAnsi="宋体"/>
          <w:bCs/>
          <w:sz w:val="36"/>
          <w:szCs w:val="36"/>
        </w:rPr>
      </w:pPr>
    </w:p>
    <w:p>
      <w:pPr>
        <w:pStyle w:val="2"/>
        <w:ind w:firstLine="0" w:firstLineChars="0"/>
        <w:jc w:val="center"/>
        <w:rPr>
          <w:rFonts w:hint="eastAsia" w:ascii="宋体" w:hAnsi="宋体"/>
          <w:sz w:val="36"/>
          <w:szCs w:val="36"/>
        </w:rPr>
      </w:pPr>
    </w:p>
    <w:p>
      <w:pPr>
        <w:jc w:val="center"/>
        <w:rPr>
          <w:rFonts w:hint="eastAsia" w:ascii="宋体" w:hAnsi="宋体"/>
          <w:sz w:val="36"/>
          <w:szCs w:val="36"/>
        </w:rPr>
      </w:pPr>
    </w:p>
    <w:p>
      <w:pPr>
        <w:pStyle w:val="2"/>
        <w:ind w:firstLine="0" w:firstLineChars="0"/>
        <w:jc w:val="center"/>
        <w:rPr>
          <w:rFonts w:ascii="宋体" w:hAnsi="宋体"/>
          <w:sz w:val="36"/>
          <w:szCs w:val="36"/>
        </w:rPr>
      </w:pPr>
      <w:r>
        <w:rPr>
          <w:rFonts w:hint="eastAsia" w:ascii="宋体" w:hAnsi="宋体"/>
          <w:sz w:val="36"/>
          <w:szCs w:val="36"/>
        </w:rPr>
        <w:t>投</w:t>
      </w:r>
    </w:p>
    <w:p>
      <w:pPr>
        <w:pStyle w:val="2"/>
        <w:ind w:firstLine="0" w:firstLineChars="0"/>
        <w:jc w:val="center"/>
        <w:rPr>
          <w:rFonts w:ascii="宋体" w:hAnsi="宋体"/>
          <w:sz w:val="36"/>
          <w:szCs w:val="36"/>
        </w:rPr>
      </w:pPr>
      <w:r>
        <w:rPr>
          <w:rFonts w:hint="eastAsia" w:ascii="宋体" w:hAnsi="宋体"/>
          <w:sz w:val="36"/>
          <w:szCs w:val="36"/>
        </w:rPr>
        <w:t>标</w:t>
      </w:r>
    </w:p>
    <w:p>
      <w:pPr>
        <w:pStyle w:val="2"/>
        <w:ind w:firstLine="0" w:firstLineChars="0"/>
        <w:jc w:val="center"/>
        <w:rPr>
          <w:rFonts w:ascii="宋体" w:hAnsi="宋体"/>
          <w:sz w:val="36"/>
          <w:szCs w:val="36"/>
        </w:rPr>
      </w:pPr>
      <w:r>
        <w:rPr>
          <w:rFonts w:hint="eastAsia" w:ascii="宋体" w:hAnsi="宋体"/>
          <w:sz w:val="36"/>
          <w:szCs w:val="36"/>
        </w:rPr>
        <w:t>文</w:t>
      </w:r>
    </w:p>
    <w:p>
      <w:pPr>
        <w:pStyle w:val="2"/>
        <w:ind w:firstLine="0" w:firstLineChars="0"/>
        <w:jc w:val="center"/>
        <w:rPr>
          <w:rFonts w:ascii="宋体" w:hAnsi="宋体"/>
          <w:sz w:val="36"/>
          <w:szCs w:val="36"/>
        </w:rPr>
      </w:pPr>
      <w:r>
        <w:rPr>
          <w:rFonts w:hint="eastAsia" w:ascii="宋体" w:hAnsi="宋体"/>
          <w:sz w:val="36"/>
          <w:szCs w:val="36"/>
        </w:rPr>
        <w:t>件</w:t>
      </w:r>
    </w:p>
    <w:p>
      <w:pPr>
        <w:jc w:val="center"/>
        <w:rPr>
          <w:rFonts w:ascii="宋体" w:hAnsi="宋体"/>
          <w:sz w:val="36"/>
          <w:szCs w:val="36"/>
        </w:rPr>
      </w:pPr>
    </w:p>
    <w:p>
      <w:pPr>
        <w:pStyle w:val="2"/>
        <w:ind w:firstLine="0" w:firstLineChars="0"/>
        <w:jc w:val="center"/>
        <w:rPr>
          <w:rFonts w:hint="eastAsia" w:ascii="宋体" w:hAnsi="宋体"/>
          <w:sz w:val="36"/>
          <w:szCs w:val="36"/>
        </w:rPr>
      </w:pPr>
    </w:p>
    <w:p>
      <w:pPr>
        <w:jc w:val="center"/>
        <w:rPr>
          <w:rFonts w:hint="eastAsia" w:ascii="宋体" w:hAnsi="宋体"/>
          <w:sz w:val="36"/>
          <w:szCs w:val="36"/>
        </w:rPr>
      </w:pPr>
    </w:p>
    <w:p>
      <w:pPr>
        <w:snapToGrid w:val="0"/>
        <w:ind w:firstLine="1068" w:firstLineChars="445"/>
        <w:rPr>
          <w:rFonts w:hint="eastAsia" w:ascii="宋体" w:hAnsi="宋体"/>
          <w:bCs/>
          <w:sz w:val="24"/>
        </w:rPr>
      </w:pPr>
      <w:r>
        <w:rPr>
          <w:rFonts w:hint="eastAsia" w:ascii="宋体" w:hAnsi="宋体"/>
          <w:bCs/>
          <w:sz w:val="24"/>
        </w:rPr>
        <w:t>项目名称：</w:t>
      </w:r>
    </w:p>
    <w:p>
      <w:pPr>
        <w:snapToGrid w:val="0"/>
        <w:ind w:firstLine="1068" w:firstLineChars="445"/>
        <w:rPr>
          <w:rFonts w:hint="eastAsia" w:ascii="宋体" w:hAnsi="宋体"/>
          <w:bCs/>
          <w:sz w:val="24"/>
        </w:rPr>
      </w:pPr>
      <w:r>
        <w:rPr>
          <w:rFonts w:hint="eastAsia" w:ascii="宋体" w:hAnsi="宋体"/>
          <w:bCs/>
          <w:sz w:val="24"/>
        </w:rPr>
        <w:t>项目编号：</w:t>
      </w:r>
    </w:p>
    <w:p>
      <w:pPr>
        <w:snapToGrid w:val="0"/>
        <w:ind w:firstLine="1068" w:firstLineChars="445"/>
        <w:rPr>
          <w:rFonts w:hint="eastAsia" w:ascii="宋体" w:hAnsi="宋体"/>
          <w:bCs/>
          <w:sz w:val="24"/>
          <w:szCs w:val="24"/>
        </w:rPr>
      </w:pPr>
      <w:r>
        <w:rPr>
          <w:rFonts w:hint="eastAsia" w:ascii="宋体" w:hAnsi="宋体"/>
          <w:bCs/>
          <w:sz w:val="24"/>
          <w:szCs w:val="24"/>
        </w:rPr>
        <w:t>供应商名称：</w:t>
      </w:r>
    </w:p>
    <w:p>
      <w:pPr>
        <w:snapToGrid w:val="0"/>
        <w:ind w:firstLine="1068" w:firstLineChars="445"/>
        <w:rPr>
          <w:rFonts w:hint="eastAsia" w:ascii="宋体" w:hAnsi="宋体"/>
          <w:bCs/>
          <w:sz w:val="24"/>
          <w:szCs w:val="24"/>
        </w:rPr>
      </w:pPr>
      <w:r>
        <w:rPr>
          <w:rFonts w:hint="eastAsia" w:ascii="宋体" w:hAnsi="宋体"/>
          <w:bCs/>
          <w:sz w:val="24"/>
          <w:szCs w:val="24"/>
        </w:rPr>
        <w:t>供应商地址：</w:t>
      </w:r>
    </w:p>
    <w:p>
      <w:pPr>
        <w:snapToGrid w:val="0"/>
        <w:ind w:firstLine="1068" w:firstLineChars="445"/>
        <w:rPr>
          <w:rFonts w:ascii="宋体" w:hAnsi="宋体"/>
          <w:bCs/>
          <w:sz w:val="24"/>
          <w:szCs w:val="24"/>
        </w:rPr>
      </w:pPr>
      <w:r>
        <w:rPr>
          <w:rFonts w:hint="eastAsia" w:ascii="宋体" w:hAnsi="宋体"/>
          <w:bCs/>
          <w:sz w:val="24"/>
          <w:szCs w:val="24"/>
        </w:rPr>
        <w:t xml:space="preserve">在 </w:t>
      </w:r>
      <w:r>
        <w:rPr>
          <w:rFonts w:ascii="宋体" w:hAnsi="宋体"/>
          <w:bCs/>
          <w:sz w:val="24"/>
          <w:szCs w:val="24"/>
        </w:rPr>
        <w:t xml:space="preserve">  </w:t>
      </w:r>
      <w:r>
        <w:rPr>
          <w:rFonts w:hint="eastAsia" w:ascii="宋体" w:hAnsi="宋体"/>
          <w:bCs/>
          <w:sz w:val="24"/>
          <w:szCs w:val="24"/>
        </w:rPr>
        <w:t xml:space="preserve">年 </w:t>
      </w:r>
      <w:r>
        <w:rPr>
          <w:rFonts w:ascii="宋体" w:hAnsi="宋体"/>
          <w:bCs/>
          <w:sz w:val="24"/>
          <w:szCs w:val="24"/>
        </w:rPr>
        <w:t xml:space="preserve">  </w:t>
      </w:r>
      <w:r>
        <w:rPr>
          <w:rFonts w:hint="eastAsia" w:ascii="宋体" w:hAnsi="宋体"/>
          <w:bCs/>
          <w:sz w:val="24"/>
          <w:szCs w:val="24"/>
        </w:rPr>
        <w:t xml:space="preserve">月 </w:t>
      </w:r>
      <w:r>
        <w:rPr>
          <w:rFonts w:ascii="宋体" w:hAnsi="宋体"/>
          <w:bCs/>
          <w:sz w:val="24"/>
          <w:szCs w:val="24"/>
        </w:rPr>
        <w:t xml:space="preserve"> </w:t>
      </w:r>
      <w:r>
        <w:rPr>
          <w:rFonts w:hint="eastAsia" w:ascii="宋体" w:hAnsi="宋体"/>
          <w:bCs/>
          <w:sz w:val="24"/>
          <w:szCs w:val="24"/>
        </w:rPr>
        <w:t>日时分之前不得启封</w:t>
      </w:r>
    </w:p>
    <w:p>
      <w:pPr>
        <w:snapToGrid w:val="0"/>
        <w:ind w:firstLine="645"/>
        <w:jc w:val="center"/>
        <w:rPr>
          <w:rFonts w:hint="eastAsia"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p>
      <w:pPr>
        <w:snapToGrid w:val="0"/>
        <w:ind w:firstLine="645"/>
        <w:jc w:val="center"/>
        <w:rPr>
          <w:rFonts w:hint="eastAsia" w:ascii="宋体" w:hAnsi="宋体"/>
          <w:sz w:val="24"/>
        </w:rPr>
      </w:pPr>
    </w:p>
    <w:p>
      <w:pPr>
        <w:jc w:val="left"/>
        <w:rPr>
          <w:rFonts w:ascii="宋体" w:hAnsi="宋体"/>
          <w:b/>
          <w:bCs/>
          <w:szCs w:val="21"/>
        </w:rPr>
      </w:pPr>
      <w:r>
        <w:rPr>
          <w:rFonts w:hint="eastAsia" w:ascii="宋体" w:hAnsi="宋体"/>
          <w:sz w:val="24"/>
        </w:rPr>
        <w:br w:type="page"/>
      </w:r>
      <w:bookmarkStart w:id="144" w:name="OLE_LINK11"/>
      <w:r>
        <w:rPr>
          <w:rFonts w:ascii="宋体" w:hAnsi="宋体"/>
          <w:b/>
          <w:bCs/>
          <w:szCs w:val="21"/>
        </w:rPr>
        <w:t>请供应商开标前把</w:t>
      </w:r>
      <w:r>
        <w:rPr>
          <w:rFonts w:hint="eastAsia" w:ascii="宋体" w:hAnsi="宋体"/>
          <w:b/>
          <w:bCs/>
          <w:szCs w:val="21"/>
        </w:rPr>
        <w:t>政府采购活动现场确认声明书填写完整扫描件发至594972168@qq.</w:t>
      </w:r>
      <w:r>
        <w:rPr>
          <w:rFonts w:ascii="宋体" w:hAnsi="宋体"/>
          <w:b/>
          <w:bCs/>
          <w:szCs w:val="21"/>
        </w:rPr>
        <w:t>com</w:t>
      </w:r>
      <w:r>
        <w:rPr>
          <w:rFonts w:hint="eastAsia" w:ascii="宋体" w:hAnsi="宋体"/>
          <w:b/>
          <w:bCs/>
          <w:szCs w:val="21"/>
        </w:rPr>
        <w:t>，谢谢</w:t>
      </w:r>
    </w:p>
    <w:p>
      <w:pPr>
        <w:jc w:val="center"/>
        <w:rPr>
          <w:rFonts w:hint="eastAsia" w:ascii="宋体" w:hAnsi="宋体"/>
          <w:sz w:val="32"/>
          <w:szCs w:val="32"/>
        </w:rPr>
      </w:pPr>
      <w:r>
        <w:rPr>
          <w:rFonts w:hint="eastAsia" w:ascii="宋体" w:hAnsi="宋体"/>
          <w:sz w:val="32"/>
          <w:szCs w:val="32"/>
        </w:rPr>
        <w:t>政府采购活动现场确认声明书</w:t>
      </w:r>
    </w:p>
    <w:p>
      <w:pPr>
        <w:jc w:val="center"/>
        <w:rPr>
          <w:rFonts w:ascii="宋体" w:hAnsi="宋体"/>
          <w:sz w:val="32"/>
          <w:szCs w:val="32"/>
        </w:rPr>
      </w:pPr>
    </w:p>
    <w:p>
      <w:pPr>
        <w:rPr>
          <w:rFonts w:ascii="宋体" w:hAnsi="宋体"/>
          <w:sz w:val="24"/>
          <w:u w:val="single"/>
        </w:rPr>
      </w:pPr>
      <w:r>
        <w:rPr>
          <w:rFonts w:hint="eastAsia" w:ascii="宋体" w:hAnsi="宋体"/>
          <w:sz w:val="24"/>
          <w:u w:val="single"/>
        </w:rPr>
        <w:t>浙江富昱项目管理有限公司</w:t>
      </w:r>
      <w:r>
        <w:rPr>
          <w:rFonts w:hint="eastAsia" w:ascii="宋体" w:hAnsi="宋体"/>
          <w:sz w:val="24"/>
        </w:rPr>
        <w:t>：</w:t>
      </w:r>
    </w:p>
    <w:p>
      <w:pPr>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(授权代表姓名)经由</w:t>
      </w:r>
      <w:r>
        <w:rPr>
          <w:rFonts w:hint="eastAsia" w:ascii="宋体" w:hAnsi="宋体"/>
          <w:sz w:val="24"/>
          <w:u w:val="single"/>
        </w:rPr>
        <w:t xml:space="preserve">                           </w:t>
      </w:r>
      <w:r>
        <w:rPr>
          <w:rFonts w:hint="eastAsia" w:ascii="宋体" w:hAnsi="宋体"/>
          <w:sz w:val="24"/>
        </w:rPr>
        <w:t>（单位）</w:t>
      </w:r>
      <w:r>
        <w:rPr>
          <w:rFonts w:hint="eastAsia" w:ascii="宋体" w:hAnsi="宋体"/>
          <w:sz w:val="24"/>
          <w:u w:val="single"/>
        </w:rPr>
        <w:t xml:space="preserve">         </w:t>
      </w:r>
      <w:r>
        <w:rPr>
          <w:rFonts w:hint="eastAsia" w:ascii="宋体" w:hAnsi="宋体"/>
          <w:sz w:val="24"/>
        </w:rPr>
        <w:t>（法定代表人姓名）合法授权参加</w:t>
      </w:r>
      <w:r>
        <w:rPr>
          <w:rFonts w:hint="eastAsia" w:ascii="宋体" w:hAnsi="宋体"/>
          <w:sz w:val="24"/>
          <w:u w:val="single"/>
        </w:rPr>
        <w:t>嘉兴市秀洲区“智安街道”租赁服务项目</w:t>
      </w:r>
      <w:r>
        <w:rPr>
          <w:rFonts w:hint="eastAsia" w:ascii="宋体" w:hAnsi="宋体"/>
          <w:sz w:val="24"/>
        </w:rPr>
        <w:t>标项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（编号：</w:t>
      </w:r>
      <w:r>
        <w:rPr>
          <w:rFonts w:hint="eastAsia" w:ascii="宋体" w:hAnsi="宋体"/>
          <w:sz w:val="24"/>
          <w:u w:val="single"/>
        </w:rPr>
        <w:t>ZJFY-2021009</w:t>
      </w:r>
      <w:r>
        <w:rPr>
          <w:rFonts w:hint="eastAsia" w:ascii="宋体" w:hAnsi="宋体"/>
          <w:sz w:val="24"/>
        </w:rPr>
        <w:t>）政府采购活动，经与本单位法人代表（负责人）联系确认，现就有关公平竞争事项郑重声明如下：</w:t>
      </w:r>
    </w:p>
    <w:p>
      <w:pPr>
        <w:ind w:firstLine="480" w:firstLineChars="200"/>
        <w:rPr>
          <w:rFonts w:ascii="宋体" w:hAnsi="宋体"/>
          <w:sz w:val="24"/>
        </w:rPr>
      </w:pPr>
      <w:r>
        <w:rPr>
          <w:rFonts w:hint="eastAsia" w:ascii="宋体" w:hAnsi="宋体"/>
          <w:sz w:val="24"/>
        </w:rPr>
        <w:t>一、本单位与采购人之间 □不存在利害关系 □存在下列利害关系</w:t>
      </w:r>
      <w:r>
        <w:rPr>
          <w:rFonts w:hint="eastAsia" w:ascii="宋体" w:hAnsi="宋体"/>
          <w:sz w:val="24"/>
          <w:u w:val="single"/>
        </w:rPr>
        <w:t xml:space="preserve">        </w:t>
      </w:r>
      <w:r>
        <w:rPr>
          <w:rFonts w:hint="eastAsia" w:ascii="宋体" w:hAnsi="宋体"/>
          <w:sz w:val="24"/>
        </w:rPr>
        <w:t>：</w:t>
      </w:r>
    </w:p>
    <w:p>
      <w:pPr>
        <w:ind w:firstLine="480" w:firstLineChars="200"/>
        <w:rPr>
          <w:rFonts w:ascii="宋体" w:hAnsi="宋体"/>
          <w:sz w:val="24"/>
        </w:rPr>
      </w:pPr>
      <w:r>
        <w:rPr>
          <w:rFonts w:hint="eastAsia" w:ascii="宋体" w:hAnsi="宋体"/>
          <w:sz w:val="24"/>
        </w:rPr>
        <w:t xml:space="preserve">A．投资关系     B.行政隶属关系      C.业务指导关系    </w:t>
      </w:r>
    </w:p>
    <w:p>
      <w:pPr>
        <w:ind w:firstLine="480" w:firstLineChars="200"/>
        <w:rPr>
          <w:rFonts w:ascii="宋体" w:hAnsi="宋体"/>
          <w:sz w:val="24"/>
        </w:rPr>
      </w:pPr>
      <w:r>
        <w:rPr>
          <w:rFonts w:hint="eastAsia" w:ascii="宋体" w:hAnsi="宋体"/>
          <w:sz w:val="24"/>
        </w:rPr>
        <w:t>D.其他可能影响采购公正的利害关系</w:t>
      </w:r>
      <w:r>
        <w:rPr>
          <w:rFonts w:hint="eastAsia" w:ascii="宋体" w:hAnsi="宋体"/>
          <w:sz w:val="24"/>
          <w:u w:val="single"/>
        </w:rPr>
        <w:t xml:space="preserve">（如有，请如实说明）       </w:t>
      </w:r>
      <w:r>
        <w:rPr>
          <w:rFonts w:hint="eastAsia" w:ascii="宋体" w:hAnsi="宋体"/>
          <w:sz w:val="24"/>
        </w:rPr>
        <w:t>。</w:t>
      </w:r>
    </w:p>
    <w:p>
      <w:pPr>
        <w:ind w:firstLine="480" w:firstLineChars="200"/>
        <w:rPr>
          <w:rFonts w:ascii="宋体" w:hAnsi="宋体"/>
          <w:sz w:val="24"/>
        </w:rPr>
      </w:pPr>
      <w:r>
        <w:rPr>
          <w:rFonts w:hint="eastAsia" w:ascii="宋体" w:hAnsi="宋体"/>
          <w:sz w:val="24"/>
        </w:rPr>
        <w:t>二、现已清楚知道参加本项目采购活动的其他所有供应商名称，本单位</w:t>
      </w:r>
    </w:p>
    <w:p>
      <w:pPr>
        <w:ind w:firstLine="480" w:firstLineChars="200"/>
        <w:rPr>
          <w:rFonts w:ascii="宋体" w:hAnsi="宋体"/>
          <w:sz w:val="24"/>
        </w:rPr>
      </w:pPr>
      <w:r>
        <w:rPr>
          <w:rFonts w:hint="eastAsia" w:ascii="宋体" w:hAnsi="宋体"/>
          <w:sz w:val="24"/>
        </w:rPr>
        <w:t>□与其他所有供应商之间均不存在利害关系</w:t>
      </w:r>
    </w:p>
    <w:p>
      <w:pPr>
        <w:ind w:firstLine="480" w:firstLineChars="200"/>
        <w:rPr>
          <w:rFonts w:ascii="宋体" w:hAnsi="宋体"/>
          <w:sz w:val="24"/>
        </w:rPr>
      </w:pPr>
      <w:r>
        <w:rPr>
          <w:rFonts w:hint="eastAsia" w:ascii="宋体" w:hAnsi="宋体"/>
          <w:sz w:val="24"/>
        </w:rPr>
        <w:t>□与</w:t>
      </w:r>
      <w:r>
        <w:rPr>
          <w:rFonts w:hint="eastAsia" w:ascii="宋体" w:hAnsi="宋体"/>
          <w:sz w:val="24"/>
          <w:u w:val="single"/>
        </w:rPr>
        <w:t xml:space="preserve">（供应商名称）             </w:t>
      </w:r>
      <w:r>
        <w:rPr>
          <w:rFonts w:hint="eastAsia" w:ascii="宋体" w:hAnsi="宋体"/>
          <w:sz w:val="24"/>
        </w:rPr>
        <w:t xml:space="preserve">之间存在下列利害关系 </w:t>
      </w:r>
      <w:r>
        <w:rPr>
          <w:rFonts w:hint="eastAsia" w:ascii="宋体" w:hAnsi="宋体"/>
          <w:sz w:val="24"/>
          <w:u w:val="single"/>
        </w:rPr>
        <w:t xml:space="preserve">         </w:t>
      </w:r>
      <w:r>
        <w:rPr>
          <w:rFonts w:hint="eastAsia" w:ascii="宋体" w:hAnsi="宋体"/>
          <w:sz w:val="24"/>
        </w:rPr>
        <w:t>：</w:t>
      </w:r>
    </w:p>
    <w:p>
      <w:pPr>
        <w:ind w:firstLine="480" w:firstLineChars="200"/>
        <w:rPr>
          <w:rFonts w:ascii="宋体" w:hAnsi="宋体"/>
          <w:sz w:val="24"/>
        </w:rPr>
      </w:pPr>
      <w:r>
        <w:rPr>
          <w:rFonts w:hint="eastAsia" w:ascii="宋体" w:hAnsi="宋体"/>
          <w:sz w:val="24"/>
        </w:rPr>
        <w:t>A.法定代表人或负责人或实际控制人是同一人；</w:t>
      </w:r>
    </w:p>
    <w:p>
      <w:pPr>
        <w:ind w:firstLine="480" w:firstLineChars="200"/>
        <w:rPr>
          <w:rFonts w:ascii="宋体" w:hAnsi="宋体"/>
          <w:sz w:val="24"/>
        </w:rPr>
      </w:pPr>
      <w:r>
        <w:rPr>
          <w:rFonts w:hint="eastAsia" w:ascii="宋体" w:hAnsi="宋体"/>
          <w:sz w:val="24"/>
        </w:rPr>
        <w:t>B.法定代表人或负责人或实际控制人是夫妻关系；</w:t>
      </w:r>
    </w:p>
    <w:p>
      <w:pPr>
        <w:ind w:firstLine="480" w:firstLineChars="200"/>
        <w:rPr>
          <w:rFonts w:ascii="宋体" w:hAnsi="宋体"/>
          <w:sz w:val="24"/>
        </w:rPr>
      </w:pPr>
      <w:r>
        <w:rPr>
          <w:rFonts w:hint="eastAsia" w:ascii="宋体" w:hAnsi="宋体"/>
          <w:sz w:val="24"/>
        </w:rPr>
        <w:t>C.法定代表人或负责人或实际控制人是直系血亲关系；</w:t>
      </w:r>
    </w:p>
    <w:p>
      <w:pPr>
        <w:ind w:firstLine="480" w:firstLineChars="200"/>
        <w:rPr>
          <w:rFonts w:ascii="宋体" w:hAnsi="宋体"/>
          <w:sz w:val="24"/>
        </w:rPr>
      </w:pPr>
      <w:r>
        <w:rPr>
          <w:rFonts w:hint="eastAsia" w:ascii="宋体" w:hAnsi="宋体"/>
          <w:sz w:val="24"/>
        </w:rPr>
        <w:t>D.法定代表人或负责人或实际控制人存在三代以内旁系血亲关系；</w:t>
      </w:r>
    </w:p>
    <w:p>
      <w:pPr>
        <w:ind w:firstLine="480" w:firstLineChars="200"/>
        <w:rPr>
          <w:rFonts w:ascii="宋体" w:hAnsi="宋体"/>
          <w:sz w:val="24"/>
        </w:rPr>
      </w:pPr>
      <w:r>
        <w:rPr>
          <w:rFonts w:hint="eastAsia" w:ascii="宋体" w:hAnsi="宋体"/>
          <w:sz w:val="24"/>
        </w:rPr>
        <w:t>E.法定代表人或负责人或实际控制人存在近姻亲关系；</w:t>
      </w:r>
    </w:p>
    <w:p>
      <w:pPr>
        <w:ind w:firstLine="480" w:firstLineChars="200"/>
        <w:rPr>
          <w:rFonts w:ascii="宋体" w:hAnsi="宋体"/>
          <w:sz w:val="24"/>
        </w:rPr>
      </w:pPr>
      <w:r>
        <w:rPr>
          <w:rFonts w:hint="eastAsia" w:ascii="宋体" w:hAnsi="宋体"/>
          <w:sz w:val="24"/>
        </w:rPr>
        <w:t>F.法定代表人或负责人或实际控制人存在股份控制或实际控制关系；</w:t>
      </w:r>
    </w:p>
    <w:p>
      <w:pPr>
        <w:ind w:firstLine="480" w:firstLineChars="200"/>
        <w:rPr>
          <w:rFonts w:ascii="宋体" w:hAnsi="宋体"/>
          <w:sz w:val="24"/>
        </w:rPr>
      </w:pPr>
      <w:r>
        <w:rPr>
          <w:rFonts w:hint="eastAsia" w:ascii="宋体" w:hAnsi="宋体"/>
          <w:sz w:val="24"/>
        </w:rPr>
        <w:t>G.存在共同直接或间接投资设立子公司、联营企业和合营企业情况；</w:t>
      </w:r>
    </w:p>
    <w:p>
      <w:pPr>
        <w:ind w:firstLine="480" w:firstLineChars="200"/>
        <w:rPr>
          <w:rFonts w:ascii="宋体" w:hAnsi="宋体"/>
          <w:sz w:val="24"/>
        </w:rPr>
      </w:pPr>
      <w:r>
        <w:rPr>
          <w:rFonts w:hint="eastAsia" w:ascii="宋体" w:hAnsi="宋体"/>
          <w:sz w:val="24"/>
        </w:rPr>
        <w:t>H.存在分级代理或代销关系、同一生产制造商关系、管理关系、重要业务（占主营业务收入50%以上）或重要财务关系往来（如融资）等其他实质性控制关系；</w:t>
      </w:r>
    </w:p>
    <w:p>
      <w:pPr>
        <w:ind w:firstLine="480" w:firstLineChars="200"/>
        <w:rPr>
          <w:rFonts w:ascii="宋体" w:hAnsi="宋体"/>
          <w:sz w:val="24"/>
        </w:rPr>
      </w:pPr>
      <w:r>
        <w:rPr>
          <w:rFonts w:hint="eastAsia" w:ascii="宋体" w:hAnsi="宋体"/>
          <w:sz w:val="24"/>
        </w:rPr>
        <w:t>I.其他利害关系情况</w:t>
      </w:r>
      <w:r>
        <w:rPr>
          <w:rFonts w:hint="eastAsia" w:ascii="宋体" w:hAnsi="宋体"/>
          <w:sz w:val="24"/>
          <w:u w:val="single"/>
        </w:rPr>
        <w:t xml:space="preserve">                         </w:t>
      </w:r>
      <w:r>
        <w:rPr>
          <w:rFonts w:hint="eastAsia" w:ascii="宋体" w:hAnsi="宋体"/>
          <w:sz w:val="24"/>
        </w:rPr>
        <w:t>。</w:t>
      </w:r>
    </w:p>
    <w:p>
      <w:pPr>
        <w:ind w:firstLine="480" w:firstLineChars="200"/>
        <w:rPr>
          <w:rFonts w:ascii="宋体" w:hAnsi="宋体"/>
          <w:sz w:val="24"/>
        </w:rPr>
      </w:pPr>
      <w:r>
        <w:rPr>
          <w:rFonts w:hint="eastAsia" w:ascii="宋体" w:hAnsi="宋体"/>
          <w:sz w:val="24"/>
        </w:rPr>
        <w:t>三、现已清楚知道并严格遵守政府采购法律法规和现场纪律。</w:t>
      </w:r>
    </w:p>
    <w:p>
      <w:pPr>
        <w:ind w:firstLine="480" w:firstLineChars="200"/>
        <w:rPr>
          <w:rFonts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项利害关系。</w:t>
      </w:r>
    </w:p>
    <w:p>
      <w:pPr>
        <w:ind w:firstLine="405"/>
        <w:rPr>
          <w:rFonts w:ascii="宋体" w:hAnsi="宋体"/>
          <w:sz w:val="24"/>
        </w:rPr>
      </w:pPr>
      <w:r>
        <w:rPr>
          <w:rFonts w:hint="eastAsia" w:ascii="宋体" w:hAnsi="宋体"/>
          <w:sz w:val="24"/>
        </w:rPr>
        <w:t xml:space="preserve">                          （供应商代表签名）</w:t>
      </w:r>
    </w:p>
    <w:p>
      <w:pPr>
        <w:snapToGrid w:val="0"/>
        <w:ind w:firstLine="480" w:firstLineChars="200"/>
        <w:rPr>
          <w:rFonts w:ascii="宋体" w:hAnsi="宋体"/>
          <w:sz w:val="24"/>
        </w:rPr>
      </w:pPr>
      <w:r>
        <w:rPr>
          <w:rFonts w:hint="eastAsia" w:ascii="宋体" w:hAnsi="宋体"/>
          <w:sz w:val="24"/>
        </w:rPr>
        <w:t xml:space="preserve">                                             2021年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napToGrid w:val="0"/>
        <w:ind w:firstLine="480" w:firstLineChars="200"/>
        <w:rPr>
          <w:rFonts w:ascii="宋体" w:hAnsi="宋体"/>
          <w:sz w:val="24"/>
        </w:rPr>
      </w:pPr>
      <w:r>
        <w:rPr>
          <w:rFonts w:ascii="宋体" w:hAnsi="宋体"/>
          <w:sz w:val="24"/>
        </w:rPr>
        <w:br w:type="page"/>
      </w:r>
    </w:p>
    <w:p>
      <w:pPr>
        <w:snapToGrid w:val="0"/>
        <w:ind w:firstLine="482" w:firstLineChars="200"/>
        <w:rPr>
          <w:rFonts w:ascii="宋体" w:hAnsi="宋体"/>
          <w:sz w:val="24"/>
          <w:szCs w:val="24"/>
        </w:rPr>
      </w:pPr>
      <w:r>
        <w:rPr>
          <w:rFonts w:hint="eastAsia" w:ascii="宋体" w:hAnsi="宋体"/>
          <w:b/>
          <w:sz w:val="24"/>
          <w:szCs w:val="24"/>
        </w:rPr>
        <w:t>资格文件、商务技术文件、投标报价文件目录</w:t>
      </w:r>
      <w:r>
        <w:rPr>
          <w:rFonts w:hint="eastAsia" w:ascii="宋体" w:hAnsi="宋体"/>
          <w:b/>
          <w:bCs/>
          <w:sz w:val="24"/>
          <w:szCs w:val="24"/>
        </w:rPr>
        <w:t>（请按照“第三章供应商须知，</w:t>
      </w:r>
      <w:r>
        <w:rPr>
          <w:rFonts w:ascii="宋体" w:hAnsi="宋体"/>
          <w:b/>
          <w:bCs/>
          <w:sz w:val="24"/>
          <w:szCs w:val="24"/>
        </w:rPr>
        <w:t>三、投标文件的编制</w:t>
      </w:r>
      <w:r>
        <w:rPr>
          <w:rFonts w:hint="eastAsia" w:ascii="宋体" w:hAnsi="宋体"/>
          <w:b/>
          <w:bCs/>
          <w:sz w:val="24"/>
          <w:szCs w:val="24"/>
        </w:rPr>
        <w:t>”的顺序，结合评标办法自行编制目录）</w:t>
      </w:r>
    </w:p>
    <w:p>
      <w:pPr>
        <w:snapToGrid w:val="0"/>
        <w:ind w:firstLine="482" w:firstLineChars="200"/>
        <w:rPr>
          <w:rFonts w:ascii="宋体" w:hAnsi="宋体"/>
          <w:b/>
          <w:bCs/>
          <w:sz w:val="24"/>
          <w:szCs w:val="24"/>
        </w:rPr>
      </w:pPr>
      <w:r>
        <w:rPr>
          <w:rFonts w:hint="eastAsia" w:ascii="宋体" w:hAnsi="宋体"/>
          <w:b/>
          <w:bCs/>
          <w:sz w:val="24"/>
          <w:szCs w:val="24"/>
        </w:rPr>
        <w:t>例如：</w:t>
      </w:r>
    </w:p>
    <w:p>
      <w:pPr>
        <w:snapToGrid w:val="0"/>
        <w:ind w:firstLine="482" w:firstLineChars="200"/>
        <w:rPr>
          <w:rFonts w:ascii="宋体" w:hAnsi="宋体"/>
          <w:sz w:val="24"/>
          <w:szCs w:val="24"/>
        </w:rPr>
      </w:pPr>
      <w:r>
        <w:rPr>
          <w:rFonts w:hint="eastAsia" w:ascii="宋体" w:hAnsi="宋体"/>
          <w:b/>
          <w:bCs/>
          <w:sz w:val="24"/>
          <w:szCs w:val="24"/>
        </w:rPr>
        <w:t>资信文件：</w:t>
      </w:r>
    </w:p>
    <w:p>
      <w:pPr>
        <w:snapToGrid w:val="0"/>
        <w:ind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具有独立承担民事责任的能力（投标人营业执照副本原件扫描件）——————————————（页码）</w:t>
      </w:r>
    </w:p>
    <w:p>
      <w:pPr>
        <w:snapToGrid w:val="0"/>
        <w:ind w:firstLine="480" w:firstLineChars="200"/>
        <w:jc w:val="left"/>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具有良好的商业信誉（承诺书（格式见附件））和健全的财务会计制度【投标人近一个季度的财务报表（截止本项目投标截止日前2个月内新注册的单位为则不需提供）】——————（页码）</w:t>
      </w:r>
    </w:p>
    <w:p>
      <w:pPr>
        <w:snapToGrid w:val="0"/>
        <w:ind w:firstLine="480" w:firstLineChars="200"/>
        <w:jc w:val="left"/>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具有履行合同所必需的设备和专业技术能力的承诺函</w:t>
      </w:r>
      <w:r>
        <w:rPr>
          <w:rFonts w:ascii="宋体" w:hAnsi="宋体"/>
          <w:sz w:val="24"/>
          <w:szCs w:val="24"/>
        </w:rPr>
        <w:t>(格式见附件)</w:t>
      </w:r>
      <w:r>
        <w:rPr>
          <w:rFonts w:hint="eastAsia" w:ascii="宋体" w:hAnsi="宋体"/>
          <w:sz w:val="24"/>
          <w:szCs w:val="24"/>
        </w:rPr>
        <w:t>——————————————（页码）</w:t>
      </w:r>
    </w:p>
    <w:p>
      <w:pPr>
        <w:snapToGrid w:val="0"/>
        <w:jc w:val="left"/>
        <w:rPr>
          <w:rFonts w:ascii="宋体" w:hAnsi="宋体"/>
          <w:b/>
          <w:sz w:val="24"/>
        </w:rPr>
      </w:pPr>
      <w:r>
        <w:rPr>
          <w:rFonts w:ascii="宋体" w:hAnsi="宋体"/>
          <w:sz w:val="24"/>
        </w:rPr>
        <w:br w:type="page"/>
      </w:r>
      <w:r>
        <w:rPr>
          <w:rFonts w:hint="eastAsia" w:ascii="宋体" w:hAnsi="宋体"/>
          <w:b/>
          <w:sz w:val="24"/>
        </w:rPr>
        <w:t>1、供应商市场行为信誉（信用）情况承诺书：</w:t>
      </w:r>
    </w:p>
    <w:p>
      <w:pPr>
        <w:pStyle w:val="39"/>
        <w:snapToGrid w:val="0"/>
        <w:ind w:left="643" w:hanging="643"/>
        <w:jc w:val="center"/>
        <w:rPr>
          <w:rFonts w:ascii="宋体" w:hAnsi="宋体"/>
          <w:b/>
          <w:sz w:val="32"/>
          <w:szCs w:val="32"/>
        </w:rPr>
      </w:pPr>
      <w:r>
        <w:rPr>
          <w:rFonts w:hint="eastAsia" w:ascii="宋体" w:hAnsi="宋体"/>
          <w:b/>
          <w:sz w:val="32"/>
          <w:szCs w:val="32"/>
        </w:rPr>
        <w:t>供应商市场行为信誉（信用）情况承诺书（申明书）</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884"/>
        <w:gridCol w:w="193"/>
        <w:gridCol w:w="2641"/>
        <w:gridCol w:w="2078"/>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266" w:type="dxa"/>
            <w:gridSpan w:val="3"/>
            <w:noWrap w:val="0"/>
            <w:vAlign w:val="center"/>
          </w:tcPr>
          <w:p>
            <w:pPr>
              <w:spacing w:line="240" w:lineRule="auto"/>
              <w:jc w:val="center"/>
              <w:rPr>
                <w:rFonts w:ascii="宋体" w:hAnsi="宋体"/>
                <w:sz w:val="24"/>
              </w:rPr>
            </w:pPr>
            <w:r>
              <w:rPr>
                <w:rFonts w:hint="eastAsia" w:ascii="宋体" w:hAnsi="宋体"/>
              </w:rPr>
              <w:t>投（竞）标</w:t>
            </w:r>
            <w:r>
              <w:rPr>
                <w:rFonts w:hint="eastAsia" w:ascii="宋体" w:hAnsi="宋体"/>
                <w:bCs/>
              </w:rPr>
              <w:t>供应商</w:t>
            </w:r>
            <w:r>
              <w:rPr>
                <w:rFonts w:hint="eastAsia" w:ascii="宋体" w:hAnsi="宋体"/>
              </w:rPr>
              <w:t>名称</w:t>
            </w:r>
          </w:p>
        </w:tc>
        <w:tc>
          <w:tcPr>
            <w:tcW w:w="2641" w:type="dxa"/>
            <w:noWrap w:val="0"/>
            <w:vAlign w:val="center"/>
          </w:tcPr>
          <w:p>
            <w:pPr>
              <w:spacing w:line="240" w:lineRule="auto"/>
              <w:rPr>
                <w:rFonts w:ascii="宋体" w:hAnsi="宋体"/>
                <w:sz w:val="18"/>
                <w:szCs w:val="18"/>
              </w:rPr>
            </w:pPr>
          </w:p>
        </w:tc>
        <w:tc>
          <w:tcPr>
            <w:tcW w:w="2078" w:type="dxa"/>
            <w:noWrap w:val="0"/>
            <w:vAlign w:val="center"/>
          </w:tcPr>
          <w:p>
            <w:pPr>
              <w:spacing w:line="240" w:lineRule="auto"/>
              <w:jc w:val="center"/>
              <w:rPr>
                <w:rFonts w:ascii="宋体" w:hAnsi="宋体"/>
              </w:rPr>
            </w:pPr>
            <w:r>
              <w:rPr>
                <w:rFonts w:hint="eastAsia" w:ascii="宋体" w:hAnsi="宋体"/>
              </w:rPr>
              <w:t>企业资质等级</w:t>
            </w:r>
          </w:p>
          <w:p>
            <w:pPr>
              <w:spacing w:line="240" w:lineRule="auto"/>
              <w:jc w:val="center"/>
              <w:rPr>
                <w:rFonts w:ascii="宋体" w:hAnsi="宋体"/>
                <w:sz w:val="24"/>
              </w:rPr>
            </w:pPr>
            <w:r>
              <w:rPr>
                <w:rFonts w:hint="eastAsia" w:ascii="宋体" w:hAnsi="宋体"/>
              </w:rPr>
              <w:t>（如有）</w:t>
            </w:r>
          </w:p>
        </w:tc>
        <w:tc>
          <w:tcPr>
            <w:tcW w:w="2301" w:type="dxa"/>
            <w:noWrap w:val="0"/>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66" w:type="dxa"/>
            <w:gridSpan w:val="3"/>
            <w:noWrap w:val="0"/>
            <w:vAlign w:val="center"/>
          </w:tcPr>
          <w:p>
            <w:pPr>
              <w:spacing w:line="240" w:lineRule="auto"/>
              <w:jc w:val="center"/>
              <w:rPr>
                <w:rFonts w:ascii="宋体" w:hAnsi="宋体"/>
                <w:sz w:val="24"/>
              </w:rPr>
            </w:pPr>
            <w:r>
              <w:rPr>
                <w:rFonts w:hint="eastAsia" w:ascii="宋体" w:hAnsi="宋体"/>
              </w:rPr>
              <w:t>企业地址</w:t>
            </w:r>
          </w:p>
        </w:tc>
        <w:tc>
          <w:tcPr>
            <w:tcW w:w="2641" w:type="dxa"/>
            <w:noWrap w:val="0"/>
            <w:vAlign w:val="center"/>
          </w:tcPr>
          <w:p>
            <w:pPr>
              <w:spacing w:line="240" w:lineRule="auto"/>
              <w:rPr>
                <w:rFonts w:ascii="宋体" w:hAnsi="宋体"/>
                <w:sz w:val="18"/>
                <w:szCs w:val="18"/>
              </w:rPr>
            </w:pPr>
          </w:p>
        </w:tc>
        <w:tc>
          <w:tcPr>
            <w:tcW w:w="2078" w:type="dxa"/>
            <w:noWrap w:val="0"/>
            <w:vAlign w:val="center"/>
          </w:tcPr>
          <w:p>
            <w:pPr>
              <w:spacing w:line="240" w:lineRule="auto"/>
              <w:jc w:val="center"/>
              <w:rPr>
                <w:rFonts w:ascii="宋体" w:hAnsi="宋体"/>
                <w:sz w:val="24"/>
              </w:rPr>
            </w:pPr>
            <w:r>
              <w:rPr>
                <w:rFonts w:hint="eastAsia" w:ascii="宋体" w:hAnsi="宋体"/>
              </w:rPr>
              <w:t>联系电话</w:t>
            </w:r>
          </w:p>
        </w:tc>
        <w:tc>
          <w:tcPr>
            <w:tcW w:w="2301" w:type="dxa"/>
            <w:noWrap w:val="0"/>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266" w:type="dxa"/>
            <w:gridSpan w:val="3"/>
            <w:noWrap w:val="0"/>
            <w:vAlign w:val="center"/>
          </w:tcPr>
          <w:p>
            <w:pPr>
              <w:spacing w:line="240" w:lineRule="auto"/>
              <w:jc w:val="center"/>
              <w:rPr>
                <w:rFonts w:ascii="宋体" w:hAnsi="宋体"/>
                <w:sz w:val="24"/>
              </w:rPr>
            </w:pPr>
            <w:r>
              <w:rPr>
                <w:rFonts w:hint="eastAsia" w:ascii="宋体" w:hAnsi="宋体"/>
              </w:rPr>
              <w:t>拟投（竞）标项目名称</w:t>
            </w:r>
          </w:p>
        </w:tc>
        <w:tc>
          <w:tcPr>
            <w:tcW w:w="2641" w:type="dxa"/>
            <w:noWrap w:val="0"/>
            <w:vAlign w:val="center"/>
          </w:tcPr>
          <w:p>
            <w:pPr>
              <w:spacing w:line="240" w:lineRule="auto"/>
              <w:rPr>
                <w:rFonts w:ascii="宋体" w:hAnsi="宋体"/>
                <w:sz w:val="18"/>
                <w:szCs w:val="18"/>
              </w:rPr>
            </w:pPr>
          </w:p>
        </w:tc>
        <w:tc>
          <w:tcPr>
            <w:tcW w:w="2078" w:type="dxa"/>
            <w:noWrap w:val="0"/>
            <w:vAlign w:val="center"/>
          </w:tcPr>
          <w:p>
            <w:pPr>
              <w:spacing w:line="240" w:lineRule="auto"/>
              <w:jc w:val="center"/>
              <w:rPr>
                <w:rFonts w:ascii="宋体" w:hAnsi="宋体"/>
                <w:sz w:val="24"/>
              </w:rPr>
            </w:pPr>
            <w:r>
              <w:rPr>
                <w:rFonts w:hint="eastAsia" w:ascii="宋体" w:hAnsi="宋体"/>
              </w:rPr>
              <w:t>拟投标项目负责人姓名及资质</w:t>
            </w:r>
          </w:p>
        </w:tc>
        <w:tc>
          <w:tcPr>
            <w:tcW w:w="2301" w:type="dxa"/>
            <w:noWrap w:val="0"/>
            <w:vAlign w:val="top"/>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189" w:type="dxa"/>
            <w:vMerge w:val="restart"/>
            <w:noWrap w:val="0"/>
            <w:vAlign w:val="center"/>
          </w:tcPr>
          <w:p>
            <w:pPr>
              <w:spacing w:line="240" w:lineRule="auto"/>
              <w:jc w:val="center"/>
              <w:rPr>
                <w:rFonts w:ascii="宋体" w:hAnsi="宋体"/>
                <w:sz w:val="24"/>
              </w:rPr>
            </w:pPr>
            <w:r>
              <w:rPr>
                <w:rFonts w:hint="eastAsia" w:ascii="宋体" w:hAnsi="宋体"/>
              </w:rPr>
              <w:t>供应商</w:t>
            </w:r>
          </w:p>
          <w:p>
            <w:pPr>
              <w:spacing w:line="240" w:lineRule="auto"/>
              <w:jc w:val="center"/>
              <w:rPr>
                <w:rFonts w:ascii="宋体" w:hAnsi="宋体"/>
                <w:sz w:val="24"/>
              </w:rPr>
            </w:pPr>
            <w:r>
              <w:rPr>
                <w:rFonts w:hint="eastAsia" w:ascii="宋体" w:hAnsi="宋体"/>
              </w:rPr>
              <w:t>市场</w:t>
            </w:r>
          </w:p>
          <w:p>
            <w:pPr>
              <w:spacing w:line="240" w:lineRule="auto"/>
              <w:jc w:val="center"/>
              <w:rPr>
                <w:rFonts w:ascii="宋体" w:hAnsi="宋体"/>
              </w:rPr>
            </w:pPr>
            <w:r>
              <w:rPr>
                <w:rFonts w:hint="eastAsia" w:ascii="宋体" w:hAnsi="宋体"/>
              </w:rPr>
              <w:t>行为</w:t>
            </w:r>
          </w:p>
          <w:p>
            <w:pPr>
              <w:spacing w:line="240" w:lineRule="auto"/>
              <w:jc w:val="center"/>
              <w:rPr>
                <w:rFonts w:ascii="宋体" w:hAnsi="宋体"/>
                <w:sz w:val="24"/>
              </w:rPr>
            </w:pPr>
            <w:r>
              <w:rPr>
                <w:rFonts w:hint="eastAsia" w:ascii="宋体" w:hAnsi="宋体"/>
              </w:rPr>
              <w:t>信誉</w:t>
            </w:r>
          </w:p>
          <w:p>
            <w:pPr>
              <w:spacing w:line="240" w:lineRule="auto"/>
              <w:jc w:val="center"/>
              <w:rPr>
                <w:rFonts w:ascii="宋体" w:hAnsi="宋体"/>
              </w:rPr>
            </w:pPr>
            <w:r>
              <w:rPr>
                <w:rFonts w:hint="eastAsia" w:ascii="宋体" w:hAnsi="宋体"/>
              </w:rPr>
              <w:t>情况</w:t>
            </w:r>
          </w:p>
        </w:tc>
        <w:tc>
          <w:tcPr>
            <w:tcW w:w="3718" w:type="dxa"/>
            <w:gridSpan w:val="3"/>
            <w:noWrap w:val="0"/>
            <w:vAlign w:val="center"/>
          </w:tcPr>
          <w:p>
            <w:pPr>
              <w:spacing w:line="240" w:lineRule="auto"/>
              <w:rPr>
                <w:rFonts w:ascii="宋体" w:hAnsi="宋体"/>
              </w:rPr>
            </w:pPr>
            <w:r>
              <w:rPr>
                <w:rFonts w:hint="eastAsia" w:ascii="宋体" w:hAnsi="宋体"/>
              </w:rPr>
              <w:t>有无受到财政监管部门处理、公告的不良行为。（未注明公告期限的）</w:t>
            </w:r>
          </w:p>
        </w:tc>
        <w:tc>
          <w:tcPr>
            <w:tcW w:w="4379" w:type="dxa"/>
            <w:gridSpan w:val="2"/>
            <w:noWrap w:val="0"/>
            <w:vAlign w:val="top"/>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89" w:type="dxa"/>
            <w:vMerge w:val="continue"/>
            <w:noWrap w:val="0"/>
            <w:vAlign w:val="center"/>
          </w:tcPr>
          <w:p>
            <w:pPr>
              <w:spacing w:line="240" w:lineRule="auto"/>
              <w:jc w:val="center"/>
              <w:rPr>
                <w:rFonts w:ascii="宋体" w:hAnsi="宋体"/>
              </w:rPr>
            </w:pPr>
          </w:p>
        </w:tc>
        <w:tc>
          <w:tcPr>
            <w:tcW w:w="3718" w:type="dxa"/>
            <w:gridSpan w:val="3"/>
            <w:noWrap w:val="0"/>
            <w:vAlign w:val="center"/>
          </w:tcPr>
          <w:p>
            <w:pPr>
              <w:spacing w:line="240" w:lineRule="auto"/>
              <w:rPr>
                <w:rFonts w:ascii="宋体" w:hAnsi="宋体"/>
              </w:rPr>
            </w:pPr>
            <w:r>
              <w:rPr>
                <w:rFonts w:hint="eastAsia" w:ascii="宋体" w:hAnsi="宋体"/>
              </w:rPr>
              <w:t>有无受到财政监管部门处理、公告的不良行为（在公告期内）。</w:t>
            </w:r>
          </w:p>
        </w:tc>
        <w:tc>
          <w:tcPr>
            <w:tcW w:w="4379" w:type="dxa"/>
            <w:gridSpan w:val="2"/>
            <w:noWrap w:val="0"/>
            <w:vAlign w:val="top"/>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89" w:type="dxa"/>
            <w:vMerge w:val="continue"/>
            <w:noWrap w:val="0"/>
            <w:vAlign w:val="center"/>
          </w:tcPr>
          <w:p>
            <w:pPr>
              <w:spacing w:line="240" w:lineRule="auto"/>
              <w:rPr>
                <w:rFonts w:ascii="宋体" w:hAnsi="宋体"/>
                <w:sz w:val="24"/>
              </w:rPr>
            </w:pPr>
          </w:p>
        </w:tc>
        <w:tc>
          <w:tcPr>
            <w:tcW w:w="3718" w:type="dxa"/>
            <w:gridSpan w:val="3"/>
            <w:noWrap w:val="0"/>
            <w:vAlign w:val="center"/>
          </w:tcPr>
          <w:p>
            <w:pPr>
              <w:spacing w:line="240" w:lineRule="auto"/>
              <w:rPr>
                <w:rFonts w:ascii="宋体" w:hAnsi="宋体"/>
                <w:sz w:val="24"/>
              </w:rPr>
            </w:pPr>
            <w:r>
              <w:rPr>
                <w:rFonts w:hint="eastAsia" w:ascii="宋体" w:hAnsi="宋体"/>
              </w:rPr>
              <w:t>有无受到财政监管部门处理、公告的不良行为（不在公告期但在三年内）。</w:t>
            </w:r>
          </w:p>
        </w:tc>
        <w:tc>
          <w:tcPr>
            <w:tcW w:w="4379" w:type="dxa"/>
            <w:gridSpan w:val="2"/>
            <w:noWrap w:val="0"/>
            <w:vAlign w:val="top"/>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7" w:hRule="atLeast"/>
        </w:trPr>
        <w:tc>
          <w:tcPr>
            <w:tcW w:w="1189" w:type="dxa"/>
            <w:vMerge w:val="continue"/>
            <w:noWrap w:val="0"/>
            <w:vAlign w:val="center"/>
          </w:tcPr>
          <w:p>
            <w:pPr>
              <w:spacing w:line="240" w:lineRule="auto"/>
              <w:rPr>
                <w:rFonts w:ascii="宋体" w:hAnsi="宋体"/>
                <w:sz w:val="24"/>
              </w:rPr>
            </w:pPr>
          </w:p>
        </w:tc>
        <w:tc>
          <w:tcPr>
            <w:tcW w:w="3718" w:type="dxa"/>
            <w:gridSpan w:val="3"/>
            <w:noWrap w:val="0"/>
            <w:vAlign w:val="center"/>
          </w:tcPr>
          <w:p>
            <w:pPr>
              <w:spacing w:line="240" w:lineRule="auto"/>
              <w:rPr>
                <w:rFonts w:ascii="宋体" w:hAnsi="宋体"/>
              </w:rPr>
            </w:pPr>
            <w:r>
              <w:rPr>
                <w:rFonts w:hint="eastAsia" w:ascii="宋体" w:hAnsi="宋体"/>
              </w:rPr>
              <w:t>申请报名前三年内，在经营活动中有无重大违法记录（重大违法记录包括：（一）县级以上行政机关对供应商或其法定代表人、董事、监事、高级管理人员在经营活动中的违法行为做出的行政处罚决定，但警告和罚款额在人民币一万元以下的行政处罚决定除外。（二）各级司法机关对供应商或其法定代表人、董事、监事、高级管理人员在经营活动中的违法行为做出的刑事判决。）</w:t>
            </w:r>
          </w:p>
        </w:tc>
        <w:tc>
          <w:tcPr>
            <w:tcW w:w="4379" w:type="dxa"/>
            <w:gridSpan w:val="2"/>
            <w:noWrap w:val="0"/>
            <w:vAlign w:val="top"/>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1189" w:type="dxa"/>
            <w:noWrap w:val="0"/>
            <w:vAlign w:val="center"/>
          </w:tcPr>
          <w:p>
            <w:pPr>
              <w:spacing w:line="240" w:lineRule="auto"/>
              <w:jc w:val="center"/>
              <w:rPr>
                <w:rFonts w:ascii="宋体" w:hAnsi="宋体"/>
                <w:sz w:val="24"/>
              </w:rPr>
            </w:pPr>
            <w:r>
              <w:rPr>
                <w:rFonts w:hint="eastAsia" w:ascii="宋体" w:hAnsi="宋体"/>
              </w:rPr>
              <w:t>供应商</w:t>
            </w:r>
          </w:p>
          <w:p>
            <w:pPr>
              <w:spacing w:line="240" w:lineRule="auto"/>
              <w:jc w:val="center"/>
              <w:rPr>
                <w:rFonts w:ascii="宋体" w:hAnsi="宋体"/>
                <w:sz w:val="24"/>
              </w:rPr>
            </w:pPr>
            <w:r>
              <w:rPr>
                <w:rFonts w:hint="eastAsia" w:ascii="宋体" w:hAnsi="宋体"/>
              </w:rPr>
              <w:t>信用</w:t>
            </w:r>
          </w:p>
          <w:p>
            <w:pPr>
              <w:spacing w:line="240" w:lineRule="auto"/>
              <w:jc w:val="center"/>
              <w:rPr>
                <w:rFonts w:ascii="宋体" w:hAnsi="宋体"/>
                <w:sz w:val="24"/>
              </w:rPr>
            </w:pPr>
            <w:r>
              <w:rPr>
                <w:rFonts w:hint="eastAsia" w:ascii="宋体" w:hAnsi="宋体"/>
              </w:rPr>
              <w:t>情况</w:t>
            </w:r>
          </w:p>
        </w:tc>
        <w:tc>
          <w:tcPr>
            <w:tcW w:w="3718" w:type="dxa"/>
            <w:gridSpan w:val="3"/>
            <w:noWrap w:val="0"/>
            <w:vAlign w:val="center"/>
          </w:tcPr>
          <w:p>
            <w:pPr>
              <w:spacing w:line="240" w:lineRule="auto"/>
              <w:rPr>
                <w:rFonts w:ascii="宋体" w:hAnsi="宋体"/>
              </w:rPr>
            </w:pPr>
            <w:r>
              <w:rPr>
                <w:rFonts w:hint="eastAsia" w:ascii="宋体" w:hAnsi="宋体"/>
              </w:rPr>
              <w:t>是否列入失信被执行人、重大税收违法案件当事人名单、政府采购严重违法失信行为记录名单及其他不符合《中华人民共和国政府采购法》第二十二条规定条件。</w:t>
            </w:r>
          </w:p>
        </w:tc>
        <w:tc>
          <w:tcPr>
            <w:tcW w:w="4379" w:type="dxa"/>
            <w:gridSpan w:val="2"/>
            <w:noWrap w:val="0"/>
            <w:vAlign w:val="top"/>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2073" w:type="dxa"/>
            <w:gridSpan w:val="2"/>
            <w:noWrap w:val="0"/>
            <w:vAlign w:val="center"/>
          </w:tcPr>
          <w:p>
            <w:pPr>
              <w:spacing w:line="240" w:lineRule="auto"/>
              <w:jc w:val="center"/>
              <w:rPr>
                <w:rFonts w:ascii="宋体" w:hAnsi="宋体"/>
              </w:rPr>
            </w:pPr>
            <w:r>
              <w:rPr>
                <w:rFonts w:hint="eastAsia" w:ascii="宋体" w:hAnsi="宋体"/>
              </w:rPr>
              <w:t>投标供应商</w:t>
            </w:r>
          </w:p>
          <w:p>
            <w:pPr>
              <w:spacing w:line="240" w:lineRule="auto"/>
              <w:jc w:val="center"/>
              <w:rPr>
                <w:rFonts w:ascii="宋体" w:hAnsi="宋体"/>
                <w:sz w:val="24"/>
              </w:rPr>
            </w:pPr>
            <w:r>
              <w:rPr>
                <w:rFonts w:hint="eastAsia" w:ascii="宋体" w:hAnsi="宋体"/>
              </w:rPr>
              <w:t>声明</w:t>
            </w:r>
          </w:p>
        </w:tc>
        <w:tc>
          <w:tcPr>
            <w:tcW w:w="7213" w:type="dxa"/>
            <w:gridSpan w:val="4"/>
            <w:noWrap w:val="0"/>
            <w:vAlign w:val="top"/>
          </w:tcPr>
          <w:p>
            <w:pPr>
              <w:pStyle w:val="2"/>
              <w:spacing w:line="240" w:lineRule="auto"/>
              <w:ind w:firstLine="411" w:firstLineChars="196"/>
              <w:rPr>
                <w:rFonts w:ascii="宋体" w:hAnsi="宋体"/>
                <w:sz w:val="21"/>
                <w:szCs w:val="18"/>
              </w:rPr>
            </w:pPr>
            <w:r>
              <w:rPr>
                <w:rFonts w:hint="eastAsia" w:ascii="宋体" w:hAnsi="宋体"/>
                <w:sz w:val="21"/>
                <w:szCs w:val="18"/>
              </w:rPr>
              <w:t>以上内容是本企业市场行为信誉（信用）的真实反映，如有不实，愿取消本项目投标资格。</w:t>
            </w:r>
          </w:p>
          <w:p>
            <w:pPr>
              <w:spacing w:line="240" w:lineRule="auto"/>
              <w:jc w:val="center"/>
              <w:rPr>
                <w:rFonts w:ascii="宋体" w:hAnsi="宋体"/>
                <w:sz w:val="24"/>
              </w:rPr>
            </w:pPr>
            <w:r>
              <w:rPr>
                <w:rFonts w:hint="eastAsia" w:ascii="宋体" w:hAnsi="宋体"/>
              </w:rPr>
              <w:t>法定代表人签名：</w:t>
            </w:r>
          </w:p>
          <w:p>
            <w:pPr>
              <w:spacing w:line="240" w:lineRule="auto"/>
              <w:jc w:val="center"/>
              <w:rPr>
                <w:rFonts w:ascii="宋体" w:hAnsi="宋体"/>
                <w:sz w:val="24"/>
              </w:rPr>
            </w:pPr>
            <w:r>
              <w:rPr>
                <w:rFonts w:hint="eastAsia" w:ascii="宋体" w:hAnsi="宋体"/>
              </w:rPr>
              <w:t>(单位公章)</w:t>
            </w:r>
          </w:p>
          <w:p>
            <w:pPr>
              <w:spacing w:line="240" w:lineRule="auto"/>
              <w:jc w:val="center"/>
              <w:rPr>
                <w:rFonts w:ascii="宋体" w:hAnsi="宋体"/>
                <w:sz w:val="24"/>
              </w:rPr>
            </w:pPr>
            <w:r>
              <w:rPr>
                <w:rFonts w:hint="eastAsia" w:ascii="宋体" w:hAnsi="宋体"/>
              </w:rPr>
              <w:t>日期：年月日</w:t>
            </w:r>
          </w:p>
        </w:tc>
      </w:tr>
    </w:tbl>
    <w:p>
      <w:pPr>
        <w:rPr>
          <w:rFonts w:ascii="宋体" w:hAnsi="宋体"/>
          <w:sz w:val="18"/>
          <w:szCs w:val="18"/>
        </w:rPr>
      </w:pPr>
      <w:r>
        <w:rPr>
          <w:rFonts w:hint="eastAsia" w:ascii="宋体" w:hAnsi="宋体"/>
          <w:sz w:val="18"/>
          <w:szCs w:val="18"/>
        </w:rPr>
        <w:t>注：1、本表格内容须如实填写；</w:t>
      </w:r>
    </w:p>
    <w:p>
      <w:pPr>
        <w:ind w:firstLine="360" w:firstLineChars="200"/>
        <w:rPr>
          <w:rFonts w:ascii="宋体" w:hAnsi="宋体"/>
          <w:sz w:val="18"/>
          <w:szCs w:val="18"/>
        </w:rPr>
      </w:pPr>
      <w:r>
        <w:rPr>
          <w:rFonts w:hint="eastAsia" w:ascii="宋体" w:hAnsi="宋体"/>
          <w:sz w:val="18"/>
          <w:szCs w:val="18"/>
        </w:rPr>
        <w:t>2、本表格须在投标时作为投（竞）标文件的商务部分内容放入投（竞）标文件中；</w:t>
      </w:r>
    </w:p>
    <w:p>
      <w:pPr>
        <w:ind w:firstLine="360" w:firstLineChars="200"/>
        <w:rPr>
          <w:rFonts w:ascii="宋体" w:hAnsi="宋体"/>
          <w:sz w:val="18"/>
          <w:szCs w:val="18"/>
        </w:rPr>
      </w:pPr>
      <w:r>
        <w:rPr>
          <w:rFonts w:hint="eastAsia" w:ascii="宋体" w:hAnsi="宋体"/>
          <w:sz w:val="18"/>
          <w:szCs w:val="18"/>
        </w:rPr>
        <w:t>3、本表格由供应商自己填写，若无表中所列情况，则在相应栏中写“无”，若有，须按具体次数分别说明（包括处罚时间、事由、处罚主体等）；</w:t>
      </w:r>
    </w:p>
    <w:p>
      <w:pPr>
        <w:ind w:firstLine="435"/>
        <w:rPr>
          <w:rFonts w:ascii="宋体" w:hAnsi="宋体"/>
          <w:sz w:val="18"/>
          <w:szCs w:val="18"/>
        </w:rPr>
      </w:pPr>
      <w:r>
        <w:rPr>
          <w:rFonts w:hint="eastAsia" w:ascii="宋体" w:hAnsi="宋体"/>
          <w:sz w:val="18"/>
          <w:szCs w:val="18"/>
        </w:rPr>
        <w:t>4、联合体成员存在不良信用记录的，视同联合体存在不良信用记录；</w:t>
      </w:r>
    </w:p>
    <w:p>
      <w:pPr>
        <w:snapToGrid w:val="0"/>
        <w:jc w:val="left"/>
        <w:rPr>
          <w:rFonts w:ascii="宋体" w:hAnsi="宋体"/>
          <w:b/>
          <w:sz w:val="24"/>
        </w:rPr>
      </w:pPr>
      <w:r>
        <w:rPr>
          <w:rFonts w:hint="eastAsia" w:ascii="宋体" w:hAnsi="宋体"/>
          <w:b/>
          <w:sz w:val="18"/>
          <w:szCs w:val="18"/>
        </w:rPr>
        <w:t>5、供应商对上述情况进行承诺同时须提供“信用中国”网站（www.creditchina.gov.cn）、中国政府采购网（www.ccgp.gov.cn）查询截图并C</w:t>
      </w:r>
      <w:r>
        <w:rPr>
          <w:rFonts w:ascii="宋体" w:hAnsi="宋体"/>
          <w:b/>
          <w:sz w:val="18"/>
          <w:szCs w:val="18"/>
        </w:rPr>
        <w:t>A</w:t>
      </w:r>
      <w:r>
        <w:rPr>
          <w:rFonts w:hint="eastAsia" w:ascii="宋体" w:hAnsi="宋体"/>
          <w:b/>
          <w:sz w:val="18"/>
          <w:szCs w:val="18"/>
        </w:rPr>
        <w:t>签章（截图查询日期须在招标公告发布之日起至投标截止日内任意时间）。</w:t>
      </w:r>
    </w:p>
    <w:p>
      <w:pPr>
        <w:snapToGrid w:val="0"/>
        <w:jc w:val="left"/>
        <w:rPr>
          <w:rFonts w:ascii="宋体" w:hAnsi="宋体"/>
          <w:b/>
          <w:sz w:val="24"/>
        </w:rPr>
      </w:pPr>
      <w:r>
        <w:rPr>
          <w:rFonts w:ascii="宋体" w:hAnsi="宋体"/>
        </w:rPr>
        <w:br w:type="page"/>
      </w:r>
      <w:r>
        <w:rPr>
          <w:rFonts w:ascii="宋体" w:hAnsi="宋体"/>
          <w:b/>
          <w:sz w:val="24"/>
        </w:rPr>
        <w:t>2</w:t>
      </w:r>
      <w:r>
        <w:rPr>
          <w:rFonts w:hint="eastAsia" w:ascii="宋体" w:hAnsi="宋体"/>
          <w:b/>
          <w:sz w:val="24"/>
        </w:rPr>
        <w:t>、具有履行合同所必需的设备和专业技术能力承诺函：</w:t>
      </w:r>
    </w:p>
    <w:p>
      <w:pPr>
        <w:ind w:firstLine="422" w:firstLineChars="200"/>
        <w:jc w:val="left"/>
        <w:rPr>
          <w:rFonts w:ascii="宋体" w:hAnsi="宋体"/>
          <w:b/>
          <w:szCs w:val="21"/>
        </w:rPr>
      </w:pPr>
    </w:p>
    <w:p>
      <w:pPr>
        <w:snapToGrid w:val="0"/>
        <w:jc w:val="center"/>
        <w:rPr>
          <w:rFonts w:ascii="宋体" w:hAnsi="宋体"/>
          <w:b/>
          <w:sz w:val="24"/>
          <w:szCs w:val="24"/>
        </w:rPr>
      </w:pPr>
      <w:r>
        <w:rPr>
          <w:rFonts w:hint="eastAsia" w:ascii="宋体" w:hAnsi="宋体"/>
          <w:b/>
          <w:sz w:val="24"/>
          <w:szCs w:val="24"/>
        </w:rPr>
        <w:t>具有履行合同所必需的设备和专业技术能力承诺函</w:t>
      </w:r>
    </w:p>
    <w:p>
      <w:pPr>
        <w:jc w:val="left"/>
        <w:rPr>
          <w:rFonts w:ascii="宋体" w:hAnsi="宋体"/>
          <w:sz w:val="24"/>
          <w:szCs w:val="24"/>
        </w:rPr>
      </w:pPr>
      <w:r>
        <w:rPr>
          <w:rFonts w:hint="eastAsia" w:ascii="宋体" w:hAnsi="宋体" w:cs="Arial"/>
          <w:b/>
          <w:kern w:val="0"/>
          <w:sz w:val="24"/>
          <w:szCs w:val="24"/>
          <w:u w:val="single"/>
        </w:rPr>
        <w:t>嘉兴市公安局秀洲区分局</w:t>
      </w:r>
      <w:r>
        <w:rPr>
          <w:rFonts w:hint="eastAsia" w:ascii="宋体" w:hAnsi="宋体"/>
          <w:sz w:val="24"/>
          <w:szCs w:val="24"/>
        </w:rPr>
        <w:t>：</w:t>
      </w:r>
    </w:p>
    <w:p>
      <w:pPr>
        <w:snapToGrid w:val="0"/>
        <w:ind w:firstLine="480" w:firstLineChars="200"/>
        <w:jc w:val="left"/>
        <w:rPr>
          <w:rFonts w:ascii="宋体" w:hAnsi="宋体"/>
          <w:sz w:val="24"/>
          <w:szCs w:val="24"/>
          <w:shd w:val="clear" w:color="auto" w:fill="FFFFFF"/>
        </w:rPr>
      </w:pPr>
    </w:p>
    <w:p>
      <w:pPr>
        <w:snapToGrid w:val="0"/>
        <w:ind w:firstLine="480" w:firstLineChars="200"/>
        <w:jc w:val="left"/>
        <w:rPr>
          <w:rFonts w:ascii="宋体" w:hAnsi="宋体"/>
          <w:bCs/>
          <w:sz w:val="24"/>
          <w:szCs w:val="24"/>
        </w:rPr>
      </w:pPr>
      <w:r>
        <w:rPr>
          <w:rFonts w:hint="eastAsia" w:ascii="宋体" w:hAnsi="宋体"/>
          <w:bCs/>
          <w:sz w:val="24"/>
          <w:szCs w:val="24"/>
        </w:rPr>
        <w:t>本公司（公司名称）参加</w:t>
      </w:r>
      <w:r>
        <w:rPr>
          <w:rFonts w:hint="eastAsia" w:ascii="宋体" w:hAnsi="宋体"/>
          <w:b/>
          <w:sz w:val="24"/>
          <w:szCs w:val="24"/>
        </w:rPr>
        <w:t>嘉兴市秀洲区“智安街道”租赁服务项目</w:t>
      </w:r>
      <w:r>
        <w:rPr>
          <w:rFonts w:hint="eastAsia" w:ascii="宋体" w:hAnsi="宋体"/>
          <w:bCs/>
          <w:sz w:val="24"/>
          <w:szCs w:val="24"/>
        </w:rPr>
        <w:t>投标活动，现承诺如下：</w:t>
      </w:r>
    </w:p>
    <w:p>
      <w:pPr>
        <w:pStyle w:val="2"/>
        <w:ind w:firstLine="480"/>
        <w:rPr>
          <w:rFonts w:hint="eastAsia" w:ascii="宋体" w:hAnsi="宋体"/>
          <w:sz w:val="24"/>
        </w:rPr>
      </w:pPr>
    </w:p>
    <w:p>
      <w:pPr>
        <w:snapToGrid w:val="0"/>
        <w:ind w:firstLine="480" w:firstLineChars="200"/>
        <w:jc w:val="left"/>
        <w:rPr>
          <w:rFonts w:ascii="宋体" w:hAnsi="宋体"/>
          <w:bCs/>
          <w:sz w:val="24"/>
          <w:szCs w:val="24"/>
        </w:rPr>
      </w:pPr>
      <w:r>
        <w:rPr>
          <w:rFonts w:hint="eastAsia" w:ascii="宋体" w:hAnsi="宋体"/>
          <w:bCs/>
          <w:sz w:val="24"/>
          <w:szCs w:val="24"/>
        </w:rPr>
        <w:t>我公司具有履行合同所需的设备和专业技术能力；</w:t>
      </w:r>
    </w:p>
    <w:p>
      <w:pPr>
        <w:snapToGrid w:val="0"/>
        <w:ind w:firstLine="480" w:firstLineChars="200"/>
        <w:jc w:val="left"/>
        <w:rPr>
          <w:rFonts w:ascii="宋体" w:hAnsi="宋体"/>
          <w:bCs/>
          <w:sz w:val="24"/>
          <w:szCs w:val="24"/>
        </w:rPr>
      </w:pPr>
    </w:p>
    <w:p>
      <w:pPr>
        <w:snapToGrid w:val="0"/>
        <w:ind w:firstLine="480" w:firstLineChars="200"/>
        <w:jc w:val="left"/>
        <w:rPr>
          <w:rFonts w:ascii="宋体" w:hAnsi="宋体"/>
          <w:sz w:val="24"/>
          <w:szCs w:val="24"/>
        </w:rPr>
      </w:pPr>
      <w:r>
        <w:rPr>
          <w:rFonts w:hint="eastAsia" w:ascii="宋体" w:hAnsi="宋体"/>
          <w:bCs/>
          <w:sz w:val="24"/>
          <w:szCs w:val="24"/>
        </w:rPr>
        <w:t>如违反以上承诺，本公司愿承担一切法律责任。</w:t>
      </w:r>
    </w:p>
    <w:p>
      <w:pPr>
        <w:snapToGrid w:val="0"/>
        <w:ind w:firstLine="480" w:firstLineChars="200"/>
        <w:jc w:val="left"/>
        <w:rPr>
          <w:rFonts w:ascii="宋体" w:hAnsi="宋体"/>
          <w:sz w:val="24"/>
          <w:szCs w:val="24"/>
        </w:rPr>
      </w:pPr>
    </w:p>
    <w:p>
      <w:pPr>
        <w:snapToGrid w:val="0"/>
        <w:ind w:firstLine="200"/>
        <w:rPr>
          <w:rFonts w:ascii="宋体" w:hAnsi="宋体"/>
          <w:sz w:val="24"/>
          <w:szCs w:val="24"/>
        </w:rPr>
      </w:pPr>
      <w:r>
        <w:rPr>
          <w:rFonts w:hint="eastAsia" w:ascii="宋体" w:hAnsi="宋体"/>
          <w:sz w:val="24"/>
          <w:szCs w:val="24"/>
        </w:rPr>
        <w:t>被授权人签字（或盖章）：</w:t>
      </w:r>
    </w:p>
    <w:p>
      <w:pPr>
        <w:snapToGrid w:val="0"/>
        <w:ind w:firstLine="200"/>
        <w:rPr>
          <w:rFonts w:ascii="宋体" w:hAnsi="宋体"/>
          <w:sz w:val="24"/>
          <w:szCs w:val="24"/>
        </w:rPr>
      </w:pPr>
      <w:r>
        <w:rPr>
          <w:rFonts w:hint="eastAsia" w:ascii="宋体" w:hAnsi="宋体"/>
          <w:sz w:val="24"/>
          <w:szCs w:val="24"/>
        </w:rPr>
        <w:t>供应商公章：</w:t>
      </w:r>
    </w:p>
    <w:p>
      <w:pPr>
        <w:snapToGrid w:val="0"/>
        <w:ind w:firstLine="200"/>
        <w:rPr>
          <w:rFonts w:ascii="宋体" w:hAnsi="宋体"/>
          <w:sz w:val="24"/>
          <w:szCs w:val="24"/>
        </w:rPr>
      </w:pPr>
      <w:r>
        <w:rPr>
          <w:rFonts w:hint="eastAsia" w:ascii="宋体" w:hAnsi="宋体"/>
          <w:sz w:val="24"/>
          <w:szCs w:val="24"/>
        </w:rPr>
        <w:t>日期：</w:t>
      </w:r>
    </w:p>
    <w:p>
      <w:pPr>
        <w:snapToGrid w:val="0"/>
        <w:rPr>
          <w:rFonts w:ascii="宋体" w:hAnsi="宋体"/>
          <w:b/>
          <w:sz w:val="24"/>
        </w:rPr>
      </w:pPr>
      <w:r>
        <w:rPr>
          <w:rFonts w:ascii="宋体" w:hAnsi="宋体"/>
        </w:rPr>
        <w:br w:type="page"/>
      </w:r>
      <w:r>
        <w:rPr>
          <w:rFonts w:ascii="宋体" w:hAnsi="宋体"/>
          <w:b/>
          <w:sz w:val="24"/>
        </w:rPr>
        <w:t>3</w:t>
      </w:r>
      <w:r>
        <w:rPr>
          <w:rFonts w:hint="eastAsia" w:ascii="宋体" w:hAnsi="宋体"/>
          <w:b/>
          <w:sz w:val="24"/>
        </w:rPr>
        <w:t>、参加政府采购活动前三年，在经营活动中没有重大违法记录（承诺函）</w:t>
      </w:r>
    </w:p>
    <w:p>
      <w:pPr>
        <w:ind w:firstLine="420" w:firstLineChars="200"/>
        <w:jc w:val="left"/>
        <w:rPr>
          <w:rFonts w:ascii="宋体" w:hAnsi="宋体"/>
          <w:szCs w:val="21"/>
          <w:u w:val="single"/>
        </w:rPr>
      </w:pPr>
    </w:p>
    <w:p>
      <w:pPr>
        <w:ind w:firstLine="482" w:firstLineChars="200"/>
        <w:jc w:val="left"/>
        <w:rPr>
          <w:rFonts w:ascii="宋体" w:hAnsi="宋体"/>
          <w:sz w:val="24"/>
          <w:szCs w:val="24"/>
        </w:rPr>
      </w:pPr>
      <w:r>
        <w:rPr>
          <w:rFonts w:hint="eastAsia" w:ascii="宋体" w:hAnsi="宋体" w:cs="Arial"/>
          <w:b/>
          <w:kern w:val="0"/>
          <w:sz w:val="24"/>
          <w:szCs w:val="24"/>
          <w:u w:val="single"/>
        </w:rPr>
        <w:t>嘉兴市公安局秀洲区分局</w:t>
      </w:r>
      <w:r>
        <w:rPr>
          <w:rFonts w:hint="eastAsia" w:ascii="宋体" w:hAnsi="宋体"/>
          <w:sz w:val="24"/>
          <w:szCs w:val="24"/>
        </w:rPr>
        <w:t>：</w:t>
      </w:r>
    </w:p>
    <w:p>
      <w:pPr>
        <w:ind w:firstLine="480" w:firstLineChars="200"/>
        <w:jc w:val="left"/>
        <w:rPr>
          <w:rFonts w:ascii="宋体" w:hAnsi="宋体"/>
          <w:sz w:val="24"/>
          <w:szCs w:val="24"/>
        </w:rPr>
      </w:pPr>
    </w:p>
    <w:p>
      <w:pPr>
        <w:ind w:firstLine="480" w:firstLineChars="200"/>
        <w:jc w:val="left"/>
        <w:rPr>
          <w:rFonts w:ascii="宋体" w:hAnsi="宋体"/>
          <w:sz w:val="24"/>
          <w:szCs w:val="24"/>
        </w:rPr>
      </w:pPr>
      <w:r>
        <w:rPr>
          <w:rFonts w:hint="eastAsia" w:ascii="宋体" w:hAnsi="宋体"/>
          <w:sz w:val="24"/>
          <w:szCs w:val="24"/>
        </w:rPr>
        <w:t>我公司声明截止投标时间近三年以来，在经营活动中没有重大违法记录；也没有因违反《浙江省政府采购投标人注册及诚信管理暂行办法》被列入“黑名单”，正在处罚有效期。</w:t>
      </w:r>
    </w:p>
    <w:p>
      <w:pPr>
        <w:ind w:firstLine="480" w:firstLineChars="200"/>
        <w:jc w:val="left"/>
        <w:rPr>
          <w:rFonts w:ascii="宋体" w:hAnsi="宋体"/>
          <w:sz w:val="24"/>
          <w:szCs w:val="24"/>
        </w:rPr>
      </w:pPr>
      <w:r>
        <w:rPr>
          <w:rFonts w:hint="eastAsia" w:ascii="宋体" w:hAnsi="宋体"/>
          <w:sz w:val="24"/>
          <w:szCs w:val="24"/>
        </w:rPr>
        <w:t>特此承诺。</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snapToGrid w:val="0"/>
        <w:ind w:firstLine="200"/>
        <w:rPr>
          <w:rFonts w:ascii="宋体" w:hAnsi="宋体"/>
          <w:sz w:val="24"/>
          <w:szCs w:val="24"/>
        </w:rPr>
      </w:pPr>
      <w:r>
        <w:rPr>
          <w:rFonts w:hint="eastAsia" w:ascii="宋体" w:hAnsi="宋体"/>
          <w:sz w:val="24"/>
          <w:szCs w:val="24"/>
        </w:rPr>
        <w:t>被授权人签字（或盖章）：</w:t>
      </w:r>
    </w:p>
    <w:p>
      <w:pPr>
        <w:snapToGrid w:val="0"/>
        <w:ind w:firstLine="200"/>
        <w:rPr>
          <w:rFonts w:ascii="宋体" w:hAnsi="宋体"/>
          <w:sz w:val="24"/>
          <w:szCs w:val="24"/>
        </w:rPr>
      </w:pPr>
      <w:r>
        <w:rPr>
          <w:rFonts w:hint="eastAsia" w:ascii="宋体" w:hAnsi="宋体"/>
          <w:sz w:val="24"/>
          <w:szCs w:val="24"/>
        </w:rPr>
        <w:t>供应商公章：</w:t>
      </w:r>
    </w:p>
    <w:p>
      <w:pPr>
        <w:snapToGrid w:val="0"/>
        <w:ind w:firstLine="200"/>
        <w:rPr>
          <w:rFonts w:ascii="宋体" w:hAnsi="宋体"/>
          <w:sz w:val="24"/>
          <w:szCs w:val="24"/>
        </w:rPr>
      </w:pPr>
      <w:r>
        <w:rPr>
          <w:rFonts w:hint="eastAsia" w:ascii="宋体" w:hAnsi="宋体"/>
          <w:sz w:val="24"/>
          <w:szCs w:val="24"/>
        </w:rPr>
        <w:t>日期：</w:t>
      </w:r>
    </w:p>
    <w:p>
      <w:pPr>
        <w:snapToGrid w:val="0"/>
        <w:jc w:val="left"/>
        <w:rPr>
          <w:rFonts w:ascii="宋体" w:hAnsi="宋体"/>
          <w:b/>
          <w:sz w:val="24"/>
        </w:rPr>
      </w:pPr>
      <w:r>
        <w:rPr>
          <w:rFonts w:ascii="宋体" w:hAnsi="宋体"/>
        </w:rPr>
        <w:br w:type="page"/>
      </w:r>
      <w:r>
        <w:rPr>
          <w:rFonts w:ascii="宋体" w:hAnsi="宋体"/>
          <w:b/>
          <w:sz w:val="24"/>
        </w:rPr>
        <w:t>4</w:t>
      </w:r>
      <w:r>
        <w:rPr>
          <w:rFonts w:hint="eastAsia" w:ascii="宋体" w:hAnsi="宋体"/>
          <w:b/>
          <w:sz w:val="24"/>
        </w:rPr>
        <w:t>、法定代表人资格证明书或法定代表人授权委托书格式：</w:t>
      </w:r>
    </w:p>
    <w:p>
      <w:pPr>
        <w:snapToGrid w:val="0"/>
        <w:jc w:val="center"/>
        <w:rPr>
          <w:rFonts w:hint="eastAsia" w:ascii="宋体" w:hAnsi="宋体"/>
          <w:b/>
          <w:sz w:val="32"/>
          <w:szCs w:val="32"/>
        </w:rPr>
      </w:pPr>
      <w:r>
        <w:rPr>
          <w:rFonts w:hint="eastAsia" w:ascii="宋体" w:hAnsi="宋体"/>
          <w:b/>
          <w:sz w:val="32"/>
          <w:szCs w:val="32"/>
        </w:rPr>
        <w:t>法定代表人资格证明书</w:t>
      </w:r>
    </w:p>
    <w:p>
      <w:pPr>
        <w:ind w:firstLine="460" w:firstLineChars="192"/>
        <w:rPr>
          <w:rFonts w:ascii="宋体" w:hAnsi="宋体"/>
          <w:sz w:val="24"/>
          <w:szCs w:val="24"/>
          <w:u w:val="single"/>
        </w:rPr>
      </w:pPr>
      <w:r>
        <w:rPr>
          <w:rFonts w:hint="eastAsia" w:ascii="宋体" w:hAnsi="宋体"/>
          <w:sz w:val="24"/>
          <w:szCs w:val="24"/>
        </w:rPr>
        <w:t>单位名称：</w:t>
      </w:r>
      <w:r>
        <w:rPr>
          <w:rFonts w:hint="eastAsia" w:ascii="宋体" w:hAnsi="宋体"/>
          <w:sz w:val="24"/>
          <w:szCs w:val="24"/>
          <w:u w:val="single"/>
        </w:rPr>
        <w:t xml:space="preserve">                    </w:t>
      </w:r>
    </w:p>
    <w:p>
      <w:pPr>
        <w:ind w:firstLine="460" w:firstLineChars="192"/>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p>
    <w:p>
      <w:pPr>
        <w:ind w:firstLine="460" w:firstLineChars="192"/>
        <w:rPr>
          <w:rFonts w:ascii="宋体" w:hAnsi="宋体"/>
          <w:sz w:val="24"/>
          <w:szCs w:val="24"/>
          <w:u w:val="single"/>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 xml:space="preserve"> 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pPr>
        <w:ind w:firstLine="460" w:firstLineChars="192"/>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的法定代表人。为委托本项目签署</w:t>
      </w:r>
      <w:r>
        <w:rPr>
          <w:rFonts w:hint="eastAsia" w:ascii="宋体" w:hAnsi="宋体"/>
          <w:kern w:val="0"/>
          <w:sz w:val="24"/>
          <w:szCs w:val="24"/>
          <w:lang w:val="zh-CN"/>
        </w:rPr>
        <w:t>招标</w:t>
      </w:r>
      <w:r>
        <w:rPr>
          <w:rFonts w:hint="eastAsia" w:ascii="宋体" w:hAnsi="宋体"/>
          <w:sz w:val="24"/>
          <w:szCs w:val="24"/>
        </w:rPr>
        <w:t>文件，进行签署合同和处理与之有关的一切事务。</w:t>
      </w:r>
    </w:p>
    <w:p>
      <w:pPr>
        <w:ind w:firstLine="480" w:firstLineChars="200"/>
        <w:rPr>
          <w:rFonts w:ascii="宋体" w:hAnsi="宋体"/>
          <w:sz w:val="24"/>
          <w:szCs w:val="24"/>
        </w:rPr>
      </w:pPr>
      <w:r>
        <w:rPr>
          <w:rFonts w:hint="eastAsia" w:ascii="宋体" w:hAnsi="宋体"/>
          <w:sz w:val="24"/>
          <w:szCs w:val="24"/>
        </w:rPr>
        <w:t>特此证明。</w:t>
      </w:r>
    </w:p>
    <w:p>
      <w:pPr>
        <w:ind w:firstLine="480" w:firstLineChars="200"/>
        <w:rPr>
          <w:rFonts w:ascii="宋体" w:hAnsi="宋体"/>
          <w:sz w:val="24"/>
          <w:szCs w:val="24"/>
        </w:rPr>
      </w:pPr>
    </w:p>
    <w:p>
      <w:pPr>
        <w:ind w:firstLine="480" w:firstLineChars="200"/>
        <w:rPr>
          <w:rFonts w:ascii="宋体" w:hAnsi="宋体"/>
          <w:sz w:val="24"/>
          <w:szCs w:val="24"/>
          <w:u w:val="single"/>
        </w:rPr>
      </w:pPr>
      <w:r>
        <w:rPr>
          <w:rFonts w:hint="eastAsia" w:ascii="宋体" w:hAnsi="宋体"/>
          <w:kern w:val="0"/>
          <w:sz w:val="24"/>
          <w:szCs w:val="24"/>
          <w:lang w:val="zh-CN"/>
        </w:rPr>
        <w:t>供应商公章</w:t>
      </w:r>
      <w:r>
        <w:rPr>
          <w:rFonts w:hint="eastAsia" w:ascii="宋体" w:hAnsi="宋体"/>
          <w:sz w:val="24"/>
          <w:szCs w:val="24"/>
        </w:rPr>
        <w:t>：</w:t>
      </w:r>
    </w:p>
    <w:p>
      <w:pPr>
        <w:snapToGrid w:val="0"/>
        <w:ind w:firstLine="480" w:firstLineChars="200"/>
        <w:rPr>
          <w:rFonts w:ascii="宋体" w:hAnsi="宋体"/>
          <w:sz w:val="24"/>
          <w:szCs w:val="24"/>
        </w:rPr>
      </w:pPr>
      <w:r>
        <w:rPr>
          <w:rFonts w:hint="eastAsia" w:ascii="宋体" w:hAnsi="宋体"/>
          <w:sz w:val="24"/>
          <w:szCs w:val="24"/>
        </w:rPr>
        <w:t xml:space="preserve">日 </w:t>
      </w:r>
      <w:r>
        <w:rPr>
          <w:rFonts w:ascii="宋体" w:hAnsi="宋体"/>
          <w:sz w:val="24"/>
          <w:szCs w:val="24"/>
        </w:rPr>
        <w:t xml:space="preserve">     </w:t>
      </w:r>
      <w:r>
        <w:rPr>
          <w:rFonts w:hint="eastAsia" w:ascii="宋体" w:hAnsi="宋体"/>
          <w:sz w:val="24"/>
          <w:szCs w:val="24"/>
        </w:rPr>
        <w:t xml:space="preserve">期： </w:t>
      </w:r>
      <w:r>
        <w:rPr>
          <w:rFonts w:ascii="宋体" w:hAnsi="宋体"/>
          <w:sz w:val="24"/>
          <w:szCs w:val="24"/>
        </w:rPr>
        <w:t xml:space="preserve">  </w:t>
      </w: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p>
      <w:pPr>
        <w:pStyle w:val="2"/>
        <w:ind w:firstLine="420"/>
        <w:rPr>
          <w:rFonts w:hint="eastAsia" w:ascii="宋体" w:hAnsi="宋体"/>
          <w:sz w:val="21"/>
          <w:szCs w:val="21"/>
        </w:rPr>
      </w:pPr>
    </w:p>
    <w:p>
      <w:pPr>
        <w:snapToGrid w:val="0"/>
        <w:jc w:val="center"/>
        <w:rPr>
          <w:rFonts w:ascii="宋体" w:hAnsi="宋体"/>
          <w:b/>
          <w:sz w:val="32"/>
          <w:szCs w:val="32"/>
        </w:rPr>
      </w:pPr>
      <w:r>
        <w:rPr>
          <w:rFonts w:hint="eastAsia" w:ascii="宋体" w:hAnsi="宋体"/>
          <w:b/>
          <w:sz w:val="32"/>
          <w:szCs w:val="32"/>
        </w:rPr>
        <w:t>法定代表人授权委托书</w:t>
      </w:r>
    </w:p>
    <w:p>
      <w:pPr>
        <w:snapToGrid w:val="0"/>
        <w:rPr>
          <w:rFonts w:hint="eastAsia" w:ascii="宋体" w:hAnsi="宋体"/>
          <w:b/>
          <w:bCs/>
          <w:sz w:val="24"/>
        </w:rPr>
      </w:pPr>
      <w:r>
        <w:rPr>
          <w:rFonts w:hint="eastAsia" w:ascii="宋体" w:hAnsi="宋体"/>
          <w:bCs/>
          <w:sz w:val="24"/>
        </w:rPr>
        <w:t>致：</w:t>
      </w:r>
      <w:r>
        <w:rPr>
          <w:rFonts w:hint="eastAsia" w:ascii="宋体" w:hAnsi="宋体"/>
          <w:bCs/>
          <w:sz w:val="24"/>
          <w:u w:val="single"/>
        </w:rPr>
        <w:t xml:space="preserve">               </w:t>
      </w:r>
      <w:r>
        <w:rPr>
          <w:rFonts w:hint="eastAsia" w:ascii="宋体" w:hAnsi="宋体"/>
          <w:sz w:val="24"/>
        </w:rPr>
        <w:t>（采购单位名称）：</w:t>
      </w:r>
    </w:p>
    <w:p>
      <w:pPr>
        <w:snapToGrid w:val="0"/>
        <w:ind w:firstLine="480" w:firstLineChars="200"/>
        <w:rPr>
          <w:rFonts w:hint="eastAsia"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 xml:space="preserve">（供应商名称）的法定代表人，现授权委托本单位在职职工 </w:t>
      </w:r>
      <w:r>
        <w:rPr>
          <w:rFonts w:hint="eastAsia" w:ascii="宋体" w:hAnsi="宋体"/>
          <w:sz w:val="24"/>
          <w:u w:val="single"/>
        </w:rPr>
        <w:t xml:space="preserve">         </w:t>
      </w:r>
      <w:r>
        <w:rPr>
          <w:rFonts w:hint="eastAsia" w:ascii="宋体" w:hAnsi="宋体"/>
          <w:sz w:val="24"/>
        </w:rPr>
        <w:t>（姓名）以我方的名义参加</w:t>
      </w:r>
      <w:r>
        <w:rPr>
          <w:rFonts w:hint="eastAsia" w:ascii="宋体" w:hAnsi="宋体"/>
          <w:sz w:val="24"/>
          <w:u w:val="single"/>
        </w:rPr>
        <w:t xml:space="preserve">             </w:t>
      </w:r>
      <w:r>
        <w:rPr>
          <w:rFonts w:hint="eastAsia" w:ascii="宋体" w:hAnsi="宋体"/>
          <w:sz w:val="24"/>
        </w:rPr>
        <w:t>项目标项</w:t>
      </w:r>
      <w:r>
        <w:rPr>
          <w:rFonts w:hint="eastAsia" w:ascii="宋体" w:hAnsi="宋体"/>
          <w:sz w:val="24"/>
          <w:u w:val="single"/>
        </w:rPr>
        <w:t xml:space="preserve">      </w:t>
      </w:r>
      <w:r>
        <w:rPr>
          <w:rFonts w:hint="eastAsia" w:ascii="宋体" w:hAnsi="宋体"/>
          <w:sz w:val="24"/>
        </w:rPr>
        <w:t>的投标活动，并代表我方全权办理针对上述项目的投标、开标、评标、签约等具体事务和签署相关文件。</w:t>
      </w:r>
    </w:p>
    <w:p>
      <w:pPr>
        <w:snapToGrid w:val="0"/>
        <w:ind w:firstLine="480" w:firstLineChars="200"/>
        <w:rPr>
          <w:rFonts w:hint="eastAsia" w:ascii="宋体" w:hAnsi="宋体"/>
          <w:sz w:val="24"/>
        </w:rPr>
      </w:pPr>
      <w:r>
        <w:rPr>
          <w:rFonts w:hint="eastAsia" w:ascii="宋体" w:hAnsi="宋体"/>
          <w:sz w:val="24"/>
        </w:rPr>
        <w:t>我方对被授权人的签名事项负全部责任。</w:t>
      </w:r>
    </w:p>
    <w:p>
      <w:pPr>
        <w:snapToGrid w:val="0"/>
        <w:ind w:firstLine="480"/>
        <w:rPr>
          <w:rFonts w:hint="eastAsia"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ind w:firstLine="480"/>
        <w:rPr>
          <w:rFonts w:hint="eastAsia" w:ascii="宋体" w:hAnsi="宋体"/>
          <w:sz w:val="24"/>
        </w:rPr>
      </w:pPr>
      <w:r>
        <w:rPr>
          <w:rFonts w:hint="eastAsia" w:ascii="宋体" w:hAnsi="宋体"/>
          <w:sz w:val="24"/>
        </w:rPr>
        <w:t>被授权人无转委托权，特此委托。</w:t>
      </w:r>
    </w:p>
    <w:p>
      <w:pPr>
        <w:snapToGrid w:val="0"/>
        <w:rPr>
          <w:rFonts w:hint="eastAsia" w:ascii="宋体" w:hAnsi="宋体"/>
          <w:sz w:val="24"/>
        </w:rPr>
      </w:pPr>
    </w:p>
    <w:p>
      <w:pPr>
        <w:snapToGrid w:val="0"/>
        <w:rPr>
          <w:rFonts w:hint="eastAsia" w:ascii="宋体" w:hAnsi="宋体"/>
          <w:sz w:val="24"/>
          <w:u w:val="single"/>
        </w:rPr>
      </w:pPr>
      <w:r>
        <w:rPr>
          <w:rFonts w:hint="eastAsia" w:ascii="宋体" w:hAnsi="宋体"/>
          <w:sz w:val="24"/>
        </w:rPr>
        <w:t>被授权人签名：</w:t>
      </w:r>
      <w:r>
        <w:rPr>
          <w:rFonts w:hint="eastAsia" w:ascii="宋体" w:hAnsi="宋体"/>
          <w:sz w:val="24"/>
          <w:u w:val="single"/>
        </w:rPr>
        <w:t xml:space="preserve">          </w:t>
      </w:r>
      <w:r>
        <w:rPr>
          <w:rFonts w:hint="eastAsia" w:ascii="宋体" w:hAnsi="宋体"/>
          <w:sz w:val="24"/>
        </w:rPr>
        <w:t xml:space="preserve">                 法定代表人签名：</w:t>
      </w:r>
      <w:r>
        <w:rPr>
          <w:rFonts w:hint="eastAsia" w:ascii="宋体" w:hAnsi="宋体"/>
          <w:sz w:val="24"/>
          <w:u w:val="single"/>
        </w:rPr>
        <w:t xml:space="preserve">          </w:t>
      </w:r>
    </w:p>
    <w:p>
      <w:pPr>
        <w:snapToGrid w:val="0"/>
        <w:ind w:firstLine="960" w:firstLineChars="400"/>
        <w:rPr>
          <w:rFonts w:hint="eastAsia" w:ascii="宋体" w:hAnsi="宋体"/>
          <w:sz w:val="24"/>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napToGrid w:val="0"/>
        <w:rPr>
          <w:rFonts w:hint="eastAsia" w:ascii="宋体" w:hAnsi="宋体"/>
          <w:sz w:val="24"/>
        </w:rPr>
      </w:pPr>
      <w:r>
        <w:rPr>
          <w:rFonts w:hint="eastAsia" w:ascii="宋体" w:hAnsi="宋体"/>
          <w:sz w:val="24"/>
        </w:rPr>
        <w:t>被授权人身份证号码：</w:t>
      </w:r>
      <w:r>
        <w:rPr>
          <w:rFonts w:hint="eastAsia" w:ascii="宋体" w:hAnsi="宋体"/>
          <w:sz w:val="24"/>
          <w:u w:val="single"/>
        </w:rPr>
        <w:t xml:space="preserve">                             </w:t>
      </w:r>
      <w:r>
        <w:rPr>
          <w:rFonts w:hint="eastAsia" w:ascii="宋体" w:hAnsi="宋体"/>
          <w:sz w:val="24"/>
        </w:rPr>
        <w:t xml:space="preserve"> </w:t>
      </w:r>
    </w:p>
    <w:p>
      <w:pPr>
        <w:snapToGrid w:val="0"/>
        <w:rPr>
          <w:rFonts w:ascii="宋体" w:hAnsi="宋体"/>
          <w:sz w:val="24"/>
        </w:rPr>
      </w:pPr>
      <w:r>
        <w:rPr>
          <w:rFonts w:hint="eastAsia" w:ascii="宋体" w:hAnsi="宋体"/>
          <w:sz w:val="24"/>
        </w:rPr>
        <w:t>被授权人身份证粘贴处（正反面）           法定代表人身份证粘贴处（正反面）</w:t>
      </w:r>
    </w:p>
    <w:p>
      <w:pPr>
        <w:snapToGrid w:val="0"/>
        <w:rPr>
          <w:rFonts w:hint="eastAsia" w:ascii="宋体" w:hAnsi="宋体"/>
          <w:sz w:val="24"/>
        </w:rPr>
      </w:pPr>
    </w:p>
    <w:p>
      <w:pPr>
        <w:snapToGrid w:val="0"/>
        <w:rPr>
          <w:rFonts w:hint="eastAsia" w:ascii="宋体" w:hAnsi="宋体"/>
          <w:sz w:val="24"/>
        </w:rPr>
      </w:pPr>
      <w:r>
        <w:rPr>
          <w:rFonts w:hint="eastAsia" w:ascii="宋体" w:hAnsi="宋体"/>
          <w:sz w:val="24"/>
        </w:rPr>
        <w:t xml:space="preserve">                                     供应商公章：</w:t>
      </w:r>
    </w:p>
    <w:p>
      <w:pPr>
        <w:pStyle w:val="2"/>
        <w:ind w:firstLine="480"/>
        <w:rPr>
          <w:rFonts w:ascii="宋体" w:hAnsi="宋体"/>
          <w:sz w:val="24"/>
        </w:rPr>
      </w:pPr>
      <w:r>
        <w:rPr>
          <w:rFonts w:hint="eastAsia" w:ascii="宋体" w:hAnsi="宋体"/>
          <w:sz w:val="24"/>
        </w:rPr>
        <w:t xml:space="preserve">                                        年    月    日</w:t>
      </w:r>
    </w:p>
    <w:p>
      <w:pPr>
        <w:snapToGrid w:val="0"/>
        <w:jc w:val="left"/>
        <w:rPr>
          <w:rFonts w:ascii="宋体" w:hAnsi="宋体"/>
          <w:b/>
          <w:sz w:val="24"/>
        </w:rPr>
      </w:pPr>
      <w:r>
        <w:rPr>
          <w:rFonts w:ascii="宋体" w:hAnsi="宋体"/>
        </w:rPr>
        <w:br w:type="page"/>
      </w:r>
      <w:r>
        <w:rPr>
          <w:rFonts w:ascii="宋体" w:hAnsi="宋体"/>
          <w:b/>
          <w:sz w:val="24"/>
        </w:rPr>
        <w:t>5</w:t>
      </w:r>
      <w:r>
        <w:rPr>
          <w:rFonts w:hint="eastAsia" w:ascii="宋体" w:hAnsi="宋体"/>
          <w:b/>
          <w:sz w:val="24"/>
        </w:rPr>
        <w:t>、投标声明书格式：</w:t>
      </w:r>
    </w:p>
    <w:bookmarkEnd w:id="144"/>
    <w:p>
      <w:pPr>
        <w:snapToGrid w:val="0"/>
        <w:jc w:val="center"/>
        <w:rPr>
          <w:rFonts w:ascii="宋体" w:hAnsi="宋体"/>
          <w:b/>
          <w:bCs/>
          <w:sz w:val="32"/>
          <w:szCs w:val="32"/>
        </w:rPr>
      </w:pPr>
      <w:bookmarkStart w:id="145" w:name="OLE_LINK12"/>
      <w:r>
        <w:rPr>
          <w:rFonts w:hint="eastAsia" w:ascii="宋体" w:hAnsi="宋体"/>
          <w:b/>
          <w:bCs/>
          <w:sz w:val="32"/>
          <w:szCs w:val="32"/>
        </w:rPr>
        <w:t>投标声明书</w:t>
      </w:r>
    </w:p>
    <w:p>
      <w:pPr>
        <w:snapToGrid w:val="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（采购单位名称）：</w:t>
      </w:r>
    </w:p>
    <w:p>
      <w:pPr>
        <w:snapToGrid w:val="0"/>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（投标人名称）系中华人民共和国合法企业，经营地址</w:t>
      </w:r>
      <w:r>
        <w:rPr>
          <w:rFonts w:hint="eastAsia" w:ascii="宋体" w:hAnsi="宋体"/>
          <w:sz w:val="24"/>
          <w:u w:val="single"/>
        </w:rPr>
        <w:t xml:space="preserve">                               </w:t>
      </w:r>
      <w:r>
        <w:rPr>
          <w:rFonts w:hint="eastAsia" w:ascii="宋体" w:hAnsi="宋体"/>
          <w:sz w:val="24"/>
        </w:rPr>
        <w:t>。</w:t>
      </w:r>
    </w:p>
    <w:p>
      <w:pPr>
        <w:snapToGrid w:val="0"/>
        <w:ind w:firstLine="480" w:firstLineChars="200"/>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（投标人名称）的法定代表人，我方愿意参加贵方组织的</w:t>
      </w:r>
      <w:r>
        <w:rPr>
          <w:rFonts w:hint="eastAsia" w:ascii="宋体" w:hAnsi="宋体"/>
          <w:sz w:val="24"/>
          <w:u w:val="single"/>
        </w:rPr>
        <w:t xml:space="preserve">                       </w:t>
      </w:r>
      <w:r>
        <w:rPr>
          <w:rFonts w:hint="eastAsia" w:ascii="宋体" w:hAnsi="宋体"/>
          <w:sz w:val="24"/>
        </w:rPr>
        <w:t>项目标项</w:t>
      </w:r>
      <w:r>
        <w:rPr>
          <w:rFonts w:hint="eastAsia" w:ascii="宋体" w:hAnsi="宋体"/>
          <w:sz w:val="24"/>
          <w:u w:val="single"/>
        </w:rPr>
        <w:t xml:space="preserve">     </w:t>
      </w:r>
      <w:r>
        <w:rPr>
          <w:rFonts w:hint="eastAsia" w:ascii="宋体" w:hAnsi="宋体"/>
          <w:sz w:val="24"/>
        </w:rPr>
        <w:t>的投标，为便于贵方公正、择优地确定中标人及服务，我方就本次投标有关事项郑重声明如下：</w:t>
      </w:r>
    </w:p>
    <w:p>
      <w:pPr>
        <w:snapToGrid w:val="0"/>
        <w:ind w:firstLine="480" w:firstLineChars="200"/>
        <w:rPr>
          <w:rFonts w:ascii="宋体" w:hAnsi="宋体"/>
          <w:sz w:val="24"/>
        </w:rPr>
      </w:pPr>
      <w:r>
        <w:rPr>
          <w:rFonts w:hint="eastAsia" w:ascii="宋体" w:hAnsi="宋体"/>
          <w:sz w:val="24"/>
        </w:rPr>
        <w:t>1.我方向贵方提交的所有投标文件、资料都是准确的和真实的。</w:t>
      </w:r>
    </w:p>
    <w:p>
      <w:pPr>
        <w:snapToGrid w:val="0"/>
        <w:ind w:firstLine="480" w:firstLineChars="200"/>
        <w:rPr>
          <w:rFonts w:ascii="宋体" w:hAnsi="宋体"/>
          <w:sz w:val="24"/>
        </w:rPr>
      </w:pPr>
      <w:r>
        <w:rPr>
          <w:rFonts w:hint="eastAsia" w:ascii="宋体" w:hAnsi="宋体"/>
          <w:sz w:val="24"/>
        </w:rPr>
        <w:t>2.我方不是投标人的附属机构；在获知本项目投标信息后，与采购人聘请的为此项目提供招标代理公司及其附属机构没有任何联系。</w:t>
      </w:r>
    </w:p>
    <w:p>
      <w:pPr>
        <w:snapToGrid w:val="0"/>
        <w:ind w:firstLine="480" w:firstLineChars="200"/>
        <w:rPr>
          <w:rFonts w:ascii="宋体" w:hAnsi="宋体"/>
          <w:sz w:val="24"/>
        </w:rPr>
      </w:pPr>
      <w:r>
        <w:rPr>
          <w:rFonts w:hint="eastAsia" w:ascii="宋体" w:hAnsi="宋体"/>
          <w:sz w:val="24"/>
        </w:rPr>
        <w:t>3.我方及由本人担任法定代表人的其他机构最近三年内被通报或者被处罚的违法行为有：</w:t>
      </w:r>
      <w:r>
        <w:rPr>
          <w:rFonts w:hint="eastAsia" w:ascii="宋体" w:hAnsi="宋体"/>
          <w:b/>
          <w:bCs/>
          <w:sz w:val="24"/>
        </w:rPr>
        <w:t>（若有，请如实填写；若无，请作出“参加政府采购活动前三年内，在经营活动中没有重大违法记录”的承诺）</w:t>
      </w:r>
      <w:r>
        <w:rPr>
          <w:rFonts w:hint="eastAsia" w:ascii="宋体" w:hAnsi="宋体"/>
          <w:sz w:val="24"/>
          <w:u w:val="single"/>
        </w:rPr>
        <w:t xml:space="preserve">                              </w:t>
      </w:r>
      <w:r>
        <w:rPr>
          <w:rFonts w:hint="eastAsia" w:ascii="宋体" w:hAnsi="宋体"/>
          <w:sz w:val="24"/>
        </w:rPr>
        <w:t>。</w:t>
      </w:r>
    </w:p>
    <w:p>
      <w:pPr>
        <w:snapToGrid w:val="0"/>
        <w:ind w:firstLine="480" w:firstLineChars="200"/>
        <w:rPr>
          <w:rFonts w:ascii="宋体" w:hAnsi="宋体"/>
          <w:sz w:val="24"/>
        </w:rPr>
      </w:pPr>
      <w:r>
        <w:rPr>
          <w:rFonts w:hint="eastAsia" w:ascii="宋体" w:hAnsi="宋体"/>
          <w:sz w:val="24"/>
        </w:rPr>
        <w:t>4.以上事项如有虚假或隐瞒，我方愿意承担一切后果，并不再寻求任何旨在减轻或免除法律责任的辩解。</w:t>
      </w:r>
    </w:p>
    <w:p>
      <w:pPr>
        <w:pStyle w:val="22"/>
        <w:tabs>
          <w:tab w:val="left" w:pos="939"/>
        </w:tabs>
        <w:snapToGrid w:val="0"/>
        <w:ind w:left="773" w:leftChars="150" w:hanging="458" w:hangingChars="191"/>
        <w:rPr>
          <w:rFonts w:ascii="宋体" w:hAnsi="宋体"/>
          <w:sz w:val="24"/>
        </w:rPr>
      </w:pPr>
    </w:p>
    <w:p>
      <w:pPr>
        <w:snapToGrid w:val="0"/>
        <w:rPr>
          <w:rFonts w:ascii="宋体" w:hAnsi="宋体"/>
          <w:sz w:val="24"/>
          <w:u w:val="single"/>
        </w:rPr>
      </w:pPr>
      <w:r>
        <w:rPr>
          <w:rFonts w:hint="eastAsia" w:ascii="宋体" w:hAnsi="宋体"/>
          <w:sz w:val="24"/>
        </w:rPr>
        <w:t>法定代表人（签字或盖章）：</w:t>
      </w:r>
      <w:r>
        <w:rPr>
          <w:rFonts w:hint="eastAsia" w:ascii="宋体" w:hAnsi="宋体"/>
          <w:sz w:val="24"/>
          <w:u w:val="single"/>
        </w:rPr>
        <w:t xml:space="preserve">             </w:t>
      </w:r>
    </w:p>
    <w:p>
      <w:pPr>
        <w:widowControl/>
        <w:jc w:val="left"/>
        <w:rPr>
          <w:rFonts w:ascii="宋体" w:hAnsi="宋体"/>
          <w:sz w:val="24"/>
        </w:rPr>
      </w:pPr>
      <w:r>
        <w:rPr>
          <w:rFonts w:hint="eastAsia" w:ascii="宋体" w:hAnsi="宋体"/>
          <w:sz w:val="24"/>
        </w:rPr>
        <w:t>投标人公章：</w:t>
      </w:r>
      <w:r>
        <w:rPr>
          <w:rFonts w:hint="eastAsia" w:ascii="宋体" w:hAnsi="宋体"/>
          <w:sz w:val="24"/>
          <w:u w:val="single"/>
        </w:rPr>
        <w:t xml:space="preserve">               </w:t>
      </w:r>
    </w:p>
    <w:p>
      <w:pPr>
        <w:widowControl/>
        <w:jc w:val="left"/>
        <w:rPr>
          <w:rFonts w:ascii="宋体" w:hAnsi="宋体"/>
          <w:sz w:val="24"/>
        </w:rPr>
      </w:pPr>
      <w:r>
        <w:rPr>
          <w:rFonts w:hint="eastAsia" w:ascii="宋体" w:hAnsi="宋体"/>
          <w:sz w:val="24"/>
        </w:rPr>
        <w:t xml:space="preserve">        年    月    日</w:t>
      </w:r>
    </w:p>
    <w:bookmarkEnd w:id="145"/>
    <w:p>
      <w:pPr>
        <w:snapToGrid w:val="0"/>
        <w:jc w:val="left"/>
        <w:rPr>
          <w:rFonts w:ascii="宋体" w:hAnsi="宋体"/>
          <w:b/>
          <w:sz w:val="24"/>
        </w:rPr>
      </w:pPr>
      <w:r>
        <w:rPr>
          <w:rFonts w:hint="eastAsia" w:ascii="宋体" w:hAnsi="宋体"/>
          <w:sz w:val="24"/>
        </w:rPr>
        <w:br w:type="page"/>
      </w:r>
      <w:bookmarkStart w:id="146" w:name="OLE_LINK16"/>
      <w:r>
        <w:rPr>
          <w:rFonts w:ascii="宋体" w:hAnsi="宋体"/>
          <w:b/>
          <w:sz w:val="24"/>
        </w:rPr>
        <w:t>6</w:t>
      </w:r>
      <w:r>
        <w:rPr>
          <w:rFonts w:hint="eastAsia" w:ascii="宋体" w:hAnsi="宋体"/>
          <w:b/>
          <w:sz w:val="24"/>
        </w:rPr>
        <w:t>、类似案例成功的业绩</w:t>
      </w:r>
    </w:p>
    <w:p>
      <w:pPr>
        <w:pStyle w:val="628"/>
        <w:jc w:val="center"/>
        <w:rPr>
          <w:rFonts w:hAnsi="宋体" w:eastAsia="宋体"/>
          <w:b/>
          <w:sz w:val="32"/>
          <w:szCs w:val="32"/>
        </w:rPr>
      </w:pPr>
      <w:r>
        <w:rPr>
          <w:rFonts w:hint="eastAsia" w:hAnsi="宋体" w:eastAsia="宋体"/>
          <w:b/>
          <w:sz w:val="32"/>
          <w:szCs w:val="32"/>
        </w:rPr>
        <w:t>成功案例业绩一览表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30"/>
        <w:gridCol w:w="1511"/>
        <w:gridCol w:w="1259"/>
        <w:gridCol w:w="943"/>
        <w:gridCol w:w="818"/>
        <w:gridCol w:w="1331"/>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jc w:val="center"/>
              <w:rPr>
                <w:rFonts w:ascii="宋体" w:hAnsi="宋体"/>
                <w:b/>
                <w:sz w:val="24"/>
                <w:szCs w:val="24"/>
              </w:rPr>
            </w:pPr>
            <w:r>
              <w:rPr>
                <w:rFonts w:hint="eastAsia" w:ascii="宋体" w:hAnsi="宋体"/>
                <w:b/>
                <w:sz w:val="24"/>
                <w:szCs w:val="24"/>
              </w:rPr>
              <w:t>序号</w:t>
            </w:r>
          </w:p>
        </w:tc>
        <w:tc>
          <w:tcPr>
            <w:tcW w:w="1330" w:type="dxa"/>
            <w:noWrap w:val="0"/>
            <w:vAlign w:val="center"/>
          </w:tcPr>
          <w:p>
            <w:pPr>
              <w:jc w:val="center"/>
              <w:rPr>
                <w:rFonts w:ascii="宋体" w:hAnsi="宋体"/>
                <w:b/>
                <w:sz w:val="24"/>
                <w:szCs w:val="24"/>
              </w:rPr>
            </w:pPr>
            <w:r>
              <w:rPr>
                <w:rFonts w:hint="eastAsia" w:ascii="宋体" w:hAnsi="宋体"/>
                <w:b/>
                <w:sz w:val="24"/>
                <w:szCs w:val="24"/>
              </w:rPr>
              <w:t>采购人</w:t>
            </w:r>
            <w:r>
              <w:rPr>
                <w:rFonts w:hint="eastAsia" w:ascii="宋体" w:hAnsi="宋体"/>
                <w:b/>
                <w:sz w:val="24"/>
                <w:szCs w:val="24"/>
              </w:rPr>
              <w:br w:type="textWrapping"/>
            </w:r>
            <w:r>
              <w:rPr>
                <w:rFonts w:hint="eastAsia" w:ascii="宋体" w:hAnsi="宋体"/>
                <w:b/>
                <w:sz w:val="24"/>
                <w:szCs w:val="24"/>
              </w:rPr>
              <w:t>名称</w:t>
            </w:r>
          </w:p>
        </w:tc>
        <w:tc>
          <w:tcPr>
            <w:tcW w:w="1511" w:type="dxa"/>
            <w:noWrap w:val="0"/>
            <w:vAlign w:val="center"/>
          </w:tcPr>
          <w:p>
            <w:pPr>
              <w:tabs>
                <w:tab w:val="left" w:pos="6252"/>
              </w:tabs>
              <w:jc w:val="center"/>
              <w:rPr>
                <w:rFonts w:ascii="宋体" w:hAnsi="宋体"/>
                <w:b/>
                <w:sz w:val="24"/>
                <w:szCs w:val="24"/>
              </w:rPr>
            </w:pPr>
            <w:r>
              <w:rPr>
                <w:rFonts w:hint="eastAsia" w:ascii="宋体" w:hAnsi="宋体"/>
                <w:b/>
                <w:sz w:val="24"/>
                <w:szCs w:val="24"/>
              </w:rPr>
              <w:t>项目起止时间</w:t>
            </w:r>
          </w:p>
        </w:tc>
        <w:tc>
          <w:tcPr>
            <w:tcW w:w="1259" w:type="dxa"/>
            <w:noWrap w:val="0"/>
            <w:vAlign w:val="center"/>
          </w:tcPr>
          <w:p>
            <w:pPr>
              <w:tabs>
                <w:tab w:val="left" w:pos="6252"/>
              </w:tabs>
              <w:jc w:val="center"/>
              <w:rPr>
                <w:rFonts w:ascii="宋体" w:hAnsi="宋体"/>
                <w:b/>
                <w:sz w:val="24"/>
                <w:szCs w:val="24"/>
              </w:rPr>
            </w:pPr>
            <w:r>
              <w:rPr>
                <w:rFonts w:hint="eastAsia" w:ascii="宋体" w:hAnsi="宋体"/>
                <w:b/>
                <w:sz w:val="24"/>
                <w:szCs w:val="24"/>
              </w:rPr>
              <w:t>设备或项目名称</w:t>
            </w:r>
          </w:p>
        </w:tc>
        <w:tc>
          <w:tcPr>
            <w:tcW w:w="943" w:type="dxa"/>
            <w:noWrap w:val="0"/>
            <w:vAlign w:val="center"/>
          </w:tcPr>
          <w:p>
            <w:pPr>
              <w:tabs>
                <w:tab w:val="left" w:pos="6252"/>
              </w:tabs>
              <w:jc w:val="center"/>
              <w:rPr>
                <w:rFonts w:ascii="宋体" w:hAnsi="宋体"/>
                <w:b/>
                <w:sz w:val="24"/>
                <w:szCs w:val="24"/>
              </w:rPr>
            </w:pPr>
            <w:r>
              <w:rPr>
                <w:rFonts w:hint="eastAsia" w:ascii="宋体" w:hAnsi="宋体"/>
                <w:b/>
                <w:sz w:val="24"/>
                <w:szCs w:val="24"/>
              </w:rPr>
              <w:t>采购</w:t>
            </w:r>
          </w:p>
          <w:p>
            <w:pPr>
              <w:tabs>
                <w:tab w:val="left" w:pos="6252"/>
              </w:tabs>
              <w:jc w:val="center"/>
              <w:rPr>
                <w:rFonts w:ascii="宋体" w:hAnsi="宋体"/>
                <w:b/>
                <w:sz w:val="24"/>
                <w:szCs w:val="24"/>
              </w:rPr>
            </w:pPr>
            <w:r>
              <w:rPr>
                <w:rFonts w:hint="eastAsia" w:ascii="宋体" w:hAnsi="宋体"/>
                <w:b/>
                <w:sz w:val="24"/>
                <w:szCs w:val="24"/>
              </w:rPr>
              <w:t>数量</w:t>
            </w:r>
          </w:p>
        </w:tc>
        <w:tc>
          <w:tcPr>
            <w:tcW w:w="818" w:type="dxa"/>
            <w:noWrap w:val="0"/>
            <w:vAlign w:val="center"/>
          </w:tcPr>
          <w:p>
            <w:pPr>
              <w:tabs>
                <w:tab w:val="left" w:pos="6252"/>
              </w:tabs>
              <w:jc w:val="center"/>
              <w:rPr>
                <w:rFonts w:ascii="宋体" w:hAnsi="宋体"/>
                <w:b/>
                <w:sz w:val="24"/>
                <w:szCs w:val="24"/>
              </w:rPr>
            </w:pPr>
            <w:r>
              <w:rPr>
                <w:rFonts w:hint="eastAsia" w:ascii="宋体" w:hAnsi="宋体"/>
                <w:b/>
                <w:sz w:val="24"/>
                <w:szCs w:val="24"/>
              </w:rPr>
              <w:t>单价</w:t>
            </w:r>
          </w:p>
        </w:tc>
        <w:tc>
          <w:tcPr>
            <w:tcW w:w="1331" w:type="dxa"/>
            <w:noWrap w:val="0"/>
            <w:vAlign w:val="center"/>
          </w:tcPr>
          <w:p>
            <w:pPr>
              <w:tabs>
                <w:tab w:val="left" w:pos="6252"/>
              </w:tabs>
              <w:jc w:val="center"/>
              <w:rPr>
                <w:rFonts w:ascii="宋体" w:hAnsi="宋体"/>
                <w:b/>
                <w:sz w:val="24"/>
                <w:szCs w:val="24"/>
              </w:rPr>
            </w:pPr>
            <w:r>
              <w:rPr>
                <w:rFonts w:hint="eastAsia" w:ascii="宋体" w:hAnsi="宋体"/>
                <w:b/>
                <w:sz w:val="24"/>
                <w:szCs w:val="24"/>
              </w:rPr>
              <w:t>合同金额</w:t>
            </w:r>
          </w:p>
          <w:p>
            <w:pPr>
              <w:tabs>
                <w:tab w:val="left" w:pos="6252"/>
              </w:tabs>
              <w:jc w:val="center"/>
              <w:rPr>
                <w:rFonts w:ascii="宋体" w:hAnsi="宋体"/>
                <w:b/>
                <w:sz w:val="24"/>
                <w:szCs w:val="24"/>
              </w:rPr>
            </w:pPr>
            <w:r>
              <w:rPr>
                <w:rFonts w:hint="eastAsia" w:ascii="宋体" w:hAnsi="宋体"/>
                <w:b/>
                <w:sz w:val="24"/>
                <w:szCs w:val="24"/>
              </w:rPr>
              <w:t>（万元）</w:t>
            </w:r>
          </w:p>
        </w:tc>
        <w:tc>
          <w:tcPr>
            <w:tcW w:w="1850" w:type="dxa"/>
            <w:noWrap w:val="0"/>
            <w:vAlign w:val="center"/>
          </w:tcPr>
          <w:p>
            <w:pPr>
              <w:tabs>
                <w:tab w:val="left" w:pos="6252"/>
              </w:tabs>
              <w:jc w:val="center"/>
              <w:rPr>
                <w:rFonts w:ascii="宋体" w:hAnsi="宋体"/>
                <w:b/>
                <w:sz w:val="24"/>
                <w:szCs w:val="24"/>
              </w:rPr>
            </w:pPr>
            <w:r>
              <w:rPr>
                <w:rFonts w:hint="eastAsia" w:ascii="宋体" w:hAnsi="宋体"/>
                <w:b/>
                <w:sz w:val="24"/>
                <w:szCs w:val="24"/>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1" w:type="dxa"/>
            <w:noWrap w:val="0"/>
            <w:vAlign w:val="center"/>
          </w:tcPr>
          <w:p>
            <w:pPr>
              <w:jc w:val="center"/>
              <w:rPr>
                <w:rFonts w:ascii="宋体" w:hAnsi="宋体"/>
                <w:sz w:val="24"/>
                <w:szCs w:val="24"/>
              </w:rPr>
            </w:pPr>
            <w:r>
              <w:rPr>
                <w:rFonts w:hint="eastAsia" w:ascii="宋体" w:hAnsi="宋体"/>
                <w:sz w:val="24"/>
                <w:szCs w:val="24"/>
              </w:rPr>
              <w:t>1</w:t>
            </w:r>
          </w:p>
        </w:tc>
        <w:tc>
          <w:tcPr>
            <w:tcW w:w="1330" w:type="dxa"/>
            <w:noWrap w:val="0"/>
            <w:vAlign w:val="center"/>
          </w:tcPr>
          <w:p>
            <w:pPr>
              <w:jc w:val="center"/>
              <w:rPr>
                <w:rFonts w:ascii="宋体" w:hAnsi="宋体"/>
                <w:sz w:val="24"/>
                <w:szCs w:val="24"/>
              </w:rPr>
            </w:pPr>
          </w:p>
        </w:tc>
        <w:tc>
          <w:tcPr>
            <w:tcW w:w="1511" w:type="dxa"/>
            <w:noWrap w:val="0"/>
            <w:vAlign w:val="top"/>
          </w:tcPr>
          <w:p>
            <w:pPr>
              <w:jc w:val="center"/>
              <w:rPr>
                <w:rFonts w:ascii="宋体" w:hAnsi="宋体"/>
                <w:sz w:val="24"/>
                <w:szCs w:val="24"/>
              </w:rPr>
            </w:pPr>
          </w:p>
        </w:tc>
        <w:tc>
          <w:tcPr>
            <w:tcW w:w="1259" w:type="dxa"/>
            <w:noWrap w:val="0"/>
            <w:vAlign w:val="top"/>
          </w:tcPr>
          <w:p>
            <w:pPr>
              <w:jc w:val="center"/>
              <w:rPr>
                <w:rFonts w:ascii="宋体" w:hAnsi="宋体"/>
                <w:sz w:val="24"/>
                <w:szCs w:val="24"/>
              </w:rPr>
            </w:pPr>
          </w:p>
        </w:tc>
        <w:tc>
          <w:tcPr>
            <w:tcW w:w="943" w:type="dxa"/>
            <w:noWrap w:val="0"/>
            <w:vAlign w:val="top"/>
          </w:tcPr>
          <w:p>
            <w:pPr>
              <w:jc w:val="center"/>
              <w:rPr>
                <w:rFonts w:ascii="宋体" w:hAnsi="宋体"/>
                <w:sz w:val="24"/>
                <w:szCs w:val="24"/>
              </w:rPr>
            </w:pPr>
          </w:p>
        </w:tc>
        <w:tc>
          <w:tcPr>
            <w:tcW w:w="818" w:type="dxa"/>
            <w:noWrap w:val="0"/>
            <w:vAlign w:val="top"/>
          </w:tcPr>
          <w:p>
            <w:pPr>
              <w:jc w:val="center"/>
              <w:rPr>
                <w:rFonts w:ascii="宋体" w:hAnsi="宋体"/>
                <w:sz w:val="24"/>
                <w:szCs w:val="24"/>
              </w:rPr>
            </w:pPr>
          </w:p>
        </w:tc>
        <w:tc>
          <w:tcPr>
            <w:tcW w:w="1331" w:type="dxa"/>
            <w:noWrap w:val="0"/>
            <w:vAlign w:val="center"/>
          </w:tcPr>
          <w:p>
            <w:pPr>
              <w:jc w:val="center"/>
              <w:rPr>
                <w:rFonts w:ascii="宋体" w:hAnsi="宋体"/>
                <w:sz w:val="24"/>
                <w:szCs w:val="24"/>
              </w:rPr>
            </w:pPr>
          </w:p>
        </w:tc>
        <w:tc>
          <w:tcPr>
            <w:tcW w:w="1850"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41" w:type="dxa"/>
            <w:noWrap w:val="0"/>
            <w:vAlign w:val="center"/>
          </w:tcPr>
          <w:p>
            <w:pPr>
              <w:jc w:val="center"/>
              <w:rPr>
                <w:rFonts w:ascii="宋体" w:hAnsi="宋体"/>
                <w:sz w:val="24"/>
                <w:szCs w:val="24"/>
              </w:rPr>
            </w:pPr>
            <w:r>
              <w:rPr>
                <w:rFonts w:hint="eastAsia" w:ascii="宋体" w:hAnsi="宋体"/>
                <w:sz w:val="24"/>
                <w:szCs w:val="24"/>
              </w:rPr>
              <w:t>2</w:t>
            </w:r>
          </w:p>
        </w:tc>
        <w:tc>
          <w:tcPr>
            <w:tcW w:w="1330" w:type="dxa"/>
            <w:noWrap w:val="0"/>
            <w:vAlign w:val="center"/>
          </w:tcPr>
          <w:p>
            <w:pPr>
              <w:jc w:val="center"/>
              <w:rPr>
                <w:rFonts w:ascii="宋体" w:hAnsi="宋体"/>
                <w:sz w:val="24"/>
                <w:szCs w:val="24"/>
              </w:rPr>
            </w:pPr>
          </w:p>
        </w:tc>
        <w:tc>
          <w:tcPr>
            <w:tcW w:w="1511" w:type="dxa"/>
            <w:noWrap w:val="0"/>
            <w:vAlign w:val="top"/>
          </w:tcPr>
          <w:p>
            <w:pPr>
              <w:jc w:val="center"/>
              <w:rPr>
                <w:rFonts w:ascii="宋体" w:hAnsi="宋体"/>
                <w:sz w:val="24"/>
                <w:szCs w:val="24"/>
              </w:rPr>
            </w:pPr>
          </w:p>
        </w:tc>
        <w:tc>
          <w:tcPr>
            <w:tcW w:w="1259" w:type="dxa"/>
            <w:noWrap w:val="0"/>
            <w:vAlign w:val="top"/>
          </w:tcPr>
          <w:p>
            <w:pPr>
              <w:jc w:val="center"/>
              <w:rPr>
                <w:rFonts w:ascii="宋体" w:hAnsi="宋体"/>
                <w:sz w:val="24"/>
                <w:szCs w:val="24"/>
              </w:rPr>
            </w:pPr>
          </w:p>
        </w:tc>
        <w:tc>
          <w:tcPr>
            <w:tcW w:w="943" w:type="dxa"/>
            <w:noWrap w:val="0"/>
            <w:vAlign w:val="top"/>
          </w:tcPr>
          <w:p>
            <w:pPr>
              <w:jc w:val="center"/>
              <w:rPr>
                <w:rFonts w:ascii="宋体" w:hAnsi="宋体"/>
                <w:sz w:val="24"/>
                <w:szCs w:val="24"/>
              </w:rPr>
            </w:pPr>
          </w:p>
        </w:tc>
        <w:tc>
          <w:tcPr>
            <w:tcW w:w="818" w:type="dxa"/>
            <w:noWrap w:val="0"/>
            <w:vAlign w:val="top"/>
          </w:tcPr>
          <w:p>
            <w:pPr>
              <w:jc w:val="center"/>
              <w:rPr>
                <w:rFonts w:ascii="宋体" w:hAnsi="宋体"/>
                <w:sz w:val="24"/>
                <w:szCs w:val="24"/>
              </w:rPr>
            </w:pPr>
          </w:p>
        </w:tc>
        <w:tc>
          <w:tcPr>
            <w:tcW w:w="1331" w:type="dxa"/>
            <w:noWrap w:val="0"/>
            <w:vAlign w:val="center"/>
          </w:tcPr>
          <w:p>
            <w:pPr>
              <w:jc w:val="center"/>
              <w:rPr>
                <w:rFonts w:ascii="宋体" w:hAnsi="宋体"/>
                <w:sz w:val="24"/>
                <w:szCs w:val="24"/>
              </w:rPr>
            </w:pPr>
          </w:p>
        </w:tc>
        <w:tc>
          <w:tcPr>
            <w:tcW w:w="1850"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noWrap w:val="0"/>
            <w:vAlign w:val="center"/>
          </w:tcPr>
          <w:p>
            <w:pPr>
              <w:jc w:val="center"/>
              <w:rPr>
                <w:rFonts w:ascii="宋体" w:hAnsi="宋体"/>
                <w:sz w:val="24"/>
                <w:szCs w:val="24"/>
              </w:rPr>
            </w:pPr>
            <w:r>
              <w:rPr>
                <w:rFonts w:hint="eastAsia" w:ascii="宋体" w:hAnsi="宋体"/>
                <w:sz w:val="24"/>
                <w:szCs w:val="24"/>
              </w:rPr>
              <w:t>3</w:t>
            </w:r>
          </w:p>
        </w:tc>
        <w:tc>
          <w:tcPr>
            <w:tcW w:w="1330" w:type="dxa"/>
            <w:noWrap w:val="0"/>
            <w:vAlign w:val="center"/>
          </w:tcPr>
          <w:p>
            <w:pPr>
              <w:jc w:val="center"/>
              <w:rPr>
                <w:rFonts w:ascii="宋体" w:hAnsi="宋体"/>
                <w:sz w:val="24"/>
                <w:szCs w:val="24"/>
              </w:rPr>
            </w:pPr>
          </w:p>
        </w:tc>
        <w:tc>
          <w:tcPr>
            <w:tcW w:w="1511" w:type="dxa"/>
            <w:noWrap w:val="0"/>
            <w:vAlign w:val="top"/>
          </w:tcPr>
          <w:p>
            <w:pPr>
              <w:jc w:val="center"/>
              <w:rPr>
                <w:rFonts w:ascii="宋体" w:hAnsi="宋体"/>
                <w:sz w:val="24"/>
                <w:szCs w:val="24"/>
              </w:rPr>
            </w:pPr>
          </w:p>
        </w:tc>
        <w:tc>
          <w:tcPr>
            <w:tcW w:w="1259" w:type="dxa"/>
            <w:noWrap w:val="0"/>
            <w:vAlign w:val="top"/>
          </w:tcPr>
          <w:p>
            <w:pPr>
              <w:jc w:val="center"/>
              <w:rPr>
                <w:rFonts w:ascii="宋体" w:hAnsi="宋体"/>
                <w:sz w:val="24"/>
                <w:szCs w:val="24"/>
              </w:rPr>
            </w:pPr>
          </w:p>
        </w:tc>
        <w:tc>
          <w:tcPr>
            <w:tcW w:w="943" w:type="dxa"/>
            <w:noWrap w:val="0"/>
            <w:vAlign w:val="top"/>
          </w:tcPr>
          <w:p>
            <w:pPr>
              <w:jc w:val="center"/>
              <w:rPr>
                <w:rFonts w:ascii="宋体" w:hAnsi="宋体"/>
                <w:sz w:val="24"/>
                <w:szCs w:val="24"/>
              </w:rPr>
            </w:pPr>
          </w:p>
        </w:tc>
        <w:tc>
          <w:tcPr>
            <w:tcW w:w="818" w:type="dxa"/>
            <w:noWrap w:val="0"/>
            <w:vAlign w:val="top"/>
          </w:tcPr>
          <w:p>
            <w:pPr>
              <w:jc w:val="center"/>
              <w:rPr>
                <w:rFonts w:ascii="宋体" w:hAnsi="宋体"/>
                <w:sz w:val="24"/>
                <w:szCs w:val="24"/>
              </w:rPr>
            </w:pPr>
          </w:p>
        </w:tc>
        <w:tc>
          <w:tcPr>
            <w:tcW w:w="1331" w:type="dxa"/>
            <w:noWrap w:val="0"/>
            <w:vAlign w:val="center"/>
          </w:tcPr>
          <w:p>
            <w:pPr>
              <w:jc w:val="center"/>
              <w:rPr>
                <w:rFonts w:ascii="宋体" w:hAnsi="宋体"/>
                <w:sz w:val="24"/>
                <w:szCs w:val="24"/>
              </w:rPr>
            </w:pPr>
          </w:p>
        </w:tc>
        <w:tc>
          <w:tcPr>
            <w:tcW w:w="1850"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41" w:type="dxa"/>
            <w:noWrap w:val="0"/>
            <w:vAlign w:val="center"/>
          </w:tcPr>
          <w:p>
            <w:pPr>
              <w:jc w:val="center"/>
              <w:rPr>
                <w:rFonts w:ascii="宋体" w:hAnsi="宋体"/>
                <w:sz w:val="24"/>
                <w:szCs w:val="24"/>
              </w:rPr>
            </w:pPr>
            <w:r>
              <w:rPr>
                <w:rFonts w:hint="eastAsia" w:ascii="宋体" w:hAnsi="宋体"/>
                <w:sz w:val="24"/>
                <w:szCs w:val="24"/>
              </w:rPr>
              <w:t>……</w:t>
            </w:r>
          </w:p>
        </w:tc>
        <w:tc>
          <w:tcPr>
            <w:tcW w:w="1330" w:type="dxa"/>
            <w:noWrap w:val="0"/>
            <w:vAlign w:val="center"/>
          </w:tcPr>
          <w:p>
            <w:pPr>
              <w:jc w:val="center"/>
              <w:rPr>
                <w:rFonts w:ascii="宋体" w:hAnsi="宋体"/>
                <w:sz w:val="24"/>
                <w:szCs w:val="24"/>
              </w:rPr>
            </w:pPr>
          </w:p>
        </w:tc>
        <w:tc>
          <w:tcPr>
            <w:tcW w:w="1511" w:type="dxa"/>
            <w:noWrap w:val="0"/>
            <w:vAlign w:val="top"/>
          </w:tcPr>
          <w:p>
            <w:pPr>
              <w:jc w:val="center"/>
              <w:rPr>
                <w:rFonts w:ascii="宋体" w:hAnsi="宋体"/>
                <w:sz w:val="24"/>
                <w:szCs w:val="24"/>
              </w:rPr>
            </w:pPr>
          </w:p>
        </w:tc>
        <w:tc>
          <w:tcPr>
            <w:tcW w:w="1259" w:type="dxa"/>
            <w:noWrap w:val="0"/>
            <w:vAlign w:val="top"/>
          </w:tcPr>
          <w:p>
            <w:pPr>
              <w:jc w:val="center"/>
              <w:rPr>
                <w:rFonts w:ascii="宋体" w:hAnsi="宋体"/>
                <w:sz w:val="24"/>
                <w:szCs w:val="24"/>
              </w:rPr>
            </w:pPr>
          </w:p>
        </w:tc>
        <w:tc>
          <w:tcPr>
            <w:tcW w:w="943" w:type="dxa"/>
            <w:noWrap w:val="0"/>
            <w:vAlign w:val="top"/>
          </w:tcPr>
          <w:p>
            <w:pPr>
              <w:jc w:val="center"/>
              <w:rPr>
                <w:rFonts w:ascii="宋体" w:hAnsi="宋体"/>
                <w:sz w:val="24"/>
                <w:szCs w:val="24"/>
              </w:rPr>
            </w:pPr>
          </w:p>
        </w:tc>
        <w:tc>
          <w:tcPr>
            <w:tcW w:w="818" w:type="dxa"/>
            <w:noWrap w:val="0"/>
            <w:vAlign w:val="top"/>
          </w:tcPr>
          <w:p>
            <w:pPr>
              <w:jc w:val="center"/>
              <w:rPr>
                <w:rFonts w:ascii="宋体" w:hAnsi="宋体"/>
                <w:sz w:val="24"/>
                <w:szCs w:val="24"/>
              </w:rPr>
            </w:pPr>
          </w:p>
        </w:tc>
        <w:tc>
          <w:tcPr>
            <w:tcW w:w="1331" w:type="dxa"/>
            <w:noWrap w:val="0"/>
            <w:vAlign w:val="center"/>
          </w:tcPr>
          <w:p>
            <w:pPr>
              <w:jc w:val="center"/>
              <w:rPr>
                <w:rFonts w:ascii="宋体" w:hAnsi="宋体"/>
                <w:sz w:val="24"/>
                <w:szCs w:val="24"/>
              </w:rPr>
            </w:pPr>
          </w:p>
        </w:tc>
        <w:tc>
          <w:tcPr>
            <w:tcW w:w="1850" w:type="dxa"/>
            <w:noWrap w:val="0"/>
            <w:vAlign w:val="center"/>
          </w:tcPr>
          <w:p>
            <w:pPr>
              <w:jc w:val="center"/>
              <w:rPr>
                <w:rFonts w:ascii="宋体" w:hAnsi="宋体"/>
                <w:sz w:val="24"/>
                <w:szCs w:val="24"/>
              </w:rPr>
            </w:pPr>
          </w:p>
        </w:tc>
      </w:tr>
    </w:tbl>
    <w:p>
      <w:pPr>
        <w:snapToGrid w:val="0"/>
        <w:ind w:firstLine="200"/>
        <w:rPr>
          <w:rFonts w:ascii="宋体" w:hAnsi="宋体"/>
          <w:b/>
          <w:sz w:val="24"/>
          <w:szCs w:val="24"/>
        </w:rPr>
      </w:pPr>
      <w:r>
        <w:rPr>
          <w:rFonts w:hint="eastAsia" w:ascii="宋体" w:hAnsi="宋体"/>
          <w:b/>
          <w:sz w:val="24"/>
          <w:szCs w:val="24"/>
        </w:rPr>
        <w:t>注：1.此表不提供，视为无业绩。</w:t>
      </w:r>
    </w:p>
    <w:p>
      <w:pPr>
        <w:snapToGrid w:val="0"/>
        <w:ind w:firstLine="704" w:firstLineChars="292"/>
        <w:rPr>
          <w:rFonts w:ascii="宋体" w:hAnsi="宋体"/>
          <w:b/>
          <w:sz w:val="24"/>
          <w:szCs w:val="24"/>
        </w:rPr>
      </w:pPr>
      <w:r>
        <w:rPr>
          <w:rFonts w:hint="eastAsia" w:ascii="宋体" w:hAnsi="宋体"/>
          <w:b/>
          <w:sz w:val="24"/>
          <w:szCs w:val="24"/>
        </w:rPr>
        <w:t>2.此表仅提供了格式，表格不够可自行增加。</w:t>
      </w:r>
    </w:p>
    <w:p>
      <w:pPr>
        <w:snapToGrid w:val="0"/>
        <w:ind w:firstLine="701" w:firstLineChars="291"/>
        <w:rPr>
          <w:rFonts w:ascii="宋体" w:hAnsi="宋体"/>
          <w:b/>
          <w:sz w:val="24"/>
          <w:szCs w:val="24"/>
        </w:rPr>
      </w:pPr>
      <w:r>
        <w:rPr>
          <w:rFonts w:hint="eastAsia" w:ascii="宋体" w:hAnsi="宋体"/>
          <w:b/>
          <w:sz w:val="24"/>
          <w:szCs w:val="24"/>
        </w:rPr>
        <w:t>3.后附中标通知书或合同原件扫描件（CA签章）。</w:t>
      </w:r>
    </w:p>
    <w:p>
      <w:pPr>
        <w:snapToGrid w:val="0"/>
        <w:ind w:firstLine="701" w:firstLineChars="291"/>
        <w:rPr>
          <w:rFonts w:ascii="宋体" w:hAnsi="宋体"/>
          <w:b/>
          <w:sz w:val="24"/>
          <w:szCs w:val="24"/>
        </w:rPr>
      </w:pPr>
      <w:r>
        <w:rPr>
          <w:rFonts w:hint="eastAsia" w:ascii="宋体" w:hAnsi="宋体"/>
          <w:b/>
          <w:sz w:val="24"/>
          <w:szCs w:val="24"/>
        </w:rPr>
        <w:t>4.如本表格不适合供应商的实际情况，可自行制表填写。</w:t>
      </w:r>
    </w:p>
    <w:p>
      <w:pPr>
        <w:snapToGrid w:val="0"/>
        <w:ind w:firstLine="200"/>
        <w:rPr>
          <w:rFonts w:ascii="宋体" w:hAnsi="宋体"/>
          <w:sz w:val="24"/>
          <w:szCs w:val="24"/>
          <w:u w:val="single"/>
        </w:rPr>
      </w:pPr>
      <w:r>
        <w:rPr>
          <w:rFonts w:hint="eastAsia" w:ascii="宋体" w:hAnsi="宋体"/>
          <w:sz w:val="24"/>
          <w:szCs w:val="24"/>
        </w:rPr>
        <w:t>被授权人签字（或盖章）：</w:t>
      </w:r>
    </w:p>
    <w:p>
      <w:pPr>
        <w:snapToGrid w:val="0"/>
        <w:ind w:firstLine="240" w:firstLineChars="100"/>
        <w:rPr>
          <w:rFonts w:ascii="宋体" w:hAnsi="宋体"/>
          <w:sz w:val="24"/>
          <w:szCs w:val="24"/>
        </w:rPr>
      </w:pPr>
      <w:r>
        <w:rPr>
          <w:rFonts w:hint="eastAsia" w:ascii="宋体" w:hAnsi="宋体"/>
          <w:sz w:val="24"/>
          <w:szCs w:val="24"/>
        </w:rPr>
        <w:t>供应商公章：</w:t>
      </w:r>
    </w:p>
    <w:p>
      <w:pPr>
        <w:pStyle w:val="628"/>
        <w:jc w:val="right"/>
        <w:rPr>
          <w:rFonts w:hAnsi="宋体" w:eastAsia="宋体"/>
          <w:sz w:val="24"/>
          <w:szCs w:val="24"/>
        </w:rPr>
      </w:pPr>
      <w:r>
        <w:rPr>
          <w:rFonts w:hint="eastAsia" w:hAnsi="宋体" w:eastAsia="宋体"/>
          <w:sz w:val="24"/>
          <w:szCs w:val="24"/>
        </w:rPr>
        <w:t xml:space="preserve">年 </w:t>
      </w:r>
      <w:r>
        <w:rPr>
          <w:rFonts w:hAnsi="宋体" w:eastAsia="宋体"/>
          <w:sz w:val="24"/>
          <w:szCs w:val="24"/>
        </w:rPr>
        <w:t xml:space="preserve">   </w:t>
      </w:r>
      <w:r>
        <w:rPr>
          <w:rFonts w:hint="eastAsia" w:hAnsi="宋体" w:eastAsia="宋体"/>
          <w:sz w:val="24"/>
          <w:szCs w:val="24"/>
        </w:rPr>
        <w:t xml:space="preserve">月 </w:t>
      </w:r>
      <w:r>
        <w:rPr>
          <w:rFonts w:hAnsi="宋体" w:eastAsia="宋体"/>
          <w:sz w:val="24"/>
          <w:szCs w:val="24"/>
        </w:rPr>
        <w:t xml:space="preserve">  </w:t>
      </w:r>
      <w:r>
        <w:rPr>
          <w:rFonts w:hint="eastAsia" w:hAnsi="宋体" w:eastAsia="宋体"/>
          <w:sz w:val="24"/>
          <w:szCs w:val="24"/>
        </w:rPr>
        <w:t>日</w:t>
      </w:r>
    </w:p>
    <w:p>
      <w:pPr>
        <w:snapToGrid w:val="0"/>
        <w:jc w:val="left"/>
        <w:rPr>
          <w:rFonts w:ascii="宋体" w:hAnsi="宋体"/>
          <w:b/>
          <w:sz w:val="24"/>
        </w:rPr>
      </w:pPr>
      <w:r>
        <w:rPr>
          <w:rFonts w:ascii="宋体" w:hAnsi="宋体"/>
          <w:sz w:val="24"/>
          <w:szCs w:val="24"/>
        </w:rPr>
        <w:br w:type="page"/>
      </w:r>
      <w:r>
        <w:rPr>
          <w:rFonts w:ascii="宋体" w:hAnsi="宋体"/>
          <w:b/>
          <w:sz w:val="24"/>
        </w:rPr>
        <w:t>7</w:t>
      </w:r>
      <w:r>
        <w:rPr>
          <w:rFonts w:hint="eastAsia" w:ascii="宋体" w:hAnsi="宋体"/>
          <w:b/>
          <w:sz w:val="24"/>
        </w:rPr>
        <w:t>、供应商情况介绍</w:t>
      </w:r>
    </w:p>
    <w:p>
      <w:pPr>
        <w:ind w:left="65" w:right="6"/>
        <w:jc w:val="center"/>
        <w:rPr>
          <w:rFonts w:ascii="宋体" w:hAnsi="宋体"/>
          <w:b/>
          <w:sz w:val="32"/>
          <w:szCs w:val="32"/>
        </w:rPr>
      </w:pPr>
      <w:r>
        <w:rPr>
          <w:rFonts w:hint="eastAsia" w:ascii="宋体" w:hAnsi="宋体"/>
          <w:b/>
          <w:sz w:val="32"/>
          <w:szCs w:val="32"/>
        </w:rPr>
        <w:t>供应商基本情况表</w:t>
      </w:r>
    </w:p>
    <w:tbl>
      <w:tblPr>
        <w:tblStyle w:val="53"/>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0"/>
        <w:gridCol w:w="2119"/>
        <w:gridCol w:w="192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645" w:type="dxa"/>
            <w:vMerge w:val="restart"/>
            <w:noWrap w:val="0"/>
            <w:vAlign w:val="center"/>
          </w:tcPr>
          <w:p>
            <w:pPr>
              <w:spacing w:line="240" w:lineRule="auto"/>
              <w:jc w:val="center"/>
              <w:rPr>
                <w:rFonts w:ascii="宋体" w:hAnsi="宋体"/>
                <w:sz w:val="24"/>
                <w:szCs w:val="24"/>
              </w:rPr>
            </w:pPr>
            <w:r>
              <w:rPr>
                <w:rFonts w:hint="eastAsia" w:ascii="宋体" w:hAnsi="宋体"/>
                <w:sz w:val="24"/>
                <w:szCs w:val="24"/>
              </w:rPr>
              <w:t>投</w:t>
            </w:r>
          </w:p>
          <w:p>
            <w:pPr>
              <w:spacing w:line="240" w:lineRule="auto"/>
              <w:jc w:val="center"/>
              <w:rPr>
                <w:rFonts w:ascii="宋体" w:hAnsi="宋体"/>
                <w:sz w:val="24"/>
                <w:szCs w:val="24"/>
              </w:rPr>
            </w:pPr>
          </w:p>
          <w:p>
            <w:pPr>
              <w:spacing w:line="240" w:lineRule="auto"/>
              <w:jc w:val="center"/>
              <w:rPr>
                <w:rFonts w:ascii="宋体" w:hAnsi="宋体"/>
                <w:sz w:val="24"/>
                <w:szCs w:val="24"/>
              </w:rPr>
            </w:pPr>
            <w:r>
              <w:rPr>
                <w:rFonts w:hint="eastAsia" w:ascii="宋体" w:hAnsi="宋体"/>
                <w:sz w:val="24"/>
                <w:szCs w:val="24"/>
              </w:rPr>
              <w:t>标</w:t>
            </w:r>
          </w:p>
          <w:p>
            <w:pPr>
              <w:spacing w:line="240" w:lineRule="auto"/>
              <w:jc w:val="center"/>
              <w:rPr>
                <w:rFonts w:ascii="宋体" w:hAnsi="宋体"/>
                <w:sz w:val="24"/>
                <w:szCs w:val="24"/>
              </w:rPr>
            </w:pPr>
          </w:p>
          <w:p>
            <w:pPr>
              <w:spacing w:line="240" w:lineRule="auto"/>
              <w:jc w:val="center"/>
              <w:rPr>
                <w:rFonts w:ascii="宋体" w:hAnsi="宋体"/>
                <w:sz w:val="24"/>
                <w:szCs w:val="24"/>
              </w:rPr>
            </w:pPr>
            <w:r>
              <w:rPr>
                <w:rFonts w:hint="eastAsia" w:ascii="宋体" w:hAnsi="宋体"/>
                <w:sz w:val="24"/>
                <w:szCs w:val="24"/>
              </w:rPr>
              <w:t>人</w:t>
            </w:r>
          </w:p>
          <w:p>
            <w:pPr>
              <w:spacing w:line="240" w:lineRule="auto"/>
              <w:jc w:val="center"/>
              <w:rPr>
                <w:rFonts w:ascii="宋体" w:hAnsi="宋体"/>
                <w:sz w:val="24"/>
                <w:szCs w:val="24"/>
              </w:rPr>
            </w:pPr>
          </w:p>
          <w:p>
            <w:pPr>
              <w:spacing w:line="240" w:lineRule="auto"/>
              <w:jc w:val="center"/>
              <w:rPr>
                <w:rFonts w:ascii="宋体" w:hAnsi="宋体"/>
                <w:sz w:val="24"/>
                <w:szCs w:val="24"/>
              </w:rPr>
            </w:pPr>
            <w:r>
              <w:rPr>
                <w:rFonts w:hint="eastAsia" w:ascii="宋体" w:hAnsi="宋体"/>
                <w:sz w:val="24"/>
                <w:szCs w:val="24"/>
              </w:rPr>
              <w:t>概</w:t>
            </w:r>
          </w:p>
          <w:p>
            <w:pPr>
              <w:spacing w:line="240" w:lineRule="auto"/>
              <w:jc w:val="center"/>
              <w:rPr>
                <w:rFonts w:ascii="宋体" w:hAnsi="宋体"/>
                <w:sz w:val="24"/>
                <w:szCs w:val="24"/>
              </w:rPr>
            </w:pPr>
          </w:p>
          <w:p>
            <w:pPr>
              <w:spacing w:line="240" w:lineRule="auto"/>
              <w:jc w:val="center"/>
              <w:rPr>
                <w:rFonts w:ascii="宋体" w:hAnsi="宋体"/>
                <w:sz w:val="24"/>
                <w:szCs w:val="24"/>
              </w:rPr>
            </w:pPr>
            <w:r>
              <w:rPr>
                <w:rFonts w:hint="eastAsia" w:ascii="宋体" w:hAnsi="宋体"/>
                <w:sz w:val="24"/>
                <w:szCs w:val="24"/>
              </w:rPr>
              <w:t>况</w:t>
            </w: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公司名称</w:t>
            </w:r>
          </w:p>
        </w:tc>
        <w:tc>
          <w:tcPr>
            <w:tcW w:w="6795" w:type="dxa"/>
            <w:gridSpan w:val="3"/>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地址</w:t>
            </w:r>
          </w:p>
        </w:tc>
        <w:tc>
          <w:tcPr>
            <w:tcW w:w="6795" w:type="dxa"/>
            <w:gridSpan w:val="3"/>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经营范围</w:t>
            </w:r>
          </w:p>
        </w:tc>
        <w:tc>
          <w:tcPr>
            <w:tcW w:w="6795" w:type="dxa"/>
            <w:gridSpan w:val="3"/>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成立时间</w:t>
            </w:r>
          </w:p>
        </w:tc>
        <w:tc>
          <w:tcPr>
            <w:tcW w:w="2119" w:type="dxa"/>
            <w:noWrap w:val="0"/>
            <w:vAlign w:val="center"/>
          </w:tcPr>
          <w:p>
            <w:pPr>
              <w:spacing w:line="240" w:lineRule="auto"/>
              <w:jc w:val="center"/>
              <w:rPr>
                <w:rFonts w:ascii="宋体" w:hAnsi="宋体"/>
                <w:sz w:val="24"/>
                <w:szCs w:val="24"/>
              </w:rPr>
            </w:pPr>
          </w:p>
        </w:tc>
        <w:tc>
          <w:tcPr>
            <w:tcW w:w="1920" w:type="dxa"/>
            <w:noWrap w:val="0"/>
            <w:vAlign w:val="center"/>
          </w:tcPr>
          <w:p>
            <w:pPr>
              <w:spacing w:line="240" w:lineRule="auto"/>
              <w:jc w:val="center"/>
              <w:rPr>
                <w:rFonts w:ascii="宋体" w:hAnsi="宋体"/>
                <w:sz w:val="24"/>
                <w:szCs w:val="24"/>
              </w:rPr>
            </w:pPr>
            <w:r>
              <w:rPr>
                <w:rFonts w:hint="eastAsia" w:ascii="宋体" w:hAnsi="宋体"/>
                <w:sz w:val="24"/>
                <w:szCs w:val="24"/>
              </w:rPr>
              <w:t>经济性质</w:t>
            </w:r>
          </w:p>
        </w:tc>
        <w:tc>
          <w:tcPr>
            <w:tcW w:w="2756" w:type="dxa"/>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法定代表人</w:t>
            </w:r>
          </w:p>
        </w:tc>
        <w:tc>
          <w:tcPr>
            <w:tcW w:w="2119" w:type="dxa"/>
            <w:noWrap w:val="0"/>
            <w:vAlign w:val="center"/>
          </w:tcPr>
          <w:p>
            <w:pPr>
              <w:spacing w:line="240" w:lineRule="auto"/>
              <w:jc w:val="center"/>
              <w:rPr>
                <w:rFonts w:ascii="宋体" w:hAnsi="宋体"/>
                <w:sz w:val="24"/>
                <w:szCs w:val="24"/>
              </w:rPr>
            </w:pPr>
          </w:p>
        </w:tc>
        <w:tc>
          <w:tcPr>
            <w:tcW w:w="1920" w:type="dxa"/>
            <w:noWrap w:val="0"/>
            <w:vAlign w:val="center"/>
          </w:tcPr>
          <w:p>
            <w:pPr>
              <w:spacing w:line="240" w:lineRule="auto"/>
              <w:jc w:val="center"/>
              <w:rPr>
                <w:rFonts w:ascii="宋体" w:hAnsi="宋体"/>
                <w:sz w:val="24"/>
                <w:szCs w:val="24"/>
              </w:rPr>
            </w:pPr>
            <w:r>
              <w:rPr>
                <w:rFonts w:hint="eastAsia" w:ascii="宋体" w:hAnsi="宋体"/>
                <w:sz w:val="24"/>
                <w:szCs w:val="24"/>
              </w:rPr>
              <w:t>联系电话</w:t>
            </w:r>
          </w:p>
        </w:tc>
        <w:tc>
          <w:tcPr>
            <w:tcW w:w="2756" w:type="dxa"/>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注册资金</w:t>
            </w:r>
          </w:p>
        </w:tc>
        <w:tc>
          <w:tcPr>
            <w:tcW w:w="2119" w:type="dxa"/>
            <w:noWrap w:val="0"/>
            <w:vAlign w:val="center"/>
          </w:tcPr>
          <w:p>
            <w:pPr>
              <w:spacing w:line="240" w:lineRule="auto"/>
              <w:jc w:val="center"/>
              <w:rPr>
                <w:rFonts w:ascii="宋体" w:hAnsi="宋体"/>
                <w:sz w:val="24"/>
                <w:szCs w:val="24"/>
              </w:rPr>
            </w:pPr>
          </w:p>
        </w:tc>
        <w:tc>
          <w:tcPr>
            <w:tcW w:w="1920" w:type="dxa"/>
            <w:noWrap w:val="0"/>
            <w:vAlign w:val="center"/>
          </w:tcPr>
          <w:p>
            <w:pPr>
              <w:spacing w:line="240" w:lineRule="auto"/>
              <w:jc w:val="center"/>
              <w:rPr>
                <w:rFonts w:ascii="宋体" w:hAnsi="宋体"/>
                <w:sz w:val="24"/>
                <w:szCs w:val="24"/>
              </w:rPr>
            </w:pPr>
            <w:r>
              <w:rPr>
                <w:rFonts w:hint="eastAsia" w:ascii="宋体" w:hAnsi="宋体"/>
                <w:sz w:val="24"/>
                <w:szCs w:val="24"/>
              </w:rPr>
              <w:t>技术人员数</w:t>
            </w:r>
          </w:p>
        </w:tc>
        <w:tc>
          <w:tcPr>
            <w:tcW w:w="2756" w:type="dxa"/>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资产总额</w:t>
            </w:r>
          </w:p>
        </w:tc>
        <w:tc>
          <w:tcPr>
            <w:tcW w:w="2119" w:type="dxa"/>
            <w:noWrap w:val="0"/>
            <w:vAlign w:val="center"/>
          </w:tcPr>
          <w:p>
            <w:pPr>
              <w:spacing w:line="240" w:lineRule="auto"/>
              <w:jc w:val="center"/>
              <w:rPr>
                <w:rFonts w:ascii="宋体" w:hAnsi="宋体"/>
                <w:sz w:val="24"/>
                <w:szCs w:val="24"/>
              </w:rPr>
            </w:pPr>
          </w:p>
        </w:tc>
        <w:tc>
          <w:tcPr>
            <w:tcW w:w="1920" w:type="dxa"/>
            <w:noWrap w:val="0"/>
            <w:vAlign w:val="center"/>
          </w:tcPr>
          <w:p>
            <w:pPr>
              <w:spacing w:line="240" w:lineRule="auto"/>
              <w:jc w:val="center"/>
              <w:rPr>
                <w:rFonts w:ascii="宋体" w:hAnsi="宋体"/>
                <w:sz w:val="24"/>
                <w:szCs w:val="24"/>
              </w:rPr>
            </w:pPr>
            <w:r>
              <w:rPr>
                <w:rFonts w:hint="eastAsia" w:ascii="宋体" w:hAnsi="宋体"/>
                <w:sz w:val="24"/>
                <w:szCs w:val="24"/>
              </w:rPr>
              <w:t>净资产</w:t>
            </w:r>
          </w:p>
        </w:tc>
        <w:tc>
          <w:tcPr>
            <w:tcW w:w="2756" w:type="dxa"/>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工商登记号</w:t>
            </w:r>
          </w:p>
        </w:tc>
        <w:tc>
          <w:tcPr>
            <w:tcW w:w="2119" w:type="dxa"/>
            <w:noWrap w:val="0"/>
            <w:vAlign w:val="center"/>
          </w:tcPr>
          <w:p>
            <w:pPr>
              <w:spacing w:line="240" w:lineRule="auto"/>
              <w:jc w:val="center"/>
              <w:rPr>
                <w:rFonts w:ascii="宋体" w:hAnsi="宋体"/>
                <w:sz w:val="24"/>
                <w:szCs w:val="24"/>
              </w:rPr>
            </w:pPr>
          </w:p>
        </w:tc>
        <w:tc>
          <w:tcPr>
            <w:tcW w:w="1920" w:type="dxa"/>
            <w:noWrap w:val="0"/>
            <w:vAlign w:val="center"/>
          </w:tcPr>
          <w:p>
            <w:pPr>
              <w:spacing w:line="240" w:lineRule="auto"/>
              <w:jc w:val="center"/>
              <w:rPr>
                <w:rFonts w:ascii="宋体" w:hAnsi="宋体"/>
                <w:sz w:val="24"/>
                <w:szCs w:val="24"/>
              </w:rPr>
            </w:pPr>
            <w:r>
              <w:rPr>
                <w:rFonts w:hint="eastAsia" w:ascii="宋体" w:hAnsi="宋体"/>
                <w:sz w:val="24"/>
                <w:szCs w:val="24"/>
              </w:rPr>
              <w:t>税务登记号</w:t>
            </w:r>
          </w:p>
        </w:tc>
        <w:tc>
          <w:tcPr>
            <w:tcW w:w="2756" w:type="dxa"/>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是否依法纳税</w:t>
            </w:r>
          </w:p>
        </w:tc>
        <w:tc>
          <w:tcPr>
            <w:tcW w:w="2119" w:type="dxa"/>
            <w:noWrap w:val="0"/>
            <w:vAlign w:val="center"/>
          </w:tcPr>
          <w:p>
            <w:pPr>
              <w:spacing w:line="240" w:lineRule="auto"/>
              <w:jc w:val="center"/>
              <w:rPr>
                <w:rFonts w:ascii="宋体" w:hAnsi="宋体"/>
                <w:sz w:val="24"/>
                <w:szCs w:val="24"/>
              </w:rPr>
            </w:pPr>
          </w:p>
        </w:tc>
        <w:tc>
          <w:tcPr>
            <w:tcW w:w="1920" w:type="dxa"/>
            <w:noWrap w:val="0"/>
            <w:vAlign w:val="center"/>
          </w:tcPr>
          <w:p>
            <w:pPr>
              <w:spacing w:line="240" w:lineRule="auto"/>
              <w:jc w:val="center"/>
              <w:rPr>
                <w:rFonts w:ascii="宋体" w:hAnsi="宋体"/>
                <w:sz w:val="24"/>
                <w:szCs w:val="24"/>
              </w:rPr>
            </w:pPr>
            <w:r>
              <w:rPr>
                <w:rFonts w:hint="eastAsia" w:ascii="宋体" w:hAnsi="宋体"/>
                <w:sz w:val="24"/>
                <w:szCs w:val="24"/>
              </w:rPr>
              <w:t>是否参加社保</w:t>
            </w:r>
          </w:p>
        </w:tc>
        <w:tc>
          <w:tcPr>
            <w:tcW w:w="2756" w:type="dxa"/>
            <w:noWrap w:val="0"/>
            <w:vAlign w:val="center"/>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645" w:type="dxa"/>
            <w:vMerge w:val="continue"/>
            <w:noWrap w:val="0"/>
            <w:vAlign w:val="center"/>
          </w:tcPr>
          <w:p>
            <w:pPr>
              <w:spacing w:line="240" w:lineRule="auto"/>
              <w:jc w:val="center"/>
              <w:rPr>
                <w:rFonts w:ascii="宋体" w:hAnsi="宋体"/>
                <w:sz w:val="24"/>
                <w:szCs w:val="24"/>
              </w:rPr>
            </w:pPr>
          </w:p>
        </w:tc>
        <w:tc>
          <w:tcPr>
            <w:tcW w:w="1800" w:type="dxa"/>
            <w:noWrap w:val="0"/>
            <w:vAlign w:val="center"/>
          </w:tcPr>
          <w:p>
            <w:pPr>
              <w:spacing w:line="240" w:lineRule="auto"/>
              <w:jc w:val="center"/>
              <w:rPr>
                <w:rFonts w:ascii="宋体" w:hAnsi="宋体"/>
                <w:sz w:val="24"/>
                <w:szCs w:val="24"/>
              </w:rPr>
            </w:pPr>
            <w:r>
              <w:rPr>
                <w:rFonts w:hint="eastAsia" w:ascii="宋体" w:hAnsi="宋体"/>
                <w:sz w:val="24"/>
                <w:szCs w:val="24"/>
              </w:rPr>
              <w:t>近三年公司</w:t>
            </w:r>
          </w:p>
          <w:p>
            <w:pPr>
              <w:spacing w:line="240" w:lineRule="auto"/>
              <w:jc w:val="center"/>
              <w:rPr>
                <w:rFonts w:ascii="宋体" w:hAnsi="宋体"/>
                <w:sz w:val="24"/>
                <w:szCs w:val="24"/>
              </w:rPr>
            </w:pPr>
            <w:r>
              <w:rPr>
                <w:rFonts w:hint="eastAsia" w:ascii="宋体" w:hAnsi="宋体"/>
                <w:sz w:val="24"/>
                <w:szCs w:val="24"/>
              </w:rPr>
              <w:t>业绩、信誉</w:t>
            </w:r>
          </w:p>
        </w:tc>
        <w:tc>
          <w:tcPr>
            <w:tcW w:w="6795" w:type="dxa"/>
            <w:gridSpan w:val="3"/>
            <w:noWrap w:val="0"/>
            <w:vAlign w:val="center"/>
          </w:tcPr>
          <w:p>
            <w:pPr>
              <w:spacing w:line="240" w:lineRule="auto"/>
              <w:rPr>
                <w:rFonts w:ascii="宋体" w:hAnsi="宋体"/>
                <w:sz w:val="24"/>
                <w:szCs w:val="24"/>
              </w:rPr>
            </w:pPr>
            <w:r>
              <w:rPr>
                <w:rFonts w:hint="eastAsia" w:ascii="宋体" w:hAnsi="宋体"/>
                <w:sz w:val="24"/>
                <w:szCs w:val="24"/>
              </w:rPr>
              <w:t>合同总额：万元，合同履行情况：</w:t>
            </w:r>
          </w:p>
          <w:p>
            <w:pPr>
              <w:spacing w:line="240" w:lineRule="auto"/>
              <w:jc w:val="center"/>
              <w:rPr>
                <w:rFonts w:ascii="宋体" w:hAnsi="宋体"/>
                <w:sz w:val="24"/>
                <w:szCs w:val="24"/>
              </w:rPr>
            </w:pPr>
          </w:p>
          <w:p>
            <w:pPr>
              <w:spacing w:line="24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6" w:hRule="atLeast"/>
        </w:trPr>
        <w:tc>
          <w:tcPr>
            <w:tcW w:w="645" w:type="dxa"/>
            <w:vMerge w:val="continue"/>
            <w:noWrap w:val="0"/>
            <w:vAlign w:val="center"/>
          </w:tcPr>
          <w:p>
            <w:pPr>
              <w:spacing w:line="240" w:lineRule="auto"/>
              <w:jc w:val="center"/>
              <w:rPr>
                <w:rFonts w:ascii="宋体" w:hAnsi="宋体"/>
                <w:sz w:val="24"/>
                <w:szCs w:val="24"/>
              </w:rPr>
            </w:pPr>
          </w:p>
        </w:tc>
        <w:tc>
          <w:tcPr>
            <w:tcW w:w="8595" w:type="dxa"/>
            <w:gridSpan w:val="4"/>
            <w:noWrap w:val="0"/>
            <w:vAlign w:val="top"/>
          </w:tcPr>
          <w:p>
            <w:pPr>
              <w:spacing w:line="240" w:lineRule="auto"/>
              <w:rPr>
                <w:rFonts w:ascii="宋体" w:hAnsi="宋体"/>
                <w:sz w:val="24"/>
                <w:szCs w:val="24"/>
              </w:rPr>
            </w:pPr>
            <w:r>
              <w:rPr>
                <w:rFonts w:hint="eastAsia" w:ascii="宋体" w:hAnsi="宋体"/>
                <w:sz w:val="24"/>
                <w:szCs w:val="24"/>
              </w:rPr>
              <w:t>单位优势及特点：</w:t>
            </w:r>
          </w:p>
        </w:tc>
      </w:tr>
    </w:tbl>
    <w:p>
      <w:pPr>
        <w:pStyle w:val="48"/>
        <w:spacing w:before="0" w:beforeAutospacing="0" w:after="0" w:afterAutospacing="0"/>
        <w:rPr>
          <w:snapToGrid w:val="0"/>
        </w:rPr>
      </w:pPr>
      <w:r>
        <w:rPr>
          <w:rFonts w:hint="eastAsia"/>
          <w:snapToGrid w:val="0"/>
        </w:rPr>
        <w:t>说明：本表后应附有单位简介。</w:t>
      </w:r>
    </w:p>
    <w:p>
      <w:pPr>
        <w:snapToGrid w:val="0"/>
        <w:rPr>
          <w:rFonts w:ascii="宋体" w:hAnsi="宋体"/>
          <w:sz w:val="24"/>
          <w:szCs w:val="24"/>
        </w:rPr>
      </w:pPr>
    </w:p>
    <w:p>
      <w:pPr>
        <w:snapToGrid w:val="0"/>
        <w:rPr>
          <w:rFonts w:hint="eastAsia" w:ascii="宋体" w:hAnsi="宋体"/>
          <w:spacing w:val="20"/>
          <w:sz w:val="24"/>
          <w:szCs w:val="24"/>
          <w:u w:val="single"/>
        </w:rPr>
      </w:pPr>
      <w:r>
        <w:rPr>
          <w:rFonts w:hint="eastAsia" w:ascii="宋体" w:hAnsi="宋体"/>
          <w:sz w:val="24"/>
          <w:szCs w:val="24"/>
        </w:rPr>
        <w:t>被授权人签字（或盖章）</w:t>
      </w:r>
      <w:r>
        <w:rPr>
          <w:rFonts w:hint="eastAsia" w:ascii="宋体" w:hAnsi="宋体"/>
          <w:spacing w:val="20"/>
          <w:sz w:val="24"/>
          <w:szCs w:val="24"/>
        </w:rPr>
        <w:t>：</w:t>
      </w:r>
      <w:r>
        <w:rPr>
          <w:rFonts w:hint="eastAsia" w:ascii="宋体" w:hAnsi="宋体"/>
          <w:spacing w:val="20"/>
          <w:sz w:val="24"/>
          <w:szCs w:val="24"/>
          <w:u w:val="single"/>
        </w:rPr>
        <w:t xml:space="preserve">        </w:t>
      </w:r>
    </w:p>
    <w:p>
      <w:pPr>
        <w:snapToGrid w:val="0"/>
        <w:rPr>
          <w:rFonts w:ascii="宋体" w:hAnsi="宋体"/>
          <w:sz w:val="24"/>
          <w:szCs w:val="24"/>
        </w:rPr>
      </w:pPr>
      <w:r>
        <w:rPr>
          <w:rFonts w:hint="eastAsia" w:ascii="宋体" w:hAnsi="宋体"/>
          <w:sz w:val="24"/>
          <w:szCs w:val="24"/>
        </w:rPr>
        <w:t>供应商公章：                      年    月    日</w:t>
      </w:r>
    </w:p>
    <w:p>
      <w:pPr>
        <w:snapToGrid w:val="0"/>
        <w:rPr>
          <w:rFonts w:ascii="宋体" w:hAnsi="宋体"/>
          <w:b/>
          <w:sz w:val="24"/>
        </w:rPr>
      </w:pPr>
      <w:r>
        <w:rPr>
          <w:rFonts w:ascii="宋体" w:hAnsi="宋体"/>
          <w:sz w:val="24"/>
          <w:szCs w:val="24"/>
        </w:rPr>
        <w:br w:type="page"/>
      </w:r>
      <w:r>
        <w:rPr>
          <w:rFonts w:ascii="宋体" w:hAnsi="宋体"/>
          <w:b/>
          <w:sz w:val="24"/>
        </w:rPr>
        <w:t>8</w:t>
      </w:r>
      <w:r>
        <w:rPr>
          <w:rFonts w:hint="eastAsia" w:ascii="宋体" w:hAnsi="宋体"/>
          <w:b/>
          <w:sz w:val="24"/>
        </w:rPr>
        <w:t>、商务响应表</w:t>
      </w:r>
    </w:p>
    <w:p>
      <w:pPr>
        <w:snapToGrid w:val="0"/>
        <w:jc w:val="center"/>
        <w:rPr>
          <w:rFonts w:ascii="宋体" w:hAnsi="宋体"/>
          <w:b/>
          <w:bCs/>
          <w:sz w:val="28"/>
          <w:szCs w:val="28"/>
          <w:u w:val="single"/>
        </w:rPr>
      </w:pPr>
      <w:r>
        <w:rPr>
          <w:rFonts w:hint="eastAsia" w:ascii="宋体" w:hAnsi="宋体"/>
          <w:b/>
          <w:bCs/>
          <w:sz w:val="28"/>
          <w:szCs w:val="28"/>
        </w:rPr>
        <w:t>商务响应表</w:t>
      </w:r>
    </w:p>
    <w:tbl>
      <w:tblPr>
        <w:tblStyle w:val="53"/>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pPr>
              <w:spacing w:before="240" w:after="240"/>
              <w:jc w:val="center"/>
              <w:rPr>
                <w:rFonts w:ascii="宋体" w:hAnsi="宋体"/>
                <w:sz w:val="24"/>
                <w:szCs w:val="24"/>
              </w:rPr>
            </w:pPr>
            <w:r>
              <w:rPr>
                <w:rFonts w:hint="eastAsia" w:ascii="宋体" w:hAnsi="宋体"/>
                <w:sz w:val="24"/>
                <w:szCs w:val="24"/>
              </w:rPr>
              <w:t>序号</w:t>
            </w:r>
          </w:p>
        </w:tc>
        <w:tc>
          <w:tcPr>
            <w:tcW w:w="3086" w:type="dxa"/>
            <w:noWrap w:val="0"/>
            <w:vAlign w:val="top"/>
          </w:tcPr>
          <w:p>
            <w:pPr>
              <w:spacing w:before="240" w:after="240"/>
              <w:jc w:val="center"/>
              <w:rPr>
                <w:rFonts w:ascii="宋体" w:hAnsi="宋体"/>
                <w:sz w:val="24"/>
                <w:szCs w:val="24"/>
              </w:rPr>
            </w:pPr>
            <w:r>
              <w:rPr>
                <w:rFonts w:hint="eastAsia" w:ascii="宋体" w:hAnsi="宋体"/>
                <w:sz w:val="24"/>
                <w:szCs w:val="24"/>
              </w:rPr>
              <w:t>招标文件的规定</w:t>
            </w:r>
          </w:p>
        </w:tc>
        <w:tc>
          <w:tcPr>
            <w:tcW w:w="3086" w:type="dxa"/>
            <w:noWrap w:val="0"/>
            <w:vAlign w:val="top"/>
          </w:tcPr>
          <w:p>
            <w:pPr>
              <w:spacing w:before="240" w:after="240"/>
              <w:jc w:val="center"/>
              <w:rPr>
                <w:rFonts w:ascii="宋体" w:hAnsi="宋体"/>
                <w:sz w:val="24"/>
                <w:szCs w:val="24"/>
              </w:rPr>
            </w:pPr>
            <w:r>
              <w:rPr>
                <w:rFonts w:hint="eastAsia" w:ascii="宋体" w:hAnsi="宋体"/>
                <w:sz w:val="24"/>
                <w:szCs w:val="24"/>
              </w:rPr>
              <w:t>投标文件的相应</w:t>
            </w:r>
          </w:p>
        </w:tc>
        <w:tc>
          <w:tcPr>
            <w:tcW w:w="1411" w:type="dxa"/>
            <w:noWrap w:val="0"/>
            <w:vAlign w:val="top"/>
          </w:tcPr>
          <w:p>
            <w:pPr>
              <w:spacing w:before="240" w:after="240"/>
              <w:jc w:val="center"/>
              <w:rPr>
                <w:rFonts w:ascii="宋体" w:hAnsi="宋体"/>
                <w:sz w:val="24"/>
                <w:szCs w:val="24"/>
              </w:rPr>
            </w:pPr>
            <w:r>
              <w:rPr>
                <w:rFonts w:hint="eastAsia" w:ascii="宋体" w:hAnsi="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pPr>
              <w:spacing w:before="240" w:after="240"/>
              <w:rPr>
                <w:rFonts w:ascii="宋体" w:hAnsi="宋体"/>
                <w:sz w:val="24"/>
                <w:szCs w:val="24"/>
              </w:rPr>
            </w:pPr>
          </w:p>
        </w:tc>
        <w:tc>
          <w:tcPr>
            <w:tcW w:w="3086" w:type="dxa"/>
            <w:noWrap w:val="0"/>
            <w:vAlign w:val="top"/>
          </w:tcPr>
          <w:p>
            <w:pPr>
              <w:spacing w:before="240" w:after="240"/>
              <w:rPr>
                <w:rFonts w:ascii="宋体" w:hAnsi="宋体"/>
                <w:sz w:val="24"/>
                <w:szCs w:val="24"/>
              </w:rPr>
            </w:pPr>
          </w:p>
        </w:tc>
        <w:tc>
          <w:tcPr>
            <w:tcW w:w="3086" w:type="dxa"/>
            <w:noWrap w:val="0"/>
            <w:vAlign w:val="top"/>
          </w:tcPr>
          <w:p>
            <w:pPr>
              <w:spacing w:before="240" w:after="240"/>
              <w:rPr>
                <w:rFonts w:ascii="宋体" w:hAnsi="宋体"/>
                <w:sz w:val="24"/>
                <w:szCs w:val="24"/>
              </w:rPr>
            </w:pPr>
          </w:p>
        </w:tc>
        <w:tc>
          <w:tcPr>
            <w:tcW w:w="1411" w:type="dxa"/>
            <w:noWrap w:val="0"/>
            <w:vAlign w:val="top"/>
          </w:tcPr>
          <w:p>
            <w:pPr>
              <w:spacing w:before="240" w:after="24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pPr>
              <w:spacing w:before="240" w:after="240"/>
              <w:rPr>
                <w:rFonts w:ascii="宋体" w:hAnsi="宋体"/>
                <w:sz w:val="24"/>
                <w:szCs w:val="24"/>
              </w:rPr>
            </w:pPr>
          </w:p>
        </w:tc>
        <w:tc>
          <w:tcPr>
            <w:tcW w:w="3086" w:type="dxa"/>
            <w:noWrap w:val="0"/>
            <w:vAlign w:val="top"/>
          </w:tcPr>
          <w:p>
            <w:pPr>
              <w:spacing w:before="240" w:after="240"/>
              <w:rPr>
                <w:rFonts w:ascii="宋体" w:hAnsi="宋体"/>
                <w:sz w:val="24"/>
                <w:szCs w:val="24"/>
              </w:rPr>
            </w:pPr>
          </w:p>
        </w:tc>
        <w:tc>
          <w:tcPr>
            <w:tcW w:w="3086" w:type="dxa"/>
            <w:noWrap w:val="0"/>
            <w:vAlign w:val="top"/>
          </w:tcPr>
          <w:p>
            <w:pPr>
              <w:spacing w:before="240" w:after="240"/>
              <w:rPr>
                <w:rFonts w:ascii="宋体" w:hAnsi="宋体"/>
                <w:sz w:val="24"/>
                <w:szCs w:val="24"/>
              </w:rPr>
            </w:pPr>
          </w:p>
        </w:tc>
        <w:tc>
          <w:tcPr>
            <w:tcW w:w="1411" w:type="dxa"/>
            <w:noWrap w:val="0"/>
            <w:vAlign w:val="top"/>
          </w:tcPr>
          <w:p>
            <w:pPr>
              <w:spacing w:before="240" w:after="24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pPr>
              <w:spacing w:before="240" w:after="240"/>
              <w:rPr>
                <w:rFonts w:ascii="宋体" w:hAnsi="宋体"/>
                <w:sz w:val="24"/>
                <w:szCs w:val="24"/>
              </w:rPr>
            </w:pPr>
          </w:p>
        </w:tc>
        <w:tc>
          <w:tcPr>
            <w:tcW w:w="3086" w:type="dxa"/>
            <w:noWrap w:val="0"/>
            <w:vAlign w:val="top"/>
          </w:tcPr>
          <w:p>
            <w:pPr>
              <w:spacing w:before="240" w:after="240"/>
              <w:rPr>
                <w:rFonts w:ascii="宋体" w:hAnsi="宋体"/>
                <w:sz w:val="24"/>
                <w:szCs w:val="24"/>
              </w:rPr>
            </w:pPr>
          </w:p>
        </w:tc>
        <w:tc>
          <w:tcPr>
            <w:tcW w:w="3086" w:type="dxa"/>
            <w:noWrap w:val="0"/>
            <w:vAlign w:val="top"/>
          </w:tcPr>
          <w:p>
            <w:pPr>
              <w:spacing w:before="240" w:after="240"/>
              <w:rPr>
                <w:rFonts w:ascii="宋体" w:hAnsi="宋体"/>
                <w:sz w:val="24"/>
                <w:szCs w:val="24"/>
              </w:rPr>
            </w:pPr>
          </w:p>
        </w:tc>
        <w:tc>
          <w:tcPr>
            <w:tcW w:w="1411" w:type="dxa"/>
            <w:noWrap w:val="0"/>
            <w:vAlign w:val="top"/>
          </w:tcPr>
          <w:p>
            <w:pPr>
              <w:spacing w:before="240" w:after="240"/>
              <w:rPr>
                <w:rFonts w:ascii="宋体" w:hAnsi="宋体"/>
                <w:sz w:val="24"/>
                <w:szCs w:val="24"/>
              </w:rPr>
            </w:pPr>
          </w:p>
        </w:tc>
      </w:tr>
    </w:tbl>
    <w:p>
      <w:pPr>
        <w:pStyle w:val="19"/>
        <w:spacing w:line="360" w:lineRule="auto"/>
        <w:ind w:left="141" w:leftChars="67"/>
        <w:jc w:val="left"/>
        <w:rPr>
          <w:sz w:val="21"/>
          <w:szCs w:val="21"/>
        </w:rPr>
      </w:pPr>
      <w:r>
        <w:rPr>
          <w:rFonts w:hint="eastAsia"/>
          <w:sz w:val="24"/>
          <w:szCs w:val="24"/>
        </w:rPr>
        <w:t>注：供应商的投标文件（除技术规格部分）与招标文件之规定存在偏离的，应在此表中如实说明。未在上表中说明的，将被认为完全响应招标文件的规定。</w:t>
      </w:r>
    </w:p>
    <w:p>
      <w:pPr>
        <w:pStyle w:val="19"/>
        <w:spacing w:line="360" w:lineRule="auto"/>
        <w:rPr>
          <w:sz w:val="21"/>
          <w:szCs w:val="21"/>
        </w:rPr>
      </w:pPr>
    </w:p>
    <w:bookmarkEnd w:id="146"/>
    <w:p>
      <w:pPr>
        <w:snapToGrid w:val="0"/>
        <w:rPr>
          <w:rFonts w:hint="eastAsia" w:ascii="宋体" w:hAnsi="宋体"/>
          <w:spacing w:val="20"/>
          <w:sz w:val="24"/>
          <w:u w:val="single"/>
        </w:rPr>
      </w:pPr>
      <w:r>
        <w:rPr>
          <w:rFonts w:hint="eastAsia" w:ascii="宋体" w:hAnsi="宋体"/>
          <w:sz w:val="24"/>
        </w:rPr>
        <w:t>被授权人签字（或盖章）</w:t>
      </w:r>
      <w:r>
        <w:rPr>
          <w:rFonts w:hint="eastAsia" w:ascii="宋体" w:hAnsi="宋体"/>
          <w:spacing w:val="20"/>
          <w:sz w:val="24"/>
        </w:rPr>
        <w:t>：</w:t>
      </w:r>
      <w:r>
        <w:rPr>
          <w:rFonts w:hint="eastAsia" w:ascii="宋体" w:hAnsi="宋体"/>
          <w:spacing w:val="20"/>
          <w:sz w:val="24"/>
          <w:u w:val="single"/>
        </w:rPr>
        <w:t xml:space="preserve">        </w:t>
      </w:r>
    </w:p>
    <w:p>
      <w:pPr>
        <w:snapToGrid w:val="0"/>
        <w:jc w:val="left"/>
        <w:rPr>
          <w:rFonts w:ascii="宋体" w:hAnsi="宋体"/>
          <w:b/>
          <w:sz w:val="24"/>
        </w:rPr>
      </w:pPr>
      <w:r>
        <w:rPr>
          <w:rFonts w:hint="eastAsia" w:ascii="宋体" w:hAnsi="宋体"/>
          <w:sz w:val="24"/>
        </w:rPr>
        <w:t>供应商公章：                                   年    月    日</w:t>
      </w:r>
      <w:r>
        <w:rPr>
          <w:rFonts w:hint="eastAsia" w:ascii="宋体" w:hAnsi="宋体"/>
          <w:szCs w:val="21"/>
        </w:rPr>
        <w:br w:type="page"/>
      </w:r>
      <w:r>
        <w:rPr>
          <w:rFonts w:ascii="宋体" w:hAnsi="宋体"/>
          <w:b/>
          <w:sz w:val="24"/>
        </w:rPr>
        <w:t xml:space="preserve"> 9</w:t>
      </w:r>
      <w:r>
        <w:rPr>
          <w:rFonts w:hint="eastAsia" w:ascii="宋体" w:hAnsi="宋体"/>
          <w:b/>
          <w:sz w:val="24"/>
        </w:rPr>
        <w:t>、投标产品详细清单（不含报价）</w:t>
      </w:r>
    </w:p>
    <w:p>
      <w:pPr>
        <w:snapToGrid w:val="0"/>
        <w:jc w:val="center"/>
        <w:rPr>
          <w:rFonts w:ascii="宋体" w:hAnsi="宋体"/>
          <w:b/>
          <w:bCs/>
          <w:sz w:val="28"/>
          <w:szCs w:val="28"/>
        </w:rPr>
      </w:pPr>
      <w:r>
        <w:rPr>
          <w:rFonts w:hint="eastAsia" w:ascii="宋体" w:hAnsi="宋体"/>
          <w:b/>
          <w:bCs/>
          <w:sz w:val="28"/>
          <w:szCs w:val="28"/>
        </w:rPr>
        <w:t>投标产品详细清单</w:t>
      </w:r>
    </w:p>
    <w:p>
      <w:pPr>
        <w:ind w:firstLine="420" w:firstLineChars="200"/>
        <w:rPr>
          <w:rFonts w:ascii="宋体" w:hAnsi="宋体"/>
          <w:szCs w:val="21"/>
        </w:rPr>
      </w:pPr>
      <w:r>
        <w:rPr>
          <w:rFonts w:hint="eastAsia" w:ascii="宋体" w:hAnsi="宋体"/>
          <w:szCs w:val="21"/>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以下内容不得含有报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01"/>
        <w:gridCol w:w="900"/>
        <w:gridCol w:w="1080"/>
        <w:gridCol w:w="1260"/>
        <w:gridCol w:w="162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noWrap w:val="0"/>
            <w:vAlign w:val="center"/>
          </w:tcPr>
          <w:p>
            <w:pPr>
              <w:spacing w:after="60" w:afterLines="25" w:line="360" w:lineRule="exact"/>
              <w:jc w:val="center"/>
              <w:rPr>
                <w:rFonts w:ascii="宋体" w:hAnsi="宋体"/>
                <w:szCs w:val="21"/>
              </w:rPr>
            </w:pPr>
            <w:r>
              <w:rPr>
                <w:rFonts w:hint="eastAsia" w:ascii="宋体" w:hAnsi="宋体"/>
                <w:szCs w:val="21"/>
              </w:rPr>
              <w:t>序号</w:t>
            </w:r>
          </w:p>
        </w:tc>
        <w:tc>
          <w:tcPr>
            <w:tcW w:w="1801" w:type="dxa"/>
            <w:noWrap w:val="0"/>
            <w:vAlign w:val="center"/>
          </w:tcPr>
          <w:p>
            <w:pPr>
              <w:spacing w:after="60" w:afterLines="25" w:line="360" w:lineRule="exact"/>
              <w:jc w:val="center"/>
              <w:rPr>
                <w:rFonts w:ascii="宋体" w:hAnsi="宋体"/>
                <w:szCs w:val="21"/>
              </w:rPr>
            </w:pPr>
            <w:r>
              <w:rPr>
                <w:rFonts w:hint="eastAsia" w:ascii="宋体" w:hAnsi="宋体"/>
                <w:szCs w:val="21"/>
              </w:rPr>
              <w:t>设备名称</w:t>
            </w:r>
          </w:p>
        </w:tc>
        <w:tc>
          <w:tcPr>
            <w:tcW w:w="900" w:type="dxa"/>
            <w:noWrap w:val="0"/>
            <w:vAlign w:val="center"/>
          </w:tcPr>
          <w:p>
            <w:pPr>
              <w:spacing w:after="60" w:afterLines="25" w:line="360" w:lineRule="exact"/>
              <w:jc w:val="center"/>
              <w:rPr>
                <w:rFonts w:ascii="宋体" w:hAnsi="宋体"/>
                <w:szCs w:val="21"/>
              </w:rPr>
            </w:pPr>
            <w:r>
              <w:rPr>
                <w:rFonts w:hint="eastAsia" w:ascii="宋体" w:hAnsi="宋体"/>
                <w:szCs w:val="21"/>
              </w:rPr>
              <w:t>数量</w:t>
            </w:r>
          </w:p>
        </w:tc>
        <w:tc>
          <w:tcPr>
            <w:tcW w:w="1080" w:type="dxa"/>
            <w:noWrap w:val="0"/>
            <w:vAlign w:val="center"/>
          </w:tcPr>
          <w:p>
            <w:pPr>
              <w:spacing w:after="60" w:afterLines="25" w:line="360" w:lineRule="exact"/>
              <w:jc w:val="center"/>
              <w:rPr>
                <w:rFonts w:ascii="宋体" w:hAnsi="宋体"/>
                <w:szCs w:val="21"/>
              </w:rPr>
            </w:pPr>
            <w:r>
              <w:rPr>
                <w:rFonts w:hint="eastAsia" w:ascii="宋体" w:hAnsi="宋体"/>
                <w:szCs w:val="21"/>
              </w:rPr>
              <w:t>品牌</w:t>
            </w:r>
          </w:p>
        </w:tc>
        <w:tc>
          <w:tcPr>
            <w:tcW w:w="1260" w:type="dxa"/>
            <w:noWrap w:val="0"/>
            <w:vAlign w:val="center"/>
          </w:tcPr>
          <w:p>
            <w:pPr>
              <w:spacing w:after="60" w:afterLines="25" w:line="360" w:lineRule="exact"/>
              <w:jc w:val="center"/>
              <w:rPr>
                <w:rFonts w:ascii="宋体" w:hAnsi="宋体"/>
                <w:szCs w:val="21"/>
              </w:rPr>
            </w:pPr>
            <w:r>
              <w:rPr>
                <w:rFonts w:hint="eastAsia" w:ascii="宋体" w:hAnsi="宋体"/>
                <w:szCs w:val="21"/>
              </w:rPr>
              <w:t>规格型号</w:t>
            </w:r>
          </w:p>
        </w:tc>
        <w:tc>
          <w:tcPr>
            <w:tcW w:w="1620" w:type="dxa"/>
            <w:noWrap w:val="0"/>
            <w:vAlign w:val="center"/>
          </w:tcPr>
          <w:p>
            <w:pPr>
              <w:spacing w:after="60" w:afterLines="25" w:line="360" w:lineRule="exact"/>
              <w:jc w:val="center"/>
              <w:rPr>
                <w:rFonts w:ascii="宋体" w:hAnsi="宋体"/>
                <w:szCs w:val="21"/>
              </w:rPr>
            </w:pPr>
            <w:r>
              <w:rPr>
                <w:rFonts w:hint="eastAsia" w:ascii="宋体" w:hAnsi="宋体"/>
                <w:szCs w:val="21"/>
              </w:rPr>
              <w:t>性能及指标</w:t>
            </w:r>
          </w:p>
        </w:tc>
        <w:tc>
          <w:tcPr>
            <w:tcW w:w="1199" w:type="dxa"/>
            <w:noWrap w:val="0"/>
            <w:vAlign w:val="center"/>
          </w:tcPr>
          <w:p>
            <w:pPr>
              <w:spacing w:after="60" w:afterLines="25" w:line="360" w:lineRule="exact"/>
              <w:jc w:val="center"/>
              <w:rPr>
                <w:rFonts w:ascii="宋体" w:hAnsi="宋体"/>
                <w:szCs w:val="21"/>
              </w:rPr>
            </w:pPr>
            <w:r>
              <w:rPr>
                <w:rFonts w:hint="eastAsia" w:ascii="宋体" w:hAnsi="宋体"/>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noWrap w:val="0"/>
            <w:vAlign w:val="center"/>
          </w:tcPr>
          <w:p>
            <w:pPr>
              <w:spacing w:after="60" w:afterLines="25" w:line="360" w:lineRule="exact"/>
              <w:jc w:val="center"/>
              <w:rPr>
                <w:rFonts w:ascii="宋体" w:hAnsi="宋体"/>
                <w:szCs w:val="21"/>
              </w:rPr>
            </w:pPr>
            <w:r>
              <w:rPr>
                <w:rFonts w:hint="eastAsia" w:ascii="宋体" w:hAnsi="宋体"/>
                <w:szCs w:val="21"/>
              </w:rPr>
              <w:t>1</w:t>
            </w:r>
          </w:p>
        </w:tc>
        <w:tc>
          <w:tcPr>
            <w:tcW w:w="1801" w:type="dxa"/>
            <w:noWrap w:val="0"/>
            <w:vAlign w:val="center"/>
          </w:tcPr>
          <w:p>
            <w:pPr>
              <w:spacing w:after="60" w:afterLines="25" w:line="360" w:lineRule="exact"/>
              <w:jc w:val="center"/>
              <w:rPr>
                <w:rFonts w:ascii="宋体" w:hAnsi="宋体"/>
                <w:szCs w:val="21"/>
              </w:rPr>
            </w:pPr>
          </w:p>
        </w:tc>
        <w:tc>
          <w:tcPr>
            <w:tcW w:w="900" w:type="dxa"/>
            <w:noWrap w:val="0"/>
            <w:vAlign w:val="center"/>
          </w:tcPr>
          <w:p>
            <w:pPr>
              <w:spacing w:after="60" w:afterLines="25" w:line="360" w:lineRule="exact"/>
              <w:jc w:val="center"/>
              <w:rPr>
                <w:rFonts w:ascii="宋体" w:hAnsi="宋体"/>
                <w:szCs w:val="21"/>
              </w:rPr>
            </w:pPr>
          </w:p>
        </w:tc>
        <w:tc>
          <w:tcPr>
            <w:tcW w:w="1080" w:type="dxa"/>
            <w:noWrap w:val="0"/>
            <w:vAlign w:val="center"/>
          </w:tcPr>
          <w:p>
            <w:pPr>
              <w:spacing w:after="60" w:afterLines="25" w:line="360" w:lineRule="exact"/>
              <w:jc w:val="center"/>
              <w:rPr>
                <w:rFonts w:ascii="宋体" w:hAnsi="宋体"/>
                <w:szCs w:val="21"/>
              </w:rPr>
            </w:pPr>
          </w:p>
        </w:tc>
        <w:tc>
          <w:tcPr>
            <w:tcW w:w="1260" w:type="dxa"/>
            <w:noWrap w:val="0"/>
            <w:vAlign w:val="center"/>
          </w:tcPr>
          <w:p>
            <w:pPr>
              <w:spacing w:after="60" w:afterLines="25" w:line="360" w:lineRule="exact"/>
              <w:jc w:val="center"/>
              <w:rPr>
                <w:rFonts w:ascii="宋体" w:hAnsi="宋体"/>
                <w:szCs w:val="21"/>
              </w:rPr>
            </w:pPr>
          </w:p>
        </w:tc>
        <w:tc>
          <w:tcPr>
            <w:tcW w:w="1620" w:type="dxa"/>
            <w:noWrap w:val="0"/>
            <w:vAlign w:val="center"/>
          </w:tcPr>
          <w:p>
            <w:pPr>
              <w:spacing w:after="60" w:afterLines="25" w:line="360" w:lineRule="exact"/>
              <w:jc w:val="center"/>
              <w:rPr>
                <w:rFonts w:ascii="宋体" w:hAnsi="宋体"/>
                <w:szCs w:val="21"/>
              </w:rPr>
            </w:pPr>
          </w:p>
        </w:tc>
        <w:tc>
          <w:tcPr>
            <w:tcW w:w="1199" w:type="dxa"/>
            <w:noWrap w:val="0"/>
            <w:vAlign w:val="center"/>
          </w:tcPr>
          <w:p>
            <w:pPr>
              <w:spacing w:after="60" w:afterLines="25"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16" w:type="dxa"/>
            <w:noWrap w:val="0"/>
            <w:vAlign w:val="center"/>
          </w:tcPr>
          <w:p>
            <w:pPr>
              <w:spacing w:after="60" w:afterLines="25" w:line="360" w:lineRule="exact"/>
              <w:jc w:val="center"/>
              <w:rPr>
                <w:rFonts w:ascii="宋体" w:hAnsi="宋体"/>
                <w:szCs w:val="21"/>
              </w:rPr>
            </w:pPr>
            <w:r>
              <w:rPr>
                <w:rFonts w:hint="eastAsia" w:ascii="宋体" w:hAnsi="宋体"/>
                <w:szCs w:val="21"/>
              </w:rPr>
              <w:t>2</w:t>
            </w:r>
          </w:p>
        </w:tc>
        <w:tc>
          <w:tcPr>
            <w:tcW w:w="1801" w:type="dxa"/>
            <w:noWrap w:val="0"/>
            <w:vAlign w:val="center"/>
          </w:tcPr>
          <w:p>
            <w:pPr>
              <w:spacing w:after="60" w:afterLines="25" w:line="360" w:lineRule="exact"/>
              <w:jc w:val="center"/>
              <w:rPr>
                <w:rFonts w:ascii="宋体" w:hAnsi="宋体"/>
                <w:szCs w:val="21"/>
              </w:rPr>
            </w:pPr>
          </w:p>
        </w:tc>
        <w:tc>
          <w:tcPr>
            <w:tcW w:w="900" w:type="dxa"/>
            <w:noWrap w:val="0"/>
            <w:vAlign w:val="center"/>
          </w:tcPr>
          <w:p>
            <w:pPr>
              <w:spacing w:after="60" w:afterLines="25" w:line="360" w:lineRule="exact"/>
              <w:jc w:val="center"/>
              <w:rPr>
                <w:rFonts w:ascii="宋体" w:hAnsi="宋体"/>
                <w:szCs w:val="21"/>
              </w:rPr>
            </w:pPr>
          </w:p>
        </w:tc>
        <w:tc>
          <w:tcPr>
            <w:tcW w:w="1080" w:type="dxa"/>
            <w:noWrap w:val="0"/>
            <w:vAlign w:val="center"/>
          </w:tcPr>
          <w:p>
            <w:pPr>
              <w:spacing w:after="60" w:afterLines="25" w:line="360" w:lineRule="exact"/>
              <w:jc w:val="center"/>
              <w:rPr>
                <w:rFonts w:ascii="宋体" w:hAnsi="宋体"/>
                <w:szCs w:val="21"/>
              </w:rPr>
            </w:pPr>
          </w:p>
        </w:tc>
        <w:tc>
          <w:tcPr>
            <w:tcW w:w="1260" w:type="dxa"/>
            <w:noWrap w:val="0"/>
            <w:vAlign w:val="center"/>
          </w:tcPr>
          <w:p>
            <w:pPr>
              <w:spacing w:after="60" w:afterLines="25" w:line="360" w:lineRule="exact"/>
              <w:jc w:val="center"/>
              <w:rPr>
                <w:rFonts w:ascii="宋体" w:hAnsi="宋体"/>
                <w:szCs w:val="21"/>
              </w:rPr>
            </w:pPr>
          </w:p>
        </w:tc>
        <w:tc>
          <w:tcPr>
            <w:tcW w:w="1620" w:type="dxa"/>
            <w:noWrap w:val="0"/>
            <w:vAlign w:val="center"/>
          </w:tcPr>
          <w:p>
            <w:pPr>
              <w:spacing w:after="60" w:afterLines="25" w:line="360" w:lineRule="exact"/>
              <w:jc w:val="center"/>
              <w:rPr>
                <w:rFonts w:ascii="宋体" w:hAnsi="宋体"/>
                <w:szCs w:val="21"/>
              </w:rPr>
            </w:pPr>
          </w:p>
        </w:tc>
        <w:tc>
          <w:tcPr>
            <w:tcW w:w="1199" w:type="dxa"/>
            <w:noWrap w:val="0"/>
            <w:vAlign w:val="center"/>
          </w:tcPr>
          <w:p>
            <w:pPr>
              <w:spacing w:after="60" w:afterLines="25"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noWrap w:val="0"/>
            <w:vAlign w:val="center"/>
          </w:tcPr>
          <w:p>
            <w:pPr>
              <w:spacing w:after="60" w:afterLines="25" w:line="360" w:lineRule="exact"/>
              <w:jc w:val="center"/>
              <w:rPr>
                <w:rFonts w:ascii="宋体" w:hAnsi="宋体"/>
                <w:szCs w:val="21"/>
              </w:rPr>
            </w:pPr>
            <w:r>
              <w:rPr>
                <w:rFonts w:hint="eastAsia" w:ascii="宋体" w:hAnsi="宋体"/>
                <w:szCs w:val="21"/>
              </w:rPr>
              <w:t>3</w:t>
            </w:r>
          </w:p>
        </w:tc>
        <w:tc>
          <w:tcPr>
            <w:tcW w:w="1801" w:type="dxa"/>
            <w:noWrap w:val="0"/>
            <w:vAlign w:val="center"/>
          </w:tcPr>
          <w:p>
            <w:pPr>
              <w:spacing w:after="60" w:afterLines="25" w:line="360" w:lineRule="exact"/>
              <w:jc w:val="center"/>
              <w:rPr>
                <w:rFonts w:ascii="宋体" w:hAnsi="宋体"/>
                <w:szCs w:val="21"/>
              </w:rPr>
            </w:pPr>
          </w:p>
        </w:tc>
        <w:tc>
          <w:tcPr>
            <w:tcW w:w="900" w:type="dxa"/>
            <w:noWrap w:val="0"/>
            <w:vAlign w:val="center"/>
          </w:tcPr>
          <w:p>
            <w:pPr>
              <w:spacing w:after="60" w:afterLines="25" w:line="360" w:lineRule="exact"/>
              <w:jc w:val="center"/>
              <w:rPr>
                <w:rFonts w:ascii="宋体" w:hAnsi="宋体"/>
                <w:szCs w:val="21"/>
              </w:rPr>
            </w:pPr>
          </w:p>
        </w:tc>
        <w:tc>
          <w:tcPr>
            <w:tcW w:w="1080" w:type="dxa"/>
            <w:noWrap w:val="0"/>
            <w:vAlign w:val="center"/>
          </w:tcPr>
          <w:p>
            <w:pPr>
              <w:spacing w:after="60" w:afterLines="25" w:line="360" w:lineRule="exact"/>
              <w:jc w:val="center"/>
              <w:rPr>
                <w:rFonts w:ascii="宋体" w:hAnsi="宋体"/>
                <w:szCs w:val="21"/>
              </w:rPr>
            </w:pPr>
          </w:p>
        </w:tc>
        <w:tc>
          <w:tcPr>
            <w:tcW w:w="1260" w:type="dxa"/>
            <w:noWrap w:val="0"/>
            <w:vAlign w:val="center"/>
          </w:tcPr>
          <w:p>
            <w:pPr>
              <w:spacing w:after="60" w:afterLines="25" w:line="360" w:lineRule="exact"/>
              <w:jc w:val="center"/>
              <w:rPr>
                <w:rFonts w:ascii="宋体" w:hAnsi="宋体"/>
                <w:szCs w:val="21"/>
              </w:rPr>
            </w:pPr>
          </w:p>
        </w:tc>
        <w:tc>
          <w:tcPr>
            <w:tcW w:w="1620" w:type="dxa"/>
            <w:noWrap w:val="0"/>
            <w:vAlign w:val="center"/>
          </w:tcPr>
          <w:p>
            <w:pPr>
              <w:spacing w:after="60" w:afterLines="25" w:line="360" w:lineRule="exact"/>
              <w:jc w:val="center"/>
              <w:rPr>
                <w:rFonts w:ascii="宋体" w:hAnsi="宋体"/>
                <w:szCs w:val="21"/>
              </w:rPr>
            </w:pPr>
          </w:p>
        </w:tc>
        <w:tc>
          <w:tcPr>
            <w:tcW w:w="1199" w:type="dxa"/>
            <w:noWrap w:val="0"/>
            <w:vAlign w:val="center"/>
          </w:tcPr>
          <w:p>
            <w:pPr>
              <w:spacing w:after="60" w:afterLines="25"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noWrap w:val="0"/>
            <w:vAlign w:val="center"/>
          </w:tcPr>
          <w:p>
            <w:pPr>
              <w:spacing w:after="60" w:afterLines="25" w:line="360" w:lineRule="exact"/>
              <w:jc w:val="center"/>
              <w:rPr>
                <w:rFonts w:ascii="宋体" w:hAnsi="宋体"/>
                <w:szCs w:val="21"/>
              </w:rPr>
            </w:pPr>
            <w:r>
              <w:rPr>
                <w:rFonts w:hint="eastAsia" w:ascii="宋体" w:hAnsi="宋体"/>
                <w:szCs w:val="21"/>
              </w:rPr>
              <w:t>4</w:t>
            </w:r>
          </w:p>
        </w:tc>
        <w:tc>
          <w:tcPr>
            <w:tcW w:w="1801" w:type="dxa"/>
            <w:noWrap w:val="0"/>
            <w:vAlign w:val="center"/>
          </w:tcPr>
          <w:p>
            <w:pPr>
              <w:spacing w:after="60" w:afterLines="25" w:line="360" w:lineRule="exact"/>
              <w:jc w:val="center"/>
              <w:rPr>
                <w:rFonts w:ascii="宋体" w:hAnsi="宋体"/>
                <w:szCs w:val="21"/>
              </w:rPr>
            </w:pPr>
          </w:p>
        </w:tc>
        <w:tc>
          <w:tcPr>
            <w:tcW w:w="900" w:type="dxa"/>
            <w:noWrap w:val="0"/>
            <w:vAlign w:val="center"/>
          </w:tcPr>
          <w:p>
            <w:pPr>
              <w:spacing w:after="60" w:afterLines="25" w:line="360" w:lineRule="exact"/>
              <w:jc w:val="center"/>
              <w:rPr>
                <w:rFonts w:ascii="宋体" w:hAnsi="宋体"/>
                <w:szCs w:val="21"/>
              </w:rPr>
            </w:pPr>
          </w:p>
        </w:tc>
        <w:tc>
          <w:tcPr>
            <w:tcW w:w="1080" w:type="dxa"/>
            <w:noWrap w:val="0"/>
            <w:vAlign w:val="center"/>
          </w:tcPr>
          <w:p>
            <w:pPr>
              <w:spacing w:after="60" w:afterLines="25" w:line="360" w:lineRule="exact"/>
              <w:jc w:val="center"/>
              <w:rPr>
                <w:rFonts w:ascii="宋体" w:hAnsi="宋体"/>
                <w:szCs w:val="21"/>
              </w:rPr>
            </w:pPr>
          </w:p>
        </w:tc>
        <w:tc>
          <w:tcPr>
            <w:tcW w:w="1260" w:type="dxa"/>
            <w:noWrap w:val="0"/>
            <w:vAlign w:val="center"/>
          </w:tcPr>
          <w:p>
            <w:pPr>
              <w:spacing w:after="60" w:afterLines="25" w:line="360" w:lineRule="exact"/>
              <w:jc w:val="center"/>
              <w:rPr>
                <w:rFonts w:ascii="宋体" w:hAnsi="宋体"/>
                <w:szCs w:val="21"/>
              </w:rPr>
            </w:pPr>
          </w:p>
        </w:tc>
        <w:tc>
          <w:tcPr>
            <w:tcW w:w="1620" w:type="dxa"/>
            <w:noWrap w:val="0"/>
            <w:vAlign w:val="center"/>
          </w:tcPr>
          <w:p>
            <w:pPr>
              <w:spacing w:after="60" w:afterLines="25" w:line="360" w:lineRule="exact"/>
              <w:jc w:val="center"/>
              <w:rPr>
                <w:rFonts w:ascii="宋体" w:hAnsi="宋体"/>
                <w:szCs w:val="21"/>
              </w:rPr>
            </w:pPr>
          </w:p>
        </w:tc>
        <w:tc>
          <w:tcPr>
            <w:tcW w:w="1199" w:type="dxa"/>
            <w:noWrap w:val="0"/>
            <w:vAlign w:val="center"/>
          </w:tcPr>
          <w:p>
            <w:pPr>
              <w:spacing w:after="60" w:afterLines="25"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16" w:type="dxa"/>
            <w:noWrap w:val="0"/>
            <w:vAlign w:val="center"/>
          </w:tcPr>
          <w:p>
            <w:pPr>
              <w:spacing w:after="60" w:afterLines="25" w:line="360" w:lineRule="exact"/>
              <w:jc w:val="center"/>
              <w:rPr>
                <w:rFonts w:ascii="宋体" w:hAnsi="宋体"/>
                <w:szCs w:val="21"/>
              </w:rPr>
            </w:pPr>
            <w:r>
              <w:rPr>
                <w:rFonts w:ascii="宋体" w:hAnsi="宋体"/>
                <w:szCs w:val="21"/>
              </w:rPr>
              <w:t>…</w:t>
            </w:r>
          </w:p>
        </w:tc>
        <w:tc>
          <w:tcPr>
            <w:tcW w:w="1801" w:type="dxa"/>
            <w:noWrap w:val="0"/>
            <w:vAlign w:val="center"/>
          </w:tcPr>
          <w:p>
            <w:pPr>
              <w:spacing w:after="60" w:afterLines="25" w:line="360" w:lineRule="exact"/>
              <w:jc w:val="center"/>
              <w:rPr>
                <w:rFonts w:ascii="宋体" w:hAnsi="宋体"/>
                <w:szCs w:val="21"/>
              </w:rPr>
            </w:pPr>
          </w:p>
        </w:tc>
        <w:tc>
          <w:tcPr>
            <w:tcW w:w="900" w:type="dxa"/>
            <w:noWrap w:val="0"/>
            <w:vAlign w:val="center"/>
          </w:tcPr>
          <w:p>
            <w:pPr>
              <w:spacing w:after="60" w:afterLines="25" w:line="360" w:lineRule="exact"/>
              <w:jc w:val="center"/>
              <w:rPr>
                <w:rFonts w:ascii="宋体" w:hAnsi="宋体"/>
                <w:szCs w:val="21"/>
              </w:rPr>
            </w:pPr>
          </w:p>
        </w:tc>
        <w:tc>
          <w:tcPr>
            <w:tcW w:w="1080" w:type="dxa"/>
            <w:noWrap w:val="0"/>
            <w:vAlign w:val="center"/>
          </w:tcPr>
          <w:p>
            <w:pPr>
              <w:spacing w:after="60" w:afterLines="25" w:line="360" w:lineRule="exact"/>
              <w:jc w:val="center"/>
              <w:rPr>
                <w:rFonts w:ascii="宋体" w:hAnsi="宋体"/>
                <w:szCs w:val="21"/>
              </w:rPr>
            </w:pPr>
          </w:p>
        </w:tc>
        <w:tc>
          <w:tcPr>
            <w:tcW w:w="1260" w:type="dxa"/>
            <w:noWrap w:val="0"/>
            <w:vAlign w:val="center"/>
          </w:tcPr>
          <w:p>
            <w:pPr>
              <w:spacing w:after="60" w:afterLines="25" w:line="360" w:lineRule="exact"/>
              <w:jc w:val="center"/>
              <w:rPr>
                <w:rFonts w:ascii="宋体" w:hAnsi="宋体"/>
                <w:szCs w:val="21"/>
              </w:rPr>
            </w:pPr>
          </w:p>
        </w:tc>
        <w:tc>
          <w:tcPr>
            <w:tcW w:w="1620" w:type="dxa"/>
            <w:noWrap w:val="0"/>
            <w:vAlign w:val="center"/>
          </w:tcPr>
          <w:p>
            <w:pPr>
              <w:spacing w:after="60" w:afterLines="25" w:line="360" w:lineRule="exact"/>
              <w:jc w:val="center"/>
              <w:rPr>
                <w:rFonts w:ascii="宋体" w:hAnsi="宋体"/>
                <w:szCs w:val="21"/>
              </w:rPr>
            </w:pPr>
          </w:p>
        </w:tc>
        <w:tc>
          <w:tcPr>
            <w:tcW w:w="1199" w:type="dxa"/>
            <w:noWrap w:val="0"/>
            <w:vAlign w:val="center"/>
          </w:tcPr>
          <w:p>
            <w:pPr>
              <w:spacing w:after="60" w:afterLines="25" w:line="360" w:lineRule="exact"/>
              <w:jc w:val="center"/>
              <w:rPr>
                <w:rFonts w:ascii="宋体" w:hAnsi="宋体"/>
                <w:szCs w:val="21"/>
              </w:rPr>
            </w:pPr>
            <w:r>
              <w:rPr>
                <w:rFonts w:ascii="宋体" w:hAnsi="宋体"/>
                <w:szCs w:val="21"/>
              </w:rPr>
              <w:t>…</w:t>
            </w:r>
          </w:p>
        </w:tc>
      </w:tr>
    </w:tbl>
    <w:p>
      <w:pPr>
        <w:spacing w:before="120" w:beforeLines="50"/>
        <w:ind w:firstLine="420" w:firstLineChars="200"/>
        <w:rPr>
          <w:rFonts w:ascii="宋体" w:hAnsi="宋体"/>
          <w:szCs w:val="21"/>
        </w:rPr>
      </w:pPr>
      <w:r>
        <w:rPr>
          <w:rFonts w:hint="eastAsia" w:ascii="宋体" w:hAnsi="宋体"/>
          <w:szCs w:val="21"/>
        </w:rPr>
        <w:t>注：响应文件中必须明确主要设备的品牌、规格型号、性能指标等内容。</w:t>
      </w:r>
    </w:p>
    <w:p>
      <w:pPr>
        <w:snapToGrid w:val="0"/>
        <w:ind w:firstLine="405" w:firstLineChars="193"/>
        <w:jc w:val="left"/>
        <w:rPr>
          <w:rFonts w:ascii="宋体" w:hAnsi="宋体"/>
          <w:szCs w:val="21"/>
        </w:rPr>
      </w:pPr>
      <w:r>
        <w:rPr>
          <w:rFonts w:hint="eastAsia" w:ascii="宋体" w:hAnsi="宋体"/>
          <w:szCs w:val="21"/>
        </w:rPr>
        <w:t>供应商代表（签名）：                         供应商（CA签章）：</w:t>
      </w:r>
    </w:p>
    <w:p>
      <w:pPr>
        <w:snapToGrid w:val="0"/>
        <w:ind w:firstLine="405" w:firstLineChars="193"/>
        <w:jc w:val="left"/>
        <w:rPr>
          <w:rFonts w:ascii="宋体" w:hAnsi="宋体"/>
          <w:szCs w:val="21"/>
        </w:rPr>
      </w:pPr>
      <w:r>
        <w:rPr>
          <w:rFonts w:hint="eastAsia" w:ascii="宋体" w:hAnsi="宋体"/>
          <w:szCs w:val="21"/>
        </w:rPr>
        <w:t>日期：    年   月   日</w:t>
      </w:r>
    </w:p>
    <w:p>
      <w:pPr>
        <w:snapToGrid w:val="0"/>
        <w:jc w:val="left"/>
        <w:rPr>
          <w:rFonts w:ascii="宋体" w:hAnsi="宋体"/>
          <w:sz w:val="24"/>
        </w:rPr>
      </w:pPr>
      <w:r>
        <w:rPr>
          <w:rFonts w:hint="eastAsia" w:ascii="宋体" w:hAnsi="宋体"/>
          <w:b/>
          <w:bCs/>
          <w:sz w:val="24"/>
        </w:rPr>
        <w:t>技术响应表格式：</w:t>
      </w:r>
    </w:p>
    <w:p>
      <w:pPr>
        <w:pStyle w:val="27"/>
        <w:adjustRightInd w:val="0"/>
        <w:jc w:val="center"/>
        <w:textAlignment w:val="baseline"/>
        <w:rPr>
          <w:rFonts w:hAnsi="宋体"/>
          <w:b/>
          <w:sz w:val="28"/>
          <w:szCs w:val="28"/>
        </w:rPr>
      </w:pPr>
      <w:r>
        <w:rPr>
          <w:rFonts w:hint="eastAsia" w:hAnsi="宋体"/>
          <w:b/>
          <w:sz w:val="28"/>
          <w:szCs w:val="28"/>
        </w:rPr>
        <w:t>技术响应表</w:t>
      </w:r>
    </w:p>
    <w:tbl>
      <w:tblPr>
        <w:tblStyle w:val="53"/>
        <w:tblW w:w="0" w:type="auto"/>
        <w:tblInd w:w="14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2"/>
        <w:gridCol w:w="2475"/>
        <w:gridCol w:w="1583"/>
        <w:gridCol w:w="2070"/>
        <w:gridCol w:w="15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9" w:hRule="atLeast"/>
        </w:trPr>
        <w:tc>
          <w:tcPr>
            <w:tcW w:w="39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bookmarkStart w:id="147" w:name="_Toc377028119"/>
            <w:bookmarkStart w:id="148" w:name="_Toc385854110"/>
            <w:bookmarkStart w:id="149" w:name="_Toc402963095"/>
            <w:bookmarkStart w:id="150" w:name="_Toc406402957"/>
            <w:bookmarkStart w:id="151" w:name="_Toc377653976"/>
            <w:bookmarkStart w:id="152" w:name="_Toc406403001"/>
            <w:bookmarkStart w:id="153" w:name="_Toc377028057"/>
            <w:bookmarkStart w:id="154" w:name="_Toc382928118"/>
            <w:bookmarkStart w:id="155" w:name="_Toc401570290"/>
            <w:bookmarkStart w:id="156" w:name="_Toc381081903"/>
            <w:bookmarkStart w:id="157" w:name="_Toc385854156"/>
            <w:bookmarkStart w:id="158" w:name="_Toc402963128"/>
            <w:bookmarkStart w:id="159" w:name="_Toc401570314"/>
            <w:bookmarkStart w:id="160" w:name="_Toc382928236"/>
            <w:r>
              <w:rPr>
                <w:rFonts w:hint="eastAsia" w:ascii="宋体" w:hAnsi="宋体"/>
              </w:rPr>
              <w:t>招标文件要求</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tc>
        <w:tc>
          <w:tcPr>
            <w:tcW w:w="36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bookmarkStart w:id="161" w:name="_Toc377028120"/>
            <w:bookmarkStart w:id="162" w:name="_Toc377028058"/>
            <w:bookmarkStart w:id="163" w:name="_Toc401570315"/>
            <w:bookmarkStart w:id="164" w:name="_Toc402963129"/>
            <w:bookmarkStart w:id="165" w:name="_Toc406402958"/>
            <w:bookmarkStart w:id="166" w:name="_Toc382928119"/>
            <w:bookmarkStart w:id="167" w:name="_Toc382928237"/>
            <w:bookmarkStart w:id="168" w:name="_Toc401570291"/>
            <w:bookmarkStart w:id="169" w:name="_Toc381081904"/>
            <w:bookmarkStart w:id="170" w:name="_Toc385854111"/>
            <w:bookmarkStart w:id="171" w:name="_Toc385854157"/>
            <w:bookmarkStart w:id="172" w:name="_Toc406403002"/>
            <w:bookmarkStart w:id="173" w:name="_Toc377653977"/>
            <w:bookmarkStart w:id="174" w:name="_Toc402963096"/>
            <w:r>
              <w:rPr>
                <w:rFonts w:hint="eastAsia" w:ascii="宋体" w:hAnsi="宋体"/>
              </w:rPr>
              <w:t>投标文件响应</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tc>
        <w:tc>
          <w:tcPr>
            <w:tcW w:w="157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bookmarkStart w:id="175" w:name="_Toc406403003"/>
            <w:bookmarkStart w:id="176" w:name="_Toc401570316"/>
            <w:bookmarkStart w:id="177" w:name="_Toc377028121"/>
            <w:bookmarkStart w:id="178" w:name="_Toc382928120"/>
            <w:bookmarkStart w:id="179" w:name="_Toc406402959"/>
            <w:bookmarkStart w:id="180" w:name="_Toc382928238"/>
            <w:bookmarkStart w:id="181" w:name="_Toc401570292"/>
            <w:bookmarkStart w:id="182" w:name="_Toc377653978"/>
            <w:bookmarkStart w:id="183" w:name="_Toc385854158"/>
            <w:bookmarkStart w:id="184" w:name="_Toc385854112"/>
            <w:bookmarkStart w:id="185" w:name="_Toc402963130"/>
            <w:bookmarkStart w:id="186" w:name="_Toc377028059"/>
            <w:bookmarkStart w:id="187" w:name="_Toc381081905"/>
            <w:bookmarkStart w:id="188" w:name="_Toc402963097"/>
            <w:r>
              <w:rPr>
                <w:rFonts w:hint="eastAsia" w:ascii="宋体" w:hAnsi="宋体"/>
              </w:rPr>
              <w:t>偏离</w:t>
            </w:r>
            <w:r>
              <w:rPr>
                <w:rFonts w:hint="eastAsia" w:ascii="宋体" w:hAnsi="宋体"/>
              </w:rPr>
              <w:br w:type="textWrapping"/>
            </w:r>
            <w:r>
              <w:rPr>
                <w:rFonts w:hint="eastAsia" w:ascii="宋体" w:hAnsi="宋体"/>
              </w:rPr>
              <w:t>情况</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bookmarkStart w:id="189" w:name="_Toc402963131"/>
            <w:bookmarkStart w:id="190" w:name="_Toc382928239"/>
            <w:bookmarkStart w:id="191" w:name="_Toc401570317"/>
            <w:bookmarkStart w:id="192" w:name="_Toc382928121"/>
            <w:bookmarkStart w:id="193" w:name="_Toc385854159"/>
            <w:bookmarkStart w:id="194" w:name="_Toc406402960"/>
            <w:bookmarkStart w:id="195" w:name="_Toc406403004"/>
            <w:bookmarkStart w:id="196" w:name="_Toc381081906"/>
            <w:bookmarkStart w:id="197" w:name="_Toc385854113"/>
            <w:bookmarkStart w:id="198" w:name="_Toc402963098"/>
            <w:bookmarkStart w:id="199" w:name="_Toc401570293"/>
            <w:bookmarkStart w:id="200" w:name="_Toc377653979"/>
            <w:bookmarkStart w:id="201" w:name="_Toc377028060"/>
            <w:bookmarkStart w:id="202" w:name="_Toc377028122"/>
            <w:r>
              <w:rPr>
                <w:rFonts w:hint="eastAsia" w:ascii="宋体" w:hAnsi="宋体"/>
              </w:rPr>
              <w:t>项目</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tc>
        <w:tc>
          <w:tcPr>
            <w:tcW w:w="24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bookmarkStart w:id="203" w:name="_Toc406403005"/>
            <w:bookmarkStart w:id="204" w:name="_Toc401570294"/>
            <w:bookmarkStart w:id="205" w:name="_Toc385854114"/>
            <w:bookmarkStart w:id="206" w:name="_Toc381081907"/>
            <w:bookmarkStart w:id="207" w:name="_Toc377653980"/>
            <w:bookmarkStart w:id="208" w:name="_Toc385854160"/>
            <w:bookmarkStart w:id="209" w:name="_Toc382928122"/>
            <w:bookmarkStart w:id="210" w:name="_Toc382928240"/>
            <w:bookmarkStart w:id="211" w:name="_Toc402963099"/>
            <w:bookmarkStart w:id="212" w:name="_Toc406402961"/>
            <w:bookmarkStart w:id="213" w:name="_Toc377028061"/>
            <w:bookmarkStart w:id="214" w:name="_Toc402963132"/>
            <w:bookmarkStart w:id="215" w:name="_Toc401570318"/>
            <w:bookmarkStart w:id="216" w:name="_Toc377028123"/>
            <w:r>
              <w:rPr>
                <w:rFonts w:hint="eastAsia" w:ascii="宋体" w:hAnsi="宋体"/>
              </w:rPr>
              <w:t>要求</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tc>
        <w:tc>
          <w:tcPr>
            <w:tcW w:w="15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bookmarkStart w:id="217" w:name="_Toc377028124"/>
            <w:bookmarkStart w:id="218" w:name="_Toc381081908"/>
            <w:bookmarkStart w:id="219" w:name="_Toc406403006"/>
            <w:bookmarkStart w:id="220" w:name="_Toc382928241"/>
            <w:bookmarkStart w:id="221" w:name="_Toc385854115"/>
            <w:bookmarkStart w:id="222" w:name="_Toc402963100"/>
            <w:bookmarkStart w:id="223" w:name="_Toc382928123"/>
            <w:bookmarkStart w:id="224" w:name="_Toc401570295"/>
            <w:bookmarkStart w:id="225" w:name="_Toc377028062"/>
            <w:bookmarkStart w:id="226" w:name="_Toc385854161"/>
            <w:bookmarkStart w:id="227" w:name="_Toc406402962"/>
            <w:bookmarkStart w:id="228" w:name="_Toc402963133"/>
            <w:bookmarkStart w:id="229" w:name="_Toc401570319"/>
            <w:bookmarkStart w:id="230" w:name="_Toc377653981"/>
            <w:r>
              <w:rPr>
                <w:rFonts w:hint="eastAsia" w:ascii="宋体" w:hAnsi="宋体"/>
              </w:rPr>
              <w:t>设备名称</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bookmarkStart w:id="231" w:name="_Toc377653982"/>
            <w:bookmarkStart w:id="232" w:name="_Toc385854162"/>
            <w:bookmarkStart w:id="233" w:name="_Toc406402963"/>
            <w:bookmarkStart w:id="234" w:name="_Toc382928242"/>
            <w:bookmarkStart w:id="235" w:name="_Toc377028125"/>
            <w:bookmarkStart w:id="236" w:name="_Toc401570320"/>
            <w:bookmarkStart w:id="237" w:name="_Toc381081909"/>
            <w:bookmarkStart w:id="238" w:name="_Toc402963134"/>
            <w:bookmarkStart w:id="239" w:name="_Toc382928124"/>
            <w:bookmarkStart w:id="240" w:name="_Toc406403007"/>
            <w:bookmarkStart w:id="241" w:name="_Toc385854116"/>
            <w:bookmarkStart w:id="242" w:name="_Toc401570296"/>
            <w:bookmarkStart w:id="243" w:name="_Toc402963101"/>
            <w:bookmarkStart w:id="244" w:name="_Toc377028063"/>
            <w:r>
              <w:rPr>
                <w:rFonts w:hint="eastAsia" w:ascii="宋体" w:hAnsi="宋体"/>
              </w:rPr>
              <w:t>性能及指标</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tc>
        <w:tc>
          <w:tcPr>
            <w:tcW w:w="15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bl>
    <w:p>
      <w:pPr>
        <w:pStyle w:val="19"/>
        <w:spacing w:line="360" w:lineRule="auto"/>
        <w:jc w:val="left"/>
        <w:rPr>
          <w:sz w:val="21"/>
          <w:szCs w:val="21"/>
        </w:rPr>
      </w:pPr>
      <w:r>
        <w:rPr>
          <w:rFonts w:hint="eastAsia"/>
          <w:sz w:val="21"/>
          <w:szCs w:val="21"/>
        </w:rPr>
        <w:t>注：供应商应根据投标设备的性能指标、对照招标文件要求在“偏离情况”栏注明“正偏离”、“负偏离”或“无偏离”。</w:t>
      </w:r>
    </w:p>
    <w:p>
      <w:pPr>
        <w:snapToGrid w:val="0"/>
        <w:rPr>
          <w:rFonts w:ascii="宋体" w:hAnsi="宋体"/>
          <w:spacing w:val="20"/>
          <w:szCs w:val="16"/>
          <w:u w:val="single"/>
        </w:rPr>
      </w:pPr>
      <w:r>
        <w:rPr>
          <w:rFonts w:hint="eastAsia" w:ascii="宋体" w:hAnsi="宋体"/>
          <w:szCs w:val="16"/>
        </w:rPr>
        <w:t>被授权人签字（或盖章）</w:t>
      </w:r>
      <w:r>
        <w:rPr>
          <w:rFonts w:hint="eastAsia" w:ascii="宋体" w:hAnsi="宋体"/>
          <w:spacing w:val="20"/>
          <w:szCs w:val="16"/>
        </w:rPr>
        <w:t>：</w:t>
      </w:r>
      <w:r>
        <w:rPr>
          <w:rFonts w:hint="eastAsia" w:ascii="宋体" w:hAnsi="宋体"/>
          <w:spacing w:val="20"/>
          <w:szCs w:val="16"/>
          <w:u w:val="single"/>
        </w:rPr>
        <w:t xml:space="preserve">        </w:t>
      </w:r>
    </w:p>
    <w:p>
      <w:pPr>
        <w:snapToGrid w:val="0"/>
        <w:jc w:val="left"/>
        <w:rPr>
          <w:rFonts w:hint="eastAsia" w:ascii="宋体" w:hAnsi="宋体"/>
          <w:szCs w:val="16"/>
        </w:rPr>
      </w:pPr>
      <w:r>
        <w:rPr>
          <w:rFonts w:hint="eastAsia" w:ascii="宋体" w:hAnsi="宋体"/>
          <w:szCs w:val="16"/>
        </w:rPr>
        <w:t>供应商公章：                                   年    月    日</w:t>
      </w:r>
    </w:p>
    <w:p>
      <w:pPr>
        <w:snapToGrid w:val="0"/>
        <w:jc w:val="left"/>
        <w:rPr>
          <w:rFonts w:ascii="宋体" w:hAnsi="宋体"/>
          <w:b/>
          <w:sz w:val="24"/>
        </w:rPr>
      </w:pPr>
      <w:r>
        <w:rPr>
          <w:rFonts w:ascii="宋体" w:hAnsi="宋体"/>
          <w:b/>
          <w:sz w:val="24"/>
        </w:rPr>
        <w:t>10</w:t>
      </w:r>
      <w:r>
        <w:rPr>
          <w:rFonts w:hint="eastAsia" w:ascii="宋体" w:hAnsi="宋体"/>
          <w:b/>
          <w:sz w:val="24"/>
        </w:rPr>
        <w:t>、项目实施人员</w:t>
      </w:r>
    </w:p>
    <w:p>
      <w:pPr>
        <w:pStyle w:val="27"/>
        <w:adjustRightInd w:val="0"/>
        <w:jc w:val="center"/>
        <w:textAlignment w:val="baseline"/>
        <w:rPr>
          <w:rFonts w:hAnsi="宋体"/>
          <w:b/>
          <w:sz w:val="28"/>
          <w:szCs w:val="28"/>
        </w:rPr>
      </w:pPr>
      <w:r>
        <w:rPr>
          <w:rFonts w:hint="eastAsia" w:hAnsi="宋体"/>
          <w:b/>
          <w:sz w:val="28"/>
          <w:szCs w:val="28"/>
        </w:rPr>
        <w:t>项目实施人员一览表</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
        <w:gridCol w:w="1342"/>
        <w:gridCol w:w="915"/>
        <w:gridCol w:w="928"/>
        <w:gridCol w:w="1134"/>
        <w:gridCol w:w="1134"/>
        <w:gridCol w:w="976"/>
        <w:gridCol w:w="17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r>
              <w:rPr>
                <w:rFonts w:hint="eastAsia" w:ascii="宋体" w:hAnsi="宋体" w:cs="宋体"/>
                <w:sz w:val="21"/>
                <w:szCs w:val="21"/>
                <w:lang w:val="en-US" w:eastAsia="zh-CN"/>
              </w:rPr>
              <w:t>序号</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r>
              <w:rPr>
                <w:rFonts w:hint="eastAsia" w:ascii="宋体" w:hAnsi="宋体" w:cs="宋体"/>
                <w:sz w:val="21"/>
                <w:szCs w:val="21"/>
                <w:lang w:val="en-US" w:eastAsia="zh-CN"/>
              </w:rPr>
              <w:t>项目组所任职务</w:t>
            </w: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r>
              <w:rPr>
                <w:rFonts w:hint="eastAsia" w:ascii="宋体" w:hAnsi="宋体" w:cs="宋体"/>
                <w:sz w:val="21"/>
                <w:szCs w:val="21"/>
                <w:lang w:val="en-US" w:eastAsia="zh-CN"/>
              </w:rPr>
              <w:t>姓名</w:t>
            </w: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性别</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年龄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学历</w:t>
            </w:r>
          </w:p>
        </w:tc>
        <w:tc>
          <w:tcPr>
            <w:tcW w:w="9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专业</w:t>
            </w: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r>
              <w:rPr>
                <w:rFonts w:hint="eastAsia" w:ascii="宋体" w:hAnsi="宋体" w:cs="宋体"/>
                <w:sz w:val="21"/>
                <w:szCs w:val="21"/>
                <w:lang w:val="en-US" w:eastAsia="zh-CN"/>
              </w:rPr>
              <w:t>从事本工作时间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r>
              <w:rPr>
                <w:rFonts w:hint="eastAsia" w:ascii="宋体" w:hAnsi="宋体" w:cs="宋体"/>
                <w:sz w:val="21"/>
                <w:szCs w:val="21"/>
                <w:lang w:val="en-US" w:eastAsia="zh-CN"/>
              </w:rPr>
              <w:t>1</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r>
              <w:rPr>
                <w:rFonts w:hint="eastAsia" w:ascii="宋体" w:hAnsi="宋体" w:cs="宋体"/>
                <w:sz w:val="21"/>
                <w:szCs w:val="21"/>
                <w:lang w:val="en-US" w:eastAsia="zh-CN"/>
              </w:rPr>
              <w:t>2</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1"/>
              <w:jc w:val="center"/>
              <w:rPr>
                <w:rFonts w:ascii="宋体" w:hAnsi="宋体" w:cs="宋体"/>
                <w:sz w:val="21"/>
                <w:szCs w:val="21"/>
                <w:lang w:val="en-US" w:eastAsia="zh-CN"/>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r>
              <w:rPr>
                <w:rFonts w:hint="eastAsia" w:ascii="宋体" w:hAnsi="宋体" w:cs="宋体"/>
                <w:sz w:val="21"/>
                <w:szCs w:val="21"/>
                <w:lang w:val="en-US" w:eastAsia="zh-CN"/>
              </w:rPr>
              <w:t>3</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1"/>
              <w:jc w:val="center"/>
              <w:rPr>
                <w:rFonts w:ascii="宋体" w:hAnsi="宋体" w:cs="宋体"/>
                <w:sz w:val="21"/>
                <w:szCs w:val="21"/>
                <w:lang w:val="en-US" w:eastAsia="zh-CN"/>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r>
              <w:rPr>
                <w:rFonts w:hint="eastAsia" w:ascii="宋体" w:hAnsi="宋体" w:cs="宋体"/>
                <w:sz w:val="21"/>
                <w:szCs w:val="21"/>
                <w:lang w:val="en-US" w:eastAsia="zh-CN"/>
              </w:rPr>
              <w:t>4</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1"/>
              <w:jc w:val="center"/>
              <w:rPr>
                <w:rFonts w:ascii="宋体" w:hAnsi="宋体" w:cs="宋体"/>
                <w:sz w:val="21"/>
                <w:szCs w:val="21"/>
                <w:lang w:val="en-US" w:eastAsia="zh-CN"/>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r>
              <w:rPr>
                <w:rFonts w:hint="eastAsia" w:ascii="宋体" w:hAnsi="宋体" w:cs="宋体"/>
                <w:sz w:val="21"/>
                <w:szCs w:val="21"/>
                <w:lang w:val="en-US" w:eastAsia="zh-CN"/>
              </w:rPr>
              <w:t>5</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1"/>
              <w:jc w:val="center"/>
              <w:rPr>
                <w:rFonts w:ascii="宋体" w:hAnsi="宋体" w:cs="宋体"/>
                <w:sz w:val="21"/>
                <w:szCs w:val="21"/>
                <w:lang w:val="en-US" w:eastAsia="zh-CN"/>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r>
              <w:rPr>
                <w:rFonts w:hint="eastAsia" w:ascii="宋体" w:hAnsi="宋体" w:cs="宋体"/>
                <w:sz w:val="21"/>
                <w:szCs w:val="21"/>
                <w:lang w:val="en-US" w:eastAsia="zh-CN"/>
              </w:rPr>
              <w:t>6</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31"/>
              <w:jc w:val="center"/>
              <w:rPr>
                <w:rFonts w:ascii="宋体" w:hAnsi="宋体" w:cs="宋体"/>
                <w:sz w:val="21"/>
                <w:szCs w:val="21"/>
                <w:lang w:val="en-US" w:eastAsia="zh-CN"/>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r>
    </w:tbl>
    <w:p>
      <w:pPr>
        <w:ind w:firstLine="422" w:firstLineChars="200"/>
        <w:rPr>
          <w:rFonts w:ascii="宋体" w:hAnsi="宋体"/>
          <w:b/>
          <w:szCs w:val="21"/>
        </w:rPr>
      </w:pPr>
      <w:r>
        <w:rPr>
          <w:rFonts w:hint="eastAsia" w:ascii="宋体" w:hAnsi="宋体"/>
          <w:b/>
          <w:szCs w:val="21"/>
        </w:rPr>
        <w:t>注：1、“项目实施人员”指供应商针对该项目实施所配备的人员。</w:t>
      </w:r>
    </w:p>
    <w:p>
      <w:pPr>
        <w:ind w:firstLine="843" w:firstLineChars="400"/>
        <w:rPr>
          <w:rFonts w:ascii="宋体" w:hAnsi="宋体"/>
          <w:b/>
          <w:szCs w:val="21"/>
        </w:rPr>
      </w:pPr>
      <w:r>
        <w:rPr>
          <w:rFonts w:hint="eastAsia" w:ascii="宋体" w:hAnsi="宋体"/>
          <w:b/>
          <w:szCs w:val="21"/>
        </w:rPr>
        <w:t>2、后附各专业人员</w:t>
      </w:r>
      <w:r>
        <w:rPr>
          <w:rFonts w:hint="eastAsia" w:ascii="宋体" w:hAnsi="宋体"/>
          <w:b/>
        </w:rPr>
        <w:t>身份证、学历证书、职称证书、社保缴纳等相关证明材料</w:t>
      </w:r>
      <w:r>
        <w:rPr>
          <w:rFonts w:hint="eastAsia" w:ascii="宋体" w:hAnsi="宋体"/>
          <w:b/>
          <w:szCs w:val="21"/>
        </w:rPr>
        <w:t>原件扫描件；项目负责人须填写简历表。</w:t>
      </w:r>
    </w:p>
    <w:p>
      <w:pPr>
        <w:ind w:firstLine="843" w:firstLineChars="400"/>
        <w:rPr>
          <w:rFonts w:ascii="宋体" w:hAnsi="宋体"/>
          <w:b/>
          <w:szCs w:val="21"/>
        </w:rPr>
      </w:pPr>
      <w:r>
        <w:rPr>
          <w:rFonts w:hint="eastAsia" w:ascii="宋体" w:hAnsi="宋体"/>
          <w:b/>
          <w:szCs w:val="21"/>
        </w:rPr>
        <w:t>3、表格不够填写可添加。如本表格不适合供应商的实际情况，可自行制表填写。</w:t>
      </w:r>
    </w:p>
    <w:p>
      <w:pPr>
        <w:ind w:firstLine="843" w:firstLineChars="400"/>
        <w:rPr>
          <w:rFonts w:ascii="宋体" w:hAnsi="宋体"/>
          <w:b/>
          <w:szCs w:val="21"/>
        </w:rPr>
      </w:pPr>
    </w:p>
    <w:p>
      <w:pPr>
        <w:snapToGrid w:val="0"/>
        <w:rPr>
          <w:rFonts w:hint="eastAsia" w:ascii="宋体" w:hAnsi="宋体"/>
          <w:spacing w:val="20"/>
          <w:szCs w:val="21"/>
          <w:u w:val="single"/>
        </w:rPr>
      </w:pPr>
      <w:r>
        <w:rPr>
          <w:rFonts w:hint="eastAsia" w:ascii="宋体" w:hAnsi="宋体"/>
          <w:szCs w:val="21"/>
        </w:rPr>
        <w:t>被授权人签字（或盖章）</w:t>
      </w:r>
      <w:r>
        <w:rPr>
          <w:rFonts w:hint="eastAsia" w:ascii="宋体" w:hAnsi="宋体"/>
          <w:spacing w:val="20"/>
          <w:szCs w:val="21"/>
        </w:rPr>
        <w:t>：</w:t>
      </w:r>
      <w:r>
        <w:rPr>
          <w:rFonts w:hint="eastAsia" w:ascii="宋体" w:hAnsi="宋体"/>
          <w:spacing w:val="20"/>
          <w:szCs w:val="21"/>
          <w:u w:val="single"/>
        </w:rPr>
        <w:t xml:space="preserve">        </w:t>
      </w:r>
    </w:p>
    <w:p>
      <w:pPr>
        <w:snapToGrid w:val="0"/>
        <w:rPr>
          <w:rFonts w:hint="eastAsia" w:ascii="宋体" w:hAnsi="宋体"/>
          <w:szCs w:val="21"/>
        </w:rPr>
      </w:pPr>
      <w:r>
        <w:rPr>
          <w:rFonts w:hint="eastAsia" w:ascii="宋体" w:hAnsi="宋体"/>
          <w:szCs w:val="21"/>
        </w:rPr>
        <w:t>供应商公章：                                 年    月    日</w:t>
      </w:r>
    </w:p>
    <w:p>
      <w:pPr>
        <w:pStyle w:val="48"/>
        <w:spacing w:before="0" w:beforeAutospacing="0" w:after="0" w:afterAutospacing="0"/>
        <w:jc w:val="both"/>
      </w:pPr>
    </w:p>
    <w:p>
      <w:pPr>
        <w:pStyle w:val="48"/>
        <w:spacing w:before="0" w:beforeAutospacing="0" w:after="0" w:afterAutospacing="0"/>
        <w:jc w:val="center"/>
        <w:rPr>
          <w:b/>
        </w:rPr>
      </w:pPr>
      <w:r>
        <w:rPr>
          <w:rFonts w:hint="eastAsia"/>
        </w:rPr>
        <w:br w:type="page"/>
      </w:r>
      <w:r>
        <w:rPr>
          <w:rFonts w:hint="eastAsia"/>
          <w:b/>
          <w:sz w:val="28"/>
          <w:szCs w:val="28"/>
        </w:rPr>
        <w:t>项目负责人简历表</w:t>
      </w:r>
    </w:p>
    <w:p>
      <w:pPr>
        <w:pStyle w:val="48"/>
        <w:spacing w:before="0" w:beforeAutospacing="0" w:after="0" w:afterAutospacing="0"/>
        <w:jc w:val="center"/>
        <w:rPr>
          <w:b/>
          <w:snapToGrid w:val="0"/>
        </w:rPr>
      </w:pPr>
    </w:p>
    <w:tbl>
      <w:tblPr>
        <w:tblStyle w:val="53"/>
        <w:tblW w:w="0" w:type="auto"/>
        <w:jc w:val="center"/>
        <w:tblLayout w:type="fixed"/>
        <w:tblCellMar>
          <w:top w:w="57" w:type="dxa"/>
          <w:left w:w="57" w:type="dxa"/>
          <w:bottom w:w="57" w:type="dxa"/>
          <w:right w:w="57" w:type="dxa"/>
        </w:tblCellMar>
      </w:tblPr>
      <w:tblGrid>
        <w:gridCol w:w="2018"/>
        <w:gridCol w:w="205"/>
        <w:gridCol w:w="1951"/>
        <w:gridCol w:w="730"/>
        <w:gridCol w:w="424"/>
        <w:gridCol w:w="296"/>
        <w:gridCol w:w="602"/>
        <w:gridCol w:w="118"/>
        <w:gridCol w:w="180"/>
        <w:gridCol w:w="616"/>
        <w:gridCol w:w="433"/>
        <w:gridCol w:w="31"/>
        <w:gridCol w:w="150"/>
        <w:gridCol w:w="1165"/>
      </w:tblGrid>
      <w:tr>
        <w:tblPrEx>
          <w:tblCellMar>
            <w:top w:w="57" w:type="dxa"/>
            <w:left w:w="57" w:type="dxa"/>
            <w:bottom w:w="57" w:type="dxa"/>
            <w:right w:w="57" w:type="dxa"/>
          </w:tblCellMar>
        </w:tblPrEx>
        <w:trPr>
          <w:trHeight w:val="743" w:hRule="atLeast"/>
          <w:jc w:val="center"/>
        </w:trPr>
        <w:tc>
          <w:tcPr>
            <w:tcW w:w="2018" w:type="dxa"/>
            <w:tcBorders>
              <w:top w:val="single" w:color="auto" w:sz="6" w:space="0"/>
              <w:left w:val="single" w:color="auto" w:sz="6" w:space="0"/>
              <w:bottom w:val="single" w:color="auto" w:sz="6" w:space="0"/>
              <w:right w:val="single" w:color="auto" w:sz="6" w:space="0"/>
            </w:tcBorders>
            <w:noWrap w:val="0"/>
            <w:vAlign w:val="center"/>
          </w:tcPr>
          <w:p>
            <w:pPr>
              <w:jc w:val="distribute"/>
              <w:rPr>
                <w:rFonts w:ascii="宋体" w:hAnsi="宋体"/>
              </w:rPr>
            </w:pPr>
            <w:r>
              <w:rPr>
                <w:rFonts w:hint="eastAsia" w:ascii="宋体" w:hAnsi="宋体"/>
              </w:rPr>
              <w:t>项目负责</w:t>
            </w:r>
          </w:p>
          <w:p>
            <w:pPr>
              <w:jc w:val="distribute"/>
              <w:rPr>
                <w:rFonts w:ascii="宋体" w:hAnsi="宋体"/>
              </w:rPr>
            </w:pPr>
            <w:r>
              <w:rPr>
                <w:rFonts w:hint="eastAsia" w:ascii="宋体" w:hAnsi="宋体"/>
              </w:rPr>
              <w:t>人姓名</w:t>
            </w:r>
          </w:p>
        </w:tc>
        <w:tc>
          <w:tcPr>
            <w:tcW w:w="21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r>
              <w:rPr>
                <w:rFonts w:hint="eastAsia" w:ascii="宋体" w:hAnsi="宋体"/>
              </w:rPr>
              <w:t>性</w:t>
            </w:r>
          </w:p>
          <w:p>
            <w:pPr>
              <w:jc w:val="center"/>
              <w:rPr>
                <w:rFonts w:ascii="宋体" w:hAnsi="宋体"/>
              </w:rPr>
            </w:pPr>
            <w:r>
              <w:rPr>
                <w:rFonts w:hint="eastAsia" w:ascii="宋体" w:hAnsi="宋体"/>
              </w:rPr>
              <w:t>别</w:t>
            </w: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r>
              <w:rPr>
                <w:rFonts w:hint="eastAsia" w:ascii="宋体" w:hAnsi="宋体"/>
              </w:rPr>
              <w:t>年</w:t>
            </w:r>
          </w:p>
          <w:p>
            <w:pPr>
              <w:jc w:val="center"/>
              <w:rPr>
                <w:rFonts w:ascii="宋体" w:hAnsi="宋体"/>
              </w:rPr>
            </w:pPr>
            <w:r>
              <w:rPr>
                <w:rFonts w:hint="eastAsia" w:ascii="宋体" w:hAnsi="宋体"/>
              </w:rPr>
              <w:t>龄</w:t>
            </w:r>
          </w:p>
        </w:tc>
        <w:tc>
          <w:tcPr>
            <w:tcW w:w="79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p>
        </w:tc>
        <w:tc>
          <w:tcPr>
            <w:tcW w:w="614"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r>
              <w:rPr>
                <w:rFonts w:hint="eastAsia" w:ascii="宋体" w:hAnsi="宋体"/>
              </w:rPr>
              <w:t>学</w:t>
            </w:r>
          </w:p>
          <w:p>
            <w:pPr>
              <w:jc w:val="center"/>
              <w:rPr>
                <w:rFonts w:ascii="宋体" w:hAnsi="宋体"/>
              </w:rPr>
            </w:pPr>
            <w:r>
              <w:rPr>
                <w:rFonts w:hint="eastAsia" w:ascii="宋体" w:hAnsi="宋体"/>
              </w:rPr>
              <w:t>历</w:t>
            </w:r>
          </w:p>
        </w:tc>
        <w:tc>
          <w:tcPr>
            <w:tcW w:w="11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p>
        </w:tc>
      </w:tr>
      <w:tr>
        <w:tblPrEx>
          <w:tblCellMar>
            <w:top w:w="57" w:type="dxa"/>
            <w:left w:w="57" w:type="dxa"/>
            <w:bottom w:w="57" w:type="dxa"/>
            <w:right w:w="57" w:type="dxa"/>
          </w:tblCellMar>
        </w:tblPrEx>
        <w:trPr>
          <w:trHeight w:val="490" w:hRule="atLeast"/>
          <w:jc w:val="center"/>
        </w:trPr>
        <w:tc>
          <w:tcPr>
            <w:tcW w:w="2018" w:type="dxa"/>
            <w:tcBorders>
              <w:top w:val="single" w:color="auto" w:sz="6" w:space="0"/>
              <w:left w:val="single" w:color="auto" w:sz="6" w:space="0"/>
              <w:bottom w:val="single" w:color="auto" w:sz="6" w:space="0"/>
              <w:right w:val="single" w:color="auto" w:sz="6" w:space="0"/>
            </w:tcBorders>
            <w:noWrap w:val="0"/>
            <w:vAlign w:val="center"/>
          </w:tcPr>
          <w:p>
            <w:pPr>
              <w:jc w:val="distribute"/>
              <w:rPr>
                <w:rFonts w:ascii="宋体" w:hAnsi="宋体"/>
              </w:rPr>
            </w:pPr>
            <w:r>
              <w:rPr>
                <w:rFonts w:hint="eastAsia" w:ascii="宋体" w:hAnsi="宋体"/>
              </w:rPr>
              <w:t>行政职务</w:t>
            </w:r>
          </w:p>
        </w:tc>
        <w:tc>
          <w:tcPr>
            <w:tcW w:w="21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r>
              <w:rPr>
                <w:rFonts w:hint="eastAsia" w:ascii="宋体" w:hAnsi="宋体"/>
              </w:rPr>
              <w:t>专业职称</w:t>
            </w:r>
          </w:p>
        </w:tc>
        <w:tc>
          <w:tcPr>
            <w:tcW w:w="1322"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p>
        </w:tc>
        <w:tc>
          <w:tcPr>
            <w:tcW w:w="1378"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r>
              <w:rPr>
                <w:rFonts w:hint="eastAsia" w:ascii="宋体" w:hAnsi="宋体"/>
              </w:rPr>
              <w:t>专业年限</w:t>
            </w:r>
          </w:p>
        </w:tc>
        <w:tc>
          <w:tcPr>
            <w:tcW w:w="131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p>
        </w:tc>
      </w:tr>
      <w:tr>
        <w:tblPrEx>
          <w:tblCellMar>
            <w:top w:w="57" w:type="dxa"/>
            <w:left w:w="57" w:type="dxa"/>
            <w:bottom w:w="57" w:type="dxa"/>
            <w:right w:w="57" w:type="dxa"/>
          </w:tblCellMar>
        </w:tblPrEx>
        <w:trPr>
          <w:cantSplit/>
          <w:trHeight w:val="469" w:hRule="atLeast"/>
          <w:jc w:val="center"/>
        </w:trPr>
        <w:tc>
          <w:tcPr>
            <w:tcW w:w="20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r>
              <w:rPr>
                <w:rFonts w:hint="eastAsia" w:ascii="宋体" w:hAnsi="宋体"/>
              </w:rPr>
              <w:t>工作单位</w:t>
            </w:r>
          </w:p>
        </w:tc>
        <w:tc>
          <w:tcPr>
            <w:tcW w:w="4208" w:type="dxa"/>
            <w:gridSpan w:val="6"/>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p>
        </w:tc>
        <w:tc>
          <w:tcPr>
            <w:tcW w:w="1347"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r>
              <w:rPr>
                <w:rFonts w:hint="eastAsia" w:ascii="宋体" w:hAnsi="宋体"/>
              </w:rPr>
              <w:t>电话</w:t>
            </w:r>
          </w:p>
        </w:tc>
        <w:tc>
          <w:tcPr>
            <w:tcW w:w="1346"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p>
        </w:tc>
      </w:tr>
      <w:tr>
        <w:tblPrEx>
          <w:tblCellMar>
            <w:top w:w="57" w:type="dxa"/>
            <w:left w:w="57" w:type="dxa"/>
            <w:bottom w:w="57" w:type="dxa"/>
            <w:right w:w="57" w:type="dxa"/>
          </w:tblCellMar>
        </w:tblPrEx>
        <w:trPr>
          <w:trHeight w:val="469" w:hRule="atLeast"/>
          <w:jc w:val="center"/>
        </w:trPr>
        <w:tc>
          <w:tcPr>
            <w:tcW w:w="2018" w:type="dxa"/>
            <w:tcBorders>
              <w:top w:val="single" w:color="auto" w:sz="6" w:space="0"/>
              <w:left w:val="single" w:color="auto" w:sz="6" w:space="0"/>
              <w:bottom w:val="single" w:color="auto" w:sz="6" w:space="0"/>
              <w:right w:val="single" w:color="auto" w:sz="6" w:space="0"/>
            </w:tcBorders>
            <w:noWrap w:val="0"/>
            <w:vAlign w:val="center"/>
          </w:tcPr>
          <w:p>
            <w:pPr>
              <w:jc w:val="distribute"/>
              <w:rPr>
                <w:rFonts w:ascii="宋体" w:hAnsi="宋体"/>
              </w:rPr>
            </w:pPr>
            <w:r>
              <w:rPr>
                <w:rFonts w:hint="eastAsia" w:ascii="宋体" w:hAnsi="宋体"/>
              </w:rPr>
              <w:t>通讯地址</w:t>
            </w:r>
          </w:p>
        </w:tc>
        <w:tc>
          <w:tcPr>
            <w:tcW w:w="4208" w:type="dxa"/>
            <w:gridSpan w:val="6"/>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p>
        </w:tc>
        <w:tc>
          <w:tcPr>
            <w:tcW w:w="1347"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r>
              <w:rPr>
                <w:rFonts w:hint="eastAsia" w:ascii="宋体" w:hAnsi="宋体"/>
              </w:rPr>
              <w:t>邮编</w:t>
            </w:r>
          </w:p>
        </w:tc>
        <w:tc>
          <w:tcPr>
            <w:tcW w:w="1346"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p>
        </w:tc>
      </w:tr>
      <w:tr>
        <w:tblPrEx>
          <w:tblCellMar>
            <w:top w:w="57" w:type="dxa"/>
            <w:left w:w="57" w:type="dxa"/>
            <w:bottom w:w="57" w:type="dxa"/>
            <w:right w:w="57" w:type="dxa"/>
          </w:tblCellMar>
        </w:tblPrEx>
        <w:trPr>
          <w:cantSplit/>
          <w:trHeight w:val="551" w:hRule="atLeast"/>
          <w:jc w:val="center"/>
        </w:trPr>
        <w:tc>
          <w:tcPr>
            <w:tcW w:w="8919" w:type="dxa"/>
            <w:gridSpan w:val="14"/>
            <w:tcBorders>
              <w:top w:val="single" w:color="auto" w:sz="6" w:space="0"/>
              <w:left w:val="single" w:color="auto" w:sz="6" w:space="0"/>
              <w:bottom w:val="nil"/>
              <w:right w:val="single" w:color="auto" w:sz="6" w:space="0"/>
            </w:tcBorders>
            <w:noWrap w:val="0"/>
            <w:vAlign w:val="center"/>
          </w:tcPr>
          <w:p>
            <w:pPr>
              <w:ind w:firstLine="2310" w:firstLineChars="1100"/>
              <w:rPr>
                <w:rFonts w:ascii="宋体" w:hAnsi="宋体"/>
              </w:rPr>
            </w:pPr>
            <w:r>
              <w:rPr>
                <w:rFonts w:hint="eastAsia" w:ascii="宋体" w:hAnsi="宋体"/>
              </w:rPr>
              <w:t>类似项目工作经验</w:t>
            </w:r>
          </w:p>
        </w:tc>
      </w:tr>
      <w:tr>
        <w:tblPrEx>
          <w:tblCellMar>
            <w:top w:w="57" w:type="dxa"/>
            <w:left w:w="57" w:type="dxa"/>
            <w:bottom w:w="57" w:type="dxa"/>
            <w:right w:w="57" w:type="dxa"/>
          </w:tblCellMar>
        </w:tblPrEx>
        <w:trPr>
          <w:cantSplit/>
          <w:trHeight w:val="795" w:hRule="atLeast"/>
          <w:jc w:val="center"/>
        </w:trPr>
        <w:tc>
          <w:tcPr>
            <w:tcW w:w="2223"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r>
              <w:rPr>
                <w:rFonts w:hint="eastAsia" w:ascii="宋体" w:hAnsi="宋体"/>
              </w:rPr>
              <w:t>时间</w:t>
            </w: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r>
              <w:rPr>
                <w:rFonts w:hint="eastAsia" w:ascii="宋体" w:hAnsi="宋体"/>
              </w:rPr>
              <w:t>参加过的类似项目</w:t>
            </w:r>
          </w:p>
        </w:tc>
        <w:tc>
          <w:tcPr>
            <w:tcW w:w="1196"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r>
              <w:rPr>
                <w:rFonts w:hint="eastAsia" w:ascii="宋体" w:hAnsi="宋体"/>
              </w:rPr>
              <w:t>担任职务</w:t>
            </w:r>
          </w:p>
        </w:tc>
        <w:tc>
          <w:tcPr>
            <w:tcW w:w="2395" w:type="dxa"/>
            <w:gridSpan w:val="5"/>
            <w:tcBorders>
              <w:top w:val="single" w:color="auto" w:sz="6" w:space="0"/>
              <w:left w:val="single" w:color="auto" w:sz="6" w:space="0"/>
              <w:bottom w:val="single" w:color="auto" w:sz="6" w:space="0"/>
              <w:right w:val="single" w:color="auto" w:sz="6" w:space="0"/>
            </w:tcBorders>
            <w:noWrap w:val="0"/>
            <w:vAlign w:val="center"/>
          </w:tcPr>
          <w:p>
            <w:pPr>
              <w:ind w:firstLine="105" w:firstLineChars="50"/>
              <w:rPr>
                <w:rFonts w:ascii="宋体" w:hAnsi="宋体"/>
              </w:rPr>
            </w:pPr>
            <w:r>
              <w:rPr>
                <w:rFonts w:hint="eastAsia" w:ascii="宋体" w:hAnsi="宋体"/>
              </w:rPr>
              <w:t>发包人及联系电话</w:t>
            </w:r>
          </w:p>
        </w:tc>
      </w:tr>
      <w:tr>
        <w:tblPrEx>
          <w:tblCellMar>
            <w:top w:w="57" w:type="dxa"/>
            <w:left w:w="57" w:type="dxa"/>
            <w:bottom w:w="57" w:type="dxa"/>
            <w:right w:w="57" w:type="dxa"/>
          </w:tblCellMar>
        </w:tblPrEx>
        <w:trPr>
          <w:cantSplit/>
          <w:trHeight w:val="639" w:hRule="atLeast"/>
          <w:jc w:val="center"/>
        </w:trPr>
        <w:tc>
          <w:tcPr>
            <w:tcW w:w="2223" w:type="dxa"/>
            <w:gridSpan w:val="2"/>
            <w:tcBorders>
              <w:top w:val="single" w:color="auto" w:sz="6" w:space="0"/>
              <w:left w:val="single" w:color="auto" w:sz="6" w:space="0"/>
              <w:bottom w:val="single" w:color="auto" w:sz="4" w:space="0"/>
              <w:right w:val="single" w:color="auto" w:sz="6" w:space="0"/>
            </w:tcBorders>
            <w:noWrap w:val="0"/>
            <w:vAlign w:val="center"/>
          </w:tcPr>
          <w:p>
            <w:pPr>
              <w:jc w:val="center"/>
              <w:rPr>
                <w:rFonts w:ascii="宋体" w:hAnsi="宋体"/>
              </w:rPr>
            </w:pPr>
          </w:p>
          <w:p>
            <w:pPr>
              <w:jc w:val="center"/>
              <w:rPr>
                <w:rFonts w:ascii="宋体" w:hAnsi="宋体"/>
              </w:rPr>
            </w:pPr>
          </w:p>
        </w:tc>
        <w:tc>
          <w:tcPr>
            <w:tcW w:w="3105" w:type="dxa"/>
            <w:gridSpan w:val="3"/>
            <w:tcBorders>
              <w:top w:val="single" w:color="auto" w:sz="6" w:space="0"/>
              <w:left w:val="single" w:color="auto" w:sz="6" w:space="0"/>
              <w:bottom w:val="single" w:color="auto" w:sz="4" w:space="0"/>
              <w:right w:val="single" w:color="auto" w:sz="6" w:space="0"/>
            </w:tcBorders>
            <w:noWrap w:val="0"/>
            <w:vAlign w:val="center"/>
          </w:tcPr>
          <w:p>
            <w:pPr>
              <w:jc w:val="center"/>
              <w:rPr>
                <w:rFonts w:ascii="宋体" w:hAnsi="宋体"/>
              </w:rPr>
            </w:pPr>
          </w:p>
        </w:tc>
        <w:tc>
          <w:tcPr>
            <w:tcW w:w="1196" w:type="dxa"/>
            <w:gridSpan w:val="4"/>
            <w:tcBorders>
              <w:top w:val="single" w:color="auto" w:sz="6" w:space="0"/>
              <w:left w:val="single" w:color="auto" w:sz="6" w:space="0"/>
              <w:bottom w:val="single" w:color="auto" w:sz="4" w:space="0"/>
              <w:right w:val="single" w:color="auto" w:sz="6" w:space="0"/>
            </w:tcBorders>
            <w:noWrap w:val="0"/>
            <w:vAlign w:val="center"/>
          </w:tcPr>
          <w:p>
            <w:pPr>
              <w:jc w:val="center"/>
              <w:rPr>
                <w:rFonts w:ascii="宋体" w:hAnsi="宋体"/>
              </w:rPr>
            </w:pPr>
          </w:p>
        </w:tc>
        <w:tc>
          <w:tcPr>
            <w:tcW w:w="2395"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rPr>
            </w:pPr>
          </w:p>
        </w:tc>
      </w:tr>
    </w:tbl>
    <w:p>
      <w:pPr>
        <w:rPr>
          <w:rFonts w:ascii="宋体" w:hAnsi="宋体"/>
          <w:b/>
          <w:szCs w:val="21"/>
        </w:rPr>
      </w:pPr>
      <w:r>
        <w:rPr>
          <w:rFonts w:hint="eastAsia" w:ascii="宋体" w:hAnsi="宋体"/>
          <w:b/>
          <w:szCs w:val="21"/>
        </w:rPr>
        <w:t>注：后附项目负责人</w:t>
      </w:r>
      <w:r>
        <w:rPr>
          <w:rFonts w:hint="eastAsia" w:ascii="宋体" w:hAnsi="宋体"/>
          <w:b/>
        </w:rPr>
        <w:t>身份证、学历证书、职称证书以及业绩等相关证明材料</w:t>
      </w:r>
      <w:r>
        <w:rPr>
          <w:rFonts w:hint="eastAsia" w:ascii="宋体" w:hAnsi="宋体"/>
          <w:b/>
          <w:szCs w:val="21"/>
        </w:rPr>
        <w:t>原件扫描件（CA签章）；</w:t>
      </w:r>
    </w:p>
    <w:p>
      <w:pPr>
        <w:rPr>
          <w:rFonts w:ascii="宋体" w:hAnsi="宋体"/>
          <w:b/>
          <w:sz w:val="24"/>
        </w:rPr>
      </w:pPr>
    </w:p>
    <w:p>
      <w:pPr>
        <w:rPr>
          <w:rFonts w:ascii="宋体" w:hAnsi="宋体"/>
          <w:b/>
          <w:sz w:val="24"/>
        </w:rPr>
      </w:pPr>
    </w:p>
    <w:p>
      <w:pPr>
        <w:snapToGrid w:val="0"/>
        <w:rPr>
          <w:rFonts w:hint="eastAsia" w:ascii="宋体" w:hAnsi="宋体"/>
          <w:spacing w:val="20"/>
          <w:szCs w:val="21"/>
          <w:u w:val="single"/>
        </w:rPr>
      </w:pPr>
      <w:r>
        <w:rPr>
          <w:rFonts w:hint="eastAsia" w:ascii="宋体" w:hAnsi="宋体"/>
          <w:szCs w:val="21"/>
        </w:rPr>
        <w:t>被授权人签字（或盖章）</w:t>
      </w:r>
      <w:r>
        <w:rPr>
          <w:rFonts w:hint="eastAsia" w:ascii="宋体" w:hAnsi="宋体"/>
          <w:spacing w:val="20"/>
          <w:szCs w:val="21"/>
        </w:rPr>
        <w:t>：</w:t>
      </w:r>
      <w:r>
        <w:rPr>
          <w:rFonts w:hint="eastAsia" w:ascii="宋体" w:hAnsi="宋体"/>
          <w:spacing w:val="20"/>
          <w:szCs w:val="21"/>
          <w:u w:val="single"/>
        </w:rPr>
        <w:t xml:space="preserve">        </w:t>
      </w:r>
    </w:p>
    <w:p>
      <w:pPr>
        <w:snapToGrid w:val="0"/>
        <w:rPr>
          <w:rFonts w:hint="eastAsia" w:ascii="宋体" w:hAnsi="宋体"/>
          <w:szCs w:val="21"/>
        </w:rPr>
      </w:pPr>
      <w:r>
        <w:rPr>
          <w:rFonts w:hint="eastAsia" w:ascii="宋体" w:hAnsi="宋体"/>
          <w:szCs w:val="21"/>
        </w:rPr>
        <w:t>供应商公章：                                 年    月    日</w:t>
      </w:r>
    </w:p>
    <w:p>
      <w:pPr>
        <w:snapToGrid w:val="0"/>
        <w:jc w:val="left"/>
        <w:rPr>
          <w:rFonts w:ascii="宋体" w:hAnsi="宋体"/>
          <w:b/>
          <w:sz w:val="24"/>
        </w:rPr>
      </w:pPr>
      <w:r>
        <w:rPr>
          <w:rFonts w:ascii="宋体" w:hAnsi="宋体"/>
          <w:sz w:val="24"/>
        </w:rPr>
        <w:br w:type="page"/>
      </w:r>
      <w:r>
        <w:rPr>
          <w:rFonts w:hint="eastAsia" w:ascii="宋体" w:hAnsi="宋体"/>
          <w:b/>
          <w:sz w:val="24"/>
        </w:rPr>
        <w:t>1</w:t>
      </w:r>
      <w:r>
        <w:rPr>
          <w:rFonts w:ascii="宋体" w:hAnsi="宋体"/>
          <w:b/>
          <w:sz w:val="24"/>
        </w:rPr>
        <w:t>1</w:t>
      </w:r>
      <w:r>
        <w:rPr>
          <w:rFonts w:hint="eastAsia" w:ascii="宋体" w:hAnsi="宋体"/>
          <w:b/>
          <w:sz w:val="24"/>
        </w:rPr>
        <w:t>、投入本项目的设备一览表</w:t>
      </w:r>
    </w:p>
    <w:p>
      <w:pPr>
        <w:pStyle w:val="27"/>
        <w:adjustRightInd w:val="0"/>
        <w:jc w:val="center"/>
        <w:textAlignment w:val="baseline"/>
        <w:rPr>
          <w:rFonts w:hAnsi="宋体"/>
          <w:b/>
          <w:sz w:val="28"/>
          <w:szCs w:val="28"/>
        </w:rPr>
      </w:pPr>
      <w:r>
        <w:rPr>
          <w:rFonts w:hint="eastAsia" w:hAnsi="宋体"/>
          <w:b/>
          <w:sz w:val="28"/>
          <w:szCs w:val="28"/>
        </w:rPr>
        <w:t>投入设备一览表</w:t>
      </w:r>
    </w:p>
    <w:tbl>
      <w:tblPr>
        <w:tblStyle w:val="5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1816"/>
        <w:gridCol w:w="1211"/>
        <w:gridCol w:w="1342"/>
        <w:gridCol w:w="803"/>
        <w:gridCol w:w="912"/>
        <w:gridCol w:w="2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628"/>
              <w:jc w:val="center"/>
              <w:rPr>
                <w:rFonts w:hAnsi="宋体" w:eastAsia="宋体"/>
                <w:sz w:val="24"/>
                <w:szCs w:val="24"/>
              </w:rPr>
            </w:pPr>
            <w:r>
              <w:rPr>
                <w:rFonts w:hint="eastAsia" w:hAnsi="宋体" w:eastAsia="宋体"/>
                <w:sz w:val="24"/>
                <w:szCs w:val="24"/>
              </w:rPr>
              <w:t>序号</w:t>
            </w:r>
          </w:p>
        </w:tc>
        <w:tc>
          <w:tcPr>
            <w:tcW w:w="1816" w:type="dxa"/>
            <w:noWrap w:val="0"/>
            <w:vAlign w:val="center"/>
          </w:tcPr>
          <w:p>
            <w:pPr>
              <w:pStyle w:val="628"/>
              <w:jc w:val="center"/>
              <w:rPr>
                <w:rFonts w:hAnsi="宋体" w:eastAsia="宋体"/>
                <w:sz w:val="24"/>
                <w:szCs w:val="24"/>
              </w:rPr>
            </w:pPr>
            <w:r>
              <w:rPr>
                <w:rFonts w:hint="eastAsia" w:hAnsi="宋体" w:eastAsia="宋体"/>
                <w:sz w:val="24"/>
                <w:szCs w:val="24"/>
              </w:rPr>
              <w:t>名称</w:t>
            </w:r>
          </w:p>
        </w:tc>
        <w:tc>
          <w:tcPr>
            <w:tcW w:w="1211" w:type="dxa"/>
            <w:noWrap w:val="0"/>
            <w:vAlign w:val="center"/>
          </w:tcPr>
          <w:p>
            <w:pPr>
              <w:pStyle w:val="628"/>
              <w:jc w:val="center"/>
              <w:rPr>
                <w:rFonts w:hAnsi="宋体" w:eastAsia="宋体"/>
                <w:sz w:val="24"/>
                <w:szCs w:val="24"/>
              </w:rPr>
            </w:pPr>
            <w:r>
              <w:rPr>
                <w:rFonts w:hint="eastAsia" w:hAnsi="宋体" w:eastAsia="宋体"/>
                <w:sz w:val="24"/>
                <w:szCs w:val="24"/>
              </w:rPr>
              <w:t>品牌</w:t>
            </w:r>
          </w:p>
        </w:tc>
        <w:tc>
          <w:tcPr>
            <w:tcW w:w="1342" w:type="dxa"/>
            <w:tcBorders>
              <w:bottom w:val="single" w:color="auto" w:sz="4" w:space="0"/>
            </w:tcBorders>
            <w:noWrap w:val="0"/>
            <w:vAlign w:val="center"/>
          </w:tcPr>
          <w:p>
            <w:pPr>
              <w:pStyle w:val="628"/>
              <w:jc w:val="center"/>
              <w:rPr>
                <w:rFonts w:hAnsi="宋体" w:eastAsia="宋体"/>
                <w:sz w:val="24"/>
                <w:szCs w:val="24"/>
              </w:rPr>
            </w:pPr>
            <w:r>
              <w:rPr>
                <w:rFonts w:hint="eastAsia" w:hAnsi="宋体" w:eastAsia="宋体"/>
                <w:sz w:val="24"/>
                <w:szCs w:val="24"/>
              </w:rPr>
              <w:t>型号、规格</w:t>
            </w:r>
          </w:p>
        </w:tc>
        <w:tc>
          <w:tcPr>
            <w:tcW w:w="803" w:type="dxa"/>
            <w:tcBorders>
              <w:right w:val="single" w:color="auto" w:sz="4" w:space="0"/>
            </w:tcBorders>
            <w:noWrap w:val="0"/>
            <w:vAlign w:val="center"/>
          </w:tcPr>
          <w:p>
            <w:pPr>
              <w:pStyle w:val="628"/>
              <w:jc w:val="center"/>
              <w:rPr>
                <w:rFonts w:hAnsi="宋体" w:eastAsia="宋体"/>
                <w:sz w:val="24"/>
                <w:szCs w:val="24"/>
              </w:rPr>
            </w:pPr>
            <w:r>
              <w:rPr>
                <w:rFonts w:hint="eastAsia" w:hAnsi="宋体" w:eastAsia="宋体"/>
                <w:sz w:val="24"/>
                <w:szCs w:val="24"/>
              </w:rPr>
              <w:t>单位</w:t>
            </w:r>
          </w:p>
        </w:tc>
        <w:tc>
          <w:tcPr>
            <w:tcW w:w="912" w:type="dxa"/>
            <w:tcBorders>
              <w:left w:val="single" w:color="auto" w:sz="4" w:space="0"/>
            </w:tcBorders>
            <w:noWrap w:val="0"/>
            <w:vAlign w:val="center"/>
          </w:tcPr>
          <w:p>
            <w:pPr>
              <w:pStyle w:val="628"/>
              <w:jc w:val="center"/>
              <w:rPr>
                <w:rFonts w:hAnsi="宋体" w:eastAsia="宋体"/>
                <w:sz w:val="24"/>
                <w:szCs w:val="24"/>
              </w:rPr>
            </w:pPr>
            <w:r>
              <w:rPr>
                <w:rFonts w:hint="eastAsia" w:hAnsi="宋体" w:eastAsia="宋体"/>
                <w:sz w:val="24"/>
                <w:szCs w:val="24"/>
              </w:rPr>
              <w:t>数量</w:t>
            </w:r>
          </w:p>
        </w:tc>
        <w:tc>
          <w:tcPr>
            <w:tcW w:w="2400" w:type="dxa"/>
            <w:noWrap w:val="0"/>
            <w:vAlign w:val="center"/>
          </w:tcPr>
          <w:p>
            <w:pPr>
              <w:pStyle w:val="628"/>
              <w:jc w:val="center"/>
              <w:rPr>
                <w:rFonts w:hAnsi="宋体" w:eastAsia="宋体"/>
                <w:sz w:val="24"/>
                <w:szCs w:val="24"/>
              </w:rPr>
            </w:pPr>
            <w:r>
              <w:rPr>
                <w:rFonts w:hint="eastAsia" w:hAnsi="宋体" w:eastAsia="宋体"/>
                <w:sz w:val="24"/>
                <w:szCs w:val="24"/>
              </w:rPr>
              <w:t>设备性质（自有/租赁）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628"/>
              <w:jc w:val="center"/>
              <w:rPr>
                <w:rFonts w:hAnsi="宋体" w:eastAsia="宋体"/>
                <w:sz w:val="24"/>
                <w:szCs w:val="24"/>
              </w:rPr>
            </w:pPr>
          </w:p>
        </w:tc>
        <w:tc>
          <w:tcPr>
            <w:tcW w:w="1816" w:type="dxa"/>
            <w:noWrap w:val="0"/>
            <w:vAlign w:val="center"/>
          </w:tcPr>
          <w:p>
            <w:pPr>
              <w:pStyle w:val="628"/>
              <w:jc w:val="center"/>
              <w:rPr>
                <w:rFonts w:hAnsi="宋体" w:eastAsia="宋体"/>
                <w:sz w:val="24"/>
                <w:szCs w:val="24"/>
              </w:rPr>
            </w:pPr>
          </w:p>
        </w:tc>
        <w:tc>
          <w:tcPr>
            <w:tcW w:w="1211" w:type="dxa"/>
            <w:noWrap w:val="0"/>
            <w:vAlign w:val="top"/>
          </w:tcPr>
          <w:p>
            <w:pPr>
              <w:pStyle w:val="628"/>
              <w:jc w:val="center"/>
              <w:rPr>
                <w:rFonts w:hAnsi="宋体" w:eastAsia="宋体"/>
                <w:sz w:val="24"/>
                <w:szCs w:val="24"/>
              </w:rPr>
            </w:pPr>
          </w:p>
        </w:tc>
        <w:tc>
          <w:tcPr>
            <w:tcW w:w="1342" w:type="dxa"/>
            <w:tcBorders>
              <w:top w:val="single" w:color="auto" w:sz="4" w:space="0"/>
            </w:tcBorders>
            <w:noWrap w:val="0"/>
            <w:vAlign w:val="center"/>
          </w:tcPr>
          <w:p>
            <w:pPr>
              <w:pStyle w:val="628"/>
              <w:jc w:val="center"/>
              <w:rPr>
                <w:rFonts w:hAnsi="宋体" w:eastAsia="宋体"/>
                <w:sz w:val="24"/>
                <w:szCs w:val="24"/>
              </w:rPr>
            </w:pPr>
          </w:p>
        </w:tc>
        <w:tc>
          <w:tcPr>
            <w:tcW w:w="803" w:type="dxa"/>
            <w:tcBorders>
              <w:right w:val="single" w:color="auto" w:sz="4" w:space="0"/>
            </w:tcBorders>
            <w:noWrap w:val="0"/>
            <w:vAlign w:val="center"/>
          </w:tcPr>
          <w:p>
            <w:pPr>
              <w:pStyle w:val="628"/>
              <w:jc w:val="center"/>
              <w:rPr>
                <w:rFonts w:hAnsi="宋体" w:eastAsia="宋体"/>
                <w:sz w:val="24"/>
                <w:szCs w:val="24"/>
              </w:rPr>
            </w:pPr>
          </w:p>
        </w:tc>
        <w:tc>
          <w:tcPr>
            <w:tcW w:w="912" w:type="dxa"/>
            <w:tcBorders>
              <w:left w:val="single" w:color="auto" w:sz="4" w:space="0"/>
            </w:tcBorders>
            <w:noWrap w:val="0"/>
            <w:vAlign w:val="center"/>
          </w:tcPr>
          <w:p>
            <w:pPr>
              <w:pStyle w:val="628"/>
              <w:jc w:val="center"/>
              <w:rPr>
                <w:rFonts w:hAnsi="宋体" w:eastAsia="宋体"/>
                <w:sz w:val="24"/>
                <w:szCs w:val="24"/>
              </w:rPr>
            </w:pPr>
          </w:p>
        </w:tc>
        <w:tc>
          <w:tcPr>
            <w:tcW w:w="2400" w:type="dxa"/>
            <w:noWrap w:val="0"/>
            <w:vAlign w:val="center"/>
          </w:tcPr>
          <w:p>
            <w:pPr>
              <w:pStyle w:val="628"/>
              <w:jc w:val="center"/>
              <w:rPr>
                <w:rFonts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628"/>
              <w:jc w:val="center"/>
              <w:rPr>
                <w:rFonts w:hAnsi="宋体" w:eastAsia="宋体"/>
                <w:sz w:val="24"/>
                <w:szCs w:val="24"/>
              </w:rPr>
            </w:pPr>
          </w:p>
        </w:tc>
        <w:tc>
          <w:tcPr>
            <w:tcW w:w="1816" w:type="dxa"/>
            <w:noWrap w:val="0"/>
            <w:vAlign w:val="center"/>
          </w:tcPr>
          <w:p>
            <w:pPr>
              <w:pStyle w:val="628"/>
              <w:jc w:val="center"/>
              <w:rPr>
                <w:rFonts w:hAnsi="宋体" w:eastAsia="宋体"/>
                <w:sz w:val="24"/>
                <w:szCs w:val="24"/>
              </w:rPr>
            </w:pPr>
          </w:p>
        </w:tc>
        <w:tc>
          <w:tcPr>
            <w:tcW w:w="1211" w:type="dxa"/>
            <w:noWrap w:val="0"/>
            <w:vAlign w:val="top"/>
          </w:tcPr>
          <w:p>
            <w:pPr>
              <w:pStyle w:val="628"/>
              <w:jc w:val="center"/>
              <w:rPr>
                <w:rFonts w:hAnsi="宋体" w:eastAsia="宋体"/>
                <w:sz w:val="24"/>
                <w:szCs w:val="24"/>
              </w:rPr>
            </w:pPr>
          </w:p>
        </w:tc>
        <w:tc>
          <w:tcPr>
            <w:tcW w:w="1342" w:type="dxa"/>
            <w:noWrap w:val="0"/>
            <w:vAlign w:val="center"/>
          </w:tcPr>
          <w:p>
            <w:pPr>
              <w:pStyle w:val="628"/>
              <w:jc w:val="center"/>
              <w:rPr>
                <w:rFonts w:hAnsi="宋体" w:eastAsia="宋体"/>
                <w:sz w:val="24"/>
                <w:szCs w:val="24"/>
              </w:rPr>
            </w:pPr>
          </w:p>
        </w:tc>
        <w:tc>
          <w:tcPr>
            <w:tcW w:w="803" w:type="dxa"/>
            <w:tcBorders>
              <w:right w:val="single" w:color="auto" w:sz="4" w:space="0"/>
            </w:tcBorders>
            <w:noWrap w:val="0"/>
            <w:vAlign w:val="center"/>
          </w:tcPr>
          <w:p>
            <w:pPr>
              <w:pStyle w:val="628"/>
              <w:jc w:val="center"/>
              <w:rPr>
                <w:rFonts w:hAnsi="宋体" w:eastAsia="宋体"/>
                <w:sz w:val="24"/>
                <w:szCs w:val="24"/>
              </w:rPr>
            </w:pPr>
          </w:p>
        </w:tc>
        <w:tc>
          <w:tcPr>
            <w:tcW w:w="912" w:type="dxa"/>
            <w:tcBorders>
              <w:left w:val="single" w:color="auto" w:sz="4" w:space="0"/>
            </w:tcBorders>
            <w:noWrap w:val="0"/>
            <w:vAlign w:val="center"/>
          </w:tcPr>
          <w:p>
            <w:pPr>
              <w:pStyle w:val="628"/>
              <w:jc w:val="center"/>
              <w:rPr>
                <w:rFonts w:hAnsi="宋体" w:eastAsia="宋体"/>
                <w:sz w:val="24"/>
                <w:szCs w:val="24"/>
              </w:rPr>
            </w:pPr>
          </w:p>
        </w:tc>
        <w:tc>
          <w:tcPr>
            <w:tcW w:w="2400" w:type="dxa"/>
            <w:noWrap w:val="0"/>
            <w:vAlign w:val="center"/>
          </w:tcPr>
          <w:p>
            <w:pPr>
              <w:pStyle w:val="628"/>
              <w:jc w:val="center"/>
              <w:rPr>
                <w:rFonts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628"/>
              <w:jc w:val="center"/>
              <w:rPr>
                <w:rFonts w:hAnsi="宋体" w:eastAsia="宋体"/>
                <w:sz w:val="24"/>
                <w:szCs w:val="24"/>
              </w:rPr>
            </w:pPr>
          </w:p>
        </w:tc>
        <w:tc>
          <w:tcPr>
            <w:tcW w:w="1816" w:type="dxa"/>
            <w:noWrap w:val="0"/>
            <w:vAlign w:val="center"/>
          </w:tcPr>
          <w:p>
            <w:pPr>
              <w:pStyle w:val="628"/>
              <w:jc w:val="center"/>
              <w:rPr>
                <w:rFonts w:hAnsi="宋体" w:eastAsia="宋体"/>
                <w:sz w:val="24"/>
                <w:szCs w:val="24"/>
              </w:rPr>
            </w:pPr>
          </w:p>
        </w:tc>
        <w:tc>
          <w:tcPr>
            <w:tcW w:w="1211" w:type="dxa"/>
            <w:noWrap w:val="0"/>
            <w:vAlign w:val="top"/>
          </w:tcPr>
          <w:p>
            <w:pPr>
              <w:pStyle w:val="628"/>
              <w:jc w:val="center"/>
              <w:rPr>
                <w:rFonts w:hAnsi="宋体" w:eastAsia="宋体"/>
                <w:sz w:val="24"/>
                <w:szCs w:val="24"/>
              </w:rPr>
            </w:pPr>
          </w:p>
        </w:tc>
        <w:tc>
          <w:tcPr>
            <w:tcW w:w="1342" w:type="dxa"/>
            <w:noWrap w:val="0"/>
            <w:vAlign w:val="center"/>
          </w:tcPr>
          <w:p>
            <w:pPr>
              <w:pStyle w:val="628"/>
              <w:jc w:val="center"/>
              <w:rPr>
                <w:rFonts w:hAnsi="宋体" w:eastAsia="宋体"/>
                <w:sz w:val="24"/>
                <w:szCs w:val="24"/>
              </w:rPr>
            </w:pPr>
          </w:p>
        </w:tc>
        <w:tc>
          <w:tcPr>
            <w:tcW w:w="803" w:type="dxa"/>
            <w:tcBorders>
              <w:right w:val="single" w:color="auto" w:sz="4" w:space="0"/>
            </w:tcBorders>
            <w:noWrap w:val="0"/>
            <w:vAlign w:val="center"/>
          </w:tcPr>
          <w:p>
            <w:pPr>
              <w:pStyle w:val="628"/>
              <w:jc w:val="center"/>
              <w:rPr>
                <w:rFonts w:hAnsi="宋体" w:eastAsia="宋体"/>
                <w:sz w:val="24"/>
                <w:szCs w:val="24"/>
              </w:rPr>
            </w:pPr>
          </w:p>
        </w:tc>
        <w:tc>
          <w:tcPr>
            <w:tcW w:w="912" w:type="dxa"/>
            <w:tcBorders>
              <w:left w:val="single" w:color="auto" w:sz="4" w:space="0"/>
            </w:tcBorders>
            <w:noWrap w:val="0"/>
            <w:vAlign w:val="center"/>
          </w:tcPr>
          <w:p>
            <w:pPr>
              <w:pStyle w:val="628"/>
              <w:jc w:val="center"/>
              <w:rPr>
                <w:rFonts w:hAnsi="宋体" w:eastAsia="宋体"/>
                <w:sz w:val="24"/>
                <w:szCs w:val="24"/>
              </w:rPr>
            </w:pPr>
          </w:p>
        </w:tc>
        <w:tc>
          <w:tcPr>
            <w:tcW w:w="2400" w:type="dxa"/>
            <w:noWrap w:val="0"/>
            <w:vAlign w:val="center"/>
          </w:tcPr>
          <w:p>
            <w:pPr>
              <w:pStyle w:val="628"/>
              <w:jc w:val="center"/>
              <w:rPr>
                <w:rFonts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628"/>
              <w:jc w:val="center"/>
              <w:rPr>
                <w:rFonts w:hAnsi="宋体" w:eastAsia="宋体"/>
                <w:sz w:val="24"/>
                <w:szCs w:val="24"/>
              </w:rPr>
            </w:pPr>
          </w:p>
        </w:tc>
        <w:tc>
          <w:tcPr>
            <w:tcW w:w="1816" w:type="dxa"/>
            <w:noWrap w:val="0"/>
            <w:vAlign w:val="center"/>
          </w:tcPr>
          <w:p>
            <w:pPr>
              <w:pStyle w:val="628"/>
              <w:jc w:val="center"/>
              <w:rPr>
                <w:rFonts w:hAnsi="宋体" w:eastAsia="宋体"/>
                <w:sz w:val="24"/>
                <w:szCs w:val="24"/>
              </w:rPr>
            </w:pPr>
          </w:p>
        </w:tc>
        <w:tc>
          <w:tcPr>
            <w:tcW w:w="1211" w:type="dxa"/>
            <w:noWrap w:val="0"/>
            <w:vAlign w:val="top"/>
          </w:tcPr>
          <w:p>
            <w:pPr>
              <w:pStyle w:val="628"/>
              <w:jc w:val="center"/>
              <w:rPr>
                <w:rFonts w:hAnsi="宋体" w:eastAsia="宋体"/>
                <w:sz w:val="24"/>
                <w:szCs w:val="24"/>
              </w:rPr>
            </w:pPr>
          </w:p>
        </w:tc>
        <w:tc>
          <w:tcPr>
            <w:tcW w:w="1342" w:type="dxa"/>
            <w:noWrap w:val="0"/>
            <w:vAlign w:val="center"/>
          </w:tcPr>
          <w:p>
            <w:pPr>
              <w:pStyle w:val="628"/>
              <w:jc w:val="center"/>
              <w:rPr>
                <w:rFonts w:hAnsi="宋体" w:eastAsia="宋体"/>
                <w:sz w:val="24"/>
                <w:szCs w:val="24"/>
              </w:rPr>
            </w:pPr>
          </w:p>
        </w:tc>
        <w:tc>
          <w:tcPr>
            <w:tcW w:w="803" w:type="dxa"/>
            <w:tcBorders>
              <w:right w:val="single" w:color="auto" w:sz="4" w:space="0"/>
            </w:tcBorders>
            <w:noWrap w:val="0"/>
            <w:vAlign w:val="center"/>
          </w:tcPr>
          <w:p>
            <w:pPr>
              <w:pStyle w:val="628"/>
              <w:jc w:val="center"/>
              <w:rPr>
                <w:rFonts w:hAnsi="宋体" w:eastAsia="宋体"/>
                <w:sz w:val="24"/>
                <w:szCs w:val="24"/>
              </w:rPr>
            </w:pPr>
          </w:p>
        </w:tc>
        <w:tc>
          <w:tcPr>
            <w:tcW w:w="912" w:type="dxa"/>
            <w:tcBorders>
              <w:left w:val="single" w:color="auto" w:sz="4" w:space="0"/>
            </w:tcBorders>
            <w:noWrap w:val="0"/>
            <w:vAlign w:val="center"/>
          </w:tcPr>
          <w:p>
            <w:pPr>
              <w:pStyle w:val="628"/>
              <w:jc w:val="center"/>
              <w:rPr>
                <w:rFonts w:hAnsi="宋体" w:eastAsia="宋体"/>
                <w:sz w:val="24"/>
                <w:szCs w:val="24"/>
              </w:rPr>
            </w:pPr>
          </w:p>
        </w:tc>
        <w:tc>
          <w:tcPr>
            <w:tcW w:w="2400" w:type="dxa"/>
            <w:noWrap w:val="0"/>
            <w:vAlign w:val="center"/>
          </w:tcPr>
          <w:p>
            <w:pPr>
              <w:pStyle w:val="628"/>
              <w:jc w:val="center"/>
              <w:rPr>
                <w:rFonts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628"/>
              <w:jc w:val="center"/>
              <w:rPr>
                <w:rFonts w:hAnsi="宋体" w:eastAsia="宋体"/>
                <w:sz w:val="24"/>
                <w:szCs w:val="24"/>
              </w:rPr>
            </w:pPr>
          </w:p>
        </w:tc>
        <w:tc>
          <w:tcPr>
            <w:tcW w:w="1816" w:type="dxa"/>
            <w:noWrap w:val="0"/>
            <w:vAlign w:val="center"/>
          </w:tcPr>
          <w:p>
            <w:pPr>
              <w:pStyle w:val="628"/>
              <w:jc w:val="center"/>
              <w:rPr>
                <w:rFonts w:hAnsi="宋体" w:eastAsia="宋体"/>
                <w:sz w:val="24"/>
                <w:szCs w:val="24"/>
              </w:rPr>
            </w:pPr>
          </w:p>
        </w:tc>
        <w:tc>
          <w:tcPr>
            <w:tcW w:w="1211" w:type="dxa"/>
            <w:noWrap w:val="0"/>
            <w:vAlign w:val="top"/>
          </w:tcPr>
          <w:p>
            <w:pPr>
              <w:pStyle w:val="628"/>
              <w:jc w:val="center"/>
              <w:rPr>
                <w:rFonts w:hAnsi="宋体" w:eastAsia="宋体"/>
                <w:sz w:val="24"/>
                <w:szCs w:val="24"/>
              </w:rPr>
            </w:pPr>
          </w:p>
        </w:tc>
        <w:tc>
          <w:tcPr>
            <w:tcW w:w="1342" w:type="dxa"/>
            <w:noWrap w:val="0"/>
            <w:vAlign w:val="center"/>
          </w:tcPr>
          <w:p>
            <w:pPr>
              <w:pStyle w:val="628"/>
              <w:jc w:val="center"/>
              <w:rPr>
                <w:rFonts w:hAnsi="宋体" w:eastAsia="宋体"/>
                <w:sz w:val="24"/>
                <w:szCs w:val="24"/>
              </w:rPr>
            </w:pPr>
          </w:p>
        </w:tc>
        <w:tc>
          <w:tcPr>
            <w:tcW w:w="803" w:type="dxa"/>
            <w:tcBorders>
              <w:right w:val="single" w:color="auto" w:sz="4" w:space="0"/>
            </w:tcBorders>
            <w:noWrap w:val="0"/>
            <w:vAlign w:val="center"/>
          </w:tcPr>
          <w:p>
            <w:pPr>
              <w:pStyle w:val="628"/>
              <w:jc w:val="center"/>
              <w:rPr>
                <w:rFonts w:hAnsi="宋体" w:eastAsia="宋体"/>
                <w:sz w:val="24"/>
                <w:szCs w:val="24"/>
              </w:rPr>
            </w:pPr>
          </w:p>
        </w:tc>
        <w:tc>
          <w:tcPr>
            <w:tcW w:w="912" w:type="dxa"/>
            <w:tcBorders>
              <w:left w:val="single" w:color="auto" w:sz="4" w:space="0"/>
            </w:tcBorders>
            <w:noWrap w:val="0"/>
            <w:vAlign w:val="center"/>
          </w:tcPr>
          <w:p>
            <w:pPr>
              <w:pStyle w:val="628"/>
              <w:jc w:val="center"/>
              <w:rPr>
                <w:rFonts w:hAnsi="宋体" w:eastAsia="宋体"/>
                <w:sz w:val="24"/>
                <w:szCs w:val="24"/>
              </w:rPr>
            </w:pPr>
          </w:p>
        </w:tc>
        <w:tc>
          <w:tcPr>
            <w:tcW w:w="2400" w:type="dxa"/>
            <w:noWrap w:val="0"/>
            <w:vAlign w:val="center"/>
          </w:tcPr>
          <w:p>
            <w:pPr>
              <w:pStyle w:val="628"/>
              <w:jc w:val="center"/>
              <w:rPr>
                <w:rFonts w:hAnsi="宋体" w:eastAsia="宋体"/>
                <w:sz w:val="24"/>
                <w:szCs w:val="24"/>
              </w:rPr>
            </w:pPr>
          </w:p>
        </w:tc>
      </w:tr>
    </w:tbl>
    <w:p>
      <w:pPr>
        <w:snapToGrid w:val="0"/>
        <w:spacing w:before="120" w:beforeLines="50"/>
        <w:rPr>
          <w:rFonts w:hint="eastAsia" w:ascii="宋体" w:hAnsi="宋体"/>
          <w:spacing w:val="20"/>
          <w:sz w:val="24"/>
          <w:szCs w:val="24"/>
          <w:u w:val="single"/>
        </w:rPr>
      </w:pPr>
      <w:r>
        <w:rPr>
          <w:rFonts w:hint="eastAsia" w:ascii="宋体" w:hAnsi="宋体"/>
          <w:sz w:val="24"/>
          <w:szCs w:val="24"/>
        </w:rPr>
        <w:t>被授权人签字（或盖章）</w:t>
      </w:r>
      <w:r>
        <w:rPr>
          <w:rFonts w:hint="eastAsia" w:ascii="宋体" w:hAnsi="宋体"/>
          <w:spacing w:val="20"/>
          <w:sz w:val="24"/>
          <w:szCs w:val="24"/>
        </w:rPr>
        <w:t>：</w:t>
      </w:r>
      <w:r>
        <w:rPr>
          <w:rFonts w:hint="eastAsia" w:ascii="宋体" w:hAnsi="宋体"/>
          <w:spacing w:val="20"/>
          <w:sz w:val="24"/>
          <w:szCs w:val="24"/>
          <w:u w:val="single"/>
        </w:rPr>
        <w:t xml:space="preserve">        </w:t>
      </w:r>
    </w:p>
    <w:p>
      <w:pPr>
        <w:snapToGrid w:val="0"/>
        <w:rPr>
          <w:rFonts w:hint="eastAsia" w:ascii="宋体" w:hAnsi="宋体"/>
          <w:sz w:val="24"/>
          <w:szCs w:val="24"/>
        </w:rPr>
      </w:pPr>
      <w:r>
        <w:rPr>
          <w:rFonts w:hint="eastAsia" w:ascii="宋体" w:hAnsi="宋体"/>
          <w:sz w:val="24"/>
          <w:szCs w:val="24"/>
        </w:rPr>
        <w:t>供应商公章：                                 年    月    日</w:t>
      </w:r>
    </w:p>
    <w:p>
      <w:pPr>
        <w:rPr>
          <w:rFonts w:hint="eastAsia" w:ascii="宋体" w:hAnsi="宋体"/>
          <w:sz w:val="24"/>
          <w:szCs w:val="24"/>
        </w:rPr>
      </w:pPr>
    </w:p>
    <w:p>
      <w:pPr>
        <w:pStyle w:val="2"/>
        <w:rPr>
          <w:rFonts w:ascii="宋体" w:hAnsi="宋体"/>
        </w:rPr>
      </w:pPr>
    </w:p>
    <w:p>
      <w:pPr>
        <w:snapToGrid w:val="0"/>
        <w:jc w:val="left"/>
        <w:rPr>
          <w:rFonts w:ascii="宋体" w:hAnsi="宋体"/>
          <w:b/>
          <w:sz w:val="24"/>
        </w:rPr>
      </w:pPr>
      <w:r>
        <w:rPr>
          <w:rFonts w:hint="eastAsia" w:ascii="宋体" w:hAnsi="宋体"/>
          <w:b/>
          <w:sz w:val="24"/>
        </w:rPr>
        <w:t>1</w:t>
      </w:r>
      <w:r>
        <w:rPr>
          <w:rFonts w:ascii="宋体" w:hAnsi="宋体"/>
          <w:b/>
          <w:sz w:val="24"/>
        </w:rPr>
        <w:t>2</w:t>
      </w:r>
      <w:r>
        <w:rPr>
          <w:rFonts w:hint="eastAsia" w:ascii="宋体" w:hAnsi="宋体"/>
          <w:b/>
          <w:sz w:val="24"/>
        </w:rPr>
        <w:t>、选配件、专用耗材、售后服务优惠表(没有可不填)</w:t>
      </w:r>
    </w:p>
    <w:p>
      <w:pPr>
        <w:pStyle w:val="27"/>
        <w:adjustRightInd w:val="0"/>
        <w:jc w:val="center"/>
        <w:textAlignment w:val="baseline"/>
        <w:rPr>
          <w:rFonts w:hAnsi="宋体"/>
          <w:b/>
          <w:sz w:val="28"/>
          <w:szCs w:val="28"/>
        </w:rPr>
      </w:pPr>
      <w:r>
        <w:rPr>
          <w:rFonts w:hint="eastAsia" w:hAnsi="宋体"/>
          <w:b/>
          <w:sz w:val="28"/>
          <w:szCs w:val="28"/>
        </w:rPr>
        <w:t>选配件、专用耗材、售后服务优惠表</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18"/>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01" w:type="dxa"/>
            <w:noWrap w:val="0"/>
            <w:vAlign w:val="center"/>
          </w:tcPr>
          <w:p>
            <w:pPr>
              <w:snapToGrid w:val="0"/>
              <w:spacing w:after="60" w:afterLines="25" w:line="360" w:lineRule="exact"/>
              <w:jc w:val="center"/>
              <w:rPr>
                <w:rFonts w:ascii="宋体" w:hAnsi="宋体"/>
                <w:sz w:val="24"/>
              </w:rPr>
            </w:pPr>
            <w:r>
              <w:rPr>
                <w:rFonts w:hint="eastAsia" w:ascii="宋体" w:hAnsi="宋体"/>
                <w:sz w:val="24"/>
              </w:rPr>
              <w:t>序号</w:t>
            </w:r>
          </w:p>
        </w:tc>
        <w:tc>
          <w:tcPr>
            <w:tcW w:w="3118" w:type="dxa"/>
            <w:noWrap w:val="0"/>
            <w:vAlign w:val="center"/>
          </w:tcPr>
          <w:p>
            <w:pPr>
              <w:snapToGrid w:val="0"/>
              <w:spacing w:after="60" w:afterLines="25" w:line="360" w:lineRule="exact"/>
              <w:jc w:val="center"/>
              <w:rPr>
                <w:rFonts w:ascii="宋体" w:hAnsi="宋体"/>
                <w:sz w:val="24"/>
              </w:rPr>
            </w:pPr>
            <w:r>
              <w:rPr>
                <w:rFonts w:hint="eastAsia" w:ascii="宋体" w:hAnsi="宋体"/>
                <w:sz w:val="24"/>
              </w:rPr>
              <w:t>优惠内容</w:t>
            </w:r>
          </w:p>
        </w:tc>
        <w:tc>
          <w:tcPr>
            <w:tcW w:w="1984" w:type="dxa"/>
            <w:noWrap w:val="0"/>
            <w:vAlign w:val="center"/>
          </w:tcPr>
          <w:p>
            <w:pPr>
              <w:snapToGrid w:val="0"/>
              <w:spacing w:after="60" w:afterLines="25" w:line="360" w:lineRule="exact"/>
              <w:jc w:val="center"/>
              <w:rPr>
                <w:rFonts w:ascii="宋体" w:hAnsi="宋体"/>
                <w:sz w:val="24"/>
              </w:rPr>
            </w:pPr>
            <w:r>
              <w:rPr>
                <w:rFonts w:hint="eastAsia" w:ascii="宋体" w:hAnsi="宋体"/>
                <w:sz w:val="24"/>
              </w:rPr>
              <w:t>单价</w:t>
            </w:r>
          </w:p>
        </w:tc>
        <w:tc>
          <w:tcPr>
            <w:tcW w:w="2835" w:type="dxa"/>
            <w:noWrap w:val="0"/>
            <w:vAlign w:val="center"/>
          </w:tcPr>
          <w:p>
            <w:pPr>
              <w:snapToGrid w:val="0"/>
              <w:spacing w:after="60" w:afterLines="25" w:line="360" w:lineRule="exact"/>
              <w:jc w:val="center"/>
              <w:rPr>
                <w:rFonts w:ascii="宋体" w:hAnsi="宋体"/>
                <w:sz w:val="24"/>
              </w:rPr>
            </w:pPr>
            <w:r>
              <w:rPr>
                <w:rFonts w:hint="eastAsia" w:ascii="宋体" w:hAnsi="宋体"/>
                <w:sz w:val="24"/>
              </w:rPr>
              <w:t>比投标报价优惠率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01" w:type="dxa"/>
            <w:noWrap w:val="0"/>
            <w:vAlign w:val="top"/>
          </w:tcPr>
          <w:p>
            <w:pPr>
              <w:snapToGrid w:val="0"/>
              <w:spacing w:after="60" w:afterLines="25" w:line="360" w:lineRule="exact"/>
              <w:jc w:val="left"/>
              <w:rPr>
                <w:rFonts w:ascii="宋体" w:hAnsi="宋体"/>
                <w:sz w:val="24"/>
              </w:rPr>
            </w:pPr>
          </w:p>
        </w:tc>
        <w:tc>
          <w:tcPr>
            <w:tcW w:w="3118" w:type="dxa"/>
            <w:noWrap w:val="0"/>
            <w:vAlign w:val="top"/>
          </w:tcPr>
          <w:p>
            <w:pPr>
              <w:snapToGrid w:val="0"/>
              <w:spacing w:after="60" w:afterLines="25" w:line="360" w:lineRule="exact"/>
              <w:jc w:val="left"/>
              <w:rPr>
                <w:rFonts w:ascii="宋体" w:hAnsi="宋体"/>
                <w:sz w:val="24"/>
              </w:rPr>
            </w:pPr>
          </w:p>
        </w:tc>
        <w:tc>
          <w:tcPr>
            <w:tcW w:w="1984" w:type="dxa"/>
            <w:noWrap w:val="0"/>
            <w:vAlign w:val="top"/>
          </w:tcPr>
          <w:p>
            <w:pPr>
              <w:snapToGrid w:val="0"/>
              <w:spacing w:after="60" w:afterLines="25" w:line="360" w:lineRule="exact"/>
              <w:jc w:val="left"/>
              <w:rPr>
                <w:rFonts w:ascii="宋体" w:hAnsi="宋体"/>
                <w:sz w:val="24"/>
              </w:rPr>
            </w:pPr>
          </w:p>
        </w:tc>
        <w:tc>
          <w:tcPr>
            <w:tcW w:w="2835" w:type="dxa"/>
            <w:noWrap w:val="0"/>
            <w:vAlign w:val="top"/>
          </w:tcPr>
          <w:p>
            <w:pPr>
              <w:snapToGrid w:val="0"/>
              <w:spacing w:after="60" w:afterLines="25" w:line="360" w:lineRule="exact"/>
              <w:jc w:val="left"/>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1" w:type="dxa"/>
            <w:noWrap w:val="0"/>
            <w:vAlign w:val="top"/>
          </w:tcPr>
          <w:p>
            <w:pPr>
              <w:snapToGrid w:val="0"/>
              <w:spacing w:after="60" w:afterLines="25" w:line="360" w:lineRule="exact"/>
              <w:jc w:val="left"/>
              <w:rPr>
                <w:rFonts w:ascii="宋体" w:hAnsi="宋体"/>
                <w:sz w:val="24"/>
              </w:rPr>
            </w:pPr>
          </w:p>
        </w:tc>
        <w:tc>
          <w:tcPr>
            <w:tcW w:w="3118" w:type="dxa"/>
            <w:noWrap w:val="0"/>
            <w:vAlign w:val="top"/>
          </w:tcPr>
          <w:p>
            <w:pPr>
              <w:snapToGrid w:val="0"/>
              <w:spacing w:after="60" w:afterLines="25" w:line="360" w:lineRule="exact"/>
              <w:jc w:val="left"/>
              <w:rPr>
                <w:rFonts w:ascii="宋体" w:hAnsi="宋体"/>
                <w:sz w:val="24"/>
              </w:rPr>
            </w:pPr>
          </w:p>
        </w:tc>
        <w:tc>
          <w:tcPr>
            <w:tcW w:w="1984" w:type="dxa"/>
            <w:noWrap w:val="0"/>
            <w:vAlign w:val="top"/>
          </w:tcPr>
          <w:p>
            <w:pPr>
              <w:snapToGrid w:val="0"/>
              <w:spacing w:after="60" w:afterLines="25" w:line="360" w:lineRule="exact"/>
              <w:jc w:val="left"/>
              <w:rPr>
                <w:rFonts w:ascii="宋体" w:hAnsi="宋体"/>
                <w:sz w:val="24"/>
              </w:rPr>
            </w:pPr>
          </w:p>
        </w:tc>
        <w:tc>
          <w:tcPr>
            <w:tcW w:w="2835" w:type="dxa"/>
            <w:noWrap w:val="0"/>
            <w:vAlign w:val="top"/>
          </w:tcPr>
          <w:p>
            <w:pPr>
              <w:snapToGrid w:val="0"/>
              <w:spacing w:after="60" w:afterLines="25" w:line="36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01" w:type="dxa"/>
            <w:noWrap w:val="0"/>
            <w:vAlign w:val="top"/>
          </w:tcPr>
          <w:p>
            <w:pPr>
              <w:snapToGrid w:val="0"/>
              <w:spacing w:after="60" w:afterLines="25" w:line="360" w:lineRule="exact"/>
              <w:jc w:val="left"/>
              <w:rPr>
                <w:rFonts w:ascii="宋体" w:hAnsi="宋体"/>
                <w:sz w:val="24"/>
              </w:rPr>
            </w:pPr>
          </w:p>
        </w:tc>
        <w:tc>
          <w:tcPr>
            <w:tcW w:w="3118" w:type="dxa"/>
            <w:noWrap w:val="0"/>
            <w:vAlign w:val="top"/>
          </w:tcPr>
          <w:p>
            <w:pPr>
              <w:snapToGrid w:val="0"/>
              <w:spacing w:after="60" w:afterLines="25" w:line="360" w:lineRule="exact"/>
              <w:jc w:val="left"/>
              <w:rPr>
                <w:rFonts w:ascii="宋体" w:hAnsi="宋体"/>
                <w:sz w:val="24"/>
              </w:rPr>
            </w:pPr>
          </w:p>
        </w:tc>
        <w:tc>
          <w:tcPr>
            <w:tcW w:w="1984" w:type="dxa"/>
            <w:noWrap w:val="0"/>
            <w:vAlign w:val="top"/>
          </w:tcPr>
          <w:p>
            <w:pPr>
              <w:snapToGrid w:val="0"/>
              <w:spacing w:after="60" w:afterLines="25" w:line="360" w:lineRule="exact"/>
              <w:jc w:val="left"/>
              <w:rPr>
                <w:rFonts w:ascii="宋体" w:hAnsi="宋体"/>
                <w:sz w:val="24"/>
              </w:rPr>
            </w:pPr>
          </w:p>
        </w:tc>
        <w:tc>
          <w:tcPr>
            <w:tcW w:w="2835" w:type="dxa"/>
            <w:noWrap w:val="0"/>
            <w:vAlign w:val="top"/>
          </w:tcPr>
          <w:p>
            <w:pPr>
              <w:snapToGrid w:val="0"/>
              <w:spacing w:after="60" w:afterLines="25" w:line="36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01" w:type="dxa"/>
            <w:noWrap w:val="0"/>
            <w:vAlign w:val="top"/>
          </w:tcPr>
          <w:p>
            <w:pPr>
              <w:snapToGrid w:val="0"/>
              <w:spacing w:after="60" w:afterLines="25" w:line="360" w:lineRule="exact"/>
              <w:jc w:val="left"/>
              <w:rPr>
                <w:rFonts w:ascii="宋体" w:hAnsi="宋体"/>
                <w:sz w:val="24"/>
              </w:rPr>
            </w:pPr>
          </w:p>
        </w:tc>
        <w:tc>
          <w:tcPr>
            <w:tcW w:w="3118" w:type="dxa"/>
            <w:noWrap w:val="0"/>
            <w:vAlign w:val="top"/>
          </w:tcPr>
          <w:p>
            <w:pPr>
              <w:snapToGrid w:val="0"/>
              <w:spacing w:after="60" w:afterLines="25" w:line="360" w:lineRule="exact"/>
              <w:jc w:val="left"/>
              <w:rPr>
                <w:rFonts w:ascii="宋体" w:hAnsi="宋体"/>
                <w:sz w:val="24"/>
              </w:rPr>
            </w:pPr>
          </w:p>
        </w:tc>
        <w:tc>
          <w:tcPr>
            <w:tcW w:w="1984" w:type="dxa"/>
            <w:noWrap w:val="0"/>
            <w:vAlign w:val="top"/>
          </w:tcPr>
          <w:p>
            <w:pPr>
              <w:snapToGrid w:val="0"/>
              <w:spacing w:after="60" w:afterLines="25" w:line="360" w:lineRule="exact"/>
              <w:jc w:val="left"/>
              <w:rPr>
                <w:rFonts w:ascii="宋体" w:hAnsi="宋体"/>
                <w:sz w:val="24"/>
              </w:rPr>
            </w:pPr>
          </w:p>
        </w:tc>
        <w:tc>
          <w:tcPr>
            <w:tcW w:w="2835" w:type="dxa"/>
            <w:noWrap w:val="0"/>
            <w:vAlign w:val="top"/>
          </w:tcPr>
          <w:p>
            <w:pPr>
              <w:snapToGrid w:val="0"/>
              <w:spacing w:after="60" w:afterLines="25" w:line="360" w:lineRule="exact"/>
              <w:jc w:val="left"/>
              <w:rPr>
                <w:rFonts w:ascii="宋体" w:hAnsi="宋体"/>
                <w:sz w:val="24"/>
              </w:rPr>
            </w:pPr>
          </w:p>
        </w:tc>
      </w:tr>
    </w:tbl>
    <w:p>
      <w:pPr>
        <w:snapToGrid w:val="0"/>
        <w:spacing w:before="120" w:beforeLines="50"/>
        <w:rPr>
          <w:rFonts w:hint="eastAsia" w:ascii="宋体" w:hAnsi="宋体"/>
          <w:spacing w:val="20"/>
          <w:sz w:val="24"/>
          <w:szCs w:val="24"/>
          <w:u w:val="single"/>
        </w:rPr>
      </w:pPr>
      <w:r>
        <w:rPr>
          <w:rFonts w:hint="eastAsia" w:ascii="宋体" w:hAnsi="宋体"/>
          <w:sz w:val="24"/>
          <w:szCs w:val="24"/>
        </w:rPr>
        <w:t>被授权人签字（或盖章）</w:t>
      </w:r>
      <w:r>
        <w:rPr>
          <w:rFonts w:hint="eastAsia" w:ascii="宋体" w:hAnsi="宋体"/>
          <w:spacing w:val="20"/>
          <w:sz w:val="24"/>
          <w:szCs w:val="24"/>
        </w:rPr>
        <w:t>：</w:t>
      </w:r>
      <w:r>
        <w:rPr>
          <w:rFonts w:hint="eastAsia" w:ascii="宋体" w:hAnsi="宋体"/>
          <w:spacing w:val="20"/>
          <w:sz w:val="24"/>
          <w:szCs w:val="24"/>
          <w:u w:val="single"/>
        </w:rPr>
        <w:t xml:space="preserve">        </w:t>
      </w:r>
    </w:p>
    <w:p>
      <w:pPr>
        <w:snapToGrid w:val="0"/>
        <w:rPr>
          <w:rFonts w:hint="eastAsia" w:ascii="宋体" w:hAnsi="宋体"/>
          <w:sz w:val="24"/>
          <w:szCs w:val="24"/>
        </w:rPr>
      </w:pPr>
      <w:r>
        <w:rPr>
          <w:rFonts w:hint="eastAsia" w:ascii="宋体" w:hAnsi="宋体"/>
          <w:sz w:val="24"/>
          <w:szCs w:val="24"/>
        </w:rPr>
        <w:t>供应商公章：                                 年    月    日</w:t>
      </w:r>
    </w:p>
    <w:p>
      <w:pPr>
        <w:snapToGrid w:val="0"/>
        <w:jc w:val="left"/>
        <w:rPr>
          <w:rFonts w:ascii="宋体" w:hAnsi="宋体"/>
          <w:b/>
          <w:kern w:val="0"/>
          <w:sz w:val="24"/>
          <w:szCs w:val="24"/>
        </w:rPr>
      </w:pPr>
      <w:r>
        <w:rPr>
          <w:rFonts w:ascii="宋体" w:hAnsi="宋体"/>
          <w:sz w:val="24"/>
          <w:szCs w:val="24"/>
        </w:rPr>
        <w:br w:type="page"/>
      </w:r>
      <w:r>
        <w:rPr>
          <w:rFonts w:hint="eastAsia" w:ascii="宋体" w:hAnsi="宋体"/>
          <w:b/>
          <w:kern w:val="0"/>
          <w:sz w:val="24"/>
          <w:szCs w:val="24"/>
        </w:rPr>
        <w:t>1</w:t>
      </w:r>
      <w:r>
        <w:rPr>
          <w:rFonts w:ascii="宋体" w:hAnsi="宋体"/>
          <w:b/>
          <w:kern w:val="0"/>
          <w:sz w:val="24"/>
          <w:szCs w:val="24"/>
        </w:rPr>
        <w:t>3</w:t>
      </w:r>
      <w:r>
        <w:rPr>
          <w:rFonts w:hint="eastAsia" w:ascii="宋体" w:hAnsi="宋体"/>
          <w:b/>
          <w:kern w:val="0"/>
          <w:sz w:val="24"/>
          <w:szCs w:val="24"/>
        </w:rPr>
        <w:t>、社保证明承诺函</w:t>
      </w:r>
    </w:p>
    <w:p>
      <w:pPr>
        <w:pStyle w:val="27"/>
        <w:adjustRightInd w:val="0"/>
        <w:jc w:val="center"/>
        <w:textAlignment w:val="baseline"/>
        <w:rPr>
          <w:rFonts w:hAnsi="宋体"/>
          <w:b/>
          <w:sz w:val="28"/>
          <w:szCs w:val="28"/>
        </w:rPr>
      </w:pPr>
      <w:r>
        <w:rPr>
          <w:rFonts w:hint="eastAsia" w:hAnsi="宋体"/>
          <w:b/>
          <w:sz w:val="28"/>
          <w:szCs w:val="28"/>
        </w:rPr>
        <w:t>社保证明承诺函</w:t>
      </w:r>
    </w:p>
    <w:p>
      <w:pPr>
        <w:pStyle w:val="14"/>
        <w:overflowPunct w:val="0"/>
        <w:ind w:firstLine="0"/>
        <w:jc w:val="center"/>
        <w:rPr>
          <w:rFonts w:hAnsi="宋体"/>
          <w:b/>
          <w:color w:val="auto"/>
          <w:sz w:val="24"/>
          <w:szCs w:val="24"/>
        </w:rPr>
      </w:pPr>
    </w:p>
    <w:p>
      <w:pPr>
        <w:snapToGrid w:val="0"/>
        <w:ind w:firstLine="480" w:firstLineChars="200"/>
        <w:jc w:val="left"/>
        <w:rPr>
          <w:rFonts w:ascii="宋体" w:hAnsi="宋体"/>
          <w:sz w:val="24"/>
          <w:szCs w:val="24"/>
        </w:rPr>
      </w:pPr>
      <w:r>
        <w:rPr>
          <w:rFonts w:hint="eastAsia" w:ascii="宋体" w:hAnsi="宋体"/>
          <w:sz w:val="24"/>
          <w:szCs w:val="24"/>
        </w:rPr>
        <w:t>嘉兴市公安局秀洲区分局：</w:t>
      </w:r>
    </w:p>
    <w:p>
      <w:pPr>
        <w:snapToGrid w:val="0"/>
        <w:ind w:firstLine="480" w:firstLineChars="200"/>
        <w:jc w:val="left"/>
        <w:rPr>
          <w:rFonts w:ascii="宋体" w:hAnsi="宋体"/>
          <w:sz w:val="24"/>
          <w:szCs w:val="24"/>
        </w:rPr>
      </w:pPr>
      <w:r>
        <w:rPr>
          <w:rFonts w:hint="eastAsia" w:ascii="宋体" w:hAnsi="宋体"/>
          <w:sz w:val="24"/>
          <w:szCs w:val="24"/>
        </w:rPr>
        <w:t>我公司参与本项目的下列人员，均按规定缴纳社保。</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997"/>
        <w:gridCol w:w="2630"/>
        <w:gridCol w:w="1605"/>
        <w:gridCol w:w="198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noWrap w:val="0"/>
            <w:vAlign w:val="center"/>
          </w:tcPr>
          <w:p>
            <w:pPr>
              <w:snapToGrid w:val="0"/>
              <w:jc w:val="center"/>
              <w:rPr>
                <w:rFonts w:ascii="宋体" w:hAnsi="宋体"/>
                <w:sz w:val="24"/>
                <w:szCs w:val="24"/>
              </w:rPr>
            </w:pPr>
            <w:r>
              <w:rPr>
                <w:rFonts w:hint="eastAsia" w:ascii="宋体" w:hAnsi="宋体"/>
                <w:sz w:val="24"/>
                <w:szCs w:val="24"/>
              </w:rPr>
              <w:t>序号</w:t>
            </w:r>
          </w:p>
        </w:tc>
        <w:tc>
          <w:tcPr>
            <w:tcW w:w="997" w:type="dxa"/>
            <w:noWrap w:val="0"/>
            <w:vAlign w:val="center"/>
          </w:tcPr>
          <w:p>
            <w:pPr>
              <w:snapToGrid w:val="0"/>
              <w:jc w:val="center"/>
              <w:rPr>
                <w:rFonts w:ascii="宋体" w:hAnsi="宋体"/>
                <w:sz w:val="24"/>
                <w:szCs w:val="24"/>
              </w:rPr>
            </w:pPr>
            <w:r>
              <w:rPr>
                <w:rFonts w:hint="eastAsia" w:ascii="宋体" w:hAnsi="宋体"/>
                <w:sz w:val="24"/>
                <w:szCs w:val="24"/>
              </w:rPr>
              <w:t>姓名</w:t>
            </w:r>
          </w:p>
        </w:tc>
        <w:tc>
          <w:tcPr>
            <w:tcW w:w="2630" w:type="dxa"/>
            <w:noWrap w:val="0"/>
            <w:vAlign w:val="center"/>
          </w:tcPr>
          <w:p>
            <w:pPr>
              <w:snapToGrid w:val="0"/>
              <w:jc w:val="center"/>
              <w:rPr>
                <w:rFonts w:ascii="宋体" w:hAnsi="宋体"/>
                <w:sz w:val="24"/>
                <w:szCs w:val="24"/>
              </w:rPr>
            </w:pPr>
            <w:r>
              <w:rPr>
                <w:rFonts w:hint="eastAsia" w:ascii="宋体" w:hAnsi="宋体"/>
                <w:sz w:val="24"/>
                <w:szCs w:val="24"/>
              </w:rPr>
              <w:t>身份证号</w:t>
            </w:r>
          </w:p>
        </w:tc>
        <w:tc>
          <w:tcPr>
            <w:tcW w:w="1605" w:type="dxa"/>
            <w:noWrap w:val="0"/>
            <w:vAlign w:val="center"/>
          </w:tcPr>
          <w:p>
            <w:pPr>
              <w:snapToGrid w:val="0"/>
              <w:jc w:val="center"/>
              <w:rPr>
                <w:rFonts w:ascii="宋体" w:hAnsi="宋体"/>
                <w:sz w:val="24"/>
                <w:szCs w:val="24"/>
              </w:rPr>
            </w:pPr>
            <w:r>
              <w:rPr>
                <w:rFonts w:hint="eastAsia" w:ascii="宋体" w:hAnsi="宋体"/>
                <w:sz w:val="24"/>
                <w:szCs w:val="24"/>
              </w:rPr>
              <w:t>社会保障号</w:t>
            </w:r>
          </w:p>
        </w:tc>
        <w:tc>
          <w:tcPr>
            <w:tcW w:w="1980" w:type="dxa"/>
            <w:noWrap w:val="0"/>
            <w:vAlign w:val="center"/>
          </w:tcPr>
          <w:p>
            <w:pPr>
              <w:snapToGrid w:val="0"/>
              <w:jc w:val="center"/>
              <w:rPr>
                <w:rFonts w:ascii="宋体" w:hAnsi="宋体"/>
                <w:sz w:val="24"/>
                <w:szCs w:val="24"/>
              </w:rPr>
            </w:pPr>
            <w:r>
              <w:rPr>
                <w:rFonts w:hint="eastAsia" w:ascii="宋体" w:hAnsi="宋体"/>
                <w:sz w:val="24"/>
                <w:szCs w:val="24"/>
              </w:rPr>
              <w:t>社保经办机构</w:t>
            </w:r>
          </w:p>
        </w:tc>
        <w:tc>
          <w:tcPr>
            <w:tcW w:w="1125" w:type="dxa"/>
            <w:noWrap w:val="0"/>
            <w:vAlign w:val="center"/>
          </w:tcPr>
          <w:p>
            <w:pPr>
              <w:snapToGrid w:val="0"/>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noWrap w:val="0"/>
            <w:vAlign w:val="center"/>
          </w:tcPr>
          <w:p>
            <w:pPr>
              <w:snapToGrid w:val="0"/>
              <w:ind w:left="238"/>
              <w:jc w:val="center"/>
              <w:rPr>
                <w:rFonts w:ascii="宋体" w:hAnsi="宋体"/>
                <w:sz w:val="24"/>
                <w:szCs w:val="24"/>
              </w:rPr>
            </w:pPr>
          </w:p>
        </w:tc>
        <w:tc>
          <w:tcPr>
            <w:tcW w:w="997" w:type="dxa"/>
            <w:noWrap w:val="0"/>
            <w:vAlign w:val="center"/>
          </w:tcPr>
          <w:p>
            <w:pPr>
              <w:snapToGrid w:val="0"/>
              <w:ind w:left="238"/>
              <w:jc w:val="center"/>
              <w:rPr>
                <w:rFonts w:ascii="宋体" w:hAnsi="宋体"/>
                <w:sz w:val="24"/>
                <w:szCs w:val="24"/>
              </w:rPr>
            </w:pPr>
          </w:p>
        </w:tc>
        <w:tc>
          <w:tcPr>
            <w:tcW w:w="2630" w:type="dxa"/>
            <w:noWrap w:val="0"/>
            <w:vAlign w:val="center"/>
          </w:tcPr>
          <w:p>
            <w:pPr>
              <w:snapToGrid w:val="0"/>
              <w:ind w:left="238"/>
              <w:jc w:val="center"/>
              <w:rPr>
                <w:rFonts w:ascii="宋体" w:hAnsi="宋体"/>
                <w:sz w:val="24"/>
                <w:szCs w:val="24"/>
              </w:rPr>
            </w:pPr>
          </w:p>
        </w:tc>
        <w:tc>
          <w:tcPr>
            <w:tcW w:w="1605" w:type="dxa"/>
            <w:noWrap w:val="0"/>
            <w:vAlign w:val="center"/>
          </w:tcPr>
          <w:p>
            <w:pPr>
              <w:snapToGrid w:val="0"/>
              <w:ind w:left="238"/>
              <w:jc w:val="center"/>
              <w:rPr>
                <w:rFonts w:ascii="宋体" w:hAnsi="宋体"/>
                <w:sz w:val="24"/>
                <w:szCs w:val="24"/>
              </w:rPr>
            </w:pPr>
          </w:p>
        </w:tc>
        <w:tc>
          <w:tcPr>
            <w:tcW w:w="1980" w:type="dxa"/>
            <w:noWrap w:val="0"/>
            <w:vAlign w:val="center"/>
          </w:tcPr>
          <w:p>
            <w:pPr>
              <w:snapToGrid w:val="0"/>
              <w:ind w:left="238"/>
              <w:jc w:val="center"/>
              <w:rPr>
                <w:rFonts w:ascii="宋体" w:hAnsi="宋体"/>
                <w:sz w:val="24"/>
                <w:szCs w:val="24"/>
              </w:rPr>
            </w:pPr>
          </w:p>
        </w:tc>
        <w:tc>
          <w:tcPr>
            <w:tcW w:w="1125" w:type="dxa"/>
            <w:noWrap w:val="0"/>
            <w:vAlign w:val="center"/>
          </w:tcPr>
          <w:p>
            <w:pPr>
              <w:snapToGrid w:val="0"/>
              <w:ind w:left="23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noWrap w:val="0"/>
            <w:vAlign w:val="center"/>
          </w:tcPr>
          <w:p>
            <w:pPr>
              <w:snapToGrid w:val="0"/>
              <w:ind w:left="238"/>
              <w:jc w:val="center"/>
              <w:rPr>
                <w:rFonts w:ascii="宋体" w:hAnsi="宋体"/>
                <w:sz w:val="24"/>
                <w:szCs w:val="24"/>
              </w:rPr>
            </w:pPr>
          </w:p>
        </w:tc>
        <w:tc>
          <w:tcPr>
            <w:tcW w:w="997" w:type="dxa"/>
            <w:noWrap w:val="0"/>
            <w:vAlign w:val="center"/>
          </w:tcPr>
          <w:p>
            <w:pPr>
              <w:snapToGrid w:val="0"/>
              <w:ind w:left="238"/>
              <w:jc w:val="center"/>
              <w:rPr>
                <w:rFonts w:ascii="宋体" w:hAnsi="宋体"/>
                <w:sz w:val="24"/>
                <w:szCs w:val="24"/>
              </w:rPr>
            </w:pPr>
          </w:p>
        </w:tc>
        <w:tc>
          <w:tcPr>
            <w:tcW w:w="2630" w:type="dxa"/>
            <w:noWrap w:val="0"/>
            <w:vAlign w:val="center"/>
          </w:tcPr>
          <w:p>
            <w:pPr>
              <w:snapToGrid w:val="0"/>
              <w:ind w:left="238"/>
              <w:jc w:val="center"/>
              <w:rPr>
                <w:rFonts w:ascii="宋体" w:hAnsi="宋体"/>
                <w:sz w:val="24"/>
                <w:szCs w:val="24"/>
              </w:rPr>
            </w:pPr>
          </w:p>
        </w:tc>
        <w:tc>
          <w:tcPr>
            <w:tcW w:w="1605" w:type="dxa"/>
            <w:noWrap w:val="0"/>
            <w:vAlign w:val="center"/>
          </w:tcPr>
          <w:p>
            <w:pPr>
              <w:snapToGrid w:val="0"/>
              <w:ind w:left="238"/>
              <w:jc w:val="center"/>
              <w:rPr>
                <w:rFonts w:ascii="宋体" w:hAnsi="宋体"/>
                <w:sz w:val="24"/>
                <w:szCs w:val="24"/>
              </w:rPr>
            </w:pPr>
          </w:p>
        </w:tc>
        <w:tc>
          <w:tcPr>
            <w:tcW w:w="1980" w:type="dxa"/>
            <w:noWrap w:val="0"/>
            <w:vAlign w:val="center"/>
          </w:tcPr>
          <w:p>
            <w:pPr>
              <w:snapToGrid w:val="0"/>
              <w:ind w:left="238"/>
              <w:jc w:val="center"/>
              <w:rPr>
                <w:rFonts w:ascii="宋体" w:hAnsi="宋体"/>
                <w:sz w:val="24"/>
                <w:szCs w:val="24"/>
              </w:rPr>
            </w:pPr>
          </w:p>
        </w:tc>
        <w:tc>
          <w:tcPr>
            <w:tcW w:w="1125" w:type="dxa"/>
            <w:noWrap w:val="0"/>
            <w:vAlign w:val="center"/>
          </w:tcPr>
          <w:p>
            <w:pPr>
              <w:snapToGrid w:val="0"/>
              <w:ind w:left="23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noWrap w:val="0"/>
            <w:vAlign w:val="center"/>
          </w:tcPr>
          <w:p>
            <w:pPr>
              <w:snapToGrid w:val="0"/>
              <w:ind w:left="238"/>
              <w:jc w:val="center"/>
              <w:rPr>
                <w:rFonts w:ascii="宋体" w:hAnsi="宋体"/>
                <w:sz w:val="24"/>
                <w:szCs w:val="24"/>
              </w:rPr>
            </w:pPr>
          </w:p>
        </w:tc>
        <w:tc>
          <w:tcPr>
            <w:tcW w:w="997" w:type="dxa"/>
            <w:noWrap w:val="0"/>
            <w:vAlign w:val="center"/>
          </w:tcPr>
          <w:p>
            <w:pPr>
              <w:snapToGrid w:val="0"/>
              <w:ind w:left="238"/>
              <w:jc w:val="center"/>
              <w:rPr>
                <w:rFonts w:ascii="宋体" w:hAnsi="宋体"/>
                <w:sz w:val="24"/>
                <w:szCs w:val="24"/>
              </w:rPr>
            </w:pPr>
          </w:p>
        </w:tc>
        <w:tc>
          <w:tcPr>
            <w:tcW w:w="2630" w:type="dxa"/>
            <w:noWrap w:val="0"/>
            <w:vAlign w:val="center"/>
          </w:tcPr>
          <w:p>
            <w:pPr>
              <w:snapToGrid w:val="0"/>
              <w:ind w:left="238"/>
              <w:jc w:val="center"/>
              <w:rPr>
                <w:rFonts w:ascii="宋体" w:hAnsi="宋体"/>
                <w:sz w:val="24"/>
                <w:szCs w:val="24"/>
              </w:rPr>
            </w:pPr>
          </w:p>
        </w:tc>
        <w:tc>
          <w:tcPr>
            <w:tcW w:w="1605" w:type="dxa"/>
            <w:noWrap w:val="0"/>
            <w:vAlign w:val="center"/>
          </w:tcPr>
          <w:p>
            <w:pPr>
              <w:snapToGrid w:val="0"/>
              <w:ind w:left="238"/>
              <w:jc w:val="center"/>
              <w:rPr>
                <w:rFonts w:ascii="宋体" w:hAnsi="宋体"/>
                <w:sz w:val="24"/>
                <w:szCs w:val="24"/>
              </w:rPr>
            </w:pPr>
          </w:p>
        </w:tc>
        <w:tc>
          <w:tcPr>
            <w:tcW w:w="1980" w:type="dxa"/>
            <w:noWrap w:val="0"/>
            <w:vAlign w:val="center"/>
          </w:tcPr>
          <w:p>
            <w:pPr>
              <w:snapToGrid w:val="0"/>
              <w:ind w:left="238"/>
              <w:jc w:val="center"/>
              <w:rPr>
                <w:rFonts w:ascii="宋体" w:hAnsi="宋体"/>
                <w:sz w:val="24"/>
                <w:szCs w:val="24"/>
              </w:rPr>
            </w:pPr>
          </w:p>
        </w:tc>
        <w:tc>
          <w:tcPr>
            <w:tcW w:w="1125" w:type="dxa"/>
            <w:noWrap w:val="0"/>
            <w:vAlign w:val="center"/>
          </w:tcPr>
          <w:p>
            <w:pPr>
              <w:snapToGrid w:val="0"/>
              <w:ind w:left="23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noWrap w:val="0"/>
            <w:vAlign w:val="center"/>
          </w:tcPr>
          <w:p>
            <w:pPr>
              <w:snapToGrid w:val="0"/>
              <w:ind w:left="238"/>
              <w:jc w:val="center"/>
              <w:rPr>
                <w:rFonts w:ascii="宋体" w:hAnsi="宋体"/>
                <w:sz w:val="24"/>
                <w:szCs w:val="24"/>
              </w:rPr>
            </w:pPr>
          </w:p>
        </w:tc>
        <w:tc>
          <w:tcPr>
            <w:tcW w:w="997" w:type="dxa"/>
            <w:noWrap w:val="0"/>
            <w:vAlign w:val="center"/>
          </w:tcPr>
          <w:p>
            <w:pPr>
              <w:snapToGrid w:val="0"/>
              <w:ind w:left="238"/>
              <w:jc w:val="center"/>
              <w:rPr>
                <w:rFonts w:ascii="宋体" w:hAnsi="宋体"/>
                <w:sz w:val="24"/>
                <w:szCs w:val="24"/>
              </w:rPr>
            </w:pPr>
          </w:p>
        </w:tc>
        <w:tc>
          <w:tcPr>
            <w:tcW w:w="2630" w:type="dxa"/>
            <w:noWrap w:val="0"/>
            <w:vAlign w:val="center"/>
          </w:tcPr>
          <w:p>
            <w:pPr>
              <w:snapToGrid w:val="0"/>
              <w:ind w:left="238"/>
              <w:jc w:val="center"/>
              <w:rPr>
                <w:rFonts w:ascii="宋体" w:hAnsi="宋体"/>
                <w:sz w:val="24"/>
                <w:szCs w:val="24"/>
              </w:rPr>
            </w:pPr>
          </w:p>
        </w:tc>
        <w:tc>
          <w:tcPr>
            <w:tcW w:w="1605" w:type="dxa"/>
            <w:noWrap w:val="0"/>
            <w:vAlign w:val="center"/>
          </w:tcPr>
          <w:p>
            <w:pPr>
              <w:snapToGrid w:val="0"/>
              <w:ind w:left="238"/>
              <w:jc w:val="center"/>
              <w:rPr>
                <w:rFonts w:ascii="宋体" w:hAnsi="宋体"/>
                <w:sz w:val="24"/>
                <w:szCs w:val="24"/>
              </w:rPr>
            </w:pPr>
          </w:p>
        </w:tc>
        <w:tc>
          <w:tcPr>
            <w:tcW w:w="1980" w:type="dxa"/>
            <w:noWrap w:val="0"/>
            <w:vAlign w:val="center"/>
          </w:tcPr>
          <w:p>
            <w:pPr>
              <w:snapToGrid w:val="0"/>
              <w:ind w:left="238"/>
              <w:jc w:val="center"/>
              <w:rPr>
                <w:rFonts w:ascii="宋体" w:hAnsi="宋体"/>
                <w:sz w:val="24"/>
                <w:szCs w:val="24"/>
              </w:rPr>
            </w:pPr>
          </w:p>
        </w:tc>
        <w:tc>
          <w:tcPr>
            <w:tcW w:w="1125" w:type="dxa"/>
            <w:noWrap w:val="0"/>
            <w:vAlign w:val="center"/>
          </w:tcPr>
          <w:p>
            <w:pPr>
              <w:snapToGrid w:val="0"/>
              <w:ind w:left="238"/>
              <w:jc w:val="center"/>
              <w:rPr>
                <w:rFonts w:ascii="宋体" w:hAnsi="宋体"/>
                <w:sz w:val="24"/>
                <w:szCs w:val="24"/>
              </w:rPr>
            </w:pPr>
          </w:p>
        </w:tc>
      </w:tr>
    </w:tbl>
    <w:p>
      <w:pPr>
        <w:snapToGrid w:val="0"/>
        <w:jc w:val="left"/>
        <w:rPr>
          <w:rFonts w:ascii="宋体" w:hAnsi="宋体"/>
          <w:b/>
          <w:sz w:val="24"/>
        </w:rPr>
      </w:pPr>
      <w:r>
        <w:rPr>
          <w:rFonts w:hint="eastAsia" w:ascii="宋体" w:hAnsi="宋体"/>
          <w:sz w:val="24"/>
          <w:szCs w:val="24"/>
        </w:rPr>
        <w:t>特此承诺。</w:t>
      </w:r>
    </w:p>
    <w:p>
      <w:pPr>
        <w:snapToGrid w:val="0"/>
        <w:spacing w:before="50" w:after="50"/>
        <w:rPr>
          <w:rFonts w:ascii="宋体" w:hAnsi="宋体"/>
          <w:spacing w:val="20"/>
          <w:sz w:val="24"/>
          <w:szCs w:val="24"/>
          <w:u w:val="single"/>
        </w:rPr>
      </w:pPr>
    </w:p>
    <w:p>
      <w:pPr>
        <w:snapToGrid w:val="0"/>
        <w:ind w:left="240" w:hanging="240" w:hangingChars="100"/>
        <w:jc w:val="left"/>
        <w:rPr>
          <w:rFonts w:ascii="宋体" w:hAnsi="宋体"/>
          <w:sz w:val="24"/>
          <w:szCs w:val="24"/>
        </w:rPr>
      </w:pPr>
      <w:r>
        <w:rPr>
          <w:rFonts w:hint="eastAsia" w:ascii="宋体" w:hAnsi="宋体"/>
          <w:sz w:val="24"/>
          <w:szCs w:val="24"/>
        </w:rPr>
        <w:t xml:space="preserve">供应商公章： </w:t>
      </w:r>
      <w:r>
        <w:rPr>
          <w:rFonts w:ascii="宋体" w:hAnsi="宋体"/>
          <w:sz w:val="24"/>
          <w:szCs w:val="24"/>
        </w:rPr>
        <w:t xml:space="preserve">                                   </w:t>
      </w: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p>
      <w:pPr>
        <w:pStyle w:val="3"/>
        <w:rPr>
          <w:rFonts w:ascii="宋体" w:hAnsi="宋体"/>
          <w:b w:val="0"/>
          <w:sz w:val="24"/>
          <w:szCs w:val="24"/>
        </w:rPr>
      </w:pPr>
    </w:p>
    <w:p>
      <w:pPr>
        <w:snapToGrid w:val="0"/>
        <w:jc w:val="left"/>
        <w:rPr>
          <w:rFonts w:ascii="宋体" w:hAnsi="宋体"/>
          <w:b/>
          <w:kern w:val="0"/>
          <w:sz w:val="24"/>
          <w:szCs w:val="24"/>
        </w:rPr>
      </w:pPr>
      <w:r>
        <w:rPr>
          <w:rFonts w:hint="eastAsia" w:ascii="宋体" w:hAnsi="宋体"/>
          <w:b/>
          <w:sz w:val="24"/>
          <w:szCs w:val="24"/>
        </w:rPr>
        <w:br w:type="page"/>
      </w:r>
      <w:r>
        <w:rPr>
          <w:rFonts w:ascii="宋体" w:hAnsi="宋体"/>
          <w:b/>
          <w:kern w:val="0"/>
          <w:sz w:val="24"/>
          <w:szCs w:val="24"/>
        </w:rPr>
        <w:t>14</w:t>
      </w:r>
      <w:r>
        <w:rPr>
          <w:rFonts w:hint="eastAsia" w:ascii="宋体" w:hAnsi="宋体"/>
          <w:b/>
          <w:kern w:val="0"/>
          <w:sz w:val="24"/>
          <w:szCs w:val="24"/>
        </w:rPr>
        <w:t>、投标函格式：</w:t>
      </w:r>
    </w:p>
    <w:p>
      <w:pPr>
        <w:adjustRightInd w:val="0"/>
        <w:jc w:val="center"/>
        <w:rPr>
          <w:rFonts w:ascii="宋体" w:hAnsi="宋体"/>
          <w:b/>
          <w:sz w:val="28"/>
          <w:szCs w:val="28"/>
        </w:rPr>
      </w:pPr>
      <w:r>
        <w:rPr>
          <w:rFonts w:hint="eastAsia" w:ascii="宋体" w:hAnsi="宋体"/>
          <w:b/>
          <w:sz w:val="30"/>
          <w:szCs w:val="30"/>
        </w:rPr>
        <w:t>投标函</w:t>
      </w:r>
    </w:p>
    <w:p>
      <w:pPr>
        <w:adjustRightInd w:val="0"/>
        <w:jc w:val="center"/>
        <w:rPr>
          <w:rFonts w:ascii="宋体" w:hAnsi="宋体"/>
          <w:b/>
          <w:sz w:val="28"/>
          <w:szCs w:val="28"/>
        </w:rPr>
      </w:pPr>
    </w:p>
    <w:p>
      <w:pPr>
        <w:snapToGrid w:val="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（采购单位名称）：</w:t>
      </w:r>
    </w:p>
    <w:p>
      <w:pPr>
        <w:snapToGrid w:val="0"/>
        <w:rPr>
          <w:rFonts w:ascii="宋体" w:hAnsi="宋体"/>
          <w:sz w:val="24"/>
          <w:szCs w:val="24"/>
        </w:rPr>
      </w:pPr>
      <w:r>
        <w:rPr>
          <w:rFonts w:hint="eastAsia" w:ascii="宋体" w:hAnsi="宋体"/>
          <w:sz w:val="24"/>
          <w:szCs w:val="24"/>
        </w:rPr>
        <w:t xml:space="preserve">    根据贵方</w:t>
      </w:r>
      <w:r>
        <w:rPr>
          <w:rFonts w:hint="eastAsia" w:ascii="宋体" w:hAnsi="宋体"/>
          <w:sz w:val="24"/>
          <w:szCs w:val="24"/>
          <w:u w:val="single"/>
        </w:rPr>
        <w:t xml:space="preserve">                     </w:t>
      </w:r>
      <w:r>
        <w:rPr>
          <w:rFonts w:hint="eastAsia" w:ascii="宋体" w:hAnsi="宋体"/>
          <w:sz w:val="24"/>
          <w:szCs w:val="24"/>
        </w:rPr>
        <w:t>项目的招标公告（项目编号：</w:t>
      </w:r>
      <w:r>
        <w:rPr>
          <w:rFonts w:hint="eastAsia" w:ascii="宋体" w:hAnsi="宋体"/>
          <w:sz w:val="24"/>
          <w:szCs w:val="24"/>
          <w:u w:val="single"/>
        </w:rPr>
        <w:t xml:space="preserve">              </w:t>
      </w:r>
      <w:r>
        <w:rPr>
          <w:rFonts w:hint="eastAsia" w:ascii="宋体" w:hAnsi="宋体"/>
          <w:sz w:val="24"/>
          <w:szCs w:val="24"/>
        </w:rPr>
        <w:t>），经仔细阅读并研究，我方决定参加投标。签字代表</w:t>
      </w:r>
      <w:r>
        <w:rPr>
          <w:rFonts w:hint="eastAsia" w:ascii="宋体" w:hAnsi="宋体"/>
          <w:sz w:val="24"/>
          <w:szCs w:val="24"/>
          <w:u w:val="single"/>
        </w:rPr>
        <w:t xml:space="preserve">            </w:t>
      </w:r>
      <w:r>
        <w:rPr>
          <w:rFonts w:hint="eastAsia" w:ascii="宋体" w:hAnsi="宋体"/>
          <w:sz w:val="24"/>
          <w:szCs w:val="24"/>
        </w:rPr>
        <w:t>（全名）经正式授权并代表投标人</w:t>
      </w:r>
      <w:r>
        <w:rPr>
          <w:rFonts w:hint="eastAsia" w:ascii="宋体" w:hAnsi="宋体"/>
          <w:sz w:val="24"/>
          <w:szCs w:val="24"/>
          <w:u w:val="single"/>
        </w:rPr>
        <w:t xml:space="preserve">               </w:t>
      </w:r>
      <w:r>
        <w:rPr>
          <w:rFonts w:hint="eastAsia" w:ascii="宋体" w:hAnsi="宋体"/>
          <w:sz w:val="24"/>
          <w:szCs w:val="24"/>
        </w:rPr>
        <w:t>（投标人名称）提交资格文件、商务技术文件、报价文件的电子投标文件各一份。</w:t>
      </w:r>
    </w:p>
    <w:p>
      <w:pPr>
        <w:snapToGrid w:val="0"/>
        <w:ind w:firstLine="480" w:firstLineChars="200"/>
        <w:rPr>
          <w:rFonts w:ascii="宋体" w:hAnsi="宋体"/>
          <w:sz w:val="24"/>
          <w:szCs w:val="24"/>
        </w:rPr>
      </w:pPr>
      <w:r>
        <w:rPr>
          <w:rFonts w:hint="eastAsia" w:ascii="宋体" w:hAnsi="宋体"/>
          <w:sz w:val="24"/>
          <w:szCs w:val="24"/>
        </w:rPr>
        <w:t>据此函，签字代表宣布同意如下：</w:t>
      </w:r>
    </w:p>
    <w:p>
      <w:pPr>
        <w:pStyle w:val="2"/>
        <w:ind w:right="-91" w:firstLine="460" w:firstLineChars="192"/>
        <w:rPr>
          <w:rFonts w:ascii="宋体" w:hAnsi="宋体"/>
          <w:sz w:val="24"/>
        </w:rPr>
      </w:pPr>
      <w:r>
        <w:rPr>
          <w:rFonts w:hint="eastAsia" w:ascii="宋体" w:hAnsi="宋体"/>
          <w:sz w:val="24"/>
        </w:rPr>
        <w:t>1、我方已详细审查了采购文件的全部内容及其相关补充文件</w:t>
      </w:r>
      <w:r>
        <w:rPr>
          <w:rFonts w:hint="eastAsia" w:ascii="宋体" w:hAnsi="宋体"/>
          <w:b/>
          <w:sz w:val="24"/>
        </w:rPr>
        <w:t>（若有）</w:t>
      </w:r>
      <w:r>
        <w:rPr>
          <w:rFonts w:hint="eastAsia" w:ascii="宋体" w:hAnsi="宋体"/>
          <w:sz w:val="24"/>
        </w:rPr>
        <w:t>，并完全清晰理解全部内容及相关的补充文件</w:t>
      </w:r>
      <w:r>
        <w:rPr>
          <w:rFonts w:hint="eastAsia" w:ascii="宋体" w:hAnsi="宋体"/>
          <w:b/>
          <w:sz w:val="24"/>
        </w:rPr>
        <w:t>（若有）</w:t>
      </w:r>
      <w:r>
        <w:rPr>
          <w:rFonts w:hint="eastAsia" w:ascii="宋体" w:hAnsi="宋体"/>
          <w:sz w:val="24"/>
        </w:rPr>
        <w:t>，不存在任何误解之处，同意放弃提出异议和质疑的权利。</w:t>
      </w:r>
    </w:p>
    <w:p>
      <w:pPr>
        <w:ind w:right="-89" w:firstLine="464" w:firstLineChars="200"/>
        <w:jc w:val="left"/>
        <w:rPr>
          <w:rFonts w:ascii="宋体" w:hAnsi="宋体"/>
          <w:spacing w:val="-4"/>
          <w:sz w:val="24"/>
          <w:szCs w:val="24"/>
        </w:rPr>
      </w:pPr>
      <w:r>
        <w:rPr>
          <w:rFonts w:hint="eastAsia" w:ascii="宋体" w:hAnsi="宋体"/>
          <w:spacing w:val="-4"/>
          <w:sz w:val="24"/>
          <w:szCs w:val="24"/>
        </w:rPr>
        <w:t>2、我方遵守《中华人民共和国政府采购法》及相关法律法规的规定。同意采购文件中所提到的无效标条款，并服从有关开标现场的会议纪律。否则，同意被废除投标资格。</w:t>
      </w:r>
    </w:p>
    <w:p>
      <w:pPr>
        <w:ind w:firstLine="464" w:firstLineChars="200"/>
        <w:rPr>
          <w:rFonts w:ascii="宋体" w:hAnsi="宋体"/>
          <w:spacing w:val="-4"/>
          <w:sz w:val="24"/>
          <w:szCs w:val="24"/>
        </w:rPr>
      </w:pPr>
      <w:r>
        <w:rPr>
          <w:rFonts w:hint="eastAsia" w:ascii="宋体" w:hAnsi="宋体"/>
          <w:spacing w:val="-4"/>
          <w:sz w:val="24"/>
          <w:szCs w:val="24"/>
        </w:rPr>
        <w:t>3、我方承诺所提供的一切投标文件经已认真严格审核，内容均为全面真实、准确有效且毫无保留，绝无任何遗漏、虚假、伪造和夸大的成份，若出现违背诚实信用和无如实告知之处，同意被废除投标资格和相关的处罚。</w:t>
      </w:r>
    </w:p>
    <w:p>
      <w:pPr>
        <w:ind w:firstLine="464" w:firstLineChars="200"/>
        <w:rPr>
          <w:rFonts w:ascii="宋体" w:hAnsi="宋体"/>
          <w:spacing w:val="-4"/>
          <w:sz w:val="24"/>
          <w:szCs w:val="24"/>
        </w:rPr>
      </w:pPr>
      <w:r>
        <w:rPr>
          <w:rFonts w:hint="eastAsia" w:ascii="宋体" w:hAnsi="宋体"/>
          <w:spacing w:val="-4"/>
          <w:sz w:val="24"/>
          <w:szCs w:val="24"/>
        </w:rPr>
        <w:t>4、我方所提供的一次性投标产品报价均具充分的合理性和准确性，保证不存在低于成本的恶意报价行为，同时清楚理解到报价最低并非意味着必定获得合同授予资格。</w:t>
      </w:r>
    </w:p>
    <w:p>
      <w:pPr>
        <w:ind w:firstLine="464" w:firstLineChars="200"/>
        <w:rPr>
          <w:rFonts w:ascii="宋体" w:hAnsi="宋体"/>
          <w:spacing w:val="-4"/>
          <w:sz w:val="24"/>
          <w:szCs w:val="24"/>
        </w:rPr>
      </w:pPr>
      <w:r>
        <w:rPr>
          <w:rFonts w:hint="eastAsia" w:ascii="宋体" w:hAnsi="宋体"/>
          <w:spacing w:val="-4"/>
          <w:sz w:val="24"/>
          <w:szCs w:val="24"/>
        </w:rPr>
        <w:t>5、投标有效期为自开标之日起</w:t>
      </w:r>
      <w:r>
        <w:rPr>
          <w:rFonts w:hint="eastAsia" w:ascii="宋体" w:hAnsi="宋体"/>
          <w:spacing w:val="-4"/>
          <w:sz w:val="24"/>
          <w:szCs w:val="24"/>
          <w:u w:val="single"/>
        </w:rPr>
        <w:t>90</w:t>
      </w:r>
      <w:r>
        <w:rPr>
          <w:rFonts w:hint="eastAsia" w:ascii="宋体" w:hAnsi="宋体"/>
          <w:spacing w:val="-4"/>
          <w:sz w:val="24"/>
          <w:szCs w:val="24"/>
        </w:rPr>
        <w:t>天内，如在投标有效期内撤回投标，我方同意被废除投标资格。</w:t>
      </w:r>
    </w:p>
    <w:p>
      <w:pPr>
        <w:ind w:firstLine="464" w:firstLineChars="200"/>
        <w:rPr>
          <w:rFonts w:ascii="宋体" w:hAnsi="宋体"/>
          <w:sz w:val="24"/>
          <w:szCs w:val="24"/>
        </w:rPr>
      </w:pPr>
      <w:r>
        <w:rPr>
          <w:rFonts w:hint="eastAsia" w:ascii="宋体" w:hAnsi="宋体"/>
          <w:spacing w:val="-4"/>
          <w:sz w:val="24"/>
          <w:szCs w:val="24"/>
        </w:rPr>
        <w:t>6、</w:t>
      </w:r>
      <w:r>
        <w:rPr>
          <w:rFonts w:hint="eastAsia" w:ascii="宋体" w:hAnsi="宋体"/>
          <w:sz w:val="24"/>
          <w:szCs w:val="24"/>
        </w:rPr>
        <w:t>若我方中标，则直至合同履行完毕为止，本投标文件有效。</w:t>
      </w:r>
    </w:p>
    <w:p>
      <w:pPr>
        <w:snapToGrid w:val="0"/>
        <w:ind w:firstLine="480" w:firstLineChars="200"/>
        <w:rPr>
          <w:rFonts w:ascii="宋体" w:hAnsi="宋体"/>
          <w:sz w:val="24"/>
          <w:szCs w:val="24"/>
        </w:rPr>
      </w:pPr>
      <w:r>
        <w:rPr>
          <w:rFonts w:hint="eastAsia" w:ascii="宋体" w:hAnsi="宋体"/>
          <w:sz w:val="24"/>
          <w:szCs w:val="24"/>
        </w:rPr>
        <w:t>7、与本投标有关的一切正式往来信函请寄：</w:t>
      </w:r>
    </w:p>
    <w:p>
      <w:pPr>
        <w:snapToGrid w:val="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邮编：__________   电话：______________</w:t>
      </w:r>
    </w:p>
    <w:p>
      <w:pPr>
        <w:snapToGrid w:val="0"/>
        <w:rPr>
          <w:rFonts w:ascii="宋体" w:hAnsi="宋体"/>
          <w:sz w:val="24"/>
        </w:rPr>
      </w:pPr>
      <w:r>
        <w:rPr>
          <w:rFonts w:hint="eastAsia" w:ascii="宋体" w:hAnsi="宋体"/>
          <w:sz w:val="24"/>
        </w:rPr>
        <w:t>传真：______________投标人代表姓名： ___________  职务：</w:t>
      </w:r>
      <w:r>
        <w:rPr>
          <w:rFonts w:hint="eastAsia" w:ascii="宋体" w:hAnsi="宋体"/>
          <w:sz w:val="24"/>
          <w:u w:val="single"/>
        </w:rPr>
        <w:t xml:space="preserve">              </w:t>
      </w:r>
    </w:p>
    <w:p>
      <w:pPr>
        <w:snapToGrid w:val="0"/>
        <w:rPr>
          <w:rFonts w:ascii="宋体" w:hAnsi="宋体"/>
          <w:sz w:val="24"/>
        </w:rPr>
      </w:pPr>
      <w:r>
        <w:rPr>
          <w:rFonts w:hint="eastAsia" w:ascii="宋体" w:hAnsi="宋体"/>
          <w:sz w:val="24"/>
        </w:rPr>
        <w:t>投标人名称(公章)：___________________</w:t>
      </w:r>
    </w:p>
    <w:p>
      <w:pPr>
        <w:snapToGrid w:val="0"/>
        <w:rPr>
          <w:rFonts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银行帐号：</w:t>
      </w:r>
      <w:r>
        <w:rPr>
          <w:rFonts w:hint="eastAsia" w:ascii="宋体" w:hAnsi="宋体"/>
          <w:sz w:val="24"/>
          <w:u w:val="single"/>
        </w:rPr>
        <w:t xml:space="preserve">                    </w:t>
      </w:r>
      <w:r>
        <w:rPr>
          <w:rFonts w:hint="eastAsia" w:ascii="宋体" w:hAnsi="宋体"/>
          <w:sz w:val="24"/>
        </w:rPr>
        <w:t xml:space="preserve"> </w:t>
      </w:r>
    </w:p>
    <w:p>
      <w:pPr>
        <w:adjustRightInd w:val="0"/>
        <w:rPr>
          <w:rFonts w:ascii="宋体" w:hAnsi="宋体"/>
          <w:sz w:val="24"/>
        </w:rPr>
      </w:pPr>
      <w:r>
        <w:rPr>
          <w:rFonts w:hint="eastAsia" w:ascii="宋体" w:hAnsi="宋体"/>
          <w:sz w:val="24"/>
        </w:rPr>
        <w:t>法定代表人签字：___________                      日期：_____年___月___日</w:t>
      </w:r>
    </w:p>
    <w:p>
      <w:pPr>
        <w:snapToGrid w:val="0"/>
        <w:jc w:val="left"/>
        <w:rPr>
          <w:rFonts w:ascii="宋体" w:hAnsi="宋体"/>
          <w:b/>
          <w:sz w:val="24"/>
        </w:rPr>
      </w:pPr>
      <w:bookmarkStart w:id="245" w:name="_Toc45506741"/>
      <w:bookmarkStart w:id="246" w:name="_Toc15813264"/>
      <w:bookmarkStart w:id="247" w:name="_Toc15805947"/>
      <w:bookmarkStart w:id="248" w:name="_Toc47756042"/>
      <w:r>
        <w:rPr>
          <w:rFonts w:hint="eastAsia" w:ascii="宋体" w:hAnsi="宋体"/>
          <w:sz w:val="24"/>
        </w:rPr>
        <w:br w:type="page"/>
      </w:r>
      <w:bookmarkEnd w:id="245"/>
      <w:bookmarkEnd w:id="246"/>
      <w:bookmarkEnd w:id="247"/>
      <w:bookmarkEnd w:id="248"/>
      <w:r>
        <w:rPr>
          <w:rFonts w:ascii="宋体" w:hAnsi="宋体"/>
          <w:b/>
          <w:sz w:val="24"/>
        </w:rPr>
        <w:t>15</w:t>
      </w:r>
      <w:r>
        <w:rPr>
          <w:rFonts w:hint="eastAsia" w:ascii="宋体" w:hAnsi="宋体"/>
          <w:b/>
          <w:sz w:val="24"/>
        </w:rPr>
        <w:t>、开标一览表格式</w:t>
      </w:r>
    </w:p>
    <w:p>
      <w:pPr>
        <w:jc w:val="center"/>
        <w:rPr>
          <w:rFonts w:ascii="宋体" w:hAnsi="宋体"/>
          <w:b/>
          <w:sz w:val="30"/>
          <w:szCs w:val="30"/>
        </w:rPr>
      </w:pPr>
      <w:r>
        <w:rPr>
          <w:rFonts w:hint="eastAsia" w:ascii="宋体" w:hAnsi="宋体"/>
          <w:b/>
          <w:sz w:val="30"/>
          <w:szCs w:val="30"/>
        </w:rPr>
        <w:t>开标一览表</w:t>
      </w:r>
    </w:p>
    <w:p>
      <w:pPr>
        <w:jc w:val="center"/>
        <w:rPr>
          <w:rFonts w:ascii="宋体" w:hAnsi="宋体"/>
          <w:b/>
          <w:sz w:val="30"/>
          <w:szCs w:val="30"/>
        </w:rPr>
      </w:pPr>
    </w:p>
    <w:p>
      <w:pPr>
        <w:rPr>
          <w:rFonts w:ascii="宋体" w:hAnsi="宋体"/>
          <w:sz w:val="24"/>
          <w:szCs w:val="24"/>
        </w:rPr>
      </w:pPr>
      <w:r>
        <w:rPr>
          <w:rFonts w:hint="eastAsia" w:ascii="宋体" w:hAnsi="宋体"/>
          <w:sz w:val="24"/>
          <w:szCs w:val="24"/>
        </w:rPr>
        <w:t>项目名称：嘉兴市秀洲区“智安街道”租赁服务项目</w:t>
      </w:r>
    </w:p>
    <w:p>
      <w:pPr>
        <w:rPr>
          <w:rFonts w:ascii="宋体" w:hAnsi="宋体"/>
          <w:sz w:val="24"/>
          <w:szCs w:val="24"/>
        </w:rPr>
      </w:pPr>
      <w:r>
        <w:rPr>
          <w:rFonts w:hint="eastAsia" w:ascii="宋体" w:hAnsi="宋体"/>
          <w:sz w:val="24"/>
          <w:szCs w:val="24"/>
        </w:rPr>
        <w:t xml:space="preserve">项目编号： </w:t>
      </w:r>
      <w:r>
        <w:rPr>
          <w:rFonts w:ascii="宋体" w:hAnsi="宋体"/>
          <w:sz w:val="24"/>
          <w:szCs w:val="24"/>
        </w:rPr>
        <w:t xml:space="preserve">                         </w:t>
      </w:r>
      <w:r>
        <w:rPr>
          <w:rFonts w:hint="eastAsia" w:ascii="宋体" w:hAnsi="宋体"/>
          <w:sz w:val="24"/>
          <w:szCs w:val="24"/>
        </w:rPr>
        <w:t>供应商名称：</w:t>
      </w:r>
    </w:p>
    <w:tbl>
      <w:tblPr>
        <w:tblStyle w:val="53"/>
        <w:tblW w:w="91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80"/>
        <w:gridCol w:w="6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60" w:afterLines="25" w:line="360" w:lineRule="exact"/>
              <w:jc w:val="center"/>
              <w:rPr>
                <w:rFonts w:ascii="宋体" w:hAnsi="宋体"/>
                <w:sz w:val="24"/>
                <w:szCs w:val="24"/>
              </w:rPr>
            </w:pPr>
            <w:r>
              <w:rPr>
                <w:rFonts w:hint="eastAsia" w:ascii="宋体" w:hAnsi="宋体"/>
                <w:sz w:val="24"/>
                <w:szCs w:val="24"/>
              </w:rPr>
              <w:t>项目名称</w:t>
            </w:r>
          </w:p>
        </w:tc>
        <w:tc>
          <w:tcPr>
            <w:tcW w:w="6580" w:type="dxa"/>
            <w:tcBorders>
              <w:top w:val="single" w:color="auto" w:sz="4" w:space="0"/>
              <w:left w:val="single" w:color="auto" w:sz="4" w:space="0"/>
              <w:bottom w:val="single" w:color="auto" w:sz="4" w:space="0"/>
              <w:right w:val="single" w:color="000000" w:sz="4" w:space="0"/>
            </w:tcBorders>
            <w:noWrap w:val="0"/>
            <w:vAlign w:val="center"/>
          </w:tcPr>
          <w:p>
            <w:pPr>
              <w:adjustRightInd w:val="0"/>
              <w:spacing w:after="60" w:afterLines="25" w:line="360" w:lineRule="exact"/>
              <w:rPr>
                <w:rFonts w:ascii="宋体" w:hAnsi="宋体"/>
                <w:sz w:val="24"/>
                <w:szCs w:val="24"/>
              </w:rPr>
            </w:pPr>
            <w:r>
              <w:rPr>
                <w:rFonts w:hint="eastAsia" w:ascii="宋体" w:hAnsi="宋体"/>
                <w:sz w:val="24"/>
                <w:szCs w:val="24"/>
              </w:rPr>
              <w:t>嘉兴市秀洲区“智安街道”租赁服务项目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spacing w:after="60" w:afterLines="25" w:line="360" w:lineRule="exact"/>
              <w:jc w:val="center"/>
              <w:rPr>
                <w:rFonts w:ascii="宋体" w:hAnsi="宋体"/>
                <w:kern w:val="0"/>
                <w:sz w:val="24"/>
                <w:szCs w:val="24"/>
              </w:rPr>
            </w:pPr>
            <w:r>
              <w:rPr>
                <w:rFonts w:hint="eastAsia" w:ascii="宋体" w:hAnsi="宋体"/>
                <w:sz w:val="24"/>
                <w:szCs w:val="24"/>
              </w:rPr>
              <w:t>总投标报价</w:t>
            </w:r>
          </w:p>
        </w:tc>
        <w:tc>
          <w:tcPr>
            <w:tcW w:w="6580" w:type="dxa"/>
            <w:tcBorders>
              <w:top w:val="single" w:color="auto" w:sz="4" w:space="0"/>
              <w:left w:val="single" w:color="auto" w:sz="4" w:space="0"/>
              <w:bottom w:val="single" w:color="auto" w:sz="4" w:space="0"/>
              <w:right w:val="single" w:color="000000" w:sz="4" w:space="0"/>
            </w:tcBorders>
            <w:noWrap w:val="0"/>
            <w:vAlign w:val="center"/>
          </w:tcPr>
          <w:p>
            <w:pPr>
              <w:adjustRightInd w:val="0"/>
              <w:spacing w:after="60" w:afterLines="25" w:line="360" w:lineRule="exact"/>
              <w:ind w:firstLine="240" w:firstLineChars="100"/>
              <w:jc w:val="left"/>
              <w:rPr>
                <w:rFonts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p>
          <w:p>
            <w:pPr>
              <w:adjustRightInd w:val="0"/>
              <w:spacing w:after="60" w:afterLines="25" w:line="360" w:lineRule="exact"/>
              <w:ind w:firstLine="240" w:firstLineChars="100"/>
              <w:jc w:val="left"/>
              <w:rPr>
                <w:rFonts w:ascii="宋体" w:hAnsi="宋体"/>
                <w:sz w:val="24"/>
                <w:szCs w:val="24"/>
              </w:rPr>
            </w:pPr>
            <w:r>
              <w:rPr>
                <w:rFonts w:hint="eastAsia" w:ascii="宋体" w:hAnsi="宋体"/>
                <w:sz w:val="24"/>
                <w:szCs w:val="24"/>
              </w:rPr>
              <w:t xml:space="preserve">小写：￥ </w:t>
            </w:r>
            <w:r>
              <w:rPr>
                <w:rFonts w:hint="eastAsia" w:ascii="宋体"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60" w:afterLines="25" w:line="360" w:lineRule="exact"/>
              <w:jc w:val="center"/>
              <w:rPr>
                <w:rFonts w:ascii="宋体" w:hAnsi="宋体"/>
                <w:sz w:val="24"/>
                <w:szCs w:val="24"/>
              </w:rPr>
            </w:pPr>
            <w:r>
              <w:rPr>
                <w:rFonts w:hint="eastAsia" w:ascii="宋体" w:hAnsi="宋体"/>
                <w:sz w:val="24"/>
                <w:szCs w:val="24"/>
              </w:rPr>
              <w:t>合同的有效期</w:t>
            </w:r>
          </w:p>
        </w:tc>
        <w:tc>
          <w:tcPr>
            <w:tcW w:w="6580" w:type="dxa"/>
            <w:tcBorders>
              <w:top w:val="single" w:color="auto" w:sz="4" w:space="0"/>
              <w:left w:val="single" w:color="auto" w:sz="4" w:space="0"/>
              <w:bottom w:val="single" w:color="auto" w:sz="4" w:space="0"/>
              <w:right w:val="single" w:color="000000" w:sz="4" w:space="0"/>
            </w:tcBorders>
            <w:noWrap w:val="0"/>
            <w:vAlign w:val="center"/>
          </w:tcPr>
          <w:p>
            <w:pPr>
              <w:adjustRightInd w:val="0"/>
              <w:spacing w:after="60" w:afterLines="25" w:line="360" w:lineRule="exact"/>
              <w:ind w:firstLine="240" w:firstLineChars="100"/>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60" w:afterLines="25" w:line="360" w:lineRule="exact"/>
              <w:jc w:val="center"/>
              <w:rPr>
                <w:rFonts w:ascii="宋体" w:hAnsi="宋体"/>
                <w:sz w:val="24"/>
                <w:szCs w:val="24"/>
              </w:rPr>
            </w:pPr>
            <w:r>
              <w:rPr>
                <w:rFonts w:hint="eastAsia" w:ascii="宋体" w:hAnsi="宋体"/>
                <w:sz w:val="24"/>
                <w:szCs w:val="24"/>
              </w:rPr>
              <w:t>备注</w:t>
            </w:r>
          </w:p>
        </w:tc>
        <w:tc>
          <w:tcPr>
            <w:tcW w:w="6580" w:type="dxa"/>
            <w:tcBorders>
              <w:top w:val="single" w:color="auto" w:sz="4" w:space="0"/>
              <w:left w:val="single" w:color="auto" w:sz="4" w:space="0"/>
              <w:bottom w:val="single" w:color="auto" w:sz="4" w:space="0"/>
              <w:right w:val="single" w:color="000000" w:sz="4" w:space="0"/>
            </w:tcBorders>
            <w:noWrap w:val="0"/>
            <w:vAlign w:val="center"/>
          </w:tcPr>
          <w:p>
            <w:pPr>
              <w:adjustRightInd w:val="0"/>
              <w:spacing w:after="60" w:afterLines="25" w:line="360" w:lineRule="exact"/>
              <w:ind w:firstLine="240" w:firstLineChars="100"/>
              <w:rPr>
                <w:rFonts w:ascii="宋体" w:hAnsi="宋体"/>
                <w:sz w:val="24"/>
                <w:szCs w:val="24"/>
              </w:rPr>
            </w:pPr>
          </w:p>
        </w:tc>
      </w:tr>
    </w:tbl>
    <w:p>
      <w:pPr>
        <w:pStyle w:val="27"/>
        <w:snapToGrid w:val="0"/>
        <w:spacing w:before="120" w:beforeLines="50"/>
        <w:rPr>
          <w:rFonts w:hAnsi="宋体"/>
          <w:sz w:val="24"/>
          <w:szCs w:val="24"/>
        </w:rPr>
      </w:pPr>
      <w:r>
        <w:rPr>
          <w:rFonts w:hint="eastAsia" w:hAnsi="宋体"/>
          <w:b/>
          <w:bCs/>
          <w:sz w:val="24"/>
          <w:szCs w:val="24"/>
        </w:rPr>
        <w:t>注</w:t>
      </w:r>
      <w:r>
        <w:rPr>
          <w:rFonts w:hint="eastAsia" w:hAnsi="宋体"/>
          <w:sz w:val="24"/>
          <w:szCs w:val="24"/>
        </w:rPr>
        <w:t>：</w:t>
      </w:r>
      <w:r>
        <w:rPr>
          <w:rFonts w:hAnsi="宋体"/>
          <w:sz w:val="24"/>
          <w:szCs w:val="24"/>
        </w:rPr>
        <w:t>1</w:t>
      </w:r>
      <w:r>
        <w:rPr>
          <w:rFonts w:hint="eastAsia" w:hAnsi="宋体"/>
          <w:sz w:val="24"/>
          <w:szCs w:val="24"/>
        </w:rPr>
        <w:t>、报价一经涂改，应在涂改处加盖单位公章或者由法定代表人或授权委托人签字或盖章，否则其投标作无效标处理。</w:t>
      </w:r>
    </w:p>
    <w:p>
      <w:pPr>
        <w:pStyle w:val="27"/>
        <w:snapToGrid w:val="0"/>
        <w:ind w:firstLine="480" w:firstLineChars="200"/>
        <w:rPr>
          <w:rFonts w:hAnsi="宋体"/>
          <w:sz w:val="24"/>
          <w:szCs w:val="24"/>
        </w:rPr>
      </w:pPr>
      <w:r>
        <w:rPr>
          <w:rFonts w:hint="eastAsia" w:hAnsi="宋体"/>
          <w:sz w:val="24"/>
          <w:szCs w:val="24"/>
        </w:rPr>
        <w:t>2、投标报价按综合单价折扣率报价，包括货款、标准附件、备品备件、专用工具、包装、运输、装卸、保险、税金、货到就位以及安装、调试、培训、保修、招标服务费等一切费用。</w:t>
      </w:r>
    </w:p>
    <w:p>
      <w:pPr>
        <w:adjustRightInd w:val="0"/>
        <w:ind w:firstLine="480" w:firstLineChars="200"/>
        <w:rPr>
          <w:rFonts w:ascii="宋体" w:hAnsi="宋体"/>
          <w:sz w:val="24"/>
          <w:szCs w:val="24"/>
        </w:rPr>
      </w:pPr>
      <w:r>
        <w:rPr>
          <w:rFonts w:hint="eastAsia" w:ascii="宋体" w:hAnsi="宋体"/>
          <w:sz w:val="24"/>
          <w:szCs w:val="24"/>
        </w:rPr>
        <w:t>3、投标人如果需要对报价、服务或其它内容加以说明，可在备注一栏中填写。</w:t>
      </w:r>
    </w:p>
    <w:p>
      <w:pPr>
        <w:pStyle w:val="27"/>
        <w:snapToGrid w:val="0"/>
        <w:ind w:firstLine="480" w:firstLineChars="200"/>
        <w:rPr>
          <w:rFonts w:hAnsi="宋体"/>
          <w:sz w:val="24"/>
          <w:szCs w:val="24"/>
        </w:rPr>
      </w:pPr>
      <w:r>
        <w:rPr>
          <w:rFonts w:hint="eastAsia" w:hAnsi="宋体"/>
          <w:sz w:val="24"/>
          <w:szCs w:val="24"/>
        </w:rPr>
        <w:t>4、以上报价应与“投标报价明细表”中的“投标总价”相一致。</w:t>
      </w:r>
    </w:p>
    <w:p>
      <w:pPr>
        <w:snapToGrid w:val="0"/>
        <w:ind w:left="-3" w:leftChars="-72" w:right="-817" w:rightChars="-389" w:hanging="148" w:hangingChars="62"/>
        <w:rPr>
          <w:rFonts w:ascii="宋体" w:hAnsi="宋体"/>
          <w:sz w:val="24"/>
          <w:szCs w:val="24"/>
        </w:rPr>
      </w:pPr>
    </w:p>
    <w:p>
      <w:pPr>
        <w:snapToGrid w:val="0"/>
        <w:ind w:left="-3" w:leftChars="-72" w:right="-817" w:rightChars="-389" w:hanging="148" w:hangingChars="62"/>
        <w:rPr>
          <w:rFonts w:ascii="宋体" w:hAnsi="宋体"/>
          <w:sz w:val="24"/>
          <w:szCs w:val="24"/>
        </w:rPr>
      </w:pPr>
      <w:r>
        <w:rPr>
          <w:rFonts w:hint="eastAsia" w:ascii="宋体" w:hAnsi="宋体"/>
          <w:sz w:val="24"/>
          <w:szCs w:val="24"/>
        </w:rPr>
        <w:t>法定代表人或授权代表（签字或盖章）：</w:t>
      </w:r>
    </w:p>
    <w:p>
      <w:pPr>
        <w:snapToGrid w:val="0"/>
        <w:ind w:left="-3" w:leftChars="-72" w:right="-817" w:rightChars="-389" w:hanging="148" w:hangingChars="62"/>
        <w:rPr>
          <w:rFonts w:ascii="宋体" w:hAnsi="宋体"/>
          <w:sz w:val="24"/>
          <w:szCs w:val="24"/>
        </w:rPr>
      </w:pPr>
      <w:r>
        <w:rPr>
          <w:rFonts w:hint="eastAsia" w:ascii="宋体" w:hAnsi="宋体"/>
          <w:sz w:val="24"/>
          <w:szCs w:val="24"/>
        </w:rPr>
        <w:t>供应商名称（盖章）：</w:t>
      </w:r>
    </w:p>
    <w:p>
      <w:pPr>
        <w:snapToGrid w:val="0"/>
        <w:ind w:left="-3" w:leftChars="-72" w:right="-817" w:rightChars="-389" w:hanging="148" w:hangingChars="62"/>
        <w:rPr>
          <w:rFonts w:ascii="宋体" w:hAnsi="宋体"/>
          <w:sz w:val="24"/>
          <w:szCs w:val="24"/>
        </w:rPr>
      </w:pPr>
      <w:r>
        <w:rPr>
          <w:rFonts w:hint="eastAsia" w:ascii="宋体" w:hAnsi="宋体"/>
          <w:sz w:val="24"/>
          <w:szCs w:val="24"/>
        </w:rPr>
        <w:t>日期：    年   月   日</w:t>
      </w:r>
    </w:p>
    <w:p>
      <w:pPr>
        <w:snapToGrid w:val="0"/>
        <w:jc w:val="left"/>
        <w:rPr>
          <w:rFonts w:ascii="宋体" w:hAnsi="宋体"/>
          <w:b/>
          <w:sz w:val="24"/>
        </w:rPr>
      </w:pPr>
      <w:r>
        <w:rPr>
          <w:rFonts w:ascii="宋体" w:hAnsi="宋体"/>
        </w:rPr>
        <w:br w:type="page"/>
      </w:r>
      <w:r>
        <w:rPr>
          <w:rFonts w:ascii="宋体" w:hAnsi="宋体"/>
          <w:b/>
          <w:sz w:val="24"/>
        </w:rPr>
        <w:t>16</w:t>
      </w:r>
      <w:r>
        <w:rPr>
          <w:rFonts w:hint="eastAsia" w:ascii="宋体" w:hAnsi="宋体"/>
          <w:b/>
          <w:sz w:val="24"/>
        </w:rPr>
        <w:t>、投标报价明细表格式</w:t>
      </w:r>
    </w:p>
    <w:p>
      <w:pPr>
        <w:pStyle w:val="27"/>
        <w:ind w:firstLine="498"/>
        <w:jc w:val="center"/>
        <w:rPr>
          <w:rFonts w:hAnsi="宋体"/>
          <w:b/>
          <w:sz w:val="30"/>
          <w:szCs w:val="30"/>
        </w:rPr>
      </w:pPr>
      <w:r>
        <w:rPr>
          <w:rFonts w:hint="eastAsia" w:hAnsi="宋体"/>
          <w:b/>
          <w:sz w:val="30"/>
          <w:szCs w:val="30"/>
        </w:rPr>
        <w:t>投标报价明细表</w:t>
      </w:r>
    </w:p>
    <w:p>
      <w:pPr>
        <w:rPr>
          <w:rFonts w:ascii="宋体" w:hAnsi="宋体"/>
          <w:sz w:val="24"/>
          <w:szCs w:val="24"/>
        </w:rPr>
      </w:pPr>
      <w:r>
        <w:rPr>
          <w:rFonts w:hint="eastAsia" w:ascii="宋体" w:hAnsi="宋体"/>
          <w:sz w:val="24"/>
          <w:szCs w:val="24"/>
        </w:rPr>
        <w:t>项目编号：                                     报价单位：人民币（元）</w:t>
      </w:r>
    </w:p>
    <w:p>
      <w:pPr>
        <w:rPr>
          <w:rFonts w:ascii="宋体" w:hAnsi="宋体"/>
          <w:sz w:val="24"/>
          <w:szCs w:val="24"/>
          <w:u w:val="single"/>
        </w:rPr>
      </w:pPr>
      <w:r>
        <w:rPr>
          <w:rFonts w:hint="eastAsia" w:ascii="宋体" w:hAnsi="宋体"/>
          <w:sz w:val="24"/>
          <w:szCs w:val="24"/>
        </w:rPr>
        <w:t>项目名称：</w:t>
      </w:r>
    </w:p>
    <w:tbl>
      <w:tblPr>
        <w:tblStyle w:val="53"/>
        <w:tblW w:w="52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1865"/>
        <w:gridCol w:w="989"/>
        <w:gridCol w:w="3882"/>
        <w:gridCol w:w="840"/>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59"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序号</w:t>
            </w:r>
          </w:p>
        </w:tc>
        <w:tc>
          <w:tcPr>
            <w:tcW w:w="962"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名称</w:t>
            </w:r>
          </w:p>
        </w:tc>
        <w:tc>
          <w:tcPr>
            <w:tcW w:w="510"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类别</w:t>
            </w:r>
          </w:p>
        </w:tc>
        <w:tc>
          <w:tcPr>
            <w:tcW w:w="2002"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要求</w:t>
            </w:r>
          </w:p>
        </w:tc>
        <w:tc>
          <w:tcPr>
            <w:tcW w:w="433"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数量</w:t>
            </w:r>
          </w:p>
        </w:tc>
        <w:tc>
          <w:tcPr>
            <w:tcW w:w="834"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报价</w:t>
            </w:r>
          </w:p>
          <w:p>
            <w:pPr>
              <w:widowControl/>
              <w:spacing w:after="60" w:afterLines="25" w:line="360" w:lineRule="exact"/>
              <w:jc w:val="center"/>
              <w:rPr>
                <w:rFonts w:ascii="宋体" w:hAnsi="宋体" w:cs="Tahoma"/>
                <w:kern w:val="0"/>
                <w:szCs w:val="21"/>
              </w:rPr>
            </w:pPr>
            <w:r>
              <w:rPr>
                <w:rFonts w:hint="eastAsia" w:ascii="宋体" w:hAnsi="宋体" w:cs="Tahoma"/>
                <w:kern w:val="0"/>
                <w:szCs w:val="21"/>
              </w:rPr>
              <w:t>（月服务费）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59"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1</w:t>
            </w:r>
          </w:p>
        </w:tc>
        <w:tc>
          <w:tcPr>
            <w:tcW w:w="962"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400万全结构化智能枪机</w:t>
            </w:r>
          </w:p>
        </w:tc>
        <w:tc>
          <w:tcPr>
            <w:tcW w:w="510"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前端</w:t>
            </w:r>
          </w:p>
        </w:tc>
        <w:tc>
          <w:tcPr>
            <w:tcW w:w="2002"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4兆码流,录像保存30天,图片保存1年,人像小图、特征码等保存2年</w:t>
            </w:r>
          </w:p>
        </w:tc>
        <w:tc>
          <w:tcPr>
            <w:tcW w:w="433"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289台</w:t>
            </w:r>
          </w:p>
        </w:tc>
        <w:tc>
          <w:tcPr>
            <w:tcW w:w="834" w:type="pct"/>
            <w:noWrap w:val="0"/>
            <w:vAlign w:val="center"/>
          </w:tcPr>
          <w:p>
            <w:pPr>
              <w:widowControl/>
              <w:spacing w:after="60" w:afterLines="25" w:line="360" w:lineRule="exact"/>
              <w:jc w:val="center"/>
              <w:rPr>
                <w:rFonts w:ascii="宋体" w:hAnsi="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59"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2</w:t>
            </w:r>
          </w:p>
        </w:tc>
        <w:tc>
          <w:tcPr>
            <w:tcW w:w="962" w:type="pct"/>
            <w:noWrap w:val="0"/>
            <w:vAlign w:val="center"/>
          </w:tcPr>
          <w:p>
            <w:pPr>
              <w:spacing w:after="60" w:afterLines="25" w:line="360" w:lineRule="exact"/>
              <w:jc w:val="center"/>
              <w:rPr>
                <w:rFonts w:ascii="宋体" w:hAnsi="宋体" w:cs="Tahoma"/>
                <w:kern w:val="0"/>
                <w:szCs w:val="21"/>
              </w:rPr>
            </w:pPr>
            <w:r>
              <w:rPr>
                <w:rFonts w:hint="eastAsia" w:ascii="宋体" w:hAnsi="宋体" w:cs="Tahoma"/>
                <w:kern w:val="0"/>
                <w:szCs w:val="21"/>
              </w:rPr>
              <w:t>室内人脸抓拍机</w:t>
            </w:r>
          </w:p>
        </w:tc>
        <w:tc>
          <w:tcPr>
            <w:tcW w:w="510"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前端</w:t>
            </w:r>
          </w:p>
        </w:tc>
        <w:tc>
          <w:tcPr>
            <w:tcW w:w="2002"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4兆码流,录像保存30天,图片保存1年,人像小图、特征码等保存2年</w:t>
            </w:r>
          </w:p>
        </w:tc>
        <w:tc>
          <w:tcPr>
            <w:tcW w:w="433"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105台</w:t>
            </w:r>
          </w:p>
        </w:tc>
        <w:tc>
          <w:tcPr>
            <w:tcW w:w="834" w:type="pct"/>
            <w:noWrap w:val="0"/>
            <w:vAlign w:val="center"/>
          </w:tcPr>
          <w:p>
            <w:pPr>
              <w:widowControl/>
              <w:spacing w:after="60" w:afterLines="25" w:line="360" w:lineRule="exact"/>
              <w:jc w:val="center"/>
              <w:rPr>
                <w:rFonts w:ascii="宋体" w:hAnsi="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59"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3</w:t>
            </w:r>
          </w:p>
        </w:tc>
        <w:tc>
          <w:tcPr>
            <w:tcW w:w="962" w:type="pct"/>
            <w:noWrap w:val="0"/>
            <w:vAlign w:val="center"/>
          </w:tcPr>
          <w:p>
            <w:pPr>
              <w:spacing w:after="60" w:afterLines="25" w:line="360" w:lineRule="exact"/>
              <w:jc w:val="center"/>
              <w:rPr>
                <w:rFonts w:ascii="宋体" w:hAnsi="宋体" w:cs="Tahoma"/>
                <w:kern w:val="0"/>
                <w:szCs w:val="21"/>
              </w:rPr>
            </w:pPr>
            <w:r>
              <w:rPr>
                <w:rFonts w:hint="eastAsia" w:ascii="宋体" w:hAnsi="宋体" w:cs="Tahoma"/>
                <w:kern w:val="0"/>
                <w:szCs w:val="21"/>
              </w:rPr>
              <w:t>400万治安球机</w:t>
            </w:r>
          </w:p>
        </w:tc>
        <w:tc>
          <w:tcPr>
            <w:tcW w:w="510"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前端</w:t>
            </w:r>
          </w:p>
        </w:tc>
        <w:tc>
          <w:tcPr>
            <w:tcW w:w="2002"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4兆码流,录像保存30天</w:t>
            </w:r>
          </w:p>
        </w:tc>
        <w:tc>
          <w:tcPr>
            <w:tcW w:w="433"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78台</w:t>
            </w:r>
          </w:p>
        </w:tc>
        <w:tc>
          <w:tcPr>
            <w:tcW w:w="834" w:type="pct"/>
            <w:noWrap w:val="0"/>
            <w:vAlign w:val="center"/>
          </w:tcPr>
          <w:p>
            <w:pPr>
              <w:widowControl/>
              <w:spacing w:after="60" w:afterLines="25" w:line="360" w:lineRule="exact"/>
              <w:jc w:val="center"/>
              <w:rPr>
                <w:rFonts w:ascii="宋体" w:hAnsi="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59"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4</w:t>
            </w:r>
          </w:p>
        </w:tc>
        <w:tc>
          <w:tcPr>
            <w:tcW w:w="962" w:type="pct"/>
            <w:noWrap w:val="0"/>
            <w:vAlign w:val="center"/>
          </w:tcPr>
          <w:p>
            <w:pPr>
              <w:spacing w:after="60" w:afterLines="25" w:line="360" w:lineRule="exact"/>
              <w:jc w:val="center"/>
              <w:rPr>
                <w:rFonts w:ascii="宋体" w:hAnsi="宋体" w:cs="Tahoma"/>
                <w:kern w:val="0"/>
                <w:szCs w:val="21"/>
              </w:rPr>
            </w:pPr>
            <w:r>
              <w:rPr>
                <w:rFonts w:hint="eastAsia" w:ascii="宋体" w:hAnsi="宋体" w:cs="Tahoma"/>
                <w:kern w:val="0"/>
                <w:szCs w:val="21"/>
              </w:rPr>
              <w:t>违停球</w:t>
            </w:r>
          </w:p>
        </w:tc>
        <w:tc>
          <w:tcPr>
            <w:tcW w:w="510"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前端</w:t>
            </w:r>
          </w:p>
        </w:tc>
        <w:tc>
          <w:tcPr>
            <w:tcW w:w="2002"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8兆码流,录像保存30天,图片保存1年,过车记录等保存2年</w:t>
            </w:r>
          </w:p>
        </w:tc>
        <w:tc>
          <w:tcPr>
            <w:tcW w:w="433"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22台</w:t>
            </w:r>
          </w:p>
        </w:tc>
        <w:tc>
          <w:tcPr>
            <w:tcW w:w="834" w:type="pct"/>
            <w:noWrap w:val="0"/>
            <w:vAlign w:val="center"/>
          </w:tcPr>
          <w:p>
            <w:pPr>
              <w:widowControl/>
              <w:spacing w:after="60" w:afterLines="25" w:line="360" w:lineRule="exact"/>
              <w:jc w:val="center"/>
              <w:rPr>
                <w:rFonts w:ascii="宋体" w:hAnsi="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59"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5</w:t>
            </w:r>
          </w:p>
        </w:tc>
        <w:tc>
          <w:tcPr>
            <w:tcW w:w="962" w:type="pct"/>
            <w:noWrap w:val="0"/>
            <w:vAlign w:val="center"/>
          </w:tcPr>
          <w:p>
            <w:pPr>
              <w:spacing w:after="60" w:afterLines="25" w:line="360" w:lineRule="exact"/>
              <w:jc w:val="center"/>
              <w:rPr>
                <w:rFonts w:ascii="宋体" w:hAnsi="宋体" w:cs="Tahoma"/>
                <w:kern w:val="0"/>
                <w:szCs w:val="21"/>
              </w:rPr>
            </w:pPr>
            <w:r>
              <w:rPr>
                <w:rFonts w:hint="eastAsia" w:ascii="宋体" w:hAnsi="宋体" w:cs="Tahoma"/>
                <w:kern w:val="0"/>
                <w:szCs w:val="21"/>
              </w:rPr>
              <w:t>AR鹰眼</w:t>
            </w:r>
          </w:p>
        </w:tc>
        <w:tc>
          <w:tcPr>
            <w:tcW w:w="510"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前端</w:t>
            </w:r>
          </w:p>
        </w:tc>
        <w:tc>
          <w:tcPr>
            <w:tcW w:w="2002"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8兆码流,录像保存30天</w:t>
            </w:r>
          </w:p>
        </w:tc>
        <w:tc>
          <w:tcPr>
            <w:tcW w:w="433"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10台</w:t>
            </w:r>
          </w:p>
        </w:tc>
        <w:tc>
          <w:tcPr>
            <w:tcW w:w="834" w:type="pct"/>
            <w:noWrap w:val="0"/>
            <w:vAlign w:val="center"/>
          </w:tcPr>
          <w:p>
            <w:pPr>
              <w:widowControl/>
              <w:spacing w:after="60" w:afterLines="25" w:line="360" w:lineRule="exact"/>
              <w:jc w:val="center"/>
              <w:rPr>
                <w:rFonts w:ascii="宋体" w:hAnsi="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59"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6</w:t>
            </w:r>
          </w:p>
        </w:tc>
        <w:tc>
          <w:tcPr>
            <w:tcW w:w="962" w:type="pct"/>
            <w:noWrap w:val="0"/>
            <w:vAlign w:val="center"/>
          </w:tcPr>
          <w:p>
            <w:pPr>
              <w:spacing w:after="60" w:afterLines="25" w:line="360" w:lineRule="exact"/>
              <w:jc w:val="center"/>
              <w:rPr>
                <w:rFonts w:ascii="宋体" w:hAnsi="宋体" w:cs="Tahoma"/>
                <w:kern w:val="0"/>
                <w:szCs w:val="21"/>
              </w:rPr>
            </w:pPr>
            <w:r>
              <w:rPr>
                <w:rFonts w:hint="eastAsia" w:ascii="宋体" w:hAnsi="宋体" w:cs="Tahoma"/>
                <w:kern w:val="0"/>
                <w:szCs w:val="21"/>
              </w:rPr>
              <w:t>非机动车管控</w:t>
            </w:r>
          </w:p>
        </w:tc>
        <w:tc>
          <w:tcPr>
            <w:tcW w:w="510"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前端</w:t>
            </w:r>
          </w:p>
        </w:tc>
        <w:tc>
          <w:tcPr>
            <w:tcW w:w="2002"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8兆码流,录像保存30天,图片保存1年,过车记录等保存2年</w:t>
            </w:r>
          </w:p>
        </w:tc>
        <w:tc>
          <w:tcPr>
            <w:tcW w:w="433"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8台</w:t>
            </w:r>
          </w:p>
        </w:tc>
        <w:tc>
          <w:tcPr>
            <w:tcW w:w="834" w:type="pct"/>
            <w:noWrap w:val="0"/>
            <w:vAlign w:val="center"/>
          </w:tcPr>
          <w:p>
            <w:pPr>
              <w:widowControl/>
              <w:spacing w:after="60" w:afterLines="25" w:line="360" w:lineRule="exact"/>
              <w:jc w:val="center"/>
              <w:rPr>
                <w:rFonts w:ascii="宋体" w:hAnsi="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59"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7</w:t>
            </w:r>
          </w:p>
        </w:tc>
        <w:tc>
          <w:tcPr>
            <w:tcW w:w="962" w:type="pct"/>
            <w:noWrap w:val="0"/>
            <w:vAlign w:val="center"/>
          </w:tcPr>
          <w:p>
            <w:pPr>
              <w:spacing w:after="60" w:afterLines="25" w:line="360" w:lineRule="exact"/>
              <w:jc w:val="center"/>
              <w:rPr>
                <w:rFonts w:ascii="宋体" w:hAnsi="宋体" w:cs="Tahoma"/>
                <w:kern w:val="0"/>
                <w:szCs w:val="21"/>
              </w:rPr>
            </w:pPr>
            <w:r>
              <w:rPr>
                <w:rFonts w:hint="eastAsia" w:ascii="宋体" w:hAnsi="宋体" w:cs="Tahoma"/>
                <w:kern w:val="0"/>
                <w:szCs w:val="21"/>
              </w:rPr>
              <w:t>行人闯红灯抓拍</w:t>
            </w:r>
          </w:p>
        </w:tc>
        <w:tc>
          <w:tcPr>
            <w:tcW w:w="510"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前端</w:t>
            </w:r>
          </w:p>
        </w:tc>
        <w:tc>
          <w:tcPr>
            <w:tcW w:w="2002"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8兆码流,录像保存30天,图片保存1年,过车记录等保存2年</w:t>
            </w:r>
          </w:p>
        </w:tc>
        <w:tc>
          <w:tcPr>
            <w:tcW w:w="433"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18台</w:t>
            </w:r>
          </w:p>
        </w:tc>
        <w:tc>
          <w:tcPr>
            <w:tcW w:w="834" w:type="pct"/>
            <w:noWrap w:val="0"/>
            <w:vAlign w:val="center"/>
          </w:tcPr>
          <w:p>
            <w:pPr>
              <w:widowControl/>
              <w:spacing w:after="60" w:afterLines="25" w:line="360" w:lineRule="exact"/>
              <w:jc w:val="center"/>
              <w:rPr>
                <w:rFonts w:ascii="宋体" w:hAnsi="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59"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8</w:t>
            </w:r>
          </w:p>
        </w:tc>
        <w:tc>
          <w:tcPr>
            <w:tcW w:w="962" w:type="pct"/>
            <w:noWrap w:val="0"/>
            <w:vAlign w:val="center"/>
          </w:tcPr>
          <w:p>
            <w:pPr>
              <w:spacing w:after="60" w:afterLines="25" w:line="360" w:lineRule="exact"/>
              <w:jc w:val="center"/>
              <w:rPr>
                <w:rFonts w:ascii="宋体" w:hAnsi="宋体" w:cs="Tahoma"/>
                <w:kern w:val="0"/>
                <w:szCs w:val="21"/>
              </w:rPr>
            </w:pPr>
            <w:r>
              <w:rPr>
                <w:rFonts w:hint="eastAsia" w:ascii="宋体" w:hAnsi="宋体" w:cs="Tahoma"/>
                <w:kern w:val="0"/>
                <w:szCs w:val="21"/>
              </w:rPr>
              <w:t>其他</w:t>
            </w:r>
          </w:p>
        </w:tc>
        <w:tc>
          <w:tcPr>
            <w:tcW w:w="510"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前端</w:t>
            </w:r>
          </w:p>
        </w:tc>
        <w:tc>
          <w:tcPr>
            <w:tcW w:w="2002"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电子围栏、智能锁等</w:t>
            </w:r>
          </w:p>
        </w:tc>
        <w:tc>
          <w:tcPr>
            <w:tcW w:w="433"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1批</w:t>
            </w:r>
          </w:p>
        </w:tc>
        <w:tc>
          <w:tcPr>
            <w:tcW w:w="834" w:type="pct"/>
            <w:noWrap w:val="0"/>
            <w:vAlign w:val="center"/>
          </w:tcPr>
          <w:p>
            <w:pPr>
              <w:widowControl/>
              <w:spacing w:after="60" w:afterLines="25" w:line="360" w:lineRule="exact"/>
              <w:jc w:val="center"/>
              <w:rPr>
                <w:rFonts w:ascii="宋体" w:hAnsi="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59"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9</w:t>
            </w:r>
          </w:p>
        </w:tc>
        <w:tc>
          <w:tcPr>
            <w:tcW w:w="962" w:type="pct"/>
            <w:noWrap w:val="0"/>
            <w:vAlign w:val="center"/>
          </w:tcPr>
          <w:p>
            <w:pPr>
              <w:spacing w:after="60" w:afterLines="25" w:line="360" w:lineRule="exact"/>
              <w:jc w:val="center"/>
              <w:rPr>
                <w:rFonts w:ascii="宋体" w:hAnsi="宋体" w:cs="Tahoma"/>
                <w:kern w:val="0"/>
                <w:szCs w:val="21"/>
              </w:rPr>
            </w:pPr>
            <w:r>
              <w:rPr>
                <w:rFonts w:hint="eastAsia" w:ascii="宋体" w:hAnsi="宋体" w:cs="Tahoma"/>
                <w:kern w:val="0"/>
                <w:szCs w:val="21"/>
              </w:rPr>
              <w:t>政务感知网</w:t>
            </w:r>
          </w:p>
        </w:tc>
        <w:tc>
          <w:tcPr>
            <w:tcW w:w="510"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后端</w:t>
            </w:r>
          </w:p>
        </w:tc>
        <w:tc>
          <w:tcPr>
            <w:tcW w:w="2002"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含政务感知网基础、安全设备、等保等</w:t>
            </w:r>
          </w:p>
        </w:tc>
        <w:tc>
          <w:tcPr>
            <w:tcW w:w="433"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1套</w:t>
            </w:r>
          </w:p>
        </w:tc>
        <w:tc>
          <w:tcPr>
            <w:tcW w:w="834" w:type="pct"/>
            <w:noWrap w:val="0"/>
            <w:vAlign w:val="center"/>
          </w:tcPr>
          <w:p>
            <w:pPr>
              <w:widowControl/>
              <w:spacing w:after="60" w:afterLines="25" w:line="360" w:lineRule="exact"/>
              <w:jc w:val="center"/>
              <w:rPr>
                <w:rFonts w:ascii="宋体" w:hAnsi="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59"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1</w:t>
            </w:r>
            <w:r>
              <w:rPr>
                <w:rFonts w:ascii="宋体" w:hAnsi="宋体" w:cs="Tahoma"/>
                <w:kern w:val="0"/>
                <w:szCs w:val="21"/>
              </w:rPr>
              <w:t>0</w:t>
            </w:r>
          </w:p>
        </w:tc>
        <w:tc>
          <w:tcPr>
            <w:tcW w:w="962" w:type="pct"/>
            <w:noWrap w:val="0"/>
            <w:vAlign w:val="center"/>
          </w:tcPr>
          <w:p>
            <w:pPr>
              <w:spacing w:after="60" w:afterLines="25" w:line="360" w:lineRule="exact"/>
              <w:jc w:val="center"/>
              <w:rPr>
                <w:rFonts w:ascii="宋体" w:hAnsi="宋体" w:cs="Tahoma"/>
                <w:kern w:val="0"/>
                <w:szCs w:val="21"/>
              </w:rPr>
            </w:pPr>
            <w:r>
              <w:rPr>
                <w:rFonts w:hint="eastAsia" w:ascii="宋体" w:hAnsi="宋体" w:cs="Tahoma"/>
                <w:kern w:val="0"/>
                <w:szCs w:val="21"/>
              </w:rPr>
              <w:t>系统平台</w:t>
            </w:r>
          </w:p>
        </w:tc>
        <w:tc>
          <w:tcPr>
            <w:tcW w:w="510"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后端</w:t>
            </w:r>
          </w:p>
        </w:tc>
        <w:tc>
          <w:tcPr>
            <w:tcW w:w="2002"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含公安网、公安视频专网、政务感知网、政务外网的系统平台</w:t>
            </w:r>
          </w:p>
        </w:tc>
        <w:tc>
          <w:tcPr>
            <w:tcW w:w="433" w:type="pct"/>
            <w:noWrap w:val="0"/>
            <w:vAlign w:val="center"/>
          </w:tcPr>
          <w:p>
            <w:pPr>
              <w:widowControl/>
              <w:spacing w:after="60" w:afterLines="25" w:line="360" w:lineRule="exact"/>
              <w:jc w:val="center"/>
              <w:rPr>
                <w:rFonts w:ascii="宋体" w:hAnsi="宋体" w:cs="Tahoma"/>
                <w:kern w:val="0"/>
                <w:szCs w:val="21"/>
              </w:rPr>
            </w:pPr>
            <w:r>
              <w:rPr>
                <w:rFonts w:hint="eastAsia" w:ascii="宋体" w:hAnsi="宋体" w:cs="Tahoma"/>
                <w:kern w:val="0"/>
                <w:szCs w:val="21"/>
              </w:rPr>
              <w:t>1套</w:t>
            </w:r>
          </w:p>
        </w:tc>
        <w:tc>
          <w:tcPr>
            <w:tcW w:w="834" w:type="pct"/>
            <w:noWrap w:val="0"/>
            <w:vAlign w:val="center"/>
          </w:tcPr>
          <w:p>
            <w:pPr>
              <w:widowControl/>
              <w:spacing w:after="60" w:afterLines="25" w:line="360" w:lineRule="exact"/>
              <w:jc w:val="center"/>
              <w:rPr>
                <w:rFonts w:ascii="宋体" w:hAnsi="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166" w:type="pct"/>
            <w:gridSpan w:val="5"/>
            <w:noWrap w:val="0"/>
            <w:vAlign w:val="center"/>
          </w:tcPr>
          <w:p>
            <w:pPr>
              <w:widowControl/>
              <w:spacing w:after="60" w:afterLines="25" w:line="360" w:lineRule="exact"/>
              <w:jc w:val="center"/>
              <w:rPr>
                <w:rFonts w:hint="eastAsia" w:ascii="宋体" w:hAnsi="宋体" w:cs="Tahoma"/>
                <w:kern w:val="0"/>
                <w:szCs w:val="21"/>
              </w:rPr>
            </w:pPr>
            <w:r>
              <w:rPr>
                <w:rFonts w:hint="eastAsia" w:ascii="宋体" w:hAnsi="宋体" w:cs="Tahoma"/>
                <w:kern w:val="0"/>
                <w:szCs w:val="21"/>
              </w:rPr>
              <w:t>合计（小写）</w:t>
            </w:r>
          </w:p>
        </w:tc>
        <w:tc>
          <w:tcPr>
            <w:tcW w:w="834" w:type="pct"/>
            <w:noWrap w:val="0"/>
            <w:vAlign w:val="center"/>
          </w:tcPr>
          <w:p>
            <w:pPr>
              <w:widowControl/>
              <w:spacing w:after="60" w:afterLines="25" w:line="360" w:lineRule="exact"/>
              <w:jc w:val="center"/>
              <w:rPr>
                <w:rFonts w:ascii="宋体" w:hAnsi="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000" w:type="pct"/>
            <w:gridSpan w:val="6"/>
            <w:noWrap w:val="0"/>
            <w:vAlign w:val="center"/>
          </w:tcPr>
          <w:p>
            <w:pPr>
              <w:spacing w:after="60" w:afterLines="25" w:line="360" w:lineRule="exact"/>
              <w:rPr>
                <w:rFonts w:ascii="宋体" w:hAnsi="宋体"/>
                <w:szCs w:val="21"/>
              </w:rPr>
            </w:pPr>
            <w:r>
              <w:rPr>
                <w:rFonts w:hint="eastAsia" w:ascii="宋体" w:hAnsi="宋体"/>
                <w:spacing w:val="20"/>
                <w:szCs w:val="21"/>
              </w:rPr>
              <w:t>投标总价（大写）</w:t>
            </w:r>
          </w:p>
        </w:tc>
      </w:tr>
    </w:tbl>
    <w:p>
      <w:pPr>
        <w:rPr>
          <w:rFonts w:ascii="宋体" w:hAnsi="宋体"/>
          <w:sz w:val="24"/>
          <w:szCs w:val="24"/>
          <w:u w:val="single"/>
        </w:rPr>
      </w:pPr>
    </w:p>
    <w:p>
      <w:pPr>
        <w:snapToGrid w:val="0"/>
        <w:rPr>
          <w:rFonts w:ascii="宋体" w:hAnsi="宋体"/>
          <w:spacing w:val="20"/>
          <w:sz w:val="24"/>
        </w:rPr>
      </w:pPr>
      <w:r>
        <w:rPr>
          <w:rFonts w:hint="eastAsia" w:ascii="宋体" w:hAnsi="宋体"/>
          <w:sz w:val="24"/>
        </w:rPr>
        <w:t>法定代表人或被授权人签字（或盖章）</w:t>
      </w:r>
      <w:r>
        <w:rPr>
          <w:rFonts w:hint="eastAsia" w:ascii="宋体" w:hAnsi="宋体"/>
          <w:spacing w:val="20"/>
          <w:sz w:val="24"/>
        </w:rPr>
        <w:t>：</w:t>
      </w:r>
      <w:r>
        <w:rPr>
          <w:rFonts w:ascii="宋体" w:hAnsi="宋体"/>
          <w:spacing w:val="20"/>
          <w:sz w:val="24"/>
          <w:u w:val="single"/>
        </w:rPr>
        <w:t xml:space="preserve">          </w:t>
      </w:r>
    </w:p>
    <w:p>
      <w:pPr>
        <w:snapToGrid w:val="0"/>
        <w:rPr>
          <w:rFonts w:ascii="宋体" w:hAnsi="宋体"/>
          <w:spacing w:val="20"/>
          <w:sz w:val="24"/>
        </w:rPr>
      </w:pPr>
      <w:r>
        <w:rPr>
          <w:rFonts w:hint="eastAsia" w:ascii="宋体" w:hAnsi="宋体"/>
          <w:spacing w:val="20"/>
          <w:sz w:val="24"/>
        </w:rPr>
        <w:t>投标人公章：</w:t>
      </w:r>
      <w:r>
        <w:rPr>
          <w:rFonts w:ascii="宋体" w:hAnsi="宋体"/>
          <w:spacing w:val="20"/>
          <w:sz w:val="24"/>
        </w:rPr>
        <w:t xml:space="preserve">         </w:t>
      </w:r>
      <w:r>
        <w:rPr>
          <w:rFonts w:hint="eastAsia" w:ascii="宋体" w:hAnsi="宋体"/>
          <w:spacing w:val="20"/>
          <w:sz w:val="24"/>
        </w:rPr>
        <w:t xml:space="preserve">             </w:t>
      </w:r>
    </w:p>
    <w:p>
      <w:pPr>
        <w:pStyle w:val="2"/>
        <w:ind w:firstLine="0" w:firstLineChars="0"/>
        <w:rPr>
          <w:rFonts w:ascii="宋体" w:hAnsi="宋体"/>
          <w:sz w:val="24"/>
        </w:rPr>
      </w:pPr>
      <w:r>
        <w:rPr>
          <w:rFonts w:hint="eastAsia" w:ascii="宋体" w:hAnsi="宋体"/>
          <w:sz w:val="24"/>
        </w:rPr>
        <w:t>日期：      年   月    日</w:t>
      </w:r>
    </w:p>
    <w:p>
      <w:pPr>
        <w:snapToGrid w:val="0"/>
        <w:jc w:val="left"/>
        <w:rPr>
          <w:rFonts w:ascii="宋体" w:hAnsi="宋体"/>
          <w:b/>
          <w:sz w:val="24"/>
        </w:rPr>
      </w:pPr>
      <w:r>
        <w:rPr>
          <w:rFonts w:ascii="宋体" w:hAnsi="宋体"/>
        </w:rPr>
        <w:br w:type="page"/>
      </w:r>
      <w:r>
        <w:rPr>
          <w:rFonts w:ascii="宋体" w:hAnsi="宋体"/>
          <w:b/>
          <w:sz w:val="24"/>
        </w:rPr>
        <w:t>17</w:t>
      </w:r>
      <w:r>
        <w:rPr>
          <w:rFonts w:hint="eastAsia" w:ascii="宋体" w:hAnsi="宋体"/>
          <w:b/>
          <w:sz w:val="24"/>
        </w:rPr>
        <w:t>、中小企业声明函（格式见附件）、残疾人福利性单位声明函（格式见附件）及其他符合政策性加分条件的承诺函或证明材料</w:t>
      </w:r>
    </w:p>
    <w:p>
      <w:pPr>
        <w:snapToGrid w:val="0"/>
        <w:jc w:val="left"/>
        <w:rPr>
          <w:rFonts w:ascii="宋体" w:hAnsi="宋体"/>
          <w:b/>
          <w:sz w:val="24"/>
        </w:rPr>
      </w:pPr>
    </w:p>
    <w:p>
      <w:pPr>
        <w:pStyle w:val="27"/>
        <w:snapToGrid w:val="0"/>
        <w:jc w:val="center"/>
        <w:rPr>
          <w:rFonts w:hint="eastAsia" w:hAnsi="宋体"/>
          <w:b/>
          <w:sz w:val="32"/>
          <w:szCs w:val="32"/>
        </w:rPr>
      </w:pPr>
      <w:r>
        <w:rPr>
          <w:rFonts w:hAnsi="宋体"/>
          <w:b/>
          <w:sz w:val="32"/>
          <w:szCs w:val="32"/>
        </w:rPr>
        <w:t>中小企业声明函（货物）</w:t>
      </w:r>
    </w:p>
    <w:p>
      <w:pPr>
        <w:widowControl/>
        <w:overflowPunct w:val="0"/>
        <w:ind w:firstLine="420" w:firstLineChars="200"/>
        <w:jc w:val="left"/>
        <w:rPr>
          <w:rFonts w:hint="eastAsia" w:ascii="宋体" w:hAnsi="宋体"/>
          <w:szCs w:val="21"/>
        </w:rPr>
      </w:pPr>
      <w:r>
        <w:rPr>
          <w:rFonts w:ascii="宋体" w:hAnsi="宋体"/>
          <w:szCs w:val="21"/>
        </w:rPr>
        <w:t>本公司（联合体）郑重声明，根据《政府采购促进中小企业发展管理办法》（财库﹝2020﹞46号）的规定，本公司（联合体）参加</w:t>
      </w:r>
      <w:r>
        <w:rPr>
          <w:rFonts w:ascii="宋体" w:hAnsi="宋体"/>
          <w:szCs w:val="21"/>
          <w:u w:val="single"/>
        </w:rPr>
        <w:t>（单位名称）</w:t>
      </w:r>
      <w:r>
        <w:rPr>
          <w:rFonts w:ascii="宋体" w:hAnsi="宋体"/>
          <w:szCs w:val="21"/>
        </w:rPr>
        <w:t>的</w:t>
      </w:r>
      <w:r>
        <w:rPr>
          <w:rFonts w:ascii="宋体" w:hAnsi="宋体"/>
          <w:szCs w:val="21"/>
          <w:u w:val="single"/>
        </w:rPr>
        <w:t>（项目名称）</w:t>
      </w:r>
      <w:r>
        <w:rPr>
          <w:rFonts w:ascii="宋体" w:hAnsi="宋体"/>
          <w:szCs w:val="21"/>
        </w:rPr>
        <w:t>采购活动，提供的货物全部由符合政策要求的中小企业制造。相关企业（含联合体中的中小企业、签订分包意向协议的中小企业）的具体情况如下：</w:t>
      </w:r>
    </w:p>
    <w:p>
      <w:pPr>
        <w:widowControl/>
        <w:overflowPunct w:val="0"/>
        <w:ind w:firstLine="420" w:firstLineChars="200"/>
        <w:jc w:val="left"/>
        <w:rPr>
          <w:rFonts w:hint="eastAsia" w:ascii="宋体" w:hAnsi="宋体"/>
          <w:szCs w:val="21"/>
        </w:rPr>
      </w:pPr>
      <w:r>
        <w:rPr>
          <w:rFonts w:ascii="宋体" w:hAnsi="宋体"/>
          <w:szCs w:val="21"/>
        </w:rPr>
        <w:t>1.</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（采购文件中明确的所属行业）行业</w:t>
      </w:r>
      <w:r>
        <w:rPr>
          <w:rFonts w:ascii="宋体" w:hAnsi="宋体"/>
          <w:szCs w:val="21"/>
        </w:rPr>
        <w:t>；制造商为</w:t>
      </w:r>
      <w:r>
        <w:rPr>
          <w:rFonts w:ascii="宋体" w:hAnsi="宋体"/>
          <w:szCs w:val="21"/>
          <w:u w:val="single"/>
        </w:rPr>
        <w:t>（企业名称）</w:t>
      </w:r>
      <w:r>
        <w:rPr>
          <w:rFonts w:ascii="宋体" w:hAnsi="宋体"/>
          <w:szCs w:val="21"/>
        </w:rPr>
        <w:t>，从业人员</w:t>
      </w:r>
      <w:r>
        <w:rPr>
          <w:rFonts w:hint="eastAsia" w:ascii="宋体" w:hAnsi="宋体"/>
          <w:szCs w:val="21"/>
          <w:u w:val="single"/>
        </w:rPr>
        <w:t xml:space="preserve">    </w:t>
      </w:r>
      <w:r>
        <w:rPr>
          <w:rFonts w:ascii="宋体" w:hAnsi="宋体"/>
          <w:szCs w:val="21"/>
        </w:rPr>
        <w:t>人，营业收入为</w:t>
      </w:r>
      <w:r>
        <w:rPr>
          <w:rFonts w:hint="eastAsia" w:ascii="宋体" w:hAnsi="宋体"/>
          <w:szCs w:val="21"/>
          <w:u w:val="single"/>
        </w:rPr>
        <w:t xml:space="preserve">    </w:t>
      </w:r>
      <w:r>
        <w:rPr>
          <w:rFonts w:ascii="宋体" w:hAnsi="宋体"/>
          <w:szCs w:val="21"/>
        </w:rPr>
        <w:t>万元，资产总额为</w:t>
      </w:r>
      <w:r>
        <w:rPr>
          <w:rFonts w:hint="eastAsia" w:ascii="宋体" w:hAnsi="宋体"/>
          <w:szCs w:val="21"/>
          <w:u w:val="single"/>
        </w:rPr>
        <w:t xml:space="preserve">    </w:t>
      </w:r>
      <w:r>
        <w:rPr>
          <w:rFonts w:ascii="宋体" w:hAnsi="宋体"/>
          <w:szCs w:val="21"/>
        </w:rPr>
        <w:t>万元</w:t>
      </w:r>
      <w:r>
        <w:rPr>
          <w:rFonts w:ascii="宋体" w:hAnsi="宋体"/>
          <w:szCs w:val="21"/>
          <w:vertAlign w:val="superscript"/>
        </w:rPr>
        <w:footnoteReference w:id="0"/>
      </w:r>
      <w:r>
        <w:rPr>
          <w:rFonts w:ascii="宋体" w:hAnsi="宋体"/>
          <w:szCs w:val="21"/>
        </w:rPr>
        <w:t>，属于</w:t>
      </w:r>
      <w:r>
        <w:rPr>
          <w:rFonts w:ascii="宋体" w:hAnsi="宋体"/>
          <w:szCs w:val="21"/>
          <w:u w:val="single"/>
        </w:rPr>
        <w:t>（中型企业、小型企业、微型企业）</w:t>
      </w:r>
      <w:r>
        <w:rPr>
          <w:rFonts w:ascii="宋体" w:hAnsi="宋体"/>
          <w:szCs w:val="21"/>
        </w:rPr>
        <w:t>；</w:t>
      </w:r>
    </w:p>
    <w:p>
      <w:pPr>
        <w:widowControl/>
        <w:overflowPunct w:val="0"/>
        <w:ind w:firstLine="420" w:firstLineChars="200"/>
        <w:jc w:val="left"/>
        <w:rPr>
          <w:rFonts w:hint="eastAsia" w:ascii="宋体" w:hAnsi="宋体"/>
          <w:szCs w:val="21"/>
        </w:rPr>
      </w:pPr>
      <w:r>
        <w:rPr>
          <w:rFonts w:ascii="宋体" w:hAnsi="宋体"/>
          <w:szCs w:val="21"/>
        </w:rPr>
        <w:t>2.</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（采购文件中明确的所属行业）</w:t>
      </w:r>
      <w:r>
        <w:rPr>
          <w:rFonts w:ascii="宋体" w:hAnsi="宋体"/>
          <w:szCs w:val="21"/>
        </w:rPr>
        <w:t>行业；制造商为</w:t>
      </w:r>
      <w:r>
        <w:rPr>
          <w:rFonts w:ascii="宋体" w:hAnsi="宋体"/>
          <w:szCs w:val="21"/>
          <w:u w:val="single"/>
        </w:rPr>
        <w:t>（企业名称）</w:t>
      </w:r>
      <w:r>
        <w:rPr>
          <w:rFonts w:ascii="宋体" w:hAnsi="宋体"/>
          <w:szCs w:val="21"/>
        </w:rPr>
        <w:t>，从业人员</w:t>
      </w:r>
      <w:r>
        <w:rPr>
          <w:rFonts w:hint="eastAsia" w:ascii="宋体" w:hAnsi="宋体"/>
          <w:szCs w:val="21"/>
          <w:u w:val="single"/>
        </w:rPr>
        <w:t xml:space="preserve">    </w:t>
      </w:r>
      <w:r>
        <w:rPr>
          <w:rFonts w:ascii="宋体" w:hAnsi="宋体"/>
          <w:szCs w:val="21"/>
        </w:rPr>
        <w:t>人，营业收入为</w:t>
      </w:r>
      <w:r>
        <w:rPr>
          <w:rFonts w:hint="eastAsia" w:ascii="宋体" w:hAnsi="宋体"/>
          <w:szCs w:val="21"/>
          <w:u w:val="single"/>
        </w:rPr>
        <w:t xml:space="preserve">    </w:t>
      </w:r>
      <w:r>
        <w:rPr>
          <w:rFonts w:ascii="宋体" w:hAnsi="宋体"/>
          <w:szCs w:val="21"/>
        </w:rPr>
        <w:t>万元，资产总额为</w:t>
      </w:r>
      <w:r>
        <w:rPr>
          <w:rFonts w:hint="eastAsia" w:ascii="宋体" w:hAnsi="宋体"/>
          <w:szCs w:val="21"/>
          <w:u w:val="single"/>
        </w:rPr>
        <w:t xml:space="preserve">    </w:t>
      </w:r>
      <w:r>
        <w:rPr>
          <w:rFonts w:ascii="宋体" w:hAnsi="宋体"/>
          <w:szCs w:val="21"/>
        </w:rPr>
        <w:t>万元，属于</w:t>
      </w:r>
      <w:r>
        <w:rPr>
          <w:rFonts w:ascii="宋体" w:hAnsi="宋体"/>
          <w:szCs w:val="21"/>
          <w:u w:val="single"/>
        </w:rPr>
        <w:t>（中型企业、小型企业、微型企业）</w:t>
      </w:r>
      <w:r>
        <w:rPr>
          <w:rFonts w:ascii="宋体" w:hAnsi="宋体"/>
          <w:szCs w:val="21"/>
        </w:rPr>
        <w:t>；</w:t>
      </w:r>
    </w:p>
    <w:p>
      <w:pPr>
        <w:widowControl/>
        <w:overflowPunct w:val="0"/>
        <w:ind w:firstLine="420" w:firstLineChars="200"/>
        <w:jc w:val="left"/>
        <w:rPr>
          <w:rFonts w:hint="eastAsia" w:ascii="宋体" w:hAnsi="宋体"/>
          <w:szCs w:val="21"/>
        </w:rPr>
      </w:pPr>
      <w:r>
        <w:rPr>
          <w:rFonts w:ascii="宋体" w:hAnsi="宋体"/>
          <w:szCs w:val="21"/>
        </w:rPr>
        <w:t>......</w:t>
      </w:r>
    </w:p>
    <w:p>
      <w:pPr>
        <w:widowControl/>
        <w:overflowPunct w:val="0"/>
        <w:ind w:firstLine="420" w:firstLineChars="200"/>
        <w:jc w:val="left"/>
        <w:rPr>
          <w:rFonts w:hint="eastAsia" w:ascii="宋体" w:hAnsi="宋体"/>
          <w:szCs w:val="21"/>
        </w:rPr>
      </w:pPr>
      <w:r>
        <w:rPr>
          <w:rFonts w:ascii="宋体" w:hAnsi="宋体"/>
          <w:szCs w:val="21"/>
        </w:rPr>
        <w:t>以上企业，不属于大企业的分支机构，不存在控股股东为大企业的情形，也不存在与大企业的负责人为同一人的情形。</w:t>
      </w:r>
    </w:p>
    <w:p>
      <w:pPr>
        <w:widowControl/>
        <w:overflowPunct w:val="0"/>
        <w:ind w:firstLine="420" w:firstLineChars="200"/>
        <w:jc w:val="left"/>
        <w:rPr>
          <w:rFonts w:hint="eastAsia" w:ascii="宋体" w:hAnsi="宋体"/>
          <w:szCs w:val="21"/>
        </w:rPr>
      </w:pPr>
      <w:r>
        <w:rPr>
          <w:rFonts w:ascii="宋体" w:hAnsi="宋体"/>
          <w:szCs w:val="21"/>
        </w:rPr>
        <w:t>本企业对上述声明内容的真实性负责。如有虚假，将依法承担相应责任。</w:t>
      </w:r>
    </w:p>
    <w:p>
      <w:pPr>
        <w:widowControl/>
        <w:overflowPunct w:val="0"/>
        <w:ind w:firstLine="5208" w:firstLineChars="2480"/>
        <w:jc w:val="left"/>
        <w:rPr>
          <w:rFonts w:hint="eastAsia" w:ascii="宋体" w:hAnsi="宋体"/>
          <w:szCs w:val="21"/>
        </w:rPr>
      </w:pPr>
      <w:r>
        <w:rPr>
          <w:rFonts w:ascii="宋体" w:hAnsi="宋体"/>
          <w:szCs w:val="21"/>
        </w:rPr>
        <w:t>企业名称（盖章）：</w:t>
      </w:r>
    </w:p>
    <w:p>
      <w:pPr>
        <w:snapToGrid w:val="0"/>
        <w:ind w:firstLine="5208" w:firstLineChars="2480"/>
        <w:rPr>
          <w:rFonts w:hint="eastAsia" w:ascii="宋体" w:hAnsi="宋体"/>
          <w:szCs w:val="21"/>
        </w:rPr>
      </w:pPr>
      <w:r>
        <w:rPr>
          <w:rFonts w:ascii="宋体" w:hAnsi="宋体"/>
          <w:szCs w:val="21"/>
        </w:rPr>
        <w:t>日期：</w:t>
      </w:r>
    </w:p>
    <w:p>
      <w:pPr>
        <w:pStyle w:val="43"/>
        <w:spacing w:before="120" w:after="120"/>
        <w:rPr>
          <w:rFonts w:ascii="宋体" w:hAnsi="宋体"/>
        </w:rPr>
        <w:sectPr>
          <w:pgSz w:w="11906" w:h="16838"/>
          <w:pgMar w:top="1247" w:right="1418" w:bottom="1276" w:left="1418" w:header="851" w:footer="483" w:gutter="0"/>
          <w:cols w:space="720" w:num="1"/>
          <w:titlePg/>
          <w:docGrid w:linePitch="312" w:charSpace="0"/>
        </w:sectPr>
      </w:pPr>
    </w:p>
    <w:p>
      <w:pPr>
        <w:snapToGrid w:val="0"/>
        <w:jc w:val="center"/>
        <w:rPr>
          <w:rFonts w:hint="eastAsia" w:ascii="宋体" w:hAnsi="宋体"/>
          <w:b/>
          <w:sz w:val="32"/>
          <w:szCs w:val="32"/>
        </w:rPr>
      </w:pPr>
      <w:r>
        <w:rPr>
          <w:rFonts w:ascii="宋体" w:hAnsi="宋体"/>
          <w:b/>
          <w:sz w:val="32"/>
          <w:szCs w:val="32"/>
        </w:rPr>
        <w:t>中小企业声明函（工程、服务）</w:t>
      </w:r>
      <w:r>
        <w:rPr>
          <w:rFonts w:hint="eastAsia" w:ascii="宋体" w:hAnsi="宋体"/>
          <w:b/>
          <w:sz w:val="32"/>
          <w:szCs w:val="32"/>
        </w:rPr>
        <w:t>（本项目适用）</w:t>
      </w:r>
    </w:p>
    <w:p>
      <w:pPr>
        <w:overflowPunct w:val="0"/>
        <w:ind w:firstLine="420" w:firstLineChars="200"/>
        <w:rPr>
          <w:rFonts w:hint="eastAsia" w:ascii="宋体" w:hAnsi="宋体"/>
          <w:szCs w:val="21"/>
        </w:rPr>
      </w:pPr>
      <w:r>
        <w:rPr>
          <w:rFonts w:ascii="宋体" w:hAnsi="宋体"/>
          <w:szCs w:val="21"/>
        </w:rPr>
        <w:t>本公司（联合体）郑重声明，根据《政府采购促进中小企业发展管理办法》（财库﹝2020﹞46号）的规定，本公司（联合体）参加</w:t>
      </w:r>
      <w:r>
        <w:rPr>
          <w:rFonts w:ascii="宋体" w:hAnsi="宋体"/>
          <w:szCs w:val="21"/>
          <w:u w:val="single"/>
        </w:rPr>
        <w:t>（单位名称）</w:t>
      </w:r>
      <w:r>
        <w:rPr>
          <w:rFonts w:ascii="宋体" w:hAnsi="宋体"/>
          <w:szCs w:val="21"/>
        </w:rPr>
        <w:t>的</w:t>
      </w:r>
      <w:r>
        <w:rPr>
          <w:rFonts w:ascii="宋体" w:hAnsi="宋体"/>
          <w:szCs w:val="21"/>
          <w:u w:val="single"/>
        </w:rPr>
        <w:t>（项目名称）</w:t>
      </w:r>
      <w:r>
        <w:rPr>
          <w:rFonts w:ascii="宋体" w:hAnsi="宋体"/>
          <w:szCs w:val="21"/>
        </w:rPr>
        <w:t>采购活动，工程的施工单位全部为符合政策要求的中小企业（或者：服务全部由符合政策要求的中小企业承接）。相关企业（含联合体中的中小企业、签订分包意向协议的中小企业）的具体情况如下：</w:t>
      </w:r>
    </w:p>
    <w:p>
      <w:pPr>
        <w:overflowPunct w:val="0"/>
        <w:ind w:firstLine="420" w:firstLineChars="200"/>
        <w:rPr>
          <w:rFonts w:hint="eastAsia" w:ascii="宋体" w:hAnsi="宋体"/>
          <w:szCs w:val="21"/>
        </w:rPr>
      </w:pPr>
      <w:r>
        <w:rPr>
          <w:rFonts w:ascii="宋体" w:hAnsi="宋体"/>
          <w:szCs w:val="21"/>
        </w:rPr>
        <w:t>1.</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（采购文件中明确的所属行业）</w:t>
      </w:r>
      <w:r>
        <w:rPr>
          <w:rFonts w:ascii="宋体" w:hAnsi="宋体"/>
          <w:szCs w:val="21"/>
        </w:rPr>
        <w:t>；承建（承接）企业为</w:t>
      </w:r>
      <w:r>
        <w:rPr>
          <w:rFonts w:ascii="宋体" w:hAnsi="宋体"/>
          <w:szCs w:val="21"/>
          <w:u w:val="single"/>
        </w:rPr>
        <w:t>（企业名称）</w:t>
      </w:r>
      <w:r>
        <w:rPr>
          <w:rFonts w:ascii="宋体" w:hAnsi="宋体"/>
          <w:szCs w:val="21"/>
        </w:rPr>
        <w:t>，从业人员</w:t>
      </w:r>
      <w:r>
        <w:rPr>
          <w:rFonts w:hint="eastAsia" w:ascii="宋体" w:hAnsi="宋体"/>
          <w:szCs w:val="21"/>
          <w:u w:val="single"/>
        </w:rPr>
        <w:t xml:space="preserve">    </w:t>
      </w:r>
      <w:r>
        <w:rPr>
          <w:rFonts w:ascii="宋体" w:hAnsi="宋体"/>
          <w:szCs w:val="21"/>
        </w:rPr>
        <w:t>人，营业收入为</w:t>
      </w:r>
      <w:r>
        <w:rPr>
          <w:rFonts w:hint="eastAsia" w:ascii="宋体" w:hAnsi="宋体"/>
          <w:szCs w:val="21"/>
          <w:u w:val="single"/>
        </w:rPr>
        <w:t xml:space="preserve">    </w:t>
      </w:r>
      <w:r>
        <w:rPr>
          <w:rFonts w:ascii="宋体" w:hAnsi="宋体"/>
          <w:szCs w:val="21"/>
        </w:rPr>
        <w:t>万元，资产总额为</w:t>
      </w:r>
      <w:r>
        <w:rPr>
          <w:rFonts w:hint="eastAsia" w:ascii="宋体" w:hAnsi="宋体"/>
          <w:szCs w:val="21"/>
          <w:u w:val="single"/>
        </w:rPr>
        <w:t xml:space="preserve">    </w:t>
      </w:r>
      <w:r>
        <w:rPr>
          <w:rFonts w:ascii="宋体" w:hAnsi="宋体"/>
          <w:szCs w:val="21"/>
        </w:rPr>
        <w:t>万元</w:t>
      </w:r>
      <w:r>
        <w:rPr>
          <w:rFonts w:ascii="宋体" w:hAnsi="宋体"/>
          <w:szCs w:val="21"/>
          <w:vertAlign w:val="superscript"/>
        </w:rPr>
        <w:footnoteReference w:id="1"/>
      </w:r>
      <w:r>
        <w:rPr>
          <w:rFonts w:ascii="宋体" w:hAnsi="宋体"/>
          <w:szCs w:val="21"/>
        </w:rPr>
        <w:t>，属于</w:t>
      </w:r>
      <w:r>
        <w:rPr>
          <w:rFonts w:ascii="宋体" w:hAnsi="宋体"/>
          <w:szCs w:val="21"/>
          <w:u w:val="single"/>
        </w:rPr>
        <w:t>（中型企业、小型企业、微型企业）</w:t>
      </w:r>
      <w:r>
        <w:rPr>
          <w:rFonts w:ascii="宋体" w:hAnsi="宋体"/>
          <w:szCs w:val="21"/>
        </w:rPr>
        <w:t>；</w:t>
      </w:r>
    </w:p>
    <w:p>
      <w:pPr>
        <w:overflowPunct w:val="0"/>
        <w:ind w:firstLine="420" w:firstLineChars="200"/>
        <w:rPr>
          <w:rFonts w:hint="eastAsia" w:ascii="宋体" w:hAnsi="宋体"/>
          <w:szCs w:val="21"/>
        </w:rPr>
      </w:pPr>
      <w:r>
        <w:rPr>
          <w:rFonts w:ascii="宋体" w:hAnsi="宋体"/>
          <w:szCs w:val="21"/>
        </w:rPr>
        <w:t>2.</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（采购文件中明确的所属行业）</w:t>
      </w:r>
      <w:r>
        <w:rPr>
          <w:rFonts w:ascii="宋体" w:hAnsi="宋体"/>
          <w:szCs w:val="21"/>
        </w:rPr>
        <w:t>；承建（承接）企业为</w:t>
      </w:r>
      <w:r>
        <w:rPr>
          <w:rFonts w:ascii="宋体" w:hAnsi="宋体"/>
          <w:szCs w:val="21"/>
          <w:u w:val="single"/>
        </w:rPr>
        <w:t>（企业名称）</w:t>
      </w:r>
      <w:r>
        <w:rPr>
          <w:rFonts w:ascii="宋体" w:hAnsi="宋体"/>
          <w:szCs w:val="21"/>
        </w:rPr>
        <w:t>，从业人员</w:t>
      </w:r>
      <w:r>
        <w:rPr>
          <w:rFonts w:hint="eastAsia" w:ascii="宋体" w:hAnsi="宋体"/>
          <w:szCs w:val="21"/>
          <w:u w:val="single"/>
        </w:rPr>
        <w:t xml:space="preserve">    </w:t>
      </w:r>
      <w:r>
        <w:rPr>
          <w:rFonts w:ascii="宋体" w:hAnsi="宋体"/>
          <w:szCs w:val="21"/>
        </w:rPr>
        <w:t>人，营业收入为</w:t>
      </w:r>
      <w:r>
        <w:rPr>
          <w:rFonts w:hint="eastAsia" w:ascii="宋体" w:hAnsi="宋体"/>
          <w:szCs w:val="21"/>
          <w:u w:val="single"/>
        </w:rPr>
        <w:t xml:space="preserve">    </w:t>
      </w:r>
      <w:r>
        <w:rPr>
          <w:rFonts w:ascii="宋体" w:hAnsi="宋体"/>
          <w:szCs w:val="21"/>
        </w:rPr>
        <w:t>万元，资产总额为</w:t>
      </w:r>
      <w:r>
        <w:rPr>
          <w:rFonts w:hint="eastAsia" w:ascii="宋体" w:hAnsi="宋体"/>
          <w:szCs w:val="21"/>
          <w:u w:val="single"/>
        </w:rPr>
        <w:t xml:space="preserve">    </w:t>
      </w:r>
      <w:r>
        <w:rPr>
          <w:rFonts w:ascii="宋体" w:hAnsi="宋体"/>
          <w:szCs w:val="21"/>
        </w:rPr>
        <w:t>万元，属于</w:t>
      </w:r>
      <w:r>
        <w:rPr>
          <w:rFonts w:ascii="宋体" w:hAnsi="宋体"/>
          <w:szCs w:val="21"/>
          <w:u w:val="single"/>
        </w:rPr>
        <w:t>（中型企业、小型企业、微型企业）</w:t>
      </w:r>
      <w:r>
        <w:rPr>
          <w:rFonts w:ascii="宋体" w:hAnsi="宋体"/>
          <w:szCs w:val="21"/>
        </w:rPr>
        <w:t>；</w:t>
      </w:r>
    </w:p>
    <w:p>
      <w:pPr>
        <w:overflowPunct w:val="0"/>
        <w:ind w:firstLine="420" w:firstLineChars="200"/>
        <w:rPr>
          <w:rFonts w:hint="eastAsia" w:ascii="宋体" w:hAnsi="宋体"/>
          <w:szCs w:val="21"/>
        </w:rPr>
      </w:pPr>
      <w:r>
        <w:rPr>
          <w:rFonts w:ascii="宋体" w:hAnsi="宋体"/>
          <w:szCs w:val="21"/>
        </w:rPr>
        <w:t>......</w:t>
      </w:r>
    </w:p>
    <w:p>
      <w:pPr>
        <w:overflowPunct w:val="0"/>
        <w:ind w:firstLine="420" w:firstLineChars="200"/>
        <w:rPr>
          <w:rFonts w:hint="eastAsia" w:ascii="宋体" w:hAnsi="宋体"/>
          <w:szCs w:val="21"/>
        </w:rPr>
      </w:pPr>
      <w:r>
        <w:rPr>
          <w:rFonts w:ascii="宋体" w:hAnsi="宋体"/>
          <w:szCs w:val="21"/>
        </w:rPr>
        <w:t>以上企业，不属于大企业的分支机构，不存在控股股东为大企业的情形，也不存在与大企业的负责人为同一人的情形。</w:t>
      </w:r>
    </w:p>
    <w:p>
      <w:pPr>
        <w:overflowPunct w:val="0"/>
        <w:ind w:firstLine="420" w:firstLineChars="200"/>
        <w:rPr>
          <w:rFonts w:hint="eastAsia" w:ascii="宋体" w:hAnsi="宋体"/>
          <w:szCs w:val="21"/>
        </w:rPr>
      </w:pPr>
      <w:r>
        <w:rPr>
          <w:rFonts w:ascii="宋体" w:hAnsi="宋体"/>
          <w:szCs w:val="21"/>
        </w:rPr>
        <w:t>本企业对上述声明内容的真实性负责。如有虚假，将依法承担相应责任。</w:t>
      </w:r>
    </w:p>
    <w:p>
      <w:pPr>
        <w:overflowPunct w:val="0"/>
        <w:ind w:firstLine="5208" w:firstLineChars="2480"/>
        <w:rPr>
          <w:rFonts w:hint="eastAsia" w:ascii="宋体" w:hAnsi="宋体"/>
          <w:szCs w:val="21"/>
        </w:rPr>
      </w:pPr>
      <w:r>
        <w:rPr>
          <w:rFonts w:ascii="宋体" w:hAnsi="宋体"/>
          <w:szCs w:val="21"/>
        </w:rPr>
        <w:t>企业名称（盖章）：</w:t>
      </w:r>
    </w:p>
    <w:p>
      <w:pPr>
        <w:snapToGrid w:val="0"/>
        <w:ind w:firstLine="5208" w:firstLineChars="2480"/>
        <w:rPr>
          <w:rFonts w:hint="eastAsia" w:ascii="宋体" w:hAnsi="宋体"/>
          <w:szCs w:val="21"/>
        </w:rPr>
      </w:pPr>
      <w:r>
        <w:rPr>
          <w:rFonts w:ascii="宋体" w:hAnsi="宋体"/>
          <w:szCs w:val="21"/>
        </w:rPr>
        <w:t>日期：</w:t>
      </w:r>
    </w:p>
    <w:p>
      <w:pPr>
        <w:pStyle w:val="43"/>
        <w:spacing w:before="120" w:after="120"/>
        <w:rPr>
          <w:rFonts w:ascii="宋体" w:hAnsi="宋体"/>
        </w:rPr>
        <w:sectPr>
          <w:footnotePr>
            <w:numRestart w:val="eachPage"/>
          </w:footnotePr>
          <w:type w:val="continuous"/>
          <w:pgSz w:w="11906" w:h="16838"/>
          <w:pgMar w:top="1247" w:right="1418" w:bottom="1276" w:left="1418" w:header="851" w:footer="483" w:gutter="0"/>
          <w:cols w:space="720" w:num="1"/>
          <w:titlePg/>
          <w:docGrid w:linePitch="312" w:charSpace="0"/>
        </w:sectPr>
      </w:pPr>
    </w:p>
    <w:p>
      <w:pPr>
        <w:snapToGrid w:val="0"/>
        <w:jc w:val="center"/>
        <w:rPr>
          <w:rFonts w:ascii="宋体" w:hAnsi="宋体"/>
          <w:b/>
          <w:sz w:val="32"/>
          <w:szCs w:val="32"/>
        </w:rPr>
      </w:pPr>
      <w:r>
        <w:rPr>
          <w:rFonts w:hint="eastAsia" w:ascii="宋体" w:hAnsi="宋体"/>
          <w:b/>
          <w:sz w:val="32"/>
          <w:szCs w:val="32"/>
        </w:rPr>
        <w:t>残疾人福利性单位声明函</w:t>
      </w:r>
    </w:p>
    <w:p>
      <w:pPr>
        <w:snapToGrid w:val="0"/>
        <w:jc w:val="center"/>
        <w:rPr>
          <w:rFonts w:ascii="宋体" w:hAnsi="宋体"/>
          <w:b/>
          <w:sz w:val="32"/>
          <w:szCs w:val="32"/>
        </w:rPr>
      </w:pPr>
    </w:p>
    <w:p>
      <w:pPr>
        <w:snapToGrid w:val="0"/>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napToGrid w:val="0"/>
        <w:ind w:firstLine="420" w:firstLineChars="200"/>
        <w:rPr>
          <w:rFonts w:ascii="宋体" w:hAnsi="宋体"/>
          <w:szCs w:val="21"/>
        </w:rPr>
      </w:pPr>
      <w:r>
        <w:rPr>
          <w:rFonts w:hint="eastAsia" w:ascii="宋体" w:hAnsi="宋体"/>
          <w:szCs w:val="21"/>
        </w:rPr>
        <w:t>本单位对上述声明的真实性负责。如有虚假，将依法承担相应责任。</w:t>
      </w:r>
    </w:p>
    <w:p>
      <w:pPr>
        <w:snapToGrid w:val="0"/>
        <w:ind w:firstLine="420" w:firstLineChars="200"/>
        <w:rPr>
          <w:rFonts w:ascii="宋体" w:hAnsi="宋体"/>
          <w:szCs w:val="21"/>
        </w:rPr>
      </w:pPr>
    </w:p>
    <w:p>
      <w:pPr>
        <w:snapToGrid w:val="0"/>
        <w:ind w:firstLine="420" w:firstLineChars="200"/>
        <w:rPr>
          <w:rFonts w:ascii="宋体" w:hAnsi="宋体"/>
          <w:szCs w:val="21"/>
        </w:rPr>
      </w:pPr>
    </w:p>
    <w:p>
      <w:pPr>
        <w:snapToGrid w:val="0"/>
        <w:ind w:firstLine="420" w:firstLineChars="200"/>
        <w:rPr>
          <w:rFonts w:ascii="宋体" w:hAnsi="宋体"/>
          <w:szCs w:val="21"/>
          <w:u w:val="single"/>
        </w:rPr>
      </w:pPr>
      <w:r>
        <w:rPr>
          <w:rFonts w:hint="eastAsia" w:ascii="宋体" w:hAnsi="宋体"/>
          <w:szCs w:val="21"/>
        </w:rPr>
        <w:t xml:space="preserve">                                              供应商公章：</w:t>
      </w:r>
      <w:r>
        <w:rPr>
          <w:rFonts w:hint="eastAsia" w:ascii="宋体" w:hAnsi="宋体"/>
          <w:szCs w:val="21"/>
          <w:u w:val="single"/>
        </w:rPr>
        <w:t xml:space="preserve">          </w:t>
      </w:r>
    </w:p>
    <w:p>
      <w:pPr>
        <w:pStyle w:val="2"/>
        <w:rPr>
          <w:rFonts w:ascii="宋体" w:hAnsi="宋体"/>
        </w:rPr>
      </w:pPr>
      <w:r>
        <w:rPr>
          <w:rFonts w:hint="eastAsia" w:ascii="宋体" w:hAnsi="宋体"/>
          <w:szCs w:val="21"/>
        </w:rPr>
        <w:t xml:space="preserve">                     日期：  年   月   日</w:t>
      </w:r>
    </w:p>
    <w:sectPr>
      <w:footerReference r:id="rId15" w:type="first"/>
      <w:pgSz w:w="11906" w:h="16838"/>
      <w:pgMar w:top="1247" w:right="1418" w:bottom="1276"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ˎ̥">
    <w:altName w:val="Constantia"/>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MS UI Gothic">
    <w:panose1 w:val="020B0600070205080204"/>
    <w:charset w:val="80"/>
    <w:family w:val="swiss"/>
    <w:pitch w:val="default"/>
    <w:sig w:usb0="E00002FF" w:usb1="6AC7FDFB" w:usb2="08000012" w:usb3="00000000" w:csb0="4002009F" w:csb1="DFD70000"/>
  </w:font>
  <w:font w:name="Mangal">
    <w:altName w:val="Segoe Print"/>
    <w:panose1 w:val="000004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GB2312">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215</w:t>
    </w:r>
    <w:r>
      <w:rPr>
        <w:lang w:val="zh-CN"/>
      </w:rP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Pr>
    </w:pPr>
    <w:r>
      <w:fldChar w:fldCharType="begin"/>
    </w:r>
    <w:r>
      <w:rPr>
        <w:rStyle w:val="58"/>
      </w:rPr>
      <w:instrText xml:space="preserve">PAGE  </w:instrText>
    </w:r>
    <w:r>
      <w:fldChar w:fldCharType="separate"/>
    </w:r>
    <w:r>
      <w:rPr>
        <w:rStyle w:val="58"/>
      </w:rPr>
      <w:t>64</w: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lang w:val="en-US"/>
      </w:rPr>
      <w:fldChar w:fldCharType="begin"/>
    </w:r>
    <w:r>
      <w:instrText xml:space="preserve"> PAGE   \* MERGEFORMAT </w:instrText>
    </w:r>
    <w:r>
      <w:rPr>
        <w:lang w:val="en-US"/>
      </w:rPr>
      <w:fldChar w:fldCharType="separate"/>
    </w:r>
    <w:r>
      <w:rPr>
        <w:lang w:val="zh-CN"/>
      </w:rPr>
      <w:t>1</w:t>
    </w:r>
    <w:r>
      <w:rPr>
        <w:lang w:val="zh-CN"/>
      </w:rPr>
      <w:fldChar w:fldCharType="end"/>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206</w:t>
    </w:r>
    <w:r>
      <w:rPr>
        <w:lang w:val="zh-CN"/>
      </w:rPr>
      <w:fldChar w:fldCharType="end"/>
    </w:r>
  </w:p>
  <w:p>
    <w:pPr>
      <w:pStyle w:val="2"/>
      <w:rPr>
        <w:lang w:val="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207</w:t>
    </w:r>
    <w:r>
      <w:rPr>
        <w:lang w:val="zh-CN"/>
      </w:rPr>
      <w:fldChar w:fldCharType="end"/>
    </w:r>
  </w:p>
  <w:p>
    <w:pPr>
      <w:pStyle w:val="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360" w:lineRule="auto"/>
      </w:pPr>
      <w:r>
        <w:separator/>
      </w:r>
    </w:p>
  </w:footnote>
  <w:footnote w:type="continuationSeparator" w:id="5">
    <w:p>
      <w:pPr>
        <w:spacing w:line="360" w:lineRule="auto"/>
      </w:pPr>
      <w:r>
        <w:continuationSeparator/>
      </w:r>
    </w:p>
  </w:footnote>
  <w:footnote w:id="0">
    <w:p>
      <w:pPr>
        <w:pStyle w:val="40"/>
        <w:rPr>
          <w:rFonts w:hint="eastAsia" w:ascii="宋体" w:hAnsi="宋体"/>
        </w:rPr>
      </w:pPr>
      <w:r>
        <w:rPr>
          <w:rStyle w:val="64"/>
          <w:rFonts w:ascii="宋体" w:hAnsi="宋体"/>
        </w:rPr>
        <w:footnoteRef/>
      </w:r>
      <w:r>
        <w:rPr>
          <w:rFonts w:ascii="宋体" w:hAnsi="宋体" w:cs="Courier New"/>
          <w:sz w:val="19"/>
          <w:szCs w:val="19"/>
        </w:rPr>
        <w:t>从业人员、营业收入、资产总额填报上一年度数据，无上一年度数据的新成立企业可不填报。</w:t>
      </w:r>
    </w:p>
  </w:footnote>
  <w:footnote w:id="1">
    <w:p>
      <w:pPr>
        <w:pStyle w:val="40"/>
        <w:rPr>
          <w:rFonts w:hint="eastAsia" w:ascii="宋体" w:hAnsi="宋体"/>
        </w:rPr>
      </w:pPr>
      <w:r>
        <w:rPr>
          <w:rStyle w:val="64"/>
          <w:rFonts w:ascii="宋体" w:hAnsi="宋体"/>
        </w:rPr>
        <w:footnoteRef/>
      </w:r>
      <w:r>
        <w:rPr>
          <w:rFonts w:ascii="宋体" w:hAnsi="宋体" w:cs="Courier New"/>
          <w:sz w:val="19"/>
          <w:szCs w:val="19"/>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60F1C"/>
    <w:multiLevelType w:val="multilevel"/>
    <w:tmpl w:val="0A760F1C"/>
    <w:lvl w:ilvl="0" w:tentative="0">
      <w:start w:val="1"/>
      <w:numFmt w:val="decimal"/>
      <w:pStyle w:val="406"/>
      <w:suff w:val="space"/>
      <w:lvlText w:val="第%1章"/>
      <w:lvlJc w:val="center"/>
      <w:pPr>
        <w:ind w:left="3257" w:firstLine="288"/>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pStyle w:val="450"/>
      <w:suff w:val="space"/>
      <w:lvlText w:val="%1.%2"/>
      <w:lvlJc w:val="left"/>
      <w:pPr>
        <w:ind w:left="1843" w:firstLine="0"/>
      </w:pPr>
      <w:rPr>
        <w:rFonts w:hint="eastAsia" w:ascii="黑体" w:hAnsi="黑体" w:eastAsia="黑体"/>
        <w:sz w:val="32"/>
        <w:szCs w:val="32"/>
      </w:rPr>
    </w:lvl>
    <w:lvl w:ilvl="2" w:tentative="0">
      <w:start w:val="1"/>
      <w:numFmt w:val="decimal"/>
      <w:pStyle w:val="75"/>
      <w:suff w:val="space"/>
      <w:lvlText w:val="%1.%2.%3"/>
      <w:lvlJc w:val="left"/>
      <w:pPr>
        <w:ind w:left="1843" w:firstLine="0"/>
      </w:pPr>
      <w:rPr>
        <w:rFonts w:hint="eastAsia" w:ascii="黑体" w:hAnsi="黑体" w:eastAsia="黑体"/>
        <w:sz w:val="28"/>
      </w:rPr>
    </w:lvl>
    <w:lvl w:ilvl="3" w:tentative="0">
      <w:start w:val="1"/>
      <w:numFmt w:val="decimal"/>
      <w:pStyle w:val="212"/>
      <w:suff w:val="space"/>
      <w:lvlText w:val="%1.%2.%3.%4"/>
      <w:lvlJc w:val="left"/>
      <w:pPr>
        <w:ind w:left="1843" w:firstLine="0"/>
      </w:pPr>
      <w:rPr>
        <w:rFonts w:hint="eastAsia" w:ascii="黑体" w:hAnsi="黑体" w:eastAsia="黑体"/>
        <w:sz w:val="24"/>
      </w:rPr>
    </w:lvl>
    <w:lvl w:ilvl="4" w:tentative="0">
      <w:start w:val="1"/>
      <w:numFmt w:val="decimal"/>
      <w:lvlText w:val="%1.%2.%3.%4.%5"/>
      <w:lvlJc w:val="left"/>
      <w:pPr>
        <w:ind w:left="1843" w:firstLine="0"/>
      </w:pPr>
      <w:rPr>
        <w:rFonts w:hint="eastAsia"/>
      </w:rPr>
    </w:lvl>
    <w:lvl w:ilvl="5" w:tentative="0">
      <w:start w:val="1"/>
      <w:numFmt w:val="decimal"/>
      <w:lvlText w:val="%1.%2.%3.%4.%5.%6"/>
      <w:lvlJc w:val="left"/>
      <w:pPr>
        <w:ind w:left="1843" w:firstLine="0"/>
      </w:pPr>
      <w:rPr>
        <w:rFonts w:hint="eastAsia"/>
      </w:rPr>
    </w:lvl>
    <w:lvl w:ilvl="6" w:tentative="0">
      <w:start w:val="1"/>
      <w:numFmt w:val="decimal"/>
      <w:lvlText w:val="%1.%2.%3.%4.%5.%6.%7"/>
      <w:lvlJc w:val="left"/>
      <w:pPr>
        <w:ind w:left="1843" w:firstLine="0"/>
      </w:pPr>
      <w:rPr>
        <w:rFonts w:hint="eastAsia"/>
      </w:rPr>
    </w:lvl>
    <w:lvl w:ilvl="7" w:tentative="0">
      <w:start w:val="1"/>
      <w:numFmt w:val="decimal"/>
      <w:lvlText w:val="%1.%2.%3.%4.%5.%6.%7.%8"/>
      <w:lvlJc w:val="left"/>
      <w:pPr>
        <w:ind w:left="1843" w:firstLine="0"/>
      </w:pPr>
      <w:rPr>
        <w:rFonts w:hint="eastAsia"/>
      </w:rPr>
    </w:lvl>
    <w:lvl w:ilvl="8" w:tentative="0">
      <w:start w:val="1"/>
      <w:numFmt w:val="decimal"/>
      <w:lvlText w:val="%1.%2.%3.%4.%5.%6.%7.%8.%9"/>
      <w:lvlJc w:val="left"/>
      <w:pPr>
        <w:ind w:left="1843" w:firstLine="0"/>
      </w:pPr>
      <w:rPr>
        <w:rFonts w:hint="eastAsia"/>
      </w:rPr>
    </w:lvl>
  </w:abstractNum>
  <w:abstractNum w:abstractNumId="1">
    <w:nsid w:val="19D23FDE"/>
    <w:multiLevelType w:val="multilevel"/>
    <w:tmpl w:val="19D23FDE"/>
    <w:lvl w:ilvl="0" w:tentative="0">
      <w:start w:val="1"/>
      <w:numFmt w:val="decimal"/>
      <w:lvlText w:val="%1"/>
      <w:lvlJc w:val="righ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8346888"/>
    <w:multiLevelType w:val="multilevel"/>
    <w:tmpl w:val="38346888"/>
    <w:lvl w:ilvl="0" w:tentative="0">
      <w:start w:val="1"/>
      <w:numFmt w:val="decimal"/>
      <w:pStyle w:val="586"/>
      <w:lvlText w:val="（%1）"/>
      <w:lvlJc w:val="left"/>
      <w:pPr>
        <w:tabs>
          <w:tab w:val="left" w:pos="1365"/>
        </w:tabs>
        <w:ind w:left="1365" w:hanging="735"/>
      </w:pPr>
      <w:rPr>
        <w:rFonts w:hint="eastAsia"/>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3">
    <w:nsid w:val="43740B8A"/>
    <w:multiLevelType w:val="multilevel"/>
    <w:tmpl w:val="43740B8A"/>
    <w:lvl w:ilvl="0" w:tentative="0">
      <w:start w:val="1"/>
      <w:numFmt w:val="chineseCountingThousand"/>
      <w:suff w:val="space"/>
      <w:lvlText w:val="第%1章"/>
      <w:lvlJc w:val="left"/>
      <w:pPr>
        <w:ind w:left="0" w:firstLine="0"/>
      </w:pPr>
      <w:rPr>
        <w:rFonts w:hint="default" w:ascii="Times New Roman" w:hAnsi="Times New Roman" w:eastAsia="宋体"/>
        <w:b/>
        <w:i w:val="0"/>
        <w:sz w:val="36"/>
      </w:rPr>
    </w:lvl>
    <w:lvl w:ilvl="1" w:tentative="0">
      <w:start w:val="1"/>
      <w:numFmt w:val="decimal"/>
      <w:isLgl/>
      <w:suff w:val="space"/>
      <w:lvlText w:val="%1.%2."/>
      <w:lvlJc w:val="left"/>
      <w:pPr>
        <w:ind w:left="0" w:firstLine="0"/>
      </w:pPr>
      <w:rPr>
        <w:rFonts w:hint="default" w:ascii="Times New Roman" w:hAnsi="Times New Roman" w:eastAsia="宋体"/>
        <w:b/>
        <w:i w:val="0"/>
        <w:sz w:val="28"/>
      </w:rPr>
    </w:lvl>
    <w:lvl w:ilvl="2" w:tentative="0">
      <w:start w:val="1"/>
      <w:numFmt w:val="decimal"/>
      <w:isLgl/>
      <w:suff w:val="space"/>
      <w:lvlText w:val="%1.%2.%3."/>
      <w:lvlJc w:val="left"/>
      <w:pPr>
        <w:ind w:left="0" w:firstLine="0"/>
      </w:pPr>
      <w:rPr>
        <w:rFonts w:hint="default" w:ascii="Times New Roman" w:hAnsi="Times New Roman" w:eastAsia="宋体"/>
        <w:b/>
        <w:i w:val="0"/>
        <w:sz w:val="28"/>
      </w:rPr>
    </w:lvl>
    <w:lvl w:ilvl="3" w:tentative="0">
      <w:start w:val="1"/>
      <w:numFmt w:val="decimal"/>
      <w:isLgl/>
      <w:suff w:val="space"/>
      <w:lvlText w:val="%1.%2.%3.%4."/>
      <w:lvlJc w:val="left"/>
      <w:pPr>
        <w:ind w:left="0" w:firstLine="0"/>
      </w:pPr>
      <w:rPr>
        <w:rFonts w:hint="default" w:ascii="Times New Roman" w:hAnsi="Times New Roman" w:eastAsia="宋体"/>
        <w:b/>
        <w:i w:val="0"/>
        <w:sz w:val="24"/>
      </w:rPr>
    </w:lvl>
    <w:lvl w:ilvl="4" w:tentative="0">
      <w:start w:val="1"/>
      <w:numFmt w:val="decimal"/>
      <w:isLgl/>
      <w:suff w:val="space"/>
      <w:lvlText w:val="%1.%2.%3.%4.%5."/>
      <w:lvlJc w:val="left"/>
      <w:pPr>
        <w:ind w:left="0" w:firstLine="0"/>
      </w:pPr>
      <w:rPr>
        <w:rFonts w:hint="default" w:ascii="Times New Roman" w:hAnsi="Times New Roman" w:eastAsia="宋体"/>
        <w:b/>
        <w:i w:val="0"/>
        <w:sz w:val="24"/>
      </w:rPr>
    </w:lvl>
    <w:lvl w:ilvl="5" w:tentative="0">
      <w:start w:val="1"/>
      <w:numFmt w:val="decimal"/>
      <w:isLgl/>
      <w:suff w:val="space"/>
      <w:lvlText w:val="%1.%2.%3.%4.%5.%6."/>
      <w:lvlJc w:val="left"/>
      <w:pPr>
        <w:ind w:left="0" w:firstLine="0"/>
      </w:pPr>
      <w:rPr>
        <w:rFonts w:hint="default" w:ascii="Times New Roman" w:hAnsi="Times New Roman" w:eastAsia="宋体"/>
        <w:b/>
        <w:i w:val="0"/>
        <w:sz w:val="24"/>
      </w:rPr>
    </w:lvl>
    <w:lvl w:ilvl="6" w:tentative="0">
      <w:start w:val="1"/>
      <w:numFmt w:val="decimal"/>
      <w:isLgl/>
      <w:suff w:val="space"/>
      <w:lvlText w:val="%1.%2.%3.%4.%5.%6.%7."/>
      <w:lvlJc w:val="left"/>
      <w:pPr>
        <w:ind w:left="0" w:firstLine="0"/>
      </w:pPr>
      <w:rPr>
        <w:rFonts w:hint="default" w:ascii="Times New Roman" w:hAnsi="Times New Roman" w:eastAsia="宋体"/>
        <w:b/>
        <w:i w:val="0"/>
        <w:sz w:val="24"/>
      </w:rPr>
    </w:lvl>
    <w:lvl w:ilvl="7" w:tentative="0">
      <w:start w:val="1"/>
      <w:numFmt w:val="decimal"/>
      <w:isLgl/>
      <w:suff w:val="space"/>
      <w:lvlText w:val="%1.%2.%3.%4.%5.%6.%7.%8."/>
      <w:lvlJc w:val="left"/>
      <w:pPr>
        <w:ind w:left="0" w:firstLine="0"/>
      </w:pPr>
      <w:rPr>
        <w:rFonts w:hint="default" w:ascii="Times New Roman" w:hAnsi="Times New Roman" w:eastAsia="宋体"/>
        <w:b/>
        <w:i w:val="0"/>
        <w:sz w:val="24"/>
      </w:rPr>
    </w:lvl>
    <w:lvl w:ilvl="8" w:tentative="0">
      <w:start w:val="1"/>
      <w:numFmt w:val="decimal"/>
      <w:isLgl/>
      <w:suff w:val="space"/>
      <w:lvlText w:val="%1.%2.%3.%4.%5.%6.%7.%8.%9."/>
      <w:lvlJc w:val="left"/>
      <w:pPr>
        <w:ind w:left="0" w:firstLine="0"/>
      </w:pPr>
      <w:rPr>
        <w:rFonts w:hint="default" w:ascii="Times New Roman" w:hAnsi="Times New Roman" w:eastAsia="宋体"/>
        <w:b/>
        <w:i w:val="0"/>
        <w:sz w:val="24"/>
      </w:rPr>
    </w:lvl>
  </w:abstractNum>
  <w:abstractNum w:abstractNumId="4">
    <w:nsid w:val="57629FD0"/>
    <w:multiLevelType w:val="multilevel"/>
    <w:tmpl w:val="57629FD0"/>
    <w:lvl w:ilvl="0" w:tentative="0">
      <w:start w:val="1"/>
      <w:numFmt w:val="decimal"/>
      <w:pStyle w:val="545"/>
      <w:lvlText w:val="2.6.2.%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pStyle w:val="661"/>
      <w:lvlText w:val="%8)"/>
      <w:lvlJc w:val="left"/>
      <w:pPr>
        <w:ind w:left="3360" w:hanging="420"/>
      </w:pPr>
    </w:lvl>
    <w:lvl w:ilvl="8" w:tentative="0">
      <w:start w:val="1"/>
      <w:numFmt w:val="lowerRoman"/>
      <w:lvlText w:val="%9."/>
      <w:lvlJc w:val="right"/>
      <w:pPr>
        <w:ind w:left="3780" w:hanging="420"/>
      </w:pPr>
    </w:lvl>
  </w:abstractNum>
  <w:abstractNum w:abstractNumId="5">
    <w:nsid w:val="61182205"/>
    <w:multiLevelType w:val="multilevel"/>
    <w:tmpl w:val="61182205"/>
    <w:lvl w:ilvl="0" w:tentative="0">
      <w:start w:val="1"/>
      <w:numFmt w:val="chineseCountingThousand"/>
      <w:suff w:val="space"/>
      <w:lvlText w:val="第%1章."/>
      <w:lvlJc w:val="left"/>
      <w:pPr>
        <w:ind w:left="113" w:firstLine="0"/>
      </w:pPr>
      <w:rPr>
        <w:rFonts w:hint="default" w:ascii="Times New Roman" w:hAnsi="Times New Roman" w:eastAsia="新宋体"/>
        <w:b/>
        <w:i w:val="0"/>
        <w:sz w:val="44"/>
      </w:rPr>
    </w:lvl>
    <w:lvl w:ilvl="1" w:tentative="0">
      <w:start w:val="1"/>
      <w:numFmt w:val="decimal"/>
      <w:isLgl/>
      <w:suff w:val="space"/>
      <w:lvlText w:val="%1.%2."/>
      <w:lvlJc w:val="left"/>
      <w:pPr>
        <w:ind w:left="226" w:firstLine="0"/>
      </w:pPr>
      <w:rPr>
        <w:rFonts w:hint="default" w:ascii="Times New Roman" w:hAnsi="Times New Roman" w:eastAsia="新宋体"/>
        <w:b/>
        <w:i w:val="0"/>
        <w:sz w:val="36"/>
      </w:rPr>
    </w:lvl>
    <w:lvl w:ilvl="2" w:tentative="0">
      <w:start w:val="1"/>
      <w:numFmt w:val="decimal"/>
      <w:isLgl/>
      <w:suff w:val="space"/>
      <w:lvlText w:val="%1.%2.%3."/>
      <w:lvlJc w:val="left"/>
      <w:pPr>
        <w:ind w:left="339" w:firstLine="0"/>
      </w:pPr>
      <w:rPr>
        <w:rFonts w:hint="default" w:ascii="Times New Roman" w:hAnsi="Times New Roman" w:eastAsia="新宋体"/>
        <w:b/>
        <w:i w:val="0"/>
        <w:sz w:val="32"/>
      </w:rPr>
    </w:lvl>
    <w:lvl w:ilvl="3" w:tentative="0">
      <w:start w:val="1"/>
      <w:numFmt w:val="decimal"/>
      <w:pStyle w:val="742"/>
      <w:isLgl/>
      <w:suff w:val="space"/>
      <w:lvlText w:val="%1.%2.%3.%4."/>
      <w:lvlJc w:val="left"/>
      <w:pPr>
        <w:ind w:left="452"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suff w:val="space"/>
      <w:lvlText w:val="%1.%2.%3.%4.%5."/>
      <w:lvlJc w:val="left"/>
      <w:pPr>
        <w:ind w:left="565" w:firstLine="0"/>
      </w:pPr>
      <w:rPr>
        <w:rFonts w:hint="default" w:ascii="Times New Roman" w:hAnsi="Times New Roman" w:eastAsia="新宋体"/>
        <w:b/>
        <w:i w:val="0"/>
        <w:sz w:val="28"/>
      </w:rPr>
    </w:lvl>
    <w:lvl w:ilvl="5" w:tentative="0">
      <w:start w:val="1"/>
      <w:numFmt w:val="decimal"/>
      <w:isLgl/>
      <w:suff w:val="space"/>
      <w:lvlText w:val="%1.%2.%3.%4.%5.%6."/>
      <w:lvlJc w:val="left"/>
      <w:pPr>
        <w:ind w:left="678" w:firstLine="0"/>
      </w:pPr>
      <w:rPr>
        <w:rFonts w:hint="default" w:ascii="Times New Roman" w:hAnsi="Times New Roman" w:eastAsia="新宋体"/>
        <w:b/>
        <w:i w:val="0"/>
        <w:sz w:val="24"/>
      </w:rPr>
    </w:lvl>
    <w:lvl w:ilvl="6" w:tentative="0">
      <w:start w:val="1"/>
      <w:numFmt w:val="decimal"/>
      <w:isLgl/>
      <w:suff w:val="space"/>
      <w:lvlText w:val="%1.%2.%3.%4.%5.%6.%7."/>
      <w:lvlJc w:val="left"/>
      <w:pPr>
        <w:ind w:left="791" w:firstLine="0"/>
      </w:pPr>
      <w:rPr>
        <w:rFonts w:hint="default" w:ascii="Times New Roman" w:hAnsi="Times New Roman" w:eastAsia="新宋体"/>
        <w:b/>
        <w:i w:val="0"/>
        <w:sz w:val="24"/>
      </w:rPr>
    </w:lvl>
    <w:lvl w:ilvl="7" w:tentative="0">
      <w:start w:val="1"/>
      <w:numFmt w:val="decimal"/>
      <w:lvlText w:val="%1.%2.%3.%4.%5.%6.%7.%8."/>
      <w:lvlJc w:val="left"/>
      <w:pPr>
        <w:tabs>
          <w:tab w:val="left" w:pos="1074"/>
        </w:tabs>
        <w:ind w:left="904" w:firstLine="0"/>
      </w:pPr>
      <w:rPr>
        <w:rFonts w:hint="eastAsia"/>
      </w:rPr>
    </w:lvl>
    <w:lvl w:ilvl="8" w:tentative="0">
      <w:start w:val="1"/>
      <w:numFmt w:val="decimal"/>
      <w:lvlText w:val="%1.%2.%3.%4.%5.%6.%7.%8.%9."/>
      <w:lvlJc w:val="left"/>
      <w:pPr>
        <w:tabs>
          <w:tab w:val="left" w:pos="1187"/>
        </w:tabs>
        <w:ind w:left="1017" w:firstLine="0"/>
      </w:pPr>
      <w:rPr>
        <w:rFonts w:hint="eastAsia"/>
      </w:rPr>
    </w:lvl>
  </w:abstractNum>
  <w:num w:numId="1">
    <w:abstractNumId w:val="0"/>
  </w:num>
  <w:num w:numId="2">
    <w:abstractNumId w:val="4"/>
  </w:num>
  <w:num w:numId="3">
    <w:abstractNumId w:val="2"/>
  </w:num>
  <w:num w:numId="4">
    <w:abstractNumId w:val="5"/>
  </w:num>
  <w:num w:numId="5">
    <w:abstractNumId w:val="3"/>
    <w:lvlOverride w:ilvl="0">
      <w:lvl w:ilvl="0" w:tentative="1">
        <w:start w:val="1"/>
        <w:numFmt w:val="chineseCountingThousand"/>
        <w:suff w:val="space"/>
        <w:lvlText w:val="第%1章"/>
        <w:lvlJc w:val="left"/>
        <w:pPr>
          <w:ind w:left="0" w:firstLine="0"/>
        </w:pPr>
        <w:rPr>
          <w:rFonts w:hint="default" w:ascii="Times New Roman" w:hAnsi="Times New Roman" w:eastAsia="宋体"/>
          <w:b/>
          <w:i w:val="0"/>
          <w:sz w:val="36"/>
        </w:rPr>
      </w:lvl>
    </w:lvlOverride>
    <w:lvlOverride w:ilvl="1">
      <w:lvl w:ilvl="1" w:tentative="1">
        <w:start w:val="1"/>
        <w:numFmt w:val="decimal"/>
        <w:isLgl/>
        <w:suff w:val="space"/>
        <w:lvlText w:val="%1.%2."/>
        <w:lvlJc w:val="left"/>
        <w:pPr>
          <w:ind w:left="0" w:firstLine="0"/>
        </w:pPr>
      </w:lvl>
    </w:lvlOverride>
    <w:lvlOverride w:ilvl="2">
      <w:lvl w:ilvl="2" w:tentative="1">
        <w:start w:val="1"/>
        <w:numFmt w:val="decimal"/>
        <w:isLgl/>
        <w:suff w:val="space"/>
        <w:lvlText w:val="%1.%2.%3."/>
        <w:lvlJc w:val="left"/>
        <w:pPr>
          <w:ind w:left="0" w:firstLine="0"/>
        </w:pPr>
        <w:rPr>
          <w:rFonts w:hint="default" w:ascii="Times New Roman" w:hAnsi="Times New Roman" w:eastAsia="宋体"/>
          <w:b/>
          <w:i w:val="0"/>
          <w:sz w:val="28"/>
        </w:rPr>
      </w:lvl>
    </w:lvlOverride>
    <w:lvlOverride w:ilvl="3">
      <w:lvl w:ilvl="3" w:tentative="1">
        <w:start w:val="1"/>
        <w:numFmt w:val="decimal"/>
        <w:isLgl/>
        <w:suff w:val="space"/>
        <w:lvlText w:val="%1.%2.%3.%4."/>
        <w:lvlJc w:val="left"/>
        <w:pPr>
          <w:ind w:left="0" w:firstLine="0"/>
        </w:pPr>
        <w:rPr>
          <w:rFonts w:hint="default" w:ascii="Times New Roman" w:hAnsi="Times New Roman" w:eastAsia="宋体"/>
          <w:b/>
          <w:i w:val="0"/>
          <w:sz w:val="24"/>
        </w:rPr>
      </w:lvl>
    </w:lvlOverride>
    <w:lvlOverride w:ilvl="4">
      <w:lvl w:ilvl="4" w:tentative="1">
        <w:start w:val="1"/>
        <w:numFmt w:val="decimal"/>
        <w:isLgl/>
        <w:suff w:val="space"/>
        <w:lvlText w:val="%1.%2.%3.%4.%5."/>
        <w:lvlJc w:val="left"/>
        <w:pPr>
          <w:ind w:left="0" w:firstLine="0"/>
        </w:pPr>
        <w:rPr>
          <w:rFonts w:hint="default" w:ascii="Times New Roman" w:hAnsi="Times New Roman" w:eastAsia="宋体"/>
          <w:b/>
          <w:i w:val="0"/>
          <w:sz w:val="24"/>
        </w:rPr>
      </w:lvl>
    </w:lvlOverride>
    <w:lvlOverride w:ilvl="5">
      <w:lvl w:ilvl="5" w:tentative="1">
        <w:start w:val="1"/>
        <w:numFmt w:val="decimal"/>
        <w:isLgl/>
        <w:suff w:val="space"/>
        <w:lvlText w:val="%1.%2.%3.%4.%5.%6."/>
        <w:lvlJc w:val="left"/>
        <w:pPr>
          <w:ind w:left="0" w:firstLine="0"/>
        </w:pPr>
        <w:rPr>
          <w:rFonts w:hint="default" w:ascii="Times New Roman" w:hAnsi="Times New Roman" w:eastAsia="宋体"/>
          <w:b/>
          <w:i w:val="0"/>
          <w:sz w:val="24"/>
        </w:rPr>
      </w:lvl>
    </w:lvlOverride>
    <w:lvlOverride w:ilvl="6">
      <w:lvl w:ilvl="6" w:tentative="1">
        <w:start w:val="1"/>
        <w:numFmt w:val="decimal"/>
        <w:isLgl/>
        <w:suff w:val="space"/>
        <w:lvlText w:val="%1.%2.%3.%4.%5.%6.%7."/>
        <w:lvlJc w:val="left"/>
        <w:pPr>
          <w:ind w:left="0" w:firstLine="0"/>
        </w:pPr>
        <w:rPr>
          <w:rFonts w:hint="default" w:ascii="Times New Roman" w:hAnsi="Times New Roman" w:eastAsia="宋体"/>
          <w:b/>
          <w:i w:val="0"/>
          <w:sz w:val="24"/>
        </w:rPr>
      </w:lvl>
    </w:lvlOverride>
    <w:lvlOverride w:ilvl="7">
      <w:lvl w:ilvl="7" w:tentative="1">
        <w:start w:val="1"/>
        <w:numFmt w:val="decimal"/>
        <w:isLgl/>
        <w:suff w:val="space"/>
        <w:lvlText w:val="%1.%2.%3.%4.%5.%6.%7.%8."/>
        <w:lvlJc w:val="left"/>
        <w:pPr>
          <w:ind w:left="0" w:firstLine="0"/>
        </w:pPr>
        <w:rPr>
          <w:rFonts w:hint="default" w:ascii="Times New Roman" w:hAnsi="Times New Roman" w:eastAsia="宋体"/>
          <w:b/>
          <w:i w:val="0"/>
          <w:sz w:val="24"/>
        </w:rPr>
      </w:lvl>
    </w:lvlOverride>
    <w:lvlOverride w:ilvl="8">
      <w:lvl w:ilvl="8" w:tentative="1">
        <w:start w:val="1"/>
        <w:numFmt w:val="decimal"/>
        <w:pStyle w:val="751"/>
        <w:isLgl/>
        <w:suff w:val="space"/>
        <w:lvlText w:val="%1.%2.%3.%4.%5.%6.%7.%8.%9."/>
        <w:lvlJc w:val="left"/>
        <w:pPr>
          <w:ind w:left="0" w:firstLine="0"/>
        </w:pPr>
        <w:rPr>
          <w:rFonts w:hint="default" w:ascii="Times New Roman" w:hAnsi="Times New Roman" w:eastAsia="宋体"/>
          <w:b/>
          <w:i w:val="0"/>
          <w:sz w:val="24"/>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isplayHorizontalDrawingGridEvery w:val="1"/>
  <w:displayVerticalDrawingGridEvery w:val="1"/>
  <w:characterSpacingControl w:val="doNotCompress"/>
  <w:footnotePr>
    <w:footnote w:id="4"/>
    <w:footnote w:id="5"/>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F37"/>
    <w:rsid w:val="00002A6C"/>
    <w:rsid w:val="00002FD9"/>
    <w:rsid w:val="00003072"/>
    <w:rsid w:val="000030BA"/>
    <w:rsid w:val="00003918"/>
    <w:rsid w:val="0000447E"/>
    <w:rsid w:val="000052FF"/>
    <w:rsid w:val="00007128"/>
    <w:rsid w:val="00007488"/>
    <w:rsid w:val="00007EC9"/>
    <w:rsid w:val="00010086"/>
    <w:rsid w:val="000100BF"/>
    <w:rsid w:val="00010430"/>
    <w:rsid w:val="00010AD3"/>
    <w:rsid w:val="00012019"/>
    <w:rsid w:val="0001391E"/>
    <w:rsid w:val="00013B33"/>
    <w:rsid w:val="00014253"/>
    <w:rsid w:val="00016294"/>
    <w:rsid w:val="00017045"/>
    <w:rsid w:val="00017618"/>
    <w:rsid w:val="000179F6"/>
    <w:rsid w:val="00017CBE"/>
    <w:rsid w:val="00017FB7"/>
    <w:rsid w:val="000207BA"/>
    <w:rsid w:val="00020AE5"/>
    <w:rsid w:val="00021C16"/>
    <w:rsid w:val="000228FD"/>
    <w:rsid w:val="00022E89"/>
    <w:rsid w:val="00023FEF"/>
    <w:rsid w:val="000246A2"/>
    <w:rsid w:val="00025142"/>
    <w:rsid w:val="00025FDB"/>
    <w:rsid w:val="000260E6"/>
    <w:rsid w:val="00026D36"/>
    <w:rsid w:val="00027561"/>
    <w:rsid w:val="000275BA"/>
    <w:rsid w:val="00027B4E"/>
    <w:rsid w:val="00030264"/>
    <w:rsid w:val="00030B39"/>
    <w:rsid w:val="00031BA2"/>
    <w:rsid w:val="00033194"/>
    <w:rsid w:val="00033223"/>
    <w:rsid w:val="00033232"/>
    <w:rsid w:val="000335D3"/>
    <w:rsid w:val="000347C9"/>
    <w:rsid w:val="000348C9"/>
    <w:rsid w:val="00035F65"/>
    <w:rsid w:val="000362F5"/>
    <w:rsid w:val="000367B8"/>
    <w:rsid w:val="00036C33"/>
    <w:rsid w:val="00036CDD"/>
    <w:rsid w:val="00040FE3"/>
    <w:rsid w:val="00041065"/>
    <w:rsid w:val="000410E1"/>
    <w:rsid w:val="00041243"/>
    <w:rsid w:val="00041BF0"/>
    <w:rsid w:val="00042254"/>
    <w:rsid w:val="000424BF"/>
    <w:rsid w:val="000443F9"/>
    <w:rsid w:val="000454BD"/>
    <w:rsid w:val="0004638B"/>
    <w:rsid w:val="00047693"/>
    <w:rsid w:val="00050943"/>
    <w:rsid w:val="0005237A"/>
    <w:rsid w:val="00053B63"/>
    <w:rsid w:val="00053D68"/>
    <w:rsid w:val="00054F56"/>
    <w:rsid w:val="00055D37"/>
    <w:rsid w:val="00057097"/>
    <w:rsid w:val="00060AFF"/>
    <w:rsid w:val="00061EB3"/>
    <w:rsid w:val="000632F8"/>
    <w:rsid w:val="0006362A"/>
    <w:rsid w:val="00064422"/>
    <w:rsid w:val="00064776"/>
    <w:rsid w:val="00066470"/>
    <w:rsid w:val="00066488"/>
    <w:rsid w:val="00067ABF"/>
    <w:rsid w:val="0007231B"/>
    <w:rsid w:val="000726CC"/>
    <w:rsid w:val="000729EE"/>
    <w:rsid w:val="00073523"/>
    <w:rsid w:val="00074CEB"/>
    <w:rsid w:val="00074F8C"/>
    <w:rsid w:val="0007528C"/>
    <w:rsid w:val="00075B9A"/>
    <w:rsid w:val="00075D0C"/>
    <w:rsid w:val="000762A9"/>
    <w:rsid w:val="00076A3B"/>
    <w:rsid w:val="000819D8"/>
    <w:rsid w:val="00082494"/>
    <w:rsid w:val="000842DD"/>
    <w:rsid w:val="00084B63"/>
    <w:rsid w:val="00084B83"/>
    <w:rsid w:val="000852E1"/>
    <w:rsid w:val="000861EE"/>
    <w:rsid w:val="00086B31"/>
    <w:rsid w:val="000874E9"/>
    <w:rsid w:val="00087834"/>
    <w:rsid w:val="00087BB7"/>
    <w:rsid w:val="000909C9"/>
    <w:rsid w:val="00090C3D"/>
    <w:rsid w:val="00090FC3"/>
    <w:rsid w:val="000924EF"/>
    <w:rsid w:val="00092BCF"/>
    <w:rsid w:val="00094032"/>
    <w:rsid w:val="000941F7"/>
    <w:rsid w:val="000977FD"/>
    <w:rsid w:val="00097AF8"/>
    <w:rsid w:val="000A03FE"/>
    <w:rsid w:val="000A1DC7"/>
    <w:rsid w:val="000A2DC4"/>
    <w:rsid w:val="000A3EEE"/>
    <w:rsid w:val="000B0631"/>
    <w:rsid w:val="000B2493"/>
    <w:rsid w:val="000B2B26"/>
    <w:rsid w:val="000B3165"/>
    <w:rsid w:val="000B45CE"/>
    <w:rsid w:val="000B64C6"/>
    <w:rsid w:val="000B6A90"/>
    <w:rsid w:val="000B6FCC"/>
    <w:rsid w:val="000B74E0"/>
    <w:rsid w:val="000C01D2"/>
    <w:rsid w:val="000C01E3"/>
    <w:rsid w:val="000C0403"/>
    <w:rsid w:val="000C05DC"/>
    <w:rsid w:val="000C115B"/>
    <w:rsid w:val="000C19B0"/>
    <w:rsid w:val="000C1E10"/>
    <w:rsid w:val="000C1F88"/>
    <w:rsid w:val="000C34B2"/>
    <w:rsid w:val="000C444D"/>
    <w:rsid w:val="000C517D"/>
    <w:rsid w:val="000C64BE"/>
    <w:rsid w:val="000C6EBA"/>
    <w:rsid w:val="000C6F3E"/>
    <w:rsid w:val="000C6F70"/>
    <w:rsid w:val="000C707E"/>
    <w:rsid w:val="000C7C95"/>
    <w:rsid w:val="000D0BEB"/>
    <w:rsid w:val="000D0FC7"/>
    <w:rsid w:val="000D15FD"/>
    <w:rsid w:val="000D20BB"/>
    <w:rsid w:val="000D4194"/>
    <w:rsid w:val="000D4FDC"/>
    <w:rsid w:val="000D6403"/>
    <w:rsid w:val="000D7632"/>
    <w:rsid w:val="000D798B"/>
    <w:rsid w:val="000D7F0C"/>
    <w:rsid w:val="000E0067"/>
    <w:rsid w:val="000E08EC"/>
    <w:rsid w:val="000E0EC6"/>
    <w:rsid w:val="000E1130"/>
    <w:rsid w:val="000E2058"/>
    <w:rsid w:val="000E4662"/>
    <w:rsid w:val="000E49FE"/>
    <w:rsid w:val="000E5B8A"/>
    <w:rsid w:val="000E64EF"/>
    <w:rsid w:val="000E6F91"/>
    <w:rsid w:val="000E7289"/>
    <w:rsid w:val="000F010B"/>
    <w:rsid w:val="000F3626"/>
    <w:rsid w:val="000F6BD3"/>
    <w:rsid w:val="000F7D1A"/>
    <w:rsid w:val="000F7DE5"/>
    <w:rsid w:val="0010042B"/>
    <w:rsid w:val="001019E6"/>
    <w:rsid w:val="00101CAB"/>
    <w:rsid w:val="001022EA"/>
    <w:rsid w:val="00104410"/>
    <w:rsid w:val="001069F6"/>
    <w:rsid w:val="001078AD"/>
    <w:rsid w:val="001102BC"/>
    <w:rsid w:val="001125FB"/>
    <w:rsid w:val="00112EB3"/>
    <w:rsid w:val="00116ACB"/>
    <w:rsid w:val="0011764C"/>
    <w:rsid w:val="001176AE"/>
    <w:rsid w:val="00117B5F"/>
    <w:rsid w:val="00117EBD"/>
    <w:rsid w:val="00121237"/>
    <w:rsid w:val="0012188B"/>
    <w:rsid w:val="0012282B"/>
    <w:rsid w:val="001233F9"/>
    <w:rsid w:val="001237CB"/>
    <w:rsid w:val="00123D79"/>
    <w:rsid w:val="00124474"/>
    <w:rsid w:val="00125103"/>
    <w:rsid w:val="00125334"/>
    <w:rsid w:val="0012533B"/>
    <w:rsid w:val="00127B72"/>
    <w:rsid w:val="00127F98"/>
    <w:rsid w:val="001300AB"/>
    <w:rsid w:val="00131629"/>
    <w:rsid w:val="00131933"/>
    <w:rsid w:val="00133FB0"/>
    <w:rsid w:val="0013415C"/>
    <w:rsid w:val="001347F8"/>
    <w:rsid w:val="00134B8A"/>
    <w:rsid w:val="0013628F"/>
    <w:rsid w:val="001372F0"/>
    <w:rsid w:val="00137EDF"/>
    <w:rsid w:val="001407C6"/>
    <w:rsid w:val="0014275A"/>
    <w:rsid w:val="001430F3"/>
    <w:rsid w:val="00143853"/>
    <w:rsid w:val="001444EA"/>
    <w:rsid w:val="00145D3B"/>
    <w:rsid w:val="00146A2E"/>
    <w:rsid w:val="00147B4C"/>
    <w:rsid w:val="00151D9A"/>
    <w:rsid w:val="00151EC0"/>
    <w:rsid w:val="00152D84"/>
    <w:rsid w:val="0015384E"/>
    <w:rsid w:val="00153A04"/>
    <w:rsid w:val="00153ABD"/>
    <w:rsid w:val="00155305"/>
    <w:rsid w:val="00156D7F"/>
    <w:rsid w:val="001614F0"/>
    <w:rsid w:val="00164D39"/>
    <w:rsid w:val="00170444"/>
    <w:rsid w:val="0017130C"/>
    <w:rsid w:val="00172085"/>
    <w:rsid w:val="0017381E"/>
    <w:rsid w:val="00173871"/>
    <w:rsid w:val="00173FC2"/>
    <w:rsid w:val="001744BC"/>
    <w:rsid w:val="001747D3"/>
    <w:rsid w:val="00174EBA"/>
    <w:rsid w:val="00175097"/>
    <w:rsid w:val="00175108"/>
    <w:rsid w:val="0017536E"/>
    <w:rsid w:val="00176469"/>
    <w:rsid w:val="00176FA5"/>
    <w:rsid w:val="00177711"/>
    <w:rsid w:val="0017786B"/>
    <w:rsid w:val="0018036A"/>
    <w:rsid w:val="00180FBB"/>
    <w:rsid w:val="001817DB"/>
    <w:rsid w:val="00181BA3"/>
    <w:rsid w:val="00182CD4"/>
    <w:rsid w:val="00183159"/>
    <w:rsid w:val="00184E01"/>
    <w:rsid w:val="001864AE"/>
    <w:rsid w:val="001873C1"/>
    <w:rsid w:val="00187CC1"/>
    <w:rsid w:val="00190F51"/>
    <w:rsid w:val="00191436"/>
    <w:rsid w:val="001917F1"/>
    <w:rsid w:val="001925CF"/>
    <w:rsid w:val="0019316F"/>
    <w:rsid w:val="00193AC2"/>
    <w:rsid w:val="00195960"/>
    <w:rsid w:val="001965F0"/>
    <w:rsid w:val="001A0251"/>
    <w:rsid w:val="001A1C13"/>
    <w:rsid w:val="001A1C76"/>
    <w:rsid w:val="001A2469"/>
    <w:rsid w:val="001A2E7C"/>
    <w:rsid w:val="001A33FF"/>
    <w:rsid w:val="001A390A"/>
    <w:rsid w:val="001A3F93"/>
    <w:rsid w:val="001A63D7"/>
    <w:rsid w:val="001A70FD"/>
    <w:rsid w:val="001B2975"/>
    <w:rsid w:val="001B2D71"/>
    <w:rsid w:val="001B318C"/>
    <w:rsid w:val="001B3941"/>
    <w:rsid w:val="001B3ED5"/>
    <w:rsid w:val="001B4009"/>
    <w:rsid w:val="001B59D5"/>
    <w:rsid w:val="001B7B65"/>
    <w:rsid w:val="001C26E5"/>
    <w:rsid w:val="001C2BA0"/>
    <w:rsid w:val="001C33B7"/>
    <w:rsid w:val="001C3572"/>
    <w:rsid w:val="001C3BF4"/>
    <w:rsid w:val="001C51B9"/>
    <w:rsid w:val="001C5381"/>
    <w:rsid w:val="001C55DC"/>
    <w:rsid w:val="001C58FC"/>
    <w:rsid w:val="001C64EC"/>
    <w:rsid w:val="001C6532"/>
    <w:rsid w:val="001C6DAA"/>
    <w:rsid w:val="001C70F2"/>
    <w:rsid w:val="001C7106"/>
    <w:rsid w:val="001D0B15"/>
    <w:rsid w:val="001D1532"/>
    <w:rsid w:val="001D2D29"/>
    <w:rsid w:val="001D5F1B"/>
    <w:rsid w:val="001E04D0"/>
    <w:rsid w:val="001E09A9"/>
    <w:rsid w:val="001E0D6D"/>
    <w:rsid w:val="001E2B1D"/>
    <w:rsid w:val="001E2BAB"/>
    <w:rsid w:val="001E2CBF"/>
    <w:rsid w:val="001E3159"/>
    <w:rsid w:val="001F17BF"/>
    <w:rsid w:val="001F17DA"/>
    <w:rsid w:val="001F1ECB"/>
    <w:rsid w:val="001F1F86"/>
    <w:rsid w:val="001F1FB3"/>
    <w:rsid w:val="001F27DC"/>
    <w:rsid w:val="001F3760"/>
    <w:rsid w:val="001F3E32"/>
    <w:rsid w:val="001F3FE6"/>
    <w:rsid w:val="001F41AB"/>
    <w:rsid w:val="001F49A5"/>
    <w:rsid w:val="001F75F6"/>
    <w:rsid w:val="00201063"/>
    <w:rsid w:val="00201A2D"/>
    <w:rsid w:val="00201EED"/>
    <w:rsid w:val="0020347F"/>
    <w:rsid w:val="002044AC"/>
    <w:rsid w:val="002044FD"/>
    <w:rsid w:val="00204FBE"/>
    <w:rsid w:val="0020503B"/>
    <w:rsid w:val="002053E5"/>
    <w:rsid w:val="00205790"/>
    <w:rsid w:val="00205F4E"/>
    <w:rsid w:val="00206440"/>
    <w:rsid w:val="00206D26"/>
    <w:rsid w:val="002076B7"/>
    <w:rsid w:val="00210351"/>
    <w:rsid w:val="00210A4D"/>
    <w:rsid w:val="00212512"/>
    <w:rsid w:val="00213AC1"/>
    <w:rsid w:val="002166DC"/>
    <w:rsid w:val="0021697E"/>
    <w:rsid w:val="00216B68"/>
    <w:rsid w:val="002170B0"/>
    <w:rsid w:val="002177BD"/>
    <w:rsid w:val="00221394"/>
    <w:rsid w:val="00221BF1"/>
    <w:rsid w:val="00223215"/>
    <w:rsid w:val="00223A51"/>
    <w:rsid w:val="00224646"/>
    <w:rsid w:val="002258A8"/>
    <w:rsid w:val="00225DBA"/>
    <w:rsid w:val="00226489"/>
    <w:rsid w:val="002275AE"/>
    <w:rsid w:val="00227C29"/>
    <w:rsid w:val="00230AD4"/>
    <w:rsid w:val="002319E3"/>
    <w:rsid w:val="00232FE1"/>
    <w:rsid w:val="0023399B"/>
    <w:rsid w:val="00234528"/>
    <w:rsid w:val="00234C0C"/>
    <w:rsid w:val="00235FFB"/>
    <w:rsid w:val="00237AEE"/>
    <w:rsid w:val="00241526"/>
    <w:rsid w:val="002434BB"/>
    <w:rsid w:val="00243FE4"/>
    <w:rsid w:val="00244344"/>
    <w:rsid w:val="0024496D"/>
    <w:rsid w:val="00244C4E"/>
    <w:rsid w:val="00244CCC"/>
    <w:rsid w:val="00245711"/>
    <w:rsid w:val="00245CA2"/>
    <w:rsid w:val="00245FF2"/>
    <w:rsid w:val="002476FB"/>
    <w:rsid w:val="00247C89"/>
    <w:rsid w:val="002504A5"/>
    <w:rsid w:val="00250D64"/>
    <w:rsid w:val="00250E4D"/>
    <w:rsid w:val="002518DB"/>
    <w:rsid w:val="00251964"/>
    <w:rsid w:val="00252FF8"/>
    <w:rsid w:val="00253020"/>
    <w:rsid w:val="002543EF"/>
    <w:rsid w:val="002547E1"/>
    <w:rsid w:val="00257D68"/>
    <w:rsid w:val="00260BB0"/>
    <w:rsid w:val="00261E7B"/>
    <w:rsid w:val="00262597"/>
    <w:rsid w:val="0026309B"/>
    <w:rsid w:val="00263EC6"/>
    <w:rsid w:val="002652A4"/>
    <w:rsid w:val="00265947"/>
    <w:rsid w:val="00265C2E"/>
    <w:rsid w:val="002672E1"/>
    <w:rsid w:val="002673E6"/>
    <w:rsid w:val="00270FFE"/>
    <w:rsid w:val="00271DE4"/>
    <w:rsid w:val="002732F7"/>
    <w:rsid w:val="0027478F"/>
    <w:rsid w:val="00274A24"/>
    <w:rsid w:val="00274A84"/>
    <w:rsid w:val="0027570E"/>
    <w:rsid w:val="00276147"/>
    <w:rsid w:val="0027631E"/>
    <w:rsid w:val="00276913"/>
    <w:rsid w:val="002828C9"/>
    <w:rsid w:val="00282DB5"/>
    <w:rsid w:val="00283CE2"/>
    <w:rsid w:val="00283CF8"/>
    <w:rsid w:val="00284687"/>
    <w:rsid w:val="00284CAB"/>
    <w:rsid w:val="002850AD"/>
    <w:rsid w:val="00285A62"/>
    <w:rsid w:val="0028621C"/>
    <w:rsid w:val="002863BB"/>
    <w:rsid w:val="00286A53"/>
    <w:rsid w:val="00286E77"/>
    <w:rsid w:val="002877F1"/>
    <w:rsid w:val="0029024B"/>
    <w:rsid w:val="00290317"/>
    <w:rsid w:val="002907C2"/>
    <w:rsid w:val="00290FC7"/>
    <w:rsid w:val="00291979"/>
    <w:rsid w:val="00291E58"/>
    <w:rsid w:val="00291E7D"/>
    <w:rsid w:val="00292565"/>
    <w:rsid w:val="00292CB9"/>
    <w:rsid w:val="002932A6"/>
    <w:rsid w:val="00293316"/>
    <w:rsid w:val="00294653"/>
    <w:rsid w:val="00294FB7"/>
    <w:rsid w:val="0029540C"/>
    <w:rsid w:val="00295D54"/>
    <w:rsid w:val="00295F69"/>
    <w:rsid w:val="002A03C4"/>
    <w:rsid w:val="002A4304"/>
    <w:rsid w:val="002A55EB"/>
    <w:rsid w:val="002A567C"/>
    <w:rsid w:val="002A5C40"/>
    <w:rsid w:val="002A6A69"/>
    <w:rsid w:val="002A6C92"/>
    <w:rsid w:val="002A7179"/>
    <w:rsid w:val="002B0961"/>
    <w:rsid w:val="002B12CF"/>
    <w:rsid w:val="002B43D0"/>
    <w:rsid w:val="002B4994"/>
    <w:rsid w:val="002B56EC"/>
    <w:rsid w:val="002B5F84"/>
    <w:rsid w:val="002B6B5E"/>
    <w:rsid w:val="002B7117"/>
    <w:rsid w:val="002C00A2"/>
    <w:rsid w:val="002C1262"/>
    <w:rsid w:val="002C1404"/>
    <w:rsid w:val="002C203B"/>
    <w:rsid w:val="002C2F68"/>
    <w:rsid w:val="002C3974"/>
    <w:rsid w:val="002C42AB"/>
    <w:rsid w:val="002C558A"/>
    <w:rsid w:val="002C588F"/>
    <w:rsid w:val="002C59AA"/>
    <w:rsid w:val="002C6272"/>
    <w:rsid w:val="002C7F00"/>
    <w:rsid w:val="002D0EBC"/>
    <w:rsid w:val="002D120A"/>
    <w:rsid w:val="002D2775"/>
    <w:rsid w:val="002D3216"/>
    <w:rsid w:val="002D37BA"/>
    <w:rsid w:val="002D3961"/>
    <w:rsid w:val="002D3ED9"/>
    <w:rsid w:val="002D4FB9"/>
    <w:rsid w:val="002D5097"/>
    <w:rsid w:val="002D55FB"/>
    <w:rsid w:val="002D586E"/>
    <w:rsid w:val="002D6729"/>
    <w:rsid w:val="002D79AC"/>
    <w:rsid w:val="002E1089"/>
    <w:rsid w:val="002E155C"/>
    <w:rsid w:val="002E1E54"/>
    <w:rsid w:val="002E2670"/>
    <w:rsid w:val="002E3A7C"/>
    <w:rsid w:val="002E3B6F"/>
    <w:rsid w:val="002E44D0"/>
    <w:rsid w:val="002E4831"/>
    <w:rsid w:val="002E75F5"/>
    <w:rsid w:val="002F0D87"/>
    <w:rsid w:val="002F2AA6"/>
    <w:rsid w:val="002F30DA"/>
    <w:rsid w:val="002F3E03"/>
    <w:rsid w:val="002F4C88"/>
    <w:rsid w:val="002F5514"/>
    <w:rsid w:val="002F5FC0"/>
    <w:rsid w:val="002F73DA"/>
    <w:rsid w:val="002F7800"/>
    <w:rsid w:val="002F7A96"/>
    <w:rsid w:val="00301C83"/>
    <w:rsid w:val="00303699"/>
    <w:rsid w:val="003045BB"/>
    <w:rsid w:val="00304D36"/>
    <w:rsid w:val="00305B57"/>
    <w:rsid w:val="003079FE"/>
    <w:rsid w:val="00310D00"/>
    <w:rsid w:val="00311A02"/>
    <w:rsid w:val="00311CBC"/>
    <w:rsid w:val="00312C31"/>
    <w:rsid w:val="00313B1A"/>
    <w:rsid w:val="00313BD1"/>
    <w:rsid w:val="003142BE"/>
    <w:rsid w:val="003151E8"/>
    <w:rsid w:val="003168B9"/>
    <w:rsid w:val="00317517"/>
    <w:rsid w:val="00320B93"/>
    <w:rsid w:val="003213EB"/>
    <w:rsid w:val="0032157C"/>
    <w:rsid w:val="0032164B"/>
    <w:rsid w:val="00322690"/>
    <w:rsid w:val="00323130"/>
    <w:rsid w:val="00325B91"/>
    <w:rsid w:val="00326074"/>
    <w:rsid w:val="003300BA"/>
    <w:rsid w:val="003301DE"/>
    <w:rsid w:val="003304C0"/>
    <w:rsid w:val="00330D44"/>
    <w:rsid w:val="0033210A"/>
    <w:rsid w:val="003325A1"/>
    <w:rsid w:val="00333421"/>
    <w:rsid w:val="003342A2"/>
    <w:rsid w:val="0033458B"/>
    <w:rsid w:val="003353E8"/>
    <w:rsid w:val="003361B1"/>
    <w:rsid w:val="00336FDB"/>
    <w:rsid w:val="00340A22"/>
    <w:rsid w:val="00341A24"/>
    <w:rsid w:val="00342041"/>
    <w:rsid w:val="003423FB"/>
    <w:rsid w:val="003429AB"/>
    <w:rsid w:val="00343010"/>
    <w:rsid w:val="00343078"/>
    <w:rsid w:val="00343149"/>
    <w:rsid w:val="003443D3"/>
    <w:rsid w:val="00344DF6"/>
    <w:rsid w:val="00346059"/>
    <w:rsid w:val="0035221C"/>
    <w:rsid w:val="00352748"/>
    <w:rsid w:val="00353155"/>
    <w:rsid w:val="003531BB"/>
    <w:rsid w:val="00353B3B"/>
    <w:rsid w:val="003564B5"/>
    <w:rsid w:val="00356792"/>
    <w:rsid w:val="00357FEA"/>
    <w:rsid w:val="00360347"/>
    <w:rsid w:val="0036165B"/>
    <w:rsid w:val="00361A66"/>
    <w:rsid w:val="00363047"/>
    <w:rsid w:val="003633B2"/>
    <w:rsid w:val="0036432B"/>
    <w:rsid w:val="003701C8"/>
    <w:rsid w:val="003715ED"/>
    <w:rsid w:val="00372144"/>
    <w:rsid w:val="00372F34"/>
    <w:rsid w:val="00373515"/>
    <w:rsid w:val="003740EC"/>
    <w:rsid w:val="00374197"/>
    <w:rsid w:val="0037429B"/>
    <w:rsid w:val="0037504F"/>
    <w:rsid w:val="003751DD"/>
    <w:rsid w:val="003758E9"/>
    <w:rsid w:val="00376685"/>
    <w:rsid w:val="00376BCE"/>
    <w:rsid w:val="00377653"/>
    <w:rsid w:val="00377F67"/>
    <w:rsid w:val="0038027C"/>
    <w:rsid w:val="00381D0E"/>
    <w:rsid w:val="00381DDF"/>
    <w:rsid w:val="00382B75"/>
    <w:rsid w:val="00383DDE"/>
    <w:rsid w:val="00386036"/>
    <w:rsid w:val="0038661E"/>
    <w:rsid w:val="00386F00"/>
    <w:rsid w:val="003872B0"/>
    <w:rsid w:val="0038767A"/>
    <w:rsid w:val="003879C0"/>
    <w:rsid w:val="0039015B"/>
    <w:rsid w:val="00390350"/>
    <w:rsid w:val="003906A9"/>
    <w:rsid w:val="003906CF"/>
    <w:rsid w:val="00396145"/>
    <w:rsid w:val="00397897"/>
    <w:rsid w:val="00397AC5"/>
    <w:rsid w:val="003A1D61"/>
    <w:rsid w:val="003A1D79"/>
    <w:rsid w:val="003A1E8A"/>
    <w:rsid w:val="003A346B"/>
    <w:rsid w:val="003A3DF7"/>
    <w:rsid w:val="003A596A"/>
    <w:rsid w:val="003A7625"/>
    <w:rsid w:val="003B0704"/>
    <w:rsid w:val="003B2D0E"/>
    <w:rsid w:val="003B3A3D"/>
    <w:rsid w:val="003B3EC8"/>
    <w:rsid w:val="003B4439"/>
    <w:rsid w:val="003B4A22"/>
    <w:rsid w:val="003B5798"/>
    <w:rsid w:val="003B5E17"/>
    <w:rsid w:val="003C02CB"/>
    <w:rsid w:val="003C0FB9"/>
    <w:rsid w:val="003C1E03"/>
    <w:rsid w:val="003C3665"/>
    <w:rsid w:val="003C4198"/>
    <w:rsid w:val="003C547D"/>
    <w:rsid w:val="003C71A5"/>
    <w:rsid w:val="003C767D"/>
    <w:rsid w:val="003D10A0"/>
    <w:rsid w:val="003D1228"/>
    <w:rsid w:val="003D16AE"/>
    <w:rsid w:val="003D1F37"/>
    <w:rsid w:val="003D2E47"/>
    <w:rsid w:val="003D30D4"/>
    <w:rsid w:val="003D3A24"/>
    <w:rsid w:val="003D79DF"/>
    <w:rsid w:val="003D7AF3"/>
    <w:rsid w:val="003E09FD"/>
    <w:rsid w:val="003E0C6A"/>
    <w:rsid w:val="003E0D91"/>
    <w:rsid w:val="003E1063"/>
    <w:rsid w:val="003E10FB"/>
    <w:rsid w:val="003E2144"/>
    <w:rsid w:val="003E279C"/>
    <w:rsid w:val="003E2AD8"/>
    <w:rsid w:val="003E452F"/>
    <w:rsid w:val="003E476B"/>
    <w:rsid w:val="003E47CB"/>
    <w:rsid w:val="003E6DC1"/>
    <w:rsid w:val="003E73C2"/>
    <w:rsid w:val="003E7A9D"/>
    <w:rsid w:val="003F2209"/>
    <w:rsid w:val="003F2513"/>
    <w:rsid w:val="003F2AB8"/>
    <w:rsid w:val="003F4211"/>
    <w:rsid w:val="003F4D5B"/>
    <w:rsid w:val="003F4F5B"/>
    <w:rsid w:val="003F584C"/>
    <w:rsid w:val="003F5903"/>
    <w:rsid w:val="003F5AAA"/>
    <w:rsid w:val="003F5EF0"/>
    <w:rsid w:val="003F6985"/>
    <w:rsid w:val="003F6F03"/>
    <w:rsid w:val="003F761A"/>
    <w:rsid w:val="00400A93"/>
    <w:rsid w:val="00401742"/>
    <w:rsid w:val="00402473"/>
    <w:rsid w:val="00402539"/>
    <w:rsid w:val="00403EF0"/>
    <w:rsid w:val="0040608C"/>
    <w:rsid w:val="00406BD6"/>
    <w:rsid w:val="00406DDF"/>
    <w:rsid w:val="0041021B"/>
    <w:rsid w:val="0041060F"/>
    <w:rsid w:val="00410B7F"/>
    <w:rsid w:val="004126BC"/>
    <w:rsid w:val="00412C6D"/>
    <w:rsid w:val="004139F3"/>
    <w:rsid w:val="00414769"/>
    <w:rsid w:val="0041572F"/>
    <w:rsid w:val="00415E2F"/>
    <w:rsid w:val="00416282"/>
    <w:rsid w:val="004163A9"/>
    <w:rsid w:val="00420586"/>
    <w:rsid w:val="00420B9F"/>
    <w:rsid w:val="00423618"/>
    <w:rsid w:val="00424DCD"/>
    <w:rsid w:val="0042691C"/>
    <w:rsid w:val="00427465"/>
    <w:rsid w:val="00427B5D"/>
    <w:rsid w:val="0043231C"/>
    <w:rsid w:val="0043274B"/>
    <w:rsid w:val="004329C7"/>
    <w:rsid w:val="00432B08"/>
    <w:rsid w:val="00432BA9"/>
    <w:rsid w:val="00432F01"/>
    <w:rsid w:val="00434A9D"/>
    <w:rsid w:val="00435B09"/>
    <w:rsid w:val="00436D4B"/>
    <w:rsid w:val="004374C4"/>
    <w:rsid w:val="0043767B"/>
    <w:rsid w:val="00440CDC"/>
    <w:rsid w:val="004429A3"/>
    <w:rsid w:val="004430B6"/>
    <w:rsid w:val="004443A6"/>
    <w:rsid w:val="00444927"/>
    <w:rsid w:val="004449FA"/>
    <w:rsid w:val="00446148"/>
    <w:rsid w:val="0044671A"/>
    <w:rsid w:val="0044755D"/>
    <w:rsid w:val="004478B6"/>
    <w:rsid w:val="00447EA4"/>
    <w:rsid w:val="00451687"/>
    <w:rsid w:val="00453983"/>
    <w:rsid w:val="004539E5"/>
    <w:rsid w:val="0045400D"/>
    <w:rsid w:val="00454B55"/>
    <w:rsid w:val="00454B6A"/>
    <w:rsid w:val="0045510B"/>
    <w:rsid w:val="00455EE1"/>
    <w:rsid w:val="00456062"/>
    <w:rsid w:val="0045636A"/>
    <w:rsid w:val="0045767E"/>
    <w:rsid w:val="00461CFB"/>
    <w:rsid w:val="00462ACD"/>
    <w:rsid w:val="00463AD3"/>
    <w:rsid w:val="004644CD"/>
    <w:rsid w:val="00464F82"/>
    <w:rsid w:val="00466F1C"/>
    <w:rsid w:val="004705CD"/>
    <w:rsid w:val="004749AD"/>
    <w:rsid w:val="00475162"/>
    <w:rsid w:val="00475D32"/>
    <w:rsid w:val="00475F7D"/>
    <w:rsid w:val="00476B42"/>
    <w:rsid w:val="004776C4"/>
    <w:rsid w:val="0048061E"/>
    <w:rsid w:val="004814C1"/>
    <w:rsid w:val="00481AE3"/>
    <w:rsid w:val="00481C75"/>
    <w:rsid w:val="00481CA3"/>
    <w:rsid w:val="004837EA"/>
    <w:rsid w:val="00485B02"/>
    <w:rsid w:val="004860DF"/>
    <w:rsid w:val="00486AAF"/>
    <w:rsid w:val="00487038"/>
    <w:rsid w:val="00487CD1"/>
    <w:rsid w:val="00487CD2"/>
    <w:rsid w:val="00490568"/>
    <w:rsid w:val="00492030"/>
    <w:rsid w:val="00492919"/>
    <w:rsid w:val="00492B9E"/>
    <w:rsid w:val="0049312E"/>
    <w:rsid w:val="00493692"/>
    <w:rsid w:val="004944D1"/>
    <w:rsid w:val="004949E9"/>
    <w:rsid w:val="00495053"/>
    <w:rsid w:val="00496255"/>
    <w:rsid w:val="004962FF"/>
    <w:rsid w:val="004971F1"/>
    <w:rsid w:val="004A0BB5"/>
    <w:rsid w:val="004A0D99"/>
    <w:rsid w:val="004A37CF"/>
    <w:rsid w:val="004A4615"/>
    <w:rsid w:val="004A46F7"/>
    <w:rsid w:val="004A57C7"/>
    <w:rsid w:val="004A6359"/>
    <w:rsid w:val="004A6C25"/>
    <w:rsid w:val="004B1814"/>
    <w:rsid w:val="004B260F"/>
    <w:rsid w:val="004B2897"/>
    <w:rsid w:val="004B293D"/>
    <w:rsid w:val="004B2E7A"/>
    <w:rsid w:val="004B36FB"/>
    <w:rsid w:val="004B4E4D"/>
    <w:rsid w:val="004B51FB"/>
    <w:rsid w:val="004B551B"/>
    <w:rsid w:val="004B57AF"/>
    <w:rsid w:val="004B780F"/>
    <w:rsid w:val="004B7C23"/>
    <w:rsid w:val="004C0460"/>
    <w:rsid w:val="004C05FC"/>
    <w:rsid w:val="004C071C"/>
    <w:rsid w:val="004C27E3"/>
    <w:rsid w:val="004C2881"/>
    <w:rsid w:val="004C2B66"/>
    <w:rsid w:val="004C2B99"/>
    <w:rsid w:val="004C5039"/>
    <w:rsid w:val="004C7216"/>
    <w:rsid w:val="004C7E63"/>
    <w:rsid w:val="004D12ED"/>
    <w:rsid w:val="004D1717"/>
    <w:rsid w:val="004D2A64"/>
    <w:rsid w:val="004D2CE6"/>
    <w:rsid w:val="004D397E"/>
    <w:rsid w:val="004D4384"/>
    <w:rsid w:val="004D470B"/>
    <w:rsid w:val="004D5195"/>
    <w:rsid w:val="004D5946"/>
    <w:rsid w:val="004D6CD8"/>
    <w:rsid w:val="004D7EDF"/>
    <w:rsid w:val="004D7F60"/>
    <w:rsid w:val="004E0003"/>
    <w:rsid w:val="004E051B"/>
    <w:rsid w:val="004E092E"/>
    <w:rsid w:val="004E21BB"/>
    <w:rsid w:val="004E23E9"/>
    <w:rsid w:val="004E310C"/>
    <w:rsid w:val="004E3448"/>
    <w:rsid w:val="004E3F5F"/>
    <w:rsid w:val="004E42C1"/>
    <w:rsid w:val="004E5979"/>
    <w:rsid w:val="004E666A"/>
    <w:rsid w:val="004E69E7"/>
    <w:rsid w:val="004E6DB9"/>
    <w:rsid w:val="004E7974"/>
    <w:rsid w:val="004E7B48"/>
    <w:rsid w:val="004F0A79"/>
    <w:rsid w:val="004F0B48"/>
    <w:rsid w:val="004F0EBD"/>
    <w:rsid w:val="004F0F0A"/>
    <w:rsid w:val="004F1067"/>
    <w:rsid w:val="004F2742"/>
    <w:rsid w:val="004F295C"/>
    <w:rsid w:val="004F375A"/>
    <w:rsid w:val="004F4EDC"/>
    <w:rsid w:val="004F5950"/>
    <w:rsid w:val="004F5EE9"/>
    <w:rsid w:val="004F777E"/>
    <w:rsid w:val="005001B7"/>
    <w:rsid w:val="0050053A"/>
    <w:rsid w:val="00502239"/>
    <w:rsid w:val="00502350"/>
    <w:rsid w:val="00502C28"/>
    <w:rsid w:val="00502C95"/>
    <w:rsid w:val="00502F00"/>
    <w:rsid w:val="00505352"/>
    <w:rsid w:val="0050537E"/>
    <w:rsid w:val="00505BF8"/>
    <w:rsid w:val="005061FB"/>
    <w:rsid w:val="005068D6"/>
    <w:rsid w:val="00506B70"/>
    <w:rsid w:val="00510D81"/>
    <w:rsid w:val="00512514"/>
    <w:rsid w:val="0051292C"/>
    <w:rsid w:val="00514F7E"/>
    <w:rsid w:val="00515D10"/>
    <w:rsid w:val="00515D1E"/>
    <w:rsid w:val="00516EA1"/>
    <w:rsid w:val="005176F6"/>
    <w:rsid w:val="0052176B"/>
    <w:rsid w:val="00523B6F"/>
    <w:rsid w:val="005243D7"/>
    <w:rsid w:val="005278C6"/>
    <w:rsid w:val="005303C4"/>
    <w:rsid w:val="00530489"/>
    <w:rsid w:val="00531BED"/>
    <w:rsid w:val="005327C9"/>
    <w:rsid w:val="00533323"/>
    <w:rsid w:val="00533679"/>
    <w:rsid w:val="00533C83"/>
    <w:rsid w:val="0053444C"/>
    <w:rsid w:val="0053581C"/>
    <w:rsid w:val="00536C38"/>
    <w:rsid w:val="00537E14"/>
    <w:rsid w:val="00540279"/>
    <w:rsid w:val="00540D96"/>
    <w:rsid w:val="00540E32"/>
    <w:rsid w:val="00540F5C"/>
    <w:rsid w:val="00541591"/>
    <w:rsid w:val="005423BF"/>
    <w:rsid w:val="00542B03"/>
    <w:rsid w:val="00545ABB"/>
    <w:rsid w:val="00545F7A"/>
    <w:rsid w:val="005460F9"/>
    <w:rsid w:val="005473DB"/>
    <w:rsid w:val="00547D69"/>
    <w:rsid w:val="0055095F"/>
    <w:rsid w:val="00551402"/>
    <w:rsid w:val="0055395B"/>
    <w:rsid w:val="005554A9"/>
    <w:rsid w:val="00555FB7"/>
    <w:rsid w:val="0055672B"/>
    <w:rsid w:val="00556C79"/>
    <w:rsid w:val="00557923"/>
    <w:rsid w:val="005603F1"/>
    <w:rsid w:val="0056108C"/>
    <w:rsid w:val="005615E5"/>
    <w:rsid w:val="00561611"/>
    <w:rsid w:val="005618B4"/>
    <w:rsid w:val="005620A3"/>
    <w:rsid w:val="005626BD"/>
    <w:rsid w:val="005631DE"/>
    <w:rsid w:val="00563590"/>
    <w:rsid w:val="00563805"/>
    <w:rsid w:val="005639AE"/>
    <w:rsid w:val="00565907"/>
    <w:rsid w:val="0056682C"/>
    <w:rsid w:val="0056711B"/>
    <w:rsid w:val="005672C4"/>
    <w:rsid w:val="00570206"/>
    <w:rsid w:val="0057260F"/>
    <w:rsid w:val="00573E28"/>
    <w:rsid w:val="005744B9"/>
    <w:rsid w:val="0057479D"/>
    <w:rsid w:val="00575077"/>
    <w:rsid w:val="00575092"/>
    <w:rsid w:val="005767DD"/>
    <w:rsid w:val="00576E8D"/>
    <w:rsid w:val="00577492"/>
    <w:rsid w:val="00577D67"/>
    <w:rsid w:val="00580D87"/>
    <w:rsid w:val="0058237A"/>
    <w:rsid w:val="00582DD8"/>
    <w:rsid w:val="0058338C"/>
    <w:rsid w:val="005842FA"/>
    <w:rsid w:val="00584477"/>
    <w:rsid w:val="0058458C"/>
    <w:rsid w:val="005852BE"/>
    <w:rsid w:val="00585452"/>
    <w:rsid w:val="00590922"/>
    <w:rsid w:val="005924DA"/>
    <w:rsid w:val="00592AAF"/>
    <w:rsid w:val="00593830"/>
    <w:rsid w:val="00595E80"/>
    <w:rsid w:val="00597DAF"/>
    <w:rsid w:val="005A022B"/>
    <w:rsid w:val="005A02EB"/>
    <w:rsid w:val="005A0FC2"/>
    <w:rsid w:val="005A22D9"/>
    <w:rsid w:val="005A41E7"/>
    <w:rsid w:val="005A479B"/>
    <w:rsid w:val="005A47D6"/>
    <w:rsid w:val="005A5C36"/>
    <w:rsid w:val="005A5E2A"/>
    <w:rsid w:val="005A7D45"/>
    <w:rsid w:val="005B1027"/>
    <w:rsid w:val="005B14E0"/>
    <w:rsid w:val="005B1990"/>
    <w:rsid w:val="005B54E2"/>
    <w:rsid w:val="005B5646"/>
    <w:rsid w:val="005B587C"/>
    <w:rsid w:val="005B6CBF"/>
    <w:rsid w:val="005B7B6A"/>
    <w:rsid w:val="005C026E"/>
    <w:rsid w:val="005C1E3D"/>
    <w:rsid w:val="005C2CD6"/>
    <w:rsid w:val="005C3CD1"/>
    <w:rsid w:val="005C4FF8"/>
    <w:rsid w:val="005C667E"/>
    <w:rsid w:val="005C69B8"/>
    <w:rsid w:val="005C6A7B"/>
    <w:rsid w:val="005D0137"/>
    <w:rsid w:val="005D25EE"/>
    <w:rsid w:val="005D29A6"/>
    <w:rsid w:val="005D37AA"/>
    <w:rsid w:val="005D3EB3"/>
    <w:rsid w:val="005D60B8"/>
    <w:rsid w:val="005D62BE"/>
    <w:rsid w:val="005D63E6"/>
    <w:rsid w:val="005D6417"/>
    <w:rsid w:val="005D6609"/>
    <w:rsid w:val="005D6931"/>
    <w:rsid w:val="005E0A0F"/>
    <w:rsid w:val="005E1BD1"/>
    <w:rsid w:val="005E24E9"/>
    <w:rsid w:val="005E2CDE"/>
    <w:rsid w:val="005E4264"/>
    <w:rsid w:val="005E448A"/>
    <w:rsid w:val="005E4BF2"/>
    <w:rsid w:val="005E4C79"/>
    <w:rsid w:val="005E4DCC"/>
    <w:rsid w:val="005E6CEB"/>
    <w:rsid w:val="005E7FFD"/>
    <w:rsid w:val="005F0D75"/>
    <w:rsid w:val="005F16A1"/>
    <w:rsid w:val="005F1789"/>
    <w:rsid w:val="005F2B86"/>
    <w:rsid w:val="005F3956"/>
    <w:rsid w:val="005F3D05"/>
    <w:rsid w:val="005F5154"/>
    <w:rsid w:val="005F64DE"/>
    <w:rsid w:val="005F73BD"/>
    <w:rsid w:val="005F7749"/>
    <w:rsid w:val="00600001"/>
    <w:rsid w:val="006001F7"/>
    <w:rsid w:val="0060064C"/>
    <w:rsid w:val="00600CFC"/>
    <w:rsid w:val="00601091"/>
    <w:rsid w:val="006018B9"/>
    <w:rsid w:val="006031C4"/>
    <w:rsid w:val="00603615"/>
    <w:rsid w:val="00603CB9"/>
    <w:rsid w:val="00604BD4"/>
    <w:rsid w:val="00605285"/>
    <w:rsid w:val="006062FE"/>
    <w:rsid w:val="0060650C"/>
    <w:rsid w:val="00606E93"/>
    <w:rsid w:val="00606FE2"/>
    <w:rsid w:val="00607053"/>
    <w:rsid w:val="00610012"/>
    <w:rsid w:val="00610239"/>
    <w:rsid w:val="00610560"/>
    <w:rsid w:val="00611600"/>
    <w:rsid w:val="00611977"/>
    <w:rsid w:val="0061298D"/>
    <w:rsid w:val="00613038"/>
    <w:rsid w:val="006136D6"/>
    <w:rsid w:val="0061722B"/>
    <w:rsid w:val="00617AED"/>
    <w:rsid w:val="00620BC5"/>
    <w:rsid w:val="006226A9"/>
    <w:rsid w:val="006227ED"/>
    <w:rsid w:val="00622C35"/>
    <w:rsid w:val="00623DE1"/>
    <w:rsid w:val="0062681B"/>
    <w:rsid w:val="0062726A"/>
    <w:rsid w:val="0062729F"/>
    <w:rsid w:val="006302D5"/>
    <w:rsid w:val="00630C15"/>
    <w:rsid w:val="00631D57"/>
    <w:rsid w:val="006320E4"/>
    <w:rsid w:val="00633EE1"/>
    <w:rsid w:val="00634BAE"/>
    <w:rsid w:val="00634D7D"/>
    <w:rsid w:val="00635C2A"/>
    <w:rsid w:val="00636A12"/>
    <w:rsid w:val="00637E82"/>
    <w:rsid w:val="00640801"/>
    <w:rsid w:val="006411DE"/>
    <w:rsid w:val="006424D8"/>
    <w:rsid w:val="00642FB6"/>
    <w:rsid w:val="00643B9A"/>
    <w:rsid w:val="006443A7"/>
    <w:rsid w:val="0064477E"/>
    <w:rsid w:val="006454B9"/>
    <w:rsid w:val="006461A5"/>
    <w:rsid w:val="0064689E"/>
    <w:rsid w:val="006474CE"/>
    <w:rsid w:val="00647EE3"/>
    <w:rsid w:val="00647FC0"/>
    <w:rsid w:val="0065034E"/>
    <w:rsid w:val="00650847"/>
    <w:rsid w:val="00650BD7"/>
    <w:rsid w:val="006516E3"/>
    <w:rsid w:val="00652520"/>
    <w:rsid w:val="0065278F"/>
    <w:rsid w:val="00653FF8"/>
    <w:rsid w:val="00655C40"/>
    <w:rsid w:val="00655FDD"/>
    <w:rsid w:val="00656407"/>
    <w:rsid w:val="00656BC4"/>
    <w:rsid w:val="00657B87"/>
    <w:rsid w:val="00660FE9"/>
    <w:rsid w:val="00661FCE"/>
    <w:rsid w:val="006624BC"/>
    <w:rsid w:val="006624C7"/>
    <w:rsid w:val="006627D3"/>
    <w:rsid w:val="006638C2"/>
    <w:rsid w:val="00664791"/>
    <w:rsid w:val="0066616E"/>
    <w:rsid w:val="006664EB"/>
    <w:rsid w:val="006669F3"/>
    <w:rsid w:val="00667877"/>
    <w:rsid w:val="00667934"/>
    <w:rsid w:val="0067031B"/>
    <w:rsid w:val="00670638"/>
    <w:rsid w:val="00670C94"/>
    <w:rsid w:val="006719F0"/>
    <w:rsid w:val="0067235D"/>
    <w:rsid w:val="00674A7E"/>
    <w:rsid w:val="0067562E"/>
    <w:rsid w:val="0067573C"/>
    <w:rsid w:val="00675ACD"/>
    <w:rsid w:val="0068003D"/>
    <w:rsid w:val="00680A1A"/>
    <w:rsid w:val="00684671"/>
    <w:rsid w:val="00684D07"/>
    <w:rsid w:val="00684DFE"/>
    <w:rsid w:val="00685049"/>
    <w:rsid w:val="006851B0"/>
    <w:rsid w:val="006913B5"/>
    <w:rsid w:val="00693C50"/>
    <w:rsid w:val="0069571D"/>
    <w:rsid w:val="006962FB"/>
    <w:rsid w:val="00696CB2"/>
    <w:rsid w:val="00697B4C"/>
    <w:rsid w:val="006A0638"/>
    <w:rsid w:val="006A080D"/>
    <w:rsid w:val="006A39DD"/>
    <w:rsid w:val="006A3E35"/>
    <w:rsid w:val="006A4BA4"/>
    <w:rsid w:val="006A4D65"/>
    <w:rsid w:val="006A53B9"/>
    <w:rsid w:val="006A675F"/>
    <w:rsid w:val="006A7A94"/>
    <w:rsid w:val="006B0467"/>
    <w:rsid w:val="006B050C"/>
    <w:rsid w:val="006B07F5"/>
    <w:rsid w:val="006B142D"/>
    <w:rsid w:val="006B2277"/>
    <w:rsid w:val="006B264F"/>
    <w:rsid w:val="006B2C5A"/>
    <w:rsid w:val="006B2ED0"/>
    <w:rsid w:val="006B4173"/>
    <w:rsid w:val="006B4C27"/>
    <w:rsid w:val="006B559E"/>
    <w:rsid w:val="006B5CFC"/>
    <w:rsid w:val="006B621A"/>
    <w:rsid w:val="006B6DA8"/>
    <w:rsid w:val="006C196E"/>
    <w:rsid w:val="006C1A42"/>
    <w:rsid w:val="006C1F5B"/>
    <w:rsid w:val="006C2789"/>
    <w:rsid w:val="006C2CE5"/>
    <w:rsid w:val="006C3157"/>
    <w:rsid w:val="006C3AD8"/>
    <w:rsid w:val="006C7854"/>
    <w:rsid w:val="006C78F9"/>
    <w:rsid w:val="006C7D49"/>
    <w:rsid w:val="006D084F"/>
    <w:rsid w:val="006D13CC"/>
    <w:rsid w:val="006D232E"/>
    <w:rsid w:val="006D266C"/>
    <w:rsid w:val="006D4278"/>
    <w:rsid w:val="006D5633"/>
    <w:rsid w:val="006D5707"/>
    <w:rsid w:val="006D5BB6"/>
    <w:rsid w:val="006D636E"/>
    <w:rsid w:val="006E05C5"/>
    <w:rsid w:val="006E1581"/>
    <w:rsid w:val="006E3CDA"/>
    <w:rsid w:val="006E5117"/>
    <w:rsid w:val="006E5600"/>
    <w:rsid w:val="006E62CA"/>
    <w:rsid w:val="006E7F3B"/>
    <w:rsid w:val="006E7F8E"/>
    <w:rsid w:val="006F0B0C"/>
    <w:rsid w:val="006F2AAB"/>
    <w:rsid w:val="006F2F48"/>
    <w:rsid w:val="006F3D1C"/>
    <w:rsid w:val="006F423B"/>
    <w:rsid w:val="006F4AE0"/>
    <w:rsid w:val="006F4F37"/>
    <w:rsid w:val="006F6263"/>
    <w:rsid w:val="006F68D8"/>
    <w:rsid w:val="006F6DCE"/>
    <w:rsid w:val="00701F24"/>
    <w:rsid w:val="00701FF5"/>
    <w:rsid w:val="007026F1"/>
    <w:rsid w:val="00703137"/>
    <w:rsid w:val="007044CA"/>
    <w:rsid w:val="00704996"/>
    <w:rsid w:val="007057C9"/>
    <w:rsid w:val="007076EF"/>
    <w:rsid w:val="00707A94"/>
    <w:rsid w:val="007126AC"/>
    <w:rsid w:val="00712DCB"/>
    <w:rsid w:val="0071342B"/>
    <w:rsid w:val="00714491"/>
    <w:rsid w:val="00715FCD"/>
    <w:rsid w:val="00716484"/>
    <w:rsid w:val="0071683B"/>
    <w:rsid w:val="007169FF"/>
    <w:rsid w:val="007211E6"/>
    <w:rsid w:val="007218A8"/>
    <w:rsid w:val="00724CC8"/>
    <w:rsid w:val="00725042"/>
    <w:rsid w:val="0072547C"/>
    <w:rsid w:val="0072572D"/>
    <w:rsid w:val="00726F5C"/>
    <w:rsid w:val="0072727E"/>
    <w:rsid w:val="00727C3A"/>
    <w:rsid w:val="00732F5E"/>
    <w:rsid w:val="007336D6"/>
    <w:rsid w:val="00733D91"/>
    <w:rsid w:val="007341CF"/>
    <w:rsid w:val="00734607"/>
    <w:rsid w:val="0073485E"/>
    <w:rsid w:val="00734DE9"/>
    <w:rsid w:val="00736A62"/>
    <w:rsid w:val="007371E7"/>
    <w:rsid w:val="00737335"/>
    <w:rsid w:val="00737E0B"/>
    <w:rsid w:val="00740923"/>
    <w:rsid w:val="00740BFE"/>
    <w:rsid w:val="007419B0"/>
    <w:rsid w:val="00742F6A"/>
    <w:rsid w:val="007434DA"/>
    <w:rsid w:val="0074401D"/>
    <w:rsid w:val="00744916"/>
    <w:rsid w:val="00744E1C"/>
    <w:rsid w:val="0074695B"/>
    <w:rsid w:val="00746C41"/>
    <w:rsid w:val="00747EC2"/>
    <w:rsid w:val="00750978"/>
    <w:rsid w:val="007512D4"/>
    <w:rsid w:val="00752DB2"/>
    <w:rsid w:val="00753B19"/>
    <w:rsid w:val="00755B51"/>
    <w:rsid w:val="00755ED5"/>
    <w:rsid w:val="007575FC"/>
    <w:rsid w:val="00757A69"/>
    <w:rsid w:val="00762D0A"/>
    <w:rsid w:val="00762EEA"/>
    <w:rsid w:val="007637D5"/>
    <w:rsid w:val="00763EB2"/>
    <w:rsid w:val="00764D3E"/>
    <w:rsid w:val="00765681"/>
    <w:rsid w:val="007659F7"/>
    <w:rsid w:val="00767200"/>
    <w:rsid w:val="00767418"/>
    <w:rsid w:val="00771A4E"/>
    <w:rsid w:val="00772568"/>
    <w:rsid w:val="00772A69"/>
    <w:rsid w:val="0077345F"/>
    <w:rsid w:val="00773F4F"/>
    <w:rsid w:val="007743F9"/>
    <w:rsid w:val="00774A49"/>
    <w:rsid w:val="00774A85"/>
    <w:rsid w:val="007752AC"/>
    <w:rsid w:val="00775463"/>
    <w:rsid w:val="00775A3A"/>
    <w:rsid w:val="00775FD6"/>
    <w:rsid w:val="0077647D"/>
    <w:rsid w:val="00776CDB"/>
    <w:rsid w:val="00776F4E"/>
    <w:rsid w:val="00777401"/>
    <w:rsid w:val="00777D37"/>
    <w:rsid w:val="00780986"/>
    <w:rsid w:val="00780FF3"/>
    <w:rsid w:val="0078169A"/>
    <w:rsid w:val="007829A3"/>
    <w:rsid w:val="00785E15"/>
    <w:rsid w:val="00786087"/>
    <w:rsid w:val="00786D40"/>
    <w:rsid w:val="0078778D"/>
    <w:rsid w:val="00787A29"/>
    <w:rsid w:val="00791A46"/>
    <w:rsid w:val="007922CA"/>
    <w:rsid w:val="00792641"/>
    <w:rsid w:val="00793A7D"/>
    <w:rsid w:val="00794520"/>
    <w:rsid w:val="007949EC"/>
    <w:rsid w:val="00794F26"/>
    <w:rsid w:val="0079512A"/>
    <w:rsid w:val="007954BA"/>
    <w:rsid w:val="007957F6"/>
    <w:rsid w:val="00795E53"/>
    <w:rsid w:val="00796830"/>
    <w:rsid w:val="007968BD"/>
    <w:rsid w:val="00796B80"/>
    <w:rsid w:val="007A0E06"/>
    <w:rsid w:val="007A2FD4"/>
    <w:rsid w:val="007A3AF5"/>
    <w:rsid w:val="007A43BD"/>
    <w:rsid w:val="007A4CCE"/>
    <w:rsid w:val="007A4D11"/>
    <w:rsid w:val="007A58EF"/>
    <w:rsid w:val="007A6B35"/>
    <w:rsid w:val="007A6EDC"/>
    <w:rsid w:val="007A6F14"/>
    <w:rsid w:val="007A74D4"/>
    <w:rsid w:val="007B0FB0"/>
    <w:rsid w:val="007B13D5"/>
    <w:rsid w:val="007B2AC7"/>
    <w:rsid w:val="007B4CB6"/>
    <w:rsid w:val="007B4E3E"/>
    <w:rsid w:val="007B4EAE"/>
    <w:rsid w:val="007B53B2"/>
    <w:rsid w:val="007B56A6"/>
    <w:rsid w:val="007B5BFC"/>
    <w:rsid w:val="007B5F22"/>
    <w:rsid w:val="007B631F"/>
    <w:rsid w:val="007B7163"/>
    <w:rsid w:val="007B794D"/>
    <w:rsid w:val="007B7DE3"/>
    <w:rsid w:val="007C0818"/>
    <w:rsid w:val="007C1571"/>
    <w:rsid w:val="007C3AAC"/>
    <w:rsid w:val="007C40CC"/>
    <w:rsid w:val="007C5486"/>
    <w:rsid w:val="007D0672"/>
    <w:rsid w:val="007D16F9"/>
    <w:rsid w:val="007D40F5"/>
    <w:rsid w:val="007D4851"/>
    <w:rsid w:val="007D5796"/>
    <w:rsid w:val="007D62EF"/>
    <w:rsid w:val="007D71D0"/>
    <w:rsid w:val="007D71E9"/>
    <w:rsid w:val="007D7385"/>
    <w:rsid w:val="007D760B"/>
    <w:rsid w:val="007E0745"/>
    <w:rsid w:val="007E0978"/>
    <w:rsid w:val="007E0A70"/>
    <w:rsid w:val="007E179D"/>
    <w:rsid w:val="007E1ADD"/>
    <w:rsid w:val="007E252A"/>
    <w:rsid w:val="007E32AA"/>
    <w:rsid w:val="007E3F67"/>
    <w:rsid w:val="007E4AD6"/>
    <w:rsid w:val="007E50C1"/>
    <w:rsid w:val="007E6503"/>
    <w:rsid w:val="007E70AB"/>
    <w:rsid w:val="007F06B6"/>
    <w:rsid w:val="007F08EA"/>
    <w:rsid w:val="007F1036"/>
    <w:rsid w:val="007F1C86"/>
    <w:rsid w:val="007F2D04"/>
    <w:rsid w:val="007F39F7"/>
    <w:rsid w:val="007F3E51"/>
    <w:rsid w:val="007F4342"/>
    <w:rsid w:val="007F47AA"/>
    <w:rsid w:val="007F5DBF"/>
    <w:rsid w:val="007F6D0B"/>
    <w:rsid w:val="007F70D7"/>
    <w:rsid w:val="00803B32"/>
    <w:rsid w:val="00804522"/>
    <w:rsid w:val="0080546C"/>
    <w:rsid w:val="00805556"/>
    <w:rsid w:val="0080658A"/>
    <w:rsid w:val="008066FA"/>
    <w:rsid w:val="00806F89"/>
    <w:rsid w:val="00807F57"/>
    <w:rsid w:val="00810D2F"/>
    <w:rsid w:val="008123B2"/>
    <w:rsid w:val="00813C91"/>
    <w:rsid w:val="00813F97"/>
    <w:rsid w:val="00815D71"/>
    <w:rsid w:val="008161D9"/>
    <w:rsid w:val="008165E6"/>
    <w:rsid w:val="00816E85"/>
    <w:rsid w:val="0081754D"/>
    <w:rsid w:val="008177A4"/>
    <w:rsid w:val="00817D6C"/>
    <w:rsid w:val="0082018B"/>
    <w:rsid w:val="008209A4"/>
    <w:rsid w:val="0082231B"/>
    <w:rsid w:val="008234EC"/>
    <w:rsid w:val="00824075"/>
    <w:rsid w:val="00824F11"/>
    <w:rsid w:val="00825329"/>
    <w:rsid w:val="0082555E"/>
    <w:rsid w:val="00825C63"/>
    <w:rsid w:val="008264B6"/>
    <w:rsid w:val="0082683B"/>
    <w:rsid w:val="00826B0C"/>
    <w:rsid w:val="00827039"/>
    <w:rsid w:val="008272EB"/>
    <w:rsid w:val="008309B5"/>
    <w:rsid w:val="00830A3A"/>
    <w:rsid w:val="0083110F"/>
    <w:rsid w:val="00832DBB"/>
    <w:rsid w:val="00833195"/>
    <w:rsid w:val="00833D7F"/>
    <w:rsid w:val="008344DB"/>
    <w:rsid w:val="00835227"/>
    <w:rsid w:val="00837527"/>
    <w:rsid w:val="00837B2A"/>
    <w:rsid w:val="00840FE0"/>
    <w:rsid w:val="008416C3"/>
    <w:rsid w:val="008429A1"/>
    <w:rsid w:val="00842A97"/>
    <w:rsid w:val="00844AA9"/>
    <w:rsid w:val="00845608"/>
    <w:rsid w:val="0084684F"/>
    <w:rsid w:val="00847C35"/>
    <w:rsid w:val="00850228"/>
    <w:rsid w:val="008518D3"/>
    <w:rsid w:val="008518DE"/>
    <w:rsid w:val="00851E24"/>
    <w:rsid w:val="008526CD"/>
    <w:rsid w:val="008530C7"/>
    <w:rsid w:val="00853844"/>
    <w:rsid w:val="00854327"/>
    <w:rsid w:val="00855A50"/>
    <w:rsid w:val="00855A5D"/>
    <w:rsid w:val="0085727A"/>
    <w:rsid w:val="008578F6"/>
    <w:rsid w:val="00861094"/>
    <w:rsid w:val="008622C2"/>
    <w:rsid w:val="00863E8F"/>
    <w:rsid w:val="00865279"/>
    <w:rsid w:val="00866D9A"/>
    <w:rsid w:val="008675C4"/>
    <w:rsid w:val="0087129E"/>
    <w:rsid w:val="00871C2A"/>
    <w:rsid w:val="0087325A"/>
    <w:rsid w:val="00873CCA"/>
    <w:rsid w:val="00874F35"/>
    <w:rsid w:val="00875C68"/>
    <w:rsid w:val="00876176"/>
    <w:rsid w:val="0087711F"/>
    <w:rsid w:val="00880474"/>
    <w:rsid w:val="00880CD2"/>
    <w:rsid w:val="008811CF"/>
    <w:rsid w:val="00881B21"/>
    <w:rsid w:val="0088206B"/>
    <w:rsid w:val="0088232A"/>
    <w:rsid w:val="00882F68"/>
    <w:rsid w:val="00883C47"/>
    <w:rsid w:val="0088420B"/>
    <w:rsid w:val="00884435"/>
    <w:rsid w:val="00885FCD"/>
    <w:rsid w:val="00887D8D"/>
    <w:rsid w:val="00887E39"/>
    <w:rsid w:val="00887F02"/>
    <w:rsid w:val="008901C5"/>
    <w:rsid w:val="00890990"/>
    <w:rsid w:val="00890A08"/>
    <w:rsid w:val="0089127E"/>
    <w:rsid w:val="008917CB"/>
    <w:rsid w:val="008919B8"/>
    <w:rsid w:val="00891E83"/>
    <w:rsid w:val="008922C9"/>
    <w:rsid w:val="00893581"/>
    <w:rsid w:val="0089398B"/>
    <w:rsid w:val="00895AE5"/>
    <w:rsid w:val="00895AF5"/>
    <w:rsid w:val="00895C53"/>
    <w:rsid w:val="00895EA1"/>
    <w:rsid w:val="008A0074"/>
    <w:rsid w:val="008A0399"/>
    <w:rsid w:val="008A0452"/>
    <w:rsid w:val="008A1819"/>
    <w:rsid w:val="008A26F8"/>
    <w:rsid w:val="008A33F3"/>
    <w:rsid w:val="008B1424"/>
    <w:rsid w:val="008B1D11"/>
    <w:rsid w:val="008B1D63"/>
    <w:rsid w:val="008B3C80"/>
    <w:rsid w:val="008B3CB5"/>
    <w:rsid w:val="008B4D16"/>
    <w:rsid w:val="008B622D"/>
    <w:rsid w:val="008B6CFC"/>
    <w:rsid w:val="008B7B3C"/>
    <w:rsid w:val="008C02F3"/>
    <w:rsid w:val="008C068F"/>
    <w:rsid w:val="008C0A71"/>
    <w:rsid w:val="008C1567"/>
    <w:rsid w:val="008C198E"/>
    <w:rsid w:val="008C20DC"/>
    <w:rsid w:val="008C26E0"/>
    <w:rsid w:val="008C2B91"/>
    <w:rsid w:val="008C45C1"/>
    <w:rsid w:val="008C5AAE"/>
    <w:rsid w:val="008C6AF9"/>
    <w:rsid w:val="008C7217"/>
    <w:rsid w:val="008C7D50"/>
    <w:rsid w:val="008D1F96"/>
    <w:rsid w:val="008D2A86"/>
    <w:rsid w:val="008D2B6A"/>
    <w:rsid w:val="008D43A7"/>
    <w:rsid w:val="008D4507"/>
    <w:rsid w:val="008D4B6C"/>
    <w:rsid w:val="008D5300"/>
    <w:rsid w:val="008D627B"/>
    <w:rsid w:val="008D6463"/>
    <w:rsid w:val="008D6EA8"/>
    <w:rsid w:val="008D7EA2"/>
    <w:rsid w:val="008E23B5"/>
    <w:rsid w:val="008E2B3E"/>
    <w:rsid w:val="008E2FF7"/>
    <w:rsid w:val="008E4114"/>
    <w:rsid w:val="008E5507"/>
    <w:rsid w:val="008E5B93"/>
    <w:rsid w:val="008E5BA0"/>
    <w:rsid w:val="008E66B4"/>
    <w:rsid w:val="008E759C"/>
    <w:rsid w:val="008E7EA5"/>
    <w:rsid w:val="008F04BE"/>
    <w:rsid w:val="008F1AF9"/>
    <w:rsid w:val="008F2453"/>
    <w:rsid w:val="008F299B"/>
    <w:rsid w:val="008F3CCA"/>
    <w:rsid w:val="008F5A96"/>
    <w:rsid w:val="008F5E47"/>
    <w:rsid w:val="008F649E"/>
    <w:rsid w:val="008F7179"/>
    <w:rsid w:val="008F72C9"/>
    <w:rsid w:val="008F7756"/>
    <w:rsid w:val="00900041"/>
    <w:rsid w:val="00900F65"/>
    <w:rsid w:val="00903C2A"/>
    <w:rsid w:val="00904522"/>
    <w:rsid w:val="00905D55"/>
    <w:rsid w:val="00905E2D"/>
    <w:rsid w:val="0090729E"/>
    <w:rsid w:val="00907ECC"/>
    <w:rsid w:val="00912409"/>
    <w:rsid w:val="009128D5"/>
    <w:rsid w:val="00913519"/>
    <w:rsid w:val="00913A55"/>
    <w:rsid w:val="00913C86"/>
    <w:rsid w:val="009149B4"/>
    <w:rsid w:val="00914F67"/>
    <w:rsid w:val="00915314"/>
    <w:rsid w:val="00915769"/>
    <w:rsid w:val="00915A53"/>
    <w:rsid w:val="009161DA"/>
    <w:rsid w:val="009161FE"/>
    <w:rsid w:val="009200DB"/>
    <w:rsid w:val="009217CC"/>
    <w:rsid w:val="00925065"/>
    <w:rsid w:val="00925169"/>
    <w:rsid w:val="0092545C"/>
    <w:rsid w:val="00925DCF"/>
    <w:rsid w:val="00926925"/>
    <w:rsid w:val="00926D42"/>
    <w:rsid w:val="00927585"/>
    <w:rsid w:val="0092795C"/>
    <w:rsid w:val="00930063"/>
    <w:rsid w:val="009308EF"/>
    <w:rsid w:val="00930ED1"/>
    <w:rsid w:val="00931437"/>
    <w:rsid w:val="0093198B"/>
    <w:rsid w:val="00931EC3"/>
    <w:rsid w:val="00932C21"/>
    <w:rsid w:val="009336DB"/>
    <w:rsid w:val="009348BC"/>
    <w:rsid w:val="0093536A"/>
    <w:rsid w:val="00936164"/>
    <w:rsid w:val="00937F02"/>
    <w:rsid w:val="0094341C"/>
    <w:rsid w:val="009441EA"/>
    <w:rsid w:val="00944DD5"/>
    <w:rsid w:val="0094657F"/>
    <w:rsid w:val="009502E7"/>
    <w:rsid w:val="0095184E"/>
    <w:rsid w:val="0095199B"/>
    <w:rsid w:val="00951DB6"/>
    <w:rsid w:val="0095201F"/>
    <w:rsid w:val="00953241"/>
    <w:rsid w:val="00953669"/>
    <w:rsid w:val="00954356"/>
    <w:rsid w:val="00954463"/>
    <w:rsid w:val="0095536D"/>
    <w:rsid w:val="00955984"/>
    <w:rsid w:val="00956CD9"/>
    <w:rsid w:val="00956CE8"/>
    <w:rsid w:val="00956D80"/>
    <w:rsid w:val="00960650"/>
    <w:rsid w:val="0096109D"/>
    <w:rsid w:val="009623E4"/>
    <w:rsid w:val="00962898"/>
    <w:rsid w:val="00963850"/>
    <w:rsid w:val="00963F55"/>
    <w:rsid w:val="00964EE5"/>
    <w:rsid w:val="0096517A"/>
    <w:rsid w:val="009658D8"/>
    <w:rsid w:val="009661B6"/>
    <w:rsid w:val="00970FB6"/>
    <w:rsid w:val="00971DB7"/>
    <w:rsid w:val="009721D4"/>
    <w:rsid w:val="00972C73"/>
    <w:rsid w:val="00972ED9"/>
    <w:rsid w:val="00973AC6"/>
    <w:rsid w:val="0097480A"/>
    <w:rsid w:val="00974A0D"/>
    <w:rsid w:val="009751F2"/>
    <w:rsid w:val="00976A7D"/>
    <w:rsid w:val="00976E86"/>
    <w:rsid w:val="009772A9"/>
    <w:rsid w:val="00977B4C"/>
    <w:rsid w:val="00977D0F"/>
    <w:rsid w:val="0098010B"/>
    <w:rsid w:val="009804F9"/>
    <w:rsid w:val="00982535"/>
    <w:rsid w:val="00983D34"/>
    <w:rsid w:val="00984B9F"/>
    <w:rsid w:val="00984FB3"/>
    <w:rsid w:val="0098527E"/>
    <w:rsid w:val="0098642D"/>
    <w:rsid w:val="009865A7"/>
    <w:rsid w:val="0098707A"/>
    <w:rsid w:val="0099033E"/>
    <w:rsid w:val="009928E3"/>
    <w:rsid w:val="00993A46"/>
    <w:rsid w:val="00994060"/>
    <w:rsid w:val="0099480B"/>
    <w:rsid w:val="00994F8D"/>
    <w:rsid w:val="009A0004"/>
    <w:rsid w:val="009A03E2"/>
    <w:rsid w:val="009A2F3B"/>
    <w:rsid w:val="009A3C6F"/>
    <w:rsid w:val="009A4276"/>
    <w:rsid w:val="009A4641"/>
    <w:rsid w:val="009A7DDE"/>
    <w:rsid w:val="009B002B"/>
    <w:rsid w:val="009B0944"/>
    <w:rsid w:val="009B1CFB"/>
    <w:rsid w:val="009B2F17"/>
    <w:rsid w:val="009B4262"/>
    <w:rsid w:val="009B4490"/>
    <w:rsid w:val="009B499C"/>
    <w:rsid w:val="009B62D1"/>
    <w:rsid w:val="009B6668"/>
    <w:rsid w:val="009B78E9"/>
    <w:rsid w:val="009B7D59"/>
    <w:rsid w:val="009C01C9"/>
    <w:rsid w:val="009C08E6"/>
    <w:rsid w:val="009C0FE0"/>
    <w:rsid w:val="009C1045"/>
    <w:rsid w:val="009C158D"/>
    <w:rsid w:val="009C16B5"/>
    <w:rsid w:val="009C1F8B"/>
    <w:rsid w:val="009C3786"/>
    <w:rsid w:val="009C3D86"/>
    <w:rsid w:val="009C4BEA"/>
    <w:rsid w:val="009C56CF"/>
    <w:rsid w:val="009C5781"/>
    <w:rsid w:val="009C5A48"/>
    <w:rsid w:val="009C6443"/>
    <w:rsid w:val="009C6766"/>
    <w:rsid w:val="009C6E3D"/>
    <w:rsid w:val="009C722E"/>
    <w:rsid w:val="009D02FB"/>
    <w:rsid w:val="009D1042"/>
    <w:rsid w:val="009D1BB1"/>
    <w:rsid w:val="009D3036"/>
    <w:rsid w:val="009D37D1"/>
    <w:rsid w:val="009D425F"/>
    <w:rsid w:val="009D4EDB"/>
    <w:rsid w:val="009D55DD"/>
    <w:rsid w:val="009D5833"/>
    <w:rsid w:val="009D5AAB"/>
    <w:rsid w:val="009D5E53"/>
    <w:rsid w:val="009D692F"/>
    <w:rsid w:val="009E046E"/>
    <w:rsid w:val="009E062E"/>
    <w:rsid w:val="009E06C9"/>
    <w:rsid w:val="009E1803"/>
    <w:rsid w:val="009E2541"/>
    <w:rsid w:val="009E2DE6"/>
    <w:rsid w:val="009E575D"/>
    <w:rsid w:val="009E768C"/>
    <w:rsid w:val="009E7D43"/>
    <w:rsid w:val="009E7ED1"/>
    <w:rsid w:val="009F000A"/>
    <w:rsid w:val="009F137B"/>
    <w:rsid w:val="009F188C"/>
    <w:rsid w:val="009F3D9B"/>
    <w:rsid w:val="009F5011"/>
    <w:rsid w:val="009F5ED2"/>
    <w:rsid w:val="009F7D31"/>
    <w:rsid w:val="009F7E5D"/>
    <w:rsid w:val="00A0138E"/>
    <w:rsid w:val="00A01502"/>
    <w:rsid w:val="00A01854"/>
    <w:rsid w:val="00A026B5"/>
    <w:rsid w:val="00A034B5"/>
    <w:rsid w:val="00A0490E"/>
    <w:rsid w:val="00A04DCF"/>
    <w:rsid w:val="00A0582A"/>
    <w:rsid w:val="00A059AA"/>
    <w:rsid w:val="00A05FD8"/>
    <w:rsid w:val="00A06C88"/>
    <w:rsid w:val="00A06FFA"/>
    <w:rsid w:val="00A076F1"/>
    <w:rsid w:val="00A07D3C"/>
    <w:rsid w:val="00A10CA8"/>
    <w:rsid w:val="00A110A1"/>
    <w:rsid w:val="00A11863"/>
    <w:rsid w:val="00A11B03"/>
    <w:rsid w:val="00A120E4"/>
    <w:rsid w:val="00A12E23"/>
    <w:rsid w:val="00A14EC7"/>
    <w:rsid w:val="00A15181"/>
    <w:rsid w:val="00A17869"/>
    <w:rsid w:val="00A20224"/>
    <w:rsid w:val="00A202A7"/>
    <w:rsid w:val="00A2090F"/>
    <w:rsid w:val="00A21A77"/>
    <w:rsid w:val="00A2353D"/>
    <w:rsid w:val="00A237F3"/>
    <w:rsid w:val="00A24AD9"/>
    <w:rsid w:val="00A2583A"/>
    <w:rsid w:val="00A25856"/>
    <w:rsid w:val="00A25AFC"/>
    <w:rsid w:val="00A2619F"/>
    <w:rsid w:val="00A26ED9"/>
    <w:rsid w:val="00A2716D"/>
    <w:rsid w:val="00A27D42"/>
    <w:rsid w:val="00A3072C"/>
    <w:rsid w:val="00A308FC"/>
    <w:rsid w:val="00A30BF8"/>
    <w:rsid w:val="00A314DF"/>
    <w:rsid w:val="00A3182F"/>
    <w:rsid w:val="00A31919"/>
    <w:rsid w:val="00A3372C"/>
    <w:rsid w:val="00A3451F"/>
    <w:rsid w:val="00A3590E"/>
    <w:rsid w:val="00A36777"/>
    <w:rsid w:val="00A36EF1"/>
    <w:rsid w:val="00A375E4"/>
    <w:rsid w:val="00A4012A"/>
    <w:rsid w:val="00A41703"/>
    <w:rsid w:val="00A41793"/>
    <w:rsid w:val="00A417EF"/>
    <w:rsid w:val="00A42205"/>
    <w:rsid w:val="00A43C8C"/>
    <w:rsid w:val="00A4525F"/>
    <w:rsid w:val="00A454A9"/>
    <w:rsid w:val="00A45A06"/>
    <w:rsid w:val="00A464AE"/>
    <w:rsid w:val="00A468FC"/>
    <w:rsid w:val="00A473A7"/>
    <w:rsid w:val="00A47748"/>
    <w:rsid w:val="00A506A5"/>
    <w:rsid w:val="00A50995"/>
    <w:rsid w:val="00A50E1C"/>
    <w:rsid w:val="00A517E5"/>
    <w:rsid w:val="00A524FE"/>
    <w:rsid w:val="00A5263D"/>
    <w:rsid w:val="00A52FFD"/>
    <w:rsid w:val="00A53A38"/>
    <w:rsid w:val="00A54257"/>
    <w:rsid w:val="00A54457"/>
    <w:rsid w:val="00A54E98"/>
    <w:rsid w:val="00A5689C"/>
    <w:rsid w:val="00A569A3"/>
    <w:rsid w:val="00A573EB"/>
    <w:rsid w:val="00A608F3"/>
    <w:rsid w:val="00A6330D"/>
    <w:rsid w:val="00A64E95"/>
    <w:rsid w:val="00A64EF3"/>
    <w:rsid w:val="00A66B45"/>
    <w:rsid w:val="00A71788"/>
    <w:rsid w:val="00A719A4"/>
    <w:rsid w:val="00A7290E"/>
    <w:rsid w:val="00A73105"/>
    <w:rsid w:val="00A7460A"/>
    <w:rsid w:val="00A74E83"/>
    <w:rsid w:val="00A7505C"/>
    <w:rsid w:val="00A75370"/>
    <w:rsid w:val="00A805B0"/>
    <w:rsid w:val="00A80AEA"/>
    <w:rsid w:val="00A80EFF"/>
    <w:rsid w:val="00A81335"/>
    <w:rsid w:val="00A81A2A"/>
    <w:rsid w:val="00A8212E"/>
    <w:rsid w:val="00A8223A"/>
    <w:rsid w:val="00A823F3"/>
    <w:rsid w:val="00A849C5"/>
    <w:rsid w:val="00A84FCC"/>
    <w:rsid w:val="00A85561"/>
    <w:rsid w:val="00A85727"/>
    <w:rsid w:val="00A87872"/>
    <w:rsid w:val="00A87B3D"/>
    <w:rsid w:val="00A9060C"/>
    <w:rsid w:val="00A923BC"/>
    <w:rsid w:val="00A9364D"/>
    <w:rsid w:val="00A954DF"/>
    <w:rsid w:val="00A969AB"/>
    <w:rsid w:val="00A97235"/>
    <w:rsid w:val="00AA0AE2"/>
    <w:rsid w:val="00AA1AF8"/>
    <w:rsid w:val="00AA2504"/>
    <w:rsid w:val="00AA2A4A"/>
    <w:rsid w:val="00AA3AE1"/>
    <w:rsid w:val="00AA4826"/>
    <w:rsid w:val="00AA54E0"/>
    <w:rsid w:val="00AA5DE2"/>
    <w:rsid w:val="00AA6C3B"/>
    <w:rsid w:val="00AA6E47"/>
    <w:rsid w:val="00AA7C6B"/>
    <w:rsid w:val="00AA7FC3"/>
    <w:rsid w:val="00AB1909"/>
    <w:rsid w:val="00AB1B3C"/>
    <w:rsid w:val="00AB58A2"/>
    <w:rsid w:val="00AB70F4"/>
    <w:rsid w:val="00AC0BA4"/>
    <w:rsid w:val="00AC2C46"/>
    <w:rsid w:val="00AC3050"/>
    <w:rsid w:val="00AC34A7"/>
    <w:rsid w:val="00AC4C55"/>
    <w:rsid w:val="00AC51F7"/>
    <w:rsid w:val="00AC65D7"/>
    <w:rsid w:val="00AC675E"/>
    <w:rsid w:val="00AC6B07"/>
    <w:rsid w:val="00AC7017"/>
    <w:rsid w:val="00AC72F6"/>
    <w:rsid w:val="00AD4E53"/>
    <w:rsid w:val="00AD565F"/>
    <w:rsid w:val="00AD5F10"/>
    <w:rsid w:val="00AD6055"/>
    <w:rsid w:val="00AD619C"/>
    <w:rsid w:val="00AD699A"/>
    <w:rsid w:val="00AE373C"/>
    <w:rsid w:val="00AE3DDD"/>
    <w:rsid w:val="00AE400C"/>
    <w:rsid w:val="00AE4E29"/>
    <w:rsid w:val="00AE4E93"/>
    <w:rsid w:val="00AE50DF"/>
    <w:rsid w:val="00AE5228"/>
    <w:rsid w:val="00AE5703"/>
    <w:rsid w:val="00AE5FA2"/>
    <w:rsid w:val="00AE714F"/>
    <w:rsid w:val="00AF0574"/>
    <w:rsid w:val="00AF0822"/>
    <w:rsid w:val="00AF1EC3"/>
    <w:rsid w:val="00AF2A2C"/>
    <w:rsid w:val="00AF4026"/>
    <w:rsid w:val="00AF5187"/>
    <w:rsid w:val="00AF61B3"/>
    <w:rsid w:val="00AF633F"/>
    <w:rsid w:val="00AF6D2C"/>
    <w:rsid w:val="00B0159D"/>
    <w:rsid w:val="00B0257C"/>
    <w:rsid w:val="00B02D70"/>
    <w:rsid w:val="00B04313"/>
    <w:rsid w:val="00B050FF"/>
    <w:rsid w:val="00B05958"/>
    <w:rsid w:val="00B05B08"/>
    <w:rsid w:val="00B06698"/>
    <w:rsid w:val="00B11690"/>
    <w:rsid w:val="00B11CFF"/>
    <w:rsid w:val="00B12145"/>
    <w:rsid w:val="00B124C4"/>
    <w:rsid w:val="00B12A18"/>
    <w:rsid w:val="00B139C1"/>
    <w:rsid w:val="00B14167"/>
    <w:rsid w:val="00B1527D"/>
    <w:rsid w:val="00B21129"/>
    <w:rsid w:val="00B22C0F"/>
    <w:rsid w:val="00B23F1F"/>
    <w:rsid w:val="00B2433B"/>
    <w:rsid w:val="00B25072"/>
    <w:rsid w:val="00B25941"/>
    <w:rsid w:val="00B25C7F"/>
    <w:rsid w:val="00B26404"/>
    <w:rsid w:val="00B26D44"/>
    <w:rsid w:val="00B27122"/>
    <w:rsid w:val="00B2763B"/>
    <w:rsid w:val="00B30DB4"/>
    <w:rsid w:val="00B30EE5"/>
    <w:rsid w:val="00B33803"/>
    <w:rsid w:val="00B34748"/>
    <w:rsid w:val="00B34CE8"/>
    <w:rsid w:val="00B36ABD"/>
    <w:rsid w:val="00B36E23"/>
    <w:rsid w:val="00B406B4"/>
    <w:rsid w:val="00B4147F"/>
    <w:rsid w:val="00B41EBA"/>
    <w:rsid w:val="00B42F82"/>
    <w:rsid w:val="00B44599"/>
    <w:rsid w:val="00B4504C"/>
    <w:rsid w:val="00B46839"/>
    <w:rsid w:val="00B46976"/>
    <w:rsid w:val="00B50486"/>
    <w:rsid w:val="00B50E0A"/>
    <w:rsid w:val="00B50F1F"/>
    <w:rsid w:val="00B51413"/>
    <w:rsid w:val="00B51F15"/>
    <w:rsid w:val="00B51F79"/>
    <w:rsid w:val="00B52A04"/>
    <w:rsid w:val="00B52C29"/>
    <w:rsid w:val="00B5520B"/>
    <w:rsid w:val="00B57874"/>
    <w:rsid w:val="00B6004F"/>
    <w:rsid w:val="00B60C25"/>
    <w:rsid w:val="00B624A5"/>
    <w:rsid w:val="00B62E92"/>
    <w:rsid w:val="00B632E2"/>
    <w:rsid w:val="00B64407"/>
    <w:rsid w:val="00B65D92"/>
    <w:rsid w:val="00B66BB3"/>
    <w:rsid w:val="00B66E0B"/>
    <w:rsid w:val="00B67AD9"/>
    <w:rsid w:val="00B7010A"/>
    <w:rsid w:val="00B70B38"/>
    <w:rsid w:val="00B7170F"/>
    <w:rsid w:val="00B7171A"/>
    <w:rsid w:val="00B7317D"/>
    <w:rsid w:val="00B73847"/>
    <w:rsid w:val="00B73D2C"/>
    <w:rsid w:val="00B74252"/>
    <w:rsid w:val="00B7459B"/>
    <w:rsid w:val="00B7538C"/>
    <w:rsid w:val="00B76248"/>
    <w:rsid w:val="00B77749"/>
    <w:rsid w:val="00B7790C"/>
    <w:rsid w:val="00B807EF"/>
    <w:rsid w:val="00B80A9F"/>
    <w:rsid w:val="00B80F67"/>
    <w:rsid w:val="00B811DA"/>
    <w:rsid w:val="00B825B3"/>
    <w:rsid w:val="00B832F2"/>
    <w:rsid w:val="00B8386A"/>
    <w:rsid w:val="00B83CB0"/>
    <w:rsid w:val="00B83FD4"/>
    <w:rsid w:val="00B84D86"/>
    <w:rsid w:val="00B8618E"/>
    <w:rsid w:val="00B86BB5"/>
    <w:rsid w:val="00B871B4"/>
    <w:rsid w:val="00B906B7"/>
    <w:rsid w:val="00B915FC"/>
    <w:rsid w:val="00B92737"/>
    <w:rsid w:val="00B9307E"/>
    <w:rsid w:val="00B935D8"/>
    <w:rsid w:val="00B9451C"/>
    <w:rsid w:val="00B94E52"/>
    <w:rsid w:val="00B95FB6"/>
    <w:rsid w:val="00B96CEB"/>
    <w:rsid w:val="00B96F1C"/>
    <w:rsid w:val="00B96F1F"/>
    <w:rsid w:val="00B9737C"/>
    <w:rsid w:val="00BA07DB"/>
    <w:rsid w:val="00BA0EC6"/>
    <w:rsid w:val="00BA20E4"/>
    <w:rsid w:val="00BA2306"/>
    <w:rsid w:val="00BA33AC"/>
    <w:rsid w:val="00BA4FEA"/>
    <w:rsid w:val="00BA624A"/>
    <w:rsid w:val="00BA6ACA"/>
    <w:rsid w:val="00BB0A42"/>
    <w:rsid w:val="00BB25F8"/>
    <w:rsid w:val="00BB31A0"/>
    <w:rsid w:val="00BB4A25"/>
    <w:rsid w:val="00BB75B7"/>
    <w:rsid w:val="00BC125F"/>
    <w:rsid w:val="00BC3790"/>
    <w:rsid w:val="00BC4002"/>
    <w:rsid w:val="00BC4109"/>
    <w:rsid w:val="00BC49DF"/>
    <w:rsid w:val="00BC4E78"/>
    <w:rsid w:val="00BC5257"/>
    <w:rsid w:val="00BD13D4"/>
    <w:rsid w:val="00BD224C"/>
    <w:rsid w:val="00BD2B6F"/>
    <w:rsid w:val="00BD3169"/>
    <w:rsid w:val="00BD4144"/>
    <w:rsid w:val="00BD77C8"/>
    <w:rsid w:val="00BD7879"/>
    <w:rsid w:val="00BD7A88"/>
    <w:rsid w:val="00BE02EE"/>
    <w:rsid w:val="00BE0429"/>
    <w:rsid w:val="00BE0478"/>
    <w:rsid w:val="00BE0DD5"/>
    <w:rsid w:val="00BE1B9F"/>
    <w:rsid w:val="00BE1F47"/>
    <w:rsid w:val="00BE2B2B"/>
    <w:rsid w:val="00BE2BFA"/>
    <w:rsid w:val="00BE2CAC"/>
    <w:rsid w:val="00BE317B"/>
    <w:rsid w:val="00BE40AC"/>
    <w:rsid w:val="00BE433F"/>
    <w:rsid w:val="00BE532C"/>
    <w:rsid w:val="00BE5C99"/>
    <w:rsid w:val="00BE630D"/>
    <w:rsid w:val="00BE6AB5"/>
    <w:rsid w:val="00BE734C"/>
    <w:rsid w:val="00BE7363"/>
    <w:rsid w:val="00BF0D49"/>
    <w:rsid w:val="00BF10CA"/>
    <w:rsid w:val="00BF1BD5"/>
    <w:rsid w:val="00BF1E30"/>
    <w:rsid w:val="00BF1FB2"/>
    <w:rsid w:val="00BF259F"/>
    <w:rsid w:val="00BF3DAD"/>
    <w:rsid w:val="00BF5F7F"/>
    <w:rsid w:val="00C0050B"/>
    <w:rsid w:val="00C01395"/>
    <w:rsid w:val="00C016C2"/>
    <w:rsid w:val="00C0359C"/>
    <w:rsid w:val="00C03874"/>
    <w:rsid w:val="00C04885"/>
    <w:rsid w:val="00C04F36"/>
    <w:rsid w:val="00C051FF"/>
    <w:rsid w:val="00C07895"/>
    <w:rsid w:val="00C07EEF"/>
    <w:rsid w:val="00C109D0"/>
    <w:rsid w:val="00C1179A"/>
    <w:rsid w:val="00C144D4"/>
    <w:rsid w:val="00C164BA"/>
    <w:rsid w:val="00C1727E"/>
    <w:rsid w:val="00C20136"/>
    <w:rsid w:val="00C2045C"/>
    <w:rsid w:val="00C21519"/>
    <w:rsid w:val="00C22823"/>
    <w:rsid w:val="00C22F05"/>
    <w:rsid w:val="00C2490A"/>
    <w:rsid w:val="00C26116"/>
    <w:rsid w:val="00C3011A"/>
    <w:rsid w:val="00C30BB8"/>
    <w:rsid w:val="00C31ABD"/>
    <w:rsid w:val="00C3297C"/>
    <w:rsid w:val="00C3303B"/>
    <w:rsid w:val="00C34089"/>
    <w:rsid w:val="00C348B4"/>
    <w:rsid w:val="00C34B05"/>
    <w:rsid w:val="00C34DDF"/>
    <w:rsid w:val="00C350CA"/>
    <w:rsid w:val="00C373D6"/>
    <w:rsid w:val="00C40265"/>
    <w:rsid w:val="00C41DDB"/>
    <w:rsid w:val="00C44786"/>
    <w:rsid w:val="00C45006"/>
    <w:rsid w:val="00C46A6E"/>
    <w:rsid w:val="00C52872"/>
    <w:rsid w:val="00C5365C"/>
    <w:rsid w:val="00C54351"/>
    <w:rsid w:val="00C55021"/>
    <w:rsid w:val="00C56AAD"/>
    <w:rsid w:val="00C602C2"/>
    <w:rsid w:val="00C60A87"/>
    <w:rsid w:val="00C616FA"/>
    <w:rsid w:val="00C6207B"/>
    <w:rsid w:val="00C620E7"/>
    <w:rsid w:val="00C6266B"/>
    <w:rsid w:val="00C63CA7"/>
    <w:rsid w:val="00C64254"/>
    <w:rsid w:val="00C64514"/>
    <w:rsid w:val="00C65114"/>
    <w:rsid w:val="00C6558D"/>
    <w:rsid w:val="00C65A63"/>
    <w:rsid w:val="00C65E9F"/>
    <w:rsid w:val="00C66F78"/>
    <w:rsid w:val="00C67B55"/>
    <w:rsid w:val="00C71248"/>
    <w:rsid w:val="00C7228C"/>
    <w:rsid w:val="00C740ED"/>
    <w:rsid w:val="00C74BF2"/>
    <w:rsid w:val="00C74C14"/>
    <w:rsid w:val="00C772F6"/>
    <w:rsid w:val="00C77EF5"/>
    <w:rsid w:val="00C80FAC"/>
    <w:rsid w:val="00C8150F"/>
    <w:rsid w:val="00C82827"/>
    <w:rsid w:val="00C83BC0"/>
    <w:rsid w:val="00C84BCD"/>
    <w:rsid w:val="00C8517A"/>
    <w:rsid w:val="00C857EB"/>
    <w:rsid w:val="00C85EA9"/>
    <w:rsid w:val="00C87696"/>
    <w:rsid w:val="00C90089"/>
    <w:rsid w:val="00C90922"/>
    <w:rsid w:val="00C90B24"/>
    <w:rsid w:val="00C91187"/>
    <w:rsid w:val="00C944BE"/>
    <w:rsid w:val="00C954AF"/>
    <w:rsid w:val="00C95FF2"/>
    <w:rsid w:val="00C962A9"/>
    <w:rsid w:val="00C96AEB"/>
    <w:rsid w:val="00C97257"/>
    <w:rsid w:val="00C973D3"/>
    <w:rsid w:val="00C973DF"/>
    <w:rsid w:val="00C97D6F"/>
    <w:rsid w:val="00CA2546"/>
    <w:rsid w:val="00CA715E"/>
    <w:rsid w:val="00CB1A0A"/>
    <w:rsid w:val="00CB1E11"/>
    <w:rsid w:val="00CB1F76"/>
    <w:rsid w:val="00CB2435"/>
    <w:rsid w:val="00CB41AE"/>
    <w:rsid w:val="00CB4842"/>
    <w:rsid w:val="00CB5623"/>
    <w:rsid w:val="00CB67DF"/>
    <w:rsid w:val="00CB7837"/>
    <w:rsid w:val="00CC0033"/>
    <w:rsid w:val="00CC2094"/>
    <w:rsid w:val="00CC2A88"/>
    <w:rsid w:val="00CC327A"/>
    <w:rsid w:val="00CC3641"/>
    <w:rsid w:val="00CC37E2"/>
    <w:rsid w:val="00CC4C76"/>
    <w:rsid w:val="00CC5940"/>
    <w:rsid w:val="00CC5BF0"/>
    <w:rsid w:val="00CD0936"/>
    <w:rsid w:val="00CD1CB4"/>
    <w:rsid w:val="00CD2B92"/>
    <w:rsid w:val="00CD3D3F"/>
    <w:rsid w:val="00CD410A"/>
    <w:rsid w:val="00CD575A"/>
    <w:rsid w:val="00CD5EE4"/>
    <w:rsid w:val="00CE02D0"/>
    <w:rsid w:val="00CE0490"/>
    <w:rsid w:val="00CE1D39"/>
    <w:rsid w:val="00CE24DC"/>
    <w:rsid w:val="00CE275E"/>
    <w:rsid w:val="00CE44AD"/>
    <w:rsid w:val="00CE46A5"/>
    <w:rsid w:val="00CE4A76"/>
    <w:rsid w:val="00CE6B7B"/>
    <w:rsid w:val="00CE6BB4"/>
    <w:rsid w:val="00CE6DAC"/>
    <w:rsid w:val="00CE726B"/>
    <w:rsid w:val="00CF0FDD"/>
    <w:rsid w:val="00CF4179"/>
    <w:rsid w:val="00CF46B1"/>
    <w:rsid w:val="00CF4AFE"/>
    <w:rsid w:val="00CF525E"/>
    <w:rsid w:val="00CF52A5"/>
    <w:rsid w:val="00CF5AC7"/>
    <w:rsid w:val="00CF6951"/>
    <w:rsid w:val="00CF6AC2"/>
    <w:rsid w:val="00CF6C88"/>
    <w:rsid w:val="00CF7B56"/>
    <w:rsid w:val="00D01534"/>
    <w:rsid w:val="00D01665"/>
    <w:rsid w:val="00D020EC"/>
    <w:rsid w:val="00D039BC"/>
    <w:rsid w:val="00D04D93"/>
    <w:rsid w:val="00D051A6"/>
    <w:rsid w:val="00D05A04"/>
    <w:rsid w:val="00D06ECE"/>
    <w:rsid w:val="00D074BF"/>
    <w:rsid w:val="00D10583"/>
    <w:rsid w:val="00D106F2"/>
    <w:rsid w:val="00D107B0"/>
    <w:rsid w:val="00D10A88"/>
    <w:rsid w:val="00D10ADA"/>
    <w:rsid w:val="00D11C71"/>
    <w:rsid w:val="00D122CF"/>
    <w:rsid w:val="00D13B47"/>
    <w:rsid w:val="00D2003D"/>
    <w:rsid w:val="00D20153"/>
    <w:rsid w:val="00D23A65"/>
    <w:rsid w:val="00D24A00"/>
    <w:rsid w:val="00D24D81"/>
    <w:rsid w:val="00D25404"/>
    <w:rsid w:val="00D259EB"/>
    <w:rsid w:val="00D25E62"/>
    <w:rsid w:val="00D2620A"/>
    <w:rsid w:val="00D27148"/>
    <w:rsid w:val="00D27294"/>
    <w:rsid w:val="00D272B2"/>
    <w:rsid w:val="00D27B3C"/>
    <w:rsid w:val="00D27BD9"/>
    <w:rsid w:val="00D3013D"/>
    <w:rsid w:val="00D30306"/>
    <w:rsid w:val="00D303AB"/>
    <w:rsid w:val="00D30463"/>
    <w:rsid w:val="00D32654"/>
    <w:rsid w:val="00D32954"/>
    <w:rsid w:val="00D3310B"/>
    <w:rsid w:val="00D331D0"/>
    <w:rsid w:val="00D3406B"/>
    <w:rsid w:val="00D34450"/>
    <w:rsid w:val="00D36A9B"/>
    <w:rsid w:val="00D375FD"/>
    <w:rsid w:val="00D40992"/>
    <w:rsid w:val="00D41158"/>
    <w:rsid w:val="00D41B95"/>
    <w:rsid w:val="00D41F4B"/>
    <w:rsid w:val="00D42AC3"/>
    <w:rsid w:val="00D437C6"/>
    <w:rsid w:val="00D444CE"/>
    <w:rsid w:val="00D45D2F"/>
    <w:rsid w:val="00D4674D"/>
    <w:rsid w:val="00D47551"/>
    <w:rsid w:val="00D476E0"/>
    <w:rsid w:val="00D4794A"/>
    <w:rsid w:val="00D47A7B"/>
    <w:rsid w:val="00D50A9F"/>
    <w:rsid w:val="00D50DB0"/>
    <w:rsid w:val="00D52FC1"/>
    <w:rsid w:val="00D5312A"/>
    <w:rsid w:val="00D53993"/>
    <w:rsid w:val="00D5521F"/>
    <w:rsid w:val="00D5744E"/>
    <w:rsid w:val="00D57D68"/>
    <w:rsid w:val="00D60642"/>
    <w:rsid w:val="00D609E5"/>
    <w:rsid w:val="00D61656"/>
    <w:rsid w:val="00D617BE"/>
    <w:rsid w:val="00D61F63"/>
    <w:rsid w:val="00D6242B"/>
    <w:rsid w:val="00D6328D"/>
    <w:rsid w:val="00D6330A"/>
    <w:rsid w:val="00D637CB"/>
    <w:rsid w:val="00D64CCF"/>
    <w:rsid w:val="00D661FA"/>
    <w:rsid w:val="00D7058A"/>
    <w:rsid w:val="00D719F5"/>
    <w:rsid w:val="00D7342D"/>
    <w:rsid w:val="00D75D8C"/>
    <w:rsid w:val="00D76138"/>
    <w:rsid w:val="00D76C87"/>
    <w:rsid w:val="00D76CE4"/>
    <w:rsid w:val="00D76FBB"/>
    <w:rsid w:val="00D77264"/>
    <w:rsid w:val="00D774FB"/>
    <w:rsid w:val="00D77DD4"/>
    <w:rsid w:val="00D77ED2"/>
    <w:rsid w:val="00D80127"/>
    <w:rsid w:val="00D80EDD"/>
    <w:rsid w:val="00D810F8"/>
    <w:rsid w:val="00D81D3C"/>
    <w:rsid w:val="00D820C1"/>
    <w:rsid w:val="00D82287"/>
    <w:rsid w:val="00D829AE"/>
    <w:rsid w:val="00D83509"/>
    <w:rsid w:val="00D84567"/>
    <w:rsid w:val="00D84963"/>
    <w:rsid w:val="00D85378"/>
    <w:rsid w:val="00D85515"/>
    <w:rsid w:val="00D85BE5"/>
    <w:rsid w:val="00D8714D"/>
    <w:rsid w:val="00D90A44"/>
    <w:rsid w:val="00D928A8"/>
    <w:rsid w:val="00D92B52"/>
    <w:rsid w:val="00D92CD0"/>
    <w:rsid w:val="00D94208"/>
    <w:rsid w:val="00D94BE5"/>
    <w:rsid w:val="00D97372"/>
    <w:rsid w:val="00DA3603"/>
    <w:rsid w:val="00DA40E0"/>
    <w:rsid w:val="00DA606F"/>
    <w:rsid w:val="00DA71FA"/>
    <w:rsid w:val="00DA755D"/>
    <w:rsid w:val="00DA79E0"/>
    <w:rsid w:val="00DB0894"/>
    <w:rsid w:val="00DB2298"/>
    <w:rsid w:val="00DB2612"/>
    <w:rsid w:val="00DB3AFF"/>
    <w:rsid w:val="00DB424A"/>
    <w:rsid w:val="00DB5180"/>
    <w:rsid w:val="00DB67CA"/>
    <w:rsid w:val="00DB7B89"/>
    <w:rsid w:val="00DC021C"/>
    <w:rsid w:val="00DC0E10"/>
    <w:rsid w:val="00DC2AB0"/>
    <w:rsid w:val="00DC3187"/>
    <w:rsid w:val="00DC4C88"/>
    <w:rsid w:val="00DC5B13"/>
    <w:rsid w:val="00DC73E6"/>
    <w:rsid w:val="00DC787A"/>
    <w:rsid w:val="00DC7D8D"/>
    <w:rsid w:val="00DD09B4"/>
    <w:rsid w:val="00DD25DD"/>
    <w:rsid w:val="00DD4D76"/>
    <w:rsid w:val="00DD59F5"/>
    <w:rsid w:val="00DD7D4F"/>
    <w:rsid w:val="00DE2863"/>
    <w:rsid w:val="00DE3636"/>
    <w:rsid w:val="00DE4A11"/>
    <w:rsid w:val="00DE5DD5"/>
    <w:rsid w:val="00DE68F4"/>
    <w:rsid w:val="00DE6C2E"/>
    <w:rsid w:val="00DE6F54"/>
    <w:rsid w:val="00DE7F1F"/>
    <w:rsid w:val="00DF020C"/>
    <w:rsid w:val="00DF1722"/>
    <w:rsid w:val="00DF261D"/>
    <w:rsid w:val="00DF2CA0"/>
    <w:rsid w:val="00DF416B"/>
    <w:rsid w:val="00DF6889"/>
    <w:rsid w:val="00E00704"/>
    <w:rsid w:val="00E00BFC"/>
    <w:rsid w:val="00E00E58"/>
    <w:rsid w:val="00E01122"/>
    <w:rsid w:val="00E01B0C"/>
    <w:rsid w:val="00E020C8"/>
    <w:rsid w:val="00E03F60"/>
    <w:rsid w:val="00E05EC5"/>
    <w:rsid w:val="00E05F54"/>
    <w:rsid w:val="00E06E39"/>
    <w:rsid w:val="00E10419"/>
    <w:rsid w:val="00E10660"/>
    <w:rsid w:val="00E10ABC"/>
    <w:rsid w:val="00E12934"/>
    <w:rsid w:val="00E12C4A"/>
    <w:rsid w:val="00E142C6"/>
    <w:rsid w:val="00E147D0"/>
    <w:rsid w:val="00E14B1F"/>
    <w:rsid w:val="00E14B3C"/>
    <w:rsid w:val="00E14E64"/>
    <w:rsid w:val="00E15E61"/>
    <w:rsid w:val="00E16E3E"/>
    <w:rsid w:val="00E2001E"/>
    <w:rsid w:val="00E210EE"/>
    <w:rsid w:val="00E2177B"/>
    <w:rsid w:val="00E21CE2"/>
    <w:rsid w:val="00E21FD5"/>
    <w:rsid w:val="00E23C97"/>
    <w:rsid w:val="00E25B01"/>
    <w:rsid w:val="00E26652"/>
    <w:rsid w:val="00E26848"/>
    <w:rsid w:val="00E27FF3"/>
    <w:rsid w:val="00E31E4F"/>
    <w:rsid w:val="00E34B20"/>
    <w:rsid w:val="00E361A4"/>
    <w:rsid w:val="00E40AC9"/>
    <w:rsid w:val="00E4102B"/>
    <w:rsid w:val="00E41367"/>
    <w:rsid w:val="00E419F9"/>
    <w:rsid w:val="00E429A0"/>
    <w:rsid w:val="00E4319D"/>
    <w:rsid w:val="00E4459E"/>
    <w:rsid w:val="00E44CFD"/>
    <w:rsid w:val="00E46784"/>
    <w:rsid w:val="00E46F6C"/>
    <w:rsid w:val="00E50031"/>
    <w:rsid w:val="00E51618"/>
    <w:rsid w:val="00E52C2B"/>
    <w:rsid w:val="00E535D9"/>
    <w:rsid w:val="00E5480C"/>
    <w:rsid w:val="00E551AB"/>
    <w:rsid w:val="00E55499"/>
    <w:rsid w:val="00E55ECC"/>
    <w:rsid w:val="00E56689"/>
    <w:rsid w:val="00E60249"/>
    <w:rsid w:val="00E61476"/>
    <w:rsid w:val="00E61731"/>
    <w:rsid w:val="00E61FAC"/>
    <w:rsid w:val="00E62154"/>
    <w:rsid w:val="00E62B2B"/>
    <w:rsid w:val="00E6333F"/>
    <w:rsid w:val="00E645CE"/>
    <w:rsid w:val="00E64992"/>
    <w:rsid w:val="00E6523C"/>
    <w:rsid w:val="00E65B18"/>
    <w:rsid w:val="00E673BB"/>
    <w:rsid w:val="00E702A3"/>
    <w:rsid w:val="00E709B6"/>
    <w:rsid w:val="00E712E2"/>
    <w:rsid w:val="00E71D91"/>
    <w:rsid w:val="00E72C5E"/>
    <w:rsid w:val="00E72DCE"/>
    <w:rsid w:val="00E73796"/>
    <w:rsid w:val="00E7592A"/>
    <w:rsid w:val="00E76059"/>
    <w:rsid w:val="00E80824"/>
    <w:rsid w:val="00E81255"/>
    <w:rsid w:val="00E819AC"/>
    <w:rsid w:val="00E81DB8"/>
    <w:rsid w:val="00E83CB3"/>
    <w:rsid w:val="00E84C19"/>
    <w:rsid w:val="00E869D1"/>
    <w:rsid w:val="00E875AE"/>
    <w:rsid w:val="00E90104"/>
    <w:rsid w:val="00E91A15"/>
    <w:rsid w:val="00E92819"/>
    <w:rsid w:val="00E92AC9"/>
    <w:rsid w:val="00E94158"/>
    <w:rsid w:val="00E94C21"/>
    <w:rsid w:val="00E94CF7"/>
    <w:rsid w:val="00E960D2"/>
    <w:rsid w:val="00E969D4"/>
    <w:rsid w:val="00EA033E"/>
    <w:rsid w:val="00EA05B2"/>
    <w:rsid w:val="00EA06B4"/>
    <w:rsid w:val="00EA07AE"/>
    <w:rsid w:val="00EA1A6F"/>
    <w:rsid w:val="00EA1BD4"/>
    <w:rsid w:val="00EA1D90"/>
    <w:rsid w:val="00EA3D6D"/>
    <w:rsid w:val="00EA4940"/>
    <w:rsid w:val="00EA502E"/>
    <w:rsid w:val="00EA5274"/>
    <w:rsid w:val="00EA584C"/>
    <w:rsid w:val="00EA7299"/>
    <w:rsid w:val="00EA770C"/>
    <w:rsid w:val="00EB1283"/>
    <w:rsid w:val="00EB2A5E"/>
    <w:rsid w:val="00EB35BB"/>
    <w:rsid w:val="00EB587B"/>
    <w:rsid w:val="00EB5AF0"/>
    <w:rsid w:val="00EB5D84"/>
    <w:rsid w:val="00EB614F"/>
    <w:rsid w:val="00EB7D33"/>
    <w:rsid w:val="00EC03B2"/>
    <w:rsid w:val="00EC101E"/>
    <w:rsid w:val="00EC1EB7"/>
    <w:rsid w:val="00EC20CD"/>
    <w:rsid w:val="00EC27DE"/>
    <w:rsid w:val="00EC2FBF"/>
    <w:rsid w:val="00EC4823"/>
    <w:rsid w:val="00EC4EF8"/>
    <w:rsid w:val="00EC5656"/>
    <w:rsid w:val="00EC5E9F"/>
    <w:rsid w:val="00ED05FE"/>
    <w:rsid w:val="00ED09F0"/>
    <w:rsid w:val="00ED3BA5"/>
    <w:rsid w:val="00ED4D29"/>
    <w:rsid w:val="00ED506F"/>
    <w:rsid w:val="00ED5664"/>
    <w:rsid w:val="00ED5C0B"/>
    <w:rsid w:val="00ED5DB3"/>
    <w:rsid w:val="00ED6456"/>
    <w:rsid w:val="00ED67F4"/>
    <w:rsid w:val="00ED6C54"/>
    <w:rsid w:val="00ED6D07"/>
    <w:rsid w:val="00ED7D57"/>
    <w:rsid w:val="00EE02C3"/>
    <w:rsid w:val="00EE062E"/>
    <w:rsid w:val="00EE13B9"/>
    <w:rsid w:val="00EE1817"/>
    <w:rsid w:val="00EE2549"/>
    <w:rsid w:val="00EE255C"/>
    <w:rsid w:val="00EE396E"/>
    <w:rsid w:val="00EE3BF0"/>
    <w:rsid w:val="00EE4FB8"/>
    <w:rsid w:val="00EE519A"/>
    <w:rsid w:val="00EE5C8B"/>
    <w:rsid w:val="00EE69A9"/>
    <w:rsid w:val="00EE7BE5"/>
    <w:rsid w:val="00EF0006"/>
    <w:rsid w:val="00EF1A8E"/>
    <w:rsid w:val="00EF30ED"/>
    <w:rsid w:val="00EF3379"/>
    <w:rsid w:val="00EF486B"/>
    <w:rsid w:val="00EF59E9"/>
    <w:rsid w:val="00EF66E6"/>
    <w:rsid w:val="00EF691E"/>
    <w:rsid w:val="00EF6F08"/>
    <w:rsid w:val="00EF766C"/>
    <w:rsid w:val="00F0080D"/>
    <w:rsid w:val="00F00A19"/>
    <w:rsid w:val="00F00BB6"/>
    <w:rsid w:val="00F00C64"/>
    <w:rsid w:val="00F017AA"/>
    <w:rsid w:val="00F02150"/>
    <w:rsid w:val="00F0228F"/>
    <w:rsid w:val="00F037B6"/>
    <w:rsid w:val="00F060A6"/>
    <w:rsid w:val="00F06EEA"/>
    <w:rsid w:val="00F075FC"/>
    <w:rsid w:val="00F1058E"/>
    <w:rsid w:val="00F10D18"/>
    <w:rsid w:val="00F1113F"/>
    <w:rsid w:val="00F13DC9"/>
    <w:rsid w:val="00F15AFB"/>
    <w:rsid w:val="00F20F0C"/>
    <w:rsid w:val="00F21C34"/>
    <w:rsid w:val="00F21F21"/>
    <w:rsid w:val="00F225E8"/>
    <w:rsid w:val="00F238AC"/>
    <w:rsid w:val="00F252D0"/>
    <w:rsid w:val="00F259E9"/>
    <w:rsid w:val="00F26638"/>
    <w:rsid w:val="00F274D4"/>
    <w:rsid w:val="00F27690"/>
    <w:rsid w:val="00F2771D"/>
    <w:rsid w:val="00F27DC0"/>
    <w:rsid w:val="00F305C2"/>
    <w:rsid w:val="00F30792"/>
    <w:rsid w:val="00F307C1"/>
    <w:rsid w:val="00F30846"/>
    <w:rsid w:val="00F3153C"/>
    <w:rsid w:val="00F3367D"/>
    <w:rsid w:val="00F337AA"/>
    <w:rsid w:val="00F3463F"/>
    <w:rsid w:val="00F34D07"/>
    <w:rsid w:val="00F3567B"/>
    <w:rsid w:val="00F35DAC"/>
    <w:rsid w:val="00F3659C"/>
    <w:rsid w:val="00F36B07"/>
    <w:rsid w:val="00F37D2F"/>
    <w:rsid w:val="00F41D36"/>
    <w:rsid w:val="00F420C5"/>
    <w:rsid w:val="00F427C4"/>
    <w:rsid w:val="00F433EC"/>
    <w:rsid w:val="00F439B9"/>
    <w:rsid w:val="00F43E00"/>
    <w:rsid w:val="00F446A5"/>
    <w:rsid w:val="00F449AC"/>
    <w:rsid w:val="00F453F5"/>
    <w:rsid w:val="00F45740"/>
    <w:rsid w:val="00F47F4F"/>
    <w:rsid w:val="00F5042B"/>
    <w:rsid w:val="00F551A8"/>
    <w:rsid w:val="00F60471"/>
    <w:rsid w:val="00F61E71"/>
    <w:rsid w:val="00F62B54"/>
    <w:rsid w:val="00F63C62"/>
    <w:rsid w:val="00F63F64"/>
    <w:rsid w:val="00F654E7"/>
    <w:rsid w:val="00F672B3"/>
    <w:rsid w:val="00F67AC1"/>
    <w:rsid w:val="00F7000C"/>
    <w:rsid w:val="00F70956"/>
    <w:rsid w:val="00F7235F"/>
    <w:rsid w:val="00F728B1"/>
    <w:rsid w:val="00F728B7"/>
    <w:rsid w:val="00F75CBD"/>
    <w:rsid w:val="00F763CB"/>
    <w:rsid w:val="00F778C6"/>
    <w:rsid w:val="00F77A0C"/>
    <w:rsid w:val="00F818B9"/>
    <w:rsid w:val="00F81C20"/>
    <w:rsid w:val="00F82DB2"/>
    <w:rsid w:val="00F8334E"/>
    <w:rsid w:val="00F83DE1"/>
    <w:rsid w:val="00F83DFC"/>
    <w:rsid w:val="00F84D34"/>
    <w:rsid w:val="00F84DB4"/>
    <w:rsid w:val="00F86834"/>
    <w:rsid w:val="00F90BF8"/>
    <w:rsid w:val="00F915C4"/>
    <w:rsid w:val="00F9229C"/>
    <w:rsid w:val="00F923AB"/>
    <w:rsid w:val="00F92B47"/>
    <w:rsid w:val="00F92EFD"/>
    <w:rsid w:val="00F93AE6"/>
    <w:rsid w:val="00F941C1"/>
    <w:rsid w:val="00F9494C"/>
    <w:rsid w:val="00F954AB"/>
    <w:rsid w:val="00F95FC0"/>
    <w:rsid w:val="00F9606F"/>
    <w:rsid w:val="00F96ED6"/>
    <w:rsid w:val="00F9768C"/>
    <w:rsid w:val="00FA00A5"/>
    <w:rsid w:val="00FA0583"/>
    <w:rsid w:val="00FA0DE2"/>
    <w:rsid w:val="00FA2ED1"/>
    <w:rsid w:val="00FA3C87"/>
    <w:rsid w:val="00FA3ED5"/>
    <w:rsid w:val="00FA3F0B"/>
    <w:rsid w:val="00FA4AD2"/>
    <w:rsid w:val="00FA6C07"/>
    <w:rsid w:val="00FA6FE3"/>
    <w:rsid w:val="00FA7C5A"/>
    <w:rsid w:val="00FA7D5A"/>
    <w:rsid w:val="00FB19E8"/>
    <w:rsid w:val="00FB2625"/>
    <w:rsid w:val="00FB28E7"/>
    <w:rsid w:val="00FB35B5"/>
    <w:rsid w:val="00FB5347"/>
    <w:rsid w:val="00FB534C"/>
    <w:rsid w:val="00FB53CE"/>
    <w:rsid w:val="00FB550E"/>
    <w:rsid w:val="00FB6148"/>
    <w:rsid w:val="00FB6788"/>
    <w:rsid w:val="00FB693B"/>
    <w:rsid w:val="00FB6C9B"/>
    <w:rsid w:val="00FB71D0"/>
    <w:rsid w:val="00FC01F2"/>
    <w:rsid w:val="00FC025E"/>
    <w:rsid w:val="00FC03C8"/>
    <w:rsid w:val="00FC0545"/>
    <w:rsid w:val="00FC19C8"/>
    <w:rsid w:val="00FC2B70"/>
    <w:rsid w:val="00FC2F57"/>
    <w:rsid w:val="00FC4E95"/>
    <w:rsid w:val="00FC4F89"/>
    <w:rsid w:val="00FC530F"/>
    <w:rsid w:val="00FC6091"/>
    <w:rsid w:val="00FC67F5"/>
    <w:rsid w:val="00FC6C64"/>
    <w:rsid w:val="00FC72FC"/>
    <w:rsid w:val="00FC7D57"/>
    <w:rsid w:val="00FD0A8A"/>
    <w:rsid w:val="00FD208A"/>
    <w:rsid w:val="00FD2667"/>
    <w:rsid w:val="00FD3D8C"/>
    <w:rsid w:val="00FD3E70"/>
    <w:rsid w:val="00FD4E16"/>
    <w:rsid w:val="00FD55B5"/>
    <w:rsid w:val="00FE0F57"/>
    <w:rsid w:val="00FE1AFD"/>
    <w:rsid w:val="00FE2ECF"/>
    <w:rsid w:val="00FE37D4"/>
    <w:rsid w:val="00FE4164"/>
    <w:rsid w:val="00FE6C95"/>
    <w:rsid w:val="00FF05B2"/>
    <w:rsid w:val="00FF0A45"/>
    <w:rsid w:val="00FF0C26"/>
    <w:rsid w:val="00FF1904"/>
    <w:rsid w:val="00FF2086"/>
    <w:rsid w:val="00FF264C"/>
    <w:rsid w:val="00FF37F8"/>
    <w:rsid w:val="00FF3C50"/>
    <w:rsid w:val="00FF4796"/>
    <w:rsid w:val="00FF48C8"/>
    <w:rsid w:val="00FF4BB5"/>
    <w:rsid w:val="00FF4DE4"/>
    <w:rsid w:val="00FF4F75"/>
    <w:rsid w:val="00FF5296"/>
    <w:rsid w:val="00FF65A9"/>
    <w:rsid w:val="00FF6F01"/>
    <w:rsid w:val="00FF7013"/>
    <w:rsid w:val="00FF7379"/>
    <w:rsid w:val="00FF76B0"/>
    <w:rsid w:val="00FF7CF5"/>
    <w:rsid w:val="02700D42"/>
    <w:rsid w:val="02FF7A7B"/>
    <w:rsid w:val="03296D51"/>
    <w:rsid w:val="04DD3789"/>
    <w:rsid w:val="055D2B7C"/>
    <w:rsid w:val="055E085F"/>
    <w:rsid w:val="05754150"/>
    <w:rsid w:val="05ED35C6"/>
    <w:rsid w:val="061D0BB7"/>
    <w:rsid w:val="06C84A9D"/>
    <w:rsid w:val="070D6983"/>
    <w:rsid w:val="073161DB"/>
    <w:rsid w:val="07EA354E"/>
    <w:rsid w:val="07F6721E"/>
    <w:rsid w:val="09532246"/>
    <w:rsid w:val="0A0211AF"/>
    <w:rsid w:val="0A9D7C40"/>
    <w:rsid w:val="0B382FBD"/>
    <w:rsid w:val="0BBE4F5D"/>
    <w:rsid w:val="0D7264E6"/>
    <w:rsid w:val="0DFB528D"/>
    <w:rsid w:val="0E371688"/>
    <w:rsid w:val="0FA7028E"/>
    <w:rsid w:val="0FCD487B"/>
    <w:rsid w:val="0FDF6B6C"/>
    <w:rsid w:val="113D1458"/>
    <w:rsid w:val="12DC66BE"/>
    <w:rsid w:val="14AE78FC"/>
    <w:rsid w:val="153642EA"/>
    <w:rsid w:val="168138A6"/>
    <w:rsid w:val="16ED5F4A"/>
    <w:rsid w:val="17AD2240"/>
    <w:rsid w:val="181E605E"/>
    <w:rsid w:val="18A111BF"/>
    <w:rsid w:val="197874D5"/>
    <w:rsid w:val="1A6D1674"/>
    <w:rsid w:val="1AD31D10"/>
    <w:rsid w:val="1B096CF5"/>
    <w:rsid w:val="1CFD0BFF"/>
    <w:rsid w:val="1DCD54A7"/>
    <w:rsid w:val="1E4F3327"/>
    <w:rsid w:val="1E996BC3"/>
    <w:rsid w:val="1F4B179E"/>
    <w:rsid w:val="21DD349D"/>
    <w:rsid w:val="228D3726"/>
    <w:rsid w:val="235342FD"/>
    <w:rsid w:val="23DE3296"/>
    <w:rsid w:val="25314578"/>
    <w:rsid w:val="254C7941"/>
    <w:rsid w:val="2781405D"/>
    <w:rsid w:val="2811783B"/>
    <w:rsid w:val="28725ED2"/>
    <w:rsid w:val="29407877"/>
    <w:rsid w:val="29F47288"/>
    <w:rsid w:val="2A3D79CC"/>
    <w:rsid w:val="2B226300"/>
    <w:rsid w:val="2B613EBE"/>
    <w:rsid w:val="2B8D453C"/>
    <w:rsid w:val="2D69575C"/>
    <w:rsid w:val="2DB1610E"/>
    <w:rsid w:val="2E7541D1"/>
    <w:rsid w:val="2E8A57EA"/>
    <w:rsid w:val="2EEE0D4D"/>
    <w:rsid w:val="30336A9F"/>
    <w:rsid w:val="313D2A7E"/>
    <w:rsid w:val="31592FEC"/>
    <w:rsid w:val="323A7698"/>
    <w:rsid w:val="32FB2ECE"/>
    <w:rsid w:val="34031F48"/>
    <w:rsid w:val="371762D9"/>
    <w:rsid w:val="3997661B"/>
    <w:rsid w:val="39AF3524"/>
    <w:rsid w:val="3B4D4259"/>
    <w:rsid w:val="3BAB0B58"/>
    <w:rsid w:val="3C195A73"/>
    <w:rsid w:val="3CA118F6"/>
    <w:rsid w:val="3CDC6063"/>
    <w:rsid w:val="3DAD4CBD"/>
    <w:rsid w:val="3E7263CB"/>
    <w:rsid w:val="418C2E69"/>
    <w:rsid w:val="420C0B91"/>
    <w:rsid w:val="434F79FC"/>
    <w:rsid w:val="4489402F"/>
    <w:rsid w:val="4971375E"/>
    <w:rsid w:val="4AA71688"/>
    <w:rsid w:val="4ACA7D5F"/>
    <w:rsid w:val="4BB32A0D"/>
    <w:rsid w:val="4C2365F6"/>
    <w:rsid w:val="4C8A1665"/>
    <w:rsid w:val="4CEE7234"/>
    <w:rsid w:val="4D1B2411"/>
    <w:rsid w:val="4DB55E03"/>
    <w:rsid w:val="4EF121AF"/>
    <w:rsid w:val="50B3757D"/>
    <w:rsid w:val="51763D8A"/>
    <w:rsid w:val="51B374E1"/>
    <w:rsid w:val="51F2387E"/>
    <w:rsid w:val="529B370B"/>
    <w:rsid w:val="53301399"/>
    <w:rsid w:val="549B192F"/>
    <w:rsid w:val="553A7FB9"/>
    <w:rsid w:val="554B00FD"/>
    <w:rsid w:val="556B321E"/>
    <w:rsid w:val="57540152"/>
    <w:rsid w:val="57E16E3D"/>
    <w:rsid w:val="58021570"/>
    <w:rsid w:val="58836646"/>
    <w:rsid w:val="588653B6"/>
    <w:rsid w:val="5A066539"/>
    <w:rsid w:val="5C6A6D99"/>
    <w:rsid w:val="5E2E5C98"/>
    <w:rsid w:val="5EE20FF0"/>
    <w:rsid w:val="60171B90"/>
    <w:rsid w:val="60FF47C7"/>
    <w:rsid w:val="6235408F"/>
    <w:rsid w:val="62D27BAF"/>
    <w:rsid w:val="631B0E96"/>
    <w:rsid w:val="64D92155"/>
    <w:rsid w:val="653370EE"/>
    <w:rsid w:val="67177753"/>
    <w:rsid w:val="67C81D1C"/>
    <w:rsid w:val="67D15A64"/>
    <w:rsid w:val="696239BC"/>
    <w:rsid w:val="6985092D"/>
    <w:rsid w:val="6AC23593"/>
    <w:rsid w:val="6C386326"/>
    <w:rsid w:val="6DA170E8"/>
    <w:rsid w:val="6E4C1DD0"/>
    <w:rsid w:val="6F500DF1"/>
    <w:rsid w:val="70E06CD2"/>
    <w:rsid w:val="7154385A"/>
    <w:rsid w:val="72917C5B"/>
    <w:rsid w:val="73707BF4"/>
    <w:rsid w:val="74160439"/>
    <w:rsid w:val="74491AD5"/>
    <w:rsid w:val="74A47132"/>
    <w:rsid w:val="7527352B"/>
    <w:rsid w:val="76FF6B4B"/>
    <w:rsid w:val="77181A29"/>
    <w:rsid w:val="79423203"/>
    <w:rsid w:val="79D762F4"/>
    <w:rsid w:val="7A9C5C4E"/>
    <w:rsid w:val="7ABE0618"/>
    <w:rsid w:val="7B32014C"/>
    <w:rsid w:val="7B683207"/>
    <w:rsid w:val="7BD40338"/>
    <w:rsid w:val="7C00467F"/>
    <w:rsid w:val="7C0046F0"/>
    <w:rsid w:val="7C80486C"/>
    <w:rsid w:val="7E20467A"/>
    <w:rsid w:val="7E626168"/>
    <w:rsid w:val="7E765088"/>
    <w:rsid w:val="7EEC7C69"/>
    <w:rsid w:val="7F9314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uiPriority="0" w:name="List 3"/>
    <w:lsdException w:qFormat="1"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qFormat="1" w:uiPriority="99"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宋体"/>
      <w:kern w:val="2"/>
      <w:sz w:val="21"/>
      <w:lang w:val="en-US" w:eastAsia="zh-CN" w:bidi="ar-SA"/>
    </w:rPr>
  </w:style>
  <w:style w:type="paragraph" w:styleId="3">
    <w:name w:val="heading 1"/>
    <w:basedOn w:val="1"/>
    <w:link w:val="161"/>
    <w:autoRedefine/>
    <w:qFormat/>
    <w:uiPriority w:val="0"/>
    <w:pPr>
      <w:adjustRightInd w:val="0"/>
      <w:jc w:val="center"/>
      <w:textAlignment w:val="baseline"/>
      <w:outlineLvl w:val="0"/>
    </w:pPr>
    <w:rPr>
      <w:rFonts w:cs="Times New Roman"/>
      <w:b/>
      <w:kern w:val="0"/>
      <w:sz w:val="30"/>
    </w:rPr>
  </w:style>
  <w:style w:type="paragraph" w:styleId="4">
    <w:name w:val="heading 2"/>
    <w:basedOn w:val="1"/>
    <w:next w:val="1"/>
    <w:link w:val="260"/>
    <w:autoRedefine/>
    <w:qFormat/>
    <w:uiPriority w:val="0"/>
    <w:pPr>
      <w:tabs>
        <w:tab w:val="left" w:pos="1260"/>
        <w:tab w:val="left" w:pos="1575"/>
      </w:tabs>
      <w:jc w:val="left"/>
      <w:outlineLvl w:val="1"/>
    </w:pPr>
    <w:rPr>
      <w:rFonts w:cs="Times New Roman"/>
      <w:b/>
    </w:rPr>
  </w:style>
  <w:style w:type="paragraph" w:styleId="5">
    <w:name w:val="heading 3"/>
    <w:basedOn w:val="1"/>
    <w:next w:val="1"/>
    <w:link w:val="239"/>
    <w:autoRedefine/>
    <w:qFormat/>
    <w:uiPriority w:val="0"/>
    <w:pPr>
      <w:keepNext/>
      <w:keepLines/>
      <w:spacing w:before="260" w:after="260" w:line="416" w:lineRule="auto"/>
      <w:outlineLvl w:val="2"/>
    </w:pPr>
    <w:rPr>
      <w:rFonts w:cs="Times New Roman"/>
      <w:b/>
      <w:bCs/>
      <w:sz w:val="32"/>
      <w:szCs w:val="32"/>
    </w:rPr>
  </w:style>
  <w:style w:type="paragraph" w:styleId="6">
    <w:name w:val="heading 4"/>
    <w:basedOn w:val="5"/>
    <w:link w:val="236"/>
    <w:autoRedefine/>
    <w:qFormat/>
    <w:uiPriority w:val="0"/>
    <w:pPr>
      <w:keepNext w:val="0"/>
      <w:keepLines w:val="0"/>
      <w:tabs>
        <w:tab w:val="left" w:pos="1575"/>
        <w:tab w:val="left" w:pos="1680"/>
        <w:tab w:val="left" w:pos="1771"/>
        <w:tab w:val="left" w:pos="1995"/>
        <w:tab w:val="left" w:pos="2100"/>
      </w:tabs>
      <w:adjustRightInd w:val="0"/>
      <w:spacing w:before="0" w:after="0" w:line="400" w:lineRule="exact"/>
      <w:textAlignment w:val="baseline"/>
      <w:outlineLvl w:val="3"/>
    </w:pPr>
    <w:rPr>
      <w:b w:val="0"/>
      <w:bCs w:val="0"/>
      <w:kern w:val="0"/>
      <w:sz w:val="24"/>
      <w:szCs w:val="20"/>
    </w:rPr>
  </w:style>
  <w:style w:type="paragraph" w:styleId="7">
    <w:name w:val="heading 5"/>
    <w:basedOn w:val="6"/>
    <w:link w:val="409"/>
    <w:autoRedefine/>
    <w:qFormat/>
    <w:uiPriority w:val="0"/>
    <w:pPr>
      <w:tabs>
        <w:tab w:val="left" w:pos="2520"/>
        <w:tab w:val="clear" w:pos="1575"/>
        <w:tab w:val="clear" w:pos="1680"/>
        <w:tab w:val="clear" w:pos="1771"/>
        <w:tab w:val="clear" w:pos="1995"/>
        <w:tab w:val="clear" w:pos="2100"/>
      </w:tabs>
      <w:outlineLvl w:val="4"/>
    </w:pPr>
  </w:style>
  <w:style w:type="paragraph" w:styleId="8">
    <w:name w:val="heading 6"/>
    <w:basedOn w:val="7"/>
    <w:link w:val="250"/>
    <w:autoRedefine/>
    <w:qFormat/>
    <w:uiPriority w:val="0"/>
    <w:pPr>
      <w:tabs>
        <w:tab w:val="left" w:pos="2940"/>
        <w:tab w:val="clear" w:pos="2520"/>
      </w:tabs>
      <w:outlineLvl w:val="5"/>
    </w:pPr>
  </w:style>
  <w:style w:type="paragraph" w:styleId="9">
    <w:name w:val="heading 7"/>
    <w:basedOn w:val="8"/>
    <w:link w:val="150"/>
    <w:autoRedefine/>
    <w:qFormat/>
    <w:uiPriority w:val="99"/>
    <w:pPr>
      <w:tabs>
        <w:tab w:val="left" w:pos="3360"/>
        <w:tab w:val="clear" w:pos="2940"/>
      </w:tabs>
      <w:outlineLvl w:val="6"/>
    </w:pPr>
  </w:style>
  <w:style w:type="paragraph" w:styleId="10">
    <w:name w:val="heading 8"/>
    <w:basedOn w:val="9"/>
    <w:link w:val="311"/>
    <w:autoRedefine/>
    <w:qFormat/>
    <w:uiPriority w:val="99"/>
    <w:pPr>
      <w:tabs>
        <w:tab w:val="left" w:pos="3780"/>
        <w:tab w:val="clear" w:pos="3360"/>
      </w:tabs>
      <w:outlineLvl w:val="7"/>
    </w:pPr>
  </w:style>
  <w:style w:type="paragraph" w:styleId="11">
    <w:name w:val="heading 9"/>
    <w:basedOn w:val="10"/>
    <w:link w:val="159"/>
    <w:autoRedefine/>
    <w:qFormat/>
    <w:uiPriority w:val="99"/>
    <w:pPr>
      <w:tabs>
        <w:tab w:val="left" w:pos="480"/>
        <w:tab w:val="left" w:pos="4200"/>
        <w:tab w:val="clear" w:pos="3780"/>
      </w:tabs>
      <w:outlineLvl w:val="8"/>
    </w:pPr>
  </w:style>
  <w:style w:type="character" w:default="1" w:styleId="56">
    <w:name w:val="Default Paragraph Font"/>
    <w:autoRedefine/>
    <w:unhideWhenUsed/>
    <w:qFormat/>
    <w:uiPriority w:val="1"/>
  </w:style>
  <w:style w:type="table" w:default="1" w:styleId="53">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next w:val="1"/>
    <w:link w:val="196"/>
    <w:autoRedefine/>
    <w:qFormat/>
    <w:uiPriority w:val="0"/>
    <w:pPr>
      <w:ind w:firstLine="560" w:firstLineChars="200"/>
    </w:pPr>
    <w:rPr>
      <w:sz w:val="28"/>
      <w:szCs w:val="24"/>
    </w:rPr>
  </w:style>
  <w:style w:type="paragraph" w:styleId="12">
    <w:name w:val="toc 7"/>
    <w:basedOn w:val="1"/>
    <w:next w:val="1"/>
    <w:autoRedefine/>
    <w:unhideWhenUsed/>
    <w:qFormat/>
    <w:uiPriority w:val="39"/>
    <w:pPr>
      <w:spacing w:line="240" w:lineRule="auto"/>
      <w:ind w:left="1260"/>
      <w:jc w:val="left"/>
    </w:pPr>
    <w:rPr>
      <w:rFonts w:ascii="等线" w:hAnsi="等线" w:eastAsia="等线"/>
      <w:sz w:val="18"/>
      <w:szCs w:val="18"/>
    </w:rPr>
  </w:style>
  <w:style w:type="paragraph" w:styleId="13">
    <w:name w:val="List Number"/>
    <w:basedOn w:val="1"/>
    <w:autoRedefine/>
    <w:qFormat/>
    <w:uiPriority w:val="0"/>
    <w:pPr>
      <w:tabs>
        <w:tab w:val="left" w:pos="360"/>
      </w:tabs>
      <w:ind w:left="360" w:hanging="360"/>
    </w:pPr>
  </w:style>
  <w:style w:type="paragraph" w:styleId="14">
    <w:name w:val="Normal Indent"/>
    <w:basedOn w:val="1"/>
    <w:link w:val="241"/>
    <w:autoRedefine/>
    <w:qFormat/>
    <w:uiPriority w:val="0"/>
    <w:pPr>
      <w:widowControl/>
      <w:adjustRightInd w:val="0"/>
      <w:snapToGrid w:val="0"/>
      <w:spacing w:line="480" w:lineRule="exact"/>
      <w:ind w:firstLine="567"/>
    </w:pPr>
    <w:rPr>
      <w:rFonts w:ascii="宋体" w:cs="Times New Roman"/>
      <w:color w:val="000000"/>
      <w:kern w:val="28"/>
      <w:sz w:val="28"/>
    </w:rPr>
  </w:style>
  <w:style w:type="paragraph" w:styleId="15">
    <w:name w:val="caption"/>
    <w:basedOn w:val="1"/>
    <w:next w:val="1"/>
    <w:link w:val="237"/>
    <w:autoRedefine/>
    <w:qFormat/>
    <w:uiPriority w:val="0"/>
    <w:pPr>
      <w:spacing w:before="152" w:after="160"/>
    </w:pPr>
    <w:rPr>
      <w:rFonts w:ascii="Arial" w:hAnsi="Arial" w:eastAsia="黑体" w:cs="Times New Roman"/>
      <w:sz w:val="20"/>
    </w:rPr>
  </w:style>
  <w:style w:type="paragraph" w:styleId="16">
    <w:name w:val="List Bullet"/>
    <w:basedOn w:val="1"/>
    <w:autoRedefine/>
    <w:unhideWhenUsed/>
    <w:qFormat/>
    <w:uiPriority w:val="0"/>
    <w:pPr>
      <w:tabs>
        <w:tab w:val="left" w:pos="360"/>
      </w:tabs>
      <w:spacing w:line="240" w:lineRule="auto"/>
      <w:ind w:left="360" w:hanging="360" w:hangingChars="200"/>
      <w:contextualSpacing/>
    </w:pPr>
    <w:rPr>
      <w:rFonts w:ascii="Times New Roman" w:hAnsi="Times New Roman"/>
      <w:sz w:val="52"/>
      <w:szCs w:val="24"/>
    </w:rPr>
  </w:style>
  <w:style w:type="paragraph" w:styleId="17">
    <w:name w:val="Document Map"/>
    <w:basedOn w:val="1"/>
    <w:link w:val="347"/>
    <w:autoRedefine/>
    <w:qFormat/>
    <w:uiPriority w:val="99"/>
    <w:pPr>
      <w:spacing w:line="240" w:lineRule="auto"/>
    </w:pPr>
    <w:rPr>
      <w:rFonts w:ascii="宋体" w:cs="Times New Roman"/>
      <w:sz w:val="18"/>
      <w:szCs w:val="18"/>
    </w:rPr>
  </w:style>
  <w:style w:type="paragraph" w:styleId="18">
    <w:name w:val="annotation text"/>
    <w:basedOn w:val="1"/>
    <w:link w:val="129"/>
    <w:autoRedefine/>
    <w:qFormat/>
    <w:uiPriority w:val="99"/>
    <w:pPr>
      <w:jc w:val="left"/>
    </w:pPr>
    <w:rPr>
      <w:rFonts w:cs="Times New Roman"/>
      <w:szCs w:val="24"/>
    </w:rPr>
  </w:style>
  <w:style w:type="paragraph" w:styleId="19">
    <w:name w:val="Body Text 3"/>
    <w:basedOn w:val="1"/>
    <w:link w:val="329"/>
    <w:autoRedefine/>
    <w:qFormat/>
    <w:uiPriority w:val="99"/>
    <w:pPr>
      <w:spacing w:line="500" w:lineRule="exact"/>
      <w:jc w:val="center"/>
    </w:pPr>
    <w:rPr>
      <w:rFonts w:ascii="宋体" w:hAnsi="宋体" w:cs="Times New Roman"/>
      <w:b/>
      <w:bCs/>
      <w:sz w:val="36"/>
      <w:szCs w:val="32"/>
    </w:rPr>
  </w:style>
  <w:style w:type="paragraph" w:styleId="20">
    <w:name w:val="Body Text"/>
    <w:basedOn w:val="1"/>
    <w:link w:val="365"/>
    <w:autoRedefine/>
    <w:qFormat/>
    <w:uiPriority w:val="0"/>
    <w:pPr>
      <w:adjustRightInd w:val="0"/>
      <w:textAlignment w:val="baseline"/>
    </w:pPr>
    <w:rPr>
      <w:rFonts w:ascii="宋体" w:hAnsi="宋体"/>
      <w:sz w:val="32"/>
    </w:rPr>
  </w:style>
  <w:style w:type="paragraph" w:styleId="21">
    <w:name w:val="List Number 3"/>
    <w:basedOn w:val="1"/>
    <w:autoRedefine/>
    <w:qFormat/>
    <w:uiPriority w:val="0"/>
    <w:pPr>
      <w:tabs>
        <w:tab w:val="left" w:pos="1200"/>
      </w:tabs>
      <w:ind w:left="1200" w:hanging="360"/>
    </w:pPr>
    <w:rPr>
      <w:szCs w:val="24"/>
    </w:rPr>
  </w:style>
  <w:style w:type="paragraph" w:styleId="22">
    <w:name w:val="List 2"/>
    <w:basedOn w:val="1"/>
    <w:autoRedefine/>
    <w:qFormat/>
    <w:uiPriority w:val="0"/>
    <w:pPr>
      <w:ind w:left="100" w:leftChars="200" w:hanging="200" w:hangingChars="200"/>
    </w:pPr>
  </w:style>
  <w:style w:type="paragraph" w:styleId="23">
    <w:name w:val="Block Text"/>
    <w:basedOn w:val="1"/>
    <w:autoRedefine/>
    <w:qFormat/>
    <w:uiPriority w:val="0"/>
    <w:pPr>
      <w:adjustRightInd w:val="0"/>
      <w:snapToGrid w:val="0"/>
      <w:spacing w:line="300" w:lineRule="auto"/>
      <w:ind w:left="958" w:right="-120" w:rightChars="-120"/>
      <w:jc w:val="left"/>
    </w:pPr>
    <w:rPr>
      <w:rFonts w:hint="eastAsia" w:ascii="宋体" w:hAnsi="宋体"/>
      <w:sz w:val="28"/>
    </w:rPr>
  </w:style>
  <w:style w:type="paragraph" w:styleId="24">
    <w:name w:val="List Bullet 2"/>
    <w:basedOn w:val="1"/>
    <w:autoRedefine/>
    <w:qFormat/>
    <w:uiPriority w:val="0"/>
    <w:pPr>
      <w:tabs>
        <w:tab w:val="left" w:pos="960"/>
      </w:tabs>
      <w:spacing w:line="240" w:lineRule="auto"/>
      <w:ind w:left="960" w:hanging="420"/>
      <w:outlineLvl w:val="0"/>
    </w:pPr>
    <w:rPr>
      <w:rFonts w:ascii="Times New Roman" w:hAnsi="Times New Roman"/>
      <w:color w:val="0000FF"/>
      <w:sz w:val="24"/>
    </w:rPr>
  </w:style>
  <w:style w:type="paragraph" w:styleId="25">
    <w:name w:val="toc 5"/>
    <w:basedOn w:val="1"/>
    <w:next w:val="1"/>
    <w:autoRedefine/>
    <w:unhideWhenUsed/>
    <w:qFormat/>
    <w:uiPriority w:val="39"/>
    <w:pPr>
      <w:spacing w:line="240" w:lineRule="auto"/>
      <w:ind w:left="840"/>
      <w:jc w:val="left"/>
    </w:pPr>
    <w:rPr>
      <w:rFonts w:ascii="等线" w:hAnsi="等线" w:eastAsia="等线"/>
      <w:sz w:val="18"/>
      <w:szCs w:val="18"/>
    </w:rPr>
  </w:style>
  <w:style w:type="paragraph" w:styleId="26">
    <w:name w:val="toc 3"/>
    <w:basedOn w:val="1"/>
    <w:next w:val="1"/>
    <w:autoRedefine/>
    <w:qFormat/>
    <w:uiPriority w:val="39"/>
    <w:pPr>
      <w:ind w:left="840" w:leftChars="400"/>
    </w:pPr>
  </w:style>
  <w:style w:type="paragraph" w:styleId="27">
    <w:name w:val="Plain Text"/>
    <w:basedOn w:val="1"/>
    <w:link w:val="385"/>
    <w:autoRedefine/>
    <w:qFormat/>
    <w:uiPriority w:val="0"/>
    <w:rPr>
      <w:rFonts w:ascii="宋体" w:hAnsi="Courier New"/>
    </w:rPr>
  </w:style>
  <w:style w:type="paragraph" w:styleId="28">
    <w:name w:val="toc 8"/>
    <w:basedOn w:val="1"/>
    <w:next w:val="1"/>
    <w:autoRedefine/>
    <w:unhideWhenUsed/>
    <w:qFormat/>
    <w:uiPriority w:val="39"/>
    <w:pPr>
      <w:spacing w:line="240" w:lineRule="auto"/>
      <w:ind w:left="1470"/>
      <w:jc w:val="left"/>
    </w:pPr>
    <w:rPr>
      <w:rFonts w:ascii="等线" w:hAnsi="等线" w:eastAsia="等线"/>
      <w:sz w:val="18"/>
      <w:szCs w:val="18"/>
    </w:rPr>
  </w:style>
  <w:style w:type="paragraph" w:styleId="29">
    <w:name w:val="Date"/>
    <w:basedOn w:val="1"/>
    <w:next w:val="1"/>
    <w:link w:val="315"/>
    <w:autoRedefine/>
    <w:qFormat/>
    <w:uiPriority w:val="99"/>
    <w:pPr>
      <w:ind w:left="2500" w:leftChars="2500"/>
    </w:pPr>
    <w:rPr>
      <w:rFonts w:eastAsia="楷体_GB2312" w:cs="Times New Roman"/>
      <w:sz w:val="32"/>
    </w:rPr>
  </w:style>
  <w:style w:type="paragraph" w:styleId="30">
    <w:name w:val="Body Text Indent 2"/>
    <w:basedOn w:val="1"/>
    <w:link w:val="414"/>
    <w:autoRedefine/>
    <w:qFormat/>
    <w:uiPriority w:val="99"/>
    <w:pPr>
      <w:ind w:left="916" w:hanging="916" w:hangingChars="333"/>
    </w:pPr>
    <w:rPr>
      <w:rFonts w:eastAsia="黑体" w:cs="Times New Roman"/>
      <w:b/>
      <w:bCs/>
      <w:sz w:val="28"/>
    </w:rPr>
  </w:style>
  <w:style w:type="paragraph" w:styleId="31">
    <w:name w:val="Balloon Text"/>
    <w:basedOn w:val="1"/>
    <w:link w:val="131"/>
    <w:autoRedefine/>
    <w:qFormat/>
    <w:uiPriority w:val="0"/>
    <w:rPr>
      <w:rFonts w:cs="Times New Roman"/>
      <w:sz w:val="18"/>
      <w:szCs w:val="18"/>
    </w:rPr>
  </w:style>
  <w:style w:type="paragraph" w:styleId="32">
    <w:name w:val="footer"/>
    <w:basedOn w:val="1"/>
    <w:link w:val="119"/>
    <w:autoRedefine/>
    <w:qFormat/>
    <w:uiPriority w:val="0"/>
    <w:pPr>
      <w:tabs>
        <w:tab w:val="center" w:pos="4153"/>
        <w:tab w:val="right" w:pos="8306"/>
      </w:tabs>
      <w:snapToGrid w:val="0"/>
      <w:jc w:val="left"/>
    </w:pPr>
    <w:rPr>
      <w:rFonts w:cs="Times New Roman"/>
      <w:sz w:val="18"/>
      <w:szCs w:val="18"/>
    </w:rPr>
  </w:style>
  <w:style w:type="paragraph" w:styleId="33">
    <w:name w:val="header"/>
    <w:basedOn w:val="1"/>
    <w:link w:val="271"/>
    <w:autoRedefine/>
    <w:qFormat/>
    <w:uiPriority w:val="0"/>
    <w:pPr>
      <w:pBdr>
        <w:bottom w:val="single" w:color="auto" w:sz="6" w:space="1"/>
      </w:pBdr>
      <w:tabs>
        <w:tab w:val="center" w:pos="4153"/>
        <w:tab w:val="right" w:pos="8306"/>
      </w:tabs>
      <w:snapToGrid w:val="0"/>
      <w:jc w:val="center"/>
    </w:pPr>
    <w:rPr>
      <w:rFonts w:cs="Times New Roman"/>
      <w:sz w:val="18"/>
    </w:rPr>
  </w:style>
  <w:style w:type="paragraph" w:styleId="34">
    <w:name w:val="toc 1"/>
    <w:basedOn w:val="1"/>
    <w:next w:val="1"/>
    <w:autoRedefine/>
    <w:qFormat/>
    <w:uiPriority w:val="39"/>
    <w:rPr>
      <w:szCs w:val="24"/>
    </w:rPr>
  </w:style>
  <w:style w:type="paragraph" w:styleId="35">
    <w:name w:val="toc 4"/>
    <w:basedOn w:val="1"/>
    <w:next w:val="1"/>
    <w:autoRedefine/>
    <w:qFormat/>
    <w:uiPriority w:val="39"/>
    <w:pPr>
      <w:ind w:left="1260" w:leftChars="600"/>
    </w:pPr>
  </w:style>
  <w:style w:type="paragraph" w:styleId="36">
    <w:name w:val="index heading"/>
    <w:basedOn w:val="1"/>
    <w:next w:val="37"/>
    <w:autoRedefine/>
    <w:qFormat/>
    <w:uiPriority w:val="0"/>
    <w:pPr>
      <w:spacing w:line="240" w:lineRule="auto"/>
    </w:pPr>
    <w:rPr>
      <w:rFonts w:ascii="Times New Roman" w:hAnsi="Times New Roman"/>
    </w:rPr>
  </w:style>
  <w:style w:type="paragraph" w:styleId="37">
    <w:name w:val="index 1"/>
    <w:basedOn w:val="1"/>
    <w:next w:val="1"/>
    <w:autoRedefine/>
    <w:unhideWhenUsed/>
    <w:qFormat/>
    <w:uiPriority w:val="0"/>
    <w:pPr>
      <w:spacing w:line="240" w:lineRule="auto"/>
    </w:pPr>
    <w:rPr>
      <w:rFonts w:ascii="Times New Roman" w:hAnsi="Times New Roman"/>
      <w:szCs w:val="24"/>
    </w:rPr>
  </w:style>
  <w:style w:type="paragraph" w:styleId="38">
    <w:name w:val="Subtitle"/>
    <w:basedOn w:val="1"/>
    <w:next w:val="1"/>
    <w:link w:val="338"/>
    <w:autoRedefine/>
    <w:qFormat/>
    <w:uiPriority w:val="99"/>
    <w:pPr>
      <w:widowControl/>
      <w:spacing w:before="240" w:after="60" w:line="312" w:lineRule="auto"/>
      <w:jc w:val="center"/>
      <w:outlineLvl w:val="1"/>
    </w:pPr>
    <w:rPr>
      <w:rFonts w:ascii="Cambria" w:hAnsi="Cambria" w:cs="Times New Roman"/>
      <w:b/>
      <w:bCs/>
      <w:kern w:val="28"/>
      <w:sz w:val="32"/>
      <w:szCs w:val="32"/>
    </w:rPr>
  </w:style>
  <w:style w:type="paragraph" w:styleId="39">
    <w:name w:val="List"/>
    <w:basedOn w:val="1"/>
    <w:link w:val="227"/>
    <w:autoRedefine/>
    <w:qFormat/>
    <w:uiPriority w:val="0"/>
    <w:pPr>
      <w:ind w:left="200" w:hanging="200"/>
    </w:pPr>
    <w:rPr>
      <w:rFonts w:cs="Times New Roman"/>
    </w:rPr>
  </w:style>
  <w:style w:type="paragraph" w:styleId="40">
    <w:name w:val="footnote text"/>
    <w:basedOn w:val="1"/>
    <w:link w:val="107"/>
    <w:autoRedefine/>
    <w:qFormat/>
    <w:uiPriority w:val="0"/>
    <w:pPr>
      <w:snapToGrid w:val="0"/>
      <w:spacing w:line="240" w:lineRule="auto"/>
      <w:jc w:val="left"/>
    </w:pPr>
    <w:rPr>
      <w:rFonts w:cs="Times New Roman"/>
      <w:sz w:val="18"/>
      <w:szCs w:val="18"/>
    </w:rPr>
  </w:style>
  <w:style w:type="paragraph" w:styleId="41">
    <w:name w:val="toc 6"/>
    <w:basedOn w:val="1"/>
    <w:next w:val="1"/>
    <w:autoRedefine/>
    <w:unhideWhenUsed/>
    <w:qFormat/>
    <w:uiPriority w:val="39"/>
    <w:pPr>
      <w:spacing w:line="240" w:lineRule="auto"/>
      <w:ind w:left="1050"/>
      <w:jc w:val="left"/>
    </w:pPr>
    <w:rPr>
      <w:rFonts w:ascii="等线" w:hAnsi="等线" w:eastAsia="等线"/>
      <w:sz w:val="18"/>
      <w:szCs w:val="18"/>
    </w:rPr>
  </w:style>
  <w:style w:type="paragraph" w:styleId="42">
    <w:name w:val="Body Text Indent 3"/>
    <w:basedOn w:val="1"/>
    <w:link w:val="235"/>
    <w:autoRedefine/>
    <w:qFormat/>
    <w:uiPriority w:val="99"/>
    <w:pPr>
      <w:adjustRightInd w:val="0"/>
      <w:ind w:left="638" w:leftChars="304"/>
    </w:pPr>
    <w:rPr>
      <w:rFonts w:cs="Times New Roman"/>
      <w:sz w:val="32"/>
    </w:rPr>
  </w:style>
  <w:style w:type="paragraph" w:styleId="43">
    <w:name w:val="toc 2"/>
    <w:basedOn w:val="1"/>
    <w:next w:val="1"/>
    <w:autoRedefine/>
    <w:qFormat/>
    <w:uiPriority w:val="39"/>
    <w:pPr>
      <w:ind w:left="420" w:leftChars="200"/>
    </w:pPr>
  </w:style>
  <w:style w:type="paragraph" w:styleId="44">
    <w:name w:val="toc 9"/>
    <w:basedOn w:val="1"/>
    <w:next w:val="1"/>
    <w:autoRedefine/>
    <w:unhideWhenUsed/>
    <w:qFormat/>
    <w:uiPriority w:val="39"/>
    <w:pPr>
      <w:spacing w:line="240" w:lineRule="auto"/>
      <w:ind w:left="1680"/>
      <w:jc w:val="left"/>
    </w:pPr>
    <w:rPr>
      <w:rFonts w:ascii="等线" w:hAnsi="等线" w:eastAsia="等线"/>
      <w:sz w:val="18"/>
      <w:szCs w:val="18"/>
    </w:rPr>
  </w:style>
  <w:style w:type="paragraph" w:styleId="45">
    <w:name w:val="Body Text 2"/>
    <w:basedOn w:val="1"/>
    <w:link w:val="439"/>
    <w:autoRedefine/>
    <w:qFormat/>
    <w:uiPriority w:val="99"/>
    <w:pPr>
      <w:jc w:val="center"/>
    </w:pPr>
    <w:rPr>
      <w:rFonts w:cs="Times New Roman"/>
      <w:b/>
      <w:sz w:val="72"/>
    </w:rPr>
  </w:style>
  <w:style w:type="paragraph" w:styleId="46">
    <w:name w:val="List 4"/>
    <w:basedOn w:val="1"/>
    <w:qFormat/>
    <w:uiPriority w:val="0"/>
    <w:pPr>
      <w:spacing w:line="240" w:lineRule="auto"/>
      <w:ind w:left="100" w:leftChars="600" w:hanging="200" w:hangingChars="200"/>
    </w:pPr>
    <w:rPr>
      <w:rFonts w:ascii="Times New Roman" w:hAnsi="Times New Roman" w:cs="Times New Roman"/>
    </w:rPr>
  </w:style>
  <w:style w:type="paragraph" w:styleId="47">
    <w:name w:val="HTML Preformatted"/>
    <w:basedOn w:val="1"/>
    <w:link w:val="3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cs="Times New Roman"/>
    </w:rPr>
  </w:style>
  <w:style w:type="paragraph" w:styleId="48">
    <w:name w:val="Normal (Web)"/>
    <w:basedOn w:val="1"/>
    <w:link w:val="675"/>
    <w:qFormat/>
    <w:uiPriority w:val="99"/>
    <w:pPr>
      <w:widowControl/>
      <w:spacing w:before="100" w:beforeAutospacing="1" w:after="100" w:afterAutospacing="1"/>
      <w:jc w:val="left"/>
    </w:pPr>
    <w:rPr>
      <w:rFonts w:ascii="宋体" w:hAnsi="宋体" w:cs="Times New Roman"/>
      <w:kern w:val="0"/>
      <w:sz w:val="24"/>
      <w:szCs w:val="24"/>
    </w:rPr>
  </w:style>
  <w:style w:type="paragraph" w:styleId="49">
    <w:name w:val="Title"/>
    <w:basedOn w:val="1"/>
    <w:next w:val="1"/>
    <w:link w:val="426"/>
    <w:qFormat/>
    <w:uiPriority w:val="99"/>
    <w:pPr>
      <w:spacing w:before="240" w:after="60"/>
      <w:jc w:val="center"/>
      <w:outlineLvl w:val="0"/>
    </w:pPr>
    <w:rPr>
      <w:rFonts w:ascii="Cambria" w:hAnsi="Cambria" w:cs="Times New Roman"/>
      <w:b/>
      <w:bCs/>
      <w:sz w:val="32"/>
      <w:szCs w:val="32"/>
    </w:rPr>
  </w:style>
  <w:style w:type="paragraph" w:styleId="50">
    <w:name w:val="annotation subject"/>
    <w:basedOn w:val="18"/>
    <w:next w:val="18"/>
    <w:link w:val="393"/>
    <w:qFormat/>
    <w:uiPriority w:val="99"/>
    <w:rPr>
      <w:b/>
      <w:bCs/>
      <w:szCs w:val="20"/>
    </w:rPr>
  </w:style>
  <w:style w:type="paragraph" w:styleId="51">
    <w:name w:val="Body Text First Indent"/>
    <w:basedOn w:val="20"/>
    <w:link w:val="336"/>
    <w:qFormat/>
    <w:uiPriority w:val="99"/>
    <w:pPr>
      <w:adjustRightInd/>
      <w:spacing w:after="120" w:line="240" w:lineRule="auto"/>
      <w:ind w:firstLine="420" w:firstLineChars="100"/>
      <w:textAlignment w:val="auto"/>
    </w:pPr>
    <w:rPr>
      <w:sz w:val="21"/>
    </w:rPr>
  </w:style>
  <w:style w:type="paragraph" w:styleId="52">
    <w:name w:val="Body Text First Indent 2"/>
    <w:basedOn w:val="2"/>
    <w:link w:val="92"/>
    <w:qFormat/>
    <w:uiPriority w:val="0"/>
    <w:pPr>
      <w:spacing w:after="120" w:line="240" w:lineRule="auto"/>
      <w:ind w:left="420" w:leftChars="200" w:firstLine="420"/>
    </w:pPr>
    <w:rPr>
      <w:rFonts w:ascii="宋体" w:hAnsi="Courier New" w:cs="Times New Roman"/>
      <w:spacing w:val="-4"/>
      <w:sz w:val="21"/>
    </w:rPr>
  </w:style>
  <w:style w:type="table" w:styleId="54">
    <w:name w:val="Table Grid"/>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5">
    <w:name w:val="Table Grid 8"/>
    <w:basedOn w:val="53"/>
    <w:qFormat/>
    <w:uiPriority w:val="0"/>
    <w:rPr>
      <w:rFonts w:ascii="Times New Roman" w:hAnsi="Times New Roman"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7">
    <w:name w:val="Strong"/>
    <w:qFormat/>
    <w:uiPriority w:val="22"/>
    <w:rPr>
      <w:b/>
      <w:bCs/>
    </w:rPr>
  </w:style>
  <w:style w:type="character" w:styleId="58">
    <w:name w:val="page number"/>
    <w:basedOn w:val="56"/>
    <w:qFormat/>
    <w:uiPriority w:val="0"/>
  </w:style>
  <w:style w:type="character" w:styleId="59">
    <w:name w:val="FollowedHyperlink"/>
    <w:qFormat/>
    <w:uiPriority w:val="99"/>
    <w:rPr>
      <w:color w:val="800080"/>
      <w:u w:val="single"/>
    </w:rPr>
  </w:style>
  <w:style w:type="character" w:styleId="60">
    <w:name w:val="Emphasis"/>
    <w:qFormat/>
    <w:uiPriority w:val="0"/>
    <w:rPr>
      <w:i/>
      <w:iCs/>
    </w:rPr>
  </w:style>
  <w:style w:type="character" w:styleId="61">
    <w:name w:val="Hyperlink"/>
    <w:qFormat/>
    <w:uiPriority w:val="99"/>
    <w:rPr>
      <w:color w:val="0000FF"/>
      <w:u w:val="single"/>
    </w:rPr>
  </w:style>
  <w:style w:type="character" w:styleId="62">
    <w:name w:val="annotation reference"/>
    <w:qFormat/>
    <w:uiPriority w:val="0"/>
    <w:rPr>
      <w:sz w:val="21"/>
      <w:szCs w:val="21"/>
    </w:rPr>
  </w:style>
  <w:style w:type="character" w:styleId="63">
    <w:name w:val="HTML Cite"/>
    <w:qFormat/>
    <w:uiPriority w:val="0"/>
    <w:rPr>
      <w:color w:val="008000"/>
    </w:rPr>
  </w:style>
  <w:style w:type="character" w:styleId="64">
    <w:name w:val="footnote reference"/>
    <w:unhideWhenUsed/>
    <w:qFormat/>
    <w:uiPriority w:val="0"/>
    <w:rPr>
      <w:vertAlign w:val="superscript"/>
    </w:rPr>
  </w:style>
  <w:style w:type="character" w:styleId="65">
    <w:name w:val="HTML Sample"/>
    <w:semiHidden/>
    <w:unhideWhenUsed/>
    <w:qFormat/>
    <w:uiPriority w:val="99"/>
    <w:rPr>
      <w:rFonts w:ascii="宋体" w:hAnsi="宋体" w:eastAsia="宋体" w:cs="宋体"/>
    </w:rPr>
  </w:style>
  <w:style w:type="character" w:customStyle="1" w:styleId="66">
    <w:name w:val="WW8Num4z3"/>
    <w:qFormat/>
    <w:uiPriority w:val="0"/>
  </w:style>
  <w:style w:type="character" w:customStyle="1" w:styleId="67">
    <w:name w:val="Char Char9"/>
    <w:qFormat/>
    <w:uiPriority w:val="0"/>
    <w:rPr>
      <w:rFonts w:ascii="Arial" w:hAnsi="Arial" w:eastAsia="黑体" w:cs="Arial"/>
      <w:b/>
      <w:bCs/>
      <w:kern w:val="1"/>
      <w:sz w:val="32"/>
      <w:szCs w:val="32"/>
      <w:lang w:val="en-US" w:eastAsia="ar-SA" w:bidi="ar-SA"/>
    </w:rPr>
  </w:style>
  <w:style w:type="character" w:customStyle="1" w:styleId="68">
    <w:name w:val="WW8Num9z5"/>
    <w:qFormat/>
    <w:uiPriority w:val="0"/>
  </w:style>
  <w:style w:type="character" w:customStyle="1" w:styleId="69">
    <w:name w:val="正文文本缩进 2 字符"/>
    <w:qFormat/>
    <w:uiPriority w:val="0"/>
    <w:rPr>
      <w:rFonts w:eastAsia="黑体"/>
      <w:b/>
      <w:bCs/>
      <w:kern w:val="2"/>
      <w:sz w:val="28"/>
    </w:rPr>
  </w:style>
  <w:style w:type="character" w:customStyle="1" w:styleId="70">
    <w:name w:val="WW8Num13z0"/>
    <w:qFormat/>
    <w:uiPriority w:val="0"/>
    <w:rPr>
      <w:rFonts w:hint="eastAsia" w:ascii="宋体" w:hAnsi="宋体" w:cs="宋体"/>
      <w:szCs w:val="21"/>
    </w:rPr>
  </w:style>
  <w:style w:type="character" w:customStyle="1" w:styleId="71">
    <w:name w:val="style41"/>
    <w:qFormat/>
    <w:uiPriority w:val="0"/>
    <w:rPr>
      <w:color w:val="666666"/>
    </w:rPr>
  </w:style>
  <w:style w:type="character" w:customStyle="1" w:styleId="72">
    <w:name w:val="正文文本 Char2"/>
    <w:qFormat/>
    <w:uiPriority w:val="0"/>
    <w:rPr>
      <w:rFonts w:cs="Times New Roman"/>
      <w:kern w:val="2"/>
      <w:sz w:val="24"/>
      <w:szCs w:val="24"/>
    </w:rPr>
  </w:style>
  <w:style w:type="character" w:customStyle="1" w:styleId="73">
    <w:name w:val="unnamed1"/>
    <w:basedOn w:val="56"/>
    <w:qFormat/>
    <w:uiPriority w:val="0"/>
  </w:style>
  <w:style w:type="character" w:customStyle="1" w:styleId="74">
    <w:name w:val="3级标题 Char"/>
    <w:link w:val="75"/>
    <w:qFormat/>
    <w:uiPriority w:val="0"/>
    <w:rPr>
      <w:rFonts w:ascii="黑体" w:hAnsi="黑体" w:eastAsia="黑体"/>
      <w:sz w:val="28"/>
      <w:szCs w:val="36"/>
      <w:lang w:eastAsia="en-US" w:bidi="en-US"/>
    </w:rPr>
  </w:style>
  <w:style w:type="paragraph" w:customStyle="1" w:styleId="75">
    <w:name w:val="3级标题"/>
    <w:basedOn w:val="76"/>
    <w:link w:val="74"/>
    <w:qFormat/>
    <w:uiPriority w:val="0"/>
    <w:pPr>
      <w:keepLines/>
      <w:numPr>
        <w:ilvl w:val="2"/>
        <w:numId w:val="1"/>
      </w:numPr>
      <w:spacing w:before="120" w:after="120"/>
      <w:ind w:firstLineChars="0"/>
      <w:contextualSpacing/>
      <w:jc w:val="left"/>
      <w:outlineLvl w:val="2"/>
    </w:pPr>
    <w:rPr>
      <w:rFonts w:ascii="黑体" w:hAnsi="黑体" w:eastAsia="黑体" w:cs="宋体"/>
      <w:kern w:val="0"/>
      <w:sz w:val="28"/>
      <w:szCs w:val="36"/>
      <w:lang w:eastAsia="en-US" w:bidi="en-US"/>
    </w:rPr>
  </w:style>
  <w:style w:type="paragraph" w:styleId="76">
    <w:name w:val="List Paragraph"/>
    <w:basedOn w:val="1"/>
    <w:link w:val="403"/>
    <w:qFormat/>
    <w:uiPriority w:val="34"/>
    <w:pPr>
      <w:ind w:firstLine="420" w:firstLineChars="200"/>
    </w:pPr>
    <w:rPr>
      <w:rFonts w:cs="Times New Roman"/>
    </w:rPr>
  </w:style>
  <w:style w:type="character" w:customStyle="1" w:styleId="77">
    <w:name w:val="样式1 Char Char"/>
    <w:link w:val="78"/>
    <w:qFormat/>
    <w:uiPriority w:val="0"/>
    <w:rPr>
      <w:rFonts w:ascii="Arial" w:hAnsi="Arial"/>
      <w:kern w:val="2"/>
      <w:sz w:val="21"/>
      <w:szCs w:val="24"/>
    </w:rPr>
  </w:style>
  <w:style w:type="paragraph" w:customStyle="1" w:styleId="78">
    <w:name w:val="样式1"/>
    <w:basedOn w:val="1"/>
    <w:link w:val="77"/>
    <w:qFormat/>
    <w:uiPriority w:val="0"/>
    <w:pPr>
      <w:spacing w:line="360" w:lineRule="exact"/>
      <w:ind w:firstLine="200" w:firstLineChars="200"/>
    </w:pPr>
    <w:rPr>
      <w:rFonts w:ascii="Arial" w:hAnsi="Arial" w:cs="Times New Roman"/>
      <w:szCs w:val="24"/>
    </w:rPr>
  </w:style>
  <w:style w:type="character" w:customStyle="1" w:styleId="79">
    <w:name w:val="WW8Num16z4"/>
    <w:qFormat/>
    <w:uiPriority w:val="0"/>
  </w:style>
  <w:style w:type="character" w:customStyle="1" w:styleId="80">
    <w:name w:val="标题 8 Char"/>
    <w:qFormat/>
    <w:uiPriority w:val="0"/>
    <w:rPr>
      <w:rFonts w:ascii="Arial" w:hAnsi="Arial" w:eastAsia="楷体_GB2312" w:cs="Times New Roman"/>
      <w:i/>
      <w:kern w:val="0"/>
      <w:sz w:val="20"/>
      <w:szCs w:val="20"/>
      <w:lang w:val="en-US" w:eastAsia="zh-CN"/>
    </w:rPr>
  </w:style>
  <w:style w:type="character" w:customStyle="1" w:styleId="81">
    <w:name w:val="font-121"/>
    <w:qFormat/>
    <w:uiPriority w:val="0"/>
    <w:rPr>
      <w:color w:val="666666"/>
      <w:sz w:val="24"/>
      <w:szCs w:val="24"/>
      <w:u w:val="none"/>
    </w:rPr>
  </w:style>
  <w:style w:type="character" w:customStyle="1" w:styleId="82">
    <w:name w:val="c121"/>
    <w:qFormat/>
    <w:uiPriority w:val="0"/>
    <w:rPr>
      <w:color w:val="0258B7"/>
      <w:sz w:val="24"/>
      <w:szCs w:val="24"/>
    </w:rPr>
  </w:style>
  <w:style w:type="character" w:customStyle="1" w:styleId="83">
    <w:name w:val="正文文本缩进 3 Char1"/>
    <w:semiHidden/>
    <w:qFormat/>
    <w:uiPriority w:val="99"/>
    <w:rPr>
      <w:rFonts w:ascii="Times New Roman" w:hAnsi="Times New Roman"/>
      <w:kern w:val="2"/>
      <w:sz w:val="16"/>
      <w:szCs w:val="16"/>
    </w:rPr>
  </w:style>
  <w:style w:type="character" w:customStyle="1" w:styleId="84">
    <w:name w:val="Char Char71"/>
    <w:qFormat/>
    <w:uiPriority w:val="0"/>
    <w:rPr>
      <w:rFonts w:ascii="Calibri Light" w:hAnsi="Calibri Light" w:eastAsia="宋体" w:cs="Calibri Light"/>
      <w:b/>
      <w:bCs/>
      <w:kern w:val="1"/>
      <w:sz w:val="28"/>
      <w:szCs w:val="28"/>
      <w:lang w:val="en-US" w:eastAsia="ar-SA" w:bidi="ar-SA"/>
    </w:rPr>
  </w:style>
  <w:style w:type="character" w:customStyle="1" w:styleId="85">
    <w:name w:val="WW8Num5z4"/>
    <w:qFormat/>
    <w:uiPriority w:val="0"/>
  </w:style>
  <w:style w:type="character" w:customStyle="1" w:styleId="86">
    <w:name w:val="WW8Num4z1"/>
    <w:qFormat/>
    <w:uiPriority w:val="0"/>
  </w:style>
  <w:style w:type="character" w:customStyle="1" w:styleId="87">
    <w:name w:val="sub"/>
    <w:qFormat/>
    <w:uiPriority w:val="0"/>
  </w:style>
  <w:style w:type="character" w:customStyle="1" w:styleId="88">
    <w:name w:val="tk1"/>
    <w:qFormat/>
    <w:uiPriority w:val="0"/>
    <w:rPr>
      <w:rFonts w:hint="eastAsia" w:ascii="新宋体" w:hAnsi="新宋体" w:eastAsia="新宋体"/>
      <w:color w:val="000000"/>
      <w:sz w:val="18"/>
      <w:szCs w:val="18"/>
      <w:u w:val="none"/>
    </w:rPr>
  </w:style>
  <w:style w:type="character" w:customStyle="1" w:styleId="89">
    <w:name w:val="op_dict_text21"/>
    <w:qFormat/>
    <w:uiPriority w:val="0"/>
  </w:style>
  <w:style w:type="character" w:customStyle="1" w:styleId="90">
    <w:name w:val="WW8Num8z8"/>
    <w:qFormat/>
    <w:uiPriority w:val="0"/>
  </w:style>
  <w:style w:type="character" w:customStyle="1" w:styleId="91">
    <w:name w:val="正文文本 3 字符1"/>
    <w:qFormat/>
    <w:uiPriority w:val="0"/>
    <w:rPr>
      <w:kern w:val="2"/>
      <w:sz w:val="16"/>
      <w:szCs w:val="16"/>
    </w:rPr>
  </w:style>
  <w:style w:type="character" w:customStyle="1" w:styleId="92">
    <w:name w:val="正文首行缩进 2 Char"/>
    <w:link w:val="52"/>
    <w:qFormat/>
    <w:uiPriority w:val="0"/>
    <w:rPr>
      <w:rFonts w:ascii="宋体" w:hAnsi="Courier New"/>
      <w:spacing w:val="-4"/>
      <w:kern w:val="2"/>
      <w:sz w:val="21"/>
      <w:szCs w:val="24"/>
    </w:rPr>
  </w:style>
  <w:style w:type="character" w:customStyle="1" w:styleId="93">
    <w:name w:val="WW8Num8z6"/>
    <w:qFormat/>
    <w:uiPriority w:val="0"/>
  </w:style>
  <w:style w:type="character" w:customStyle="1" w:styleId="94">
    <w:name w:val="WW8Num8z3"/>
    <w:qFormat/>
    <w:uiPriority w:val="0"/>
  </w:style>
  <w:style w:type="character" w:customStyle="1" w:styleId="95">
    <w:name w:val="纯文本 字符3"/>
    <w:qFormat/>
    <w:uiPriority w:val="0"/>
    <w:rPr>
      <w:rFonts w:ascii="宋体" w:hAnsi="Courier New" w:eastAsia="宋体"/>
      <w:kern w:val="2"/>
      <w:sz w:val="21"/>
      <w:lang w:val="en-US" w:eastAsia="zh-CN" w:bidi="ar-SA"/>
    </w:rPr>
  </w:style>
  <w:style w:type="character" w:customStyle="1" w:styleId="96">
    <w:name w:val="批注文字 Char"/>
    <w:qFormat/>
    <w:uiPriority w:val="0"/>
    <w:rPr>
      <w:kern w:val="2"/>
      <w:sz w:val="21"/>
      <w:szCs w:val="22"/>
    </w:rPr>
  </w:style>
  <w:style w:type="character" w:customStyle="1" w:styleId="97">
    <w:name w:val="WW8Num4z0"/>
    <w:qFormat/>
    <w:uiPriority w:val="0"/>
    <w:rPr>
      <w:rFonts w:hint="default"/>
    </w:rPr>
  </w:style>
  <w:style w:type="character" w:customStyle="1" w:styleId="98">
    <w:name w:val="WW8Num8z4"/>
    <w:qFormat/>
    <w:uiPriority w:val="0"/>
  </w:style>
  <w:style w:type="character" w:customStyle="1" w:styleId="99">
    <w:name w:val="Char Char41"/>
    <w:autoRedefine/>
    <w:qFormat/>
    <w:uiPriority w:val="0"/>
    <w:rPr>
      <w:rFonts w:ascii="Calibri" w:hAnsi="Calibri" w:eastAsia="宋体" w:cs="Calibri"/>
      <w:b/>
      <w:bCs/>
      <w:kern w:val="1"/>
      <w:sz w:val="24"/>
      <w:szCs w:val="24"/>
      <w:lang w:val="en-US" w:eastAsia="ar-SA" w:bidi="ar-SA"/>
    </w:rPr>
  </w:style>
  <w:style w:type="character" w:customStyle="1" w:styleId="100">
    <w:name w:val="WW8Num12z5"/>
    <w:qFormat/>
    <w:uiPriority w:val="0"/>
  </w:style>
  <w:style w:type="character" w:customStyle="1" w:styleId="101">
    <w:name w:val="font31"/>
    <w:autoRedefine/>
    <w:qFormat/>
    <w:uiPriority w:val="0"/>
    <w:rPr>
      <w:rFonts w:hint="default" w:ascii="等线" w:hAnsi="等线" w:eastAsia="等线" w:cs="等线"/>
      <w:color w:val="FF0000"/>
      <w:sz w:val="22"/>
      <w:szCs w:val="22"/>
      <w:u w:val="none"/>
    </w:rPr>
  </w:style>
  <w:style w:type="character" w:customStyle="1" w:styleId="102">
    <w:name w:val="WW8Num12z3"/>
    <w:autoRedefine/>
    <w:qFormat/>
    <w:uiPriority w:val="0"/>
  </w:style>
  <w:style w:type="character" w:customStyle="1" w:styleId="103">
    <w:name w:val="WW8Num5z2"/>
    <w:qFormat/>
    <w:uiPriority w:val="0"/>
  </w:style>
  <w:style w:type="character" w:customStyle="1" w:styleId="104">
    <w:name w:val="_Style 103"/>
    <w:qFormat/>
    <w:uiPriority w:val="31"/>
    <w:rPr>
      <w:smallCaps/>
      <w:color w:val="C0504D"/>
      <w:u w:val="single"/>
    </w:rPr>
  </w:style>
  <w:style w:type="character" w:customStyle="1" w:styleId="105">
    <w:name w:val="页脚 Char"/>
    <w:qFormat/>
    <w:uiPriority w:val="0"/>
    <w:rPr>
      <w:sz w:val="18"/>
      <w:szCs w:val="18"/>
    </w:rPr>
  </w:style>
  <w:style w:type="character" w:customStyle="1" w:styleId="106">
    <w:name w:val="Char Char"/>
    <w:autoRedefine/>
    <w:qFormat/>
    <w:locked/>
    <w:uiPriority w:val="0"/>
    <w:rPr>
      <w:rFonts w:ascii="宋体" w:hAnsi="宋体" w:eastAsia="宋体"/>
      <w:kern w:val="2"/>
      <w:sz w:val="32"/>
      <w:lang w:val="en-US" w:eastAsia="zh-CN" w:bidi="ar-SA"/>
    </w:rPr>
  </w:style>
  <w:style w:type="character" w:customStyle="1" w:styleId="107">
    <w:name w:val="脚注文本 Char"/>
    <w:link w:val="40"/>
    <w:autoRedefine/>
    <w:qFormat/>
    <w:uiPriority w:val="0"/>
    <w:rPr>
      <w:kern w:val="2"/>
      <w:sz w:val="18"/>
      <w:szCs w:val="18"/>
    </w:rPr>
  </w:style>
  <w:style w:type="character" w:customStyle="1" w:styleId="108">
    <w:name w:val="金保标题2 Char"/>
    <w:link w:val="109"/>
    <w:autoRedefine/>
    <w:uiPriority w:val="0"/>
    <w:rPr>
      <w:rFonts w:ascii="宋体" w:hAnsi="宋体"/>
      <w:b/>
      <w:sz w:val="24"/>
      <w:szCs w:val="24"/>
    </w:rPr>
  </w:style>
  <w:style w:type="paragraph" w:customStyle="1" w:styleId="109">
    <w:name w:val="金保标题2"/>
    <w:basedOn w:val="4"/>
    <w:next w:val="1"/>
    <w:link w:val="108"/>
    <w:autoRedefine/>
    <w:uiPriority w:val="0"/>
    <w:pPr>
      <w:keepNext/>
      <w:keepLines/>
      <w:tabs>
        <w:tab w:val="left" w:pos="709"/>
        <w:tab w:val="clear" w:pos="1260"/>
        <w:tab w:val="clear" w:pos="1575"/>
      </w:tabs>
      <w:spacing w:before="240"/>
      <w:jc w:val="both"/>
    </w:pPr>
    <w:rPr>
      <w:rFonts w:ascii="宋体" w:hAnsi="宋体"/>
      <w:kern w:val="0"/>
      <w:sz w:val="24"/>
      <w:szCs w:val="24"/>
    </w:rPr>
  </w:style>
  <w:style w:type="character" w:customStyle="1" w:styleId="110">
    <w:name w:val="WW8Num7z0"/>
    <w:autoRedefine/>
    <w:qFormat/>
    <w:uiPriority w:val="0"/>
    <w:rPr>
      <w:rFonts w:hint="default" w:ascii="Wingdings" w:hAnsi="Wingdings" w:cs="Wingdings"/>
    </w:rPr>
  </w:style>
  <w:style w:type="character" w:customStyle="1" w:styleId="111">
    <w:name w:val="Char Char3"/>
    <w:qFormat/>
    <w:uiPriority w:val="0"/>
    <w:rPr>
      <w:rFonts w:ascii="Calibri Light" w:hAnsi="Calibri Light" w:eastAsia="宋体" w:cs="Calibri Light"/>
      <w:kern w:val="1"/>
      <w:sz w:val="24"/>
      <w:szCs w:val="24"/>
      <w:lang w:val="en-US" w:eastAsia="ar-SA" w:bidi="ar-SA"/>
    </w:rPr>
  </w:style>
  <w:style w:type="character" w:customStyle="1" w:styleId="112">
    <w:name w:val="HTML 预设格式 Char"/>
    <w:autoRedefine/>
    <w:qFormat/>
    <w:uiPriority w:val="0"/>
    <w:rPr>
      <w:rFonts w:ascii="Arial" w:hAnsi="Arial" w:cs="Arial"/>
      <w:sz w:val="24"/>
      <w:szCs w:val="24"/>
    </w:rPr>
  </w:style>
  <w:style w:type="character" w:customStyle="1" w:styleId="113">
    <w:name w:val="WW8Num5z5"/>
    <w:autoRedefine/>
    <w:qFormat/>
    <w:uiPriority w:val="0"/>
  </w:style>
  <w:style w:type="character" w:customStyle="1" w:styleId="114">
    <w:name w:val="WW8Num2z0"/>
    <w:autoRedefine/>
    <w:qFormat/>
    <w:uiPriority w:val="0"/>
    <w:rPr>
      <w:rFonts w:hint="eastAsia"/>
    </w:rPr>
  </w:style>
  <w:style w:type="character" w:customStyle="1" w:styleId="115">
    <w:name w:val="批注主题 字符"/>
    <w:autoRedefine/>
    <w:qFormat/>
    <w:uiPriority w:val="0"/>
    <w:rPr>
      <w:b/>
      <w:bCs/>
      <w:kern w:val="2"/>
      <w:sz w:val="21"/>
      <w:szCs w:val="24"/>
    </w:rPr>
  </w:style>
  <w:style w:type="character" w:customStyle="1" w:styleId="116">
    <w:name w:val="Char Char81"/>
    <w:qFormat/>
    <w:uiPriority w:val="0"/>
    <w:rPr>
      <w:rFonts w:ascii="仿宋_GB2312" w:hAnsi="仿宋_GB2312" w:eastAsia="仿宋_GB2312" w:cs="宋体"/>
      <w:kern w:val="1"/>
      <w:sz w:val="30"/>
      <w:lang w:val="en-US" w:eastAsia="ar-SA" w:bidi="ar-SA"/>
    </w:rPr>
  </w:style>
  <w:style w:type="character" w:customStyle="1" w:styleId="117">
    <w:name w:val="标题 8 字符"/>
    <w:qFormat/>
    <w:uiPriority w:val="0"/>
    <w:rPr>
      <w:sz w:val="24"/>
    </w:rPr>
  </w:style>
  <w:style w:type="character" w:customStyle="1" w:styleId="118">
    <w:name w:val="WW8Num5z7"/>
    <w:autoRedefine/>
    <w:qFormat/>
    <w:uiPriority w:val="0"/>
  </w:style>
  <w:style w:type="character" w:customStyle="1" w:styleId="119">
    <w:name w:val="页脚 Char2"/>
    <w:link w:val="32"/>
    <w:qFormat/>
    <w:uiPriority w:val="0"/>
    <w:rPr>
      <w:kern w:val="2"/>
      <w:sz w:val="18"/>
      <w:szCs w:val="18"/>
    </w:rPr>
  </w:style>
  <w:style w:type="character" w:customStyle="1" w:styleId="120">
    <w:name w:val="页脚 Char1"/>
    <w:qFormat/>
    <w:locked/>
    <w:uiPriority w:val="0"/>
    <w:rPr>
      <w:rFonts w:eastAsia="黑体"/>
      <w:snapToGrid/>
      <w:sz w:val="18"/>
      <w:szCs w:val="18"/>
    </w:rPr>
  </w:style>
  <w:style w:type="character" w:customStyle="1" w:styleId="121">
    <w:name w:val="方案正文-样式 小四 行距: 1.5 倍行距 Char Char"/>
    <w:link w:val="122"/>
    <w:autoRedefine/>
    <w:qFormat/>
    <w:uiPriority w:val="0"/>
    <w:rPr>
      <w:kern w:val="2"/>
      <w:sz w:val="24"/>
    </w:rPr>
  </w:style>
  <w:style w:type="paragraph" w:customStyle="1" w:styleId="122">
    <w:name w:val="方案正文-样式 小四 行距: 1.5 倍行距"/>
    <w:basedOn w:val="1"/>
    <w:link w:val="121"/>
    <w:autoRedefine/>
    <w:qFormat/>
    <w:uiPriority w:val="0"/>
    <w:pPr>
      <w:ind w:firstLine="480" w:firstLineChars="200"/>
    </w:pPr>
    <w:rPr>
      <w:rFonts w:cs="Times New Roman"/>
      <w:sz w:val="24"/>
    </w:rPr>
  </w:style>
  <w:style w:type="character" w:customStyle="1" w:styleId="123">
    <w:name w:val="Char Char32"/>
    <w:autoRedefine/>
    <w:qFormat/>
    <w:uiPriority w:val="0"/>
    <w:rPr>
      <w:rFonts w:hint="eastAsia" w:ascii="宋体" w:hAnsi="Courier New" w:eastAsia="楷体_GB2312"/>
      <w:kern w:val="2"/>
      <w:sz w:val="26"/>
      <w:lang w:val="en-US" w:eastAsia="zh-CN" w:bidi="ar-SA"/>
    </w:rPr>
  </w:style>
  <w:style w:type="character" w:customStyle="1" w:styleId="124">
    <w:name w:val="_Style 123"/>
    <w:qFormat/>
    <w:uiPriority w:val="32"/>
    <w:rPr>
      <w:b/>
      <w:bCs/>
      <w:smallCaps/>
      <w:color w:val="C0504D"/>
      <w:spacing w:val="5"/>
      <w:u w:val="single"/>
    </w:rPr>
  </w:style>
  <w:style w:type="character" w:customStyle="1" w:styleId="125">
    <w:name w:val="正文文本缩进 Char"/>
    <w:autoRedefine/>
    <w:qFormat/>
    <w:uiPriority w:val="0"/>
    <w:rPr>
      <w:rFonts w:ascii="宋体" w:hAnsi="Courier New"/>
      <w:spacing w:val="-4"/>
      <w:kern w:val="2"/>
      <w:sz w:val="18"/>
    </w:rPr>
  </w:style>
  <w:style w:type="character" w:customStyle="1" w:styleId="126">
    <w:name w:val="WW8Num11z4"/>
    <w:qFormat/>
    <w:uiPriority w:val="0"/>
  </w:style>
  <w:style w:type="character" w:customStyle="1" w:styleId="127">
    <w:name w:val="txt1"/>
    <w:autoRedefine/>
    <w:uiPriority w:val="0"/>
    <w:rPr>
      <w:rFonts w:hint="default" w:ascii="ˎ̥" w:hAnsi="ˎ̥"/>
      <w:sz w:val="18"/>
      <w:szCs w:val="18"/>
    </w:rPr>
  </w:style>
  <w:style w:type="character" w:customStyle="1" w:styleId="128">
    <w:name w:val="访问过的超链接2"/>
    <w:qFormat/>
    <w:uiPriority w:val="99"/>
    <w:rPr>
      <w:color w:val="800080"/>
      <w:u w:val="single"/>
    </w:rPr>
  </w:style>
  <w:style w:type="character" w:customStyle="1" w:styleId="129">
    <w:name w:val="批注文字 Char4"/>
    <w:link w:val="18"/>
    <w:qFormat/>
    <w:uiPriority w:val="99"/>
    <w:rPr>
      <w:kern w:val="2"/>
      <w:sz w:val="21"/>
      <w:szCs w:val="24"/>
    </w:rPr>
  </w:style>
  <w:style w:type="character" w:customStyle="1" w:styleId="130">
    <w:name w:val="style2"/>
    <w:autoRedefine/>
    <w:qFormat/>
    <w:uiPriority w:val="0"/>
  </w:style>
  <w:style w:type="character" w:customStyle="1" w:styleId="131">
    <w:name w:val="批注框文本 Char2"/>
    <w:link w:val="31"/>
    <w:qFormat/>
    <w:uiPriority w:val="0"/>
    <w:rPr>
      <w:kern w:val="2"/>
      <w:sz w:val="18"/>
      <w:szCs w:val="18"/>
    </w:rPr>
  </w:style>
  <w:style w:type="character" w:customStyle="1" w:styleId="132">
    <w:name w:val="WW8Num10z0"/>
    <w:qFormat/>
    <w:uiPriority w:val="0"/>
    <w:rPr>
      <w:rFonts w:hint="default" w:ascii="Wingdings" w:hAnsi="Wingdings" w:cs="Wingdings"/>
    </w:rPr>
  </w:style>
  <w:style w:type="character" w:customStyle="1" w:styleId="133">
    <w:name w:val="批注文字 Char3"/>
    <w:autoRedefine/>
    <w:semiHidden/>
    <w:uiPriority w:val="99"/>
    <w:rPr>
      <w:rFonts w:ascii="Times New Roman" w:hAnsi="Times New Roman"/>
      <w:kern w:val="2"/>
      <w:sz w:val="21"/>
      <w:szCs w:val="24"/>
    </w:rPr>
  </w:style>
  <w:style w:type="character" w:customStyle="1" w:styleId="134">
    <w:name w:val="内容文本 Char"/>
    <w:link w:val="135"/>
    <w:autoRedefine/>
    <w:qFormat/>
    <w:uiPriority w:val="0"/>
    <w:rPr>
      <w:rFonts w:ascii="宋体" w:hAnsi="宋体"/>
      <w:sz w:val="21"/>
      <w:szCs w:val="24"/>
      <w:lang w:eastAsia="en-US" w:bidi="en-US"/>
    </w:rPr>
  </w:style>
  <w:style w:type="paragraph" w:customStyle="1" w:styleId="135">
    <w:name w:val="内容文本"/>
    <w:basedOn w:val="76"/>
    <w:link w:val="134"/>
    <w:autoRedefine/>
    <w:qFormat/>
    <w:uiPriority w:val="0"/>
    <w:pPr>
      <w:ind w:firstLine="200"/>
      <w:contextualSpacing/>
      <w:jc w:val="left"/>
    </w:pPr>
    <w:rPr>
      <w:rFonts w:ascii="宋体" w:hAnsi="宋体" w:cs="宋体"/>
      <w:kern w:val="0"/>
      <w:szCs w:val="24"/>
      <w:lang w:eastAsia="en-US" w:bidi="en-US"/>
    </w:rPr>
  </w:style>
  <w:style w:type="character" w:customStyle="1" w:styleId="136">
    <w:name w:val="font3"/>
    <w:basedOn w:val="56"/>
    <w:qFormat/>
    <w:uiPriority w:val="0"/>
  </w:style>
  <w:style w:type="character" w:customStyle="1" w:styleId="137">
    <w:name w:val="WW8Num1z0"/>
    <w:autoRedefine/>
    <w:qFormat/>
    <w:uiPriority w:val="0"/>
  </w:style>
  <w:style w:type="character" w:customStyle="1" w:styleId="138">
    <w:name w:val="样式2 Char Char"/>
    <w:link w:val="139"/>
    <w:qFormat/>
    <w:uiPriority w:val="0"/>
    <w:rPr>
      <w:rFonts w:eastAsia="微软雅黑"/>
      <w:b/>
      <w:color w:val="FF6600"/>
      <w:kern w:val="2"/>
      <w:sz w:val="24"/>
      <w:szCs w:val="22"/>
    </w:rPr>
  </w:style>
  <w:style w:type="paragraph" w:customStyle="1" w:styleId="139">
    <w:name w:val="样式2"/>
    <w:basedOn w:val="1"/>
    <w:link w:val="138"/>
    <w:autoRedefine/>
    <w:qFormat/>
    <w:uiPriority w:val="0"/>
    <w:pPr>
      <w:overflowPunct w:val="0"/>
      <w:autoSpaceDE w:val="0"/>
      <w:autoSpaceDN w:val="0"/>
      <w:adjustRightInd w:val="0"/>
      <w:spacing w:line="336" w:lineRule="auto"/>
      <w:jc w:val="left"/>
    </w:pPr>
    <w:rPr>
      <w:rFonts w:eastAsia="微软雅黑" w:cs="Times New Roman"/>
      <w:b/>
      <w:color w:val="FF6600"/>
      <w:sz w:val="24"/>
      <w:szCs w:val="22"/>
    </w:rPr>
  </w:style>
  <w:style w:type="character" w:customStyle="1" w:styleId="140">
    <w:name w:val="脚注文本 字符"/>
    <w:autoRedefine/>
    <w:qFormat/>
    <w:uiPriority w:val="0"/>
    <w:rPr>
      <w:kern w:val="2"/>
      <w:sz w:val="18"/>
      <w:szCs w:val="18"/>
    </w:rPr>
  </w:style>
  <w:style w:type="character" w:customStyle="1" w:styleId="141">
    <w:name w:val="font122"/>
    <w:autoRedefine/>
    <w:qFormat/>
    <w:uiPriority w:val="0"/>
    <w:rPr>
      <w:rFonts w:ascii="Calibri" w:hAnsi="Calibri" w:cs="Calibri"/>
      <w:color w:val="000000"/>
      <w:sz w:val="20"/>
      <w:szCs w:val="20"/>
      <w:u w:val="none"/>
    </w:rPr>
  </w:style>
  <w:style w:type="character" w:customStyle="1" w:styleId="142">
    <w:name w:val="标题 9 字符1"/>
    <w:qFormat/>
    <w:uiPriority w:val="0"/>
    <w:rPr>
      <w:rFonts w:ascii="Cambria" w:hAnsi="Cambria" w:eastAsia="宋体"/>
      <w:kern w:val="2"/>
      <w:sz w:val="21"/>
      <w:szCs w:val="24"/>
      <w:lang w:val="en-US" w:eastAsia="zh-CN" w:bidi="ar-SA"/>
    </w:rPr>
  </w:style>
  <w:style w:type="character" w:customStyle="1" w:styleId="143">
    <w:name w:val="WW8Num11z3"/>
    <w:autoRedefine/>
    <w:qFormat/>
    <w:uiPriority w:val="0"/>
  </w:style>
  <w:style w:type="character" w:customStyle="1" w:styleId="144">
    <w:name w:val="WW8Num12z0"/>
    <w:autoRedefine/>
    <w:qFormat/>
    <w:uiPriority w:val="0"/>
  </w:style>
  <w:style w:type="character" w:customStyle="1" w:styleId="145">
    <w:name w:val="标题 Char2"/>
    <w:qFormat/>
    <w:uiPriority w:val="10"/>
    <w:rPr>
      <w:rFonts w:ascii="Calibri Light" w:hAnsi="Calibri Light"/>
      <w:b/>
      <w:bCs/>
      <w:kern w:val="2"/>
      <w:sz w:val="32"/>
      <w:szCs w:val="32"/>
    </w:rPr>
  </w:style>
  <w:style w:type="character" w:customStyle="1" w:styleId="146">
    <w:name w:val="标题 9 Char"/>
    <w:autoRedefine/>
    <w:uiPriority w:val="0"/>
    <w:rPr>
      <w:rFonts w:ascii="Arial" w:hAnsi="Arial" w:eastAsia="楷体_GB2312" w:cs="Times New Roman"/>
      <w:b/>
      <w:i/>
      <w:kern w:val="0"/>
      <w:sz w:val="18"/>
      <w:szCs w:val="20"/>
      <w:lang w:val="en-US" w:eastAsia="zh-CN"/>
    </w:rPr>
  </w:style>
  <w:style w:type="character" w:customStyle="1" w:styleId="147">
    <w:name w:val="正文文本缩进 字符2"/>
    <w:autoRedefine/>
    <w:qFormat/>
    <w:uiPriority w:val="0"/>
    <w:rPr>
      <w:rFonts w:ascii="宋体" w:hAnsi="Courier New" w:eastAsia="宋体"/>
      <w:spacing w:val="-4"/>
      <w:kern w:val="2"/>
      <w:sz w:val="18"/>
      <w:lang w:val="en-US" w:eastAsia="zh-CN" w:bidi="ar-SA"/>
    </w:rPr>
  </w:style>
  <w:style w:type="character" w:customStyle="1" w:styleId="148">
    <w:name w:val="无间隔 Char"/>
    <w:link w:val="149"/>
    <w:qFormat/>
    <w:uiPriority w:val="0"/>
    <w:rPr>
      <w:rFonts w:ascii="等线" w:hAnsi="等线" w:eastAsia="等线"/>
      <w:kern w:val="2"/>
      <w:sz w:val="21"/>
      <w:szCs w:val="21"/>
    </w:rPr>
  </w:style>
  <w:style w:type="paragraph" w:customStyle="1" w:styleId="149">
    <w:name w:val="无间隔1"/>
    <w:basedOn w:val="1"/>
    <w:link w:val="148"/>
    <w:autoRedefine/>
    <w:qFormat/>
    <w:uiPriority w:val="0"/>
    <w:rPr>
      <w:rFonts w:ascii="等线" w:hAnsi="等线" w:eastAsia="等线" w:cs="Times New Roman"/>
      <w:szCs w:val="21"/>
    </w:rPr>
  </w:style>
  <w:style w:type="character" w:customStyle="1" w:styleId="150">
    <w:name w:val="标题 7 Char1"/>
    <w:link w:val="9"/>
    <w:autoRedefine/>
    <w:qFormat/>
    <w:uiPriority w:val="99"/>
    <w:rPr>
      <w:sz w:val="24"/>
    </w:rPr>
  </w:style>
  <w:style w:type="character" w:customStyle="1" w:styleId="151">
    <w:name w:val="Char Char321"/>
    <w:autoRedefine/>
    <w:qFormat/>
    <w:uiPriority w:val="0"/>
    <w:rPr>
      <w:rFonts w:ascii="宋体" w:hAnsi="Courier New" w:eastAsia="楷体_GB2312"/>
      <w:kern w:val="2"/>
      <w:sz w:val="26"/>
      <w:lang w:val="en-US" w:eastAsia="zh-CN" w:bidi="ar-SA"/>
    </w:rPr>
  </w:style>
  <w:style w:type="character" w:customStyle="1" w:styleId="152">
    <w:name w:val="WW8Num8z5"/>
    <w:qFormat/>
    <w:uiPriority w:val="0"/>
  </w:style>
  <w:style w:type="character" w:customStyle="1" w:styleId="153">
    <w:name w:val="表格 Char Char"/>
    <w:link w:val="154"/>
    <w:autoRedefine/>
    <w:qFormat/>
    <w:uiPriority w:val="0"/>
    <w:rPr>
      <w:rFonts w:ascii="宋体" w:hAnsi="宋体"/>
    </w:rPr>
  </w:style>
  <w:style w:type="paragraph" w:customStyle="1" w:styleId="154">
    <w:name w:val="表格"/>
    <w:basedOn w:val="1"/>
    <w:link w:val="153"/>
    <w:autoRedefine/>
    <w:qFormat/>
    <w:uiPriority w:val="0"/>
    <w:pPr>
      <w:snapToGrid w:val="0"/>
      <w:spacing w:line="240" w:lineRule="auto"/>
      <w:ind w:firstLine="42" w:firstLineChars="21"/>
    </w:pPr>
    <w:rPr>
      <w:rFonts w:ascii="宋体" w:hAnsi="宋体" w:cs="Times New Roman"/>
      <w:kern w:val="0"/>
      <w:sz w:val="20"/>
    </w:rPr>
  </w:style>
  <w:style w:type="character" w:customStyle="1" w:styleId="155">
    <w:name w:val="Char Char101"/>
    <w:autoRedefine/>
    <w:qFormat/>
    <w:uiPriority w:val="0"/>
    <w:rPr>
      <w:rFonts w:eastAsia="宋体"/>
      <w:b/>
      <w:bCs/>
      <w:kern w:val="1"/>
      <w:sz w:val="44"/>
      <w:szCs w:val="44"/>
      <w:lang w:val="en-US" w:eastAsia="ar-SA" w:bidi="ar-SA"/>
    </w:rPr>
  </w:style>
  <w:style w:type="character" w:customStyle="1" w:styleId="156">
    <w:name w:val="WW8Num9z0"/>
    <w:qFormat/>
    <w:uiPriority w:val="0"/>
    <w:rPr>
      <w:rFonts w:hint="default"/>
    </w:rPr>
  </w:style>
  <w:style w:type="character" w:customStyle="1" w:styleId="157">
    <w:name w:val="WW8Num13z6"/>
    <w:qFormat/>
    <w:uiPriority w:val="0"/>
  </w:style>
  <w:style w:type="character" w:customStyle="1" w:styleId="158">
    <w:name w:val="文档结构图 字符"/>
    <w:qFormat/>
    <w:uiPriority w:val="0"/>
    <w:rPr>
      <w:rFonts w:ascii="宋体"/>
      <w:kern w:val="2"/>
      <w:sz w:val="18"/>
      <w:szCs w:val="18"/>
    </w:rPr>
  </w:style>
  <w:style w:type="character" w:customStyle="1" w:styleId="159">
    <w:name w:val="标题 9 Char1"/>
    <w:link w:val="11"/>
    <w:autoRedefine/>
    <w:qFormat/>
    <w:uiPriority w:val="99"/>
    <w:rPr>
      <w:sz w:val="24"/>
    </w:rPr>
  </w:style>
  <w:style w:type="character" w:customStyle="1" w:styleId="160">
    <w:name w:val="font101"/>
    <w:qFormat/>
    <w:uiPriority w:val="0"/>
    <w:rPr>
      <w:rFonts w:hint="eastAsia" w:ascii="宋体" w:hAnsi="宋体" w:eastAsia="宋体" w:cs="宋体"/>
      <w:color w:val="000000"/>
      <w:sz w:val="22"/>
      <w:szCs w:val="22"/>
      <w:u w:val="none"/>
    </w:rPr>
  </w:style>
  <w:style w:type="character" w:customStyle="1" w:styleId="161">
    <w:name w:val="标题 1 Char2"/>
    <w:link w:val="3"/>
    <w:autoRedefine/>
    <w:qFormat/>
    <w:uiPriority w:val="0"/>
    <w:rPr>
      <w:b/>
      <w:sz w:val="30"/>
    </w:rPr>
  </w:style>
  <w:style w:type="character" w:customStyle="1" w:styleId="162">
    <w:name w:val="WW8Num13z5"/>
    <w:autoRedefine/>
    <w:qFormat/>
    <w:uiPriority w:val="0"/>
  </w:style>
  <w:style w:type="character" w:customStyle="1" w:styleId="163">
    <w:name w:val="font01"/>
    <w:autoRedefine/>
    <w:qFormat/>
    <w:uiPriority w:val="0"/>
    <w:rPr>
      <w:rFonts w:hint="default" w:ascii="Times New Roman" w:hAnsi="Times New Roman" w:cs="Times New Roman"/>
      <w:color w:val="000000"/>
      <w:sz w:val="24"/>
      <w:szCs w:val="24"/>
      <w:u w:val="none"/>
    </w:rPr>
  </w:style>
  <w:style w:type="character" w:customStyle="1" w:styleId="164">
    <w:name w:val="批注文字 Char2"/>
    <w:autoRedefine/>
    <w:qFormat/>
    <w:uiPriority w:val="0"/>
    <w:rPr>
      <w:kern w:val="2"/>
      <w:sz w:val="21"/>
      <w:szCs w:val="24"/>
    </w:rPr>
  </w:style>
  <w:style w:type="character" w:customStyle="1" w:styleId="165">
    <w:name w:val="WW8Num16z6"/>
    <w:autoRedefine/>
    <w:qFormat/>
    <w:uiPriority w:val="0"/>
  </w:style>
  <w:style w:type="character" w:customStyle="1" w:styleId="166">
    <w:name w:val="表正文 Char"/>
    <w:autoRedefine/>
    <w:qFormat/>
    <w:uiPriority w:val="0"/>
    <w:rPr>
      <w:rFonts w:eastAsia="宋体"/>
      <w:kern w:val="2"/>
      <w:sz w:val="21"/>
      <w:lang w:val="en-US" w:eastAsia="zh-CN" w:bidi="ar-SA"/>
    </w:rPr>
  </w:style>
  <w:style w:type="character" w:customStyle="1" w:styleId="167">
    <w:name w:val="WW8Num8z0"/>
    <w:autoRedefine/>
    <w:qFormat/>
    <w:uiPriority w:val="0"/>
    <w:rPr>
      <w:rFonts w:hint="default" w:ascii="宋体" w:hAnsi="宋体" w:cs="宋体"/>
    </w:rPr>
  </w:style>
  <w:style w:type="character" w:customStyle="1" w:styleId="168">
    <w:name w:val="Char Char15"/>
    <w:autoRedefine/>
    <w:qFormat/>
    <w:uiPriority w:val="0"/>
    <w:rPr>
      <w:rFonts w:eastAsia="黑体"/>
      <w:kern w:val="1"/>
      <w:sz w:val="18"/>
      <w:szCs w:val="18"/>
      <w:lang w:val="en-US" w:eastAsia="ar-SA" w:bidi="ar-SA"/>
    </w:rPr>
  </w:style>
  <w:style w:type="character" w:customStyle="1" w:styleId="169">
    <w:name w:val="段正文 Char Char"/>
    <w:qFormat/>
    <w:uiPriority w:val="0"/>
    <w:rPr>
      <w:sz w:val="24"/>
      <w:lang w:eastAsia="ar-SA" w:bidi="ar-SA"/>
    </w:rPr>
  </w:style>
  <w:style w:type="character" w:customStyle="1" w:styleId="170">
    <w:name w:val="纯文本 字符2"/>
    <w:autoRedefine/>
    <w:qFormat/>
    <w:uiPriority w:val="0"/>
    <w:rPr>
      <w:rFonts w:ascii="宋体" w:hAnsi="Courier New" w:eastAsia="宋体"/>
      <w:kern w:val="2"/>
      <w:sz w:val="21"/>
      <w:lang w:val="en-US" w:eastAsia="zh-CN" w:bidi="ar-SA"/>
    </w:rPr>
  </w:style>
  <w:style w:type="character" w:customStyle="1" w:styleId="171">
    <w:name w:val="zbggmain style9"/>
    <w:basedOn w:val="56"/>
    <w:autoRedefine/>
    <w:qFormat/>
    <w:uiPriority w:val="0"/>
  </w:style>
  <w:style w:type="character" w:customStyle="1" w:styleId="172">
    <w:name w:val="font61"/>
    <w:autoRedefine/>
    <w:qFormat/>
    <w:uiPriority w:val="0"/>
    <w:rPr>
      <w:rFonts w:hint="eastAsia" w:ascii="宋体" w:hAnsi="宋体" w:eastAsia="宋体" w:cs="宋体"/>
      <w:color w:val="000000"/>
      <w:sz w:val="20"/>
      <w:szCs w:val="20"/>
      <w:u w:val="none"/>
    </w:rPr>
  </w:style>
  <w:style w:type="character" w:customStyle="1" w:styleId="173">
    <w:name w:val="WW8Num6z8"/>
    <w:qFormat/>
    <w:uiPriority w:val="0"/>
  </w:style>
  <w:style w:type="character" w:customStyle="1" w:styleId="174">
    <w:name w:val="Char Char11"/>
    <w:autoRedefine/>
    <w:qFormat/>
    <w:uiPriority w:val="0"/>
    <w:rPr>
      <w:kern w:val="1"/>
      <w:sz w:val="21"/>
      <w:szCs w:val="24"/>
    </w:rPr>
  </w:style>
  <w:style w:type="character" w:customStyle="1" w:styleId="175">
    <w:name w:val="批注主题 Char"/>
    <w:autoRedefine/>
    <w:qFormat/>
    <w:uiPriority w:val="0"/>
    <w:rPr>
      <w:b/>
      <w:bCs/>
      <w:kern w:val="2"/>
      <w:sz w:val="21"/>
      <w:szCs w:val="24"/>
    </w:rPr>
  </w:style>
  <w:style w:type="character" w:customStyle="1" w:styleId="176">
    <w:name w:val="标题 5 字符"/>
    <w:qFormat/>
    <w:uiPriority w:val="9"/>
    <w:rPr>
      <w:sz w:val="24"/>
    </w:rPr>
  </w:style>
  <w:style w:type="character" w:customStyle="1" w:styleId="177">
    <w:name w:val="批注框文本 字符1"/>
    <w:autoRedefine/>
    <w:qFormat/>
    <w:uiPriority w:val="99"/>
    <w:rPr>
      <w:rFonts w:eastAsia="宋体"/>
      <w:kern w:val="2"/>
      <w:sz w:val="18"/>
      <w:szCs w:val="18"/>
      <w:lang w:val="en-US" w:eastAsia="zh-CN" w:bidi="ar-SA"/>
    </w:rPr>
  </w:style>
  <w:style w:type="character" w:customStyle="1" w:styleId="178">
    <w:name w:val="Char Char61"/>
    <w:autoRedefine/>
    <w:qFormat/>
    <w:uiPriority w:val="0"/>
    <w:rPr>
      <w:rFonts w:ascii="Calibri" w:hAnsi="Calibri" w:eastAsia="宋体" w:cs="Calibri"/>
      <w:b/>
      <w:bCs/>
      <w:kern w:val="1"/>
      <w:sz w:val="28"/>
      <w:szCs w:val="28"/>
      <w:lang w:val="en-US" w:eastAsia="ar-SA" w:bidi="ar-SA"/>
    </w:rPr>
  </w:style>
  <w:style w:type="character" w:customStyle="1" w:styleId="179">
    <w:name w:val="font21"/>
    <w:autoRedefine/>
    <w:qFormat/>
    <w:uiPriority w:val="0"/>
    <w:rPr>
      <w:rFonts w:hint="eastAsia" w:ascii="宋体" w:hAnsi="宋体" w:eastAsia="宋体" w:cs="宋体"/>
      <w:color w:val="FF0000"/>
      <w:sz w:val="20"/>
      <w:szCs w:val="20"/>
      <w:u w:val="none"/>
    </w:rPr>
  </w:style>
  <w:style w:type="character" w:customStyle="1" w:styleId="180">
    <w:name w:val="正文文本缩进 2 Char1"/>
    <w:autoRedefine/>
    <w:semiHidden/>
    <w:qFormat/>
    <w:uiPriority w:val="99"/>
    <w:rPr>
      <w:rFonts w:ascii="Times New Roman" w:hAnsi="Times New Roman"/>
      <w:kern w:val="2"/>
      <w:sz w:val="21"/>
      <w:szCs w:val="24"/>
    </w:rPr>
  </w:style>
  <w:style w:type="character" w:customStyle="1" w:styleId="181">
    <w:name w:val="正文文本缩进 字符1"/>
    <w:autoRedefine/>
    <w:qFormat/>
    <w:uiPriority w:val="0"/>
    <w:rPr>
      <w:rFonts w:eastAsia="宋体"/>
      <w:kern w:val="2"/>
      <w:sz w:val="28"/>
      <w:szCs w:val="24"/>
      <w:lang w:val="en-US" w:eastAsia="zh-CN" w:bidi="ar-SA"/>
    </w:rPr>
  </w:style>
  <w:style w:type="character" w:customStyle="1" w:styleId="182">
    <w:name w:val="正文文本首行缩进 字符"/>
    <w:qFormat/>
    <w:uiPriority w:val="0"/>
    <w:rPr>
      <w:rFonts w:ascii="宋体" w:hAnsi="宋体"/>
      <w:kern w:val="2"/>
      <w:sz w:val="21"/>
    </w:rPr>
  </w:style>
  <w:style w:type="character" w:customStyle="1" w:styleId="183">
    <w:name w:val="WW8Num9z2"/>
    <w:autoRedefine/>
    <w:qFormat/>
    <w:uiPriority w:val="0"/>
  </w:style>
  <w:style w:type="character" w:customStyle="1" w:styleId="184">
    <w:name w:val="_Style 183"/>
    <w:qFormat/>
    <w:uiPriority w:val="19"/>
    <w:rPr>
      <w:i/>
      <w:iCs/>
      <w:color w:val="808080"/>
    </w:rPr>
  </w:style>
  <w:style w:type="character" w:customStyle="1" w:styleId="185">
    <w:name w:val="WW8Num8z7"/>
    <w:qFormat/>
    <w:uiPriority w:val="0"/>
  </w:style>
  <w:style w:type="character" w:customStyle="1" w:styleId="186">
    <w:name w:val="脚注文本 Char1"/>
    <w:autoRedefine/>
    <w:semiHidden/>
    <w:qFormat/>
    <w:uiPriority w:val="0"/>
    <w:rPr>
      <w:kern w:val="2"/>
      <w:sz w:val="18"/>
      <w:szCs w:val="18"/>
    </w:rPr>
  </w:style>
  <w:style w:type="character" w:customStyle="1" w:styleId="187">
    <w:name w:val="WW8Num13z3"/>
    <w:autoRedefine/>
    <w:qFormat/>
    <w:uiPriority w:val="0"/>
  </w:style>
  <w:style w:type="character" w:customStyle="1" w:styleId="188">
    <w:name w:val="2级标题 Char"/>
    <w:link w:val="189"/>
    <w:autoRedefine/>
    <w:qFormat/>
    <w:uiPriority w:val="0"/>
    <w:rPr>
      <w:rFonts w:ascii="黑体" w:hAnsi="黑体" w:eastAsia="黑体" w:cs="Times New Roman"/>
      <w:sz w:val="32"/>
      <w:szCs w:val="36"/>
      <w:lang w:eastAsia="en-US" w:bidi="en-US"/>
    </w:rPr>
  </w:style>
  <w:style w:type="paragraph" w:customStyle="1" w:styleId="189">
    <w:name w:val="2级标题"/>
    <w:basedOn w:val="76"/>
    <w:link w:val="188"/>
    <w:qFormat/>
    <w:uiPriority w:val="0"/>
    <w:pPr>
      <w:keepLines/>
      <w:spacing w:before="240" w:after="120"/>
      <w:ind w:left="1843" w:firstLine="0" w:firstLineChars="0"/>
      <w:contextualSpacing/>
      <w:jc w:val="left"/>
      <w:outlineLvl w:val="1"/>
    </w:pPr>
    <w:rPr>
      <w:rFonts w:ascii="黑体" w:hAnsi="黑体" w:eastAsia="黑体"/>
      <w:kern w:val="0"/>
      <w:sz w:val="32"/>
      <w:szCs w:val="36"/>
      <w:lang w:eastAsia="en-US" w:bidi="en-US"/>
    </w:rPr>
  </w:style>
  <w:style w:type="character" w:customStyle="1" w:styleId="190">
    <w:name w:val="WW8Num8z2"/>
    <w:autoRedefine/>
    <w:qFormat/>
    <w:uiPriority w:val="0"/>
  </w:style>
  <w:style w:type="character" w:customStyle="1" w:styleId="191">
    <w:name w:val="font81"/>
    <w:autoRedefine/>
    <w:qFormat/>
    <w:uiPriority w:val="0"/>
    <w:rPr>
      <w:rFonts w:hint="default" w:ascii="Calibri" w:hAnsi="Calibri" w:cs="Calibri"/>
      <w:color w:val="FF0000"/>
      <w:sz w:val="20"/>
      <w:szCs w:val="20"/>
      <w:u w:val="none"/>
    </w:rPr>
  </w:style>
  <w:style w:type="character" w:customStyle="1" w:styleId="192">
    <w:name w:val="正文2 Char Char"/>
    <w:link w:val="193"/>
    <w:qFormat/>
    <w:uiPriority w:val="0"/>
    <w:rPr>
      <w:kern w:val="2"/>
      <w:sz w:val="24"/>
    </w:rPr>
  </w:style>
  <w:style w:type="paragraph" w:customStyle="1" w:styleId="193">
    <w:name w:val="正文2"/>
    <w:basedOn w:val="1"/>
    <w:link w:val="192"/>
    <w:autoRedefine/>
    <w:qFormat/>
    <w:uiPriority w:val="0"/>
    <w:pPr>
      <w:spacing w:before="156"/>
      <w:ind w:firstLine="510" w:firstLineChars="200"/>
    </w:pPr>
    <w:rPr>
      <w:rFonts w:cs="Times New Roman"/>
      <w:sz w:val="24"/>
    </w:rPr>
  </w:style>
  <w:style w:type="character" w:customStyle="1" w:styleId="194">
    <w:name w:val="标题 Char1"/>
    <w:autoRedefine/>
    <w:qFormat/>
    <w:uiPriority w:val="0"/>
    <w:rPr>
      <w:rFonts w:ascii="Cambria" w:hAnsi="Cambria" w:cs="Times New Roman"/>
      <w:b/>
      <w:bCs/>
      <w:kern w:val="2"/>
      <w:sz w:val="32"/>
      <w:szCs w:val="32"/>
    </w:rPr>
  </w:style>
  <w:style w:type="character" w:customStyle="1" w:styleId="195">
    <w:name w:val="WW8Num11z5"/>
    <w:qFormat/>
    <w:uiPriority w:val="0"/>
  </w:style>
  <w:style w:type="character" w:customStyle="1" w:styleId="196">
    <w:name w:val="正文文本缩进 Char2"/>
    <w:link w:val="2"/>
    <w:autoRedefine/>
    <w:qFormat/>
    <w:uiPriority w:val="0"/>
    <w:rPr>
      <w:rFonts w:eastAsia="宋体"/>
      <w:kern w:val="2"/>
      <w:sz w:val="28"/>
      <w:szCs w:val="24"/>
      <w:lang w:val="en-US" w:eastAsia="zh-CN" w:bidi="ar-SA"/>
    </w:rPr>
  </w:style>
  <w:style w:type="character" w:customStyle="1" w:styleId="197">
    <w:name w:val="正文文本 Char"/>
    <w:autoRedefine/>
    <w:qFormat/>
    <w:uiPriority w:val="99"/>
    <w:rPr>
      <w:kern w:val="2"/>
      <w:sz w:val="21"/>
      <w:szCs w:val="22"/>
    </w:rPr>
  </w:style>
  <w:style w:type="character" w:customStyle="1" w:styleId="198">
    <w:name w:val="font11"/>
    <w:autoRedefine/>
    <w:qFormat/>
    <w:uiPriority w:val="0"/>
    <w:rPr>
      <w:rFonts w:hint="eastAsia" w:ascii="宋体" w:hAnsi="宋体" w:eastAsia="宋体" w:cs="宋体"/>
      <w:color w:val="000000"/>
      <w:sz w:val="20"/>
      <w:szCs w:val="20"/>
      <w:u w:val="none"/>
    </w:rPr>
  </w:style>
  <w:style w:type="character" w:customStyle="1" w:styleId="199">
    <w:name w:val="WW8Num2z3"/>
    <w:autoRedefine/>
    <w:qFormat/>
    <w:uiPriority w:val="0"/>
  </w:style>
  <w:style w:type="character" w:customStyle="1" w:styleId="200">
    <w:name w:val="纯文本 字符1"/>
    <w:qFormat/>
    <w:uiPriority w:val="0"/>
    <w:rPr>
      <w:rFonts w:ascii="宋体" w:hAnsi="Courier New" w:eastAsia="宋体"/>
      <w:kern w:val="2"/>
      <w:sz w:val="24"/>
      <w:szCs w:val="24"/>
      <w:lang w:val="en-US" w:eastAsia="zh-CN" w:bidi="ar-SA"/>
    </w:rPr>
  </w:style>
  <w:style w:type="character" w:customStyle="1" w:styleId="201">
    <w:name w:val="WW8Num5z6"/>
    <w:autoRedefine/>
    <w:qFormat/>
    <w:uiPriority w:val="0"/>
  </w:style>
  <w:style w:type="character" w:customStyle="1" w:styleId="202">
    <w:name w:val="headst1"/>
    <w:qFormat/>
    <w:uiPriority w:val="0"/>
    <w:rPr>
      <w:color w:val="526BAD"/>
    </w:rPr>
  </w:style>
  <w:style w:type="character" w:customStyle="1" w:styleId="203">
    <w:name w:val="large1"/>
    <w:autoRedefine/>
    <w:uiPriority w:val="0"/>
    <w:rPr>
      <w:rFonts w:hint="eastAsia" w:ascii="宋体" w:hAnsi="宋体" w:eastAsia="宋体"/>
      <w:sz w:val="21"/>
      <w:szCs w:val="21"/>
    </w:rPr>
  </w:style>
  <w:style w:type="character" w:customStyle="1" w:styleId="204">
    <w:name w:val="正文缩进 Char"/>
    <w:autoRedefine/>
    <w:qFormat/>
    <w:uiPriority w:val="0"/>
    <w:rPr>
      <w:rFonts w:eastAsia="宋体"/>
      <w:kern w:val="2"/>
      <w:sz w:val="21"/>
      <w:lang w:val="en-US" w:eastAsia="zh-CN" w:bidi="ar-SA"/>
    </w:rPr>
  </w:style>
  <w:style w:type="character" w:customStyle="1" w:styleId="205">
    <w:name w:val="WW8Num11z6"/>
    <w:autoRedefine/>
    <w:qFormat/>
    <w:uiPriority w:val="0"/>
  </w:style>
  <w:style w:type="character" w:customStyle="1" w:styleId="206">
    <w:name w:val="标题 2 字符1"/>
    <w:uiPriority w:val="0"/>
    <w:rPr>
      <w:rFonts w:ascii="仿宋_GB2312" w:eastAsia="仿宋_GB2312"/>
      <w:b/>
      <w:sz w:val="36"/>
      <w:lang w:val="en-US" w:eastAsia="zh-CN" w:bidi="ar-SA"/>
    </w:rPr>
  </w:style>
  <w:style w:type="character" w:customStyle="1" w:styleId="207">
    <w:name w:val="批注文字 Char1"/>
    <w:autoRedefine/>
    <w:qFormat/>
    <w:uiPriority w:val="0"/>
    <w:rPr>
      <w:kern w:val="2"/>
      <w:sz w:val="21"/>
    </w:rPr>
  </w:style>
  <w:style w:type="character" w:customStyle="1" w:styleId="208">
    <w:name w:val="正文缩进 Char1"/>
    <w:autoRedefine/>
    <w:qFormat/>
    <w:uiPriority w:val="0"/>
    <w:rPr>
      <w:rFonts w:eastAsia="宋体"/>
      <w:kern w:val="2"/>
      <w:sz w:val="21"/>
      <w:lang w:val="en-US" w:eastAsia="zh-CN" w:bidi="ar-SA"/>
    </w:rPr>
  </w:style>
  <w:style w:type="character" w:customStyle="1" w:styleId="209">
    <w:name w:val="WW8Num2z7"/>
    <w:autoRedefine/>
    <w:qFormat/>
    <w:uiPriority w:val="0"/>
  </w:style>
  <w:style w:type="character" w:customStyle="1" w:styleId="210">
    <w:name w:val="WW8Num9z7"/>
    <w:autoRedefine/>
    <w:qFormat/>
    <w:uiPriority w:val="0"/>
  </w:style>
  <w:style w:type="character" w:customStyle="1" w:styleId="211">
    <w:name w:val="4级标题 Char"/>
    <w:link w:val="212"/>
    <w:autoRedefine/>
    <w:uiPriority w:val="0"/>
    <w:rPr>
      <w:rFonts w:ascii="黑体" w:hAnsi="黑体" w:eastAsia="黑体"/>
      <w:sz w:val="21"/>
      <w:szCs w:val="24"/>
      <w:lang w:eastAsia="en-US" w:bidi="en-US"/>
    </w:rPr>
  </w:style>
  <w:style w:type="paragraph" w:customStyle="1" w:styleId="212">
    <w:name w:val="4级标题"/>
    <w:basedOn w:val="76"/>
    <w:link w:val="211"/>
    <w:qFormat/>
    <w:uiPriority w:val="0"/>
    <w:pPr>
      <w:keepLines/>
      <w:numPr>
        <w:ilvl w:val="3"/>
        <w:numId w:val="1"/>
      </w:numPr>
      <w:ind w:firstLineChars="0"/>
      <w:contextualSpacing/>
      <w:jc w:val="left"/>
      <w:outlineLvl w:val="3"/>
    </w:pPr>
    <w:rPr>
      <w:rFonts w:ascii="黑体" w:hAnsi="黑体" w:eastAsia="黑体" w:cs="宋体"/>
      <w:kern w:val="0"/>
      <w:szCs w:val="24"/>
      <w:lang w:eastAsia="en-US" w:bidi="en-US"/>
    </w:rPr>
  </w:style>
  <w:style w:type="character" w:customStyle="1" w:styleId="213">
    <w:name w:val="表正文 Char1"/>
    <w:autoRedefine/>
    <w:qFormat/>
    <w:uiPriority w:val="0"/>
    <w:rPr>
      <w:rFonts w:ascii="宋体" w:hAnsi="Courier New" w:eastAsia="宋体"/>
      <w:kern w:val="2"/>
      <w:sz w:val="21"/>
    </w:rPr>
  </w:style>
  <w:style w:type="character" w:customStyle="1" w:styleId="214">
    <w:name w:val="标题 2 字符"/>
    <w:autoRedefine/>
    <w:qFormat/>
    <w:uiPriority w:val="0"/>
    <w:rPr>
      <w:rFonts w:ascii="仿宋_GB2312" w:eastAsia="仿宋_GB2312"/>
      <w:b/>
      <w:sz w:val="36"/>
      <w:lang w:val="en-US" w:eastAsia="zh-CN" w:bidi="ar-SA"/>
    </w:rPr>
  </w:style>
  <w:style w:type="character" w:customStyle="1" w:styleId="215">
    <w:name w:val="标题 1 Char Char"/>
    <w:autoRedefine/>
    <w:qFormat/>
    <w:uiPriority w:val="0"/>
    <w:rPr>
      <w:rFonts w:eastAsia="宋体"/>
      <w:b/>
      <w:spacing w:val="-2"/>
      <w:sz w:val="24"/>
      <w:lang w:val="en-US" w:eastAsia="zh-CN" w:bidi="ar-SA"/>
    </w:rPr>
  </w:style>
  <w:style w:type="character" w:customStyle="1" w:styleId="216">
    <w:name w:val="批注文字 字符1"/>
    <w:qFormat/>
    <w:uiPriority w:val="0"/>
    <w:rPr>
      <w:kern w:val="2"/>
      <w:sz w:val="21"/>
      <w:szCs w:val="24"/>
    </w:rPr>
  </w:style>
  <w:style w:type="character" w:customStyle="1" w:styleId="217">
    <w:name w:val="正文首行缩进 Char"/>
    <w:qFormat/>
    <w:uiPriority w:val="0"/>
  </w:style>
  <w:style w:type="character" w:customStyle="1" w:styleId="218">
    <w:name w:val="标题 4 Char"/>
    <w:autoRedefine/>
    <w:qFormat/>
    <w:uiPriority w:val="0"/>
    <w:rPr>
      <w:rFonts w:ascii="Times New Roman" w:hAnsi="Times New Roman" w:eastAsia="楷体_GB2312" w:cs="Times New Roman"/>
      <w:sz w:val="24"/>
    </w:rPr>
  </w:style>
  <w:style w:type="character" w:customStyle="1" w:styleId="219">
    <w:name w:val="标题 4 字符1"/>
    <w:qFormat/>
    <w:uiPriority w:val="9"/>
    <w:rPr>
      <w:rFonts w:ascii="Arial" w:hAnsi="Arial" w:eastAsia="黑体"/>
      <w:b/>
      <w:bCs/>
      <w:kern w:val="2"/>
      <w:sz w:val="28"/>
      <w:szCs w:val="28"/>
      <w:lang w:val="en-US" w:eastAsia="zh-CN" w:bidi="ar-SA"/>
    </w:rPr>
  </w:style>
  <w:style w:type="character" w:customStyle="1" w:styleId="220">
    <w:name w:val="普通文字 Char Char Char Char1"/>
    <w:autoRedefine/>
    <w:qFormat/>
    <w:uiPriority w:val="0"/>
    <w:rPr>
      <w:rFonts w:ascii="宋体" w:hAnsi="Courier New" w:eastAsia="宋体"/>
      <w:kern w:val="2"/>
      <w:sz w:val="24"/>
      <w:lang w:val="en-US" w:eastAsia="zh-CN" w:bidi="ar-SA"/>
    </w:rPr>
  </w:style>
  <w:style w:type="character" w:customStyle="1" w:styleId="221">
    <w:name w:val="标题 6 Char"/>
    <w:autoRedefine/>
    <w:qFormat/>
    <w:uiPriority w:val="0"/>
    <w:rPr>
      <w:rFonts w:ascii="Times New Roman" w:hAnsi="Times New Roman" w:eastAsia="楷体_GB2312" w:cs="Times New Roman"/>
      <w:i/>
      <w:sz w:val="22"/>
    </w:rPr>
  </w:style>
  <w:style w:type="character" w:customStyle="1" w:styleId="222">
    <w:name w:val="WW8Num9z6"/>
    <w:autoRedefine/>
    <w:qFormat/>
    <w:uiPriority w:val="0"/>
  </w:style>
  <w:style w:type="character" w:customStyle="1" w:styleId="223">
    <w:name w:val="font151"/>
    <w:qFormat/>
    <w:uiPriority w:val="0"/>
    <w:rPr>
      <w:rFonts w:ascii="Tahoma" w:hAnsi="Tahoma" w:eastAsia="Tahoma" w:cs="Tahoma"/>
      <w:color w:val="FF0000"/>
      <w:sz w:val="18"/>
      <w:szCs w:val="18"/>
      <w:u w:val="none"/>
    </w:rPr>
  </w:style>
  <w:style w:type="character" w:customStyle="1" w:styleId="224">
    <w:name w:val="文档结构图 Char1"/>
    <w:qFormat/>
    <w:uiPriority w:val="0"/>
    <w:rPr>
      <w:rFonts w:ascii="宋体"/>
      <w:kern w:val="2"/>
      <w:sz w:val="18"/>
      <w:szCs w:val="18"/>
    </w:rPr>
  </w:style>
  <w:style w:type="character" w:customStyle="1" w:styleId="225">
    <w:name w:val="cm-header1"/>
    <w:uiPriority w:val="0"/>
    <w:rPr>
      <w:b/>
    </w:rPr>
  </w:style>
  <w:style w:type="character" w:customStyle="1" w:styleId="226">
    <w:name w:val="正文文本缩进 3 Char"/>
    <w:qFormat/>
    <w:uiPriority w:val="0"/>
    <w:rPr>
      <w:rFonts w:ascii="仿宋_GB2312" w:hAnsi="宋体" w:eastAsia="仿宋_GB2312"/>
      <w:color w:val="000000"/>
      <w:kern w:val="2"/>
      <w:sz w:val="24"/>
      <w:szCs w:val="24"/>
    </w:rPr>
  </w:style>
  <w:style w:type="character" w:customStyle="1" w:styleId="227">
    <w:name w:val="列表 Char"/>
    <w:link w:val="39"/>
    <w:uiPriority w:val="0"/>
    <w:rPr>
      <w:kern w:val="2"/>
      <w:sz w:val="21"/>
    </w:rPr>
  </w:style>
  <w:style w:type="character" w:customStyle="1" w:styleId="228">
    <w:name w:val="WW8Num9z3"/>
    <w:qFormat/>
    <w:uiPriority w:val="0"/>
  </w:style>
  <w:style w:type="character" w:customStyle="1" w:styleId="229">
    <w:name w:val="Char Char5"/>
    <w:qFormat/>
    <w:uiPriority w:val="0"/>
    <w:rPr>
      <w:rFonts w:ascii="Calibri Light" w:hAnsi="Calibri Light" w:eastAsia="宋体" w:cs="Calibri Light"/>
      <w:b/>
      <w:bCs/>
      <w:kern w:val="1"/>
      <w:sz w:val="24"/>
      <w:szCs w:val="24"/>
      <w:lang w:val="en-US" w:eastAsia="ar-SA" w:bidi="ar-SA"/>
    </w:rPr>
  </w:style>
  <w:style w:type="character" w:customStyle="1" w:styleId="230">
    <w:name w:val="font51"/>
    <w:qFormat/>
    <w:uiPriority w:val="0"/>
    <w:rPr>
      <w:rFonts w:hint="eastAsia" w:ascii="宋体" w:hAnsi="宋体" w:eastAsia="宋体" w:cs="宋体"/>
      <w:color w:val="000000"/>
      <w:sz w:val="18"/>
      <w:szCs w:val="18"/>
      <w:u w:val="none"/>
    </w:rPr>
  </w:style>
  <w:style w:type="character" w:customStyle="1" w:styleId="231">
    <w:name w:val="WW8Num2z2"/>
    <w:qFormat/>
    <w:uiPriority w:val="0"/>
  </w:style>
  <w:style w:type="character" w:customStyle="1" w:styleId="232">
    <w:name w:val="btn-lnk-alignl2"/>
    <w:uiPriority w:val="0"/>
  </w:style>
  <w:style w:type="character" w:customStyle="1" w:styleId="233">
    <w:name w:val="正文（绿盟科技） Char"/>
    <w:link w:val="234"/>
    <w:uiPriority w:val="0"/>
    <w:rPr>
      <w:rFonts w:ascii="Arial" w:hAnsi="Arial"/>
      <w:szCs w:val="21"/>
      <w:lang w:val="en-US" w:eastAsia="zh-CN" w:bidi="ar-SA"/>
    </w:rPr>
  </w:style>
  <w:style w:type="paragraph" w:customStyle="1" w:styleId="234">
    <w:name w:val="正文（绿盟科技）"/>
    <w:link w:val="233"/>
    <w:uiPriority w:val="0"/>
    <w:pPr>
      <w:spacing w:line="300" w:lineRule="auto"/>
    </w:pPr>
    <w:rPr>
      <w:rFonts w:ascii="Arial" w:hAnsi="Arial" w:eastAsia="宋体" w:cs="宋体"/>
      <w:szCs w:val="21"/>
      <w:lang w:val="en-US" w:eastAsia="zh-CN" w:bidi="ar-SA"/>
    </w:rPr>
  </w:style>
  <w:style w:type="character" w:customStyle="1" w:styleId="235">
    <w:name w:val="正文文本缩进 3 Char2"/>
    <w:link w:val="42"/>
    <w:qFormat/>
    <w:uiPriority w:val="99"/>
    <w:rPr>
      <w:kern w:val="2"/>
      <w:sz w:val="32"/>
    </w:rPr>
  </w:style>
  <w:style w:type="character" w:customStyle="1" w:styleId="236">
    <w:name w:val="标题 4 Char1"/>
    <w:link w:val="6"/>
    <w:qFormat/>
    <w:uiPriority w:val="0"/>
    <w:rPr>
      <w:sz w:val="24"/>
    </w:rPr>
  </w:style>
  <w:style w:type="character" w:customStyle="1" w:styleId="237">
    <w:name w:val="题注 Char"/>
    <w:link w:val="15"/>
    <w:uiPriority w:val="0"/>
    <w:rPr>
      <w:rFonts w:ascii="Arial" w:hAnsi="Arial" w:eastAsia="黑体" w:cs="Arial"/>
      <w:kern w:val="2"/>
    </w:rPr>
  </w:style>
  <w:style w:type="character" w:customStyle="1" w:styleId="238">
    <w:name w:val="正文文本 Char3"/>
    <w:uiPriority w:val="0"/>
    <w:rPr>
      <w:rFonts w:eastAsia="宋体"/>
      <w:kern w:val="2"/>
      <w:sz w:val="28"/>
      <w:szCs w:val="24"/>
      <w:lang w:val="en-US" w:eastAsia="zh-CN" w:bidi="ar-SA"/>
    </w:rPr>
  </w:style>
  <w:style w:type="character" w:customStyle="1" w:styleId="239">
    <w:name w:val="标题 3 Char1"/>
    <w:link w:val="5"/>
    <w:qFormat/>
    <w:uiPriority w:val="0"/>
    <w:rPr>
      <w:b/>
      <w:bCs/>
      <w:kern w:val="2"/>
      <w:sz w:val="32"/>
      <w:szCs w:val="32"/>
    </w:rPr>
  </w:style>
  <w:style w:type="character" w:customStyle="1" w:styleId="240">
    <w:name w:val="WW8Num14z0"/>
    <w:qFormat/>
    <w:uiPriority w:val="0"/>
    <w:rPr>
      <w:rFonts w:hint="default" w:ascii="Wingdings" w:hAnsi="Wingdings" w:cs="Wingdings"/>
    </w:rPr>
  </w:style>
  <w:style w:type="character" w:customStyle="1" w:styleId="241">
    <w:name w:val="正文缩进 Char2"/>
    <w:link w:val="14"/>
    <w:qFormat/>
    <w:uiPriority w:val="0"/>
    <w:rPr>
      <w:rFonts w:ascii="宋体"/>
      <w:snapToGrid/>
      <w:color w:val="000000"/>
      <w:kern w:val="28"/>
      <w:sz w:val="28"/>
    </w:rPr>
  </w:style>
  <w:style w:type="character" w:customStyle="1" w:styleId="242">
    <w:name w:val="__正文 Char"/>
    <w:link w:val="243"/>
    <w:qFormat/>
    <w:uiPriority w:val="0"/>
    <w:rPr>
      <w:rFonts w:ascii="宋体" w:hAnsi="宋体"/>
      <w:kern w:val="2"/>
      <w:sz w:val="24"/>
      <w:szCs w:val="24"/>
      <w:lang w:val="en-US" w:eastAsia="zh-CN" w:bidi="ar-SA"/>
    </w:rPr>
  </w:style>
  <w:style w:type="paragraph" w:customStyle="1" w:styleId="243">
    <w:name w:val="__正文"/>
    <w:link w:val="242"/>
    <w:qFormat/>
    <w:uiPriority w:val="0"/>
    <w:pPr>
      <w:spacing w:line="360" w:lineRule="auto"/>
      <w:ind w:firstLine="480" w:firstLineChars="200"/>
    </w:pPr>
    <w:rPr>
      <w:rFonts w:ascii="宋体" w:hAnsi="宋体" w:eastAsia="宋体" w:cs="宋体"/>
      <w:kern w:val="2"/>
      <w:sz w:val="24"/>
      <w:szCs w:val="24"/>
      <w:lang w:val="en-US" w:eastAsia="zh-CN" w:bidi="ar-SA"/>
    </w:rPr>
  </w:style>
  <w:style w:type="character" w:customStyle="1" w:styleId="244">
    <w:name w:val="op_dict3_lineone_result_tip"/>
    <w:uiPriority w:val="0"/>
  </w:style>
  <w:style w:type="character" w:customStyle="1" w:styleId="245">
    <w:name w:val="WW8Num4z6"/>
    <w:qFormat/>
    <w:uiPriority w:val="0"/>
  </w:style>
  <w:style w:type="character" w:customStyle="1" w:styleId="246">
    <w:name w:val="标题 6 字符1"/>
    <w:qFormat/>
    <w:uiPriority w:val="0"/>
    <w:rPr>
      <w:rFonts w:ascii="Cambria" w:hAnsi="Cambria" w:eastAsia="宋体"/>
      <w:b/>
      <w:bCs/>
      <w:kern w:val="2"/>
      <w:sz w:val="24"/>
      <w:szCs w:val="24"/>
      <w:lang w:val="en-US" w:eastAsia="zh-CN" w:bidi="ar-SA"/>
    </w:rPr>
  </w:style>
  <w:style w:type="character" w:customStyle="1" w:styleId="247">
    <w:name w:val="列表段落 字符"/>
    <w:qFormat/>
    <w:uiPriority w:val="34"/>
    <w:rPr>
      <w:rFonts w:ascii="Calibri" w:hAnsi="Calibri" w:cs="Calibri"/>
      <w:kern w:val="2"/>
      <w:sz w:val="21"/>
      <w:szCs w:val="21"/>
    </w:rPr>
  </w:style>
  <w:style w:type="character" w:customStyle="1" w:styleId="248">
    <w:name w:val="apple-converted-space"/>
    <w:basedOn w:val="56"/>
    <w:qFormat/>
    <w:uiPriority w:val="0"/>
  </w:style>
  <w:style w:type="character" w:customStyle="1" w:styleId="249">
    <w:name w:val="WW8Num9z4"/>
    <w:qFormat/>
    <w:uiPriority w:val="0"/>
  </w:style>
  <w:style w:type="character" w:customStyle="1" w:styleId="250">
    <w:name w:val="标题 6 Char1"/>
    <w:link w:val="8"/>
    <w:qFormat/>
    <w:uiPriority w:val="0"/>
    <w:rPr>
      <w:sz w:val="24"/>
    </w:rPr>
  </w:style>
  <w:style w:type="character" w:customStyle="1" w:styleId="251">
    <w:name w:val="WW8Num6z2"/>
    <w:qFormat/>
    <w:uiPriority w:val="0"/>
  </w:style>
  <w:style w:type="character" w:customStyle="1" w:styleId="252">
    <w:name w:val="WW8Num12z1"/>
    <w:qFormat/>
    <w:uiPriority w:val="0"/>
  </w:style>
  <w:style w:type="character" w:customStyle="1" w:styleId="253">
    <w:name w:val="WW8Num13z7"/>
    <w:qFormat/>
    <w:uiPriority w:val="0"/>
  </w:style>
  <w:style w:type="character" w:customStyle="1" w:styleId="254">
    <w:name w:val="font71"/>
    <w:qFormat/>
    <w:uiPriority w:val="0"/>
    <w:rPr>
      <w:rFonts w:hint="eastAsia" w:ascii="宋体" w:hAnsi="宋体" w:eastAsia="宋体" w:cs="宋体"/>
      <w:color w:val="000000"/>
      <w:sz w:val="20"/>
      <w:szCs w:val="20"/>
      <w:u w:val="none"/>
    </w:rPr>
  </w:style>
  <w:style w:type="character" w:customStyle="1" w:styleId="255">
    <w:name w:val="WW8Num11z0"/>
    <w:qFormat/>
    <w:uiPriority w:val="0"/>
    <w:rPr>
      <w:rFonts w:hint="default"/>
    </w:rPr>
  </w:style>
  <w:style w:type="character" w:customStyle="1" w:styleId="256">
    <w:name w:val="正文文本 2 字符"/>
    <w:qFormat/>
    <w:uiPriority w:val="0"/>
    <w:rPr>
      <w:b/>
      <w:kern w:val="2"/>
      <w:sz w:val="72"/>
    </w:rPr>
  </w:style>
  <w:style w:type="character" w:customStyle="1" w:styleId="257">
    <w:name w:val="标题 1 Char1"/>
    <w:qFormat/>
    <w:uiPriority w:val="0"/>
    <w:rPr>
      <w:b/>
      <w:sz w:val="30"/>
    </w:rPr>
  </w:style>
  <w:style w:type="character" w:customStyle="1" w:styleId="258">
    <w:name w:val="标题 1 Char"/>
    <w:uiPriority w:val="0"/>
    <w:rPr>
      <w:rFonts w:ascii="Times New Roman" w:hAnsi="Times New Roman" w:eastAsia="楷体_GB2312" w:cs="黑体"/>
      <w:b/>
      <w:kern w:val="28"/>
      <w:sz w:val="26"/>
    </w:rPr>
  </w:style>
  <w:style w:type="character" w:customStyle="1" w:styleId="259">
    <w:name w:val="副标题 Char1"/>
    <w:uiPriority w:val="11"/>
    <w:rPr>
      <w:rFonts w:ascii="Cambria" w:hAnsi="Cambria" w:eastAsia="宋体" w:cs="Times New Roman"/>
      <w:b/>
      <w:bCs/>
      <w:kern w:val="28"/>
      <w:sz w:val="32"/>
      <w:szCs w:val="32"/>
    </w:rPr>
  </w:style>
  <w:style w:type="character" w:customStyle="1" w:styleId="260">
    <w:name w:val="标题 2 Char1"/>
    <w:link w:val="4"/>
    <w:qFormat/>
    <w:uiPriority w:val="0"/>
    <w:rPr>
      <w:b/>
      <w:kern w:val="2"/>
      <w:sz w:val="21"/>
    </w:rPr>
  </w:style>
  <w:style w:type="character" w:customStyle="1" w:styleId="261">
    <w:name w:val="批注主题 Char2"/>
    <w:qFormat/>
    <w:uiPriority w:val="0"/>
    <w:rPr>
      <w:rFonts w:ascii="Times New Roman" w:hAnsi="Times New Roman"/>
      <w:b/>
      <w:bCs/>
      <w:kern w:val="2"/>
      <w:sz w:val="21"/>
      <w:szCs w:val="24"/>
    </w:rPr>
  </w:style>
  <w:style w:type="character" w:customStyle="1" w:styleId="262">
    <w:name w:val="_Style 261"/>
    <w:qFormat/>
    <w:uiPriority w:val="21"/>
    <w:rPr>
      <w:b/>
      <w:bCs/>
      <w:i/>
      <w:iCs/>
      <w:color w:val="4F81BD"/>
    </w:rPr>
  </w:style>
  <w:style w:type="character" w:customStyle="1" w:styleId="263">
    <w:name w:val="Char Char51"/>
    <w:qFormat/>
    <w:uiPriority w:val="0"/>
    <w:rPr>
      <w:rFonts w:ascii="Calibri Light" w:hAnsi="Calibri Light" w:eastAsia="宋体" w:cs="Calibri Light"/>
      <w:b/>
      <w:bCs/>
      <w:kern w:val="1"/>
      <w:sz w:val="24"/>
      <w:szCs w:val="24"/>
      <w:lang w:val="en-US" w:eastAsia="ar-SA" w:bidi="ar-SA"/>
    </w:rPr>
  </w:style>
  <w:style w:type="character" w:customStyle="1" w:styleId="264">
    <w:name w:val="标题 字符"/>
    <w:qFormat/>
    <w:uiPriority w:val="10"/>
    <w:rPr>
      <w:rFonts w:ascii="Cambria" w:hAnsi="Cambria" w:cs="Times New Roman"/>
      <w:b/>
      <w:bCs/>
      <w:kern w:val="2"/>
      <w:sz w:val="32"/>
      <w:szCs w:val="32"/>
    </w:rPr>
  </w:style>
  <w:style w:type="character" w:customStyle="1" w:styleId="265">
    <w:name w:val="bookmark-item"/>
    <w:qFormat/>
    <w:uiPriority w:val="0"/>
  </w:style>
  <w:style w:type="character" w:customStyle="1" w:styleId="266">
    <w:name w:val="页眉 Char1"/>
    <w:uiPriority w:val="0"/>
    <w:rPr>
      <w:rFonts w:ascii="Times New Roman" w:hAnsi="Times New Roman"/>
      <w:kern w:val="2"/>
      <w:sz w:val="18"/>
      <w:szCs w:val="18"/>
    </w:rPr>
  </w:style>
  <w:style w:type="character" w:customStyle="1" w:styleId="267">
    <w:name w:val="c-icon30"/>
    <w:uiPriority w:val="0"/>
  </w:style>
  <w:style w:type="character" w:customStyle="1" w:styleId="268">
    <w:name w:val="List Paragraph Char"/>
    <w:link w:val="269"/>
    <w:locked/>
    <w:uiPriority w:val="0"/>
    <w:rPr>
      <w:kern w:val="2"/>
      <w:sz w:val="21"/>
      <w:szCs w:val="24"/>
    </w:rPr>
  </w:style>
  <w:style w:type="paragraph" w:customStyle="1" w:styleId="269">
    <w:name w:val="列出段落1"/>
    <w:basedOn w:val="1"/>
    <w:link w:val="268"/>
    <w:qFormat/>
    <w:uiPriority w:val="0"/>
    <w:pPr>
      <w:ind w:firstLine="420" w:firstLineChars="200"/>
    </w:pPr>
    <w:rPr>
      <w:rFonts w:cs="Times New Roman"/>
      <w:szCs w:val="24"/>
    </w:rPr>
  </w:style>
  <w:style w:type="character" w:customStyle="1" w:styleId="270">
    <w:name w:val="正文文本 Char1"/>
    <w:qFormat/>
    <w:uiPriority w:val="0"/>
    <w:rPr>
      <w:kern w:val="2"/>
      <w:sz w:val="28"/>
      <w:szCs w:val="24"/>
    </w:rPr>
  </w:style>
  <w:style w:type="character" w:customStyle="1" w:styleId="271">
    <w:name w:val="页眉 Char2"/>
    <w:link w:val="33"/>
    <w:qFormat/>
    <w:uiPriority w:val="0"/>
    <w:rPr>
      <w:kern w:val="2"/>
      <w:sz w:val="18"/>
    </w:rPr>
  </w:style>
  <w:style w:type="character" w:customStyle="1" w:styleId="272">
    <w:name w:val="WW8Num5z8"/>
    <w:qFormat/>
    <w:uiPriority w:val="0"/>
  </w:style>
  <w:style w:type="character" w:customStyle="1" w:styleId="273">
    <w:name w:val="WW8Num6z7"/>
    <w:qFormat/>
    <w:uiPriority w:val="0"/>
  </w:style>
  <w:style w:type="character" w:customStyle="1" w:styleId="274">
    <w:name w:val="WW8Num4z2"/>
    <w:qFormat/>
    <w:uiPriority w:val="0"/>
  </w:style>
  <w:style w:type="character" w:customStyle="1" w:styleId="275">
    <w:name w:val="Char Char6"/>
    <w:qFormat/>
    <w:uiPriority w:val="0"/>
    <w:rPr>
      <w:rFonts w:ascii="Calibri" w:hAnsi="Calibri" w:eastAsia="宋体" w:cs="Calibri"/>
      <w:b/>
      <w:bCs/>
      <w:kern w:val="1"/>
      <w:sz w:val="28"/>
      <w:szCs w:val="28"/>
      <w:lang w:val="en-US" w:eastAsia="ar-SA" w:bidi="ar-SA"/>
    </w:rPr>
  </w:style>
  <w:style w:type="character" w:customStyle="1" w:styleId="276">
    <w:name w:val="hover26"/>
    <w:uiPriority w:val="0"/>
    <w:rPr>
      <w:u w:val="single"/>
    </w:rPr>
  </w:style>
  <w:style w:type="character" w:customStyle="1" w:styleId="277">
    <w:name w:val="hover24"/>
    <w:uiPriority w:val="0"/>
  </w:style>
  <w:style w:type="character" w:customStyle="1" w:styleId="278">
    <w:name w:val="WW8Num13z2"/>
    <w:qFormat/>
    <w:uiPriority w:val="0"/>
  </w:style>
  <w:style w:type="character" w:customStyle="1" w:styleId="279">
    <w:name w:val="批注框文本 字符"/>
    <w:qFormat/>
    <w:uiPriority w:val="0"/>
    <w:rPr>
      <w:kern w:val="2"/>
      <w:sz w:val="18"/>
      <w:szCs w:val="18"/>
    </w:rPr>
  </w:style>
  <w:style w:type="character" w:customStyle="1" w:styleId="280">
    <w:name w:val="font91"/>
    <w:qFormat/>
    <w:uiPriority w:val="0"/>
    <w:rPr>
      <w:rFonts w:hint="default" w:ascii="Times New Roman" w:hAnsi="Times New Roman" w:cs="Times New Roman"/>
      <w:color w:val="000000"/>
      <w:sz w:val="21"/>
      <w:szCs w:val="21"/>
      <w:u w:val="none"/>
    </w:rPr>
  </w:style>
  <w:style w:type="character" w:customStyle="1" w:styleId="281">
    <w:name w:val="批注框文本 Char1"/>
    <w:qFormat/>
    <w:locked/>
    <w:uiPriority w:val="0"/>
    <w:rPr>
      <w:kern w:val="2"/>
      <w:sz w:val="18"/>
      <w:szCs w:val="18"/>
    </w:rPr>
  </w:style>
  <w:style w:type="character" w:customStyle="1" w:styleId="282">
    <w:name w:val="页眉 字符"/>
    <w:qFormat/>
    <w:uiPriority w:val="0"/>
    <w:rPr>
      <w:kern w:val="2"/>
      <w:sz w:val="18"/>
    </w:rPr>
  </w:style>
  <w:style w:type="character" w:customStyle="1" w:styleId="283">
    <w:name w:val="Char Char13"/>
    <w:qFormat/>
    <w:uiPriority w:val="0"/>
    <w:rPr>
      <w:rFonts w:ascii="宋体" w:hAnsi="Courier New" w:eastAsia="楷体_GB2312"/>
      <w:kern w:val="2"/>
      <w:sz w:val="26"/>
      <w:lang w:val="en-US" w:eastAsia="zh-CN" w:bidi="ar-SA"/>
    </w:rPr>
  </w:style>
  <w:style w:type="character" w:customStyle="1" w:styleId="284">
    <w:name w:val="正文文本缩进 2 Char"/>
    <w:uiPriority w:val="0"/>
    <w:rPr>
      <w:rFonts w:ascii="仿宋_GB2312" w:hAnsi="宋体" w:cs="Arial"/>
      <w:b/>
      <w:bCs/>
      <w:color w:val="000000"/>
      <w:kern w:val="2"/>
      <w:sz w:val="24"/>
      <w:szCs w:val="24"/>
    </w:rPr>
  </w:style>
  <w:style w:type="character" w:customStyle="1" w:styleId="285">
    <w:name w:val="WW8Num13z1"/>
    <w:qFormat/>
    <w:uiPriority w:val="0"/>
  </w:style>
  <w:style w:type="character" w:customStyle="1" w:styleId="286">
    <w:name w:val="hover25"/>
    <w:uiPriority w:val="0"/>
    <w:rPr>
      <w:color w:val="315EFB"/>
    </w:rPr>
  </w:style>
  <w:style w:type="character" w:customStyle="1" w:styleId="287">
    <w:name w:val="日期 字符"/>
    <w:qFormat/>
    <w:uiPriority w:val="0"/>
    <w:rPr>
      <w:rFonts w:eastAsia="楷体_GB2312"/>
      <w:kern w:val="2"/>
      <w:sz w:val="32"/>
    </w:rPr>
  </w:style>
  <w:style w:type="character" w:customStyle="1" w:styleId="288">
    <w:name w:val="Char Char43"/>
    <w:uiPriority w:val="0"/>
    <w:rPr>
      <w:rFonts w:ascii="Calibri" w:hAnsi="Calibri" w:eastAsia="宋体" w:cs="Calibri"/>
      <w:b/>
      <w:bCs/>
      <w:kern w:val="1"/>
      <w:sz w:val="24"/>
      <w:szCs w:val="24"/>
      <w:lang w:val="en-US" w:eastAsia="ar-SA" w:bidi="ar-SA"/>
    </w:rPr>
  </w:style>
  <w:style w:type="character" w:customStyle="1" w:styleId="289">
    <w:name w:val="style11"/>
    <w:uiPriority w:val="0"/>
    <w:rPr>
      <w:rFonts w:hint="default" w:ascii="Arial" w:hAnsi="Arial" w:cs="Arial"/>
      <w:b/>
      <w:bCs/>
      <w:sz w:val="27"/>
      <w:szCs w:val="27"/>
    </w:rPr>
  </w:style>
  <w:style w:type="character" w:customStyle="1" w:styleId="290">
    <w:name w:val="ptdl Char Char"/>
    <w:link w:val="291"/>
    <w:qFormat/>
    <w:uiPriority w:val="0"/>
    <w:rPr>
      <w:kern w:val="2"/>
      <w:sz w:val="24"/>
    </w:rPr>
  </w:style>
  <w:style w:type="paragraph" w:customStyle="1" w:styleId="291">
    <w:name w:val="ptdl"/>
    <w:basedOn w:val="1"/>
    <w:link w:val="290"/>
    <w:qFormat/>
    <w:uiPriority w:val="0"/>
    <w:pPr>
      <w:spacing w:after="156"/>
      <w:ind w:firstLine="480"/>
    </w:pPr>
    <w:rPr>
      <w:rFonts w:cs="Times New Roman"/>
      <w:sz w:val="24"/>
    </w:rPr>
  </w:style>
  <w:style w:type="character" w:customStyle="1" w:styleId="292">
    <w:name w:val="WW8Num2z6"/>
    <w:qFormat/>
    <w:uiPriority w:val="0"/>
  </w:style>
  <w:style w:type="character" w:customStyle="1" w:styleId="293">
    <w:name w:val="WW8Num13z4"/>
    <w:qFormat/>
    <w:uiPriority w:val="0"/>
  </w:style>
  <w:style w:type="character" w:customStyle="1" w:styleId="294">
    <w:name w:val="文字 Char"/>
    <w:link w:val="295"/>
    <w:uiPriority w:val="0"/>
    <w:rPr>
      <w:rFonts w:ascii="楷体_GB2312" w:eastAsia="楷体_GB2312"/>
      <w:kern w:val="2"/>
      <w:sz w:val="28"/>
    </w:rPr>
  </w:style>
  <w:style w:type="paragraph" w:customStyle="1" w:styleId="295">
    <w:name w:val="文字"/>
    <w:basedOn w:val="1"/>
    <w:link w:val="294"/>
    <w:qFormat/>
    <w:uiPriority w:val="0"/>
    <w:pPr>
      <w:tabs>
        <w:tab w:val="left" w:pos="8520"/>
      </w:tabs>
      <w:spacing w:line="312" w:lineRule="auto"/>
      <w:ind w:right="-210" w:firstLine="556"/>
    </w:pPr>
    <w:rPr>
      <w:rFonts w:ascii="楷体_GB2312" w:eastAsia="楷体_GB2312" w:cs="Times New Roman"/>
      <w:sz w:val="28"/>
    </w:rPr>
  </w:style>
  <w:style w:type="character" w:customStyle="1" w:styleId="296">
    <w:name w:val="正文文本 3 字符"/>
    <w:qFormat/>
    <w:uiPriority w:val="0"/>
    <w:rPr>
      <w:rFonts w:ascii="宋体" w:hAnsi="宋体"/>
      <w:b/>
      <w:bCs/>
      <w:kern w:val="2"/>
      <w:sz w:val="36"/>
      <w:szCs w:val="32"/>
    </w:rPr>
  </w:style>
  <w:style w:type="character" w:customStyle="1" w:styleId="297">
    <w:name w:val="font111"/>
    <w:uiPriority w:val="0"/>
    <w:rPr>
      <w:rFonts w:hint="eastAsia" w:ascii="宋体" w:hAnsi="宋体" w:eastAsia="宋体" w:cs="宋体"/>
      <w:color w:val="000000"/>
      <w:sz w:val="22"/>
      <w:szCs w:val="22"/>
      <w:u w:val="none"/>
    </w:rPr>
  </w:style>
  <w:style w:type="character" w:customStyle="1" w:styleId="298">
    <w:name w:val="正文文本缩进 Char1"/>
    <w:semiHidden/>
    <w:uiPriority w:val="99"/>
    <w:rPr>
      <w:rFonts w:ascii="Times New Roman" w:hAnsi="Times New Roman"/>
      <w:kern w:val="2"/>
      <w:sz w:val="21"/>
      <w:szCs w:val="24"/>
    </w:rPr>
  </w:style>
  <w:style w:type="character" w:customStyle="1" w:styleId="299">
    <w:name w:val="Char Char1"/>
    <w:qFormat/>
    <w:locked/>
    <w:uiPriority w:val="0"/>
    <w:rPr>
      <w:rFonts w:ascii="宋体" w:hAnsi="宋体" w:eastAsia="宋体"/>
      <w:kern w:val="2"/>
      <w:sz w:val="28"/>
      <w:szCs w:val="24"/>
      <w:lang w:val="en-US" w:eastAsia="zh-CN" w:bidi="ar-SA"/>
    </w:rPr>
  </w:style>
  <w:style w:type="character" w:customStyle="1" w:styleId="300">
    <w:name w:val="页脚 字符"/>
    <w:qFormat/>
    <w:uiPriority w:val="0"/>
    <w:rPr>
      <w:kern w:val="2"/>
      <w:sz w:val="18"/>
      <w:szCs w:val="18"/>
    </w:rPr>
  </w:style>
  <w:style w:type="character" w:customStyle="1" w:styleId="301">
    <w:name w:val="font41"/>
    <w:qFormat/>
    <w:uiPriority w:val="0"/>
    <w:rPr>
      <w:rFonts w:hint="eastAsia" w:ascii="宋体" w:hAnsi="宋体" w:eastAsia="宋体" w:cs="宋体"/>
      <w:color w:val="000000"/>
      <w:sz w:val="18"/>
      <w:szCs w:val="18"/>
      <w:u w:val="none"/>
    </w:rPr>
  </w:style>
  <w:style w:type="character" w:customStyle="1" w:styleId="302">
    <w:name w:val="Comment Text Char"/>
    <w:qFormat/>
    <w:uiPriority w:val="0"/>
    <w:rPr>
      <w:kern w:val="2"/>
      <w:sz w:val="22"/>
    </w:rPr>
  </w:style>
  <w:style w:type="character" w:customStyle="1" w:styleId="303">
    <w:name w:val="标题 3 Char"/>
    <w:uiPriority w:val="0"/>
    <w:rPr>
      <w:rFonts w:ascii="Times New Roman" w:hAnsi="Times New Roman" w:eastAsia="楷体_GB2312" w:cs="黑体"/>
      <w:sz w:val="24"/>
    </w:rPr>
  </w:style>
  <w:style w:type="character" w:customStyle="1" w:styleId="304">
    <w:name w:val="纯文本 Char"/>
    <w:qFormat/>
    <w:uiPriority w:val="99"/>
    <w:rPr>
      <w:rFonts w:ascii="宋体" w:hAnsi="Courier New" w:eastAsia="宋体"/>
      <w:kern w:val="2"/>
      <w:sz w:val="21"/>
      <w:lang w:val="en-US" w:eastAsia="zh-CN" w:bidi="ar-SA"/>
    </w:rPr>
  </w:style>
  <w:style w:type="character" w:customStyle="1" w:styleId="305">
    <w:name w:val="标题 2 Char"/>
    <w:qFormat/>
    <w:uiPriority w:val="9"/>
    <w:rPr>
      <w:rFonts w:ascii="Times New Roman" w:hAnsi="Times New Roman" w:eastAsia="楷体_GB2312" w:cs="Times New Roman"/>
      <w:sz w:val="24"/>
    </w:rPr>
  </w:style>
  <w:style w:type="character" w:customStyle="1" w:styleId="306">
    <w:name w:val="文档结构图 Char"/>
    <w:uiPriority w:val="0"/>
    <w:rPr>
      <w:rFonts w:ascii="宋体"/>
      <w:kern w:val="2"/>
      <w:sz w:val="18"/>
      <w:szCs w:val="18"/>
    </w:rPr>
  </w:style>
  <w:style w:type="character" w:customStyle="1" w:styleId="307">
    <w:name w:val="副标题 Char"/>
    <w:qFormat/>
    <w:uiPriority w:val="0"/>
    <w:rPr>
      <w:rFonts w:ascii="Cambria" w:hAnsi="Cambria" w:cs="Times New Roman"/>
      <w:b/>
      <w:bCs/>
      <w:kern w:val="28"/>
      <w:sz w:val="32"/>
      <w:szCs w:val="32"/>
    </w:rPr>
  </w:style>
  <w:style w:type="character" w:customStyle="1" w:styleId="308">
    <w:name w:val="p41"/>
    <w:qFormat/>
    <w:uiPriority w:val="0"/>
    <w:rPr>
      <w:sz w:val="21"/>
    </w:rPr>
  </w:style>
  <w:style w:type="character" w:customStyle="1" w:styleId="309">
    <w:name w:val="WW8Num5z0"/>
    <w:qFormat/>
    <w:uiPriority w:val="0"/>
    <w:rPr>
      <w:rFonts w:hint="default"/>
    </w:rPr>
  </w:style>
  <w:style w:type="character" w:customStyle="1" w:styleId="310">
    <w:name w:val="表正文 Char2"/>
    <w:qFormat/>
    <w:uiPriority w:val="0"/>
    <w:rPr>
      <w:rFonts w:ascii="宋体" w:hAnsi="Courier New" w:eastAsia="宋体"/>
      <w:kern w:val="2"/>
      <w:sz w:val="21"/>
      <w:lang w:val="en-US" w:eastAsia="zh-CN" w:bidi="ar-SA"/>
    </w:rPr>
  </w:style>
  <w:style w:type="character" w:customStyle="1" w:styleId="311">
    <w:name w:val="标题 8 Char1"/>
    <w:link w:val="10"/>
    <w:qFormat/>
    <w:uiPriority w:val="99"/>
    <w:rPr>
      <w:sz w:val="24"/>
    </w:rPr>
  </w:style>
  <w:style w:type="character" w:customStyle="1" w:styleId="312">
    <w:name w:val="投标书正文 Char Char"/>
    <w:link w:val="313"/>
    <w:uiPriority w:val="0"/>
    <w:rPr>
      <w:rFonts w:eastAsia="Times New Roman"/>
      <w:kern w:val="2"/>
      <w:sz w:val="24"/>
      <w:szCs w:val="24"/>
      <w:lang w:val="en-US" w:eastAsia="zh-CN" w:bidi="ar-SA"/>
    </w:rPr>
  </w:style>
  <w:style w:type="paragraph" w:customStyle="1" w:styleId="313">
    <w:name w:val="投标书正文"/>
    <w:link w:val="312"/>
    <w:uiPriority w:val="0"/>
    <w:pPr>
      <w:autoSpaceDE w:val="0"/>
      <w:spacing w:line="360" w:lineRule="auto"/>
      <w:ind w:firstLine="200" w:firstLineChars="200"/>
    </w:pPr>
    <w:rPr>
      <w:rFonts w:ascii="Calibri" w:hAnsi="Calibri" w:eastAsia="Times New Roman" w:cs="宋体"/>
      <w:kern w:val="2"/>
      <w:sz w:val="24"/>
      <w:szCs w:val="24"/>
      <w:lang w:val="en-US" w:eastAsia="zh-CN" w:bidi="ar-SA"/>
    </w:rPr>
  </w:style>
  <w:style w:type="character" w:customStyle="1" w:styleId="314">
    <w:name w:val="Char Char31"/>
    <w:qFormat/>
    <w:uiPriority w:val="0"/>
    <w:rPr>
      <w:rFonts w:ascii="Calibri Light" w:hAnsi="Calibri Light" w:eastAsia="宋体" w:cs="Calibri Light"/>
      <w:kern w:val="1"/>
      <w:sz w:val="24"/>
      <w:szCs w:val="24"/>
      <w:lang w:val="en-US" w:eastAsia="ar-SA" w:bidi="ar-SA"/>
    </w:rPr>
  </w:style>
  <w:style w:type="character" w:customStyle="1" w:styleId="315">
    <w:name w:val="日期 Char1"/>
    <w:link w:val="29"/>
    <w:qFormat/>
    <w:uiPriority w:val="99"/>
    <w:rPr>
      <w:rFonts w:eastAsia="楷体_GB2312"/>
      <w:kern w:val="2"/>
      <w:sz w:val="32"/>
    </w:rPr>
  </w:style>
  <w:style w:type="character" w:customStyle="1" w:styleId="316">
    <w:name w:val="纯文本 字符"/>
    <w:qFormat/>
    <w:uiPriority w:val="0"/>
    <w:rPr>
      <w:rFonts w:ascii="宋体" w:hAnsi="Courier New" w:eastAsia="宋体"/>
      <w:kern w:val="2"/>
      <w:sz w:val="21"/>
      <w:lang w:val="en-US" w:eastAsia="zh-CN" w:bidi="ar-SA"/>
    </w:rPr>
  </w:style>
  <w:style w:type="character" w:customStyle="1" w:styleId="317">
    <w:name w:val="批注主题 字符1"/>
    <w:qFormat/>
    <w:uiPriority w:val="0"/>
    <w:rPr>
      <w:b/>
      <w:bCs/>
      <w:kern w:val="2"/>
      <w:sz w:val="21"/>
    </w:rPr>
  </w:style>
  <w:style w:type="character" w:customStyle="1" w:styleId="318">
    <w:name w:val="Char Char14"/>
    <w:locked/>
    <w:uiPriority w:val="0"/>
    <w:rPr>
      <w:kern w:val="2"/>
      <w:sz w:val="18"/>
      <w:szCs w:val="18"/>
    </w:rPr>
  </w:style>
  <w:style w:type="character" w:customStyle="1" w:styleId="319">
    <w:name w:val="WW8Num5z1"/>
    <w:qFormat/>
    <w:uiPriority w:val="0"/>
  </w:style>
  <w:style w:type="character" w:customStyle="1" w:styleId="320">
    <w:name w:val="标题 Char"/>
    <w:qFormat/>
    <w:uiPriority w:val="0"/>
    <w:rPr>
      <w:rFonts w:ascii="Cambria" w:hAnsi="Cambria" w:eastAsia="楷体_GB2312" w:cs="Times New Roman"/>
      <w:b/>
      <w:bCs/>
      <w:sz w:val="32"/>
      <w:szCs w:val="32"/>
    </w:rPr>
  </w:style>
  <w:style w:type="character" w:customStyle="1" w:styleId="321">
    <w:name w:val="WW8Num6z4"/>
    <w:qFormat/>
    <w:uiPriority w:val="0"/>
  </w:style>
  <w:style w:type="character" w:customStyle="1" w:styleId="322">
    <w:name w:val="段 Char"/>
    <w:link w:val="323"/>
    <w:uiPriority w:val="0"/>
    <w:rPr>
      <w:rFonts w:ascii="宋体" w:eastAsia="Times New Roman"/>
      <w:kern w:val="2"/>
      <w:sz w:val="21"/>
      <w:szCs w:val="22"/>
      <w:lang w:val="en-US" w:eastAsia="zh-CN" w:bidi="ar-SA"/>
    </w:rPr>
  </w:style>
  <w:style w:type="paragraph" w:customStyle="1" w:styleId="323">
    <w:name w:val="段"/>
    <w:link w:val="322"/>
    <w:uiPriority w:val="0"/>
    <w:pPr>
      <w:tabs>
        <w:tab w:val="center" w:pos="4201"/>
        <w:tab w:val="right" w:leader="dot" w:pos="9298"/>
      </w:tabs>
      <w:autoSpaceDE w:val="0"/>
      <w:autoSpaceDN w:val="0"/>
      <w:ind w:firstLine="420" w:firstLineChars="200"/>
      <w:jc w:val="both"/>
    </w:pPr>
    <w:rPr>
      <w:rFonts w:ascii="宋体" w:hAnsi="Calibri" w:eastAsia="Times New Roman" w:cs="宋体"/>
      <w:kern w:val="2"/>
      <w:sz w:val="21"/>
      <w:szCs w:val="22"/>
      <w:lang w:val="en-US" w:eastAsia="zh-CN" w:bidi="ar-SA"/>
    </w:rPr>
  </w:style>
  <w:style w:type="character" w:customStyle="1" w:styleId="324">
    <w:name w:val="引用 Char"/>
    <w:link w:val="325"/>
    <w:uiPriority w:val="29"/>
    <w:rPr>
      <w:rFonts w:ascii="Times New Roman" w:hAnsi="Times New Roman"/>
      <w:i/>
      <w:iCs/>
      <w:color w:val="000000"/>
      <w:kern w:val="2"/>
      <w:sz w:val="21"/>
      <w:szCs w:val="24"/>
    </w:rPr>
  </w:style>
  <w:style w:type="paragraph" w:styleId="325">
    <w:name w:val="Quote"/>
    <w:basedOn w:val="1"/>
    <w:next w:val="1"/>
    <w:link w:val="324"/>
    <w:qFormat/>
    <w:uiPriority w:val="29"/>
    <w:pPr>
      <w:spacing w:line="240" w:lineRule="auto"/>
    </w:pPr>
    <w:rPr>
      <w:rFonts w:ascii="Times New Roman" w:hAnsi="Times New Roman" w:cs="Times New Roman"/>
      <w:i/>
      <w:iCs/>
      <w:color w:val="000000"/>
      <w:szCs w:val="24"/>
    </w:rPr>
  </w:style>
  <w:style w:type="character" w:customStyle="1" w:styleId="326">
    <w:name w:val="lxs1"/>
    <w:uiPriority w:val="0"/>
    <w:rPr>
      <w:rFonts w:hint="default" w:ascii="ˎ̥" w:hAnsi="ˎ̥"/>
      <w:sz w:val="21"/>
      <w:szCs w:val="21"/>
    </w:rPr>
  </w:style>
  <w:style w:type="character" w:customStyle="1" w:styleId="327">
    <w:name w:val="Char Char91"/>
    <w:qFormat/>
    <w:uiPriority w:val="0"/>
    <w:rPr>
      <w:rFonts w:ascii="Arial" w:hAnsi="Arial" w:eastAsia="黑体" w:cs="Arial"/>
      <w:b/>
      <w:bCs/>
      <w:kern w:val="1"/>
      <w:sz w:val="32"/>
      <w:szCs w:val="32"/>
      <w:lang w:val="en-US" w:eastAsia="ar-SA" w:bidi="ar-SA"/>
    </w:rPr>
  </w:style>
  <w:style w:type="character" w:customStyle="1" w:styleId="328">
    <w:name w:val="WW8Num6z1"/>
    <w:qFormat/>
    <w:uiPriority w:val="0"/>
  </w:style>
  <w:style w:type="character" w:customStyle="1" w:styleId="329">
    <w:name w:val="正文文本 3 Char2"/>
    <w:link w:val="19"/>
    <w:qFormat/>
    <w:uiPriority w:val="99"/>
    <w:rPr>
      <w:rFonts w:ascii="宋体" w:hAnsi="宋体"/>
      <w:b/>
      <w:bCs/>
      <w:kern w:val="2"/>
      <w:sz w:val="36"/>
      <w:szCs w:val="32"/>
    </w:rPr>
  </w:style>
  <w:style w:type="character" w:customStyle="1" w:styleId="330">
    <w:name w:val="表格正文 Char"/>
    <w:link w:val="331"/>
    <w:uiPriority w:val="0"/>
    <w:rPr>
      <w:kern w:val="2"/>
      <w:sz w:val="21"/>
      <w:szCs w:val="24"/>
    </w:rPr>
  </w:style>
  <w:style w:type="paragraph" w:customStyle="1" w:styleId="331">
    <w:name w:val="表格正文"/>
    <w:basedOn w:val="1"/>
    <w:link w:val="330"/>
    <w:qFormat/>
    <w:uiPriority w:val="0"/>
    <w:pPr>
      <w:spacing w:line="240" w:lineRule="auto"/>
    </w:pPr>
    <w:rPr>
      <w:rFonts w:cs="Times New Roman"/>
      <w:szCs w:val="24"/>
    </w:rPr>
  </w:style>
  <w:style w:type="character" w:customStyle="1" w:styleId="332">
    <w:name w:val="批注框文本 Char"/>
    <w:uiPriority w:val="0"/>
    <w:rPr>
      <w:kern w:val="2"/>
      <w:sz w:val="18"/>
      <w:szCs w:val="18"/>
    </w:rPr>
  </w:style>
  <w:style w:type="character" w:customStyle="1" w:styleId="333">
    <w:name w:val="_Style 332"/>
    <w:qFormat/>
    <w:uiPriority w:val="33"/>
    <w:rPr>
      <w:b/>
      <w:bCs/>
      <w:smallCaps/>
      <w:spacing w:val="5"/>
    </w:rPr>
  </w:style>
  <w:style w:type="character" w:customStyle="1" w:styleId="334">
    <w:name w:val="grame"/>
    <w:uiPriority w:val="0"/>
  </w:style>
  <w:style w:type="character" w:customStyle="1" w:styleId="335">
    <w:name w:val="WW8Num16z0"/>
    <w:qFormat/>
    <w:uiPriority w:val="0"/>
    <w:rPr>
      <w:rFonts w:hint="eastAsia"/>
    </w:rPr>
  </w:style>
  <w:style w:type="character" w:customStyle="1" w:styleId="336">
    <w:name w:val="正文首行缩进 Char2"/>
    <w:link w:val="51"/>
    <w:qFormat/>
    <w:uiPriority w:val="99"/>
    <w:rPr>
      <w:rFonts w:ascii="宋体" w:hAnsi="宋体" w:eastAsia="宋体"/>
      <w:kern w:val="2"/>
      <w:sz w:val="21"/>
      <w:lang w:val="en-US" w:eastAsia="zh-CN" w:bidi="ar-SA"/>
    </w:rPr>
  </w:style>
  <w:style w:type="character" w:customStyle="1" w:styleId="337">
    <w:name w:val="WW8Num12z8"/>
    <w:qFormat/>
    <w:uiPriority w:val="0"/>
  </w:style>
  <w:style w:type="character" w:customStyle="1" w:styleId="338">
    <w:name w:val="副标题 Char2"/>
    <w:link w:val="38"/>
    <w:qFormat/>
    <w:uiPriority w:val="99"/>
    <w:rPr>
      <w:rFonts w:ascii="Cambria" w:hAnsi="Cambria"/>
      <w:b/>
      <w:bCs/>
      <w:kern w:val="28"/>
      <w:sz w:val="32"/>
      <w:szCs w:val="32"/>
    </w:rPr>
  </w:style>
  <w:style w:type="character" w:customStyle="1" w:styleId="339">
    <w:name w:val="正文文本 3 Char"/>
    <w:uiPriority w:val="0"/>
    <w:rPr>
      <w:rFonts w:hAnsi="宋体" w:eastAsia="仿宋_GB2312"/>
      <w:b/>
      <w:bCs/>
      <w:kern w:val="2"/>
      <w:sz w:val="24"/>
    </w:rPr>
  </w:style>
  <w:style w:type="character" w:customStyle="1" w:styleId="340">
    <w:name w:val="WW8Num9z1"/>
    <w:qFormat/>
    <w:uiPriority w:val="0"/>
  </w:style>
  <w:style w:type="character" w:customStyle="1" w:styleId="341">
    <w:name w:val="正文文本 字符"/>
    <w:qFormat/>
    <w:uiPriority w:val="99"/>
    <w:rPr>
      <w:rFonts w:ascii="宋体" w:hAnsi="宋体" w:eastAsia="宋体"/>
      <w:kern w:val="2"/>
      <w:sz w:val="32"/>
      <w:lang w:val="en-US" w:eastAsia="zh-CN" w:bidi="ar-SA"/>
    </w:rPr>
  </w:style>
  <w:style w:type="character" w:customStyle="1" w:styleId="342">
    <w:name w:val="标题 7 Char"/>
    <w:uiPriority w:val="0"/>
    <w:rPr>
      <w:rFonts w:ascii="Arial" w:hAnsi="Arial" w:eastAsia="楷体_GB2312" w:cs="Times New Roman"/>
      <w:sz w:val="20"/>
      <w:szCs w:val="20"/>
    </w:rPr>
  </w:style>
  <w:style w:type="character" w:customStyle="1" w:styleId="343">
    <w:name w:val="WW8Num12z2"/>
    <w:qFormat/>
    <w:uiPriority w:val="0"/>
  </w:style>
  <w:style w:type="character" w:customStyle="1" w:styleId="344">
    <w:name w:val="WW8Num16z3"/>
    <w:qFormat/>
    <w:uiPriority w:val="0"/>
  </w:style>
  <w:style w:type="character" w:customStyle="1" w:styleId="345">
    <w:name w:val="正式正文样式 Char"/>
    <w:link w:val="346"/>
    <w:locked/>
    <w:uiPriority w:val="0"/>
    <w:rPr>
      <w:rFonts w:ascii="Times New Roman" w:hAnsi="Times New Roman"/>
      <w:kern w:val="2"/>
      <w:sz w:val="21"/>
      <w:szCs w:val="24"/>
    </w:rPr>
  </w:style>
  <w:style w:type="paragraph" w:customStyle="1" w:styleId="346">
    <w:name w:val="正式正文样式"/>
    <w:basedOn w:val="1"/>
    <w:link w:val="345"/>
    <w:uiPriority w:val="0"/>
    <w:pPr>
      <w:widowControl/>
      <w:ind w:firstLine="480" w:firstLineChars="200"/>
      <w:jc w:val="left"/>
    </w:pPr>
    <w:rPr>
      <w:rFonts w:ascii="Times New Roman" w:hAnsi="Times New Roman" w:cs="Times New Roman"/>
      <w:szCs w:val="24"/>
    </w:rPr>
  </w:style>
  <w:style w:type="character" w:customStyle="1" w:styleId="347">
    <w:name w:val="文档结构图 Char3"/>
    <w:link w:val="17"/>
    <w:qFormat/>
    <w:uiPriority w:val="99"/>
    <w:rPr>
      <w:rFonts w:ascii="宋体"/>
      <w:kern w:val="2"/>
      <w:sz w:val="18"/>
      <w:szCs w:val="18"/>
    </w:rPr>
  </w:style>
  <w:style w:type="character" w:customStyle="1" w:styleId="348">
    <w:name w:val="明显引用 Char"/>
    <w:link w:val="349"/>
    <w:uiPriority w:val="30"/>
    <w:rPr>
      <w:rFonts w:ascii="Times New Roman" w:hAnsi="Times New Roman"/>
      <w:b/>
      <w:bCs/>
      <w:i/>
      <w:iCs/>
      <w:color w:val="4F81BD"/>
      <w:kern w:val="2"/>
      <w:sz w:val="21"/>
      <w:szCs w:val="24"/>
    </w:rPr>
  </w:style>
  <w:style w:type="paragraph" w:styleId="349">
    <w:name w:val="Intense Quote"/>
    <w:basedOn w:val="1"/>
    <w:next w:val="1"/>
    <w:link w:val="348"/>
    <w:qFormat/>
    <w:uiPriority w:val="30"/>
    <w:pPr>
      <w:pBdr>
        <w:bottom w:val="single" w:color="4F81BD" w:sz="4" w:space="4"/>
      </w:pBdr>
      <w:spacing w:before="200" w:after="280" w:line="240" w:lineRule="auto"/>
      <w:ind w:left="936" w:right="936"/>
    </w:pPr>
    <w:rPr>
      <w:rFonts w:ascii="Times New Roman" w:hAnsi="Times New Roman" w:cs="Times New Roman"/>
      <w:b/>
      <w:bCs/>
      <w:i/>
      <w:iCs/>
      <w:color w:val="4F81BD"/>
      <w:szCs w:val="24"/>
    </w:rPr>
  </w:style>
  <w:style w:type="character" w:customStyle="1" w:styleId="350">
    <w:name w:val="书籍标题1"/>
    <w:qFormat/>
    <w:uiPriority w:val="33"/>
    <w:rPr>
      <w:b/>
      <w:bCs/>
      <w:smallCaps/>
      <w:spacing w:val="5"/>
    </w:rPr>
  </w:style>
  <w:style w:type="character" w:customStyle="1" w:styleId="351">
    <w:name w:val="标题 1 字符1"/>
    <w:qFormat/>
    <w:uiPriority w:val="9"/>
    <w:rPr>
      <w:b/>
      <w:bCs/>
      <w:kern w:val="44"/>
      <w:sz w:val="30"/>
      <w:szCs w:val="44"/>
    </w:rPr>
  </w:style>
  <w:style w:type="character" w:customStyle="1" w:styleId="352">
    <w:name w:val="WW8Num13z8"/>
    <w:qFormat/>
    <w:uiPriority w:val="0"/>
  </w:style>
  <w:style w:type="character" w:customStyle="1" w:styleId="353">
    <w:name w:val="标题 7 字符1"/>
    <w:uiPriority w:val="0"/>
    <w:rPr>
      <w:rFonts w:eastAsia="宋体"/>
      <w:b/>
      <w:bCs/>
      <w:kern w:val="2"/>
      <w:sz w:val="24"/>
      <w:szCs w:val="24"/>
      <w:lang w:val="en-US" w:eastAsia="zh-CN" w:bidi="ar-SA"/>
    </w:rPr>
  </w:style>
  <w:style w:type="character" w:customStyle="1" w:styleId="354">
    <w:name w:val="Char Char2"/>
    <w:qFormat/>
    <w:uiPriority w:val="0"/>
    <w:rPr>
      <w:rFonts w:ascii="宋体" w:hAnsi="Courier New" w:eastAsia="楷体_GB2312"/>
      <w:kern w:val="2"/>
      <w:sz w:val="26"/>
      <w:lang w:val="en-US" w:eastAsia="zh-CN" w:bidi="ar-SA"/>
    </w:rPr>
  </w:style>
  <w:style w:type="character" w:customStyle="1" w:styleId="355">
    <w:name w:val="WW8Num4z7"/>
    <w:qFormat/>
    <w:uiPriority w:val="0"/>
  </w:style>
  <w:style w:type="character" w:customStyle="1" w:styleId="356">
    <w:name w:val="Char Char10"/>
    <w:qFormat/>
    <w:uiPriority w:val="0"/>
    <w:rPr>
      <w:rFonts w:eastAsia="宋体"/>
      <w:b/>
      <w:bCs/>
      <w:kern w:val="1"/>
      <w:sz w:val="44"/>
      <w:szCs w:val="44"/>
      <w:lang w:val="en-US" w:eastAsia="ar-SA" w:bidi="ar-SA"/>
    </w:rPr>
  </w:style>
  <w:style w:type="character" w:customStyle="1" w:styleId="357">
    <w:name w:val="HTML 预设格式 Char1"/>
    <w:qFormat/>
    <w:uiPriority w:val="0"/>
    <w:rPr>
      <w:rFonts w:ascii="Courier New" w:hAnsi="Courier New" w:cs="Courier New"/>
      <w:kern w:val="2"/>
    </w:rPr>
  </w:style>
  <w:style w:type="character" w:customStyle="1" w:styleId="358">
    <w:name w:val="标题 9 字符"/>
    <w:qFormat/>
    <w:uiPriority w:val="0"/>
    <w:rPr>
      <w:sz w:val="24"/>
    </w:rPr>
  </w:style>
  <w:style w:type="character" w:customStyle="1" w:styleId="359">
    <w:name w:val="标题 1 字符"/>
    <w:qFormat/>
    <w:uiPriority w:val="9"/>
    <w:rPr>
      <w:b/>
      <w:sz w:val="30"/>
    </w:rPr>
  </w:style>
  <w:style w:type="character" w:customStyle="1" w:styleId="360">
    <w:name w:val="页眉 Char"/>
    <w:qFormat/>
    <w:uiPriority w:val="0"/>
    <w:rPr>
      <w:sz w:val="18"/>
      <w:szCs w:val="18"/>
    </w:rPr>
  </w:style>
  <w:style w:type="character" w:customStyle="1" w:styleId="361">
    <w:name w:val="文档结构图 Char2"/>
    <w:semiHidden/>
    <w:uiPriority w:val="99"/>
    <w:rPr>
      <w:rFonts w:ascii="宋体" w:hAnsi="Times New Roman"/>
      <w:kern w:val="2"/>
      <w:sz w:val="18"/>
      <w:szCs w:val="18"/>
    </w:rPr>
  </w:style>
  <w:style w:type="character" w:customStyle="1" w:styleId="362">
    <w:name w:val="页眉 字符1"/>
    <w:uiPriority w:val="0"/>
    <w:rPr>
      <w:rFonts w:eastAsia="宋体"/>
      <w:kern w:val="2"/>
      <w:sz w:val="18"/>
      <w:szCs w:val="18"/>
      <w:lang w:val="en-US" w:eastAsia="zh-CN" w:bidi="ar-SA"/>
    </w:rPr>
  </w:style>
  <w:style w:type="character" w:customStyle="1" w:styleId="363">
    <w:name w:val="WW8Num15z0"/>
    <w:qFormat/>
    <w:uiPriority w:val="0"/>
    <w:rPr>
      <w:rFonts w:hint="default" w:ascii="Wingdings" w:hAnsi="Wingdings" w:cs="Wingdings"/>
    </w:rPr>
  </w:style>
  <w:style w:type="character" w:customStyle="1" w:styleId="364">
    <w:name w:val="标题 5 Char"/>
    <w:uiPriority w:val="0"/>
    <w:rPr>
      <w:rFonts w:ascii="Times New Roman" w:hAnsi="Times New Roman" w:eastAsia="楷体_GB2312" w:cs="黑体"/>
      <w:sz w:val="22"/>
    </w:rPr>
  </w:style>
  <w:style w:type="character" w:customStyle="1" w:styleId="365">
    <w:name w:val="正文文本 Char4"/>
    <w:link w:val="20"/>
    <w:qFormat/>
    <w:uiPriority w:val="0"/>
    <w:rPr>
      <w:rFonts w:ascii="宋体" w:hAnsi="宋体" w:eastAsia="宋体"/>
      <w:kern w:val="2"/>
      <w:sz w:val="32"/>
      <w:lang w:val="en-US" w:eastAsia="zh-CN" w:bidi="ar-SA"/>
    </w:rPr>
  </w:style>
  <w:style w:type="character" w:customStyle="1" w:styleId="366">
    <w:name w:val="正文文本首行缩进 2 字符1"/>
    <w:semiHidden/>
    <w:uiPriority w:val="0"/>
    <w:rPr>
      <w:rFonts w:eastAsia="宋体"/>
      <w:kern w:val="2"/>
      <w:sz w:val="21"/>
      <w:szCs w:val="24"/>
      <w:lang w:val="en-US" w:eastAsia="zh-CN" w:bidi="ar-SA"/>
    </w:rPr>
  </w:style>
  <w:style w:type="character" w:customStyle="1" w:styleId="367">
    <w:name w:val="WW8Num4z4"/>
    <w:qFormat/>
    <w:uiPriority w:val="0"/>
  </w:style>
  <w:style w:type="character" w:customStyle="1" w:styleId="368">
    <w:name w:val="正文文本缩进 字符"/>
    <w:qFormat/>
    <w:uiPriority w:val="0"/>
    <w:rPr>
      <w:rFonts w:ascii="宋体" w:hAnsi="Courier New"/>
      <w:spacing w:val="-4"/>
      <w:kern w:val="2"/>
      <w:sz w:val="18"/>
    </w:rPr>
  </w:style>
  <w:style w:type="character" w:customStyle="1" w:styleId="369">
    <w:name w:val="WW8Num6z3"/>
    <w:qFormat/>
    <w:uiPriority w:val="0"/>
  </w:style>
  <w:style w:type="character" w:customStyle="1" w:styleId="370">
    <w:name w:val="投标书正文无序编号 Char Char"/>
    <w:link w:val="371"/>
    <w:uiPriority w:val="0"/>
    <w:rPr>
      <w:kern w:val="2"/>
      <w:sz w:val="24"/>
      <w:szCs w:val="24"/>
    </w:rPr>
  </w:style>
  <w:style w:type="paragraph" w:customStyle="1" w:styleId="371">
    <w:name w:val="投标书正文无序编号"/>
    <w:basedOn w:val="313"/>
    <w:link w:val="370"/>
    <w:uiPriority w:val="0"/>
    <w:pPr>
      <w:tabs>
        <w:tab w:val="left" w:pos="780"/>
        <w:tab w:val="left" w:pos="902"/>
      </w:tabs>
      <w:adjustRightInd w:val="0"/>
      <w:ind w:left="420" w:firstLine="0" w:firstLineChars="0"/>
    </w:pPr>
    <w:rPr>
      <w:rFonts w:eastAsia="宋体" w:cs="Times New Roman"/>
    </w:rPr>
  </w:style>
  <w:style w:type="character" w:customStyle="1" w:styleId="372">
    <w:name w:val="正文段 Char"/>
    <w:link w:val="373"/>
    <w:qFormat/>
    <w:uiPriority w:val="0"/>
    <w:rPr>
      <w:sz w:val="24"/>
    </w:rPr>
  </w:style>
  <w:style w:type="paragraph" w:customStyle="1" w:styleId="373">
    <w:name w:val="正文段"/>
    <w:basedOn w:val="1"/>
    <w:link w:val="372"/>
    <w:qFormat/>
    <w:uiPriority w:val="0"/>
    <w:pPr>
      <w:widowControl/>
      <w:snapToGrid w:val="0"/>
      <w:spacing w:afterLines="50"/>
      <w:ind w:firstLine="200" w:firstLineChars="200"/>
    </w:pPr>
    <w:rPr>
      <w:rFonts w:cs="Times New Roman"/>
      <w:kern w:val="0"/>
      <w:sz w:val="24"/>
    </w:rPr>
  </w:style>
  <w:style w:type="character" w:customStyle="1" w:styleId="374">
    <w:name w:val="HTML 预设格式 字符"/>
    <w:qFormat/>
    <w:uiPriority w:val="0"/>
    <w:rPr>
      <w:rFonts w:ascii="宋体" w:hAnsi="Courier New"/>
      <w:kern w:val="2"/>
      <w:sz w:val="21"/>
    </w:rPr>
  </w:style>
  <w:style w:type="character" w:customStyle="1" w:styleId="375">
    <w:name w:val="正文缩进 字符"/>
    <w:qFormat/>
    <w:uiPriority w:val="0"/>
    <w:rPr>
      <w:rFonts w:ascii="宋体"/>
      <w:snapToGrid w:val="0"/>
      <w:color w:val="000000"/>
      <w:kern w:val="28"/>
      <w:sz w:val="28"/>
    </w:rPr>
  </w:style>
  <w:style w:type="character" w:customStyle="1" w:styleId="376">
    <w:name w:val="WW8Num16z2"/>
    <w:qFormat/>
    <w:uiPriority w:val="0"/>
  </w:style>
  <w:style w:type="character" w:customStyle="1" w:styleId="377">
    <w:name w:val="WW8Num12z4"/>
    <w:qFormat/>
    <w:uiPriority w:val="0"/>
  </w:style>
  <w:style w:type="character" w:customStyle="1" w:styleId="378">
    <w:name w:val="批注主题 字符2"/>
    <w:qFormat/>
    <w:uiPriority w:val="0"/>
    <w:rPr>
      <w:rFonts w:eastAsia="宋体"/>
      <w:b/>
      <w:bCs/>
      <w:kern w:val="2"/>
      <w:sz w:val="21"/>
      <w:szCs w:val="24"/>
      <w:lang w:val="en-US" w:eastAsia="zh-CN" w:bidi="ar-SA"/>
    </w:rPr>
  </w:style>
  <w:style w:type="character" w:customStyle="1" w:styleId="379">
    <w:name w:val="标题 4 字符"/>
    <w:qFormat/>
    <w:uiPriority w:val="9"/>
    <w:rPr>
      <w:sz w:val="24"/>
    </w:rPr>
  </w:style>
  <w:style w:type="character" w:customStyle="1" w:styleId="380">
    <w:name w:val="WW8Num8z1"/>
    <w:qFormat/>
    <w:uiPriority w:val="0"/>
  </w:style>
  <w:style w:type="character" w:customStyle="1" w:styleId="381">
    <w:name w:val="WW8Num3z0"/>
    <w:qFormat/>
    <w:uiPriority w:val="0"/>
    <w:rPr>
      <w:rFonts w:hint="eastAsia"/>
    </w:rPr>
  </w:style>
  <w:style w:type="character" w:customStyle="1" w:styleId="382">
    <w:name w:val="WW8Num2z1"/>
    <w:qFormat/>
    <w:uiPriority w:val="0"/>
  </w:style>
  <w:style w:type="character" w:customStyle="1" w:styleId="383">
    <w:name w:val="批注文字 字符2"/>
    <w:qFormat/>
    <w:uiPriority w:val="0"/>
    <w:rPr>
      <w:rFonts w:eastAsia="宋体"/>
      <w:kern w:val="2"/>
      <w:sz w:val="21"/>
      <w:szCs w:val="24"/>
      <w:lang w:val="en-US" w:eastAsia="zh-CN" w:bidi="ar-SA"/>
    </w:rPr>
  </w:style>
  <w:style w:type="character" w:customStyle="1" w:styleId="384">
    <w:name w:val="WW8Num2z8"/>
    <w:qFormat/>
    <w:uiPriority w:val="0"/>
  </w:style>
  <w:style w:type="character" w:customStyle="1" w:styleId="385">
    <w:name w:val="纯文本 Char2"/>
    <w:link w:val="27"/>
    <w:qFormat/>
    <w:uiPriority w:val="0"/>
    <w:rPr>
      <w:rFonts w:ascii="宋体" w:hAnsi="Courier New" w:eastAsia="宋体"/>
      <w:kern w:val="2"/>
      <w:sz w:val="21"/>
      <w:lang w:val="en-US" w:eastAsia="zh-CN" w:bidi="ar-SA"/>
    </w:rPr>
  </w:style>
  <w:style w:type="character" w:customStyle="1" w:styleId="386">
    <w:name w:val="WW8Num6z0"/>
    <w:qFormat/>
    <w:uiPriority w:val="0"/>
  </w:style>
  <w:style w:type="character" w:customStyle="1" w:styleId="387">
    <w:name w:val="访问过的超链接1"/>
    <w:qFormat/>
    <w:uiPriority w:val="0"/>
    <w:rPr>
      <w:color w:val="800080"/>
      <w:u w:val="single"/>
    </w:rPr>
  </w:style>
  <w:style w:type="character" w:customStyle="1" w:styleId="388">
    <w:name w:val="HTML 预设格式 Char2"/>
    <w:link w:val="47"/>
    <w:qFormat/>
    <w:uiPriority w:val="0"/>
    <w:rPr>
      <w:rFonts w:ascii="宋体" w:hAnsi="Courier New"/>
      <w:kern w:val="2"/>
      <w:sz w:val="21"/>
    </w:rPr>
  </w:style>
  <w:style w:type="character" w:customStyle="1" w:styleId="389">
    <w:name w:val="WW8Num5z3"/>
    <w:qFormat/>
    <w:uiPriority w:val="0"/>
  </w:style>
  <w:style w:type="character" w:customStyle="1" w:styleId="390">
    <w:name w:val="标题 8 字符1"/>
    <w:uiPriority w:val="0"/>
    <w:rPr>
      <w:rFonts w:ascii="Cambria" w:hAnsi="Cambria" w:eastAsia="宋体"/>
      <w:kern w:val="2"/>
      <w:sz w:val="24"/>
      <w:szCs w:val="24"/>
      <w:lang w:val="en-US" w:eastAsia="zh-CN" w:bidi="ar-SA"/>
    </w:rPr>
  </w:style>
  <w:style w:type="character" w:customStyle="1" w:styleId="391">
    <w:name w:val="日期 Char"/>
    <w:qFormat/>
    <w:uiPriority w:val="0"/>
    <w:rPr>
      <w:rFonts w:ascii="Calibri" w:hAnsi="Calibri" w:eastAsia="宋体" w:cs="Times New Roman"/>
    </w:rPr>
  </w:style>
  <w:style w:type="character" w:customStyle="1" w:styleId="392">
    <w:name w:val="15"/>
    <w:uiPriority w:val="0"/>
    <w:rPr>
      <w:rFonts w:hint="default" w:ascii="Times New Roman" w:hAnsi="Times New Roman" w:cs="Times New Roman"/>
      <w:color w:val="333333"/>
      <w:sz w:val="20"/>
      <w:szCs w:val="20"/>
    </w:rPr>
  </w:style>
  <w:style w:type="character" w:customStyle="1" w:styleId="393">
    <w:name w:val="批注主题 Char3"/>
    <w:link w:val="50"/>
    <w:qFormat/>
    <w:uiPriority w:val="99"/>
    <w:rPr>
      <w:b/>
      <w:bCs/>
      <w:kern w:val="2"/>
      <w:sz w:val="21"/>
    </w:rPr>
  </w:style>
  <w:style w:type="character" w:customStyle="1" w:styleId="394">
    <w:name w:val="WW8Num2z4"/>
    <w:qFormat/>
    <w:uiPriority w:val="0"/>
  </w:style>
  <w:style w:type="character" w:customStyle="1" w:styleId="395">
    <w:name w:val="spelle"/>
    <w:uiPriority w:val="0"/>
  </w:style>
  <w:style w:type="character" w:customStyle="1" w:styleId="396">
    <w:name w:val="标书正文 Char Char"/>
    <w:link w:val="397"/>
    <w:qFormat/>
    <w:uiPriority w:val="0"/>
    <w:rPr>
      <w:color w:val="000000"/>
      <w:kern w:val="2"/>
      <w:sz w:val="24"/>
    </w:rPr>
  </w:style>
  <w:style w:type="paragraph" w:customStyle="1" w:styleId="397">
    <w:name w:val="标书正文"/>
    <w:basedOn w:val="1"/>
    <w:link w:val="396"/>
    <w:qFormat/>
    <w:uiPriority w:val="0"/>
    <w:pPr>
      <w:ind w:firstLine="200" w:firstLineChars="200"/>
      <w:jc w:val="left"/>
    </w:pPr>
    <w:rPr>
      <w:rFonts w:cs="Times New Roman"/>
      <w:color w:val="000000"/>
      <w:sz w:val="24"/>
    </w:rPr>
  </w:style>
  <w:style w:type="character" w:customStyle="1" w:styleId="398">
    <w:name w:val="WW8Num11z7"/>
    <w:qFormat/>
    <w:uiPriority w:val="0"/>
  </w:style>
  <w:style w:type="character" w:customStyle="1" w:styleId="399">
    <w:name w:val="WW8Num16z7"/>
    <w:qFormat/>
    <w:uiPriority w:val="0"/>
  </w:style>
  <w:style w:type="character" w:customStyle="1" w:styleId="400">
    <w:name w:val="批注主题 Char1"/>
    <w:qFormat/>
    <w:uiPriority w:val="0"/>
    <w:rPr>
      <w:rFonts w:cs="Times New Roman"/>
      <w:b/>
      <w:kern w:val="2"/>
      <w:sz w:val="24"/>
      <w:szCs w:val="24"/>
    </w:rPr>
  </w:style>
  <w:style w:type="character" w:customStyle="1" w:styleId="401">
    <w:name w:val="文档结构图 字符1"/>
    <w:qFormat/>
    <w:uiPriority w:val="0"/>
    <w:rPr>
      <w:rFonts w:eastAsia="宋体"/>
      <w:kern w:val="2"/>
      <w:sz w:val="21"/>
      <w:szCs w:val="24"/>
      <w:lang w:val="en-US" w:eastAsia="zh-CN" w:bidi="ar-SA"/>
    </w:rPr>
  </w:style>
  <w:style w:type="character" w:customStyle="1" w:styleId="402">
    <w:name w:val="Char Char8"/>
    <w:qFormat/>
    <w:uiPriority w:val="0"/>
    <w:rPr>
      <w:rFonts w:ascii="仿宋_GB2312" w:hAnsi="仿宋_GB2312" w:eastAsia="仿宋_GB2312" w:cs="宋体"/>
      <w:kern w:val="1"/>
      <w:sz w:val="30"/>
      <w:lang w:val="en-US" w:eastAsia="ar-SA" w:bidi="ar-SA"/>
    </w:rPr>
  </w:style>
  <w:style w:type="character" w:customStyle="1" w:styleId="403">
    <w:name w:val="列出段落 Char1"/>
    <w:link w:val="76"/>
    <w:qFormat/>
    <w:uiPriority w:val="34"/>
    <w:rPr>
      <w:rFonts w:ascii="Calibri" w:hAnsi="Calibri"/>
      <w:kern w:val="2"/>
      <w:sz w:val="21"/>
    </w:rPr>
  </w:style>
  <w:style w:type="character" w:customStyle="1" w:styleId="404">
    <w:name w:val="正文文本 2 Char"/>
    <w:qFormat/>
    <w:uiPriority w:val="0"/>
    <w:rPr>
      <w:rFonts w:ascii="宋体" w:hAnsi="宋体"/>
      <w:color w:val="000000"/>
      <w:kern w:val="2"/>
      <w:sz w:val="24"/>
      <w:szCs w:val="24"/>
    </w:rPr>
  </w:style>
  <w:style w:type="character" w:customStyle="1" w:styleId="405">
    <w:name w:val="1级标题 Char"/>
    <w:link w:val="406"/>
    <w:uiPriority w:val="0"/>
    <w:rPr>
      <w:rFonts w:ascii="黑体" w:hAnsi="黑体" w:eastAsia="黑体"/>
      <w:sz w:val="36"/>
      <w:szCs w:val="36"/>
      <w:lang w:eastAsia="en-US" w:bidi="en-US"/>
    </w:rPr>
  </w:style>
  <w:style w:type="paragraph" w:customStyle="1" w:styleId="406">
    <w:name w:val="1级标题"/>
    <w:basedOn w:val="76"/>
    <w:link w:val="405"/>
    <w:qFormat/>
    <w:uiPriority w:val="0"/>
    <w:pPr>
      <w:keepLines/>
      <w:pageBreakBefore/>
      <w:numPr>
        <w:ilvl w:val="0"/>
        <w:numId w:val="1"/>
      </w:numPr>
      <w:spacing w:before="240" w:after="240"/>
      <w:ind w:firstLine="0" w:firstLineChars="0"/>
      <w:contextualSpacing/>
      <w:jc w:val="center"/>
      <w:outlineLvl w:val="0"/>
    </w:pPr>
    <w:rPr>
      <w:rFonts w:ascii="黑体" w:hAnsi="黑体" w:eastAsia="黑体" w:cs="宋体"/>
      <w:kern w:val="0"/>
      <w:sz w:val="36"/>
      <w:szCs w:val="36"/>
      <w:lang w:eastAsia="en-US" w:bidi="en-US"/>
    </w:rPr>
  </w:style>
  <w:style w:type="character" w:customStyle="1" w:styleId="407">
    <w:name w:val="标题 字符1"/>
    <w:qFormat/>
    <w:uiPriority w:val="0"/>
    <w:rPr>
      <w:rFonts w:ascii="Cambria" w:hAnsi="Cambria" w:eastAsia="宋体"/>
      <w:b/>
      <w:bCs/>
      <w:kern w:val="2"/>
      <w:sz w:val="32"/>
      <w:szCs w:val="32"/>
      <w:lang w:bidi="ar-SA"/>
    </w:rPr>
  </w:style>
  <w:style w:type="character" w:customStyle="1" w:styleId="408">
    <w:name w:val="WW8Num12z7"/>
    <w:qFormat/>
    <w:uiPriority w:val="0"/>
  </w:style>
  <w:style w:type="character" w:customStyle="1" w:styleId="409">
    <w:name w:val="标题 5 Char1"/>
    <w:link w:val="7"/>
    <w:qFormat/>
    <w:uiPriority w:val="0"/>
    <w:rPr>
      <w:sz w:val="24"/>
    </w:rPr>
  </w:style>
  <w:style w:type="character" w:customStyle="1" w:styleId="410">
    <w:name w:val="Body Char"/>
    <w:link w:val="411"/>
    <w:uiPriority w:val="0"/>
    <w:rPr>
      <w:rFonts w:ascii="Arial" w:hAnsi="Arial"/>
      <w:szCs w:val="21"/>
      <w:lang w:eastAsia="en-US"/>
    </w:rPr>
  </w:style>
  <w:style w:type="paragraph" w:customStyle="1" w:styleId="411">
    <w:name w:val="Body"/>
    <w:basedOn w:val="1"/>
    <w:link w:val="410"/>
    <w:uiPriority w:val="0"/>
    <w:pPr>
      <w:widowControl/>
      <w:tabs>
        <w:tab w:val="left" w:pos="1247"/>
      </w:tabs>
      <w:spacing w:before="120" w:line="288" w:lineRule="auto"/>
      <w:ind w:left="1247"/>
    </w:pPr>
    <w:rPr>
      <w:rFonts w:ascii="Arial" w:hAnsi="Arial" w:cs="Times New Roman"/>
      <w:kern w:val="0"/>
      <w:sz w:val="20"/>
      <w:szCs w:val="21"/>
      <w:lang w:eastAsia="en-US"/>
    </w:rPr>
  </w:style>
  <w:style w:type="character" w:customStyle="1" w:styleId="412">
    <w:name w:val="WW8Num9z8"/>
    <w:qFormat/>
    <w:uiPriority w:val="0"/>
  </w:style>
  <w:style w:type="character" w:customStyle="1" w:styleId="413">
    <w:name w:val="标题 3 字符"/>
    <w:qFormat/>
    <w:uiPriority w:val="9"/>
    <w:rPr>
      <w:b/>
      <w:bCs/>
      <w:kern w:val="2"/>
      <w:sz w:val="32"/>
      <w:szCs w:val="32"/>
    </w:rPr>
  </w:style>
  <w:style w:type="character" w:customStyle="1" w:styleId="414">
    <w:name w:val="正文文本缩进 2 Char2"/>
    <w:link w:val="30"/>
    <w:uiPriority w:val="99"/>
    <w:rPr>
      <w:rFonts w:eastAsia="黑体"/>
      <w:b/>
      <w:bCs/>
      <w:kern w:val="2"/>
      <w:sz w:val="28"/>
    </w:rPr>
  </w:style>
  <w:style w:type="character" w:customStyle="1" w:styleId="415">
    <w:name w:val="WW8Num16z5"/>
    <w:qFormat/>
    <w:uiPriority w:val="0"/>
  </w:style>
  <w:style w:type="character" w:customStyle="1" w:styleId="416">
    <w:name w:val="WW8Num6z6"/>
    <w:qFormat/>
    <w:uiPriority w:val="0"/>
  </w:style>
  <w:style w:type="character" w:customStyle="1" w:styleId="417">
    <w:name w:val="页脚 字符1"/>
    <w:qFormat/>
    <w:uiPriority w:val="99"/>
    <w:rPr>
      <w:rFonts w:eastAsia="宋体"/>
      <w:kern w:val="2"/>
      <w:sz w:val="18"/>
      <w:szCs w:val="18"/>
      <w:lang w:val="en-US" w:eastAsia="zh-CN" w:bidi="ar-SA"/>
    </w:rPr>
  </w:style>
  <w:style w:type="character" w:customStyle="1" w:styleId="418">
    <w:name w:val="正文文本 2 Char1"/>
    <w:semiHidden/>
    <w:uiPriority w:val="99"/>
    <w:rPr>
      <w:rFonts w:ascii="Times New Roman" w:hAnsi="Times New Roman"/>
      <w:kern w:val="2"/>
      <w:sz w:val="21"/>
      <w:szCs w:val="24"/>
    </w:rPr>
  </w:style>
  <w:style w:type="character" w:customStyle="1" w:styleId="419">
    <w:name w:val="正文文本 3 Char1"/>
    <w:semiHidden/>
    <w:uiPriority w:val="99"/>
    <w:rPr>
      <w:rFonts w:ascii="Times New Roman" w:hAnsi="Times New Roman"/>
      <w:kern w:val="2"/>
      <w:sz w:val="16"/>
      <w:szCs w:val="16"/>
    </w:rPr>
  </w:style>
  <w:style w:type="character" w:customStyle="1" w:styleId="420">
    <w:name w:val="WW8Num6z5"/>
    <w:qFormat/>
    <w:uiPriority w:val="0"/>
  </w:style>
  <w:style w:type="character" w:customStyle="1" w:styleId="421">
    <w:name w:val="副标题 字符"/>
    <w:qFormat/>
    <w:uiPriority w:val="0"/>
    <w:rPr>
      <w:rFonts w:ascii="Cambria" w:hAnsi="Cambria"/>
      <w:b/>
      <w:bCs/>
      <w:kern w:val="28"/>
      <w:sz w:val="32"/>
      <w:szCs w:val="32"/>
    </w:rPr>
  </w:style>
  <w:style w:type="character" w:customStyle="1" w:styleId="422">
    <w:name w:val="正文首行缩进 Char1"/>
    <w:semiHidden/>
    <w:uiPriority w:val="99"/>
    <w:rPr>
      <w:rFonts w:ascii="Times New Roman" w:hAnsi="Times New Roman"/>
      <w:kern w:val="2"/>
      <w:sz w:val="21"/>
      <w:szCs w:val="24"/>
    </w:rPr>
  </w:style>
  <w:style w:type="character" w:customStyle="1" w:styleId="423">
    <w:name w:val="Char Char7"/>
    <w:qFormat/>
    <w:uiPriority w:val="0"/>
    <w:rPr>
      <w:rFonts w:ascii="Calibri Light" w:hAnsi="Calibri Light" w:eastAsia="宋体" w:cs="Calibri Light"/>
      <w:b/>
      <w:bCs/>
      <w:kern w:val="1"/>
      <w:sz w:val="28"/>
      <w:szCs w:val="28"/>
      <w:lang w:val="en-US" w:eastAsia="ar-SA" w:bidi="ar-SA"/>
    </w:rPr>
  </w:style>
  <w:style w:type="character" w:customStyle="1" w:styleId="424">
    <w:name w:val="样式3 Char Char"/>
    <w:uiPriority w:val="0"/>
    <w:rPr>
      <w:rFonts w:ascii="Calibri" w:hAnsi="Calibri" w:eastAsia="微软雅黑" w:cs="黑体"/>
      <w:color w:val="808080"/>
    </w:rPr>
  </w:style>
  <w:style w:type="character" w:customStyle="1" w:styleId="425">
    <w:name w:val="纯文本 Char1"/>
    <w:qFormat/>
    <w:uiPriority w:val="0"/>
    <w:rPr>
      <w:rFonts w:ascii="宋体" w:hAnsi="Courier New" w:eastAsia="宋体"/>
      <w:kern w:val="2"/>
      <w:sz w:val="21"/>
      <w:lang w:val="en-US" w:eastAsia="zh-CN" w:bidi="ar-SA"/>
    </w:rPr>
  </w:style>
  <w:style w:type="character" w:customStyle="1" w:styleId="426">
    <w:name w:val="标题 Char3"/>
    <w:link w:val="49"/>
    <w:qFormat/>
    <w:uiPriority w:val="99"/>
    <w:rPr>
      <w:rFonts w:ascii="Cambria" w:hAnsi="Cambria" w:cs="Times New Roman"/>
      <w:b/>
      <w:bCs/>
      <w:kern w:val="2"/>
      <w:sz w:val="32"/>
      <w:szCs w:val="32"/>
    </w:rPr>
  </w:style>
  <w:style w:type="character" w:customStyle="1" w:styleId="427">
    <w:name w:val="WW8Num4z8"/>
    <w:qFormat/>
    <w:uiPriority w:val="0"/>
  </w:style>
  <w:style w:type="character" w:customStyle="1" w:styleId="428">
    <w:name w:val="WW8Num16z8"/>
    <w:qFormat/>
    <w:uiPriority w:val="0"/>
  </w:style>
  <w:style w:type="character" w:customStyle="1" w:styleId="429">
    <w:name w:val="标准正文格式 Char Char"/>
    <w:link w:val="430"/>
    <w:qFormat/>
    <w:uiPriority w:val="0"/>
    <w:rPr>
      <w:rFonts w:ascii="宋体" w:eastAsia="仿宋_GB2312" w:cs="宋体"/>
      <w:color w:val="000000"/>
      <w:sz w:val="24"/>
    </w:rPr>
  </w:style>
  <w:style w:type="paragraph" w:customStyle="1" w:styleId="430">
    <w:name w:val="标准正文格式"/>
    <w:basedOn w:val="1"/>
    <w:link w:val="429"/>
    <w:qFormat/>
    <w:uiPriority w:val="0"/>
    <w:pPr>
      <w:widowControl/>
      <w:adjustRightInd w:val="0"/>
      <w:spacing w:before="60" w:after="120"/>
      <w:ind w:firstLine="200" w:firstLineChars="200"/>
      <w:textAlignment w:val="baseline"/>
    </w:pPr>
    <w:rPr>
      <w:rFonts w:ascii="宋体" w:eastAsia="仿宋_GB2312" w:cs="Times New Roman"/>
      <w:color w:val="000000"/>
      <w:kern w:val="0"/>
      <w:sz w:val="24"/>
    </w:rPr>
  </w:style>
  <w:style w:type="character" w:customStyle="1" w:styleId="431">
    <w:name w:val="WW8Num11z8"/>
    <w:qFormat/>
    <w:uiPriority w:val="0"/>
  </w:style>
  <w:style w:type="character" w:customStyle="1" w:styleId="432">
    <w:name w:val="WW8Num4z5"/>
    <w:qFormat/>
    <w:uiPriority w:val="0"/>
  </w:style>
  <w:style w:type="character" w:customStyle="1" w:styleId="433">
    <w:name w:val="16"/>
    <w:uiPriority w:val="0"/>
    <w:rPr>
      <w:rFonts w:hint="default" w:ascii="Times New Roman" w:hAnsi="Times New Roman" w:cs="Times New Roman"/>
      <w:color w:val="0368A8"/>
      <w:sz w:val="20"/>
      <w:szCs w:val="20"/>
      <w:u w:val="none"/>
    </w:rPr>
  </w:style>
  <w:style w:type="character" w:customStyle="1" w:styleId="434">
    <w:name w:val="WW8Num2z5"/>
    <w:qFormat/>
    <w:uiPriority w:val="0"/>
  </w:style>
  <w:style w:type="character" w:customStyle="1" w:styleId="435">
    <w:name w:val="列出段落 Char"/>
    <w:link w:val="436"/>
    <w:qFormat/>
    <w:uiPriority w:val="34"/>
    <w:rPr>
      <w:rFonts w:ascii="Times New Roman" w:hAnsi="Times New Roman" w:eastAsia="楷体_GB2312" w:cs="黑体"/>
      <w:kern w:val="2"/>
      <w:sz w:val="24"/>
    </w:rPr>
  </w:style>
  <w:style w:type="paragraph" w:customStyle="1" w:styleId="436">
    <w:name w:val="List Paragraph1"/>
    <w:basedOn w:val="1"/>
    <w:link w:val="435"/>
    <w:qFormat/>
    <w:uiPriority w:val="34"/>
    <w:pPr>
      <w:spacing w:line="240" w:lineRule="auto"/>
      <w:ind w:firstLine="420" w:firstLineChars="200"/>
    </w:pPr>
    <w:rPr>
      <w:rFonts w:ascii="Times New Roman" w:hAnsi="Times New Roman" w:eastAsia="楷体_GB2312" w:cs="Times New Roman"/>
      <w:sz w:val="24"/>
    </w:rPr>
  </w:style>
  <w:style w:type="character" w:customStyle="1" w:styleId="437">
    <w:name w:val="WW8Num12z6"/>
    <w:qFormat/>
    <w:uiPriority w:val="0"/>
  </w:style>
  <w:style w:type="character" w:customStyle="1" w:styleId="438">
    <w:name w:val="批注文字 字符"/>
    <w:qFormat/>
    <w:uiPriority w:val="99"/>
    <w:rPr>
      <w:kern w:val="2"/>
      <w:sz w:val="21"/>
      <w:szCs w:val="24"/>
    </w:rPr>
  </w:style>
  <w:style w:type="character" w:customStyle="1" w:styleId="439">
    <w:name w:val="正文文本 2 Char2"/>
    <w:link w:val="45"/>
    <w:qFormat/>
    <w:uiPriority w:val="99"/>
    <w:rPr>
      <w:b/>
      <w:kern w:val="2"/>
      <w:sz w:val="72"/>
    </w:rPr>
  </w:style>
  <w:style w:type="character" w:customStyle="1" w:styleId="440">
    <w:name w:val="标题 6 字符"/>
    <w:qFormat/>
    <w:uiPriority w:val="0"/>
    <w:rPr>
      <w:sz w:val="24"/>
    </w:rPr>
  </w:style>
  <w:style w:type="character" w:customStyle="1" w:styleId="441">
    <w:name w:val="标题 3 字符1"/>
    <w:qFormat/>
    <w:uiPriority w:val="9"/>
    <w:rPr>
      <w:rFonts w:ascii="仿宋_GB2312" w:eastAsia="仿宋_GB2312"/>
      <w:b/>
      <w:bCs/>
      <w:kern w:val="2"/>
      <w:sz w:val="30"/>
    </w:rPr>
  </w:style>
  <w:style w:type="character" w:customStyle="1" w:styleId="442">
    <w:name w:val="正文缩进 字符1"/>
    <w:qFormat/>
    <w:uiPriority w:val="0"/>
    <w:rPr>
      <w:rFonts w:eastAsia="宋体"/>
      <w:kern w:val="2"/>
      <w:sz w:val="21"/>
      <w:lang w:val="en-US" w:eastAsia="zh-CN" w:bidi="ar-SA"/>
    </w:rPr>
  </w:style>
  <w:style w:type="character" w:customStyle="1" w:styleId="443">
    <w:name w:val="正文文本缩进 3 字符"/>
    <w:qFormat/>
    <w:uiPriority w:val="0"/>
    <w:rPr>
      <w:kern w:val="2"/>
      <w:sz w:val="32"/>
    </w:rPr>
  </w:style>
  <w:style w:type="character" w:customStyle="1" w:styleId="444">
    <w:name w:val="标题 5 字符1"/>
    <w:qFormat/>
    <w:uiPriority w:val="9"/>
    <w:rPr>
      <w:rFonts w:ascii="Calibri" w:hAnsi="Calibri" w:eastAsia="宋体"/>
      <w:b/>
      <w:bCs/>
      <w:kern w:val="2"/>
      <w:sz w:val="28"/>
      <w:szCs w:val="28"/>
      <w:lang w:val="en-US" w:eastAsia="zh-CN" w:bidi="ar-SA"/>
    </w:rPr>
  </w:style>
  <w:style w:type="character" w:customStyle="1" w:styleId="445">
    <w:name w:val="正文文本 字符1"/>
    <w:qFormat/>
    <w:uiPriority w:val="0"/>
    <w:rPr>
      <w:rFonts w:eastAsia="宋体"/>
      <w:kern w:val="2"/>
      <w:sz w:val="21"/>
      <w:szCs w:val="24"/>
      <w:lang w:val="en-US" w:eastAsia="zh-CN" w:bidi="ar-SA"/>
    </w:rPr>
  </w:style>
  <w:style w:type="character" w:customStyle="1" w:styleId="446">
    <w:name w:val="标题 7 字符"/>
    <w:qFormat/>
    <w:uiPriority w:val="0"/>
    <w:rPr>
      <w:sz w:val="24"/>
    </w:rPr>
  </w:style>
  <w:style w:type="character" w:customStyle="1" w:styleId="447">
    <w:name w:val="font141"/>
    <w:qFormat/>
    <w:uiPriority w:val="0"/>
    <w:rPr>
      <w:rFonts w:hint="eastAsia" w:ascii="宋体" w:hAnsi="宋体" w:eastAsia="宋体" w:cs="宋体"/>
      <w:color w:val="000000"/>
      <w:sz w:val="20"/>
      <w:szCs w:val="20"/>
      <w:u w:val="none"/>
    </w:rPr>
  </w:style>
  <w:style w:type="character" w:customStyle="1" w:styleId="448">
    <w:name w:val="标准正文格式 Char"/>
    <w:uiPriority w:val="0"/>
    <w:rPr>
      <w:rFonts w:ascii="Times New Roman" w:hAnsi="Times New Roman" w:eastAsia="仿宋_GB2312" w:cs="Times New Roman"/>
      <w:bCs/>
      <w:sz w:val="28"/>
      <w:szCs w:val="20"/>
    </w:rPr>
  </w:style>
  <w:style w:type="character" w:customStyle="1" w:styleId="449">
    <w:name w:val="一级条标题 Char"/>
    <w:link w:val="450"/>
    <w:uiPriority w:val="0"/>
    <w:rPr>
      <w:rFonts w:ascii="黑体" w:eastAsia="黑体"/>
      <w:kern w:val="2"/>
      <w:sz w:val="21"/>
      <w:szCs w:val="21"/>
      <w:lang w:val="en-US" w:eastAsia="zh-CN" w:bidi="ar-SA"/>
    </w:rPr>
  </w:style>
  <w:style w:type="paragraph" w:customStyle="1" w:styleId="450">
    <w:name w:val="一级条标题"/>
    <w:next w:val="323"/>
    <w:link w:val="449"/>
    <w:uiPriority w:val="0"/>
    <w:pPr>
      <w:numPr>
        <w:ilvl w:val="1"/>
        <w:numId w:val="1"/>
      </w:numPr>
      <w:spacing w:beforeLines="50" w:afterLines="50"/>
      <w:outlineLvl w:val="2"/>
    </w:pPr>
    <w:rPr>
      <w:rFonts w:ascii="黑体" w:hAnsi="Calibri" w:eastAsia="黑体" w:cs="宋体"/>
      <w:kern w:val="2"/>
      <w:sz w:val="21"/>
      <w:szCs w:val="21"/>
      <w:lang w:val="en-US" w:eastAsia="zh-CN" w:bidi="ar-SA"/>
    </w:rPr>
  </w:style>
  <w:style w:type="paragraph" w:customStyle="1" w:styleId="451">
    <w:name w:val="模板普通正文"/>
    <w:basedOn w:val="2"/>
    <w:uiPriority w:val="0"/>
    <w:pPr>
      <w:spacing w:beforeLines="50" w:after="10"/>
      <w:ind w:firstLine="490" w:firstLineChars="175"/>
      <w:jc w:val="left"/>
    </w:pPr>
    <w:rPr>
      <w:rFonts w:ascii="Times New Roman" w:hAnsi="Times New Roman"/>
      <w:sz w:val="24"/>
      <w:szCs w:val="20"/>
    </w:rPr>
  </w:style>
  <w:style w:type="paragraph" w:customStyle="1" w:styleId="452">
    <w:name w:val="彩色列表 - 强调文字颜色 11"/>
    <w:basedOn w:val="1"/>
    <w:qFormat/>
    <w:uiPriority w:val="34"/>
    <w:pPr>
      <w:ind w:firstLine="420" w:firstLineChars="200"/>
    </w:pPr>
    <w:rPr>
      <w:szCs w:val="22"/>
    </w:rPr>
  </w:style>
  <w:style w:type="paragraph" w:customStyle="1" w:styleId="453">
    <w:name w:val="_Style 18"/>
    <w:basedOn w:val="1"/>
    <w:qFormat/>
    <w:uiPriority w:val="34"/>
    <w:pPr>
      <w:ind w:firstLine="420" w:firstLineChars="200"/>
    </w:pPr>
  </w:style>
  <w:style w:type="paragraph" w:customStyle="1" w:styleId="454">
    <w:name w:val="_Style 49"/>
    <w:basedOn w:val="1"/>
    <w:next w:val="27"/>
    <w:qFormat/>
    <w:uiPriority w:val="0"/>
    <w:pPr>
      <w:suppressAutoHyphens/>
      <w:spacing w:line="240" w:lineRule="auto"/>
    </w:pPr>
    <w:rPr>
      <w:rFonts w:ascii="宋体" w:hAnsi="宋体" w:cs="Courier New"/>
      <w:kern w:val="1"/>
      <w:sz w:val="24"/>
      <w:lang w:eastAsia="ar-SA"/>
    </w:rPr>
  </w:style>
  <w:style w:type="paragraph" w:customStyle="1" w:styleId="455">
    <w:name w:val="列表内容"/>
    <w:basedOn w:val="1"/>
    <w:next w:val="1"/>
    <w:uiPriority w:val="0"/>
    <w:pPr>
      <w:widowControl/>
      <w:tabs>
        <w:tab w:val="left" w:pos="720"/>
        <w:tab w:val="left" w:pos="840"/>
      </w:tabs>
      <w:spacing w:line="240" w:lineRule="auto"/>
      <w:ind w:left="720" w:hanging="720"/>
      <w:jc w:val="left"/>
    </w:pPr>
    <w:rPr>
      <w:rFonts w:ascii="Times New Roman" w:hAnsi="Times New Roman" w:cs="Times New Roman"/>
      <w:kern w:val="0"/>
      <w:sz w:val="18"/>
    </w:rPr>
  </w:style>
  <w:style w:type="paragraph" w:customStyle="1" w:styleId="456">
    <w:name w:val="xl64"/>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jc w:val="center"/>
      <w:textAlignment w:val="center"/>
    </w:pPr>
    <w:rPr>
      <w:rFonts w:ascii="宋体" w:hAnsi="宋体"/>
      <w:color w:val="000000"/>
      <w:kern w:val="0"/>
      <w:sz w:val="18"/>
      <w:szCs w:val="18"/>
    </w:rPr>
  </w:style>
  <w:style w:type="paragraph" w:customStyle="1" w:styleId="45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宋体"/>
      <w:lang w:val="en-US" w:eastAsia="zh-CN" w:bidi="ar-SA"/>
    </w:rPr>
  </w:style>
  <w:style w:type="paragraph" w:customStyle="1" w:styleId="458">
    <w:name w:val="Char Char2 Char1"/>
    <w:basedOn w:val="1"/>
    <w:qFormat/>
    <w:uiPriority w:val="0"/>
    <w:pPr>
      <w:keepNext/>
      <w:keepLines/>
      <w:pageBreakBefore/>
      <w:tabs>
        <w:tab w:val="left" w:pos="845"/>
      </w:tabs>
      <w:suppressAutoHyphens/>
      <w:spacing w:line="240" w:lineRule="auto"/>
      <w:ind w:left="845" w:hanging="420"/>
    </w:pPr>
    <w:rPr>
      <w:rFonts w:ascii="Tahoma" w:hAnsi="Tahoma" w:cs="Tahoma"/>
      <w:kern w:val="1"/>
      <w:sz w:val="24"/>
      <w:lang w:eastAsia="ar-SA"/>
    </w:rPr>
  </w:style>
  <w:style w:type="paragraph" w:customStyle="1" w:styleId="459">
    <w:name w:val="_Style 204"/>
    <w:qFormat/>
    <w:uiPriority w:val="99"/>
    <w:pPr>
      <w:widowControl w:val="0"/>
      <w:spacing w:line="360" w:lineRule="auto"/>
      <w:jc w:val="both"/>
    </w:pPr>
    <w:rPr>
      <w:rFonts w:ascii="Calibri" w:hAnsi="Calibri" w:eastAsia="宋体" w:cs="宋体"/>
      <w:kern w:val="2"/>
      <w:sz w:val="21"/>
      <w:lang w:val="en-US" w:eastAsia="zh-CN" w:bidi="ar-SA"/>
    </w:rPr>
  </w:style>
  <w:style w:type="paragraph" w:customStyle="1" w:styleId="460">
    <w:name w:val="表格标题"/>
    <w:basedOn w:val="461"/>
    <w:link w:val="684"/>
    <w:qFormat/>
    <w:uiPriority w:val="0"/>
    <w:pPr>
      <w:adjustRightInd/>
      <w:spacing w:line="240" w:lineRule="auto"/>
      <w:jc w:val="center"/>
      <w:textAlignment w:val="auto"/>
    </w:pPr>
    <w:rPr>
      <w:rFonts w:ascii="Times New Roman" w:hAnsi="Times New Roman"/>
      <w:b/>
      <w:bCs/>
      <w:szCs w:val="24"/>
    </w:rPr>
  </w:style>
  <w:style w:type="paragraph" w:customStyle="1" w:styleId="461">
    <w:name w:val="表格内容"/>
    <w:basedOn w:val="20"/>
    <w:link w:val="683"/>
    <w:qFormat/>
    <w:uiPriority w:val="0"/>
    <w:pPr>
      <w:suppressLineNumbers/>
      <w:suppressAutoHyphens/>
    </w:pPr>
    <w:rPr>
      <w:rFonts w:cs="Times New Roman"/>
      <w:kern w:val="1"/>
      <w:sz w:val="21"/>
      <w:lang w:eastAsia="ar-SA"/>
    </w:rPr>
  </w:style>
  <w:style w:type="paragraph" w:customStyle="1" w:styleId="462">
    <w:name w:val="Char Char1 Char1"/>
    <w:basedOn w:val="1"/>
    <w:uiPriority w:val="0"/>
    <w:pPr>
      <w:tabs>
        <w:tab w:val="left" w:pos="360"/>
      </w:tabs>
      <w:spacing w:line="240" w:lineRule="auto"/>
    </w:pPr>
    <w:rPr>
      <w:rFonts w:ascii="Times New Roman" w:hAnsi="Times New Roman" w:cs="Times New Roman"/>
      <w:sz w:val="24"/>
      <w:szCs w:val="24"/>
    </w:rPr>
  </w:style>
  <w:style w:type="paragraph" w:customStyle="1" w:styleId="463">
    <w:name w:val="无间隔11"/>
    <w:basedOn w:val="1"/>
    <w:qFormat/>
    <w:uiPriority w:val="0"/>
    <w:rPr>
      <w:rFonts w:ascii="等线" w:hAnsi="等线" w:eastAsia="等线"/>
      <w:szCs w:val="21"/>
    </w:rPr>
  </w:style>
  <w:style w:type="paragraph" w:customStyle="1" w:styleId="464">
    <w:name w:val="Char Char12"/>
    <w:basedOn w:val="1"/>
    <w:qFormat/>
    <w:uiPriority w:val="0"/>
    <w:pPr>
      <w:spacing w:line="240" w:lineRule="auto"/>
    </w:pPr>
    <w:rPr>
      <w:szCs w:val="21"/>
    </w:rPr>
  </w:style>
  <w:style w:type="paragraph" w:customStyle="1" w:styleId="465">
    <w:name w:val="xl72"/>
    <w:basedOn w:val="1"/>
    <w:uiPriority w:val="0"/>
    <w:pPr>
      <w:widowControl/>
      <w:shd w:val="clear" w:color="000000" w:fill="FFFFFF"/>
      <w:spacing w:before="100" w:beforeAutospacing="1" w:after="100" w:afterAutospacing="1" w:line="240" w:lineRule="auto"/>
      <w:jc w:val="left"/>
    </w:pPr>
    <w:rPr>
      <w:rFonts w:ascii="宋体" w:hAnsi="宋体"/>
      <w:color w:val="000000"/>
      <w:kern w:val="0"/>
      <w:sz w:val="18"/>
      <w:szCs w:val="18"/>
    </w:rPr>
  </w:style>
  <w:style w:type="paragraph" w:customStyle="1" w:styleId="466">
    <w:name w:val="xl82"/>
    <w:basedOn w:val="1"/>
    <w:uiPriority w:val="0"/>
    <w:pPr>
      <w:widowControl/>
      <w:pBdr>
        <w:top w:val="single" w:color="000000" w:sz="4" w:space="0"/>
        <w:left w:val="single" w:color="000000" w:sz="4" w:space="0"/>
      </w:pBdr>
      <w:shd w:val="clear" w:color="000000" w:fill="FFFFFF"/>
      <w:spacing w:before="100" w:beforeAutospacing="1" w:after="100" w:afterAutospacing="1" w:line="240" w:lineRule="auto"/>
      <w:jc w:val="right"/>
      <w:textAlignment w:val="center"/>
    </w:pPr>
    <w:rPr>
      <w:rFonts w:ascii="宋体" w:hAnsi="宋体"/>
      <w:color w:val="000000"/>
      <w:kern w:val="0"/>
      <w:sz w:val="18"/>
      <w:szCs w:val="18"/>
    </w:rPr>
  </w:style>
  <w:style w:type="paragraph" w:customStyle="1" w:styleId="467">
    <w:name w:val="Char Char Char1"/>
    <w:basedOn w:val="1"/>
    <w:uiPriority w:val="0"/>
    <w:pPr>
      <w:spacing w:line="240" w:lineRule="auto"/>
    </w:pPr>
    <w:rPr>
      <w:rFonts w:ascii="Times New Roman" w:hAnsi="Times New Roman" w:eastAsia="Times New Roman"/>
    </w:rPr>
  </w:style>
  <w:style w:type="paragraph" w:customStyle="1" w:styleId="468">
    <w:name w:val="tabletext"/>
    <w:basedOn w:val="1"/>
    <w:uiPriority w:val="0"/>
    <w:pPr>
      <w:widowControl/>
      <w:spacing w:before="100" w:beforeAutospacing="1" w:after="100" w:afterAutospacing="1" w:line="240" w:lineRule="auto"/>
      <w:jc w:val="left"/>
    </w:pPr>
    <w:rPr>
      <w:rFonts w:ascii="宋体" w:hAnsi="宋体"/>
      <w:kern w:val="0"/>
      <w:sz w:val="24"/>
      <w:szCs w:val="24"/>
    </w:rPr>
  </w:style>
  <w:style w:type="paragraph" w:customStyle="1" w:styleId="469">
    <w:name w:val="_Style 1"/>
    <w:basedOn w:val="1"/>
    <w:qFormat/>
    <w:uiPriority w:val="34"/>
    <w:pPr>
      <w:ind w:firstLine="420" w:firstLineChars="200"/>
    </w:pPr>
    <w:rPr>
      <w:sz w:val="24"/>
      <w:szCs w:val="22"/>
    </w:rPr>
  </w:style>
  <w:style w:type="paragraph" w:customStyle="1" w:styleId="470">
    <w:name w:val="_Style 469"/>
    <w:unhideWhenUsed/>
    <w:uiPriority w:val="99"/>
    <w:rPr>
      <w:rFonts w:ascii="Times New Roman" w:hAnsi="Times New Roman" w:eastAsia="宋体" w:cs="Times New Roman"/>
      <w:kern w:val="2"/>
      <w:sz w:val="21"/>
      <w:szCs w:val="24"/>
      <w:lang w:val="en-US" w:eastAsia="zh-CN" w:bidi="ar-SA"/>
    </w:rPr>
  </w:style>
  <w:style w:type="paragraph" w:customStyle="1" w:styleId="471">
    <w:name w:val="p0"/>
    <w:basedOn w:val="1"/>
    <w:qFormat/>
    <w:uiPriority w:val="0"/>
    <w:pPr>
      <w:widowControl/>
      <w:spacing w:before="100" w:beforeAutospacing="1" w:after="100" w:afterAutospacing="1" w:line="240" w:lineRule="auto"/>
      <w:jc w:val="left"/>
    </w:pPr>
    <w:rPr>
      <w:rFonts w:ascii="宋体" w:hAnsi="宋体"/>
      <w:kern w:val="0"/>
      <w:sz w:val="24"/>
    </w:rPr>
  </w:style>
  <w:style w:type="paragraph" w:customStyle="1" w:styleId="472">
    <w:name w:val="Char21"/>
    <w:basedOn w:val="1"/>
    <w:qFormat/>
    <w:uiPriority w:val="0"/>
    <w:pPr>
      <w:tabs>
        <w:tab w:val="left" w:pos="1365"/>
      </w:tabs>
      <w:ind w:left="1365" w:hanging="735"/>
    </w:pPr>
    <w:rPr>
      <w:sz w:val="24"/>
      <w:szCs w:val="24"/>
    </w:rPr>
  </w:style>
  <w:style w:type="paragraph" w:customStyle="1" w:styleId="473">
    <w:name w:val="Table Paragraph"/>
    <w:basedOn w:val="1"/>
    <w:qFormat/>
    <w:uiPriority w:val="0"/>
    <w:pPr>
      <w:spacing w:line="240" w:lineRule="auto"/>
    </w:pPr>
    <w:rPr>
      <w:rFonts w:ascii="宋体" w:hAnsi="宋体" w:cs="宋体"/>
      <w:szCs w:val="24"/>
    </w:rPr>
  </w:style>
  <w:style w:type="paragraph" w:customStyle="1" w:styleId="474">
    <w:name w:val="xl74"/>
    <w:basedOn w:val="1"/>
    <w:uiPriority w:val="0"/>
    <w:pPr>
      <w:widowControl/>
      <w:shd w:val="clear" w:color="000000" w:fill="FFFFFF"/>
      <w:spacing w:before="100" w:beforeAutospacing="1" w:after="100" w:afterAutospacing="1" w:line="240" w:lineRule="auto"/>
      <w:jc w:val="left"/>
      <w:textAlignment w:val="center"/>
    </w:pPr>
    <w:rPr>
      <w:rFonts w:ascii="宋体" w:hAnsi="宋体"/>
      <w:color w:val="000000"/>
      <w:kern w:val="0"/>
      <w:sz w:val="18"/>
      <w:szCs w:val="18"/>
    </w:rPr>
  </w:style>
  <w:style w:type="paragraph" w:customStyle="1" w:styleId="475">
    <w:name w:val="Char Char7 Char"/>
    <w:basedOn w:val="1"/>
    <w:qFormat/>
    <w:uiPriority w:val="0"/>
    <w:pPr>
      <w:tabs>
        <w:tab w:val="left" w:pos="425"/>
      </w:tabs>
      <w:ind w:left="420" w:leftChars="200" w:firstLine="270" w:firstLineChars="150"/>
    </w:pPr>
    <w:rPr>
      <w:szCs w:val="24"/>
    </w:rPr>
  </w:style>
  <w:style w:type="paragraph" w:customStyle="1" w:styleId="476">
    <w:name w:val="正文 New New New New New New New New New New New New New New"/>
    <w:uiPriority w:val="0"/>
    <w:pPr>
      <w:widowControl w:val="0"/>
      <w:jc w:val="both"/>
    </w:pPr>
    <w:rPr>
      <w:rFonts w:ascii="Calibri" w:hAnsi="Calibri" w:eastAsia="宋体" w:cs="宋体"/>
      <w:kern w:val="2"/>
      <w:sz w:val="21"/>
      <w:szCs w:val="22"/>
      <w:lang w:val="en-US" w:eastAsia="zh-CN" w:bidi="ar-SA"/>
    </w:rPr>
  </w:style>
  <w:style w:type="paragraph" w:customStyle="1" w:styleId="477">
    <w:name w:val="Char1 Char Char Char Char Char Char Char Char Char"/>
    <w:basedOn w:val="1"/>
    <w:uiPriority w:val="0"/>
    <w:pPr>
      <w:widowControl/>
      <w:spacing w:after="160" w:line="240" w:lineRule="exact"/>
      <w:jc w:val="left"/>
    </w:pPr>
    <w:rPr>
      <w:rFonts w:ascii="Times New Roman" w:hAnsi="Times New Roman" w:eastAsia="楷体_GB2312" w:cs="Times New Roman"/>
      <w:sz w:val="30"/>
    </w:rPr>
  </w:style>
  <w:style w:type="paragraph" w:customStyle="1" w:styleId="478">
    <w:name w:val="默认段落字体 Para Char Char Char Char"/>
    <w:basedOn w:val="1"/>
    <w:qFormat/>
    <w:uiPriority w:val="0"/>
    <w:rPr>
      <w:rFonts w:ascii="Arial" w:hAnsi="Arial" w:cs="Arial"/>
      <w:szCs w:val="21"/>
    </w:rPr>
  </w:style>
  <w:style w:type="paragraph" w:customStyle="1" w:styleId="479">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黑体" w:hAnsi="黑体" w:eastAsia="黑体"/>
      <w:b/>
      <w:bCs/>
      <w:kern w:val="0"/>
      <w:sz w:val="24"/>
      <w:szCs w:val="24"/>
    </w:rPr>
  </w:style>
  <w:style w:type="paragraph" w:customStyle="1" w:styleId="480">
    <w:name w:val="Char Char1 Char Char Char Char1 Char Char Char"/>
    <w:basedOn w:val="1"/>
    <w:uiPriority w:val="0"/>
    <w:pPr>
      <w:adjustRightInd w:val="0"/>
      <w:spacing w:line="360" w:lineRule="atLeast"/>
      <w:textAlignment w:val="baseline"/>
    </w:pPr>
    <w:rPr>
      <w:rFonts w:ascii="Tahoma" w:hAnsi="Tahoma" w:cs="Times New Roman"/>
      <w:sz w:val="24"/>
    </w:rPr>
  </w:style>
  <w:style w:type="paragraph" w:customStyle="1" w:styleId="481">
    <w:name w:val="Char Char121"/>
    <w:basedOn w:val="1"/>
    <w:qFormat/>
    <w:uiPriority w:val="0"/>
    <w:pPr>
      <w:spacing w:line="240" w:lineRule="auto"/>
    </w:pPr>
    <w:rPr>
      <w:szCs w:val="21"/>
    </w:rPr>
  </w:style>
  <w:style w:type="paragraph" w:customStyle="1" w:styleId="482">
    <w:name w:val="普通(网站)1"/>
    <w:basedOn w:val="1"/>
    <w:uiPriority w:val="0"/>
    <w:pPr>
      <w:spacing w:before="100" w:beforeAutospacing="1" w:after="100" w:afterAutospacing="1" w:line="240" w:lineRule="auto"/>
    </w:pPr>
    <w:rPr>
      <w:rFonts w:hint="eastAsia" w:ascii="Times New Roman" w:hAnsi="Times New Roman" w:cs="Times New Roman"/>
      <w:szCs w:val="24"/>
    </w:rPr>
  </w:style>
  <w:style w:type="paragraph" w:customStyle="1" w:styleId="483">
    <w:name w:val="单位"/>
    <w:basedOn w:val="1"/>
    <w:qFormat/>
    <w:uiPriority w:val="0"/>
    <w:pPr>
      <w:adjustRightInd w:val="0"/>
      <w:jc w:val="center"/>
      <w:textAlignment w:val="baseline"/>
    </w:pPr>
    <w:rPr>
      <w:rFonts w:ascii="宋体"/>
      <w:b/>
      <w:kern w:val="0"/>
      <w:sz w:val="32"/>
    </w:rPr>
  </w:style>
  <w:style w:type="paragraph" w:customStyle="1" w:styleId="484">
    <w:name w:val="字元 字元11"/>
    <w:basedOn w:val="1"/>
    <w:qFormat/>
    <w:uiPriority w:val="99"/>
    <w:pPr>
      <w:widowControl/>
      <w:spacing w:after="160" w:line="240" w:lineRule="exact"/>
      <w:jc w:val="left"/>
    </w:pPr>
    <w:rPr>
      <w:rFonts w:ascii="Times New Roman" w:hAnsi="Times New Roman"/>
      <w:sz w:val="28"/>
    </w:rPr>
  </w:style>
  <w:style w:type="paragraph" w:customStyle="1" w:styleId="485">
    <w:name w:val="列出段落[858D7CFB-ED40-4347-BF05-701D383B685F][858D7CFB-ED40-4347-BF05-701D383B685F]"/>
    <w:basedOn w:val="1"/>
    <w:qFormat/>
    <w:uiPriority w:val="0"/>
    <w:pPr>
      <w:suppressAutoHyphens/>
      <w:spacing w:line="240" w:lineRule="auto"/>
      <w:ind w:firstLine="420"/>
    </w:pPr>
    <w:rPr>
      <w:rFonts w:ascii="Times New Roman" w:hAnsi="Times New Roman"/>
      <w:kern w:val="1"/>
      <w:szCs w:val="24"/>
      <w:lang w:eastAsia="ar-SA"/>
    </w:rPr>
  </w:style>
  <w:style w:type="paragraph" w:customStyle="1" w:styleId="486">
    <w:name w:val="xl68"/>
    <w:basedOn w:val="1"/>
    <w:uiPriority w:val="0"/>
    <w:pPr>
      <w:widowControl/>
      <w:pBdr>
        <w:top w:val="single" w:color="000000" w:sz="4" w:space="0"/>
      </w:pBdr>
      <w:spacing w:before="100" w:beforeAutospacing="1" w:after="100" w:afterAutospacing="1" w:line="240" w:lineRule="auto"/>
      <w:jc w:val="left"/>
    </w:pPr>
    <w:rPr>
      <w:rFonts w:ascii="宋体" w:hAnsi="宋体"/>
      <w:kern w:val="0"/>
      <w:sz w:val="24"/>
      <w:szCs w:val="24"/>
    </w:rPr>
  </w:style>
  <w:style w:type="paragraph" w:customStyle="1" w:styleId="487">
    <w:name w:val="_Style 100"/>
    <w:next w:val="1"/>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8">
    <w:name w:val="1 Char Char Char Char"/>
    <w:basedOn w:val="1"/>
    <w:qFormat/>
    <w:uiPriority w:val="0"/>
    <w:rPr>
      <w:rFonts w:ascii="Tahoma" w:hAnsi="Tahoma"/>
      <w:sz w:val="24"/>
    </w:rPr>
  </w:style>
  <w:style w:type="paragraph" w:customStyle="1" w:styleId="489">
    <w:name w:val="BT3"/>
    <w:basedOn w:val="5"/>
    <w:qFormat/>
    <w:uiPriority w:val="0"/>
    <w:pPr>
      <w:spacing w:before="0" w:after="0" w:line="415" w:lineRule="auto"/>
      <w:jc w:val="left"/>
    </w:pPr>
    <w:rPr>
      <w:rFonts w:ascii="宋体" w:hAnsi="宋体" w:eastAsia="华文中宋"/>
      <w:kern w:val="0"/>
      <w:sz w:val="21"/>
      <w:szCs w:val="24"/>
      <w:lang w:val="en-US" w:eastAsia="zh-CN"/>
    </w:rPr>
  </w:style>
  <w:style w:type="paragraph" w:customStyle="1" w:styleId="490">
    <w:name w:val="华宇段落1"/>
    <w:basedOn w:val="1"/>
    <w:uiPriority w:val="0"/>
    <w:pPr>
      <w:ind w:firstLine="420" w:firstLineChars="175"/>
    </w:pPr>
    <w:rPr>
      <w:rFonts w:ascii="宋体" w:hAnsi="宋体"/>
      <w:kern w:val="0"/>
      <w:sz w:val="24"/>
    </w:rPr>
  </w:style>
  <w:style w:type="paragraph" w:customStyle="1" w:styleId="491">
    <w:name w:val="Char Char9 Char Char"/>
    <w:basedOn w:val="1"/>
    <w:uiPriority w:val="0"/>
    <w:pPr>
      <w:tabs>
        <w:tab w:val="left" w:pos="360"/>
      </w:tabs>
      <w:spacing w:line="240" w:lineRule="auto"/>
    </w:pPr>
    <w:rPr>
      <w:rFonts w:ascii="Times New Roman" w:hAnsi="Times New Roman" w:cs="Times New Roman"/>
      <w:szCs w:val="24"/>
    </w:rPr>
  </w:style>
  <w:style w:type="paragraph" w:customStyle="1" w:styleId="492">
    <w:name w:val="框内容"/>
    <w:basedOn w:val="20"/>
    <w:qFormat/>
    <w:uiPriority w:val="0"/>
    <w:pPr>
      <w:suppressAutoHyphens/>
      <w:adjustRightInd/>
      <w:spacing w:after="120" w:line="240" w:lineRule="auto"/>
      <w:textAlignment w:val="auto"/>
    </w:pPr>
    <w:rPr>
      <w:rFonts w:ascii="Times New Roman" w:hAnsi="Times New Roman"/>
      <w:kern w:val="1"/>
      <w:sz w:val="28"/>
      <w:szCs w:val="24"/>
      <w:lang w:eastAsia="ar-SA"/>
    </w:rPr>
  </w:style>
  <w:style w:type="paragraph" w:customStyle="1" w:styleId="493">
    <w:name w:val="正文文字1"/>
    <w:basedOn w:val="20"/>
    <w:uiPriority w:val="0"/>
    <w:pPr>
      <w:spacing w:line="360" w:lineRule="atLeast"/>
      <w:ind w:left="72" w:leftChars="30" w:right="72" w:rightChars="30"/>
    </w:pPr>
    <w:rPr>
      <w:rFonts w:ascii="Times New Roman" w:hAnsi="Times New Roman" w:cs="Times New Roman"/>
      <w:kern w:val="0"/>
      <w:sz w:val="20"/>
    </w:rPr>
  </w:style>
  <w:style w:type="paragraph" w:styleId="494">
    <w:name w:val="No Spacing"/>
    <w:qFormat/>
    <w:uiPriority w:val="1"/>
    <w:pPr>
      <w:widowControl w:val="0"/>
      <w:spacing w:line="360" w:lineRule="auto"/>
      <w:jc w:val="both"/>
    </w:pPr>
    <w:rPr>
      <w:rFonts w:ascii="宋体" w:hAnsi="宋体" w:eastAsia="宋体" w:cs="宋体"/>
      <w:kern w:val="2"/>
      <w:sz w:val="21"/>
      <w:szCs w:val="21"/>
      <w:lang w:val="en-US" w:eastAsia="zh-CN" w:bidi="ar-SA"/>
    </w:rPr>
  </w:style>
  <w:style w:type="paragraph" w:customStyle="1" w:styleId="495">
    <w:name w:val="正文 New New New New New New New New New New New New New New New New New New New New New New New New"/>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customStyle="1" w:styleId="496">
    <w:name w:val="font5"/>
    <w:basedOn w:val="1"/>
    <w:uiPriority w:val="0"/>
    <w:pPr>
      <w:widowControl/>
      <w:spacing w:before="100" w:beforeAutospacing="1" w:after="100" w:afterAutospacing="1" w:line="240" w:lineRule="auto"/>
      <w:jc w:val="left"/>
    </w:pPr>
    <w:rPr>
      <w:rFonts w:ascii="宋体" w:hAnsi="宋体"/>
      <w:kern w:val="0"/>
      <w:sz w:val="18"/>
      <w:szCs w:val="18"/>
    </w:rPr>
  </w:style>
  <w:style w:type="paragraph" w:customStyle="1" w:styleId="497">
    <w:name w:val="纯文本2"/>
    <w:basedOn w:val="1"/>
    <w:qFormat/>
    <w:uiPriority w:val="0"/>
    <w:pPr>
      <w:adjustRightInd w:val="0"/>
      <w:textAlignment w:val="baseline"/>
    </w:pPr>
    <w:rPr>
      <w:rFonts w:ascii="宋体" w:hAnsi="Courier New" w:eastAsia="楷体_GB2312"/>
      <w:sz w:val="26"/>
    </w:rPr>
  </w:style>
  <w:style w:type="paragraph" w:customStyle="1" w:styleId="498">
    <w:name w:val="_Style 112"/>
    <w:uiPriority w:val="99"/>
    <w:pPr>
      <w:widowControl w:val="0"/>
      <w:spacing w:line="360" w:lineRule="auto"/>
      <w:jc w:val="both"/>
    </w:pPr>
    <w:rPr>
      <w:rFonts w:ascii="Calibri" w:hAnsi="Calibri" w:eastAsia="宋体" w:cs="宋体"/>
      <w:kern w:val="2"/>
      <w:sz w:val="21"/>
      <w:lang w:val="en-US" w:eastAsia="zh-CN" w:bidi="ar-SA"/>
    </w:rPr>
  </w:style>
  <w:style w:type="paragraph" w:customStyle="1" w:styleId="499">
    <w:name w:val="样式5"/>
    <w:basedOn w:val="1"/>
    <w:uiPriority w:val="0"/>
    <w:pPr>
      <w:jc w:val="left"/>
      <w:outlineLvl w:val="2"/>
    </w:pPr>
    <w:rPr>
      <w:rFonts w:ascii="宋体" w:hAnsi="宋体" w:cs="宋体"/>
      <w:b/>
      <w:bCs/>
      <w:sz w:val="52"/>
    </w:rPr>
  </w:style>
  <w:style w:type="paragraph" w:customStyle="1" w:styleId="500">
    <w:name w:val="Char Char Char2"/>
    <w:basedOn w:val="1"/>
    <w:uiPriority w:val="0"/>
    <w:pPr>
      <w:spacing w:line="240" w:lineRule="auto"/>
    </w:pPr>
    <w:rPr>
      <w:rFonts w:ascii="Tahoma" w:hAnsi="Tahoma"/>
      <w:sz w:val="24"/>
    </w:rPr>
  </w:style>
  <w:style w:type="paragraph" w:customStyle="1" w:styleId="501">
    <w:name w:val="xl63"/>
    <w:basedOn w:val="1"/>
    <w:uiPriority w:val="0"/>
    <w:pPr>
      <w:widowControl/>
      <w:pBdr>
        <w:top w:val="single" w:color="000000" w:sz="4" w:space="0"/>
        <w:bottom w:val="single" w:color="000000" w:sz="4" w:space="0"/>
      </w:pBdr>
      <w:spacing w:before="100" w:beforeAutospacing="1" w:after="100" w:afterAutospacing="1" w:line="240" w:lineRule="auto"/>
      <w:jc w:val="left"/>
    </w:pPr>
    <w:rPr>
      <w:rFonts w:ascii="宋体" w:hAnsi="宋体"/>
      <w:kern w:val="0"/>
      <w:sz w:val="24"/>
      <w:szCs w:val="24"/>
    </w:rPr>
  </w:style>
  <w:style w:type="paragraph" w:customStyle="1" w:styleId="502">
    <w:name w:val="_Style 501"/>
    <w:basedOn w:val="3"/>
    <w:next w:val="1"/>
    <w:qFormat/>
    <w:uiPriority w:val="39"/>
    <w:pPr>
      <w:keepNext/>
      <w:keepLines/>
      <w:widowControl/>
      <w:adjustRightInd/>
      <w:spacing w:before="480" w:line="276" w:lineRule="auto"/>
      <w:textAlignment w:val="auto"/>
      <w:outlineLvl w:val="9"/>
    </w:pPr>
    <w:rPr>
      <w:rFonts w:ascii="Cambria" w:hAnsi="Cambria"/>
      <w:b w:val="0"/>
      <w:bCs/>
      <w:color w:val="365F91"/>
      <w:sz w:val="28"/>
      <w:szCs w:val="28"/>
    </w:rPr>
  </w:style>
  <w:style w:type="paragraph" w:customStyle="1" w:styleId="503">
    <w:name w:val="Char Char Char1 Char Char Char Char11"/>
    <w:basedOn w:val="1"/>
    <w:qFormat/>
    <w:uiPriority w:val="0"/>
    <w:pPr>
      <w:widowControl/>
      <w:spacing w:after="160" w:line="240" w:lineRule="exact"/>
      <w:jc w:val="left"/>
    </w:pPr>
    <w:rPr>
      <w:szCs w:val="24"/>
    </w:rPr>
  </w:style>
  <w:style w:type="paragraph" w:customStyle="1" w:styleId="504">
    <w:name w:val="Char11"/>
    <w:basedOn w:val="1"/>
    <w:qFormat/>
    <w:uiPriority w:val="0"/>
    <w:pPr>
      <w:tabs>
        <w:tab w:val="left" w:pos="360"/>
      </w:tabs>
      <w:spacing w:line="240" w:lineRule="auto"/>
    </w:pPr>
    <w:rPr>
      <w:rFonts w:ascii="Times New Roman" w:hAnsi="Times New Roman"/>
      <w:szCs w:val="24"/>
    </w:rPr>
  </w:style>
  <w:style w:type="paragraph" w:customStyle="1" w:styleId="505">
    <w:name w:val="节标题"/>
    <w:basedOn w:val="1"/>
    <w:next w:val="1"/>
    <w:uiPriority w:val="0"/>
    <w:pPr>
      <w:widowControl/>
      <w:spacing w:line="289" w:lineRule="atLeast"/>
      <w:jc w:val="center"/>
      <w:textAlignment w:val="baseline"/>
    </w:pPr>
    <w:rPr>
      <w:rFonts w:ascii="Times New Roman" w:hAnsi="Times New Roman" w:cs="Times New Roman"/>
      <w:color w:val="000000"/>
      <w:kern w:val="0"/>
      <w:sz w:val="28"/>
      <w:u w:val="none" w:color="000000"/>
    </w:rPr>
  </w:style>
  <w:style w:type="paragraph" w:customStyle="1" w:styleId="506">
    <w:name w:val="Char Char Char Char Char Char Char11"/>
    <w:basedOn w:val="1"/>
    <w:qFormat/>
    <w:uiPriority w:val="0"/>
    <w:rPr>
      <w:szCs w:val="21"/>
    </w:rPr>
  </w:style>
  <w:style w:type="paragraph" w:customStyle="1" w:styleId="507">
    <w:name w:val="xl70"/>
    <w:basedOn w:val="1"/>
    <w:uiPriority w:val="0"/>
    <w:pPr>
      <w:widowControl/>
      <w:pBdr>
        <w:top w:val="single" w:color="000000" w:sz="4" w:space="0"/>
        <w:left w:val="single" w:color="000000" w:sz="4" w:space="0"/>
      </w:pBdr>
      <w:shd w:val="clear" w:color="000000" w:fill="FFFFFF"/>
      <w:spacing w:before="100" w:beforeAutospacing="1" w:after="100" w:afterAutospacing="1" w:line="240" w:lineRule="auto"/>
      <w:jc w:val="center"/>
      <w:textAlignment w:val="center"/>
    </w:pPr>
    <w:rPr>
      <w:rFonts w:ascii="宋体" w:hAnsi="宋体"/>
      <w:color w:val="000000"/>
      <w:kern w:val="0"/>
      <w:sz w:val="18"/>
      <w:szCs w:val="18"/>
    </w:rPr>
  </w:style>
  <w:style w:type="paragraph" w:customStyle="1" w:styleId="508">
    <w:name w:val="xl84"/>
    <w:basedOn w:val="1"/>
    <w:uiPriority w:val="0"/>
    <w:pPr>
      <w:widowControl/>
      <w:pBdr>
        <w:top w:val="single" w:color="000000" w:sz="4" w:space="0"/>
        <w:left w:val="single" w:color="000000" w:sz="4" w:space="0"/>
      </w:pBdr>
      <w:shd w:val="clear" w:color="000000" w:fill="FFFFFF"/>
      <w:spacing w:before="100" w:beforeAutospacing="1" w:after="100" w:afterAutospacing="1" w:line="240" w:lineRule="auto"/>
      <w:jc w:val="right"/>
      <w:textAlignment w:val="center"/>
    </w:pPr>
    <w:rPr>
      <w:rFonts w:ascii="宋体" w:hAnsi="宋体"/>
      <w:color w:val="000000"/>
      <w:kern w:val="0"/>
      <w:sz w:val="18"/>
      <w:szCs w:val="18"/>
    </w:rPr>
  </w:style>
  <w:style w:type="paragraph" w:customStyle="1" w:styleId="509">
    <w:name w:val="product_spec1"/>
    <w:basedOn w:val="1"/>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510">
    <w:name w:val="xl66"/>
    <w:basedOn w:val="1"/>
    <w:uiPriority w:val="0"/>
    <w:pPr>
      <w:widowControl/>
      <w:pBdr>
        <w:right w:val="single" w:color="000000" w:sz="4" w:space="0"/>
      </w:pBdr>
      <w:spacing w:before="100" w:beforeAutospacing="1" w:after="100" w:afterAutospacing="1" w:line="240" w:lineRule="auto"/>
      <w:jc w:val="left"/>
    </w:pPr>
    <w:rPr>
      <w:rFonts w:ascii="宋体" w:hAnsi="宋体"/>
      <w:kern w:val="0"/>
      <w:sz w:val="24"/>
      <w:szCs w:val="24"/>
    </w:rPr>
  </w:style>
  <w:style w:type="paragraph" w:customStyle="1" w:styleId="511">
    <w:name w:val="列出段落11"/>
    <w:basedOn w:val="1"/>
    <w:qFormat/>
    <w:uiPriority w:val="0"/>
    <w:pPr>
      <w:widowControl/>
      <w:spacing w:after="200" w:line="276" w:lineRule="auto"/>
      <w:ind w:left="720"/>
      <w:contextualSpacing/>
      <w:jc w:val="left"/>
    </w:pPr>
    <w:rPr>
      <w:kern w:val="0"/>
      <w:sz w:val="22"/>
      <w:lang w:val="tr-TR" w:eastAsia="en-US"/>
    </w:rPr>
  </w:style>
  <w:style w:type="paragraph" w:customStyle="1" w:styleId="512">
    <w:name w:val="p18"/>
    <w:basedOn w:val="1"/>
    <w:uiPriority w:val="0"/>
    <w:pPr>
      <w:widowControl/>
      <w:spacing w:line="240" w:lineRule="auto"/>
      <w:ind w:firstLine="420"/>
    </w:pPr>
    <w:rPr>
      <w:rFonts w:ascii="Times New Roman" w:hAnsi="Times New Roman"/>
      <w:kern w:val="0"/>
      <w:szCs w:val="21"/>
    </w:rPr>
  </w:style>
  <w:style w:type="paragraph" w:customStyle="1" w:styleId="513">
    <w:name w:val="xl71"/>
    <w:basedOn w:val="1"/>
    <w:uiPriority w:val="0"/>
    <w:pPr>
      <w:widowControl/>
      <w:shd w:val="clear" w:color="000000" w:fill="FFFFFF"/>
      <w:spacing w:before="100" w:beforeAutospacing="1" w:after="100" w:afterAutospacing="1" w:line="240" w:lineRule="auto"/>
      <w:jc w:val="right"/>
    </w:pPr>
    <w:rPr>
      <w:rFonts w:ascii="宋体" w:hAnsi="宋体"/>
      <w:color w:val="000000"/>
      <w:kern w:val="0"/>
      <w:sz w:val="18"/>
      <w:szCs w:val="18"/>
    </w:rPr>
  </w:style>
  <w:style w:type="paragraph" w:customStyle="1" w:styleId="514">
    <w:name w:val="表格内的red dot"/>
    <w:uiPriority w:val="0"/>
    <w:pPr>
      <w:tabs>
        <w:tab w:val="left" w:pos="360"/>
        <w:tab w:val="left" w:pos="420"/>
      </w:tabs>
      <w:spacing w:line="288" w:lineRule="auto"/>
      <w:ind w:left="360" w:hanging="360"/>
    </w:pPr>
    <w:rPr>
      <w:rFonts w:ascii="Calibri" w:hAnsi="Calibri" w:eastAsia="新宋体" w:cs="宋体"/>
      <w:kern w:val="2"/>
      <w:sz w:val="21"/>
      <w:szCs w:val="21"/>
      <w:lang w:val="en-US" w:eastAsia="zh-CN" w:bidi="ar-SA"/>
    </w:rPr>
  </w:style>
  <w:style w:type="paragraph" w:customStyle="1" w:styleId="515">
    <w:name w:val="目录标题"/>
    <w:basedOn w:val="1"/>
    <w:next w:val="1"/>
    <w:uiPriority w:val="0"/>
    <w:pPr>
      <w:widowControl/>
      <w:spacing w:before="566" w:after="544" w:line="566" w:lineRule="atLeast"/>
      <w:ind w:firstLine="419"/>
      <w:jc w:val="center"/>
      <w:textAlignment w:val="baseline"/>
    </w:pPr>
    <w:rPr>
      <w:rFonts w:ascii="Arial" w:hAnsi="Times New Roman" w:eastAsia="黑体" w:cs="Times New Roman"/>
      <w:color w:val="000000"/>
      <w:spacing w:val="566"/>
      <w:kern w:val="0"/>
      <w:sz w:val="54"/>
      <w:u w:val="none" w:color="000000"/>
    </w:rPr>
  </w:style>
  <w:style w:type="paragraph" w:customStyle="1" w:styleId="516">
    <w:name w:val="Char Char Char1 Char Char Char Char"/>
    <w:basedOn w:val="1"/>
    <w:uiPriority w:val="0"/>
    <w:pPr>
      <w:widowControl/>
      <w:spacing w:after="160" w:line="240" w:lineRule="exact"/>
      <w:jc w:val="left"/>
    </w:pPr>
    <w:rPr>
      <w:szCs w:val="24"/>
    </w:rPr>
  </w:style>
  <w:style w:type="paragraph" w:customStyle="1" w:styleId="517">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olor w:val="FF0000"/>
      <w:kern w:val="0"/>
      <w:sz w:val="24"/>
      <w:szCs w:val="24"/>
    </w:rPr>
  </w:style>
  <w:style w:type="paragraph" w:customStyle="1" w:styleId="518">
    <w:name w:val="正文－恩普"/>
    <w:basedOn w:val="519"/>
    <w:qFormat/>
    <w:uiPriority w:val="0"/>
    <w:pPr>
      <w:widowControl/>
      <w:spacing w:line="360" w:lineRule="auto"/>
      <w:ind w:firstLine="480"/>
      <w:jc w:val="left"/>
    </w:pPr>
    <w:rPr>
      <w:szCs w:val="24"/>
    </w:rPr>
  </w:style>
  <w:style w:type="paragraph" w:customStyle="1" w:styleId="519">
    <w:name w:val="WW-正文缩进"/>
    <w:basedOn w:val="1"/>
    <w:qFormat/>
    <w:uiPriority w:val="0"/>
    <w:pPr>
      <w:suppressAutoHyphens/>
      <w:spacing w:line="240" w:lineRule="auto"/>
      <w:ind w:firstLine="420"/>
    </w:pPr>
    <w:rPr>
      <w:rFonts w:ascii="Times New Roman" w:hAnsi="Times New Roman"/>
      <w:kern w:val="1"/>
      <w:lang w:eastAsia="ar-SA"/>
    </w:rPr>
  </w:style>
  <w:style w:type="paragraph" w:customStyle="1" w:styleId="520">
    <w:name w:val="一般正文 Char"/>
    <w:basedOn w:val="1"/>
    <w:uiPriority w:val="0"/>
    <w:pPr>
      <w:spacing w:beforeLines="25" w:afterLines="25" w:line="300" w:lineRule="auto"/>
      <w:ind w:firstLine="200" w:firstLineChars="200"/>
    </w:pPr>
    <w:rPr>
      <w:rFonts w:ascii="Times New Roman" w:hAnsi="Times New Roman"/>
      <w:szCs w:val="24"/>
    </w:rPr>
  </w:style>
  <w:style w:type="paragraph" w:customStyle="1" w:styleId="521">
    <w:name w:val="正文缩进1"/>
    <w:basedOn w:val="1"/>
    <w:qFormat/>
    <w:uiPriority w:val="0"/>
    <w:pPr>
      <w:suppressAutoHyphens/>
      <w:spacing w:line="240" w:lineRule="auto"/>
      <w:ind w:firstLine="420"/>
    </w:pPr>
    <w:rPr>
      <w:rFonts w:ascii="Times New Roman" w:hAnsi="Times New Roman"/>
      <w:kern w:val="1"/>
      <w:lang w:eastAsia="ar-SA"/>
    </w:rPr>
  </w:style>
  <w:style w:type="paragraph" w:customStyle="1" w:styleId="522">
    <w:name w:val="无间隔3"/>
    <w:qFormat/>
    <w:uiPriority w:val="1"/>
    <w:rPr>
      <w:rFonts w:ascii="Calibri" w:hAnsi="Calibri" w:eastAsia="宋体" w:cs="宋体"/>
      <w:sz w:val="22"/>
      <w:szCs w:val="22"/>
      <w:lang w:val="en-US" w:eastAsia="zh-CN" w:bidi="ar-SA"/>
    </w:rPr>
  </w:style>
  <w:style w:type="paragraph" w:customStyle="1" w:styleId="523">
    <w:name w:val="p16"/>
    <w:basedOn w:val="1"/>
    <w:uiPriority w:val="0"/>
    <w:pPr>
      <w:widowControl/>
      <w:snapToGrid w:val="0"/>
      <w:spacing w:line="312" w:lineRule="atLeast"/>
      <w:ind w:firstLine="420"/>
    </w:pPr>
    <w:rPr>
      <w:rFonts w:ascii="宋体" w:hAnsi="宋体" w:cs="宋体"/>
      <w:kern w:val="0"/>
      <w:szCs w:val="21"/>
    </w:rPr>
  </w:style>
  <w:style w:type="paragraph" w:customStyle="1" w:styleId="524">
    <w:name w:val="字元 字元"/>
    <w:basedOn w:val="1"/>
    <w:uiPriority w:val="0"/>
    <w:pPr>
      <w:widowControl/>
      <w:spacing w:after="160" w:line="240" w:lineRule="exact"/>
      <w:jc w:val="left"/>
    </w:pPr>
    <w:rPr>
      <w:rFonts w:ascii="Times New Roman" w:hAnsi="Times New Roman"/>
      <w:sz w:val="28"/>
    </w:rPr>
  </w:style>
  <w:style w:type="paragraph" w:customStyle="1" w:styleId="525">
    <w:name w:val="xl75"/>
    <w:basedOn w:val="1"/>
    <w:uiPriority w:val="0"/>
    <w:pPr>
      <w:widowControl/>
      <w:shd w:val="clear" w:color="000000" w:fill="FFFFFF"/>
      <w:spacing w:before="100" w:beforeAutospacing="1" w:after="100" w:afterAutospacing="1" w:line="240" w:lineRule="auto"/>
      <w:jc w:val="center"/>
      <w:textAlignment w:val="center"/>
    </w:pPr>
    <w:rPr>
      <w:rFonts w:ascii="宋体" w:hAnsi="宋体"/>
      <w:color w:val="000000"/>
      <w:kern w:val="0"/>
      <w:sz w:val="18"/>
      <w:szCs w:val="18"/>
    </w:rPr>
  </w:style>
  <w:style w:type="paragraph" w:customStyle="1" w:styleId="526">
    <w:name w:val="Char Char Char Char Char Char Char Char Char Char"/>
    <w:basedOn w:val="1"/>
    <w:uiPriority w:val="0"/>
    <w:pPr>
      <w:widowControl/>
      <w:spacing w:after="160"/>
      <w:jc w:val="left"/>
    </w:pPr>
    <w:rPr>
      <w:rFonts w:ascii="Verdana" w:hAnsi="Verdana" w:cs="Verdana"/>
      <w:kern w:val="0"/>
      <w:szCs w:val="21"/>
      <w:lang w:eastAsia="en-US"/>
    </w:rPr>
  </w:style>
  <w:style w:type="paragraph" w:customStyle="1" w:styleId="527">
    <w:name w:val="正文3"/>
    <w:uiPriority w:val="0"/>
    <w:pPr>
      <w:widowControl w:val="0"/>
      <w:jc w:val="both"/>
    </w:pPr>
    <w:rPr>
      <w:rFonts w:hint="eastAsia" w:ascii="Calibri" w:hAnsi="Calibri" w:eastAsia="宋体" w:cs="宋体"/>
      <w:kern w:val="2"/>
      <w:sz w:val="21"/>
      <w:lang w:val="en-US" w:eastAsia="zh-CN" w:bidi="ar-SA"/>
    </w:rPr>
  </w:style>
  <w:style w:type="paragraph" w:customStyle="1" w:styleId="528">
    <w:name w:val="正文11"/>
    <w:qFormat/>
    <w:uiPriority w:val="0"/>
    <w:pPr>
      <w:widowControl w:val="0"/>
      <w:jc w:val="both"/>
    </w:pPr>
    <w:rPr>
      <w:rFonts w:ascii="Calibri" w:hAnsi="Calibri" w:eastAsia="宋体" w:cs="宋体"/>
      <w:kern w:val="2"/>
      <w:sz w:val="21"/>
      <w:lang w:val="en-US" w:eastAsia="zh-CN" w:bidi="ar-SA"/>
    </w:rPr>
  </w:style>
  <w:style w:type="paragraph" w:customStyle="1" w:styleId="529">
    <w:name w:val="TOC 标题1"/>
    <w:basedOn w:val="3"/>
    <w:next w:val="1"/>
    <w:unhideWhenUsed/>
    <w:qFormat/>
    <w:uiPriority w:val="39"/>
    <w:pPr>
      <w:keepNext/>
      <w:keepLines/>
      <w:widowControl/>
      <w:adjustRightInd/>
      <w:spacing w:before="480" w:line="276" w:lineRule="auto"/>
      <w:jc w:val="left"/>
      <w:textAlignment w:val="auto"/>
      <w:outlineLvl w:val="9"/>
    </w:pPr>
    <w:rPr>
      <w:rFonts w:ascii="等线 Light" w:hAnsi="等线 Light" w:eastAsia="等线 Light"/>
      <w:bCs/>
      <w:color w:val="2F5496"/>
      <w:sz w:val="28"/>
      <w:szCs w:val="28"/>
    </w:rPr>
  </w:style>
  <w:style w:type="paragraph" w:customStyle="1" w:styleId="530">
    <w:name w:val="Char41"/>
    <w:basedOn w:val="3"/>
    <w:qFormat/>
    <w:uiPriority w:val="0"/>
    <w:pPr>
      <w:keepNext/>
      <w:keepLines/>
      <w:snapToGrid w:val="0"/>
      <w:spacing w:before="240" w:after="240" w:line="348" w:lineRule="auto"/>
      <w:textAlignment w:val="auto"/>
    </w:pPr>
    <w:rPr>
      <w:bCs/>
      <w:kern w:val="44"/>
      <w:sz w:val="32"/>
      <w:szCs w:val="44"/>
    </w:rPr>
  </w:style>
  <w:style w:type="paragraph" w:customStyle="1" w:styleId="531">
    <w:name w:val="xl81"/>
    <w:basedOn w:val="1"/>
    <w:uiPriority w:val="0"/>
    <w:pPr>
      <w:widowControl/>
      <w:pBdr>
        <w:top w:val="single" w:color="000000" w:sz="4" w:space="0"/>
        <w:left w:val="single" w:color="000000" w:sz="4" w:space="0"/>
      </w:pBdr>
      <w:shd w:val="clear" w:color="000000" w:fill="FFFFFF"/>
      <w:spacing w:before="100" w:beforeAutospacing="1" w:after="100" w:afterAutospacing="1" w:line="240" w:lineRule="auto"/>
      <w:jc w:val="right"/>
      <w:textAlignment w:val="center"/>
    </w:pPr>
    <w:rPr>
      <w:rFonts w:ascii="宋体" w:hAnsi="宋体"/>
      <w:color w:val="000000"/>
      <w:kern w:val="0"/>
      <w:sz w:val="18"/>
      <w:szCs w:val="18"/>
    </w:rPr>
  </w:style>
  <w:style w:type="paragraph" w:customStyle="1" w:styleId="532">
    <w:name w:val="无间隔2"/>
    <w:qFormat/>
    <w:uiPriority w:val="0"/>
    <w:rPr>
      <w:rFonts w:ascii="Calibri" w:hAnsi="Calibri" w:eastAsia="宋体" w:cs="宋体"/>
      <w:sz w:val="22"/>
      <w:szCs w:val="22"/>
      <w:lang w:val="en-US" w:eastAsia="zh-CN" w:bidi="ar-SA"/>
    </w:rPr>
  </w:style>
  <w:style w:type="paragraph" w:customStyle="1" w:styleId="533">
    <w:name w:val="xl77"/>
    <w:basedOn w:val="1"/>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line="240" w:lineRule="auto"/>
      <w:jc w:val="left"/>
      <w:textAlignment w:val="center"/>
    </w:pPr>
    <w:rPr>
      <w:rFonts w:ascii="宋体" w:hAnsi="宋体"/>
      <w:color w:val="000000"/>
      <w:kern w:val="0"/>
      <w:sz w:val="18"/>
      <w:szCs w:val="18"/>
    </w:rPr>
  </w:style>
  <w:style w:type="paragraph" w:customStyle="1" w:styleId="534">
    <w:name w:val="标题 72"/>
    <w:basedOn w:val="1"/>
    <w:next w:val="1"/>
    <w:uiPriority w:val="0"/>
    <w:pPr>
      <w:keepNext/>
      <w:keepLines/>
      <w:tabs>
        <w:tab w:val="left" w:pos="1296"/>
        <w:tab w:val="left" w:pos="3480"/>
      </w:tabs>
      <w:spacing w:before="240" w:after="64" w:line="317" w:lineRule="auto"/>
      <w:ind w:left="3480" w:hanging="420"/>
      <w:textAlignment w:val="baseline"/>
      <w:outlineLvl w:val="6"/>
    </w:pPr>
    <w:rPr>
      <w:rFonts w:ascii="Arial" w:hAnsi="Times New Roman"/>
      <w:b/>
      <w:sz w:val="24"/>
      <w:szCs w:val="24"/>
    </w:rPr>
  </w:style>
  <w:style w:type="paragraph" w:customStyle="1" w:styleId="535">
    <w:name w:val="_Style 141"/>
    <w:basedOn w:val="1"/>
    <w:uiPriority w:val="0"/>
    <w:pPr>
      <w:spacing w:line="240" w:lineRule="auto"/>
    </w:pPr>
    <w:rPr>
      <w:rFonts w:ascii="Times New Roman" w:hAnsi="Times New Roman" w:cs="Times New Roman"/>
    </w:rPr>
  </w:style>
  <w:style w:type="paragraph" w:customStyle="1" w:styleId="536">
    <w:name w:val="Char3"/>
    <w:basedOn w:val="1"/>
    <w:qFormat/>
    <w:uiPriority w:val="0"/>
    <w:pPr>
      <w:tabs>
        <w:tab w:val="left" w:pos="360"/>
      </w:tabs>
    </w:pPr>
    <w:rPr>
      <w:sz w:val="24"/>
      <w:szCs w:val="24"/>
    </w:rPr>
  </w:style>
  <w:style w:type="paragraph" w:customStyle="1" w:styleId="537">
    <w:name w:val="Char Char Char Char"/>
    <w:basedOn w:val="1"/>
    <w:uiPriority w:val="0"/>
    <w:pPr>
      <w:widowControl/>
      <w:spacing w:line="240" w:lineRule="auto"/>
      <w:jc w:val="left"/>
    </w:pPr>
    <w:rPr>
      <w:rFonts w:ascii="Times New Roman" w:hAnsi="Times New Roman" w:cs="Times New Roman"/>
      <w:kern w:val="0"/>
      <w:sz w:val="24"/>
      <w:szCs w:val="24"/>
    </w:rPr>
  </w:style>
  <w:style w:type="paragraph" w:customStyle="1" w:styleId="538">
    <w:name w:val="_Style 81"/>
    <w:uiPriority w:val="0"/>
    <w:pPr>
      <w:widowControl w:val="0"/>
      <w:jc w:val="both"/>
    </w:pPr>
    <w:rPr>
      <w:rFonts w:ascii="Calibri" w:hAnsi="Calibri" w:eastAsia="宋体" w:cs="黑体"/>
      <w:kern w:val="2"/>
      <w:sz w:val="21"/>
      <w:szCs w:val="22"/>
      <w:lang w:val="en-US" w:eastAsia="zh-CN" w:bidi="ar-SA"/>
    </w:rPr>
  </w:style>
  <w:style w:type="paragraph" w:customStyle="1" w:styleId="539">
    <w:name w:val="_Style 153"/>
    <w:next w:val="1"/>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0">
    <w:name w:val="项目正文"/>
    <w:basedOn w:val="1"/>
    <w:uiPriority w:val="0"/>
    <w:pPr>
      <w:tabs>
        <w:tab w:val="left" w:pos="360"/>
      </w:tabs>
      <w:spacing w:line="240" w:lineRule="auto"/>
      <w:ind w:left="317" w:hanging="317"/>
    </w:pPr>
    <w:rPr>
      <w:rFonts w:ascii="Times New Roman" w:hAnsi="Times New Roman"/>
      <w:szCs w:val="24"/>
    </w:rPr>
  </w:style>
  <w:style w:type="paragraph" w:customStyle="1" w:styleId="541">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黑体" w:hAnsi="黑体" w:eastAsia="黑体"/>
      <w:kern w:val="0"/>
      <w:sz w:val="24"/>
      <w:szCs w:val="24"/>
    </w:rPr>
  </w:style>
  <w:style w:type="paragraph" w:customStyle="1" w:styleId="542">
    <w:name w:val="TOC 标题3"/>
    <w:basedOn w:val="3"/>
    <w:next w:val="1"/>
    <w:qFormat/>
    <w:uiPriority w:val="39"/>
    <w:pPr>
      <w:keepNext/>
      <w:keepLines/>
      <w:widowControl/>
      <w:adjustRightInd/>
      <w:spacing w:before="480" w:line="276" w:lineRule="auto"/>
      <w:textAlignment w:val="auto"/>
      <w:outlineLvl w:val="9"/>
    </w:pPr>
    <w:rPr>
      <w:rFonts w:ascii="Cambria" w:hAnsi="Cambria"/>
      <w:b w:val="0"/>
      <w:bCs/>
      <w:color w:val="365F91"/>
      <w:sz w:val="28"/>
      <w:szCs w:val="28"/>
    </w:rPr>
  </w:style>
  <w:style w:type="paragraph" w:customStyle="1" w:styleId="543">
    <w:name w:val="Default"/>
    <w:qFormat/>
    <w:uiPriority w:val="0"/>
    <w:pPr>
      <w:widowControl w:val="0"/>
      <w:autoSpaceDE w:val="0"/>
      <w:autoSpaceDN w:val="0"/>
      <w:adjustRightInd w:val="0"/>
    </w:pPr>
    <w:rPr>
      <w:rFonts w:ascii="仿宋_GB2312" w:hAnsi="Calibri" w:eastAsia="宋体" w:cs="仿宋_GB2312"/>
      <w:color w:val="000000"/>
      <w:sz w:val="24"/>
      <w:szCs w:val="24"/>
      <w:lang w:val="en-US" w:eastAsia="zh-CN" w:bidi="ar-SA"/>
    </w:rPr>
  </w:style>
  <w:style w:type="paragraph" w:customStyle="1" w:styleId="544">
    <w:name w:val="Char Char4"/>
    <w:basedOn w:val="1"/>
    <w:uiPriority w:val="0"/>
    <w:pPr>
      <w:widowControl/>
      <w:spacing w:after="160" w:line="240" w:lineRule="exact"/>
      <w:jc w:val="left"/>
    </w:pPr>
    <w:rPr>
      <w:rFonts w:ascii="Times New Roman" w:hAnsi="Times New Roman"/>
      <w:sz w:val="28"/>
    </w:rPr>
  </w:style>
  <w:style w:type="paragraph" w:customStyle="1" w:styleId="545">
    <w:name w:val="标题 4（绿盟科技）"/>
    <w:basedOn w:val="6"/>
    <w:next w:val="234"/>
    <w:uiPriority w:val="0"/>
    <w:pPr>
      <w:widowControl/>
      <w:numPr>
        <w:ilvl w:val="0"/>
        <w:numId w:val="2"/>
      </w:numPr>
      <w:tabs>
        <w:tab w:val="left" w:pos="1440"/>
        <w:tab w:val="clear" w:pos="1575"/>
        <w:tab w:val="clear" w:pos="1680"/>
        <w:tab w:val="clear" w:pos="1771"/>
        <w:tab w:val="clear" w:pos="1995"/>
        <w:tab w:val="clear" w:pos="2100"/>
      </w:tabs>
      <w:adjustRightInd/>
      <w:spacing w:before="240" w:after="156" w:line="240" w:lineRule="auto"/>
      <w:jc w:val="left"/>
      <w:textAlignment w:val="auto"/>
    </w:pPr>
    <w:rPr>
      <w:rFonts w:ascii="Arial" w:hAnsi="Arial" w:eastAsia="黑体"/>
      <w:sz w:val="21"/>
      <w:szCs w:val="24"/>
      <w:lang w:val="en-US" w:eastAsia="zh-CN"/>
    </w:rPr>
  </w:style>
  <w:style w:type="paragraph" w:customStyle="1" w:styleId="546">
    <w:name w:val="章正文"/>
    <w:basedOn w:val="1"/>
    <w:uiPriority w:val="0"/>
    <w:pPr>
      <w:spacing w:beforeLines="50" w:after="120" w:line="300" w:lineRule="auto"/>
      <w:ind w:firstLine="480"/>
    </w:pPr>
    <w:rPr>
      <w:rFonts w:ascii="Helvetica" w:hAnsi="Helvetica"/>
      <w:szCs w:val="24"/>
    </w:rPr>
  </w:style>
  <w:style w:type="paragraph" w:customStyle="1" w:styleId="547">
    <w:name w:val="简单回函地址"/>
    <w:basedOn w:val="1"/>
    <w:uiPriority w:val="0"/>
    <w:rPr>
      <w:rFonts w:ascii="Tahoma" w:hAnsi="Tahoma"/>
      <w:sz w:val="24"/>
      <w:szCs w:val="24"/>
    </w:rPr>
  </w:style>
  <w:style w:type="paragraph" w:customStyle="1" w:styleId="548">
    <w:name w:val="正文 首行缩进:  2 字符 Char"/>
    <w:basedOn w:val="1"/>
    <w:qFormat/>
    <w:uiPriority w:val="0"/>
    <w:pPr>
      <w:ind w:firstLine="480"/>
    </w:pPr>
    <w:rPr>
      <w:rFonts w:ascii="Times New Roman" w:hAnsi="Times New Roman" w:cs="宋体"/>
      <w:sz w:val="24"/>
      <w:szCs w:val="24"/>
    </w:rPr>
  </w:style>
  <w:style w:type="paragraph" w:customStyle="1" w:styleId="549">
    <w:name w:val="p15"/>
    <w:basedOn w:val="1"/>
    <w:uiPriority w:val="0"/>
    <w:pPr>
      <w:widowControl/>
      <w:spacing w:after="120" w:line="240" w:lineRule="auto"/>
    </w:pPr>
    <w:rPr>
      <w:rFonts w:ascii="Times New Roman" w:hAnsi="Times New Roman"/>
      <w:kern w:val="0"/>
      <w:szCs w:val="21"/>
    </w:rPr>
  </w:style>
  <w:style w:type="paragraph" w:customStyle="1" w:styleId="550">
    <w:name w:val="Char Char Char Char Char Char2"/>
    <w:basedOn w:val="1"/>
    <w:qFormat/>
    <w:uiPriority w:val="0"/>
    <w:pPr>
      <w:ind w:firstLine="200" w:firstLineChars="200"/>
    </w:pPr>
    <w:rPr>
      <w:rFonts w:ascii="Tahoma" w:hAnsi="Tahoma" w:cs="Tahoma"/>
      <w:sz w:val="24"/>
      <w:szCs w:val="24"/>
    </w:rPr>
  </w:style>
  <w:style w:type="paragraph" w:customStyle="1" w:styleId="551">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4"/>
      <w:szCs w:val="24"/>
    </w:rPr>
  </w:style>
  <w:style w:type="paragraph" w:customStyle="1" w:styleId="552">
    <w:name w:val="默认段落字体 Para Char"/>
    <w:basedOn w:val="1"/>
    <w:qFormat/>
    <w:uiPriority w:val="0"/>
    <w:pPr>
      <w:adjustRightInd w:val="0"/>
    </w:pPr>
    <w:rPr>
      <w:kern w:val="0"/>
      <w:sz w:val="24"/>
    </w:rPr>
  </w:style>
  <w:style w:type="paragraph" w:customStyle="1" w:styleId="553">
    <w:name w:val="金保文档标准正文 Char"/>
    <w:basedOn w:val="1"/>
    <w:uiPriority w:val="0"/>
    <w:pPr>
      <w:ind w:firstLine="480" w:firstLineChars="200"/>
      <w:jc w:val="left"/>
    </w:pPr>
    <w:rPr>
      <w:rFonts w:ascii="Times New Roman" w:hAnsi="Times New Roman"/>
      <w:szCs w:val="24"/>
    </w:rPr>
  </w:style>
  <w:style w:type="paragraph" w:customStyle="1" w:styleId="554">
    <w:name w:val="正文文本缩进 31"/>
    <w:basedOn w:val="1"/>
    <w:uiPriority w:val="0"/>
    <w:pPr>
      <w:spacing w:after="120" w:line="240" w:lineRule="auto"/>
      <w:ind w:left="420" w:leftChars="200"/>
    </w:pPr>
    <w:rPr>
      <w:rFonts w:ascii="Times New Roman" w:hAnsi="Times New Roman" w:eastAsia="Times New Roman"/>
      <w:sz w:val="16"/>
      <w:szCs w:val="16"/>
    </w:rPr>
  </w:style>
  <w:style w:type="paragraph" w:customStyle="1" w:styleId="555">
    <w:name w:val="纯文本 New New New New New New New New New New New New"/>
    <w:next w:val="1"/>
    <w:uiPriority w:val="0"/>
    <w:pPr>
      <w:widowControl w:val="0"/>
      <w:jc w:val="both"/>
    </w:pPr>
    <w:rPr>
      <w:rFonts w:ascii="Times New Roman" w:hAnsi="Times New Roman" w:eastAsia="宋体" w:cs="Times New Roman"/>
      <w:kern w:val="2"/>
      <w:sz w:val="24"/>
      <w:lang w:val="en-US" w:eastAsia="zh-CN" w:bidi="ar-SA"/>
    </w:rPr>
  </w:style>
  <w:style w:type="paragraph" w:customStyle="1" w:styleId="556">
    <w:name w:val="_Style 66"/>
    <w:next w:val="1"/>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557">
    <w:name w:val="Char Char122"/>
    <w:basedOn w:val="1"/>
    <w:qFormat/>
    <w:uiPriority w:val="0"/>
    <w:pPr>
      <w:spacing w:line="240" w:lineRule="auto"/>
    </w:pPr>
    <w:rPr>
      <w:szCs w:val="21"/>
    </w:rPr>
  </w:style>
  <w:style w:type="paragraph" w:customStyle="1" w:styleId="558">
    <w:name w:val="Char Char Char Char Char Char Char Char Char Char Char Char Char"/>
    <w:basedOn w:val="1"/>
    <w:qFormat/>
    <w:uiPriority w:val="0"/>
    <w:pPr>
      <w:tabs>
        <w:tab w:val="left" w:pos="432"/>
      </w:tabs>
      <w:ind w:left="432" w:hanging="432"/>
    </w:pPr>
    <w:rPr>
      <w:rFonts w:ascii="Tahoma" w:hAnsi="Tahoma"/>
      <w:sz w:val="24"/>
    </w:rPr>
  </w:style>
  <w:style w:type="paragraph" w:customStyle="1" w:styleId="559">
    <w:name w:val="Char Char Char Char Char Char Char2"/>
    <w:basedOn w:val="1"/>
    <w:qFormat/>
    <w:uiPriority w:val="0"/>
    <w:rPr>
      <w:szCs w:val="21"/>
    </w:rPr>
  </w:style>
  <w:style w:type="paragraph" w:customStyle="1" w:styleId="560">
    <w:name w:val="表头文本"/>
    <w:basedOn w:val="1"/>
    <w:qFormat/>
    <w:uiPriority w:val="0"/>
    <w:pPr>
      <w:autoSpaceDE w:val="0"/>
      <w:autoSpaceDN w:val="0"/>
      <w:adjustRightInd w:val="0"/>
      <w:jc w:val="center"/>
    </w:pPr>
    <w:rPr>
      <w:b/>
      <w:kern w:val="0"/>
      <w:sz w:val="24"/>
    </w:rPr>
  </w:style>
  <w:style w:type="paragraph" w:customStyle="1" w:styleId="561">
    <w:name w:val="正文文本3"/>
    <w:basedOn w:val="1"/>
    <w:uiPriority w:val="0"/>
    <w:pPr>
      <w:shd w:val="clear" w:color="auto" w:fill="FFFFFF"/>
      <w:spacing w:before="180" w:line="425" w:lineRule="exact"/>
      <w:jc w:val="distribute"/>
    </w:pPr>
    <w:rPr>
      <w:rFonts w:ascii="宋体" w:hAnsi="宋体"/>
      <w:kern w:val="0"/>
      <w:sz w:val="23"/>
      <w:szCs w:val="23"/>
    </w:rPr>
  </w:style>
  <w:style w:type="paragraph" w:customStyle="1" w:styleId="562">
    <w:name w:val="纯文本111"/>
    <w:basedOn w:val="1"/>
    <w:qFormat/>
    <w:uiPriority w:val="0"/>
    <w:pPr>
      <w:adjustRightInd w:val="0"/>
    </w:pPr>
    <w:rPr>
      <w:rFonts w:ascii="宋体" w:hAnsi="Courier New" w:eastAsia="楷体_GB2312"/>
      <w:sz w:val="26"/>
    </w:rPr>
  </w:style>
  <w:style w:type="paragraph" w:customStyle="1" w:styleId="563">
    <w:name w:val="标题 71"/>
    <w:basedOn w:val="1"/>
    <w:next w:val="1"/>
    <w:uiPriority w:val="0"/>
    <w:pPr>
      <w:keepNext/>
      <w:keepLines/>
      <w:tabs>
        <w:tab w:val="left" w:pos="1296"/>
        <w:tab w:val="left" w:pos="3480"/>
      </w:tabs>
      <w:spacing w:before="240" w:after="64" w:line="317" w:lineRule="auto"/>
      <w:ind w:left="3480" w:hanging="420"/>
      <w:textAlignment w:val="baseline"/>
      <w:outlineLvl w:val="6"/>
    </w:pPr>
    <w:rPr>
      <w:rFonts w:ascii="Arial" w:hAnsi="Times New Roman"/>
      <w:b/>
      <w:sz w:val="24"/>
      <w:szCs w:val="24"/>
    </w:rPr>
  </w:style>
  <w:style w:type="paragraph" w:customStyle="1" w:styleId="564">
    <w:name w:val="列出段落2"/>
    <w:basedOn w:val="1"/>
    <w:qFormat/>
    <w:uiPriority w:val="0"/>
    <w:pPr>
      <w:spacing w:line="240" w:lineRule="auto"/>
      <w:ind w:firstLine="420" w:firstLineChars="200"/>
    </w:pPr>
    <w:rPr>
      <w:szCs w:val="24"/>
    </w:rPr>
  </w:style>
  <w:style w:type="paragraph" w:customStyle="1" w:styleId="565">
    <w:name w:val="标题 11"/>
    <w:basedOn w:val="1"/>
    <w:next w:val="1"/>
    <w:uiPriority w:val="0"/>
    <w:pPr>
      <w:keepNext/>
      <w:keepLines/>
      <w:pageBreakBefore/>
      <w:tabs>
        <w:tab w:val="left" w:pos="960"/>
        <w:tab w:val="left" w:pos="1152"/>
      </w:tabs>
      <w:spacing w:before="120" w:after="120" w:line="480" w:lineRule="auto"/>
      <w:ind w:left="960" w:hanging="420"/>
      <w:outlineLvl w:val="0"/>
    </w:pPr>
    <w:rPr>
      <w:rFonts w:ascii="宋体" w:hAnsi="Times New Roman"/>
      <w:b/>
      <w:sz w:val="36"/>
      <w:szCs w:val="24"/>
    </w:rPr>
  </w:style>
  <w:style w:type="paragraph" w:customStyle="1" w:styleId="5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67">
    <w:name w:val="xl26"/>
    <w:basedOn w:val="1"/>
    <w:uiPriority w:val="0"/>
    <w:pPr>
      <w:widowControl/>
      <w:spacing w:before="100" w:beforeAutospacing="1" w:after="100" w:afterAutospacing="1" w:line="240" w:lineRule="auto"/>
      <w:jc w:val="center"/>
    </w:pPr>
    <w:rPr>
      <w:rFonts w:ascii="仿宋_GB2312" w:hAnsi="宋体" w:eastAsia="仿宋_GB2312" w:cs="Times New Roman"/>
      <w:b/>
      <w:bCs/>
      <w:kern w:val="0"/>
      <w:sz w:val="24"/>
      <w:szCs w:val="24"/>
    </w:rPr>
  </w:style>
  <w:style w:type="paragraph" w:customStyle="1" w:styleId="568">
    <w:name w:val="金保标题1"/>
    <w:basedOn w:val="3"/>
    <w:next w:val="1"/>
    <w:uiPriority w:val="0"/>
    <w:pPr>
      <w:keepNext/>
      <w:keepLines/>
      <w:pageBreakBefore/>
      <w:tabs>
        <w:tab w:val="left" w:pos="720"/>
      </w:tabs>
      <w:adjustRightInd/>
      <w:spacing w:before="340" w:after="330" w:line="240" w:lineRule="auto"/>
      <w:ind w:left="144" w:hanging="144"/>
      <w:textAlignment w:val="auto"/>
    </w:pPr>
    <w:rPr>
      <w:rFonts w:ascii="黑体" w:hAnsi="Tahoma" w:eastAsia="黑体"/>
      <w:b w:val="0"/>
      <w:bCs/>
      <w:kern w:val="44"/>
      <w:sz w:val="44"/>
      <w:szCs w:val="44"/>
      <w:lang w:val="en-US" w:eastAsia="zh-CN"/>
    </w:rPr>
  </w:style>
  <w:style w:type="paragraph" w:customStyle="1" w:styleId="569">
    <w:name w:val="Char"/>
    <w:basedOn w:val="1"/>
    <w:qFormat/>
    <w:uiPriority w:val="0"/>
    <w:pPr>
      <w:tabs>
        <w:tab w:val="left" w:pos="360"/>
      </w:tabs>
    </w:pPr>
    <w:rPr>
      <w:sz w:val="24"/>
      <w:szCs w:val="24"/>
    </w:rPr>
  </w:style>
  <w:style w:type="paragraph" w:customStyle="1" w:styleId="570">
    <w:name w:val="正文 New"/>
    <w:qFormat/>
    <w:uiPriority w:val="0"/>
    <w:pPr>
      <w:widowControl w:val="0"/>
      <w:jc w:val="both"/>
    </w:pPr>
    <w:rPr>
      <w:rFonts w:ascii="Calibri" w:hAnsi="Calibri" w:eastAsia="宋体" w:cs="宋体"/>
      <w:kern w:val="2"/>
      <w:sz w:val="21"/>
      <w:szCs w:val="24"/>
      <w:lang w:val="en-US" w:eastAsia="zh-CN" w:bidi="ar-SA"/>
    </w:rPr>
  </w:style>
  <w:style w:type="paragraph" w:customStyle="1" w:styleId="571">
    <w:name w:val="样式 样式 样式 左侧:  2 字符1 + 首行缩进:  2 字符1 + 首行缩进:  2 字符"/>
    <w:basedOn w:val="1"/>
    <w:uiPriority w:val="0"/>
    <w:pPr>
      <w:widowControl/>
      <w:adjustRightInd w:val="0"/>
      <w:spacing w:before="60" w:after="120" w:line="440" w:lineRule="atLeast"/>
      <w:ind w:firstLine="480"/>
      <w:textAlignment w:val="baseline"/>
    </w:pPr>
    <w:rPr>
      <w:rFonts w:ascii="Times New Roman" w:hAnsi="Times New Roman" w:cs="Times New Roman"/>
      <w:sz w:val="24"/>
    </w:rPr>
  </w:style>
  <w:style w:type="paragraph" w:customStyle="1" w:styleId="572">
    <w:name w:val="Char Char Char Char Char Char Char"/>
    <w:basedOn w:val="1"/>
    <w:qFormat/>
    <w:uiPriority w:val="0"/>
    <w:rPr>
      <w:szCs w:val="21"/>
    </w:rPr>
  </w:style>
  <w:style w:type="paragraph" w:customStyle="1" w:styleId="573">
    <w:name w:val="introcss2"/>
    <w:basedOn w:val="1"/>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574">
    <w:name w:val="_Style 16"/>
    <w:uiPriority w:val="0"/>
    <w:pPr>
      <w:widowControl w:val="0"/>
      <w:jc w:val="both"/>
    </w:pPr>
    <w:rPr>
      <w:rFonts w:ascii="Calibri" w:hAnsi="Calibri" w:eastAsia="宋体" w:cs="黑体"/>
      <w:kern w:val="2"/>
      <w:sz w:val="21"/>
      <w:szCs w:val="22"/>
      <w:lang w:val="en-US" w:eastAsia="zh-CN" w:bidi="ar-SA"/>
    </w:rPr>
  </w:style>
  <w:style w:type="paragraph" w:customStyle="1" w:styleId="575">
    <w:name w:val="xl69"/>
    <w:basedOn w:val="1"/>
    <w:uiPriority w:val="0"/>
    <w:pPr>
      <w:widowControl/>
      <w:pBdr>
        <w:left w:val="single" w:color="000000" w:sz="4" w:space="0"/>
      </w:pBdr>
      <w:spacing w:before="100" w:beforeAutospacing="1" w:after="100" w:afterAutospacing="1" w:line="240" w:lineRule="auto"/>
      <w:jc w:val="left"/>
    </w:pPr>
    <w:rPr>
      <w:rFonts w:ascii="宋体" w:hAnsi="宋体"/>
      <w:kern w:val="0"/>
      <w:sz w:val="24"/>
      <w:szCs w:val="24"/>
    </w:rPr>
  </w:style>
  <w:style w:type="paragraph" w:customStyle="1" w:styleId="576">
    <w:name w:val="样式 首行缩进:  0 字符"/>
    <w:basedOn w:val="1"/>
    <w:qFormat/>
    <w:uiPriority w:val="0"/>
    <w:pPr>
      <w:spacing w:line="240" w:lineRule="auto"/>
      <w:ind w:firstLine="200" w:firstLineChars="200"/>
    </w:pPr>
    <w:rPr>
      <w:rFonts w:ascii="Arial" w:hAnsi="Arial" w:cs="宋体"/>
    </w:rPr>
  </w:style>
  <w:style w:type="paragraph" w:customStyle="1" w:styleId="577">
    <w:name w:val="纯文本11"/>
    <w:basedOn w:val="1"/>
    <w:qFormat/>
    <w:uiPriority w:val="0"/>
    <w:pPr>
      <w:adjustRightInd w:val="0"/>
      <w:spacing w:line="240" w:lineRule="auto"/>
      <w:textAlignment w:val="baseline"/>
    </w:pPr>
    <w:rPr>
      <w:rFonts w:ascii="宋体" w:hAnsi="Courier New" w:eastAsia="楷体_GB2312"/>
      <w:sz w:val="26"/>
    </w:rPr>
  </w:style>
  <w:style w:type="paragraph" w:customStyle="1" w:styleId="578">
    <w:name w:val="正文 New New New New New New"/>
    <w:qFormat/>
    <w:uiPriority w:val="0"/>
    <w:pPr>
      <w:widowControl w:val="0"/>
      <w:jc w:val="both"/>
    </w:pPr>
    <w:rPr>
      <w:rFonts w:ascii="Calibri" w:hAnsi="Calibri" w:eastAsia="宋体" w:cs="宋体"/>
      <w:kern w:val="2"/>
      <w:sz w:val="21"/>
      <w:lang w:val="en-US" w:eastAsia="zh-CN" w:bidi="ar-SA"/>
    </w:rPr>
  </w:style>
  <w:style w:type="paragraph" w:customStyle="1" w:styleId="579">
    <w:name w:val="标题 81"/>
    <w:basedOn w:val="1"/>
    <w:next w:val="1"/>
    <w:uiPriority w:val="0"/>
    <w:pPr>
      <w:keepNext/>
      <w:keepLines/>
      <w:tabs>
        <w:tab w:val="left" w:pos="1440"/>
        <w:tab w:val="left" w:pos="3900"/>
      </w:tabs>
      <w:spacing w:before="240" w:after="64" w:line="317" w:lineRule="auto"/>
      <w:ind w:left="3900" w:hanging="420"/>
      <w:textAlignment w:val="baseline"/>
      <w:outlineLvl w:val="7"/>
    </w:pPr>
    <w:rPr>
      <w:rFonts w:ascii="Arial" w:hAnsi="Arial" w:eastAsia="黑体"/>
      <w:sz w:val="24"/>
      <w:szCs w:val="24"/>
    </w:rPr>
  </w:style>
  <w:style w:type="paragraph" w:customStyle="1" w:styleId="580">
    <w:name w:val="xl76"/>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center"/>
    </w:pPr>
    <w:rPr>
      <w:rFonts w:ascii="宋体" w:hAnsi="宋体"/>
      <w:color w:val="000000"/>
      <w:kern w:val="0"/>
      <w:sz w:val="18"/>
      <w:szCs w:val="18"/>
    </w:rPr>
  </w:style>
  <w:style w:type="paragraph" w:customStyle="1" w:styleId="581">
    <w:name w:val="Char3 Char Char Char Char Char Char"/>
    <w:basedOn w:val="17"/>
    <w:uiPriority w:val="0"/>
    <w:pPr>
      <w:shd w:val="clear" w:color="auto" w:fill="000080"/>
    </w:pPr>
    <w:rPr>
      <w:rFonts w:ascii="Tahoma" w:hAnsi="Tahoma" w:cs="Tahoma"/>
      <w:sz w:val="24"/>
      <w:szCs w:val="24"/>
      <w:lang w:val="en-US" w:eastAsia="zh-CN"/>
    </w:rPr>
  </w:style>
  <w:style w:type="paragraph" w:customStyle="1" w:styleId="582">
    <w:name w:val="默认段落字体 Para Char Char Char Char Char Char Char Char Char1 Char"/>
    <w:basedOn w:val="1"/>
    <w:uiPriority w:val="0"/>
    <w:pPr>
      <w:spacing w:line="240" w:lineRule="auto"/>
    </w:pPr>
    <w:rPr>
      <w:rFonts w:ascii="Tahoma" w:hAnsi="Tahoma"/>
      <w:sz w:val="24"/>
    </w:rPr>
  </w:style>
  <w:style w:type="paragraph" w:customStyle="1" w:styleId="583">
    <w:name w:val="Char Char7 Char2"/>
    <w:basedOn w:val="1"/>
    <w:qFormat/>
    <w:uiPriority w:val="0"/>
    <w:pPr>
      <w:tabs>
        <w:tab w:val="left" w:pos="425"/>
      </w:tabs>
      <w:ind w:left="420" w:leftChars="200" w:firstLine="270" w:firstLineChars="150"/>
    </w:pPr>
    <w:rPr>
      <w:szCs w:val="24"/>
    </w:rPr>
  </w:style>
  <w:style w:type="paragraph" w:customStyle="1" w:styleId="584">
    <w:name w:val="Definition Term"/>
    <w:basedOn w:val="1"/>
    <w:next w:val="1"/>
    <w:uiPriority w:val="0"/>
    <w:pPr>
      <w:widowControl/>
      <w:autoSpaceDE w:val="0"/>
      <w:autoSpaceDN w:val="0"/>
      <w:adjustRightInd w:val="0"/>
      <w:spacing w:line="240" w:lineRule="auto"/>
      <w:jc w:val="left"/>
    </w:pPr>
    <w:rPr>
      <w:rFonts w:ascii="Times New Roman" w:hAnsi="Times New Roman"/>
      <w:kern w:val="0"/>
      <w:sz w:val="20"/>
      <w:szCs w:val="24"/>
      <w:lang w:eastAsia="en-US"/>
    </w:rPr>
  </w:style>
  <w:style w:type="paragraph" w:customStyle="1" w:styleId="585">
    <w:name w:val="xl65"/>
    <w:basedOn w:val="1"/>
    <w:uiPriority w:val="0"/>
    <w:pPr>
      <w:widowControl/>
      <w:pBdr>
        <w:top w:val="single" w:color="000000" w:sz="4" w:space="0"/>
        <w:right w:val="single" w:color="000000" w:sz="4" w:space="0"/>
      </w:pBdr>
      <w:spacing w:before="100" w:beforeAutospacing="1" w:after="100" w:afterAutospacing="1" w:line="240" w:lineRule="auto"/>
      <w:jc w:val="left"/>
    </w:pPr>
    <w:rPr>
      <w:rFonts w:ascii="宋体" w:hAnsi="宋体"/>
      <w:kern w:val="0"/>
      <w:sz w:val="24"/>
      <w:szCs w:val="24"/>
    </w:rPr>
  </w:style>
  <w:style w:type="paragraph" w:customStyle="1" w:styleId="586">
    <w:name w:val="条文1"/>
    <w:basedOn w:val="1"/>
    <w:qFormat/>
    <w:uiPriority w:val="0"/>
    <w:pPr>
      <w:numPr>
        <w:ilvl w:val="0"/>
        <w:numId w:val="3"/>
      </w:numPr>
      <w:tabs>
        <w:tab w:val="left" w:pos="720"/>
      </w:tabs>
    </w:pPr>
    <w:rPr>
      <w:rFonts w:ascii="MS UI Gothic" w:hAnsi="MS UI Gothic"/>
      <w:kern w:val="44"/>
      <w:sz w:val="24"/>
    </w:rPr>
  </w:style>
  <w:style w:type="paragraph" w:customStyle="1" w:styleId="587">
    <w:name w:val="列出段落3"/>
    <w:basedOn w:val="1"/>
    <w:qFormat/>
    <w:uiPriority w:val="34"/>
    <w:pPr>
      <w:ind w:firstLine="420" w:firstLineChars="200"/>
    </w:pPr>
    <w:rPr>
      <w:szCs w:val="24"/>
    </w:rPr>
  </w:style>
  <w:style w:type="paragraph" w:customStyle="1" w:styleId="588">
    <w:name w:val="xl73"/>
    <w:basedOn w:val="1"/>
    <w:uiPriority w:val="0"/>
    <w:pPr>
      <w:widowControl/>
      <w:shd w:val="clear" w:color="000000" w:fill="FFFFFF"/>
      <w:spacing w:before="100" w:beforeAutospacing="1" w:after="100" w:afterAutospacing="1" w:line="240" w:lineRule="auto"/>
      <w:jc w:val="center"/>
      <w:textAlignment w:val="center"/>
    </w:pPr>
    <w:rPr>
      <w:rFonts w:ascii="宋体" w:hAnsi="宋体"/>
      <w:b/>
      <w:bCs/>
      <w:color w:val="000000"/>
      <w:kern w:val="0"/>
      <w:sz w:val="40"/>
      <w:szCs w:val="40"/>
    </w:rPr>
  </w:style>
  <w:style w:type="paragraph" w:customStyle="1" w:styleId="589">
    <w:name w:val="--规划正文"/>
    <w:basedOn w:val="1"/>
    <w:qFormat/>
    <w:uiPriority w:val="0"/>
    <w:pPr>
      <w:widowControl/>
      <w:suppressAutoHyphens/>
      <w:ind w:firstLine="200"/>
      <w:jc w:val="left"/>
    </w:pPr>
    <w:rPr>
      <w:kern w:val="1"/>
      <w:lang w:eastAsia="ar-SA"/>
    </w:rPr>
  </w:style>
  <w:style w:type="paragraph" w:customStyle="1" w:styleId="590">
    <w:name w:val="a2"/>
    <w:basedOn w:val="1"/>
    <w:uiPriority w:val="0"/>
    <w:pPr>
      <w:widowControl/>
      <w:spacing w:before="100" w:beforeAutospacing="1" w:after="100" w:afterAutospacing="1" w:line="240" w:lineRule="auto"/>
      <w:jc w:val="left"/>
    </w:pPr>
    <w:rPr>
      <w:rFonts w:ascii="宋体" w:hAnsi="宋体"/>
      <w:kern w:val="0"/>
      <w:sz w:val="24"/>
      <w:szCs w:val="24"/>
    </w:rPr>
  </w:style>
  <w:style w:type="paragraph" w:customStyle="1" w:styleId="591">
    <w:name w:val="样式 正文首行缩进 + 首行缩进:  1 字符"/>
    <w:basedOn w:val="1"/>
    <w:uiPriority w:val="0"/>
    <w:pPr>
      <w:ind w:firstLine="200" w:firstLineChars="200"/>
    </w:pPr>
    <w:rPr>
      <w:rFonts w:ascii="Times New Roman" w:hAnsi="Times New Roman"/>
      <w:sz w:val="24"/>
    </w:rPr>
  </w:style>
  <w:style w:type="paragraph" w:customStyle="1" w:styleId="592">
    <w:name w:val="Char5"/>
    <w:basedOn w:val="3"/>
    <w:qFormat/>
    <w:uiPriority w:val="0"/>
    <w:pPr>
      <w:keepNext/>
      <w:keepLines/>
      <w:snapToGrid w:val="0"/>
      <w:spacing w:before="240" w:after="240" w:line="348" w:lineRule="auto"/>
      <w:textAlignment w:val="auto"/>
    </w:pPr>
    <w:rPr>
      <w:bCs/>
      <w:kern w:val="44"/>
      <w:sz w:val="32"/>
      <w:szCs w:val="44"/>
    </w:rPr>
  </w:style>
  <w:style w:type="paragraph" w:customStyle="1" w:styleId="593">
    <w:name w:val="WPS Plain"/>
    <w:qFormat/>
    <w:uiPriority w:val="0"/>
    <w:rPr>
      <w:rFonts w:ascii="Calibri" w:hAnsi="Calibri" w:eastAsia="宋体" w:cs="宋体"/>
      <w:lang w:val="en-US" w:eastAsia="zh-CN" w:bidi="ar-SA"/>
    </w:rPr>
  </w:style>
  <w:style w:type="paragraph" w:customStyle="1" w:styleId="594">
    <w:name w:val="正文1"/>
    <w:qFormat/>
    <w:uiPriority w:val="0"/>
    <w:pPr>
      <w:widowControl w:val="0"/>
      <w:jc w:val="both"/>
    </w:pPr>
    <w:rPr>
      <w:rFonts w:hint="eastAsia" w:ascii="Calibri" w:hAnsi="Calibri" w:eastAsia="宋体" w:cs="宋体"/>
      <w:kern w:val="2"/>
      <w:sz w:val="21"/>
      <w:lang w:val="en-US" w:eastAsia="zh-CN" w:bidi="ar-SA"/>
    </w:rPr>
  </w:style>
  <w:style w:type="paragraph" w:customStyle="1" w:styleId="595">
    <w:name w:val="默认段落字体 Para Char Char Char Char Char Char Char Char Char Char Char Char Char"/>
    <w:basedOn w:val="17"/>
    <w:uiPriority w:val="0"/>
    <w:pPr>
      <w:shd w:val="clear" w:color="auto" w:fill="000080"/>
    </w:pPr>
    <w:rPr>
      <w:rFonts w:ascii="Tahoma" w:hAnsi="Tahoma" w:cs="Tahoma"/>
      <w:sz w:val="24"/>
      <w:szCs w:val="24"/>
      <w:lang w:val="en-US" w:eastAsia="zh-CN"/>
    </w:rPr>
  </w:style>
  <w:style w:type="paragraph" w:customStyle="1" w:styleId="596">
    <w:name w:val="he"/>
    <w:basedOn w:val="1"/>
    <w:next w:val="1"/>
    <w:uiPriority w:val="0"/>
    <w:pPr>
      <w:keepNext/>
      <w:keepLines/>
      <w:spacing w:before="260" w:after="260" w:line="416" w:lineRule="auto"/>
    </w:pPr>
    <w:rPr>
      <w:rFonts w:ascii="Times New Roman" w:hAnsi="Times New Roman"/>
      <w:b/>
      <w:bCs/>
      <w:sz w:val="32"/>
      <w:szCs w:val="32"/>
    </w:rPr>
  </w:style>
  <w:style w:type="paragraph" w:customStyle="1" w:styleId="597">
    <w:name w:val="Char Char Char Char Char Char21"/>
    <w:basedOn w:val="1"/>
    <w:qFormat/>
    <w:uiPriority w:val="0"/>
    <w:pPr>
      <w:ind w:firstLine="200" w:firstLineChars="200"/>
    </w:pPr>
    <w:rPr>
      <w:rFonts w:ascii="Tahoma" w:hAnsi="Tahoma" w:cs="Tahoma"/>
      <w:sz w:val="24"/>
      <w:szCs w:val="24"/>
    </w:rPr>
  </w:style>
  <w:style w:type="paragraph" w:customStyle="1" w:styleId="598">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b/>
      <w:bCs/>
      <w:kern w:val="0"/>
      <w:sz w:val="24"/>
      <w:szCs w:val="24"/>
    </w:rPr>
  </w:style>
  <w:style w:type="paragraph" w:customStyle="1" w:styleId="599">
    <w:name w:val="TOC 标题2"/>
    <w:basedOn w:val="3"/>
    <w:next w:val="1"/>
    <w:qFormat/>
    <w:uiPriority w:val="39"/>
    <w:pPr>
      <w:keepNext/>
      <w:keepLines/>
      <w:widowControl/>
      <w:adjustRightInd/>
      <w:spacing w:before="480" w:line="276" w:lineRule="auto"/>
      <w:textAlignment w:val="auto"/>
      <w:outlineLvl w:val="9"/>
    </w:pPr>
    <w:rPr>
      <w:rFonts w:ascii="Cambria" w:hAnsi="Cambria"/>
      <w:b w:val="0"/>
      <w:bCs/>
      <w:color w:val="365F91"/>
      <w:sz w:val="28"/>
      <w:szCs w:val="28"/>
    </w:rPr>
  </w:style>
  <w:style w:type="paragraph" w:customStyle="1" w:styleId="600">
    <w:name w:val="Char Char Char Char Char Char3"/>
    <w:basedOn w:val="1"/>
    <w:qFormat/>
    <w:uiPriority w:val="0"/>
    <w:pPr>
      <w:widowControl/>
      <w:spacing w:after="160" w:line="240" w:lineRule="exact"/>
      <w:jc w:val="left"/>
    </w:pPr>
    <w:rPr>
      <w:kern w:val="0"/>
    </w:rPr>
  </w:style>
  <w:style w:type="paragraph" w:customStyle="1" w:styleId="601">
    <w:name w:val="Char Char Char Char Char Char1"/>
    <w:basedOn w:val="1"/>
    <w:qFormat/>
    <w:uiPriority w:val="0"/>
    <w:pPr>
      <w:widowControl/>
      <w:spacing w:after="160" w:line="240" w:lineRule="exact"/>
      <w:jc w:val="left"/>
    </w:pPr>
    <w:rPr>
      <w:kern w:val="0"/>
    </w:rPr>
  </w:style>
  <w:style w:type="paragraph" w:customStyle="1" w:styleId="602">
    <w:name w:val="标题 22"/>
    <w:basedOn w:val="1"/>
    <w:next w:val="1"/>
    <w:uiPriority w:val="0"/>
    <w:pPr>
      <w:keepNext/>
      <w:keepLines/>
      <w:tabs>
        <w:tab w:val="left" w:pos="936"/>
        <w:tab w:val="left" w:pos="1380"/>
      </w:tabs>
      <w:autoSpaceDE w:val="0"/>
      <w:autoSpaceDN w:val="0"/>
      <w:spacing w:before="260" w:after="260"/>
      <w:ind w:left="1380" w:hanging="420"/>
      <w:jc w:val="left"/>
      <w:textAlignment w:val="baseline"/>
      <w:outlineLvl w:val="1"/>
    </w:pPr>
    <w:rPr>
      <w:rFonts w:ascii="Arial" w:hAnsi="Times New Roman"/>
      <w:b/>
      <w:sz w:val="32"/>
      <w:szCs w:val="24"/>
    </w:rPr>
  </w:style>
  <w:style w:type="paragraph" w:customStyle="1" w:styleId="603">
    <w:name w:val="缺省文本"/>
    <w:uiPriority w:val="0"/>
    <w:pPr>
      <w:autoSpaceDE w:val="0"/>
      <w:autoSpaceDN w:val="0"/>
      <w:adjustRightInd w:val="0"/>
      <w:spacing w:line="300" w:lineRule="auto"/>
      <w:ind w:firstLine="200" w:firstLineChars="200"/>
    </w:pPr>
    <w:rPr>
      <w:rFonts w:ascii="Times New Roman" w:hAnsi="Times New Roman" w:eastAsia="Times New Roman" w:cs="宋体"/>
      <w:sz w:val="24"/>
      <w:lang w:val="en-US" w:eastAsia="zh-CN" w:bidi="ar-SA"/>
    </w:rPr>
  </w:style>
  <w:style w:type="paragraph" w:customStyle="1" w:styleId="604">
    <w:name w:val="xl80"/>
    <w:basedOn w:val="1"/>
    <w:uiPriority w:val="0"/>
    <w:pPr>
      <w:widowControl/>
      <w:pBdr>
        <w:top w:val="single" w:color="000000" w:sz="4" w:space="0"/>
        <w:left w:val="single" w:color="000000" w:sz="4" w:space="0"/>
      </w:pBdr>
      <w:shd w:val="clear" w:color="000000" w:fill="FFFFFF"/>
      <w:spacing w:before="100" w:beforeAutospacing="1" w:after="100" w:afterAutospacing="1" w:line="240" w:lineRule="auto"/>
      <w:jc w:val="left"/>
      <w:textAlignment w:val="center"/>
    </w:pPr>
    <w:rPr>
      <w:rFonts w:ascii="宋体" w:hAnsi="宋体"/>
      <w:color w:val="000000"/>
      <w:kern w:val="0"/>
      <w:sz w:val="18"/>
      <w:szCs w:val="18"/>
    </w:rPr>
  </w:style>
  <w:style w:type="paragraph" w:customStyle="1" w:styleId="605">
    <w:name w:val="列出段落12"/>
    <w:basedOn w:val="1"/>
    <w:qFormat/>
    <w:uiPriority w:val="0"/>
    <w:pPr>
      <w:widowControl/>
      <w:spacing w:after="200" w:line="276" w:lineRule="auto"/>
      <w:ind w:left="720"/>
      <w:contextualSpacing/>
      <w:jc w:val="left"/>
    </w:pPr>
    <w:rPr>
      <w:kern w:val="0"/>
      <w:sz w:val="22"/>
      <w:lang w:val="tr-TR" w:eastAsia="en-US"/>
    </w:rPr>
  </w:style>
  <w:style w:type="paragraph" w:customStyle="1" w:styleId="606">
    <w:name w:val="p17"/>
    <w:basedOn w:val="1"/>
    <w:uiPriority w:val="0"/>
    <w:pPr>
      <w:widowControl/>
      <w:spacing w:after="120" w:line="240" w:lineRule="auto"/>
    </w:pPr>
    <w:rPr>
      <w:rFonts w:ascii="Times New Roman" w:hAnsi="Times New Roman"/>
      <w:kern w:val="0"/>
      <w:szCs w:val="21"/>
    </w:rPr>
  </w:style>
  <w:style w:type="paragraph" w:customStyle="1" w:styleId="607">
    <w:name w:val="Char1"/>
    <w:basedOn w:val="1"/>
    <w:qFormat/>
    <w:uiPriority w:val="0"/>
    <w:rPr>
      <w:szCs w:val="24"/>
    </w:rPr>
  </w:style>
  <w:style w:type="paragraph" w:customStyle="1" w:styleId="608">
    <w:name w:val="Char Char2 Char"/>
    <w:basedOn w:val="1"/>
    <w:qFormat/>
    <w:uiPriority w:val="0"/>
    <w:pPr>
      <w:keepNext/>
      <w:keepLines/>
      <w:pageBreakBefore/>
      <w:tabs>
        <w:tab w:val="left" w:pos="845"/>
      </w:tabs>
      <w:suppressAutoHyphens/>
      <w:spacing w:line="240" w:lineRule="auto"/>
      <w:ind w:left="845" w:hanging="420"/>
    </w:pPr>
    <w:rPr>
      <w:rFonts w:ascii="Tahoma" w:hAnsi="Tahoma" w:cs="Tahoma"/>
      <w:kern w:val="1"/>
      <w:sz w:val="24"/>
      <w:lang w:eastAsia="ar-SA"/>
    </w:rPr>
  </w:style>
  <w:style w:type="paragraph" w:customStyle="1" w:styleId="609">
    <w:name w:val="内容目录 10"/>
    <w:basedOn w:val="610"/>
    <w:qFormat/>
    <w:uiPriority w:val="0"/>
    <w:pPr>
      <w:suppressLineNumbers/>
      <w:tabs>
        <w:tab w:val="right" w:leader="dot" w:pos="7091"/>
        <w:tab w:val="right" w:leader="dot" w:pos="7937"/>
      </w:tabs>
      <w:suppressAutoHyphens/>
      <w:adjustRightInd/>
      <w:spacing w:before="0" w:after="0" w:line="240" w:lineRule="auto"/>
      <w:ind w:left="2547"/>
      <w:jc w:val="both"/>
      <w:textAlignment w:val="auto"/>
    </w:pPr>
    <w:rPr>
      <w:rFonts w:ascii="Times New Roman" w:hAnsi="Times New Roman" w:eastAsia="宋体" w:cs="Mangal"/>
      <w:b w:val="0"/>
      <w:caps w:val="0"/>
      <w:kern w:val="1"/>
      <w:sz w:val="21"/>
      <w:szCs w:val="24"/>
      <w:lang w:eastAsia="ar-SA"/>
    </w:rPr>
  </w:style>
  <w:style w:type="paragraph" w:customStyle="1" w:styleId="610">
    <w:name w:val="目录"/>
    <w:basedOn w:val="34"/>
    <w:qFormat/>
    <w:uiPriority w:val="0"/>
    <w:pPr>
      <w:tabs>
        <w:tab w:val="right" w:leader="dot" w:pos="7937"/>
      </w:tabs>
      <w:adjustRightInd w:val="0"/>
      <w:spacing w:before="120" w:after="120"/>
      <w:jc w:val="center"/>
      <w:textAlignment w:val="baseline"/>
    </w:pPr>
    <w:rPr>
      <w:rFonts w:ascii="宋体" w:eastAsia="黑体"/>
      <w:b/>
      <w:caps/>
      <w:kern w:val="0"/>
      <w:sz w:val="30"/>
      <w:szCs w:val="20"/>
    </w:rPr>
  </w:style>
  <w:style w:type="paragraph" w:customStyle="1" w:styleId="611">
    <w:name w:val="样式 宋体 小四 行距: 1.5 倍行距"/>
    <w:basedOn w:val="1"/>
    <w:uiPriority w:val="0"/>
    <w:pPr>
      <w:spacing w:line="240" w:lineRule="auto"/>
      <w:ind w:firstLine="200" w:firstLineChars="200"/>
    </w:pPr>
    <w:rPr>
      <w:rFonts w:ascii="宋体" w:hAnsi="宋体" w:cs="宋体"/>
      <w:sz w:val="24"/>
    </w:rPr>
  </w:style>
  <w:style w:type="paragraph" w:customStyle="1" w:styleId="612">
    <w:name w:val="Char4"/>
    <w:basedOn w:val="3"/>
    <w:qFormat/>
    <w:uiPriority w:val="0"/>
    <w:pPr>
      <w:keepNext/>
      <w:keepLines/>
      <w:snapToGrid w:val="0"/>
      <w:spacing w:before="240" w:after="240" w:line="348" w:lineRule="auto"/>
      <w:textAlignment w:val="auto"/>
    </w:pPr>
    <w:rPr>
      <w:bCs/>
      <w:kern w:val="44"/>
      <w:sz w:val="32"/>
      <w:szCs w:val="44"/>
    </w:rPr>
  </w:style>
  <w:style w:type="paragraph" w:customStyle="1" w:styleId="613">
    <w:name w:val="样式 仿宋_GB2312 五号 黑色 行距: 单倍行距"/>
    <w:basedOn w:val="1"/>
    <w:qFormat/>
    <w:uiPriority w:val="0"/>
    <w:pPr>
      <w:snapToGrid w:val="0"/>
      <w:spacing w:line="240" w:lineRule="auto"/>
    </w:pPr>
    <w:rPr>
      <w:rFonts w:ascii="仿宋_GB2312" w:eastAsia="仿宋_GB2312" w:cs="宋体"/>
      <w:color w:val="000000"/>
      <w:sz w:val="24"/>
    </w:rPr>
  </w:style>
  <w:style w:type="paragraph" w:customStyle="1" w:styleId="614">
    <w:name w:val="段正文"/>
    <w:basedOn w:val="1"/>
    <w:qFormat/>
    <w:uiPriority w:val="0"/>
    <w:pPr>
      <w:widowControl/>
      <w:suppressAutoHyphens/>
      <w:ind w:firstLine="200"/>
      <w:jc w:val="left"/>
    </w:pPr>
    <w:rPr>
      <w:rFonts w:ascii="Times New Roman" w:hAnsi="Times New Roman" w:eastAsia="Times New Roman"/>
      <w:kern w:val="1"/>
      <w:sz w:val="24"/>
      <w:lang w:eastAsia="ar-SA"/>
    </w:rPr>
  </w:style>
  <w:style w:type="paragraph" w:customStyle="1" w:styleId="615">
    <w:name w:val="列出段落121"/>
    <w:basedOn w:val="1"/>
    <w:qFormat/>
    <w:uiPriority w:val="34"/>
    <w:pPr>
      <w:widowControl/>
      <w:spacing w:after="200" w:line="276" w:lineRule="auto"/>
      <w:ind w:left="720"/>
      <w:contextualSpacing/>
      <w:jc w:val="left"/>
    </w:pPr>
    <w:rPr>
      <w:kern w:val="0"/>
      <w:sz w:val="22"/>
      <w:lang w:val="tr-TR" w:eastAsia="en-US"/>
    </w:rPr>
  </w:style>
  <w:style w:type="paragraph" w:customStyle="1" w:styleId="616">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617">
    <w:name w:val="样式 楷体_GB2312 小四 Char Char Char Char Char Char Char Char Char Char Char Char"/>
    <w:basedOn w:val="1"/>
    <w:next w:val="1"/>
    <w:uiPriority w:val="0"/>
    <w:rPr>
      <w:rFonts w:ascii="楷体_GB2312" w:hAnsi="Times New Roman" w:eastAsia="楷体_GB2312" w:cs="Times New Roman"/>
      <w:sz w:val="24"/>
      <w:szCs w:val="24"/>
    </w:rPr>
  </w:style>
  <w:style w:type="paragraph" w:customStyle="1" w:styleId="618">
    <w:name w:val="_Style 48"/>
    <w:next w:val="1"/>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619">
    <w:name w:val="正文文字2"/>
    <w:basedOn w:val="20"/>
    <w:uiPriority w:val="0"/>
    <w:pPr>
      <w:spacing w:after="60" w:line="360" w:lineRule="atLeast"/>
      <w:ind w:left="72" w:leftChars="30" w:right="72" w:rightChars="30"/>
      <w:jc w:val="center"/>
    </w:pPr>
    <w:rPr>
      <w:rFonts w:ascii="Arial" w:hAnsi="Times New Roman" w:eastAsia="黑体" w:cs="Times New Roman"/>
      <w:kern w:val="0"/>
      <w:sz w:val="20"/>
    </w:rPr>
  </w:style>
  <w:style w:type="paragraph" w:customStyle="1" w:styleId="620">
    <w:name w:val="_Style 42"/>
    <w:next w:val="1"/>
    <w:qFormat/>
    <w:uiPriority w:val="0"/>
    <w:pPr>
      <w:widowControl w:val="0"/>
      <w:jc w:val="both"/>
    </w:pPr>
    <w:rPr>
      <w:rFonts w:ascii="Calibri" w:hAnsi="Calibri" w:eastAsia="宋体" w:cs="宋体"/>
      <w:kern w:val="2"/>
      <w:sz w:val="21"/>
      <w:szCs w:val="24"/>
      <w:lang w:val="en-US" w:eastAsia="zh-CN" w:bidi="ar-SA"/>
    </w:rPr>
  </w:style>
  <w:style w:type="paragraph" w:customStyle="1" w:styleId="621">
    <w:name w:val="正文样式"/>
    <w:basedOn w:val="1"/>
    <w:qFormat/>
    <w:uiPriority w:val="0"/>
    <w:pPr>
      <w:spacing w:line="240" w:lineRule="auto"/>
      <w:ind w:firstLine="480" w:firstLineChars="200"/>
    </w:pPr>
    <w:rPr>
      <w:szCs w:val="22"/>
    </w:rPr>
  </w:style>
  <w:style w:type="paragraph" w:customStyle="1" w:styleId="622">
    <w:name w:val="Char2"/>
    <w:basedOn w:val="1"/>
    <w:qFormat/>
    <w:uiPriority w:val="0"/>
    <w:pPr>
      <w:tabs>
        <w:tab w:val="left" w:pos="1788"/>
      </w:tabs>
      <w:ind w:left="1788" w:hanging="1125"/>
    </w:pPr>
    <w:rPr>
      <w:sz w:val="24"/>
      <w:szCs w:val="24"/>
    </w:rPr>
  </w:style>
  <w:style w:type="paragraph" w:customStyle="1" w:styleId="623">
    <w:name w:val="保留正文"/>
    <w:basedOn w:val="1"/>
    <w:qFormat/>
    <w:uiPriority w:val="0"/>
    <w:pPr>
      <w:keepNext/>
      <w:adjustRightInd w:val="0"/>
      <w:spacing w:after="160" w:line="480" w:lineRule="auto"/>
      <w:textAlignment w:val="baseline"/>
    </w:pPr>
    <w:rPr>
      <w:rFonts w:ascii="宋体"/>
      <w:kern w:val="0"/>
      <w:sz w:val="24"/>
    </w:rPr>
  </w:style>
  <w:style w:type="paragraph" w:customStyle="1" w:styleId="624">
    <w:name w:val="样式3"/>
    <w:basedOn w:val="1"/>
    <w:uiPriority w:val="0"/>
    <w:pPr>
      <w:tabs>
        <w:tab w:val="left" w:pos="420"/>
        <w:tab w:val="left" w:pos="1365"/>
      </w:tabs>
      <w:spacing w:line="240" w:lineRule="auto"/>
      <w:ind w:left="1365" w:hanging="132"/>
    </w:pPr>
    <w:rPr>
      <w:rFonts w:ascii="Times New Roman" w:hAnsi="Times New Roman" w:cs="Times New Roman"/>
      <w:szCs w:val="24"/>
    </w:rPr>
  </w:style>
  <w:style w:type="paragraph" w:customStyle="1" w:styleId="625">
    <w:name w:val="Char Char1211"/>
    <w:basedOn w:val="1"/>
    <w:qFormat/>
    <w:uiPriority w:val="0"/>
    <w:pPr>
      <w:spacing w:line="240" w:lineRule="auto"/>
    </w:pPr>
    <w:rPr>
      <w:szCs w:val="21"/>
    </w:rPr>
  </w:style>
  <w:style w:type="paragraph" w:customStyle="1" w:styleId="626">
    <w:name w:val="列出段落4"/>
    <w:basedOn w:val="1"/>
    <w:unhideWhenUsed/>
    <w:uiPriority w:val="34"/>
    <w:pPr>
      <w:spacing w:line="240" w:lineRule="auto"/>
      <w:ind w:firstLine="420" w:firstLineChars="200"/>
    </w:pPr>
    <w:rPr>
      <w:rFonts w:ascii="Times New Roman" w:hAnsi="Times New Roman"/>
      <w:szCs w:val="24"/>
    </w:rPr>
  </w:style>
  <w:style w:type="paragraph" w:customStyle="1" w:styleId="627">
    <w:name w:val="标题 82"/>
    <w:basedOn w:val="1"/>
    <w:next w:val="1"/>
    <w:uiPriority w:val="0"/>
    <w:pPr>
      <w:keepNext/>
      <w:keepLines/>
      <w:tabs>
        <w:tab w:val="left" w:pos="1440"/>
        <w:tab w:val="left" w:pos="3900"/>
      </w:tabs>
      <w:spacing w:before="240" w:after="64" w:line="317" w:lineRule="auto"/>
      <w:ind w:left="3900" w:hanging="420"/>
      <w:textAlignment w:val="baseline"/>
      <w:outlineLvl w:val="7"/>
    </w:pPr>
    <w:rPr>
      <w:rFonts w:ascii="Arial" w:hAnsi="Arial" w:eastAsia="黑体"/>
      <w:sz w:val="24"/>
      <w:szCs w:val="24"/>
    </w:rPr>
  </w:style>
  <w:style w:type="paragraph" w:customStyle="1" w:styleId="628">
    <w:name w:val="纯文本1"/>
    <w:basedOn w:val="1"/>
    <w:qFormat/>
    <w:uiPriority w:val="0"/>
    <w:pPr>
      <w:adjustRightInd w:val="0"/>
      <w:textAlignment w:val="baseline"/>
    </w:pPr>
    <w:rPr>
      <w:rFonts w:ascii="宋体" w:hAnsi="Courier New" w:eastAsia="楷体_GB2312"/>
      <w:sz w:val="26"/>
    </w:rPr>
  </w:style>
  <w:style w:type="paragraph" w:customStyle="1" w:styleId="629">
    <w:name w:val="xl78"/>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jc w:val="right"/>
      <w:textAlignment w:val="center"/>
    </w:pPr>
    <w:rPr>
      <w:rFonts w:ascii="宋体" w:hAnsi="宋体"/>
      <w:color w:val="000000"/>
      <w:kern w:val="0"/>
      <w:sz w:val="18"/>
      <w:szCs w:val="18"/>
    </w:rPr>
  </w:style>
  <w:style w:type="paragraph" w:customStyle="1" w:styleId="630">
    <w:name w:val="Char Char Char Char Char Char Char1"/>
    <w:basedOn w:val="1"/>
    <w:qFormat/>
    <w:uiPriority w:val="0"/>
    <w:pPr>
      <w:tabs>
        <w:tab w:val="left" w:pos="432"/>
      </w:tabs>
      <w:suppressAutoHyphens/>
      <w:spacing w:line="240" w:lineRule="auto"/>
      <w:ind w:left="432" w:hanging="432"/>
      <w:jc w:val="center"/>
    </w:pPr>
    <w:rPr>
      <w:rFonts w:ascii="Times New Roman" w:hAnsi="Times New Roman"/>
      <w:kern w:val="1"/>
      <w:szCs w:val="24"/>
      <w:lang w:eastAsia="ar-SA"/>
    </w:rPr>
  </w:style>
  <w:style w:type="paragraph" w:customStyle="1" w:styleId="631">
    <w:name w:val="默认段落字体 Para Char Char Char Char Char Char Char Char Char1 Char Char Char Char"/>
    <w:basedOn w:val="1"/>
    <w:qFormat/>
    <w:uiPriority w:val="0"/>
    <w:rPr>
      <w:rFonts w:ascii="Tahoma" w:hAnsi="Tahoma"/>
      <w:sz w:val="24"/>
    </w:rPr>
  </w:style>
  <w:style w:type="paragraph" w:customStyle="1" w:styleId="632">
    <w:name w:val="list-blue check"/>
    <w:basedOn w:val="1"/>
    <w:uiPriority w:val="0"/>
    <w:pPr>
      <w:tabs>
        <w:tab w:val="left" w:pos="420"/>
        <w:tab w:val="left" w:pos="780"/>
      </w:tabs>
      <w:overflowPunct w:val="0"/>
      <w:autoSpaceDE w:val="0"/>
      <w:autoSpaceDN w:val="0"/>
      <w:adjustRightInd w:val="0"/>
      <w:spacing w:line="336" w:lineRule="auto"/>
      <w:ind w:left="780" w:hanging="420"/>
      <w:jc w:val="left"/>
    </w:pPr>
    <w:rPr>
      <w:rFonts w:eastAsia="微软雅黑"/>
      <w:kern w:val="0"/>
      <w:sz w:val="20"/>
    </w:rPr>
  </w:style>
  <w:style w:type="paragraph" w:customStyle="1" w:styleId="633">
    <w:name w:val="标题 21"/>
    <w:basedOn w:val="1"/>
    <w:next w:val="1"/>
    <w:uiPriority w:val="0"/>
    <w:pPr>
      <w:keepNext/>
      <w:keepLines/>
      <w:tabs>
        <w:tab w:val="left" w:pos="936"/>
        <w:tab w:val="left" w:pos="1380"/>
      </w:tabs>
      <w:autoSpaceDE w:val="0"/>
      <w:autoSpaceDN w:val="0"/>
      <w:spacing w:before="260" w:after="260"/>
      <w:ind w:left="1380" w:hanging="420"/>
      <w:jc w:val="left"/>
      <w:textAlignment w:val="baseline"/>
      <w:outlineLvl w:val="1"/>
    </w:pPr>
    <w:rPr>
      <w:rFonts w:ascii="Arial" w:hAnsi="Times New Roman"/>
      <w:b/>
      <w:sz w:val="32"/>
      <w:szCs w:val="24"/>
    </w:rPr>
  </w:style>
  <w:style w:type="paragraph" w:customStyle="1" w:styleId="634">
    <w:name w:val="默认段落字体 Para Char Char Char"/>
    <w:basedOn w:val="1"/>
    <w:uiPriority w:val="0"/>
    <w:pPr>
      <w:spacing w:line="240" w:lineRule="auto"/>
    </w:pPr>
    <w:rPr>
      <w:rFonts w:ascii="Times New Roman" w:hAnsi="Times New Roman"/>
      <w:szCs w:val="24"/>
    </w:rPr>
  </w:style>
  <w:style w:type="paragraph" w:customStyle="1" w:styleId="635">
    <w:name w:val="Char Char Char Char Char Char Char Char Char Char Char Char Char1"/>
    <w:basedOn w:val="1"/>
    <w:qFormat/>
    <w:uiPriority w:val="0"/>
    <w:pPr>
      <w:tabs>
        <w:tab w:val="left" w:pos="432"/>
      </w:tabs>
      <w:ind w:left="432" w:hanging="432"/>
    </w:pPr>
    <w:rPr>
      <w:rFonts w:ascii="Tahoma" w:hAnsi="Tahoma"/>
      <w:sz w:val="24"/>
    </w:rPr>
  </w:style>
  <w:style w:type="paragraph" w:customStyle="1" w:styleId="636">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b/>
      <w:bCs/>
      <w:color w:val="FF0000"/>
      <w:kern w:val="0"/>
      <w:sz w:val="24"/>
      <w:szCs w:val="24"/>
    </w:rPr>
  </w:style>
  <w:style w:type="paragraph" w:customStyle="1" w:styleId="637">
    <w:name w:val="Char Char Char"/>
    <w:basedOn w:val="1"/>
    <w:uiPriority w:val="0"/>
    <w:pPr>
      <w:spacing w:line="240" w:lineRule="auto"/>
    </w:pPr>
    <w:rPr>
      <w:rFonts w:ascii="Tahoma" w:hAnsi="Tahoma"/>
      <w:sz w:val="24"/>
    </w:rPr>
  </w:style>
  <w:style w:type="paragraph" w:customStyle="1" w:styleId="638">
    <w:name w:val="表内文字"/>
    <w:basedOn w:val="1"/>
    <w:qFormat/>
    <w:uiPriority w:val="0"/>
    <w:pPr>
      <w:tabs>
        <w:tab w:val="left" w:pos="1418"/>
      </w:tabs>
      <w:jc w:val="center"/>
    </w:pPr>
    <w:rPr>
      <w:rFonts w:ascii="仿宋_GB2312" w:eastAsia="仿宋_GB2312"/>
      <w:spacing w:val="-20"/>
      <w:kern w:val="0"/>
      <w:sz w:val="24"/>
      <w:szCs w:val="24"/>
    </w:rPr>
  </w:style>
  <w:style w:type="paragraph" w:customStyle="1" w:styleId="639">
    <w:name w:val="*正文"/>
    <w:basedOn w:val="1"/>
    <w:link w:val="676"/>
    <w:qFormat/>
    <w:uiPriority w:val="0"/>
    <w:pPr>
      <w:ind w:firstLine="480" w:firstLineChars="200"/>
    </w:pPr>
    <w:rPr>
      <w:rFonts w:cs="Times New Roman"/>
      <w:sz w:val="24"/>
      <w:szCs w:val="24"/>
    </w:rPr>
  </w:style>
  <w:style w:type="paragraph" w:customStyle="1" w:styleId="640">
    <w:name w:val="Char Char Char Char Char Char"/>
    <w:basedOn w:val="1"/>
    <w:qFormat/>
    <w:uiPriority w:val="0"/>
    <w:pPr>
      <w:widowControl/>
      <w:spacing w:after="160" w:line="240" w:lineRule="exact"/>
      <w:jc w:val="left"/>
    </w:pPr>
    <w:rPr>
      <w:kern w:val="0"/>
    </w:rPr>
  </w:style>
  <w:style w:type="paragraph" w:customStyle="1" w:styleId="641">
    <w:name w:val="Char Char Char Char Char Char Char Char Char Char Char Char Char Char Char1 Char"/>
    <w:basedOn w:val="1"/>
    <w:uiPriority w:val="0"/>
    <w:pPr>
      <w:spacing w:line="240" w:lineRule="auto"/>
    </w:pPr>
    <w:rPr>
      <w:rFonts w:ascii="Times New Roman" w:hAnsi="Times New Roman" w:cs="Times New Roman"/>
      <w:sz w:val="28"/>
    </w:rPr>
  </w:style>
  <w:style w:type="paragraph" w:customStyle="1" w:styleId="642">
    <w:name w:val="正文111"/>
    <w:qFormat/>
    <w:uiPriority w:val="99"/>
    <w:pPr>
      <w:widowControl w:val="0"/>
      <w:jc w:val="both"/>
    </w:pPr>
    <w:rPr>
      <w:rFonts w:hint="eastAsia" w:ascii="Calibri" w:hAnsi="Calibri" w:eastAsia="宋体" w:cs="宋体"/>
      <w:kern w:val="2"/>
      <w:sz w:val="21"/>
      <w:lang w:val="en-US" w:eastAsia="zh-CN" w:bidi="ar-SA"/>
    </w:rPr>
  </w:style>
  <w:style w:type="paragraph" w:customStyle="1" w:styleId="643">
    <w:name w:val="Char Char Char Char Char Char Char111"/>
    <w:basedOn w:val="1"/>
    <w:qFormat/>
    <w:uiPriority w:val="0"/>
    <w:rPr>
      <w:szCs w:val="21"/>
    </w:rPr>
  </w:style>
  <w:style w:type="paragraph" w:customStyle="1" w:styleId="644">
    <w:name w:val="Char Char1 Char"/>
    <w:basedOn w:val="1"/>
    <w:uiPriority w:val="0"/>
    <w:pPr>
      <w:widowControl/>
      <w:spacing w:after="160" w:line="240" w:lineRule="exact"/>
      <w:jc w:val="left"/>
    </w:pPr>
    <w:rPr>
      <w:rFonts w:ascii="Verdana" w:hAnsi="Verdana" w:eastAsia="Times New Roman" w:cs="Times New Roman"/>
      <w:kern w:val="0"/>
      <w:sz w:val="24"/>
      <w:lang w:eastAsia="en-US"/>
    </w:rPr>
  </w:style>
  <w:style w:type="paragraph" w:customStyle="1" w:styleId="645">
    <w:name w:val="ss"/>
    <w:basedOn w:val="1"/>
    <w:qFormat/>
    <w:uiPriority w:val="0"/>
    <w:pPr>
      <w:widowControl/>
      <w:suppressAutoHyphens/>
      <w:spacing w:before="280" w:after="280" w:line="288" w:lineRule="atLeast"/>
      <w:jc w:val="left"/>
    </w:pPr>
    <w:rPr>
      <w:rFonts w:hint="eastAsia" w:ascii="宋体" w:hAnsi="宋体" w:cs="Arial"/>
      <w:kern w:val="1"/>
      <w:sz w:val="15"/>
      <w:szCs w:val="15"/>
      <w:lang w:eastAsia="ar-SA"/>
    </w:rPr>
  </w:style>
  <w:style w:type="paragraph" w:customStyle="1" w:styleId="646">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b/>
      <w:bCs/>
      <w:color w:val="FF0000"/>
      <w:kern w:val="0"/>
      <w:sz w:val="24"/>
      <w:szCs w:val="24"/>
    </w:rPr>
  </w:style>
  <w:style w:type="paragraph" w:customStyle="1" w:styleId="647">
    <w:name w:val="Char Char Char1 Char Char Char Char1"/>
    <w:basedOn w:val="1"/>
    <w:qFormat/>
    <w:uiPriority w:val="0"/>
    <w:pPr>
      <w:widowControl/>
      <w:spacing w:after="160" w:line="240" w:lineRule="exact"/>
      <w:jc w:val="left"/>
    </w:pPr>
    <w:rPr>
      <w:szCs w:val="24"/>
    </w:rPr>
  </w:style>
  <w:style w:type="paragraph" w:customStyle="1" w:styleId="648">
    <w:name w:val="xl67"/>
    <w:basedOn w:val="1"/>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line="240" w:lineRule="auto"/>
      <w:jc w:val="center"/>
      <w:textAlignment w:val="center"/>
    </w:pPr>
    <w:rPr>
      <w:rFonts w:ascii="宋体" w:hAnsi="宋体"/>
      <w:color w:val="000000"/>
      <w:kern w:val="0"/>
      <w:sz w:val="18"/>
      <w:szCs w:val="18"/>
    </w:rPr>
  </w:style>
  <w:style w:type="paragraph" w:customStyle="1" w:styleId="649">
    <w:name w:val="Char Char7 Char11"/>
    <w:basedOn w:val="1"/>
    <w:qFormat/>
    <w:uiPriority w:val="0"/>
    <w:pPr>
      <w:tabs>
        <w:tab w:val="left" w:pos="425"/>
      </w:tabs>
      <w:ind w:left="420" w:leftChars="200" w:firstLine="270" w:firstLineChars="150"/>
    </w:pPr>
    <w:rPr>
      <w:szCs w:val="24"/>
    </w:rPr>
  </w:style>
  <w:style w:type="paragraph" w:customStyle="1" w:styleId="650">
    <w:name w:val="p19"/>
    <w:basedOn w:val="1"/>
    <w:qFormat/>
    <w:uiPriority w:val="0"/>
    <w:pPr>
      <w:widowControl/>
      <w:spacing w:line="300" w:lineRule="auto"/>
      <w:jc w:val="left"/>
    </w:pPr>
    <w:rPr>
      <w:rFonts w:ascii="Arial" w:hAnsi="Arial" w:cs="Arial"/>
      <w:kern w:val="0"/>
      <w:szCs w:val="21"/>
    </w:rPr>
  </w:style>
  <w:style w:type="paragraph" w:customStyle="1" w:styleId="651">
    <w:name w:val="Char Char7 Char1"/>
    <w:basedOn w:val="1"/>
    <w:qFormat/>
    <w:uiPriority w:val="0"/>
    <w:pPr>
      <w:tabs>
        <w:tab w:val="left" w:pos="425"/>
      </w:tabs>
      <w:ind w:left="420" w:leftChars="200" w:firstLine="270" w:firstLineChars="150"/>
    </w:pPr>
    <w:rPr>
      <w:szCs w:val="24"/>
    </w:rPr>
  </w:style>
  <w:style w:type="paragraph" w:customStyle="1" w:styleId="652">
    <w:name w:val="a1"/>
    <w:basedOn w:val="1"/>
    <w:uiPriority w:val="0"/>
    <w:pPr>
      <w:widowControl/>
      <w:spacing w:before="100" w:beforeAutospacing="1" w:after="100" w:afterAutospacing="1" w:line="240" w:lineRule="auto"/>
      <w:jc w:val="left"/>
    </w:pPr>
    <w:rPr>
      <w:rFonts w:ascii="宋体" w:hAnsi="宋体"/>
      <w:kern w:val="0"/>
      <w:sz w:val="24"/>
      <w:szCs w:val="24"/>
    </w:rPr>
  </w:style>
  <w:style w:type="paragraph" w:customStyle="1" w:styleId="653">
    <w:name w:val="字元 字元1"/>
    <w:basedOn w:val="1"/>
    <w:qFormat/>
    <w:uiPriority w:val="0"/>
    <w:pPr>
      <w:widowControl/>
      <w:spacing w:after="160" w:line="240" w:lineRule="exact"/>
      <w:jc w:val="left"/>
    </w:pPr>
    <w:rPr>
      <w:rFonts w:ascii="Times New Roman" w:hAnsi="Times New Roman"/>
      <w:sz w:val="28"/>
    </w:rPr>
  </w:style>
  <w:style w:type="paragraph" w:customStyle="1" w:styleId="654">
    <w:name w:val="xl79"/>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jc w:val="right"/>
      <w:textAlignment w:val="center"/>
    </w:pPr>
    <w:rPr>
      <w:rFonts w:ascii="宋体" w:hAnsi="宋体"/>
      <w:color w:val="000000"/>
      <w:kern w:val="0"/>
      <w:sz w:val="18"/>
      <w:szCs w:val="18"/>
    </w:rPr>
  </w:style>
  <w:style w:type="paragraph" w:customStyle="1" w:styleId="655">
    <w:name w:val="Char Char42"/>
    <w:basedOn w:val="1"/>
    <w:qFormat/>
    <w:uiPriority w:val="0"/>
    <w:pPr>
      <w:widowControl/>
      <w:spacing w:after="160" w:line="240" w:lineRule="exact"/>
      <w:jc w:val="left"/>
    </w:pPr>
    <w:rPr>
      <w:rFonts w:ascii="Times New Roman" w:hAnsi="Times New Roman"/>
      <w:sz w:val="28"/>
    </w:rPr>
  </w:style>
  <w:style w:type="paragraph" w:customStyle="1" w:styleId="656">
    <w:name w:val="标题 12"/>
    <w:basedOn w:val="1"/>
    <w:next w:val="1"/>
    <w:uiPriority w:val="0"/>
    <w:pPr>
      <w:keepNext/>
      <w:keepLines/>
      <w:pageBreakBefore/>
      <w:tabs>
        <w:tab w:val="left" w:pos="960"/>
        <w:tab w:val="left" w:pos="1152"/>
      </w:tabs>
      <w:spacing w:before="120" w:after="120" w:line="480" w:lineRule="auto"/>
      <w:ind w:left="960" w:hanging="420"/>
      <w:outlineLvl w:val="0"/>
    </w:pPr>
    <w:rPr>
      <w:rFonts w:ascii="宋体" w:hAnsi="Times New Roman"/>
      <w:b/>
      <w:sz w:val="36"/>
      <w:szCs w:val="24"/>
    </w:rPr>
  </w:style>
  <w:style w:type="paragraph" w:customStyle="1" w:styleId="657">
    <w:name w:val="Char Char Char1 Char Char Char Char2"/>
    <w:basedOn w:val="1"/>
    <w:qFormat/>
    <w:uiPriority w:val="0"/>
    <w:pPr>
      <w:widowControl/>
      <w:spacing w:after="160" w:line="240" w:lineRule="exact"/>
      <w:jc w:val="left"/>
    </w:pPr>
    <w:rPr>
      <w:szCs w:val="24"/>
    </w:rPr>
  </w:style>
  <w:style w:type="paragraph" w:customStyle="1" w:styleId="658">
    <w:name w:val="SUB1-C"/>
    <w:basedOn w:val="1"/>
    <w:uiPriority w:val="0"/>
    <w:pPr>
      <w:keepNext/>
      <w:snapToGrid w:val="0"/>
      <w:spacing w:beforeLines="50" w:afterLines="50"/>
      <w:ind w:firstLine="475" w:firstLineChars="198"/>
      <w:outlineLvl w:val="3"/>
    </w:pPr>
    <w:rPr>
      <w:rFonts w:ascii="Arial" w:hAnsi="Arial" w:cs="Arial"/>
      <w:bCs/>
      <w:color w:val="FF0000"/>
      <w:sz w:val="24"/>
      <w:szCs w:val="24"/>
      <w:u w:val="single"/>
    </w:rPr>
  </w:style>
  <w:style w:type="paragraph" w:customStyle="1" w:styleId="659">
    <w:name w:val="样式 首行缩进:  2 字符"/>
    <w:basedOn w:val="1"/>
    <w:uiPriority w:val="0"/>
    <w:pPr>
      <w:ind w:firstLine="200" w:firstLineChars="200"/>
    </w:pPr>
    <w:rPr>
      <w:rFonts w:ascii="Times New Roman" w:hAnsi="Times New Roman"/>
    </w:rPr>
  </w:style>
  <w:style w:type="paragraph" w:customStyle="1" w:styleId="660">
    <w:name w:val="xl83"/>
    <w:basedOn w:val="1"/>
    <w:uiPriority w:val="0"/>
    <w:pPr>
      <w:widowControl/>
      <w:pBdr>
        <w:top w:val="single" w:color="000000" w:sz="4" w:space="0"/>
        <w:left w:val="single" w:color="000000" w:sz="4" w:space="0"/>
      </w:pBdr>
      <w:shd w:val="clear" w:color="000000" w:fill="FFFFFF"/>
      <w:spacing w:before="100" w:beforeAutospacing="1" w:after="100" w:afterAutospacing="1" w:line="240" w:lineRule="auto"/>
      <w:jc w:val="right"/>
      <w:textAlignment w:val="center"/>
    </w:pPr>
    <w:rPr>
      <w:rFonts w:ascii="宋体" w:hAnsi="宋体"/>
      <w:color w:val="000000"/>
      <w:kern w:val="0"/>
      <w:sz w:val="18"/>
      <w:szCs w:val="18"/>
    </w:rPr>
  </w:style>
  <w:style w:type="paragraph" w:customStyle="1" w:styleId="661">
    <w:name w:val="插图题注"/>
    <w:next w:val="1"/>
    <w:uiPriority w:val="0"/>
    <w:pPr>
      <w:numPr>
        <w:ilvl w:val="7"/>
        <w:numId w:val="2"/>
      </w:numPr>
      <w:tabs>
        <w:tab w:val="left" w:pos="7500"/>
      </w:tabs>
      <w:spacing w:afterLines="100"/>
      <w:jc w:val="center"/>
    </w:pPr>
    <w:rPr>
      <w:rFonts w:ascii="Arial" w:hAnsi="Arial" w:eastAsia="宋体" w:cs="宋体"/>
      <w:sz w:val="18"/>
      <w:szCs w:val="18"/>
      <w:lang w:val="en-US" w:eastAsia="zh-CN" w:bidi="ar-SA"/>
    </w:rPr>
  </w:style>
  <w:style w:type="paragraph" w:customStyle="1" w:styleId="662">
    <w:name w:val="纯文本1111"/>
    <w:basedOn w:val="1"/>
    <w:qFormat/>
    <w:uiPriority w:val="99"/>
    <w:pPr>
      <w:adjustRightInd w:val="0"/>
      <w:textAlignment w:val="baseline"/>
    </w:pPr>
    <w:rPr>
      <w:rFonts w:ascii="宋体" w:hAnsi="Courier New" w:eastAsia="楷体_GB2312"/>
      <w:sz w:val="26"/>
    </w:rPr>
  </w:style>
  <w:style w:type="paragraph" w:customStyle="1" w:styleId="663">
    <w:name w:val="样式4"/>
    <w:basedOn w:val="1"/>
    <w:uiPriority w:val="0"/>
    <w:pPr>
      <w:tabs>
        <w:tab w:val="left" w:pos="420"/>
        <w:tab w:val="left" w:pos="720"/>
      </w:tabs>
      <w:overflowPunct w:val="0"/>
      <w:autoSpaceDE w:val="0"/>
      <w:autoSpaceDN w:val="0"/>
      <w:adjustRightInd w:val="0"/>
      <w:spacing w:line="336" w:lineRule="auto"/>
      <w:ind w:left="420" w:hanging="420"/>
      <w:jc w:val="left"/>
    </w:pPr>
    <w:rPr>
      <w:rFonts w:eastAsia="微软雅黑"/>
      <w:color w:val="808080"/>
      <w:szCs w:val="21"/>
    </w:rPr>
  </w:style>
  <w:style w:type="paragraph" w:customStyle="1" w:styleId="664">
    <w:name w:val="xl28"/>
    <w:basedOn w:val="1"/>
    <w:uiPriority w:val="0"/>
    <w:pPr>
      <w:widowControl/>
      <w:spacing w:before="100" w:beforeAutospacing="1" w:after="100" w:afterAutospacing="1" w:line="240" w:lineRule="auto"/>
      <w:jc w:val="center"/>
      <w:textAlignment w:val="center"/>
    </w:pPr>
    <w:rPr>
      <w:rFonts w:ascii="宋体" w:hAnsi="宋体"/>
      <w:kern w:val="0"/>
      <w:sz w:val="24"/>
      <w:szCs w:val="24"/>
    </w:rPr>
  </w:style>
  <w:style w:type="table" w:customStyle="1" w:styleId="665">
    <w:name w:val="网格型11"/>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网格型7"/>
    <w:basedOn w:val="53"/>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67">
    <w:name w:val="网格型5"/>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网格型6"/>
    <w:basedOn w:val="5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网格型4"/>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网格型3"/>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网格型2"/>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网格型1"/>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网格型12"/>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74">
    <w:name w:val="_Style 673"/>
    <w:semiHidden/>
    <w:unhideWhenUsed/>
    <w:uiPriority w:val="99"/>
    <w:rPr>
      <w:color w:val="605E5C"/>
      <w:shd w:val="clear" w:color="auto" w:fill="E1DFDD"/>
    </w:rPr>
  </w:style>
  <w:style w:type="character" w:customStyle="1" w:styleId="675">
    <w:name w:val="普通(网站) 字符"/>
    <w:link w:val="48"/>
    <w:qFormat/>
    <w:locked/>
    <w:uiPriority w:val="99"/>
    <w:rPr>
      <w:rFonts w:ascii="宋体" w:hAnsi="宋体"/>
      <w:sz w:val="24"/>
      <w:szCs w:val="24"/>
    </w:rPr>
  </w:style>
  <w:style w:type="character" w:customStyle="1" w:styleId="676">
    <w:name w:val="*正文 Char"/>
    <w:link w:val="639"/>
    <w:qFormat/>
    <w:uiPriority w:val="0"/>
    <w:rPr>
      <w:rFonts w:cs="仿宋_GB2312"/>
      <w:kern w:val="2"/>
      <w:sz w:val="24"/>
      <w:szCs w:val="24"/>
    </w:rPr>
  </w:style>
  <w:style w:type="paragraph" w:customStyle="1" w:styleId="677">
    <w:name w:val="说明"/>
    <w:basedOn w:val="1"/>
    <w:link w:val="678"/>
    <w:qFormat/>
    <w:uiPriority w:val="0"/>
    <w:pPr>
      <w:adjustRightInd w:val="0"/>
      <w:ind w:firstLine="640" w:firstLineChars="200"/>
      <w:jc w:val="left"/>
    </w:pPr>
    <w:rPr>
      <w:rFonts w:ascii="仿宋" w:hAnsi="仿宋" w:eastAsia="仿宋" w:cs="Times New Roman"/>
      <w:iCs/>
      <w:color w:val="FF0000"/>
      <w:sz w:val="24"/>
      <w:szCs w:val="24"/>
    </w:rPr>
  </w:style>
  <w:style w:type="character" w:customStyle="1" w:styleId="678">
    <w:name w:val="说明 Char"/>
    <w:link w:val="677"/>
    <w:qFormat/>
    <w:uiPriority w:val="0"/>
    <w:rPr>
      <w:rFonts w:ascii="仿宋" w:hAnsi="仿宋" w:eastAsia="仿宋" w:cs="仿宋"/>
      <w:iCs/>
      <w:color w:val="FF0000"/>
      <w:kern w:val="2"/>
      <w:sz w:val="24"/>
      <w:szCs w:val="24"/>
    </w:rPr>
  </w:style>
  <w:style w:type="paragraph" w:customStyle="1" w:styleId="679">
    <w:name w:val="图表标题"/>
    <w:basedOn w:val="1"/>
    <w:qFormat/>
    <w:uiPriority w:val="0"/>
    <w:pPr>
      <w:adjustRightInd w:val="0"/>
      <w:jc w:val="center"/>
    </w:pPr>
    <w:rPr>
      <w:rFonts w:ascii="仿宋" w:hAnsi="仿宋" w:eastAsia="仿宋" w:cs="仿宋"/>
      <w:b/>
      <w:szCs w:val="24"/>
    </w:rPr>
  </w:style>
  <w:style w:type="paragraph" w:customStyle="1" w:styleId="680">
    <w:name w:val="样式 正文缩进 + 首行缩进:  2 字符"/>
    <w:basedOn w:val="14"/>
    <w:link w:val="681"/>
    <w:qFormat/>
    <w:uiPriority w:val="0"/>
    <w:pPr>
      <w:widowControl w:val="0"/>
      <w:spacing w:line="360" w:lineRule="auto"/>
      <w:ind w:firstLine="200" w:firstLineChars="200"/>
    </w:pPr>
    <w:rPr>
      <w:rFonts w:ascii="Times New Roman" w:hAnsi="Times New Roman"/>
      <w:color w:val="auto"/>
      <w:kern w:val="2"/>
      <w:sz w:val="24"/>
    </w:rPr>
  </w:style>
  <w:style w:type="character" w:customStyle="1" w:styleId="681">
    <w:name w:val="样式 正文缩进 + 首行缩进:  2 字符 Char"/>
    <w:link w:val="680"/>
    <w:qFormat/>
    <w:uiPriority w:val="0"/>
    <w:rPr>
      <w:rFonts w:ascii="Times New Roman" w:hAnsi="Times New Roman"/>
      <w:kern w:val="2"/>
      <w:sz w:val="24"/>
    </w:rPr>
  </w:style>
  <w:style w:type="paragraph" w:customStyle="1" w:styleId="682">
    <w:name w:val="列出段落13"/>
    <w:basedOn w:val="1"/>
    <w:qFormat/>
    <w:uiPriority w:val="34"/>
    <w:pPr>
      <w:ind w:firstLine="420" w:firstLineChars="200"/>
    </w:pPr>
    <w:rPr>
      <w:rFonts w:cs="Times New Roman"/>
      <w:szCs w:val="24"/>
    </w:rPr>
  </w:style>
  <w:style w:type="character" w:customStyle="1" w:styleId="683">
    <w:name w:val="表格内容 Char"/>
    <w:link w:val="461"/>
    <w:qFormat/>
    <w:uiPriority w:val="0"/>
    <w:rPr>
      <w:rFonts w:ascii="宋体" w:hAnsi="宋体"/>
      <w:kern w:val="1"/>
      <w:sz w:val="21"/>
      <w:lang w:eastAsia="ar-SA"/>
    </w:rPr>
  </w:style>
  <w:style w:type="character" w:customStyle="1" w:styleId="684">
    <w:name w:val="表格标题 Char"/>
    <w:link w:val="460"/>
    <w:qFormat/>
    <w:uiPriority w:val="0"/>
    <w:rPr>
      <w:rFonts w:ascii="Times New Roman" w:hAnsi="Times New Roman"/>
      <w:b/>
      <w:bCs/>
      <w:kern w:val="1"/>
      <w:sz w:val="21"/>
      <w:szCs w:val="24"/>
      <w:lang w:eastAsia="ar-SA"/>
    </w:rPr>
  </w:style>
  <w:style w:type="paragraph" w:customStyle="1" w:styleId="685">
    <w:name w:val="表格格式"/>
    <w:basedOn w:val="1"/>
    <w:qFormat/>
    <w:uiPriority w:val="0"/>
    <w:pPr>
      <w:adjustRightInd w:val="0"/>
      <w:spacing w:line="240" w:lineRule="auto"/>
      <w:jc w:val="left"/>
    </w:pPr>
    <w:rPr>
      <w:rFonts w:ascii="仿宋" w:hAnsi="仿宋" w:eastAsia="仿宋" w:cs="仿宋"/>
      <w:sz w:val="24"/>
      <w:szCs w:val="24"/>
    </w:rPr>
  </w:style>
  <w:style w:type="paragraph" w:customStyle="1" w:styleId="686">
    <w:name w:val="图片"/>
    <w:basedOn w:val="1"/>
    <w:link w:val="687"/>
    <w:qFormat/>
    <w:uiPriority w:val="0"/>
    <w:pPr>
      <w:jc w:val="center"/>
    </w:pPr>
    <w:rPr>
      <w:rFonts w:ascii="仿宋" w:hAnsi="宋体" w:cs="Times New Roman"/>
      <w:sz w:val="24"/>
      <w:szCs w:val="24"/>
    </w:rPr>
  </w:style>
  <w:style w:type="character" w:customStyle="1" w:styleId="687">
    <w:name w:val="图片 Char"/>
    <w:link w:val="686"/>
    <w:qFormat/>
    <w:uiPriority w:val="0"/>
    <w:rPr>
      <w:rFonts w:ascii="仿宋" w:hAnsi="宋体" w:cs="Times New Roman"/>
      <w:kern w:val="2"/>
      <w:sz w:val="24"/>
      <w:szCs w:val="24"/>
    </w:rPr>
  </w:style>
  <w:style w:type="paragraph" w:customStyle="1" w:styleId="688">
    <w:name w:val="!我的正文 Ctr+Q"/>
    <w:basedOn w:val="1"/>
    <w:link w:val="689"/>
    <w:qFormat/>
    <w:uiPriority w:val="0"/>
    <w:pPr>
      <w:adjustRightInd w:val="0"/>
      <w:snapToGrid w:val="0"/>
      <w:ind w:firstLine="480" w:firstLineChars="200"/>
    </w:pPr>
    <w:rPr>
      <w:rFonts w:ascii="仿宋GB2312" w:hAnsi="Arial" w:eastAsia="仿宋_GB2312" w:cs="Times New Roman"/>
      <w:sz w:val="24"/>
      <w:szCs w:val="21"/>
    </w:rPr>
  </w:style>
  <w:style w:type="character" w:customStyle="1" w:styleId="689">
    <w:name w:val="!我的正文 Ctr+Q Char"/>
    <w:link w:val="688"/>
    <w:qFormat/>
    <w:uiPriority w:val="0"/>
    <w:rPr>
      <w:rFonts w:ascii="仿宋GB2312" w:hAnsi="Arial" w:eastAsia="仿宋_GB2312" w:cs="Times New Roman"/>
      <w:kern w:val="2"/>
      <w:sz w:val="24"/>
      <w:szCs w:val="21"/>
    </w:rPr>
  </w:style>
  <w:style w:type="paragraph" w:customStyle="1" w:styleId="690">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kern w:val="0"/>
      <w:sz w:val="20"/>
    </w:rPr>
  </w:style>
  <w:style w:type="paragraph" w:customStyle="1" w:styleId="691">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kern w:val="0"/>
      <w:sz w:val="20"/>
    </w:rPr>
  </w:style>
  <w:style w:type="paragraph" w:customStyle="1" w:styleId="69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kern w:val="0"/>
      <w:sz w:val="20"/>
    </w:rPr>
  </w:style>
  <w:style w:type="paragraph" w:customStyle="1" w:styleId="693">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kern w:val="0"/>
      <w:sz w:val="16"/>
      <w:szCs w:val="16"/>
    </w:rPr>
  </w:style>
  <w:style w:type="paragraph" w:customStyle="1" w:styleId="694">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695">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kern w:val="0"/>
      <w:sz w:val="16"/>
      <w:szCs w:val="16"/>
    </w:rPr>
  </w:style>
  <w:style w:type="paragraph" w:customStyle="1" w:styleId="696">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697">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698">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699">
    <w:name w:val="xl95"/>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700">
    <w:name w:val="xl96"/>
    <w:basedOn w:val="1"/>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701">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702">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03">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kern w:val="0"/>
      <w:sz w:val="16"/>
      <w:szCs w:val="16"/>
    </w:rPr>
  </w:style>
  <w:style w:type="paragraph" w:customStyle="1" w:styleId="70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05">
    <w:name w:val="xl101"/>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kern w:val="0"/>
      <w:sz w:val="16"/>
      <w:szCs w:val="16"/>
    </w:rPr>
  </w:style>
  <w:style w:type="paragraph" w:customStyle="1" w:styleId="706">
    <w:name w:val="xl102"/>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707">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kern w:val="0"/>
      <w:sz w:val="16"/>
      <w:szCs w:val="16"/>
    </w:rPr>
  </w:style>
  <w:style w:type="paragraph" w:customStyle="1" w:styleId="708">
    <w:name w:val="xl104"/>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kern w:val="0"/>
      <w:sz w:val="16"/>
      <w:szCs w:val="16"/>
    </w:rPr>
  </w:style>
  <w:style w:type="paragraph" w:customStyle="1" w:styleId="709">
    <w:name w:val="xl105"/>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kern w:val="0"/>
      <w:sz w:val="16"/>
      <w:szCs w:val="16"/>
    </w:rPr>
  </w:style>
  <w:style w:type="paragraph" w:customStyle="1" w:styleId="710">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微软雅黑" w:hAnsi="微软雅黑" w:eastAsia="微软雅黑"/>
      <w:kern w:val="0"/>
      <w:sz w:val="16"/>
      <w:szCs w:val="16"/>
    </w:rPr>
  </w:style>
  <w:style w:type="paragraph" w:customStyle="1" w:styleId="711">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12">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微软雅黑" w:hAnsi="微软雅黑" w:eastAsia="微软雅黑"/>
      <w:kern w:val="0"/>
      <w:sz w:val="16"/>
      <w:szCs w:val="16"/>
    </w:rPr>
  </w:style>
  <w:style w:type="paragraph" w:customStyle="1" w:styleId="71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kern w:val="0"/>
      <w:sz w:val="24"/>
      <w:szCs w:val="24"/>
    </w:rPr>
  </w:style>
  <w:style w:type="paragraph" w:customStyle="1" w:styleId="714">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olor w:val="000000"/>
      <w:kern w:val="0"/>
      <w:sz w:val="24"/>
      <w:szCs w:val="24"/>
    </w:rPr>
  </w:style>
  <w:style w:type="paragraph" w:customStyle="1" w:styleId="71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kern w:val="0"/>
      <w:sz w:val="16"/>
      <w:szCs w:val="16"/>
    </w:rPr>
  </w:style>
  <w:style w:type="paragraph" w:customStyle="1" w:styleId="716">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17">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18">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kern w:val="0"/>
      <w:sz w:val="16"/>
      <w:szCs w:val="16"/>
    </w:rPr>
  </w:style>
  <w:style w:type="paragraph" w:customStyle="1" w:styleId="71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20">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21">
    <w:name w:val="xl11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22">
    <w:name w:val="xl118"/>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23">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24">
    <w:name w:val="xl12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25">
    <w:name w:val="xl121"/>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26">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27">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6"/>
      <w:szCs w:val="16"/>
    </w:rPr>
  </w:style>
  <w:style w:type="paragraph" w:customStyle="1" w:styleId="728">
    <w:name w:val="xl12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29">
    <w:name w:val="xl125"/>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30">
    <w:name w:val="xl126"/>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31">
    <w:name w:val="xl127"/>
    <w:basedOn w:val="1"/>
    <w:qFormat/>
    <w:uiPriority w:val="0"/>
    <w:pPr>
      <w:widowControl/>
      <w:pBdr>
        <w:lef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32">
    <w:name w:val="xl128"/>
    <w:basedOn w:val="1"/>
    <w:qFormat/>
    <w:uiPriority w:val="0"/>
    <w:pPr>
      <w:widowControl/>
      <w:pBdr>
        <w:left w:val="single" w:color="auto" w:sz="4" w:space="0"/>
        <w:bottom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33">
    <w:name w:val="xl129"/>
    <w:basedOn w:val="1"/>
    <w:qFormat/>
    <w:uiPriority w:val="0"/>
    <w:pPr>
      <w:widowControl/>
      <w:pBdr>
        <w:top w:val="single" w:color="auto" w:sz="4" w:space="0"/>
        <w:lef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3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35">
    <w:name w:val="xl13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kern w:val="0"/>
      <w:sz w:val="18"/>
      <w:szCs w:val="18"/>
    </w:rPr>
  </w:style>
  <w:style w:type="paragraph" w:customStyle="1" w:styleId="736">
    <w:name w:val="xl13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kern w:val="0"/>
      <w:sz w:val="16"/>
      <w:szCs w:val="16"/>
    </w:rPr>
  </w:style>
  <w:style w:type="paragraph" w:customStyle="1" w:styleId="737">
    <w:name w:val="xl133"/>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FF0000"/>
      <w:kern w:val="0"/>
      <w:sz w:val="16"/>
      <w:szCs w:val="16"/>
    </w:rPr>
  </w:style>
  <w:style w:type="paragraph" w:customStyle="1" w:styleId="73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kern w:val="0"/>
      <w:sz w:val="20"/>
    </w:rPr>
  </w:style>
  <w:style w:type="paragraph" w:customStyle="1" w:styleId="73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kern w:val="0"/>
      <w:sz w:val="24"/>
      <w:szCs w:val="24"/>
    </w:rPr>
  </w:style>
  <w:style w:type="paragraph" w:customStyle="1" w:styleId="740">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b/>
      <w:bCs/>
      <w:kern w:val="0"/>
      <w:sz w:val="28"/>
      <w:szCs w:val="28"/>
    </w:rPr>
  </w:style>
  <w:style w:type="paragraph" w:customStyle="1" w:styleId="741">
    <w:name w:val="xl137"/>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kern w:val="0"/>
      <w:sz w:val="20"/>
    </w:rPr>
  </w:style>
  <w:style w:type="paragraph" w:customStyle="1" w:styleId="742">
    <w:name w:val="GS-4"/>
    <w:basedOn w:val="1"/>
    <w:qFormat/>
    <w:uiPriority w:val="0"/>
    <w:pPr>
      <w:numPr>
        <w:ilvl w:val="3"/>
        <w:numId w:val="4"/>
      </w:numPr>
      <w:spacing w:beforeLines="50" w:afterLines="50"/>
      <w:ind w:left="1680" w:hanging="420"/>
      <w:outlineLvl w:val="3"/>
    </w:pPr>
    <w:rPr>
      <w:rFonts w:ascii="Times New Roman" w:hAnsi="Times New Roman" w:eastAsia="新宋体" w:cs="Times New Roman"/>
      <w:b/>
      <w:sz w:val="30"/>
      <w:szCs w:val="22"/>
    </w:rPr>
  </w:style>
  <w:style w:type="paragraph" w:customStyle="1" w:styleId="743">
    <w:name w:val="_标题1"/>
    <w:basedOn w:val="1"/>
    <w:next w:val="1"/>
    <w:qFormat/>
    <w:uiPriority w:val="0"/>
    <w:pPr>
      <w:keepNext/>
      <w:keepLines/>
      <w:pageBreakBefore/>
      <w:tabs>
        <w:tab w:val="left" w:pos="432"/>
      </w:tabs>
      <w:spacing w:before="480" w:after="480" w:line="480" w:lineRule="exact"/>
      <w:ind w:left="1588" w:hanging="1588" w:firstLineChars="200"/>
      <w:jc w:val="left"/>
      <w:outlineLvl w:val="0"/>
    </w:pPr>
    <w:rPr>
      <w:rFonts w:cs="Times New Roman"/>
      <w:b/>
      <w:sz w:val="44"/>
      <w:szCs w:val="28"/>
    </w:rPr>
  </w:style>
  <w:style w:type="paragraph" w:customStyle="1" w:styleId="744">
    <w:name w:val="_标题2"/>
    <w:basedOn w:val="1"/>
    <w:next w:val="1"/>
    <w:qFormat/>
    <w:uiPriority w:val="0"/>
    <w:pPr>
      <w:keepNext/>
      <w:keepLines/>
      <w:widowControl/>
      <w:tabs>
        <w:tab w:val="left" w:pos="576"/>
      </w:tabs>
      <w:spacing w:beforeLines="100" w:afterLines="100" w:line="480" w:lineRule="exact"/>
      <w:jc w:val="left"/>
      <w:outlineLvl w:val="1"/>
    </w:pPr>
    <w:rPr>
      <w:rFonts w:cs="Times New Roman"/>
      <w:b/>
      <w:sz w:val="36"/>
      <w:szCs w:val="28"/>
    </w:rPr>
  </w:style>
  <w:style w:type="paragraph" w:customStyle="1" w:styleId="745">
    <w:name w:val="_标题3"/>
    <w:basedOn w:val="1"/>
    <w:next w:val="1"/>
    <w:qFormat/>
    <w:uiPriority w:val="0"/>
    <w:pPr>
      <w:keepNext/>
      <w:keepLines/>
      <w:widowControl/>
      <w:tabs>
        <w:tab w:val="left" w:pos="720"/>
      </w:tabs>
      <w:spacing w:beforeLines="100" w:afterLines="100" w:line="480" w:lineRule="exact"/>
      <w:jc w:val="left"/>
      <w:outlineLvl w:val="2"/>
    </w:pPr>
    <w:rPr>
      <w:rFonts w:cs="Times New Roman"/>
      <w:b/>
      <w:sz w:val="32"/>
      <w:szCs w:val="28"/>
    </w:rPr>
  </w:style>
  <w:style w:type="paragraph" w:customStyle="1" w:styleId="746">
    <w:name w:val="_标题4"/>
    <w:basedOn w:val="1"/>
    <w:next w:val="1"/>
    <w:qFormat/>
    <w:uiPriority w:val="0"/>
    <w:pPr>
      <w:keepNext/>
      <w:keepLines/>
      <w:widowControl/>
      <w:spacing w:beforeLines="100" w:afterLines="100" w:line="480" w:lineRule="exact"/>
      <w:jc w:val="left"/>
      <w:outlineLvl w:val="3"/>
    </w:pPr>
    <w:rPr>
      <w:rFonts w:cs="Times New Roman"/>
      <w:b/>
      <w:sz w:val="30"/>
      <w:szCs w:val="28"/>
    </w:rPr>
  </w:style>
  <w:style w:type="paragraph" w:customStyle="1" w:styleId="747">
    <w:name w:val="_标题5"/>
    <w:basedOn w:val="1"/>
    <w:next w:val="1"/>
    <w:qFormat/>
    <w:uiPriority w:val="0"/>
    <w:pPr>
      <w:keepNext/>
      <w:keepLines/>
      <w:widowControl/>
      <w:tabs>
        <w:tab w:val="left" w:pos="1008"/>
      </w:tabs>
      <w:spacing w:beforeLines="50" w:afterLines="50" w:line="480" w:lineRule="exact"/>
      <w:ind w:left="1192" w:leftChars="200" w:hanging="992" w:firstLineChars="200"/>
      <w:jc w:val="left"/>
      <w:outlineLvl w:val="4"/>
    </w:pPr>
    <w:rPr>
      <w:rFonts w:cs="Times New Roman"/>
      <w:b/>
      <w:sz w:val="28"/>
      <w:szCs w:val="28"/>
    </w:rPr>
  </w:style>
  <w:style w:type="paragraph" w:customStyle="1" w:styleId="748">
    <w:name w:val="_标题6"/>
    <w:basedOn w:val="1"/>
    <w:next w:val="1"/>
    <w:qFormat/>
    <w:uiPriority w:val="0"/>
    <w:pPr>
      <w:keepNext/>
      <w:keepLines/>
      <w:widowControl/>
      <w:tabs>
        <w:tab w:val="left" w:pos="1152"/>
      </w:tabs>
      <w:spacing w:beforeLines="50" w:afterLines="50" w:line="480" w:lineRule="exact"/>
      <w:ind w:left="1334" w:leftChars="200" w:hanging="1134" w:firstLineChars="200"/>
      <w:jc w:val="left"/>
      <w:outlineLvl w:val="5"/>
    </w:pPr>
    <w:rPr>
      <w:rFonts w:cs="Times New Roman"/>
      <w:b/>
      <w:sz w:val="24"/>
      <w:szCs w:val="28"/>
    </w:rPr>
  </w:style>
  <w:style w:type="paragraph" w:customStyle="1" w:styleId="749">
    <w:name w:val="_标题7"/>
    <w:basedOn w:val="1"/>
    <w:next w:val="1"/>
    <w:qFormat/>
    <w:uiPriority w:val="0"/>
    <w:pPr>
      <w:keepNext/>
      <w:keepLines/>
      <w:widowControl/>
      <w:tabs>
        <w:tab w:val="left" w:pos="1296"/>
      </w:tabs>
      <w:spacing w:beforeLines="50" w:afterLines="50" w:line="480" w:lineRule="exact"/>
      <w:ind w:left="1476" w:leftChars="200" w:hanging="1276" w:firstLineChars="200"/>
      <w:jc w:val="left"/>
      <w:outlineLvl w:val="6"/>
    </w:pPr>
    <w:rPr>
      <w:rFonts w:cs="Times New Roman"/>
      <w:b/>
      <w:sz w:val="24"/>
      <w:szCs w:val="28"/>
    </w:rPr>
  </w:style>
  <w:style w:type="paragraph" w:customStyle="1" w:styleId="750">
    <w:name w:val="_标题8"/>
    <w:basedOn w:val="1"/>
    <w:next w:val="1"/>
    <w:qFormat/>
    <w:uiPriority w:val="0"/>
    <w:pPr>
      <w:widowControl/>
      <w:tabs>
        <w:tab w:val="left" w:pos="1440"/>
      </w:tabs>
      <w:spacing w:beforeLines="50" w:afterLines="50" w:line="480" w:lineRule="exact"/>
      <w:ind w:left="1618" w:leftChars="200" w:hanging="1418" w:firstLineChars="200"/>
      <w:jc w:val="left"/>
      <w:outlineLvl w:val="7"/>
    </w:pPr>
    <w:rPr>
      <w:rFonts w:cs="Times New Roman"/>
      <w:b/>
      <w:sz w:val="24"/>
      <w:szCs w:val="28"/>
    </w:rPr>
  </w:style>
  <w:style w:type="paragraph" w:customStyle="1" w:styleId="751">
    <w:name w:val="_标题9"/>
    <w:basedOn w:val="1"/>
    <w:next w:val="1"/>
    <w:qFormat/>
    <w:uiPriority w:val="0"/>
    <w:pPr>
      <w:widowControl/>
      <w:numPr>
        <w:ilvl w:val="8"/>
        <w:numId w:val="5"/>
      </w:numPr>
      <w:tabs>
        <w:tab w:val="left" w:pos="1584"/>
      </w:tabs>
      <w:spacing w:beforeLines="50" w:afterLines="50" w:line="480" w:lineRule="exact"/>
      <w:ind w:left="1759" w:leftChars="200" w:hanging="1559" w:firstLineChars="200"/>
      <w:jc w:val="left"/>
      <w:outlineLvl w:val="8"/>
    </w:pPr>
    <w:rPr>
      <w:rFonts w:cs="Times New Roman"/>
      <w:b/>
      <w:sz w:val="24"/>
      <w:szCs w:val="28"/>
    </w:rPr>
  </w:style>
  <w:style w:type="paragraph" w:customStyle="1" w:styleId="752">
    <w:name w:val="xl85"/>
    <w:basedOn w:val="1"/>
    <w:uiPriority w:val="0"/>
    <w:pPr>
      <w:widowControl/>
      <w:pBdr>
        <w:bottom w:val="single" w:color="auto" w:sz="8" w:space="0"/>
        <w:right w:val="single" w:color="auto" w:sz="8" w:space="0"/>
      </w:pBdr>
      <w:spacing w:before="100" w:beforeAutospacing="1" w:after="100" w:afterAutospacing="1" w:line="240" w:lineRule="auto"/>
      <w:jc w:val="center"/>
    </w:pPr>
    <w:rPr>
      <w:rFonts w:ascii="仿宋" w:hAnsi="仿宋" w:eastAsia="仿宋"/>
      <w:color w:val="FF0000"/>
      <w:kern w:val="0"/>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header4.xml" Type="http://schemas.openxmlformats.org/officeDocument/2006/relationships/header"/><Relationship Id="rId12" Target="footer4.xml" Type="http://schemas.openxmlformats.org/officeDocument/2006/relationships/footer"/><Relationship Id="rId13" Target="header5.xml" Type="http://schemas.openxmlformats.org/officeDocument/2006/relationships/header"/><Relationship Id="rId14" Target="footer5.xml" Type="http://schemas.openxmlformats.org/officeDocument/2006/relationships/footer"/><Relationship Id="rId15" Target="footer6.xml" Type="http://schemas.openxmlformats.org/officeDocument/2006/relationships/footer"/><Relationship Id="rId16" Target="theme/theme1.xml" Type="http://schemas.openxmlformats.org/officeDocument/2006/relationships/theme"/><Relationship Id="rId17" Target="media/image1.jpeg" Type="http://schemas.openxmlformats.org/officeDocument/2006/relationships/image"/><Relationship Id="rId18" Target="media/image2.png" Type="http://schemas.openxmlformats.org/officeDocument/2006/relationships/image"/><Relationship Id="rId19" Target="media/image3.jpeg" Type="http://schemas.openxmlformats.org/officeDocument/2006/relationships/image"/><Relationship Id="rId2" Target="settings.xml" Type="http://schemas.openxmlformats.org/officeDocument/2006/relationships/settings"/><Relationship Id="rId20" Target="numbering.xml" Type="http://schemas.openxmlformats.org/officeDocument/2006/relationships/numbering"/><Relationship Id="rId21" Target="fontTable.xml" Type="http://schemas.openxmlformats.org/officeDocument/2006/relationships/fontTable"/><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217</Pages>
  <Words>24838</Words>
  <Characters>141583</Characters>
  <Lines>1179</Lines>
  <Paragraphs>332</Paragraphs>
  <TotalTime>0</TotalTime>
  <ScaleCrop>false</ScaleCrop>
  <LinksUpToDate>false</LinksUpToDate>
  <CharactersWithSpaces>166089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2021-12-02T05:45:00Z</dcterms:created>
  <dc:creator>易蓉</dc:creator>
  <cp:lastModifiedBy>WPS_1701756769</cp:lastModifiedBy>
  <cp:lastPrinted>2021-12-02T04:44:00Z</cp:lastPrinted>
  <dcterms:modified xsi:type="dcterms:W3CDTF">2024-02-26T03:08:46Z</dcterms:modified>
  <cp:revision>13</cp:revision>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BAF185F7D17F4334B38B7FEB85C37045_13</vt:lpwstr>
  </property>
</Properties>
</file>