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hint="eastAsia" w:ascii="微软雅黑" w:hAnsi="微软雅黑" w:eastAsia="微软雅黑"/>
          <w:b/>
          <w:color w:val="auto"/>
          <w:sz w:val="44"/>
          <w:szCs w:val="44"/>
          <w:highlight w:val="none"/>
        </w:rPr>
      </w:pPr>
      <w:bookmarkStart w:id="0" w:name="_Toc417992852"/>
      <w:bookmarkStart w:id="167" w:name="_GoBack"/>
      <w:bookmarkEnd w:id="167"/>
      <w:r>
        <w:rPr>
          <w:rFonts w:hint="eastAsia" w:ascii="微软雅黑" w:hAnsi="微软雅黑" w:eastAsia="微软雅黑"/>
          <w:b/>
          <w:color w:val="auto"/>
          <w:sz w:val="44"/>
          <w:szCs w:val="44"/>
          <w:highlight w:val="none"/>
        </w:rPr>
        <w:t>嘉兴市公安局南湖区分局自建五期视频</w:t>
      </w:r>
    </w:p>
    <w:p>
      <w:pPr>
        <w:widowControl/>
        <w:jc w:val="center"/>
        <w:outlineLvl w:val="1"/>
        <w:rPr>
          <w:rFonts w:hint="eastAsia" w:ascii="微软雅黑" w:hAnsi="微软雅黑" w:eastAsia="微软雅黑"/>
          <w:b/>
          <w:color w:val="auto"/>
          <w:sz w:val="36"/>
          <w:szCs w:val="36"/>
          <w:highlight w:val="none"/>
        </w:rPr>
      </w:pPr>
      <w:r>
        <w:rPr>
          <w:rFonts w:hint="eastAsia" w:ascii="微软雅黑" w:hAnsi="微软雅黑" w:eastAsia="微软雅黑"/>
          <w:b/>
          <w:color w:val="auto"/>
          <w:sz w:val="44"/>
          <w:szCs w:val="44"/>
          <w:highlight w:val="none"/>
        </w:rPr>
        <w:t>监控传输服务项目</w:t>
      </w:r>
    </w:p>
    <w:p>
      <w:pPr>
        <w:widowControl/>
        <w:jc w:val="center"/>
        <w:outlineLvl w:val="1"/>
        <w:rPr>
          <w:rFonts w:hint="eastAsia" w:ascii="微软雅黑" w:hAnsi="微软雅黑" w:eastAsia="微软雅黑"/>
          <w:b/>
          <w:color w:val="auto"/>
          <w:sz w:val="36"/>
          <w:szCs w:val="36"/>
          <w:highlight w:val="none"/>
        </w:rPr>
      </w:pPr>
    </w:p>
    <w:p>
      <w:pPr>
        <w:widowControl/>
        <w:jc w:val="center"/>
        <w:outlineLvl w:val="1"/>
        <w:rPr>
          <w:rFonts w:hint="eastAsia" w:ascii="微软雅黑" w:hAnsi="微软雅黑" w:eastAsia="微软雅黑"/>
          <w:b/>
          <w:color w:val="auto"/>
          <w:sz w:val="36"/>
          <w:szCs w:val="36"/>
          <w:highlight w:val="none"/>
        </w:rPr>
      </w:pPr>
    </w:p>
    <w:bookmarkEnd w:id="0"/>
    <w:p>
      <w:pPr>
        <w:widowControl/>
        <w:tabs>
          <w:tab w:val="center" w:pos="4156"/>
          <w:tab w:val="left" w:pos="5880"/>
        </w:tabs>
        <w:spacing w:line="1200" w:lineRule="exact"/>
        <w:jc w:val="center"/>
        <w:outlineLvl w:val="1"/>
        <w:rPr>
          <w:rFonts w:ascii="Arial Unicode MS" w:hAnsi="Arial Unicode MS" w:cs="Tahoma"/>
          <w:b/>
          <w:bCs/>
          <w:color w:val="auto"/>
          <w:kern w:val="36"/>
          <w:sz w:val="72"/>
          <w:szCs w:val="72"/>
          <w:highlight w:val="none"/>
        </w:rPr>
      </w:pPr>
      <w:bookmarkStart w:id="1" w:name="_Toc417992854"/>
      <w:r>
        <w:rPr>
          <w:rFonts w:hint="eastAsia" w:ascii="Arial Unicode MS" w:hAnsi="Arial Unicode MS" w:cs="Tahoma"/>
          <w:b/>
          <w:bCs/>
          <w:color w:val="auto"/>
          <w:kern w:val="36"/>
          <w:sz w:val="72"/>
          <w:szCs w:val="72"/>
          <w:highlight w:val="none"/>
        </w:rPr>
        <w:t>招</w:t>
      </w:r>
      <w:bookmarkEnd w:id="1"/>
    </w:p>
    <w:p>
      <w:pPr>
        <w:widowControl/>
        <w:spacing w:line="1200" w:lineRule="exact"/>
        <w:jc w:val="center"/>
        <w:outlineLvl w:val="1"/>
        <w:rPr>
          <w:rFonts w:ascii="Arial Unicode MS" w:hAnsi="Arial Unicode MS"/>
          <w:color w:val="auto"/>
          <w:sz w:val="72"/>
          <w:szCs w:val="72"/>
          <w:highlight w:val="none"/>
        </w:rPr>
      </w:pPr>
      <w:bookmarkStart w:id="2" w:name="_Toc417992855"/>
      <w:r>
        <w:rPr>
          <w:rFonts w:hint="eastAsia" w:ascii="Arial Unicode MS" w:hAnsi="Arial Unicode MS" w:cs="Tahoma"/>
          <w:b/>
          <w:bCs/>
          <w:color w:val="auto"/>
          <w:kern w:val="36"/>
          <w:sz w:val="72"/>
          <w:szCs w:val="72"/>
          <w:highlight w:val="none"/>
        </w:rPr>
        <w:t>标</w:t>
      </w:r>
      <w:bookmarkEnd w:id="2"/>
    </w:p>
    <w:p>
      <w:pPr>
        <w:spacing w:line="1200" w:lineRule="exact"/>
        <w:jc w:val="center"/>
        <w:rPr>
          <w:rFonts w:ascii="Arial Unicode MS" w:hAnsi="Arial Unicode MS"/>
          <w:b/>
          <w:color w:val="auto"/>
          <w:sz w:val="72"/>
          <w:szCs w:val="72"/>
          <w:highlight w:val="none"/>
        </w:rPr>
      </w:pPr>
      <w:r>
        <w:rPr>
          <w:rFonts w:hint="eastAsia" w:ascii="Arial Unicode MS" w:hAnsi="Arial Unicode MS"/>
          <w:b/>
          <w:color w:val="auto"/>
          <w:sz w:val="72"/>
          <w:szCs w:val="72"/>
          <w:highlight w:val="none"/>
        </w:rPr>
        <w:t>文</w:t>
      </w:r>
    </w:p>
    <w:p>
      <w:pPr>
        <w:spacing w:line="1200" w:lineRule="exact"/>
        <w:jc w:val="center"/>
        <w:rPr>
          <w:rFonts w:ascii="Arial Unicode MS" w:hAnsi="Arial Unicode MS"/>
          <w:b/>
          <w:color w:val="auto"/>
          <w:sz w:val="72"/>
          <w:szCs w:val="72"/>
          <w:highlight w:val="none"/>
        </w:rPr>
      </w:pPr>
      <w:r>
        <w:rPr>
          <w:rFonts w:hint="eastAsia" w:ascii="Arial Unicode MS" w:hAnsi="Arial Unicode MS"/>
          <w:b/>
          <w:color w:val="auto"/>
          <w:sz w:val="72"/>
          <w:szCs w:val="72"/>
          <w:highlight w:val="none"/>
        </w:rPr>
        <w:t>件</w:t>
      </w:r>
    </w:p>
    <w:p>
      <w:pPr>
        <w:snapToGrid w:val="0"/>
        <w:spacing w:line="360" w:lineRule="auto"/>
        <w:ind w:firstLine="893" w:firstLineChars="447"/>
        <w:rPr>
          <w:rFonts w:hint="eastAsia" w:ascii="Arial Unicode MS" w:hAnsi="Arial Unicode MS"/>
          <w:b/>
          <w:bCs/>
          <w:color w:val="auto"/>
          <w:w w:val="95"/>
          <w:szCs w:val="21"/>
          <w:highlight w:val="none"/>
        </w:rPr>
      </w:pPr>
    </w:p>
    <w:p>
      <w:pPr>
        <w:snapToGrid w:val="0"/>
        <w:spacing w:line="360" w:lineRule="auto"/>
        <w:ind w:firstLine="893" w:firstLineChars="447"/>
        <w:rPr>
          <w:rFonts w:hint="eastAsia" w:ascii="Arial Unicode MS" w:hAnsi="Arial Unicode MS"/>
          <w:b/>
          <w:bCs/>
          <w:color w:val="auto"/>
          <w:w w:val="95"/>
          <w:szCs w:val="21"/>
          <w:highlight w:val="none"/>
        </w:rPr>
      </w:pPr>
    </w:p>
    <w:p>
      <w:pPr>
        <w:snapToGrid w:val="0"/>
        <w:spacing w:line="360" w:lineRule="auto"/>
        <w:ind w:firstLine="893" w:firstLineChars="447"/>
        <w:rPr>
          <w:rFonts w:hint="eastAsia" w:ascii="Arial Unicode MS" w:hAnsi="Arial Unicode MS"/>
          <w:b/>
          <w:bCs/>
          <w:color w:val="auto"/>
          <w:w w:val="95"/>
          <w:szCs w:val="21"/>
          <w:highlight w:val="none"/>
        </w:rPr>
      </w:pPr>
    </w:p>
    <w:p>
      <w:pPr>
        <w:snapToGrid w:val="0"/>
        <w:spacing w:line="360" w:lineRule="auto"/>
        <w:ind w:firstLine="893" w:firstLineChars="447"/>
        <w:rPr>
          <w:rFonts w:hint="eastAsia" w:ascii="Arial Unicode MS" w:hAnsi="Arial Unicode MS"/>
          <w:b/>
          <w:bCs/>
          <w:color w:val="auto"/>
          <w:w w:val="95"/>
          <w:szCs w:val="21"/>
          <w:highlight w:val="none"/>
        </w:rPr>
      </w:pPr>
    </w:p>
    <w:p>
      <w:pPr>
        <w:snapToGrid w:val="0"/>
        <w:spacing w:line="360" w:lineRule="auto"/>
        <w:ind w:firstLine="893" w:firstLineChars="447"/>
        <w:rPr>
          <w:rFonts w:hint="eastAsia" w:ascii="Arial Unicode MS" w:hAnsi="Arial Unicode MS"/>
          <w:b/>
          <w:bCs/>
          <w:color w:val="auto"/>
          <w:w w:val="95"/>
          <w:szCs w:val="21"/>
          <w:highlight w:val="none"/>
        </w:rPr>
      </w:pPr>
    </w:p>
    <w:p>
      <w:pPr>
        <w:pStyle w:val="12"/>
        <w:snapToGrid w:val="0"/>
        <w:spacing w:before="120" w:beforeLines="0" w:after="120" w:afterLines="0" w:line="360" w:lineRule="auto"/>
        <w:rPr>
          <w:rFonts w:hint="eastAsia"/>
          <w:b/>
          <w:color w:val="auto"/>
          <w:sz w:val="30"/>
          <w:szCs w:val="30"/>
          <w:highlight w:val="none"/>
        </w:rPr>
      </w:pPr>
      <w:r>
        <w:rPr>
          <w:b/>
          <w:color w:val="auto"/>
          <w:sz w:val="30"/>
          <w:szCs w:val="30"/>
          <w:highlight w:val="none"/>
        </w:rPr>
        <w:t>项目编号：</w:t>
      </w:r>
      <w:r>
        <w:rPr>
          <w:rFonts w:hint="eastAsia"/>
          <w:b/>
          <w:color w:val="auto"/>
          <w:sz w:val="30"/>
          <w:szCs w:val="30"/>
          <w:highlight w:val="none"/>
        </w:rPr>
        <w:t>中诚-JXZCZX(2019)第</w:t>
      </w:r>
      <w:r>
        <w:rPr>
          <w:rFonts w:hint="eastAsia"/>
          <w:b/>
          <w:color w:val="auto"/>
          <w:sz w:val="30"/>
          <w:szCs w:val="30"/>
          <w:highlight w:val="none"/>
          <w:lang w:val="en-US" w:eastAsia="zh-CN"/>
        </w:rPr>
        <w:t>2</w:t>
      </w:r>
      <w:r>
        <w:rPr>
          <w:rFonts w:hint="eastAsia"/>
          <w:b/>
          <w:color w:val="auto"/>
          <w:sz w:val="30"/>
          <w:szCs w:val="30"/>
          <w:highlight w:val="none"/>
          <w:lang w:val="en-US" w:eastAsia="zh-CN"/>
        </w:rPr>
        <w:t>3</w:t>
      </w:r>
      <w:r>
        <w:rPr>
          <w:rFonts w:hint="eastAsia"/>
          <w:b/>
          <w:color w:val="auto"/>
          <w:sz w:val="30"/>
          <w:szCs w:val="30"/>
          <w:highlight w:val="none"/>
        </w:rPr>
        <w:t>号</w:t>
      </w:r>
    </w:p>
    <w:p>
      <w:pPr>
        <w:pStyle w:val="12"/>
        <w:snapToGrid w:val="0"/>
        <w:spacing w:before="120" w:beforeLines="0" w:after="120" w:afterLines="0" w:line="360" w:lineRule="auto"/>
        <w:rPr>
          <w:rFonts w:hint="eastAsia"/>
          <w:b/>
          <w:color w:val="auto"/>
          <w:sz w:val="30"/>
          <w:szCs w:val="30"/>
          <w:highlight w:val="none"/>
        </w:rPr>
      </w:pPr>
      <w:r>
        <w:rPr>
          <w:b/>
          <w:color w:val="auto"/>
          <w:sz w:val="30"/>
          <w:szCs w:val="30"/>
          <w:highlight w:val="none"/>
        </w:rPr>
        <w:t>采购人：</w:t>
      </w:r>
      <w:r>
        <w:rPr>
          <w:rFonts w:hint="eastAsia"/>
          <w:b/>
          <w:color w:val="auto"/>
          <w:sz w:val="30"/>
          <w:szCs w:val="30"/>
          <w:highlight w:val="none"/>
        </w:rPr>
        <w:t>嘉兴市公安局南湖区分局</w:t>
      </w:r>
    </w:p>
    <w:p>
      <w:pPr>
        <w:pStyle w:val="12"/>
        <w:snapToGrid w:val="0"/>
        <w:spacing w:before="120" w:beforeLines="0" w:after="120" w:afterLines="0" w:line="360" w:lineRule="auto"/>
        <w:rPr>
          <w:rFonts w:hint="eastAsia" w:hAnsi="宋体"/>
          <w:b/>
          <w:color w:val="auto"/>
          <w:sz w:val="30"/>
          <w:szCs w:val="30"/>
          <w:highlight w:val="none"/>
        </w:rPr>
      </w:pPr>
      <w:r>
        <w:rPr>
          <w:rFonts w:hint="eastAsia" w:hAnsi="宋体"/>
          <w:b/>
          <w:color w:val="auto"/>
          <w:sz w:val="30"/>
          <w:szCs w:val="30"/>
          <w:highlight w:val="none"/>
        </w:rPr>
        <w:t>代理单位：嘉兴市中诚建设投资咨询有限公司</w:t>
      </w:r>
    </w:p>
    <w:p>
      <w:pPr>
        <w:snapToGrid w:val="0"/>
        <w:spacing w:line="360" w:lineRule="auto"/>
        <w:ind w:left="384" w:leftChars="183" w:firstLine="32" w:firstLineChars="12"/>
        <w:jc w:val="center"/>
        <w:rPr>
          <w:rFonts w:ascii="Arial Unicode MS" w:hAnsi="Arial Unicode MS"/>
          <w:b/>
          <w:bCs/>
          <w:color w:val="auto"/>
          <w:w w:val="95"/>
          <w:sz w:val="28"/>
          <w:szCs w:val="28"/>
          <w:highlight w:val="none"/>
        </w:rPr>
        <w:sectPr>
          <w:headerReference r:id="rId3" w:type="default"/>
          <w:footerReference r:id="rId4" w:type="default"/>
          <w:pgSz w:w="11906" w:h="16838"/>
          <w:pgMar w:top="1474" w:right="1797" w:bottom="1247" w:left="1797" w:header="851" w:footer="851" w:gutter="0"/>
          <w:cols w:space="720" w:num="1"/>
          <w:docGrid w:linePitch="312" w:charSpace="0"/>
        </w:sectPr>
      </w:pPr>
      <w:r>
        <w:rPr>
          <w:rFonts w:ascii="Arial Unicode MS" w:hAnsi="Arial Unicode MS"/>
          <w:b/>
          <w:bCs/>
          <w:color w:val="auto"/>
          <w:w w:val="95"/>
          <w:sz w:val="28"/>
          <w:szCs w:val="28"/>
          <w:highlight w:val="none"/>
        </w:rPr>
        <w:t>20</w:t>
      </w:r>
      <w:r>
        <w:rPr>
          <w:rFonts w:hint="eastAsia" w:ascii="Arial Unicode MS" w:hAnsi="Arial Unicode MS"/>
          <w:b/>
          <w:bCs/>
          <w:color w:val="auto"/>
          <w:w w:val="95"/>
          <w:sz w:val="28"/>
          <w:szCs w:val="28"/>
          <w:highlight w:val="none"/>
        </w:rPr>
        <w:t>19年9月</w:t>
      </w:r>
    </w:p>
    <w:p>
      <w:pPr>
        <w:snapToGrid w:val="0"/>
        <w:spacing w:line="360" w:lineRule="auto"/>
        <w:ind w:left="384" w:leftChars="183" w:firstLine="24" w:firstLineChars="12"/>
        <w:jc w:val="center"/>
        <w:rPr>
          <w:rFonts w:ascii="Arial Unicode MS" w:hAnsi="Arial Unicode MS"/>
          <w:b/>
          <w:bCs/>
          <w:color w:val="auto"/>
          <w:w w:val="95"/>
          <w:szCs w:val="21"/>
          <w:highlight w:val="none"/>
        </w:rPr>
      </w:pPr>
    </w:p>
    <w:p>
      <w:pPr>
        <w:pStyle w:val="20"/>
        <w:tabs>
          <w:tab w:val="right" w:leader="dot" w:pos="8302"/>
        </w:tabs>
        <w:spacing w:line="360" w:lineRule="auto"/>
        <w:rPr>
          <w:rFonts w:ascii="Arial Unicode MS" w:hAnsi="Arial Unicode MS"/>
          <w:color w:val="auto"/>
          <w:szCs w:val="21"/>
          <w:highlight w:val="none"/>
        </w:rPr>
      </w:pPr>
    </w:p>
    <w:p>
      <w:pPr>
        <w:pStyle w:val="12"/>
        <w:spacing w:beforeLines="0" w:afterLines="0" w:line="360" w:lineRule="auto"/>
        <w:jc w:val="center"/>
        <w:rPr>
          <w:rFonts w:hint="eastAsia" w:hAnsi="宋体" w:cs="宋体"/>
          <w:b/>
          <w:color w:val="auto"/>
          <w:sz w:val="72"/>
          <w:szCs w:val="72"/>
          <w:highlight w:val="none"/>
        </w:rPr>
      </w:pPr>
      <w:r>
        <w:rPr>
          <w:rFonts w:hint="eastAsia" w:hAnsi="宋体" w:cs="宋体"/>
          <w:b/>
          <w:color w:val="auto"/>
          <w:sz w:val="72"/>
          <w:szCs w:val="72"/>
          <w:highlight w:val="none"/>
        </w:rPr>
        <w:t>目  录</w:t>
      </w:r>
    </w:p>
    <w:p>
      <w:pPr>
        <w:pStyle w:val="20"/>
        <w:tabs>
          <w:tab w:val="right" w:leader="dot" w:pos="8302"/>
        </w:tabs>
        <w:spacing w:line="360" w:lineRule="auto"/>
        <w:rPr>
          <w:rFonts w:ascii="Arial Unicode MS" w:hAnsi="Arial Unicode MS"/>
          <w:color w:val="auto"/>
          <w:szCs w:val="21"/>
          <w:highlight w:val="none"/>
        </w:rPr>
      </w:pPr>
    </w:p>
    <w:p>
      <w:pPr>
        <w:spacing w:line="360" w:lineRule="auto"/>
        <w:rPr>
          <w:color w:val="auto"/>
          <w:szCs w:val="21"/>
          <w:highlight w:val="none"/>
        </w:rPr>
      </w:pPr>
    </w:p>
    <w:p>
      <w:pPr>
        <w:pStyle w:val="20"/>
        <w:tabs>
          <w:tab w:val="right" w:leader="dot" w:pos="8302"/>
        </w:tabs>
        <w:spacing w:line="360" w:lineRule="auto"/>
        <w:rPr>
          <w:b/>
          <w:color w:val="auto"/>
          <w:sz w:val="32"/>
          <w:szCs w:val="32"/>
          <w:highlight w:val="none"/>
          <w:lang/>
        </w:rPr>
      </w:pPr>
      <w:r>
        <w:rPr>
          <w:rFonts w:ascii="Arial Unicode MS" w:hAnsi="Arial Unicode MS"/>
          <w:b/>
          <w:color w:val="auto"/>
          <w:sz w:val="32"/>
          <w:szCs w:val="32"/>
          <w:highlight w:val="none"/>
        </w:rPr>
        <w:fldChar w:fldCharType="begin"/>
      </w:r>
      <w:r>
        <w:rPr>
          <w:rFonts w:ascii="Arial Unicode MS" w:hAnsi="Arial Unicode MS"/>
          <w:b/>
          <w:color w:val="auto"/>
          <w:sz w:val="32"/>
          <w:szCs w:val="32"/>
          <w:highlight w:val="none"/>
        </w:rPr>
        <w:instrText xml:space="preserve"> </w:instrText>
      </w:r>
      <w:r>
        <w:rPr>
          <w:rFonts w:hint="eastAsia" w:ascii="Arial Unicode MS" w:hAnsi="Arial Unicode MS"/>
          <w:b/>
          <w:color w:val="auto"/>
          <w:sz w:val="32"/>
          <w:szCs w:val="32"/>
          <w:highlight w:val="none"/>
        </w:rPr>
        <w:instrText xml:space="preserve">TOC \h \z \u \t "副标题,2,标题,1"</w:instrText>
      </w:r>
      <w:r>
        <w:rPr>
          <w:rFonts w:ascii="Arial Unicode MS" w:hAnsi="Arial Unicode MS"/>
          <w:b/>
          <w:color w:val="auto"/>
          <w:sz w:val="32"/>
          <w:szCs w:val="32"/>
          <w:highlight w:val="none"/>
        </w:rPr>
        <w:instrText xml:space="preserve"> </w:instrText>
      </w:r>
      <w:r>
        <w:rPr>
          <w:rFonts w:ascii="Arial Unicode MS" w:hAnsi="Arial Unicode MS"/>
          <w:b/>
          <w:color w:val="auto"/>
          <w:sz w:val="32"/>
          <w:szCs w:val="32"/>
          <w:highlight w:val="none"/>
        </w:rPr>
        <w:fldChar w:fldCharType="separate"/>
      </w:r>
      <w:r>
        <w:rPr>
          <w:color w:val="auto"/>
          <w:sz w:val="32"/>
          <w:szCs w:val="32"/>
          <w:highlight w:val="none"/>
          <w:lang/>
        </w:rPr>
        <w:fldChar w:fldCharType="begin"/>
      </w:r>
      <w:r>
        <w:rPr>
          <w:color w:val="auto"/>
          <w:sz w:val="32"/>
          <w:szCs w:val="32"/>
          <w:highlight w:val="none"/>
          <w:lang/>
        </w:rPr>
        <w:instrText xml:space="preserve">HYPERLINK \l "_Toc472064486"</w:instrText>
      </w:r>
      <w:r>
        <w:rPr>
          <w:color w:val="auto"/>
          <w:sz w:val="32"/>
          <w:szCs w:val="32"/>
          <w:highlight w:val="none"/>
          <w:lang/>
        </w:rPr>
        <w:fldChar w:fldCharType="separate"/>
      </w:r>
      <w:r>
        <w:rPr>
          <w:rStyle w:val="30"/>
          <w:rFonts w:hint="eastAsia" w:ascii="Arial Unicode MS" w:hAnsi="Arial Unicode MS"/>
          <w:b/>
          <w:color w:val="auto"/>
          <w:sz w:val="32"/>
          <w:szCs w:val="32"/>
          <w:highlight w:val="none"/>
          <w:lang/>
        </w:rPr>
        <w:t>第一章</w:t>
      </w:r>
      <w:r>
        <w:rPr>
          <w:rStyle w:val="30"/>
          <w:rFonts w:ascii="Arial Unicode MS" w:hAnsi="Arial Unicode MS"/>
          <w:b/>
          <w:color w:val="auto"/>
          <w:sz w:val="32"/>
          <w:szCs w:val="32"/>
          <w:highlight w:val="none"/>
          <w:lang/>
        </w:rPr>
        <w:t xml:space="preserve">  </w:t>
      </w:r>
      <w:r>
        <w:rPr>
          <w:rStyle w:val="30"/>
          <w:rFonts w:hint="eastAsia" w:ascii="Arial Unicode MS" w:hAnsi="Arial Unicode MS"/>
          <w:b/>
          <w:color w:val="auto"/>
          <w:sz w:val="32"/>
          <w:szCs w:val="32"/>
          <w:highlight w:val="none"/>
          <w:lang/>
        </w:rPr>
        <w:t>公开招标采购公告</w:t>
      </w:r>
      <w:r>
        <w:rPr>
          <w:b/>
          <w:color w:val="auto"/>
          <w:sz w:val="32"/>
          <w:szCs w:val="32"/>
          <w:highlight w:val="none"/>
          <w:lang/>
        </w:rPr>
        <w:tab/>
      </w:r>
      <w:r>
        <w:rPr>
          <w:b/>
          <w:color w:val="auto"/>
          <w:sz w:val="32"/>
          <w:szCs w:val="32"/>
          <w:highlight w:val="none"/>
          <w:lang/>
        </w:rPr>
        <w:fldChar w:fldCharType="begin"/>
      </w:r>
      <w:r>
        <w:rPr>
          <w:b/>
          <w:color w:val="auto"/>
          <w:sz w:val="32"/>
          <w:szCs w:val="32"/>
          <w:highlight w:val="none"/>
          <w:lang/>
        </w:rPr>
        <w:instrText xml:space="preserve"> PAGEREF _Toc472064486 \h </w:instrText>
      </w:r>
      <w:r>
        <w:rPr>
          <w:b/>
          <w:color w:val="auto"/>
          <w:sz w:val="32"/>
          <w:szCs w:val="32"/>
          <w:highlight w:val="none"/>
          <w:lang/>
        </w:rPr>
        <w:fldChar w:fldCharType="separate"/>
      </w:r>
      <w:r>
        <w:rPr>
          <w:b/>
          <w:color w:val="auto"/>
          <w:sz w:val="32"/>
          <w:szCs w:val="32"/>
          <w:highlight w:val="none"/>
          <w:lang/>
        </w:rPr>
        <w:t>2</w:t>
      </w:r>
      <w:r>
        <w:rPr>
          <w:b/>
          <w:color w:val="auto"/>
          <w:sz w:val="32"/>
          <w:szCs w:val="32"/>
          <w:highlight w:val="none"/>
          <w:lang/>
        </w:rPr>
        <w:fldChar w:fldCharType="end"/>
      </w:r>
      <w:r>
        <w:rPr>
          <w:color w:val="auto"/>
          <w:sz w:val="32"/>
          <w:szCs w:val="32"/>
          <w:highlight w:val="none"/>
          <w:lang/>
        </w:rPr>
        <w:fldChar w:fldCharType="end"/>
      </w:r>
    </w:p>
    <w:p>
      <w:pPr>
        <w:pStyle w:val="20"/>
        <w:tabs>
          <w:tab w:val="right" w:leader="dot" w:pos="8302"/>
        </w:tabs>
        <w:spacing w:line="360" w:lineRule="auto"/>
        <w:rPr>
          <w:b/>
          <w:color w:val="auto"/>
          <w:sz w:val="32"/>
          <w:szCs w:val="32"/>
          <w:highlight w:val="none"/>
          <w:lang/>
        </w:rPr>
      </w:pPr>
      <w:r>
        <w:rPr>
          <w:color w:val="auto"/>
          <w:sz w:val="32"/>
          <w:szCs w:val="32"/>
          <w:highlight w:val="none"/>
          <w:lang/>
        </w:rPr>
        <w:fldChar w:fldCharType="begin"/>
      </w:r>
      <w:r>
        <w:rPr>
          <w:color w:val="auto"/>
          <w:sz w:val="32"/>
          <w:szCs w:val="32"/>
          <w:highlight w:val="none"/>
          <w:lang/>
        </w:rPr>
        <w:instrText xml:space="preserve">HYPERLINK \l "_Toc472064487"</w:instrText>
      </w:r>
      <w:r>
        <w:rPr>
          <w:color w:val="auto"/>
          <w:sz w:val="32"/>
          <w:szCs w:val="32"/>
          <w:highlight w:val="none"/>
          <w:lang/>
        </w:rPr>
        <w:fldChar w:fldCharType="separate"/>
      </w:r>
      <w:r>
        <w:rPr>
          <w:rStyle w:val="30"/>
          <w:rFonts w:hint="eastAsia" w:ascii="Arial Unicode MS" w:hAnsi="Arial Unicode MS"/>
          <w:b/>
          <w:color w:val="auto"/>
          <w:sz w:val="32"/>
          <w:szCs w:val="32"/>
          <w:highlight w:val="none"/>
          <w:lang/>
        </w:rPr>
        <w:t>第二章</w:t>
      </w:r>
      <w:r>
        <w:rPr>
          <w:rStyle w:val="30"/>
          <w:rFonts w:ascii="Arial Unicode MS" w:hAnsi="Arial Unicode MS"/>
          <w:b/>
          <w:color w:val="auto"/>
          <w:sz w:val="32"/>
          <w:szCs w:val="32"/>
          <w:highlight w:val="none"/>
          <w:lang/>
        </w:rPr>
        <w:t xml:space="preserve">  </w:t>
      </w:r>
      <w:r>
        <w:rPr>
          <w:rStyle w:val="30"/>
          <w:rFonts w:hint="eastAsia" w:ascii="Arial Unicode MS" w:hAnsi="Arial Unicode MS"/>
          <w:b/>
          <w:color w:val="auto"/>
          <w:sz w:val="32"/>
          <w:szCs w:val="32"/>
          <w:highlight w:val="none"/>
          <w:lang/>
        </w:rPr>
        <w:t>招标需求</w:t>
      </w:r>
      <w:r>
        <w:rPr>
          <w:b/>
          <w:color w:val="auto"/>
          <w:sz w:val="32"/>
          <w:szCs w:val="32"/>
          <w:highlight w:val="none"/>
          <w:lang/>
        </w:rPr>
        <w:tab/>
      </w:r>
      <w:r>
        <w:rPr>
          <w:b/>
          <w:color w:val="auto"/>
          <w:sz w:val="32"/>
          <w:szCs w:val="32"/>
          <w:highlight w:val="none"/>
          <w:lang/>
        </w:rPr>
        <w:fldChar w:fldCharType="begin"/>
      </w:r>
      <w:r>
        <w:rPr>
          <w:b/>
          <w:color w:val="auto"/>
          <w:sz w:val="32"/>
          <w:szCs w:val="32"/>
          <w:highlight w:val="none"/>
          <w:lang/>
        </w:rPr>
        <w:instrText xml:space="preserve"> PAGEREF _Toc472064487 \h </w:instrText>
      </w:r>
      <w:r>
        <w:rPr>
          <w:b/>
          <w:color w:val="auto"/>
          <w:sz w:val="32"/>
          <w:szCs w:val="32"/>
          <w:highlight w:val="none"/>
          <w:lang/>
        </w:rPr>
        <w:fldChar w:fldCharType="separate"/>
      </w:r>
      <w:r>
        <w:rPr>
          <w:b/>
          <w:color w:val="auto"/>
          <w:sz w:val="32"/>
          <w:szCs w:val="32"/>
          <w:highlight w:val="none"/>
          <w:lang/>
        </w:rPr>
        <w:t>4</w:t>
      </w:r>
      <w:r>
        <w:rPr>
          <w:b/>
          <w:color w:val="auto"/>
          <w:sz w:val="32"/>
          <w:szCs w:val="32"/>
          <w:highlight w:val="none"/>
          <w:lang/>
        </w:rPr>
        <w:fldChar w:fldCharType="end"/>
      </w:r>
      <w:r>
        <w:rPr>
          <w:color w:val="auto"/>
          <w:sz w:val="32"/>
          <w:szCs w:val="32"/>
          <w:highlight w:val="none"/>
          <w:lang/>
        </w:rPr>
        <w:fldChar w:fldCharType="end"/>
      </w:r>
    </w:p>
    <w:p>
      <w:pPr>
        <w:pStyle w:val="20"/>
        <w:tabs>
          <w:tab w:val="right" w:leader="dot" w:pos="8302"/>
        </w:tabs>
        <w:spacing w:line="360" w:lineRule="auto"/>
        <w:rPr>
          <w:b/>
          <w:color w:val="auto"/>
          <w:sz w:val="32"/>
          <w:szCs w:val="32"/>
          <w:highlight w:val="none"/>
          <w:lang/>
        </w:rPr>
      </w:pPr>
      <w:r>
        <w:rPr>
          <w:color w:val="auto"/>
          <w:sz w:val="32"/>
          <w:szCs w:val="32"/>
          <w:highlight w:val="none"/>
          <w:lang/>
        </w:rPr>
        <w:fldChar w:fldCharType="begin"/>
      </w:r>
      <w:r>
        <w:rPr>
          <w:color w:val="auto"/>
          <w:sz w:val="32"/>
          <w:szCs w:val="32"/>
          <w:highlight w:val="none"/>
          <w:lang/>
        </w:rPr>
        <w:instrText xml:space="preserve">HYPERLINK \l "_Toc472064488"</w:instrText>
      </w:r>
      <w:r>
        <w:rPr>
          <w:color w:val="auto"/>
          <w:sz w:val="32"/>
          <w:szCs w:val="32"/>
          <w:highlight w:val="none"/>
          <w:lang/>
        </w:rPr>
        <w:fldChar w:fldCharType="separate"/>
      </w:r>
      <w:r>
        <w:rPr>
          <w:rStyle w:val="30"/>
          <w:rFonts w:hint="eastAsia" w:ascii="Arial Unicode MS" w:hAnsi="Arial Unicode MS"/>
          <w:b/>
          <w:color w:val="auto"/>
          <w:sz w:val="32"/>
          <w:szCs w:val="32"/>
          <w:highlight w:val="none"/>
          <w:lang/>
        </w:rPr>
        <w:t>第三章</w:t>
      </w:r>
      <w:r>
        <w:rPr>
          <w:rStyle w:val="30"/>
          <w:rFonts w:ascii="Arial Unicode MS" w:hAnsi="Arial Unicode MS"/>
          <w:b/>
          <w:color w:val="auto"/>
          <w:sz w:val="32"/>
          <w:szCs w:val="32"/>
          <w:highlight w:val="none"/>
          <w:lang/>
        </w:rPr>
        <w:t xml:space="preserve">  </w:t>
      </w:r>
      <w:r>
        <w:rPr>
          <w:rStyle w:val="30"/>
          <w:rFonts w:hint="eastAsia" w:ascii="Arial Unicode MS" w:hAnsi="Arial Unicode MS"/>
          <w:b/>
          <w:color w:val="auto"/>
          <w:sz w:val="32"/>
          <w:szCs w:val="32"/>
          <w:highlight w:val="none"/>
          <w:lang/>
        </w:rPr>
        <w:t>投标人须知</w:t>
      </w:r>
      <w:r>
        <w:rPr>
          <w:b/>
          <w:color w:val="auto"/>
          <w:sz w:val="32"/>
          <w:szCs w:val="32"/>
          <w:highlight w:val="none"/>
          <w:lang/>
        </w:rPr>
        <w:tab/>
      </w:r>
      <w:r>
        <w:rPr>
          <w:b/>
          <w:color w:val="auto"/>
          <w:sz w:val="32"/>
          <w:szCs w:val="32"/>
          <w:highlight w:val="none"/>
          <w:lang/>
        </w:rPr>
        <w:fldChar w:fldCharType="begin"/>
      </w:r>
      <w:r>
        <w:rPr>
          <w:b/>
          <w:color w:val="auto"/>
          <w:sz w:val="32"/>
          <w:szCs w:val="32"/>
          <w:highlight w:val="none"/>
          <w:lang/>
        </w:rPr>
        <w:instrText xml:space="preserve"> PAGEREF _Toc472064488 \h </w:instrText>
      </w:r>
      <w:r>
        <w:rPr>
          <w:b/>
          <w:color w:val="auto"/>
          <w:sz w:val="32"/>
          <w:szCs w:val="32"/>
          <w:highlight w:val="none"/>
          <w:lang/>
        </w:rPr>
        <w:fldChar w:fldCharType="separate"/>
      </w:r>
      <w:r>
        <w:rPr>
          <w:b/>
          <w:color w:val="auto"/>
          <w:sz w:val="32"/>
          <w:szCs w:val="32"/>
          <w:highlight w:val="none"/>
          <w:lang/>
        </w:rPr>
        <w:t>4</w:t>
      </w:r>
      <w:r>
        <w:rPr>
          <w:b/>
          <w:color w:val="auto"/>
          <w:sz w:val="32"/>
          <w:szCs w:val="32"/>
          <w:highlight w:val="none"/>
          <w:lang/>
        </w:rPr>
        <w:fldChar w:fldCharType="end"/>
      </w:r>
      <w:r>
        <w:rPr>
          <w:color w:val="auto"/>
          <w:sz w:val="32"/>
          <w:szCs w:val="32"/>
          <w:highlight w:val="none"/>
          <w:lang/>
        </w:rPr>
        <w:fldChar w:fldCharType="end"/>
      </w:r>
    </w:p>
    <w:p>
      <w:pPr>
        <w:pStyle w:val="20"/>
        <w:tabs>
          <w:tab w:val="right" w:leader="dot" w:pos="8302"/>
        </w:tabs>
        <w:spacing w:line="360" w:lineRule="auto"/>
        <w:rPr>
          <w:b/>
          <w:color w:val="auto"/>
          <w:sz w:val="32"/>
          <w:szCs w:val="32"/>
          <w:highlight w:val="none"/>
          <w:lang/>
        </w:rPr>
      </w:pPr>
      <w:r>
        <w:rPr>
          <w:color w:val="auto"/>
          <w:sz w:val="32"/>
          <w:szCs w:val="32"/>
          <w:highlight w:val="none"/>
          <w:lang/>
        </w:rPr>
        <w:fldChar w:fldCharType="begin"/>
      </w:r>
      <w:r>
        <w:rPr>
          <w:color w:val="auto"/>
          <w:sz w:val="32"/>
          <w:szCs w:val="32"/>
          <w:highlight w:val="none"/>
          <w:lang/>
        </w:rPr>
        <w:instrText xml:space="preserve">HYPERLINK \l "_Toc472064490"</w:instrText>
      </w:r>
      <w:r>
        <w:rPr>
          <w:color w:val="auto"/>
          <w:sz w:val="32"/>
          <w:szCs w:val="32"/>
          <w:highlight w:val="none"/>
          <w:lang/>
        </w:rPr>
        <w:fldChar w:fldCharType="separate"/>
      </w:r>
      <w:r>
        <w:rPr>
          <w:rStyle w:val="30"/>
          <w:rFonts w:hint="eastAsia" w:ascii="Arial Unicode MS" w:hAnsi="Arial Unicode MS"/>
          <w:b/>
          <w:color w:val="auto"/>
          <w:sz w:val="32"/>
          <w:szCs w:val="32"/>
          <w:highlight w:val="none"/>
          <w:lang/>
        </w:rPr>
        <w:t>第四章</w:t>
      </w:r>
      <w:r>
        <w:rPr>
          <w:rStyle w:val="30"/>
          <w:rFonts w:ascii="Arial Unicode MS" w:hAnsi="Arial Unicode MS"/>
          <w:b/>
          <w:color w:val="auto"/>
          <w:sz w:val="32"/>
          <w:szCs w:val="32"/>
          <w:highlight w:val="none"/>
          <w:lang/>
        </w:rPr>
        <w:t xml:space="preserve">  </w:t>
      </w:r>
      <w:r>
        <w:rPr>
          <w:rStyle w:val="30"/>
          <w:rFonts w:hint="eastAsia" w:ascii="Arial Unicode MS" w:hAnsi="Arial Unicode MS"/>
          <w:b/>
          <w:color w:val="auto"/>
          <w:sz w:val="32"/>
          <w:szCs w:val="32"/>
          <w:highlight w:val="none"/>
          <w:lang/>
        </w:rPr>
        <w:t>评标办法</w:t>
      </w:r>
      <w:r>
        <w:rPr>
          <w:b/>
          <w:color w:val="auto"/>
          <w:sz w:val="32"/>
          <w:szCs w:val="32"/>
          <w:highlight w:val="none"/>
          <w:lang/>
        </w:rPr>
        <w:tab/>
      </w:r>
      <w:r>
        <w:rPr>
          <w:b/>
          <w:color w:val="auto"/>
          <w:sz w:val="32"/>
          <w:szCs w:val="32"/>
          <w:highlight w:val="none"/>
          <w:lang/>
        </w:rPr>
        <w:fldChar w:fldCharType="begin"/>
      </w:r>
      <w:r>
        <w:rPr>
          <w:b/>
          <w:color w:val="auto"/>
          <w:sz w:val="32"/>
          <w:szCs w:val="32"/>
          <w:highlight w:val="none"/>
          <w:lang/>
        </w:rPr>
        <w:instrText xml:space="preserve"> PAGEREF _Toc472064490 \h </w:instrText>
      </w:r>
      <w:r>
        <w:rPr>
          <w:b/>
          <w:color w:val="auto"/>
          <w:sz w:val="32"/>
          <w:szCs w:val="32"/>
          <w:highlight w:val="none"/>
          <w:lang/>
        </w:rPr>
        <w:fldChar w:fldCharType="separate"/>
      </w:r>
      <w:r>
        <w:rPr>
          <w:b/>
          <w:color w:val="auto"/>
          <w:sz w:val="32"/>
          <w:szCs w:val="32"/>
          <w:highlight w:val="none"/>
          <w:lang/>
        </w:rPr>
        <w:t>20</w:t>
      </w:r>
      <w:r>
        <w:rPr>
          <w:b/>
          <w:color w:val="auto"/>
          <w:sz w:val="32"/>
          <w:szCs w:val="32"/>
          <w:highlight w:val="none"/>
          <w:lang/>
        </w:rPr>
        <w:fldChar w:fldCharType="end"/>
      </w:r>
      <w:r>
        <w:rPr>
          <w:color w:val="auto"/>
          <w:sz w:val="32"/>
          <w:szCs w:val="32"/>
          <w:highlight w:val="none"/>
          <w:lang/>
        </w:rPr>
        <w:fldChar w:fldCharType="end"/>
      </w:r>
    </w:p>
    <w:p>
      <w:pPr>
        <w:pStyle w:val="17"/>
        <w:spacing w:line="360" w:lineRule="auto"/>
        <w:rPr>
          <w:b/>
          <w:color w:val="auto"/>
          <w:sz w:val="32"/>
          <w:szCs w:val="32"/>
          <w:highlight w:val="none"/>
          <w:lang/>
        </w:rPr>
      </w:pPr>
      <w:r>
        <w:rPr>
          <w:color w:val="auto"/>
          <w:sz w:val="32"/>
          <w:szCs w:val="32"/>
          <w:highlight w:val="none"/>
          <w:lang/>
        </w:rPr>
        <w:fldChar w:fldCharType="begin"/>
      </w:r>
      <w:r>
        <w:rPr>
          <w:color w:val="auto"/>
          <w:sz w:val="32"/>
          <w:szCs w:val="32"/>
          <w:highlight w:val="none"/>
          <w:lang/>
        </w:rPr>
        <w:instrText xml:space="preserve">HYPERLINK \l "_Toc472064491"</w:instrText>
      </w:r>
      <w:r>
        <w:rPr>
          <w:color w:val="auto"/>
          <w:sz w:val="32"/>
          <w:szCs w:val="32"/>
          <w:highlight w:val="none"/>
          <w:lang/>
        </w:rPr>
        <w:fldChar w:fldCharType="separate"/>
      </w:r>
      <w:r>
        <w:rPr>
          <w:rStyle w:val="30"/>
          <w:rFonts w:hint="eastAsia" w:ascii="Arial Unicode MS" w:hAnsi="Arial Unicode MS"/>
          <w:b/>
          <w:color w:val="auto"/>
          <w:sz w:val="32"/>
          <w:szCs w:val="32"/>
          <w:highlight w:val="none"/>
          <w:lang/>
        </w:rPr>
        <w:t>第五章</w:t>
      </w:r>
      <w:r>
        <w:rPr>
          <w:rStyle w:val="30"/>
          <w:rFonts w:ascii="Arial Unicode MS" w:hAnsi="Arial Unicode MS"/>
          <w:b/>
          <w:color w:val="auto"/>
          <w:sz w:val="32"/>
          <w:szCs w:val="32"/>
          <w:highlight w:val="none"/>
          <w:lang/>
        </w:rPr>
        <w:t xml:space="preserve">  </w:t>
      </w:r>
      <w:r>
        <w:rPr>
          <w:rStyle w:val="30"/>
          <w:rFonts w:hint="eastAsia" w:ascii="Arial Unicode MS" w:hAnsi="Arial Unicode MS"/>
          <w:b/>
          <w:color w:val="auto"/>
          <w:sz w:val="32"/>
          <w:szCs w:val="32"/>
          <w:highlight w:val="none"/>
          <w:lang/>
        </w:rPr>
        <w:t>政府采购合同</w:t>
      </w:r>
      <w:r>
        <w:rPr>
          <w:b/>
          <w:color w:val="auto"/>
          <w:sz w:val="32"/>
          <w:szCs w:val="32"/>
          <w:highlight w:val="none"/>
          <w:lang/>
        </w:rPr>
        <w:tab/>
      </w:r>
      <w:r>
        <w:rPr>
          <w:b/>
          <w:color w:val="auto"/>
          <w:sz w:val="32"/>
          <w:szCs w:val="32"/>
          <w:highlight w:val="none"/>
          <w:lang/>
        </w:rPr>
        <w:fldChar w:fldCharType="begin"/>
      </w:r>
      <w:r>
        <w:rPr>
          <w:b/>
          <w:color w:val="auto"/>
          <w:sz w:val="32"/>
          <w:szCs w:val="32"/>
          <w:highlight w:val="none"/>
          <w:lang/>
        </w:rPr>
        <w:instrText xml:space="preserve"> PAGEREF _Toc472064493 \h </w:instrText>
      </w:r>
      <w:r>
        <w:rPr>
          <w:b/>
          <w:color w:val="auto"/>
          <w:sz w:val="32"/>
          <w:szCs w:val="32"/>
          <w:highlight w:val="none"/>
          <w:lang/>
        </w:rPr>
        <w:fldChar w:fldCharType="separate"/>
      </w:r>
      <w:r>
        <w:rPr>
          <w:b/>
          <w:color w:val="auto"/>
          <w:sz w:val="32"/>
          <w:szCs w:val="32"/>
          <w:highlight w:val="none"/>
          <w:lang/>
        </w:rPr>
        <w:t>23</w:t>
      </w:r>
      <w:r>
        <w:rPr>
          <w:b/>
          <w:color w:val="auto"/>
          <w:sz w:val="32"/>
          <w:szCs w:val="32"/>
          <w:highlight w:val="none"/>
          <w:lang/>
        </w:rPr>
        <w:fldChar w:fldCharType="end"/>
      </w:r>
      <w:r>
        <w:rPr>
          <w:color w:val="auto"/>
          <w:sz w:val="32"/>
          <w:szCs w:val="32"/>
          <w:highlight w:val="none"/>
          <w:lang/>
        </w:rPr>
        <w:fldChar w:fldCharType="end"/>
      </w:r>
    </w:p>
    <w:p>
      <w:pPr>
        <w:pStyle w:val="20"/>
        <w:tabs>
          <w:tab w:val="right" w:leader="dot" w:pos="8302"/>
        </w:tabs>
        <w:spacing w:line="360" w:lineRule="auto"/>
        <w:rPr>
          <w:rFonts w:hint="eastAsia"/>
          <w:b/>
          <w:color w:val="auto"/>
          <w:sz w:val="32"/>
          <w:szCs w:val="32"/>
          <w:highlight w:val="none"/>
          <w:lang/>
        </w:rPr>
      </w:pPr>
      <w:r>
        <w:rPr>
          <w:color w:val="auto"/>
          <w:sz w:val="32"/>
          <w:szCs w:val="32"/>
          <w:highlight w:val="none"/>
          <w:lang/>
        </w:rPr>
        <w:fldChar w:fldCharType="begin"/>
      </w:r>
      <w:r>
        <w:rPr>
          <w:color w:val="auto"/>
          <w:sz w:val="32"/>
          <w:szCs w:val="32"/>
          <w:highlight w:val="none"/>
          <w:lang/>
        </w:rPr>
        <w:instrText xml:space="preserve">HYPERLINK \l "_Toc472064493"</w:instrText>
      </w:r>
      <w:r>
        <w:rPr>
          <w:color w:val="auto"/>
          <w:sz w:val="32"/>
          <w:szCs w:val="32"/>
          <w:highlight w:val="none"/>
          <w:lang/>
        </w:rPr>
        <w:fldChar w:fldCharType="separate"/>
      </w:r>
      <w:r>
        <w:rPr>
          <w:rStyle w:val="30"/>
          <w:rFonts w:hint="eastAsia" w:ascii="Arial Unicode MS" w:hAnsi="Arial Unicode MS"/>
          <w:b/>
          <w:color w:val="auto"/>
          <w:sz w:val="32"/>
          <w:szCs w:val="32"/>
          <w:highlight w:val="none"/>
          <w:lang/>
        </w:rPr>
        <w:t>第六章　投标文件格式</w:t>
      </w:r>
      <w:r>
        <w:rPr>
          <w:b/>
          <w:color w:val="auto"/>
          <w:sz w:val="32"/>
          <w:szCs w:val="32"/>
          <w:highlight w:val="none"/>
          <w:lang/>
        </w:rPr>
        <w:tab/>
      </w:r>
      <w:r>
        <w:rPr>
          <w:b/>
          <w:color w:val="auto"/>
          <w:sz w:val="32"/>
          <w:szCs w:val="32"/>
          <w:highlight w:val="none"/>
          <w:lang/>
        </w:rPr>
        <w:fldChar w:fldCharType="begin"/>
      </w:r>
      <w:r>
        <w:rPr>
          <w:b/>
          <w:color w:val="auto"/>
          <w:sz w:val="32"/>
          <w:szCs w:val="32"/>
          <w:highlight w:val="none"/>
          <w:lang/>
        </w:rPr>
        <w:instrText xml:space="preserve"> PAGEREF _Toc472064493 \h </w:instrText>
      </w:r>
      <w:r>
        <w:rPr>
          <w:b/>
          <w:color w:val="auto"/>
          <w:sz w:val="32"/>
          <w:szCs w:val="32"/>
          <w:highlight w:val="none"/>
          <w:lang/>
        </w:rPr>
        <w:fldChar w:fldCharType="separate"/>
      </w:r>
      <w:r>
        <w:rPr>
          <w:b/>
          <w:color w:val="auto"/>
          <w:sz w:val="32"/>
          <w:szCs w:val="32"/>
          <w:highlight w:val="none"/>
          <w:lang/>
        </w:rPr>
        <w:t>2</w:t>
      </w:r>
      <w:r>
        <w:rPr>
          <w:rFonts w:hint="eastAsia"/>
          <w:b/>
          <w:color w:val="auto"/>
          <w:sz w:val="32"/>
          <w:szCs w:val="32"/>
          <w:highlight w:val="none"/>
          <w:lang/>
        </w:rPr>
        <w:t>8</w:t>
      </w:r>
      <w:r>
        <w:rPr>
          <w:b/>
          <w:color w:val="auto"/>
          <w:sz w:val="32"/>
          <w:szCs w:val="32"/>
          <w:highlight w:val="none"/>
          <w:lang/>
        </w:rPr>
        <w:fldChar w:fldCharType="end"/>
      </w:r>
      <w:r>
        <w:rPr>
          <w:color w:val="auto"/>
          <w:sz w:val="32"/>
          <w:szCs w:val="32"/>
          <w:highlight w:val="none"/>
          <w:lang/>
        </w:rPr>
        <w:fldChar w:fldCharType="end"/>
      </w:r>
    </w:p>
    <w:p>
      <w:pPr>
        <w:pStyle w:val="18"/>
        <w:spacing w:before="0" w:after="0" w:line="360" w:lineRule="auto"/>
        <w:outlineLvl w:val="0"/>
        <w:rPr>
          <w:rFonts w:ascii="Arial Unicode MS" w:hAnsi="Arial Unicode MS"/>
          <w:color w:val="auto"/>
          <w:sz w:val="21"/>
          <w:szCs w:val="21"/>
          <w:highlight w:val="none"/>
        </w:rPr>
      </w:pPr>
      <w:r>
        <w:rPr>
          <w:rFonts w:ascii="Arial Unicode MS" w:hAnsi="Arial Unicode MS"/>
          <w:color w:val="auto"/>
          <w:highlight w:val="none"/>
        </w:rPr>
        <w:fldChar w:fldCharType="end"/>
      </w:r>
      <w:bookmarkStart w:id="3" w:name="_Toc472064486"/>
    </w:p>
    <w:p>
      <w:pPr>
        <w:spacing w:line="360" w:lineRule="auto"/>
        <w:rPr>
          <w:color w:val="auto"/>
          <w:kern w:val="28"/>
          <w:szCs w:val="21"/>
          <w:highlight w:val="none"/>
        </w:rPr>
      </w:pPr>
      <w:r>
        <w:rPr>
          <w:color w:val="auto"/>
          <w:szCs w:val="21"/>
          <w:highlight w:val="none"/>
        </w:rPr>
        <w:br w:type="page"/>
      </w:r>
    </w:p>
    <w:p>
      <w:pPr>
        <w:pStyle w:val="18"/>
        <w:spacing w:before="0" w:after="0" w:line="360" w:lineRule="auto"/>
        <w:outlineLvl w:val="0"/>
        <w:rPr>
          <w:rFonts w:ascii="Arial Unicode MS" w:hAnsi="Arial Unicode MS"/>
          <w:color w:val="auto"/>
          <w:sz w:val="21"/>
          <w:szCs w:val="21"/>
          <w:highlight w:val="none"/>
        </w:rPr>
      </w:pPr>
      <w:r>
        <w:rPr>
          <w:rFonts w:hint="eastAsia" w:ascii="Arial Unicode MS" w:hAnsi="Arial Unicode MS"/>
          <w:color w:val="auto"/>
          <w:sz w:val="28"/>
          <w:szCs w:val="28"/>
          <w:highlight w:val="none"/>
        </w:rPr>
        <w:t>第一章  公开招标采购公告</w:t>
      </w:r>
      <w:bookmarkEnd w:id="3"/>
    </w:p>
    <w:p>
      <w:pPr>
        <w:snapToGrid w:val="0"/>
        <w:spacing w:line="360" w:lineRule="auto"/>
        <w:ind w:left="-65" w:leftChars="-31" w:firstLine="420" w:firstLineChars="200"/>
        <w:rPr>
          <w:rFonts w:ascii="Arial Unicode MS" w:hAnsi="Arial Unicode MS"/>
          <w:color w:val="auto"/>
          <w:szCs w:val="21"/>
          <w:highlight w:val="none"/>
        </w:rPr>
      </w:pPr>
      <w:r>
        <w:rPr>
          <w:rFonts w:hint="eastAsia" w:ascii="Arial Unicode MS" w:hAnsi="Arial Unicode MS"/>
          <w:color w:val="auto"/>
          <w:szCs w:val="21"/>
          <w:highlight w:val="none"/>
        </w:rPr>
        <w:t>根据政府采购相关法律规定，嘉兴市中诚建设投资咨询有限公司受嘉兴市公安局南湖区分局的委托，</w:t>
      </w:r>
      <w:r>
        <w:rPr>
          <w:rFonts w:hint="eastAsia" w:ascii="宋体" w:hAnsi="宋体"/>
          <w:color w:val="auto"/>
          <w:szCs w:val="24"/>
          <w:highlight w:val="none"/>
        </w:rPr>
        <w:t>经嘉兴市南湖区财政局NH-00010057_1号确认书批准，</w:t>
      </w:r>
      <w:r>
        <w:rPr>
          <w:rFonts w:hint="eastAsia" w:ascii="Arial Unicode MS" w:hAnsi="Arial Unicode MS"/>
          <w:color w:val="auto"/>
          <w:szCs w:val="21"/>
          <w:highlight w:val="none"/>
        </w:rPr>
        <w:t>就下列项目进行公开招标，特邀请国内合格的投标人前来投标，现将有关事项公告如下：</w:t>
      </w:r>
    </w:p>
    <w:p>
      <w:pPr>
        <w:spacing w:line="360" w:lineRule="auto"/>
        <w:ind w:firstLine="422" w:firstLineChars="200"/>
        <w:rPr>
          <w:rFonts w:hint="eastAsia" w:ascii="Arial Unicode MS" w:hAnsi="Arial Unicode MS"/>
          <w:color w:val="auto"/>
          <w:szCs w:val="21"/>
          <w:highlight w:val="none"/>
        </w:rPr>
      </w:pPr>
      <w:r>
        <w:rPr>
          <w:rFonts w:hint="eastAsia" w:ascii="Arial Unicode MS" w:hAnsi="Arial Unicode MS"/>
          <w:b/>
          <w:color w:val="auto"/>
          <w:szCs w:val="21"/>
          <w:highlight w:val="none"/>
        </w:rPr>
        <w:t>一、招标项目编号</w:t>
      </w:r>
      <w:r>
        <w:rPr>
          <w:rFonts w:hint="eastAsia" w:ascii="Arial Unicode MS" w:hAnsi="Arial Unicode MS"/>
          <w:color w:val="auto"/>
          <w:szCs w:val="21"/>
          <w:highlight w:val="none"/>
        </w:rPr>
        <w:t>:</w:t>
      </w:r>
      <w:r>
        <w:rPr>
          <w:rFonts w:hint="eastAsia"/>
          <w:color w:val="auto"/>
          <w:highlight w:val="none"/>
        </w:rPr>
        <w:t xml:space="preserve"> </w:t>
      </w:r>
      <w:r>
        <w:rPr>
          <w:rFonts w:hint="eastAsia" w:ascii="Arial Unicode MS" w:hAnsi="Arial Unicode MS"/>
          <w:color w:val="auto"/>
          <w:szCs w:val="21"/>
          <w:highlight w:val="none"/>
        </w:rPr>
        <w:t>中诚-JXZCZX(2019)第</w:t>
      </w:r>
      <w:r>
        <w:rPr>
          <w:rFonts w:hint="eastAsia" w:ascii="Arial Unicode MS" w:hAnsi="Arial Unicode MS"/>
          <w:color w:val="auto"/>
          <w:szCs w:val="21"/>
          <w:highlight w:val="none"/>
          <w:lang w:val="en-US" w:eastAsia="zh-CN"/>
        </w:rPr>
        <w:t>23</w:t>
      </w:r>
      <w:r>
        <w:rPr>
          <w:rFonts w:hint="eastAsia" w:ascii="Arial Unicode MS" w:hAnsi="Arial Unicode MS"/>
          <w:color w:val="auto"/>
          <w:szCs w:val="21"/>
          <w:highlight w:val="none"/>
        </w:rPr>
        <w:t>号</w:t>
      </w:r>
    </w:p>
    <w:p>
      <w:pPr>
        <w:snapToGrid w:val="0"/>
        <w:spacing w:line="360" w:lineRule="auto"/>
        <w:ind w:firstLine="422" w:firstLineChars="200"/>
        <w:rPr>
          <w:rFonts w:ascii="Arial Unicode MS" w:hAnsi="Arial Unicode MS" w:cs="Arial"/>
          <w:color w:val="auto"/>
          <w:szCs w:val="21"/>
          <w:highlight w:val="none"/>
        </w:rPr>
      </w:pPr>
      <w:r>
        <w:rPr>
          <w:rFonts w:hint="eastAsia" w:ascii="Arial Unicode MS" w:hAnsi="Arial Unicode MS"/>
          <w:b/>
          <w:color w:val="auto"/>
          <w:szCs w:val="21"/>
          <w:highlight w:val="none"/>
        </w:rPr>
        <w:t>二、采购组织类型：</w:t>
      </w:r>
      <w:r>
        <w:rPr>
          <w:rFonts w:hint="eastAsia" w:ascii="Arial Unicode MS" w:hAnsi="Arial Unicode MS" w:cs="Arial"/>
          <w:color w:val="auto"/>
          <w:szCs w:val="21"/>
          <w:highlight w:val="none"/>
        </w:rPr>
        <w:t>分散采购</w:t>
      </w:r>
    </w:p>
    <w:p>
      <w:pPr>
        <w:snapToGrid w:val="0"/>
        <w:spacing w:line="360" w:lineRule="auto"/>
        <w:ind w:firstLine="422" w:firstLineChars="200"/>
        <w:rPr>
          <w:rFonts w:ascii="Arial Unicode MS" w:hAnsi="Arial Unicode MS" w:cs="Arial"/>
          <w:color w:val="auto"/>
          <w:szCs w:val="21"/>
          <w:highlight w:val="none"/>
        </w:rPr>
      </w:pPr>
      <w:r>
        <w:rPr>
          <w:rFonts w:hint="eastAsia" w:ascii="Arial Unicode MS" w:hAnsi="Arial Unicode MS" w:cs="Arial"/>
          <w:b/>
          <w:color w:val="auto"/>
          <w:szCs w:val="21"/>
          <w:highlight w:val="none"/>
        </w:rPr>
        <w:t>三、采购方式：</w:t>
      </w:r>
      <w:r>
        <w:rPr>
          <w:rFonts w:hint="eastAsia" w:ascii="Arial Unicode MS" w:hAnsi="Arial Unicode MS" w:cs="Arial"/>
          <w:color w:val="auto"/>
          <w:szCs w:val="21"/>
          <w:highlight w:val="none"/>
        </w:rPr>
        <w:t>公开招标</w:t>
      </w:r>
    </w:p>
    <w:p>
      <w:pPr>
        <w:spacing w:line="360" w:lineRule="auto"/>
        <w:ind w:left="-101" w:leftChars="-48" w:right="-506" w:rightChars="-241" w:firstLine="517" w:firstLineChars="245"/>
        <w:jc w:val="left"/>
        <w:rPr>
          <w:rFonts w:hint="eastAsia" w:ascii="Arial Unicode MS" w:hAnsi="Arial Unicode MS"/>
          <w:color w:val="auto"/>
          <w:szCs w:val="21"/>
          <w:highlight w:val="none"/>
        </w:rPr>
      </w:pPr>
      <w:r>
        <w:rPr>
          <w:rFonts w:hint="eastAsia" w:ascii="Arial Unicode MS" w:hAnsi="Arial Unicode MS" w:cs="Arial"/>
          <w:b/>
          <w:color w:val="auto"/>
          <w:szCs w:val="21"/>
          <w:highlight w:val="none"/>
        </w:rPr>
        <w:t>四、招标项目：</w:t>
      </w:r>
      <w:r>
        <w:rPr>
          <w:rFonts w:hint="eastAsia" w:ascii="Arial Unicode MS" w:hAnsi="Arial Unicode MS"/>
          <w:color w:val="auto"/>
          <w:szCs w:val="21"/>
          <w:highlight w:val="none"/>
        </w:rPr>
        <w:t>嘉兴市公安局南湖区分局自建五期视频监控传输服务项目</w:t>
      </w:r>
    </w:p>
    <w:p>
      <w:pPr>
        <w:spacing w:line="360" w:lineRule="auto"/>
        <w:ind w:left="-101" w:leftChars="-48" w:right="-506" w:rightChars="-241" w:firstLine="517" w:firstLineChars="245"/>
        <w:jc w:val="left"/>
        <w:rPr>
          <w:rFonts w:hint="eastAsia"/>
          <w:color w:val="auto"/>
          <w:szCs w:val="21"/>
          <w:highlight w:val="none"/>
        </w:rPr>
      </w:pPr>
      <w:r>
        <w:rPr>
          <w:rFonts w:hint="eastAsia" w:ascii="Arial Unicode MS" w:hAnsi="Arial Unicode MS" w:cs="Arial"/>
          <w:b/>
          <w:color w:val="auto"/>
          <w:szCs w:val="21"/>
          <w:highlight w:val="none"/>
        </w:rPr>
        <w:t>五、采购内容及数量</w:t>
      </w:r>
    </w:p>
    <w:p>
      <w:pPr>
        <w:spacing w:line="360" w:lineRule="auto"/>
        <w:ind w:left="-101" w:leftChars="-48" w:right="-506" w:rightChars="-241" w:firstLine="514" w:firstLineChars="245"/>
        <w:jc w:val="left"/>
        <w:rPr>
          <w:rFonts w:hint="eastAsia" w:ascii="Arial Unicode MS" w:hAnsi="Arial Unicode MS"/>
          <w:color w:val="auto"/>
          <w:szCs w:val="21"/>
          <w:highlight w:val="none"/>
        </w:rPr>
      </w:pPr>
      <w:r>
        <w:rPr>
          <w:rFonts w:hint="eastAsia" w:ascii="Arial Unicode MS" w:hAnsi="Arial Unicode MS"/>
          <w:color w:val="auto"/>
          <w:szCs w:val="21"/>
          <w:highlight w:val="none"/>
        </w:rPr>
        <w:t>嘉兴市公安局南湖区分局自建五期视频监控线路服务费（包括电力费用和线路费用）。数量：1批，预算金额451.5万元。</w:t>
      </w:r>
    </w:p>
    <w:p>
      <w:pPr>
        <w:spacing w:line="360" w:lineRule="auto"/>
        <w:ind w:left="-101" w:leftChars="-48" w:right="-506" w:rightChars="-241" w:firstLine="517" w:firstLineChars="245"/>
        <w:jc w:val="left"/>
        <w:rPr>
          <w:rFonts w:hint="eastAsia" w:ascii="Arial Unicode MS" w:hAnsi="Arial Unicode MS"/>
          <w:color w:val="auto"/>
          <w:szCs w:val="21"/>
          <w:highlight w:val="none"/>
        </w:rPr>
      </w:pPr>
      <w:r>
        <w:rPr>
          <w:rFonts w:hint="eastAsia" w:ascii="Arial Unicode MS" w:hAnsi="Arial Unicode MS" w:cs="Arial"/>
          <w:b/>
          <w:color w:val="auto"/>
          <w:szCs w:val="21"/>
          <w:highlight w:val="none"/>
        </w:rPr>
        <w:t>六、采购需求（概述）：</w:t>
      </w:r>
    </w:p>
    <w:p>
      <w:pPr>
        <w:spacing w:line="360" w:lineRule="auto"/>
        <w:ind w:firstLine="420" w:firstLineChars="200"/>
        <w:rPr>
          <w:rFonts w:hint="eastAsia" w:ascii="Arial Unicode MS" w:hAnsi="Arial Unicode MS"/>
          <w:color w:val="auto"/>
          <w:szCs w:val="21"/>
          <w:highlight w:val="none"/>
        </w:rPr>
      </w:pPr>
      <w:r>
        <w:rPr>
          <w:rFonts w:hint="eastAsia" w:ascii="Arial Unicode MS" w:hAnsi="Arial Unicode MS"/>
          <w:color w:val="auto"/>
          <w:szCs w:val="21"/>
          <w:highlight w:val="none"/>
        </w:rPr>
        <w:t>南湖区自建五期社会动态视频监控项目采用自建模式建设，为实现南湖区“城镇道路交叉口无死角，主要道路关键节点无盲区，人员密集区域无遗漏，以及要害部位、重要场所、案件高发区域、治安复杂场所主要出入口全覆盖”的建设目标，采用“车过留牌、人过留影、机过留号”的技术实现视频信息共享和互联互控及数据研判，建成“统一编解码标准、统一联网协议、统一控制协议、统一编号规则、统一图像标注、统一位置标识”的视频管理系统，整合各类不同来源、不同格式的视频图像资源，实现视频管理信息系统的数字化、网络化和统一化。监控系统应按照公安部提出的视音频传输标准要求、联网接口技术要求和设备用户地址编码要求进行系统建设，采用统一通信协议与上级部门的无逢对接，使浙江省公安厅和嘉兴市公安局实现跨平台共享互联可视化治安管理。提高我区公安机关对社会治安的管控能力，警情的实时发现率和快速响应处置能力，增强对公民人身安全及财物的保护能力，提升群众的安全感和满意度。</w:t>
      </w:r>
    </w:p>
    <w:p>
      <w:pPr>
        <w:spacing w:line="360" w:lineRule="auto"/>
        <w:ind w:firstLine="420" w:firstLineChars="200"/>
        <w:rPr>
          <w:rFonts w:hint="eastAsia" w:ascii="Arial Unicode MS" w:hAnsi="Arial Unicode MS"/>
          <w:color w:val="auto"/>
          <w:szCs w:val="21"/>
          <w:highlight w:val="none"/>
        </w:rPr>
      </w:pPr>
      <w:r>
        <w:rPr>
          <w:rFonts w:hint="eastAsia" w:ascii="Arial Unicode MS" w:hAnsi="Arial Unicode MS"/>
          <w:color w:val="auto"/>
          <w:szCs w:val="21"/>
          <w:highlight w:val="none"/>
        </w:rPr>
        <w:t>本次项目在保持原有的系统平台及相关软硬件设备的基础上，将积极引入市场竞争机制，本着公平公开公正的原则对通讯线路服务商进行公开招投标。</w:t>
      </w:r>
    </w:p>
    <w:p>
      <w:pPr>
        <w:spacing w:line="360" w:lineRule="auto"/>
        <w:ind w:firstLine="422" w:firstLineChars="200"/>
        <w:rPr>
          <w:rFonts w:ascii="Arial Unicode MS" w:hAnsi="Arial Unicode MS"/>
          <w:b/>
          <w:color w:val="auto"/>
          <w:szCs w:val="21"/>
          <w:highlight w:val="none"/>
        </w:rPr>
      </w:pPr>
      <w:r>
        <w:rPr>
          <w:rFonts w:hint="eastAsia" w:ascii="Arial Unicode MS" w:hAnsi="Arial Unicode MS"/>
          <w:b/>
          <w:color w:val="auto"/>
          <w:szCs w:val="21"/>
          <w:highlight w:val="none"/>
        </w:rPr>
        <w:t>七、合格投标人的资格要求:</w:t>
      </w:r>
    </w:p>
    <w:p>
      <w:pPr>
        <w:spacing w:line="360" w:lineRule="auto"/>
        <w:ind w:firstLine="420" w:firstLineChars="200"/>
        <w:rPr>
          <w:rFonts w:hint="eastAsia" w:ascii="Arial Unicode MS" w:hAnsi="Arial Unicode MS" w:cs="Arial"/>
          <w:color w:val="auto"/>
          <w:szCs w:val="21"/>
          <w:highlight w:val="none"/>
        </w:rPr>
      </w:pPr>
      <w:r>
        <w:rPr>
          <w:rFonts w:hint="eastAsia" w:ascii="Arial Unicode MS" w:hAnsi="Arial Unicode MS" w:cs="Arial"/>
          <w:color w:val="auto"/>
          <w:szCs w:val="21"/>
          <w:highlight w:val="none"/>
        </w:rPr>
        <w:t>1、符合政府采购法第二十二条（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之供应商资格规定；</w:t>
      </w:r>
    </w:p>
    <w:p>
      <w:pPr>
        <w:spacing w:line="360" w:lineRule="auto"/>
        <w:ind w:firstLine="420" w:firstLineChars="200"/>
        <w:rPr>
          <w:rFonts w:hint="eastAsia" w:ascii="Arial Unicode MS" w:hAnsi="Arial Unicode MS" w:cs="Arial"/>
          <w:color w:val="auto"/>
          <w:szCs w:val="21"/>
          <w:highlight w:val="none"/>
        </w:rPr>
      </w:pPr>
      <w:r>
        <w:rPr>
          <w:rFonts w:hint="eastAsia" w:ascii="Arial Unicode MS" w:hAnsi="Arial Unicode MS" w:cs="Arial"/>
          <w:color w:val="auto"/>
          <w:szCs w:val="21"/>
          <w:highlight w:val="none"/>
        </w:rPr>
        <w:t>2、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shd w:val="clear" w:color="auto" w:fill="FFFFFF"/>
        <w:snapToGrid w:val="0"/>
        <w:spacing w:line="360" w:lineRule="auto"/>
        <w:ind w:firstLine="420" w:firstLineChars="200"/>
        <w:rPr>
          <w:rFonts w:ascii="Arial Unicode MS" w:hAnsi="Arial Unicode MS" w:cs="Arial"/>
          <w:color w:val="auto"/>
          <w:szCs w:val="21"/>
          <w:highlight w:val="none"/>
        </w:rPr>
      </w:pPr>
      <w:r>
        <w:rPr>
          <w:rFonts w:hint="eastAsia" w:ascii="Arial Unicode MS" w:hAnsi="Arial Unicode MS" w:cs="Arial"/>
          <w:color w:val="auto"/>
          <w:szCs w:val="21"/>
          <w:highlight w:val="none"/>
        </w:rPr>
        <w:t>本采购项目，中标单位与采购单位签订的政府采购合同适用于嘉兴市政府采购贷款政策，简称“政采贷”，具体内容可参阅政府采购贷款流程：</w:t>
      </w:r>
      <w:r>
        <w:rPr>
          <w:color w:val="auto"/>
          <w:highlight w:val="none"/>
        </w:rPr>
        <w:drawing>
          <wp:inline distT="0" distB="0" distL="114300" distR="114300">
            <wp:extent cx="189230" cy="142875"/>
            <wp:effectExtent l="0" t="0" r="1270" b="9525"/>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pic:cNvPicPr>
                  </pic:nvPicPr>
                  <pic:blipFill>
                    <a:blip r:embed="rId12"/>
                    <a:stretch>
                      <a:fillRect/>
                    </a:stretch>
                  </pic:blipFill>
                  <pic:spPr>
                    <a:xfrm>
                      <a:off x="0" y="0"/>
                      <a:ext cx="189230" cy="142875"/>
                    </a:xfrm>
                    <a:prstGeom prst="rect">
                      <a:avLst/>
                    </a:prstGeom>
                    <a:noFill/>
                    <a:ln>
                      <a:noFill/>
                    </a:ln>
                  </pic:spPr>
                </pic:pic>
              </a:graphicData>
            </a:graphic>
          </wp:inline>
        </w:drawing>
      </w:r>
      <w:r>
        <w:rPr>
          <w:color w:val="auto"/>
          <w:highlight w:val="none"/>
        </w:rPr>
        <w:t>http://www.jxzbtb.cn/zxfw/005012/20181016/7e541bf4-ad29-4286-ace8-d12c1b2c54fc.html</w:t>
      </w:r>
    </w:p>
    <w:p>
      <w:pPr>
        <w:snapToGrid w:val="0"/>
        <w:spacing w:line="360" w:lineRule="auto"/>
        <w:ind w:firstLine="422" w:firstLineChars="200"/>
        <w:rPr>
          <w:rFonts w:ascii="Arial Unicode MS" w:hAnsi="Arial Unicode MS" w:cs="Arial"/>
          <w:b/>
          <w:color w:val="auto"/>
          <w:szCs w:val="21"/>
          <w:highlight w:val="none"/>
        </w:rPr>
      </w:pPr>
      <w:r>
        <w:rPr>
          <w:rFonts w:hint="eastAsia" w:ascii="Arial Unicode MS" w:hAnsi="Arial Unicode MS" w:cs="Arial"/>
          <w:b/>
          <w:color w:val="auto"/>
          <w:szCs w:val="21"/>
          <w:highlight w:val="none"/>
        </w:rPr>
        <w:t>八、报名及招标文件的获取：</w:t>
      </w:r>
    </w:p>
    <w:p>
      <w:pPr>
        <w:snapToGrid w:val="0"/>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 xml:space="preserve">    1、报名：</w:t>
      </w:r>
    </w:p>
    <w:p>
      <w:pPr>
        <w:snapToGri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 xml:space="preserve">    报名地址：</w:t>
      </w:r>
      <w:r>
        <w:rPr>
          <w:rFonts w:hint="eastAsia" w:ascii="宋体" w:hAnsi="宋体" w:cs="宋体"/>
          <w:b/>
          <w:color w:val="auto"/>
          <w:szCs w:val="21"/>
          <w:highlight w:val="none"/>
        </w:rPr>
        <w:t>本项目实行网上报名，不接受现场报名，现场报名的投标文件将被拒绝</w:t>
      </w:r>
    </w:p>
    <w:p>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报名网址：政府采购云平台</w:t>
      </w:r>
      <w:r>
        <w:rPr>
          <w:rFonts w:ascii="宋体" w:hAnsi="宋体" w:cs="宋体"/>
          <w:color w:val="auto"/>
          <w:szCs w:val="21"/>
          <w:highlight w:val="none"/>
        </w:rPr>
        <w:t>http://login.zcy.gov.cn/login</w:t>
      </w:r>
      <w:r>
        <w:rPr>
          <w:rFonts w:hint="eastAsia" w:ascii="宋体" w:hAnsi="宋体" w:cs="宋体"/>
          <w:color w:val="auto"/>
          <w:szCs w:val="21"/>
          <w:highlight w:val="none"/>
        </w:rPr>
        <w:t>（“政采云用户”登录后进行报名）</w:t>
      </w:r>
    </w:p>
    <w:p>
      <w:pPr>
        <w:snapToGrid w:val="0"/>
        <w:spacing w:line="400" w:lineRule="exact"/>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说明：</w:t>
      </w:r>
      <w:r>
        <w:rPr>
          <w:rFonts w:ascii="宋体" w:hAnsi="宋体" w:cs="宋体"/>
          <w:color w:val="auto"/>
          <w:szCs w:val="21"/>
          <w:highlight w:val="none"/>
        </w:rPr>
        <w:t xml:space="preserve">            </w:t>
      </w:r>
    </w:p>
    <w:p>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①政府采购云平台</w:t>
      </w:r>
      <w:r>
        <w:rPr>
          <w:rFonts w:ascii="宋体" w:hAnsi="宋体" w:cs="宋体"/>
          <w:color w:val="auto"/>
          <w:szCs w:val="21"/>
          <w:highlight w:val="none"/>
        </w:rPr>
        <w:t xml:space="preserve">http://login.zcy.gov.cn/login </w:t>
      </w:r>
      <w:r>
        <w:rPr>
          <w:rFonts w:hint="eastAsia" w:ascii="宋体" w:hAnsi="宋体" w:cs="宋体"/>
          <w:color w:val="auto"/>
          <w:szCs w:val="21"/>
          <w:highlight w:val="none"/>
        </w:rPr>
        <w:t>（“政采云用户”登录后进行报名）</w:t>
      </w:r>
    </w:p>
    <w:p>
      <w:pPr>
        <w:snapToGrid w:val="0"/>
        <w:spacing w:line="400" w:lineRule="exact"/>
        <w:ind w:firstLine="420"/>
        <w:jc w:val="left"/>
        <w:rPr>
          <w:rFonts w:ascii="宋体" w:hAnsi="宋体" w:cs="宋体"/>
          <w:color w:val="auto"/>
          <w:szCs w:val="21"/>
          <w:highlight w:val="none"/>
        </w:rPr>
      </w:pPr>
      <w:r>
        <w:rPr>
          <w:rFonts w:hint="eastAsia" w:ascii="宋体" w:hAnsi="宋体" w:cs="宋体"/>
          <w:color w:val="auto"/>
          <w:szCs w:val="21"/>
          <w:highlight w:val="none"/>
        </w:rPr>
        <w:t>②未在注册的投标人：可在浙江政府采购网完成供应商注册后再行报名</w:t>
      </w:r>
    </w:p>
    <w:p>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注册地址：</w:t>
      </w:r>
      <w:r>
        <w:rPr>
          <w:rFonts w:ascii="宋体" w:hAnsi="宋体" w:cs="宋体"/>
          <w:color w:val="auto"/>
          <w:szCs w:val="21"/>
          <w:highlight w:val="none"/>
        </w:rPr>
        <w:fldChar w:fldCharType="begin"/>
      </w:r>
      <w:r>
        <w:rPr>
          <w:rFonts w:ascii="宋体" w:hAnsi="宋体" w:cs="宋体"/>
          <w:color w:val="auto"/>
          <w:szCs w:val="21"/>
          <w:highlight w:val="none"/>
        </w:rPr>
        <w:instrText xml:space="preserve">HYPERLINK "http://www.zjzfcg.gov.cn/new/"</w:instrText>
      </w:r>
      <w:r>
        <w:rPr>
          <w:rFonts w:ascii="宋体" w:hAnsi="宋体" w:cs="宋体"/>
          <w:color w:val="auto"/>
          <w:szCs w:val="21"/>
          <w:highlight w:val="none"/>
        </w:rPr>
        <w:fldChar w:fldCharType="separate"/>
      </w:r>
      <w:r>
        <w:rPr>
          <w:rStyle w:val="30"/>
          <w:rFonts w:ascii="宋体" w:hAnsi="宋体" w:cs="宋体"/>
          <w:color w:val="auto"/>
          <w:szCs w:val="21"/>
          <w:highlight w:val="none"/>
        </w:rPr>
        <w:t>http://www.zjzfcg.gov.cn/new/</w:t>
      </w:r>
      <w:r>
        <w:rPr>
          <w:rFonts w:ascii="宋体" w:hAnsi="宋体" w:cs="宋体"/>
          <w:color w:val="auto"/>
          <w:szCs w:val="21"/>
          <w:highlight w:val="none"/>
        </w:rPr>
        <w:fldChar w:fldCharType="end"/>
      </w:r>
    </w:p>
    <w:p>
      <w:pPr>
        <w:snapToGrid w:val="0"/>
        <w:spacing w:line="400" w:lineRule="exact"/>
        <w:ind w:firstLine="422" w:firstLineChars="200"/>
        <w:jc w:val="left"/>
        <w:rPr>
          <w:rFonts w:ascii="宋体" w:hAnsi="宋体" w:cs="宋体"/>
          <w:b/>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、招标文件的获取（网上下载）：</w:t>
      </w:r>
    </w:p>
    <w:p>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浙江政府采购网：</w:t>
      </w:r>
      <w:r>
        <w:rPr>
          <w:rFonts w:ascii="宋体" w:hAnsi="宋体" w:cs="宋体"/>
          <w:color w:val="auto"/>
          <w:szCs w:val="21"/>
          <w:highlight w:val="none"/>
        </w:rPr>
        <w:fldChar w:fldCharType="begin"/>
      </w:r>
      <w:r>
        <w:rPr>
          <w:rFonts w:ascii="宋体" w:hAnsi="宋体" w:cs="宋体"/>
          <w:color w:val="auto"/>
          <w:szCs w:val="21"/>
          <w:highlight w:val="none"/>
        </w:rPr>
        <w:instrText xml:space="preserve">HYPERLINK "http://www.zjzfcg.gov.cn/new/"</w:instrText>
      </w:r>
      <w:r>
        <w:rPr>
          <w:rFonts w:ascii="宋体" w:hAnsi="宋体" w:cs="宋体"/>
          <w:color w:val="auto"/>
          <w:szCs w:val="21"/>
          <w:highlight w:val="none"/>
        </w:rPr>
        <w:fldChar w:fldCharType="separate"/>
      </w:r>
      <w:r>
        <w:rPr>
          <w:rStyle w:val="30"/>
          <w:rFonts w:ascii="宋体" w:hAnsi="宋体" w:cs="宋体"/>
          <w:color w:val="auto"/>
          <w:szCs w:val="21"/>
          <w:highlight w:val="none"/>
        </w:rPr>
        <w:t>http://www.zjzfcg.gov.cn/new/</w:t>
      </w:r>
      <w:r>
        <w:rPr>
          <w:rFonts w:ascii="宋体" w:hAnsi="宋体" w:cs="宋体"/>
          <w:color w:val="auto"/>
          <w:szCs w:val="21"/>
          <w:highlight w:val="none"/>
        </w:rPr>
        <w:fldChar w:fldCharType="end"/>
      </w:r>
      <w:r>
        <w:rPr>
          <w:rFonts w:ascii="宋体" w:hAnsi="宋体" w:cs="宋体"/>
          <w:color w:val="auto"/>
          <w:szCs w:val="21"/>
          <w:highlight w:val="none"/>
        </w:rPr>
        <w:t xml:space="preserve"> </w:t>
      </w:r>
      <w:r>
        <w:rPr>
          <w:rFonts w:hint="eastAsia" w:ascii="宋体" w:hAnsi="宋体" w:cs="宋体"/>
          <w:color w:val="auto"/>
          <w:szCs w:val="21"/>
          <w:highlight w:val="none"/>
        </w:rPr>
        <w:t>（须完成正式供应商注册）（招标文件以附件形式附于招标公告下，请自行免费下载）</w:t>
      </w:r>
    </w:p>
    <w:p>
      <w:pPr>
        <w:snapToGrid w:val="0"/>
        <w:spacing w:line="360" w:lineRule="auto"/>
        <w:ind w:firstLine="420" w:firstLineChars="200"/>
        <w:rPr>
          <w:rFonts w:ascii="Arial Unicode MS" w:hAnsi="Arial Unicode MS" w:cs="Arial"/>
          <w:color w:val="auto"/>
          <w:szCs w:val="21"/>
          <w:highlight w:val="none"/>
        </w:rPr>
      </w:pPr>
      <w:r>
        <w:rPr>
          <w:rFonts w:ascii="Arial Unicode MS" w:hAnsi="Arial Unicode MS" w:cs="Arial"/>
          <w:color w:val="auto"/>
          <w:szCs w:val="21"/>
          <w:highlight w:val="none"/>
        </w:rPr>
        <w:t>3、</w:t>
      </w:r>
      <w:r>
        <w:rPr>
          <w:rFonts w:hint="eastAsia" w:ascii="Arial Unicode MS" w:hAnsi="Arial Unicode MS" w:cs="Arial"/>
          <w:color w:val="auto"/>
          <w:szCs w:val="21"/>
          <w:highlight w:val="none"/>
        </w:rPr>
        <w:t>报名</w:t>
      </w:r>
      <w:r>
        <w:rPr>
          <w:rFonts w:ascii="Arial Unicode MS" w:hAnsi="Arial Unicode MS" w:cs="Arial"/>
          <w:color w:val="auto"/>
          <w:szCs w:val="21"/>
          <w:highlight w:val="none"/>
        </w:rPr>
        <w:t>时间：</w:t>
      </w:r>
      <w:r>
        <w:rPr>
          <w:rFonts w:hint="eastAsia" w:ascii="Arial Unicode MS" w:hAnsi="Arial Unicode MS" w:cs="Arial"/>
          <w:color w:val="auto"/>
          <w:szCs w:val="21"/>
          <w:highlight w:val="none"/>
        </w:rPr>
        <w:t>2019年</w:t>
      </w:r>
      <w:r>
        <w:rPr>
          <w:rFonts w:hint="eastAsia" w:ascii="Arial Unicode MS" w:hAnsi="Arial Unicode MS" w:cs="Arial"/>
          <w:color w:val="auto"/>
          <w:szCs w:val="21"/>
          <w:highlight w:val="none"/>
          <w:lang w:val="en-US" w:eastAsia="zh-CN"/>
        </w:rPr>
        <w:t>9</w:t>
      </w:r>
      <w:r>
        <w:rPr>
          <w:rFonts w:hint="eastAsia" w:ascii="Arial Unicode MS" w:hAnsi="Arial Unicode MS" w:cs="Arial"/>
          <w:color w:val="auto"/>
          <w:szCs w:val="21"/>
          <w:highlight w:val="none"/>
        </w:rPr>
        <w:t>月</w:t>
      </w:r>
      <w:r>
        <w:rPr>
          <w:rFonts w:hint="eastAsia" w:ascii="Arial Unicode MS" w:hAnsi="Arial Unicode MS" w:cs="Arial"/>
          <w:color w:val="auto"/>
          <w:szCs w:val="21"/>
          <w:highlight w:val="none"/>
          <w:lang w:val="en-US" w:eastAsia="zh-CN"/>
        </w:rPr>
        <w:t>20</w:t>
      </w:r>
      <w:r>
        <w:rPr>
          <w:rFonts w:hint="eastAsia" w:ascii="Arial Unicode MS" w:hAnsi="Arial Unicode MS" w:cs="Arial"/>
          <w:color w:val="auto"/>
          <w:szCs w:val="21"/>
          <w:highlight w:val="none"/>
        </w:rPr>
        <w:t>日至2019年</w:t>
      </w:r>
      <w:r>
        <w:rPr>
          <w:rFonts w:hint="eastAsia" w:ascii="Arial Unicode MS" w:hAnsi="Arial Unicode MS" w:cs="Arial"/>
          <w:color w:val="auto"/>
          <w:szCs w:val="21"/>
          <w:highlight w:val="none"/>
          <w:lang w:val="en-US" w:eastAsia="zh-CN"/>
        </w:rPr>
        <w:t>10</w:t>
      </w:r>
      <w:r>
        <w:rPr>
          <w:rFonts w:hint="eastAsia" w:ascii="Arial Unicode MS" w:hAnsi="Arial Unicode MS" w:cs="Arial"/>
          <w:color w:val="auto"/>
          <w:szCs w:val="21"/>
          <w:highlight w:val="none"/>
        </w:rPr>
        <w:t>月</w:t>
      </w:r>
      <w:r>
        <w:rPr>
          <w:rFonts w:hint="eastAsia" w:ascii="Arial Unicode MS" w:hAnsi="Arial Unicode MS" w:cs="Arial"/>
          <w:color w:val="auto"/>
          <w:szCs w:val="21"/>
          <w:highlight w:val="none"/>
          <w:lang w:val="en-US" w:eastAsia="zh-CN"/>
        </w:rPr>
        <w:t>10</w:t>
      </w:r>
      <w:r>
        <w:rPr>
          <w:rFonts w:hint="eastAsia" w:ascii="Arial Unicode MS" w:hAnsi="Arial Unicode MS" w:cs="Arial"/>
          <w:color w:val="auto"/>
          <w:szCs w:val="21"/>
          <w:highlight w:val="none"/>
        </w:rPr>
        <w:t>日，</w:t>
      </w:r>
      <w:r>
        <w:rPr>
          <w:rFonts w:hint="eastAsia" w:ascii="宋体" w:hAnsi="宋体" w:cs="Arial"/>
          <w:color w:val="auto"/>
          <w:szCs w:val="21"/>
          <w:highlight w:val="none"/>
        </w:rPr>
        <w:t>报名截止时间后至投标截止时间前允许潜在供应商获取招标文件。但该供应商如在法律法规规定的时间内逾期对招标文件提出异议的，采购代理单位将不予受理及答复。</w:t>
      </w:r>
    </w:p>
    <w:p>
      <w:pPr>
        <w:shd w:val="clear" w:color="auto" w:fill="FFFFFF"/>
        <w:snapToGrid w:val="0"/>
        <w:spacing w:line="360" w:lineRule="auto"/>
        <w:ind w:firstLine="413" w:firstLineChars="196"/>
        <w:rPr>
          <w:rFonts w:ascii="Arial Unicode MS" w:hAnsi="Arial Unicode MS" w:cs="Arial"/>
          <w:color w:val="auto"/>
          <w:kern w:val="0"/>
          <w:szCs w:val="21"/>
          <w:highlight w:val="none"/>
        </w:rPr>
      </w:pPr>
      <w:r>
        <w:rPr>
          <w:rFonts w:hint="eastAsia" w:ascii="Arial Unicode MS" w:hAnsi="Arial Unicode MS" w:cs="Arial"/>
          <w:b/>
          <w:bCs/>
          <w:color w:val="auto"/>
          <w:szCs w:val="21"/>
          <w:highlight w:val="none"/>
        </w:rPr>
        <w:t>八、投标保证金</w:t>
      </w:r>
      <w:r>
        <w:rPr>
          <w:rFonts w:hint="eastAsia" w:ascii="Arial Unicode MS" w:hAnsi="Arial Unicode MS" w:cs="Arial"/>
          <w:color w:val="auto"/>
          <w:szCs w:val="21"/>
          <w:highlight w:val="none"/>
        </w:rPr>
        <w:t>：</w:t>
      </w:r>
      <w:r>
        <w:rPr>
          <w:rFonts w:hint="eastAsia" w:ascii="Arial Unicode MS" w:hAnsi="Arial Unicode MS" w:cs="Arial"/>
          <w:b/>
          <w:bCs/>
          <w:color w:val="auto"/>
          <w:szCs w:val="21"/>
          <w:highlight w:val="none"/>
        </w:rPr>
        <w:t>无(不需要提交)</w:t>
      </w:r>
      <w:r>
        <w:rPr>
          <w:rFonts w:hint="eastAsia" w:ascii="Arial Unicode MS" w:hAnsi="Arial Unicode MS" w:cs="Arial"/>
          <w:color w:val="auto"/>
          <w:kern w:val="0"/>
          <w:szCs w:val="21"/>
          <w:highlight w:val="none"/>
        </w:rPr>
        <w:t>。</w:t>
      </w:r>
    </w:p>
    <w:p>
      <w:pPr>
        <w:shd w:val="clear" w:color="auto" w:fill="FFFFFF"/>
        <w:snapToGrid w:val="0"/>
        <w:spacing w:line="360" w:lineRule="auto"/>
        <w:ind w:firstLine="413" w:firstLineChars="196"/>
        <w:rPr>
          <w:rFonts w:ascii="Arial Unicode MS" w:hAnsi="Arial Unicode MS" w:cs="Arial"/>
          <w:b/>
          <w:bCs/>
          <w:color w:val="auto"/>
          <w:szCs w:val="21"/>
          <w:highlight w:val="none"/>
        </w:rPr>
      </w:pPr>
      <w:r>
        <w:rPr>
          <w:rFonts w:hint="eastAsia" w:ascii="Arial Unicode MS" w:hAnsi="Arial Unicode MS" w:cs="Arial"/>
          <w:b/>
          <w:bCs/>
          <w:color w:val="auto"/>
          <w:szCs w:val="21"/>
          <w:highlight w:val="none"/>
        </w:rPr>
        <w:t>九、投标截止时间和地点：投标人应于2019年</w:t>
      </w:r>
      <w:r>
        <w:rPr>
          <w:rFonts w:hint="eastAsia" w:ascii="Arial Unicode MS" w:hAnsi="Arial Unicode MS" w:cs="Arial"/>
          <w:b/>
          <w:bCs/>
          <w:color w:val="auto"/>
          <w:szCs w:val="21"/>
          <w:highlight w:val="none"/>
          <w:lang w:val="en-US" w:eastAsia="zh-CN"/>
        </w:rPr>
        <w:t>10</w:t>
      </w:r>
      <w:r>
        <w:rPr>
          <w:rFonts w:hint="eastAsia" w:ascii="Arial Unicode MS" w:hAnsi="Arial Unicode MS" w:cs="Arial"/>
          <w:b/>
          <w:bCs/>
          <w:color w:val="auto"/>
          <w:szCs w:val="21"/>
          <w:highlight w:val="none"/>
        </w:rPr>
        <w:t>月</w:t>
      </w:r>
      <w:r>
        <w:rPr>
          <w:rFonts w:hint="eastAsia" w:ascii="Arial Unicode MS" w:hAnsi="Arial Unicode MS" w:cs="Arial"/>
          <w:b/>
          <w:bCs/>
          <w:color w:val="auto"/>
          <w:szCs w:val="21"/>
          <w:highlight w:val="none"/>
          <w:lang w:val="en-US" w:eastAsia="zh-CN"/>
        </w:rPr>
        <w:t>10</w:t>
      </w:r>
      <w:r>
        <w:rPr>
          <w:rFonts w:hint="eastAsia" w:ascii="Arial Unicode MS" w:hAnsi="Arial Unicode MS" w:cs="Arial"/>
          <w:b/>
          <w:bCs/>
          <w:color w:val="auto"/>
          <w:szCs w:val="21"/>
          <w:highlight w:val="none"/>
        </w:rPr>
        <w:t>日</w:t>
      </w:r>
      <w:r>
        <w:rPr>
          <w:rFonts w:hint="eastAsia" w:ascii="Arial Unicode MS" w:hAnsi="Arial Unicode MS" w:cs="Arial"/>
          <w:b/>
          <w:bCs/>
          <w:color w:val="auto"/>
          <w:szCs w:val="21"/>
          <w:highlight w:val="none"/>
          <w:lang w:val="en-US" w:eastAsia="zh-CN"/>
        </w:rPr>
        <w:t>14：00</w:t>
      </w:r>
      <w:r>
        <w:rPr>
          <w:rFonts w:hint="eastAsia" w:ascii="Arial Unicode MS" w:hAnsi="Arial Unicode MS" w:cs="Arial"/>
          <w:b/>
          <w:bCs/>
          <w:color w:val="auto"/>
          <w:szCs w:val="21"/>
          <w:highlight w:val="none"/>
          <w:lang w:val="en-US" w:eastAsia="zh-CN"/>
        </w:rPr>
        <w:t>时</w:t>
      </w:r>
      <w:r>
        <w:rPr>
          <w:rFonts w:hint="eastAsia" w:ascii="Arial Unicode MS" w:hAnsi="Arial Unicode MS" w:cs="Arial"/>
          <w:b/>
          <w:bCs/>
          <w:color w:val="auto"/>
          <w:szCs w:val="21"/>
          <w:highlight w:val="none"/>
        </w:rPr>
        <w:t>前将投标文件密封送交到</w:t>
      </w:r>
      <w:r>
        <w:rPr>
          <w:rFonts w:hint="eastAsia" w:ascii="Arial Unicode MS" w:hAnsi="Arial Unicode MS" w:cs="Arial"/>
          <w:b/>
          <w:bCs/>
          <w:color w:val="auto"/>
          <w:szCs w:val="21"/>
          <w:highlight w:val="none"/>
          <w:lang w:eastAsia="zh-CN"/>
        </w:rPr>
        <w:t>嘉兴市公共资源交易中心二楼（或三楼，具体详见开标当日开标室指示牌）规定开标室（嘉兴市市政府西侧，嘉兴市广场路350号蒋水港桥西侧）</w:t>
      </w:r>
      <w:r>
        <w:rPr>
          <w:rFonts w:hint="eastAsia" w:ascii="Arial Unicode MS" w:hAnsi="Arial Unicode MS" w:cs="Arial"/>
          <w:b/>
          <w:bCs/>
          <w:color w:val="auto"/>
          <w:szCs w:val="21"/>
          <w:highlight w:val="none"/>
        </w:rPr>
        <w:t>，逾期送达作无效标处理。</w:t>
      </w:r>
    </w:p>
    <w:p>
      <w:pPr>
        <w:shd w:val="clear" w:color="auto" w:fill="FFFFFF"/>
        <w:snapToGrid w:val="0"/>
        <w:spacing w:line="360" w:lineRule="auto"/>
        <w:ind w:firstLine="413" w:firstLineChars="196"/>
        <w:rPr>
          <w:rFonts w:ascii="Arial Unicode MS" w:hAnsi="Arial Unicode MS" w:cs="Arial"/>
          <w:b/>
          <w:bCs/>
          <w:color w:val="auto"/>
          <w:szCs w:val="21"/>
          <w:highlight w:val="none"/>
        </w:rPr>
      </w:pPr>
      <w:r>
        <w:rPr>
          <w:rFonts w:hint="eastAsia" w:ascii="Arial Unicode MS" w:hAnsi="Arial Unicode MS" w:cs="Arial"/>
          <w:b/>
          <w:bCs/>
          <w:color w:val="auto"/>
          <w:szCs w:val="21"/>
          <w:highlight w:val="none"/>
        </w:rPr>
        <w:t>十、开标时间及地点：本次招标将于2019年</w:t>
      </w:r>
      <w:r>
        <w:rPr>
          <w:rFonts w:hint="eastAsia" w:ascii="Arial Unicode MS" w:hAnsi="Arial Unicode MS" w:cs="Arial"/>
          <w:b/>
          <w:bCs/>
          <w:color w:val="auto"/>
          <w:szCs w:val="21"/>
          <w:highlight w:val="none"/>
          <w:lang w:val="en-US" w:eastAsia="zh-CN"/>
        </w:rPr>
        <w:t>10</w:t>
      </w:r>
      <w:r>
        <w:rPr>
          <w:rFonts w:hint="eastAsia" w:ascii="Arial Unicode MS" w:hAnsi="Arial Unicode MS" w:cs="Arial"/>
          <w:b/>
          <w:bCs/>
          <w:color w:val="auto"/>
          <w:szCs w:val="21"/>
          <w:highlight w:val="none"/>
        </w:rPr>
        <w:t>月</w:t>
      </w:r>
      <w:r>
        <w:rPr>
          <w:rFonts w:hint="eastAsia" w:ascii="Arial Unicode MS" w:hAnsi="Arial Unicode MS" w:cs="Arial"/>
          <w:b/>
          <w:bCs/>
          <w:color w:val="auto"/>
          <w:szCs w:val="21"/>
          <w:highlight w:val="none"/>
          <w:lang w:val="en-US" w:eastAsia="zh-CN"/>
        </w:rPr>
        <w:t>10</w:t>
      </w:r>
      <w:r>
        <w:rPr>
          <w:rFonts w:hint="eastAsia" w:ascii="Arial Unicode MS" w:hAnsi="Arial Unicode MS" w:cs="Arial"/>
          <w:b/>
          <w:bCs/>
          <w:color w:val="auto"/>
          <w:szCs w:val="21"/>
          <w:highlight w:val="none"/>
        </w:rPr>
        <w:t>日</w:t>
      </w:r>
      <w:r>
        <w:rPr>
          <w:rFonts w:hint="eastAsia" w:ascii="Arial Unicode MS" w:hAnsi="Arial Unicode MS" w:cs="Arial"/>
          <w:b/>
          <w:bCs/>
          <w:color w:val="auto"/>
          <w:szCs w:val="21"/>
          <w:highlight w:val="none"/>
          <w:lang w:val="en-US" w:eastAsia="zh-CN"/>
        </w:rPr>
        <w:t>14：00</w:t>
      </w:r>
      <w:r>
        <w:rPr>
          <w:rFonts w:hint="eastAsia" w:ascii="Arial Unicode MS" w:hAnsi="Arial Unicode MS" w:cs="Arial"/>
          <w:b/>
          <w:bCs/>
          <w:color w:val="auto"/>
          <w:szCs w:val="21"/>
          <w:highlight w:val="none"/>
          <w:lang w:val="en-US" w:eastAsia="zh-CN"/>
        </w:rPr>
        <w:t>时</w:t>
      </w:r>
      <w:r>
        <w:rPr>
          <w:rFonts w:hint="eastAsia" w:ascii="Arial Unicode MS" w:hAnsi="Arial Unicode MS" w:cs="Arial"/>
          <w:b/>
          <w:bCs/>
          <w:color w:val="auto"/>
          <w:szCs w:val="21"/>
          <w:highlight w:val="none"/>
        </w:rPr>
        <w:t>在</w:t>
      </w:r>
      <w:r>
        <w:rPr>
          <w:rFonts w:hint="eastAsia" w:ascii="Arial Unicode MS" w:hAnsi="Arial Unicode MS" w:cs="Arial"/>
          <w:b/>
          <w:bCs/>
          <w:color w:val="auto"/>
          <w:szCs w:val="21"/>
          <w:highlight w:val="none"/>
          <w:lang w:eastAsia="zh-CN"/>
        </w:rPr>
        <w:t>嘉兴市公共资源交易中心二楼（或三楼，具体详见开标当日开标室指示牌）规定开标室（嘉兴市市政府西侧，嘉兴市广场路350号蒋水港桥西侧）</w:t>
      </w:r>
      <w:r>
        <w:rPr>
          <w:rFonts w:hint="eastAsia" w:ascii="Arial Unicode MS" w:hAnsi="Arial Unicode MS" w:cs="Arial"/>
          <w:b/>
          <w:bCs/>
          <w:color w:val="auto"/>
          <w:szCs w:val="21"/>
          <w:highlight w:val="none"/>
        </w:rPr>
        <w:t>开标，投标人代表必须持身份证及有效证件出席开标会议。</w:t>
      </w:r>
    </w:p>
    <w:p>
      <w:pPr>
        <w:spacing w:line="360" w:lineRule="auto"/>
        <w:ind w:firstLine="422" w:firstLineChars="200"/>
        <w:rPr>
          <w:rFonts w:ascii="Arial Unicode MS" w:hAnsi="Arial Unicode MS" w:cs="Arial"/>
          <w:b/>
          <w:color w:val="auto"/>
          <w:szCs w:val="21"/>
          <w:highlight w:val="none"/>
        </w:rPr>
      </w:pPr>
      <w:r>
        <w:rPr>
          <w:rFonts w:hint="eastAsia" w:ascii="Arial Unicode MS" w:hAnsi="Arial Unicode MS" w:cs="Arial"/>
          <w:b/>
          <w:color w:val="auto"/>
          <w:szCs w:val="21"/>
          <w:highlight w:val="none"/>
        </w:rPr>
        <w:t>十一、招标公告发布于：</w:t>
      </w:r>
    </w:p>
    <w:p>
      <w:pPr>
        <w:snapToGrid w:val="0"/>
        <w:spacing w:line="360" w:lineRule="auto"/>
        <w:ind w:firstLine="420" w:firstLineChars="200"/>
        <w:rPr>
          <w:rFonts w:ascii="Arial Unicode MS" w:hAnsi="Arial Unicode MS" w:cs="Arial"/>
          <w:b/>
          <w:color w:val="auto"/>
          <w:szCs w:val="21"/>
          <w:highlight w:val="none"/>
        </w:rPr>
      </w:pPr>
      <w:r>
        <w:rPr>
          <w:rFonts w:hint="eastAsia" w:ascii="Arial Unicode MS" w:hAnsi="Arial Unicode MS" w:cs="Arial"/>
          <w:color w:val="auto"/>
          <w:szCs w:val="21"/>
          <w:highlight w:val="none"/>
        </w:rPr>
        <w:t>浙江省政府采购网(</w:t>
      </w:r>
      <w:r>
        <w:rPr>
          <w:color w:val="auto"/>
          <w:szCs w:val="21"/>
          <w:highlight w:val="none"/>
        </w:rPr>
        <w:fldChar w:fldCharType="begin"/>
      </w:r>
      <w:r>
        <w:rPr>
          <w:color w:val="auto"/>
          <w:szCs w:val="21"/>
          <w:highlight w:val="none"/>
        </w:rPr>
        <w:instrText xml:space="preserve">HYPERLINK "http://www.zjzfcg.gov.cn"</w:instrText>
      </w:r>
      <w:r>
        <w:rPr>
          <w:color w:val="auto"/>
          <w:szCs w:val="21"/>
          <w:highlight w:val="none"/>
        </w:rPr>
        <w:fldChar w:fldCharType="separate"/>
      </w:r>
      <w:r>
        <w:rPr>
          <w:rStyle w:val="30"/>
          <w:rFonts w:hint="eastAsia" w:ascii="Arial Unicode MS" w:hAnsi="Arial Unicode MS" w:cs="Arial"/>
          <w:color w:val="auto"/>
          <w:szCs w:val="21"/>
          <w:highlight w:val="none"/>
        </w:rPr>
        <w:t>http://www.zjzfcg.gov.cn</w:t>
      </w:r>
      <w:r>
        <w:rPr>
          <w:color w:val="auto"/>
          <w:szCs w:val="21"/>
          <w:highlight w:val="none"/>
        </w:rPr>
        <w:fldChar w:fldCharType="end"/>
      </w:r>
      <w:r>
        <w:rPr>
          <w:rFonts w:hint="eastAsia" w:ascii="Arial Unicode MS" w:hAnsi="Arial Unicode MS" w:cs="Arial"/>
          <w:color w:val="auto"/>
          <w:szCs w:val="21"/>
          <w:highlight w:val="none"/>
        </w:rPr>
        <w:t>)。</w:t>
      </w:r>
    </w:p>
    <w:p>
      <w:pPr>
        <w:spacing w:line="360" w:lineRule="auto"/>
        <w:ind w:firstLine="422" w:firstLineChars="200"/>
        <w:rPr>
          <w:rFonts w:hint="eastAsia" w:ascii="Arial Unicode MS" w:hAnsi="Arial Unicode MS"/>
          <w:color w:val="auto"/>
          <w:szCs w:val="21"/>
          <w:highlight w:val="none"/>
        </w:rPr>
      </w:pPr>
      <w:r>
        <w:rPr>
          <w:rFonts w:hint="eastAsia" w:ascii="Arial Unicode MS" w:hAnsi="Arial Unicode MS" w:cs="Arial"/>
          <w:b/>
          <w:color w:val="auto"/>
          <w:szCs w:val="21"/>
          <w:highlight w:val="none"/>
        </w:rPr>
        <w:t>十二、采购方联系方式：</w:t>
      </w:r>
      <w:r>
        <w:rPr>
          <w:rFonts w:hint="eastAsia" w:ascii="Arial Unicode MS" w:hAnsi="Arial Unicode MS" w:cs="Arial"/>
          <w:color w:val="auto"/>
          <w:szCs w:val="21"/>
          <w:highlight w:val="none"/>
        </w:rPr>
        <w:t xml:space="preserve">联系人：李军 </w:t>
      </w:r>
      <w:r>
        <w:rPr>
          <w:rFonts w:hint="eastAsia" w:ascii="Arial Unicode MS" w:hAnsi="Arial Unicode MS" w:cs="Arial"/>
          <w:b/>
          <w:color w:val="auto"/>
          <w:szCs w:val="21"/>
          <w:highlight w:val="none"/>
        </w:rPr>
        <w:t xml:space="preserve">  </w:t>
      </w:r>
      <w:r>
        <w:rPr>
          <w:rFonts w:hint="eastAsia" w:ascii="Arial Unicode MS" w:hAnsi="Arial Unicode MS"/>
          <w:color w:val="auto"/>
          <w:szCs w:val="21"/>
          <w:highlight w:val="none"/>
        </w:rPr>
        <w:t xml:space="preserve">   电话： 13706599089</w:t>
      </w:r>
    </w:p>
    <w:p>
      <w:pPr>
        <w:spacing w:line="360" w:lineRule="auto"/>
        <w:ind w:firstLine="422" w:firstLineChars="200"/>
        <w:rPr>
          <w:rFonts w:hint="eastAsia" w:ascii="Arial Unicode MS" w:hAnsi="Arial Unicode MS"/>
          <w:color w:val="auto"/>
          <w:szCs w:val="21"/>
          <w:highlight w:val="none"/>
        </w:rPr>
      </w:pPr>
      <w:r>
        <w:rPr>
          <w:rFonts w:hint="eastAsia" w:ascii="Arial Unicode MS" w:hAnsi="Arial Unicode MS" w:cs="Arial"/>
          <w:b/>
          <w:color w:val="auto"/>
          <w:szCs w:val="21"/>
          <w:highlight w:val="none"/>
        </w:rPr>
        <w:t>十三、嘉兴市中诚建设投资咨询有限公司：</w:t>
      </w:r>
      <w:r>
        <w:rPr>
          <w:rFonts w:ascii="Arial Unicode MS" w:hAnsi="Arial Unicode MS" w:cs="Arial"/>
          <w:color w:val="auto"/>
          <w:szCs w:val="21"/>
          <w:highlight w:val="none"/>
        </w:rPr>
        <w:t xml:space="preserve"> </w:t>
      </w:r>
      <w:r>
        <w:rPr>
          <w:rFonts w:hint="eastAsia" w:ascii="Arial Unicode MS" w:hAnsi="Arial Unicode MS" w:cs="Arial"/>
          <w:color w:val="auto"/>
          <w:szCs w:val="21"/>
          <w:highlight w:val="none"/>
        </w:rPr>
        <w:t>联系人：马琳</w:t>
      </w:r>
    </w:p>
    <w:p>
      <w:pPr>
        <w:spacing w:line="360" w:lineRule="auto"/>
        <w:ind w:firstLine="420" w:firstLineChars="200"/>
        <w:rPr>
          <w:rFonts w:ascii="Arial Unicode MS" w:hAnsi="Arial Unicode MS"/>
          <w:color w:val="auto"/>
          <w:szCs w:val="21"/>
          <w:highlight w:val="none"/>
        </w:rPr>
      </w:pPr>
      <w:r>
        <w:rPr>
          <w:rFonts w:hint="eastAsia" w:ascii="Arial Unicode MS" w:hAnsi="Arial Unicode MS"/>
          <w:color w:val="auto"/>
          <w:szCs w:val="21"/>
          <w:highlight w:val="none"/>
        </w:rPr>
        <w:t xml:space="preserve"> 联系电话：0573-82087792      传真：0573-82087792</w:t>
      </w:r>
    </w:p>
    <w:p>
      <w:pPr>
        <w:numPr>
          <w:ilvl w:val="0"/>
          <w:numId w:val="1"/>
        </w:numPr>
        <w:spacing w:line="360" w:lineRule="auto"/>
        <w:ind w:firstLine="422" w:firstLineChars="200"/>
        <w:rPr>
          <w:rFonts w:hint="eastAsia" w:ascii="Arial Unicode MS" w:hAnsi="Arial Unicode MS" w:cs="Arial"/>
          <w:color w:val="auto"/>
          <w:szCs w:val="21"/>
          <w:highlight w:val="none"/>
        </w:rPr>
      </w:pPr>
      <w:r>
        <w:rPr>
          <w:rFonts w:hint="eastAsia" w:ascii="Arial Unicode MS" w:hAnsi="Arial Unicode MS" w:cs="Arial"/>
          <w:b/>
          <w:bCs/>
          <w:color w:val="auto"/>
          <w:szCs w:val="21"/>
          <w:highlight w:val="none"/>
        </w:rPr>
        <w:t>政府采购行政监管及投诉受理部门：</w:t>
      </w:r>
    </w:p>
    <w:p>
      <w:pPr>
        <w:spacing w:line="360" w:lineRule="auto"/>
        <w:ind w:firstLine="1050" w:firstLineChars="500"/>
        <w:rPr>
          <w:rFonts w:hint="eastAsia" w:ascii="Arial Unicode MS" w:hAnsi="Arial Unicode MS" w:cs="Arial"/>
          <w:color w:val="auto"/>
          <w:szCs w:val="21"/>
          <w:highlight w:val="none"/>
        </w:rPr>
      </w:pPr>
      <w:r>
        <w:rPr>
          <w:rFonts w:hint="eastAsia" w:ascii="Arial Unicode MS" w:hAnsi="Arial Unicode MS" w:cs="Arial"/>
          <w:color w:val="auto"/>
          <w:szCs w:val="21"/>
          <w:highlight w:val="none"/>
        </w:rPr>
        <w:t>嘉兴市南湖区财政局 联系电话：0573-82838543</w:t>
      </w:r>
    </w:p>
    <w:p>
      <w:pPr>
        <w:spacing w:line="360" w:lineRule="auto"/>
        <w:ind w:firstLine="420" w:firstLineChars="200"/>
        <w:jc w:val="right"/>
        <w:rPr>
          <w:rFonts w:hint="eastAsia" w:ascii="Arial Unicode MS" w:hAnsi="Arial Unicode MS"/>
          <w:color w:val="auto"/>
          <w:szCs w:val="21"/>
          <w:highlight w:val="none"/>
        </w:rPr>
      </w:pPr>
      <w:r>
        <w:rPr>
          <w:rFonts w:hint="eastAsia" w:ascii="Arial Unicode MS" w:hAnsi="Arial Unicode MS"/>
          <w:color w:val="auto"/>
          <w:szCs w:val="21"/>
          <w:highlight w:val="none"/>
        </w:rPr>
        <w:t xml:space="preserve">                                       </w:t>
      </w:r>
    </w:p>
    <w:p>
      <w:pPr>
        <w:spacing w:line="360" w:lineRule="auto"/>
        <w:ind w:firstLine="420" w:firstLineChars="200"/>
        <w:jc w:val="right"/>
        <w:rPr>
          <w:rFonts w:ascii="Arial Unicode MS" w:hAnsi="Arial Unicode MS"/>
          <w:color w:val="auto"/>
          <w:szCs w:val="21"/>
          <w:highlight w:val="none"/>
        </w:rPr>
      </w:pPr>
      <w:r>
        <w:rPr>
          <w:rFonts w:hint="eastAsia" w:ascii="Arial Unicode MS" w:hAnsi="Arial Unicode MS"/>
          <w:color w:val="auto"/>
          <w:szCs w:val="21"/>
          <w:highlight w:val="none"/>
        </w:rPr>
        <w:t xml:space="preserve">                               2019年9月</w:t>
      </w:r>
    </w:p>
    <w:p>
      <w:pPr>
        <w:widowControl/>
        <w:spacing w:line="360" w:lineRule="auto"/>
        <w:jc w:val="left"/>
        <w:rPr>
          <w:rFonts w:hint="eastAsia" w:ascii="Arial Unicode MS" w:hAnsi="Arial Unicode MS"/>
          <w:b/>
          <w:color w:val="auto"/>
          <w:szCs w:val="21"/>
          <w:highlight w:val="none"/>
        </w:rPr>
      </w:pPr>
    </w:p>
    <w:p>
      <w:pPr>
        <w:spacing w:line="360" w:lineRule="auto"/>
        <w:jc w:val="center"/>
        <w:rPr>
          <w:rFonts w:hint="eastAsia" w:ascii="Arial Unicode MS" w:hAnsi="Arial Unicode MS"/>
          <w:b/>
          <w:color w:val="auto"/>
          <w:szCs w:val="21"/>
          <w:highlight w:val="none"/>
        </w:rPr>
      </w:pPr>
      <w:bookmarkStart w:id="4" w:name="_Toc472064487"/>
      <w:bookmarkStart w:id="5" w:name="_Toc417992857"/>
      <w:r>
        <w:rPr>
          <w:rFonts w:hint="eastAsia" w:ascii="宋体" w:hAnsi="宋体"/>
          <w:b/>
          <w:color w:val="auto"/>
          <w:sz w:val="28"/>
          <w:szCs w:val="28"/>
          <w:highlight w:val="none"/>
        </w:rPr>
        <w:t>第二章  招标需求</w:t>
      </w:r>
      <w:bookmarkEnd w:id="4"/>
      <w:bookmarkEnd w:id="5"/>
    </w:p>
    <w:p>
      <w:pPr>
        <w:spacing w:line="360" w:lineRule="auto"/>
        <w:rPr>
          <w:rFonts w:hint="eastAsia" w:ascii="宋体" w:hAnsi="宋体"/>
          <w:b/>
          <w:color w:val="auto"/>
          <w:szCs w:val="21"/>
          <w:highlight w:val="none"/>
        </w:rPr>
      </w:pPr>
      <w:bookmarkStart w:id="6" w:name="_Toc355959986"/>
      <w:r>
        <w:rPr>
          <w:rFonts w:hint="eastAsia" w:ascii="宋体" w:hAnsi="宋体"/>
          <w:b/>
          <w:color w:val="auto"/>
          <w:szCs w:val="21"/>
          <w:highlight w:val="none"/>
        </w:rPr>
        <w:t>一、项目</w:t>
      </w:r>
      <w:bookmarkEnd w:id="6"/>
      <w:r>
        <w:rPr>
          <w:rFonts w:hint="eastAsia" w:ascii="宋体" w:hAnsi="宋体"/>
          <w:b/>
          <w:color w:val="auto"/>
          <w:szCs w:val="21"/>
          <w:highlight w:val="none"/>
        </w:rPr>
        <w:t>总预算需求表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345"/>
        <w:gridCol w:w="900"/>
        <w:gridCol w:w="952"/>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8"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43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采购内容</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8"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color w:val="auto"/>
                <w:kern w:val="0"/>
                <w:szCs w:val="21"/>
                <w:highlight w:val="none"/>
              </w:rPr>
            </w:pPr>
            <w:r>
              <w:rPr>
                <w:rFonts w:hint="eastAsia"/>
                <w:color w:val="auto"/>
                <w:kern w:val="0"/>
                <w:szCs w:val="21"/>
                <w:highlight w:val="none"/>
              </w:rPr>
              <w:t>1</w:t>
            </w:r>
          </w:p>
        </w:tc>
        <w:tc>
          <w:tcPr>
            <w:tcW w:w="43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right="-107" w:rightChars="-51"/>
              <w:jc w:val="center"/>
              <w:rPr>
                <w:rFonts w:hint="eastAsia"/>
                <w:color w:val="auto"/>
                <w:kern w:val="0"/>
                <w:szCs w:val="21"/>
                <w:highlight w:val="none"/>
              </w:rPr>
            </w:pPr>
            <w:r>
              <w:rPr>
                <w:rFonts w:hint="eastAsia"/>
                <w:color w:val="auto"/>
                <w:kern w:val="0"/>
                <w:szCs w:val="21"/>
                <w:highlight w:val="none"/>
              </w:rPr>
              <w:t>嘉兴市公安局南湖区分局自建五期视频监控线路项目（</w:t>
            </w:r>
            <w:r>
              <w:rPr>
                <w:rFonts w:hint="eastAsia" w:ascii="Arial Unicode MS" w:hAnsi="Arial Unicode MS"/>
                <w:color w:val="auto"/>
                <w:szCs w:val="21"/>
                <w:highlight w:val="none"/>
              </w:rPr>
              <w:t>包括电力费用以及线路费用</w:t>
            </w:r>
            <w:r>
              <w:rPr>
                <w:rFonts w:hint="eastAsia"/>
                <w:color w:val="auto"/>
                <w:kern w:val="0"/>
                <w:szCs w:val="21"/>
                <w:highlight w:val="none"/>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right="-107" w:rightChars="-51"/>
              <w:jc w:val="center"/>
              <w:rPr>
                <w:rFonts w:hint="eastAsia"/>
                <w:color w:val="auto"/>
                <w:kern w:val="0"/>
                <w:szCs w:val="21"/>
                <w:highlight w:val="none"/>
              </w:rPr>
            </w:pPr>
            <w:r>
              <w:rPr>
                <w:rFonts w:hint="eastAsia"/>
                <w:color w:val="auto"/>
                <w:kern w:val="0"/>
                <w:szCs w:val="21"/>
                <w:highlight w:val="none"/>
              </w:rPr>
              <w:t>批</w:t>
            </w: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color w:val="auto"/>
                <w:kern w:val="0"/>
                <w:szCs w:val="21"/>
                <w:highlight w:val="none"/>
              </w:rPr>
            </w:pPr>
            <w:r>
              <w:rPr>
                <w:rFonts w:hint="eastAsia"/>
                <w:color w:val="auto"/>
                <w:kern w:val="0"/>
                <w:szCs w:val="21"/>
                <w:highlight w:val="none"/>
              </w:rPr>
              <w:t>1</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color w:val="auto"/>
                <w:kern w:val="0"/>
                <w:szCs w:val="21"/>
                <w:highlight w:val="none"/>
              </w:rPr>
            </w:pPr>
            <w:r>
              <w:rPr>
                <w:rFonts w:hint="eastAsia"/>
                <w:color w:val="auto"/>
                <w:kern w:val="0"/>
                <w:szCs w:val="21"/>
                <w:highlight w:val="none"/>
              </w:rPr>
              <w:t>4515000</w:t>
            </w:r>
            <w:r>
              <w:rPr>
                <w:color w:val="auto"/>
                <w:kern w:val="0"/>
                <w:szCs w:val="21"/>
                <w:highlight w:val="none"/>
              </w:rPr>
              <w:t>元</w:t>
            </w:r>
          </w:p>
        </w:tc>
      </w:tr>
    </w:tbl>
    <w:p>
      <w:pPr>
        <w:snapToGrid w:val="0"/>
        <w:spacing w:line="360" w:lineRule="auto"/>
        <w:jc w:val="left"/>
        <w:outlineLvl w:val="1"/>
        <w:rPr>
          <w:rFonts w:hint="eastAsia" w:ascii="宋体" w:hAnsi="宋体" w:cs="宋体"/>
          <w:b/>
          <w:color w:val="auto"/>
          <w:szCs w:val="21"/>
          <w:highlight w:val="none"/>
        </w:rPr>
      </w:pPr>
      <w:bookmarkStart w:id="7" w:name="_Toc472064488"/>
      <w:bookmarkStart w:id="8" w:name="_Toc417992872"/>
      <w:r>
        <w:rPr>
          <w:rFonts w:hint="eastAsia" w:ascii="宋体" w:hAnsi="宋体" w:cs="宋体"/>
          <w:b/>
          <w:color w:val="auto"/>
          <w:szCs w:val="21"/>
          <w:highlight w:val="none"/>
        </w:rPr>
        <w:t>二、项目背景及需求</w:t>
      </w:r>
    </w:p>
    <w:p>
      <w:pPr>
        <w:snapToGrid w:val="0"/>
        <w:spacing w:line="360" w:lineRule="auto"/>
        <w:ind w:firstLine="422" w:firstLineChars="200"/>
        <w:rPr>
          <w:rFonts w:hint="eastAsia" w:ascii="宋体" w:hAnsi="宋体" w:cs="宋体"/>
          <w:color w:val="auto"/>
          <w:szCs w:val="21"/>
          <w:highlight w:val="none"/>
        </w:rPr>
      </w:pPr>
      <w:r>
        <w:rPr>
          <w:rFonts w:hint="eastAsia" w:ascii="宋体" w:hAnsi="宋体" w:cs="Arial"/>
          <w:b/>
          <w:color w:val="auto"/>
          <w:szCs w:val="21"/>
          <w:highlight w:val="none"/>
        </w:rPr>
        <w:t>南湖区自建五期社会动态视频监控项目</w:t>
      </w:r>
      <w:r>
        <w:rPr>
          <w:rFonts w:hint="eastAsia" w:ascii="宋体" w:hAnsi="宋体" w:cs="宋体"/>
          <w:color w:val="auto"/>
          <w:szCs w:val="21"/>
          <w:highlight w:val="none"/>
        </w:rPr>
        <w:t>采用自建模式建设，为实现南湖区“城镇道路交叉口无死角，主要道路关键节点无盲区，人员密集区域无遗漏，以及要害部位、重要场所、案件高发区域、治安复杂场所主要出入口全覆盖”的建设目标，采用“车过留牌、人过留影、机过留号”的技术实现视频信息共享和互联互控及数据研判，建成“统一编解码标准、统一联网协议、统一控制协议、统一编号规则、统一图像标注、统一位置标识”的视频管理系统，整合各类不同来源、不同格式的视频图像资源，实现视频管理信息系统的数字化、网络化和统一化。监控系统应按照公安部提出的视音频传输标准要求、联网接口技术要求和设备用户地址编码要求进行系统建设，采用统一通信协议与上级部门的无逢对接，使浙江省公安厅和嘉兴市公安局实现跨平台共享互联可视化治安管理。提高我区公安机关对社会治安的管控能力，警情的实时发现率和快速响应处置能力，增强对公民人身安全及财物的保护能力，提升群众的安全感和满意度,总计线路1505路。</w:t>
      </w:r>
    </w:p>
    <w:p>
      <w:pPr>
        <w:snapToGrid w:val="0"/>
        <w:spacing w:line="360" w:lineRule="auto"/>
        <w:ind w:firstLine="420" w:firstLineChars="200"/>
        <w:rPr>
          <w:rFonts w:hint="eastAsia" w:ascii="宋体" w:hAnsi="宋体" w:cs="宋体"/>
          <w:color w:val="auto"/>
          <w:sz w:val="24"/>
          <w:highlight w:val="none"/>
        </w:rPr>
      </w:pPr>
      <w:r>
        <w:rPr>
          <w:rFonts w:hint="eastAsia" w:ascii="宋体" w:hAnsi="宋体" w:cs="宋体"/>
          <w:color w:val="auto"/>
          <w:szCs w:val="21"/>
          <w:highlight w:val="none"/>
        </w:rPr>
        <w:t>本次项目在保持原有的系统平台及相关软硬件设备的基础上，将积极引入市场竞争机制，本着公平公开公正的原则对</w:t>
      </w:r>
      <w:r>
        <w:rPr>
          <w:rFonts w:hint="eastAsia" w:ascii="宋体" w:hAnsi="宋体" w:cs="Arial"/>
          <w:b/>
          <w:color w:val="auto"/>
          <w:szCs w:val="21"/>
          <w:highlight w:val="none"/>
        </w:rPr>
        <w:t>通讯线路服务</w:t>
      </w:r>
      <w:r>
        <w:rPr>
          <w:rFonts w:hint="eastAsia" w:ascii="宋体" w:hAnsi="宋体" w:cs="宋体"/>
          <w:b/>
          <w:color w:val="auto"/>
          <w:szCs w:val="21"/>
          <w:highlight w:val="none"/>
        </w:rPr>
        <w:t>商</w:t>
      </w:r>
      <w:r>
        <w:rPr>
          <w:rFonts w:hint="eastAsia" w:ascii="宋体" w:hAnsi="宋体" w:cs="宋体"/>
          <w:color w:val="auto"/>
          <w:szCs w:val="21"/>
          <w:highlight w:val="none"/>
        </w:rPr>
        <w:t>进行公开招投标。</w:t>
      </w:r>
    </w:p>
    <w:p>
      <w:pPr>
        <w:snapToGrid w:val="0"/>
        <w:spacing w:line="360" w:lineRule="auto"/>
        <w:ind w:firstLine="422"/>
        <w:rPr>
          <w:rFonts w:hint="eastAsia" w:ascii="宋体" w:hAnsi="宋体" w:cs="宋体"/>
          <w:color w:val="auto"/>
          <w:sz w:val="24"/>
          <w:highlight w:val="none"/>
        </w:rPr>
      </w:pPr>
      <w:r>
        <w:rPr>
          <w:rFonts w:hint="eastAsia" w:ascii="宋体" w:hAnsi="宋体" w:cs="宋体"/>
          <w:b/>
          <w:color w:val="auto"/>
          <w:sz w:val="24"/>
          <w:highlight w:val="none"/>
        </w:rPr>
        <w:t>1、总体要求</w:t>
      </w:r>
    </w:p>
    <w:p>
      <w:pPr>
        <w:snapToGrid w:val="0"/>
        <w:spacing w:line="360" w:lineRule="auto"/>
        <w:ind w:firstLine="420"/>
        <w:rPr>
          <w:rFonts w:hint="eastAsia" w:ascii="宋体" w:hAnsi="宋体" w:cs="宋体"/>
          <w:b/>
          <w:bCs/>
          <w:color w:val="auto"/>
          <w:sz w:val="24"/>
          <w:highlight w:val="none"/>
        </w:rPr>
      </w:pPr>
      <w:r>
        <w:rPr>
          <w:rFonts w:hint="eastAsia" w:ascii="宋体" w:hAnsi="宋体" w:cs="宋体"/>
          <w:b/>
          <w:bCs/>
          <w:color w:val="auto"/>
          <w:sz w:val="24"/>
          <w:highlight w:val="none"/>
        </w:rPr>
        <w:t>1505路</w:t>
      </w:r>
      <w:r>
        <w:rPr>
          <w:rFonts w:ascii="宋体" w:hAnsi="宋体" w:cs="宋体"/>
          <w:b/>
          <w:bCs/>
          <w:color w:val="auto"/>
          <w:sz w:val="24"/>
          <w:highlight w:val="none"/>
        </w:rPr>
        <w:t>监控视频</w:t>
      </w:r>
      <w:r>
        <w:rPr>
          <w:rFonts w:hint="eastAsia" w:ascii="宋体" w:hAnsi="宋体" w:cs="宋体"/>
          <w:b/>
          <w:bCs/>
          <w:color w:val="auto"/>
          <w:sz w:val="24"/>
          <w:highlight w:val="none"/>
        </w:rPr>
        <w:t>点位三年</w:t>
      </w:r>
      <w:r>
        <w:rPr>
          <w:rFonts w:hint="eastAsia" w:ascii="宋体" w:hAnsi="宋体" w:cs="Arial"/>
          <w:b/>
          <w:bCs/>
          <w:color w:val="auto"/>
          <w:sz w:val="24"/>
          <w:highlight w:val="none"/>
        </w:rPr>
        <w:t>通讯线路服务和电力服务费</w:t>
      </w:r>
      <w:r>
        <w:rPr>
          <w:rFonts w:hint="eastAsia" w:ascii="宋体" w:hAnsi="宋体" w:cs="宋体"/>
          <w:b/>
          <w:bCs/>
          <w:color w:val="auto"/>
          <w:sz w:val="24"/>
          <w:highlight w:val="none"/>
        </w:rPr>
        <w:t>。</w:t>
      </w:r>
    </w:p>
    <w:tbl>
      <w:tblPr>
        <w:tblStyle w:val="24"/>
        <w:tblW w:w="0" w:type="auto"/>
        <w:tblInd w:w="93" w:type="dxa"/>
        <w:tblLayout w:type="fixed"/>
        <w:tblCellMar>
          <w:top w:w="0" w:type="dxa"/>
          <w:left w:w="108" w:type="dxa"/>
          <w:bottom w:w="0" w:type="dxa"/>
          <w:right w:w="108" w:type="dxa"/>
        </w:tblCellMar>
      </w:tblPr>
      <w:tblGrid>
        <w:gridCol w:w="1080"/>
        <w:gridCol w:w="6120"/>
        <w:gridCol w:w="2060"/>
      </w:tblGrid>
      <w:tr>
        <w:tblPrEx>
          <w:tblCellMar>
            <w:top w:w="0" w:type="dxa"/>
            <w:left w:w="108" w:type="dxa"/>
            <w:bottom w:w="0" w:type="dxa"/>
            <w:right w:w="108" w:type="dxa"/>
          </w:tblCellMar>
        </w:tblPrEx>
        <w:trPr>
          <w:wBefore w:w="0" w:type="dxa"/>
          <w:wAfter w:w="0" w:type="dxa"/>
          <w:trHeight w:val="37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编号</w:t>
            </w:r>
          </w:p>
        </w:tc>
        <w:tc>
          <w:tcPr>
            <w:tcW w:w="61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点位名称</w:t>
            </w:r>
          </w:p>
        </w:tc>
        <w:tc>
          <w:tcPr>
            <w:tcW w:w="2060" w:type="dxa"/>
            <w:tcBorders>
              <w:top w:val="single" w:color="auto" w:sz="4" w:space="0"/>
              <w:left w:val="nil"/>
              <w:bottom w:val="nil"/>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所属***</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B5XJ001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永安路殡仪馆门口</w:t>
            </w:r>
          </w:p>
        </w:tc>
        <w:tc>
          <w:tcPr>
            <w:tcW w:w="20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B5XJ002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城北路百墅路东边桥堍</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B5XJ003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中环北路汽车北站南公交站台</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B5XJ004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恬园路百绿公寓门口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B5XJ005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中环北路穆湖花园门面房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B5XJ006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穆湖小学对面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B5XJ007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杉青闸公园内</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B5XJ008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建国路坛里弄口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B5XJ010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景帆苑38幢东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B5XJ011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顾家家居沙发前</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B5XJ012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东升路1061弄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B5XJ013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东升路1061弄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B5XJ014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三秀弄小区十字路口1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B5XJ015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三秀弄小区十字路口2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B5XJ016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建国路景帆路路口1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B5XJ017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建国路景帆路路口2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B5XJ018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东升路抱月村三叉口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B5XJ019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同乐路同乐桥处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B5XJ020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中基路清风阁门口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B5XJ021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栅堰路栅堰桥处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B5XJ023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东升二村1（南面）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B5XJ024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东升二村2（北面）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B5XJ025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青少年宫门口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B5XJ026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北丽桥桥堍</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B5XJ027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太平桥39-1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B5XJ028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太平桥39-2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B5XJ029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太平桥48号</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B5XJ030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太平桥86号北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B5XJ031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太平桥81号路南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B5XJ032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禾兴北路204号</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B5XJ033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三元路禾兴北路西北角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B5XJ036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城北路东升路口1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B5XJ037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城北路东升路口2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B5XJ038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建国北路嘉蚕农产品门口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B5XJ039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栅堰路半岛公寓门口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B5XJ040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禾兴南路1246弄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B5XJ041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越秀北路中兴苑门口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B5XJ042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洪波路嘉控电气对面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B5XJ043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建银桥舞厅门口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B5XJ044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东升路落帆亭西边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B5XJ045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东升路落帆亭河边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B5XJ046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建国路同乐路路口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B5XJ048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三元公寓门口915号</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B5XJ049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禾兴路清河街口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B5XJ050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市运集公司4幢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B5XJ051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中兴苑3幢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B5XJ052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城北路三元路路口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B5XJ053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城北路百花社区居家养老服务中心对面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B5XJ054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月河社区边弄堂</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B5XJ057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倪家桥北向南卡口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B5XJ058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倪家桥南向北卡口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B5XJ061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东升东路1742号</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B5XJ062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杨家门三叉口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B5XJ063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东升路东升苑门口东升东路1918号门口1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B5XJ064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东升路东升苑门口东升东路1918号门口2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B5XJ065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越秀北路越秀春天门口2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B5XJ066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越秀北路763号</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B5XJ067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城北路电力大楼门口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B5XJ068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栅堰新村21幢门口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B5XJ069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栅堰路航港局对面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B5XJ070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越秀北路洪兴路口1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B5XJ071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越秀北路洪兴路口2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B5XJ072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洪兴路387-21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B5XJ022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洪波苑弄堂</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B5XJ073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栅堰小区中为苑12幢边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B5XJ074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城北路老蜀人门口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B5XJ075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福临新家园门口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B5XJ076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城北路同乐大厦</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B5XJ077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洪兴路云都大厦停车场1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B5XJ078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洪兴路云都大厦停车场2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B5XJ079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洪兴路楚天宾馆门口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B5XJ080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石臼巷中段</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B5XJ081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大宝漆对面花坛</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B5XJ082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越秀北路392号对面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B5XJ083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洪波路535号门口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B5XJ084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越秀北路550号</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B5XJ085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城北路百花菜场南面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B5XJ086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城北路百花菜场北面1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B5XJ087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城北路百花菜场北面2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B5XJ088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城北路大排档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B5XJ089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恬园路禾兴北路</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B5XJ090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西马桥农贸市场门口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B5XJ091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洪波路洪波菜场东面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B5XJ092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洪波路行政执法局边弄堂</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B5XJ093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卡口栅堰桥卡口西南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B5XJ095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二环北路中石化加油站处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B5XJ096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东升路禾兴路嘉湖骨科医院门口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B5XJ097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卡口栅堰桥卡口东北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B5XJ098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交警三大队北侧</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B5XJ099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太平桥84号西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B5XJ100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卡口斜港桥卡口东北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B5XJ101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越秀北路洪越路路口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B5XJ102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新秀桥公园处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B5XJ103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越秀春天门口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B5XJ104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栅堰路洪波路</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B5XJ105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中环北路邮政公司对面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B5XJ106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洪兴路洪升路路口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B5XJ107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竹桥小区门口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B5XJ109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栅堰小区80幢处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B5XJ110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越秀北路特殊学校门口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B5XJ111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卡口斜港桥卡口西南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B5XJ112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中秀苑6幢围墙外1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B5XJ113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中秀苑6幢围墙外2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B5XJ114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洪波路634号门口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B5XJ115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清河西区</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B5XJ116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东升苑正门口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B5XJ117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同乐路月河公寓门口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B5XJ118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栅堰路栅堰小区1，2，3幢马路</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B5XJ119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建国路邮政储蓄银行门口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B5XJ120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同乐路畜牧兽医局门口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B5XJ121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二环北路禾兴北路口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B5XJ122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嘉禾北京城制高点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B5XJ123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建国路570号</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B5XJ124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洪声路洪堰路西南角（艺术小学附近）</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B5XJ125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越秀春天北门处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B5XJ126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嘉禾北京城河边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B5XJ127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嘉禾北京城河边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B5XJ128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制高点阳光广场西北角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B5XJ129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制高点禾兴大厦东北角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B5XJ130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建国北路458号电信杆边上</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新嘉</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B5XX001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嘉悦大厦楼顶制高点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新兴</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B5XX002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交通银行楼顶制高点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新兴</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B5NH001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凌公塘路小桥东西向</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南湖</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B5NH002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体育场凌公塘路小桥西东向</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南湖</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B5NH003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巴黎都市公园内1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南湖</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B5NH004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巴黎都市公园内2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南湖</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B5NH005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农翔苑10幢东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南湖</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B5NH006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农翔苑10幢西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南湖</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B5NH007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农翔苑14幢西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南湖</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B5NH010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农翔苑16幢2号</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南湖</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B5NH008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农翔苑16幢前</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南湖</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B5NH009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农翔苑2幢前</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南湖</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B5NH011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农翔苑2幢前向北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南湖</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B5NH012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纺工路天天农展会门口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南湖</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B5NH013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三水湾公园消防通道旁</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南湖</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B5NH014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三水湾公园天华苑路口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南湖</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B5NH015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三水湾公园北侧小桥</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南湖</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B5NH016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迎宾桥东南桥堍</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南湖</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B5NH017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纺工路南溪路口西南侧公园内</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南湖</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B5NH018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祝家港路质检局门口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南湖</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B5NH019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嘉兴日报社门口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南湖</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B5NH020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一九二一宴会中心停车场</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南湖</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B5NH021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嘉兴体育场北门（篮球场）内</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南湖</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B5NH022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武警医院小卖部</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南湖</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B5NH023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凌公塘路宝莲路口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南湖</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B5NH024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农翔路巴黎都市西门口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南湖</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B5NH025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凌公塘路百盛路口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南湖</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B5NH026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南湖路鸳湖路口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南湖</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B5NH027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景湖路纺工路口西侧</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南湖</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B5NH028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长中港桥东南桥堍</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南湖</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B5JF001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火车站东出口朝北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B5JF002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火车站西进口朝南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B5JF003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火车站广场朝东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B5JF004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大新路城东路2号</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B5JF005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铁路公安***门口朝东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B5JF006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火车站候车室对面朝东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B5JF007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火车站候车室对面朝西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B5JF008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铁路商务东侧朝北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B5JF009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东方路城东路东北角朝西南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B5JF010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铁路售票处门口朝西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B5JF011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火车站广场西朝西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B5JF012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火车站广场进口朝西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B5JF013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长水东岸</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B5JF014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勤俭路300弄国税局靠近行李房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B5JF015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人民公园正门口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B5JF016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菜花泾社区服务中心门口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B5JF017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发展大厦内停车场</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B5JF018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大新南弄内朝冶金宿舍门口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B5JF019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5050人民公园内原点朝东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B5JF020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立交桥下桥洞</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B5JF021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勤奋路300号发展大厦朝西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B5JF022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城东路83号原点朝西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B5JF023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嘉禾路喜相逢舞厅门口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B5JF024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勤俭路城东路路口低位朝西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B5JF025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春波坊中段原点外挑朝南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B5JF026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大新路春波坊原点西北角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B5JF027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春波坊北区中段外挑朝南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B5JF028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东升路春波坊原点朝西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B5JF029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光明农贸市场门口朝内</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B5JF030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大东路三元路路口东南角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B5JF031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锦绣洗车店处原点朝西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B5JF032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东方路老热电厂南侧朝南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B5JF033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大新路电大门口原点朝西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B5JF034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东升路东方路东北角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B5JF035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紫景雅苑门口原点朝东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B5JF036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秀水人家后门</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B5JF038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大新路城东路西北角朝南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B5JF037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凌塘路华美弄南侧朝北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B5JF040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佳源都市大门人行道上向北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B5JF041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城东路交警大队门口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B5JF042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天宇物流内东侧朝西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B5JF043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徐王路周安路东南角朝西北1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B5JF044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徐王路周安路东南角朝西北2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B5JF045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大兴路江南超市西侧</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B5JF046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勤俭路解放路东北角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B5JF048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佳源都市广场原点朝北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B5JF049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佳源都市内徐王村门口朝西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B5JF050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解放路西侧河边草地</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B5JF051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春波坊南段北口朝南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B5JF052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长水岸菜花泾西区门口朝西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B5JF053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城东路大兴南弄口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B5JF054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老禾欣实业门口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B5JF055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紫景雅苑门口原点朝西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B5JF056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东方路东升路西北角朝西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B5JF057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周安路二环东路路口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B5JF058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佳源都市北门</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B5JF059</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江南太阳城商业街内</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B5JF060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城东路83号杭州银行处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B5JF061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城东路铁东燃气站门口北侧</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B5JF062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华美小区门口朝西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B5JF063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犬类管理办公室朝东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B5JF064</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解放卫生院东面角朝西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B5JF065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青龙街青龙公寓门口朝南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B5JF066</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文生修道院内</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B5JF067</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秋泾公寓实验幼儿园大门口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B5JF068</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锦绣路东江南太阳城大门对面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B5JF069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人民公园西侧走廊下东边朝西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B5JF071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凌塘路塘桥北侧靠东朝西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B5JF072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华美小区东北角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大新路第三幼儿园旁弄堂内</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解放</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B5DZ001</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赞成丽景苑东侧商铺1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B5DZ002</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赞成丽景苑东侧商铺2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B5DZ003</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双溪路泾水公寓东侧1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B5DZ004</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双溪路泾水公寓东侧2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B5DZ005</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罗马都市2期东面商铺1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B5DZ006</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罗马都市2期东面商铺2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B5DZ007</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罗马都市2期西面商铺1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B5DZ008</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罗马都市2期西面商铺2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B5DZ009</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双溪路东栅卫生院北面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B5DZ016</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中环东路丽景苑西出口1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B5DZ017</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中环东路丽景苑西出口2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B5DZ018</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中环东路丽景苑西出口3</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B5DZ019</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泾水路吴家浜桥1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B5DZ020</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泾水路吴家浜桥2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B5DZ021</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景宜路怡和园东消防门1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B5DZ022</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景宜路怡和园东消防门2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B5DZ023</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怡和路邮政储蓄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B5DZ026</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景宜路红馆朝东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B5DZ025</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景宜路红馆门口2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B5DZ024</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景宜路红馆门口1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B5DZ027</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中山怡和园东侧商铺1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B5DZ028</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中山怡和园东侧商铺2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B5DZ029</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望湖路区政府对面1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B5DZ030</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望湖路区政府对面2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B5DZ031</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中环东路望湖路东侧1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B5DZ032</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中环东路望湖路东侧2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B5DZ033</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澳洲花园东侧商铺南1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B5DZ034</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澳洲花园东侧商铺南2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B5DZ035</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澳洲花园西围墙河边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B5DZ036</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中山怡和园西面消防通道</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B5DZ037</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景宜路泾水公寓东侧商铺1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B5DZ038</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景宜路泾水公寓东侧商铺2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B5DZ039</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南溪路清华同方门口3</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B5DZ150</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妇保院公交站台</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B5DZ161</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曲美家居门口南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B5DZ041</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南溪路双溪花园南侧商铺1-1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B5DZ042</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南溪路双溪花园南侧商铺1-2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B5DZ043</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南溪路双溪花园南侧商铺2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B5DZ044</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赞成丽景苑消防通道1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B5DZ045</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赞成丽景苑消防通道2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B5DZ046</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南溪路罗马都市北侧商铺1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B5DZ047</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南溪路罗马都市北侧商铺2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B5DZ048</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格林小镇西东消防通道1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B5DZ049</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格林小镇西东消防通道2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B5DZ050</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南溪路代代康幼儿园1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B5DZ051</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南溪路代代康幼儿园2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B5DZ052</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南溪路东栅小学南门</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B5DZ053</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双溪路东栅小学东门</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B5DZ054</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南溪路南溪中学南门</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B5DZ055</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南溪路工商银行门口朝北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B5DZ056</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南溪路工商银行门口2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B5DZ057</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云东路当代华府西侧商铺1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B5DZ058</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云东路当代华府东侧商铺2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B5DZ059</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南溪路金都夏宫北门1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B5DZ060</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南溪路金都夏宫北门2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B5DZ061</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双溪路泾水路168汽修门口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B5DZ062</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南溪路庆丰苑北门东侧1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B5DZ063</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南溪路庆丰苑北门东侧2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B5DZ064</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南江路格兰英郡东侧商铺1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B5DZ065</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南江路格兰英郡东侧商铺2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B5DZ151</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妇保院西门</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B5DZ066</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南江路红星美凯龙东大门1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B5DZ067</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南江路红星美凯龙东大门2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B5DZ068</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南溪路景湖花园南侧商铺</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B5DZ069</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云东路景湖花园东侧商铺</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B5DZ070</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云东路百味花园1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B5DZ071</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云东路百味花园2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B5DZ072</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九曲路世合大厦1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B5DZ073</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九曲路世合大厦2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B5DZ074</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向阳街中段世贸中心</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B5DZ075</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向阳街中段竹园路口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B5DZ076</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向阳街中段3</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B5DZ077</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向阳街庆丰路口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B5DZ078</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庆丰路禾城名灶门口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B5DZ079</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庆丰路望湖路路口1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B5DZ080</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万好家居北大门口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B5DZ081</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望湖路当代华府南门</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B5DZ082</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中环东路泾水路口（东北）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B5DZ083</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(泾水公寓1期（内）北)好万家超市门口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B5DZ084</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万好家居仓库边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B5DZ085</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信源商业城西北角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B5DZ086</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信源商业城西南角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B5DZ087</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信源电气城南大门1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B5DZ088</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信源电气城南大门2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B5DZ089</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车城路二手车精品馆</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B5DZ040</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南溪路清华同方门口1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B5DZ091</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塘桥路车城路路口1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B5DZ092</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塘桥路车城路路口2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B5DZ093</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车城路汽配城西门-1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B5DZ094</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车城路汽配城西门-2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B5DZ095</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车城路文贤路路口1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B5DZ096</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车城路文贤路路口2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B5DZ097</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车城路由拳路1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B5DZ098</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车城路由拳路2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B5DZ099</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双溪路凌公塘绿道入口1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B5DZ100</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双溪路凌公塘绿道入口2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B5DZ101</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凌公塘路行政审批局对面1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B5DZ102</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凌公塘路行政审批局对面2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B5DZ103</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庆丰路凌公塘五星桥下绿道</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B5DZ104</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庆丰路五星桥南桥堍</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B5DZ105</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庆丰路五星桥东桥堍</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B5DZ106</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南江路宝石公馆北侧桥北桥堍1-1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B5DZ107</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南江路宝石公馆北侧桥北桥堍1-2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B5DZ108</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南江路宝石公馆北侧桥北桥堍2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B5DZ109</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南江路宝石公馆北侧桥南桥堍2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B5DZ110</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南江路宝石公馆北侧桥南桥堍2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B5DZ111</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中港城东门</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B5DZ152</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九曲路竹园门口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B5DZ113</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中港城东侧商铺</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B5DZ153</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泾水路双溪花园二期门口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B5DZ116</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中港城南大门公交厂站东1（中港城摩根大饭店停车场）</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B5DZ118</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中港城南大门公交厂站东2（中港城摩根大饭店停车场）</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B5DZ119</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中港城公交站台</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B5DZ120</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中港城南大门公交厂站西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B5DZ121</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广宜文苑广场</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B5DZ122</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格林路景宜路路口1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B5DZ123</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格林路景宜路路口2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B5DZ124</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富润路中国税务局门口1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B5DZ125</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富润路中国税务局门口2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B5DZ126</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富润路东栅街道门口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B5DZ127</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文贤路宏兴幼儿园对面1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B5DZ128</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文贤路宏兴幼儿园对面2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B5DZ129</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富润路5号园门口1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B5DZ130</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富润路5号园门口2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B5DZ131</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纺工路兴蔓兴商场</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B5DZ132</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富民路纺工路路口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B5DZ133</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纺工路富兴路路口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B5DZ134</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富兴路商务大道路口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B5DZ135</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区政府西门桥上</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B5DZ136</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景宜路凌公塘路口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B5DZ138</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双溪路康桥花园东门（北）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B5DZ139</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康桥花园消防通道</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B5DZ137</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景宜路凌公塘路口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B5DZ140</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双溪路新世纪公寓西门</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B5DZ141</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中港路新世纪公寓北门</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B5DZ142</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竹园路中港路路口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B5DZ143</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庆丰路中港路格兰英郡西南角1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B5DZ144</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庆丰路中港路格兰英郡西南角2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B5DZ145</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庆丰路凌公塘路格兰英郡西北角1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B5DZ146</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庆丰路凌公塘路格兰英郡西北角2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B5DZ147</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南江路格兰英郡东门</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B5DZ148</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凌公塘路发展公园南出口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B5DZ149</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青少年国际网球培训中心</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B5DZ154</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金都夏宫西门</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B5DZ155</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万好家居西门</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B5DZ156</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曲美家居门口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B5DZ157</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万好家居西南通道</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B5DZ013</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万好家居南门</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B5DZ159</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万好家居107号店铺</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B5DZ160</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万好家居南中门</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东栅</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B5YX001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香叶小区11.12幢之间</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B5YX002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香叶小区13幢西南角1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B5YX003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香叶小区13幢西南角2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B5YX004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香叶小区9.13幢中间</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B5YX005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香叶小区2幢南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B5YX006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香叶小区2幢南2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B5YX007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香叶小区4幢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B5YX008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香叶小区9幢南河边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B5YX009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新市路345号1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B5YX010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新市路345号2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B5YX011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新市路298号1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B5YX012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新市路298号2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B5YX013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余新医院对面小区东入口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B5YX015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余新医院对面公厕北10米1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B5YX016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余新医院对面公厕北10米2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B5YX017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新医院对面公厕北10米3</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B5YX018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余新医院对面公厕东面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B5YX019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余新医院对面小区东到底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B5YX315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余新医院对面小区东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B5YX020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五星路移动北小路西100米</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B5YX021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五星路移动北小路西100米2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B5YX022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余新医院电瓶车库</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B5YX023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紫藤苑入口到底1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B5YX024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紫藤苑入口到底2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B5YX025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紫藤苑入口到底3</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B5YX026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紫藤苑入D幢东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B5YX027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紫藤苑入口凉亭</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B5YX028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五星路余贤埭街江南超市口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B5YX029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创业路6号对面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B5YX030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余新医院东面小区东南角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B5YX031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余新医院东面小区门口梁</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B5YX032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余新医院东面小区北出口东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B5YX033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余新医院东区西墙医院交接</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B5YX034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五星路心悦宾馆门口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B5YX035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美迪广场内农行牌子下</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B5YX037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美迪广场华莱士门口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B5YX038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余新北街沈家弄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B5YX039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余新北街新市桥</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B5YX040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余新北街余新小学北面桥北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B5YX041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余新南街新市路</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B5YX042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余新南街沈家弄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B5YX043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余新小学西北围墙外</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B5YX044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余新小学东北三期杆子对面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B5YX045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余新南街小学北桥南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B5YX046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余贤埭街油车桥入口底河边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B5YX047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余贤埭街油车桥入口到底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B5YX048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余贤埭街油车桥内公厕门口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B5YX049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为民路中段十字路口南200米</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B5YX050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为民路新达路西100米南到底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B5YX051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久伟旅游用品公司东侧</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B5YX052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为民路新达路路口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B5YX053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熠庭旅游用品公司对面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B5YX054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三官浜桥南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B5YX055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南江苑西区6幢对面花坛1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B5YX056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南江苑西区6幢对面花坛2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B5YX057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南江苑西区6幢对面花坛3</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B5YX058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南江苑东区菜场东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B5YX060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老农汇西侧道路</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B5YX061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镇北路老农汇高速桥东南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B5YX062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老农汇小区东北角98号旁</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B5YX063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老农汇小区东北角98号旁1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B5YX064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老农汇小区102号旁</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B5YX065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老弄汇7号旁1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B5YX066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老弄汇7号旁2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B5YX067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老弄汇7号旁</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B5YX068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老农汇21号旁</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B5YX069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横金小区东入口1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橫金桥小区东入口到底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B5YX071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横金小区车入口到底河边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B5YX072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横金小区西入口1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B5YX073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横金小区西入口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B5YX074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怡江苑花坛南1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B5YX075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怡江苑花坛南2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B5YX076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B5YX076怡江苑花坛北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B5YX076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B5YX076怡江苑花坛南3</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B5YX077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怡江苑花坛北1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B5YX079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高家桥东南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B5YX080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高家桥西北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B5YX081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三泰家园仁和苑13幢对面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B5YX082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三泰家园小区入口右转到底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B5YX083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三泰家园2幢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B5YX084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三泰家园商住楼4幢2单元</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B5YX085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三泰家园仁和苑14幢西面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B5YX086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三泰家园仁和苑15幢西面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B5YX087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仁和苑13幢边1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B5YX088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仁和苑13幢边2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B5YX089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仁和苑11幢西南角1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B5YX090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仁和苑11幢西南角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B5YX091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仁和苑11幢东南角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B5YX092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仁和苑6幢边上</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B5YX093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仁和苑商铺2幢边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B5YX094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余北大街里长桥西北面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B5YX095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虎啸苑东面出口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B5YX096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虎啸苑西出口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B5YX097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虎啸苑西出口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B5YX098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虎啸苑东南角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B5YX099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青龙桥北前庄桥</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B5YX100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青龙桥北侧</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B5YX101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青龙桥小店北10米小路</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B5YX102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余北大街大艺树路口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B5YX103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章泾港路段段东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B5YX104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余北大街镇西路口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B5YX106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菜场西大门</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B5YX105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余北大桥下</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B5YX107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余南小区西区西南角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B5YX108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余南小区西区西南角2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B5YX109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余南小区西区中间道路1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B5YX110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余南小区西区中间道路2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B5YX111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余南西区入口右转30米</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B5YX112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余南西区入口右转30米2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B5YX113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余南东区西南角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B5YX114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余南东区东南角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B5YX115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余南东区中间道路</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B5YX116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余南东区西北263门口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B5YX117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渔里新天地对面小区到底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B5YX118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余南新苑南出口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B5YX119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余南新苑东南角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B5YX120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余南新苑北面小区入口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B5YX121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成琦塑料公司门口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B5YX122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农庄村村部西转弯口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B5YX123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农庄村福江南超市</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B5YX124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嘉南线争南路路口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B5YX125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创业路秋丽超市对面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B5YX283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农庄村坝上</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B5YX129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洗文浜金耐可厂门口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B5YX130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嘉兴市伟裕箱包厂对面往东10米</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B5YX135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余新汪家桥26号后面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B5YX138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普光苑小区北入口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B5YX139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普光苑第十一排北边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B5YX140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普光苑第六排西出口1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B5YX141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普光苑第六排西出口2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B5YX142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普光苑西出口2第六排变压器</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B5YX143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普光苑西出口2第六排变压器</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B5YX144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普光苑东出口1第六排1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B5YX145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普光苑东出口1第六排2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B5YX146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普光苑东出口2出口处1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B5YX147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普光苑东出口2出口处2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B5YX148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普光苑老材部底东出口2交界</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B5YX149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普光小区最北面小路</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B5YX150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普光小区东北角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B5YX151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普光村文化礼堂</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B5YX152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普光小区店面房最西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B5YX153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普光小区西南角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B5YX154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余庙路高速涵洞口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B5YX155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金州网吧北面10米1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B5YX156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金州网吧北面10米2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B5YX157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金星小区钟响桥弄1幢牌子1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B5YX158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金星小区钟响桥弄1幢牌子2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B5YX159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金星小区内明星路路牌对面1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B5YX160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金星小区内明星路路牌对面2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B5YX161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金星小区内金星路菜场1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B5YX162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金星小区内金星路菜场2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B5YX163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金星小区内横泾桥弄11幢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B5YX164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金星小区三期西出口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B5YX165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金星小区金星村李庆石桥南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B5YX166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金星小区内李庄石桥东支线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B5YX167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李庆石桥北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B5YX168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高家木桥西100米</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B5YX169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高家木桥西100米北侧</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B5YX170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高家木桥东侧</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B5YX171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高家木桥东200米1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B5YX172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高家木桥东200米2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B5YX173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余沈路姜贤路路口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B5YX174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余沈路姜贤路往南150米</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B5YX175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余沈路姜贤路往南450米2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B5YX178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曹王村墓地南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B5YX179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余新***正后方小屏</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B5YX180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曹王公路田家浜口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B5YX181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余南公路汪家桥桥北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B5YX182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余南公路汪家桥桥南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B5YX183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余贤埭街廊桥休闲会所门口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B5YX185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长秦新村天桥往南200米</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B5YX186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余北大街双红超市西侧</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B5YX187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长秦北区东北角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B5YX188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长秦北区西南角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B5YX189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长秦村19号门口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B5YX190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长秦小区西北角1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B5YX191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唐家门内1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B5YX192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唐家门内2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B5YX193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唐家门内3</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B5YX194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余沈公路西侧小区水位站1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B5YX195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余沈公路西侧小区水位站2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B5YX196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余沈路西侧小区水位站东南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B5YX197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中华润滑油汽修厂边小路</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B5YX198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长秦公路蒋家路段</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B5YX199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新市路茜柳路路口往西到底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B5YX200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余新汽车站内</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B5YX201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余新图书馆门口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B5YX203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为民路新达路口永事达厂</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B5YX204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镇北路新昌路口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B5YX205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镇北路新达路口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B5YX206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镇北路新宏路口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B5YX207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新贤路大艺树广场</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B5YX208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大艺树路余庙路口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B5YX209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余沈公路余庙路口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B5YX210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长秦小区西北角2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B5YX211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新贤恬苑38幢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B5YX212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五星路茜柳路口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B5YX215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新大南路余南公路口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B5YX216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余庙路联星路口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B5YX217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余南公路曹王公路口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B5YX218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新盛路渔谣路口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B5YX219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永利南路新盛路口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B5YX220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余新新政府十字路口东南角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B5YX222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余新政府门口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B5YX224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余贤埭街迪昊箱包门口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B5YX225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砖瓦厂宿舍1小区门到底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B5YX226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砖瓦厂宿舍2小区门到底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B5YX227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大华停车场南面小桥</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B5YX228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大华停车场西北角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B5YX229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余北大街国通快递门口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B5YX230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成华汽修服务部门口1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B5YX231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成华汽修服务部门口2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B5YX232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杰盛服饰辅料商行</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B5YX234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幸福小区12幢仓库处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B5YX235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幸福小区7幢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B5YX236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幸福小区17幢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B5YX237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幸福小区入口到底1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B5YX238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幸福小区入口到底2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B5YX239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幸福小区20幢前后各一杆1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B5YX240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幸福小区20幢后杆2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B5YX241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交警队西面小区入口到底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B5YX242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君豪宾馆门口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B5YX243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诚意五金厂北100米</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B5YX244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诚意五金厂北200米</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B5YX245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再生堂门口余北大街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B5YX246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余北大街甜言蜜语门口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B5YX247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幸福小区门口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B5YX248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新贤佳苑门口店面房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B5YX249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聚忆情网咖门口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B5YX250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观生家电门口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B5YX251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翔云宾馆后门</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B5YX252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汽车站停车场东北角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B5YX253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汽车站停车场东出口内</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B5YX254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唐家门主路东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B5YX255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唐家门36号</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B5YX256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唐家门24号</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B5YX257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研超五金厂东面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B5YX258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余新小学停车场</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B5YX260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成校门口公交车站台</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B5YX261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金麟机械对面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B5YX262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地道食品厂门口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B5YX263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顺丰快递对面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B5YX264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骏腾停车场门口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B5YX265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禾味府门口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B5YX266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亿享机械设备厂门口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B5YX267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渔里公园门口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B5YX268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德胜食府西侧小路内</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B5YX269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明星路余北大街交叉口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B5YX270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秀景苑1幢西侧</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B5YX271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余贤埭大桥下南侧200米</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B5YX272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中国建行西侧</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B5YX273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余新酒家对面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B5YX275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美迪家园北面通道1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B5YX276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美迪家园北面通道2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B5YX278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丁家路姜贤路路口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B5YX279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香叶小区东出口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B5YX280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镇北路五星路路口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B5YX281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高铁站东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B5YX282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高铁站西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B5YX284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农庄村大树下21号三岔口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B5YX285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新贤恬园往南到底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B5YX286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汪家桥13号门口路边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B5YX287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康宏五金塑料厂对面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B5YX288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镇东五金厂三岔口往北20米</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B5YX289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老农会东南出口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B5YX290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老农会西第五出口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B5YX291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老农会恒诺金属公司门口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B5YX292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老农会兴隆超市马路对面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B5YX293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美迪家园一幢一单元边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B5YX295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电动机械园区丁家路姜贤路三岔路口北50米</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B5YX296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电动机械园区姜贤路往南到底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B5YX297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电动机械园区余新亚特工厂你南面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B5YX298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吉祥超市门口（顶管）</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B5YX299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嘉兴市恒昌用品厂往北50米</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B5YX300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嘉兴市明达塑料五金厂马路对面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B5YX301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嘉兴市友强金属制品有限公司</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B5YX302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南湖余新余沈线与尤甪村口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B5YX303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南湖余新余王公路</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B5YX304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洗文浜西面厂区洗文浜1386号对面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B5YX305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新昌路余新新政府正门</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张家门三叉口向东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B5YX308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秀景苑门口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B5YX309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杨和港桥往南20米</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B5YX310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余贤埭街乍嘉苏涵洞北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B5YX311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余新老粮站1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B5YX312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余新老粮站2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B5YX313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余新五星路676号对面三岔口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B5YX314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余新镇东五金厂门口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B5YX316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余贤路大艺树广场2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B5FQ001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永红村王祥里西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B5FQ002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陈良村鲍桥</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B5FQ003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陈良村北汤浜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B5FQ004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陈良村村委会</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B5FQ005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陈良村酱菜厂</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B5FQ006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凤桥凤飞桥西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B5FQ007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陈良村金家浜南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B5FQ008</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吴家浜小区停车场</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B5FQ009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陈良村蓝莓园</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B5FQ010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陈良村李屋里</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B5FQ011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陈良村麻戴路</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B5FQ012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陈良村南仁桥</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B5FQ013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陈良村三角汇</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B5FQ014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陈良村三角汇三叉路口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B5FQ015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陈良村圣塘浜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B5FQ016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陈良村汤汇桥</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B5FQ017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陈良村王家兜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B5FQ018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陈良村西木桥</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B5FQ019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陈良村油车浜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B5FQ020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陈良村与新丰交界 东向西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B5FQ021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陈良村与新丰交界 西向东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B5FQ022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陈良村张施浜与平湖交界</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B5FQ025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大桥路新康路口东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B5FQ026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大星村百官桥</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B5FQ027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大星村百官桥西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B5FQ028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大星村高速桥洞</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B5FQ029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大星村陆家兜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B5FQ030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大星村任浜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B5FQ031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大星村沈家浜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B5FQ032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大星村水落泾小区</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B5FQ033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大星村杨家桥</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B5FQ034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大星村瑶池</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B5FQ035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大星村瑶池南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B5FQ036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凤南新村门口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B5FQ037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凤南新村三期东门出口 卡口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B5FQ038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凤南新村三期东门进口 卡口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B5FQ039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凤栖桃苑出口 卡口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B5FQ040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凤栖桃苑进口 卡口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B5FQ041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凤桥菜场东北角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B5FQ043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凤桥菜场西南角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B5FQ044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风桥东大街油车弄北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B5FQ045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风桥东大街油车弄南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B5FQ047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丽都大酒店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B5FQ048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凤桥***门口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B5FQ049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凤桥社会停车场里面东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B5FQ050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社会停车场西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B5FQ051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石灰弄口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B5FQ051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联丰村张店村</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B5FQ052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凤桥市民广场东南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B5FQ053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凤桥小学北面路口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B5FQ054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凤桥医院南门</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B5FQ055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凤余支线与余新交界 北向南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B5FQ056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凤余支线与余新交界 南向北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B5FQ058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联丰村水车湾</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B5FQ059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联丰村杨古浜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B5FQ060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联丰村杨树浜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B5FQ062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联丰村李家木桥</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B5FQ062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联丰村钟家石桥</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B5FQ063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梅花洲景区停车场</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B5FQ064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梅花洲农业体验区</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B5FQ065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梅花洲停车场东南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B5FQ067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南北湖大道新民村路口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B5FQ068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南北湖大道新善寺路口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B5FQ070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七沈公路余云线 北向南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B5FQ071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七沈公路余云线 南向北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B5FQ072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栖柽村北郭桥</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B5FQ073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栖柽村戴家村</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B5FQ074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栖柽村冯家浜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B5FQ075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栖柽村葛家村</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B5FQ076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栖柽村旱桥村</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B5FQ077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栖柽村石场</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B5FQ078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栖柽村孙家浜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B5FQ079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栖柽村汤泾桥</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B5FQ080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栖柽村谢金堰</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B5FQ081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栖柽村秀才浜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B5FQ082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栖柽村杨思桥</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B5FQ083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栖柽村张家埭东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B5FQ084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栖柽村张家埭西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B5FQ085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茜柳村鲍塔浜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B5FQ086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茜柳村大寺村</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B5FQ087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茜柳村堆金港</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B5FQ088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茜柳村冯家浜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B5FQ089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茜柳村高家浜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B5FQ090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茜柳村顾腰浜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B5FQ091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茜柳村胡家村</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B5FQ092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茜柳村黄泥浜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B5FQ093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茜柳村里浜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B5FQ094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茜柳村梅友路</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B5FQ095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茜柳村塘泾桥</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B5FQ096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茜柳村陶家村</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B5FQ097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茜柳村西张桥</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B5FQ098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茜柳村殷家头</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B5FQ099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茜柳村油车浜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B5FQ100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茜柳村柞树头</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B5FQ101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茜柳村支家浜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B5FQ102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茜柳村朱家浜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B5FQ103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茜柳村朱家兜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B5FQ106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三星村东浜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B5FQ107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三星村东至浜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B5FQ108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三星村观音桥</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B5FQ109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三星村荷花浜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B5FQ110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三星村胡家村</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B5FQ112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三星村潘家浜北路口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B5FQ113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三星村日晖桥</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B5FQ114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三星村施家桥东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B5FQ115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三星村施家桥西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B5FQ116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三星村田家桥</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B5FQ117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三星村肖家桥</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B5FQ118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三星村秀才桥</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B5FQ120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三星村庄桥 </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B5FQ121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双石桥 陈良往新篁方向</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B5FQ122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双石桥 新篁往陈良方向</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B5FQ123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双石桥刘家头</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B5FQ124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双石桥汪潭里</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B5FQ125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桃源小洲门口 卡口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B5FQ126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祥和小区A区南门</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B5FQ128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祥和小区B区北门进口 卡口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B5FQ128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祥和小区B区北门出口 卡口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B5FQ129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新07省道荆阳村路口1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B5FQ130 </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新07省道七沈公路口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B5FQ132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新篁菜场北门口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B5FQ133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新篁菜场东门口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B5FQ134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新篁大桥 凤桥往新篁方向</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B5FQ135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新篁大桥 新篁往凤桥方向</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B5FQ136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新篁高速口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B5FQ137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新篁工业园区</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B5FQ138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新簧农商银行门口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B5FQ139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新篁石灰浜与平湖交界</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B5FQ140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新篁汤汇桥与元通交界 北向南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B5FQ141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新篁汤汇桥与元通交界 南向北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B5FQ142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新簧余家桥</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B5FQ143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新篁镇南街（桥东)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B5FQ144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新篁竹里小区</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B5FQ145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新簧竹里小区2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B5FQ146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新篁竹里小区三排路口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B5FQ147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新民村槐家堰</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B5FQ148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新民村罗家头</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B5FQ149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新民村毛家浜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B5FQ150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新民村晓月农场</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B5FQ151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新民村永福桥</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B5FQ152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新民村张家头与海盐交界</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B5FQ153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新民村张义塘桥</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B5FQ154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新民村赵家汇</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B5FQ155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新民村邹家弄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B5FQ156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星火村北沈家浜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B5FQ157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星火村对牛浜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B5FQ158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星火村河东浜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B5FQ159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星火村邱家浜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B5FQ160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星火村义巷浜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B5FQ161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星火村义巷浜路口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B5FQ162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盐丰公路 新丰往新篁方向</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B5FQ164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盐丰公路青龙路口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B5FQ165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盐丰公路盛家门北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B5FQ166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盐丰公路盛家门南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B5FQ167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盐丰公路新簧加油站</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B5FQ168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永红村董岸路</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B5FQ169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永红村董岸路怀吴路口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B5FQ170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永红村董岸路牌张路口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B5FQ171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永红村董桥头</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B5FQ172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永红村葛南路</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B5FQ173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永红村缪家浜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B5FQ175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永红村晒桥</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B5FQ176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永红村沈方村与新丰交界</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B5FQ177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永红村圣塘头</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B5FQ178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永红村水车头</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B5FQ179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永红村汤板桥</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B5FQ180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永红村万仁浜路口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B5FQ182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永红村吴庄桥</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B5FQ183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永红村斜沟底东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B5FQ184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永红村斜沟底西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B5FQ185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永红村堰桥头</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B5FQ186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永红村义牌路</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B5FQ187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永红村鱼池洋</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B5FQ188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永红村张木桥</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B5FQ189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余云公路大桥路口东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B5FQ194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中法大桥 凤桥往庄史方向</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B5FQ195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中法大桥 庄史往凤桥方向</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B5FQ196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庄史菜场北门桥南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B5FQ197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庄史村北圩兜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B5FQ198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庄史村晨阳小区东南路口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B5FQ199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庄史村晨阳新村西路口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B5FQ200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庄史村李万村</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B5FQ201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庄史村南码头</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B5FQ202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庄史村清水浜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B5FQ203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庄史村沈家浜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B5FQ204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庄史村史家村</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B5FQ205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庄史村徐家浜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B5FQ206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庄史村张家浜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B5FQ207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庄史村张义浜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B5FQ208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庄史前木桥</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B5FQ209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庄史幼儿园东路口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B5FQ210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庄史幼儿园南路口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B5FQ211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新07省道夏河桥</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B5FQ212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永红村小区东南路口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B5FQ213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永红村葛家桥</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B5FQ214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永红村周墩路</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B5FQ215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永红村清香园小区西南路口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B5FQ216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永红村南清池</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B5FQ217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庄史中仁金属厂对面弄堂里</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B5FQ218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永红村清香园小区中排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B5FQ219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永红村村委会</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B5FQ221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永红公园路口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B5FQ222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永红村南小区东门口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B5FQ223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三星村胡秀里</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B5FQ224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永红村村部对面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B5FQ225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永红村南小区北店面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B5FQ226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永红村南小区北路口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B5FQ227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三星村北窑桥</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B5FQ228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余云公路梅家浜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B5FQ229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梅花洲停车场西南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B5FQ230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永红村董清路</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凤桥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B5XF001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横港村(金丰)汤家桥西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B5XF002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新丰横港范公祠中段桥边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B5XF003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横港村横泾南三叉口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B5XF004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新丰老盐丰路与石人浜路口（村部北路口）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B5XF005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老盐丰路与横港王家浜路口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B5XF006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横港村黎林公墓停车场</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B5XF007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横港倪家木桥口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B5XF008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横港村石曲口浜底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B5XF009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横港村石人浜路邹家埭路口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B5XF010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新丰石人浜与堰东路口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B5XF011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新丰石人浜中段</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B5XF012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新丰横港西区内北门</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B5XF013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新丰横港西区内西出口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B5XF014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新丰横港新小区内（北向南）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B5XF015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新丰横港新小区内（南向北）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B5XF016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横港村许家泾中段</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B5XF017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横港村俞家浜路西丁字口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B5XF018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横港中心社区内南边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B5XF019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横港砖场十字口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B5XF020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金章村顾家埭三叉口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B5XF021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金章村花介浜小桥南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B5XF022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金章村宏伟标准件厂西十字口(小木桥)</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B5XF023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金章村蒋浜丁字口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B5XF024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新丰金章村李家头东到底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B5XF025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新丰金章村林家堰桥西堍</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B5XF026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金章村南珠桥中间</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B5XF027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新丰金章村牛湾头西边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B5XF028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金章村栖金路丁家浜路口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B5XF029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金章村栖金路新07南200米</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B5XF030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金章村小区东南角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B5XF031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新丰油车浜路与南珠桥转弯处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B5XF032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金章村油东浜路与楼底浜口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B5XF033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金章村油东浜西到底三叉口(朝南)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B5XF034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金章村油东浜西南转角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B5XF035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金章村长春桥路东到底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B5XF036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新丰长春桥路与池浜路口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B5XF037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净湘村部北桥边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B5XF038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净湘村春寒丝绵厂东丁字口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B5XF039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净湘村荷花浜口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B5XF040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净湘蒋浜路东到底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B5XF041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净湘村南中浜十字口(村部朝西)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B5XF042</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新丰丰南街与步行街路口(朝东)（延康五金经营部门口）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B5XF043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净湘村王氏农庄门口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B5XF044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净湘吴祥村路口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B5XF045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净湘新开河与瑶池路口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B5XF046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胥乌路与柳浜路口延伸东三岔路口 </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B5XF047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金章村花介桥北堍</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B5XF048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胥乌路与曹塔浜路口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B5XF049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老07省道惠丰化纤门口东向西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B5XF050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丰步路与北长埭路口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B5XF051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民丰金象浜与胡家头三岔口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B5XF052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丰乌路与屠家木桥南中间</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B5XF053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新丰乌丰路富嘉水处理公司门口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B5XF054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栖金路与郜家埭路口(朝南)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B5XF055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栖凰埭村与倪家村丁字口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B5XF056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新07省道罗秋浜路口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B5XF057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新丰胥乌路与柳浜主路口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B5XF058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老07瑞美时装公司东北面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B5XF059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净湘罗家埭与吴家庙桥东堍</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B5XF060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民丰村蔡家头南十字口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B5XF061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金章沈家浜路与杨家浜路口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B5XF062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民丰村金家头弄丁字口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B5XF063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民丰村金象浜口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B5XF064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民丰村新社区东口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B5XF065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民丰村徐家头路北丁字口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B5XF066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民丰村徐家头路与南溪浜口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B5XF067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民丰花园弄美紫糯公司门口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B5XF068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民丰教堂弄南到底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B5XF069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新丰民丰新村东南角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B5XF070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新丰民丰新村西北角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B5XF071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栖凰埭村汤家头三叉口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B5XF072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栖凰埭村庄桥南三叉口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B5XF073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栖凰埭东张家浜北三叉口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B5XF074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栖凰埭郜家浜小桥边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B5XF075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栖凰埭郜家埭路东丁字口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B5XF076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栖凰埭栖金路公交站边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B5XF077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栖凰埭栖金路海西三叉口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B5XF078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栖凰埭栖叶路与石家埭路口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B5XF079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栖凰埭长生浜小区门口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B5XF080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栖凰埭长生浜小区内北朝南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B5XF081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栖金路海东路口北向南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B5XF082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栖金路海东路口南向北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B5XF083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栖叶路净湘小区门口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B5XF084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栖叶路净湘小区内</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B5XF085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乌桥村大洋浜路口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B5XF086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乌桥村南北加弹厂边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B5XF087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乌桥村牌楼高速涵洞</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B5XF088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乌桥村市河桥南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B5XF089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乌桥村王埭桥东丁字口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B5XF090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乌桥村新小区南片中间</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B5XF091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乌桥村新小区与丰乌路口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B5XF092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乌桥村新小区中段东边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B5XF093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乌桥村中王浜丁字口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B5XF094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乌桥林金小区北边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B5XF095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乌桥沈家汇小区南到底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B5XF096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乌桥王金浜路口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B5XF097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乌桥宗村与姜村路口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B5XF098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新07省道车夫浜口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B5XF099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新07省道仁庄东向西人行道</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B5XF100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新07省道仁庄西向东人行道</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B5XF101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新07省道森荣现代农园路口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B5XF102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新07省道亭子桥口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B5XF103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新07省道长春桥西堍东向西人行道</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B5XF104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新07省道长春桥西堍西向东人行道</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B5XF105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新大公路吉仕箱包门口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B5XF106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新大公路青龙胶带公司门口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B5XF107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新大公路仁康桥东堍东向西人行道</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B5XF108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新大公路仁康桥东堍西向东人行道</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B5XF109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新大公路亚达公司门口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B5XF110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新丰北菜场内东门口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B5XF111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新丰北庄东苑东向西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B5XF112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新丰北庄东苑西向东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B5XF113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新丰传奇网吧门口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B5XF114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新丰登云路江南超市南边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B5XF115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新丰登云路与长坟桥十字口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B5XF116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新丰东方润园热带风暴门口(北向南)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B5XF117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新丰堆金路与新义路口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B5XF118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新丰丰步公路羽中化纤公司门口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B5XF119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新丰丰茂路对面弄堂到底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B5XF120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新丰丰南街竹行头北侧</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B5XF121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新丰丰南社区西洋小区中段</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B5XF122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新丰丰盛路对面弄堂到底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B5XF123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新丰广场路(南菜场)金植苑内</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B5XF124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新丰广场路隆兴别墅东西通道</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B5XF125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新丰广场路隆兴别墅西十字口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B5XF126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新丰广场路与南村路十字路口（靠南边）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B5XF127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海洪路塔西浜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B5XF128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海洪路小钟浜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B5XF129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新丰汉塘街明明针织厂边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B5XF130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新丰汉塘街义学弄口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B5XF131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新丰汉塘街长丰弄口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B5XF132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新丰荷花浜桥西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B5XF133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新丰花园路西到底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B5XF134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新丰花园新村东到底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B5XF135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新丰花园新村西到底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B5XF136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新丰黄鹤小区13幢边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B5XF137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新丰黄鹤小区前三幢路口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B5XF138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新丰嘉钢路南圣路口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B5XF139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新丰嘉盐公路恒旗服饰门口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B5XF140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新丰嘉盐路大周桥北堍</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B5XF141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新丰老盐丰公路小学路口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B5XF142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新丰罗秋浜中段</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B5XF143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新丰马塘汇弄西到底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B5XF144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新丰马塘汇桥南堍</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B5XF145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新丰平林大道御翠花园门口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B5XF146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新丰汽车站内东北角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B5XF147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新丰汽车站内西北角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B5XF148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新丰桥南堍东面弄堂</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B5XF149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新丰人民路公园中心处（丽景西门）</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B5XF150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新丰双龙小区内通道东边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B5XF151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新丰双龙小区内西口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B5XF152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新丰万丰路与北菜场西出口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B5XF153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新丰万丰路中国老牌黄金后面（东向西）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B5XF154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新丰万丰桥西（与原万丰桥74号同杆）</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B5XF155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新丰夏家小区内西南角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B5XF156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新丰新荷路香料厂门口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B5XF157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新丰新开河与顾家埭十字口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B5XF158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新丰新竹路塔西浜路口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B5XF159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栖凰埭金龙五金厂边桥西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B5XF160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新丰中兴南街北到底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B5XF161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新丰中兴南街华依达服装厂边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B5XF162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盐丰公路(净湘寺)泥桥路口北向南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B5XF163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盐丰路净湘寺泥桥路南向北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B5XF164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盐丰公路净湘中尔雅公司门口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B5XF165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盐丰公路罗秋浜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B5XF166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盐丰公路南埭廊路口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B5XF167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盐丰公路与车夫浜路口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B5XF168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杨庄村部东小区东向西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B5XF169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杨庄村部东小区西向东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B5XF170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杨庄村部西路南边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B5XF171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杨庄东风桥南三岔路口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B5XF172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杨庄丰乌路与王石堰路口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B5XF173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杨庄丰乌路与小木桥路口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B5XF174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杨庄嘉兴染料厂丁字口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B5XF175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杨庄李家浜路南三岔口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B5XF176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杨庄李家浜路与北长浜桥堍</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B5XF177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杨庄路杨庄浜桥南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B5XF178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杨庄路与白龙潭丁字口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B5XF179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杨庄吕家浜南十字口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B5XF180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杨庄马家浜桥南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B5XF181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杨庄木雪桥路与黄泥浜桥边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B5XF182</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新丰北菜场农贸路西向东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B5XF183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杨庄南长埭东宅基丁字口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B5XF184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杨庄南长埭西宅基丁字口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B5XF185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杨庄荣跃机械厂边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B5XF186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杨庄王石堰丁字口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B5XF187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杨庄南长埭西宅基丁字口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B5XF188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杨庄项前小集镇南桥边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B5XF189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杨庄杨家浜与南长浜路口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B5XF190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杨庄周庵港南桥堍</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B5XF191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永丰聚贤村东桥边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B5XF192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永丰西仁浜北桥堍</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B5XF193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永丰姚才浜路口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B5XF194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镇北村村委</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B5XF195</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栖凰埭集镇西一家香西丁字口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B5XF196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余云路竹林化学涂料厂门口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B5XF197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镇北安汤路锦达五金厂边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B5XF198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镇北北长埭南边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B5XF199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镇北曹塔浜西边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B5XF200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镇北大珠楼三叉口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B5XF201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镇北后北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B5XF202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镇北嘉钢大道何家浜路口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B5XF203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镇北牛桥港桥南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B5XF204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镇北塘河桥边（特钢西）1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B5XF205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镇北塘河桥边（特钢西）2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B5XF206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镇北小区北到底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B5XF207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镇北小区南到底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B5XF208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新丰镇北小区西区内东北角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B5XF209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镇北胥乌公路与步云交界桥东堍</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B5XF210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镇北张家村十字口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B5XF211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竹林菜场门口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B5XF212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竹林褚家浜路三叉口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B5XF214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竹林花园路与由竹路三岔口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B5XF215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竹林集家禾桥南转角处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B5XF216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竹林乐万家开发公司门口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B5XF217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竹林刘坟浜三叉口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B5XF218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竹林刘坟浜十字口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B5XF219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竹林马长桥港东堍</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B5XF220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竹林南花浜三叉口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B5XF221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竹林南杨水处理厂转角处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B5XF222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竹林尼龙路南端</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B5XF223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竹林农民住宅小区内北叉口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B5XF224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竹林农民住宅小区内南丁字口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B5XF225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竹林仁义台三叉口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B5XF226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竹林沈家浜丁字口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B5XF231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竹林杨家浜南路口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B5XF227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竹林洗帚浜口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B5XF228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竹林新社区北到底（东区）</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B5XF229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竹林新社区西到底（西区）</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B5XF230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竹林徐祥浜中段（s型）处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B5XF232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竹林由竹路富财浜口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B5XF233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竹林由竹路与石曲口路口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B5XF234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竹林余云公路袁家汇路口东向西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B5XF235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竹林余云公路袁家汇路口西向东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B5XF236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竹林余云公路张家桥东堍</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B5XF237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竹林余云路竹林化学涂料厂门口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B5XF238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竹林长屋郎西桥边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B5XF239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竹林赵家兜丁字路口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B5XF240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竹林赵家兜十字路口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B5XF241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金章新开河桥南十字路口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新丰</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B5DQ001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Y208北侧靠伍子塘处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B5DQ002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Y228与王家汇路口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B5DQ003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Y230与南怀东路路口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B5DQ004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Y260与马家娄路口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B5DQ005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步焦路北周浜河道处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B5DQ006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步云观音桥处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B5DQ007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步云街东南村东南角处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B5DQ008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步云街与天安路中段</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B5DQ009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步云街与夏云路路口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B5DQ010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步云**站对面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B5DQ011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大桥公园西北角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B5DQ012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新大公路顾家埭桥处1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B5DQ013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步云文苑路北侧到底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B5DQ014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蔡家木桥桥南处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B5DQ015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曹庄基督教堂东面三叉路口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B5DQ016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曹庄黎明苑22幢河边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B5DQ017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曹庄黎明苑东侧中间1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B5DQ018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曹庄黎明苑东侧中间2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B5DQ019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曹庄黎明苑门口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B5DQ020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曹庄黎明苑西侧到底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B5DQ021</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加西贝拉东南角路口处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B5DQ022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曹庄小学对面小区门口处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B5DQ023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大桥菜场后门处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B5DQ024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大桥实验幼儿园东北角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B5DQ025</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余步公路顺泽路路口（原余步公路永庆路路口）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B5DQ026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东景苑东面河边1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B5DQ027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东景苑中间靠消防门处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B5DQ028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东洋浜村江南超市东面小路上</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B5DQ029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东洋浜路与仲家浜路口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B5DQ030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丰步公路渡船桥处卡点（北口）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B5DQ031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丰步公路渡船桥处卡点(南口)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B5DQ032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格兰上郡门口南侧1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B5DQ033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格兰上郡门口南侧2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B5DQ034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顾家花园12排后面1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B5DQ035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顾家花园12排后面2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B5DQ036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广益路三环路口东侧人行道</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B5DQ037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广益路与三环路口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B5DQ038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老07省道中心机械东南角2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B5DQ039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广益路与亚太路口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B5DQ040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湖滨花园中段1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B5DQ041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湖滨花园中段2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B5DQ042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湖滨花苑东北角马路边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B5DQ043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公园天全路天平路门口1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B5DQ044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花园小区北侧到底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B5DQ045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花园小区东北角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B5DQ046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花园小区东北角马路上</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B5DQ047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花园小区西侧中间1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B5DQ048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花园小区西侧中间2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B5DQ049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花园小区中间1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B5DQ050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花园小区中间2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B5DQ051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嘉凤公路人民南路东侧到底1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B5DQ052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嘉凤公路人民南路东侧到底2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B5DQ053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14#凌秀箱包厂南侧</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B5DQ054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嘉凤公路与三环东路路口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B5DQ055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嘉善大道与南子村路口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B5DQ056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建国村东王浜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B5DQ057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建国村渡船浜进去200米处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B5DQ058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建国村徐家浜与潘家兜四岔路口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B5DQ059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金桥名苑东侧店面房处1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B5DQ060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金桥名苑东侧店面房处2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B5DQ061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金桥名苑东门口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B5DQ062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金桥名苑西门口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B5DQ063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景华丽都北面第二幢处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B5DQ064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口福来酒家后面西北角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B5DQ065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老07省道中心机械东南角1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B5DQ066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老07省道狮峰石业进去路中间2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B5DQ067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由桥村南朝北（北向南）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B5DQ068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老07省道狮峰石业进去路中间1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B5DQ069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159#沈家头路汤家浜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B5DQ070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由桥村北朝南（南向北）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B5DQ071</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新昌路与永庆路路口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B5DQ072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老大桥农贸市场北面赵家埭路口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B5DQ073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老大桥农贸市场南桥堍</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B5DQ074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大桥公园东北角2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B5DQ075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联丰村丰南砖瓦厂西面西桥堍</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B5DQ076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凌公塘路与亚美路口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B5DQ077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凌公塘路与智慧路路口（拆掉）</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B5DQ078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绿地新都会东北角1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B5DQ079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绿地新都会东北角2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B5DQ080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绿地新都会东门口处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B5DQ081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绿地新都会东南角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B5DQ082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绿地新都会西北角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B5DQ083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绿地新都会西南角1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B5DQ084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公园天全路天平路门口2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B5DQ085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绿景华庭东北角1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B5DQ086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绿景华庭东北角2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B5DQ087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绿景华庭内门口处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B5DQ088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绿景华庭西北路口处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B5DQ089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马家娄与老07省道出口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B5DQ090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马家娄中间</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B5DQ091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敏实集团西门口处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B5DQ092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明新路恒隆家具公司门口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B5DQ093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明新路延伸段靠近人民东路</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B5DQ094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明新路与步焦路口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B5DQ095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南祥苑东侧路中间1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B5DQ096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南祥苑东侧路中间2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B5DQ097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南祥苑东面马路中间</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B5DQ098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南祥苑西北角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B5DQ099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南祥苑西侧路中间1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B5DQ100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南祥苑西侧路中间2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B5DQ101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南祥苑中间1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B5DQ102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南祥苑中间2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B5DQ103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南子浜路东侧到底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B5DQ104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倪家浜村部东侧200米处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B5DQ105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大桥公园大门1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B5DQ106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倪家浜小学路口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B5DQ107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平湖塘10幢南面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B5DQ108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平湖塘5幢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B5DQ110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平湖塘门口1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B5DQ111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平湖塘门口2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B5DQ112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七大公路嘉善塘桥南侧向北1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B5DQ113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七大公路嘉善塘桥南侧向北2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B5DQ114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七大公路嘉善塘桥南侧向南1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B5DQ115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七大公路嘉善塘桥南侧向南2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B5DQ116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三环东路与信诚路路口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B5DQ117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三环东路与长水路路口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B5DQ118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十八里花园北面第二排东侧围墙处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B5DQ119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十八里花园北面第一排东侧围墙处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B5DQ120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十八里花园中间</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B5DQ121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双云公路与步丰东路路口处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B5DQ122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双云桥桥南双云小区中间</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B5DQ123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双云小区东侧桥西处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B5DQ124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水马南苑北面桥西侧</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B5DQ125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水马南苑东南角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B5DQ126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水马南苑南面到底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B5DQ127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水马南苑西北角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B5DQ128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水马南苑中间靠南侧处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B5DQ129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水马小区北侧桥堍</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B5DQ130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斯达半导体西门处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B5DQ131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天明A区18幢处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B5DQ132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天明A区22幢处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B5DQ133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天明A区2幢处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B5DQ134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天明A区8幢处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B5DQ135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天明A区北面店面房处1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B5DQ136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天明A区大门口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B5DQ137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天明A区东北角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B5DQ138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天明B区10幢处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B5DQ139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天明B区北面店面房处1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B5DQ140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天明B区桥南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B5DQ141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天宁路与夏兴路路口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B5DQ142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天香菜场东北角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B5DQ143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天香菜场东侧河边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B5DQ144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天香菜场西北角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B5DQ145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天香花园40幢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B5DQ146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天香花园北面店面房处1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B5DQ147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天香花园北面店面房处2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B5DQ148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天香花园大门口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B5DQ149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天香花园东面桥北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B5DQ150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天香花园后门</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B5DQ151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天香花园西面桥北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B5DQ152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万事杰集团西侧处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B5DQ153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威凯检测技术公司处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B5DQ154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闻泰一号门南侧桥堍处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B5DQ155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夏义路中段</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B5DQ156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斜街东面桥东处（沪昆高速与202省道交叉口，沪杭高铁桥下</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B5DQ157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新07省道大桥与新丰交接处1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B5DQ158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新07省道大桥与新丰交接处2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B5DQ159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新07省道大桥与新丰交接处3</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B5DQ160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新07省道大桥与新丰交接处4</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B5DQ161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新07省道斯达半导体南面到底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B5DQ162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新07省道往北塘桥路口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B5DQ163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新07省道与双语学校路口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B5DQ164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新07省道与亚太路路口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B5DQ165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新大线与新丰交接处东向西1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B5DQ166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新大线与新丰交接处东向西2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B5DQ167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新大线与新丰交接处西向东1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B5DQ168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新大线与新丰交接处西向东2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B5DQ169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信诚路与智慧路路口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B5DQ170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胥山村干田浜路口西面50米处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B5DQ171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嘉善大道胥山路口往西200米处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B5DQ172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胥山村与朱家浜路口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B5DQ173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大桥公园东北角1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B5DQ174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徐婆桥南面第一家厂处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B5DQ175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亚奥花园后门东侧</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B5DQ176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亚奥花园中段</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B5DQ177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亚奥花园中间</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B5DQ178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亚美路桥北侧</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B5DQ179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亚美路威凯检测技术公司处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B5DQ180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亚美路与信诚路路口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B5DQ181</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新昌路东面到底桥南侧</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B5DQ182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亚欧路与仁和路路口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B5DQ183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亚欧路与信诚路路口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B5DQ184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亚欧路与亚美路路口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B5DQ185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亚欧路与御上江南南侧</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B5DQ186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亚欧路御上江南北侧</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B5DQ187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由桥村部北面100米处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B5DQ188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由桥村部南面桥南侧</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B5DQ189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由桥村肖家浜路中段</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B5DQ190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余步线加西贝拉西南角马路上</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B5DQ191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余步线与新大公路西侧</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B5DQ192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余焦公路与桥东路路口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B5DQ193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公园西大门口2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B5DQ194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大桥公园广场公园</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B5DQ195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云东村自建小区西侧1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B5DQ196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云东村自建小区西侧2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B5DQ197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云西路T字路口卡点向东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B5DQ198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云西路T字路口卡点向西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B5DQ199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增浜丁子路口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B5DQ200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大桥公园北面广场1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B5DQ201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大桥公园北面广场</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B5DQ202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浙江大学同济学院处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B5DQ203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中和苑57幢边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B5DQ204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中和苑大门口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B5DQ205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中和苑33幢34幢中间</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B5DQ206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B5DQ206中和苑32幢西侧</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B5DQ207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B5DQ207中和苑东北角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B5DQ208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B5DQ208中和苑34幢处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B5DQ209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B5DQ209中和苑35幢处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B5DQ210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B5DQ210中和苑12幢处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B5DQ211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B5DQ211中和苑门口东侧</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B5DQ212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B5DQ212中和苑西侧背面围墙处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B5DQ213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B5DQ213中和苑西侧第一排中间</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B5DQ214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B5DQ214中和苑38幢西侧</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B5DQ215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B5DQ215中和苑西侧南面靠围墙</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B5DQ216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B5DQ216中和苑西面第2排靠北边路口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B5DQ217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B5DQ217中和苑中间北面围墙处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B5DQ218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B5DQ218中和苑34幢东南角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B5DQ219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B5DQ218中和苑33幢最东侧</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B5DQ220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中华二村北面第四排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B5DQ221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中华二村中间东侧到底1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B5DQ223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中华化工转盘处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B5DQ224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中华三村北侧到底1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B5DQ225</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天通公司门口非机动车道</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B5DQ226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中华三村大门口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B5DQ227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中华三村南到底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B5DQ228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中华三村中间往北照</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B5DQ229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中华一村东出口处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B5DQ230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中华一村西北角处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B5DQ231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中华一村中间1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B5DQ232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中华一村中间2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B5DQ233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中鑫金属门口处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B5DQ234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紫竹林门口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B5DQ235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总部花园海富通大厦门口处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B5DQ236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总部花园豪鼎豆捞处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B5DQ237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总部花园江苏商会处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B5DQ238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总部花园她她小区南面到底1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B5DQ239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总部花园她她小区南面到底2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B5DQ240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总部花园亚美土菜馆处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B5DQ241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老07省道中心机械西南角</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B5DQ242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塔下浜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B5DQ244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新大公路顾家埭桥处2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天明A区北面店面房处2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大桥</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B5QX001</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江南新家园145幢东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B5QX002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320国道绿嘉园牧业公司门口1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B5QX003</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湘都公寓15幢北面墙</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B5QX004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三家浜社区71幢东南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B5QX005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大树绿苑新桥路东进口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B5QX006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东进农民东面小路</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B5QX007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东进农民新村1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B5QX008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东进农民新村2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B5QX009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东进农民新村3</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B5QX010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东进农民新村4</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B5QX011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东进小学320国道口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B5QX012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湘都公寓6幢东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B5QX124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B5QX124湘南公寓兆丰苑135幢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B5QX013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东进新村后面在建路2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B5QX014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东进新村后面在建路3</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B5QX015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东进新村后面在建路4</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B5QX016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东进油库门口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B5QX017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飞策防爆</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B5QX018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汇众广场</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B5QX019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汇众广场通道</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B5QX020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汇众佳苑店面房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B5QX021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嘉诚绿都A区32东面往主入口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B5QX022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嘉诚绿都春兰苑出卡口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B5QX024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嘉诚绿都芙蓉苑112幢西面照南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B5QX026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嘉诚绿都芙蓉苑出卡口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B5QX027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嘉诚绿都芙蓉苑进卡口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B5QX028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嘉诚绿都合欢苑169幢东面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B5QX029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嘉城绿都凌霄苑门口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B5QX030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嘉诚绿都茉莉苑141幢西面照南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B5QX032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嘉诚绿都秋菊苑48幢西面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B5QX033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嘉诚绿都秋菊苑67幢西面照南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B5QX034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嘉诚绿都秋菊苑出卡口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B5QX035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嘉诚绿都秋菊苑进卡口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B5QX037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嘉诚绿都紫薇苑187东面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B5QX038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嘉诚绿都紫薇苑193东面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B5QX039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嘉诚绿都紫薇苑门口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B5QX040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嘉诚绿都紫薇苑桥处</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B5QX041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B5QX041嘉城四期194幢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B5QX042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B5QX042嘉城四期196幢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B5QX043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B5QX043嘉城四期198幢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B5QX044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B5QX044嘉城四期200幢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B5QX045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B5QX045嘉城四期202幢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B5QX046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B5QX046嘉城四期204幢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B5QX047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江南新家园北向南卡口1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B5QX048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江南新家园北向南卡口2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B5QX049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江南新家园南向北卡口1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B5QX050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江南新家园南向北卡口2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B5QX051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江南新家园浴室</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B5QX052</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兴星路停车场</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B5QX053</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谭湘路星桥路2（新缆电线有限公司）</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B5QX054</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湘景苑门口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B5QX056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灵湖北路环湖绿道出口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B5QX057</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七星路口公交车站台停车场（星新超市门口里仁路26号）</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B5QX058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湘都11幢东北面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B5QX060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江南新家园131幢南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B5QX061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江南新家园77幢东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B5QX062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B5QX062绿舟路东口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B5QX063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B5QX063农业花卉体验园东草坪</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B5QX064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七星博山李家庙村1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B5QX065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七星博山李家庙村2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B5QX066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七星大道沿街店面1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B5QX067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七星大道沿街店面2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B5QX068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七星大道沿街店面3</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B5QX069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七星大道沿街店面4</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B5QX070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B5QX070三家浜社区29栋东南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B5QX071</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嘉城绿都茉莉园店面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B5QX072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七星收费站</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B5QX073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七星中学大门口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B5QX076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三家浜A区店面2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B5QX077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三家浜A区幼儿园门口卡口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B5QX077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湘都公寓东小区门口南向北卡口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B5QX078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三家浜B区店面1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B5QX079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三家浜B区店面2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B5QX080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三家浜菜场1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B5QX081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三家浜菜场2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B5QX082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三家浜东面小区门口卡口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B5QX083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三家浜东区门口出卡口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B5QX084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三家浜东区门口进卡口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B5QX085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B5QX085潭湘东路蓝莓基地桥边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B5QX086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B5QX086潭湘路北侧绿道东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B5QX087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B5QX087潭湘路北侧绿道西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B5QX088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B5QX088潭湘路北侧绿道中</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B5QX089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B5QX089潭湘路北侧十字路口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B5QX090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B5QX090潭湘路星耘路草坪</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B5QX091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6551 天声西区加装</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B5QX092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B5QX092万丰桥北侧木栈道</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B5QX093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B5QX093万丰桥桥堍</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B5QX094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B5QX094香岛南景区</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B5QX095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湘滨苑入口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B5QX096</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三家浜东面公园1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B5QX097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湘都公寓23幢西面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B5QX098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湘都公寓83幢西面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B5QX099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湘都公寓8幢西面消防通道</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B5QX100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湘都公寓东小区门口北向南卡口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B5QX102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湘都公寓西小区门口北向南卡口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B5QX103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湘都公寓东西小区门口南向北卡口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B5QX104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湘都绿道</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B5QX105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B5QX105湘家荡电瓶船码头（景区）</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B5QX107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湘家荡护理院西面出口朝东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B5QX108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湘家荡护理院西面出口朝西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B5QX109</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三家浜东面公园2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B5QX110</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湘滨苑停车场</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B5QX111</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精严寺东面店面房</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B5QX112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B5QX112湘家荡西侧临湖景区</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B5QX114</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尚城汇西面到底店面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B5QX115</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七星***大楼</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B5QX116</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潭湘路永富路</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B5QX117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湘南公寓东出口西向东卡口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B5QX118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湘南公寓东出口东向西卡口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B5QX119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湘南公寓归鹊苑61幢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B5QX120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湘南公寓聚福苑29幢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B5QX121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湘南公寓西出口卡点1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B5QX122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湘南公寓西出口卡点2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B5QX123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湘南公寓依莲苑128幢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B5QX125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江南新家园85幢东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B5QX126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B5QX126湘南公寓兆丰苑139幢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B5QX127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B5QX127湘南公寓兆丰苑142幢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B5QX128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B5QX128湘南公寓兆丰苑143幢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B5QX129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B5QX129湘南公寓兆丰苑146幢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B5QX130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B5QX130湘南公寓兆丰苑147幢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B5QX131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B5QX131湘南公寓兆丰苑150幢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B5QX132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湘都71幢东北面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B5QX133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B5QX133湘南公寓兆丰苑154幢南</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B5QX134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B5QX134湘南公寓兆丰苑154幢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B5QX135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湘湘恬园</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B5QX137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星桥路良俊服饰北路口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B5QX138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B5QX138星耘路农业花卉体验园</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B5QX139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B5QX139星耘路西侧公厕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B5QX140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B5QX140星耘路西荷花荡木栈道</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B5QX141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B5QX141星耘路西九里港</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B5QX142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B5QX142星耘南路桥边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B5QX143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B5QX143星耘南路西侧洪家荡码头</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B5QX144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B5QX144星耘南路西侧六角亭</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B5QX145</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兴星路小区</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B5QX147</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宜城路双溪路卡口南向北卡口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B5QX148</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永富路北到底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B5QX149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永星路东到底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B5QX150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云水谣南北向南卡口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B5QX151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云水谣南南向北卡口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B5QX152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中环东路添雅服饰对面</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B5QX153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宜城路双溪路卡口北向南卡口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B5QX154</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嘉诚绿都春兰苑进卡口</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B5QX155</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大树绿苑店面房1（潭星路119号门牌上方）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B5QX156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三家浜社区25幢东</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B5QX158</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大树绿苑店面房2（潭星路174号）</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B5QX159</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湘家荡风车乐园</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B5QX160</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湘南公寓106幢西河边</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B5QX161</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湘都40幢41幢北面到底</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B5QX162</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湘湖苑1</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B5QX163</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湘湖苑2</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B5QX165</w:t>
            </w:r>
          </w:p>
        </w:tc>
        <w:tc>
          <w:tcPr>
            <w:tcW w:w="6120" w:type="dxa"/>
            <w:tcBorders>
              <w:top w:val="nil"/>
              <w:left w:val="nil"/>
              <w:bottom w:val="single" w:color="auto" w:sz="4" w:space="0"/>
              <w:right w:val="single" w:color="auto" w:sz="4" w:space="0"/>
            </w:tcBorders>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湘南消防通道</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r>
        <w:tblPrEx>
          <w:tblCellMar>
            <w:top w:w="0" w:type="dxa"/>
            <w:left w:w="108" w:type="dxa"/>
            <w:bottom w:w="0" w:type="dxa"/>
            <w:right w:w="108" w:type="dxa"/>
          </w:tblCellMar>
        </w:tblPrEx>
        <w:trPr>
          <w:wBefore w:w="0" w:type="dxa"/>
          <w:wAfter w:w="0" w:type="dxa"/>
          <w:trHeight w:val="37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B5QX166</w:t>
            </w:r>
          </w:p>
        </w:tc>
        <w:tc>
          <w:tcPr>
            <w:tcW w:w="61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七星公墓</w:t>
            </w:r>
          </w:p>
        </w:tc>
        <w:tc>
          <w:tcPr>
            <w:tcW w:w="2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七星</w:t>
            </w:r>
          </w:p>
        </w:tc>
      </w:tr>
    </w:tbl>
    <w:p>
      <w:pPr>
        <w:spacing w:line="276" w:lineRule="auto"/>
        <w:ind w:firstLine="632" w:firstLineChars="300"/>
        <w:rPr>
          <w:rStyle w:val="28"/>
          <w:rFonts w:hint="eastAsia" w:ascii="宋体"/>
          <w:b/>
          <w:color w:val="auto"/>
          <w:szCs w:val="21"/>
          <w:highlight w:val="none"/>
        </w:rPr>
      </w:pPr>
    </w:p>
    <w:p>
      <w:pPr>
        <w:snapToGrid w:val="0"/>
        <w:spacing w:line="360" w:lineRule="auto"/>
        <w:ind w:firstLine="422"/>
        <w:rPr>
          <w:rFonts w:hint="eastAsia" w:ascii="宋体" w:hAnsi="宋体" w:cs="宋体"/>
          <w:b/>
          <w:color w:val="auto"/>
          <w:sz w:val="24"/>
          <w:highlight w:val="none"/>
        </w:rPr>
      </w:pPr>
      <w:r>
        <w:rPr>
          <w:rFonts w:hint="eastAsia" w:ascii="宋体" w:hAnsi="宋体" w:cs="宋体"/>
          <w:b/>
          <w:color w:val="auto"/>
          <w:sz w:val="24"/>
          <w:highlight w:val="none"/>
        </w:rPr>
        <w:t>2、服务周期</w:t>
      </w:r>
    </w:p>
    <w:p>
      <w:pPr>
        <w:spacing w:line="360" w:lineRule="auto"/>
        <w:ind w:left="210" w:leftChars="100" w:firstLine="420" w:firstLineChars="200"/>
        <w:jc w:val="left"/>
        <w:rPr>
          <w:color w:val="auto"/>
          <w:szCs w:val="21"/>
          <w:highlight w:val="none"/>
        </w:rPr>
      </w:pPr>
      <w:r>
        <w:rPr>
          <w:rFonts w:hint="eastAsia"/>
          <w:color w:val="auto"/>
          <w:szCs w:val="21"/>
          <w:highlight w:val="none"/>
          <w:u w:val="single"/>
        </w:rPr>
        <w:t>2019</w:t>
      </w:r>
      <w:r>
        <w:rPr>
          <w:rFonts w:hint="eastAsia"/>
          <w:color w:val="auto"/>
          <w:szCs w:val="21"/>
          <w:highlight w:val="none"/>
        </w:rPr>
        <w:t>年</w:t>
      </w:r>
      <w:r>
        <w:rPr>
          <w:rFonts w:hint="eastAsia"/>
          <w:color w:val="auto"/>
          <w:szCs w:val="21"/>
          <w:highlight w:val="none"/>
          <w:u w:val="single"/>
        </w:rPr>
        <w:t xml:space="preserve"> 11</w:t>
      </w:r>
      <w:r>
        <w:rPr>
          <w:rFonts w:hint="eastAsia"/>
          <w:color w:val="auto"/>
          <w:szCs w:val="21"/>
          <w:highlight w:val="none"/>
        </w:rPr>
        <w:t>月</w:t>
      </w:r>
      <w:r>
        <w:rPr>
          <w:rFonts w:hint="eastAsia"/>
          <w:color w:val="auto"/>
          <w:szCs w:val="21"/>
          <w:highlight w:val="none"/>
          <w:u w:val="single"/>
        </w:rPr>
        <w:t xml:space="preserve"> 1</w:t>
      </w:r>
      <w:r>
        <w:rPr>
          <w:rFonts w:hint="eastAsia"/>
          <w:color w:val="auto"/>
          <w:szCs w:val="21"/>
          <w:highlight w:val="none"/>
        </w:rPr>
        <w:t>日</w:t>
      </w:r>
      <w:r>
        <w:rPr>
          <w:rStyle w:val="28"/>
          <w:rFonts w:hint="eastAsia" w:ascii="宋体" w:hAnsi="宋体"/>
          <w:color w:val="auto"/>
          <w:szCs w:val="21"/>
          <w:highlight w:val="none"/>
        </w:rPr>
        <w:t>至</w:t>
      </w:r>
      <w:r>
        <w:rPr>
          <w:rFonts w:hint="eastAsia"/>
          <w:color w:val="auto"/>
          <w:szCs w:val="21"/>
          <w:highlight w:val="none"/>
          <w:u w:val="single"/>
        </w:rPr>
        <w:t>2022</w:t>
      </w:r>
      <w:r>
        <w:rPr>
          <w:rFonts w:hint="eastAsia"/>
          <w:color w:val="auto"/>
          <w:szCs w:val="21"/>
          <w:highlight w:val="none"/>
        </w:rPr>
        <w:t>年</w:t>
      </w:r>
      <w:r>
        <w:rPr>
          <w:rFonts w:hint="eastAsia"/>
          <w:color w:val="auto"/>
          <w:szCs w:val="21"/>
          <w:highlight w:val="none"/>
          <w:u w:val="single"/>
        </w:rPr>
        <w:t>10</w:t>
      </w:r>
      <w:r>
        <w:rPr>
          <w:rFonts w:hint="eastAsia"/>
          <w:color w:val="auto"/>
          <w:szCs w:val="21"/>
          <w:highlight w:val="none"/>
        </w:rPr>
        <w:t>月</w:t>
      </w:r>
      <w:r>
        <w:rPr>
          <w:rFonts w:hint="eastAsia"/>
          <w:color w:val="auto"/>
          <w:szCs w:val="21"/>
          <w:highlight w:val="none"/>
          <w:u w:val="single"/>
        </w:rPr>
        <w:t>31</w:t>
      </w:r>
      <w:r>
        <w:rPr>
          <w:rFonts w:hint="eastAsia"/>
          <w:color w:val="auto"/>
          <w:szCs w:val="21"/>
          <w:highlight w:val="none"/>
        </w:rPr>
        <w:t>日。</w:t>
      </w:r>
    </w:p>
    <w:p>
      <w:pPr>
        <w:snapToGrid w:val="0"/>
        <w:spacing w:line="360" w:lineRule="auto"/>
        <w:ind w:firstLine="422"/>
        <w:rPr>
          <w:rFonts w:ascii="宋体" w:hAnsi="宋体" w:cs="宋体"/>
          <w:color w:val="auto"/>
          <w:sz w:val="24"/>
          <w:highlight w:val="none"/>
        </w:rPr>
      </w:pPr>
      <w:r>
        <w:rPr>
          <w:rFonts w:hint="eastAsia" w:ascii="宋体" w:hAnsi="宋体" w:cs="宋体"/>
          <w:b/>
          <w:color w:val="auto"/>
          <w:sz w:val="24"/>
          <w:highlight w:val="none"/>
        </w:rPr>
        <w:t xml:space="preserve">3、维护考核 </w:t>
      </w:r>
    </w:p>
    <w:p>
      <w:pPr>
        <w:pStyle w:val="55"/>
        <w:ind w:firstLine="420"/>
        <w:rPr>
          <w:rFonts w:ascii="宋体" w:hAnsi="宋体" w:cs="宋体"/>
          <w:color w:val="auto"/>
          <w:szCs w:val="21"/>
          <w:highlight w:val="none"/>
          <w:lang w:eastAsia="zh-CN"/>
        </w:rPr>
      </w:pPr>
      <w:r>
        <w:rPr>
          <w:rFonts w:hint="eastAsia" w:ascii="宋体" w:hAnsi="宋体" w:cs="宋体"/>
          <w:color w:val="auto"/>
          <w:szCs w:val="21"/>
          <w:highlight w:val="none"/>
        </w:rPr>
        <w:t>提供24小时热线电话服务，并指定专人负责上门受理调试日常维护及平时协助甲方维护检测等工作，若发生故障，除涉及市政改造、交通事故、天气、盗窃等意外原因外，24小时内不能修复，扣除该路的当月</w:t>
      </w:r>
      <w:r>
        <w:rPr>
          <w:rFonts w:hint="eastAsia" w:ascii="宋体" w:hAnsi="宋体" w:cs="宋体"/>
          <w:color w:val="auto"/>
          <w:szCs w:val="21"/>
          <w:highlight w:val="none"/>
          <w:lang w:eastAsia="zh-CN"/>
        </w:rPr>
        <w:t>线</w:t>
      </w:r>
      <w:r>
        <w:rPr>
          <w:rFonts w:hint="eastAsia" w:ascii="宋体" w:hAnsi="宋体" w:cs="宋体"/>
          <w:color w:val="auto"/>
          <w:szCs w:val="21"/>
          <w:highlight w:val="none"/>
        </w:rPr>
        <w:t>路服务费；若3天内不能修复的，双倍扣除该路的当月线路维护费</w:t>
      </w:r>
      <w:r>
        <w:rPr>
          <w:rFonts w:hint="eastAsia" w:ascii="宋体" w:hAnsi="宋体" w:cs="宋体"/>
          <w:color w:val="auto"/>
          <w:szCs w:val="21"/>
          <w:highlight w:val="none"/>
          <w:lang w:eastAsia="zh-CN"/>
        </w:rPr>
        <w:t>；</w:t>
      </w:r>
      <w:r>
        <w:rPr>
          <w:rFonts w:hint="eastAsia" w:ascii="宋体" w:hAnsi="宋体" w:cs="宋体"/>
          <w:color w:val="auto"/>
          <w:szCs w:val="21"/>
          <w:highlight w:val="none"/>
        </w:rPr>
        <w:t>若7天内不能修复的，扣除该路的当年</w:t>
      </w:r>
      <w:r>
        <w:rPr>
          <w:rFonts w:hint="eastAsia" w:ascii="宋体" w:hAnsi="宋体" w:cs="宋体"/>
          <w:color w:val="auto"/>
          <w:szCs w:val="21"/>
          <w:highlight w:val="none"/>
          <w:lang w:eastAsia="zh-CN"/>
        </w:rPr>
        <w:t>线</w:t>
      </w:r>
      <w:r>
        <w:rPr>
          <w:rFonts w:hint="eastAsia" w:ascii="宋体" w:hAnsi="宋体" w:cs="宋体"/>
          <w:color w:val="auto"/>
          <w:szCs w:val="21"/>
          <w:highlight w:val="none"/>
        </w:rPr>
        <w:t>路服务费；若15天内不能修复的，双倍扣除该路的当年</w:t>
      </w:r>
      <w:r>
        <w:rPr>
          <w:rFonts w:hint="eastAsia" w:ascii="宋体" w:hAnsi="宋体" w:cs="宋体"/>
          <w:color w:val="auto"/>
          <w:szCs w:val="21"/>
          <w:highlight w:val="none"/>
          <w:lang w:eastAsia="zh-CN"/>
        </w:rPr>
        <w:t>线</w:t>
      </w:r>
      <w:r>
        <w:rPr>
          <w:rFonts w:hint="eastAsia" w:ascii="宋体" w:hAnsi="宋体" w:cs="宋体"/>
          <w:color w:val="auto"/>
          <w:szCs w:val="21"/>
          <w:highlight w:val="none"/>
        </w:rPr>
        <w:t>路服务费；若</w:t>
      </w:r>
      <w:r>
        <w:rPr>
          <w:rFonts w:hint="eastAsia" w:ascii="宋体" w:hAnsi="宋体" w:cs="宋体"/>
          <w:color w:val="auto"/>
          <w:szCs w:val="21"/>
          <w:highlight w:val="none"/>
          <w:lang w:eastAsia="zh-CN"/>
        </w:rPr>
        <w:t>30</w:t>
      </w:r>
      <w:r>
        <w:rPr>
          <w:rFonts w:hint="eastAsia" w:ascii="宋体" w:hAnsi="宋体" w:cs="宋体"/>
          <w:color w:val="auto"/>
          <w:szCs w:val="21"/>
          <w:highlight w:val="none"/>
        </w:rPr>
        <w:t>天内不能修复的，则三位扣除该路当年的</w:t>
      </w:r>
      <w:r>
        <w:rPr>
          <w:rFonts w:hint="eastAsia" w:ascii="宋体" w:hAnsi="宋体" w:cs="宋体"/>
          <w:color w:val="auto"/>
          <w:szCs w:val="21"/>
          <w:highlight w:val="none"/>
          <w:lang w:eastAsia="zh-CN"/>
        </w:rPr>
        <w:t>线</w:t>
      </w:r>
      <w:r>
        <w:rPr>
          <w:rFonts w:hint="eastAsia" w:ascii="宋体" w:hAnsi="宋体" w:cs="宋体"/>
          <w:color w:val="auto"/>
          <w:szCs w:val="21"/>
          <w:highlight w:val="none"/>
        </w:rPr>
        <w:t>路服务费。若</w:t>
      </w:r>
      <w:r>
        <w:rPr>
          <w:rFonts w:hint="eastAsia" w:ascii="宋体" w:hAnsi="宋体" w:cs="宋体"/>
          <w:color w:val="auto"/>
          <w:szCs w:val="21"/>
          <w:highlight w:val="none"/>
          <w:lang w:eastAsia="zh-CN"/>
        </w:rPr>
        <w:t>45天内</w:t>
      </w:r>
      <w:r>
        <w:rPr>
          <w:rFonts w:hint="eastAsia" w:ascii="宋体" w:hAnsi="宋体" w:cs="宋体"/>
          <w:color w:val="auto"/>
          <w:szCs w:val="21"/>
          <w:highlight w:val="none"/>
        </w:rPr>
        <w:t>不能修复的，</w:t>
      </w:r>
      <w:r>
        <w:rPr>
          <w:rFonts w:hint="eastAsia" w:ascii="宋体" w:hAnsi="宋体" w:cs="宋体"/>
          <w:color w:val="auto"/>
          <w:szCs w:val="21"/>
          <w:highlight w:val="none"/>
          <w:lang w:eastAsia="zh-CN"/>
        </w:rPr>
        <w:t>则提前结束合同，并将该单位列为不信任单位。（电力故障包括在内）</w:t>
      </w:r>
    </w:p>
    <w:p>
      <w:pPr>
        <w:pStyle w:val="55"/>
        <w:ind w:firstLine="420"/>
        <w:rPr>
          <w:rFonts w:ascii="宋体" w:hAnsi="宋体" w:cs="宋体"/>
          <w:color w:val="auto"/>
          <w:szCs w:val="21"/>
          <w:highlight w:val="none"/>
        </w:rPr>
      </w:pPr>
      <w:r>
        <w:rPr>
          <w:rFonts w:hint="eastAsia" w:ascii="宋体" w:hAnsi="宋体" w:cs="宋体"/>
          <w:color w:val="auto"/>
          <w:szCs w:val="21"/>
          <w:highlight w:val="none"/>
        </w:rPr>
        <w:t>涉及市政改造、交通事故、恶劣天气、盗窃、人为破坏等意外原因造成线路不通的，自双方约定修复之日起，未超过24小时修复的(该点位杆件损坏、杆件移位除外)，扣除该路视频自视频丢失之日起，直至视频恢复的</w:t>
      </w:r>
      <w:r>
        <w:rPr>
          <w:rFonts w:hint="eastAsia" w:ascii="宋体" w:hAnsi="宋体" w:cs="宋体"/>
          <w:color w:val="auto"/>
          <w:szCs w:val="21"/>
          <w:highlight w:val="none"/>
          <w:lang w:eastAsia="zh-CN"/>
        </w:rPr>
        <w:t>线</w:t>
      </w:r>
      <w:r>
        <w:rPr>
          <w:rFonts w:hint="eastAsia" w:ascii="宋体" w:hAnsi="宋体" w:cs="宋体"/>
          <w:color w:val="auto"/>
          <w:szCs w:val="21"/>
          <w:highlight w:val="none"/>
        </w:rPr>
        <w:t>路服务费用中的电力费用。超过24小时未修复的，作为一次故障点计算，之后每24小时未修复，作为一次故障点计算；</w:t>
      </w:r>
    </w:p>
    <w:p>
      <w:pPr>
        <w:pStyle w:val="55"/>
        <w:ind w:firstLine="420"/>
        <w:rPr>
          <w:rFonts w:ascii="宋体" w:hAnsi="宋体" w:cs="宋体"/>
          <w:color w:val="auto"/>
          <w:szCs w:val="21"/>
          <w:highlight w:val="none"/>
        </w:rPr>
      </w:pPr>
      <w:r>
        <w:rPr>
          <w:rFonts w:hint="eastAsia" w:ascii="宋体" w:hAnsi="宋体" w:cs="宋体"/>
          <w:color w:val="auto"/>
          <w:szCs w:val="21"/>
          <w:highlight w:val="none"/>
        </w:rPr>
        <w:t>涉及市政改造、交通事故、恶劣天气、盗窃、人为破坏等意外原因造成线路中断视频丢失，该点位杆件损坏、移位的，自双方约定修复之日起，未超过30日修复的，扣除该路视频自视频丢失之日起，直至视频恢复的</w:t>
      </w:r>
      <w:r>
        <w:rPr>
          <w:rFonts w:hint="eastAsia" w:ascii="宋体" w:hAnsi="宋体" w:cs="宋体"/>
          <w:color w:val="auto"/>
          <w:szCs w:val="21"/>
          <w:highlight w:val="none"/>
          <w:lang w:eastAsia="zh-CN"/>
        </w:rPr>
        <w:t>线</w:t>
      </w:r>
      <w:r>
        <w:rPr>
          <w:rFonts w:hint="eastAsia" w:ascii="宋体" w:hAnsi="宋体" w:cs="宋体"/>
          <w:color w:val="auto"/>
          <w:szCs w:val="21"/>
          <w:highlight w:val="none"/>
        </w:rPr>
        <w:t>路服务费用中的电力费用。超过30日未修复的，之后每24小时未修复，作为一次故障点计算；</w:t>
      </w:r>
    </w:p>
    <w:p>
      <w:pPr>
        <w:spacing w:before="120" w:after="12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涉及市政改造、交通事故、恶劣天气、盗窃、人为破坏等意外原因外，若月平均故障率在2%（含）以上，5%（含）以下的，扣除的本次招标线路的当月线路服务费，若月平均故障率达到5%（不含）但低于10%（含）的，扣除的本次招标线路的三个月线路服务费，若月平均故障率超过10%（不含），则提前结束合同，并将该单位列为不信任单位。</w:t>
      </w:r>
    </w:p>
    <w:p>
      <w:pPr>
        <w:snapToGrid w:val="0"/>
        <w:spacing w:line="360" w:lineRule="auto"/>
        <w:ind w:firstLine="422"/>
        <w:rPr>
          <w:rFonts w:hint="eastAsia" w:ascii="宋体" w:hAnsi="宋体" w:cs="宋体"/>
          <w:b/>
          <w:color w:val="auto"/>
          <w:sz w:val="24"/>
          <w:highlight w:val="none"/>
        </w:rPr>
      </w:pP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、建设要求</w:t>
      </w:r>
    </w:p>
    <w:p>
      <w:pPr>
        <w:spacing w:before="120" w:after="12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中标单位须标注每个点位设备的取电位置报送南湖公安备案。</w:t>
      </w:r>
    </w:p>
    <w:p>
      <w:pPr>
        <w:spacing w:before="120" w:after="12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ONU须为公安视频专用，设备的每个端口须根据南湖公安要求进行配置，未经授权不得应用于其他业务。</w:t>
      </w:r>
    </w:p>
    <w:p>
      <w:pPr>
        <w:spacing w:before="120" w:after="120" w:line="360" w:lineRule="auto"/>
        <w:ind w:firstLine="420" w:firstLineChars="200"/>
        <w:rPr>
          <w:rFonts w:hint="eastAsia" w:ascii="宋体" w:hAnsi="宋体" w:cs="宋体"/>
          <w:color w:val="auto"/>
          <w:szCs w:val="21"/>
          <w:highlight w:val="none"/>
        </w:rPr>
      </w:pPr>
      <w:bookmarkStart w:id="9" w:name="OLE_LINK1"/>
      <w:r>
        <w:rPr>
          <w:rFonts w:hint="eastAsia" w:ascii="宋体" w:hAnsi="宋体" w:cs="宋体"/>
          <w:color w:val="auto"/>
          <w:szCs w:val="21"/>
          <w:highlight w:val="none"/>
        </w:rPr>
        <w:t>每条线路的网络带宽</w:t>
      </w:r>
      <w:r>
        <w:rPr>
          <w:rFonts w:hint="eastAsia" w:ascii="宋体" w:hAnsi="宋体" w:cs="宋体"/>
          <w:color w:val="auto"/>
          <w:szCs w:val="21"/>
          <w:highlight w:val="none"/>
          <w:lang w:val="en-US" w:eastAsia="zh-CN"/>
        </w:rPr>
        <w:t>须支持1</w:t>
      </w:r>
      <w:r>
        <w:rPr>
          <w:rFonts w:hint="eastAsia" w:ascii="宋体" w:hAnsi="宋体" w:cs="宋体"/>
          <w:color w:val="auto"/>
          <w:szCs w:val="21"/>
          <w:highlight w:val="none"/>
        </w:rPr>
        <w:t>00Mbit/s。</w:t>
      </w:r>
    </w:p>
    <w:bookmarkEnd w:id="9"/>
    <w:p>
      <w:pPr>
        <w:spacing w:before="120" w:after="120"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5"/>
        <w:spacing w:line="276" w:lineRule="auto"/>
        <w:ind w:firstLine="0"/>
        <w:rPr>
          <w:rFonts w:hint="eastAsia" w:ascii="宋体" w:hAnsi="宋体"/>
          <w:color w:val="auto"/>
          <w:szCs w:val="21"/>
          <w:highlight w:val="none"/>
        </w:rPr>
      </w:pPr>
    </w:p>
    <w:p>
      <w:pPr>
        <w:pStyle w:val="55"/>
        <w:spacing w:line="276" w:lineRule="auto"/>
        <w:ind w:firstLine="0"/>
        <w:rPr>
          <w:rFonts w:hint="eastAsia" w:ascii="宋体" w:hAnsi="宋体"/>
          <w:color w:val="auto"/>
          <w:szCs w:val="21"/>
          <w:highlight w:val="none"/>
        </w:rPr>
      </w:pPr>
    </w:p>
    <w:p>
      <w:pPr>
        <w:pStyle w:val="55"/>
        <w:spacing w:line="276" w:lineRule="auto"/>
        <w:ind w:firstLine="0"/>
        <w:rPr>
          <w:rFonts w:hint="eastAsia" w:ascii="宋体" w:hAnsi="宋体"/>
          <w:color w:val="auto"/>
          <w:szCs w:val="21"/>
          <w:highlight w:val="none"/>
        </w:rPr>
      </w:pPr>
    </w:p>
    <w:p>
      <w:pPr>
        <w:pStyle w:val="55"/>
        <w:spacing w:line="276" w:lineRule="auto"/>
        <w:ind w:firstLine="0"/>
        <w:jc w:val="center"/>
        <w:rPr>
          <w:rFonts w:ascii="Arial Unicode MS" w:hAnsi="Arial Unicode MS"/>
          <w:b/>
          <w:color w:val="auto"/>
          <w:sz w:val="28"/>
          <w:szCs w:val="28"/>
          <w:highlight w:val="none"/>
        </w:rPr>
      </w:pPr>
      <w:r>
        <w:rPr>
          <w:rFonts w:hint="eastAsia" w:ascii="宋体" w:hAnsi="宋体"/>
          <w:color w:val="auto"/>
          <w:szCs w:val="21"/>
          <w:highlight w:val="none"/>
        </w:rPr>
        <w:br w:type="page"/>
      </w:r>
      <w:r>
        <w:rPr>
          <w:rFonts w:hint="eastAsia" w:ascii="Arial Unicode MS" w:hAnsi="Arial Unicode MS"/>
          <w:b/>
          <w:color w:val="auto"/>
          <w:sz w:val="28"/>
          <w:szCs w:val="28"/>
          <w:highlight w:val="none"/>
        </w:rPr>
        <w:t>第三章  投标人须知</w:t>
      </w:r>
      <w:bookmarkEnd w:id="7"/>
      <w:bookmarkEnd w:id="8"/>
    </w:p>
    <w:p>
      <w:pPr>
        <w:pStyle w:val="22"/>
        <w:spacing w:before="0" w:after="0" w:line="360" w:lineRule="auto"/>
        <w:outlineLvl w:val="1"/>
        <w:rPr>
          <w:rFonts w:ascii="Arial Unicode MS" w:hAnsi="Arial Unicode MS"/>
          <w:color w:val="auto"/>
          <w:sz w:val="21"/>
          <w:szCs w:val="21"/>
          <w:highlight w:val="none"/>
        </w:rPr>
      </w:pPr>
      <w:bookmarkStart w:id="10" w:name="_Toc417992873"/>
      <w:bookmarkStart w:id="11" w:name="_Toc472064489"/>
      <w:r>
        <w:rPr>
          <w:rFonts w:hint="eastAsia" w:ascii="Arial Unicode MS" w:hAnsi="Arial Unicode MS"/>
          <w:color w:val="auto"/>
          <w:sz w:val="21"/>
          <w:szCs w:val="21"/>
          <w:highlight w:val="none"/>
        </w:rPr>
        <w:t>前附表</w:t>
      </w:r>
      <w:bookmarkEnd w:id="10"/>
      <w:bookmarkEnd w:id="11"/>
    </w:p>
    <w:tbl>
      <w:tblPr>
        <w:tblStyle w:val="24"/>
        <w:tblW w:w="0" w:type="auto"/>
        <w:tblInd w:w="-1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3"/>
        <w:gridCol w:w="86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60"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63" w:rightChars="-30"/>
              <w:jc w:val="center"/>
              <w:rPr>
                <w:rFonts w:ascii="Arial Unicode MS" w:hAnsi="Arial Unicode MS"/>
                <w:color w:val="auto"/>
                <w:szCs w:val="21"/>
                <w:highlight w:val="none"/>
              </w:rPr>
            </w:pPr>
            <w:r>
              <w:rPr>
                <w:rFonts w:hint="eastAsia" w:ascii="Arial Unicode MS" w:hAnsi="Arial Unicode MS"/>
                <w:color w:val="auto"/>
                <w:szCs w:val="21"/>
                <w:highlight w:val="none"/>
              </w:rPr>
              <w:t>序号</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Arial Unicode MS" w:hAnsi="Arial Unicode MS"/>
                <w:color w:val="auto"/>
                <w:szCs w:val="21"/>
                <w:highlight w:val="none"/>
              </w:rPr>
            </w:pPr>
            <w:r>
              <w:rPr>
                <w:rFonts w:hint="eastAsia" w:ascii="Arial Unicode MS" w:hAnsi="Arial Unicode MS"/>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61"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Arial Unicode MS" w:hAnsi="Arial Unicode MS"/>
                <w:color w:val="auto"/>
                <w:szCs w:val="21"/>
                <w:highlight w:val="none"/>
              </w:rPr>
            </w:pPr>
            <w:r>
              <w:rPr>
                <w:rFonts w:ascii="Arial Unicode MS" w:hAnsi="Arial Unicode MS"/>
                <w:color w:val="auto"/>
                <w:szCs w:val="21"/>
                <w:highlight w:val="none"/>
              </w:rPr>
              <w:t>1</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Arial Unicode MS" w:hAnsi="Arial Unicode MS"/>
                <w:color w:val="auto"/>
                <w:szCs w:val="21"/>
                <w:highlight w:val="none"/>
              </w:rPr>
            </w:pPr>
            <w:r>
              <w:rPr>
                <w:rFonts w:hint="eastAsia" w:ascii="Arial Unicode MS" w:hAnsi="Arial Unicode MS"/>
                <w:color w:val="auto"/>
                <w:szCs w:val="21"/>
                <w:highlight w:val="none"/>
              </w:rPr>
              <w:t>项目名称：嘉兴市公安局南湖区分局自建五期视频监控线路项目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1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Arial Unicode MS" w:hAnsi="Arial Unicode MS"/>
                <w:color w:val="auto"/>
                <w:szCs w:val="21"/>
                <w:highlight w:val="none"/>
              </w:rPr>
            </w:pPr>
            <w:r>
              <w:rPr>
                <w:rFonts w:ascii="Arial Unicode MS" w:hAnsi="Arial Unicode MS"/>
                <w:color w:val="auto"/>
                <w:szCs w:val="21"/>
                <w:highlight w:val="none"/>
              </w:rPr>
              <w:t>2</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color w:val="auto"/>
                <w:szCs w:val="21"/>
                <w:highlight w:val="none"/>
              </w:rPr>
            </w:pPr>
            <w:r>
              <w:rPr>
                <w:rFonts w:hint="eastAsia" w:ascii="Arial Unicode MS" w:hAnsi="Arial Unicode MS"/>
                <w:color w:val="auto"/>
                <w:szCs w:val="21"/>
                <w:highlight w:val="none"/>
              </w:rPr>
              <w:t>招标编号</w:t>
            </w:r>
            <w:r>
              <w:rPr>
                <w:rFonts w:hint="eastAsia"/>
                <w:color w:val="auto"/>
                <w:szCs w:val="21"/>
                <w:highlight w:val="none"/>
              </w:rPr>
              <w:t>：中诚-JXZCZX(2019)第</w:t>
            </w:r>
            <w:r>
              <w:rPr>
                <w:rFonts w:hint="eastAsia"/>
                <w:color w:val="auto"/>
                <w:szCs w:val="21"/>
                <w:highlight w:val="none"/>
                <w:lang w:val="en-US" w:eastAsia="zh-CN"/>
              </w:rPr>
              <w:t>23</w:t>
            </w:r>
            <w:r>
              <w:rPr>
                <w:rFonts w:hint="eastAsia"/>
                <w:color w:val="auto"/>
                <w:szCs w:val="21"/>
                <w:highlight w:val="none"/>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8"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Arial Unicode MS" w:hAnsi="Arial Unicode MS"/>
                <w:color w:val="auto"/>
                <w:szCs w:val="21"/>
                <w:highlight w:val="none"/>
              </w:rPr>
            </w:pPr>
            <w:r>
              <w:rPr>
                <w:rFonts w:ascii="Arial Unicode MS" w:hAnsi="Arial Unicode MS"/>
                <w:color w:val="auto"/>
                <w:szCs w:val="21"/>
                <w:highlight w:val="none"/>
              </w:rPr>
              <w:t>3</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Arial Unicode MS" w:hAnsi="Arial Unicode MS"/>
                <w:color w:val="auto"/>
                <w:szCs w:val="21"/>
                <w:highlight w:val="none"/>
              </w:rPr>
            </w:pPr>
            <w:r>
              <w:rPr>
                <w:rFonts w:hint="eastAsia" w:ascii="Arial Unicode MS" w:hAnsi="Arial Unicode MS"/>
                <w:color w:val="auto"/>
                <w:szCs w:val="21"/>
                <w:highlight w:val="none"/>
              </w:rPr>
              <w:t>投标报价及费用：</w:t>
            </w:r>
            <w:r>
              <w:rPr>
                <w:rFonts w:ascii="Arial Unicode MS" w:hAnsi="Arial Unicode MS"/>
                <w:color w:val="auto"/>
                <w:szCs w:val="21"/>
                <w:highlight w:val="none"/>
              </w:rPr>
              <w:t>1</w:t>
            </w:r>
            <w:r>
              <w:rPr>
                <w:rFonts w:hint="eastAsia" w:ascii="Arial Unicode MS" w:hAnsi="Arial Unicode MS"/>
                <w:color w:val="auto"/>
                <w:szCs w:val="21"/>
                <w:highlight w:val="none"/>
              </w:rPr>
              <w:t>、本项目投标应以人民币报价；</w:t>
            </w:r>
            <w:r>
              <w:rPr>
                <w:rFonts w:ascii="Arial Unicode MS" w:hAnsi="Arial Unicode MS"/>
                <w:color w:val="auto"/>
                <w:szCs w:val="21"/>
                <w:highlight w:val="none"/>
              </w:rPr>
              <w:t>2</w:t>
            </w:r>
            <w:r>
              <w:rPr>
                <w:rFonts w:hint="eastAsia" w:ascii="Arial Unicode MS" w:hAnsi="Arial Unicode MS"/>
                <w:color w:val="auto"/>
                <w:szCs w:val="21"/>
                <w:highlight w:val="none"/>
              </w:rPr>
              <w:t>、不论投标结果如何，投标人均应自行承担所有与投标有关的全部费用。3、中标单位将支付招标代理费按《招标代理服务收费管理暂行办法》（计价格[2002]1980号）收费标准的 70%计取，以现金或支票或电汇方式支付，支付后才能领取中标通知书。请各投标单位报价时综合考虑该项费用。4、投标人投标时，请将线路服务费和电力服务费分别标明。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92"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Arial Unicode MS" w:hAnsi="Arial Unicode MS"/>
                <w:color w:val="auto"/>
                <w:szCs w:val="21"/>
                <w:highlight w:val="none"/>
              </w:rPr>
            </w:pPr>
            <w:r>
              <w:rPr>
                <w:rFonts w:hint="eastAsia" w:ascii="Arial Unicode MS" w:hAnsi="Arial Unicode MS"/>
                <w:color w:val="auto"/>
                <w:szCs w:val="21"/>
                <w:highlight w:val="none"/>
              </w:rPr>
              <w:t>4</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Arial Unicode MS" w:hAnsi="Arial Unicode MS"/>
                <w:b/>
                <w:color w:val="auto"/>
                <w:szCs w:val="21"/>
                <w:highlight w:val="none"/>
              </w:rPr>
            </w:pPr>
            <w:r>
              <w:rPr>
                <w:rFonts w:hint="eastAsia" w:ascii="Arial Unicode MS" w:hAnsi="Arial Unicode MS"/>
                <w:color w:val="auto"/>
                <w:szCs w:val="21"/>
                <w:highlight w:val="none"/>
              </w:rPr>
              <w:t>预算金额：</w:t>
            </w:r>
            <w:r>
              <w:rPr>
                <w:rFonts w:hint="eastAsia" w:ascii="Arial Unicode MS" w:hAnsi="Arial Unicode MS"/>
                <w:b/>
                <w:color w:val="auto"/>
                <w:szCs w:val="21"/>
                <w:highlight w:val="none"/>
              </w:rPr>
              <w:t>人民币：肆佰伍拾壹万伍仟元整  （小写：人民币451.5万元）。</w:t>
            </w:r>
            <w:r>
              <w:rPr>
                <w:rFonts w:hint="eastAsia" w:ascii="Arial Unicode MS" w:hAnsi="Arial Unicode MS"/>
                <w:bCs/>
                <w:color w:val="auto"/>
                <w:szCs w:val="21"/>
                <w:highlight w:val="none"/>
              </w:rPr>
              <w:t>最高限价为预算价，超预算价的投标文件无效。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91"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Arial Unicode MS" w:hAnsi="Arial Unicode MS"/>
                <w:color w:val="auto"/>
                <w:szCs w:val="21"/>
                <w:highlight w:val="none"/>
              </w:rPr>
            </w:pPr>
            <w:r>
              <w:rPr>
                <w:rFonts w:ascii="Arial Unicode MS" w:hAnsi="Arial Unicode MS"/>
                <w:color w:val="auto"/>
                <w:szCs w:val="21"/>
                <w:highlight w:val="none"/>
              </w:rPr>
              <w:t>5</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1155" w:hanging="1155" w:hangingChars="550"/>
              <w:rPr>
                <w:rFonts w:ascii="Arial Unicode MS" w:hAnsi="Arial Unicode MS"/>
                <w:color w:val="auto"/>
                <w:szCs w:val="21"/>
                <w:highlight w:val="none"/>
              </w:rPr>
            </w:pPr>
            <w:r>
              <w:rPr>
                <w:rFonts w:hint="eastAsia" w:ascii="Arial Unicode MS" w:hAnsi="Arial Unicode MS"/>
                <w:color w:val="auto"/>
                <w:szCs w:val="21"/>
                <w:highlight w:val="none"/>
              </w:rPr>
              <w:t>投标保证金：无（无需缴纳）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8"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Arial Unicode MS" w:hAnsi="Arial Unicode MS"/>
                <w:color w:val="auto"/>
                <w:szCs w:val="21"/>
                <w:highlight w:val="none"/>
              </w:rPr>
            </w:pPr>
            <w:r>
              <w:rPr>
                <w:rFonts w:ascii="Arial Unicode MS" w:hAnsi="Arial Unicode MS"/>
                <w:color w:val="auto"/>
                <w:szCs w:val="21"/>
                <w:highlight w:val="none"/>
              </w:rPr>
              <w:t>6</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Arial Unicode MS" w:hAnsi="Arial Unicode MS"/>
                <w:color w:val="auto"/>
                <w:szCs w:val="21"/>
                <w:highlight w:val="none"/>
              </w:rPr>
            </w:pPr>
            <w:r>
              <w:rPr>
                <w:rFonts w:hint="eastAsia" w:ascii="Arial Unicode MS" w:hAnsi="Arial Unicode MS"/>
                <w:color w:val="auto"/>
                <w:szCs w:val="21"/>
                <w:highlight w:val="none"/>
              </w:rPr>
              <w:t>现场踏勘：自行前往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77"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Arial Unicode MS" w:hAnsi="Arial Unicode MS"/>
                <w:color w:val="auto"/>
                <w:szCs w:val="21"/>
                <w:highlight w:val="none"/>
              </w:rPr>
            </w:pPr>
            <w:r>
              <w:rPr>
                <w:rFonts w:ascii="Arial Unicode MS" w:hAnsi="Arial Unicode MS"/>
                <w:color w:val="auto"/>
                <w:szCs w:val="21"/>
                <w:highlight w:val="none"/>
              </w:rPr>
              <w:t>7</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Arial Unicode MS" w:hAnsi="Arial Unicode MS"/>
                <w:color w:val="auto"/>
                <w:szCs w:val="21"/>
                <w:highlight w:val="none"/>
              </w:rPr>
            </w:pPr>
            <w:r>
              <w:rPr>
                <w:rFonts w:hint="eastAsia" w:ascii="Arial Unicode MS" w:hAnsi="Arial Unicode MS"/>
                <w:color w:val="auto"/>
                <w:szCs w:val="21"/>
                <w:highlight w:val="none"/>
              </w:rPr>
              <w:t>演示时间及地点：无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93"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Arial Unicode MS" w:hAnsi="Arial Unicode MS"/>
                <w:color w:val="auto"/>
                <w:szCs w:val="21"/>
                <w:highlight w:val="none"/>
              </w:rPr>
            </w:pPr>
            <w:r>
              <w:rPr>
                <w:rFonts w:ascii="Arial Unicode MS" w:hAnsi="Arial Unicode MS"/>
                <w:color w:val="auto"/>
                <w:szCs w:val="21"/>
                <w:highlight w:val="none"/>
              </w:rPr>
              <w:t>8</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Arial Unicode MS" w:hAnsi="Arial Unicode MS"/>
                <w:color w:val="auto"/>
                <w:szCs w:val="21"/>
                <w:highlight w:val="none"/>
              </w:rPr>
            </w:pPr>
            <w:r>
              <w:rPr>
                <w:rFonts w:hint="eastAsia" w:ascii="Arial Unicode MS" w:hAnsi="Arial Unicode MS"/>
                <w:color w:val="auto"/>
                <w:szCs w:val="21"/>
                <w:highlight w:val="none"/>
              </w:rPr>
              <w:t>答疑与澄清：无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Arial Unicode MS" w:hAnsi="Arial Unicode MS"/>
                <w:color w:val="auto"/>
                <w:szCs w:val="21"/>
                <w:highlight w:val="none"/>
              </w:rPr>
            </w:pPr>
            <w:r>
              <w:rPr>
                <w:rFonts w:ascii="Arial Unicode MS" w:hAnsi="Arial Unicode MS"/>
                <w:color w:val="auto"/>
                <w:szCs w:val="21"/>
                <w:highlight w:val="none"/>
              </w:rPr>
              <w:t>9</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Arial Unicode MS" w:hAnsi="Arial Unicode MS"/>
                <w:color w:val="auto"/>
                <w:szCs w:val="21"/>
                <w:highlight w:val="none"/>
              </w:rPr>
            </w:pPr>
            <w:r>
              <w:rPr>
                <w:rFonts w:hint="eastAsia" w:ascii="Arial Unicode MS" w:hAnsi="Arial Unicode MS"/>
                <w:color w:val="auto"/>
                <w:szCs w:val="21"/>
                <w:highlight w:val="none"/>
              </w:rPr>
              <w:t>投标文件组成：资信商务及技术文件和报价文件正本各</w:t>
            </w:r>
            <w:r>
              <w:rPr>
                <w:rFonts w:hint="eastAsia" w:ascii="Arial Unicode MS" w:hAnsi="Arial Unicode MS"/>
                <w:color w:val="auto"/>
                <w:szCs w:val="21"/>
                <w:highlight w:val="none"/>
                <w:u w:val="single"/>
              </w:rPr>
              <w:t xml:space="preserve"> </w:t>
            </w:r>
            <w:r>
              <w:rPr>
                <w:rFonts w:hint="eastAsia" w:ascii="Arial Unicode MS" w:hAnsi="Arial Unicode MS" w:cs="Arial"/>
                <w:color w:val="auto"/>
                <w:szCs w:val="21"/>
                <w:highlight w:val="none"/>
                <w:u w:val="single"/>
              </w:rPr>
              <w:t>1</w:t>
            </w:r>
            <w:r>
              <w:rPr>
                <w:rFonts w:hint="eastAsia" w:ascii="Arial Unicode MS" w:hAnsi="Arial Unicode MS"/>
                <w:color w:val="auto"/>
                <w:szCs w:val="21"/>
                <w:highlight w:val="none"/>
                <w:u w:val="single"/>
              </w:rPr>
              <w:t xml:space="preserve"> </w:t>
            </w:r>
            <w:r>
              <w:rPr>
                <w:rFonts w:hint="eastAsia" w:ascii="Arial Unicode MS" w:hAnsi="Arial Unicode MS"/>
                <w:color w:val="auto"/>
                <w:szCs w:val="21"/>
                <w:highlight w:val="none"/>
              </w:rPr>
              <w:t>份；副本各</w:t>
            </w:r>
            <w:r>
              <w:rPr>
                <w:rFonts w:hint="eastAsia" w:ascii="Arial Unicode MS" w:hAnsi="Arial Unicode MS"/>
                <w:color w:val="auto"/>
                <w:szCs w:val="21"/>
                <w:highlight w:val="none"/>
                <w:u w:val="single"/>
              </w:rPr>
              <w:t xml:space="preserve"> </w:t>
            </w:r>
            <w:r>
              <w:rPr>
                <w:rFonts w:hint="eastAsia" w:ascii="Arial Unicode MS" w:hAnsi="Arial Unicode MS" w:cs="Arial"/>
                <w:color w:val="auto"/>
                <w:szCs w:val="21"/>
                <w:highlight w:val="none"/>
                <w:u w:val="single"/>
              </w:rPr>
              <w:t xml:space="preserve">3 </w:t>
            </w:r>
            <w:r>
              <w:rPr>
                <w:rFonts w:hint="eastAsia" w:ascii="Arial Unicode MS" w:hAnsi="Arial Unicode MS"/>
                <w:color w:val="auto"/>
                <w:szCs w:val="21"/>
                <w:highlight w:val="none"/>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Arial Unicode MS" w:hAnsi="Arial Unicode MS"/>
                <w:color w:val="auto"/>
                <w:szCs w:val="21"/>
                <w:highlight w:val="none"/>
              </w:rPr>
            </w:pPr>
            <w:r>
              <w:rPr>
                <w:rFonts w:hint="eastAsia" w:ascii="Arial Unicode MS" w:hAnsi="Arial Unicode MS"/>
                <w:color w:val="auto"/>
                <w:szCs w:val="21"/>
                <w:highlight w:val="none"/>
              </w:rPr>
              <w:t>10</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Arial Unicode MS" w:hAnsi="Arial Unicode MS"/>
                <w:color w:val="auto"/>
                <w:szCs w:val="21"/>
                <w:highlight w:val="none"/>
              </w:rPr>
            </w:pPr>
            <w:r>
              <w:rPr>
                <w:rFonts w:hint="eastAsia" w:ascii="Arial Unicode MS" w:hAnsi="Arial Unicode MS"/>
                <w:color w:val="auto"/>
                <w:szCs w:val="21"/>
                <w:highlight w:val="none"/>
              </w:rPr>
              <w:t>支付方式：采购单位每年分按二次支付，每年5月及11月支付通讯线路服务费用和电力服务费。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8"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Arial Unicode MS" w:hAnsi="Arial Unicode MS"/>
                <w:color w:val="auto"/>
                <w:szCs w:val="21"/>
                <w:highlight w:val="none"/>
              </w:rPr>
            </w:pPr>
            <w:r>
              <w:rPr>
                <w:rFonts w:ascii="Arial Unicode MS" w:hAnsi="Arial Unicode MS"/>
                <w:color w:val="auto"/>
                <w:szCs w:val="21"/>
                <w:highlight w:val="none"/>
              </w:rPr>
              <w:t>1</w:t>
            </w:r>
            <w:r>
              <w:rPr>
                <w:rFonts w:hint="eastAsia" w:ascii="Arial Unicode MS" w:hAnsi="Arial Unicode MS"/>
                <w:color w:val="auto"/>
                <w:szCs w:val="21"/>
                <w:highlight w:val="none"/>
              </w:rPr>
              <w:t>1</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Arial Unicode MS" w:hAnsi="Arial Unicode MS"/>
                <w:color w:val="auto"/>
                <w:szCs w:val="21"/>
                <w:highlight w:val="none"/>
              </w:rPr>
            </w:pPr>
            <w:r>
              <w:rPr>
                <w:rFonts w:hint="eastAsia" w:ascii="Arial Unicode MS" w:hAnsi="Arial Unicode MS"/>
                <w:color w:val="auto"/>
                <w:szCs w:val="21"/>
                <w:highlight w:val="none"/>
              </w:rPr>
              <w:t>投标截止时间及地点：</w:t>
            </w:r>
            <w:r>
              <w:rPr>
                <w:rFonts w:hint="eastAsia" w:ascii="Arial Unicode MS" w:hAnsi="Arial Unicode MS" w:cs="Arial"/>
                <w:b/>
                <w:bCs/>
                <w:color w:val="auto"/>
                <w:szCs w:val="21"/>
                <w:highlight w:val="none"/>
              </w:rPr>
              <w:t>投标人应于2019年</w:t>
            </w:r>
            <w:r>
              <w:rPr>
                <w:rFonts w:hint="eastAsia" w:ascii="Arial Unicode MS" w:hAnsi="Arial Unicode MS" w:cs="Arial"/>
                <w:b/>
                <w:bCs/>
                <w:color w:val="auto"/>
                <w:szCs w:val="21"/>
                <w:highlight w:val="none"/>
                <w:lang w:val="en-US" w:eastAsia="zh-CN"/>
              </w:rPr>
              <w:t>10</w:t>
            </w:r>
            <w:r>
              <w:rPr>
                <w:rFonts w:hint="eastAsia" w:ascii="Arial Unicode MS" w:hAnsi="Arial Unicode MS" w:cs="Arial"/>
                <w:b/>
                <w:bCs/>
                <w:color w:val="auto"/>
                <w:szCs w:val="21"/>
                <w:highlight w:val="none"/>
              </w:rPr>
              <w:t>月</w:t>
            </w:r>
            <w:r>
              <w:rPr>
                <w:rFonts w:hint="eastAsia" w:ascii="Arial Unicode MS" w:hAnsi="Arial Unicode MS" w:cs="Arial"/>
                <w:b/>
                <w:bCs/>
                <w:color w:val="auto"/>
                <w:szCs w:val="21"/>
                <w:highlight w:val="none"/>
                <w:lang w:val="en-US" w:eastAsia="zh-CN"/>
              </w:rPr>
              <w:t>10</w:t>
            </w:r>
            <w:r>
              <w:rPr>
                <w:rFonts w:hint="eastAsia" w:ascii="Arial Unicode MS" w:hAnsi="Arial Unicode MS" w:cs="Arial"/>
                <w:b/>
                <w:bCs/>
                <w:color w:val="auto"/>
                <w:szCs w:val="21"/>
                <w:highlight w:val="none"/>
              </w:rPr>
              <w:t>日</w:t>
            </w:r>
            <w:r>
              <w:rPr>
                <w:rFonts w:hint="eastAsia" w:ascii="Arial Unicode MS" w:hAnsi="Arial Unicode MS" w:cs="Arial"/>
                <w:b/>
                <w:bCs/>
                <w:color w:val="auto"/>
                <w:szCs w:val="21"/>
                <w:highlight w:val="none"/>
                <w:lang w:val="en-US" w:eastAsia="zh-CN"/>
              </w:rPr>
              <w:t>14：00时</w:t>
            </w:r>
            <w:r>
              <w:rPr>
                <w:rFonts w:hint="eastAsia" w:ascii="Arial Unicode MS" w:hAnsi="Arial Unicode MS" w:cs="Arial"/>
                <w:b/>
                <w:bCs/>
                <w:color w:val="auto"/>
                <w:szCs w:val="21"/>
                <w:highlight w:val="none"/>
              </w:rPr>
              <w:t>前将投标文件密封送交到</w:t>
            </w:r>
            <w:r>
              <w:rPr>
                <w:rFonts w:hint="eastAsia" w:ascii="Arial Unicode MS" w:hAnsi="Arial Unicode MS" w:cs="Arial"/>
                <w:b/>
                <w:bCs/>
                <w:color w:val="auto"/>
                <w:szCs w:val="21"/>
                <w:highlight w:val="none"/>
                <w:lang w:eastAsia="zh-CN"/>
              </w:rPr>
              <w:t>嘉兴市公共资源交易中心二楼（或三楼，具体详见开标当日开标室指示牌）规定开标室（嘉兴市市政府西侧，嘉兴市广场路350号蒋水港桥西侧）</w:t>
            </w:r>
            <w:r>
              <w:rPr>
                <w:rFonts w:hint="eastAsia" w:ascii="Arial Unicode MS" w:hAnsi="Arial Unicode MS" w:cs="Arial"/>
                <w:b/>
                <w:bCs/>
                <w:color w:val="auto"/>
                <w:szCs w:val="21"/>
                <w:highlight w:val="none"/>
              </w:rPr>
              <w:t>，逾期送达作无效标处理。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8"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Arial Unicode MS" w:hAnsi="Arial Unicode MS"/>
                <w:color w:val="auto"/>
                <w:szCs w:val="21"/>
                <w:highlight w:val="none"/>
              </w:rPr>
            </w:pPr>
            <w:r>
              <w:rPr>
                <w:rFonts w:ascii="Arial Unicode MS" w:hAnsi="Arial Unicode MS"/>
                <w:color w:val="auto"/>
                <w:szCs w:val="21"/>
                <w:highlight w:val="none"/>
              </w:rPr>
              <w:t>1</w:t>
            </w:r>
            <w:r>
              <w:rPr>
                <w:rFonts w:hint="eastAsia" w:ascii="Arial Unicode MS" w:hAnsi="Arial Unicode MS"/>
                <w:color w:val="auto"/>
                <w:szCs w:val="21"/>
                <w:highlight w:val="none"/>
              </w:rPr>
              <w:t>2</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Arial Unicode MS" w:hAnsi="Arial Unicode MS"/>
                <w:color w:val="auto"/>
                <w:szCs w:val="21"/>
                <w:highlight w:val="none"/>
              </w:rPr>
            </w:pPr>
            <w:r>
              <w:rPr>
                <w:rFonts w:hint="eastAsia" w:ascii="Arial Unicode MS" w:hAnsi="Arial Unicode MS"/>
                <w:color w:val="auto"/>
                <w:szCs w:val="21"/>
                <w:highlight w:val="none"/>
              </w:rPr>
              <w:t>开标时间及地点：</w:t>
            </w:r>
            <w:r>
              <w:rPr>
                <w:rFonts w:hint="eastAsia" w:ascii="Arial Unicode MS" w:hAnsi="Arial Unicode MS" w:cs="Arial"/>
                <w:b/>
                <w:bCs/>
                <w:color w:val="auto"/>
                <w:szCs w:val="21"/>
                <w:highlight w:val="none"/>
              </w:rPr>
              <w:t>投标人应于2019年</w:t>
            </w:r>
            <w:r>
              <w:rPr>
                <w:rFonts w:hint="eastAsia" w:ascii="Arial Unicode MS" w:hAnsi="Arial Unicode MS" w:cs="Arial"/>
                <w:b/>
                <w:bCs/>
                <w:color w:val="auto"/>
                <w:szCs w:val="21"/>
                <w:highlight w:val="none"/>
                <w:lang w:val="en-US" w:eastAsia="zh-CN"/>
              </w:rPr>
              <w:t>10</w:t>
            </w:r>
            <w:r>
              <w:rPr>
                <w:rFonts w:hint="eastAsia" w:ascii="Arial Unicode MS" w:hAnsi="Arial Unicode MS" w:cs="Arial"/>
                <w:b/>
                <w:bCs/>
                <w:color w:val="auto"/>
                <w:szCs w:val="21"/>
                <w:highlight w:val="none"/>
              </w:rPr>
              <w:t>月</w:t>
            </w:r>
            <w:r>
              <w:rPr>
                <w:rFonts w:hint="eastAsia" w:ascii="Arial Unicode MS" w:hAnsi="Arial Unicode MS" w:cs="Arial"/>
                <w:b/>
                <w:bCs/>
                <w:color w:val="auto"/>
                <w:szCs w:val="21"/>
                <w:highlight w:val="none"/>
                <w:lang w:val="en-US" w:eastAsia="zh-CN"/>
              </w:rPr>
              <w:t>10</w:t>
            </w:r>
            <w:r>
              <w:rPr>
                <w:rFonts w:hint="eastAsia" w:ascii="Arial Unicode MS" w:hAnsi="Arial Unicode MS" w:cs="Arial"/>
                <w:b/>
                <w:bCs/>
                <w:color w:val="auto"/>
                <w:szCs w:val="21"/>
                <w:highlight w:val="none"/>
              </w:rPr>
              <w:t>日</w:t>
            </w:r>
            <w:r>
              <w:rPr>
                <w:rFonts w:hint="eastAsia" w:ascii="Arial Unicode MS" w:hAnsi="Arial Unicode MS" w:cs="Arial"/>
                <w:b/>
                <w:bCs/>
                <w:color w:val="auto"/>
                <w:szCs w:val="21"/>
                <w:highlight w:val="none"/>
                <w:lang w:val="en-US" w:eastAsia="zh-CN"/>
              </w:rPr>
              <w:t>14：00</w:t>
            </w:r>
            <w:r>
              <w:rPr>
                <w:rFonts w:hint="eastAsia" w:ascii="Arial Unicode MS" w:hAnsi="Arial Unicode MS" w:cs="Arial"/>
                <w:b/>
                <w:bCs/>
                <w:color w:val="auto"/>
                <w:szCs w:val="21"/>
                <w:highlight w:val="none"/>
                <w:lang w:val="en-US" w:eastAsia="zh-CN"/>
              </w:rPr>
              <w:t>时</w:t>
            </w:r>
            <w:r>
              <w:rPr>
                <w:rFonts w:hint="eastAsia" w:ascii="Arial Unicode MS" w:hAnsi="Arial Unicode MS" w:cs="Arial"/>
                <w:b/>
                <w:bCs/>
                <w:color w:val="auto"/>
                <w:szCs w:val="21"/>
                <w:highlight w:val="none"/>
              </w:rPr>
              <w:t>前将投标文件密封送交到</w:t>
            </w:r>
            <w:r>
              <w:rPr>
                <w:rFonts w:hint="eastAsia" w:ascii="Arial Unicode MS" w:hAnsi="Arial Unicode MS" w:cs="Arial"/>
                <w:b/>
                <w:bCs/>
                <w:color w:val="auto"/>
                <w:szCs w:val="21"/>
                <w:highlight w:val="none"/>
                <w:lang w:eastAsia="zh-CN"/>
              </w:rPr>
              <w:t>嘉兴市公共资源交易中心二楼（或三楼，具体详见开标当日开标室指示牌）规定开标室（嘉兴市市政府西侧，嘉兴市广场路350号蒋水港桥西侧）</w:t>
            </w:r>
            <w:r>
              <w:rPr>
                <w:rFonts w:hint="eastAsia" w:ascii="Arial Unicode MS" w:hAnsi="Arial Unicode MS" w:cs="Arial"/>
                <w:b/>
                <w:bCs/>
                <w:color w:val="auto"/>
                <w:szCs w:val="21"/>
                <w:highlight w:val="none"/>
              </w:rPr>
              <w:t>，逾期送达作无效标处理。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2"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Arial Unicode MS" w:hAnsi="Arial Unicode MS"/>
                <w:color w:val="auto"/>
                <w:szCs w:val="21"/>
                <w:highlight w:val="none"/>
              </w:rPr>
            </w:pPr>
            <w:r>
              <w:rPr>
                <w:rFonts w:hint="eastAsia" w:ascii="Arial Unicode MS" w:hAnsi="Arial Unicode MS"/>
                <w:color w:val="auto"/>
                <w:szCs w:val="21"/>
                <w:highlight w:val="none"/>
              </w:rPr>
              <w:t>13</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Arial Unicode MS" w:hAnsi="Arial Unicode MS"/>
                <w:color w:val="auto"/>
                <w:szCs w:val="21"/>
                <w:highlight w:val="none"/>
              </w:rPr>
            </w:pPr>
            <w:r>
              <w:rPr>
                <w:rFonts w:hint="eastAsia" w:ascii="Arial Unicode MS" w:hAnsi="Arial Unicode MS"/>
                <w:color w:val="auto"/>
                <w:szCs w:val="21"/>
                <w:highlight w:val="none"/>
              </w:rPr>
              <w:t>签订合同时间：中标通知书发出后30日内。建议采购人在对采购结果质疑期（自采购结果公告之日起七个工作日）后与中标人签订政府采购合同。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1"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Arial Unicode MS" w:hAnsi="Arial Unicode MS"/>
                <w:color w:val="auto"/>
                <w:szCs w:val="21"/>
                <w:highlight w:val="none"/>
              </w:rPr>
            </w:pPr>
            <w:r>
              <w:rPr>
                <w:rFonts w:ascii="Arial Unicode MS" w:hAnsi="Arial Unicode MS"/>
                <w:color w:val="auto"/>
                <w:szCs w:val="21"/>
                <w:highlight w:val="none"/>
              </w:rPr>
              <w:t>1</w:t>
            </w:r>
            <w:r>
              <w:rPr>
                <w:rFonts w:hint="eastAsia" w:ascii="Arial Unicode MS" w:hAnsi="Arial Unicode MS"/>
                <w:color w:val="auto"/>
                <w:szCs w:val="21"/>
                <w:highlight w:val="none"/>
              </w:rPr>
              <w:t>4</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Arial Unicode MS" w:hAnsi="Arial Unicode MS"/>
                <w:color w:val="auto"/>
                <w:szCs w:val="21"/>
                <w:highlight w:val="none"/>
              </w:rPr>
            </w:pPr>
            <w:r>
              <w:rPr>
                <w:rFonts w:hint="eastAsia" w:ascii="Arial Unicode MS" w:hAnsi="Arial Unicode MS"/>
                <w:color w:val="auto"/>
                <w:szCs w:val="21"/>
                <w:highlight w:val="none"/>
              </w:rPr>
              <w:t>投标文件有效期：</w:t>
            </w:r>
            <w:r>
              <w:rPr>
                <w:rFonts w:hint="eastAsia" w:ascii="Arial Unicode MS" w:hAnsi="Arial Unicode MS" w:cs="Arial"/>
                <w:color w:val="auto"/>
                <w:szCs w:val="21"/>
                <w:highlight w:val="none"/>
                <w:u w:val="single"/>
              </w:rPr>
              <w:t>90</w:t>
            </w:r>
            <w:r>
              <w:rPr>
                <w:rFonts w:hint="eastAsia" w:ascii="Arial Unicode MS" w:hAnsi="Arial Unicode MS" w:cs="Arial"/>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Arial Unicode MS" w:hAnsi="Arial Unicode MS"/>
                <w:color w:val="auto"/>
                <w:szCs w:val="21"/>
                <w:highlight w:val="none"/>
              </w:rPr>
            </w:pPr>
            <w:r>
              <w:rPr>
                <w:rFonts w:ascii="Arial Unicode MS" w:hAnsi="Arial Unicode MS"/>
                <w:color w:val="auto"/>
                <w:szCs w:val="21"/>
                <w:highlight w:val="none"/>
              </w:rPr>
              <w:t>1</w:t>
            </w:r>
            <w:r>
              <w:rPr>
                <w:rFonts w:hint="eastAsia" w:ascii="Arial Unicode MS" w:hAnsi="Arial Unicode MS"/>
                <w:color w:val="auto"/>
                <w:szCs w:val="21"/>
                <w:highlight w:val="none"/>
              </w:rPr>
              <w:t>5</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Arial Unicode MS" w:hAnsi="Arial Unicode MS"/>
                <w:color w:val="auto"/>
                <w:szCs w:val="21"/>
                <w:highlight w:val="none"/>
              </w:rPr>
            </w:pPr>
            <w:r>
              <w:rPr>
                <w:rFonts w:hint="eastAsia" w:ascii="Arial Unicode MS" w:hAnsi="Arial Unicode MS"/>
                <w:color w:val="auto"/>
                <w:szCs w:val="21"/>
                <w:highlight w:val="none"/>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Arial Unicode MS" w:hAnsi="Arial Unicode MS"/>
                <w:color w:val="auto"/>
                <w:szCs w:val="21"/>
                <w:highlight w:val="none"/>
              </w:rPr>
            </w:pPr>
            <w:r>
              <w:rPr>
                <w:rFonts w:hint="eastAsia" w:ascii="Arial Unicode MS" w:hAnsi="Arial Unicode MS"/>
                <w:color w:val="auto"/>
                <w:szCs w:val="21"/>
                <w:highlight w:val="none"/>
              </w:rPr>
              <w:t>16</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Arial Unicode MS" w:hAnsi="Arial Unicode MS"/>
                <w:color w:val="auto"/>
                <w:szCs w:val="21"/>
                <w:highlight w:val="none"/>
              </w:rPr>
            </w:pPr>
            <w:r>
              <w:rPr>
                <w:rFonts w:hint="eastAsia" w:ascii="Arial Unicode MS" w:hAnsi="Arial Unicode MS"/>
                <w:color w:val="auto"/>
                <w:szCs w:val="21"/>
                <w:highlight w:val="none"/>
              </w:rPr>
              <w:t>评标结果公告：评标结束后2个工作日内，评标结果公告于浙江省政府采购网(http://www.zjzfcg.gov.cn/)。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5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Arial Unicode MS" w:hAnsi="Arial Unicode MS"/>
                <w:color w:val="auto"/>
                <w:szCs w:val="21"/>
                <w:highlight w:val="none"/>
              </w:rPr>
            </w:pPr>
            <w:r>
              <w:rPr>
                <w:rFonts w:hint="eastAsia" w:ascii="Arial Unicode MS" w:hAnsi="Arial Unicode MS"/>
                <w:color w:val="auto"/>
                <w:szCs w:val="21"/>
                <w:highlight w:val="none"/>
              </w:rPr>
              <w:t>17</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Arial Unicode MS" w:hAnsi="Arial Unicode MS"/>
                <w:color w:val="auto"/>
                <w:szCs w:val="21"/>
                <w:highlight w:val="none"/>
              </w:rPr>
            </w:pPr>
            <w:r>
              <w:rPr>
                <w:rFonts w:hint="eastAsia" w:ascii="Arial Unicode MS" w:hAnsi="Arial Unicode MS"/>
                <w:color w:val="auto"/>
                <w:szCs w:val="21"/>
                <w:highlight w:val="none"/>
              </w:rPr>
              <w:t>网上注册</w:t>
            </w:r>
            <w:r>
              <w:rPr>
                <w:rFonts w:hint="eastAsia" w:ascii="Arial Unicode MS" w:hAnsi="Arial Unicode MS"/>
                <w:b/>
                <w:color w:val="auto"/>
                <w:szCs w:val="21"/>
                <w:highlight w:val="none"/>
              </w:rPr>
              <w:t>：</w:t>
            </w:r>
            <w:r>
              <w:rPr>
                <w:rFonts w:hint="eastAsia" w:ascii="Arial Unicode MS" w:hAnsi="Arial Unicode MS"/>
                <w:color w:val="auto"/>
                <w:szCs w:val="21"/>
                <w:highlight w:val="none"/>
              </w:rPr>
              <w:t>投标供应商下载招标文件后，应当按照《浙江省政府采购供应商注册及诚信管理暂行办法》的规定，在“浙江政府采购网</w:t>
            </w:r>
            <w:r>
              <w:rPr>
                <w:rFonts w:hint="eastAsia" w:ascii="Arial Unicode MS" w:hAnsi="Arial Unicode MS" w:cs="Arial"/>
                <w:color w:val="auto"/>
                <w:szCs w:val="21"/>
                <w:highlight w:val="none"/>
              </w:rPr>
              <w:t>(</w:t>
            </w:r>
            <w:r>
              <w:rPr>
                <w:color w:val="auto"/>
                <w:szCs w:val="21"/>
                <w:highlight w:val="none"/>
              </w:rPr>
              <w:fldChar w:fldCharType="begin"/>
            </w:r>
            <w:r>
              <w:rPr>
                <w:color w:val="auto"/>
                <w:szCs w:val="21"/>
                <w:highlight w:val="none"/>
              </w:rPr>
              <w:instrText xml:space="preserve">HYPERLINK "http://www.zjzfcg.gov.cn"</w:instrText>
            </w:r>
            <w:r>
              <w:rPr>
                <w:color w:val="auto"/>
                <w:szCs w:val="21"/>
                <w:highlight w:val="none"/>
              </w:rPr>
              <w:fldChar w:fldCharType="separate"/>
            </w:r>
            <w:r>
              <w:rPr>
                <w:rStyle w:val="30"/>
                <w:rFonts w:hint="eastAsia" w:ascii="Arial Unicode MS" w:hAnsi="Arial Unicode MS" w:cs="Arial"/>
                <w:color w:val="auto"/>
                <w:szCs w:val="21"/>
                <w:highlight w:val="none"/>
              </w:rPr>
              <w:t>http://www.zjzfcg.gov.cn</w:t>
            </w:r>
            <w:r>
              <w:rPr>
                <w:color w:val="auto"/>
                <w:szCs w:val="21"/>
                <w:highlight w:val="none"/>
              </w:rPr>
              <w:fldChar w:fldCharType="end"/>
            </w:r>
            <w:r>
              <w:rPr>
                <w:rFonts w:hint="eastAsia" w:ascii="Arial Unicode MS" w:hAnsi="Arial Unicode MS" w:cs="Arial"/>
                <w:color w:val="auto"/>
                <w:szCs w:val="21"/>
                <w:highlight w:val="none"/>
              </w:rPr>
              <w:t>)</w:t>
            </w:r>
            <w:r>
              <w:rPr>
                <w:rFonts w:hint="eastAsia" w:ascii="Arial Unicode MS" w:hAnsi="Arial Unicode MS"/>
                <w:color w:val="auto"/>
                <w:szCs w:val="21"/>
                <w:highlight w:val="none"/>
              </w:rPr>
              <w:t>”上进行供应商注册登记。中标供应商在签订合同前，如不注册，视为放弃。具体注册详见供应商注册流程。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96"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Arial Unicode MS" w:hAnsi="Arial Unicode MS"/>
                <w:color w:val="auto"/>
                <w:szCs w:val="21"/>
                <w:highlight w:val="none"/>
              </w:rPr>
            </w:pPr>
            <w:r>
              <w:rPr>
                <w:rFonts w:hint="eastAsia" w:ascii="Arial Unicode MS" w:hAnsi="Arial Unicode MS"/>
                <w:color w:val="auto"/>
                <w:szCs w:val="21"/>
                <w:highlight w:val="none"/>
              </w:rPr>
              <w:t>18</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Arial Unicode MS" w:hAnsi="Arial Unicode MS"/>
                <w:color w:val="auto"/>
                <w:szCs w:val="21"/>
                <w:highlight w:val="none"/>
              </w:rPr>
            </w:pPr>
            <w:r>
              <w:rPr>
                <w:rFonts w:hint="eastAsia" w:ascii="Arial Unicode MS" w:hAnsi="Arial Unicode MS"/>
                <w:color w:val="auto"/>
                <w:szCs w:val="21"/>
                <w:highlight w:val="none"/>
              </w:rPr>
              <w:t>履约保证金：无。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96"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Arial Unicode MS" w:hAnsi="Arial Unicode MS"/>
                <w:color w:val="auto"/>
                <w:szCs w:val="21"/>
                <w:highlight w:val="none"/>
              </w:rPr>
            </w:pPr>
            <w:r>
              <w:rPr>
                <w:rFonts w:hint="eastAsia" w:ascii="Arial Unicode MS" w:hAnsi="Arial Unicode MS"/>
                <w:color w:val="auto"/>
                <w:szCs w:val="21"/>
                <w:highlight w:val="none"/>
              </w:rPr>
              <w:t>19</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Arial Unicode MS" w:hAnsi="Arial Unicode MS"/>
                <w:color w:val="auto"/>
                <w:szCs w:val="21"/>
                <w:highlight w:val="none"/>
              </w:rPr>
            </w:pPr>
            <w:r>
              <w:rPr>
                <w:rFonts w:hint="eastAsia" w:ascii="Arial Unicode MS" w:hAnsi="Arial Unicode MS"/>
                <w:color w:val="auto"/>
                <w:szCs w:val="21"/>
                <w:highlight w:val="none"/>
              </w:rPr>
              <w:t>关于参考品牌：除采购文件明确的品牌外，欢迎其他能满足本项目技术需求且性能与所明确品牌相当的产品参加本项目投标。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96"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Arial Unicode MS" w:hAnsi="Arial Unicode MS"/>
                <w:color w:val="auto"/>
                <w:szCs w:val="21"/>
                <w:highlight w:val="none"/>
              </w:rPr>
            </w:pPr>
            <w:r>
              <w:rPr>
                <w:rFonts w:hint="eastAsia" w:ascii="Arial Unicode MS" w:hAnsi="Arial Unicode MS"/>
                <w:color w:val="auto"/>
                <w:szCs w:val="21"/>
                <w:highlight w:val="none"/>
              </w:rPr>
              <w:t>20</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Arial Unicode MS" w:hAnsi="Arial Unicode MS"/>
                <w:color w:val="auto"/>
                <w:szCs w:val="21"/>
                <w:highlight w:val="none"/>
              </w:rPr>
            </w:pPr>
            <w:r>
              <w:rPr>
                <w:rFonts w:hint="eastAsia" w:ascii="Arial Unicode MS" w:hAnsi="Arial Unicode MS"/>
                <w:color w:val="auto"/>
                <w:szCs w:val="21"/>
                <w:highlight w:val="none"/>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96"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Arial Unicode MS" w:hAnsi="Arial Unicode MS"/>
                <w:color w:val="auto"/>
                <w:szCs w:val="21"/>
                <w:highlight w:val="none"/>
              </w:rPr>
            </w:pPr>
            <w:r>
              <w:rPr>
                <w:rFonts w:hint="eastAsia" w:ascii="Arial Unicode MS" w:hAnsi="Arial Unicode MS"/>
                <w:color w:val="auto"/>
                <w:szCs w:val="21"/>
                <w:highlight w:val="none"/>
              </w:rPr>
              <w:t>21</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Arial Unicode MS" w:hAnsi="Arial Unicode MS"/>
                <w:color w:val="auto"/>
                <w:szCs w:val="21"/>
                <w:highlight w:val="none"/>
              </w:rPr>
            </w:pPr>
            <w:r>
              <w:rPr>
                <w:rFonts w:hint="eastAsia" w:ascii="Arial Unicode MS" w:hAnsi="Arial Unicode MS"/>
                <w:color w:val="auto"/>
                <w:szCs w:val="21"/>
                <w:highlight w:val="none"/>
              </w:rPr>
              <w:t>解释：本招标文件的解释权属于招标人。</w:t>
            </w:r>
          </w:p>
        </w:tc>
      </w:tr>
    </w:tbl>
    <w:p>
      <w:pPr>
        <w:pStyle w:val="12"/>
        <w:spacing w:beforeLines="0" w:afterLines="0" w:line="360" w:lineRule="auto"/>
        <w:ind w:firstLine="602"/>
        <w:outlineLvl w:val="1"/>
        <w:rPr>
          <w:rFonts w:ascii="Arial Unicode MS" w:hAnsi="Arial Unicode MS"/>
          <w:b/>
          <w:color w:val="auto"/>
          <w:sz w:val="21"/>
          <w:szCs w:val="21"/>
          <w:highlight w:val="none"/>
        </w:rPr>
      </w:pPr>
      <w:bookmarkStart w:id="12" w:name="_Toc177870536"/>
      <w:bookmarkStart w:id="13" w:name="_Toc417992874"/>
    </w:p>
    <w:p>
      <w:pPr>
        <w:pStyle w:val="12"/>
        <w:spacing w:beforeLines="0" w:afterLines="0" w:line="360" w:lineRule="auto"/>
        <w:ind w:firstLine="602"/>
        <w:outlineLvl w:val="1"/>
        <w:rPr>
          <w:rFonts w:ascii="Arial Unicode MS" w:hAnsi="Arial Unicode MS"/>
          <w:b/>
          <w:color w:val="auto"/>
          <w:sz w:val="21"/>
          <w:szCs w:val="21"/>
          <w:highlight w:val="none"/>
        </w:rPr>
      </w:pPr>
      <w:r>
        <w:rPr>
          <w:rFonts w:ascii="Arial Unicode MS" w:hAnsi="Arial Unicode MS"/>
          <w:b/>
          <w:color w:val="auto"/>
          <w:sz w:val="21"/>
          <w:szCs w:val="21"/>
          <w:highlight w:val="none"/>
        </w:rPr>
        <w:br w:type="page"/>
      </w:r>
      <w:r>
        <w:rPr>
          <w:rFonts w:hint="eastAsia" w:ascii="Arial Unicode MS" w:hAnsi="Arial Unicode MS"/>
          <w:b/>
          <w:color w:val="auto"/>
          <w:sz w:val="21"/>
          <w:szCs w:val="21"/>
          <w:highlight w:val="none"/>
        </w:rPr>
        <w:t>一 、总  则</w:t>
      </w:r>
      <w:bookmarkEnd w:id="12"/>
      <w:bookmarkEnd w:id="13"/>
    </w:p>
    <w:p>
      <w:pPr>
        <w:snapToGrid w:val="0"/>
        <w:spacing w:line="360" w:lineRule="auto"/>
        <w:ind w:firstLine="413" w:firstLineChars="196"/>
        <w:jc w:val="left"/>
        <w:outlineLvl w:val="1"/>
        <w:rPr>
          <w:rFonts w:ascii="Arial Unicode MS" w:hAnsi="Arial Unicode MS"/>
          <w:b/>
          <w:color w:val="auto"/>
          <w:szCs w:val="21"/>
          <w:highlight w:val="none"/>
        </w:rPr>
      </w:pPr>
      <w:bookmarkStart w:id="14" w:name="_Toc177824872"/>
      <w:bookmarkStart w:id="15" w:name="_Toc177824939"/>
      <w:bookmarkStart w:id="16" w:name="_Toc417992875"/>
      <w:bookmarkStart w:id="17" w:name="_Toc177825120"/>
      <w:bookmarkStart w:id="18" w:name="_Toc177870537"/>
      <w:r>
        <w:rPr>
          <w:rFonts w:hint="eastAsia" w:ascii="Arial Unicode MS" w:hAnsi="Arial Unicode MS"/>
          <w:b/>
          <w:color w:val="auto"/>
          <w:szCs w:val="21"/>
          <w:highlight w:val="none"/>
        </w:rPr>
        <w:t>1、适用范围</w:t>
      </w:r>
      <w:bookmarkEnd w:id="14"/>
      <w:bookmarkEnd w:id="15"/>
      <w:bookmarkEnd w:id="16"/>
      <w:bookmarkEnd w:id="17"/>
      <w:bookmarkEnd w:id="18"/>
    </w:p>
    <w:p>
      <w:pPr>
        <w:snapToGrid w:val="0"/>
        <w:spacing w:line="360" w:lineRule="auto"/>
        <w:ind w:firstLine="411" w:firstLineChars="196"/>
        <w:jc w:val="left"/>
        <w:outlineLvl w:val="1"/>
        <w:rPr>
          <w:rFonts w:hint="eastAsia" w:ascii="Arial Unicode MS" w:hAnsi="Arial Unicode MS"/>
          <w:color w:val="auto"/>
          <w:szCs w:val="21"/>
          <w:highlight w:val="none"/>
        </w:rPr>
      </w:pPr>
      <w:r>
        <w:rPr>
          <w:rFonts w:hint="eastAsia" w:ascii="Arial Unicode MS" w:hAnsi="Arial Unicode MS"/>
          <w:color w:val="auto"/>
          <w:szCs w:val="21"/>
          <w:highlight w:val="none"/>
        </w:rPr>
        <w:t>1.1、</w:t>
      </w:r>
      <w:bookmarkStart w:id="19" w:name="_Toc177870538"/>
      <w:bookmarkStart w:id="20" w:name="_Toc177825121"/>
      <w:bookmarkStart w:id="21" w:name="_Toc417992876"/>
      <w:bookmarkStart w:id="22" w:name="_Toc177824873"/>
      <w:bookmarkStart w:id="23" w:name="_Toc177824940"/>
      <w:r>
        <w:rPr>
          <w:rFonts w:hint="eastAsia" w:ascii="Arial Unicode MS" w:hAnsi="Arial Unicode MS"/>
          <w:color w:val="auto"/>
          <w:szCs w:val="21"/>
          <w:highlight w:val="none"/>
        </w:rPr>
        <w:t>本招标文件适用于该项目的招标、投标、评标、定标、验收、合同履约、付款等行为（法律、法规另有规定的，从其规定）。</w:t>
      </w:r>
    </w:p>
    <w:p>
      <w:pPr>
        <w:snapToGrid w:val="0"/>
        <w:spacing w:line="360" w:lineRule="auto"/>
        <w:ind w:firstLine="413" w:firstLineChars="196"/>
        <w:jc w:val="left"/>
        <w:outlineLvl w:val="1"/>
        <w:rPr>
          <w:rFonts w:ascii="Arial Unicode MS" w:hAnsi="Arial Unicode MS"/>
          <w:b/>
          <w:color w:val="auto"/>
          <w:szCs w:val="21"/>
          <w:highlight w:val="none"/>
        </w:rPr>
      </w:pPr>
      <w:r>
        <w:rPr>
          <w:rFonts w:hint="eastAsia" w:ascii="Arial Unicode MS" w:hAnsi="Arial Unicode MS"/>
          <w:b/>
          <w:color w:val="auto"/>
          <w:szCs w:val="21"/>
          <w:highlight w:val="none"/>
        </w:rPr>
        <w:t>2、定义</w:t>
      </w:r>
      <w:bookmarkEnd w:id="19"/>
      <w:bookmarkEnd w:id="20"/>
      <w:bookmarkEnd w:id="21"/>
      <w:bookmarkEnd w:id="22"/>
      <w:bookmarkEnd w:id="23"/>
    </w:p>
    <w:p>
      <w:pPr>
        <w:snapToGrid w:val="0"/>
        <w:spacing w:line="360" w:lineRule="auto"/>
        <w:ind w:firstLine="411" w:firstLineChars="196"/>
        <w:jc w:val="left"/>
        <w:outlineLvl w:val="1"/>
        <w:rPr>
          <w:rFonts w:ascii="Arial Unicode MS" w:hAnsi="Arial Unicode MS"/>
          <w:color w:val="auto"/>
          <w:szCs w:val="21"/>
          <w:highlight w:val="none"/>
        </w:rPr>
      </w:pPr>
      <w:r>
        <w:rPr>
          <w:rFonts w:hint="eastAsia" w:ascii="Arial Unicode MS" w:hAnsi="Arial Unicode MS"/>
          <w:color w:val="auto"/>
          <w:szCs w:val="21"/>
          <w:highlight w:val="none"/>
        </w:rPr>
        <w:t>2.1、“招标人”系指组织本次招标的代理机构或采购人。</w:t>
      </w:r>
    </w:p>
    <w:p>
      <w:pPr>
        <w:snapToGrid w:val="0"/>
        <w:spacing w:line="360" w:lineRule="auto"/>
        <w:ind w:firstLine="411" w:firstLineChars="196"/>
        <w:jc w:val="left"/>
        <w:outlineLvl w:val="1"/>
        <w:rPr>
          <w:rFonts w:ascii="Arial Unicode MS" w:hAnsi="Arial Unicode MS"/>
          <w:color w:val="auto"/>
          <w:szCs w:val="21"/>
          <w:highlight w:val="none"/>
        </w:rPr>
      </w:pPr>
      <w:r>
        <w:rPr>
          <w:rFonts w:hint="eastAsia" w:ascii="Arial Unicode MS" w:hAnsi="Arial Unicode MS"/>
          <w:color w:val="auto"/>
          <w:szCs w:val="21"/>
          <w:highlight w:val="none"/>
        </w:rPr>
        <w:t>2.2、“投标人”系指向招标方提交投标文件的供应商。</w:t>
      </w:r>
    </w:p>
    <w:p>
      <w:pPr>
        <w:snapToGrid w:val="0"/>
        <w:spacing w:line="360" w:lineRule="auto"/>
        <w:ind w:firstLine="411" w:firstLineChars="196"/>
        <w:jc w:val="left"/>
        <w:outlineLvl w:val="1"/>
        <w:rPr>
          <w:rFonts w:ascii="Arial Unicode MS" w:hAnsi="Arial Unicode MS"/>
          <w:color w:val="auto"/>
          <w:szCs w:val="21"/>
          <w:highlight w:val="none"/>
        </w:rPr>
      </w:pPr>
      <w:r>
        <w:rPr>
          <w:rFonts w:hint="eastAsia" w:ascii="Arial Unicode MS" w:hAnsi="Arial Unicode MS"/>
          <w:color w:val="auto"/>
          <w:szCs w:val="21"/>
          <w:highlight w:val="none"/>
        </w:rPr>
        <w:t>2.3、“产品”系指供方按招标文件规定，须向采购人提供的一切设备、保险、税金、备品备件、工具、手册及其它有关技术资料和材料。</w:t>
      </w:r>
    </w:p>
    <w:p>
      <w:pPr>
        <w:snapToGrid w:val="0"/>
        <w:spacing w:line="360" w:lineRule="auto"/>
        <w:ind w:firstLine="411" w:firstLineChars="196"/>
        <w:jc w:val="left"/>
        <w:outlineLvl w:val="1"/>
        <w:rPr>
          <w:rFonts w:ascii="Arial Unicode MS" w:hAnsi="Arial Unicode MS"/>
          <w:color w:val="auto"/>
          <w:szCs w:val="21"/>
          <w:highlight w:val="none"/>
        </w:rPr>
      </w:pPr>
      <w:r>
        <w:rPr>
          <w:rFonts w:hint="eastAsia" w:ascii="Arial Unicode MS" w:hAnsi="Arial Unicode MS"/>
          <w:color w:val="auto"/>
          <w:szCs w:val="21"/>
          <w:highlight w:val="none"/>
        </w:rPr>
        <w:t>2.4、“服务”系指招标文件规定投标人须承担的安装、调试、技术协助、校准、培训、技术指导以及其他类似的义务。</w:t>
      </w:r>
    </w:p>
    <w:p>
      <w:pPr>
        <w:snapToGrid w:val="0"/>
        <w:spacing w:line="360" w:lineRule="auto"/>
        <w:ind w:firstLine="411" w:firstLineChars="196"/>
        <w:jc w:val="left"/>
        <w:outlineLvl w:val="1"/>
        <w:rPr>
          <w:rFonts w:ascii="Arial Unicode MS" w:hAnsi="Arial Unicode MS"/>
          <w:color w:val="auto"/>
          <w:szCs w:val="21"/>
          <w:highlight w:val="none"/>
        </w:rPr>
      </w:pPr>
      <w:r>
        <w:rPr>
          <w:rFonts w:hint="eastAsia" w:ascii="Arial Unicode MS" w:hAnsi="Arial Unicode MS"/>
          <w:color w:val="auto"/>
          <w:szCs w:val="21"/>
          <w:highlight w:val="none"/>
        </w:rPr>
        <w:t>2.5、“项目”系指投标人按招标文件规定向采购人提供的产品和服务。</w:t>
      </w:r>
    </w:p>
    <w:p>
      <w:pPr>
        <w:snapToGrid w:val="0"/>
        <w:spacing w:line="360" w:lineRule="auto"/>
        <w:ind w:firstLine="411" w:firstLineChars="196"/>
        <w:jc w:val="left"/>
        <w:outlineLvl w:val="1"/>
        <w:rPr>
          <w:rFonts w:ascii="Arial Unicode MS" w:hAnsi="Arial Unicode MS"/>
          <w:color w:val="auto"/>
          <w:szCs w:val="21"/>
          <w:highlight w:val="none"/>
        </w:rPr>
      </w:pPr>
      <w:r>
        <w:rPr>
          <w:rFonts w:hint="eastAsia" w:ascii="Arial Unicode MS" w:hAnsi="Arial Unicode MS"/>
          <w:color w:val="auto"/>
          <w:szCs w:val="21"/>
          <w:highlight w:val="none"/>
        </w:rPr>
        <w:t>2.6、“书面形式”包括信函、传真、电报、电子文档等。</w:t>
      </w:r>
    </w:p>
    <w:p>
      <w:pPr>
        <w:snapToGrid w:val="0"/>
        <w:spacing w:line="360" w:lineRule="auto"/>
        <w:ind w:firstLine="411" w:firstLineChars="196"/>
        <w:jc w:val="left"/>
        <w:outlineLvl w:val="1"/>
        <w:rPr>
          <w:rFonts w:hint="eastAsia" w:ascii="Arial Unicode MS" w:hAnsi="Arial Unicode MS"/>
          <w:color w:val="auto"/>
          <w:szCs w:val="21"/>
          <w:highlight w:val="none"/>
        </w:rPr>
      </w:pPr>
      <w:r>
        <w:rPr>
          <w:rFonts w:hint="eastAsia" w:ascii="Arial Unicode MS" w:hAnsi="Arial Unicode MS"/>
          <w:color w:val="auto"/>
          <w:szCs w:val="21"/>
          <w:highlight w:val="none"/>
        </w:rPr>
        <w:t>2.7、</w:t>
      </w:r>
      <w:bookmarkStart w:id="24" w:name="_Toc177870539"/>
      <w:bookmarkStart w:id="25" w:name="_Toc417992877"/>
      <w:r>
        <w:rPr>
          <w:rFonts w:hint="eastAsia" w:ascii="Arial Unicode MS" w:hAnsi="Arial Unicode MS"/>
          <w:color w:val="auto"/>
          <w:szCs w:val="21"/>
          <w:highlight w:val="none"/>
        </w:rPr>
        <w:t>“▲”系指实质性要求条款，不满足实行性要求条款的投标文件无效。</w:t>
      </w:r>
    </w:p>
    <w:p>
      <w:pPr>
        <w:snapToGrid w:val="0"/>
        <w:spacing w:line="360" w:lineRule="auto"/>
        <w:ind w:firstLine="413" w:firstLineChars="196"/>
        <w:jc w:val="left"/>
        <w:outlineLvl w:val="1"/>
        <w:rPr>
          <w:rFonts w:ascii="Arial Unicode MS" w:hAnsi="Arial Unicode MS"/>
          <w:b/>
          <w:color w:val="auto"/>
          <w:szCs w:val="21"/>
          <w:highlight w:val="none"/>
        </w:rPr>
      </w:pPr>
      <w:r>
        <w:rPr>
          <w:rFonts w:hint="eastAsia" w:ascii="Arial Unicode MS" w:hAnsi="Arial Unicode MS"/>
          <w:b/>
          <w:color w:val="auto"/>
          <w:szCs w:val="21"/>
          <w:highlight w:val="none"/>
        </w:rPr>
        <w:t>3、招标方式</w:t>
      </w:r>
      <w:bookmarkEnd w:id="24"/>
      <w:bookmarkEnd w:id="25"/>
    </w:p>
    <w:p>
      <w:pPr>
        <w:snapToGrid w:val="0"/>
        <w:spacing w:line="360" w:lineRule="auto"/>
        <w:ind w:firstLine="411" w:firstLineChars="196"/>
        <w:jc w:val="left"/>
        <w:outlineLvl w:val="1"/>
        <w:rPr>
          <w:rFonts w:ascii="Arial Unicode MS" w:hAnsi="Arial Unicode MS"/>
          <w:color w:val="auto"/>
          <w:szCs w:val="21"/>
          <w:highlight w:val="none"/>
        </w:rPr>
      </w:pPr>
      <w:r>
        <w:rPr>
          <w:rFonts w:hint="eastAsia" w:ascii="Arial Unicode MS" w:hAnsi="Arial Unicode MS"/>
          <w:color w:val="auto"/>
          <w:szCs w:val="21"/>
          <w:highlight w:val="none"/>
        </w:rPr>
        <w:t>3.1、本次招标采用公开招标方式进行；</w:t>
      </w:r>
      <w:bookmarkStart w:id="26" w:name="_Toc177824874"/>
      <w:bookmarkStart w:id="27" w:name="_Toc177825122"/>
      <w:bookmarkStart w:id="28" w:name="_Toc177870540"/>
      <w:bookmarkStart w:id="29" w:name="_Toc177824941"/>
    </w:p>
    <w:p>
      <w:pPr>
        <w:snapToGrid w:val="0"/>
        <w:spacing w:line="360" w:lineRule="auto"/>
        <w:ind w:firstLine="411" w:firstLineChars="196"/>
        <w:jc w:val="left"/>
        <w:outlineLvl w:val="1"/>
        <w:rPr>
          <w:rFonts w:ascii="Arial Unicode MS" w:hAnsi="Arial Unicode MS" w:cs="Arial"/>
          <w:color w:val="auto"/>
          <w:szCs w:val="21"/>
          <w:highlight w:val="none"/>
        </w:rPr>
      </w:pPr>
      <w:r>
        <w:rPr>
          <w:rFonts w:hint="eastAsia" w:ascii="Arial Unicode MS" w:hAnsi="Arial Unicode MS"/>
          <w:color w:val="auto"/>
          <w:szCs w:val="21"/>
          <w:highlight w:val="none"/>
        </w:rPr>
        <w:t>3.2、本次招标设定上限价，上限价为</w:t>
      </w:r>
      <w:r>
        <w:rPr>
          <w:rFonts w:hint="eastAsia" w:ascii="Arial Unicode MS" w:hAnsi="Arial Unicode MS" w:cs="Arial"/>
          <w:color w:val="auto"/>
          <w:szCs w:val="21"/>
          <w:highlight w:val="none"/>
        </w:rPr>
        <w:t>预算价。</w:t>
      </w:r>
      <w:bookmarkStart w:id="30" w:name="_Toc417992878"/>
    </w:p>
    <w:p>
      <w:pPr>
        <w:snapToGrid w:val="0"/>
        <w:spacing w:line="360" w:lineRule="auto"/>
        <w:ind w:firstLine="413" w:firstLineChars="196"/>
        <w:jc w:val="left"/>
        <w:outlineLvl w:val="1"/>
        <w:rPr>
          <w:rFonts w:ascii="Arial Unicode MS" w:hAnsi="Arial Unicode MS"/>
          <w:b/>
          <w:color w:val="auto"/>
          <w:szCs w:val="21"/>
          <w:highlight w:val="none"/>
        </w:rPr>
      </w:pPr>
      <w:r>
        <w:rPr>
          <w:rFonts w:hint="eastAsia" w:ascii="Arial Unicode MS" w:hAnsi="Arial Unicode MS"/>
          <w:b/>
          <w:color w:val="auto"/>
          <w:szCs w:val="21"/>
          <w:highlight w:val="none"/>
        </w:rPr>
        <w:t>4、投标委托</w:t>
      </w:r>
      <w:bookmarkEnd w:id="26"/>
      <w:bookmarkEnd w:id="27"/>
      <w:bookmarkEnd w:id="28"/>
      <w:bookmarkEnd w:id="29"/>
      <w:bookmarkEnd w:id="30"/>
    </w:p>
    <w:p>
      <w:pPr>
        <w:snapToGrid w:val="0"/>
        <w:spacing w:line="360" w:lineRule="auto"/>
        <w:ind w:firstLine="411" w:firstLineChars="196"/>
        <w:jc w:val="left"/>
        <w:outlineLvl w:val="1"/>
        <w:rPr>
          <w:rFonts w:ascii="Arial Unicode MS" w:hAnsi="Arial Unicode MS"/>
          <w:color w:val="auto"/>
          <w:szCs w:val="21"/>
          <w:highlight w:val="none"/>
        </w:rPr>
      </w:pPr>
      <w:r>
        <w:rPr>
          <w:rFonts w:hint="eastAsia" w:ascii="Arial Unicode MS" w:hAnsi="Arial Unicode MS"/>
          <w:color w:val="auto"/>
          <w:szCs w:val="21"/>
          <w:highlight w:val="none"/>
        </w:rPr>
        <w:t>投标人代表须携带居民身份证。如投标人代表不是法定代表人，须有法定代表人出具的授权委托书。（正本用原件，副本可用复印件，格式见第六部分）。</w:t>
      </w:r>
      <w:bookmarkStart w:id="31" w:name="_Toc177824875"/>
      <w:bookmarkStart w:id="32" w:name="_Toc177824942"/>
      <w:bookmarkStart w:id="33" w:name="_Toc177825123"/>
      <w:bookmarkStart w:id="34" w:name="_Toc177870541"/>
      <w:bookmarkStart w:id="35" w:name="_Toc417992879"/>
    </w:p>
    <w:p>
      <w:pPr>
        <w:snapToGrid w:val="0"/>
        <w:spacing w:line="360" w:lineRule="auto"/>
        <w:ind w:firstLine="413" w:firstLineChars="196"/>
        <w:jc w:val="left"/>
        <w:outlineLvl w:val="1"/>
        <w:rPr>
          <w:rFonts w:ascii="Arial Unicode MS" w:hAnsi="Arial Unicode MS"/>
          <w:b/>
          <w:color w:val="auto"/>
          <w:szCs w:val="21"/>
          <w:highlight w:val="none"/>
        </w:rPr>
      </w:pPr>
      <w:r>
        <w:rPr>
          <w:rFonts w:hint="eastAsia" w:ascii="Arial Unicode MS" w:hAnsi="Arial Unicode MS"/>
          <w:b/>
          <w:color w:val="auto"/>
          <w:szCs w:val="21"/>
          <w:highlight w:val="none"/>
        </w:rPr>
        <w:t>5、投标费用</w:t>
      </w:r>
      <w:bookmarkEnd w:id="31"/>
      <w:bookmarkEnd w:id="32"/>
      <w:bookmarkEnd w:id="33"/>
      <w:bookmarkEnd w:id="34"/>
      <w:bookmarkEnd w:id="35"/>
    </w:p>
    <w:p>
      <w:pPr>
        <w:snapToGrid w:val="0"/>
        <w:spacing w:line="360" w:lineRule="auto"/>
        <w:ind w:firstLine="411" w:firstLineChars="196"/>
        <w:jc w:val="left"/>
        <w:outlineLvl w:val="1"/>
        <w:rPr>
          <w:rFonts w:ascii="Arial Unicode MS" w:hAnsi="Arial Unicode MS"/>
          <w:color w:val="auto"/>
          <w:szCs w:val="21"/>
          <w:highlight w:val="none"/>
        </w:rPr>
      </w:pPr>
      <w:r>
        <w:rPr>
          <w:rFonts w:hint="eastAsia" w:ascii="Arial Unicode MS" w:hAnsi="Arial Unicode MS"/>
          <w:color w:val="auto"/>
          <w:szCs w:val="21"/>
          <w:highlight w:val="none"/>
        </w:rPr>
        <w:t>不论投标结果如何，投标人均应自行承担所有与投标有关的全部费用。（招标文件有相反规定除外）</w:t>
      </w:r>
    </w:p>
    <w:p>
      <w:pPr>
        <w:snapToGrid w:val="0"/>
        <w:spacing w:line="360" w:lineRule="auto"/>
        <w:ind w:firstLine="413" w:firstLineChars="196"/>
        <w:jc w:val="left"/>
        <w:outlineLvl w:val="1"/>
        <w:rPr>
          <w:rFonts w:ascii="Arial Unicode MS" w:hAnsi="Arial Unicode MS"/>
          <w:b/>
          <w:color w:val="auto"/>
          <w:szCs w:val="21"/>
          <w:highlight w:val="none"/>
        </w:rPr>
      </w:pPr>
      <w:r>
        <w:rPr>
          <w:rFonts w:hint="eastAsia" w:ascii="Arial Unicode MS" w:hAnsi="Arial Unicode MS"/>
          <w:b/>
          <w:color w:val="auto"/>
          <w:szCs w:val="21"/>
          <w:highlight w:val="none"/>
        </w:rPr>
        <w:t>6、联合体投标</w:t>
      </w:r>
    </w:p>
    <w:p>
      <w:pPr>
        <w:pStyle w:val="10"/>
        <w:snapToGrid w:val="0"/>
        <w:spacing w:after="0" w:line="360" w:lineRule="auto"/>
        <w:jc w:val="left"/>
        <w:rPr>
          <w:rFonts w:hint="eastAsia" w:hAnsi="宋体"/>
          <w:color w:val="auto"/>
          <w:szCs w:val="21"/>
          <w:highlight w:val="none"/>
        </w:rPr>
      </w:pPr>
      <w:r>
        <w:rPr>
          <w:rFonts w:hint="eastAsia" w:hAnsi="宋体"/>
          <w:color w:val="auto"/>
          <w:szCs w:val="21"/>
          <w:highlight w:val="none"/>
        </w:rPr>
        <w:t>本项目不接受联合体投标。</w:t>
      </w:r>
    </w:p>
    <w:p>
      <w:pPr>
        <w:snapToGrid w:val="0"/>
        <w:spacing w:line="360" w:lineRule="auto"/>
        <w:ind w:firstLine="420" w:firstLineChars="199"/>
        <w:jc w:val="left"/>
        <w:rPr>
          <w:rFonts w:ascii="Arial Unicode MS" w:hAnsi="Arial Unicode MS"/>
          <w:b/>
          <w:color w:val="auto"/>
          <w:szCs w:val="21"/>
          <w:highlight w:val="none"/>
        </w:rPr>
      </w:pPr>
      <w:r>
        <w:rPr>
          <w:rFonts w:hint="eastAsia" w:ascii="Arial Unicode MS" w:hAnsi="Arial Unicode MS"/>
          <w:b/>
          <w:color w:val="auto"/>
          <w:szCs w:val="21"/>
          <w:highlight w:val="none"/>
        </w:rPr>
        <w:t>7、关联企业投标</w:t>
      </w:r>
    </w:p>
    <w:p>
      <w:pPr>
        <w:snapToGrid w:val="0"/>
        <w:spacing w:line="360" w:lineRule="auto"/>
        <w:ind w:firstLine="417" w:firstLineChars="199"/>
        <w:jc w:val="left"/>
        <w:rPr>
          <w:rFonts w:ascii="Arial Unicode MS" w:hAnsi="Arial Unicode MS"/>
          <w:color w:val="auto"/>
          <w:szCs w:val="21"/>
          <w:highlight w:val="none"/>
        </w:rPr>
      </w:pPr>
      <w:r>
        <w:rPr>
          <w:rFonts w:hint="eastAsia" w:ascii="Arial Unicode MS" w:hAnsi="Arial Unicode MS"/>
          <w:color w:val="auto"/>
          <w:szCs w:val="21"/>
          <w:highlight w:val="none"/>
        </w:rPr>
        <w:t>7.1、本招标文件所称关联企业,是指存在“关联关系</w:t>
      </w:r>
      <w:r>
        <w:rPr>
          <w:rFonts w:ascii="Arial Unicode MS" w:hAnsi="Arial Unicode MS"/>
          <w:color w:val="auto"/>
          <w:szCs w:val="21"/>
          <w:highlight w:val="none"/>
        </w:rPr>
        <w:t>”</w:t>
      </w:r>
      <w:r>
        <w:rPr>
          <w:rFonts w:hint="eastAsia" w:ascii="Arial Unicode MS" w:hAnsi="Arial Unicode MS"/>
          <w:color w:val="auto"/>
          <w:szCs w:val="21"/>
          <w:highlight w:val="none"/>
        </w:rPr>
        <w:t>的企业;“关联关系</w:t>
      </w:r>
      <w:r>
        <w:rPr>
          <w:rFonts w:ascii="Arial Unicode MS" w:hAnsi="Arial Unicode MS"/>
          <w:color w:val="auto"/>
          <w:szCs w:val="21"/>
          <w:highlight w:val="none"/>
        </w:rPr>
        <w:t>”</w:t>
      </w:r>
      <w:r>
        <w:rPr>
          <w:rFonts w:hint="eastAsia" w:ascii="Arial Unicode MS" w:hAnsi="Arial Unicode MS"/>
          <w:color w:val="auto"/>
          <w:szCs w:val="21"/>
          <w:highlight w:val="none"/>
        </w:rPr>
        <w:t>的界定适用《中华人民共和国公司法》217条之规定。</w:t>
      </w:r>
    </w:p>
    <w:p>
      <w:pPr>
        <w:snapToGrid w:val="0"/>
        <w:spacing w:line="360" w:lineRule="auto"/>
        <w:ind w:firstLine="417" w:firstLineChars="199"/>
        <w:jc w:val="left"/>
        <w:rPr>
          <w:rFonts w:ascii="Arial Unicode MS" w:hAnsi="Arial Unicode MS"/>
          <w:color w:val="auto"/>
          <w:szCs w:val="21"/>
          <w:highlight w:val="none"/>
        </w:rPr>
      </w:pPr>
      <w:r>
        <w:rPr>
          <w:rFonts w:hint="eastAsia" w:ascii="Arial Unicode MS" w:hAnsi="Arial Unicode MS"/>
          <w:color w:val="auto"/>
          <w:szCs w:val="21"/>
          <w:highlight w:val="none"/>
        </w:rPr>
        <w:t>7.2、关联企业中，法定代表人为同一个的两个及两个以上法人，母公司、全资子公司及其控股公司，都不得同时投标，一经发现，将导致投标同时被拒绝。</w:t>
      </w:r>
    </w:p>
    <w:p>
      <w:pPr>
        <w:snapToGrid w:val="0"/>
        <w:spacing w:line="360" w:lineRule="auto"/>
        <w:ind w:firstLine="417" w:firstLineChars="199"/>
        <w:jc w:val="left"/>
        <w:rPr>
          <w:rFonts w:ascii="Arial Unicode MS" w:hAnsi="Arial Unicode MS" w:cs="宋体"/>
          <w:color w:val="auto"/>
          <w:kern w:val="0"/>
          <w:szCs w:val="21"/>
          <w:highlight w:val="none"/>
        </w:rPr>
      </w:pPr>
      <w:r>
        <w:rPr>
          <w:rFonts w:hint="eastAsia" w:ascii="Arial Unicode MS" w:hAnsi="Arial Unicode MS"/>
          <w:color w:val="auto"/>
          <w:szCs w:val="21"/>
          <w:highlight w:val="none"/>
        </w:rPr>
        <w:t>7.3、</w:t>
      </w:r>
      <w:r>
        <w:rPr>
          <w:rFonts w:hint="eastAsia" w:ascii="Arial Unicode MS" w:hAnsi="Arial Unicode MS" w:cs="宋体"/>
          <w:color w:val="auto"/>
          <w:kern w:val="0"/>
          <w:szCs w:val="21"/>
          <w:highlight w:val="none"/>
        </w:rPr>
        <w:t>多家代理商或经销商参加采购活动，如其中两家或两家以上供应商存在分级代理或代销关系，且提供的是其所代理品牌的产品的，评审时，取其中通过资格审查后的报价最低一家为有效供应商；当报价相同时，则以技术标最优一家为有效供应商；均相同时，由评标委员会集体决定。</w:t>
      </w:r>
    </w:p>
    <w:p>
      <w:pPr>
        <w:snapToGrid w:val="0"/>
        <w:spacing w:line="360" w:lineRule="auto"/>
        <w:ind w:firstLine="420" w:firstLineChars="199"/>
        <w:jc w:val="left"/>
        <w:rPr>
          <w:rFonts w:ascii="Arial Unicode MS" w:hAnsi="Arial Unicode MS" w:cs="宋体"/>
          <w:b/>
          <w:color w:val="auto"/>
          <w:kern w:val="0"/>
          <w:szCs w:val="21"/>
          <w:highlight w:val="none"/>
        </w:rPr>
      </w:pPr>
      <w:r>
        <w:rPr>
          <w:rFonts w:hint="eastAsia" w:ascii="Arial Unicode MS" w:hAnsi="Arial Unicode MS" w:cs="宋体"/>
          <w:b/>
          <w:color w:val="auto"/>
          <w:kern w:val="0"/>
          <w:szCs w:val="21"/>
          <w:highlight w:val="none"/>
        </w:rPr>
        <w:t>8、转包与分包</w:t>
      </w:r>
    </w:p>
    <w:p>
      <w:pPr>
        <w:snapToGrid w:val="0"/>
        <w:spacing w:line="360" w:lineRule="auto"/>
        <w:ind w:firstLine="417" w:firstLineChars="199"/>
        <w:jc w:val="left"/>
        <w:rPr>
          <w:rFonts w:ascii="Arial Unicode MS" w:hAnsi="Arial Unicode MS" w:cs="宋体"/>
          <w:color w:val="auto"/>
          <w:kern w:val="0"/>
          <w:szCs w:val="21"/>
          <w:highlight w:val="none"/>
        </w:rPr>
      </w:pPr>
      <w:r>
        <w:rPr>
          <w:rFonts w:hint="eastAsia" w:ascii="Arial Unicode MS" w:hAnsi="Arial Unicode MS" w:cs="宋体"/>
          <w:color w:val="auto"/>
          <w:kern w:val="0"/>
          <w:szCs w:val="21"/>
          <w:highlight w:val="none"/>
        </w:rPr>
        <w:t>8.1、本项目不允许转包；</w:t>
      </w:r>
    </w:p>
    <w:p>
      <w:pPr>
        <w:snapToGrid w:val="0"/>
        <w:spacing w:line="360" w:lineRule="auto"/>
        <w:ind w:firstLine="417" w:firstLineChars="199"/>
        <w:jc w:val="left"/>
        <w:rPr>
          <w:rFonts w:hint="eastAsia" w:ascii="Arial Unicode MS" w:hAnsi="Arial Unicode MS" w:cs="宋体"/>
          <w:color w:val="auto"/>
          <w:kern w:val="0"/>
          <w:szCs w:val="21"/>
          <w:highlight w:val="none"/>
        </w:rPr>
      </w:pPr>
      <w:r>
        <w:rPr>
          <w:rFonts w:hint="eastAsia" w:ascii="Arial Unicode MS" w:hAnsi="Arial Unicode MS" w:cs="宋体"/>
          <w:color w:val="auto"/>
          <w:kern w:val="0"/>
          <w:szCs w:val="21"/>
          <w:highlight w:val="none"/>
        </w:rPr>
        <w:t>8.2、本项目不允许分包。</w:t>
      </w:r>
      <w:bookmarkStart w:id="36" w:name="_Toc177870542"/>
      <w:bookmarkStart w:id="37" w:name="_Toc417992880"/>
    </w:p>
    <w:p>
      <w:pPr>
        <w:snapToGrid w:val="0"/>
        <w:spacing w:line="360" w:lineRule="auto"/>
        <w:ind w:firstLine="420" w:firstLineChars="199"/>
        <w:jc w:val="left"/>
        <w:rPr>
          <w:rFonts w:hint="eastAsia" w:ascii="Arial Unicode MS" w:hAnsi="Arial Unicode MS" w:cs="宋体"/>
          <w:b/>
          <w:bCs/>
          <w:color w:val="auto"/>
          <w:kern w:val="0"/>
          <w:szCs w:val="21"/>
          <w:highlight w:val="none"/>
        </w:rPr>
      </w:pPr>
      <w:r>
        <w:rPr>
          <w:rFonts w:hint="eastAsia" w:ascii="Arial Unicode MS" w:hAnsi="Arial Unicode MS" w:cs="宋体"/>
          <w:b/>
          <w:bCs/>
          <w:color w:val="auto"/>
          <w:kern w:val="0"/>
          <w:szCs w:val="21"/>
          <w:highlight w:val="none"/>
        </w:rPr>
        <w:t>9、是否允许采购进口产品</w:t>
      </w:r>
    </w:p>
    <w:p>
      <w:pPr>
        <w:snapToGrid w:val="0"/>
        <w:spacing w:line="360" w:lineRule="auto"/>
        <w:ind w:firstLine="417" w:firstLineChars="199"/>
        <w:jc w:val="left"/>
        <w:rPr>
          <w:rFonts w:hint="eastAsia" w:ascii="Arial Unicode MS" w:hAnsi="Arial Unicode MS" w:cs="宋体"/>
          <w:color w:val="auto"/>
          <w:kern w:val="0"/>
          <w:szCs w:val="21"/>
          <w:highlight w:val="none"/>
        </w:rPr>
      </w:pPr>
      <w:r>
        <w:rPr>
          <w:rFonts w:hint="eastAsia" w:ascii="Arial Unicode MS" w:hAnsi="Arial Unicode MS" w:cs="宋体"/>
          <w:color w:val="auto"/>
          <w:kern w:val="0"/>
          <w:szCs w:val="21"/>
          <w:highlight w:val="none"/>
        </w:rPr>
        <w:t>本项目不允采购进口产品。</w:t>
      </w:r>
    </w:p>
    <w:p>
      <w:pPr>
        <w:numPr>
          <w:ilvl w:val="0"/>
          <w:numId w:val="2"/>
        </w:numPr>
        <w:snapToGrid w:val="0"/>
        <w:spacing w:line="360" w:lineRule="auto"/>
        <w:ind w:firstLine="420" w:firstLineChars="199"/>
        <w:jc w:val="left"/>
        <w:rPr>
          <w:rFonts w:hint="eastAsia" w:ascii="Arial Unicode MS" w:hAnsi="Arial Unicode MS"/>
          <w:b/>
          <w:color w:val="auto"/>
          <w:szCs w:val="21"/>
          <w:highlight w:val="none"/>
        </w:rPr>
      </w:pPr>
      <w:r>
        <w:rPr>
          <w:rFonts w:hint="eastAsia" w:ascii="Arial Unicode MS" w:hAnsi="Arial Unicode MS"/>
          <w:b/>
          <w:color w:val="auto"/>
          <w:szCs w:val="21"/>
          <w:highlight w:val="none"/>
        </w:rPr>
        <w:t>特别说明：</w:t>
      </w:r>
      <w:bookmarkEnd w:id="36"/>
      <w:bookmarkEnd w:id="37"/>
    </w:p>
    <w:p>
      <w:pPr>
        <w:snapToGrid w:val="0"/>
        <w:spacing w:line="360" w:lineRule="auto"/>
        <w:ind w:firstLine="420" w:firstLineChars="200"/>
        <w:jc w:val="left"/>
        <w:rPr>
          <w:rFonts w:hint="eastAsia" w:ascii="Arial Unicode MS" w:hAnsi="Arial Unicode MS"/>
          <w:bCs/>
          <w:color w:val="auto"/>
          <w:szCs w:val="21"/>
          <w:highlight w:val="none"/>
        </w:rPr>
      </w:pPr>
      <w:r>
        <w:rPr>
          <w:rFonts w:hint="eastAsia" w:ascii="Arial Unicode MS" w:hAnsi="Arial Unicode MS"/>
          <w:bCs/>
          <w:color w:val="auto"/>
          <w:szCs w:val="21"/>
          <w:highlight w:val="none"/>
        </w:rPr>
        <w:t>10.1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napToGrid w:val="0"/>
        <w:spacing w:line="360" w:lineRule="auto"/>
        <w:ind w:firstLine="420" w:firstLineChars="200"/>
        <w:jc w:val="left"/>
        <w:rPr>
          <w:rFonts w:hint="eastAsia" w:ascii="Arial Unicode MS" w:hAnsi="Arial Unicode MS"/>
          <w:bCs/>
          <w:color w:val="auto"/>
          <w:szCs w:val="21"/>
          <w:highlight w:val="none"/>
        </w:rPr>
      </w:pPr>
      <w:r>
        <w:rPr>
          <w:rFonts w:hint="eastAsia" w:ascii="Arial Unicode MS" w:hAnsi="Arial Unicode MS"/>
          <w:bCs/>
          <w:color w:val="auto"/>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360" w:lineRule="auto"/>
        <w:ind w:firstLine="420" w:firstLineChars="200"/>
        <w:jc w:val="left"/>
        <w:rPr>
          <w:rFonts w:hint="eastAsia" w:ascii="Arial Unicode MS" w:hAnsi="Arial Unicode MS"/>
          <w:bCs/>
          <w:color w:val="auto"/>
          <w:szCs w:val="21"/>
          <w:highlight w:val="none"/>
        </w:rPr>
      </w:pPr>
      <w:r>
        <w:rPr>
          <w:rFonts w:hint="eastAsia" w:ascii="Arial Unicode MS" w:hAnsi="Arial Unicode MS"/>
          <w:bCs/>
          <w:color w:val="auto"/>
          <w:szCs w:val="21"/>
          <w:highlight w:val="none"/>
        </w:rPr>
        <w:t>非单一产品采购项目，采购人应当根据采购项目技术构成、产品价格比重等合理确定核心产品，并在招标文件中载明。多家投标人提供的核心产品品牌相同的，按前两款规定处理。</w:t>
      </w:r>
    </w:p>
    <w:p>
      <w:pPr>
        <w:snapToGrid w:val="0"/>
        <w:spacing w:line="360" w:lineRule="auto"/>
        <w:ind w:firstLine="420" w:firstLineChars="200"/>
        <w:jc w:val="left"/>
        <w:rPr>
          <w:rFonts w:hint="eastAsia" w:ascii="Arial Unicode MS" w:hAnsi="Arial Unicode MS"/>
          <w:bCs/>
          <w:color w:val="auto"/>
          <w:szCs w:val="21"/>
          <w:highlight w:val="none"/>
        </w:rPr>
      </w:pPr>
      <w:r>
        <w:rPr>
          <w:rFonts w:hint="eastAsia" w:ascii="Arial Unicode MS" w:hAnsi="Arial Unicode MS"/>
          <w:bCs/>
          <w:color w:val="auto"/>
          <w:szCs w:val="21"/>
          <w:highlight w:val="none"/>
        </w:rPr>
        <w:t>10.2、</w:t>
      </w:r>
      <w:r>
        <w:rPr>
          <w:rFonts w:hint="eastAsia" w:ascii="Arial Unicode MS" w:hAnsi="Arial Unicode MS"/>
          <w:color w:val="auto"/>
          <w:szCs w:val="21"/>
          <w:highlight w:val="none"/>
        </w:rPr>
        <w:t>▲</w:t>
      </w:r>
      <w:r>
        <w:rPr>
          <w:rFonts w:hint="eastAsia" w:ascii="Arial Unicode MS" w:hAnsi="Arial Unicode MS"/>
          <w:bCs/>
          <w:color w:val="auto"/>
          <w:szCs w:val="21"/>
          <w:highlight w:val="none"/>
        </w:rPr>
        <w:t>投标人投标所使用的资格、信誉、荣誉、业绩与企业认证必须为本法人所拥有。投标人投标所使用的采购项目实施人员必须为本法人员工（或必须为本法人或控股公司正式员工）。</w:t>
      </w:r>
    </w:p>
    <w:p>
      <w:pPr>
        <w:snapToGrid w:val="0"/>
        <w:spacing w:line="360" w:lineRule="auto"/>
        <w:ind w:firstLine="420" w:firstLineChars="200"/>
        <w:jc w:val="left"/>
        <w:rPr>
          <w:rFonts w:hint="eastAsia" w:ascii="Arial Unicode MS" w:hAnsi="Arial Unicode MS"/>
          <w:bCs/>
          <w:color w:val="auto"/>
          <w:szCs w:val="21"/>
          <w:highlight w:val="none"/>
        </w:rPr>
      </w:pPr>
      <w:r>
        <w:rPr>
          <w:rFonts w:hint="eastAsia" w:ascii="Arial Unicode MS" w:hAnsi="Arial Unicode MS"/>
          <w:bCs/>
          <w:color w:val="auto"/>
          <w:szCs w:val="21"/>
          <w:highlight w:val="none"/>
        </w:rPr>
        <w:t>10.3、投标人应仔细阅读招标文件的所有内容，按照招标文件的要求提交投标文件，并对所提供的全部资料的真实性承担法律责任。</w:t>
      </w:r>
    </w:p>
    <w:p>
      <w:pPr>
        <w:snapToGrid w:val="0"/>
        <w:spacing w:line="360" w:lineRule="auto"/>
        <w:ind w:firstLine="417" w:firstLineChars="199"/>
        <w:jc w:val="left"/>
        <w:rPr>
          <w:rFonts w:ascii="Arial Unicode MS" w:hAnsi="Arial Unicode MS"/>
          <w:color w:val="auto"/>
          <w:szCs w:val="21"/>
          <w:highlight w:val="none"/>
        </w:rPr>
      </w:pPr>
      <w:r>
        <w:rPr>
          <w:rFonts w:hint="eastAsia" w:ascii="Arial Unicode MS" w:hAnsi="Arial Unicode MS"/>
          <w:color w:val="auto"/>
          <w:szCs w:val="21"/>
          <w:highlight w:val="none"/>
        </w:rPr>
        <w:t>10.4、▲投标人投标不得含有任何虚假材料,否则作无效标处理；中标后发现的,中标人须依照《中华人民共和国消费者权益保护法》第49条之规定双倍赔偿采购人。民事上之赔偿不免除作假投标人之行政与刑事责任。</w:t>
      </w:r>
      <w:bookmarkStart w:id="38" w:name="_Toc417992881"/>
      <w:bookmarkStart w:id="39" w:name="_Toc177870543"/>
    </w:p>
    <w:p>
      <w:pPr>
        <w:snapToGrid w:val="0"/>
        <w:spacing w:line="360" w:lineRule="auto"/>
        <w:ind w:firstLine="420" w:firstLineChars="199"/>
        <w:jc w:val="left"/>
        <w:rPr>
          <w:rFonts w:ascii="Arial Unicode MS" w:hAnsi="Arial Unicode MS"/>
          <w:b/>
          <w:bCs/>
          <w:color w:val="auto"/>
          <w:szCs w:val="21"/>
          <w:highlight w:val="none"/>
        </w:rPr>
      </w:pPr>
      <w:r>
        <w:rPr>
          <w:rFonts w:hint="eastAsia" w:ascii="Arial Unicode MS" w:hAnsi="Arial Unicode MS"/>
          <w:b/>
          <w:bCs/>
          <w:color w:val="auto"/>
          <w:szCs w:val="21"/>
          <w:highlight w:val="none"/>
        </w:rPr>
        <w:t>11、质疑</w:t>
      </w:r>
      <w:bookmarkEnd w:id="38"/>
      <w:bookmarkEnd w:id="39"/>
    </w:p>
    <w:p>
      <w:pPr>
        <w:snapToGrid w:val="0"/>
        <w:spacing w:line="360" w:lineRule="auto"/>
        <w:ind w:firstLine="417" w:firstLineChars="199"/>
        <w:jc w:val="left"/>
        <w:rPr>
          <w:rFonts w:ascii="Arial Unicode MS" w:hAnsi="Arial Unicode MS"/>
          <w:color w:val="auto"/>
          <w:szCs w:val="21"/>
          <w:highlight w:val="none"/>
        </w:rPr>
      </w:pPr>
      <w:r>
        <w:rPr>
          <w:rFonts w:hint="eastAsia" w:ascii="Arial Unicode MS" w:hAnsi="Arial Unicode MS"/>
          <w:color w:val="auto"/>
          <w:szCs w:val="21"/>
          <w:highlight w:val="none"/>
        </w:rPr>
        <w:t>10.</w:t>
      </w:r>
      <w:r>
        <w:rPr>
          <w:rFonts w:ascii="Arial Unicode MS" w:hAnsi="Arial Unicode MS"/>
          <w:color w:val="auto"/>
          <w:szCs w:val="21"/>
          <w:highlight w:val="none"/>
        </w:rPr>
        <w:t>1</w:t>
      </w:r>
      <w:r>
        <w:rPr>
          <w:rFonts w:hint="eastAsia" w:ascii="Arial Unicode MS" w:hAnsi="Arial Unicode MS"/>
          <w:color w:val="auto"/>
          <w:szCs w:val="21"/>
          <w:highlight w:val="none"/>
        </w:rPr>
        <w:t>、</w:t>
      </w:r>
      <w:r>
        <w:rPr>
          <w:rFonts w:ascii="Arial Unicode MS" w:hAnsi="Arial Unicode MS"/>
          <w:color w:val="auto"/>
          <w:szCs w:val="21"/>
          <w:highlight w:val="none"/>
        </w:rPr>
        <w:t>投标人认为招标文件、招标过程</w:t>
      </w:r>
      <w:r>
        <w:rPr>
          <w:rFonts w:hint="eastAsia" w:ascii="Arial Unicode MS" w:hAnsi="Arial Unicode MS"/>
          <w:color w:val="auto"/>
          <w:szCs w:val="21"/>
          <w:highlight w:val="none"/>
        </w:rPr>
        <w:t>或</w:t>
      </w:r>
      <w:r>
        <w:rPr>
          <w:rFonts w:ascii="Arial Unicode MS" w:hAnsi="Arial Unicode MS"/>
          <w:color w:val="auto"/>
          <w:szCs w:val="21"/>
          <w:highlight w:val="none"/>
        </w:rPr>
        <w:t>中标结果使自己的合法权益受到损害的，应当在</w:t>
      </w:r>
      <w:r>
        <w:rPr>
          <w:rFonts w:hint="eastAsia" w:ascii="Arial Unicode MS" w:hAnsi="Arial Unicode MS"/>
          <w:color w:val="auto"/>
          <w:szCs w:val="21"/>
          <w:highlight w:val="none"/>
        </w:rPr>
        <w:t>知</w:t>
      </w:r>
      <w:r>
        <w:rPr>
          <w:rFonts w:ascii="Arial Unicode MS" w:hAnsi="Arial Unicode MS"/>
          <w:color w:val="auto"/>
          <w:szCs w:val="21"/>
          <w:highlight w:val="none"/>
        </w:rPr>
        <w:t>道或者应知其权益受到损害之日起七个工作日内，以书面形式向采购人、</w:t>
      </w:r>
      <w:r>
        <w:rPr>
          <w:rFonts w:hint="eastAsia" w:ascii="Arial Unicode MS" w:hAnsi="Arial Unicode MS"/>
          <w:color w:val="auto"/>
          <w:szCs w:val="21"/>
          <w:highlight w:val="none"/>
        </w:rPr>
        <w:t>代理机构</w:t>
      </w:r>
      <w:r>
        <w:rPr>
          <w:rFonts w:ascii="Arial Unicode MS" w:hAnsi="Arial Unicode MS"/>
          <w:color w:val="auto"/>
          <w:szCs w:val="21"/>
          <w:highlight w:val="none"/>
        </w:rPr>
        <w:t>提出质疑。投标人对招标采购单位的质疑答复不满意或者招标采购单位未在规定时间内作出答复的，可以在答复期满后十五个工作日内向同级采购监管部门投诉。</w:t>
      </w:r>
    </w:p>
    <w:p>
      <w:pPr>
        <w:snapToGrid w:val="0"/>
        <w:spacing w:line="360" w:lineRule="auto"/>
        <w:ind w:firstLine="417" w:firstLineChars="199"/>
        <w:jc w:val="left"/>
        <w:rPr>
          <w:rFonts w:ascii="Arial Unicode MS" w:hAnsi="Arial Unicode MS"/>
          <w:color w:val="auto"/>
          <w:szCs w:val="21"/>
          <w:highlight w:val="none"/>
        </w:rPr>
      </w:pPr>
      <w:r>
        <w:rPr>
          <w:rFonts w:hint="eastAsia" w:ascii="Arial Unicode MS" w:hAnsi="Arial Unicode MS"/>
          <w:color w:val="auto"/>
          <w:szCs w:val="21"/>
          <w:highlight w:val="none"/>
        </w:rPr>
        <w:t>10.</w:t>
      </w:r>
      <w:r>
        <w:rPr>
          <w:rFonts w:ascii="Arial Unicode MS" w:hAnsi="Arial Unicode MS"/>
          <w:color w:val="auto"/>
          <w:szCs w:val="21"/>
          <w:highlight w:val="none"/>
        </w:rPr>
        <w:t>2</w:t>
      </w:r>
      <w:r>
        <w:rPr>
          <w:rFonts w:hint="eastAsia" w:ascii="Arial Unicode MS" w:hAnsi="Arial Unicode MS"/>
          <w:color w:val="auto"/>
          <w:szCs w:val="21"/>
          <w:highlight w:val="none"/>
        </w:rPr>
        <w:t>、</w:t>
      </w:r>
      <w:r>
        <w:rPr>
          <w:rFonts w:ascii="Arial Unicode MS" w:hAnsi="Arial Unicode MS"/>
          <w:color w:val="auto"/>
          <w:szCs w:val="21"/>
          <w:highlight w:val="none"/>
        </w:rPr>
        <w:t>质疑、投诉应当采用书面形式，质疑书、投诉书均应明确阐述招标文件、招标过</w:t>
      </w:r>
      <w:r>
        <w:rPr>
          <w:rFonts w:hint="eastAsia" w:ascii="Arial Unicode MS" w:hAnsi="Arial Unicode MS"/>
          <w:color w:val="auto"/>
          <w:szCs w:val="21"/>
          <w:highlight w:val="none"/>
        </w:rPr>
        <w:t>程或</w:t>
      </w:r>
      <w:r>
        <w:rPr>
          <w:rFonts w:ascii="Arial Unicode MS" w:hAnsi="Arial Unicode MS"/>
          <w:color w:val="auto"/>
          <w:szCs w:val="21"/>
          <w:highlight w:val="none"/>
        </w:rPr>
        <w:t>中标结果中使自己合法权益受到损害的实质性内容，提供相关事实、依据和证据及其来源或线索，便于有关单位调查、答复和处理</w:t>
      </w:r>
      <w:r>
        <w:rPr>
          <w:rFonts w:hint="eastAsia" w:ascii="Arial Unicode MS" w:hAnsi="Arial Unicode MS"/>
          <w:color w:val="auto"/>
          <w:szCs w:val="21"/>
          <w:highlight w:val="none"/>
        </w:rPr>
        <w:t>。</w:t>
      </w:r>
    </w:p>
    <w:p>
      <w:pPr>
        <w:snapToGrid w:val="0"/>
        <w:spacing w:line="360" w:lineRule="auto"/>
        <w:ind w:firstLine="420" w:firstLineChars="199"/>
        <w:jc w:val="left"/>
        <w:rPr>
          <w:rFonts w:ascii="Arial Unicode MS" w:hAnsi="Arial Unicode MS"/>
          <w:b/>
          <w:color w:val="auto"/>
          <w:szCs w:val="21"/>
          <w:highlight w:val="none"/>
        </w:rPr>
      </w:pPr>
      <w:r>
        <w:rPr>
          <w:rFonts w:hint="eastAsia" w:ascii="Arial Unicode MS" w:hAnsi="Arial Unicode MS"/>
          <w:b/>
          <w:color w:val="auto"/>
          <w:szCs w:val="21"/>
          <w:highlight w:val="none"/>
        </w:rPr>
        <w:t>二、招标文件</w:t>
      </w:r>
    </w:p>
    <w:p>
      <w:pPr>
        <w:snapToGrid w:val="0"/>
        <w:spacing w:line="360" w:lineRule="auto"/>
        <w:ind w:firstLine="420" w:firstLineChars="199"/>
        <w:jc w:val="left"/>
        <w:rPr>
          <w:rFonts w:ascii="Arial Unicode MS" w:hAnsi="Arial Unicode MS"/>
          <w:b/>
          <w:color w:val="auto"/>
          <w:szCs w:val="21"/>
          <w:highlight w:val="none"/>
        </w:rPr>
      </w:pPr>
      <w:r>
        <w:rPr>
          <w:rFonts w:hint="eastAsia" w:ascii="Arial Unicode MS" w:hAnsi="Arial Unicode MS"/>
          <w:b/>
          <w:color w:val="auto"/>
          <w:szCs w:val="21"/>
          <w:highlight w:val="none"/>
        </w:rPr>
        <w:t>1、招标文件的构成</w:t>
      </w:r>
    </w:p>
    <w:p>
      <w:pPr>
        <w:snapToGrid w:val="0"/>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1.1、招标公告</w:t>
      </w:r>
    </w:p>
    <w:p>
      <w:pPr>
        <w:snapToGrid w:val="0"/>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1.2、招标项目需求</w:t>
      </w:r>
    </w:p>
    <w:p>
      <w:pPr>
        <w:snapToGrid w:val="0"/>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1.3、投标人须知</w:t>
      </w:r>
    </w:p>
    <w:p>
      <w:pPr>
        <w:snapToGrid w:val="0"/>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1.4、合同主要条款</w:t>
      </w:r>
    </w:p>
    <w:p>
      <w:pPr>
        <w:snapToGrid w:val="0"/>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1.5、评标办法及标准</w:t>
      </w:r>
    </w:p>
    <w:p>
      <w:pPr>
        <w:snapToGrid w:val="0"/>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1.6、投标文件相关文件格式</w:t>
      </w:r>
    </w:p>
    <w:p>
      <w:pPr>
        <w:snapToGrid w:val="0"/>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1.7、本项目</w:t>
      </w:r>
      <w:r>
        <w:rPr>
          <w:rFonts w:ascii="Arial Unicode MS" w:hAnsi="Arial Unicode MS"/>
          <w:color w:val="auto"/>
          <w:szCs w:val="21"/>
          <w:highlight w:val="none"/>
        </w:rPr>
        <w:t>招标文件</w:t>
      </w:r>
      <w:r>
        <w:rPr>
          <w:rFonts w:hint="eastAsia" w:ascii="Arial Unicode MS" w:hAnsi="Arial Unicode MS"/>
          <w:color w:val="auto"/>
          <w:szCs w:val="21"/>
          <w:highlight w:val="none"/>
        </w:rPr>
        <w:t>的</w:t>
      </w:r>
      <w:r>
        <w:rPr>
          <w:rFonts w:ascii="Arial Unicode MS" w:hAnsi="Arial Unicode MS"/>
          <w:color w:val="auto"/>
          <w:szCs w:val="21"/>
          <w:highlight w:val="none"/>
        </w:rPr>
        <w:t>澄清、答复、修改、补充的内容</w:t>
      </w:r>
      <w:r>
        <w:rPr>
          <w:rFonts w:hint="eastAsia" w:ascii="Arial Unicode MS" w:hAnsi="Arial Unicode MS"/>
          <w:color w:val="auto"/>
          <w:szCs w:val="21"/>
          <w:highlight w:val="none"/>
        </w:rPr>
        <w:t>（所有内容将以电子文档形式上传于浙江省政府采购网(http://www.zjzfcg.gov.cn/new/)。</w:t>
      </w:r>
      <w:r>
        <w:rPr>
          <w:rFonts w:ascii="Arial Unicode MS" w:hAnsi="Arial Unicode MS"/>
          <w:color w:val="auto"/>
          <w:szCs w:val="21"/>
          <w:highlight w:val="none"/>
        </w:rPr>
        <w:t>澄清、答复、修改、补充的内容</w:t>
      </w:r>
      <w:r>
        <w:rPr>
          <w:rFonts w:hint="eastAsia" w:ascii="Arial Unicode MS" w:hAnsi="Arial Unicode MS"/>
          <w:color w:val="auto"/>
          <w:szCs w:val="21"/>
          <w:highlight w:val="none"/>
        </w:rPr>
        <w:t>均作为招标文件的组成部分，具有约束作用。投标人必须自行下载。）</w:t>
      </w:r>
    </w:p>
    <w:p>
      <w:pPr>
        <w:snapToGrid w:val="0"/>
        <w:spacing w:line="360" w:lineRule="auto"/>
        <w:ind w:firstLine="422" w:firstLineChars="200"/>
        <w:jc w:val="left"/>
        <w:rPr>
          <w:rFonts w:ascii="Arial Unicode MS" w:hAnsi="Arial Unicode MS"/>
          <w:b/>
          <w:color w:val="auto"/>
          <w:szCs w:val="21"/>
          <w:highlight w:val="none"/>
        </w:rPr>
      </w:pPr>
      <w:r>
        <w:rPr>
          <w:rFonts w:hint="eastAsia" w:ascii="Arial Unicode MS" w:hAnsi="Arial Unicode MS"/>
          <w:b/>
          <w:color w:val="auto"/>
          <w:szCs w:val="21"/>
          <w:highlight w:val="none"/>
        </w:rPr>
        <w:t>2、存在的风险</w:t>
      </w:r>
    </w:p>
    <w:p>
      <w:pPr>
        <w:snapToGrid w:val="0"/>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投标人没有按照招标文件要求提供全部资料，或者投标人没有对招标文件在各方面作出实质性响应是投标人的风险，并可能导致其投标无效。</w:t>
      </w:r>
    </w:p>
    <w:p>
      <w:pPr>
        <w:snapToGrid w:val="0"/>
        <w:spacing w:line="360" w:lineRule="auto"/>
        <w:ind w:firstLine="422" w:firstLineChars="200"/>
        <w:jc w:val="left"/>
        <w:rPr>
          <w:rFonts w:ascii="Arial Unicode MS" w:hAnsi="Arial Unicode MS"/>
          <w:b/>
          <w:color w:val="auto"/>
          <w:szCs w:val="21"/>
          <w:highlight w:val="none"/>
        </w:rPr>
      </w:pPr>
      <w:r>
        <w:rPr>
          <w:rFonts w:hint="eastAsia" w:ascii="Arial Unicode MS" w:hAnsi="Arial Unicode MS"/>
          <w:b/>
          <w:color w:val="auto"/>
          <w:szCs w:val="21"/>
          <w:highlight w:val="none"/>
        </w:rPr>
        <w:t xml:space="preserve">3、招标文件的澄清与修改 </w:t>
      </w:r>
    </w:p>
    <w:p>
      <w:pPr>
        <w:snapToGrid w:val="0"/>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3.1、投标人应认真阅读本招标文件，发现其中有误或有要求不合理的，投标人必须在知道或者应当知道之日起七个工作日内以书面形式要求采购代理机构澄清，否则，由此产生的后果由投标人负责。</w:t>
      </w:r>
    </w:p>
    <w:p>
      <w:pPr>
        <w:snapToGrid w:val="0"/>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3.2、采购代理机构必须以书面形式答复所有购买招标文件的投标人（答复中不包含问题的来源）要求澄清的问题，同时认定其他澄清方式为无效。</w:t>
      </w:r>
    </w:p>
    <w:p>
      <w:pPr>
        <w:snapToGrid w:val="0"/>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3.3、采购代理机构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p>
    <w:p>
      <w:pPr>
        <w:snapToGrid w:val="0"/>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3.4、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pPr>
        <w:snapToGrid w:val="0"/>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3.5、招标文件的澄清或者修改都应该通过本代理机构以法定形式发布，采购人非通过本机构，不得擅自澄清或者修改招标文件。</w:t>
      </w:r>
    </w:p>
    <w:p>
      <w:pPr>
        <w:snapToGrid w:val="0"/>
        <w:spacing w:line="360" w:lineRule="auto"/>
        <w:ind w:firstLine="422" w:firstLineChars="200"/>
        <w:jc w:val="left"/>
        <w:rPr>
          <w:rFonts w:ascii="Arial Unicode MS" w:hAnsi="Arial Unicode MS"/>
          <w:b/>
          <w:color w:val="auto"/>
          <w:szCs w:val="21"/>
          <w:highlight w:val="none"/>
        </w:rPr>
      </w:pPr>
      <w:r>
        <w:rPr>
          <w:rFonts w:ascii="Arial Unicode MS" w:hAnsi="Arial Unicode MS"/>
          <w:b/>
          <w:color w:val="auto"/>
          <w:szCs w:val="21"/>
          <w:highlight w:val="none"/>
        </w:rPr>
        <w:t>三、投标文件的编制</w:t>
      </w:r>
      <w:bookmarkStart w:id="40" w:name="_Toc417992884"/>
    </w:p>
    <w:p>
      <w:pPr>
        <w:snapToGrid w:val="0"/>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（一）投标文件的组成</w:t>
      </w:r>
      <w:bookmarkEnd w:id="40"/>
    </w:p>
    <w:p>
      <w:pPr>
        <w:snapToGrid w:val="0"/>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投标文件由商务、资信及技术文件和投标报价文件两部份组成。</w:t>
      </w:r>
    </w:p>
    <w:p>
      <w:pPr>
        <w:snapToGrid w:val="0"/>
        <w:spacing w:line="360" w:lineRule="auto"/>
        <w:ind w:firstLine="422" w:firstLineChars="200"/>
        <w:jc w:val="left"/>
        <w:rPr>
          <w:rFonts w:hint="eastAsia" w:ascii="Arial Unicode MS" w:hAnsi="Arial Unicode MS"/>
          <w:b/>
          <w:color w:val="auto"/>
          <w:szCs w:val="21"/>
          <w:highlight w:val="none"/>
        </w:rPr>
      </w:pPr>
      <w:r>
        <w:rPr>
          <w:rFonts w:hint="eastAsia" w:ascii="Arial Unicode MS" w:hAnsi="Arial Unicode MS"/>
          <w:b/>
          <w:color w:val="auto"/>
          <w:szCs w:val="21"/>
          <w:highlight w:val="none"/>
        </w:rPr>
        <w:t>1、资信商务部份</w:t>
      </w:r>
    </w:p>
    <w:p>
      <w:pPr>
        <w:snapToGrid w:val="0"/>
        <w:spacing w:line="360" w:lineRule="auto"/>
        <w:ind w:firstLine="420" w:firstLineChars="200"/>
        <w:jc w:val="left"/>
        <w:rPr>
          <w:rFonts w:hint="eastAsia" w:ascii="Arial Unicode MS" w:hAnsi="Arial Unicode MS"/>
          <w:color w:val="auto"/>
          <w:szCs w:val="21"/>
          <w:highlight w:val="none"/>
        </w:rPr>
      </w:pPr>
      <w:r>
        <w:rPr>
          <w:rFonts w:hint="eastAsia" w:ascii="Arial Unicode MS" w:hAnsi="Arial Unicode MS"/>
          <w:color w:val="auto"/>
          <w:szCs w:val="21"/>
          <w:highlight w:val="none"/>
        </w:rPr>
        <w:t>1.1资格文件：符合合格投标人的资格要求的相关文件及证明材料</w:t>
      </w:r>
    </w:p>
    <w:p>
      <w:pPr>
        <w:snapToGrid w:val="0"/>
        <w:spacing w:line="360" w:lineRule="auto"/>
        <w:ind w:firstLine="420" w:firstLineChars="200"/>
        <w:jc w:val="left"/>
        <w:rPr>
          <w:rFonts w:hint="eastAsia" w:ascii="Arial Unicode MS" w:hAnsi="Arial Unicode MS"/>
          <w:color w:val="auto"/>
          <w:szCs w:val="21"/>
          <w:highlight w:val="none"/>
        </w:rPr>
      </w:pPr>
      <w:r>
        <w:rPr>
          <w:rFonts w:hint="eastAsia" w:ascii="Arial Unicode MS" w:hAnsi="Arial Unicode MS"/>
          <w:color w:val="auto"/>
          <w:szCs w:val="21"/>
          <w:highlight w:val="none"/>
        </w:rPr>
        <w:t>1.2投标声明书；</w:t>
      </w:r>
    </w:p>
    <w:p>
      <w:pPr>
        <w:snapToGrid w:val="0"/>
        <w:spacing w:line="360" w:lineRule="auto"/>
        <w:ind w:firstLine="420" w:firstLineChars="200"/>
        <w:jc w:val="left"/>
        <w:rPr>
          <w:rFonts w:hint="eastAsia" w:ascii="Arial Unicode MS" w:hAnsi="Arial Unicode MS"/>
          <w:color w:val="auto"/>
          <w:szCs w:val="21"/>
          <w:highlight w:val="none"/>
        </w:rPr>
      </w:pPr>
      <w:r>
        <w:rPr>
          <w:rFonts w:hint="eastAsia" w:ascii="Arial Unicode MS" w:hAnsi="Arial Unicode MS"/>
          <w:color w:val="auto"/>
          <w:szCs w:val="21"/>
          <w:highlight w:val="none"/>
        </w:rPr>
        <w:t>1.3法定代表人授权委托书；</w:t>
      </w:r>
    </w:p>
    <w:p>
      <w:pPr>
        <w:snapToGrid w:val="0"/>
        <w:spacing w:line="360" w:lineRule="auto"/>
        <w:ind w:firstLine="420" w:firstLineChars="200"/>
        <w:jc w:val="left"/>
        <w:rPr>
          <w:rFonts w:hint="eastAsia" w:ascii="Arial Unicode MS" w:hAnsi="Arial Unicode MS"/>
          <w:color w:val="auto"/>
          <w:szCs w:val="21"/>
          <w:highlight w:val="none"/>
        </w:rPr>
      </w:pPr>
      <w:r>
        <w:rPr>
          <w:rFonts w:hint="eastAsia" w:ascii="Arial Unicode MS" w:hAnsi="Arial Unicode MS"/>
          <w:color w:val="auto"/>
          <w:szCs w:val="21"/>
          <w:highlight w:val="none"/>
        </w:rPr>
        <w:t>1.4诚信承诺书</w:t>
      </w:r>
    </w:p>
    <w:p>
      <w:pPr>
        <w:snapToGrid w:val="0"/>
        <w:spacing w:line="360" w:lineRule="auto"/>
        <w:ind w:firstLine="420" w:firstLineChars="200"/>
        <w:jc w:val="left"/>
        <w:rPr>
          <w:rFonts w:hint="eastAsia" w:ascii="Arial Unicode MS" w:hAnsi="Arial Unicode MS"/>
          <w:color w:val="auto"/>
          <w:szCs w:val="21"/>
          <w:highlight w:val="none"/>
        </w:rPr>
      </w:pPr>
      <w:r>
        <w:rPr>
          <w:rFonts w:hint="eastAsia" w:ascii="Arial Unicode MS" w:hAnsi="Arial Unicode MS"/>
          <w:color w:val="auto"/>
          <w:szCs w:val="21"/>
          <w:highlight w:val="none"/>
        </w:rPr>
        <w:t>1.5投标人营业执照副本复印件；</w:t>
      </w:r>
    </w:p>
    <w:p>
      <w:pPr>
        <w:snapToGrid w:val="0"/>
        <w:spacing w:line="360" w:lineRule="auto"/>
        <w:ind w:firstLine="420" w:firstLineChars="200"/>
        <w:jc w:val="left"/>
        <w:rPr>
          <w:rFonts w:hint="eastAsia" w:ascii="Arial Unicode MS" w:hAnsi="Arial Unicode MS"/>
          <w:color w:val="auto"/>
          <w:szCs w:val="21"/>
          <w:highlight w:val="none"/>
        </w:rPr>
      </w:pPr>
      <w:r>
        <w:rPr>
          <w:rFonts w:hint="eastAsia" w:ascii="Arial Unicode MS" w:hAnsi="Arial Unicode MS"/>
          <w:color w:val="auto"/>
          <w:szCs w:val="21"/>
          <w:highlight w:val="none"/>
        </w:rPr>
        <w:t>1.6最近一个季度依法缴纳税收的证明[税费凭证复印件，或者依法缴纳税费或依法免缴税费的证明（复印件）]；</w:t>
      </w:r>
    </w:p>
    <w:p>
      <w:pPr>
        <w:snapToGrid w:val="0"/>
        <w:spacing w:line="360" w:lineRule="auto"/>
        <w:ind w:firstLine="420" w:firstLineChars="200"/>
        <w:jc w:val="left"/>
        <w:rPr>
          <w:rFonts w:hint="eastAsia" w:ascii="Arial Unicode MS" w:hAnsi="Arial Unicode MS"/>
          <w:color w:val="auto"/>
          <w:szCs w:val="21"/>
          <w:highlight w:val="none"/>
        </w:rPr>
      </w:pPr>
      <w:r>
        <w:rPr>
          <w:rFonts w:hint="eastAsia" w:ascii="Arial Unicode MS" w:hAnsi="Arial Unicode MS"/>
          <w:color w:val="auto"/>
          <w:szCs w:val="21"/>
          <w:highlight w:val="none"/>
        </w:rPr>
        <w:t>1.7类似案例成功的业绩（合同复印件）；</w:t>
      </w:r>
    </w:p>
    <w:p>
      <w:pPr>
        <w:snapToGrid w:val="0"/>
        <w:spacing w:line="360" w:lineRule="auto"/>
        <w:ind w:firstLine="420" w:firstLineChars="200"/>
        <w:jc w:val="left"/>
        <w:rPr>
          <w:rFonts w:hint="eastAsia" w:ascii="Arial Unicode MS" w:hAnsi="Arial Unicode MS"/>
          <w:color w:val="auto"/>
          <w:szCs w:val="21"/>
          <w:highlight w:val="none"/>
        </w:rPr>
      </w:pPr>
      <w:r>
        <w:rPr>
          <w:rFonts w:hint="eastAsia" w:ascii="Arial Unicode MS" w:hAnsi="Arial Unicode MS"/>
          <w:color w:val="auto"/>
          <w:szCs w:val="21"/>
          <w:highlight w:val="none"/>
        </w:rPr>
        <w:t>1.8与本项目实施相关的投标人各类资质证书、认证证书、许可证等（如信誉荣誉、节能环保、本地化服务等。提供复印件）；</w:t>
      </w:r>
    </w:p>
    <w:p>
      <w:pPr>
        <w:snapToGrid w:val="0"/>
        <w:spacing w:line="360" w:lineRule="auto"/>
        <w:ind w:firstLine="420" w:firstLineChars="200"/>
        <w:jc w:val="left"/>
        <w:rPr>
          <w:rFonts w:hint="eastAsia" w:ascii="Arial Unicode MS" w:hAnsi="Arial Unicode MS"/>
          <w:color w:val="auto"/>
          <w:szCs w:val="21"/>
          <w:highlight w:val="none"/>
        </w:rPr>
      </w:pPr>
      <w:r>
        <w:rPr>
          <w:rFonts w:hint="eastAsia" w:ascii="Arial Unicode MS" w:hAnsi="Arial Unicode MS"/>
          <w:color w:val="auto"/>
          <w:szCs w:val="21"/>
          <w:highlight w:val="none"/>
        </w:rPr>
        <w:t>1.9投标人情况介绍；</w:t>
      </w:r>
    </w:p>
    <w:p>
      <w:pPr>
        <w:snapToGrid w:val="0"/>
        <w:spacing w:line="360" w:lineRule="auto"/>
        <w:ind w:firstLine="420" w:firstLineChars="200"/>
        <w:jc w:val="left"/>
        <w:rPr>
          <w:rFonts w:hint="eastAsia" w:ascii="Arial Unicode MS" w:hAnsi="Arial Unicode MS"/>
          <w:color w:val="auto"/>
          <w:szCs w:val="21"/>
          <w:highlight w:val="none"/>
        </w:rPr>
      </w:pPr>
      <w:r>
        <w:rPr>
          <w:rFonts w:hint="eastAsia" w:ascii="Arial Unicode MS" w:hAnsi="Arial Unicode MS"/>
          <w:color w:val="auto"/>
          <w:szCs w:val="21"/>
          <w:highlight w:val="none"/>
        </w:rPr>
        <w:t>1.10商务响应表；</w:t>
      </w:r>
    </w:p>
    <w:p>
      <w:pPr>
        <w:snapToGrid w:val="0"/>
        <w:spacing w:line="360" w:lineRule="auto"/>
        <w:ind w:firstLine="420" w:firstLineChars="200"/>
        <w:jc w:val="left"/>
        <w:rPr>
          <w:rFonts w:hint="eastAsia" w:ascii="Arial Unicode MS" w:hAnsi="Arial Unicode MS"/>
          <w:color w:val="auto"/>
          <w:szCs w:val="21"/>
          <w:highlight w:val="none"/>
        </w:rPr>
      </w:pPr>
      <w:r>
        <w:rPr>
          <w:rFonts w:hint="eastAsia" w:ascii="Arial Unicode MS" w:hAnsi="Arial Unicode MS"/>
          <w:color w:val="auto"/>
          <w:szCs w:val="21"/>
          <w:highlight w:val="none"/>
        </w:rPr>
        <w:t>1.11中小企业声明函、残疾人福利性单位声明函及其他符合政策性加分条件的承诺函或证明材料。</w:t>
      </w:r>
    </w:p>
    <w:p>
      <w:pPr>
        <w:snapToGrid w:val="0"/>
        <w:spacing w:line="360" w:lineRule="auto"/>
        <w:ind w:firstLine="420" w:firstLineChars="200"/>
        <w:jc w:val="left"/>
        <w:rPr>
          <w:rFonts w:hint="eastAsia" w:ascii="Arial Unicode MS" w:hAnsi="Arial Unicode MS"/>
          <w:color w:val="auto"/>
          <w:szCs w:val="21"/>
          <w:highlight w:val="none"/>
        </w:rPr>
      </w:pPr>
      <w:r>
        <w:rPr>
          <w:rFonts w:hint="eastAsia" w:ascii="Arial Unicode MS" w:hAnsi="Arial Unicode MS"/>
          <w:color w:val="auto"/>
          <w:szCs w:val="21"/>
          <w:highlight w:val="none"/>
        </w:rPr>
        <w:t>1.12投标单位截止投标时间前三年内的奖惩情况说明，格式自拟.</w:t>
      </w:r>
    </w:p>
    <w:p>
      <w:pPr>
        <w:snapToGrid w:val="0"/>
        <w:spacing w:line="360" w:lineRule="auto"/>
        <w:ind w:firstLine="420" w:firstLineChars="200"/>
        <w:jc w:val="left"/>
        <w:rPr>
          <w:rFonts w:hint="eastAsia" w:ascii="Arial Unicode MS" w:hAnsi="Arial Unicode MS"/>
          <w:color w:val="auto"/>
          <w:szCs w:val="21"/>
          <w:highlight w:val="none"/>
        </w:rPr>
      </w:pPr>
      <w:r>
        <w:rPr>
          <w:rFonts w:hint="eastAsia" w:ascii="Arial Unicode MS" w:hAnsi="Arial Unicode MS"/>
          <w:color w:val="auto"/>
          <w:szCs w:val="21"/>
          <w:highlight w:val="none"/>
        </w:rPr>
        <w:t>1.13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1.14投标人需要说明的其他内容（未尽事宜可按评分细则部分制作）。</w:t>
      </w:r>
    </w:p>
    <w:p>
      <w:pPr>
        <w:snapToGrid w:val="0"/>
        <w:spacing w:line="360" w:lineRule="auto"/>
        <w:ind w:firstLine="422" w:firstLineChars="200"/>
        <w:jc w:val="left"/>
        <w:rPr>
          <w:rFonts w:ascii="Arial Unicode MS" w:hAnsi="Arial Unicode MS"/>
          <w:b/>
          <w:color w:val="auto"/>
          <w:szCs w:val="21"/>
          <w:highlight w:val="none"/>
        </w:rPr>
      </w:pPr>
      <w:r>
        <w:rPr>
          <w:rFonts w:ascii="Arial Unicode MS" w:hAnsi="Arial Unicode MS"/>
          <w:b/>
          <w:color w:val="auto"/>
          <w:szCs w:val="21"/>
          <w:highlight w:val="none"/>
        </w:rPr>
        <w:t>2</w:t>
      </w:r>
      <w:r>
        <w:rPr>
          <w:rFonts w:hint="eastAsia" w:ascii="Arial Unicode MS" w:hAnsi="Arial Unicode MS"/>
          <w:b/>
          <w:color w:val="auto"/>
          <w:szCs w:val="21"/>
          <w:highlight w:val="none"/>
        </w:rPr>
        <w:t>、</w:t>
      </w:r>
      <w:r>
        <w:rPr>
          <w:rFonts w:ascii="Arial Unicode MS" w:hAnsi="Arial Unicode MS"/>
          <w:b/>
          <w:color w:val="auto"/>
          <w:szCs w:val="21"/>
          <w:highlight w:val="none"/>
        </w:rPr>
        <w:t>技术文件</w:t>
      </w:r>
    </w:p>
    <w:p>
      <w:pPr>
        <w:snapToGrid w:val="0"/>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2.1、针对本项目的技术方案（格式自拟）；</w:t>
      </w:r>
    </w:p>
    <w:p>
      <w:pPr>
        <w:snapToGrid w:val="0"/>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2.2、针对本项目实施的组织机构（格式自拟）；</w:t>
      </w:r>
    </w:p>
    <w:p>
      <w:pPr>
        <w:snapToGrid w:val="0"/>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2.3、针对本项目实施人员的配备：负责调查的项目组人员介绍，包括技术人员姓名、资质证书、从业年限、工作业绩，本项目中承担的任务等（格式自拟）；</w:t>
      </w:r>
    </w:p>
    <w:p>
      <w:pPr>
        <w:snapToGrid w:val="0"/>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2.4、保证本项目实施的各种工作措施（格式自拟）；</w:t>
      </w:r>
    </w:p>
    <w:p>
      <w:pPr>
        <w:snapToGrid w:val="0"/>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2.5、针对本项目实施的各项管理制度（格式自拟）；</w:t>
      </w:r>
    </w:p>
    <w:p>
      <w:pPr>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2.6、</w:t>
      </w:r>
      <w:r>
        <w:rPr>
          <w:rFonts w:ascii="Arial Unicode MS" w:hAnsi="Arial Unicode MS"/>
          <w:color w:val="auto"/>
          <w:szCs w:val="21"/>
          <w:highlight w:val="none"/>
        </w:rPr>
        <w:t>投标人需要说明的其他文件和说明（</w:t>
      </w:r>
      <w:r>
        <w:rPr>
          <w:rFonts w:hint="eastAsia" w:ascii="Arial Unicode MS" w:hAnsi="Arial Unicode MS"/>
          <w:color w:val="auto"/>
          <w:szCs w:val="21"/>
          <w:highlight w:val="none"/>
        </w:rPr>
        <w:t>未尽事宜请各投标人按评分细则制作</w:t>
      </w:r>
      <w:r>
        <w:rPr>
          <w:rFonts w:ascii="Arial Unicode MS" w:hAnsi="Arial Unicode MS"/>
          <w:color w:val="auto"/>
          <w:szCs w:val="21"/>
          <w:highlight w:val="none"/>
        </w:rPr>
        <w:t>）</w:t>
      </w:r>
      <w:r>
        <w:rPr>
          <w:rFonts w:hint="eastAsia" w:ascii="Arial Unicode MS" w:hAnsi="Arial Unicode MS"/>
          <w:color w:val="auto"/>
          <w:szCs w:val="21"/>
          <w:highlight w:val="none"/>
        </w:rPr>
        <w:t>；</w:t>
      </w:r>
    </w:p>
    <w:p>
      <w:pPr>
        <w:spacing w:line="360" w:lineRule="auto"/>
        <w:ind w:firstLine="422" w:firstLineChars="200"/>
        <w:jc w:val="left"/>
        <w:rPr>
          <w:rFonts w:ascii="Arial Unicode MS" w:hAnsi="Arial Unicode MS"/>
          <w:b/>
          <w:color w:val="auto"/>
          <w:szCs w:val="21"/>
          <w:highlight w:val="none"/>
        </w:rPr>
      </w:pPr>
      <w:r>
        <w:rPr>
          <w:rFonts w:ascii="Arial Unicode MS" w:hAnsi="Arial Unicode MS"/>
          <w:b/>
          <w:color w:val="auto"/>
          <w:szCs w:val="21"/>
          <w:highlight w:val="none"/>
        </w:rPr>
        <w:t>3</w:t>
      </w:r>
      <w:r>
        <w:rPr>
          <w:rFonts w:hint="eastAsia" w:ascii="Arial Unicode MS" w:hAnsi="Arial Unicode MS"/>
          <w:b/>
          <w:color w:val="auto"/>
          <w:szCs w:val="21"/>
          <w:highlight w:val="none"/>
        </w:rPr>
        <w:t>、</w:t>
      </w:r>
      <w:r>
        <w:rPr>
          <w:rFonts w:ascii="Arial Unicode MS" w:hAnsi="Arial Unicode MS"/>
          <w:b/>
          <w:color w:val="auto"/>
          <w:szCs w:val="21"/>
          <w:highlight w:val="none"/>
        </w:rPr>
        <w:t>报价文件：</w:t>
      </w:r>
    </w:p>
    <w:p>
      <w:pPr>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 xml:space="preserve">3.1、投标函（格式见附件）； </w:t>
      </w:r>
    </w:p>
    <w:p>
      <w:pPr>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3.2、</w:t>
      </w:r>
      <w:r>
        <w:rPr>
          <w:rFonts w:ascii="Arial Unicode MS" w:hAnsi="Arial Unicode MS"/>
          <w:color w:val="auto"/>
          <w:szCs w:val="21"/>
          <w:highlight w:val="none"/>
        </w:rPr>
        <w:t>投标报价明细表（格式</w:t>
      </w:r>
      <w:r>
        <w:rPr>
          <w:rFonts w:hint="eastAsia" w:ascii="Arial Unicode MS" w:hAnsi="Arial Unicode MS"/>
          <w:color w:val="auto"/>
          <w:szCs w:val="21"/>
          <w:highlight w:val="none"/>
        </w:rPr>
        <w:t>自拟）</w:t>
      </w:r>
      <w:r>
        <w:rPr>
          <w:rFonts w:ascii="Arial Unicode MS" w:hAnsi="Arial Unicode MS"/>
          <w:color w:val="auto"/>
          <w:szCs w:val="21"/>
          <w:highlight w:val="none"/>
        </w:rPr>
        <w:t>；</w:t>
      </w:r>
    </w:p>
    <w:p>
      <w:pPr>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3.3、</w:t>
      </w:r>
      <w:r>
        <w:rPr>
          <w:rFonts w:ascii="Arial Unicode MS" w:hAnsi="Arial Unicode MS"/>
          <w:color w:val="auto"/>
          <w:szCs w:val="21"/>
          <w:highlight w:val="none"/>
        </w:rPr>
        <w:t>投标人</w:t>
      </w:r>
      <w:r>
        <w:rPr>
          <w:rFonts w:hint="eastAsia" w:ascii="Arial Unicode MS" w:hAnsi="Arial Unicode MS"/>
          <w:color w:val="auto"/>
          <w:szCs w:val="21"/>
          <w:highlight w:val="none"/>
        </w:rPr>
        <w:t>针对报价</w:t>
      </w:r>
      <w:r>
        <w:rPr>
          <w:rFonts w:ascii="Arial Unicode MS" w:hAnsi="Arial Unicode MS"/>
          <w:color w:val="auto"/>
          <w:szCs w:val="21"/>
          <w:highlight w:val="none"/>
        </w:rPr>
        <w:t>需要说明的其他文件和说明（格式</w:t>
      </w:r>
      <w:r>
        <w:rPr>
          <w:rFonts w:hint="eastAsia" w:ascii="Arial Unicode MS" w:hAnsi="Arial Unicode MS"/>
          <w:color w:val="auto"/>
          <w:szCs w:val="21"/>
          <w:highlight w:val="none"/>
        </w:rPr>
        <w:t>自拟</w:t>
      </w:r>
      <w:r>
        <w:rPr>
          <w:rFonts w:ascii="Arial Unicode MS" w:hAnsi="Arial Unicode MS"/>
          <w:color w:val="auto"/>
          <w:szCs w:val="21"/>
          <w:highlight w:val="none"/>
        </w:rPr>
        <w:t>）。</w:t>
      </w:r>
    </w:p>
    <w:p>
      <w:pPr>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3.4、</w:t>
      </w:r>
      <w:r>
        <w:rPr>
          <w:rFonts w:ascii="Arial Unicode MS" w:hAnsi="Arial Unicode MS"/>
          <w:color w:val="auto"/>
          <w:szCs w:val="21"/>
          <w:highlight w:val="none"/>
        </w:rPr>
        <w:t>开标一览表；</w:t>
      </w:r>
    </w:p>
    <w:p>
      <w:pPr>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w:t>
      </w:r>
      <w:r>
        <w:rPr>
          <w:rFonts w:ascii="Arial Unicode MS" w:hAnsi="Arial Unicode MS"/>
          <w:color w:val="auto"/>
          <w:szCs w:val="21"/>
          <w:highlight w:val="none"/>
        </w:rPr>
        <w:t>注：法定代表人授权委托书、投标声明书、投标函、开标一览表必须由法定代表人</w:t>
      </w:r>
      <w:r>
        <w:rPr>
          <w:rFonts w:hint="eastAsia" w:ascii="Arial Unicode MS" w:hAnsi="Arial Unicode MS"/>
          <w:color w:val="auto"/>
          <w:szCs w:val="21"/>
          <w:highlight w:val="none"/>
        </w:rPr>
        <w:t>或负责人或授权代表</w:t>
      </w:r>
      <w:r>
        <w:rPr>
          <w:rFonts w:ascii="Arial Unicode MS" w:hAnsi="Arial Unicode MS"/>
          <w:color w:val="auto"/>
          <w:szCs w:val="21"/>
          <w:highlight w:val="none"/>
        </w:rPr>
        <w:t>签名并加盖单位公章。</w:t>
      </w:r>
    </w:p>
    <w:p>
      <w:pPr>
        <w:spacing w:line="360" w:lineRule="auto"/>
        <w:ind w:firstLine="422" w:firstLineChars="200"/>
        <w:jc w:val="left"/>
        <w:rPr>
          <w:rFonts w:ascii="Arial Unicode MS" w:hAnsi="Arial Unicode MS"/>
          <w:b/>
          <w:color w:val="auto"/>
          <w:szCs w:val="21"/>
          <w:highlight w:val="none"/>
        </w:rPr>
      </w:pPr>
      <w:r>
        <w:rPr>
          <w:rFonts w:hint="eastAsia" w:ascii="Arial Unicode MS" w:hAnsi="Arial Unicode MS"/>
          <w:b/>
          <w:color w:val="auto"/>
          <w:szCs w:val="21"/>
          <w:highlight w:val="none"/>
        </w:rPr>
        <w:t>（二）投标文件的语言及计量</w:t>
      </w:r>
    </w:p>
    <w:p>
      <w:pPr>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1、▲投标文件以及投标方与招标方就有关投标事宜的所有来往函电，均应以中文书写。</w:t>
      </w:r>
    </w:p>
    <w:p>
      <w:pPr>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2、▲投标计量单位，除招标文件中有特殊要求外，应采用中华人民共和国法定计量单位，货币单位：人民币元。</w:t>
      </w:r>
      <w:bookmarkStart w:id="41" w:name="_Toc177825126"/>
      <w:bookmarkStart w:id="42" w:name="_Toc177824945"/>
      <w:bookmarkStart w:id="43" w:name="_Toc177824878"/>
      <w:bookmarkStart w:id="44" w:name="_Toc417992885"/>
      <w:bookmarkStart w:id="45" w:name="_Toc177870548"/>
    </w:p>
    <w:p>
      <w:pPr>
        <w:spacing w:line="360" w:lineRule="auto"/>
        <w:ind w:firstLine="422" w:firstLineChars="200"/>
        <w:jc w:val="left"/>
        <w:rPr>
          <w:rFonts w:ascii="Arial Unicode MS" w:hAnsi="Arial Unicode MS"/>
          <w:b/>
          <w:color w:val="auto"/>
          <w:szCs w:val="21"/>
          <w:highlight w:val="none"/>
        </w:rPr>
      </w:pPr>
      <w:r>
        <w:rPr>
          <w:rFonts w:hint="eastAsia" w:ascii="Arial Unicode MS" w:hAnsi="Arial Unicode MS"/>
          <w:b/>
          <w:color w:val="auto"/>
          <w:szCs w:val="21"/>
          <w:highlight w:val="none"/>
        </w:rPr>
        <w:t>（三） 投标报价</w:t>
      </w:r>
      <w:bookmarkEnd w:id="41"/>
      <w:bookmarkEnd w:id="42"/>
      <w:bookmarkEnd w:id="43"/>
      <w:bookmarkEnd w:id="44"/>
      <w:bookmarkEnd w:id="45"/>
    </w:p>
    <w:p>
      <w:pPr>
        <w:spacing w:line="360" w:lineRule="auto"/>
        <w:ind w:firstLine="420" w:firstLineChars="200"/>
        <w:jc w:val="left"/>
        <w:rPr>
          <w:rFonts w:hint="eastAsia" w:ascii="Arial Unicode MS" w:hAnsi="Arial Unicode MS"/>
          <w:color w:val="auto"/>
          <w:szCs w:val="21"/>
          <w:highlight w:val="none"/>
        </w:rPr>
      </w:pPr>
      <w:r>
        <w:rPr>
          <w:rFonts w:ascii="Arial Unicode MS" w:hAnsi="Arial Unicode MS"/>
          <w:color w:val="auto"/>
          <w:szCs w:val="21"/>
          <w:highlight w:val="none"/>
        </w:rPr>
        <w:t>1</w:t>
      </w:r>
      <w:r>
        <w:rPr>
          <w:rFonts w:hint="eastAsia" w:ascii="Arial Unicode MS" w:hAnsi="Arial Unicode MS"/>
          <w:color w:val="auto"/>
          <w:szCs w:val="21"/>
          <w:highlight w:val="none"/>
        </w:rPr>
        <w:t>、</w:t>
      </w:r>
      <w:r>
        <w:rPr>
          <w:rFonts w:ascii="Arial Unicode MS" w:hAnsi="Arial Unicode MS"/>
          <w:color w:val="auto"/>
          <w:szCs w:val="21"/>
          <w:highlight w:val="none"/>
        </w:rPr>
        <w:t>投标报价应按招标文件中相关附表格式填写。</w:t>
      </w:r>
    </w:p>
    <w:p>
      <w:pPr>
        <w:spacing w:line="360" w:lineRule="auto"/>
        <w:ind w:firstLine="420" w:firstLineChars="200"/>
        <w:jc w:val="left"/>
        <w:rPr>
          <w:rFonts w:hint="eastAsia" w:ascii="Arial Unicode MS" w:hAnsi="Arial Unicode MS"/>
          <w:color w:val="auto"/>
          <w:szCs w:val="21"/>
          <w:highlight w:val="none"/>
        </w:rPr>
      </w:pPr>
      <w:r>
        <w:rPr>
          <w:rFonts w:ascii="Arial Unicode MS" w:hAnsi="Arial Unicode MS"/>
          <w:color w:val="auto"/>
          <w:szCs w:val="21"/>
          <w:highlight w:val="none"/>
        </w:rPr>
        <w:t>2</w:t>
      </w:r>
      <w:r>
        <w:rPr>
          <w:rFonts w:hint="eastAsia" w:ascii="Arial Unicode MS" w:hAnsi="Arial Unicode MS"/>
          <w:color w:val="auto"/>
          <w:szCs w:val="21"/>
          <w:highlight w:val="none"/>
        </w:rPr>
        <w:t>、▲</w:t>
      </w:r>
      <w:r>
        <w:rPr>
          <w:rFonts w:ascii="Arial Unicode MS" w:hAnsi="Arial Unicode MS"/>
          <w:color w:val="auto"/>
          <w:szCs w:val="21"/>
          <w:highlight w:val="none"/>
        </w:rPr>
        <w:t>报价应包括</w:t>
      </w:r>
      <w:r>
        <w:rPr>
          <w:rFonts w:hint="eastAsia" w:ascii="Arial Unicode MS" w:hAnsi="Arial Unicode MS"/>
          <w:color w:val="auto"/>
          <w:szCs w:val="21"/>
          <w:highlight w:val="none"/>
        </w:rPr>
        <w:t>按招标文件要求所完成本项目所需费用，包括人员工资、设备使用费用、材料费用、保险、交通食宿费用、验收费用、培训、售后服务、税金、利润等为完成本项目所需的所有费用。</w:t>
      </w:r>
    </w:p>
    <w:p>
      <w:pPr>
        <w:spacing w:line="360" w:lineRule="auto"/>
        <w:ind w:firstLine="420" w:firstLineChars="200"/>
        <w:jc w:val="left"/>
        <w:rPr>
          <w:rFonts w:hint="eastAsia" w:ascii="Arial Unicode MS" w:hAnsi="Arial Unicode MS"/>
          <w:color w:val="auto"/>
          <w:szCs w:val="21"/>
          <w:highlight w:val="none"/>
        </w:rPr>
      </w:pPr>
      <w:r>
        <w:rPr>
          <w:rFonts w:ascii="Arial Unicode MS" w:hAnsi="Arial Unicode MS"/>
          <w:color w:val="auto"/>
          <w:szCs w:val="21"/>
          <w:highlight w:val="none"/>
        </w:rPr>
        <w:t>3</w:t>
      </w:r>
      <w:r>
        <w:rPr>
          <w:rFonts w:hint="eastAsia" w:ascii="Arial Unicode MS" w:hAnsi="Arial Unicode MS"/>
          <w:color w:val="auto"/>
          <w:szCs w:val="21"/>
          <w:highlight w:val="none"/>
        </w:rPr>
        <w:t>、▲</w:t>
      </w:r>
      <w:r>
        <w:rPr>
          <w:rFonts w:ascii="Arial Unicode MS" w:hAnsi="Arial Unicode MS"/>
          <w:color w:val="auto"/>
          <w:szCs w:val="21"/>
          <w:highlight w:val="none"/>
        </w:rPr>
        <w:t>投标报价只允许有一个报价，有选择的报价将不予接受。</w:t>
      </w:r>
    </w:p>
    <w:p>
      <w:pPr>
        <w:spacing w:line="360" w:lineRule="auto"/>
        <w:ind w:firstLine="420" w:firstLineChars="200"/>
        <w:jc w:val="left"/>
        <w:rPr>
          <w:rFonts w:hint="eastAsia" w:ascii="Arial Unicode MS" w:hAnsi="Arial Unicode MS"/>
          <w:color w:val="auto"/>
          <w:szCs w:val="21"/>
          <w:highlight w:val="none"/>
        </w:rPr>
      </w:pPr>
      <w:r>
        <w:rPr>
          <w:rFonts w:hint="eastAsia" w:ascii="Arial Unicode MS" w:hAnsi="Arial Unicode MS"/>
          <w:color w:val="auto"/>
          <w:szCs w:val="21"/>
          <w:highlight w:val="none"/>
        </w:rPr>
        <w:t>4、中标单位将支付招标代理费按《招标代理服务收费管理暂行办法》（计价格[2002]1980号）收费标准的 70%计取，以现金或支票或电汇方式支付，支付后才能领取中标通知书。请各投标单位报价时综合考虑该项费用。</w:t>
      </w:r>
    </w:p>
    <w:p>
      <w:pPr>
        <w:spacing w:line="360" w:lineRule="auto"/>
        <w:ind w:firstLine="422" w:firstLineChars="200"/>
        <w:jc w:val="left"/>
        <w:rPr>
          <w:rFonts w:ascii="Arial Unicode MS" w:hAnsi="Arial Unicode MS"/>
          <w:b/>
          <w:color w:val="auto"/>
          <w:szCs w:val="21"/>
          <w:highlight w:val="none"/>
        </w:rPr>
      </w:pPr>
      <w:r>
        <w:rPr>
          <w:rFonts w:hint="eastAsia" w:ascii="Arial Unicode MS" w:hAnsi="Arial Unicode MS"/>
          <w:b/>
          <w:color w:val="auto"/>
          <w:szCs w:val="21"/>
          <w:highlight w:val="none"/>
        </w:rPr>
        <w:t>（四）投标文件的有效期</w:t>
      </w:r>
    </w:p>
    <w:p>
      <w:pPr>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1、▲自投标截止日起90天投标书应保持有效。如采购人认为必要，可延长至总计最长不超过90天。有效期短于这个规定期限的投标将被拒绝。</w:t>
      </w:r>
    </w:p>
    <w:p>
      <w:pPr>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2、在特殊情况下，招标人可与投标人协商延长投标书的有效期，这种要求和答复均以书面形式进行。</w:t>
      </w:r>
      <w:bookmarkStart w:id="46" w:name="_Toc177824946"/>
      <w:bookmarkStart w:id="47" w:name="_Toc177824879"/>
      <w:bookmarkStart w:id="48" w:name="_Toc177825127"/>
      <w:bookmarkStart w:id="49" w:name="_Toc177870549"/>
      <w:bookmarkStart w:id="50" w:name="_Toc417992886"/>
    </w:p>
    <w:p>
      <w:pPr>
        <w:spacing w:line="360" w:lineRule="auto"/>
        <w:ind w:firstLine="420" w:firstLineChars="200"/>
        <w:jc w:val="left"/>
        <w:rPr>
          <w:rFonts w:hint="eastAsia" w:ascii="Arial Unicode MS" w:hAnsi="Arial Unicode MS"/>
          <w:color w:val="auto"/>
          <w:szCs w:val="21"/>
          <w:highlight w:val="none"/>
        </w:rPr>
      </w:pPr>
      <w:r>
        <w:rPr>
          <w:rFonts w:hint="eastAsia" w:ascii="Arial Unicode MS" w:hAnsi="Arial Unicode MS"/>
          <w:color w:val="auto"/>
          <w:szCs w:val="21"/>
          <w:highlight w:val="none"/>
        </w:rPr>
        <w:t>3、投标人可拒绝接受延期要求而不会导致投标保证金被没收。同意延长有效期的投标人不能修改投标文件。</w:t>
      </w:r>
      <w:bookmarkEnd w:id="46"/>
      <w:bookmarkEnd w:id="47"/>
      <w:bookmarkEnd w:id="48"/>
      <w:bookmarkEnd w:id="49"/>
      <w:bookmarkEnd w:id="50"/>
      <w:r>
        <w:rPr>
          <w:rFonts w:hint="eastAsia" w:ascii="Arial Unicode MS" w:hAnsi="Arial Unicode MS"/>
          <w:color w:val="auto"/>
          <w:szCs w:val="21"/>
          <w:highlight w:val="none"/>
        </w:rPr>
        <w:t xml:space="preserve"> </w:t>
      </w:r>
      <w:bookmarkStart w:id="51" w:name="_Toc177824880"/>
      <w:bookmarkStart w:id="52" w:name="_Toc177870550"/>
      <w:bookmarkStart w:id="53" w:name="_Toc177824947"/>
      <w:bookmarkStart w:id="54" w:name="_Toc417992887"/>
      <w:bookmarkStart w:id="55" w:name="_Toc177825128"/>
    </w:p>
    <w:p>
      <w:pPr>
        <w:spacing w:line="360" w:lineRule="auto"/>
        <w:ind w:firstLine="420" w:firstLineChars="200"/>
        <w:jc w:val="left"/>
        <w:rPr>
          <w:rFonts w:hint="eastAsia" w:ascii="Arial Unicode MS" w:hAnsi="Arial Unicode MS"/>
          <w:color w:val="auto"/>
          <w:szCs w:val="21"/>
          <w:highlight w:val="none"/>
        </w:rPr>
      </w:pPr>
      <w:r>
        <w:rPr>
          <w:rFonts w:hint="eastAsia" w:ascii="Arial Unicode MS" w:hAnsi="Arial Unicode MS"/>
          <w:color w:val="auto"/>
          <w:szCs w:val="21"/>
          <w:highlight w:val="none"/>
        </w:rPr>
        <w:t>4.中标人的投标文件自开标之日起至合同履行完毕止均应保持有效。</w:t>
      </w:r>
    </w:p>
    <w:p>
      <w:pPr>
        <w:spacing w:line="360" w:lineRule="auto"/>
        <w:ind w:firstLine="422" w:firstLineChars="200"/>
        <w:jc w:val="left"/>
        <w:rPr>
          <w:rFonts w:ascii="Arial Unicode MS" w:hAnsi="Arial Unicode MS"/>
          <w:b/>
          <w:color w:val="auto"/>
          <w:szCs w:val="21"/>
          <w:highlight w:val="none"/>
        </w:rPr>
      </w:pPr>
      <w:r>
        <w:rPr>
          <w:rFonts w:hint="eastAsia" w:ascii="Arial Unicode MS" w:hAnsi="Arial Unicode MS"/>
          <w:b/>
          <w:color w:val="auto"/>
          <w:szCs w:val="21"/>
          <w:highlight w:val="none"/>
        </w:rPr>
        <w:t>（五）投标保证金</w:t>
      </w:r>
      <w:bookmarkEnd w:id="51"/>
      <w:bookmarkEnd w:id="52"/>
      <w:bookmarkEnd w:id="53"/>
      <w:bookmarkEnd w:id="54"/>
      <w:bookmarkEnd w:id="55"/>
    </w:p>
    <w:p>
      <w:pPr>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1、无（无需提交）。</w:t>
      </w:r>
    </w:p>
    <w:p>
      <w:pPr>
        <w:spacing w:line="360" w:lineRule="auto"/>
        <w:ind w:firstLine="422" w:firstLineChars="200"/>
        <w:jc w:val="left"/>
        <w:rPr>
          <w:rFonts w:ascii="Arial Unicode MS" w:hAnsi="Arial Unicode MS"/>
          <w:b/>
          <w:color w:val="auto"/>
          <w:szCs w:val="21"/>
          <w:highlight w:val="none"/>
        </w:rPr>
      </w:pPr>
      <w:r>
        <w:rPr>
          <w:rFonts w:hint="eastAsia" w:ascii="Arial Unicode MS" w:hAnsi="Arial Unicode MS"/>
          <w:b/>
          <w:color w:val="auto"/>
          <w:szCs w:val="21"/>
          <w:highlight w:val="none"/>
        </w:rPr>
        <w:t>（六） 投标文件的签署和份数</w:t>
      </w:r>
    </w:p>
    <w:p>
      <w:pPr>
        <w:spacing w:line="360" w:lineRule="auto"/>
        <w:ind w:firstLine="420" w:firstLineChars="200"/>
        <w:jc w:val="left"/>
        <w:rPr>
          <w:rFonts w:ascii="Arial Unicode MS" w:hAnsi="Arial Unicode MS"/>
          <w:color w:val="auto"/>
          <w:szCs w:val="21"/>
          <w:highlight w:val="none"/>
        </w:rPr>
      </w:pPr>
      <w:r>
        <w:rPr>
          <w:rFonts w:ascii="Arial Unicode MS" w:hAnsi="Arial Unicode MS"/>
          <w:color w:val="auto"/>
          <w:szCs w:val="21"/>
          <w:highlight w:val="none"/>
        </w:rPr>
        <w:t>1</w:t>
      </w:r>
      <w:r>
        <w:rPr>
          <w:rFonts w:hint="eastAsia" w:ascii="Arial Unicode MS" w:hAnsi="Arial Unicode MS"/>
          <w:color w:val="auto"/>
          <w:szCs w:val="21"/>
          <w:highlight w:val="none"/>
        </w:rPr>
        <w:t>、</w:t>
      </w:r>
      <w:r>
        <w:rPr>
          <w:rFonts w:ascii="Arial Unicode MS" w:hAnsi="Arial Unicode MS"/>
          <w:color w:val="auto"/>
          <w:szCs w:val="21"/>
          <w:highlight w:val="none"/>
        </w:rPr>
        <w:t>投标人应</w:t>
      </w:r>
      <w:r>
        <w:rPr>
          <w:rFonts w:hint="eastAsia" w:ascii="Arial Unicode MS" w:hAnsi="Arial Unicode MS"/>
          <w:color w:val="auto"/>
          <w:szCs w:val="21"/>
          <w:highlight w:val="none"/>
        </w:rPr>
        <w:t>按</w:t>
      </w:r>
      <w:r>
        <w:rPr>
          <w:rFonts w:ascii="Arial Unicode MS" w:hAnsi="Arial Unicode MS"/>
          <w:color w:val="auto"/>
          <w:szCs w:val="21"/>
          <w:highlight w:val="none"/>
        </w:rPr>
        <w:t>本招标文件规定的格式和顺序编制、装订投标文件</w:t>
      </w:r>
      <w:r>
        <w:rPr>
          <w:rFonts w:hint="eastAsia" w:ascii="Arial Unicode MS" w:hAnsi="Arial Unicode MS"/>
          <w:color w:val="auto"/>
          <w:szCs w:val="21"/>
          <w:highlight w:val="none"/>
        </w:rPr>
        <w:t>并标注页码</w:t>
      </w:r>
      <w:r>
        <w:rPr>
          <w:rFonts w:ascii="Arial Unicode MS" w:hAnsi="Arial Unicode MS"/>
          <w:color w:val="auto"/>
          <w:szCs w:val="21"/>
          <w:highlight w:val="none"/>
        </w:rPr>
        <w:t>，投标文件内容不完整、编排混乱导致投标文件被误读、漏读或者查找不到相关内容的，是投标人的责任。</w:t>
      </w:r>
    </w:p>
    <w:p>
      <w:pPr>
        <w:spacing w:line="360" w:lineRule="auto"/>
        <w:ind w:firstLine="420" w:firstLineChars="200"/>
        <w:jc w:val="left"/>
        <w:rPr>
          <w:rFonts w:ascii="Arial Unicode MS" w:hAnsi="Arial Unicode MS"/>
          <w:color w:val="auto"/>
          <w:szCs w:val="21"/>
          <w:highlight w:val="none"/>
        </w:rPr>
      </w:pPr>
      <w:r>
        <w:rPr>
          <w:rFonts w:ascii="Arial Unicode MS" w:hAnsi="Arial Unicode MS"/>
          <w:color w:val="auto"/>
          <w:szCs w:val="21"/>
          <w:highlight w:val="none"/>
        </w:rPr>
        <w:t>2</w:t>
      </w:r>
      <w:r>
        <w:rPr>
          <w:rFonts w:hint="eastAsia" w:ascii="Arial Unicode MS" w:hAnsi="Arial Unicode MS"/>
          <w:color w:val="auto"/>
          <w:szCs w:val="21"/>
          <w:highlight w:val="none"/>
        </w:rPr>
        <w:t>、▲</w:t>
      </w:r>
      <w:r>
        <w:rPr>
          <w:rFonts w:ascii="Arial Unicode MS" w:hAnsi="Arial Unicode MS"/>
          <w:color w:val="auto"/>
          <w:szCs w:val="21"/>
          <w:highlight w:val="none"/>
        </w:rPr>
        <w:t>投标人应按</w:t>
      </w:r>
      <w:r>
        <w:rPr>
          <w:rFonts w:hint="eastAsia" w:ascii="Arial Unicode MS" w:hAnsi="Arial Unicode MS"/>
          <w:color w:val="auto"/>
          <w:szCs w:val="21"/>
          <w:highlight w:val="none"/>
        </w:rPr>
        <w:t>资信商务文件、技术文件、投标报价文件的顺序装订成册，资信商务文件、技术文件可装订在一起），</w:t>
      </w:r>
      <w:r>
        <w:rPr>
          <w:rFonts w:hint="eastAsia" w:ascii="Arial Unicode MS" w:hAnsi="Arial Unicode MS"/>
          <w:b/>
          <w:color w:val="auto"/>
          <w:szCs w:val="21"/>
          <w:highlight w:val="none"/>
        </w:rPr>
        <w:t>投标报价文件单独装订成册且单独密封包装。</w:t>
      </w:r>
      <w:r>
        <w:rPr>
          <w:rFonts w:hint="eastAsia" w:ascii="Arial Unicode MS" w:hAnsi="Arial Unicode MS"/>
          <w:color w:val="auto"/>
          <w:szCs w:val="21"/>
          <w:highlight w:val="none"/>
        </w:rPr>
        <w:t xml:space="preserve">所有投标文件正本各 1份，副本各3份。投标文件的封面应注明“正本”、“副本”字样。未装订的投标文件将被拒绝。        </w:t>
      </w:r>
    </w:p>
    <w:p>
      <w:pPr>
        <w:spacing w:line="360" w:lineRule="auto"/>
        <w:ind w:firstLine="420" w:firstLineChars="200"/>
        <w:jc w:val="left"/>
        <w:rPr>
          <w:rFonts w:ascii="Arial Unicode MS" w:hAnsi="Arial Unicode MS"/>
          <w:color w:val="auto"/>
          <w:szCs w:val="21"/>
          <w:highlight w:val="none"/>
        </w:rPr>
      </w:pPr>
      <w:r>
        <w:rPr>
          <w:rFonts w:ascii="Arial Unicode MS" w:hAnsi="Arial Unicode MS"/>
          <w:color w:val="auto"/>
          <w:szCs w:val="21"/>
          <w:highlight w:val="none"/>
        </w:rPr>
        <w:t>3</w:t>
      </w:r>
      <w:r>
        <w:rPr>
          <w:rFonts w:hint="eastAsia" w:ascii="Arial Unicode MS" w:hAnsi="Arial Unicode MS"/>
          <w:color w:val="auto"/>
          <w:szCs w:val="21"/>
          <w:highlight w:val="none"/>
        </w:rPr>
        <w:t>、</w:t>
      </w:r>
      <w:r>
        <w:rPr>
          <w:rFonts w:ascii="Arial Unicode MS" w:hAnsi="Arial Unicode MS"/>
          <w:color w:val="auto"/>
          <w:szCs w:val="21"/>
          <w:highlight w:val="none"/>
        </w:rPr>
        <w:t>投标文件的正本需打印或用不褪色的墨水填写，投标文件正本除本</w:t>
      </w:r>
      <w:r>
        <w:rPr>
          <w:rFonts w:hint="eastAsia" w:ascii="Arial Unicode MS" w:hAnsi="Arial Unicode MS"/>
          <w:color w:val="auto"/>
          <w:szCs w:val="21"/>
          <w:highlight w:val="none"/>
        </w:rPr>
        <w:t>《</w:t>
      </w:r>
      <w:r>
        <w:rPr>
          <w:rFonts w:ascii="Arial Unicode MS" w:hAnsi="Arial Unicode MS"/>
          <w:color w:val="auto"/>
          <w:szCs w:val="21"/>
          <w:highlight w:val="none"/>
        </w:rPr>
        <w:t>投标人须知</w:t>
      </w:r>
      <w:r>
        <w:rPr>
          <w:rFonts w:hint="eastAsia" w:ascii="Arial Unicode MS" w:hAnsi="Arial Unicode MS"/>
          <w:color w:val="auto"/>
          <w:szCs w:val="21"/>
          <w:highlight w:val="none"/>
        </w:rPr>
        <w:t>》</w:t>
      </w:r>
      <w:r>
        <w:rPr>
          <w:rFonts w:ascii="Arial Unicode MS" w:hAnsi="Arial Unicode MS"/>
          <w:color w:val="auto"/>
          <w:szCs w:val="21"/>
          <w:highlight w:val="none"/>
        </w:rPr>
        <w:t>中规定的可提供复印件外均须提供原件。副本为正本的复印件。</w:t>
      </w:r>
    </w:p>
    <w:p>
      <w:pPr>
        <w:spacing w:line="360" w:lineRule="auto"/>
        <w:ind w:firstLine="420" w:firstLineChars="200"/>
        <w:jc w:val="left"/>
        <w:rPr>
          <w:rFonts w:ascii="Arial Unicode MS" w:hAnsi="Arial Unicode MS"/>
          <w:color w:val="auto"/>
          <w:szCs w:val="21"/>
          <w:highlight w:val="none"/>
        </w:rPr>
      </w:pPr>
      <w:r>
        <w:rPr>
          <w:rFonts w:ascii="Arial Unicode MS" w:hAnsi="Arial Unicode MS"/>
          <w:color w:val="auto"/>
          <w:szCs w:val="21"/>
          <w:highlight w:val="none"/>
        </w:rPr>
        <w:t>4</w:t>
      </w:r>
      <w:r>
        <w:rPr>
          <w:rFonts w:hint="eastAsia" w:ascii="Arial Unicode MS" w:hAnsi="Arial Unicode MS"/>
          <w:color w:val="auto"/>
          <w:szCs w:val="21"/>
          <w:highlight w:val="none"/>
        </w:rPr>
        <w:t>、▲</w:t>
      </w:r>
      <w:r>
        <w:rPr>
          <w:rFonts w:ascii="Arial Unicode MS" w:hAnsi="Arial Unicode MS"/>
          <w:color w:val="auto"/>
          <w:szCs w:val="21"/>
          <w:highlight w:val="none"/>
        </w:rPr>
        <w:t>投标文件须由投标人在规定位置盖章并由法定代表人或法定代表</w:t>
      </w:r>
      <w:r>
        <w:rPr>
          <w:rFonts w:hint="eastAsia" w:ascii="Arial Unicode MS" w:hAnsi="Arial Unicode MS"/>
          <w:color w:val="auto"/>
          <w:szCs w:val="21"/>
          <w:highlight w:val="none"/>
        </w:rPr>
        <w:t>人的</w:t>
      </w:r>
      <w:r>
        <w:rPr>
          <w:rFonts w:ascii="Arial Unicode MS" w:hAnsi="Arial Unicode MS"/>
          <w:color w:val="auto"/>
          <w:szCs w:val="21"/>
          <w:highlight w:val="none"/>
        </w:rPr>
        <w:t>授权</w:t>
      </w:r>
      <w:r>
        <w:rPr>
          <w:rFonts w:hint="eastAsia" w:ascii="Arial Unicode MS" w:hAnsi="Arial Unicode MS"/>
          <w:color w:val="auto"/>
          <w:szCs w:val="21"/>
          <w:highlight w:val="none"/>
        </w:rPr>
        <w:t>委托</w:t>
      </w:r>
      <w:r>
        <w:rPr>
          <w:rFonts w:ascii="Arial Unicode MS" w:hAnsi="Arial Unicode MS"/>
          <w:color w:val="auto"/>
          <w:szCs w:val="21"/>
          <w:highlight w:val="none"/>
        </w:rPr>
        <w:t>人签署，投标人应写全称。</w:t>
      </w:r>
    </w:p>
    <w:p>
      <w:pPr>
        <w:spacing w:line="360" w:lineRule="auto"/>
        <w:ind w:firstLine="420" w:firstLineChars="200"/>
        <w:jc w:val="left"/>
        <w:rPr>
          <w:rFonts w:ascii="Arial Unicode MS" w:hAnsi="Arial Unicode MS"/>
          <w:color w:val="auto"/>
          <w:szCs w:val="21"/>
          <w:highlight w:val="none"/>
        </w:rPr>
      </w:pPr>
      <w:r>
        <w:rPr>
          <w:rFonts w:ascii="Arial Unicode MS" w:hAnsi="Arial Unicode MS"/>
          <w:color w:val="auto"/>
          <w:szCs w:val="21"/>
          <w:highlight w:val="none"/>
        </w:rPr>
        <w:t>5</w:t>
      </w:r>
      <w:r>
        <w:rPr>
          <w:rFonts w:hint="eastAsia" w:ascii="Arial Unicode MS" w:hAnsi="Arial Unicode MS"/>
          <w:color w:val="auto"/>
          <w:szCs w:val="21"/>
          <w:highlight w:val="none"/>
        </w:rPr>
        <w:t>、▲</w:t>
      </w:r>
      <w:r>
        <w:rPr>
          <w:rFonts w:ascii="Arial Unicode MS" w:hAnsi="Arial Unicode MS"/>
          <w:color w:val="auto"/>
          <w:szCs w:val="21"/>
          <w:highlight w:val="none"/>
        </w:rPr>
        <w:t>投标文件不得涂改，若有修改错漏处，须加盖单位公章或者法定代表人或法定代表</w:t>
      </w:r>
      <w:r>
        <w:rPr>
          <w:rFonts w:hint="eastAsia" w:ascii="Arial Unicode MS" w:hAnsi="Arial Unicode MS"/>
          <w:color w:val="auto"/>
          <w:szCs w:val="21"/>
          <w:highlight w:val="none"/>
        </w:rPr>
        <w:t>人的</w:t>
      </w:r>
      <w:r>
        <w:rPr>
          <w:rFonts w:ascii="Arial Unicode MS" w:hAnsi="Arial Unicode MS"/>
          <w:color w:val="auto"/>
          <w:szCs w:val="21"/>
          <w:highlight w:val="none"/>
        </w:rPr>
        <w:t>授权委托人签字或盖章。投标文件因字迹潦草或表达不清所引起的后果由投标人负责。</w:t>
      </w:r>
    </w:p>
    <w:p>
      <w:pPr>
        <w:spacing w:line="360" w:lineRule="auto"/>
        <w:ind w:firstLine="422" w:firstLineChars="200"/>
        <w:jc w:val="left"/>
        <w:rPr>
          <w:rFonts w:ascii="Arial Unicode MS" w:hAnsi="Arial Unicode MS"/>
          <w:b/>
          <w:color w:val="auto"/>
          <w:szCs w:val="21"/>
          <w:highlight w:val="none"/>
        </w:rPr>
      </w:pPr>
      <w:r>
        <w:rPr>
          <w:rFonts w:hint="eastAsia" w:ascii="Arial Unicode MS" w:hAnsi="Arial Unicode MS"/>
          <w:b/>
          <w:color w:val="auto"/>
          <w:szCs w:val="21"/>
          <w:highlight w:val="none"/>
        </w:rPr>
        <w:t>（七）投标文件的包装、递交、修改和撤回</w:t>
      </w:r>
    </w:p>
    <w:p>
      <w:pPr>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1、投标人应按资信商务及技术文件和报价文件二部分密封封装投标文件。投标文件的包装封面上应注明投标人名称、投标人地址、投标文件名称（资信/商务文件或者技术文件、报价文件等）、投标项目名称、项目编号、标项及“开标时启封”字样，并加盖投标人公章。</w:t>
      </w:r>
    </w:p>
    <w:p>
      <w:pPr>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2、未按规定密封或标记的投标文件将被拒绝，由此造成投标文件被误投或提前拆封的风险由投标人承担。</w:t>
      </w:r>
    </w:p>
    <w:p>
      <w:pPr>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pacing w:line="360" w:lineRule="auto"/>
        <w:ind w:firstLine="422" w:firstLineChars="200"/>
        <w:jc w:val="left"/>
        <w:rPr>
          <w:rFonts w:ascii="Arial Unicode MS" w:hAnsi="Arial Unicode MS"/>
          <w:b/>
          <w:color w:val="auto"/>
          <w:szCs w:val="21"/>
          <w:highlight w:val="none"/>
        </w:rPr>
      </w:pPr>
      <w:r>
        <w:rPr>
          <w:rFonts w:hint="eastAsia" w:ascii="Arial Unicode MS" w:hAnsi="Arial Unicode MS"/>
          <w:b/>
          <w:color w:val="auto"/>
          <w:szCs w:val="21"/>
          <w:highlight w:val="none"/>
        </w:rPr>
        <w:t>（八）投标无效的情形</w:t>
      </w:r>
    </w:p>
    <w:p>
      <w:pPr>
        <w:spacing w:line="360" w:lineRule="auto"/>
        <w:ind w:firstLine="420" w:firstLineChars="200"/>
        <w:jc w:val="left"/>
        <w:rPr>
          <w:rFonts w:hint="eastAsia" w:ascii="Arial Unicode MS" w:hAnsi="Arial Unicode MS"/>
          <w:color w:val="auto"/>
          <w:szCs w:val="21"/>
          <w:highlight w:val="none"/>
        </w:rPr>
      </w:pPr>
      <w:r>
        <w:rPr>
          <w:rFonts w:hint="eastAsia" w:ascii="Arial Unicode MS" w:hAnsi="Arial Unicode MS"/>
          <w:color w:val="auto"/>
          <w:szCs w:val="21"/>
          <w:highlight w:val="none"/>
        </w:rPr>
        <w:t>根据《政府采购货物和服务招标投标管理办法》有下列情形之一的，视为投标人串通投标，其投标无效：</w:t>
      </w:r>
    </w:p>
    <w:p>
      <w:pPr>
        <w:spacing w:line="360" w:lineRule="auto"/>
        <w:ind w:firstLine="420" w:firstLineChars="200"/>
        <w:jc w:val="left"/>
        <w:rPr>
          <w:rFonts w:hint="eastAsia" w:ascii="Arial Unicode MS" w:hAnsi="Arial Unicode MS"/>
          <w:color w:val="auto"/>
          <w:szCs w:val="21"/>
          <w:highlight w:val="none"/>
        </w:rPr>
      </w:pPr>
      <w:r>
        <w:rPr>
          <w:rFonts w:hint="eastAsia" w:ascii="Arial Unicode MS" w:hAnsi="Arial Unicode MS"/>
          <w:color w:val="auto"/>
          <w:szCs w:val="21"/>
          <w:highlight w:val="none"/>
        </w:rPr>
        <w:t>(一)不同投标人的投标文件由同一单位或者个人编制;</w:t>
      </w:r>
    </w:p>
    <w:p>
      <w:pPr>
        <w:spacing w:line="360" w:lineRule="auto"/>
        <w:ind w:firstLine="420" w:firstLineChars="200"/>
        <w:jc w:val="left"/>
        <w:rPr>
          <w:rFonts w:hint="eastAsia" w:ascii="Arial Unicode MS" w:hAnsi="Arial Unicode MS"/>
          <w:color w:val="auto"/>
          <w:szCs w:val="21"/>
          <w:highlight w:val="none"/>
        </w:rPr>
      </w:pPr>
      <w:r>
        <w:rPr>
          <w:rFonts w:hint="eastAsia" w:ascii="Arial Unicode MS" w:hAnsi="Arial Unicode MS"/>
          <w:color w:val="auto"/>
          <w:szCs w:val="21"/>
          <w:highlight w:val="none"/>
        </w:rPr>
        <w:t>(二)不同投标人委托同一单位或者个人办理投标事宜;</w:t>
      </w:r>
    </w:p>
    <w:p>
      <w:pPr>
        <w:spacing w:line="360" w:lineRule="auto"/>
        <w:ind w:firstLine="420" w:firstLineChars="200"/>
        <w:jc w:val="left"/>
        <w:rPr>
          <w:rFonts w:hint="eastAsia" w:ascii="Arial Unicode MS" w:hAnsi="Arial Unicode MS"/>
          <w:color w:val="auto"/>
          <w:szCs w:val="21"/>
          <w:highlight w:val="none"/>
        </w:rPr>
      </w:pPr>
      <w:r>
        <w:rPr>
          <w:rFonts w:hint="eastAsia" w:ascii="Arial Unicode MS" w:hAnsi="Arial Unicode MS"/>
          <w:color w:val="auto"/>
          <w:szCs w:val="21"/>
          <w:highlight w:val="none"/>
        </w:rPr>
        <w:t>(三)不同投标人的投标文件载明的项目管理成员或者联系人员为同一人;</w:t>
      </w:r>
    </w:p>
    <w:p>
      <w:pPr>
        <w:spacing w:line="360" w:lineRule="auto"/>
        <w:ind w:firstLine="420" w:firstLineChars="200"/>
        <w:jc w:val="left"/>
        <w:rPr>
          <w:rFonts w:hint="eastAsia" w:ascii="Arial Unicode MS" w:hAnsi="Arial Unicode MS"/>
          <w:color w:val="auto"/>
          <w:szCs w:val="21"/>
          <w:highlight w:val="none"/>
        </w:rPr>
      </w:pPr>
      <w:r>
        <w:rPr>
          <w:rFonts w:hint="eastAsia" w:ascii="Arial Unicode MS" w:hAnsi="Arial Unicode MS"/>
          <w:color w:val="auto"/>
          <w:szCs w:val="21"/>
          <w:highlight w:val="none"/>
        </w:rPr>
        <w:t>(四)不同投标人的投标文件异常一致或者投标报价呈规律性差异;</w:t>
      </w:r>
    </w:p>
    <w:p>
      <w:pPr>
        <w:spacing w:line="360" w:lineRule="auto"/>
        <w:ind w:firstLine="420" w:firstLineChars="200"/>
        <w:jc w:val="left"/>
        <w:rPr>
          <w:rFonts w:hint="eastAsia" w:ascii="Arial Unicode MS" w:hAnsi="Arial Unicode MS"/>
          <w:color w:val="auto"/>
          <w:szCs w:val="21"/>
          <w:highlight w:val="none"/>
        </w:rPr>
      </w:pPr>
      <w:r>
        <w:rPr>
          <w:rFonts w:hint="eastAsia" w:ascii="Arial Unicode MS" w:hAnsi="Arial Unicode MS"/>
          <w:color w:val="auto"/>
          <w:szCs w:val="21"/>
          <w:highlight w:val="none"/>
        </w:rPr>
        <w:t>(五)不同投标人的投标文件相互混装;</w:t>
      </w:r>
    </w:p>
    <w:p>
      <w:pPr>
        <w:spacing w:line="360" w:lineRule="auto"/>
        <w:ind w:firstLine="420" w:firstLineChars="200"/>
        <w:jc w:val="left"/>
        <w:rPr>
          <w:rFonts w:hint="eastAsia" w:ascii="Arial Unicode MS" w:hAnsi="Arial Unicode MS"/>
          <w:color w:val="auto"/>
          <w:szCs w:val="21"/>
          <w:highlight w:val="none"/>
        </w:rPr>
      </w:pPr>
      <w:r>
        <w:rPr>
          <w:rFonts w:hint="eastAsia" w:ascii="Arial Unicode MS" w:hAnsi="Arial Unicode MS"/>
          <w:color w:val="auto"/>
          <w:szCs w:val="21"/>
          <w:highlight w:val="none"/>
        </w:rPr>
        <w:t>(六)不同投标人的投标保证金从同一单位或者个人的账户转出。</w:t>
      </w:r>
    </w:p>
    <w:p>
      <w:pPr>
        <w:spacing w:line="360" w:lineRule="auto"/>
        <w:ind w:firstLine="420" w:firstLineChars="200"/>
        <w:jc w:val="left"/>
        <w:rPr>
          <w:rFonts w:hint="eastAsia" w:ascii="Arial Unicode MS" w:hAnsi="Arial Unicode MS"/>
          <w:color w:val="auto"/>
          <w:szCs w:val="21"/>
          <w:highlight w:val="none"/>
        </w:rPr>
      </w:pPr>
      <w:r>
        <w:rPr>
          <w:rFonts w:hint="eastAsia" w:ascii="Arial Unicode MS" w:hAnsi="Arial Unicode MS"/>
          <w:color w:val="auto"/>
          <w:szCs w:val="21"/>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pacing w:line="360" w:lineRule="auto"/>
        <w:ind w:firstLine="422" w:firstLineChars="200"/>
        <w:jc w:val="left"/>
        <w:rPr>
          <w:rFonts w:hint="eastAsia" w:ascii="Arial Unicode MS" w:hAnsi="Arial Unicode MS"/>
          <w:b/>
          <w:bCs/>
          <w:color w:val="auto"/>
          <w:szCs w:val="21"/>
          <w:highlight w:val="none"/>
        </w:rPr>
      </w:pPr>
      <w:r>
        <w:rPr>
          <w:rFonts w:hint="eastAsia" w:ascii="Arial Unicode MS" w:hAnsi="Arial Unicode MS"/>
          <w:b/>
          <w:bCs/>
          <w:color w:val="auto"/>
          <w:szCs w:val="21"/>
          <w:highlight w:val="none"/>
        </w:rPr>
        <w:t>1.没有通过资格审查的，投标文件将被视为无效。</w:t>
      </w:r>
    </w:p>
    <w:p>
      <w:pPr>
        <w:spacing w:line="360" w:lineRule="auto"/>
        <w:ind w:firstLine="422" w:firstLineChars="200"/>
        <w:jc w:val="left"/>
        <w:rPr>
          <w:rFonts w:ascii="Arial Unicode MS" w:hAnsi="Arial Unicode MS"/>
          <w:b/>
          <w:color w:val="auto"/>
          <w:szCs w:val="21"/>
          <w:highlight w:val="none"/>
        </w:rPr>
      </w:pPr>
      <w:r>
        <w:rPr>
          <w:rFonts w:hint="eastAsia" w:ascii="Arial Unicode MS" w:hAnsi="Arial Unicode MS"/>
          <w:b/>
          <w:color w:val="auto"/>
          <w:szCs w:val="21"/>
          <w:highlight w:val="none"/>
        </w:rPr>
        <w:t>2、</w:t>
      </w:r>
      <w:r>
        <w:rPr>
          <w:rFonts w:ascii="Arial Unicode MS" w:hAnsi="Arial Unicode MS"/>
          <w:b/>
          <w:color w:val="auto"/>
          <w:szCs w:val="21"/>
          <w:highlight w:val="none"/>
        </w:rPr>
        <w:t>在符合性审查和商务评审时，如发现下列情形之一的，投标文件将被视为无效：</w:t>
      </w:r>
    </w:p>
    <w:p>
      <w:pPr>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（1</w:t>
      </w:r>
      <w:r>
        <w:rPr>
          <w:rFonts w:ascii="Arial Unicode MS" w:hAnsi="Arial Unicode MS"/>
          <w:color w:val="auto"/>
          <w:szCs w:val="21"/>
          <w:highlight w:val="none"/>
        </w:rPr>
        <w:t>）超出经营范围投标的</w:t>
      </w:r>
      <w:r>
        <w:rPr>
          <w:rFonts w:hint="eastAsia" w:ascii="Arial Unicode MS" w:hAnsi="Arial Unicode MS"/>
          <w:color w:val="auto"/>
          <w:szCs w:val="21"/>
          <w:highlight w:val="none"/>
        </w:rPr>
        <w:t>；资信商务技术文件中出现报价的；</w:t>
      </w:r>
    </w:p>
    <w:p>
      <w:pPr>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（2</w:t>
      </w:r>
      <w:r>
        <w:rPr>
          <w:rFonts w:ascii="Arial Unicode MS" w:hAnsi="Arial Unicode MS"/>
          <w:color w:val="auto"/>
          <w:szCs w:val="21"/>
          <w:highlight w:val="none"/>
        </w:rPr>
        <w:t>）资格证明文件不全的，或者不符合招标文件标明的资格要求的</w:t>
      </w:r>
      <w:r>
        <w:rPr>
          <w:rFonts w:hint="eastAsia" w:ascii="Arial Unicode MS" w:hAnsi="Arial Unicode MS"/>
          <w:color w:val="auto"/>
          <w:szCs w:val="21"/>
          <w:highlight w:val="none"/>
        </w:rPr>
        <w:t>；</w:t>
      </w:r>
    </w:p>
    <w:p>
      <w:pPr>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（3</w:t>
      </w:r>
      <w:r>
        <w:rPr>
          <w:rFonts w:ascii="Arial Unicode MS" w:hAnsi="Arial Unicode MS"/>
          <w:color w:val="auto"/>
          <w:szCs w:val="21"/>
          <w:highlight w:val="none"/>
        </w:rPr>
        <w:t>）投标文件无法定代表人签字</w:t>
      </w:r>
      <w:r>
        <w:rPr>
          <w:rFonts w:hint="eastAsia" w:ascii="Arial Unicode MS" w:hAnsi="Arial Unicode MS"/>
          <w:color w:val="auto"/>
          <w:szCs w:val="21"/>
          <w:highlight w:val="none"/>
        </w:rPr>
        <w:t>（或盖章）</w:t>
      </w:r>
      <w:r>
        <w:rPr>
          <w:rFonts w:ascii="Arial Unicode MS" w:hAnsi="Arial Unicode MS"/>
          <w:color w:val="auto"/>
          <w:szCs w:val="21"/>
          <w:highlight w:val="none"/>
        </w:rPr>
        <w:t>,或未</w:t>
      </w:r>
      <w:r>
        <w:rPr>
          <w:rFonts w:hint="eastAsia" w:ascii="Arial Unicode MS" w:hAnsi="Arial Unicode MS"/>
          <w:color w:val="auto"/>
          <w:szCs w:val="21"/>
          <w:highlight w:val="none"/>
        </w:rPr>
        <w:t>提供法定代表人授权委托书、投标声明书或者填写项目不齐全的；</w:t>
      </w:r>
    </w:p>
    <w:p>
      <w:pPr>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（4</w:t>
      </w:r>
      <w:r>
        <w:rPr>
          <w:rFonts w:ascii="Arial Unicode MS" w:hAnsi="Arial Unicode MS"/>
          <w:color w:val="auto"/>
          <w:szCs w:val="21"/>
          <w:highlight w:val="none"/>
        </w:rPr>
        <w:t>）</w:t>
      </w:r>
      <w:r>
        <w:rPr>
          <w:rFonts w:hint="eastAsia" w:ascii="Arial Unicode MS" w:hAnsi="Arial Unicode MS"/>
          <w:color w:val="auto"/>
          <w:szCs w:val="21"/>
          <w:highlight w:val="none"/>
        </w:rPr>
        <w:t>投标代表人未能出具身份证明或与法定代表人授权委托人身份不符的；</w:t>
      </w:r>
      <w:r>
        <w:rPr>
          <w:rFonts w:ascii="Arial Unicode MS" w:hAnsi="Arial Unicode MS"/>
          <w:color w:val="auto"/>
          <w:szCs w:val="21"/>
          <w:highlight w:val="none"/>
        </w:rPr>
        <w:t xml:space="preserve"> </w:t>
      </w:r>
    </w:p>
    <w:p>
      <w:pPr>
        <w:spacing w:line="360" w:lineRule="auto"/>
        <w:ind w:firstLine="420" w:firstLineChars="200"/>
        <w:jc w:val="left"/>
        <w:rPr>
          <w:rFonts w:ascii="Arial Unicode MS" w:hAnsi="Arial Unicode MS"/>
          <w:color w:val="auto"/>
          <w:szCs w:val="21"/>
          <w:highlight w:val="none"/>
        </w:rPr>
      </w:pPr>
      <w:r>
        <w:rPr>
          <w:rFonts w:ascii="Arial Unicode MS" w:hAnsi="Arial Unicode MS"/>
          <w:color w:val="auto"/>
          <w:szCs w:val="21"/>
          <w:highlight w:val="none"/>
        </w:rPr>
        <w:t>（</w:t>
      </w:r>
      <w:r>
        <w:rPr>
          <w:rFonts w:hint="eastAsia" w:ascii="Arial Unicode MS" w:hAnsi="Arial Unicode MS"/>
          <w:color w:val="auto"/>
          <w:szCs w:val="21"/>
          <w:highlight w:val="none"/>
        </w:rPr>
        <w:t>5</w:t>
      </w:r>
      <w:r>
        <w:rPr>
          <w:rFonts w:ascii="Arial Unicode MS" w:hAnsi="Arial Unicode MS"/>
          <w:color w:val="auto"/>
          <w:szCs w:val="21"/>
          <w:highlight w:val="none"/>
        </w:rPr>
        <w:t>）投标文件格式不规范、项目不齐全或者内容虚假的；</w:t>
      </w:r>
    </w:p>
    <w:p>
      <w:pPr>
        <w:spacing w:line="360" w:lineRule="auto"/>
        <w:ind w:firstLine="420" w:firstLineChars="200"/>
        <w:jc w:val="left"/>
        <w:rPr>
          <w:rFonts w:ascii="Arial Unicode MS" w:hAnsi="Arial Unicode MS"/>
          <w:color w:val="auto"/>
          <w:szCs w:val="21"/>
          <w:highlight w:val="none"/>
        </w:rPr>
      </w:pPr>
      <w:r>
        <w:rPr>
          <w:rFonts w:ascii="Arial Unicode MS" w:hAnsi="Arial Unicode MS"/>
          <w:color w:val="auto"/>
          <w:szCs w:val="21"/>
          <w:highlight w:val="none"/>
        </w:rPr>
        <w:t>（</w:t>
      </w:r>
      <w:r>
        <w:rPr>
          <w:rFonts w:hint="eastAsia" w:ascii="Arial Unicode MS" w:hAnsi="Arial Unicode MS"/>
          <w:color w:val="auto"/>
          <w:szCs w:val="21"/>
          <w:highlight w:val="none"/>
        </w:rPr>
        <w:t>6</w:t>
      </w:r>
      <w:r>
        <w:rPr>
          <w:rFonts w:ascii="Arial Unicode MS" w:hAnsi="Arial Unicode MS"/>
          <w:color w:val="auto"/>
          <w:szCs w:val="21"/>
          <w:highlight w:val="none"/>
        </w:rPr>
        <w:t>）投标文件的实质性内容未使用中文表述、意思表述不明确、前后矛盾或者使用计量单位不符合招标文件要求的（经评标委员会认定</w:t>
      </w:r>
      <w:r>
        <w:rPr>
          <w:rFonts w:hint="eastAsia" w:ascii="Arial Unicode MS" w:hAnsi="Arial Unicode MS"/>
          <w:color w:val="auto"/>
          <w:szCs w:val="21"/>
          <w:highlight w:val="none"/>
        </w:rPr>
        <w:t>并</w:t>
      </w:r>
      <w:r>
        <w:rPr>
          <w:rFonts w:ascii="Arial Unicode MS" w:hAnsi="Arial Unicode MS"/>
          <w:color w:val="auto"/>
          <w:szCs w:val="21"/>
          <w:highlight w:val="none"/>
        </w:rPr>
        <w:t>允许其当场更正的笔误除外）</w:t>
      </w:r>
    </w:p>
    <w:p>
      <w:pPr>
        <w:spacing w:line="360" w:lineRule="auto"/>
        <w:ind w:firstLine="420" w:firstLineChars="200"/>
        <w:jc w:val="left"/>
        <w:rPr>
          <w:rFonts w:ascii="Arial Unicode MS" w:hAnsi="Arial Unicode MS"/>
          <w:color w:val="auto"/>
          <w:szCs w:val="21"/>
          <w:highlight w:val="none"/>
        </w:rPr>
      </w:pPr>
      <w:r>
        <w:rPr>
          <w:rFonts w:ascii="Arial Unicode MS" w:hAnsi="Arial Unicode MS"/>
          <w:color w:val="auto"/>
          <w:szCs w:val="21"/>
          <w:highlight w:val="none"/>
        </w:rPr>
        <w:t>（</w:t>
      </w:r>
      <w:r>
        <w:rPr>
          <w:rFonts w:hint="eastAsia" w:ascii="Arial Unicode MS" w:hAnsi="Arial Unicode MS"/>
          <w:color w:val="auto"/>
          <w:szCs w:val="21"/>
          <w:highlight w:val="none"/>
        </w:rPr>
        <w:t>7</w:t>
      </w:r>
      <w:r>
        <w:rPr>
          <w:rFonts w:ascii="Arial Unicode MS" w:hAnsi="Arial Unicode MS"/>
          <w:color w:val="auto"/>
          <w:szCs w:val="21"/>
          <w:highlight w:val="none"/>
        </w:rPr>
        <w:t>）投标有效期、</w:t>
      </w:r>
      <w:r>
        <w:rPr>
          <w:rFonts w:hint="eastAsia" w:ascii="Arial Unicode MS" w:hAnsi="Arial Unicode MS"/>
          <w:color w:val="auto"/>
          <w:szCs w:val="21"/>
          <w:highlight w:val="none"/>
        </w:rPr>
        <w:t>服务</w:t>
      </w:r>
      <w:r>
        <w:rPr>
          <w:rFonts w:ascii="Arial Unicode MS" w:hAnsi="Arial Unicode MS"/>
          <w:color w:val="auto"/>
          <w:szCs w:val="21"/>
          <w:highlight w:val="none"/>
        </w:rPr>
        <w:t>时间、质保期等商务条款不能满足招标文件要求的；</w:t>
      </w:r>
    </w:p>
    <w:p>
      <w:pPr>
        <w:spacing w:line="360" w:lineRule="auto"/>
        <w:ind w:firstLine="420" w:firstLineChars="200"/>
        <w:jc w:val="left"/>
        <w:rPr>
          <w:rFonts w:ascii="Arial Unicode MS" w:hAnsi="Arial Unicode MS"/>
          <w:color w:val="auto"/>
          <w:szCs w:val="21"/>
          <w:highlight w:val="none"/>
        </w:rPr>
      </w:pPr>
      <w:r>
        <w:rPr>
          <w:rFonts w:ascii="Arial Unicode MS" w:hAnsi="Arial Unicode MS"/>
          <w:color w:val="auto"/>
          <w:szCs w:val="21"/>
          <w:highlight w:val="none"/>
        </w:rPr>
        <w:t>（</w:t>
      </w:r>
      <w:r>
        <w:rPr>
          <w:rFonts w:hint="eastAsia" w:ascii="Arial Unicode MS" w:hAnsi="Arial Unicode MS"/>
          <w:color w:val="auto"/>
          <w:szCs w:val="21"/>
          <w:highlight w:val="none"/>
        </w:rPr>
        <w:t>8</w:t>
      </w:r>
      <w:r>
        <w:rPr>
          <w:rFonts w:ascii="Arial Unicode MS" w:hAnsi="Arial Unicode MS"/>
          <w:color w:val="auto"/>
          <w:szCs w:val="21"/>
          <w:highlight w:val="none"/>
        </w:rPr>
        <w:t>）</w:t>
      </w:r>
      <w:r>
        <w:rPr>
          <w:rFonts w:hint="eastAsia" w:ascii="Arial Unicode MS" w:hAnsi="Arial Unicode MS"/>
          <w:color w:val="auto"/>
          <w:szCs w:val="21"/>
          <w:highlight w:val="none"/>
        </w:rPr>
        <w:t>未实质性</w:t>
      </w:r>
      <w:r>
        <w:rPr>
          <w:rFonts w:ascii="Arial Unicode MS" w:hAnsi="Arial Unicode MS"/>
          <w:color w:val="auto"/>
          <w:szCs w:val="21"/>
          <w:highlight w:val="none"/>
        </w:rPr>
        <w:t>响应招标文件要求或者投标文件有招标方不能接受的附加条件的；</w:t>
      </w:r>
    </w:p>
    <w:p>
      <w:pPr>
        <w:spacing w:line="360" w:lineRule="auto"/>
        <w:ind w:firstLine="422" w:firstLineChars="200"/>
        <w:jc w:val="left"/>
        <w:rPr>
          <w:rFonts w:ascii="Arial Unicode MS" w:hAnsi="Arial Unicode MS"/>
          <w:b/>
          <w:color w:val="auto"/>
          <w:szCs w:val="21"/>
          <w:highlight w:val="none"/>
        </w:rPr>
      </w:pPr>
      <w:r>
        <w:rPr>
          <w:rFonts w:hint="eastAsia" w:ascii="Arial Unicode MS" w:hAnsi="Arial Unicode MS"/>
          <w:b/>
          <w:color w:val="auto"/>
          <w:szCs w:val="21"/>
          <w:highlight w:val="none"/>
        </w:rPr>
        <w:t>3、</w:t>
      </w:r>
      <w:r>
        <w:rPr>
          <w:rFonts w:ascii="Arial Unicode MS" w:hAnsi="Arial Unicode MS"/>
          <w:b/>
          <w:color w:val="auto"/>
          <w:szCs w:val="21"/>
          <w:highlight w:val="none"/>
        </w:rPr>
        <w:t>在技术评审时，如发现下列情形之一的，投标文件将被视为无效：</w:t>
      </w:r>
    </w:p>
    <w:p>
      <w:pPr>
        <w:spacing w:line="360" w:lineRule="auto"/>
        <w:ind w:firstLine="420" w:firstLineChars="200"/>
        <w:jc w:val="left"/>
        <w:rPr>
          <w:rFonts w:ascii="Arial Unicode MS" w:hAnsi="Arial Unicode MS"/>
          <w:color w:val="auto"/>
          <w:szCs w:val="21"/>
          <w:highlight w:val="none"/>
        </w:rPr>
      </w:pPr>
      <w:r>
        <w:rPr>
          <w:rFonts w:ascii="Arial Unicode MS" w:hAnsi="Arial Unicode MS"/>
          <w:color w:val="auto"/>
          <w:szCs w:val="21"/>
          <w:highlight w:val="none"/>
        </w:rPr>
        <w:t>（1）未提供或未如实提供投标货物的技术参数，或者投标文件标明的响应或偏离与事实不符或虚假投标的；</w:t>
      </w:r>
    </w:p>
    <w:p>
      <w:pPr>
        <w:spacing w:line="360" w:lineRule="auto"/>
        <w:ind w:firstLine="420" w:firstLineChars="200"/>
        <w:jc w:val="left"/>
        <w:rPr>
          <w:rFonts w:ascii="Arial Unicode MS" w:hAnsi="Arial Unicode MS"/>
          <w:color w:val="auto"/>
          <w:szCs w:val="21"/>
          <w:highlight w:val="none"/>
        </w:rPr>
      </w:pPr>
      <w:r>
        <w:rPr>
          <w:rFonts w:ascii="Arial Unicode MS" w:hAnsi="Arial Unicode MS"/>
          <w:color w:val="auto"/>
          <w:szCs w:val="21"/>
          <w:highlight w:val="none"/>
        </w:rPr>
        <w:t>（2）明显不符合招标文件</w:t>
      </w:r>
      <w:r>
        <w:rPr>
          <w:rFonts w:hint="eastAsia" w:ascii="Arial Unicode MS" w:hAnsi="Arial Unicode MS"/>
          <w:color w:val="auto"/>
          <w:szCs w:val="21"/>
          <w:highlight w:val="none"/>
        </w:rPr>
        <w:t>要求</w:t>
      </w:r>
      <w:r>
        <w:rPr>
          <w:rFonts w:ascii="Arial Unicode MS" w:hAnsi="Arial Unicode MS"/>
          <w:color w:val="auto"/>
          <w:szCs w:val="21"/>
          <w:highlight w:val="none"/>
        </w:rPr>
        <w:t>的规格型号、质量标准，或者</w:t>
      </w:r>
      <w:r>
        <w:rPr>
          <w:rFonts w:hint="eastAsia" w:ascii="Arial Unicode MS" w:hAnsi="Arial Unicode MS"/>
          <w:color w:val="auto"/>
          <w:szCs w:val="21"/>
          <w:highlight w:val="none"/>
        </w:rPr>
        <w:t>与</w:t>
      </w:r>
      <w:r>
        <w:rPr>
          <w:rFonts w:ascii="Arial Unicode MS" w:hAnsi="Arial Unicode MS"/>
          <w:color w:val="auto"/>
          <w:szCs w:val="21"/>
          <w:highlight w:val="none"/>
        </w:rPr>
        <w:t>招标文件中标“</w:t>
      </w:r>
      <w:r>
        <w:rPr>
          <w:rFonts w:hint="eastAsia" w:ascii="Arial Unicode MS" w:hAnsi="Arial Unicode MS"/>
          <w:color w:val="auto"/>
          <w:szCs w:val="21"/>
          <w:highlight w:val="none"/>
        </w:rPr>
        <w:t>▲</w:t>
      </w:r>
      <w:r>
        <w:rPr>
          <w:rFonts w:ascii="Arial Unicode MS" w:hAnsi="Arial Unicode MS"/>
          <w:color w:val="auto"/>
          <w:szCs w:val="21"/>
          <w:highlight w:val="none"/>
        </w:rPr>
        <w:t>”的技术指标、主要功能项目发生实质性偏离的；</w:t>
      </w:r>
    </w:p>
    <w:p>
      <w:pPr>
        <w:spacing w:line="360" w:lineRule="auto"/>
        <w:ind w:firstLine="420" w:firstLineChars="200"/>
        <w:jc w:val="left"/>
        <w:rPr>
          <w:rFonts w:ascii="Arial Unicode MS" w:hAnsi="Arial Unicode MS"/>
          <w:color w:val="auto"/>
          <w:szCs w:val="21"/>
          <w:highlight w:val="none"/>
        </w:rPr>
      </w:pPr>
      <w:r>
        <w:rPr>
          <w:rFonts w:ascii="Arial Unicode MS" w:hAnsi="Arial Unicode MS"/>
          <w:color w:val="auto"/>
          <w:szCs w:val="21"/>
          <w:highlight w:val="none"/>
        </w:rPr>
        <w:t>（</w:t>
      </w:r>
      <w:r>
        <w:rPr>
          <w:rFonts w:hint="eastAsia" w:ascii="Arial Unicode MS" w:hAnsi="Arial Unicode MS"/>
          <w:color w:val="auto"/>
          <w:szCs w:val="21"/>
          <w:highlight w:val="none"/>
        </w:rPr>
        <w:t>3</w:t>
      </w:r>
      <w:r>
        <w:rPr>
          <w:rFonts w:ascii="Arial Unicode MS" w:hAnsi="Arial Unicode MS"/>
          <w:color w:val="auto"/>
          <w:szCs w:val="21"/>
          <w:highlight w:val="none"/>
        </w:rPr>
        <w:t>）投标技术方案不明确，存在一个或一个以上备选（替代）投标方案的；</w:t>
      </w:r>
    </w:p>
    <w:p>
      <w:pPr>
        <w:spacing w:line="360" w:lineRule="auto"/>
        <w:ind w:firstLine="420" w:firstLineChars="200"/>
        <w:jc w:val="left"/>
        <w:rPr>
          <w:rFonts w:hint="eastAsia" w:ascii="Arial Unicode MS" w:hAnsi="Arial Unicode MS"/>
          <w:color w:val="auto"/>
          <w:szCs w:val="21"/>
          <w:highlight w:val="none"/>
        </w:rPr>
      </w:pPr>
      <w:r>
        <w:rPr>
          <w:rFonts w:hint="eastAsia" w:ascii="Arial Unicode MS" w:hAnsi="Arial Unicode MS"/>
          <w:color w:val="auto"/>
          <w:szCs w:val="21"/>
          <w:highlight w:val="none"/>
        </w:rPr>
        <w:t>（4）与其他参加本次投标供应商的投标文件（技术文件）的文字表述内容相同连续20行以上或者差错相同2处以上的；</w:t>
      </w:r>
    </w:p>
    <w:p>
      <w:pPr>
        <w:spacing w:line="360" w:lineRule="auto"/>
        <w:ind w:firstLine="420" w:firstLineChars="200"/>
        <w:jc w:val="left"/>
        <w:rPr>
          <w:rFonts w:hint="eastAsia" w:ascii="Arial Unicode MS" w:hAnsi="Arial Unicode MS"/>
          <w:color w:val="auto"/>
          <w:szCs w:val="21"/>
          <w:highlight w:val="none"/>
        </w:rPr>
      </w:pPr>
      <w:r>
        <w:rPr>
          <w:rFonts w:hint="eastAsia" w:ascii="Arial Unicode MS" w:hAnsi="Arial Unicode MS"/>
          <w:color w:val="auto"/>
          <w:szCs w:val="21"/>
          <w:highlight w:val="none"/>
        </w:rPr>
        <w:t>（5）允许偏离的技术、性能指标或者辅助功能项目发生负偏离达5项（含）以上的。</w:t>
      </w:r>
    </w:p>
    <w:p>
      <w:pPr>
        <w:spacing w:line="360" w:lineRule="auto"/>
        <w:ind w:firstLine="422" w:firstLineChars="200"/>
        <w:jc w:val="left"/>
        <w:rPr>
          <w:rFonts w:ascii="Arial Unicode MS" w:hAnsi="Arial Unicode MS"/>
          <w:b/>
          <w:color w:val="auto"/>
          <w:szCs w:val="21"/>
          <w:highlight w:val="none"/>
        </w:rPr>
      </w:pPr>
      <w:r>
        <w:rPr>
          <w:rFonts w:hint="eastAsia" w:ascii="Arial Unicode MS" w:hAnsi="Arial Unicode MS"/>
          <w:b/>
          <w:color w:val="auto"/>
          <w:szCs w:val="21"/>
          <w:highlight w:val="none"/>
        </w:rPr>
        <w:t>4、</w:t>
      </w:r>
      <w:r>
        <w:rPr>
          <w:rFonts w:ascii="Arial Unicode MS" w:hAnsi="Arial Unicode MS"/>
          <w:b/>
          <w:color w:val="auto"/>
          <w:szCs w:val="21"/>
          <w:highlight w:val="none"/>
        </w:rPr>
        <w:t>在报价评审时，如发现下列情形之一的，投标文件将被视为无效：</w:t>
      </w:r>
    </w:p>
    <w:p>
      <w:pPr>
        <w:spacing w:line="360" w:lineRule="auto"/>
        <w:ind w:firstLine="420" w:firstLineChars="200"/>
        <w:jc w:val="left"/>
        <w:rPr>
          <w:rFonts w:ascii="Arial Unicode MS" w:hAnsi="Arial Unicode MS"/>
          <w:color w:val="auto"/>
          <w:szCs w:val="21"/>
          <w:highlight w:val="none"/>
        </w:rPr>
      </w:pPr>
      <w:r>
        <w:rPr>
          <w:rFonts w:ascii="Arial Unicode MS" w:hAnsi="Arial Unicode MS"/>
          <w:color w:val="auto"/>
          <w:szCs w:val="21"/>
          <w:highlight w:val="none"/>
        </w:rPr>
        <w:t>（1）未采用人民币报价或者未按照招标文件标明的币种报价的；</w:t>
      </w:r>
    </w:p>
    <w:p>
      <w:pPr>
        <w:spacing w:line="360" w:lineRule="auto"/>
        <w:ind w:firstLine="420" w:firstLineChars="200"/>
        <w:jc w:val="left"/>
        <w:rPr>
          <w:rFonts w:ascii="Arial Unicode MS" w:hAnsi="Arial Unicode MS"/>
          <w:color w:val="auto"/>
          <w:szCs w:val="21"/>
          <w:highlight w:val="none"/>
        </w:rPr>
      </w:pPr>
      <w:r>
        <w:rPr>
          <w:rFonts w:ascii="Arial Unicode MS" w:hAnsi="Arial Unicode MS"/>
          <w:color w:val="auto"/>
          <w:szCs w:val="21"/>
          <w:highlight w:val="none"/>
        </w:rPr>
        <w:t>（2）报价超出最高限价，或者超出采购预算金额(自主创新产品除外)</w:t>
      </w:r>
      <w:r>
        <w:rPr>
          <w:rFonts w:hint="eastAsia" w:ascii="Arial Unicode MS" w:hAnsi="Arial Unicode MS"/>
          <w:color w:val="auto"/>
          <w:szCs w:val="21"/>
          <w:highlight w:val="none"/>
        </w:rPr>
        <w:t>，</w:t>
      </w:r>
      <w:r>
        <w:rPr>
          <w:rFonts w:ascii="Arial Unicode MS" w:hAnsi="Arial Unicode MS"/>
          <w:color w:val="auto"/>
          <w:szCs w:val="21"/>
          <w:highlight w:val="none"/>
        </w:rPr>
        <w:t>采购人不能支付的</w:t>
      </w:r>
      <w:r>
        <w:rPr>
          <w:rFonts w:hint="eastAsia" w:ascii="Arial Unicode MS" w:hAnsi="Arial Unicode MS"/>
          <w:color w:val="auto"/>
          <w:szCs w:val="21"/>
          <w:highlight w:val="none"/>
        </w:rPr>
        <w:t>；</w:t>
      </w:r>
    </w:p>
    <w:p>
      <w:pPr>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（3）投标报价具有选择性，或者开标价格与投标文件承诺的优惠（折扣）价格不一致的；</w:t>
      </w:r>
    </w:p>
    <w:p>
      <w:pPr>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 xml:space="preserve">（4）投标报价明细表总额与开标一览表总价不一致，且高于总价5％的；                                                                                                     </w:t>
      </w:r>
    </w:p>
    <w:p>
      <w:pPr>
        <w:spacing w:line="360" w:lineRule="auto"/>
        <w:ind w:firstLine="422" w:firstLineChars="200"/>
        <w:jc w:val="left"/>
        <w:rPr>
          <w:rFonts w:ascii="Arial Unicode MS" w:hAnsi="Arial Unicode MS"/>
          <w:b/>
          <w:bCs/>
          <w:color w:val="auto"/>
          <w:szCs w:val="21"/>
          <w:highlight w:val="none"/>
        </w:rPr>
      </w:pPr>
      <w:bookmarkStart w:id="56" w:name="_Toc417992890"/>
      <w:r>
        <w:rPr>
          <w:rFonts w:hint="eastAsia" w:ascii="Arial Unicode MS" w:hAnsi="Arial Unicode MS"/>
          <w:b/>
          <w:bCs/>
          <w:color w:val="auto"/>
          <w:szCs w:val="21"/>
          <w:highlight w:val="none"/>
        </w:rPr>
        <w:t>5、</w:t>
      </w:r>
      <w:r>
        <w:rPr>
          <w:rFonts w:ascii="Arial Unicode MS" w:hAnsi="Arial Unicode MS"/>
          <w:b/>
          <w:bCs/>
          <w:color w:val="auto"/>
          <w:szCs w:val="21"/>
          <w:highlight w:val="none"/>
        </w:rPr>
        <w:t>被拒绝的投标文件为无效。</w:t>
      </w:r>
      <w:bookmarkEnd w:id="56"/>
    </w:p>
    <w:p>
      <w:pPr>
        <w:spacing w:line="360" w:lineRule="auto"/>
        <w:ind w:firstLine="422" w:firstLineChars="200"/>
        <w:jc w:val="left"/>
        <w:rPr>
          <w:rFonts w:ascii="Arial Unicode MS" w:hAnsi="Arial Unicode MS"/>
          <w:b/>
          <w:color w:val="auto"/>
          <w:szCs w:val="21"/>
          <w:highlight w:val="none"/>
        </w:rPr>
      </w:pPr>
      <w:bookmarkStart w:id="57" w:name="_Toc417992891"/>
      <w:r>
        <w:rPr>
          <w:rFonts w:hint="eastAsia" w:ascii="Arial Unicode MS" w:hAnsi="Arial Unicode MS"/>
          <w:b/>
          <w:color w:val="auto"/>
          <w:szCs w:val="21"/>
          <w:highlight w:val="none"/>
        </w:rPr>
        <w:t>四、开标</w:t>
      </w:r>
      <w:bookmarkEnd w:id="57"/>
    </w:p>
    <w:p>
      <w:pPr>
        <w:spacing w:line="360" w:lineRule="auto"/>
        <w:ind w:firstLine="422" w:firstLineChars="200"/>
        <w:jc w:val="left"/>
        <w:rPr>
          <w:rFonts w:ascii="Arial Unicode MS" w:hAnsi="Arial Unicode MS"/>
          <w:b/>
          <w:color w:val="auto"/>
          <w:szCs w:val="21"/>
          <w:highlight w:val="none"/>
        </w:rPr>
      </w:pPr>
      <w:r>
        <w:rPr>
          <w:rFonts w:hint="eastAsia" w:ascii="Arial Unicode MS" w:hAnsi="Arial Unicode MS"/>
          <w:b/>
          <w:color w:val="auto"/>
          <w:szCs w:val="21"/>
          <w:highlight w:val="none"/>
        </w:rPr>
        <w:t>1、开标准备</w:t>
      </w:r>
    </w:p>
    <w:p>
      <w:pPr>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1.1、采购代理机构将在规定的时间和地点进行开标，各投标人的法定代表人或授权委托人携带本人有效身份证明参加开标会并签到，非法定代表人须携带授权委托书准时参加，如未按时签到，视同认可开标及评标结果。</w:t>
      </w:r>
    </w:p>
    <w:p>
      <w:pPr>
        <w:spacing w:line="360" w:lineRule="auto"/>
        <w:ind w:firstLine="422" w:firstLineChars="200"/>
        <w:jc w:val="left"/>
        <w:rPr>
          <w:rFonts w:ascii="Arial Unicode MS" w:hAnsi="Arial Unicode MS"/>
          <w:b/>
          <w:color w:val="auto"/>
          <w:szCs w:val="21"/>
          <w:highlight w:val="none"/>
        </w:rPr>
      </w:pPr>
      <w:r>
        <w:rPr>
          <w:rFonts w:hint="eastAsia" w:ascii="Arial Unicode MS" w:hAnsi="Arial Unicode MS"/>
          <w:b/>
          <w:color w:val="auto"/>
          <w:szCs w:val="21"/>
          <w:highlight w:val="none"/>
        </w:rPr>
        <w:t>2、开标程序</w:t>
      </w:r>
    </w:p>
    <w:p>
      <w:pPr>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2.1、开标会由采购代理机构主持，主持人宣布开标会议开始；</w:t>
      </w:r>
    </w:p>
    <w:p>
      <w:pPr>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2.2、介绍参加开标会的人员名单；</w:t>
      </w:r>
    </w:p>
    <w:p>
      <w:pPr>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2.3、主持人</w:t>
      </w:r>
      <w:r>
        <w:rPr>
          <w:rFonts w:ascii="Arial Unicode MS" w:hAnsi="Arial Unicode MS"/>
          <w:color w:val="auto"/>
          <w:szCs w:val="21"/>
          <w:highlight w:val="none"/>
        </w:rPr>
        <w:t>宣布评标期间的有关事项；告知应当回避的情形,提请有关人员回避；</w:t>
      </w:r>
    </w:p>
    <w:p>
      <w:pPr>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2.</w:t>
      </w:r>
      <w:r>
        <w:rPr>
          <w:rFonts w:ascii="Arial Unicode MS" w:hAnsi="Arial Unicode MS"/>
          <w:color w:val="auto"/>
          <w:szCs w:val="21"/>
          <w:highlight w:val="none"/>
        </w:rPr>
        <w:t>4</w:t>
      </w:r>
      <w:r>
        <w:rPr>
          <w:rFonts w:hint="eastAsia" w:ascii="Arial Unicode MS" w:hAnsi="Arial Unicode MS"/>
          <w:color w:val="auto"/>
          <w:szCs w:val="21"/>
          <w:highlight w:val="none"/>
        </w:rPr>
        <w:t>、投标人或其当场推荐的代表，或者招标采购单位委托的</w:t>
      </w:r>
      <w:r>
        <w:rPr>
          <w:rFonts w:ascii="Arial Unicode MS" w:hAnsi="Arial Unicode MS"/>
          <w:color w:val="auto"/>
          <w:szCs w:val="21"/>
          <w:highlight w:val="none"/>
        </w:rPr>
        <w:t>公证</w:t>
      </w:r>
      <w:r>
        <w:rPr>
          <w:rFonts w:hint="eastAsia" w:ascii="Arial Unicode MS" w:hAnsi="Arial Unicode MS"/>
          <w:color w:val="auto"/>
          <w:szCs w:val="21"/>
          <w:highlight w:val="none"/>
        </w:rPr>
        <w:t>机构</w:t>
      </w:r>
      <w:r>
        <w:rPr>
          <w:rFonts w:ascii="Arial Unicode MS" w:hAnsi="Arial Unicode MS"/>
          <w:color w:val="auto"/>
          <w:szCs w:val="21"/>
          <w:highlight w:val="none"/>
        </w:rPr>
        <w:t>检</w:t>
      </w:r>
      <w:r>
        <w:rPr>
          <w:rFonts w:hint="eastAsia" w:ascii="Arial Unicode MS" w:hAnsi="Arial Unicode MS"/>
          <w:color w:val="auto"/>
          <w:szCs w:val="21"/>
          <w:highlight w:val="none"/>
        </w:rPr>
        <w:t>查</w:t>
      </w:r>
      <w:r>
        <w:rPr>
          <w:rFonts w:ascii="Arial Unicode MS" w:hAnsi="Arial Unicode MS"/>
          <w:color w:val="auto"/>
          <w:szCs w:val="21"/>
          <w:highlight w:val="none"/>
        </w:rPr>
        <w:t>投标文件密封的完整性并签字确认；</w:t>
      </w:r>
    </w:p>
    <w:p>
      <w:pPr>
        <w:spacing w:line="360" w:lineRule="auto"/>
        <w:ind w:firstLine="420" w:firstLineChars="200"/>
        <w:jc w:val="left"/>
        <w:rPr>
          <w:rFonts w:hint="eastAsia" w:ascii="Arial Unicode MS" w:hAnsi="Arial Unicode MS"/>
          <w:color w:val="auto"/>
          <w:szCs w:val="21"/>
          <w:highlight w:val="none"/>
        </w:rPr>
      </w:pPr>
      <w:r>
        <w:rPr>
          <w:rFonts w:hint="eastAsia" w:ascii="Arial Unicode MS" w:hAnsi="Arial Unicode MS"/>
          <w:color w:val="auto"/>
          <w:szCs w:val="21"/>
          <w:highlight w:val="none"/>
        </w:rPr>
        <w:t>2.5、唱标及勘误：</w:t>
      </w:r>
    </w:p>
    <w:p>
      <w:pPr>
        <w:spacing w:line="360" w:lineRule="auto"/>
        <w:ind w:firstLine="420" w:firstLineChars="200"/>
        <w:jc w:val="left"/>
        <w:rPr>
          <w:rFonts w:hint="eastAsia" w:ascii="Arial Unicode MS" w:hAnsi="Arial Unicode MS"/>
          <w:color w:val="auto"/>
          <w:szCs w:val="21"/>
          <w:highlight w:val="none"/>
        </w:rPr>
      </w:pPr>
      <w:r>
        <w:rPr>
          <w:rFonts w:hint="eastAsia" w:ascii="Arial Unicode MS" w:hAnsi="Arial Unicode MS"/>
          <w:color w:val="auto"/>
          <w:szCs w:val="21"/>
          <w:highlight w:val="none"/>
        </w:rPr>
        <w:t>2.5.1按各投标人提交投标文件时间的先后顺序打开资信商务文件、技术文件外包装，清点投标文件正本、副本数量，符合招标文件要求的送评标室评审；不符合要求的，当场退还投标人，并由投标人代表签字确认；报价文件等资信技术评审结束后再开启。</w:t>
      </w:r>
    </w:p>
    <w:p>
      <w:pPr>
        <w:spacing w:line="360" w:lineRule="auto"/>
        <w:ind w:firstLine="420" w:firstLineChars="200"/>
        <w:jc w:val="left"/>
        <w:rPr>
          <w:rFonts w:hint="eastAsia" w:ascii="Arial Unicode MS" w:hAnsi="Arial Unicode MS"/>
          <w:color w:val="auto"/>
          <w:szCs w:val="21"/>
          <w:highlight w:val="none"/>
        </w:rPr>
      </w:pPr>
      <w:r>
        <w:rPr>
          <w:rFonts w:hint="eastAsia" w:ascii="Arial Unicode MS" w:hAnsi="Arial Unicode MS"/>
          <w:color w:val="auto"/>
          <w:szCs w:val="21"/>
          <w:highlight w:val="none"/>
        </w:rPr>
        <w:t>2.5.2评审组首先对资信商务及技术进行评审打分，并完成资信和技术分的评审。</w:t>
      </w:r>
    </w:p>
    <w:p>
      <w:pPr>
        <w:spacing w:line="360" w:lineRule="auto"/>
        <w:ind w:firstLine="420" w:firstLineChars="200"/>
        <w:jc w:val="left"/>
        <w:rPr>
          <w:rFonts w:hint="eastAsia" w:ascii="Arial Unicode MS" w:hAnsi="Arial Unicode MS"/>
          <w:color w:val="auto"/>
          <w:szCs w:val="21"/>
          <w:highlight w:val="none"/>
        </w:rPr>
      </w:pPr>
      <w:r>
        <w:rPr>
          <w:rFonts w:hint="eastAsia" w:ascii="Arial Unicode MS" w:hAnsi="Arial Unicode MS"/>
          <w:color w:val="auto"/>
          <w:szCs w:val="21"/>
          <w:highlight w:val="none"/>
        </w:rPr>
        <w:t>2.5.3在开标室由主持人开启投标单位的报价文件，宣读《投标报价一览表》中的投标人名称及在其投标文件中承诺的投标报价、投标内容（投标设备名称、规格型号或者服务项目名称），以及主持人认为有必要宣读的其他内容，并由投标人代表确认。</w:t>
      </w:r>
    </w:p>
    <w:p>
      <w:pPr>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2.6、宣布评标期间的有关事项；</w:t>
      </w:r>
    </w:p>
    <w:p>
      <w:pPr>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2.7、开标会议结束。</w:t>
      </w:r>
    </w:p>
    <w:p>
      <w:pPr>
        <w:spacing w:line="360" w:lineRule="auto"/>
        <w:ind w:firstLine="422" w:firstLineChars="200"/>
        <w:jc w:val="left"/>
        <w:rPr>
          <w:rFonts w:ascii="Arial Unicode MS" w:hAnsi="Arial Unicode MS"/>
          <w:b/>
          <w:color w:val="auto"/>
          <w:szCs w:val="21"/>
          <w:highlight w:val="none"/>
        </w:rPr>
      </w:pPr>
      <w:r>
        <w:rPr>
          <w:rFonts w:hint="eastAsia" w:ascii="Arial Unicode MS" w:hAnsi="Arial Unicode MS"/>
          <w:b/>
          <w:color w:val="auto"/>
          <w:szCs w:val="21"/>
          <w:highlight w:val="none"/>
        </w:rPr>
        <w:t>3、开标记录</w:t>
      </w:r>
    </w:p>
    <w:p>
      <w:pPr>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采购代理机构做开标记录,并由记录人和投标人签字确认。</w:t>
      </w:r>
      <w:bookmarkStart w:id="58" w:name="_Toc177870554"/>
      <w:bookmarkStart w:id="59" w:name="_Toc417992892"/>
    </w:p>
    <w:p>
      <w:pPr>
        <w:pStyle w:val="12"/>
        <w:spacing w:beforeLines="0" w:afterLines="0" w:line="360" w:lineRule="auto"/>
        <w:ind w:firstLine="420"/>
        <w:rPr>
          <w:rFonts w:hAnsi="宋体"/>
          <w:b/>
          <w:color w:val="auto"/>
          <w:sz w:val="21"/>
          <w:szCs w:val="21"/>
          <w:highlight w:val="none"/>
        </w:rPr>
      </w:pPr>
      <w:r>
        <w:rPr>
          <w:rFonts w:hint="eastAsia" w:hAnsi="宋体"/>
          <w:b/>
          <w:color w:val="auto"/>
          <w:sz w:val="21"/>
          <w:szCs w:val="21"/>
          <w:highlight w:val="none"/>
        </w:rPr>
        <w:t>五、评标</w:t>
      </w:r>
      <w:bookmarkEnd w:id="58"/>
      <w:bookmarkEnd w:id="59"/>
    </w:p>
    <w:p>
      <w:pPr>
        <w:pStyle w:val="12"/>
        <w:spacing w:beforeLines="0" w:afterLines="0" w:line="360" w:lineRule="auto"/>
        <w:ind w:firstLine="420"/>
        <w:rPr>
          <w:rFonts w:hAnsi="宋体"/>
          <w:b/>
          <w:color w:val="auto"/>
          <w:sz w:val="21"/>
          <w:szCs w:val="21"/>
          <w:highlight w:val="none"/>
        </w:rPr>
      </w:pPr>
      <w:r>
        <w:rPr>
          <w:rFonts w:hint="eastAsia" w:hAnsi="宋体"/>
          <w:b/>
          <w:color w:val="auto"/>
          <w:sz w:val="21"/>
          <w:szCs w:val="21"/>
          <w:highlight w:val="none"/>
        </w:rPr>
        <w:t>1、评标组织</w:t>
      </w:r>
    </w:p>
    <w:p>
      <w:pPr>
        <w:pStyle w:val="12"/>
        <w:spacing w:beforeLines="0" w:afterLines="0" w:line="360" w:lineRule="auto"/>
        <w:ind w:firstLine="420"/>
        <w:rPr>
          <w:rFonts w:hint="eastAsia" w:hAnsi="宋体"/>
          <w:color w:val="auto"/>
          <w:sz w:val="21"/>
          <w:szCs w:val="21"/>
          <w:highlight w:val="none"/>
        </w:rPr>
      </w:pPr>
      <w:r>
        <w:rPr>
          <w:rFonts w:hint="eastAsia" w:hAnsi="宋体"/>
          <w:color w:val="auto"/>
          <w:sz w:val="21"/>
          <w:szCs w:val="21"/>
          <w:highlight w:val="none"/>
        </w:rPr>
        <w:t>1.1、本项目评标委员会由政府采购评审专家4人和采购人代表1人，共5人组成。</w:t>
      </w:r>
    </w:p>
    <w:p>
      <w:pPr>
        <w:pStyle w:val="12"/>
        <w:spacing w:beforeLines="0" w:afterLines="0" w:line="360" w:lineRule="auto"/>
        <w:ind w:firstLine="420"/>
        <w:rPr>
          <w:rFonts w:hint="eastAsia" w:hAnsi="宋体"/>
          <w:color w:val="auto"/>
          <w:sz w:val="21"/>
          <w:szCs w:val="21"/>
          <w:highlight w:val="none"/>
        </w:rPr>
      </w:pPr>
      <w:r>
        <w:rPr>
          <w:rFonts w:hint="eastAsia" w:hAnsi="宋体"/>
          <w:color w:val="auto"/>
          <w:sz w:val="21"/>
          <w:szCs w:val="21"/>
          <w:highlight w:val="none"/>
        </w:rPr>
        <w:t>评标委员会负责具体评标事务，并独立履行下列职责：</w:t>
      </w:r>
    </w:p>
    <w:p>
      <w:pPr>
        <w:pStyle w:val="12"/>
        <w:spacing w:beforeLines="0" w:afterLines="0" w:line="360" w:lineRule="auto"/>
        <w:ind w:firstLine="420"/>
        <w:rPr>
          <w:rFonts w:hint="eastAsia" w:hAnsi="宋体"/>
          <w:color w:val="auto"/>
          <w:sz w:val="21"/>
          <w:szCs w:val="21"/>
          <w:highlight w:val="none"/>
        </w:rPr>
      </w:pPr>
      <w:r>
        <w:rPr>
          <w:rFonts w:hint="eastAsia" w:hAnsi="宋体"/>
          <w:color w:val="auto"/>
          <w:sz w:val="21"/>
          <w:szCs w:val="21"/>
          <w:highlight w:val="none"/>
        </w:rPr>
        <w:t>1、审查、评价投标文件是否符合招标文件的商务、技术等实质性要求;</w:t>
      </w:r>
    </w:p>
    <w:p>
      <w:pPr>
        <w:pStyle w:val="12"/>
        <w:spacing w:beforeLines="0" w:afterLines="0" w:line="360" w:lineRule="auto"/>
        <w:ind w:firstLine="420"/>
        <w:rPr>
          <w:rFonts w:hint="eastAsia" w:hAnsi="宋体"/>
          <w:color w:val="auto"/>
          <w:sz w:val="21"/>
          <w:szCs w:val="21"/>
          <w:highlight w:val="none"/>
        </w:rPr>
      </w:pPr>
      <w:r>
        <w:rPr>
          <w:rFonts w:hint="eastAsia" w:hAnsi="宋体"/>
          <w:color w:val="auto"/>
          <w:sz w:val="21"/>
          <w:szCs w:val="21"/>
          <w:highlight w:val="none"/>
        </w:rPr>
        <w:t>2、要求投标人对投标文件有关事项作出澄清或者说明;</w:t>
      </w:r>
    </w:p>
    <w:p>
      <w:pPr>
        <w:pStyle w:val="12"/>
        <w:spacing w:beforeLines="0" w:afterLines="0" w:line="360" w:lineRule="auto"/>
        <w:ind w:firstLine="420"/>
        <w:rPr>
          <w:rFonts w:hint="eastAsia" w:hAnsi="宋体"/>
          <w:color w:val="auto"/>
          <w:sz w:val="21"/>
          <w:szCs w:val="21"/>
          <w:highlight w:val="none"/>
        </w:rPr>
      </w:pPr>
      <w:r>
        <w:rPr>
          <w:rFonts w:hint="eastAsia" w:hAnsi="宋体"/>
          <w:color w:val="auto"/>
          <w:sz w:val="21"/>
          <w:szCs w:val="21"/>
          <w:highlight w:val="none"/>
        </w:rPr>
        <w:t>3、对投标文件进行比较和评价;</w:t>
      </w:r>
    </w:p>
    <w:p>
      <w:pPr>
        <w:pStyle w:val="12"/>
        <w:spacing w:beforeLines="0" w:afterLines="0" w:line="360" w:lineRule="auto"/>
        <w:ind w:firstLine="420"/>
        <w:rPr>
          <w:rFonts w:hint="eastAsia" w:hAnsi="宋体"/>
          <w:color w:val="auto"/>
          <w:sz w:val="21"/>
          <w:szCs w:val="21"/>
          <w:highlight w:val="none"/>
        </w:rPr>
      </w:pPr>
      <w:r>
        <w:rPr>
          <w:rFonts w:hint="eastAsia" w:hAnsi="宋体"/>
          <w:color w:val="auto"/>
          <w:sz w:val="21"/>
          <w:szCs w:val="21"/>
          <w:highlight w:val="none"/>
        </w:rPr>
        <w:t>4、确定中标候选人名单，以及根据采购人委托直接确定中标人;</w:t>
      </w:r>
    </w:p>
    <w:p>
      <w:pPr>
        <w:pStyle w:val="12"/>
        <w:spacing w:beforeLines="0" w:afterLines="0" w:line="360" w:lineRule="auto"/>
        <w:ind w:firstLine="420"/>
        <w:rPr>
          <w:rFonts w:hint="eastAsia" w:hAnsi="宋体"/>
          <w:color w:val="auto"/>
          <w:sz w:val="21"/>
          <w:szCs w:val="21"/>
          <w:highlight w:val="none"/>
        </w:rPr>
      </w:pPr>
      <w:r>
        <w:rPr>
          <w:rFonts w:hint="eastAsia" w:hAnsi="宋体"/>
          <w:color w:val="auto"/>
          <w:sz w:val="21"/>
          <w:szCs w:val="21"/>
          <w:highlight w:val="none"/>
        </w:rPr>
        <w:t>5、向采购人、集中采购机构或者有关部门报告评标中发现的违法行为。</w:t>
      </w:r>
    </w:p>
    <w:p>
      <w:pPr>
        <w:pStyle w:val="12"/>
        <w:spacing w:beforeLines="0" w:afterLines="0" w:line="360" w:lineRule="auto"/>
        <w:ind w:firstLine="420"/>
        <w:rPr>
          <w:rFonts w:hint="eastAsia" w:hAnsi="宋体"/>
          <w:b/>
          <w:bCs/>
          <w:color w:val="auto"/>
          <w:sz w:val="21"/>
          <w:szCs w:val="21"/>
          <w:highlight w:val="none"/>
          <w:u w:val="single"/>
        </w:rPr>
      </w:pPr>
      <w:r>
        <w:rPr>
          <w:rFonts w:hint="eastAsia" w:hAnsi="宋体"/>
          <w:b/>
          <w:bCs/>
          <w:color w:val="auto"/>
          <w:sz w:val="21"/>
          <w:szCs w:val="21"/>
          <w:highlight w:val="none"/>
          <w:u w:val="single"/>
        </w:rPr>
        <w:t>除采购人代表、评标现场组织人员外，采购人的其他工作人员以及与评标工作无关的人员不得进入评标现场。</w:t>
      </w:r>
    </w:p>
    <w:p>
      <w:pPr>
        <w:pStyle w:val="12"/>
        <w:spacing w:beforeLines="0" w:afterLines="0" w:line="360" w:lineRule="auto"/>
        <w:ind w:firstLine="420"/>
        <w:rPr>
          <w:rFonts w:hAnsi="宋体"/>
          <w:color w:val="auto"/>
          <w:sz w:val="21"/>
          <w:szCs w:val="21"/>
          <w:highlight w:val="none"/>
        </w:rPr>
      </w:pPr>
      <w:r>
        <w:rPr>
          <w:rFonts w:hint="eastAsia" w:hAnsi="宋体"/>
          <w:color w:val="auto"/>
          <w:sz w:val="21"/>
          <w:szCs w:val="21"/>
          <w:highlight w:val="none"/>
        </w:rPr>
        <w:t>1.2、评标、决标全过程由嘉兴市财政局及有关部门监督。</w:t>
      </w:r>
    </w:p>
    <w:p>
      <w:pPr>
        <w:pStyle w:val="12"/>
        <w:spacing w:beforeLines="0" w:afterLines="0" w:line="360" w:lineRule="auto"/>
        <w:ind w:firstLine="420"/>
        <w:rPr>
          <w:rFonts w:hAnsi="宋体"/>
          <w:b/>
          <w:color w:val="auto"/>
          <w:sz w:val="21"/>
          <w:szCs w:val="21"/>
          <w:highlight w:val="none"/>
        </w:rPr>
      </w:pPr>
      <w:r>
        <w:rPr>
          <w:rFonts w:hint="eastAsia" w:hAnsi="宋体"/>
          <w:b/>
          <w:color w:val="auto"/>
          <w:sz w:val="21"/>
          <w:szCs w:val="21"/>
          <w:highlight w:val="none"/>
        </w:rPr>
        <w:t>2、评标的方式</w:t>
      </w:r>
    </w:p>
    <w:p>
      <w:pPr>
        <w:pStyle w:val="12"/>
        <w:spacing w:beforeLines="0" w:afterLines="0" w:line="360" w:lineRule="auto"/>
        <w:ind w:firstLine="420"/>
        <w:rPr>
          <w:rFonts w:hAnsi="宋体"/>
          <w:color w:val="auto"/>
          <w:sz w:val="21"/>
          <w:szCs w:val="21"/>
          <w:highlight w:val="none"/>
        </w:rPr>
      </w:pPr>
      <w:r>
        <w:rPr>
          <w:rFonts w:hint="eastAsia" w:hAnsi="宋体"/>
          <w:color w:val="auto"/>
          <w:sz w:val="21"/>
          <w:szCs w:val="21"/>
          <w:highlight w:val="none"/>
        </w:rPr>
        <w:t>2.1、本采购项目采用不公开方式评标，评标的依据为招标文件和投标文件。</w:t>
      </w:r>
    </w:p>
    <w:p>
      <w:pPr>
        <w:pStyle w:val="12"/>
        <w:spacing w:beforeLines="0" w:afterLines="0" w:line="360" w:lineRule="auto"/>
        <w:ind w:firstLine="420"/>
        <w:rPr>
          <w:rFonts w:hAnsi="宋体"/>
          <w:b/>
          <w:bCs/>
          <w:color w:val="auto"/>
          <w:sz w:val="21"/>
          <w:szCs w:val="21"/>
          <w:highlight w:val="none"/>
        </w:rPr>
      </w:pPr>
      <w:r>
        <w:rPr>
          <w:rFonts w:hint="eastAsia" w:hAnsi="宋体"/>
          <w:b/>
          <w:color w:val="auto"/>
          <w:sz w:val="21"/>
          <w:szCs w:val="21"/>
          <w:highlight w:val="none"/>
        </w:rPr>
        <w:t>3、</w:t>
      </w:r>
      <w:r>
        <w:rPr>
          <w:rFonts w:hint="eastAsia" w:hAnsi="宋体"/>
          <w:b/>
          <w:bCs/>
          <w:color w:val="auto"/>
          <w:sz w:val="21"/>
          <w:szCs w:val="21"/>
          <w:highlight w:val="none"/>
        </w:rPr>
        <w:t>评标程序</w:t>
      </w:r>
    </w:p>
    <w:p>
      <w:pPr>
        <w:pStyle w:val="12"/>
        <w:spacing w:beforeLines="0" w:afterLines="0" w:line="360" w:lineRule="auto"/>
        <w:ind w:firstLine="480"/>
        <w:rPr>
          <w:rFonts w:hint="eastAsia" w:hAnsi="宋体"/>
          <w:color w:val="auto"/>
          <w:sz w:val="21"/>
          <w:szCs w:val="21"/>
          <w:highlight w:val="none"/>
        </w:rPr>
      </w:pPr>
      <w:r>
        <w:rPr>
          <w:rFonts w:hint="eastAsia" w:hAnsi="宋体"/>
          <w:color w:val="auto"/>
          <w:sz w:val="21"/>
          <w:szCs w:val="21"/>
          <w:highlight w:val="none"/>
        </w:rPr>
        <w:t>3.1、形式审查:形式审查包括资格审查（除符合性审查以外的关于投标人资格条件等内容）和符合性审查，即对投标人的资格和投标文件的完整性、合法性等进行审查。投标文件形式审查未通过的投标人，其投标文件将不再评审。</w:t>
      </w:r>
    </w:p>
    <w:p>
      <w:pPr>
        <w:pStyle w:val="12"/>
        <w:spacing w:beforeLines="0" w:afterLines="0" w:line="360" w:lineRule="auto"/>
        <w:ind w:firstLine="480"/>
        <w:rPr>
          <w:rFonts w:hAnsi="宋体"/>
          <w:color w:val="auto"/>
          <w:sz w:val="21"/>
          <w:szCs w:val="21"/>
          <w:highlight w:val="none"/>
        </w:rPr>
      </w:pPr>
      <w:r>
        <w:rPr>
          <w:rFonts w:hint="eastAsia" w:hAnsi="宋体"/>
          <w:color w:val="auto"/>
          <w:sz w:val="21"/>
          <w:szCs w:val="21"/>
          <w:highlight w:val="none"/>
        </w:rPr>
        <w:t>3.2、实质审查与比较</w:t>
      </w:r>
    </w:p>
    <w:p>
      <w:pPr>
        <w:pStyle w:val="12"/>
        <w:spacing w:beforeLines="0" w:afterLines="0" w:line="360" w:lineRule="auto"/>
        <w:ind w:firstLine="480"/>
        <w:rPr>
          <w:rFonts w:hAnsi="宋体"/>
          <w:color w:val="auto"/>
          <w:sz w:val="21"/>
          <w:szCs w:val="21"/>
          <w:highlight w:val="none"/>
        </w:rPr>
      </w:pPr>
      <w:r>
        <w:rPr>
          <w:rFonts w:hint="eastAsia" w:hAnsi="宋体"/>
          <w:color w:val="auto"/>
          <w:sz w:val="21"/>
          <w:szCs w:val="21"/>
          <w:highlight w:val="none"/>
        </w:rPr>
        <w:t>3.2.1、评标委员会审查投标文件的实质性内容是否符合招标文件的实质性要求。</w:t>
      </w:r>
    </w:p>
    <w:p>
      <w:pPr>
        <w:pStyle w:val="12"/>
        <w:spacing w:beforeLines="0" w:afterLines="0" w:line="360" w:lineRule="auto"/>
        <w:ind w:firstLine="480"/>
        <w:rPr>
          <w:rFonts w:hAnsi="宋体"/>
          <w:color w:val="auto"/>
          <w:sz w:val="21"/>
          <w:szCs w:val="21"/>
          <w:highlight w:val="none"/>
        </w:rPr>
      </w:pPr>
      <w:r>
        <w:rPr>
          <w:rFonts w:hint="eastAsia" w:hAnsi="宋体"/>
          <w:color w:val="auto"/>
          <w:sz w:val="21"/>
          <w:szCs w:val="21"/>
          <w:highlight w:val="none"/>
        </w:rPr>
        <w:t>3.2.2、评标委员会将根据投标人的资信商务及技术标书进行审查、核对,如有疑问,将对投标人进行询标,投标人要向评标委员会澄清有关问题,并最终以书面形式进行答复。</w:t>
      </w:r>
      <w:r>
        <w:rPr>
          <w:rFonts w:hAnsi="宋体"/>
          <w:color w:val="auto"/>
          <w:sz w:val="21"/>
          <w:szCs w:val="21"/>
          <w:highlight w:val="none"/>
        </w:rPr>
        <w:t>询标</w:t>
      </w:r>
      <w:r>
        <w:rPr>
          <w:rFonts w:hint="eastAsia" w:hAnsi="宋体"/>
          <w:color w:val="auto"/>
          <w:sz w:val="21"/>
          <w:szCs w:val="21"/>
          <w:highlight w:val="none"/>
        </w:rPr>
        <w:t>时，投标人代表未到场或者拒绝澄清或者澄清的内容改变了投标文件的实质性内容的，评标委员会有权对该投标文件作出不利于投标人的评判。</w:t>
      </w:r>
    </w:p>
    <w:p>
      <w:pPr>
        <w:pStyle w:val="12"/>
        <w:spacing w:beforeLines="0" w:afterLines="0" w:line="360" w:lineRule="auto"/>
        <w:ind w:firstLine="480"/>
        <w:rPr>
          <w:rFonts w:hAnsi="宋体"/>
          <w:color w:val="auto"/>
          <w:sz w:val="21"/>
          <w:szCs w:val="21"/>
          <w:highlight w:val="none"/>
        </w:rPr>
      </w:pPr>
      <w:r>
        <w:rPr>
          <w:rFonts w:hint="eastAsia" w:hAnsi="宋体"/>
          <w:color w:val="auto"/>
          <w:sz w:val="21"/>
          <w:szCs w:val="21"/>
          <w:highlight w:val="none"/>
        </w:rPr>
        <w:t>3.2.3、</w:t>
      </w:r>
      <w:r>
        <w:rPr>
          <w:rFonts w:hAnsi="宋体"/>
          <w:color w:val="auto"/>
          <w:sz w:val="21"/>
          <w:szCs w:val="21"/>
          <w:highlight w:val="none"/>
        </w:rPr>
        <w:t>各投标人的</w:t>
      </w:r>
      <w:r>
        <w:rPr>
          <w:rFonts w:hint="eastAsia" w:hAnsi="宋体"/>
          <w:color w:val="auto"/>
          <w:sz w:val="21"/>
          <w:szCs w:val="21"/>
          <w:highlight w:val="none"/>
        </w:rPr>
        <w:t>资信商务及技术分按照评标委员会成员的独立评分结果汇总后的算术平均分计算</w:t>
      </w:r>
      <w:r>
        <w:rPr>
          <w:rFonts w:hAnsi="宋体"/>
          <w:color w:val="auto"/>
          <w:sz w:val="21"/>
          <w:szCs w:val="21"/>
          <w:highlight w:val="none"/>
        </w:rPr>
        <w:t>。</w:t>
      </w:r>
    </w:p>
    <w:p>
      <w:pPr>
        <w:pStyle w:val="12"/>
        <w:spacing w:beforeLines="0" w:afterLines="0" w:line="360" w:lineRule="auto"/>
        <w:ind w:firstLine="480"/>
        <w:rPr>
          <w:rFonts w:hAnsi="宋体"/>
          <w:color w:val="auto"/>
          <w:sz w:val="21"/>
          <w:szCs w:val="21"/>
          <w:highlight w:val="none"/>
        </w:rPr>
      </w:pPr>
      <w:r>
        <w:rPr>
          <w:rFonts w:hint="eastAsia" w:hAnsi="宋体"/>
          <w:color w:val="auto"/>
          <w:sz w:val="21"/>
          <w:szCs w:val="21"/>
          <w:highlight w:val="none"/>
        </w:rPr>
        <w:t>3.2.4、评标委员会将根据投标人的报价文件进行审查、核对,如有疑问,将对投标人进行询标,投标人要向评标委员会澄清有关问题,并最终以书面形式进行答复。</w:t>
      </w:r>
    </w:p>
    <w:p>
      <w:pPr>
        <w:pStyle w:val="12"/>
        <w:spacing w:beforeLines="0" w:afterLines="0" w:line="360" w:lineRule="auto"/>
        <w:ind w:firstLine="480"/>
        <w:rPr>
          <w:rFonts w:hAnsi="宋体"/>
          <w:color w:val="auto"/>
          <w:sz w:val="21"/>
          <w:szCs w:val="21"/>
          <w:highlight w:val="none"/>
        </w:rPr>
      </w:pPr>
      <w:r>
        <w:rPr>
          <w:rFonts w:hint="eastAsia" w:hAnsi="宋体"/>
          <w:color w:val="auto"/>
          <w:sz w:val="21"/>
          <w:szCs w:val="21"/>
          <w:highlight w:val="none"/>
        </w:rPr>
        <w:t>3.2.5、代理公司工作人员协助</w:t>
      </w:r>
      <w:r>
        <w:rPr>
          <w:rFonts w:hAnsi="宋体"/>
          <w:color w:val="auto"/>
          <w:sz w:val="21"/>
          <w:szCs w:val="21"/>
          <w:highlight w:val="none"/>
        </w:rPr>
        <w:t>评标委员会根据</w:t>
      </w:r>
      <w:r>
        <w:rPr>
          <w:rFonts w:hint="eastAsia" w:hAnsi="宋体"/>
          <w:color w:val="auto"/>
          <w:sz w:val="21"/>
          <w:szCs w:val="21"/>
          <w:highlight w:val="none"/>
        </w:rPr>
        <w:t>本项目的评分标准操作政府采购业务系统，由系统</w:t>
      </w:r>
      <w:r>
        <w:rPr>
          <w:rFonts w:hAnsi="宋体"/>
          <w:color w:val="auto"/>
          <w:sz w:val="21"/>
          <w:szCs w:val="21"/>
          <w:highlight w:val="none"/>
        </w:rPr>
        <w:t>计算各投标人的报价得分</w:t>
      </w:r>
      <w:r>
        <w:rPr>
          <w:rFonts w:hint="eastAsia" w:hAnsi="宋体"/>
          <w:color w:val="auto"/>
          <w:sz w:val="21"/>
          <w:szCs w:val="21"/>
          <w:highlight w:val="none"/>
        </w:rPr>
        <w:t>。</w:t>
      </w:r>
    </w:p>
    <w:p>
      <w:pPr>
        <w:pStyle w:val="12"/>
        <w:spacing w:beforeLines="0" w:afterLines="0" w:line="360" w:lineRule="auto"/>
        <w:ind w:firstLine="480"/>
        <w:rPr>
          <w:rFonts w:hAnsi="宋体"/>
          <w:color w:val="auto"/>
          <w:sz w:val="21"/>
          <w:szCs w:val="21"/>
          <w:highlight w:val="none"/>
        </w:rPr>
      </w:pPr>
      <w:r>
        <w:rPr>
          <w:rFonts w:hint="eastAsia" w:hAnsi="宋体"/>
          <w:color w:val="auto"/>
          <w:sz w:val="21"/>
          <w:szCs w:val="21"/>
          <w:highlight w:val="none"/>
        </w:rPr>
        <w:t>3.2.6、</w:t>
      </w:r>
      <w:r>
        <w:rPr>
          <w:rFonts w:hAnsi="宋体"/>
          <w:color w:val="auto"/>
          <w:sz w:val="21"/>
          <w:szCs w:val="21"/>
          <w:highlight w:val="none"/>
        </w:rPr>
        <w:t>评标委员会完成评标后,评委对各部分得分汇总,</w:t>
      </w:r>
      <w:r>
        <w:rPr>
          <w:rFonts w:hint="eastAsia" w:hAnsi="宋体"/>
          <w:color w:val="auto"/>
          <w:sz w:val="21"/>
          <w:szCs w:val="21"/>
          <w:highlight w:val="none"/>
        </w:rPr>
        <w:t>计算</w:t>
      </w:r>
      <w:r>
        <w:rPr>
          <w:rFonts w:hAnsi="宋体"/>
          <w:color w:val="auto"/>
          <w:sz w:val="21"/>
          <w:szCs w:val="21"/>
          <w:highlight w:val="none"/>
        </w:rPr>
        <w:t>出本项目</w:t>
      </w:r>
      <w:r>
        <w:rPr>
          <w:rFonts w:hint="eastAsia" w:hAnsi="宋体"/>
          <w:color w:val="auto"/>
          <w:sz w:val="21"/>
          <w:szCs w:val="21"/>
          <w:highlight w:val="none"/>
        </w:rPr>
        <w:t>最终得分、性价比、评标价等</w:t>
      </w:r>
      <w:r>
        <w:rPr>
          <w:rFonts w:hAnsi="宋体"/>
          <w:color w:val="auto"/>
          <w:sz w:val="21"/>
          <w:szCs w:val="21"/>
          <w:highlight w:val="none"/>
        </w:rPr>
        <w:t>。评标委员会按评标原则推荐中标候选人同时起草评标报告。</w:t>
      </w:r>
    </w:p>
    <w:p>
      <w:pPr>
        <w:spacing w:line="360" w:lineRule="auto"/>
        <w:ind w:firstLine="420"/>
        <w:rPr>
          <w:rFonts w:ascii="宋体" w:hAnsi="宋体"/>
          <w:b/>
          <w:color w:val="auto"/>
          <w:szCs w:val="21"/>
          <w:highlight w:val="none"/>
        </w:rPr>
      </w:pPr>
      <w:r>
        <w:rPr>
          <w:rFonts w:hint="eastAsia" w:ascii="宋体" w:hAnsi="宋体"/>
          <w:b/>
          <w:color w:val="auto"/>
          <w:szCs w:val="21"/>
          <w:highlight w:val="none"/>
        </w:rPr>
        <w:t>4、澄清问题的形式</w:t>
      </w:r>
    </w:p>
    <w:p>
      <w:pPr>
        <w:spacing w:line="360" w:lineRule="auto"/>
        <w:ind w:firstLine="420"/>
        <w:rPr>
          <w:rFonts w:ascii="宋体" w:hAnsi="宋体"/>
          <w:color w:val="auto"/>
          <w:szCs w:val="21"/>
          <w:highlight w:val="none"/>
        </w:rPr>
      </w:pPr>
      <w:r>
        <w:rPr>
          <w:rFonts w:hint="eastAsia" w:ascii="宋体" w:hAnsi="宋体"/>
          <w:color w:val="auto"/>
          <w:szCs w:val="21"/>
          <w:highlight w:val="none"/>
        </w:rPr>
        <w:t>4.1、对投标文件中含义不明确、同类问题表述不一致或者有明显文字和计算错误的内容，评标委员会可以书面形式要求投标人作出必要的澄清、说明或者纠正。投标人的澄清、说明或者补正应当采用书面形式，由其法定代表人或委托代理人签字或盖章确认，并不得超出投标文件的范围或者改变投标文件的实质性内容。</w:t>
      </w:r>
    </w:p>
    <w:p>
      <w:pPr>
        <w:spacing w:line="360" w:lineRule="auto"/>
        <w:ind w:firstLine="420"/>
        <w:rPr>
          <w:rFonts w:ascii="宋体" w:hAnsi="宋体"/>
          <w:b/>
          <w:color w:val="auto"/>
          <w:szCs w:val="21"/>
          <w:highlight w:val="none"/>
        </w:rPr>
      </w:pPr>
      <w:r>
        <w:rPr>
          <w:rFonts w:hint="eastAsia" w:ascii="宋体" w:hAnsi="宋体"/>
          <w:b/>
          <w:color w:val="auto"/>
          <w:szCs w:val="21"/>
          <w:highlight w:val="none"/>
        </w:rPr>
        <w:t>5、错误修正</w:t>
      </w:r>
    </w:p>
    <w:p>
      <w:pPr>
        <w:spacing w:line="360" w:lineRule="auto"/>
        <w:ind w:firstLine="420"/>
        <w:rPr>
          <w:rFonts w:ascii="宋体" w:hAnsi="宋体"/>
          <w:color w:val="auto"/>
          <w:szCs w:val="21"/>
          <w:highlight w:val="none"/>
        </w:rPr>
      </w:pPr>
      <w:r>
        <w:rPr>
          <w:rFonts w:hint="eastAsia" w:ascii="宋体" w:hAnsi="宋体"/>
          <w:color w:val="auto"/>
          <w:szCs w:val="21"/>
          <w:highlight w:val="none"/>
        </w:rPr>
        <w:t>投标文件如果出现计算或表达上的错误，修正错误的原则如下：</w:t>
      </w:r>
    </w:p>
    <w:p>
      <w:pPr>
        <w:spacing w:line="360" w:lineRule="auto"/>
        <w:ind w:firstLine="420"/>
        <w:rPr>
          <w:rFonts w:ascii="宋体" w:hAnsi="宋体"/>
          <w:color w:val="auto"/>
          <w:szCs w:val="21"/>
          <w:highlight w:val="none"/>
        </w:rPr>
      </w:pPr>
      <w:r>
        <w:rPr>
          <w:rFonts w:hint="eastAsia" w:ascii="宋体" w:hAnsi="宋体"/>
          <w:color w:val="auto"/>
          <w:szCs w:val="21"/>
          <w:highlight w:val="none"/>
        </w:rPr>
        <w:t>5.1、开标时，投标文件中开标报价一览表</w:t>
      </w:r>
      <w:r>
        <w:rPr>
          <w:rFonts w:ascii="宋体" w:hAnsi="宋体"/>
          <w:color w:val="auto"/>
          <w:szCs w:val="21"/>
          <w:highlight w:val="none"/>
        </w:rPr>
        <w:t>内容与投标报价表中明细表内容不一致的，以</w:t>
      </w:r>
      <w:r>
        <w:rPr>
          <w:rFonts w:hint="eastAsia" w:ascii="宋体" w:hAnsi="宋体"/>
          <w:color w:val="auto"/>
          <w:szCs w:val="21"/>
          <w:highlight w:val="none"/>
        </w:rPr>
        <w:t>开标报价一览表</w:t>
      </w:r>
      <w:r>
        <w:rPr>
          <w:rFonts w:ascii="宋体" w:hAnsi="宋体"/>
          <w:color w:val="auto"/>
          <w:szCs w:val="21"/>
          <w:highlight w:val="none"/>
        </w:rPr>
        <w:t>为准。</w:t>
      </w:r>
    </w:p>
    <w:p>
      <w:pPr>
        <w:spacing w:line="360" w:lineRule="auto"/>
        <w:ind w:firstLine="420"/>
        <w:rPr>
          <w:rFonts w:ascii="宋体" w:hAnsi="宋体"/>
          <w:color w:val="auto"/>
          <w:szCs w:val="21"/>
          <w:highlight w:val="none"/>
        </w:rPr>
      </w:pPr>
      <w:r>
        <w:rPr>
          <w:rFonts w:hint="eastAsia" w:ascii="宋体" w:hAnsi="宋体"/>
          <w:color w:val="auto"/>
          <w:szCs w:val="21"/>
          <w:highlight w:val="none"/>
        </w:rPr>
        <w:t>5.2、投标文件的大写金额和小写金额不一致的，以大写金额为准；</w:t>
      </w:r>
    </w:p>
    <w:p>
      <w:pPr>
        <w:spacing w:line="360" w:lineRule="auto"/>
        <w:ind w:firstLine="420"/>
        <w:rPr>
          <w:rFonts w:ascii="宋体" w:hAnsi="宋体"/>
          <w:color w:val="auto"/>
          <w:szCs w:val="21"/>
          <w:highlight w:val="none"/>
        </w:rPr>
      </w:pPr>
      <w:r>
        <w:rPr>
          <w:rFonts w:hint="eastAsia" w:ascii="宋体" w:hAnsi="宋体"/>
          <w:color w:val="auto"/>
          <w:szCs w:val="21"/>
          <w:highlight w:val="none"/>
        </w:rPr>
        <w:t>5.3、总价金额与按单价汇总金额不一致的，以单价金额计算结果为准；</w:t>
      </w:r>
    </w:p>
    <w:p>
      <w:pPr>
        <w:spacing w:line="360" w:lineRule="auto"/>
        <w:ind w:firstLine="420"/>
        <w:rPr>
          <w:rFonts w:ascii="宋体" w:hAnsi="宋体"/>
          <w:color w:val="auto"/>
          <w:szCs w:val="21"/>
          <w:highlight w:val="none"/>
        </w:rPr>
      </w:pPr>
      <w:r>
        <w:rPr>
          <w:rFonts w:hint="eastAsia" w:ascii="宋体" w:hAnsi="宋体"/>
          <w:color w:val="auto"/>
          <w:szCs w:val="21"/>
          <w:highlight w:val="none"/>
        </w:rPr>
        <w:t>5.4、对不同文字文本投标文件的解释发生异议的，以中文文本为准。</w:t>
      </w:r>
    </w:p>
    <w:p>
      <w:pPr>
        <w:spacing w:line="360" w:lineRule="auto"/>
        <w:ind w:firstLine="420"/>
        <w:rPr>
          <w:rFonts w:ascii="宋体" w:hAnsi="宋体"/>
          <w:color w:val="auto"/>
          <w:szCs w:val="21"/>
          <w:highlight w:val="none"/>
        </w:rPr>
      </w:pPr>
      <w:r>
        <w:rPr>
          <w:rFonts w:hint="eastAsia" w:ascii="宋体" w:hAnsi="宋体"/>
          <w:color w:val="auto"/>
          <w:szCs w:val="21"/>
          <w:highlight w:val="none"/>
        </w:rPr>
        <w:t>5.5、按上述修正错误的原则及方法调整或修正投标文件的投标报价，投标人同意后，调整后的投标报价对投标人起约束作用。如果投标人不接受修正后的报价，则其投标将作为无效投标处理。</w:t>
      </w:r>
    </w:p>
    <w:p>
      <w:pPr>
        <w:spacing w:line="360" w:lineRule="auto"/>
        <w:ind w:firstLine="420"/>
        <w:rPr>
          <w:rFonts w:ascii="宋体" w:hAnsi="宋体"/>
          <w:b/>
          <w:color w:val="auto"/>
          <w:szCs w:val="21"/>
          <w:highlight w:val="none"/>
        </w:rPr>
      </w:pPr>
      <w:r>
        <w:rPr>
          <w:rFonts w:hint="eastAsia" w:ascii="宋体" w:hAnsi="宋体"/>
          <w:b/>
          <w:color w:val="auto"/>
          <w:szCs w:val="21"/>
          <w:highlight w:val="none"/>
        </w:rPr>
        <w:t>6、评标过程的保密性</w:t>
      </w:r>
    </w:p>
    <w:p>
      <w:pPr>
        <w:spacing w:line="360" w:lineRule="auto"/>
        <w:ind w:firstLine="420"/>
        <w:rPr>
          <w:rFonts w:ascii="宋体" w:hAnsi="宋体"/>
          <w:color w:val="auto"/>
          <w:szCs w:val="21"/>
          <w:highlight w:val="none"/>
        </w:rPr>
      </w:pPr>
      <w:r>
        <w:rPr>
          <w:rFonts w:hint="eastAsia" w:ascii="宋体" w:hAnsi="宋体"/>
          <w:color w:val="auto"/>
          <w:szCs w:val="21"/>
          <w:highlight w:val="none"/>
        </w:rPr>
        <w:t>6.1、凡是属于审查、澄清、评审和比较的有关资料以及授标建议，任何人均不得向投标人或其他无关的人员透露。投标人在评标过程中，所进行的力图影响评标结果的不公正活动，可能导致其投标被拒绝。</w:t>
      </w:r>
    </w:p>
    <w:p>
      <w:pPr>
        <w:spacing w:line="360" w:lineRule="auto"/>
        <w:ind w:firstLine="420"/>
        <w:rPr>
          <w:rFonts w:ascii="宋体" w:hAnsi="宋体"/>
          <w:b/>
          <w:color w:val="auto"/>
          <w:szCs w:val="21"/>
          <w:highlight w:val="none"/>
        </w:rPr>
      </w:pPr>
      <w:r>
        <w:rPr>
          <w:rFonts w:hint="eastAsia" w:ascii="宋体" w:hAnsi="宋体"/>
          <w:b/>
          <w:color w:val="auto"/>
          <w:szCs w:val="21"/>
          <w:highlight w:val="none"/>
        </w:rPr>
        <w:t>7、评标原则和评标办法</w:t>
      </w:r>
    </w:p>
    <w:p>
      <w:pPr>
        <w:spacing w:line="360" w:lineRule="auto"/>
        <w:ind w:firstLine="420"/>
        <w:rPr>
          <w:rFonts w:ascii="宋体" w:hAnsi="宋体"/>
          <w:color w:val="auto"/>
          <w:szCs w:val="21"/>
          <w:highlight w:val="none"/>
        </w:rPr>
      </w:pPr>
      <w:r>
        <w:rPr>
          <w:rFonts w:hint="eastAsia" w:ascii="宋体" w:hAnsi="宋体"/>
          <w:color w:val="auto"/>
          <w:szCs w:val="21"/>
          <w:highlight w:val="none"/>
        </w:rPr>
        <w:t>7.1、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pPr>
        <w:spacing w:line="360" w:lineRule="auto"/>
        <w:ind w:firstLine="420"/>
        <w:rPr>
          <w:rFonts w:ascii="宋体" w:hAnsi="宋体"/>
          <w:color w:val="auto"/>
          <w:szCs w:val="21"/>
          <w:highlight w:val="none"/>
        </w:rPr>
      </w:pPr>
      <w:r>
        <w:rPr>
          <w:rFonts w:hint="eastAsia" w:ascii="宋体" w:hAnsi="宋体"/>
          <w:color w:val="auto"/>
          <w:szCs w:val="21"/>
          <w:highlight w:val="none"/>
        </w:rPr>
        <w:t>7.2、评标办法。本项目的具体评标办法详见第四章的《评标办法》。</w:t>
      </w:r>
      <w:bookmarkStart w:id="60" w:name="_Toc417992893"/>
      <w:bookmarkStart w:id="61" w:name="_Toc177870555"/>
    </w:p>
    <w:p>
      <w:pPr>
        <w:spacing w:line="360" w:lineRule="auto"/>
        <w:ind w:firstLine="420"/>
        <w:rPr>
          <w:rFonts w:ascii="宋体" w:hAnsi="宋体"/>
          <w:b/>
          <w:color w:val="auto"/>
          <w:szCs w:val="21"/>
          <w:highlight w:val="none"/>
        </w:rPr>
      </w:pPr>
      <w:r>
        <w:rPr>
          <w:rFonts w:hint="eastAsia" w:ascii="宋体" w:hAnsi="宋体"/>
          <w:b/>
          <w:color w:val="auto"/>
          <w:szCs w:val="21"/>
          <w:highlight w:val="none"/>
        </w:rPr>
        <w:t>六、定标</w:t>
      </w:r>
      <w:bookmarkEnd w:id="60"/>
      <w:bookmarkEnd w:id="61"/>
    </w:p>
    <w:p>
      <w:pPr>
        <w:spacing w:line="360" w:lineRule="auto"/>
        <w:ind w:firstLine="420"/>
        <w:rPr>
          <w:rFonts w:ascii="宋体" w:hAnsi="宋体"/>
          <w:color w:val="auto"/>
          <w:szCs w:val="21"/>
          <w:highlight w:val="none"/>
        </w:rPr>
      </w:pPr>
      <w:r>
        <w:rPr>
          <w:rFonts w:hint="eastAsia" w:ascii="宋体" w:hAnsi="宋体"/>
          <w:color w:val="auto"/>
          <w:szCs w:val="21"/>
          <w:highlight w:val="none"/>
        </w:rPr>
        <w:t>1、评标小组将对各投标单位进行综合打分(评分标准附后),得分高者为中标单位。如最高得分相同,则以报价低者中标，如报价相同，按技术得分由高到低顺序排列。</w:t>
      </w:r>
    </w:p>
    <w:p>
      <w:pPr>
        <w:spacing w:line="360" w:lineRule="auto"/>
        <w:ind w:firstLine="420"/>
        <w:rPr>
          <w:rFonts w:ascii="宋体" w:hAnsi="宋体"/>
          <w:color w:val="auto"/>
          <w:szCs w:val="21"/>
          <w:highlight w:val="none"/>
        </w:rPr>
      </w:pPr>
      <w:r>
        <w:rPr>
          <w:rFonts w:hint="eastAsia" w:ascii="宋体" w:hAnsi="宋体"/>
          <w:color w:val="auto"/>
          <w:szCs w:val="21"/>
          <w:highlight w:val="none"/>
        </w:rPr>
        <w:t>2、采购代理机构在评标结束后2个工作日内将评标结果交采购人确认。采购人应在收到后5个工作日内对评标结果进行确认。</w:t>
      </w:r>
    </w:p>
    <w:p>
      <w:pPr>
        <w:spacing w:line="360" w:lineRule="auto"/>
        <w:ind w:firstLine="420"/>
        <w:rPr>
          <w:rFonts w:ascii="宋体" w:hAnsi="宋体"/>
          <w:color w:val="auto"/>
          <w:szCs w:val="21"/>
          <w:highlight w:val="none"/>
        </w:rPr>
      </w:pPr>
      <w:r>
        <w:rPr>
          <w:rFonts w:hint="eastAsia" w:ascii="宋体" w:hAnsi="宋体"/>
          <w:color w:val="auto"/>
          <w:szCs w:val="21"/>
          <w:highlight w:val="none"/>
        </w:rPr>
        <w:t>3、在发布招标公告的网站上对评标结果进行公示7个工作日。</w:t>
      </w:r>
    </w:p>
    <w:p>
      <w:pPr>
        <w:spacing w:line="360" w:lineRule="auto"/>
        <w:ind w:firstLine="420"/>
        <w:rPr>
          <w:rFonts w:ascii="宋体" w:hAnsi="宋体"/>
          <w:b/>
          <w:color w:val="auto"/>
          <w:szCs w:val="21"/>
          <w:highlight w:val="none"/>
        </w:rPr>
      </w:pPr>
      <w:r>
        <w:rPr>
          <w:rFonts w:hint="eastAsia" w:ascii="宋体" w:hAnsi="宋体"/>
          <w:b/>
          <w:color w:val="auto"/>
          <w:szCs w:val="21"/>
          <w:highlight w:val="none"/>
        </w:rPr>
        <w:t>七、合同授予</w:t>
      </w:r>
    </w:p>
    <w:p>
      <w:pPr>
        <w:spacing w:line="360" w:lineRule="auto"/>
        <w:ind w:firstLine="420"/>
        <w:rPr>
          <w:rFonts w:ascii="宋体" w:hAnsi="宋体"/>
          <w:b/>
          <w:color w:val="auto"/>
          <w:szCs w:val="21"/>
          <w:highlight w:val="none"/>
        </w:rPr>
      </w:pPr>
      <w:r>
        <w:rPr>
          <w:rFonts w:hint="eastAsia" w:ascii="宋体" w:hAnsi="宋体"/>
          <w:b/>
          <w:color w:val="auto"/>
          <w:szCs w:val="21"/>
          <w:highlight w:val="none"/>
        </w:rPr>
        <w:t>1、签订合同</w:t>
      </w:r>
    </w:p>
    <w:p>
      <w:pPr>
        <w:spacing w:line="360" w:lineRule="auto"/>
        <w:ind w:firstLine="42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、中标人自接到中标通知书后30天内与</w:t>
      </w:r>
      <w:r>
        <w:rPr>
          <w:rFonts w:hint="eastAsia" w:ascii="宋体" w:hAnsi="宋体" w:cs="Arial"/>
          <w:color w:val="auto"/>
          <w:szCs w:val="21"/>
          <w:highlight w:val="none"/>
        </w:rPr>
        <w:t>采购单位签订的政政府采购合同</w:t>
      </w:r>
      <w:r>
        <w:rPr>
          <w:rFonts w:hint="eastAsia" w:ascii="宋体" w:hAnsi="宋体"/>
          <w:color w:val="auto"/>
          <w:szCs w:val="21"/>
          <w:highlight w:val="none"/>
        </w:rPr>
        <w:t>。同时采购代理机构对合同内容进行审查，如发现与采购结果和投标承诺内容不一致的，应予以纠正。</w:t>
      </w:r>
    </w:p>
    <w:p>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2、中标人拖延、拒签合同的，将被扣罚投标保证金并取消中标资格，造成招标人损失的，按实际损失赔偿；</w:t>
      </w:r>
    </w:p>
    <w:p>
      <w:pPr>
        <w:snapToGrid w:val="0"/>
        <w:spacing w:line="360" w:lineRule="auto"/>
        <w:ind w:firstLine="420" w:firstLineChars="199"/>
        <w:jc w:val="left"/>
        <w:rPr>
          <w:rFonts w:hint="eastAsia" w:ascii="Arial Unicode MS" w:hAnsi="Arial Unicode MS"/>
          <w:b/>
          <w:color w:val="auto"/>
          <w:szCs w:val="21"/>
          <w:highlight w:val="none"/>
        </w:rPr>
      </w:pPr>
      <w:bookmarkStart w:id="62" w:name="_Toc472064490"/>
      <w:bookmarkStart w:id="63" w:name="_Toc417992895"/>
    </w:p>
    <w:p>
      <w:pPr>
        <w:snapToGrid w:val="0"/>
        <w:spacing w:line="360" w:lineRule="auto"/>
        <w:ind w:firstLine="559" w:firstLineChars="199"/>
        <w:jc w:val="center"/>
        <w:rPr>
          <w:rFonts w:hint="eastAsia"/>
          <w:b/>
          <w:bCs/>
          <w:color w:val="auto"/>
          <w:kern w:val="44"/>
          <w:sz w:val="28"/>
          <w:szCs w:val="28"/>
          <w:highlight w:val="none"/>
        </w:rPr>
      </w:pPr>
      <w:r>
        <w:rPr>
          <w:rFonts w:hint="eastAsia"/>
          <w:b/>
          <w:bCs/>
          <w:color w:val="auto"/>
          <w:kern w:val="44"/>
          <w:sz w:val="28"/>
          <w:szCs w:val="28"/>
          <w:highlight w:val="none"/>
        </w:rPr>
        <w:t>第四章  评标办法</w:t>
      </w:r>
      <w:bookmarkEnd w:id="62"/>
      <w:bookmarkEnd w:id="63"/>
    </w:p>
    <w:p>
      <w:pPr>
        <w:spacing w:line="360" w:lineRule="auto"/>
        <w:ind w:firstLine="420"/>
        <w:rPr>
          <w:rFonts w:hint="eastAsia" w:ascii="Arial Unicode MS" w:hAnsi="Arial Unicode MS"/>
          <w:color w:val="auto"/>
          <w:szCs w:val="21"/>
          <w:highlight w:val="none"/>
        </w:rPr>
      </w:pPr>
      <w:r>
        <w:rPr>
          <w:rFonts w:hint="eastAsia" w:ascii="Arial Unicode MS" w:hAnsi="Arial Unicode MS"/>
          <w:color w:val="auto"/>
          <w:szCs w:val="21"/>
          <w:highlight w:val="none"/>
        </w:rPr>
        <w:t>为公正、公平、科学地选择中标人，根据《中华人民共和国政府采购法》等有关法律法规的规定，并结合本项目的实际，制定本办法。</w:t>
      </w:r>
    </w:p>
    <w:p>
      <w:pPr>
        <w:spacing w:line="360" w:lineRule="auto"/>
        <w:ind w:firstLine="420"/>
        <w:rPr>
          <w:rFonts w:hint="eastAsia" w:ascii="Arial Unicode MS" w:hAnsi="Arial Unicode MS"/>
          <w:color w:val="auto"/>
          <w:szCs w:val="21"/>
          <w:highlight w:val="none"/>
        </w:rPr>
      </w:pPr>
      <w:r>
        <w:rPr>
          <w:rFonts w:hint="eastAsia" w:ascii="Arial Unicode MS" w:hAnsi="Arial Unicode MS"/>
          <w:color w:val="auto"/>
          <w:szCs w:val="21"/>
          <w:highlight w:val="none"/>
        </w:rPr>
        <w:t>本办法适用于嘉兴市公安局南湖区分局自建五期视频监控线路项目的评标。</w:t>
      </w:r>
    </w:p>
    <w:p>
      <w:pPr>
        <w:spacing w:line="360" w:lineRule="auto"/>
        <w:ind w:firstLine="413" w:firstLineChars="196"/>
        <w:rPr>
          <w:rFonts w:ascii="Arial Unicode MS" w:hAnsi="Arial Unicode MS"/>
          <w:b/>
          <w:color w:val="auto"/>
          <w:szCs w:val="21"/>
          <w:highlight w:val="none"/>
        </w:rPr>
      </w:pPr>
      <w:r>
        <w:rPr>
          <w:rFonts w:hint="eastAsia" w:ascii="Arial Unicode MS" w:hAnsi="Arial Unicode MS"/>
          <w:b/>
          <w:color w:val="auto"/>
          <w:szCs w:val="21"/>
          <w:highlight w:val="none"/>
        </w:rPr>
        <w:t>一、总则</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次评标采用综合评分法，总分为100分，其中价格分30分、技术分62分、商务资信及其他8分。合格投标人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w:t>
      </w:r>
      <w:r>
        <w:rPr>
          <w:rFonts w:hint="eastAsia" w:ascii="宋体" w:hAnsi="宋体"/>
          <w:b/>
          <w:bCs/>
          <w:color w:val="auto"/>
          <w:szCs w:val="21"/>
          <w:highlight w:val="none"/>
        </w:rPr>
        <w:t>排名第一、二名供应商为成交候选人</w:t>
      </w:r>
      <w:r>
        <w:rPr>
          <w:rFonts w:hint="eastAsia" w:ascii="宋体" w:hAnsi="宋体"/>
          <w:color w:val="auto"/>
          <w:szCs w:val="21"/>
          <w:highlight w:val="none"/>
        </w:rPr>
        <w:t>。排名第一的投标人为中标候选人，排名第二的投标人为候补中标候选人，其他投标人中标候选资格依此类推。</w:t>
      </w:r>
      <w:r>
        <w:rPr>
          <w:rFonts w:hint="eastAsia" w:ascii="宋体" w:hAnsi="宋体"/>
          <w:b/>
          <w:bCs/>
          <w:color w:val="auto"/>
          <w:szCs w:val="21"/>
          <w:highlight w:val="none"/>
        </w:rPr>
        <w:t>中标人拒绝与采购人签订合同的，采购人可以按照评审报告推荐的中标候选人名单顺序，确定下一候选人为中标人，也可以重新开展政府采购活动。</w:t>
      </w:r>
      <w:r>
        <w:rPr>
          <w:rFonts w:hint="eastAsia" w:ascii="宋体" w:hAnsi="宋体"/>
          <w:color w:val="auto"/>
          <w:szCs w:val="21"/>
          <w:highlight w:val="none"/>
        </w:rPr>
        <w:t>评分过程中采用四舍五入法，并保留小数2位。</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投标人评标综合得分=价格分+技术分+资信商务及其他分</w:t>
      </w:r>
    </w:p>
    <w:p>
      <w:pPr>
        <w:spacing w:line="360" w:lineRule="auto"/>
        <w:rPr>
          <w:rFonts w:hint="eastAsia" w:ascii="宋体" w:hAnsi="宋体"/>
          <w:b/>
          <w:color w:val="auto"/>
          <w:szCs w:val="21"/>
          <w:highlight w:val="none"/>
        </w:rPr>
      </w:pPr>
      <w:r>
        <w:rPr>
          <w:rFonts w:hint="eastAsia" w:ascii="宋体" w:hAnsi="宋体"/>
          <w:b/>
          <w:color w:val="auto"/>
          <w:szCs w:val="21"/>
          <w:highlight w:val="none"/>
        </w:rPr>
        <w:t>二</w:t>
      </w:r>
      <w:r>
        <w:rPr>
          <w:rFonts w:ascii="宋体" w:hAnsi="宋体"/>
          <w:b/>
          <w:color w:val="auto"/>
          <w:szCs w:val="21"/>
          <w:highlight w:val="none"/>
        </w:rPr>
        <w:t xml:space="preserve"> </w:t>
      </w:r>
      <w:r>
        <w:rPr>
          <w:rFonts w:hint="eastAsia" w:ascii="宋体" w:hAnsi="宋体"/>
          <w:b/>
          <w:color w:val="auto"/>
          <w:szCs w:val="21"/>
          <w:highlight w:val="none"/>
        </w:rPr>
        <w:t>、评标内容及标准</w:t>
      </w:r>
    </w:p>
    <w:p>
      <w:pPr>
        <w:pStyle w:val="10"/>
        <w:spacing w:after="0" w:line="360" w:lineRule="auto"/>
        <w:rPr>
          <w:rFonts w:hint="eastAsia" w:ascii="宋体" w:hAnsi="宋体"/>
          <w:b/>
          <w:bCs/>
          <w:color w:val="auto"/>
          <w:szCs w:val="21"/>
          <w:highlight w:val="none"/>
        </w:rPr>
      </w:pPr>
      <w:r>
        <w:rPr>
          <w:rFonts w:ascii="宋体" w:hAnsi="宋体"/>
          <w:b/>
          <w:color w:val="auto"/>
          <w:szCs w:val="21"/>
          <w:highlight w:val="none"/>
        </w:rPr>
        <w:t>（一）</w:t>
      </w:r>
      <w:r>
        <w:rPr>
          <w:rFonts w:ascii="宋体" w:hAnsi="宋体"/>
          <w:b/>
          <w:bCs/>
          <w:color w:val="auto"/>
          <w:szCs w:val="21"/>
          <w:highlight w:val="none"/>
        </w:rPr>
        <w:t>价格分（</w:t>
      </w:r>
      <w:r>
        <w:rPr>
          <w:rFonts w:hint="eastAsia" w:ascii="宋体" w:hAnsi="宋体"/>
          <w:b/>
          <w:bCs/>
          <w:color w:val="auto"/>
          <w:szCs w:val="21"/>
          <w:highlight w:val="none"/>
        </w:rPr>
        <w:t>30分）</w:t>
      </w:r>
    </w:p>
    <w:p>
      <w:pPr>
        <w:spacing w:line="360" w:lineRule="auto"/>
        <w:ind w:firstLine="422" w:firstLineChars="200"/>
        <w:rPr>
          <w:rFonts w:hint="eastAsia" w:ascii="宋体" w:hAnsi="宋体"/>
          <w:bCs/>
          <w:color w:val="auto"/>
          <w:szCs w:val="21"/>
          <w:highlight w:val="none"/>
        </w:rPr>
      </w:pPr>
      <w:r>
        <w:rPr>
          <w:rFonts w:hint="eastAsia" w:ascii="宋体" w:hAnsi="宋体"/>
          <w:b/>
          <w:color w:val="auto"/>
          <w:szCs w:val="21"/>
          <w:highlight w:val="none"/>
        </w:rPr>
        <w:t xml:space="preserve"> </w:t>
      </w:r>
      <w:r>
        <w:rPr>
          <w:rFonts w:hint="eastAsia" w:ascii="宋体" w:hAnsi="宋体"/>
          <w:bCs/>
          <w:color w:val="auto"/>
          <w:szCs w:val="21"/>
          <w:highlight w:val="none"/>
        </w:rPr>
        <w:t xml:space="preserve"> 1.价格分采用低价优先法计算，即满足招标文件要求且投标价格最低的投标报价为评标基准价，其他投标人的价格分按照下列公式计算：</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价格分=（评标基准价/投标报价）×30%×100</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 xml:space="preserve">  2. 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根据财库〔2011〕181号的相关规定，在评审时对小型和微型企业的投标报价给予6%的扣除，取扣除后的价格作为最终投标报价（此最终投标报价仅作为价格分计算）。属于小型和微型企业的，投标文件中必须同时提供《中小企业声明函》由“国家企业信用信息公示系统——小微企业名录”页面查询结果http://xwqy.gsxt.gov.cn/mirco/micro_lib（查询时间为投标前一周内，并加盖单位公章）。(注：未提供以上材料的，均不给予价格扣除）</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5、监狱企业同视为小型、微型企业，享受小微企业政策扶持。</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注：中标、成交供应商为残疾人福利性单位的，采购单位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pPr>
        <w:pStyle w:val="12"/>
        <w:numPr>
          <w:ilvl w:val="0"/>
          <w:numId w:val="3"/>
        </w:numPr>
        <w:snapToGrid w:val="0"/>
        <w:spacing w:beforeLines="0" w:afterLines="0" w:line="240" w:lineRule="exact"/>
        <w:ind w:firstLine="310" w:firstLineChars="147"/>
        <w:outlineLvl w:val="0"/>
        <w:rPr>
          <w:rFonts w:hint="eastAsia" w:hAnsi="宋体" w:cs="宋体"/>
          <w:b/>
          <w:color w:val="auto"/>
          <w:sz w:val="21"/>
          <w:szCs w:val="21"/>
          <w:highlight w:val="none"/>
        </w:rPr>
      </w:pPr>
      <w:r>
        <w:rPr>
          <w:rFonts w:hint="eastAsia" w:hAnsi="宋体"/>
          <w:b/>
          <w:color w:val="auto"/>
          <w:sz w:val="21"/>
          <w:szCs w:val="21"/>
          <w:highlight w:val="none"/>
        </w:rPr>
        <w:t>技术分</w:t>
      </w:r>
      <w:r>
        <w:rPr>
          <w:rFonts w:hint="eastAsia" w:hAnsi="宋体" w:cs="宋体"/>
          <w:b/>
          <w:color w:val="auto"/>
          <w:sz w:val="21"/>
          <w:szCs w:val="21"/>
          <w:highlight w:val="none"/>
        </w:rPr>
        <w:t>（62分）</w:t>
      </w:r>
    </w:p>
    <w:p>
      <w:pPr>
        <w:pStyle w:val="12"/>
        <w:snapToGrid w:val="0"/>
        <w:spacing w:beforeLines="0" w:afterLines="0" w:line="240" w:lineRule="exact"/>
        <w:outlineLvl w:val="0"/>
        <w:rPr>
          <w:rFonts w:hint="eastAsia" w:hAnsi="宋体" w:cs="宋体"/>
          <w:b/>
          <w:color w:val="auto"/>
          <w:sz w:val="21"/>
          <w:szCs w:val="21"/>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380"/>
        <w:gridCol w:w="5615"/>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45" w:type="dxa"/>
            <w:vMerge w:val="restart"/>
            <w:noWrap w:val="0"/>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技术</w:t>
            </w:r>
            <w:r>
              <w:rPr>
                <w:rFonts w:hint="eastAsia" w:ascii="宋体" w:hAnsi="宋体"/>
                <w:color w:val="auto"/>
                <w:szCs w:val="21"/>
                <w:highlight w:val="none"/>
                <w:lang w:val="en-US" w:eastAsia="zh-CN"/>
              </w:rPr>
              <w:t>62</w:t>
            </w:r>
            <w:r>
              <w:rPr>
                <w:rFonts w:hint="eastAsia" w:ascii="宋体" w:hAnsi="宋体"/>
                <w:color w:val="auto"/>
                <w:szCs w:val="21"/>
                <w:highlight w:val="none"/>
              </w:rPr>
              <w:t>分</w:t>
            </w:r>
          </w:p>
        </w:tc>
        <w:tc>
          <w:tcPr>
            <w:tcW w:w="1380" w:type="dxa"/>
            <w:vMerge w:val="restart"/>
            <w:noWrap w:val="0"/>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运营商综合考评</w:t>
            </w:r>
          </w:p>
        </w:tc>
        <w:tc>
          <w:tcPr>
            <w:tcW w:w="5615" w:type="dxa"/>
            <w:noWrap w:val="0"/>
            <w:vAlign w:val="center"/>
          </w:tcPr>
          <w:p>
            <w:pPr>
              <w:spacing w:line="360" w:lineRule="exact"/>
              <w:rPr>
                <w:rFonts w:hint="eastAsia" w:ascii="宋体" w:hAnsi="宋体"/>
                <w:color w:val="auto"/>
                <w:szCs w:val="21"/>
                <w:highlight w:val="none"/>
              </w:rPr>
            </w:pPr>
            <w:r>
              <w:rPr>
                <w:rFonts w:hint="eastAsia" w:ascii="宋体" w:hAnsi="宋体"/>
                <w:color w:val="auto"/>
                <w:szCs w:val="21"/>
                <w:highlight w:val="none"/>
              </w:rPr>
              <w:t>根据针对本项目</w:t>
            </w:r>
            <w:r>
              <w:rPr>
                <w:rFonts w:hint="eastAsia" w:ascii="宋体" w:hAnsi="宋体" w:cs="宋体"/>
                <w:color w:val="auto"/>
                <w:kern w:val="0"/>
                <w:szCs w:val="21"/>
                <w:highlight w:val="none"/>
                <w:lang w:bidi="ar"/>
              </w:rPr>
              <w:t>线路预勘和建设</w:t>
            </w:r>
            <w:r>
              <w:rPr>
                <w:rFonts w:hint="eastAsia" w:ascii="宋体" w:hAnsi="宋体"/>
                <w:color w:val="auto"/>
                <w:szCs w:val="21"/>
                <w:highlight w:val="none"/>
              </w:rPr>
              <w:t>方案的实现思路，比较后酌情打分。（缺项得0分，最低得1分，最高得4分。）</w:t>
            </w:r>
          </w:p>
        </w:tc>
        <w:tc>
          <w:tcPr>
            <w:tcW w:w="977"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5" w:type="dxa"/>
            <w:vMerge w:val="continue"/>
            <w:noWrap w:val="0"/>
            <w:vAlign w:val="center"/>
          </w:tcPr>
          <w:p>
            <w:pPr>
              <w:spacing w:line="360" w:lineRule="exact"/>
              <w:jc w:val="center"/>
              <w:rPr>
                <w:rFonts w:hint="eastAsia" w:ascii="宋体" w:hAnsi="宋体"/>
                <w:color w:val="auto"/>
                <w:szCs w:val="21"/>
                <w:highlight w:val="none"/>
              </w:rPr>
            </w:pPr>
          </w:p>
        </w:tc>
        <w:tc>
          <w:tcPr>
            <w:tcW w:w="1380" w:type="dxa"/>
            <w:vMerge w:val="continue"/>
            <w:noWrap w:val="0"/>
            <w:vAlign w:val="center"/>
          </w:tcPr>
          <w:p>
            <w:pPr>
              <w:spacing w:line="360" w:lineRule="exact"/>
              <w:jc w:val="center"/>
              <w:rPr>
                <w:rFonts w:hint="eastAsia" w:ascii="宋体" w:hAnsi="宋体"/>
                <w:color w:val="auto"/>
                <w:szCs w:val="21"/>
                <w:highlight w:val="none"/>
              </w:rPr>
            </w:pPr>
          </w:p>
        </w:tc>
        <w:tc>
          <w:tcPr>
            <w:tcW w:w="5615" w:type="dxa"/>
            <w:noWrap w:val="0"/>
            <w:vAlign w:val="center"/>
          </w:tcPr>
          <w:p>
            <w:pPr>
              <w:spacing w:line="360" w:lineRule="exact"/>
              <w:rPr>
                <w:rFonts w:hint="eastAsia" w:ascii="宋体" w:hAnsi="宋体" w:cs="宋体"/>
                <w:color w:val="auto"/>
                <w:kern w:val="0"/>
                <w:szCs w:val="21"/>
                <w:highlight w:val="none"/>
                <w:lang w:bidi="ar"/>
              </w:rPr>
            </w:pPr>
            <w:r>
              <w:rPr>
                <w:rFonts w:hint="eastAsia" w:ascii="宋体" w:hAnsi="宋体"/>
                <w:color w:val="auto"/>
                <w:szCs w:val="21"/>
                <w:highlight w:val="none"/>
              </w:rPr>
              <w:t>根据针对本项目</w:t>
            </w:r>
            <w:r>
              <w:rPr>
                <w:rFonts w:hint="eastAsia" w:ascii="宋体" w:hAnsi="宋体" w:cs="宋体"/>
                <w:color w:val="auto"/>
                <w:kern w:val="0"/>
                <w:szCs w:val="21"/>
                <w:highlight w:val="none"/>
                <w:lang w:bidi="ar"/>
              </w:rPr>
              <w:t>重点时段保障措施方式，</w:t>
            </w:r>
            <w:r>
              <w:rPr>
                <w:rFonts w:hint="eastAsia" w:ascii="宋体" w:hAnsi="宋体"/>
                <w:color w:val="auto"/>
                <w:szCs w:val="21"/>
                <w:highlight w:val="none"/>
              </w:rPr>
              <w:t>比较后酌情打分。（缺项得0分，最低得1分，最高得4分。）</w:t>
            </w:r>
          </w:p>
        </w:tc>
        <w:tc>
          <w:tcPr>
            <w:tcW w:w="977"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5" w:type="dxa"/>
            <w:vMerge w:val="continue"/>
            <w:noWrap w:val="0"/>
            <w:vAlign w:val="center"/>
          </w:tcPr>
          <w:p>
            <w:pPr>
              <w:spacing w:line="360" w:lineRule="exact"/>
              <w:jc w:val="center"/>
              <w:rPr>
                <w:rFonts w:hint="eastAsia" w:ascii="宋体" w:hAnsi="宋体"/>
                <w:color w:val="auto"/>
                <w:szCs w:val="21"/>
                <w:highlight w:val="none"/>
              </w:rPr>
            </w:pPr>
          </w:p>
        </w:tc>
        <w:tc>
          <w:tcPr>
            <w:tcW w:w="1380" w:type="dxa"/>
            <w:vMerge w:val="continue"/>
            <w:noWrap w:val="0"/>
            <w:vAlign w:val="center"/>
          </w:tcPr>
          <w:p>
            <w:pPr>
              <w:spacing w:line="360" w:lineRule="exact"/>
              <w:jc w:val="center"/>
              <w:rPr>
                <w:rFonts w:hint="eastAsia" w:ascii="宋体" w:hAnsi="宋体"/>
                <w:color w:val="auto"/>
                <w:szCs w:val="21"/>
                <w:highlight w:val="none"/>
              </w:rPr>
            </w:pPr>
          </w:p>
        </w:tc>
        <w:tc>
          <w:tcPr>
            <w:tcW w:w="5615" w:type="dxa"/>
            <w:noWrap w:val="0"/>
            <w:vAlign w:val="center"/>
          </w:tcPr>
          <w:p>
            <w:pPr>
              <w:spacing w:line="360" w:lineRule="exact"/>
              <w:rPr>
                <w:rFonts w:hint="eastAsia" w:ascii="宋体" w:hAnsi="宋体" w:cs="宋体"/>
                <w:color w:val="auto"/>
                <w:kern w:val="0"/>
                <w:szCs w:val="21"/>
                <w:highlight w:val="none"/>
                <w:lang w:bidi="ar"/>
              </w:rPr>
            </w:pPr>
            <w:r>
              <w:rPr>
                <w:rFonts w:hint="eastAsia" w:ascii="宋体" w:hAnsi="宋体"/>
                <w:color w:val="auto"/>
                <w:szCs w:val="21"/>
                <w:highlight w:val="none"/>
              </w:rPr>
              <w:t>根据针对本项目提出的完整技术、关键技术解决方案实现思路，比较后酌情打分。（缺项得0分，最低得1分，最高得4分。）</w:t>
            </w:r>
          </w:p>
        </w:tc>
        <w:tc>
          <w:tcPr>
            <w:tcW w:w="977"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5" w:type="dxa"/>
            <w:vMerge w:val="continue"/>
            <w:noWrap w:val="0"/>
            <w:vAlign w:val="center"/>
          </w:tcPr>
          <w:p>
            <w:pPr>
              <w:spacing w:line="360" w:lineRule="exact"/>
              <w:jc w:val="center"/>
              <w:rPr>
                <w:rFonts w:hint="eastAsia" w:ascii="宋体" w:hAnsi="宋体"/>
                <w:color w:val="auto"/>
                <w:szCs w:val="21"/>
                <w:highlight w:val="none"/>
              </w:rPr>
            </w:pPr>
          </w:p>
        </w:tc>
        <w:tc>
          <w:tcPr>
            <w:tcW w:w="1380" w:type="dxa"/>
            <w:vMerge w:val="continue"/>
            <w:noWrap w:val="0"/>
            <w:vAlign w:val="center"/>
          </w:tcPr>
          <w:p>
            <w:pPr>
              <w:spacing w:line="360" w:lineRule="exact"/>
              <w:jc w:val="center"/>
              <w:rPr>
                <w:rFonts w:hint="eastAsia" w:ascii="宋体" w:hAnsi="宋体"/>
                <w:color w:val="auto"/>
                <w:szCs w:val="21"/>
                <w:highlight w:val="none"/>
              </w:rPr>
            </w:pPr>
          </w:p>
        </w:tc>
        <w:tc>
          <w:tcPr>
            <w:tcW w:w="5615" w:type="dxa"/>
            <w:noWrap w:val="0"/>
            <w:vAlign w:val="center"/>
          </w:tcPr>
          <w:p>
            <w:pPr>
              <w:spacing w:line="360" w:lineRule="exact"/>
              <w:rPr>
                <w:rFonts w:hint="eastAsia" w:ascii="宋体" w:hAnsi="宋体" w:cs="宋体"/>
                <w:color w:val="auto"/>
                <w:kern w:val="0"/>
                <w:szCs w:val="21"/>
                <w:highlight w:val="none"/>
                <w:lang w:bidi="ar"/>
              </w:rPr>
            </w:pPr>
            <w:r>
              <w:rPr>
                <w:rFonts w:hint="eastAsia" w:ascii="宋体" w:hAnsi="宋体"/>
                <w:color w:val="auto"/>
                <w:szCs w:val="21"/>
                <w:highlight w:val="none"/>
              </w:rPr>
              <w:t>详细阐述与原有系统如何融为一体实现，比较后酌情打分。（缺项得0分，最低得1分，最高得4分。）</w:t>
            </w:r>
          </w:p>
        </w:tc>
        <w:tc>
          <w:tcPr>
            <w:tcW w:w="977"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5" w:type="dxa"/>
            <w:vMerge w:val="continue"/>
            <w:noWrap w:val="0"/>
            <w:vAlign w:val="center"/>
          </w:tcPr>
          <w:p>
            <w:pPr>
              <w:spacing w:line="360" w:lineRule="exact"/>
              <w:jc w:val="center"/>
              <w:rPr>
                <w:rFonts w:ascii="宋体" w:hAnsi="宋体"/>
                <w:color w:val="auto"/>
                <w:szCs w:val="21"/>
                <w:highlight w:val="none"/>
              </w:rPr>
            </w:pPr>
          </w:p>
        </w:tc>
        <w:tc>
          <w:tcPr>
            <w:tcW w:w="1380" w:type="dxa"/>
            <w:vMerge w:val="continue"/>
            <w:noWrap w:val="0"/>
            <w:vAlign w:val="center"/>
          </w:tcPr>
          <w:p>
            <w:pPr>
              <w:spacing w:line="360" w:lineRule="exact"/>
              <w:jc w:val="center"/>
              <w:rPr>
                <w:rFonts w:ascii="宋体" w:hAnsi="宋体"/>
                <w:color w:val="auto"/>
                <w:szCs w:val="21"/>
                <w:highlight w:val="none"/>
              </w:rPr>
            </w:pPr>
          </w:p>
        </w:tc>
        <w:tc>
          <w:tcPr>
            <w:tcW w:w="5615" w:type="dxa"/>
            <w:noWrap w:val="0"/>
            <w:vAlign w:val="center"/>
          </w:tcPr>
          <w:p>
            <w:pPr>
              <w:spacing w:line="360" w:lineRule="exact"/>
              <w:rPr>
                <w:rFonts w:hint="eastAsia" w:ascii="宋体" w:hAnsi="宋体"/>
                <w:color w:val="auto"/>
                <w:szCs w:val="21"/>
                <w:highlight w:val="none"/>
              </w:rPr>
            </w:pPr>
            <w:r>
              <w:rPr>
                <w:rFonts w:hint="eastAsia" w:ascii="宋体" w:hAnsi="宋体"/>
                <w:color w:val="auto"/>
                <w:szCs w:val="21"/>
                <w:highlight w:val="none"/>
              </w:rPr>
              <w:t>符合本项目对当前和未来发展的要求以及对功能设计的建议等比较后打分。（缺项得0分，最低得1分，最高得4分。）</w:t>
            </w:r>
          </w:p>
        </w:tc>
        <w:tc>
          <w:tcPr>
            <w:tcW w:w="977"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5" w:type="dxa"/>
            <w:vMerge w:val="continue"/>
            <w:noWrap w:val="0"/>
            <w:vAlign w:val="center"/>
          </w:tcPr>
          <w:p>
            <w:pPr>
              <w:spacing w:line="360" w:lineRule="exact"/>
              <w:jc w:val="center"/>
              <w:rPr>
                <w:rFonts w:ascii="宋体" w:hAnsi="宋体"/>
                <w:color w:val="auto"/>
                <w:szCs w:val="21"/>
                <w:highlight w:val="none"/>
              </w:rPr>
            </w:pPr>
          </w:p>
        </w:tc>
        <w:tc>
          <w:tcPr>
            <w:tcW w:w="1380" w:type="dxa"/>
            <w:noWrap w:val="0"/>
            <w:vAlign w:val="center"/>
          </w:tcPr>
          <w:p>
            <w:pPr>
              <w:spacing w:line="360" w:lineRule="exact"/>
              <w:jc w:val="center"/>
              <w:rPr>
                <w:rFonts w:ascii="宋体" w:hAnsi="宋体"/>
                <w:color w:val="auto"/>
                <w:szCs w:val="21"/>
                <w:highlight w:val="none"/>
              </w:rPr>
            </w:pPr>
            <w:r>
              <w:rPr>
                <w:rFonts w:hint="eastAsia" w:ascii="宋体" w:hAnsi="宋体" w:cs="宋体"/>
                <w:color w:val="auto"/>
                <w:kern w:val="0"/>
                <w:szCs w:val="21"/>
                <w:highlight w:val="none"/>
                <w:lang w:bidi="ar"/>
              </w:rPr>
              <w:t>定期巡检和优化</w:t>
            </w:r>
          </w:p>
        </w:tc>
        <w:tc>
          <w:tcPr>
            <w:tcW w:w="5615" w:type="dxa"/>
            <w:noWrap w:val="0"/>
            <w:vAlign w:val="center"/>
          </w:tcPr>
          <w:p>
            <w:pPr>
              <w:spacing w:line="360" w:lineRule="exact"/>
              <w:rPr>
                <w:rFonts w:ascii="宋体" w:hAnsi="宋体"/>
                <w:color w:val="auto"/>
                <w:szCs w:val="21"/>
                <w:highlight w:val="none"/>
              </w:rPr>
            </w:pPr>
            <w:r>
              <w:rPr>
                <w:rFonts w:hint="eastAsia" w:ascii="宋体" w:hAnsi="宋体" w:cs="宋体"/>
                <w:color w:val="auto"/>
                <w:kern w:val="0"/>
                <w:szCs w:val="21"/>
                <w:highlight w:val="none"/>
                <w:lang w:bidi="ar"/>
              </w:rPr>
              <w:t>承诺每季开展线路和设施巡检一次以上，得3分，每半年开展一次，得1分，其余不得分；</w:t>
            </w:r>
          </w:p>
        </w:tc>
        <w:tc>
          <w:tcPr>
            <w:tcW w:w="977"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5" w:type="dxa"/>
            <w:vMerge w:val="continue"/>
            <w:noWrap w:val="0"/>
            <w:vAlign w:val="center"/>
          </w:tcPr>
          <w:p>
            <w:pPr>
              <w:spacing w:line="360" w:lineRule="exact"/>
              <w:jc w:val="center"/>
              <w:rPr>
                <w:rFonts w:ascii="宋体" w:hAnsi="宋体"/>
                <w:color w:val="auto"/>
                <w:szCs w:val="21"/>
                <w:highlight w:val="none"/>
              </w:rPr>
            </w:pPr>
          </w:p>
        </w:tc>
        <w:tc>
          <w:tcPr>
            <w:tcW w:w="1380"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Cs w:val="21"/>
                <w:highlight w:val="none"/>
                <w:lang w:bidi="ar"/>
              </w:rPr>
              <w:t>资费核对</w:t>
            </w:r>
          </w:p>
        </w:tc>
        <w:tc>
          <w:tcPr>
            <w:tcW w:w="5615" w:type="dxa"/>
            <w:noWrap w:val="0"/>
            <w:vAlign w:val="center"/>
          </w:tcPr>
          <w:p>
            <w:pPr>
              <w:widowControl/>
              <w:jc w:val="left"/>
              <w:textAlignment w:val="center"/>
              <w:rPr>
                <w:rFonts w:hint="eastAsia" w:ascii="宋体" w:hAnsi="宋体"/>
                <w:color w:val="auto"/>
                <w:szCs w:val="21"/>
                <w:highlight w:val="none"/>
              </w:rPr>
            </w:pPr>
            <w:r>
              <w:rPr>
                <w:rFonts w:hint="eastAsia" w:ascii="宋体" w:hAnsi="宋体" w:cs="宋体"/>
                <w:color w:val="auto"/>
                <w:kern w:val="0"/>
                <w:szCs w:val="21"/>
                <w:highlight w:val="none"/>
                <w:lang w:bidi="ar"/>
              </w:rPr>
              <w:t>承诺采购人在每季度中间月10日前提供详细核对清单，满足得1分，否则不得分。</w:t>
            </w:r>
          </w:p>
        </w:tc>
        <w:tc>
          <w:tcPr>
            <w:tcW w:w="977"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5" w:type="dxa"/>
            <w:vMerge w:val="continue"/>
            <w:noWrap w:val="0"/>
            <w:vAlign w:val="center"/>
          </w:tcPr>
          <w:p>
            <w:pPr>
              <w:spacing w:line="360" w:lineRule="exact"/>
              <w:jc w:val="center"/>
              <w:rPr>
                <w:rFonts w:ascii="宋体" w:hAnsi="宋体"/>
                <w:color w:val="auto"/>
                <w:szCs w:val="21"/>
                <w:highlight w:val="none"/>
              </w:rPr>
            </w:pPr>
          </w:p>
        </w:tc>
        <w:tc>
          <w:tcPr>
            <w:tcW w:w="1380" w:type="dxa"/>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网络熟悉度</w:t>
            </w:r>
          </w:p>
        </w:tc>
        <w:tc>
          <w:tcPr>
            <w:tcW w:w="5615" w:type="dxa"/>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针对局方现有网络的整体架构有详细描述的</w:t>
            </w:r>
          </w:p>
        </w:tc>
        <w:tc>
          <w:tcPr>
            <w:tcW w:w="977"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5" w:type="dxa"/>
            <w:vMerge w:val="continue"/>
            <w:noWrap w:val="0"/>
            <w:vAlign w:val="center"/>
          </w:tcPr>
          <w:p>
            <w:pPr>
              <w:spacing w:line="360" w:lineRule="exact"/>
              <w:jc w:val="center"/>
              <w:rPr>
                <w:rFonts w:ascii="宋体" w:hAnsi="宋体"/>
                <w:color w:val="auto"/>
                <w:szCs w:val="21"/>
                <w:highlight w:val="none"/>
              </w:rPr>
            </w:pPr>
          </w:p>
        </w:tc>
        <w:tc>
          <w:tcPr>
            <w:tcW w:w="1380" w:type="dxa"/>
            <w:vMerge w:val="restart"/>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资源配置</w:t>
            </w:r>
          </w:p>
        </w:tc>
        <w:tc>
          <w:tcPr>
            <w:tcW w:w="5615" w:type="dxa"/>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对主干网络覆盖南湖区全辖区情况，比较后酌情打分。</w:t>
            </w:r>
          </w:p>
        </w:tc>
        <w:tc>
          <w:tcPr>
            <w:tcW w:w="977"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noWrap w:val="0"/>
            <w:vAlign w:val="center"/>
          </w:tcPr>
          <w:p>
            <w:pPr>
              <w:spacing w:line="360" w:lineRule="exact"/>
              <w:jc w:val="center"/>
              <w:rPr>
                <w:rFonts w:ascii="宋体" w:hAnsi="宋体"/>
                <w:color w:val="auto"/>
                <w:szCs w:val="21"/>
                <w:highlight w:val="none"/>
              </w:rPr>
            </w:pPr>
          </w:p>
        </w:tc>
        <w:tc>
          <w:tcPr>
            <w:tcW w:w="1380"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5615" w:type="dxa"/>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对运营商在南湖区公安局分局网点光纤资源充足情况，比较后酌情打分。</w:t>
            </w:r>
          </w:p>
        </w:tc>
        <w:tc>
          <w:tcPr>
            <w:tcW w:w="977"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5" w:type="dxa"/>
            <w:vMerge w:val="continue"/>
            <w:noWrap w:val="0"/>
            <w:vAlign w:val="center"/>
          </w:tcPr>
          <w:p>
            <w:pPr>
              <w:spacing w:line="360" w:lineRule="exact"/>
              <w:jc w:val="center"/>
              <w:rPr>
                <w:rFonts w:ascii="宋体" w:hAnsi="宋体"/>
                <w:color w:val="auto"/>
                <w:szCs w:val="21"/>
                <w:highlight w:val="none"/>
              </w:rPr>
            </w:pPr>
          </w:p>
        </w:tc>
        <w:tc>
          <w:tcPr>
            <w:tcW w:w="1380"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5615" w:type="dxa"/>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对运营商在南湖区公安局分局各***机房内光纤线路充足情况，比较后酌情打分。</w:t>
            </w:r>
          </w:p>
        </w:tc>
        <w:tc>
          <w:tcPr>
            <w:tcW w:w="977"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745" w:type="dxa"/>
            <w:vMerge w:val="continue"/>
            <w:noWrap w:val="0"/>
            <w:vAlign w:val="center"/>
          </w:tcPr>
          <w:p>
            <w:pPr>
              <w:spacing w:line="360" w:lineRule="exact"/>
              <w:jc w:val="center"/>
              <w:rPr>
                <w:rFonts w:ascii="宋体" w:hAnsi="宋体"/>
                <w:color w:val="auto"/>
                <w:szCs w:val="21"/>
                <w:highlight w:val="none"/>
              </w:rPr>
            </w:pPr>
          </w:p>
        </w:tc>
        <w:tc>
          <w:tcPr>
            <w:tcW w:w="1380" w:type="dxa"/>
            <w:vMerge w:val="restart"/>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技术方案和服务团队</w:t>
            </w:r>
          </w:p>
        </w:tc>
        <w:tc>
          <w:tcPr>
            <w:tcW w:w="5615" w:type="dxa"/>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应急响应方案：针对本项目基本情况，提供先进、具体、完整、可行的应急响应方案；</w:t>
            </w:r>
          </w:p>
        </w:tc>
        <w:tc>
          <w:tcPr>
            <w:tcW w:w="977"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5" w:type="dxa"/>
            <w:vMerge w:val="continue"/>
            <w:noWrap w:val="0"/>
            <w:vAlign w:val="center"/>
          </w:tcPr>
          <w:p>
            <w:pPr>
              <w:spacing w:line="360" w:lineRule="exact"/>
              <w:jc w:val="center"/>
              <w:rPr>
                <w:rFonts w:ascii="宋体" w:hAnsi="宋体"/>
                <w:color w:val="auto"/>
                <w:szCs w:val="21"/>
                <w:highlight w:val="none"/>
              </w:rPr>
            </w:pPr>
          </w:p>
        </w:tc>
        <w:tc>
          <w:tcPr>
            <w:tcW w:w="1380"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5615" w:type="dxa"/>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绿色通道服务方案：针对南湖区公安局分局提供具体、完整、可行的VIP绿色通道服务方案；</w:t>
            </w:r>
          </w:p>
        </w:tc>
        <w:tc>
          <w:tcPr>
            <w:tcW w:w="977"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5" w:type="dxa"/>
            <w:vMerge w:val="continue"/>
            <w:noWrap w:val="0"/>
            <w:vAlign w:val="center"/>
          </w:tcPr>
          <w:p>
            <w:pPr>
              <w:spacing w:line="360" w:lineRule="exact"/>
              <w:jc w:val="center"/>
              <w:rPr>
                <w:rFonts w:ascii="宋体" w:hAnsi="宋体"/>
                <w:color w:val="auto"/>
                <w:szCs w:val="21"/>
                <w:highlight w:val="none"/>
              </w:rPr>
            </w:pPr>
          </w:p>
        </w:tc>
        <w:tc>
          <w:tcPr>
            <w:tcW w:w="1380" w:type="dxa"/>
            <w:vMerge w:val="continue"/>
            <w:noWrap w:val="0"/>
            <w:vAlign w:val="center"/>
          </w:tcPr>
          <w:p>
            <w:pPr>
              <w:widowControl/>
              <w:jc w:val="center"/>
              <w:textAlignment w:val="center"/>
              <w:rPr>
                <w:rFonts w:hint="eastAsia" w:ascii="宋体" w:hAnsi="宋体" w:cs="宋体"/>
                <w:color w:val="auto"/>
                <w:kern w:val="0"/>
                <w:szCs w:val="21"/>
                <w:highlight w:val="none"/>
                <w:lang w:bidi="ar"/>
              </w:rPr>
            </w:pPr>
          </w:p>
        </w:tc>
        <w:tc>
          <w:tcPr>
            <w:tcW w:w="5615" w:type="dxa"/>
            <w:noWrap w:val="0"/>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服务团队：为南湖区公安局分局配备客户经理和技术经理各得1分，最高得分2分。</w:t>
            </w:r>
          </w:p>
        </w:tc>
        <w:tc>
          <w:tcPr>
            <w:tcW w:w="977"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5" w:type="dxa"/>
            <w:vMerge w:val="continue"/>
            <w:noWrap w:val="0"/>
            <w:vAlign w:val="center"/>
          </w:tcPr>
          <w:p>
            <w:pPr>
              <w:spacing w:line="360" w:lineRule="exact"/>
              <w:jc w:val="center"/>
              <w:rPr>
                <w:rFonts w:ascii="宋体" w:hAnsi="宋体"/>
                <w:color w:val="auto"/>
                <w:szCs w:val="21"/>
                <w:highlight w:val="none"/>
              </w:rPr>
            </w:pPr>
          </w:p>
        </w:tc>
        <w:tc>
          <w:tcPr>
            <w:tcW w:w="1380" w:type="dxa"/>
            <w:vMerge w:val="restart"/>
            <w:noWrap w:val="0"/>
            <w:vAlign w:val="center"/>
          </w:tcPr>
          <w:p>
            <w:pPr>
              <w:spacing w:line="360" w:lineRule="exact"/>
              <w:jc w:val="center"/>
              <w:rPr>
                <w:rFonts w:ascii="宋体" w:hAnsi="宋体"/>
                <w:color w:val="auto"/>
                <w:szCs w:val="21"/>
                <w:highlight w:val="none"/>
              </w:rPr>
            </w:pPr>
            <w:r>
              <w:rPr>
                <w:rFonts w:hint="eastAsia" w:ascii="宋体" w:hAnsi="宋体" w:cs="宋体"/>
                <w:color w:val="auto"/>
                <w:kern w:val="0"/>
                <w:szCs w:val="21"/>
                <w:highlight w:val="none"/>
                <w:lang w:bidi="ar"/>
              </w:rPr>
              <w:t>故障响应和处理</w:t>
            </w:r>
          </w:p>
        </w:tc>
        <w:tc>
          <w:tcPr>
            <w:tcW w:w="5615" w:type="dxa"/>
            <w:noWrap w:val="0"/>
            <w:vAlign w:val="center"/>
          </w:tcPr>
          <w:p>
            <w:pPr>
              <w:spacing w:line="360" w:lineRule="exact"/>
              <w:rPr>
                <w:rFonts w:hint="eastAsia" w:ascii="宋体" w:hAnsi="宋体"/>
                <w:color w:val="auto"/>
                <w:szCs w:val="21"/>
                <w:highlight w:val="none"/>
              </w:rPr>
            </w:pPr>
            <w:r>
              <w:rPr>
                <w:rFonts w:hint="eastAsia" w:ascii="宋体" w:hAnsi="宋体" w:cs="宋体"/>
                <w:color w:val="auto"/>
                <w:kern w:val="0"/>
                <w:szCs w:val="21"/>
                <w:highlight w:val="none"/>
                <w:lang w:bidi="ar"/>
              </w:rPr>
              <w:t>故障响应速度：0.5小时内得1分，0.5小时以上不得分，最高1分；</w:t>
            </w:r>
          </w:p>
        </w:tc>
        <w:tc>
          <w:tcPr>
            <w:tcW w:w="977"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5" w:type="dxa"/>
            <w:vMerge w:val="continue"/>
            <w:noWrap w:val="0"/>
            <w:vAlign w:val="center"/>
          </w:tcPr>
          <w:p>
            <w:pPr>
              <w:spacing w:line="360" w:lineRule="exact"/>
              <w:jc w:val="center"/>
              <w:rPr>
                <w:rFonts w:ascii="宋体" w:hAnsi="宋体"/>
                <w:color w:val="auto"/>
                <w:szCs w:val="21"/>
                <w:highlight w:val="none"/>
              </w:rPr>
            </w:pPr>
          </w:p>
        </w:tc>
        <w:tc>
          <w:tcPr>
            <w:tcW w:w="1380" w:type="dxa"/>
            <w:vMerge w:val="continue"/>
            <w:noWrap w:val="0"/>
            <w:vAlign w:val="center"/>
          </w:tcPr>
          <w:p>
            <w:pPr>
              <w:spacing w:line="360" w:lineRule="exact"/>
              <w:jc w:val="center"/>
              <w:rPr>
                <w:rFonts w:hint="eastAsia" w:ascii="宋体" w:hAnsi="宋体"/>
                <w:color w:val="auto"/>
                <w:szCs w:val="21"/>
                <w:highlight w:val="none"/>
              </w:rPr>
            </w:pPr>
          </w:p>
        </w:tc>
        <w:tc>
          <w:tcPr>
            <w:tcW w:w="5615" w:type="dxa"/>
            <w:noWrap w:val="0"/>
            <w:vAlign w:val="center"/>
          </w:tcPr>
          <w:p>
            <w:pPr>
              <w:spacing w:line="360" w:lineRule="exact"/>
              <w:rPr>
                <w:rFonts w:hint="eastAsia" w:ascii="宋体" w:hAnsi="宋体"/>
                <w:color w:val="auto"/>
                <w:szCs w:val="21"/>
                <w:highlight w:val="none"/>
              </w:rPr>
            </w:pPr>
            <w:r>
              <w:rPr>
                <w:rFonts w:hint="eastAsia" w:ascii="宋体" w:hAnsi="宋体" w:cs="宋体"/>
                <w:color w:val="auto"/>
                <w:kern w:val="0"/>
                <w:szCs w:val="21"/>
                <w:highlight w:val="none"/>
                <w:lang w:bidi="ar"/>
              </w:rPr>
              <w:t>故障处理速度：12小时内修复得3分，每减少1小时加1分，最高5分；</w:t>
            </w:r>
          </w:p>
        </w:tc>
        <w:tc>
          <w:tcPr>
            <w:tcW w:w="977"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5" w:type="dxa"/>
            <w:vMerge w:val="continue"/>
            <w:noWrap w:val="0"/>
            <w:vAlign w:val="center"/>
          </w:tcPr>
          <w:p>
            <w:pPr>
              <w:spacing w:line="360" w:lineRule="exact"/>
              <w:jc w:val="center"/>
              <w:rPr>
                <w:rFonts w:ascii="宋体" w:hAnsi="宋体"/>
                <w:color w:val="auto"/>
                <w:szCs w:val="21"/>
                <w:highlight w:val="none"/>
              </w:rPr>
            </w:pPr>
          </w:p>
        </w:tc>
        <w:tc>
          <w:tcPr>
            <w:tcW w:w="1380" w:type="dxa"/>
            <w:vMerge w:val="continue"/>
            <w:noWrap w:val="0"/>
            <w:vAlign w:val="center"/>
          </w:tcPr>
          <w:p>
            <w:pPr>
              <w:spacing w:line="360" w:lineRule="exact"/>
              <w:jc w:val="center"/>
              <w:rPr>
                <w:rFonts w:hint="eastAsia" w:ascii="宋体" w:hAnsi="宋体"/>
                <w:color w:val="auto"/>
                <w:szCs w:val="21"/>
                <w:highlight w:val="none"/>
              </w:rPr>
            </w:pPr>
          </w:p>
        </w:tc>
        <w:tc>
          <w:tcPr>
            <w:tcW w:w="5615" w:type="dxa"/>
            <w:noWrap w:val="0"/>
            <w:vAlign w:val="center"/>
          </w:tcPr>
          <w:p>
            <w:pPr>
              <w:spacing w:line="360" w:lineRule="exact"/>
              <w:rPr>
                <w:rFonts w:hint="eastAsia" w:ascii="宋体" w:hAnsi="宋体"/>
                <w:color w:val="auto"/>
                <w:szCs w:val="21"/>
                <w:highlight w:val="none"/>
              </w:rPr>
            </w:pPr>
            <w:r>
              <w:rPr>
                <w:rFonts w:hint="eastAsia" w:ascii="宋体" w:hAnsi="宋体" w:cs="宋体"/>
                <w:color w:val="auto"/>
                <w:kern w:val="0"/>
                <w:szCs w:val="21"/>
                <w:highlight w:val="none"/>
                <w:lang w:bidi="ar"/>
              </w:rPr>
              <w:t>故障报告：重要线路故障、线路长时间中断、处理时间超过供应商承诺等重大故障事件，故障恢复后1工作日提供书面报告，包含故障分析及改进措施等内容，得2分。</w:t>
            </w:r>
          </w:p>
        </w:tc>
        <w:tc>
          <w:tcPr>
            <w:tcW w:w="977"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5" w:type="dxa"/>
            <w:vMerge w:val="continue"/>
            <w:noWrap w:val="0"/>
            <w:vAlign w:val="center"/>
          </w:tcPr>
          <w:p>
            <w:pPr>
              <w:spacing w:line="360" w:lineRule="exact"/>
              <w:jc w:val="center"/>
              <w:rPr>
                <w:rFonts w:ascii="宋体" w:hAnsi="宋体"/>
                <w:color w:val="auto"/>
                <w:szCs w:val="21"/>
                <w:highlight w:val="none"/>
              </w:rPr>
            </w:pPr>
          </w:p>
        </w:tc>
        <w:tc>
          <w:tcPr>
            <w:tcW w:w="1380" w:type="dxa"/>
            <w:vMerge w:val="continue"/>
            <w:noWrap w:val="0"/>
            <w:vAlign w:val="center"/>
          </w:tcPr>
          <w:p>
            <w:pPr>
              <w:spacing w:line="360" w:lineRule="exact"/>
              <w:jc w:val="center"/>
              <w:rPr>
                <w:rFonts w:hint="eastAsia" w:ascii="宋体" w:hAnsi="宋体"/>
                <w:color w:val="auto"/>
                <w:szCs w:val="21"/>
                <w:highlight w:val="none"/>
              </w:rPr>
            </w:pPr>
          </w:p>
        </w:tc>
        <w:tc>
          <w:tcPr>
            <w:tcW w:w="5615" w:type="dxa"/>
            <w:noWrap w:val="0"/>
            <w:vAlign w:val="center"/>
          </w:tcPr>
          <w:p>
            <w:pPr>
              <w:spacing w:line="360" w:lineRule="exac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承诺在中标后45个工作日内完成全部建设工作（包含预勘、线路施工、熔纤、设备安装、通讯调试等时间）得2分，毎减少三个工作日加1分，最高得7分。</w:t>
            </w:r>
          </w:p>
        </w:tc>
        <w:tc>
          <w:tcPr>
            <w:tcW w:w="977"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5" w:type="dxa"/>
            <w:vMerge w:val="continue"/>
            <w:noWrap w:val="0"/>
            <w:vAlign w:val="center"/>
          </w:tcPr>
          <w:p>
            <w:pPr>
              <w:spacing w:line="360" w:lineRule="exact"/>
              <w:jc w:val="center"/>
              <w:rPr>
                <w:rFonts w:ascii="宋体" w:hAnsi="宋体"/>
                <w:color w:val="auto"/>
                <w:szCs w:val="21"/>
                <w:highlight w:val="none"/>
              </w:rPr>
            </w:pPr>
          </w:p>
        </w:tc>
        <w:tc>
          <w:tcPr>
            <w:tcW w:w="1380"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投标文件</w:t>
            </w:r>
          </w:p>
          <w:p>
            <w:pPr>
              <w:spacing w:line="360" w:lineRule="exact"/>
              <w:jc w:val="center"/>
              <w:rPr>
                <w:rFonts w:ascii="宋体" w:hAnsi="宋体"/>
                <w:color w:val="auto"/>
                <w:szCs w:val="21"/>
                <w:highlight w:val="none"/>
              </w:rPr>
            </w:pPr>
            <w:r>
              <w:rPr>
                <w:rFonts w:hint="eastAsia" w:ascii="宋体" w:hAnsi="宋体"/>
                <w:color w:val="auto"/>
                <w:szCs w:val="21"/>
                <w:highlight w:val="none"/>
              </w:rPr>
              <w:t>制作</w:t>
            </w:r>
          </w:p>
        </w:tc>
        <w:tc>
          <w:tcPr>
            <w:tcW w:w="5615" w:type="dxa"/>
            <w:noWrap w:val="0"/>
            <w:vAlign w:val="center"/>
          </w:tcPr>
          <w:p>
            <w:pPr>
              <w:spacing w:line="360" w:lineRule="exact"/>
              <w:rPr>
                <w:rFonts w:hint="eastAsia" w:ascii="宋体" w:hAnsi="宋体"/>
                <w:color w:val="auto"/>
                <w:szCs w:val="21"/>
                <w:highlight w:val="none"/>
              </w:rPr>
            </w:pPr>
            <w:r>
              <w:rPr>
                <w:rFonts w:hint="eastAsia" w:ascii="宋体" w:hAnsi="宋体"/>
                <w:color w:val="auto"/>
                <w:szCs w:val="21"/>
                <w:highlight w:val="none"/>
              </w:rPr>
              <w:t>投标文件制作（2分）：投标文件编制完整，格式规范、装订整齐、绿色环保（双面打印）、投标产品品牌、规格、型号、配件清单清楚并符合招标文件要求的，得1分；投标文件有关内容前后矛盾、与招标文件要求不一致等，评标委员会允许且需要通过询标等程序进行澄清的，该项不得分；投标文件存在其他错漏的，每项（次）扣 0.25 分，扣完该项得分为止。</w:t>
            </w:r>
          </w:p>
        </w:tc>
        <w:tc>
          <w:tcPr>
            <w:tcW w:w="977"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5" w:type="dxa"/>
            <w:vMerge w:val="continue"/>
            <w:noWrap w:val="0"/>
            <w:vAlign w:val="center"/>
          </w:tcPr>
          <w:p>
            <w:pPr>
              <w:spacing w:line="360" w:lineRule="exact"/>
              <w:jc w:val="center"/>
              <w:rPr>
                <w:rFonts w:ascii="宋体" w:hAnsi="宋体"/>
                <w:color w:val="auto"/>
                <w:szCs w:val="21"/>
                <w:highlight w:val="none"/>
              </w:rPr>
            </w:pPr>
          </w:p>
        </w:tc>
        <w:tc>
          <w:tcPr>
            <w:tcW w:w="1380" w:type="dxa"/>
            <w:noWrap w:val="0"/>
            <w:vAlign w:val="center"/>
          </w:tcPr>
          <w:p>
            <w:pPr>
              <w:widowControl/>
              <w:spacing w:line="276" w:lineRule="auto"/>
              <w:jc w:val="center"/>
              <w:rPr>
                <w:rFonts w:hint="eastAsia" w:ascii="宋体" w:hAnsi="宋体"/>
                <w:color w:val="auto"/>
                <w:szCs w:val="21"/>
                <w:highlight w:val="none"/>
              </w:rPr>
            </w:pPr>
            <w:r>
              <w:rPr>
                <w:rFonts w:hint="eastAsia" w:ascii="宋体" w:hAnsi="宋体"/>
                <w:color w:val="auto"/>
                <w:szCs w:val="21"/>
                <w:highlight w:val="none"/>
              </w:rPr>
              <w:t>优惠和承诺</w:t>
            </w:r>
          </w:p>
        </w:tc>
        <w:tc>
          <w:tcPr>
            <w:tcW w:w="5615" w:type="dxa"/>
            <w:noWrap w:val="0"/>
            <w:vAlign w:val="center"/>
          </w:tcPr>
          <w:p>
            <w:pPr>
              <w:widowControl/>
              <w:spacing w:line="276" w:lineRule="auto"/>
              <w:rPr>
                <w:rFonts w:hint="eastAsia" w:ascii="宋体" w:hAnsi="宋体"/>
                <w:color w:val="auto"/>
                <w:szCs w:val="21"/>
                <w:highlight w:val="none"/>
              </w:rPr>
            </w:pPr>
            <w:r>
              <w:rPr>
                <w:rFonts w:hint="eastAsia" w:ascii="宋体" w:hAnsi="宋体"/>
                <w:color w:val="auto"/>
                <w:szCs w:val="21"/>
                <w:highlight w:val="none"/>
              </w:rPr>
              <w:t>根据投标人提出的其他优惠条件和承诺情况，专家酌情打分</w:t>
            </w:r>
          </w:p>
        </w:tc>
        <w:tc>
          <w:tcPr>
            <w:tcW w:w="977"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5" w:type="dxa"/>
            <w:vMerge w:val="continue"/>
            <w:noWrap w:val="0"/>
            <w:vAlign w:val="center"/>
          </w:tcPr>
          <w:p>
            <w:pPr>
              <w:spacing w:line="360" w:lineRule="exact"/>
              <w:jc w:val="center"/>
              <w:rPr>
                <w:rFonts w:ascii="宋体" w:hAnsi="宋体"/>
                <w:color w:val="auto"/>
                <w:szCs w:val="21"/>
                <w:highlight w:val="none"/>
              </w:rPr>
            </w:pPr>
          </w:p>
        </w:tc>
        <w:tc>
          <w:tcPr>
            <w:tcW w:w="1380" w:type="dxa"/>
            <w:noWrap w:val="0"/>
            <w:vAlign w:val="center"/>
          </w:tcPr>
          <w:p>
            <w:pPr>
              <w:widowControl/>
              <w:spacing w:line="276" w:lineRule="auto"/>
              <w:jc w:val="center"/>
              <w:rPr>
                <w:rFonts w:hint="eastAsia" w:ascii="宋体" w:hAnsi="宋体"/>
                <w:color w:val="auto"/>
                <w:szCs w:val="21"/>
                <w:highlight w:val="none"/>
              </w:rPr>
            </w:pPr>
            <w:r>
              <w:rPr>
                <w:rFonts w:hint="eastAsia" w:ascii="宋体" w:hAnsi="宋体"/>
                <w:color w:val="auto"/>
                <w:szCs w:val="21"/>
                <w:highlight w:val="none"/>
              </w:rPr>
              <w:t>合理化</w:t>
            </w:r>
            <w:r>
              <w:rPr>
                <w:rFonts w:ascii="宋体" w:hAnsi="宋体"/>
                <w:color w:val="auto"/>
                <w:szCs w:val="21"/>
                <w:highlight w:val="none"/>
              </w:rPr>
              <w:t>建议</w:t>
            </w:r>
          </w:p>
        </w:tc>
        <w:tc>
          <w:tcPr>
            <w:tcW w:w="5615" w:type="dxa"/>
            <w:noWrap w:val="0"/>
            <w:vAlign w:val="center"/>
          </w:tcPr>
          <w:p>
            <w:pPr>
              <w:widowControl/>
              <w:spacing w:line="276" w:lineRule="auto"/>
              <w:rPr>
                <w:rFonts w:hint="eastAsia" w:ascii="宋体" w:hAnsi="宋体"/>
                <w:color w:val="auto"/>
                <w:szCs w:val="21"/>
                <w:highlight w:val="none"/>
              </w:rPr>
            </w:pPr>
            <w:r>
              <w:rPr>
                <w:rFonts w:hint="eastAsia" w:ascii="宋体" w:hAnsi="宋体"/>
                <w:color w:val="auto"/>
                <w:szCs w:val="21"/>
                <w:highlight w:val="none"/>
              </w:rPr>
              <w:t>提供</w:t>
            </w:r>
            <w:r>
              <w:rPr>
                <w:rFonts w:ascii="宋体" w:hAnsi="宋体"/>
                <w:color w:val="auto"/>
                <w:szCs w:val="21"/>
                <w:highlight w:val="none"/>
              </w:rPr>
              <w:t>项目的合理化建议的</w:t>
            </w:r>
            <w:r>
              <w:rPr>
                <w:rFonts w:hint="eastAsia" w:ascii="宋体" w:hAnsi="宋体"/>
                <w:color w:val="auto"/>
                <w:szCs w:val="21"/>
                <w:highlight w:val="none"/>
              </w:rPr>
              <w:t xml:space="preserve"> 对比各投标单位后酌情打分。</w:t>
            </w:r>
          </w:p>
        </w:tc>
        <w:tc>
          <w:tcPr>
            <w:tcW w:w="977"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0-2</w:t>
            </w:r>
          </w:p>
        </w:tc>
      </w:tr>
    </w:tbl>
    <w:p>
      <w:pPr>
        <w:numPr>
          <w:ilvl w:val="0"/>
          <w:numId w:val="3"/>
        </w:numPr>
        <w:spacing w:before="120" w:beforeLines="50" w:after="120" w:afterLines="50" w:line="360" w:lineRule="auto"/>
        <w:ind w:firstLine="298" w:firstLineChars="147"/>
        <w:rPr>
          <w:rFonts w:hint="eastAsia" w:ascii="宋体" w:hAnsi="宋体"/>
          <w:b/>
          <w:color w:val="auto"/>
          <w:spacing w:val="-4"/>
          <w:szCs w:val="21"/>
          <w:highlight w:val="none"/>
        </w:rPr>
      </w:pPr>
      <w:r>
        <w:rPr>
          <w:rFonts w:hint="eastAsia" w:ascii="宋体" w:hAnsi="宋体"/>
          <w:b/>
          <w:color w:val="auto"/>
          <w:spacing w:val="-4"/>
          <w:szCs w:val="21"/>
          <w:highlight w:val="none"/>
        </w:rPr>
        <w:t>商务、</w:t>
      </w:r>
      <w:r>
        <w:rPr>
          <w:rFonts w:hint="eastAsia" w:ascii="宋体" w:hAnsi="宋体"/>
          <w:b/>
          <w:bCs/>
          <w:color w:val="auto"/>
          <w:spacing w:val="-4"/>
          <w:szCs w:val="21"/>
          <w:highlight w:val="none"/>
        </w:rPr>
        <w:t>资信及其他分（8分</w:t>
      </w:r>
      <w:r>
        <w:rPr>
          <w:rFonts w:hint="eastAsia" w:ascii="宋体" w:hAnsi="宋体"/>
          <w:b/>
          <w:color w:val="auto"/>
          <w:spacing w:val="-4"/>
          <w:szCs w:val="21"/>
          <w:highlight w:val="none"/>
        </w:rPr>
        <w: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568"/>
        <w:gridCol w:w="5625"/>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65" w:hRule="atLeast"/>
          <w:jc w:val="center"/>
        </w:trPr>
        <w:tc>
          <w:tcPr>
            <w:tcW w:w="753" w:type="dxa"/>
            <w:noWrap w:val="0"/>
            <w:vAlign w:val="center"/>
          </w:tcPr>
          <w:p>
            <w:pPr>
              <w:spacing w:line="360" w:lineRule="exact"/>
              <w:rPr>
                <w:rFonts w:ascii="宋体" w:hAnsi="宋体"/>
                <w:color w:val="auto"/>
                <w:szCs w:val="21"/>
                <w:highlight w:val="none"/>
              </w:rPr>
            </w:pPr>
            <w:r>
              <w:rPr>
                <w:rFonts w:hint="eastAsia" w:ascii="宋体" w:hAnsi="宋体"/>
                <w:color w:val="auto"/>
                <w:szCs w:val="21"/>
                <w:highlight w:val="none"/>
              </w:rPr>
              <w:t>资信商务</w:t>
            </w:r>
          </w:p>
          <w:p>
            <w:pPr>
              <w:spacing w:line="360" w:lineRule="exact"/>
              <w:rPr>
                <w:rFonts w:ascii="宋体" w:hAnsi="宋体"/>
                <w:color w:val="auto"/>
                <w:szCs w:val="21"/>
                <w:highlight w:val="none"/>
              </w:rPr>
            </w:pPr>
            <w:r>
              <w:rPr>
                <w:rFonts w:hint="eastAsia" w:ascii="宋体" w:hAnsi="宋体"/>
                <w:color w:val="auto"/>
                <w:szCs w:val="21"/>
                <w:highlight w:val="none"/>
              </w:rPr>
              <w:t>8分</w:t>
            </w:r>
          </w:p>
        </w:tc>
        <w:tc>
          <w:tcPr>
            <w:tcW w:w="1568" w:type="dxa"/>
            <w:noWrap w:val="0"/>
            <w:vAlign w:val="center"/>
          </w:tcPr>
          <w:p>
            <w:pPr>
              <w:adjustRightInd w:val="0"/>
              <w:snapToGrid w:val="0"/>
              <w:spacing w:line="360" w:lineRule="exact"/>
              <w:jc w:val="center"/>
              <w:rPr>
                <w:rFonts w:ascii="宋体" w:hAnsi="宋体"/>
                <w:color w:val="auto"/>
                <w:szCs w:val="21"/>
                <w:highlight w:val="none"/>
              </w:rPr>
            </w:pPr>
            <w:r>
              <w:rPr>
                <w:rFonts w:hint="eastAsia" w:ascii="宋体" w:hAnsi="宋体"/>
                <w:color w:val="auto"/>
                <w:szCs w:val="21"/>
                <w:highlight w:val="none"/>
              </w:rPr>
              <w:t>综合实力</w:t>
            </w:r>
          </w:p>
        </w:tc>
        <w:tc>
          <w:tcPr>
            <w:tcW w:w="5625" w:type="dxa"/>
            <w:noWrap w:val="0"/>
            <w:vAlign w:val="center"/>
          </w:tcPr>
          <w:p>
            <w:pPr>
              <w:spacing w:before="120" w:beforeLines="50"/>
              <w:jc w:val="left"/>
              <w:rPr>
                <w:rFonts w:ascii="宋体" w:hAnsi="宋体"/>
                <w:color w:val="auto"/>
                <w:szCs w:val="21"/>
                <w:highlight w:val="none"/>
              </w:rPr>
            </w:pPr>
            <w:r>
              <w:rPr>
                <w:rFonts w:hint="eastAsia"/>
                <w:color w:val="auto"/>
                <w:highlight w:val="none"/>
              </w:rPr>
              <w:t>自2016年1月1日以来实施与本项目类似的案例项目业绩（合同金额200万及以上），每个得2分，最多得8分（以提供的合同复印件加盖公章为准，时间以签订日期为准，公证书不予认可。投标时提供合同复印件做在投标文件中。）</w:t>
            </w:r>
          </w:p>
        </w:tc>
        <w:tc>
          <w:tcPr>
            <w:tcW w:w="774" w:type="dxa"/>
            <w:noWrap w:val="0"/>
            <w:vAlign w:val="center"/>
          </w:tcPr>
          <w:p>
            <w:pPr>
              <w:spacing w:before="120" w:beforeLines="50" w:line="360" w:lineRule="auto"/>
              <w:jc w:val="center"/>
              <w:rPr>
                <w:rFonts w:hint="eastAsia" w:ascii="宋体" w:hAnsi="宋体"/>
                <w:color w:val="auto"/>
                <w:szCs w:val="21"/>
                <w:highlight w:val="none"/>
              </w:rPr>
            </w:pPr>
            <w:r>
              <w:rPr>
                <w:rFonts w:hint="eastAsia"/>
                <w:color w:val="auto"/>
                <w:highlight w:val="none"/>
              </w:rPr>
              <w:t>0-8</w:t>
            </w:r>
          </w:p>
        </w:tc>
      </w:tr>
    </w:tbl>
    <w:p>
      <w:pPr>
        <w:spacing w:line="360" w:lineRule="auto"/>
        <w:ind w:right="-225" w:rightChars="-107" w:firstLine="480"/>
        <w:rPr>
          <w:color w:val="auto"/>
          <w:sz w:val="24"/>
          <w:highlight w:val="none"/>
        </w:rPr>
      </w:pPr>
    </w:p>
    <w:p>
      <w:pPr>
        <w:spacing w:line="360" w:lineRule="auto"/>
        <w:ind w:right="-225" w:rightChars="-107" w:firstLine="480"/>
        <w:rPr>
          <w:rFonts w:hint="eastAsia" w:ascii="黑体" w:eastAsia="黑体"/>
          <w:b/>
          <w:color w:val="auto"/>
          <w:sz w:val="24"/>
          <w:highlight w:val="none"/>
          <w:u w:val="single"/>
        </w:rPr>
      </w:pPr>
      <w:r>
        <w:rPr>
          <w:color w:val="auto"/>
          <w:sz w:val="24"/>
          <w:highlight w:val="none"/>
        </w:rPr>
        <w:t>注：</w:t>
      </w:r>
      <w:r>
        <w:rPr>
          <w:rFonts w:hint="eastAsia" w:ascii="黑体" w:eastAsia="黑体"/>
          <w:b/>
          <w:color w:val="auto"/>
          <w:sz w:val="24"/>
          <w:highlight w:val="none"/>
          <w:u w:val="single"/>
        </w:rPr>
        <w:t>1、评审时以提供上述承诺书、证明文件复印件加盖公章后为准（必须齐全），投标时要求提供的复印件必须做在投标文件中，否则评审时不予得分。</w:t>
      </w:r>
    </w:p>
    <w:p>
      <w:pPr>
        <w:spacing w:line="360" w:lineRule="auto"/>
        <w:ind w:right="-225" w:rightChars="-107" w:firstLine="480"/>
        <w:rPr>
          <w:rFonts w:hint="eastAsia" w:ascii="黑体" w:eastAsia="黑体"/>
          <w:b/>
          <w:color w:val="auto"/>
          <w:sz w:val="24"/>
          <w:highlight w:val="none"/>
          <w:u w:val="single"/>
        </w:rPr>
      </w:pPr>
      <w:r>
        <w:rPr>
          <w:rFonts w:hint="eastAsia" w:ascii="黑体" w:eastAsia="黑体"/>
          <w:b/>
          <w:color w:val="auto"/>
          <w:sz w:val="24"/>
          <w:highlight w:val="none"/>
          <w:u w:val="single"/>
        </w:rPr>
        <w:t>2</w:t>
      </w:r>
      <w:r>
        <w:rPr>
          <w:rFonts w:ascii="黑体" w:eastAsia="黑体"/>
          <w:b/>
          <w:color w:val="auto"/>
          <w:sz w:val="24"/>
          <w:highlight w:val="none"/>
          <w:u w:val="single"/>
        </w:rPr>
        <w:t>、</w:t>
      </w:r>
      <w:r>
        <w:rPr>
          <w:rFonts w:hint="eastAsia" w:ascii="黑体" w:eastAsia="黑体"/>
          <w:b/>
          <w:color w:val="auto"/>
          <w:sz w:val="24"/>
          <w:highlight w:val="none"/>
          <w:u w:val="single"/>
        </w:rPr>
        <w:t>若</w:t>
      </w:r>
      <w:r>
        <w:rPr>
          <w:rFonts w:ascii="黑体" w:eastAsia="黑体"/>
          <w:b/>
          <w:color w:val="auto"/>
          <w:sz w:val="24"/>
          <w:highlight w:val="none"/>
          <w:u w:val="single"/>
        </w:rPr>
        <w:t>投标人提供虚假资料</w:t>
      </w:r>
      <w:r>
        <w:rPr>
          <w:rFonts w:hint="eastAsia" w:ascii="黑体" w:eastAsia="黑体"/>
          <w:b/>
          <w:color w:val="auto"/>
          <w:sz w:val="24"/>
          <w:highlight w:val="none"/>
          <w:u w:val="single"/>
        </w:rPr>
        <w:t>，一经查实</w:t>
      </w:r>
      <w:r>
        <w:rPr>
          <w:rFonts w:ascii="黑体" w:eastAsia="黑体"/>
          <w:b/>
          <w:color w:val="auto"/>
          <w:sz w:val="24"/>
          <w:highlight w:val="none"/>
          <w:u w:val="single"/>
        </w:rPr>
        <w:t>，</w:t>
      </w:r>
      <w:r>
        <w:rPr>
          <w:rFonts w:hint="eastAsia" w:ascii="黑体" w:eastAsia="黑体"/>
          <w:b/>
          <w:color w:val="auto"/>
          <w:sz w:val="24"/>
          <w:highlight w:val="none"/>
          <w:u w:val="single"/>
        </w:rPr>
        <w:t>如若中标，</w:t>
      </w:r>
      <w:r>
        <w:rPr>
          <w:rFonts w:ascii="黑体" w:eastAsia="黑体"/>
          <w:b/>
          <w:color w:val="auto"/>
          <w:sz w:val="24"/>
          <w:highlight w:val="none"/>
          <w:u w:val="single"/>
        </w:rPr>
        <w:t>取消</w:t>
      </w:r>
      <w:r>
        <w:rPr>
          <w:rFonts w:hint="eastAsia" w:ascii="黑体" w:eastAsia="黑体"/>
          <w:b/>
          <w:color w:val="auto"/>
          <w:sz w:val="24"/>
          <w:highlight w:val="none"/>
          <w:u w:val="single"/>
        </w:rPr>
        <w:t>其</w:t>
      </w:r>
      <w:r>
        <w:rPr>
          <w:rFonts w:ascii="黑体" w:eastAsia="黑体"/>
          <w:b/>
          <w:color w:val="auto"/>
          <w:sz w:val="24"/>
          <w:highlight w:val="none"/>
          <w:u w:val="single"/>
        </w:rPr>
        <w:t>中标资格。</w:t>
      </w:r>
    </w:p>
    <w:p>
      <w:pPr>
        <w:pStyle w:val="12"/>
        <w:snapToGrid w:val="0"/>
        <w:spacing w:beforeLines="0" w:afterLines="0" w:line="360" w:lineRule="auto"/>
        <w:outlineLvl w:val="0"/>
        <w:rPr>
          <w:rFonts w:hint="eastAsia" w:hAnsi="宋体" w:cs="宋体"/>
          <w:b/>
          <w:color w:val="auto"/>
          <w:sz w:val="21"/>
          <w:szCs w:val="21"/>
          <w:highlight w:val="none"/>
        </w:rPr>
      </w:pPr>
    </w:p>
    <w:p>
      <w:pPr>
        <w:pStyle w:val="2"/>
        <w:jc w:val="center"/>
        <w:rPr>
          <w:rFonts w:ascii="宋体" w:hAnsi="宋体"/>
          <w:color w:val="auto"/>
          <w:sz w:val="28"/>
          <w:szCs w:val="28"/>
          <w:highlight w:val="none"/>
        </w:rPr>
      </w:pPr>
      <w:bookmarkStart w:id="64" w:name="_Toc520898153"/>
      <w:bookmarkStart w:id="65" w:name="_Toc472064493"/>
      <w:r>
        <w:rPr>
          <w:color w:val="auto"/>
          <w:sz w:val="28"/>
          <w:szCs w:val="28"/>
          <w:highlight w:val="none"/>
        </w:rPr>
        <w:br w:type="page"/>
      </w:r>
      <w:r>
        <w:rPr>
          <w:rFonts w:hint="eastAsia"/>
          <w:color w:val="auto"/>
          <w:sz w:val="28"/>
          <w:szCs w:val="28"/>
          <w:highlight w:val="none"/>
        </w:rPr>
        <w:t>第五章  嘉兴市政府采购合同（指引）</w:t>
      </w:r>
      <w:bookmarkEnd w:id="64"/>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 xml:space="preserve">招标编号：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 xml:space="preserve">合同编号：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 xml:space="preserve">政府采购计划（预算）确认书号：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采购人（以下称甲方）：嘉兴市公安局南湖区分局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供应商（以下称乙方）：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采购代理机构：嘉兴市中诚建设投资咨询有限公司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采购方式：公开招标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根据《中华人民共和国政府采购法》、《中华人民共和国合同法》等法律法规的规定，甲乙双方按照</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采购结果签订本合同。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color w:val="auto"/>
          <w:kern w:val="0"/>
          <w:szCs w:val="21"/>
          <w:highlight w:val="none"/>
        </w:rPr>
      </w:pPr>
      <w:r>
        <w:rPr>
          <w:rFonts w:hint="eastAsia" w:ascii="宋体" w:hAnsi="宋体" w:cs="Arial"/>
          <w:b/>
          <w:color w:val="auto"/>
          <w:kern w:val="0"/>
          <w:szCs w:val="21"/>
          <w:highlight w:val="none"/>
        </w:rPr>
        <w:t>第一条 合同组成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本次政府采购活动的相关文件为本合同的组成部分，这些文件包括但不限于：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（1）本合同文本；</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（2）采购文件与采购响应文件；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（3）中标或成交通知书；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组成本合同的所有文件必须为书面形式。政府采购合同备案时，须提供以上（1）、（3）两项，如由社会中介机构代理，须提供代理协议，合同如有变更的，须提供变更协议。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color w:val="auto"/>
          <w:kern w:val="0"/>
          <w:szCs w:val="21"/>
          <w:highlight w:val="none"/>
        </w:rPr>
      </w:pPr>
      <w:r>
        <w:rPr>
          <w:rFonts w:hint="eastAsia" w:ascii="宋体" w:hAnsi="宋体" w:cs="Arial"/>
          <w:b/>
          <w:color w:val="auto"/>
          <w:kern w:val="0"/>
          <w:szCs w:val="21"/>
          <w:highlight w:val="none"/>
        </w:rPr>
        <w:t>第二条 合同标的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u w:val="single"/>
        </w:rPr>
      </w:pPr>
      <w:r>
        <w:rPr>
          <w:rFonts w:hint="eastAsia" w:ascii="宋体" w:hAnsi="宋体" w:cs="Arial"/>
          <w:color w:val="auto"/>
          <w:kern w:val="0"/>
          <w:szCs w:val="21"/>
          <w:highlight w:val="none"/>
        </w:rPr>
        <w:t>本次采购的是</w:t>
      </w:r>
      <w:r>
        <w:rPr>
          <w:rFonts w:hint="eastAsia" w:ascii="宋体" w:hAnsi="宋体" w:cs="Arial"/>
          <w:color w:val="auto"/>
          <w:kern w:val="0"/>
          <w:szCs w:val="21"/>
          <w:highlight w:val="none"/>
          <w:u w:val="single"/>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8"/>
        <w:gridCol w:w="1711"/>
        <w:gridCol w:w="2195"/>
        <w:gridCol w:w="1181"/>
        <w:gridCol w:w="788"/>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8" w:hRule="atLeast"/>
          <w:jc w:val="center"/>
        </w:trPr>
        <w:tc>
          <w:tcPr>
            <w:tcW w:w="886"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hint="eastAsia"/>
                <w:b/>
                <w:color w:val="auto"/>
                <w:szCs w:val="21"/>
                <w:highlight w:val="none"/>
              </w:rPr>
            </w:pPr>
            <w:r>
              <w:rPr>
                <w:rFonts w:hint="eastAsia"/>
                <w:b/>
                <w:color w:val="auto"/>
                <w:szCs w:val="21"/>
                <w:highlight w:val="none"/>
              </w:rPr>
              <w:t>序号</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b/>
                <w:color w:val="auto"/>
                <w:szCs w:val="21"/>
                <w:highlight w:val="none"/>
              </w:rPr>
            </w:pPr>
            <w:r>
              <w:rPr>
                <w:rFonts w:hint="eastAsia"/>
                <w:b/>
                <w:color w:val="auto"/>
                <w:szCs w:val="21"/>
                <w:highlight w:val="none"/>
              </w:rPr>
              <w:t>品目名称</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b/>
                <w:color w:val="auto"/>
                <w:szCs w:val="21"/>
                <w:highlight w:val="none"/>
              </w:rPr>
            </w:pPr>
            <w:r>
              <w:rPr>
                <w:rFonts w:hint="eastAsia"/>
                <w:b/>
                <w:color w:val="auto"/>
                <w:szCs w:val="21"/>
                <w:highlight w:val="none"/>
              </w:rPr>
              <w:t>规格型号、技术参数</w:t>
            </w:r>
          </w:p>
        </w:tc>
        <w:tc>
          <w:tcPr>
            <w:tcW w:w="1181"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b/>
                <w:color w:val="auto"/>
                <w:szCs w:val="21"/>
                <w:highlight w:val="none"/>
              </w:rPr>
            </w:pPr>
            <w:r>
              <w:rPr>
                <w:rFonts w:hint="eastAsia"/>
                <w:b/>
                <w:color w:val="auto"/>
                <w:szCs w:val="21"/>
                <w:highlight w:val="none"/>
              </w:rPr>
              <w:t>单位</w:t>
            </w:r>
          </w:p>
        </w:tc>
        <w:tc>
          <w:tcPr>
            <w:tcW w:w="788"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b/>
                <w:color w:val="auto"/>
                <w:szCs w:val="21"/>
                <w:highlight w:val="none"/>
              </w:rPr>
            </w:pPr>
            <w:r>
              <w:rPr>
                <w:rFonts w:hint="eastAsia"/>
                <w:b/>
                <w:color w:val="auto"/>
                <w:szCs w:val="21"/>
                <w:highlight w:val="none"/>
              </w:rPr>
              <w:t>数量</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b/>
                <w:color w:val="auto"/>
                <w:szCs w:val="21"/>
                <w:highlight w:val="none"/>
              </w:rPr>
            </w:pPr>
            <w:r>
              <w:rPr>
                <w:rFonts w:hint="eastAsia"/>
                <w:b/>
                <w:color w:val="auto"/>
                <w:szCs w:val="21"/>
                <w:highlight w:val="none"/>
              </w:rPr>
              <w:t>预算金额</w:t>
            </w:r>
            <w:r>
              <w:rPr>
                <w:b/>
                <w:color w:val="auto"/>
                <w:szCs w:val="21"/>
                <w:highlight w:val="none"/>
              </w:rPr>
              <w:t>(</w:t>
            </w:r>
            <w:r>
              <w:rPr>
                <w:rFonts w:hint="eastAsia"/>
                <w:b/>
                <w:color w:val="auto"/>
                <w:szCs w:val="21"/>
                <w:highlight w:val="none"/>
              </w:rPr>
              <w:t>元</w:t>
            </w:r>
            <w:r>
              <w:rPr>
                <w:b/>
                <w:color w:val="auto"/>
                <w:szCs w:val="21"/>
                <w:highlight w:val="none"/>
              </w:rPr>
              <w:t>)</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b/>
                <w:color w:val="auto"/>
                <w:szCs w:val="21"/>
                <w:highlight w:val="none"/>
              </w:rPr>
            </w:pPr>
            <w:r>
              <w:rPr>
                <w:rFonts w:hint="eastAsia"/>
                <w:b/>
                <w:color w:val="auto"/>
                <w:szCs w:val="21"/>
                <w:highlight w:val="none"/>
              </w:rPr>
              <w:t>采购金额</w:t>
            </w:r>
            <w:r>
              <w:rPr>
                <w:b/>
                <w:color w:val="auto"/>
                <w:szCs w:val="21"/>
                <w:highlight w:val="none"/>
              </w:rPr>
              <w:t>(</w:t>
            </w:r>
            <w:r>
              <w:rPr>
                <w:rFonts w:hint="eastAsia"/>
                <w:b/>
                <w:color w:val="auto"/>
                <w:szCs w:val="21"/>
                <w:highlight w:val="none"/>
              </w:rPr>
              <w:t>元</w:t>
            </w:r>
            <w:r>
              <w:rPr>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1"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color w:val="auto"/>
                <w:szCs w:val="21"/>
                <w:highlight w:val="none"/>
              </w:rPr>
            </w:pPr>
          </w:p>
        </w:tc>
        <w:tc>
          <w:tcPr>
            <w:tcW w:w="1719" w:type="dxa"/>
            <w:gridSpan w:val="2"/>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color w:val="auto"/>
                <w:szCs w:val="21"/>
                <w:highlight w:val="none"/>
              </w:rPr>
            </w:pPr>
          </w:p>
        </w:tc>
        <w:tc>
          <w:tcPr>
            <w:tcW w:w="2195"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color w:val="auto"/>
                <w:szCs w:val="21"/>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color w:val="auto"/>
                <w:szCs w:val="21"/>
                <w:highlight w:val="none"/>
              </w:rPr>
            </w:pPr>
          </w:p>
        </w:tc>
        <w:tc>
          <w:tcPr>
            <w:tcW w:w="1772"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color w:val="auto"/>
                <w:szCs w:val="21"/>
                <w:highlight w:val="none"/>
              </w:rPr>
            </w:pPr>
          </w:p>
        </w:tc>
        <w:tc>
          <w:tcPr>
            <w:tcW w:w="1772"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3"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color w:val="auto"/>
                <w:szCs w:val="21"/>
                <w:highlight w:val="none"/>
              </w:rPr>
            </w:pPr>
          </w:p>
        </w:tc>
        <w:tc>
          <w:tcPr>
            <w:tcW w:w="1719" w:type="dxa"/>
            <w:gridSpan w:val="2"/>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color w:val="auto"/>
                <w:szCs w:val="21"/>
                <w:highlight w:val="none"/>
              </w:rPr>
            </w:pPr>
          </w:p>
        </w:tc>
        <w:tc>
          <w:tcPr>
            <w:tcW w:w="2195"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color w:val="auto"/>
                <w:szCs w:val="21"/>
                <w:highlight w:val="none"/>
              </w:rPr>
            </w:pPr>
          </w:p>
        </w:tc>
        <w:tc>
          <w:tcPr>
            <w:tcW w:w="1181"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color w:val="auto"/>
                <w:szCs w:val="21"/>
                <w:highlight w:val="none"/>
              </w:rPr>
            </w:pPr>
          </w:p>
        </w:tc>
        <w:tc>
          <w:tcPr>
            <w:tcW w:w="788"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color w:val="auto"/>
                <w:szCs w:val="21"/>
                <w:highlight w:val="none"/>
              </w:rPr>
            </w:pPr>
          </w:p>
        </w:tc>
        <w:tc>
          <w:tcPr>
            <w:tcW w:w="1772"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color w:val="auto"/>
                <w:szCs w:val="21"/>
                <w:highlight w:val="none"/>
              </w:rPr>
            </w:pPr>
          </w:p>
        </w:tc>
        <w:tc>
          <w:tcPr>
            <w:tcW w:w="1772"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1"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jc w:val="center"/>
              <w:rPr>
                <w:b/>
                <w:color w:val="auto"/>
                <w:szCs w:val="21"/>
                <w:highlight w:val="none"/>
              </w:rPr>
            </w:pPr>
          </w:p>
        </w:tc>
        <w:tc>
          <w:tcPr>
            <w:tcW w:w="5095" w:type="dxa"/>
            <w:gridSpan w:val="4"/>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jc w:val="center"/>
              <w:rPr>
                <w:b/>
                <w:color w:val="auto"/>
                <w:szCs w:val="21"/>
                <w:highlight w:val="none"/>
              </w:rPr>
            </w:pPr>
            <w:r>
              <w:rPr>
                <w:rFonts w:hint="eastAsia"/>
                <w:b/>
                <w:color w:val="auto"/>
                <w:szCs w:val="21"/>
                <w:highlight w:val="none"/>
              </w:rPr>
              <w:t>合</w:t>
            </w:r>
            <w:r>
              <w:rPr>
                <w:b/>
                <w:color w:val="auto"/>
                <w:szCs w:val="21"/>
                <w:highlight w:val="none"/>
              </w:rPr>
              <w:t xml:space="preserve"> </w:t>
            </w:r>
            <w:r>
              <w:rPr>
                <w:rFonts w:hint="eastAsia"/>
                <w:b/>
                <w:color w:val="auto"/>
                <w:szCs w:val="21"/>
                <w:highlight w:val="none"/>
              </w:rPr>
              <w:t>计</w:t>
            </w:r>
          </w:p>
        </w:tc>
        <w:tc>
          <w:tcPr>
            <w:tcW w:w="788"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color w:val="auto"/>
                <w:szCs w:val="21"/>
                <w:highlight w:val="none"/>
              </w:rPr>
            </w:pPr>
          </w:p>
        </w:tc>
        <w:tc>
          <w:tcPr>
            <w:tcW w:w="1772"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color w:val="auto"/>
                <w:szCs w:val="21"/>
                <w:highlight w:val="none"/>
              </w:rPr>
            </w:pPr>
          </w:p>
        </w:tc>
        <w:tc>
          <w:tcPr>
            <w:tcW w:w="1772"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color w:val="auto"/>
                <w:szCs w:val="21"/>
                <w:highlight w:val="none"/>
              </w:rPr>
            </w:pP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color w:val="auto"/>
          <w:kern w:val="0"/>
          <w:szCs w:val="21"/>
          <w:highlight w:val="none"/>
        </w:rPr>
      </w:pPr>
      <w:r>
        <w:rPr>
          <w:rFonts w:hint="eastAsia" w:ascii="宋体" w:hAnsi="宋体" w:cs="Arial"/>
          <w:b/>
          <w:color w:val="auto"/>
          <w:kern w:val="0"/>
          <w:szCs w:val="21"/>
          <w:highlight w:val="none"/>
        </w:rPr>
        <w:t>第三条 合同价款及付款方式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1、本合同项下总价款为（大写）人民币</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，分项价款在“投标报价表”中明确。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2、本合同总价款包括货物设计、材料、制造、包装、运输、安装、调试、检测、售后服务、税费等全部费用。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3、本合同付款方式为以下第</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（1）本合同项下的采购资金系甲方自行支付，付款程序为</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（2）本合同项下的采购资金须财政直接支付，付款程序为</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（3）其他方式：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4、本合同项下的采购资金付款进度按招投标文件规定，未规定时按以下第_________项支付：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（1）一次性付款：乙方合同履行达到_________（条件）时，一次性付款；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（2）分期付款：_________时支付_________；_________时支付_________；_________时支付_________；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若收取了履约保证金，则不应重复设置尾款支付条件。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5、根据招标文件的有关内容和提供的设备数量为依据进行报价，中标后各单价不作任何调整。若现场所需设备数量与招标时提供的数量不一致，按下列口径进行调整：结算数量以现场实际交货量为准，结算单价以中标单价为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color w:val="auto"/>
          <w:kern w:val="0"/>
          <w:szCs w:val="21"/>
          <w:highlight w:val="none"/>
        </w:rPr>
      </w:pPr>
      <w:r>
        <w:rPr>
          <w:rFonts w:hint="eastAsia" w:ascii="宋体" w:hAnsi="宋体" w:cs="Arial"/>
          <w:b/>
          <w:color w:val="auto"/>
          <w:kern w:val="0"/>
          <w:szCs w:val="21"/>
          <w:highlight w:val="none"/>
        </w:rPr>
        <w:t>第四条 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color w:val="auto"/>
          <w:kern w:val="0"/>
          <w:szCs w:val="21"/>
          <w:highlight w:val="none"/>
        </w:rPr>
      </w:pPr>
      <w:r>
        <w:rPr>
          <w:rFonts w:hint="eastAsia" w:ascii="宋体" w:hAnsi="宋体" w:cs="Arial"/>
          <w:color w:val="auto"/>
          <w:kern w:val="0"/>
          <w:szCs w:val="21"/>
          <w:highlight w:val="none"/>
        </w:rPr>
        <w:t>按以下第_________项处理：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1、本项目设置履约保证金，乙方应于_________（时间）向甲方提交履约保证金_________元（不得高于本合同金额的5%）。履约保证金在_________（时间）退还乙方。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2、本项目不设置履约保证金。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color w:val="auto"/>
          <w:kern w:val="0"/>
          <w:szCs w:val="21"/>
          <w:highlight w:val="none"/>
        </w:rPr>
      </w:pPr>
      <w:r>
        <w:rPr>
          <w:rFonts w:hint="eastAsia" w:ascii="宋体" w:hAnsi="宋体" w:cs="Arial"/>
          <w:b/>
          <w:color w:val="auto"/>
          <w:kern w:val="0"/>
          <w:szCs w:val="21"/>
          <w:highlight w:val="none"/>
        </w:rPr>
        <w:t>第五条 质量保证及售后服务</w:t>
      </w:r>
    </w:p>
    <w:p>
      <w:pPr>
        <w:autoSpaceDE w:val="0"/>
        <w:autoSpaceDN w:val="0"/>
        <w:adjustRightInd w:val="0"/>
        <w:spacing w:line="360" w:lineRule="auto"/>
        <w:rPr>
          <w:rFonts w:ascii="宋体" w:hAnsi="宋体"/>
          <w:color w:val="auto"/>
          <w:szCs w:val="21"/>
          <w:highlight w:val="none"/>
        </w:rPr>
      </w:pPr>
      <w:r>
        <w:rPr>
          <w:rFonts w:hint="eastAsia" w:ascii="宋体" w:hAnsi="宋体"/>
          <w:color w:val="auto"/>
          <w:szCs w:val="21"/>
          <w:highlight w:val="none"/>
        </w:rPr>
        <w:t>1、乙方应按</w:t>
      </w:r>
      <w:r>
        <w:rPr>
          <w:rFonts w:hint="eastAsia" w:ascii="宋体" w:hAnsi="宋体"/>
          <w:color w:val="auto"/>
          <w:kern w:val="0"/>
          <w:szCs w:val="21"/>
          <w:highlight w:val="none"/>
        </w:rPr>
        <w:t>招标</w:t>
      </w:r>
      <w:r>
        <w:rPr>
          <w:rFonts w:hint="eastAsia" w:ascii="宋体" w:hAnsi="宋体"/>
          <w:color w:val="auto"/>
          <w:szCs w:val="21"/>
          <w:highlight w:val="none"/>
        </w:rPr>
        <w:t>文件规定的货物性能、技术要求、质量标准向甲方提供未经使用的全新合格产品。乙方保证所交付的货物的所有权完全属于乙方而无任何抵押、查封等产权瑕疵，且所提供的货物或其任何一部分均不会侵犯任何第三方的知识产权。</w:t>
      </w:r>
    </w:p>
    <w:p>
      <w:pPr>
        <w:autoSpaceDE w:val="0"/>
        <w:autoSpaceDN w:val="0"/>
        <w:adjustRightInd w:val="0"/>
        <w:spacing w:line="360" w:lineRule="auto"/>
        <w:rPr>
          <w:rFonts w:ascii="宋体" w:hAnsi="宋体"/>
          <w:color w:val="auto"/>
          <w:szCs w:val="21"/>
          <w:highlight w:val="none"/>
        </w:rPr>
      </w:pPr>
      <w:r>
        <w:rPr>
          <w:rFonts w:hint="eastAsia" w:ascii="宋体" w:hAnsi="宋体"/>
          <w:color w:val="auto"/>
          <w:szCs w:val="21"/>
          <w:highlight w:val="none"/>
        </w:rPr>
        <w:t>2、上述的货物免费保修期为</w:t>
      </w:r>
      <w:r>
        <w:rPr>
          <w:rFonts w:hint="eastAsia" w:ascii="宋体" w:hAnsi="宋体"/>
          <w:color w:val="auto"/>
          <w:kern w:val="0"/>
          <w:szCs w:val="21"/>
          <w:highlight w:val="none"/>
          <w:u w:val="single"/>
        </w:rPr>
        <w:t xml:space="preserve">     </w:t>
      </w:r>
      <w:r>
        <w:rPr>
          <w:rFonts w:hint="eastAsia" w:ascii="宋体" w:hAnsi="宋体"/>
          <w:color w:val="auto"/>
          <w:szCs w:val="21"/>
          <w:highlight w:val="none"/>
        </w:rPr>
        <w:t>年，人为因素出现的故障不在免费保修范围内。超过保修期的机器设备实行终生维修，维修时只收部件成本费。</w:t>
      </w:r>
    </w:p>
    <w:p>
      <w:pPr>
        <w:autoSpaceDE w:val="0"/>
        <w:autoSpaceDN w:val="0"/>
        <w:adjustRightInd w:val="0"/>
        <w:spacing w:line="360" w:lineRule="auto"/>
        <w:rPr>
          <w:rFonts w:ascii="宋体" w:hAnsi="宋体"/>
          <w:color w:val="auto"/>
          <w:szCs w:val="21"/>
          <w:highlight w:val="none"/>
        </w:rPr>
      </w:pPr>
      <w:r>
        <w:rPr>
          <w:rFonts w:hint="eastAsia" w:ascii="宋体" w:hAnsi="宋体"/>
          <w:color w:val="auto"/>
          <w:szCs w:val="21"/>
          <w:highlight w:val="none"/>
        </w:rPr>
        <w:t>3、乙方提供的货物在质保期内因货物本身的质量问题发生故障，乙方应负责免费更换。对达不到技术要求者，根据实际情况，经双方协商，可按以下办法处理：</w:t>
      </w:r>
    </w:p>
    <w:p>
      <w:pPr>
        <w:autoSpaceDE w:val="0"/>
        <w:autoSpaceDN w:val="0"/>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⑴更换：由乙方承担所发生的全部费用。</w:t>
      </w:r>
    </w:p>
    <w:p>
      <w:pPr>
        <w:autoSpaceDE w:val="0"/>
        <w:autoSpaceDN w:val="0"/>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⑵贬值处理：由甲乙双方合议定价。</w:t>
      </w:r>
    </w:p>
    <w:p>
      <w:pPr>
        <w:autoSpaceDE w:val="0"/>
        <w:autoSpaceDN w:val="0"/>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⑶退货处理：乙方应退还甲方支付的合同款，同时应承担该货物的直接费用（运输、保险、检验、货款利息及银行手续费等）。</w:t>
      </w:r>
    </w:p>
    <w:p>
      <w:pPr>
        <w:autoSpaceDE w:val="0"/>
        <w:autoSpaceDN w:val="0"/>
        <w:adjustRightInd w:val="0"/>
        <w:spacing w:line="360" w:lineRule="auto"/>
        <w:rPr>
          <w:rFonts w:ascii="宋体" w:hAnsi="宋体"/>
          <w:color w:val="auto"/>
          <w:szCs w:val="21"/>
          <w:highlight w:val="none"/>
        </w:rPr>
      </w:pPr>
      <w:r>
        <w:rPr>
          <w:rFonts w:hint="eastAsia" w:ascii="宋体" w:hAnsi="宋体"/>
          <w:color w:val="auto"/>
          <w:szCs w:val="21"/>
          <w:highlight w:val="none"/>
        </w:rPr>
        <w:t>4、使用过程中发生质量问题，乙方在接到甲方通知后</w:t>
      </w:r>
      <w:r>
        <w:rPr>
          <w:rFonts w:hint="eastAsia" w:ascii="宋体" w:hAnsi="宋体"/>
          <w:color w:val="auto"/>
          <w:kern w:val="0"/>
          <w:szCs w:val="21"/>
          <w:highlight w:val="none"/>
          <w:u w:val="single"/>
        </w:rPr>
        <w:t xml:space="preserve">    </w:t>
      </w:r>
      <w:r>
        <w:rPr>
          <w:rFonts w:hint="eastAsia" w:ascii="宋体" w:hAnsi="宋体"/>
          <w:color w:val="auto"/>
          <w:szCs w:val="21"/>
          <w:highlight w:val="none"/>
        </w:rPr>
        <w:t>小时内到达甲方现场。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color w:val="auto"/>
          <w:kern w:val="0"/>
          <w:szCs w:val="21"/>
          <w:highlight w:val="none"/>
        </w:rPr>
      </w:pPr>
      <w:r>
        <w:rPr>
          <w:rFonts w:hint="eastAsia" w:ascii="宋体" w:hAnsi="宋体"/>
          <w:color w:val="auto"/>
          <w:szCs w:val="21"/>
          <w:highlight w:val="none"/>
        </w:rPr>
        <w:t>5、质保期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年。质保期内，乙方对货物出现的质量及安全问题负责处理解决并承担一切费用。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color w:val="auto"/>
          <w:kern w:val="0"/>
          <w:szCs w:val="21"/>
          <w:highlight w:val="none"/>
        </w:rPr>
      </w:pPr>
      <w:r>
        <w:rPr>
          <w:rFonts w:hint="eastAsia" w:ascii="宋体" w:hAnsi="宋体" w:cs="Arial"/>
          <w:b/>
          <w:color w:val="auto"/>
          <w:kern w:val="0"/>
          <w:szCs w:val="21"/>
          <w:highlight w:val="none"/>
        </w:rPr>
        <w:t>第六条 交货（服务期）</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auto"/>
          <w:kern w:val="0"/>
          <w:szCs w:val="21"/>
          <w:highlight w:val="none"/>
        </w:rPr>
      </w:pPr>
      <w:r>
        <w:rPr>
          <w:rFonts w:ascii="宋体" w:hAnsi="宋体" w:cs="Arial"/>
          <w:color w:val="auto"/>
          <w:kern w:val="0"/>
          <w:szCs w:val="21"/>
          <w:highlight w:val="none"/>
        </w:rPr>
        <w:t>1</w:t>
      </w:r>
      <w:r>
        <w:rPr>
          <w:rFonts w:hint="eastAsia" w:ascii="宋体" w:hAnsi="宋体" w:cs="Arial"/>
          <w:color w:val="auto"/>
          <w:kern w:val="0"/>
          <w:szCs w:val="21"/>
          <w:highlight w:val="none"/>
        </w:rPr>
        <w:t>、交货期</w:t>
      </w:r>
      <w:r>
        <w:rPr>
          <w:rFonts w:hint="eastAsia" w:ascii="宋体" w:hAnsi="宋体" w:cs="Arial"/>
          <w:b/>
          <w:color w:val="auto"/>
          <w:kern w:val="0"/>
          <w:szCs w:val="21"/>
          <w:highlight w:val="none"/>
        </w:rPr>
        <w:t>（服务期）</w:t>
      </w:r>
      <w:r>
        <w:rPr>
          <w:rFonts w:hint="eastAsia" w:ascii="宋体" w:hAnsi="宋体" w:cs="Arial"/>
          <w:color w:val="auto"/>
          <w:kern w:val="0"/>
          <w:szCs w:val="21"/>
          <w:highlight w:val="none"/>
        </w:rPr>
        <w:t>：</w:t>
      </w:r>
      <w:r>
        <w:rPr>
          <w:rFonts w:ascii="宋体" w:hAnsi="宋体" w:cs="Arial"/>
          <w:color w:val="auto"/>
          <w:kern w:val="0"/>
          <w:szCs w:val="21"/>
          <w:highlight w:val="none"/>
          <w:u w:val="single"/>
        </w:rPr>
        <w:t xml:space="preserve">        </w:t>
      </w:r>
      <w:r>
        <w:rPr>
          <w:rFonts w:hint="eastAsia" w:ascii="宋体" w:hAnsi="宋体" w:cs="Arial"/>
          <w:color w:val="auto"/>
          <w:kern w:val="0"/>
          <w:szCs w:val="21"/>
          <w:highlight w:val="none"/>
        </w:rPr>
        <w:t>年</w:t>
      </w:r>
      <w:r>
        <w:rPr>
          <w:rFonts w:ascii="宋体" w:hAnsi="宋体" w:cs="Arial"/>
          <w:color w:val="auto"/>
          <w:kern w:val="0"/>
          <w:szCs w:val="21"/>
          <w:highlight w:val="none"/>
          <w:u w:val="single"/>
        </w:rPr>
        <w:t xml:space="preserve">     </w:t>
      </w:r>
      <w:r>
        <w:rPr>
          <w:rFonts w:hint="eastAsia" w:ascii="宋体" w:hAnsi="宋体" w:cs="Arial"/>
          <w:color w:val="auto"/>
          <w:kern w:val="0"/>
          <w:szCs w:val="21"/>
          <w:highlight w:val="none"/>
        </w:rPr>
        <w:t>月</w:t>
      </w:r>
      <w:r>
        <w:rPr>
          <w:rFonts w:ascii="宋体" w:hAnsi="宋体" w:cs="Arial"/>
          <w:color w:val="auto"/>
          <w:kern w:val="0"/>
          <w:szCs w:val="21"/>
          <w:highlight w:val="none"/>
          <w:u w:val="single"/>
        </w:rPr>
        <w:t xml:space="preserve">     </w:t>
      </w:r>
      <w:r>
        <w:rPr>
          <w:rFonts w:hint="eastAsia" w:ascii="宋体" w:hAnsi="宋体" w:cs="Arial"/>
          <w:color w:val="auto"/>
          <w:kern w:val="0"/>
          <w:szCs w:val="21"/>
          <w:highlight w:val="none"/>
        </w:rPr>
        <w:t>日前交货；</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auto"/>
          <w:kern w:val="0"/>
          <w:szCs w:val="21"/>
          <w:highlight w:val="none"/>
        </w:rPr>
      </w:pPr>
      <w:r>
        <w:rPr>
          <w:rFonts w:ascii="宋体" w:hAnsi="宋体" w:cs="Arial"/>
          <w:color w:val="auto"/>
          <w:kern w:val="0"/>
          <w:szCs w:val="21"/>
          <w:highlight w:val="none"/>
        </w:rPr>
        <w:t>2</w:t>
      </w:r>
      <w:r>
        <w:rPr>
          <w:rFonts w:hint="eastAsia" w:ascii="宋体" w:hAnsi="宋体" w:cs="Arial"/>
          <w:color w:val="auto"/>
          <w:kern w:val="0"/>
          <w:szCs w:val="21"/>
          <w:highlight w:val="none"/>
        </w:rPr>
        <w:t>、交货（服务）地点：</w:t>
      </w:r>
      <w:r>
        <w:rPr>
          <w:rFonts w:ascii="宋体" w:hAnsi="宋体" w:cs="Arial"/>
          <w:color w:val="auto"/>
          <w:kern w:val="0"/>
          <w:szCs w:val="21"/>
          <w:highlight w:val="none"/>
          <w:u w:val="singl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auto"/>
          <w:kern w:val="0"/>
          <w:szCs w:val="21"/>
          <w:highlight w:val="none"/>
        </w:rPr>
      </w:pPr>
      <w:r>
        <w:rPr>
          <w:rFonts w:ascii="宋体" w:hAnsi="宋体" w:cs="Arial"/>
          <w:color w:val="auto"/>
          <w:kern w:val="0"/>
          <w:szCs w:val="21"/>
          <w:highlight w:val="none"/>
        </w:rPr>
        <w:t>3</w:t>
      </w:r>
      <w:r>
        <w:rPr>
          <w:rFonts w:hint="eastAsia" w:ascii="宋体" w:hAnsi="宋体" w:cs="Arial"/>
          <w:color w:val="auto"/>
          <w:kern w:val="0"/>
          <w:szCs w:val="21"/>
          <w:highlight w:val="none"/>
        </w:rPr>
        <w:t>、安装、调试事宜：</w:t>
      </w:r>
      <w:r>
        <w:rPr>
          <w:rFonts w:ascii="宋体" w:hAnsi="宋体" w:cs="Arial"/>
          <w:color w:val="auto"/>
          <w:kern w:val="0"/>
          <w:szCs w:val="21"/>
          <w:highlight w:val="none"/>
          <w:u w:val="singl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r>
        <w:rPr>
          <w:rFonts w:ascii="宋体" w:hAnsi="宋体" w:cs="Arial"/>
          <w:color w:val="auto"/>
          <w:kern w:val="0"/>
          <w:szCs w:val="21"/>
          <w:highlight w:val="none"/>
        </w:rPr>
        <w:t>4</w:t>
      </w:r>
      <w:r>
        <w:rPr>
          <w:rFonts w:hint="eastAsia" w:ascii="宋体" w:hAnsi="宋体" w:cs="Arial"/>
          <w:color w:val="auto"/>
          <w:kern w:val="0"/>
          <w:szCs w:val="21"/>
          <w:highlight w:val="none"/>
        </w:rPr>
        <w:t>、乙方在交货同时，应向甲方提供使用货物的有关技术资料。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color w:val="auto"/>
          <w:kern w:val="0"/>
          <w:szCs w:val="21"/>
          <w:highlight w:val="none"/>
        </w:rPr>
      </w:pPr>
      <w:r>
        <w:rPr>
          <w:rFonts w:hint="eastAsia" w:ascii="宋体" w:hAnsi="宋体" w:cs="Arial"/>
          <w:b/>
          <w:color w:val="auto"/>
          <w:kern w:val="0"/>
          <w:szCs w:val="21"/>
          <w:highlight w:val="none"/>
        </w:rPr>
        <w:t>第七条 调试和验收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auto"/>
          <w:kern w:val="0"/>
          <w:szCs w:val="21"/>
          <w:highlight w:val="none"/>
        </w:rPr>
      </w:pPr>
      <w:r>
        <w:rPr>
          <w:rFonts w:ascii="宋体" w:hAnsi="宋体" w:cs="Arial"/>
          <w:color w:val="auto"/>
          <w:kern w:val="0"/>
          <w:szCs w:val="21"/>
          <w:highlight w:val="none"/>
        </w:rPr>
        <w:t>1</w:t>
      </w:r>
      <w:r>
        <w:rPr>
          <w:rFonts w:hint="eastAsia" w:ascii="宋体" w:hAnsi="宋体" w:cs="Arial"/>
          <w:color w:val="auto"/>
          <w:kern w:val="0"/>
          <w:szCs w:val="21"/>
          <w:highlight w:val="none"/>
        </w:rPr>
        <w:t>、乙方交货前应对产品作出全面检查，对验收文件进行整理，并列出清单，作为甲方收货验收和使用的技术条件依据，检验的结果应随货物交甲方。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auto"/>
          <w:kern w:val="0"/>
          <w:szCs w:val="21"/>
          <w:highlight w:val="none"/>
        </w:rPr>
      </w:pPr>
      <w:r>
        <w:rPr>
          <w:rFonts w:ascii="宋体" w:hAnsi="宋体" w:cs="Arial"/>
          <w:color w:val="auto"/>
          <w:kern w:val="0"/>
          <w:szCs w:val="21"/>
          <w:highlight w:val="none"/>
        </w:rPr>
        <w:t>2</w:t>
      </w:r>
      <w:r>
        <w:rPr>
          <w:rFonts w:hint="eastAsia" w:ascii="宋体" w:hAnsi="宋体" w:cs="Arial"/>
          <w:color w:val="auto"/>
          <w:kern w:val="0"/>
          <w:szCs w:val="21"/>
          <w:highlight w:val="none"/>
        </w:rPr>
        <w:t>、提供的货物在使用前需进行调试的，乙方需负责安装并培训甲方的使用操作人员，并协助甲方一起调试，直到符合技术要求，甲方才做最终验收。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auto"/>
          <w:kern w:val="0"/>
          <w:szCs w:val="21"/>
          <w:highlight w:val="none"/>
        </w:rPr>
      </w:pPr>
      <w:r>
        <w:rPr>
          <w:rFonts w:ascii="宋体" w:hAnsi="宋体" w:cs="Arial"/>
          <w:color w:val="auto"/>
          <w:kern w:val="0"/>
          <w:szCs w:val="21"/>
          <w:highlight w:val="none"/>
        </w:rPr>
        <w:t>3</w:t>
      </w:r>
      <w:r>
        <w:rPr>
          <w:rFonts w:hint="eastAsia" w:ascii="宋体" w:hAnsi="宋体" w:cs="Arial"/>
          <w:color w:val="auto"/>
          <w:kern w:val="0"/>
          <w:szCs w:val="21"/>
          <w:highlight w:val="none"/>
        </w:rPr>
        <w:t>、甲方对乙方提交的货物需在五个工作日内，依据招标文件上的技术规格要求和国家有关质量标准进行现场验收。对技术复杂的货物，甲方应请国家认可的专业检测机构参与初步验收及最终验收，并由其出具质量检测报告，验收费用由乙方负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r>
        <w:rPr>
          <w:rFonts w:ascii="宋体" w:hAnsi="宋体" w:cs="Arial"/>
          <w:color w:val="auto"/>
          <w:kern w:val="0"/>
          <w:szCs w:val="21"/>
          <w:highlight w:val="none"/>
        </w:rPr>
        <w:t>4</w:t>
      </w:r>
      <w:r>
        <w:rPr>
          <w:rFonts w:hint="eastAsia" w:ascii="宋体" w:hAnsi="宋体" w:cs="Arial"/>
          <w:color w:val="auto"/>
          <w:kern w:val="0"/>
          <w:szCs w:val="21"/>
          <w:highlight w:val="none"/>
        </w:rPr>
        <w:t>、验收完毕乙方应出具验收结果报告，符合要求的给予签收，验收不合格的不予签收。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color w:val="auto"/>
          <w:kern w:val="0"/>
          <w:szCs w:val="21"/>
          <w:highlight w:val="none"/>
        </w:rPr>
      </w:pPr>
      <w:r>
        <w:rPr>
          <w:rFonts w:hint="eastAsia" w:ascii="宋体" w:hAnsi="宋体" w:cs="Arial"/>
          <w:b/>
          <w:color w:val="auto"/>
          <w:kern w:val="0"/>
          <w:szCs w:val="21"/>
          <w:highlight w:val="none"/>
        </w:rPr>
        <w:t>第八条 合同的变更和终止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除《政府采购法》第49条、第50条第二款规定的情形外，本合同一经签订，甲乙双方不得擅自终止合同或对合同实质性条款进行变更。确有特殊情况的，须经同级财政部门批准。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color w:val="auto"/>
          <w:kern w:val="0"/>
          <w:szCs w:val="21"/>
          <w:highlight w:val="none"/>
        </w:rPr>
      </w:pPr>
      <w:r>
        <w:rPr>
          <w:rFonts w:hint="eastAsia" w:ascii="宋体" w:hAnsi="宋体" w:cs="Arial"/>
          <w:b/>
          <w:color w:val="auto"/>
          <w:kern w:val="0"/>
          <w:szCs w:val="21"/>
          <w:highlight w:val="none"/>
        </w:rPr>
        <w:t>第九条 合同的转让与分包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乙方不得擅自部分或全部转让其应履行的合同义务。乙方分包的，应经过甲方书面同意。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color w:val="auto"/>
          <w:kern w:val="0"/>
          <w:szCs w:val="21"/>
          <w:highlight w:val="none"/>
        </w:rPr>
      </w:pPr>
      <w:r>
        <w:rPr>
          <w:rFonts w:hint="eastAsia" w:ascii="宋体" w:hAnsi="宋体" w:cs="Arial"/>
          <w:b/>
          <w:color w:val="auto"/>
          <w:kern w:val="0"/>
          <w:szCs w:val="21"/>
          <w:highlight w:val="none"/>
        </w:rPr>
        <w:t>第十条 违约责任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auto"/>
          <w:kern w:val="0"/>
          <w:szCs w:val="21"/>
          <w:highlight w:val="none"/>
        </w:rPr>
      </w:pPr>
      <w:r>
        <w:rPr>
          <w:rFonts w:ascii="宋体" w:hAnsi="宋体" w:cs="Arial"/>
          <w:color w:val="auto"/>
          <w:kern w:val="0"/>
          <w:szCs w:val="21"/>
          <w:highlight w:val="none"/>
        </w:rPr>
        <w:t>1</w:t>
      </w:r>
      <w:r>
        <w:rPr>
          <w:rFonts w:hint="eastAsia" w:ascii="宋体" w:hAnsi="宋体" w:cs="Arial"/>
          <w:color w:val="auto"/>
          <w:kern w:val="0"/>
          <w:szCs w:val="21"/>
          <w:highlight w:val="none"/>
        </w:rPr>
        <w:t>、甲方无正当理由拒收货物的，甲方应向乙方偿付拒收货款总值的百分之五违约金。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auto"/>
          <w:kern w:val="0"/>
          <w:szCs w:val="21"/>
          <w:highlight w:val="none"/>
        </w:rPr>
      </w:pPr>
      <w:r>
        <w:rPr>
          <w:rFonts w:ascii="宋体" w:hAnsi="宋体" w:cs="Arial"/>
          <w:color w:val="auto"/>
          <w:kern w:val="0"/>
          <w:szCs w:val="21"/>
          <w:highlight w:val="none"/>
        </w:rPr>
        <w:t>2</w:t>
      </w:r>
      <w:r>
        <w:rPr>
          <w:rFonts w:hint="eastAsia" w:ascii="宋体" w:hAnsi="宋体" w:cs="Arial"/>
          <w:color w:val="auto"/>
          <w:kern w:val="0"/>
          <w:szCs w:val="21"/>
          <w:highlight w:val="none"/>
        </w:rPr>
        <w:t>、甲方无故逾期验收和办理货款支付手续的，甲方应按逾期付款总额每日万分之五向乙方支付违约金。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auto"/>
          <w:kern w:val="0"/>
          <w:szCs w:val="21"/>
          <w:highlight w:val="none"/>
        </w:rPr>
      </w:pPr>
      <w:r>
        <w:rPr>
          <w:rFonts w:ascii="宋体" w:hAnsi="宋体" w:cs="Arial"/>
          <w:color w:val="auto"/>
          <w:kern w:val="0"/>
          <w:szCs w:val="21"/>
          <w:highlight w:val="none"/>
        </w:rPr>
        <w:t>3</w:t>
      </w:r>
      <w:r>
        <w:rPr>
          <w:rFonts w:hint="eastAsia" w:ascii="宋体" w:hAnsi="宋体" w:cs="Arial"/>
          <w:color w:val="auto"/>
          <w:kern w:val="0"/>
          <w:szCs w:val="21"/>
          <w:highlight w:val="none"/>
        </w:rPr>
        <w:t>、乙方逾期交付货物的，乙方应按逾期交货总额每日千分之六向甲方支付违约金，由甲方从待付货款中扣除。逾期超过约定日期</w:t>
      </w:r>
      <w:r>
        <w:rPr>
          <w:rFonts w:ascii="宋体" w:hAnsi="宋体" w:cs="Arial"/>
          <w:color w:val="auto"/>
          <w:kern w:val="0"/>
          <w:szCs w:val="21"/>
          <w:highlight w:val="none"/>
        </w:rPr>
        <w:t>10</w:t>
      </w:r>
      <w:r>
        <w:rPr>
          <w:rFonts w:hint="eastAsia" w:ascii="宋体" w:hAnsi="宋体" w:cs="Arial"/>
          <w:color w:val="auto"/>
          <w:kern w:val="0"/>
          <w:szCs w:val="21"/>
          <w:highlight w:val="none"/>
        </w:rPr>
        <w:t>个工作日不能交货的，甲方可解除本合同。乙方因逾期交货或因其他违约行为导致甲方解除合同的，乙方应向甲方支付合同总值</w:t>
      </w:r>
      <w:r>
        <w:rPr>
          <w:rFonts w:ascii="宋体" w:hAnsi="宋体" w:cs="Arial"/>
          <w:color w:val="auto"/>
          <w:kern w:val="0"/>
          <w:szCs w:val="21"/>
          <w:highlight w:val="none"/>
        </w:rPr>
        <w:t>5%</w:t>
      </w:r>
      <w:r>
        <w:rPr>
          <w:rFonts w:hint="eastAsia" w:ascii="宋体" w:hAnsi="宋体" w:cs="Arial"/>
          <w:color w:val="auto"/>
          <w:kern w:val="0"/>
          <w:szCs w:val="21"/>
          <w:highlight w:val="none"/>
        </w:rPr>
        <w:t>的违约金，若造成甲方损失超过违约金的，超出部分由乙方继续承担赔偿责任。</w:t>
      </w:r>
      <w:r>
        <w:rPr>
          <w:rFonts w:ascii="宋体" w:hAnsi="宋体" w:cs="Arial"/>
          <w:color w:val="auto"/>
          <w:kern w:val="0"/>
          <w:szCs w:val="21"/>
          <w:highlight w:val="non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r>
        <w:rPr>
          <w:rFonts w:ascii="宋体" w:hAnsi="宋体" w:cs="Arial"/>
          <w:color w:val="auto"/>
          <w:kern w:val="0"/>
          <w:szCs w:val="21"/>
          <w:highlight w:val="none"/>
        </w:rPr>
        <w:t>4</w:t>
      </w:r>
      <w:r>
        <w:rPr>
          <w:rFonts w:hint="eastAsia" w:ascii="宋体" w:hAnsi="宋体" w:cs="Arial"/>
          <w:color w:val="auto"/>
          <w:kern w:val="0"/>
          <w:szCs w:val="21"/>
          <w:highlight w:val="none"/>
        </w:rPr>
        <w:t>、乙方所交的货物品种、型号、规格、技术参数、质量不符合合同规定及招标（或竞争性谈判、询价）文件规定标准的，甲方有权拒收该货物，乙方愿意更换货物但逾期交货的，按乙方逾期交货处理。乙方拒绝更换货物的，甲方可单方面解除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color w:val="auto"/>
          <w:kern w:val="0"/>
          <w:szCs w:val="21"/>
          <w:highlight w:val="none"/>
        </w:rPr>
      </w:pPr>
      <w:r>
        <w:rPr>
          <w:rFonts w:hint="eastAsia" w:ascii="宋体" w:hAnsi="宋体" w:cs="Arial"/>
          <w:b/>
          <w:color w:val="auto"/>
          <w:kern w:val="0"/>
          <w:szCs w:val="21"/>
          <w:highlight w:val="none"/>
        </w:rPr>
        <w:t>第十一条 不可抗力事件处理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auto"/>
          <w:kern w:val="0"/>
          <w:szCs w:val="21"/>
          <w:highlight w:val="none"/>
        </w:rPr>
      </w:pPr>
      <w:r>
        <w:rPr>
          <w:rFonts w:ascii="宋体" w:hAnsi="宋体" w:cs="Arial"/>
          <w:color w:val="auto"/>
          <w:kern w:val="0"/>
          <w:szCs w:val="21"/>
          <w:highlight w:val="none"/>
        </w:rPr>
        <w:t>1</w:t>
      </w:r>
      <w:r>
        <w:rPr>
          <w:rFonts w:hint="eastAsia" w:ascii="宋体" w:hAnsi="宋体" w:cs="Arial"/>
          <w:color w:val="auto"/>
          <w:kern w:val="0"/>
          <w:szCs w:val="21"/>
          <w:highlight w:val="none"/>
        </w:rPr>
        <w:t>、在合同有效期内，任何一方因不可抗力事件导致不能履行合同的，合同履行期可延长，其延长期与不可抗力影响期相同。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auto"/>
          <w:kern w:val="0"/>
          <w:szCs w:val="21"/>
          <w:highlight w:val="none"/>
        </w:rPr>
      </w:pPr>
      <w:r>
        <w:rPr>
          <w:rFonts w:ascii="宋体" w:hAnsi="宋体" w:cs="Arial"/>
          <w:color w:val="auto"/>
          <w:kern w:val="0"/>
          <w:szCs w:val="21"/>
          <w:highlight w:val="none"/>
        </w:rPr>
        <w:t>2</w:t>
      </w:r>
      <w:r>
        <w:rPr>
          <w:rFonts w:hint="eastAsia" w:ascii="宋体" w:hAnsi="宋体" w:cs="Arial"/>
          <w:color w:val="auto"/>
          <w:kern w:val="0"/>
          <w:szCs w:val="21"/>
          <w:highlight w:val="none"/>
        </w:rPr>
        <w:t>、不可抗力事件发生后，应立即通知对方，并寄送有关权威机构出具的证明。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r>
        <w:rPr>
          <w:rFonts w:ascii="宋体" w:hAnsi="宋体" w:cs="Arial"/>
          <w:color w:val="auto"/>
          <w:kern w:val="0"/>
          <w:szCs w:val="21"/>
          <w:highlight w:val="none"/>
        </w:rPr>
        <w:t>3</w:t>
      </w:r>
      <w:r>
        <w:rPr>
          <w:rFonts w:hint="eastAsia" w:ascii="宋体" w:hAnsi="宋体" w:cs="Arial"/>
          <w:color w:val="auto"/>
          <w:kern w:val="0"/>
          <w:szCs w:val="21"/>
          <w:highlight w:val="none"/>
        </w:rPr>
        <w:t>、不可抗力事件延续</w:t>
      </w:r>
      <w:r>
        <w:rPr>
          <w:rFonts w:ascii="宋体" w:hAnsi="宋体" w:cs="Arial"/>
          <w:color w:val="auto"/>
          <w:kern w:val="0"/>
          <w:szCs w:val="21"/>
          <w:highlight w:val="none"/>
        </w:rPr>
        <w:t>120</w:t>
      </w:r>
      <w:r>
        <w:rPr>
          <w:rFonts w:hint="eastAsia" w:ascii="宋体" w:hAnsi="宋体" w:cs="Arial"/>
          <w:color w:val="auto"/>
          <w:kern w:val="0"/>
          <w:szCs w:val="21"/>
          <w:highlight w:val="none"/>
        </w:rPr>
        <w:t>天以上，双方应通过友好协商，确定是否继续履行合同。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color w:val="auto"/>
          <w:kern w:val="0"/>
          <w:szCs w:val="21"/>
          <w:highlight w:val="none"/>
        </w:rPr>
      </w:pPr>
      <w:r>
        <w:rPr>
          <w:rFonts w:hint="eastAsia" w:ascii="宋体" w:hAnsi="宋体" w:cs="Arial"/>
          <w:b/>
          <w:color w:val="auto"/>
          <w:kern w:val="0"/>
          <w:szCs w:val="21"/>
          <w:highlight w:val="none"/>
        </w:rPr>
        <w:t>第十二条 争议的解决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1、因履行本合同引起的或与本合同有关的争议，甲、乙双方应首先通过友好协商解决，如果协商不能解决争议，则采取以下第</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种方式解决争议：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（1）向甲方所在地有管辖权的人民法院提起诉讼；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（2）向</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仲裁委员申请仲裁。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color w:val="auto"/>
          <w:kern w:val="0"/>
          <w:szCs w:val="21"/>
          <w:highlight w:val="none"/>
        </w:rPr>
      </w:pPr>
      <w:r>
        <w:rPr>
          <w:rFonts w:hint="eastAsia" w:ascii="宋体" w:hAnsi="宋体" w:cs="Arial"/>
          <w:b/>
          <w:color w:val="auto"/>
          <w:kern w:val="0"/>
          <w:szCs w:val="21"/>
          <w:highlight w:val="none"/>
        </w:rPr>
        <w:t>第十三条 合同生效及备案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auto"/>
          <w:kern w:val="0"/>
          <w:szCs w:val="21"/>
          <w:highlight w:val="none"/>
        </w:rPr>
      </w:pPr>
      <w:r>
        <w:rPr>
          <w:rFonts w:ascii="宋体" w:hAnsi="宋体" w:cs="Arial"/>
          <w:color w:val="auto"/>
          <w:kern w:val="0"/>
          <w:szCs w:val="21"/>
          <w:highlight w:val="none"/>
        </w:rPr>
        <w:t>1</w:t>
      </w:r>
      <w:r>
        <w:rPr>
          <w:rFonts w:hint="eastAsia" w:ascii="宋体" w:hAnsi="宋体" w:cs="Arial"/>
          <w:color w:val="auto"/>
          <w:kern w:val="0"/>
          <w:szCs w:val="21"/>
          <w:highlight w:val="none"/>
        </w:rPr>
        <w:t>、合同经双方法定代表人或被授权人签字并加盖单位公章后生效。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auto"/>
          <w:kern w:val="0"/>
          <w:szCs w:val="21"/>
          <w:highlight w:val="none"/>
        </w:rPr>
      </w:pPr>
      <w:r>
        <w:rPr>
          <w:rFonts w:ascii="宋体" w:hAnsi="宋体" w:cs="Arial"/>
          <w:color w:val="auto"/>
          <w:kern w:val="0"/>
          <w:szCs w:val="21"/>
          <w:highlight w:val="none"/>
        </w:rPr>
        <w:t>2</w:t>
      </w:r>
      <w:r>
        <w:rPr>
          <w:rFonts w:hint="eastAsia" w:ascii="宋体" w:hAnsi="宋体" w:cs="Arial"/>
          <w:color w:val="auto"/>
          <w:kern w:val="0"/>
          <w:szCs w:val="21"/>
          <w:highlight w:val="none"/>
        </w:rPr>
        <w:t>、合同执行中涉及采购资金和采购内容修改或补充的，须经财政部门审批，并签书面补充协议报政府部门备案，方可作为主合同不可分割的一部分。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auto"/>
          <w:kern w:val="0"/>
          <w:szCs w:val="21"/>
          <w:highlight w:val="none"/>
        </w:rPr>
      </w:pPr>
      <w:r>
        <w:rPr>
          <w:rFonts w:ascii="宋体" w:hAnsi="宋体" w:cs="Arial"/>
          <w:color w:val="auto"/>
          <w:kern w:val="0"/>
          <w:szCs w:val="21"/>
          <w:highlight w:val="none"/>
        </w:rPr>
        <w:t>3</w:t>
      </w:r>
      <w:r>
        <w:rPr>
          <w:rFonts w:hint="eastAsia" w:ascii="宋体" w:hAnsi="宋体" w:cs="Arial"/>
          <w:color w:val="auto"/>
          <w:kern w:val="0"/>
          <w:szCs w:val="21"/>
          <w:highlight w:val="none"/>
        </w:rPr>
        <w:t>、本合同未尽事宜，遵照《中华人民共和国政府合同法》有关条文执行。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color w:val="auto"/>
          <w:kern w:val="0"/>
          <w:szCs w:val="21"/>
          <w:highlight w:val="none"/>
        </w:rPr>
      </w:pPr>
      <w:r>
        <w:rPr>
          <w:rFonts w:hint="eastAsia" w:ascii="宋体" w:hAnsi="宋体" w:cs="Arial"/>
          <w:color w:val="auto"/>
          <w:kern w:val="0"/>
          <w:szCs w:val="21"/>
          <w:highlight w:val="none"/>
        </w:rPr>
        <w:t>4、本合同一式</w:t>
      </w:r>
      <w:r>
        <w:rPr>
          <w:rFonts w:hint="eastAsia" w:ascii="宋体" w:hAnsi="宋体" w:cs="Arial"/>
          <w:color w:val="auto"/>
          <w:kern w:val="0"/>
          <w:szCs w:val="21"/>
          <w:highlight w:val="none"/>
          <w:u w:val="single"/>
        </w:rPr>
        <w:t xml:space="preserve"> 五 </w:t>
      </w:r>
      <w:r>
        <w:rPr>
          <w:rFonts w:hint="eastAsia" w:ascii="宋体" w:hAnsi="宋体" w:cs="Arial"/>
          <w:color w:val="auto"/>
          <w:kern w:val="0"/>
          <w:szCs w:val="21"/>
          <w:highlight w:val="none"/>
        </w:rPr>
        <w:t>份，甲乙双方各执</w:t>
      </w:r>
      <w:r>
        <w:rPr>
          <w:rFonts w:hint="eastAsia" w:ascii="宋体" w:hAnsi="宋体" w:cs="Arial"/>
          <w:color w:val="auto"/>
          <w:kern w:val="0"/>
          <w:szCs w:val="21"/>
          <w:highlight w:val="none"/>
          <w:u w:val="single"/>
        </w:rPr>
        <w:t xml:space="preserve"> 一 </w:t>
      </w:r>
      <w:r>
        <w:rPr>
          <w:rFonts w:hint="eastAsia" w:ascii="宋体" w:hAnsi="宋体" w:cs="Arial"/>
          <w:color w:val="auto"/>
          <w:kern w:val="0"/>
          <w:szCs w:val="21"/>
          <w:highlight w:val="none"/>
        </w:rPr>
        <w:t>份，</w:t>
      </w:r>
      <w:r>
        <w:rPr>
          <w:rFonts w:hint="eastAsia" w:ascii="宋体" w:hAnsi="宋体" w:cs="Arial"/>
          <w:color w:val="auto"/>
          <w:kern w:val="0"/>
          <w:szCs w:val="21"/>
          <w:highlight w:val="none"/>
          <w:u w:val="single"/>
        </w:rPr>
        <w:t xml:space="preserve"> 一 </w:t>
      </w:r>
      <w:r>
        <w:rPr>
          <w:rFonts w:hint="eastAsia" w:ascii="宋体" w:hAnsi="宋体" w:cs="Arial"/>
          <w:color w:val="auto"/>
          <w:kern w:val="0"/>
          <w:szCs w:val="21"/>
          <w:highlight w:val="none"/>
        </w:rPr>
        <w:t>份报送政府采购监督管理部门备案，</w:t>
      </w:r>
      <w:r>
        <w:rPr>
          <w:rFonts w:hint="eastAsia" w:ascii="宋体" w:hAnsi="宋体" w:cs="Arial"/>
          <w:color w:val="auto"/>
          <w:kern w:val="0"/>
          <w:szCs w:val="21"/>
          <w:highlight w:val="none"/>
          <w:u w:val="single"/>
        </w:rPr>
        <w:t xml:space="preserve"> 一 </w:t>
      </w:r>
      <w:r>
        <w:rPr>
          <w:rFonts w:hint="eastAsia" w:ascii="宋体" w:hAnsi="宋体" w:cs="Arial"/>
          <w:color w:val="auto"/>
          <w:kern w:val="0"/>
          <w:szCs w:val="21"/>
          <w:highlight w:val="none"/>
        </w:rPr>
        <w:t>份留嘉兴市公共资源交易中心备查，</w:t>
      </w:r>
      <w:r>
        <w:rPr>
          <w:rFonts w:hint="eastAsia" w:ascii="宋体" w:hAnsi="宋体" w:cs="Arial"/>
          <w:color w:val="auto"/>
          <w:kern w:val="0"/>
          <w:szCs w:val="21"/>
          <w:highlight w:val="none"/>
          <w:u w:val="single"/>
        </w:rPr>
        <w:t xml:space="preserve"> 一 </w:t>
      </w:r>
      <w:r>
        <w:rPr>
          <w:rFonts w:hint="eastAsia" w:ascii="宋体" w:hAnsi="宋体" w:cs="Arial"/>
          <w:color w:val="auto"/>
          <w:kern w:val="0"/>
          <w:szCs w:val="21"/>
          <w:highlight w:val="none"/>
        </w:rPr>
        <w:t>份送</w:t>
      </w:r>
      <w:r>
        <w:rPr>
          <w:rFonts w:hint="eastAsia" w:hAnsi="宋体"/>
          <w:color w:val="auto"/>
          <w:szCs w:val="21"/>
          <w:highlight w:val="none"/>
        </w:rPr>
        <w:t>财政核算支付中心</w:t>
      </w:r>
      <w:r>
        <w:rPr>
          <w:rFonts w:hint="eastAsia" w:ascii="宋体" w:hAnsi="宋体" w:cs="Arial"/>
          <w:color w:val="auto"/>
          <w:kern w:val="0"/>
          <w:szCs w:val="21"/>
          <w:highlight w:val="none"/>
        </w:rPr>
        <w:t>。（若执行政采贷，另加二份）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color w:val="auto"/>
          <w:kern w:val="0"/>
          <w:szCs w:val="21"/>
          <w:highlight w:val="none"/>
        </w:rPr>
      </w:pPr>
      <w:r>
        <w:rPr>
          <w:rFonts w:hint="eastAsia" w:ascii="宋体" w:hAnsi="宋体" w:cs="Arial"/>
          <w:color w:val="auto"/>
          <w:kern w:val="0"/>
          <w:szCs w:val="21"/>
          <w:highlight w:val="none"/>
        </w:rPr>
        <w:t>二、特殊专用条款部分</w:t>
      </w:r>
    </w:p>
    <w:p>
      <w:pPr>
        <w:pStyle w:val="12"/>
        <w:snapToGrid w:val="0"/>
        <w:spacing w:before="120" w:after="120" w:line="360" w:lineRule="auto"/>
        <w:ind w:firstLine="420" w:firstLineChars="200"/>
        <w:rPr>
          <w:rFonts w:hint="eastAsia" w:hAnsi="宋体"/>
          <w:color w:val="auto"/>
          <w:sz w:val="21"/>
          <w:szCs w:val="21"/>
          <w:highlight w:val="none"/>
        </w:rPr>
      </w:pPr>
      <w:bookmarkStart w:id="66" w:name="_Toc13543224"/>
      <w:r>
        <w:rPr>
          <w:rFonts w:hint="eastAsia" w:hAnsi="宋体"/>
          <w:color w:val="auto"/>
          <w:sz w:val="21"/>
          <w:szCs w:val="21"/>
          <w:highlight w:val="none"/>
        </w:rPr>
        <w:t>……</w:t>
      </w:r>
      <w:bookmarkEnd w:id="66"/>
    </w:p>
    <w:p>
      <w:pPr>
        <w:pStyle w:val="12"/>
        <w:snapToGrid w:val="0"/>
        <w:spacing w:before="120" w:after="120" w:line="360" w:lineRule="auto"/>
        <w:rPr>
          <w:rFonts w:hAnsi="宋体"/>
          <w:color w:val="auto"/>
          <w:sz w:val="21"/>
          <w:szCs w:val="21"/>
          <w:highlight w:val="none"/>
        </w:rPr>
      </w:pPr>
      <w:r>
        <w:rPr>
          <w:rFonts w:hint="eastAsia" w:hAnsi="宋体"/>
          <w:color w:val="auto"/>
          <w:sz w:val="21"/>
          <w:szCs w:val="21"/>
          <w:highlight w:val="none"/>
        </w:rPr>
        <w:t>甲方：</w:t>
      </w:r>
      <w:r>
        <w:rPr>
          <w:rFonts w:hAnsi="宋体"/>
          <w:color w:val="auto"/>
          <w:sz w:val="21"/>
          <w:szCs w:val="21"/>
          <w:highlight w:val="none"/>
        </w:rPr>
        <w:t xml:space="preserve">                             </w:t>
      </w:r>
      <w:r>
        <w:rPr>
          <w:rFonts w:hint="eastAsia" w:hAnsi="宋体"/>
          <w:color w:val="auto"/>
          <w:sz w:val="21"/>
          <w:szCs w:val="21"/>
          <w:highlight w:val="none"/>
        </w:rPr>
        <w:t>乙方：</w:t>
      </w:r>
      <w:r>
        <w:rPr>
          <w:rFonts w:hAnsi="宋体"/>
          <w:color w:val="auto"/>
          <w:sz w:val="21"/>
          <w:szCs w:val="21"/>
          <w:highlight w:val="none"/>
        </w:rPr>
        <w:t xml:space="preserve"> </w:t>
      </w:r>
    </w:p>
    <w:p>
      <w:pPr>
        <w:pStyle w:val="12"/>
        <w:snapToGrid w:val="0"/>
        <w:spacing w:before="120" w:after="120" w:line="360" w:lineRule="auto"/>
        <w:rPr>
          <w:rFonts w:hAnsi="宋体"/>
          <w:color w:val="auto"/>
          <w:sz w:val="21"/>
          <w:szCs w:val="21"/>
          <w:highlight w:val="none"/>
        </w:rPr>
      </w:pPr>
      <w:r>
        <w:rPr>
          <w:rFonts w:hint="eastAsia" w:hAnsi="宋体"/>
          <w:color w:val="auto"/>
          <w:sz w:val="21"/>
          <w:szCs w:val="21"/>
          <w:highlight w:val="none"/>
        </w:rPr>
        <w:t>地址：</w:t>
      </w:r>
      <w:r>
        <w:rPr>
          <w:rFonts w:hAnsi="宋体"/>
          <w:color w:val="auto"/>
          <w:sz w:val="21"/>
          <w:szCs w:val="21"/>
          <w:highlight w:val="none"/>
        </w:rPr>
        <w:t xml:space="preserve">                             </w:t>
      </w:r>
      <w:r>
        <w:rPr>
          <w:rFonts w:hint="eastAsia" w:hAnsi="宋体"/>
          <w:color w:val="auto"/>
          <w:sz w:val="21"/>
          <w:szCs w:val="21"/>
          <w:highlight w:val="none"/>
        </w:rPr>
        <w:t>地址：</w:t>
      </w:r>
      <w:r>
        <w:rPr>
          <w:rFonts w:hAnsi="宋体"/>
          <w:color w:val="auto"/>
          <w:sz w:val="21"/>
          <w:szCs w:val="21"/>
          <w:highlight w:val="none"/>
        </w:rPr>
        <w:t xml:space="preserve"> </w:t>
      </w:r>
    </w:p>
    <w:p>
      <w:pPr>
        <w:pStyle w:val="12"/>
        <w:snapToGrid w:val="0"/>
        <w:spacing w:before="120" w:after="120" w:line="360" w:lineRule="auto"/>
        <w:rPr>
          <w:rFonts w:hAnsi="宋体"/>
          <w:color w:val="auto"/>
          <w:sz w:val="21"/>
          <w:szCs w:val="21"/>
          <w:highlight w:val="none"/>
        </w:rPr>
      </w:pPr>
      <w:r>
        <w:rPr>
          <w:rFonts w:hint="eastAsia" w:hAnsi="宋体"/>
          <w:color w:val="auto"/>
          <w:sz w:val="21"/>
          <w:szCs w:val="21"/>
          <w:highlight w:val="none"/>
        </w:rPr>
        <w:t>法定代表人或被授权人：</w:t>
      </w:r>
      <w:r>
        <w:rPr>
          <w:rFonts w:hAnsi="宋体"/>
          <w:color w:val="auto"/>
          <w:sz w:val="21"/>
          <w:szCs w:val="21"/>
          <w:highlight w:val="none"/>
        </w:rPr>
        <w:t xml:space="preserve">             </w:t>
      </w:r>
      <w:r>
        <w:rPr>
          <w:rFonts w:hint="eastAsia" w:hAnsi="宋体"/>
          <w:color w:val="auto"/>
          <w:sz w:val="21"/>
          <w:szCs w:val="21"/>
          <w:highlight w:val="none"/>
        </w:rPr>
        <w:t>法定代表人或被授权人：</w:t>
      </w:r>
    </w:p>
    <w:p>
      <w:pPr>
        <w:pStyle w:val="12"/>
        <w:snapToGrid w:val="0"/>
        <w:spacing w:before="120" w:after="120" w:line="360" w:lineRule="auto"/>
        <w:rPr>
          <w:rFonts w:hAnsi="宋体"/>
          <w:color w:val="auto"/>
          <w:sz w:val="21"/>
          <w:szCs w:val="21"/>
          <w:highlight w:val="none"/>
        </w:rPr>
      </w:pPr>
      <w:r>
        <w:rPr>
          <w:rFonts w:hint="eastAsia" w:hAnsi="宋体"/>
          <w:color w:val="auto"/>
          <w:sz w:val="21"/>
          <w:szCs w:val="21"/>
          <w:highlight w:val="none"/>
        </w:rPr>
        <w:t>签订地点：</w:t>
      </w:r>
      <w:r>
        <w:rPr>
          <w:rFonts w:hAnsi="宋体"/>
          <w:color w:val="auto"/>
          <w:sz w:val="21"/>
          <w:szCs w:val="21"/>
          <w:highlight w:val="none"/>
        </w:rPr>
        <w:t xml:space="preserve">                  </w:t>
      </w:r>
    </w:p>
    <w:p>
      <w:pPr>
        <w:pStyle w:val="12"/>
        <w:snapToGrid w:val="0"/>
        <w:spacing w:before="120" w:after="120" w:line="360" w:lineRule="auto"/>
        <w:rPr>
          <w:rFonts w:hAnsi="宋体"/>
          <w:color w:val="auto"/>
          <w:sz w:val="21"/>
          <w:szCs w:val="21"/>
          <w:highlight w:val="none"/>
        </w:rPr>
      </w:pPr>
      <w:r>
        <w:rPr>
          <w:rFonts w:hint="eastAsia" w:hAnsi="宋体"/>
          <w:color w:val="auto"/>
          <w:sz w:val="21"/>
          <w:szCs w:val="21"/>
          <w:highlight w:val="none"/>
        </w:rPr>
        <w:t>签订日期：</w:t>
      </w:r>
      <w:r>
        <w:rPr>
          <w:rFonts w:hAnsi="宋体"/>
          <w:color w:val="auto"/>
          <w:sz w:val="21"/>
          <w:szCs w:val="21"/>
          <w:highlight w:val="none"/>
        </w:rPr>
        <w:t xml:space="preserve">      </w:t>
      </w:r>
      <w:r>
        <w:rPr>
          <w:rFonts w:hint="eastAsia" w:hAnsi="宋体"/>
          <w:color w:val="auto"/>
          <w:sz w:val="21"/>
          <w:szCs w:val="21"/>
          <w:highlight w:val="none"/>
        </w:rPr>
        <w:t>年</w:t>
      </w:r>
      <w:r>
        <w:rPr>
          <w:rFonts w:hAnsi="宋体"/>
          <w:color w:val="auto"/>
          <w:sz w:val="21"/>
          <w:szCs w:val="21"/>
          <w:highlight w:val="none"/>
        </w:rPr>
        <w:t xml:space="preserve">  </w:t>
      </w:r>
      <w:r>
        <w:rPr>
          <w:rFonts w:hint="eastAsia" w:hAnsi="宋体"/>
          <w:color w:val="auto"/>
          <w:sz w:val="21"/>
          <w:szCs w:val="21"/>
          <w:highlight w:val="none"/>
        </w:rPr>
        <w:t>月</w:t>
      </w:r>
      <w:r>
        <w:rPr>
          <w:rFonts w:hAnsi="宋体"/>
          <w:color w:val="auto"/>
          <w:sz w:val="21"/>
          <w:szCs w:val="21"/>
          <w:highlight w:val="none"/>
        </w:rPr>
        <w:t xml:space="preserve">  </w:t>
      </w:r>
      <w:r>
        <w:rPr>
          <w:rFonts w:hint="eastAsia" w:hAnsi="宋体"/>
          <w:color w:val="auto"/>
          <w:sz w:val="21"/>
          <w:szCs w:val="21"/>
          <w:highlight w:val="none"/>
        </w:rPr>
        <w:t>日</w:t>
      </w:r>
    </w:p>
    <w:p>
      <w:pPr>
        <w:snapToGrid w:val="0"/>
        <w:spacing w:line="360" w:lineRule="auto"/>
        <w:ind w:firstLine="411" w:firstLineChars="196"/>
        <w:rPr>
          <w:rFonts w:hint="eastAsia" w:ascii="Arial Unicode MS" w:hAnsi="Arial Unicode MS"/>
          <w:color w:val="auto"/>
          <w:szCs w:val="21"/>
          <w:highlight w:val="none"/>
        </w:rPr>
        <w:sectPr>
          <w:headerReference r:id="rId5" w:type="default"/>
          <w:footerReference r:id="rId6" w:type="default"/>
          <w:pgSz w:w="11906" w:h="16838"/>
          <w:pgMar w:top="1474" w:right="1559" w:bottom="1247" w:left="1797" w:header="851" w:footer="851" w:gutter="0"/>
          <w:pgNumType w:start="2"/>
          <w:cols w:space="720" w:num="1"/>
          <w:docGrid w:linePitch="312" w:charSpace="0"/>
        </w:sectPr>
      </w:pPr>
    </w:p>
    <w:p>
      <w:pPr>
        <w:pStyle w:val="18"/>
        <w:spacing w:line="360" w:lineRule="auto"/>
        <w:outlineLvl w:val="0"/>
        <w:rPr>
          <w:rFonts w:ascii="Arial Unicode MS" w:hAnsi="Arial Unicode MS"/>
          <w:color w:val="auto"/>
          <w:sz w:val="21"/>
          <w:szCs w:val="21"/>
          <w:highlight w:val="none"/>
        </w:rPr>
      </w:pPr>
      <w:r>
        <w:rPr>
          <w:rFonts w:hint="eastAsia"/>
          <w:color w:val="auto"/>
          <w:highlight w:val="none"/>
        </w:rPr>
        <w:t>南湖区公安分局信息系统维护单位保密协议书</w:t>
      </w:r>
    </w:p>
    <w:p>
      <w:pPr>
        <w:snapToGrid w:val="0"/>
        <w:spacing w:line="360" w:lineRule="auto"/>
        <w:ind w:firstLine="411" w:firstLineChars="196"/>
        <w:rPr>
          <w:rFonts w:ascii="Arial Unicode MS" w:hAnsi="Arial Unicode MS"/>
          <w:color w:val="auto"/>
          <w:szCs w:val="21"/>
          <w:highlight w:val="none"/>
        </w:rPr>
      </w:pPr>
      <w:r>
        <w:rPr>
          <w:rFonts w:hint="eastAsia" w:ascii="Arial Unicode MS" w:hAnsi="Arial Unicode MS"/>
          <w:color w:val="auto"/>
          <w:szCs w:val="21"/>
          <w:highlight w:val="none"/>
        </w:rPr>
        <w:t xml:space="preserve">甲方： </w:t>
      </w:r>
    </w:p>
    <w:p>
      <w:pPr>
        <w:snapToGrid w:val="0"/>
        <w:spacing w:line="360" w:lineRule="auto"/>
        <w:ind w:firstLine="411" w:firstLineChars="196"/>
        <w:rPr>
          <w:rFonts w:ascii="Arial Unicode MS" w:hAnsi="Arial Unicode MS"/>
          <w:color w:val="auto"/>
          <w:szCs w:val="21"/>
          <w:highlight w:val="none"/>
        </w:rPr>
      </w:pPr>
      <w:r>
        <w:rPr>
          <w:rFonts w:hint="eastAsia" w:ascii="Arial Unicode MS" w:hAnsi="Arial Unicode MS"/>
          <w:color w:val="auto"/>
          <w:szCs w:val="21"/>
          <w:highlight w:val="none"/>
        </w:rPr>
        <w:t>乙方：</w:t>
      </w:r>
    </w:p>
    <w:p>
      <w:pPr>
        <w:snapToGrid w:val="0"/>
        <w:spacing w:line="360" w:lineRule="auto"/>
        <w:ind w:firstLine="411" w:firstLineChars="196"/>
        <w:rPr>
          <w:rFonts w:ascii="Arial Unicode MS" w:hAnsi="Arial Unicode MS"/>
          <w:color w:val="auto"/>
          <w:szCs w:val="21"/>
          <w:highlight w:val="none"/>
        </w:rPr>
      </w:pPr>
      <w:r>
        <w:rPr>
          <w:rFonts w:hint="eastAsia" w:ascii="Arial Unicode MS" w:hAnsi="Arial Unicode MS"/>
          <w:color w:val="auto"/>
          <w:szCs w:val="21"/>
          <w:highlight w:val="none"/>
        </w:rPr>
        <w:t>甲方委托乙方为“固边工程及制高点监控维护”承办商。甲方有责任和权利要求乙方严格遵守国家保密法律、法规和相关规定，保守国家秘密和**工作秘密。乙方应加强保密意识并严格遵守以下协议：</w:t>
      </w:r>
    </w:p>
    <w:p>
      <w:pPr>
        <w:snapToGrid w:val="0"/>
        <w:spacing w:line="360" w:lineRule="auto"/>
        <w:ind w:firstLine="411" w:firstLineChars="196"/>
        <w:rPr>
          <w:rFonts w:ascii="Arial Unicode MS" w:hAnsi="Arial Unicode MS"/>
          <w:color w:val="auto"/>
          <w:szCs w:val="21"/>
          <w:highlight w:val="none"/>
        </w:rPr>
      </w:pPr>
      <w:r>
        <w:rPr>
          <w:rFonts w:hint="eastAsia" w:ascii="Arial Unicode MS" w:hAnsi="Arial Unicode MS"/>
          <w:color w:val="auto"/>
          <w:szCs w:val="21"/>
          <w:highlight w:val="none"/>
        </w:rPr>
        <w:t>一、严格遵守公安机关保密管理工作相关法律法规，保守在工作中所涉及的秘密，保密有效时间与国家对各具体秘密事项的保密期限要求相一致。不该说的秘密不说，不该知悉的秘密不问，不该看的秘密不看。</w:t>
      </w:r>
    </w:p>
    <w:p>
      <w:pPr>
        <w:snapToGrid w:val="0"/>
        <w:spacing w:line="360" w:lineRule="auto"/>
        <w:ind w:firstLine="411" w:firstLineChars="196"/>
        <w:rPr>
          <w:rFonts w:ascii="Arial Unicode MS" w:hAnsi="Arial Unicode MS"/>
          <w:color w:val="auto"/>
          <w:szCs w:val="21"/>
          <w:highlight w:val="none"/>
        </w:rPr>
      </w:pPr>
      <w:r>
        <w:rPr>
          <w:rFonts w:hint="eastAsia" w:ascii="Arial Unicode MS" w:hAnsi="Arial Unicode MS"/>
          <w:color w:val="auto"/>
          <w:szCs w:val="21"/>
          <w:highlight w:val="none"/>
        </w:rPr>
        <w:t>二、不得擅自记录、复制、拍摄、摘抄、收藏在工作中涉及的秘密和敏感信息；严禁将公安机关内部会议、谈话内容泄露给无关人员；严禁将工作中涉及的相关项目技术方案及实施规划透露给无关人员。</w:t>
      </w:r>
    </w:p>
    <w:p>
      <w:pPr>
        <w:snapToGrid w:val="0"/>
        <w:spacing w:line="360" w:lineRule="auto"/>
        <w:ind w:firstLine="411" w:firstLineChars="196"/>
        <w:rPr>
          <w:rFonts w:ascii="Arial Unicode MS" w:hAnsi="Arial Unicode MS"/>
          <w:color w:val="auto"/>
          <w:szCs w:val="21"/>
          <w:highlight w:val="none"/>
        </w:rPr>
      </w:pPr>
      <w:r>
        <w:rPr>
          <w:rFonts w:hint="eastAsia" w:ascii="Arial Unicode MS" w:hAnsi="Arial Unicode MS"/>
          <w:color w:val="auto"/>
          <w:szCs w:val="21"/>
          <w:highlight w:val="none"/>
        </w:rPr>
        <w:t>三、服从甲方的安排，依照有关法律、法规和合同规定工作，不得将工作过程中接触到的机关文件（包括内部发文、各类通知及会议记录等）的内容泄露给无关人员；不得翻阅与工作无关的文件和资料，不得从事其它与合同无关的工作。</w:t>
      </w:r>
    </w:p>
    <w:p>
      <w:pPr>
        <w:snapToGrid w:val="0"/>
        <w:spacing w:line="360" w:lineRule="auto"/>
        <w:ind w:firstLine="411" w:firstLineChars="196"/>
        <w:rPr>
          <w:rFonts w:ascii="Arial Unicode MS" w:hAnsi="Arial Unicode MS"/>
          <w:color w:val="auto"/>
          <w:szCs w:val="21"/>
          <w:highlight w:val="none"/>
        </w:rPr>
      </w:pPr>
      <w:r>
        <w:rPr>
          <w:rFonts w:hint="eastAsia" w:ascii="Arial Unicode MS" w:hAnsi="Arial Unicode MS"/>
          <w:color w:val="auto"/>
          <w:szCs w:val="21"/>
          <w:highlight w:val="none"/>
        </w:rPr>
        <w:t>四、如需接触公安信息网，应认真学习和遵守公安信息网使用相关规定，严禁“一机两用” ； 严禁将公安信息网设备直接或间接与互联网设备物理连接；内外网数据交换按规定使用专用介质交换数据。</w:t>
      </w:r>
    </w:p>
    <w:p>
      <w:pPr>
        <w:snapToGrid w:val="0"/>
        <w:spacing w:line="360" w:lineRule="auto"/>
        <w:ind w:firstLine="411" w:firstLineChars="196"/>
        <w:rPr>
          <w:rFonts w:ascii="Arial Unicode MS" w:hAnsi="Arial Unicode MS"/>
          <w:color w:val="auto"/>
          <w:szCs w:val="21"/>
          <w:highlight w:val="none"/>
        </w:rPr>
      </w:pPr>
      <w:r>
        <w:rPr>
          <w:rFonts w:hint="eastAsia" w:ascii="Arial Unicode MS" w:hAnsi="Arial Unicode MS"/>
          <w:color w:val="auto"/>
          <w:szCs w:val="21"/>
          <w:highlight w:val="none"/>
        </w:rPr>
        <w:t>五、不得将从公安信息网上获得的**工作相关信息透露给无关人员；严禁私自下载、拷贝计算机内的秘密和敏感信息；严禁将公安信息系统的程序、口令、密钥等泄露给无关人员；不得擅自携带记载工作内容的硬盘、闪存盘和打印资料外出。</w:t>
      </w:r>
    </w:p>
    <w:p>
      <w:pPr>
        <w:snapToGrid w:val="0"/>
        <w:spacing w:line="360" w:lineRule="auto"/>
        <w:ind w:firstLine="411" w:firstLineChars="196"/>
        <w:rPr>
          <w:rFonts w:ascii="Arial Unicode MS" w:hAnsi="Arial Unicode MS"/>
          <w:color w:val="auto"/>
          <w:szCs w:val="21"/>
          <w:highlight w:val="none"/>
        </w:rPr>
      </w:pPr>
      <w:r>
        <w:rPr>
          <w:rFonts w:hint="eastAsia" w:ascii="Arial Unicode MS" w:hAnsi="Arial Unicode MS"/>
          <w:color w:val="auto"/>
          <w:szCs w:val="21"/>
          <w:highlight w:val="none"/>
        </w:rPr>
        <w:t>六、如不携带设备外出维修无法修复系统时，应将具有设备存储功能部分（如：计算机硬盘）拆除后，方能带出；如存储功能部分无法拆除，应填写《公安网设备外出维修跟踪表》后，方能带出，维修全程必须在甲方指定现役人员监督下进行，严禁将设备接入任何外部网络。</w:t>
      </w:r>
    </w:p>
    <w:p>
      <w:pPr>
        <w:snapToGrid w:val="0"/>
        <w:spacing w:line="360" w:lineRule="auto"/>
        <w:ind w:firstLine="411" w:firstLineChars="196"/>
        <w:rPr>
          <w:rFonts w:ascii="Arial Unicode MS" w:hAnsi="Arial Unicode MS"/>
          <w:color w:val="auto"/>
          <w:szCs w:val="21"/>
          <w:highlight w:val="none"/>
        </w:rPr>
      </w:pPr>
      <w:r>
        <w:rPr>
          <w:rFonts w:hint="eastAsia" w:ascii="Arial Unicode MS" w:hAnsi="Arial Unicode MS"/>
          <w:color w:val="auto"/>
          <w:szCs w:val="21"/>
          <w:highlight w:val="none"/>
        </w:rPr>
        <w:t>七、严格对公安信息网计算机终端的出（入）网、设备维修和机房改造等重要环节的管理；服务器等核心设备应不易被破解的管理密码，及时安装操作系统、中间件漏洞补丁。</w:t>
      </w:r>
    </w:p>
    <w:p>
      <w:pPr>
        <w:snapToGrid w:val="0"/>
        <w:spacing w:line="360" w:lineRule="auto"/>
        <w:ind w:firstLine="411" w:firstLineChars="196"/>
        <w:rPr>
          <w:rFonts w:ascii="Arial Unicode MS" w:hAnsi="Arial Unicode MS"/>
          <w:color w:val="auto"/>
          <w:szCs w:val="21"/>
          <w:highlight w:val="none"/>
        </w:rPr>
      </w:pPr>
      <w:r>
        <w:rPr>
          <w:rFonts w:hint="eastAsia" w:ascii="Arial Unicode MS" w:hAnsi="Arial Unicode MS"/>
          <w:color w:val="auto"/>
          <w:szCs w:val="21"/>
          <w:highlight w:val="none"/>
        </w:rPr>
        <w:t>八、严禁泄露在工作中接触到的公安机关科技研究、发明、装备器材及其技术资料等国家科学技术秘密和**工作秘密；不得发表涉及工作中国家秘密组织和**工作秘密的技术文档和论文，未经甲方同意，乙方不得使用工程项目案例进行演示或宣传。</w:t>
      </w:r>
    </w:p>
    <w:p>
      <w:pPr>
        <w:snapToGrid w:val="0"/>
        <w:spacing w:line="360" w:lineRule="auto"/>
        <w:ind w:firstLine="411" w:firstLineChars="196"/>
        <w:rPr>
          <w:rFonts w:ascii="Arial Unicode MS" w:hAnsi="Arial Unicode MS"/>
          <w:color w:val="auto"/>
          <w:szCs w:val="21"/>
          <w:highlight w:val="none"/>
        </w:rPr>
      </w:pPr>
      <w:r>
        <w:rPr>
          <w:rFonts w:hint="eastAsia" w:ascii="Arial Unicode MS" w:hAnsi="Arial Unicode MS"/>
          <w:color w:val="auto"/>
          <w:szCs w:val="21"/>
          <w:highlight w:val="none"/>
        </w:rPr>
        <w:t>九、不得带领无关人员进入办公场所、设备机房。</w:t>
      </w:r>
    </w:p>
    <w:p>
      <w:pPr>
        <w:snapToGrid w:val="0"/>
        <w:spacing w:line="360" w:lineRule="auto"/>
        <w:ind w:firstLine="411" w:firstLineChars="196"/>
        <w:rPr>
          <w:rFonts w:ascii="Arial Unicode MS" w:hAnsi="Arial Unicode MS"/>
          <w:color w:val="auto"/>
          <w:szCs w:val="21"/>
          <w:highlight w:val="none"/>
        </w:rPr>
      </w:pPr>
      <w:r>
        <w:rPr>
          <w:rFonts w:hint="eastAsia" w:ascii="Arial Unicode MS" w:hAnsi="Arial Unicode MS"/>
          <w:color w:val="auto"/>
          <w:szCs w:val="21"/>
          <w:highlight w:val="none"/>
        </w:rPr>
        <w:t>十、严禁在公安网内使用黑客手段进行扫描、攻击。严禁采用黑客手段非法或违规获取外地和上级公安机关信息、数据，不得将公安内网的数据复制到外网计算机及网络。</w:t>
      </w:r>
    </w:p>
    <w:p>
      <w:pPr>
        <w:snapToGrid w:val="0"/>
        <w:spacing w:line="360" w:lineRule="auto"/>
        <w:ind w:firstLine="411" w:firstLineChars="196"/>
        <w:rPr>
          <w:rFonts w:ascii="Arial Unicode MS" w:hAnsi="Arial Unicode MS"/>
          <w:color w:val="auto"/>
          <w:szCs w:val="21"/>
          <w:highlight w:val="none"/>
        </w:rPr>
      </w:pPr>
      <w:r>
        <w:rPr>
          <w:rFonts w:hint="eastAsia" w:ascii="Arial Unicode MS" w:hAnsi="Arial Unicode MS"/>
          <w:color w:val="auto"/>
          <w:szCs w:val="21"/>
          <w:highlight w:val="none"/>
        </w:rPr>
        <w:t>十一、乙方必须向甲方提供从事该项目的所有人员档案，甲方审核后，有权向乙方提出人员变更要求，乙方应据此调整人员安排。</w:t>
      </w:r>
    </w:p>
    <w:p>
      <w:pPr>
        <w:snapToGrid w:val="0"/>
        <w:spacing w:line="360" w:lineRule="auto"/>
        <w:ind w:firstLine="411" w:firstLineChars="196"/>
        <w:rPr>
          <w:rFonts w:ascii="Arial Unicode MS" w:hAnsi="Arial Unicode MS"/>
          <w:color w:val="auto"/>
          <w:szCs w:val="21"/>
          <w:highlight w:val="none"/>
        </w:rPr>
      </w:pPr>
      <w:r>
        <w:rPr>
          <w:rFonts w:hint="eastAsia" w:ascii="Arial Unicode MS" w:hAnsi="Arial Unicode MS"/>
          <w:color w:val="auto"/>
          <w:szCs w:val="21"/>
          <w:highlight w:val="none"/>
        </w:rPr>
        <w:t>十二、乙方必须与从事该项目的人员签订保密协议，保密协议内容应听取甲方意见，并向甲方提供协议的副本等相关资料。</w:t>
      </w:r>
    </w:p>
    <w:p>
      <w:pPr>
        <w:snapToGrid w:val="0"/>
        <w:spacing w:line="360" w:lineRule="auto"/>
        <w:ind w:firstLine="411" w:firstLineChars="196"/>
        <w:rPr>
          <w:rFonts w:ascii="Arial Unicode MS" w:hAnsi="Arial Unicode MS"/>
          <w:color w:val="auto"/>
          <w:szCs w:val="21"/>
          <w:highlight w:val="none"/>
        </w:rPr>
      </w:pPr>
      <w:r>
        <w:rPr>
          <w:rFonts w:hint="eastAsia" w:ascii="Arial Unicode MS" w:hAnsi="Arial Unicode MS"/>
          <w:color w:val="auto"/>
          <w:szCs w:val="21"/>
          <w:highlight w:val="none"/>
        </w:rPr>
        <w:t>十三、无论乙方今后完成“信息网络及办公设备维护”工作或因故中途退出，均不得泄露所知悉的国家秘密和**工作秘密。</w:t>
      </w:r>
    </w:p>
    <w:p>
      <w:pPr>
        <w:snapToGrid w:val="0"/>
        <w:spacing w:line="360" w:lineRule="auto"/>
        <w:ind w:firstLine="411" w:firstLineChars="196"/>
        <w:rPr>
          <w:rFonts w:ascii="Arial Unicode MS" w:hAnsi="Arial Unicode MS"/>
          <w:color w:val="auto"/>
          <w:szCs w:val="21"/>
          <w:highlight w:val="none"/>
        </w:rPr>
      </w:pPr>
      <w:r>
        <w:rPr>
          <w:rFonts w:hint="eastAsia" w:ascii="Arial Unicode MS" w:hAnsi="Arial Unicode MS"/>
          <w:color w:val="auto"/>
          <w:szCs w:val="21"/>
          <w:highlight w:val="none"/>
        </w:rPr>
        <w:t>十四、如发生国家秘密和**工作秘密泄露，乙方应立即向甲方报告，并积极协助甲方及有关保密部门进行查处。</w:t>
      </w:r>
    </w:p>
    <w:p>
      <w:pPr>
        <w:snapToGrid w:val="0"/>
        <w:spacing w:line="360" w:lineRule="auto"/>
        <w:ind w:firstLine="411" w:firstLineChars="196"/>
        <w:rPr>
          <w:rFonts w:ascii="Arial Unicode MS" w:hAnsi="Arial Unicode MS"/>
          <w:color w:val="auto"/>
          <w:szCs w:val="21"/>
          <w:highlight w:val="none"/>
        </w:rPr>
      </w:pPr>
      <w:r>
        <w:rPr>
          <w:rFonts w:hint="eastAsia" w:ascii="Arial Unicode MS" w:hAnsi="Arial Unicode MS"/>
          <w:color w:val="auto"/>
          <w:szCs w:val="21"/>
          <w:highlight w:val="none"/>
        </w:rPr>
        <w:t>十五、本协议视同合同的组成部分，对协议的任何修改，必须采取书面形式，并有双方法定代表人（或委托授权人）签字。</w:t>
      </w:r>
    </w:p>
    <w:p>
      <w:pPr>
        <w:snapToGrid w:val="0"/>
        <w:spacing w:line="360" w:lineRule="auto"/>
        <w:ind w:firstLine="411" w:firstLineChars="196"/>
        <w:rPr>
          <w:rFonts w:ascii="Arial Unicode MS" w:hAnsi="Arial Unicode MS"/>
          <w:color w:val="auto"/>
          <w:szCs w:val="21"/>
          <w:highlight w:val="none"/>
        </w:rPr>
      </w:pPr>
      <w:r>
        <w:rPr>
          <w:rFonts w:hint="eastAsia" w:ascii="Arial Unicode MS" w:hAnsi="Arial Unicode MS"/>
          <w:color w:val="auto"/>
          <w:szCs w:val="21"/>
          <w:highlight w:val="none"/>
        </w:rPr>
        <w:t>乙方如未能遵守上述协议，有违反保密规定行为而造成泄密的，甲方可依据有关规定追究乙方的责任，拒付合同中的质量保证金；构成犯罪的，将依法追究刑事责任。</w:t>
      </w:r>
    </w:p>
    <w:p>
      <w:pPr>
        <w:snapToGrid w:val="0"/>
        <w:spacing w:line="360" w:lineRule="auto"/>
        <w:ind w:firstLine="411" w:firstLineChars="196"/>
        <w:rPr>
          <w:rFonts w:ascii="Arial Unicode MS" w:hAnsi="Arial Unicode MS"/>
          <w:color w:val="auto"/>
          <w:szCs w:val="21"/>
          <w:highlight w:val="none"/>
        </w:rPr>
      </w:pPr>
      <w:r>
        <w:rPr>
          <w:rFonts w:hint="eastAsia" w:ascii="Arial Unicode MS" w:hAnsi="Arial Unicode MS"/>
          <w:color w:val="auto"/>
          <w:szCs w:val="21"/>
          <w:highlight w:val="none"/>
        </w:rPr>
        <w:t>本协议书一式二份，甲乙双方各执一份，双方签字、盖章生效。</w:t>
      </w:r>
    </w:p>
    <w:p>
      <w:pPr>
        <w:snapToGrid w:val="0"/>
        <w:spacing w:line="360" w:lineRule="auto"/>
        <w:ind w:firstLine="411" w:firstLineChars="196"/>
        <w:rPr>
          <w:rFonts w:ascii="Arial Unicode MS" w:hAnsi="Arial Unicode MS"/>
          <w:color w:val="auto"/>
          <w:szCs w:val="21"/>
          <w:highlight w:val="none"/>
        </w:rPr>
      </w:pPr>
    </w:p>
    <w:p>
      <w:pPr>
        <w:snapToGrid w:val="0"/>
        <w:spacing w:line="360" w:lineRule="auto"/>
        <w:ind w:firstLine="411" w:firstLineChars="196"/>
        <w:rPr>
          <w:rFonts w:ascii="Arial Unicode MS" w:hAnsi="Arial Unicode MS"/>
          <w:color w:val="auto"/>
          <w:szCs w:val="21"/>
          <w:highlight w:val="none"/>
        </w:rPr>
      </w:pPr>
    </w:p>
    <w:p>
      <w:pPr>
        <w:snapToGrid w:val="0"/>
        <w:spacing w:line="360" w:lineRule="auto"/>
        <w:ind w:firstLine="411" w:firstLineChars="196"/>
        <w:rPr>
          <w:rFonts w:ascii="Arial Unicode MS" w:hAnsi="Arial Unicode MS"/>
          <w:color w:val="auto"/>
          <w:szCs w:val="21"/>
          <w:highlight w:val="none"/>
        </w:rPr>
      </w:pPr>
    </w:p>
    <w:p>
      <w:pPr>
        <w:snapToGrid w:val="0"/>
        <w:spacing w:line="360" w:lineRule="auto"/>
        <w:ind w:firstLine="411" w:firstLineChars="196"/>
        <w:rPr>
          <w:rFonts w:ascii="Arial Unicode MS" w:hAnsi="Arial Unicode MS"/>
          <w:color w:val="auto"/>
          <w:szCs w:val="21"/>
          <w:highlight w:val="none"/>
        </w:rPr>
      </w:pPr>
    </w:p>
    <w:p>
      <w:pPr>
        <w:snapToGrid w:val="0"/>
        <w:spacing w:line="360" w:lineRule="auto"/>
        <w:ind w:firstLine="411" w:firstLineChars="196"/>
        <w:rPr>
          <w:rFonts w:ascii="Arial Unicode MS" w:hAnsi="Arial Unicode MS"/>
          <w:color w:val="auto"/>
          <w:szCs w:val="21"/>
          <w:highlight w:val="none"/>
        </w:rPr>
      </w:pPr>
      <w:r>
        <w:rPr>
          <w:rFonts w:hint="eastAsia" w:ascii="Arial Unicode MS" w:hAnsi="Arial Unicode MS"/>
          <w:color w:val="auto"/>
          <w:szCs w:val="21"/>
          <w:highlight w:val="none"/>
        </w:rPr>
        <w:t>甲方（盖章）：                  乙方（盖章）：</w:t>
      </w:r>
    </w:p>
    <w:p>
      <w:pPr>
        <w:snapToGrid w:val="0"/>
        <w:spacing w:line="360" w:lineRule="auto"/>
        <w:ind w:firstLine="411" w:firstLineChars="196"/>
        <w:rPr>
          <w:rFonts w:ascii="Arial Unicode MS" w:hAnsi="Arial Unicode MS"/>
          <w:color w:val="auto"/>
          <w:szCs w:val="21"/>
          <w:highlight w:val="none"/>
        </w:rPr>
      </w:pPr>
    </w:p>
    <w:p>
      <w:pPr>
        <w:snapToGrid w:val="0"/>
        <w:spacing w:line="360" w:lineRule="auto"/>
        <w:ind w:firstLine="411" w:firstLineChars="196"/>
        <w:rPr>
          <w:rFonts w:ascii="Arial Unicode MS" w:hAnsi="Arial Unicode MS"/>
          <w:color w:val="auto"/>
          <w:szCs w:val="21"/>
          <w:highlight w:val="none"/>
        </w:rPr>
      </w:pPr>
      <w:r>
        <w:rPr>
          <w:rFonts w:hint="eastAsia" w:ascii="Arial Unicode MS" w:hAnsi="Arial Unicode MS"/>
          <w:color w:val="auto"/>
          <w:szCs w:val="21"/>
          <w:highlight w:val="none"/>
        </w:rPr>
        <w:t>代表签字：                     代表签字：</w:t>
      </w:r>
    </w:p>
    <w:p>
      <w:pPr>
        <w:snapToGrid w:val="0"/>
        <w:spacing w:line="360" w:lineRule="auto"/>
        <w:ind w:firstLine="411" w:firstLineChars="196"/>
        <w:rPr>
          <w:rFonts w:ascii="Arial Unicode MS" w:hAnsi="Arial Unicode MS"/>
          <w:color w:val="auto"/>
          <w:szCs w:val="21"/>
          <w:highlight w:val="none"/>
        </w:rPr>
      </w:pPr>
    </w:p>
    <w:p>
      <w:pPr>
        <w:snapToGrid w:val="0"/>
        <w:spacing w:line="360" w:lineRule="auto"/>
        <w:ind w:firstLine="411" w:firstLineChars="196"/>
        <w:rPr>
          <w:rFonts w:hint="eastAsia" w:ascii="Arial Unicode MS" w:hAnsi="Arial Unicode MS"/>
          <w:color w:val="auto"/>
          <w:szCs w:val="21"/>
          <w:highlight w:val="none"/>
        </w:rPr>
        <w:sectPr>
          <w:headerReference r:id="rId7" w:type="default"/>
          <w:footerReference r:id="rId8" w:type="default"/>
          <w:pgSz w:w="11906" w:h="16838"/>
          <w:pgMar w:top="1474" w:right="1559" w:bottom="1247" w:left="1797" w:header="851" w:footer="851" w:gutter="0"/>
          <w:pgNumType w:start="67"/>
          <w:cols w:space="720" w:num="1"/>
          <w:docGrid w:linePitch="312" w:charSpace="0"/>
        </w:sectPr>
      </w:pPr>
      <w:r>
        <w:rPr>
          <w:rFonts w:hint="eastAsia" w:ascii="Arial Unicode MS" w:hAnsi="Arial Unicode MS"/>
          <w:color w:val="auto"/>
          <w:szCs w:val="21"/>
          <w:highlight w:val="none"/>
        </w:rPr>
        <w:t xml:space="preserve">日期：                         日期：    </w:t>
      </w:r>
    </w:p>
    <w:tbl>
      <w:tblPr>
        <w:tblStyle w:val="24"/>
        <w:tblW w:w="0" w:type="auto"/>
        <w:tblInd w:w="93" w:type="dxa"/>
        <w:tblLayout w:type="fixed"/>
        <w:tblCellMar>
          <w:top w:w="0" w:type="dxa"/>
          <w:left w:w="108" w:type="dxa"/>
          <w:bottom w:w="0" w:type="dxa"/>
          <w:right w:w="108" w:type="dxa"/>
        </w:tblCellMar>
      </w:tblPr>
      <w:tblGrid>
        <w:gridCol w:w="4620"/>
        <w:gridCol w:w="4840"/>
        <w:gridCol w:w="1280"/>
        <w:gridCol w:w="1600"/>
        <w:gridCol w:w="1740"/>
      </w:tblGrid>
      <w:tr>
        <w:tblPrEx>
          <w:tblCellMar>
            <w:top w:w="0" w:type="dxa"/>
            <w:left w:w="108" w:type="dxa"/>
            <w:bottom w:w="0" w:type="dxa"/>
            <w:right w:w="108" w:type="dxa"/>
          </w:tblCellMar>
        </w:tblPrEx>
        <w:trPr>
          <w:wBefore w:w="0" w:type="dxa"/>
          <w:wAfter w:w="0" w:type="dxa"/>
          <w:trHeight w:val="735" w:hRule="atLeast"/>
        </w:trPr>
        <w:tc>
          <w:tcPr>
            <w:tcW w:w="14080" w:type="dxa"/>
            <w:gridSpan w:val="5"/>
            <w:tcBorders>
              <w:top w:val="nil"/>
              <w:left w:val="nil"/>
              <w:bottom w:val="nil"/>
              <w:right w:val="nil"/>
            </w:tcBorders>
            <w:noWrap w:val="0"/>
            <w:vAlign w:val="center"/>
          </w:tcPr>
          <w:p>
            <w:pPr>
              <w:widowControl/>
              <w:jc w:val="center"/>
              <w:rPr>
                <w:rFonts w:ascii="宋体" w:hAnsi="宋体" w:cs="宋体"/>
                <w:b/>
                <w:bCs/>
                <w:color w:val="auto"/>
                <w:kern w:val="0"/>
                <w:sz w:val="48"/>
                <w:szCs w:val="48"/>
                <w:highlight w:val="none"/>
              </w:rPr>
            </w:pPr>
            <w:r>
              <w:rPr>
                <w:rFonts w:hint="eastAsia" w:ascii="宋体" w:hAnsi="宋体" w:cs="宋体"/>
                <w:b/>
                <w:bCs/>
                <w:color w:val="auto"/>
                <w:kern w:val="0"/>
                <w:sz w:val="48"/>
                <w:szCs w:val="48"/>
                <w:highlight w:val="none"/>
              </w:rPr>
              <w:t>政 府 采 购 项 目 验 收 单</w:t>
            </w:r>
          </w:p>
        </w:tc>
      </w:tr>
      <w:tr>
        <w:tblPrEx>
          <w:tblCellMar>
            <w:top w:w="0" w:type="dxa"/>
            <w:left w:w="108" w:type="dxa"/>
            <w:bottom w:w="0" w:type="dxa"/>
            <w:right w:w="108" w:type="dxa"/>
          </w:tblCellMar>
        </w:tblPrEx>
        <w:trPr>
          <w:wBefore w:w="0" w:type="dxa"/>
          <w:wAfter w:w="0" w:type="dxa"/>
          <w:trHeight w:val="570" w:hRule="atLeast"/>
        </w:trPr>
        <w:tc>
          <w:tcPr>
            <w:tcW w:w="14080" w:type="dxa"/>
            <w:gridSpan w:val="5"/>
            <w:tcBorders>
              <w:top w:val="nil"/>
              <w:left w:val="nil"/>
              <w:bottom w:val="nil"/>
              <w:right w:val="nil"/>
            </w:tcBorders>
            <w:noWrap w:val="0"/>
            <w:vAlign w:val="center"/>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按照《政府采购委托汇总确认书》         号，采购编号：      号 ,合同号：      号 </w:t>
            </w:r>
          </w:p>
        </w:tc>
      </w:tr>
      <w:tr>
        <w:tblPrEx>
          <w:tblCellMar>
            <w:top w:w="0" w:type="dxa"/>
            <w:left w:w="108" w:type="dxa"/>
            <w:bottom w:w="0" w:type="dxa"/>
            <w:right w:w="108" w:type="dxa"/>
          </w:tblCellMar>
        </w:tblPrEx>
        <w:trPr>
          <w:wBefore w:w="0" w:type="dxa"/>
          <w:wAfter w:w="0" w:type="dxa"/>
          <w:trHeight w:val="570" w:hRule="atLeast"/>
        </w:trPr>
        <w:tc>
          <w:tcPr>
            <w:tcW w:w="14080" w:type="dxa"/>
            <w:gridSpan w:val="5"/>
            <w:tcBorders>
              <w:top w:val="nil"/>
              <w:left w:val="nil"/>
              <w:bottom w:val="nil"/>
              <w:right w:val="nil"/>
            </w:tcBorders>
            <w:noWrap w:val="0"/>
            <w:vAlign w:val="center"/>
          </w:tcPr>
          <w:p>
            <w:pPr>
              <w:widowControl/>
              <w:jc w:val="left"/>
              <w:rPr>
                <w:rFonts w:ascii="宋体" w:hAnsi="宋体" w:cs="宋体"/>
                <w:color w:val="auto"/>
                <w:kern w:val="0"/>
                <w:sz w:val="26"/>
                <w:szCs w:val="26"/>
                <w:highlight w:val="none"/>
              </w:rPr>
            </w:pPr>
            <w:r>
              <w:rPr>
                <w:rFonts w:hint="eastAsia" w:ascii="宋体" w:hAnsi="宋体" w:cs="宋体"/>
                <w:color w:val="auto"/>
                <w:kern w:val="0"/>
                <w:sz w:val="26"/>
                <w:szCs w:val="26"/>
                <w:highlight w:val="none"/>
              </w:rPr>
              <w:t>以下项目已采购到位并验收合格。</w:t>
            </w:r>
          </w:p>
        </w:tc>
      </w:tr>
      <w:tr>
        <w:tblPrEx>
          <w:tblCellMar>
            <w:top w:w="0" w:type="dxa"/>
            <w:left w:w="108" w:type="dxa"/>
            <w:bottom w:w="0" w:type="dxa"/>
            <w:right w:w="108" w:type="dxa"/>
          </w:tblCellMar>
        </w:tblPrEx>
        <w:trPr>
          <w:wBefore w:w="0" w:type="dxa"/>
          <w:wAfter w:w="0" w:type="dxa"/>
          <w:trHeight w:val="870" w:hRule="atLeast"/>
        </w:trPr>
        <w:tc>
          <w:tcPr>
            <w:tcW w:w="4620"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采购货物（服务，工程）名称</w:t>
            </w:r>
          </w:p>
        </w:tc>
        <w:tc>
          <w:tcPr>
            <w:tcW w:w="4840" w:type="dxa"/>
            <w:tcBorders>
              <w:top w:val="single" w:color="auto" w:sz="4" w:space="0"/>
              <w:left w:val="nil"/>
              <w:bottom w:val="nil"/>
              <w:right w:val="single" w:color="auto" w:sz="4" w:space="0"/>
            </w:tcBorders>
            <w:noWrap w:val="0"/>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规格、型号</w:t>
            </w:r>
          </w:p>
        </w:tc>
        <w:tc>
          <w:tcPr>
            <w:tcW w:w="1280" w:type="dxa"/>
            <w:tcBorders>
              <w:top w:val="single" w:color="auto" w:sz="4" w:space="0"/>
              <w:left w:val="nil"/>
              <w:bottom w:val="nil"/>
              <w:right w:val="single" w:color="auto" w:sz="4" w:space="0"/>
            </w:tcBorders>
            <w:noWrap w:val="0"/>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数量</w:t>
            </w:r>
          </w:p>
        </w:tc>
        <w:tc>
          <w:tcPr>
            <w:tcW w:w="1600" w:type="dxa"/>
            <w:tcBorders>
              <w:top w:val="single" w:color="auto" w:sz="4" w:space="0"/>
              <w:left w:val="nil"/>
              <w:bottom w:val="nil"/>
              <w:right w:val="single" w:color="auto" w:sz="4" w:space="0"/>
            </w:tcBorders>
            <w:noWrap w:val="0"/>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核定总价</w:t>
            </w:r>
          </w:p>
        </w:tc>
        <w:tc>
          <w:tcPr>
            <w:tcW w:w="17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采购人</w:t>
            </w:r>
            <w:r>
              <w:rPr>
                <w:rFonts w:hint="eastAsia" w:ascii="宋体" w:hAnsi="宋体" w:cs="宋体"/>
                <w:color w:val="auto"/>
                <w:kern w:val="0"/>
                <w:sz w:val="28"/>
                <w:szCs w:val="28"/>
                <w:highlight w:val="none"/>
              </w:rPr>
              <w:br w:type="textWrapping"/>
            </w:r>
            <w:r>
              <w:rPr>
                <w:rFonts w:hint="eastAsia" w:ascii="宋体" w:hAnsi="宋体" w:cs="宋体"/>
                <w:color w:val="auto"/>
                <w:kern w:val="0"/>
                <w:sz w:val="28"/>
                <w:szCs w:val="28"/>
                <w:highlight w:val="none"/>
              </w:rPr>
              <w:t>验收意见</w:t>
            </w:r>
          </w:p>
        </w:tc>
      </w:tr>
      <w:tr>
        <w:tblPrEx>
          <w:tblCellMar>
            <w:top w:w="0" w:type="dxa"/>
            <w:left w:w="108" w:type="dxa"/>
            <w:bottom w:w="0" w:type="dxa"/>
            <w:right w:w="108" w:type="dxa"/>
          </w:tblCellMar>
        </w:tblPrEx>
        <w:trPr>
          <w:wBefore w:w="0" w:type="dxa"/>
          <w:wAfter w:w="0" w:type="dxa"/>
          <w:trHeight w:val="746" w:hRule="atLeast"/>
        </w:trPr>
        <w:tc>
          <w:tcPr>
            <w:tcW w:w="4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　</w:t>
            </w:r>
          </w:p>
        </w:tc>
        <w:tc>
          <w:tcPr>
            <w:tcW w:w="48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6"/>
                <w:szCs w:val="26"/>
                <w:highlight w:val="none"/>
              </w:rPr>
            </w:pPr>
            <w:r>
              <w:rPr>
                <w:rFonts w:hint="eastAsia" w:ascii="宋体" w:hAnsi="宋体" w:cs="宋体"/>
                <w:color w:val="auto"/>
                <w:kern w:val="0"/>
                <w:sz w:val="26"/>
                <w:szCs w:val="26"/>
                <w:highlight w:val="none"/>
              </w:rPr>
              <w:t>　</w:t>
            </w: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6"/>
                <w:szCs w:val="26"/>
                <w:highlight w:val="none"/>
              </w:rPr>
            </w:pPr>
            <w:r>
              <w:rPr>
                <w:rFonts w:hint="eastAsia" w:ascii="宋体" w:hAnsi="宋体" w:cs="宋体"/>
                <w:color w:val="auto"/>
                <w:kern w:val="0"/>
                <w:sz w:val="26"/>
                <w:szCs w:val="26"/>
                <w:highlight w:val="none"/>
              </w:rPr>
              <w:t>　</w:t>
            </w:r>
          </w:p>
        </w:tc>
        <w:tc>
          <w:tcPr>
            <w:tcW w:w="16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6"/>
                <w:szCs w:val="26"/>
                <w:highlight w:val="none"/>
              </w:rPr>
            </w:pPr>
            <w:r>
              <w:rPr>
                <w:rFonts w:hint="eastAsia" w:ascii="宋体" w:hAnsi="宋体" w:cs="宋体"/>
                <w:color w:val="auto"/>
                <w:kern w:val="0"/>
                <w:sz w:val="26"/>
                <w:szCs w:val="26"/>
                <w:highlight w:val="none"/>
              </w:rPr>
              <w:t>　</w:t>
            </w:r>
          </w:p>
        </w:tc>
        <w:tc>
          <w:tcPr>
            <w:tcW w:w="174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 w:val="26"/>
                <w:szCs w:val="26"/>
                <w:highlight w:val="none"/>
              </w:rPr>
            </w:pPr>
            <w:r>
              <w:rPr>
                <w:rFonts w:hint="eastAsia" w:ascii="宋体" w:hAnsi="宋体" w:cs="宋体"/>
                <w:color w:val="auto"/>
                <w:kern w:val="0"/>
                <w:sz w:val="26"/>
                <w:szCs w:val="26"/>
                <w:highlight w:val="none"/>
              </w:rPr>
              <w:t>　</w:t>
            </w:r>
          </w:p>
        </w:tc>
      </w:tr>
      <w:tr>
        <w:tblPrEx>
          <w:tblCellMar>
            <w:top w:w="0" w:type="dxa"/>
            <w:left w:w="108" w:type="dxa"/>
            <w:bottom w:w="0" w:type="dxa"/>
            <w:right w:w="108" w:type="dxa"/>
          </w:tblCellMar>
        </w:tblPrEx>
        <w:trPr>
          <w:wBefore w:w="0" w:type="dxa"/>
          <w:wAfter w:w="0" w:type="dxa"/>
          <w:trHeight w:val="750" w:hRule="atLeast"/>
        </w:trPr>
        <w:tc>
          <w:tcPr>
            <w:tcW w:w="46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6"/>
                <w:szCs w:val="26"/>
                <w:highlight w:val="none"/>
              </w:rPr>
            </w:pPr>
            <w:r>
              <w:rPr>
                <w:rFonts w:hint="eastAsia" w:ascii="宋体" w:hAnsi="宋体" w:cs="宋体"/>
                <w:color w:val="auto"/>
                <w:kern w:val="0"/>
                <w:sz w:val="26"/>
                <w:szCs w:val="26"/>
                <w:highlight w:val="none"/>
              </w:rPr>
              <w:t>合计总价款（人民币）</w:t>
            </w:r>
          </w:p>
        </w:tc>
        <w:tc>
          <w:tcPr>
            <w:tcW w:w="9460" w:type="dxa"/>
            <w:gridSpan w:val="4"/>
            <w:tcBorders>
              <w:top w:val="nil"/>
              <w:left w:val="nil"/>
              <w:bottom w:val="single" w:color="auto" w:sz="4" w:space="0"/>
              <w:right w:val="single" w:color="000000" w:sz="4" w:space="0"/>
            </w:tcBorders>
            <w:noWrap w:val="0"/>
            <w:vAlign w:val="center"/>
          </w:tcPr>
          <w:p>
            <w:pPr>
              <w:widowControl/>
              <w:jc w:val="left"/>
              <w:rPr>
                <w:rFonts w:ascii="宋体" w:hAnsi="宋体" w:cs="宋体"/>
                <w:color w:val="auto"/>
                <w:kern w:val="0"/>
                <w:sz w:val="26"/>
                <w:szCs w:val="26"/>
                <w:highlight w:val="none"/>
              </w:rPr>
            </w:pPr>
            <w:r>
              <w:rPr>
                <w:rFonts w:hint="eastAsia" w:ascii="宋体" w:hAnsi="宋体" w:cs="宋体"/>
                <w:color w:val="auto"/>
                <w:kern w:val="0"/>
                <w:sz w:val="26"/>
                <w:szCs w:val="26"/>
                <w:highlight w:val="none"/>
              </w:rPr>
              <w:t>人民币</w:t>
            </w:r>
            <w:r>
              <w:rPr>
                <w:rFonts w:hint="eastAsia" w:ascii="宋体" w:hAnsi="宋体" w:cs="宋体"/>
                <w:color w:val="auto"/>
                <w:kern w:val="0"/>
                <w:sz w:val="26"/>
                <w:szCs w:val="26"/>
                <w:highlight w:val="none"/>
                <w:u w:val="single"/>
              </w:rPr>
              <w:t xml:space="preserve">                 </w:t>
            </w:r>
            <w:r>
              <w:rPr>
                <w:rFonts w:hint="eastAsia" w:ascii="宋体" w:hAnsi="宋体" w:cs="宋体"/>
                <w:color w:val="auto"/>
                <w:kern w:val="0"/>
                <w:sz w:val="26"/>
                <w:szCs w:val="26"/>
                <w:highlight w:val="none"/>
              </w:rPr>
              <w:t xml:space="preserve">元整。       ￥: </w:t>
            </w:r>
            <w:r>
              <w:rPr>
                <w:rFonts w:hint="eastAsia" w:ascii="宋体" w:hAnsi="宋体" w:cs="宋体"/>
                <w:color w:val="auto"/>
                <w:kern w:val="0"/>
                <w:sz w:val="26"/>
                <w:szCs w:val="26"/>
                <w:highlight w:val="none"/>
                <w:u w:val="single"/>
              </w:rPr>
              <w:t xml:space="preserve">             </w:t>
            </w:r>
          </w:p>
        </w:tc>
      </w:tr>
      <w:tr>
        <w:tblPrEx>
          <w:tblCellMar>
            <w:top w:w="0" w:type="dxa"/>
            <w:left w:w="108" w:type="dxa"/>
            <w:bottom w:w="0" w:type="dxa"/>
            <w:right w:w="108" w:type="dxa"/>
          </w:tblCellMar>
        </w:tblPrEx>
        <w:trPr>
          <w:wBefore w:w="0" w:type="dxa"/>
          <w:wAfter w:w="0" w:type="dxa"/>
          <w:trHeight w:val="690" w:hRule="atLeast"/>
        </w:trPr>
        <w:tc>
          <w:tcPr>
            <w:tcW w:w="4620" w:type="dxa"/>
            <w:tcBorders>
              <w:top w:val="nil"/>
              <w:left w:val="single" w:color="auto" w:sz="4" w:space="0"/>
              <w:bottom w:val="nil"/>
              <w:right w:val="nil"/>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供货单位（盖章）：                     </w:t>
            </w:r>
          </w:p>
        </w:tc>
        <w:tc>
          <w:tcPr>
            <w:tcW w:w="4840" w:type="dxa"/>
            <w:tcBorders>
              <w:top w:val="nil"/>
              <w:left w:val="nil"/>
              <w:bottom w:val="nil"/>
              <w:right w:val="nil"/>
            </w:tcBorders>
            <w:noWrap w:val="0"/>
            <w:vAlign w:val="center"/>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采购人（盖章）:</w:t>
            </w:r>
          </w:p>
        </w:tc>
        <w:tc>
          <w:tcPr>
            <w:tcW w:w="2880" w:type="dxa"/>
            <w:gridSpan w:val="2"/>
            <w:tcBorders>
              <w:top w:val="nil"/>
              <w:left w:val="nil"/>
              <w:bottom w:val="nil"/>
              <w:right w:val="nil"/>
            </w:tcBorders>
            <w:noWrap w:val="0"/>
            <w:vAlign w:val="bottom"/>
          </w:tcPr>
          <w:p>
            <w:pPr>
              <w:widowControl/>
              <w:jc w:val="left"/>
              <w:rPr>
                <w:rFonts w:ascii="宋体" w:hAnsi="宋体" w:cs="宋体"/>
                <w:color w:val="auto"/>
                <w:kern w:val="0"/>
                <w:sz w:val="24"/>
                <w:highlight w:val="none"/>
              </w:rPr>
            </w:pPr>
          </w:p>
        </w:tc>
        <w:tc>
          <w:tcPr>
            <w:tcW w:w="1740" w:type="dxa"/>
            <w:tcBorders>
              <w:top w:val="nil"/>
              <w:left w:val="nil"/>
              <w:bottom w:val="nil"/>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wBefore w:w="0" w:type="dxa"/>
          <w:wAfter w:w="0" w:type="dxa"/>
          <w:trHeight w:val="525" w:hRule="atLeast"/>
        </w:trPr>
        <w:tc>
          <w:tcPr>
            <w:tcW w:w="4620" w:type="dxa"/>
            <w:tcBorders>
              <w:top w:val="nil"/>
              <w:left w:val="single" w:color="auto" w:sz="4" w:space="0"/>
              <w:bottom w:val="nil"/>
              <w:right w:val="nil"/>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经办项目负责人：</w:t>
            </w:r>
          </w:p>
        </w:tc>
        <w:tc>
          <w:tcPr>
            <w:tcW w:w="4840" w:type="dxa"/>
            <w:tcBorders>
              <w:top w:val="nil"/>
              <w:left w:val="nil"/>
              <w:bottom w:val="nil"/>
              <w:right w:val="nil"/>
            </w:tcBorders>
            <w:noWrap w:val="0"/>
            <w:vAlign w:val="center"/>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项目验收组组长：</w:t>
            </w:r>
          </w:p>
        </w:tc>
        <w:tc>
          <w:tcPr>
            <w:tcW w:w="2880" w:type="dxa"/>
            <w:gridSpan w:val="2"/>
            <w:tcBorders>
              <w:top w:val="nil"/>
              <w:left w:val="nil"/>
              <w:bottom w:val="nil"/>
              <w:right w:val="nil"/>
            </w:tcBorders>
            <w:noWrap w:val="0"/>
            <w:vAlign w:val="bottom"/>
          </w:tcPr>
          <w:p>
            <w:pPr>
              <w:widowControl/>
              <w:jc w:val="left"/>
              <w:rPr>
                <w:rFonts w:ascii="宋体" w:hAnsi="宋体" w:cs="宋体"/>
                <w:color w:val="auto"/>
                <w:kern w:val="0"/>
                <w:sz w:val="24"/>
                <w:highlight w:val="none"/>
              </w:rPr>
            </w:pPr>
          </w:p>
        </w:tc>
        <w:tc>
          <w:tcPr>
            <w:tcW w:w="1740" w:type="dxa"/>
            <w:tcBorders>
              <w:top w:val="nil"/>
              <w:left w:val="nil"/>
              <w:bottom w:val="nil"/>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wBefore w:w="0" w:type="dxa"/>
          <w:wAfter w:w="0" w:type="dxa"/>
          <w:trHeight w:val="525" w:hRule="atLeast"/>
        </w:trPr>
        <w:tc>
          <w:tcPr>
            <w:tcW w:w="4620" w:type="dxa"/>
            <w:tcBorders>
              <w:top w:val="nil"/>
              <w:left w:val="single" w:color="auto" w:sz="4" w:space="0"/>
              <w:bottom w:val="nil"/>
              <w:right w:val="nil"/>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4840" w:type="dxa"/>
            <w:tcBorders>
              <w:top w:val="nil"/>
              <w:left w:val="nil"/>
              <w:bottom w:val="nil"/>
              <w:right w:val="nil"/>
            </w:tcBorders>
            <w:noWrap w:val="0"/>
            <w:vAlign w:val="center"/>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1280" w:type="dxa"/>
            <w:tcBorders>
              <w:top w:val="nil"/>
              <w:left w:val="nil"/>
              <w:bottom w:val="nil"/>
              <w:right w:val="nil"/>
            </w:tcBorders>
            <w:noWrap w:val="0"/>
            <w:vAlign w:val="bottom"/>
          </w:tcPr>
          <w:p>
            <w:pPr>
              <w:widowControl/>
              <w:jc w:val="left"/>
              <w:rPr>
                <w:rFonts w:ascii="宋体" w:hAnsi="宋体" w:cs="宋体"/>
                <w:color w:val="auto"/>
                <w:kern w:val="0"/>
                <w:sz w:val="24"/>
                <w:highlight w:val="none"/>
              </w:rPr>
            </w:pPr>
          </w:p>
        </w:tc>
        <w:tc>
          <w:tcPr>
            <w:tcW w:w="1600" w:type="dxa"/>
            <w:tcBorders>
              <w:top w:val="nil"/>
              <w:left w:val="nil"/>
              <w:bottom w:val="nil"/>
              <w:right w:val="nil"/>
            </w:tcBorders>
            <w:noWrap w:val="0"/>
            <w:vAlign w:val="bottom"/>
          </w:tcPr>
          <w:p>
            <w:pPr>
              <w:widowControl/>
              <w:jc w:val="left"/>
              <w:rPr>
                <w:rFonts w:ascii="宋体" w:hAnsi="宋体" w:cs="宋体"/>
                <w:color w:val="auto"/>
                <w:kern w:val="0"/>
                <w:sz w:val="24"/>
                <w:highlight w:val="none"/>
              </w:rPr>
            </w:pPr>
          </w:p>
        </w:tc>
        <w:tc>
          <w:tcPr>
            <w:tcW w:w="1740" w:type="dxa"/>
            <w:tcBorders>
              <w:top w:val="nil"/>
              <w:left w:val="nil"/>
              <w:bottom w:val="nil"/>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wBefore w:w="0" w:type="dxa"/>
          <w:wAfter w:w="0" w:type="dxa"/>
          <w:trHeight w:val="540" w:hRule="atLeast"/>
        </w:trPr>
        <w:tc>
          <w:tcPr>
            <w:tcW w:w="4620" w:type="dxa"/>
            <w:tcBorders>
              <w:top w:val="nil"/>
              <w:left w:val="single" w:color="auto" w:sz="4" w:space="0"/>
              <w:bottom w:val="nil"/>
              <w:right w:val="nil"/>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开户银行：</w:t>
            </w:r>
          </w:p>
        </w:tc>
        <w:tc>
          <w:tcPr>
            <w:tcW w:w="4840" w:type="dxa"/>
            <w:tcBorders>
              <w:top w:val="nil"/>
              <w:left w:val="nil"/>
              <w:bottom w:val="nil"/>
              <w:right w:val="nil"/>
            </w:tcBorders>
            <w:noWrap w:val="0"/>
            <w:vAlign w:val="center"/>
          </w:tcPr>
          <w:p>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项目验收组成员（签名）：</w:t>
            </w:r>
          </w:p>
        </w:tc>
        <w:tc>
          <w:tcPr>
            <w:tcW w:w="1280" w:type="dxa"/>
            <w:tcBorders>
              <w:top w:val="nil"/>
              <w:left w:val="nil"/>
              <w:bottom w:val="nil"/>
              <w:right w:val="nil"/>
            </w:tcBorders>
            <w:noWrap w:val="0"/>
            <w:vAlign w:val="bottom"/>
          </w:tcPr>
          <w:p>
            <w:pPr>
              <w:widowControl/>
              <w:jc w:val="left"/>
              <w:rPr>
                <w:rFonts w:ascii="宋体" w:hAnsi="宋体" w:cs="宋体"/>
                <w:color w:val="auto"/>
                <w:kern w:val="0"/>
                <w:sz w:val="24"/>
                <w:highlight w:val="none"/>
              </w:rPr>
            </w:pPr>
          </w:p>
        </w:tc>
        <w:tc>
          <w:tcPr>
            <w:tcW w:w="1600" w:type="dxa"/>
            <w:tcBorders>
              <w:top w:val="nil"/>
              <w:left w:val="nil"/>
              <w:bottom w:val="nil"/>
              <w:right w:val="nil"/>
            </w:tcBorders>
            <w:noWrap w:val="0"/>
            <w:vAlign w:val="bottom"/>
          </w:tcPr>
          <w:p>
            <w:pPr>
              <w:widowControl/>
              <w:jc w:val="left"/>
              <w:rPr>
                <w:rFonts w:ascii="宋体" w:hAnsi="宋体" w:cs="宋体"/>
                <w:color w:val="auto"/>
                <w:kern w:val="0"/>
                <w:sz w:val="24"/>
                <w:highlight w:val="none"/>
              </w:rPr>
            </w:pPr>
          </w:p>
        </w:tc>
        <w:tc>
          <w:tcPr>
            <w:tcW w:w="1740" w:type="dxa"/>
            <w:tcBorders>
              <w:top w:val="nil"/>
              <w:left w:val="nil"/>
              <w:bottom w:val="nil"/>
              <w:right w:val="single" w:color="auto" w:sz="4" w:space="0"/>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wBefore w:w="0" w:type="dxa"/>
          <w:wAfter w:w="0" w:type="dxa"/>
          <w:trHeight w:val="675" w:hRule="atLeast"/>
        </w:trPr>
        <w:tc>
          <w:tcPr>
            <w:tcW w:w="4620" w:type="dxa"/>
            <w:tcBorders>
              <w:top w:val="nil"/>
              <w:left w:val="single" w:color="auto" w:sz="4" w:space="0"/>
              <w:bottom w:val="single" w:color="auto" w:sz="4" w:space="0"/>
              <w:right w:val="nil"/>
            </w:tcBorders>
            <w:noWrap w:val="0"/>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银行账号：</w:t>
            </w:r>
          </w:p>
        </w:tc>
        <w:tc>
          <w:tcPr>
            <w:tcW w:w="4840" w:type="dxa"/>
            <w:tcBorders>
              <w:top w:val="nil"/>
              <w:left w:val="nil"/>
              <w:bottom w:val="single" w:color="auto" w:sz="4" w:space="0"/>
              <w:right w:val="nil"/>
            </w:tcBorders>
            <w:noWrap w:val="0"/>
            <w:vAlign w:val="bottom"/>
          </w:tcPr>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4620" w:type="dxa"/>
            <w:gridSpan w:val="3"/>
            <w:tcBorders>
              <w:top w:val="nil"/>
              <w:left w:val="nil"/>
              <w:bottom w:val="single" w:color="auto" w:sz="4" w:space="0"/>
              <w:right w:val="single" w:color="000000" w:sz="4" w:space="0"/>
            </w:tcBorders>
            <w:noWrap w:val="0"/>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验收时间：       年     月     日</w:t>
            </w:r>
          </w:p>
        </w:tc>
      </w:tr>
      <w:tr>
        <w:tblPrEx>
          <w:tblCellMar>
            <w:top w:w="0" w:type="dxa"/>
            <w:left w:w="108" w:type="dxa"/>
            <w:bottom w:w="0" w:type="dxa"/>
            <w:right w:w="108" w:type="dxa"/>
          </w:tblCellMar>
        </w:tblPrEx>
        <w:trPr>
          <w:wBefore w:w="0" w:type="dxa"/>
          <w:wAfter w:w="0" w:type="dxa"/>
          <w:trHeight w:val="345" w:hRule="atLeast"/>
        </w:trPr>
        <w:tc>
          <w:tcPr>
            <w:tcW w:w="14080" w:type="dxa"/>
            <w:gridSpan w:val="5"/>
            <w:tcBorders>
              <w:top w:val="single" w:color="auto" w:sz="4" w:space="0"/>
              <w:left w:val="nil"/>
              <w:bottom w:val="nil"/>
              <w:right w:val="nil"/>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本单一式五联：第一联采购人留存，第二联作为财政支付凭证，第三联供货单位留存，第四联集中采购机构存档备查，第五联采购办存档备查。</w:t>
            </w:r>
          </w:p>
        </w:tc>
      </w:tr>
    </w:tbl>
    <w:p>
      <w:pPr>
        <w:snapToGrid w:val="0"/>
        <w:spacing w:line="360" w:lineRule="auto"/>
        <w:ind w:firstLine="411" w:firstLineChars="196"/>
        <w:rPr>
          <w:rFonts w:hint="eastAsia" w:ascii="Arial Unicode MS" w:hAnsi="Arial Unicode MS"/>
          <w:color w:val="auto"/>
          <w:szCs w:val="21"/>
          <w:highlight w:val="none"/>
        </w:rPr>
        <w:sectPr>
          <w:footerReference r:id="rId9" w:type="default"/>
          <w:pgSz w:w="16838" w:h="11906" w:orient="landscape"/>
          <w:pgMar w:top="1797" w:right="1474" w:bottom="1559" w:left="1247" w:header="851" w:footer="851" w:gutter="0"/>
          <w:pgNumType w:start="69"/>
          <w:cols w:space="720" w:num="1"/>
          <w:docGrid w:linePitch="312" w:charSpace="0"/>
        </w:sectPr>
      </w:pPr>
    </w:p>
    <w:p>
      <w:pPr>
        <w:snapToGrid w:val="0"/>
        <w:spacing w:line="360" w:lineRule="auto"/>
        <w:ind w:firstLine="411" w:firstLineChars="196"/>
        <w:rPr>
          <w:rFonts w:ascii="Arial Unicode MS" w:hAnsi="Arial Unicode MS"/>
          <w:color w:val="auto"/>
          <w:szCs w:val="21"/>
          <w:highlight w:val="none"/>
        </w:rPr>
      </w:pPr>
      <w:r>
        <w:rPr>
          <w:rFonts w:hint="eastAsia" w:ascii="Arial Unicode MS" w:hAnsi="Arial Unicode MS"/>
          <w:color w:val="auto"/>
          <w:szCs w:val="21"/>
          <w:highlight w:val="none"/>
        </w:rPr>
        <w:t>第六章　投标文件格式</w:t>
      </w:r>
      <w:bookmarkEnd w:id="65"/>
    </w:p>
    <w:p>
      <w:pPr>
        <w:pStyle w:val="18"/>
        <w:spacing w:before="0" w:after="0" w:line="360" w:lineRule="auto"/>
        <w:outlineLvl w:val="0"/>
        <w:rPr>
          <w:rFonts w:ascii="Arial Unicode MS" w:hAnsi="Arial Unicode MS"/>
          <w:color w:val="auto"/>
          <w:sz w:val="21"/>
          <w:szCs w:val="21"/>
          <w:highlight w:val="none"/>
        </w:rPr>
      </w:pPr>
    </w:p>
    <w:p>
      <w:pPr>
        <w:snapToGrid w:val="0"/>
        <w:spacing w:line="360" w:lineRule="auto"/>
        <w:jc w:val="center"/>
        <w:outlineLvl w:val="1"/>
        <w:rPr>
          <w:rFonts w:ascii="Arial Unicode MS" w:hAnsi="Arial Unicode MS"/>
          <w:b/>
          <w:bCs/>
          <w:color w:val="auto"/>
          <w:szCs w:val="21"/>
          <w:highlight w:val="none"/>
        </w:rPr>
      </w:pPr>
      <w:bookmarkStart w:id="67" w:name="_Toc430786286"/>
      <w:r>
        <w:rPr>
          <w:rFonts w:hint="eastAsia" w:ascii="Arial Unicode MS" w:hAnsi="Arial Unicode MS"/>
          <w:b/>
          <w:bCs/>
          <w:color w:val="auto"/>
          <w:szCs w:val="21"/>
          <w:highlight w:val="none"/>
        </w:rPr>
        <w:t>一、投标文件外层包装封面格式</w:t>
      </w:r>
      <w:bookmarkEnd w:id="67"/>
    </w:p>
    <w:p>
      <w:pPr>
        <w:snapToGrid w:val="0"/>
        <w:spacing w:line="360" w:lineRule="auto"/>
        <w:rPr>
          <w:rFonts w:ascii="Arial Unicode MS" w:hAnsi="Arial Unicode MS"/>
          <w:b/>
          <w:color w:val="auto"/>
          <w:szCs w:val="21"/>
          <w:highlight w:val="none"/>
        </w:rPr>
      </w:pPr>
      <w:r>
        <w:rPr>
          <w:rFonts w:ascii="Arial Unicode MS" w:hAnsi="Arial Unicode MS"/>
          <w:b/>
          <w:color w:val="auto"/>
          <w:szCs w:val="21"/>
          <w:highlight w:val="none"/>
        </w:rPr>
        <w:t>1</w:t>
      </w:r>
      <w:r>
        <w:rPr>
          <w:rFonts w:hint="eastAsia" w:ascii="Arial Unicode MS" w:hAnsi="Arial Unicode MS"/>
          <w:b/>
          <w:color w:val="auto"/>
          <w:szCs w:val="21"/>
          <w:highlight w:val="none"/>
        </w:rPr>
        <w:t>、所有投标文件的外包装封面格式：</w:t>
      </w:r>
    </w:p>
    <w:p>
      <w:pPr>
        <w:snapToGrid w:val="0"/>
        <w:spacing w:line="360" w:lineRule="auto"/>
        <w:jc w:val="center"/>
        <w:rPr>
          <w:rFonts w:ascii="Arial Unicode MS" w:hAnsi="Arial Unicode MS"/>
          <w:bCs/>
          <w:color w:val="auto"/>
          <w:szCs w:val="21"/>
          <w:highlight w:val="none"/>
        </w:rPr>
      </w:pPr>
    </w:p>
    <w:p>
      <w:pPr>
        <w:snapToGrid w:val="0"/>
        <w:spacing w:line="360" w:lineRule="auto"/>
        <w:jc w:val="center"/>
        <w:rPr>
          <w:rFonts w:ascii="Arial Unicode MS" w:hAnsi="Arial Unicode MS"/>
          <w:bCs/>
          <w:color w:val="auto"/>
          <w:szCs w:val="21"/>
          <w:highlight w:val="none"/>
        </w:rPr>
      </w:pPr>
      <w:r>
        <w:rPr>
          <w:rFonts w:hint="eastAsia" w:ascii="Arial Unicode MS" w:hAnsi="Arial Unicode MS"/>
          <w:bCs/>
          <w:color w:val="auto"/>
          <w:szCs w:val="21"/>
          <w:highlight w:val="none"/>
        </w:rPr>
        <w:t>投</w:t>
      </w:r>
      <w:r>
        <w:rPr>
          <w:rFonts w:ascii="Arial Unicode MS" w:hAnsi="Arial Unicode MS"/>
          <w:bCs/>
          <w:color w:val="auto"/>
          <w:szCs w:val="21"/>
          <w:highlight w:val="none"/>
        </w:rPr>
        <w:t xml:space="preserve"> </w:t>
      </w:r>
      <w:r>
        <w:rPr>
          <w:rFonts w:hint="eastAsia" w:ascii="Arial Unicode MS" w:hAnsi="Arial Unicode MS"/>
          <w:bCs/>
          <w:color w:val="auto"/>
          <w:szCs w:val="21"/>
          <w:highlight w:val="none"/>
        </w:rPr>
        <w:t>标</w:t>
      </w:r>
      <w:r>
        <w:rPr>
          <w:rFonts w:ascii="Arial Unicode MS" w:hAnsi="Arial Unicode MS"/>
          <w:bCs/>
          <w:color w:val="auto"/>
          <w:szCs w:val="21"/>
          <w:highlight w:val="none"/>
        </w:rPr>
        <w:t xml:space="preserve"> </w:t>
      </w:r>
      <w:r>
        <w:rPr>
          <w:rFonts w:hint="eastAsia" w:ascii="Arial Unicode MS" w:hAnsi="Arial Unicode MS"/>
          <w:bCs/>
          <w:color w:val="auto"/>
          <w:szCs w:val="21"/>
          <w:highlight w:val="none"/>
        </w:rPr>
        <w:t>文</w:t>
      </w:r>
      <w:r>
        <w:rPr>
          <w:rFonts w:ascii="Arial Unicode MS" w:hAnsi="Arial Unicode MS"/>
          <w:bCs/>
          <w:color w:val="auto"/>
          <w:szCs w:val="21"/>
          <w:highlight w:val="none"/>
        </w:rPr>
        <w:t xml:space="preserve"> </w:t>
      </w:r>
      <w:r>
        <w:rPr>
          <w:rFonts w:hint="eastAsia" w:ascii="Arial Unicode MS" w:hAnsi="Arial Unicode MS"/>
          <w:bCs/>
          <w:color w:val="auto"/>
          <w:szCs w:val="21"/>
          <w:highlight w:val="none"/>
        </w:rPr>
        <w:t>件</w:t>
      </w:r>
    </w:p>
    <w:p>
      <w:pPr>
        <w:snapToGrid w:val="0"/>
        <w:spacing w:line="360" w:lineRule="auto"/>
        <w:rPr>
          <w:rFonts w:ascii="Arial Unicode MS" w:hAnsi="Arial Unicode MS"/>
          <w:bCs/>
          <w:color w:val="auto"/>
          <w:szCs w:val="21"/>
          <w:highlight w:val="none"/>
        </w:rPr>
      </w:pPr>
    </w:p>
    <w:p>
      <w:pPr>
        <w:snapToGrid w:val="0"/>
        <w:spacing w:line="360" w:lineRule="auto"/>
        <w:ind w:firstLine="934" w:firstLineChars="445"/>
        <w:rPr>
          <w:rFonts w:ascii="Arial Unicode MS" w:hAnsi="Arial Unicode MS"/>
          <w:bCs/>
          <w:color w:val="auto"/>
          <w:szCs w:val="21"/>
          <w:highlight w:val="none"/>
        </w:rPr>
      </w:pPr>
      <w:r>
        <w:rPr>
          <w:rFonts w:hint="eastAsia" w:ascii="Arial Unicode MS" w:hAnsi="Arial Unicode MS"/>
          <w:bCs/>
          <w:color w:val="auto"/>
          <w:szCs w:val="21"/>
          <w:highlight w:val="none"/>
        </w:rPr>
        <w:t>项目名称：</w:t>
      </w:r>
    </w:p>
    <w:p>
      <w:pPr>
        <w:snapToGrid w:val="0"/>
        <w:spacing w:line="360" w:lineRule="auto"/>
        <w:ind w:firstLine="420" w:firstLineChars="200"/>
        <w:rPr>
          <w:rFonts w:hint="eastAsia" w:ascii="Arial Unicode MS" w:hAnsi="Arial Unicode MS"/>
          <w:bCs/>
          <w:color w:val="auto"/>
          <w:szCs w:val="21"/>
          <w:highlight w:val="none"/>
        </w:rPr>
      </w:pPr>
      <w:r>
        <w:rPr>
          <w:rFonts w:ascii="Arial Unicode MS" w:hAnsi="Arial Unicode MS"/>
          <w:bCs/>
          <w:color w:val="auto"/>
          <w:szCs w:val="21"/>
          <w:highlight w:val="none"/>
        </w:rPr>
        <w:t xml:space="preserve">     </w:t>
      </w:r>
      <w:r>
        <w:rPr>
          <w:rFonts w:hint="eastAsia" w:ascii="Arial Unicode MS" w:hAnsi="Arial Unicode MS"/>
          <w:bCs/>
          <w:color w:val="auto"/>
          <w:szCs w:val="21"/>
          <w:highlight w:val="none"/>
        </w:rPr>
        <w:t>项目编号：</w:t>
      </w:r>
    </w:p>
    <w:p>
      <w:pPr>
        <w:pStyle w:val="5"/>
        <w:snapToGrid w:val="0"/>
        <w:spacing w:line="360" w:lineRule="auto"/>
        <w:ind w:firstLine="892" w:firstLineChars="425"/>
        <w:rPr>
          <w:rFonts w:ascii="Arial Unicode MS" w:hAnsi="Arial Unicode MS"/>
          <w:bCs/>
          <w:color w:val="auto"/>
          <w:szCs w:val="21"/>
          <w:highlight w:val="none"/>
        </w:rPr>
      </w:pPr>
      <w:r>
        <w:rPr>
          <w:rFonts w:hint="eastAsia" w:ascii="Arial Unicode MS" w:hAnsi="Arial Unicode MS"/>
          <w:bCs/>
          <w:color w:val="auto"/>
          <w:szCs w:val="21"/>
          <w:highlight w:val="none"/>
        </w:rPr>
        <w:t>投标文件名称：资信商务及技术文件、报价文件</w:t>
      </w:r>
    </w:p>
    <w:p>
      <w:pPr>
        <w:pStyle w:val="5"/>
        <w:snapToGrid w:val="0"/>
        <w:spacing w:line="360" w:lineRule="auto"/>
        <w:ind w:firstLine="873" w:firstLineChars="416"/>
        <w:rPr>
          <w:rFonts w:ascii="Arial Unicode MS" w:hAnsi="Arial Unicode MS"/>
          <w:bCs/>
          <w:color w:val="auto"/>
          <w:szCs w:val="21"/>
          <w:highlight w:val="none"/>
        </w:rPr>
      </w:pPr>
      <w:r>
        <w:rPr>
          <w:rFonts w:hint="eastAsia" w:ascii="Arial Unicode MS" w:hAnsi="Arial Unicode MS"/>
          <w:bCs/>
          <w:color w:val="auto"/>
          <w:szCs w:val="21"/>
          <w:highlight w:val="none"/>
        </w:rPr>
        <w:t>投标人名称：</w:t>
      </w:r>
    </w:p>
    <w:p>
      <w:pPr>
        <w:pStyle w:val="5"/>
        <w:snapToGrid w:val="0"/>
        <w:spacing w:line="360" w:lineRule="auto"/>
        <w:ind w:firstLine="873" w:firstLineChars="416"/>
        <w:rPr>
          <w:rFonts w:ascii="Arial Unicode MS" w:hAnsi="Arial Unicode MS"/>
          <w:bCs/>
          <w:color w:val="auto"/>
          <w:szCs w:val="21"/>
          <w:highlight w:val="none"/>
        </w:rPr>
      </w:pPr>
      <w:r>
        <w:rPr>
          <w:rFonts w:hint="eastAsia" w:ascii="Arial Unicode MS" w:hAnsi="Arial Unicode MS"/>
          <w:bCs/>
          <w:color w:val="auto"/>
          <w:szCs w:val="21"/>
          <w:highlight w:val="none"/>
        </w:rPr>
        <w:t>投标人地址：</w:t>
      </w:r>
    </w:p>
    <w:p>
      <w:pPr>
        <w:pStyle w:val="5"/>
        <w:snapToGrid w:val="0"/>
        <w:spacing w:line="360" w:lineRule="auto"/>
        <w:ind w:firstLine="840" w:firstLineChars="400"/>
        <w:rPr>
          <w:rFonts w:ascii="Arial Unicode MS" w:hAnsi="Arial Unicode MS"/>
          <w:bCs/>
          <w:color w:val="auto"/>
          <w:szCs w:val="21"/>
          <w:highlight w:val="none"/>
        </w:rPr>
      </w:pPr>
      <w:r>
        <w:rPr>
          <w:rFonts w:hint="eastAsia" w:ascii="Arial Unicode MS" w:hAnsi="Arial Unicode MS"/>
          <w:bCs/>
          <w:color w:val="auto"/>
          <w:szCs w:val="21"/>
          <w:highlight w:val="none"/>
        </w:rPr>
        <w:t>在</w:t>
      </w:r>
      <w:r>
        <w:rPr>
          <w:rFonts w:ascii="Arial Unicode MS" w:hAnsi="Arial Unicode MS"/>
          <w:bCs/>
          <w:color w:val="auto"/>
          <w:szCs w:val="21"/>
          <w:highlight w:val="none"/>
        </w:rPr>
        <w:t xml:space="preserve">  </w:t>
      </w:r>
      <w:r>
        <w:rPr>
          <w:rFonts w:hint="eastAsia" w:ascii="Arial Unicode MS" w:hAnsi="Arial Unicode MS"/>
          <w:bCs/>
          <w:color w:val="auto"/>
          <w:szCs w:val="21"/>
          <w:highlight w:val="none"/>
        </w:rPr>
        <w:t>年</w:t>
      </w:r>
      <w:r>
        <w:rPr>
          <w:rFonts w:ascii="Arial Unicode MS" w:hAnsi="Arial Unicode MS"/>
          <w:bCs/>
          <w:color w:val="auto"/>
          <w:szCs w:val="21"/>
          <w:highlight w:val="none"/>
        </w:rPr>
        <w:t xml:space="preserve">  </w:t>
      </w:r>
      <w:r>
        <w:rPr>
          <w:rFonts w:hint="eastAsia" w:ascii="Arial Unicode MS" w:hAnsi="Arial Unicode MS"/>
          <w:bCs/>
          <w:color w:val="auto"/>
          <w:szCs w:val="21"/>
          <w:highlight w:val="none"/>
        </w:rPr>
        <w:t>月</w:t>
      </w:r>
      <w:r>
        <w:rPr>
          <w:rFonts w:ascii="Arial Unicode MS" w:hAnsi="Arial Unicode MS"/>
          <w:bCs/>
          <w:color w:val="auto"/>
          <w:szCs w:val="21"/>
          <w:highlight w:val="none"/>
        </w:rPr>
        <w:t xml:space="preserve">  </w:t>
      </w:r>
      <w:r>
        <w:rPr>
          <w:rFonts w:hint="eastAsia" w:ascii="Arial Unicode MS" w:hAnsi="Arial Unicode MS"/>
          <w:bCs/>
          <w:color w:val="auto"/>
          <w:szCs w:val="21"/>
          <w:highlight w:val="none"/>
        </w:rPr>
        <w:t>日</w:t>
      </w:r>
      <w:r>
        <w:rPr>
          <w:rFonts w:ascii="Arial Unicode MS" w:hAnsi="Arial Unicode MS"/>
          <w:bCs/>
          <w:color w:val="auto"/>
          <w:szCs w:val="21"/>
          <w:highlight w:val="none"/>
        </w:rPr>
        <w:t xml:space="preserve">  </w:t>
      </w:r>
      <w:r>
        <w:rPr>
          <w:rFonts w:hint="eastAsia" w:ascii="Arial Unicode MS" w:hAnsi="Arial Unicode MS"/>
          <w:bCs/>
          <w:color w:val="auto"/>
          <w:szCs w:val="21"/>
          <w:highlight w:val="none"/>
        </w:rPr>
        <w:t>时</w:t>
      </w:r>
      <w:r>
        <w:rPr>
          <w:rFonts w:ascii="Arial Unicode MS" w:hAnsi="Arial Unicode MS"/>
          <w:bCs/>
          <w:color w:val="auto"/>
          <w:szCs w:val="21"/>
          <w:highlight w:val="none"/>
        </w:rPr>
        <w:t xml:space="preserve">  </w:t>
      </w:r>
      <w:r>
        <w:rPr>
          <w:rFonts w:hint="eastAsia" w:ascii="Arial Unicode MS" w:hAnsi="Arial Unicode MS"/>
          <w:bCs/>
          <w:color w:val="auto"/>
          <w:szCs w:val="21"/>
          <w:highlight w:val="none"/>
        </w:rPr>
        <w:t>分之前不得启封</w:t>
      </w:r>
    </w:p>
    <w:p>
      <w:pPr>
        <w:snapToGrid w:val="0"/>
        <w:spacing w:line="360" w:lineRule="auto"/>
        <w:ind w:firstLine="645"/>
        <w:jc w:val="center"/>
        <w:rPr>
          <w:rFonts w:ascii="Arial Unicode MS" w:hAnsi="Arial Unicode MS"/>
          <w:bCs/>
          <w:color w:val="auto"/>
          <w:szCs w:val="21"/>
          <w:highlight w:val="none"/>
        </w:rPr>
      </w:pPr>
      <w:r>
        <w:rPr>
          <w:rFonts w:ascii="Arial Unicode MS" w:hAnsi="Arial Unicode MS"/>
          <w:bCs/>
          <w:color w:val="auto"/>
          <w:szCs w:val="21"/>
          <w:highlight w:val="none"/>
        </w:rPr>
        <w:t xml:space="preserve">                        </w:t>
      </w:r>
      <w:r>
        <w:rPr>
          <w:rFonts w:hint="eastAsia" w:ascii="Arial Unicode MS" w:hAnsi="Arial Unicode MS"/>
          <w:bCs/>
          <w:color w:val="auto"/>
          <w:szCs w:val="21"/>
          <w:highlight w:val="none"/>
        </w:rPr>
        <w:t>年</w:t>
      </w:r>
      <w:r>
        <w:rPr>
          <w:rFonts w:ascii="Arial Unicode MS" w:hAnsi="Arial Unicode MS"/>
          <w:bCs/>
          <w:color w:val="auto"/>
          <w:szCs w:val="21"/>
          <w:highlight w:val="none"/>
        </w:rPr>
        <w:t xml:space="preserve">  </w:t>
      </w:r>
      <w:r>
        <w:rPr>
          <w:rFonts w:hint="eastAsia" w:ascii="Arial Unicode MS" w:hAnsi="Arial Unicode MS"/>
          <w:bCs/>
          <w:color w:val="auto"/>
          <w:szCs w:val="21"/>
          <w:highlight w:val="none"/>
        </w:rPr>
        <w:t>月</w:t>
      </w:r>
      <w:r>
        <w:rPr>
          <w:rFonts w:ascii="Arial Unicode MS" w:hAnsi="Arial Unicode MS"/>
          <w:bCs/>
          <w:color w:val="auto"/>
          <w:szCs w:val="21"/>
          <w:highlight w:val="none"/>
        </w:rPr>
        <w:t xml:space="preserve">  </w:t>
      </w:r>
      <w:r>
        <w:rPr>
          <w:rFonts w:hint="eastAsia" w:ascii="Arial Unicode MS" w:hAnsi="Arial Unicode MS"/>
          <w:bCs/>
          <w:color w:val="auto"/>
          <w:szCs w:val="21"/>
          <w:highlight w:val="none"/>
        </w:rPr>
        <w:t>日</w:t>
      </w:r>
    </w:p>
    <w:p>
      <w:pPr>
        <w:snapToGrid w:val="0"/>
        <w:spacing w:line="360" w:lineRule="auto"/>
        <w:outlineLvl w:val="1"/>
        <w:rPr>
          <w:rFonts w:hint="eastAsia" w:ascii="Arial Unicode MS" w:hAnsi="Arial Unicode MS"/>
          <w:b/>
          <w:bCs/>
          <w:color w:val="auto"/>
          <w:szCs w:val="21"/>
          <w:highlight w:val="none"/>
        </w:rPr>
      </w:pPr>
      <w:bookmarkStart w:id="68" w:name="_Toc430786287"/>
    </w:p>
    <w:p>
      <w:pPr>
        <w:snapToGrid w:val="0"/>
        <w:spacing w:line="360" w:lineRule="auto"/>
        <w:jc w:val="center"/>
        <w:outlineLvl w:val="1"/>
        <w:rPr>
          <w:rFonts w:hint="eastAsia" w:ascii="Arial Unicode MS" w:hAnsi="Arial Unicode MS"/>
          <w:b/>
          <w:bCs/>
          <w:color w:val="auto"/>
          <w:szCs w:val="21"/>
          <w:highlight w:val="none"/>
        </w:rPr>
      </w:pPr>
    </w:p>
    <w:p>
      <w:pPr>
        <w:snapToGrid w:val="0"/>
        <w:spacing w:line="360" w:lineRule="auto"/>
        <w:jc w:val="center"/>
        <w:outlineLvl w:val="1"/>
        <w:rPr>
          <w:rFonts w:ascii="Arial Unicode MS" w:hAnsi="Arial Unicode MS"/>
          <w:b/>
          <w:bCs/>
          <w:color w:val="auto"/>
          <w:szCs w:val="21"/>
          <w:highlight w:val="none"/>
        </w:rPr>
      </w:pPr>
      <w:r>
        <w:rPr>
          <w:rFonts w:hint="eastAsia" w:ascii="Arial Unicode MS" w:hAnsi="Arial Unicode MS"/>
          <w:b/>
          <w:bCs/>
          <w:color w:val="auto"/>
          <w:szCs w:val="21"/>
          <w:highlight w:val="none"/>
        </w:rPr>
        <w:t>二、资信商务及技术文件格式</w:t>
      </w:r>
      <w:bookmarkEnd w:id="68"/>
    </w:p>
    <w:p>
      <w:pPr>
        <w:snapToGrid w:val="0"/>
        <w:spacing w:line="360" w:lineRule="auto"/>
        <w:rPr>
          <w:rFonts w:hint="eastAsia" w:ascii="Arial Unicode MS" w:hAnsi="Arial Unicode MS"/>
          <w:b/>
          <w:bCs/>
          <w:color w:val="auto"/>
          <w:szCs w:val="21"/>
          <w:highlight w:val="none"/>
        </w:rPr>
      </w:pPr>
      <w:r>
        <w:rPr>
          <w:rFonts w:ascii="Arial Unicode MS" w:hAnsi="Arial Unicode MS"/>
          <w:b/>
          <w:color w:val="auto"/>
          <w:szCs w:val="21"/>
          <w:highlight w:val="none"/>
        </w:rPr>
        <w:t>2</w:t>
      </w:r>
      <w:r>
        <w:rPr>
          <w:rFonts w:hint="eastAsia" w:ascii="Arial Unicode MS" w:hAnsi="Arial Unicode MS"/>
          <w:b/>
          <w:color w:val="auto"/>
          <w:szCs w:val="21"/>
          <w:highlight w:val="none"/>
        </w:rPr>
        <w:t>、资信商务及技术</w:t>
      </w:r>
      <w:r>
        <w:rPr>
          <w:rFonts w:hint="eastAsia" w:ascii="Arial Unicode MS" w:hAnsi="Arial Unicode MS"/>
          <w:b/>
          <w:bCs/>
          <w:color w:val="auto"/>
          <w:szCs w:val="21"/>
          <w:highlight w:val="none"/>
        </w:rPr>
        <w:t>文件的封面格式：</w:t>
      </w:r>
    </w:p>
    <w:p>
      <w:pPr>
        <w:snapToGrid w:val="0"/>
        <w:spacing w:before="120" w:beforeLines="50" w:after="50"/>
        <w:rPr>
          <w:rFonts w:ascii="宋体" w:hAnsi="宋体"/>
          <w:b/>
          <w:bCs/>
          <w:color w:val="auto"/>
          <w:sz w:val="32"/>
          <w:szCs w:val="20"/>
          <w:highlight w:val="none"/>
        </w:rPr>
      </w:pPr>
      <w:r>
        <w:rPr>
          <w:rFonts w:hint="eastAsia" w:ascii="Arial Unicode MS" w:hAnsi="Arial Unicode MS"/>
          <w:b/>
          <w:bCs/>
          <w:color w:val="auto"/>
          <w:szCs w:val="21"/>
          <w:highlight w:val="none"/>
        </w:rPr>
        <w:t xml:space="preserve">                                                       </w:t>
      </w:r>
      <w:r>
        <w:rPr>
          <w:rFonts w:hint="eastAsia" w:ascii="宋体" w:hAnsi="宋体"/>
          <w:b/>
          <w:bCs/>
          <w:color w:val="auto"/>
          <w:highlight w:val="none"/>
        </w:rPr>
        <w:t>正本</w:t>
      </w:r>
      <w:r>
        <w:rPr>
          <w:rFonts w:ascii="宋体" w:hAnsi="宋体"/>
          <w:b/>
          <w:bCs/>
          <w:color w:val="auto"/>
          <w:highlight w:val="none"/>
        </w:rPr>
        <w:t>/</w:t>
      </w:r>
      <w:r>
        <w:rPr>
          <w:rFonts w:hint="eastAsia" w:ascii="宋体" w:hAnsi="宋体"/>
          <w:b/>
          <w:bCs/>
          <w:color w:val="auto"/>
          <w:highlight w:val="none"/>
        </w:rPr>
        <w:t>或副本</w:t>
      </w:r>
    </w:p>
    <w:p>
      <w:pPr>
        <w:snapToGrid w:val="0"/>
        <w:spacing w:line="360" w:lineRule="auto"/>
        <w:rPr>
          <w:rFonts w:hint="eastAsia" w:ascii="Arial Unicode MS" w:hAnsi="Arial Unicode MS"/>
          <w:b/>
          <w:bCs/>
          <w:color w:val="auto"/>
          <w:szCs w:val="21"/>
          <w:highlight w:val="none"/>
        </w:rPr>
      </w:pPr>
      <w:r>
        <w:rPr>
          <w:rFonts w:hint="eastAsia" w:ascii="Arial Unicode MS" w:hAnsi="Arial Unicode MS"/>
          <w:b/>
          <w:bCs/>
          <w:color w:val="auto"/>
          <w:szCs w:val="21"/>
          <w:highlight w:val="none"/>
        </w:rPr>
        <w:t xml:space="preserve">                       </w:t>
      </w:r>
    </w:p>
    <w:p>
      <w:pPr>
        <w:snapToGrid w:val="0"/>
        <w:spacing w:line="360" w:lineRule="auto"/>
        <w:jc w:val="center"/>
        <w:rPr>
          <w:rFonts w:ascii="Arial Unicode MS" w:hAnsi="Arial Unicode MS"/>
          <w:bCs/>
          <w:color w:val="auto"/>
          <w:szCs w:val="21"/>
          <w:highlight w:val="none"/>
        </w:rPr>
      </w:pPr>
      <w:r>
        <w:rPr>
          <w:rFonts w:hint="eastAsia" w:ascii="Arial Unicode MS" w:hAnsi="Arial Unicode MS"/>
          <w:bCs/>
          <w:color w:val="auto"/>
          <w:szCs w:val="21"/>
          <w:highlight w:val="none"/>
        </w:rPr>
        <w:t>资信商务/技术文件</w:t>
      </w:r>
    </w:p>
    <w:p>
      <w:pPr>
        <w:snapToGrid w:val="0"/>
        <w:spacing w:line="360" w:lineRule="auto"/>
        <w:ind w:firstLine="934" w:firstLineChars="445"/>
        <w:rPr>
          <w:rFonts w:ascii="Arial Unicode MS" w:hAnsi="Arial Unicode MS"/>
          <w:bCs/>
          <w:color w:val="auto"/>
          <w:szCs w:val="21"/>
          <w:highlight w:val="none"/>
        </w:rPr>
      </w:pPr>
      <w:r>
        <w:rPr>
          <w:rFonts w:hint="eastAsia" w:ascii="Arial Unicode MS" w:hAnsi="Arial Unicode MS"/>
          <w:bCs/>
          <w:color w:val="auto"/>
          <w:szCs w:val="21"/>
          <w:highlight w:val="none"/>
        </w:rPr>
        <w:t>项目名称：</w:t>
      </w:r>
    </w:p>
    <w:p>
      <w:pPr>
        <w:snapToGrid w:val="0"/>
        <w:spacing w:line="360" w:lineRule="auto"/>
        <w:ind w:firstLine="420" w:firstLineChars="200"/>
        <w:rPr>
          <w:rFonts w:hint="eastAsia" w:ascii="Arial Unicode MS" w:hAnsi="Arial Unicode MS"/>
          <w:bCs/>
          <w:color w:val="auto"/>
          <w:szCs w:val="21"/>
          <w:highlight w:val="none"/>
        </w:rPr>
      </w:pPr>
      <w:r>
        <w:rPr>
          <w:rFonts w:ascii="Arial Unicode MS" w:hAnsi="Arial Unicode MS"/>
          <w:bCs/>
          <w:color w:val="auto"/>
          <w:szCs w:val="21"/>
          <w:highlight w:val="none"/>
        </w:rPr>
        <w:t xml:space="preserve">     </w:t>
      </w:r>
      <w:r>
        <w:rPr>
          <w:rFonts w:hint="eastAsia" w:ascii="Arial Unicode MS" w:hAnsi="Arial Unicode MS"/>
          <w:bCs/>
          <w:color w:val="auto"/>
          <w:szCs w:val="21"/>
          <w:highlight w:val="none"/>
        </w:rPr>
        <w:t>项目编号：</w:t>
      </w:r>
    </w:p>
    <w:p>
      <w:pPr>
        <w:pStyle w:val="5"/>
        <w:snapToGrid w:val="0"/>
        <w:spacing w:line="360" w:lineRule="auto"/>
        <w:ind w:firstLine="873" w:firstLineChars="416"/>
        <w:rPr>
          <w:rFonts w:ascii="Arial Unicode MS" w:hAnsi="Arial Unicode MS"/>
          <w:bCs/>
          <w:color w:val="auto"/>
          <w:szCs w:val="21"/>
          <w:highlight w:val="none"/>
        </w:rPr>
      </w:pPr>
      <w:r>
        <w:rPr>
          <w:rFonts w:hint="eastAsia" w:ascii="Arial Unicode MS" w:hAnsi="Arial Unicode MS"/>
          <w:bCs/>
          <w:color w:val="auto"/>
          <w:szCs w:val="21"/>
          <w:highlight w:val="none"/>
        </w:rPr>
        <w:t>投标人名称：（盖章）</w:t>
      </w:r>
    </w:p>
    <w:p>
      <w:pPr>
        <w:pStyle w:val="5"/>
        <w:snapToGrid w:val="0"/>
        <w:spacing w:line="360" w:lineRule="auto"/>
        <w:ind w:firstLine="873" w:firstLineChars="416"/>
        <w:rPr>
          <w:rFonts w:ascii="Arial Unicode MS" w:hAnsi="Arial Unicode MS"/>
          <w:bCs/>
          <w:color w:val="auto"/>
          <w:szCs w:val="21"/>
          <w:highlight w:val="none"/>
        </w:rPr>
      </w:pPr>
      <w:r>
        <w:rPr>
          <w:rFonts w:hint="eastAsia" w:ascii="Arial Unicode MS" w:hAnsi="Arial Unicode MS"/>
          <w:bCs/>
          <w:color w:val="auto"/>
          <w:szCs w:val="21"/>
          <w:highlight w:val="none"/>
        </w:rPr>
        <w:t>投标人地址：</w:t>
      </w:r>
    </w:p>
    <w:p>
      <w:pPr>
        <w:pStyle w:val="5"/>
        <w:snapToGrid w:val="0"/>
        <w:spacing w:line="360" w:lineRule="auto"/>
        <w:ind w:firstLine="873" w:firstLineChars="416"/>
        <w:rPr>
          <w:rFonts w:ascii="Arial Unicode MS" w:hAnsi="Arial Unicode MS"/>
          <w:color w:val="auto"/>
          <w:szCs w:val="21"/>
          <w:highlight w:val="none"/>
        </w:rPr>
      </w:pPr>
    </w:p>
    <w:p>
      <w:pPr>
        <w:snapToGrid w:val="0"/>
        <w:spacing w:line="360" w:lineRule="auto"/>
        <w:ind w:firstLine="645"/>
        <w:jc w:val="center"/>
        <w:rPr>
          <w:rFonts w:ascii="Arial Unicode MS" w:hAnsi="Arial Unicode MS"/>
          <w:color w:val="auto"/>
          <w:szCs w:val="21"/>
          <w:highlight w:val="none"/>
        </w:rPr>
      </w:pPr>
      <w:r>
        <w:rPr>
          <w:rFonts w:ascii="Arial Unicode MS" w:hAnsi="Arial Unicode MS"/>
          <w:color w:val="auto"/>
          <w:szCs w:val="21"/>
          <w:highlight w:val="none"/>
        </w:rPr>
        <w:t xml:space="preserve">                        </w:t>
      </w:r>
      <w:r>
        <w:rPr>
          <w:rFonts w:hint="eastAsia" w:ascii="Arial Unicode MS" w:hAnsi="Arial Unicode MS"/>
          <w:color w:val="auto"/>
          <w:szCs w:val="21"/>
          <w:highlight w:val="none"/>
        </w:rPr>
        <w:t>年</w:t>
      </w:r>
      <w:r>
        <w:rPr>
          <w:rFonts w:ascii="Arial Unicode MS" w:hAnsi="Arial Unicode MS"/>
          <w:color w:val="auto"/>
          <w:szCs w:val="21"/>
          <w:highlight w:val="none"/>
        </w:rPr>
        <w:t xml:space="preserve">  </w:t>
      </w:r>
      <w:r>
        <w:rPr>
          <w:rFonts w:hint="eastAsia" w:ascii="Arial Unicode MS" w:hAnsi="Arial Unicode MS"/>
          <w:color w:val="auto"/>
          <w:szCs w:val="21"/>
          <w:highlight w:val="none"/>
        </w:rPr>
        <w:t>月</w:t>
      </w:r>
      <w:r>
        <w:rPr>
          <w:rFonts w:ascii="Arial Unicode MS" w:hAnsi="Arial Unicode MS"/>
          <w:color w:val="auto"/>
          <w:szCs w:val="21"/>
          <w:highlight w:val="none"/>
        </w:rPr>
        <w:t xml:space="preserve">  </w:t>
      </w:r>
      <w:r>
        <w:rPr>
          <w:rFonts w:hint="eastAsia" w:ascii="Arial Unicode MS" w:hAnsi="Arial Unicode MS"/>
          <w:color w:val="auto"/>
          <w:szCs w:val="21"/>
          <w:highlight w:val="none"/>
        </w:rPr>
        <w:t>日</w:t>
      </w:r>
    </w:p>
    <w:p>
      <w:pPr>
        <w:snapToGrid w:val="0"/>
        <w:spacing w:line="360" w:lineRule="auto"/>
        <w:rPr>
          <w:rFonts w:hint="eastAsia" w:ascii="Arial Unicode MS" w:hAnsi="Arial Unicode MS"/>
          <w:b/>
          <w:color w:val="auto"/>
          <w:szCs w:val="21"/>
          <w:highlight w:val="none"/>
        </w:rPr>
      </w:pPr>
    </w:p>
    <w:p>
      <w:pPr>
        <w:snapToGrid w:val="0"/>
        <w:spacing w:line="360" w:lineRule="auto"/>
        <w:rPr>
          <w:rFonts w:hint="eastAsia" w:ascii="Arial Unicode MS" w:hAnsi="Arial Unicode MS"/>
          <w:b/>
          <w:color w:val="auto"/>
          <w:szCs w:val="21"/>
          <w:highlight w:val="none"/>
        </w:rPr>
      </w:pPr>
    </w:p>
    <w:p>
      <w:pPr>
        <w:snapToGrid w:val="0"/>
        <w:spacing w:line="360" w:lineRule="auto"/>
        <w:rPr>
          <w:rFonts w:hint="eastAsia" w:ascii="Arial Unicode MS" w:hAnsi="Arial Unicode MS"/>
          <w:b/>
          <w:color w:val="auto"/>
          <w:szCs w:val="21"/>
          <w:highlight w:val="none"/>
        </w:rPr>
      </w:pPr>
    </w:p>
    <w:p>
      <w:pPr>
        <w:snapToGrid w:val="0"/>
        <w:spacing w:line="360" w:lineRule="auto"/>
        <w:rPr>
          <w:rFonts w:ascii="Arial Unicode MS" w:hAnsi="Arial Unicode MS"/>
          <w:b/>
          <w:color w:val="auto"/>
          <w:szCs w:val="21"/>
          <w:highlight w:val="none"/>
        </w:rPr>
      </w:pPr>
      <w:r>
        <w:rPr>
          <w:rFonts w:hint="eastAsia" w:ascii="Arial Unicode MS" w:hAnsi="Arial Unicode MS"/>
          <w:b/>
          <w:color w:val="auto"/>
          <w:szCs w:val="21"/>
          <w:highlight w:val="none"/>
        </w:rPr>
        <w:t>3、报价文件封面格式：</w:t>
      </w:r>
      <w:r>
        <w:rPr>
          <w:rFonts w:ascii="Arial Unicode MS" w:hAnsi="Arial Unicode MS"/>
          <w:b/>
          <w:color w:val="auto"/>
          <w:szCs w:val="21"/>
          <w:highlight w:val="none"/>
        </w:rPr>
        <w:t xml:space="preserve"> </w:t>
      </w:r>
    </w:p>
    <w:p>
      <w:pPr>
        <w:snapToGrid w:val="0"/>
        <w:spacing w:line="360" w:lineRule="auto"/>
        <w:rPr>
          <w:rFonts w:ascii="Arial Unicode MS" w:hAnsi="Arial Unicode MS"/>
          <w:b/>
          <w:bCs/>
          <w:color w:val="auto"/>
          <w:szCs w:val="21"/>
          <w:highlight w:val="none"/>
        </w:rPr>
      </w:pPr>
      <w:r>
        <w:rPr>
          <w:rFonts w:ascii="Arial Unicode MS" w:hAnsi="Arial Unicode MS"/>
          <w:color w:val="auto"/>
          <w:szCs w:val="21"/>
          <w:highlight w:val="none"/>
        </w:rPr>
        <w:t xml:space="preserve">                                                    </w:t>
      </w:r>
      <w:r>
        <w:rPr>
          <w:rFonts w:hint="eastAsia" w:ascii="Arial Unicode MS" w:hAnsi="Arial Unicode MS"/>
          <w:b/>
          <w:bCs/>
          <w:color w:val="auto"/>
          <w:szCs w:val="21"/>
          <w:highlight w:val="none"/>
        </w:rPr>
        <w:t>正本</w:t>
      </w:r>
      <w:r>
        <w:rPr>
          <w:rFonts w:ascii="Arial Unicode MS" w:hAnsi="Arial Unicode MS"/>
          <w:b/>
          <w:bCs/>
          <w:color w:val="auto"/>
          <w:szCs w:val="21"/>
          <w:highlight w:val="none"/>
        </w:rPr>
        <w:t>/</w:t>
      </w:r>
      <w:r>
        <w:rPr>
          <w:rFonts w:hint="eastAsia" w:ascii="Arial Unicode MS" w:hAnsi="Arial Unicode MS"/>
          <w:b/>
          <w:bCs/>
          <w:color w:val="auto"/>
          <w:szCs w:val="21"/>
          <w:highlight w:val="none"/>
        </w:rPr>
        <w:t>或副本</w:t>
      </w:r>
    </w:p>
    <w:p>
      <w:pPr>
        <w:snapToGrid w:val="0"/>
        <w:spacing w:line="360" w:lineRule="auto"/>
        <w:rPr>
          <w:rFonts w:ascii="Arial Unicode MS" w:hAnsi="Arial Unicode MS"/>
          <w:color w:val="auto"/>
          <w:szCs w:val="21"/>
          <w:highlight w:val="none"/>
        </w:rPr>
      </w:pPr>
    </w:p>
    <w:p>
      <w:pPr>
        <w:snapToGrid w:val="0"/>
        <w:spacing w:line="360" w:lineRule="auto"/>
        <w:jc w:val="center"/>
        <w:rPr>
          <w:rFonts w:ascii="Arial Unicode MS" w:hAnsi="Arial Unicode MS"/>
          <w:bCs/>
          <w:color w:val="auto"/>
          <w:szCs w:val="21"/>
          <w:highlight w:val="none"/>
        </w:rPr>
      </w:pPr>
      <w:r>
        <w:rPr>
          <w:rFonts w:hint="eastAsia" w:ascii="Arial Unicode MS" w:hAnsi="Arial Unicode MS"/>
          <w:bCs/>
          <w:color w:val="auto"/>
          <w:szCs w:val="21"/>
          <w:highlight w:val="none"/>
        </w:rPr>
        <w:t>报价文件</w:t>
      </w:r>
    </w:p>
    <w:p>
      <w:pPr>
        <w:snapToGrid w:val="0"/>
        <w:spacing w:line="360" w:lineRule="auto"/>
        <w:ind w:firstLine="934" w:firstLineChars="445"/>
        <w:rPr>
          <w:rFonts w:ascii="Arial Unicode MS" w:hAnsi="Arial Unicode MS"/>
          <w:bCs/>
          <w:color w:val="auto"/>
          <w:szCs w:val="21"/>
          <w:highlight w:val="none"/>
        </w:rPr>
      </w:pPr>
      <w:r>
        <w:rPr>
          <w:rFonts w:hint="eastAsia" w:ascii="Arial Unicode MS" w:hAnsi="Arial Unicode MS"/>
          <w:bCs/>
          <w:color w:val="auto"/>
          <w:szCs w:val="21"/>
          <w:highlight w:val="none"/>
        </w:rPr>
        <w:t>项目名称：</w:t>
      </w:r>
    </w:p>
    <w:p>
      <w:pPr>
        <w:snapToGrid w:val="0"/>
        <w:spacing w:line="360" w:lineRule="auto"/>
        <w:ind w:firstLine="420" w:firstLineChars="200"/>
        <w:rPr>
          <w:rFonts w:ascii="Arial Unicode MS" w:hAnsi="Arial Unicode MS"/>
          <w:bCs/>
          <w:color w:val="auto"/>
          <w:szCs w:val="21"/>
          <w:highlight w:val="none"/>
        </w:rPr>
      </w:pPr>
      <w:r>
        <w:rPr>
          <w:rFonts w:ascii="Arial Unicode MS" w:hAnsi="Arial Unicode MS"/>
          <w:bCs/>
          <w:color w:val="auto"/>
          <w:szCs w:val="21"/>
          <w:highlight w:val="none"/>
        </w:rPr>
        <w:t xml:space="preserve">     </w:t>
      </w:r>
      <w:r>
        <w:rPr>
          <w:rFonts w:hint="eastAsia" w:ascii="Arial Unicode MS" w:hAnsi="Arial Unicode MS"/>
          <w:bCs/>
          <w:color w:val="auto"/>
          <w:szCs w:val="21"/>
          <w:highlight w:val="none"/>
        </w:rPr>
        <w:t>项目编号：</w:t>
      </w:r>
      <w:r>
        <w:rPr>
          <w:rFonts w:ascii="Arial Unicode MS" w:hAnsi="Arial Unicode MS"/>
          <w:bCs/>
          <w:color w:val="auto"/>
          <w:szCs w:val="21"/>
          <w:highlight w:val="none"/>
        </w:rPr>
        <w:t xml:space="preserve"> </w:t>
      </w:r>
    </w:p>
    <w:p>
      <w:pPr>
        <w:pStyle w:val="5"/>
        <w:snapToGrid w:val="0"/>
        <w:spacing w:line="360" w:lineRule="auto"/>
        <w:ind w:firstLine="873" w:firstLineChars="416"/>
        <w:rPr>
          <w:rFonts w:ascii="Arial Unicode MS" w:hAnsi="Arial Unicode MS"/>
          <w:bCs/>
          <w:color w:val="auto"/>
          <w:szCs w:val="21"/>
          <w:highlight w:val="none"/>
        </w:rPr>
      </w:pPr>
      <w:r>
        <w:rPr>
          <w:rFonts w:hint="eastAsia" w:ascii="Arial Unicode MS" w:hAnsi="Arial Unicode MS"/>
          <w:bCs/>
          <w:color w:val="auto"/>
          <w:szCs w:val="21"/>
          <w:highlight w:val="none"/>
        </w:rPr>
        <w:t>投标人名称：</w:t>
      </w:r>
    </w:p>
    <w:p>
      <w:pPr>
        <w:pStyle w:val="5"/>
        <w:snapToGrid w:val="0"/>
        <w:spacing w:line="360" w:lineRule="auto"/>
        <w:ind w:firstLine="873" w:firstLineChars="416"/>
        <w:rPr>
          <w:rFonts w:ascii="Arial Unicode MS" w:hAnsi="Arial Unicode MS"/>
          <w:bCs/>
          <w:color w:val="auto"/>
          <w:szCs w:val="21"/>
          <w:highlight w:val="none"/>
        </w:rPr>
      </w:pPr>
      <w:r>
        <w:rPr>
          <w:rFonts w:hint="eastAsia" w:ascii="Arial Unicode MS" w:hAnsi="Arial Unicode MS"/>
          <w:bCs/>
          <w:color w:val="auto"/>
          <w:szCs w:val="21"/>
          <w:highlight w:val="none"/>
        </w:rPr>
        <w:t>投标人地址：</w:t>
      </w:r>
    </w:p>
    <w:p>
      <w:pPr>
        <w:snapToGrid w:val="0"/>
        <w:spacing w:line="360" w:lineRule="auto"/>
        <w:ind w:firstLine="645"/>
        <w:jc w:val="center"/>
        <w:rPr>
          <w:rFonts w:ascii="Arial Unicode MS" w:hAnsi="Arial Unicode MS"/>
          <w:color w:val="auto"/>
          <w:szCs w:val="21"/>
          <w:highlight w:val="none"/>
        </w:rPr>
      </w:pPr>
      <w:r>
        <w:rPr>
          <w:rFonts w:ascii="Arial Unicode MS" w:hAnsi="Arial Unicode MS"/>
          <w:color w:val="auto"/>
          <w:szCs w:val="21"/>
          <w:highlight w:val="none"/>
        </w:rPr>
        <w:t xml:space="preserve">                        </w:t>
      </w:r>
      <w:r>
        <w:rPr>
          <w:rFonts w:hint="eastAsia" w:ascii="Arial Unicode MS" w:hAnsi="Arial Unicode MS"/>
          <w:color w:val="auto"/>
          <w:szCs w:val="21"/>
          <w:highlight w:val="none"/>
        </w:rPr>
        <w:t>年</w:t>
      </w:r>
      <w:r>
        <w:rPr>
          <w:rFonts w:ascii="Arial Unicode MS" w:hAnsi="Arial Unicode MS"/>
          <w:color w:val="auto"/>
          <w:szCs w:val="21"/>
          <w:highlight w:val="none"/>
        </w:rPr>
        <w:t xml:space="preserve">  </w:t>
      </w:r>
      <w:r>
        <w:rPr>
          <w:rFonts w:hint="eastAsia" w:ascii="Arial Unicode MS" w:hAnsi="Arial Unicode MS"/>
          <w:color w:val="auto"/>
          <w:szCs w:val="21"/>
          <w:highlight w:val="none"/>
        </w:rPr>
        <w:t>月</w:t>
      </w:r>
      <w:r>
        <w:rPr>
          <w:rFonts w:ascii="Arial Unicode MS" w:hAnsi="Arial Unicode MS"/>
          <w:color w:val="auto"/>
          <w:szCs w:val="21"/>
          <w:highlight w:val="none"/>
        </w:rPr>
        <w:t xml:space="preserve">  </w:t>
      </w:r>
      <w:r>
        <w:rPr>
          <w:rFonts w:hint="eastAsia" w:ascii="Arial Unicode MS" w:hAnsi="Arial Unicode MS"/>
          <w:color w:val="auto"/>
          <w:szCs w:val="21"/>
          <w:highlight w:val="none"/>
        </w:rPr>
        <w:t>日</w:t>
      </w:r>
    </w:p>
    <w:p>
      <w:pPr>
        <w:spacing w:line="360" w:lineRule="auto"/>
        <w:ind w:firstLine="157" w:firstLineChars="75"/>
        <w:rPr>
          <w:rFonts w:ascii="Arial Unicode MS" w:hAnsi="Arial Unicode MS"/>
          <w:color w:val="auto"/>
          <w:szCs w:val="21"/>
          <w:highlight w:val="none"/>
        </w:rPr>
      </w:pPr>
    </w:p>
    <w:p>
      <w:pPr>
        <w:spacing w:line="360" w:lineRule="auto"/>
        <w:rPr>
          <w:rFonts w:hint="eastAsia" w:ascii="Arial Unicode MS" w:hAnsi="Arial Unicode MS"/>
          <w:color w:val="auto"/>
          <w:szCs w:val="21"/>
          <w:highlight w:val="none"/>
        </w:rPr>
      </w:pPr>
      <w:r>
        <w:rPr>
          <w:rFonts w:hint="eastAsia" w:ascii="Arial Unicode MS" w:hAnsi="Arial Unicode MS"/>
          <w:color w:val="auto"/>
          <w:szCs w:val="21"/>
          <w:highlight w:val="none"/>
        </w:rPr>
        <w:t xml:space="preserve">        </w:t>
      </w:r>
    </w:p>
    <w:p>
      <w:pPr>
        <w:snapToGrid w:val="0"/>
        <w:spacing w:line="360" w:lineRule="auto"/>
        <w:rPr>
          <w:rFonts w:ascii="Arial Unicode MS" w:hAnsi="Arial Unicode MS"/>
          <w:color w:val="auto"/>
          <w:szCs w:val="21"/>
          <w:highlight w:val="none"/>
        </w:rPr>
      </w:pPr>
      <w:r>
        <w:rPr>
          <w:rFonts w:ascii="Arial Unicode MS" w:hAnsi="Arial Unicode MS"/>
          <w:b/>
          <w:color w:val="auto"/>
          <w:szCs w:val="21"/>
          <w:highlight w:val="none"/>
        </w:rPr>
        <w:t>4</w:t>
      </w:r>
      <w:r>
        <w:rPr>
          <w:rFonts w:hint="eastAsia" w:ascii="Arial Unicode MS" w:hAnsi="Arial Unicode MS"/>
          <w:b/>
          <w:color w:val="auto"/>
          <w:szCs w:val="21"/>
          <w:highlight w:val="none"/>
        </w:rPr>
        <w:t>、资信商务及技术文件、投标报价文件目录</w:t>
      </w:r>
      <w:r>
        <w:rPr>
          <w:rFonts w:hint="eastAsia" w:ascii="Arial Unicode MS" w:hAnsi="Arial Unicode MS"/>
          <w:b/>
          <w:bCs/>
          <w:color w:val="auto"/>
          <w:szCs w:val="21"/>
          <w:highlight w:val="none"/>
        </w:rPr>
        <w:t>（请按照“第三章投标人须知，</w:t>
      </w:r>
      <w:r>
        <w:rPr>
          <w:rFonts w:ascii="Arial Unicode MS" w:hAnsi="Arial Unicode MS"/>
          <w:b/>
          <w:bCs/>
          <w:color w:val="auto"/>
          <w:szCs w:val="21"/>
          <w:highlight w:val="none"/>
        </w:rPr>
        <w:t>三、投标文件的编制</w:t>
      </w:r>
      <w:r>
        <w:rPr>
          <w:rFonts w:hint="eastAsia" w:ascii="Arial Unicode MS" w:hAnsi="Arial Unicode MS"/>
          <w:b/>
          <w:bCs/>
          <w:color w:val="auto"/>
          <w:szCs w:val="21"/>
          <w:highlight w:val="none"/>
        </w:rPr>
        <w:t>”的顺序自行编制目录）</w:t>
      </w:r>
    </w:p>
    <w:p>
      <w:pPr>
        <w:snapToGrid w:val="0"/>
        <w:spacing w:line="360" w:lineRule="auto"/>
        <w:rPr>
          <w:rFonts w:ascii="Arial Unicode MS" w:hAnsi="Arial Unicode MS"/>
          <w:b/>
          <w:bCs/>
          <w:color w:val="auto"/>
          <w:szCs w:val="21"/>
          <w:highlight w:val="none"/>
        </w:rPr>
      </w:pPr>
      <w:r>
        <w:rPr>
          <w:rFonts w:hint="eastAsia" w:ascii="Arial Unicode MS" w:hAnsi="Arial Unicode MS"/>
          <w:b/>
          <w:bCs/>
          <w:color w:val="auto"/>
          <w:szCs w:val="21"/>
          <w:highlight w:val="none"/>
        </w:rPr>
        <w:t>例如：</w:t>
      </w:r>
    </w:p>
    <w:p>
      <w:pPr>
        <w:snapToGrid w:val="0"/>
        <w:spacing w:line="360" w:lineRule="auto"/>
        <w:rPr>
          <w:rFonts w:hint="eastAsia" w:ascii="Arial Unicode MS" w:hAnsi="Arial Unicode MS"/>
          <w:b/>
          <w:bCs/>
          <w:color w:val="auto"/>
          <w:szCs w:val="21"/>
          <w:highlight w:val="none"/>
        </w:rPr>
      </w:pPr>
      <w:r>
        <w:rPr>
          <w:rFonts w:hint="eastAsia" w:ascii="Arial Unicode MS" w:hAnsi="Arial Unicode MS"/>
          <w:b/>
          <w:bCs/>
          <w:color w:val="auto"/>
          <w:szCs w:val="21"/>
          <w:highlight w:val="none"/>
        </w:rPr>
        <w:t>资信商务文件：</w:t>
      </w:r>
    </w:p>
    <w:p>
      <w:pPr>
        <w:snapToGrid w:val="0"/>
        <w:spacing w:line="360" w:lineRule="auto"/>
        <w:rPr>
          <w:rFonts w:hint="eastAsia" w:ascii="Arial Unicode MS" w:hAnsi="Arial Unicode MS"/>
          <w:color w:val="auto"/>
          <w:szCs w:val="21"/>
          <w:highlight w:val="none"/>
        </w:rPr>
      </w:pPr>
      <w:r>
        <w:rPr>
          <w:rFonts w:hint="eastAsia" w:ascii="Arial Unicode MS" w:hAnsi="Arial Unicode MS"/>
          <w:color w:val="auto"/>
          <w:szCs w:val="21"/>
          <w:highlight w:val="none"/>
        </w:rPr>
        <w:t>（1）资格文件 ————————————————（页码）</w:t>
      </w:r>
    </w:p>
    <w:p>
      <w:pPr>
        <w:snapToGrid w:val="0"/>
        <w:spacing w:line="360" w:lineRule="auto"/>
        <w:jc w:val="left"/>
        <w:rPr>
          <w:rFonts w:ascii="Arial Unicode MS" w:hAnsi="Arial Unicode MS"/>
          <w:color w:val="auto"/>
          <w:szCs w:val="21"/>
          <w:highlight w:val="none"/>
        </w:rPr>
      </w:pPr>
      <w:r>
        <w:rPr>
          <w:rFonts w:hint="eastAsia" w:ascii="Arial Unicode MS" w:hAnsi="Arial Unicode MS"/>
          <w:color w:val="auto"/>
          <w:szCs w:val="21"/>
          <w:highlight w:val="none"/>
        </w:rPr>
        <w:t>（2</w:t>
      </w:r>
      <w:r>
        <w:rPr>
          <w:rFonts w:ascii="Arial Unicode MS" w:hAnsi="Arial Unicode MS"/>
          <w:color w:val="auto"/>
          <w:szCs w:val="21"/>
          <w:highlight w:val="none"/>
        </w:rPr>
        <w:t>）</w:t>
      </w:r>
      <w:r>
        <w:rPr>
          <w:rFonts w:hint="eastAsia" w:ascii="Arial Unicode MS" w:hAnsi="Arial Unicode MS"/>
          <w:color w:val="auto"/>
          <w:szCs w:val="21"/>
          <w:highlight w:val="none"/>
        </w:rPr>
        <w:t>投标声明书</w:t>
      </w:r>
      <w:r>
        <w:rPr>
          <w:rFonts w:ascii="Arial Unicode MS" w:hAnsi="Arial Unicode MS"/>
          <w:color w:val="auto"/>
          <w:szCs w:val="21"/>
          <w:highlight w:val="none"/>
        </w:rPr>
        <w:t xml:space="preserve"> (格式见附件) </w:t>
      </w:r>
      <w:r>
        <w:rPr>
          <w:rFonts w:hint="eastAsia" w:ascii="Arial Unicode MS" w:hAnsi="Arial Unicode MS"/>
          <w:color w:val="auto"/>
          <w:szCs w:val="21"/>
          <w:highlight w:val="none"/>
        </w:rPr>
        <w:t>————————————————（页码）</w:t>
      </w:r>
    </w:p>
    <w:p>
      <w:pPr>
        <w:snapToGrid w:val="0"/>
        <w:spacing w:line="360" w:lineRule="auto"/>
        <w:jc w:val="left"/>
        <w:rPr>
          <w:rFonts w:ascii="Arial Unicode MS" w:hAnsi="Arial Unicode MS"/>
          <w:color w:val="auto"/>
          <w:szCs w:val="21"/>
          <w:highlight w:val="none"/>
        </w:rPr>
      </w:pPr>
      <w:r>
        <w:rPr>
          <w:rFonts w:hint="eastAsia" w:ascii="Arial Unicode MS" w:hAnsi="Arial Unicode MS"/>
          <w:color w:val="auto"/>
          <w:szCs w:val="21"/>
          <w:highlight w:val="none"/>
        </w:rPr>
        <w:t>（3</w:t>
      </w:r>
      <w:r>
        <w:rPr>
          <w:rFonts w:ascii="Arial Unicode MS" w:hAnsi="Arial Unicode MS"/>
          <w:color w:val="auto"/>
          <w:szCs w:val="21"/>
          <w:highlight w:val="none"/>
        </w:rPr>
        <w:t>）法定代表人授权委托书(格式见附件)</w:t>
      </w:r>
      <w:r>
        <w:rPr>
          <w:rFonts w:hint="eastAsia" w:ascii="Arial Unicode MS" w:hAnsi="Arial Unicode MS"/>
          <w:color w:val="auto"/>
          <w:szCs w:val="21"/>
          <w:highlight w:val="none"/>
        </w:rPr>
        <w:t xml:space="preserve"> ————————————</w:t>
      </w:r>
    </w:p>
    <w:p>
      <w:pPr>
        <w:snapToGrid w:val="0"/>
        <w:spacing w:line="360" w:lineRule="auto"/>
        <w:jc w:val="center"/>
        <w:rPr>
          <w:rFonts w:ascii="Arial Unicode MS" w:hAnsi="Arial Unicode MS"/>
          <w:b/>
          <w:bCs/>
          <w:color w:val="auto"/>
          <w:szCs w:val="21"/>
          <w:highlight w:val="none"/>
        </w:rPr>
      </w:pPr>
      <w:r>
        <w:rPr>
          <w:rFonts w:ascii="Arial Unicode MS" w:hAnsi="Arial Unicode MS"/>
          <w:b/>
          <w:bCs/>
          <w:color w:val="auto"/>
          <w:szCs w:val="21"/>
          <w:highlight w:val="none"/>
        </w:rPr>
        <w:t>……</w:t>
      </w:r>
    </w:p>
    <w:p>
      <w:pPr>
        <w:snapToGrid w:val="0"/>
        <w:spacing w:line="360" w:lineRule="auto"/>
        <w:jc w:val="left"/>
        <w:rPr>
          <w:rFonts w:ascii="Arial Unicode MS" w:hAnsi="Arial Unicode MS"/>
          <w:b/>
          <w:color w:val="auto"/>
          <w:szCs w:val="21"/>
          <w:highlight w:val="none"/>
        </w:rPr>
      </w:pPr>
      <w:r>
        <w:rPr>
          <w:rFonts w:ascii="Arial Unicode MS" w:hAnsi="Arial Unicode MS"/>
          <w:b/>
          <w:color w:val="auto"/>
          <w:szCs w:val="21"/>
          <w:highlight w:val="none"/>
        </w:rPr>
        <w:br w:type="page"/>
      </w:r>
      <w:r>
        <w:rPr>
          <w:rFonts w:hint="eastAsia" w:ascii="Arial Unicode MS" w:hAnsi="Arial Unicode MS"/>
          <w:b/>
          <w:color w:val="auto"/>
          <w:szCs w:val="21"/>
          <w:highlight w:val="none"/>
        </w:rPr>
        <w:t>5、投标声明书格式：</w:t>
      </w:r>
    </w:p>
    <w:p>
      <w:pPr>
        <w:snapToGrid w:val="0"/>
        <w:spacing w:line="360" w:lineRule="auto"/>
        <w:jc w:val="center"/>
        <w:rPr>
          <w:rFonts w:ascii="Arial Unicode MS" w:hAnsi="Arial Unicode MS"/>
          <w:color w:val="auto"/>
          <w:szCs w:val="21"/>
          <w:highlight w:val="none"/>
        </w:rPr>
      </w:pPr>
      <w:r>
        <w:rPr>
          <w:rFonts w:hint="eastAsia" w:ascii="Arial Unicode MS" w:hAnsi="Arial Unicode MS"/>
          <w:color w:val="auto"/>
          <w:szCs w:val="21"/>
          <w:highlight w:val="none"/>
        </w:rPr>
        <w:t>投标声明书</w:t>
      </w:r>
    </w:p>
    <w:p>
      <w:pPr>
        <w:snapToGrid w:val="0"/>
        <w:spacing w:line="360" w:lineRule="auto"/>
        <w:rPr>
          <w:rFonts w:ascii="Arial Unicode MS" w:hAnsi="Arial Unicode MS"/>
          <w:color w:val="auto"/>
          <w:szCs w:val="21"/>
          <w:highlight w:val="none"/>
        </w:rPr>
      </w:pPr>
      <w:r>
        <w:rPr>
          <w:rFonts w:hint="eastAsia" w:ascii="Arial Unicode MS" w:hAnsi="Arial Unicode MS"/>
          <w:color w:val="auto"/>
          <w:szCs w:val="21"/>
          <w:highlight w:val="none"/>
        </w:rPr>
        <w:t>致：嘉兴市公安局南湖区分局（招标采购单位名称）：</w:t>
      </w:r>
    </w:p>
    <w:p>
      <w:pPr>
        <w:snapToGrid w:val="0"/>
        <w:spacing w:line="360" w:lineRule="auto"/>
        <w:ind w:firstLine="630" w:firstLineChars="300"/>
        <w:rPr>
          <w:rFonts w:ascii="Arial Unicode MS" w:hAnsi="Arial Unicode MS"/>
          <w:color w:val="auto"/>
          <w:szCs w:val="21"/>
          <w:highlight w:val="none"/>
        </w:rPr>
      </w:pPr>
      <w:r>
        <w:rPr>
          <w:rFonts w:ascii="Arial Unicode MS" w:hAnsi="Arial Unicode MS"/>
          <w:color w:val="auto"/>
          <w:szCs w:val="21"/>
          <w:highlight w:val="none"/>
        </w:rPr>
        <w:t>_______________</w:t>
      </w:r>
      <w:r>
        <w:rPr>
          <w:rFonts w:hint="eastAsia" w:ascii="Arial Unicode MS" w:hAnsi="Arial Unicode MS"/>
          <w:color w:val="auto"/>
          <w:szCs w:val="21"/>
          <w:highlight w:val="none"/>
        </w:rPr>
        <w:t>（投标人名称）系中华人民共和国合法企业，经营地址</w:t>
      </w:r>
      <w:r>
        <w:rPr>
          <w:rFonts w:ascii="Arial Unicode MS" w:hAnsi="Arial Unicode MS"/>
          <w:color w:val="auto"/>
          <w:szCs w:val="21"/>
          <w:highlight w:val="none"/>
          <w:u w:val="single"/>
        </w:rPr>
        <w:t xml:space="preserve">                               </w:t>
      </w:r>
      <w:r>
        <w:rPr>
          <w:rFonts w:hint="eastAsia" w:ascii="Arial Unicode MS" w:hAnsi="Arial Unicode MS"/>
          <w:color w:val="auto"/>
          <w:szCs w:val="21"/>
          <w:highlight w:val="none"/>
        </w:rPr>
        <w:t>。</w:t>
      </w:r>
    </w:p>
    <w:p>
      <w:pPr>
        <w:snapToGrid w:val="0"/>
        <w:spacing w:line="360" w:lineRule="auto"/>
        <w:ind w:firstLine="645"/>
        <w:rPr>
          <w:rFonts w:ascii="Arial Unicode MS" w:hAnsi="Arial Unicode MS"/>
          <w:color w:val="auto"/>
          <w:szCs w:val="21"/>
          <w:highlight w:val="none"/>
        </w:rPr>
      </w:pPr>
      <w:r>
        <w:rPr>
          <w:rFonts w:hint="eastAsia" w:ascii="Arial Unicode MS" w:hAnsi="Arial Unicode MS"/>
          <w:color w:val="auto"/>
          <w:szCs w:val="21"/>
          <w:highlight w:val="none"/>
        </w:rPr>
        <w:t>我</w:t>
      </w:r>
      <w:r>
        <w:rPr>
          <w:rFonts w:ascii="Arial Unicode MS" w:hAnsi="Arial Unicode MS"/>
          <w:color w:val="auto"/>
          <w:szCs w:val="21"/>
          <w:highlight w:val="none"/>
        </w:rPr>
        <w:t>____________</w:t>
      </w:r>
      <w:r>
        <w:rPr>
          <w:rFonts w:hint="eastAsia" w:ascii="Arial Unicode MS" w:hAnsi="Arial Unicode MS"/>
          <w:color w:val="auto"/>
          <w:szCs w:val="21"/>
          <w:highlight w:val="none"/>
        </w:rPr>
        <w:t>（姓名）系</w:t>
      </w:r>
      <w:r>
        <w:rPr>
          <w:rFonts w:ascii="Arial Unicode MS" w:hAnsi="Arial Unicode MS"/>
          <w:color w:val="auto"/>
          <w:szCs w:val="21"/>
          <w:highlight w:val="none"/>
        </w:rPr>
        <w:t>_______________</w:t>
      </w:r>
      <w:r>
        <w:rPr>
          <w:rFonts w:hint="eastAsia" w:ascii="Arial Unicode MS" w:hAnsi="Arial Unicode MS"/>
          <w:color w:val="auto"/>
          <w:szCs w:val="21"/>
          <w:highlight w:val="none"/>
        </w:rPr>
        <w:t>（投标人名称）的法定代表人，我方愿意参加贵方组织的</w:t>
      </w:r>
      <w:r>
        <w:rPr>
          <w:rFonts w:ascii="Arial Unicode MS" w:hAnsi="Arial Unicode MS"/>
          <w:color w:val="auto"/>
          <w:szCs w:val="21"/>
          <w:highlight w:val="none"/>
        </w:rPr>
        <w:t>_____________________________</w:t>
      </w:r>
      <w:r>
        <w:rPr>
          <w:rFonts w:hint="eastAsia" w:ascii="Arial Unicode MS" w:hAnsi="Arial Unicode MS"/>
          <w:color w:val="auto"/>
          <w:szCs w:val="21"/>
          <w:highlight w:val="none"/>
        </w:rPr>
        <w:t>项目的投标，为便于贵方公正、择优地确定中标人及其投标产品和服务，我方就本次投标有关事项郑重声明如下：</w:t>
      </w:r>
    </w:p>
    <w:p>
      <w:pPr>
        <w:snapToGrid w:val="0"/>
        <w:spacing w:line="360" w:lineRule="auto"/>
        <w:ind w:firstLine="420" w:firstLineChars="200"/>
        <w:rPr>
          <w:rFonts w:ascii="Arial Unicode MS" w:hAnsi="Arial Unicode MS"/>
          <w:color w:val="auto"/>
          <w:szCs w:val="21"/>
          <w:highlight w:val="none"/>
        </w:rPr>
      </w:pPr>
      <w:r>
        <w:rPr>
          <w:rFonts w:ascii="Arial Unicode MS" w:hAnsi="Arial Unicode MS"/>
          <w:color w:val="auto"/>
          <w:szCs w:val="21"/>
          <w:highlight w:val="none"/>
        </w:rPr>
        <w:t>1</w:t>
      </w:r>
      <w:r>
        <w:rPr>
          <w:rFonts w:hint="eastAsia" w:ascii="Arial Unicode MS" w:hAnsi="Arial Unicode MS"/>
          <w:color w:val="auto"/>
          <w:szCs w:val="21"/>
          <w:highlight w:val="none"/>
        </w:rPr>
        <w:t>.</w:t>
      </w:r>
      <w:r>
        <w:rPr>
          <w:rFonts w:ascii="Arial Unicode MS" w:hAnsi="Arial Unicode MS"/>
          <w:color w:val="auto"/>
          <w:szCs w:val="21"/>
          <w:highlight w:val="none"/>
        </w:rPr>
        <w:t>我方向贵方提交的所有投标文件、资料都是准确的和真实的</w:t>
      </w:r>
      <w:r>
        <w:rPr>
          <w:rFonts w:hint="eastAsia" w:ascii="Arial Unicode MS" w:hAnsi="Arial Unicode MS"/>
          <w:color w:val="auto"/>
          <w:szCs w:val="21"/>
          <w:highlight w:val="none"/>
        </w:rPr>
        <w:t>。</w:t>
      </w:r>
    </w:p>
    <w:p>
      <w:pPr>
        <w:snapToGrid w:val="0"/>
        <w:spacing w:line="360" w:lineRule="auto"/>
        <w:ind w:firstLine="420" w:firstLineChars="200"/>
        <w:rPr>
          <w:rFonts w:ascii="Arial Unicode MS" w:hAnsi="Arial Unicode MS"/>
          <w:color w:val="auto"/>
          <w:szCs w:val="21"/>
          <w:highlight w:val="none"/>
        </w:rPr>
      </w:pPr>
      <w:r>
        <w:rPr>
          <w:rFonts w:ascii="Arial Unicode MS" w:hAnsi="Arial Unicode MS"/>
          <w:color w:val="auto"/>
          <w:szCs w:val="21"/>
          <w:highlight w:val="none"/>
        </w:rPr>
        <w:t>2</w:t>
      </w:r>
      <w:r>
        <w:rPr>
          <w:rFonts w:hint="eastAsia" w:ascii="Arial Unicode MS" w:hAnsi="Arial Unicode MS"/>
          <w:color w:val="auto"/>
          <w:szCs w:val="21"/>
          <w:highlight w:val="none"/>
        </w:rPr>
        <w:t>.</w:t>
      </w:r>
      <w:r>
        <w:rPr>
          <w:rFonts w:ascii="Arial Unicode MS" w:hAnsi="Arial Unicode MS"/>
          <w:color w:val="auto"/>
          <w:szCs w:val="21"/>
          <w:highlight w:val="none"/>
        </w:rPr>
        <w:t>我方不是采购人的附属机构；在获知本项目采购信息后，与采购人聘请的为此项目提供咨询服务的公司及其附属机构没有任何联系。</w:t>
      </w:r>
    </w:p>
    <w:p>
      <w:pPr>
        <w:snapToGrid w:val="0"/>
        <w:spacing w:line="360" w:lineRule="auto"/>
        <w:ind w:firstLine="420" w:firstLineChars="200"/>
        <w:rPr>
          <w:rFonts w:ascii="Arial Unicode MS" w:hAnsi="Arial Unicode MS"/>
          <w:color w:val="auto"/>
          <w:szCs w:val="21"/>
          <w:highlight w:val="none"/>
        </w:rPr>
      </w:pPr>
      <w:r>
        <w:rPr>
          <w:rFonts w:ascii="Arial Unicode MS" w:hAnsi="Arial Unicode MS"/>
          <w:color w:val="auto"/>
          <w:szCs w:val="21"/>
          <w:highlight w:val="none"/>
        </w:rPr>
        <w:t>3</w:t>
      </w:r>
      <w:r>
        <w:rPr>
          <w:rFonts w:hint="eastAsia" w:ascii="Arial Unicode MS" w:hAnsi="Arial Unicode MS"/>
          <w:color w:val="auto"/>
          <w:szCs w:val="21"/>
          <w:highlight w:val="none"/>
        </w:rPr>
        <w:t>.</w:t>
      </w:r>
      <w:r>
        <w:rPr>
          <w:rFonts w:ascii="Arial Unicode MS" w:hAnsi="Arial Unicode MS"/>
          <w:color w:val="auto"/>
          <w:szCs w:val="21"/>
          <w:highlight w:val="none"/>
        </w:rPr>
        <w:t>我方此次向贵方提供的产品名称为：</w:t>
      </w:r>
      <w:r>
        <w:rPr>
          <w:rFonts w:ascii="Arial Unicode MS" w:hAnsi="Arial Unicode MS"/>
          <w:color w:val="auto"/>
          <w:szCs w:val="21"/>
          <w:highlight w:val="none"/>
          <w:u w:val="single"/>
        </w:rPr>
        <w:t xml:space="preserve">                              </w:t>
      </w:r>
      <w:r>
        <w:rPr>
          <w:rFonts w:hint="eastAsia" w:ascii="Arial Unicode MS" w:hAnsi="Arial Unicode MS"/>
          <w:color w:val="auto"/>
          <w:szCs w:val="21"/>
          <w:highlight w:val="none"/>
        </w:rPr>
        <w:t>；规格型号：</w:t>
      </w:r>
      <w:r>
        <w:rPr>
          <w:rFonts w:ascii="Arial Unicode MS" w:hAnsi="Arial Unicode MS"/>
          <w:color w:val="auto"/>
          <w:szCs w:val="21"/>
          <w:highlight w:val="none"/>
          <w:u w:val="single"/>
        </w:rPr>
        <w:t xml:space="preserve">                           </w:t>
      </w:r>
      <w:r>
        <w:rPr>
          <w:rFonts w:hint="eastAsia" w:ascii="Arial Unicode MS" w:hAnsi="Arial Unicode MS"/>
          <w:color w:val="auto"/>
          <w:szCs w:val="21"/>
          <w:highlight w:val="none"/>
        </w:rPr>
        <w:t>；该型号产品我方有现货可供，并已于</w:t>
      </w:r>
      <w:r>
        <w:rPr>
          <w:rFonts w:ascii="Arial Unicode MS" w:hAnsi="Arial Unicode MS"/>
          <w:color w:val="auto"/>
          <w:szCs w:val="21"/>
          <w:highlight w:val="none"/>
          <w:u w:val="single"/>
        </w:rPr>
        <w:t xml:space="preserve">     </w:t>
      </w:r>
      <w:r>
        <w:rPr>
          <w:rFonts w:hint="eastAsia" w:ascii="Arial Unicode MS" w:hAnsi="Arial Unicode MS"/>
          <w:color w:val="auto"/>
          <w:szCs w:val="21"/>
          <w:highlight w:val="none"/>
        </w:rPr>
        <w:t>年</w:t>
      </w:r>
      <w:r>
        <w:rPr>
          <w:rFonts w:ascii="Arial Unicode MS" w:hAnsi="Arial Unicode MS"/>
          <w:color w:val="auto"/>
          <w:szCs w:val="21"/>
          <w:highlight w:val="none"/>
          <w:u w:val="single"/>
        </w:rPr>
        <w:t xml:space="preserve">   </w:t>
      </w:r>
      <w:r>
        <w:rPr>
          <w:rFonts w:hint="eastAsia" w:ascii="Arial Unicode MS" w:hAnsi="Arial Unicode MS"/>
          <w:color w:val="auto"/>
          <w:szCs w:val="21"/>
          <w:highlight w:val="none"/>
        </w:rPr>
        <w:t>月生产完工或向</w:t>
      </w:r>
      <w:r>
        <w:rPr>
          <w:rFonts w:hint="eastAsia" w:ascii="Arial Unicode MS" w:hAnsi="Arial Unicode MS"/>
          <w:color w:val="auto"/>
          <w:szCs w:val="21"/>
          <w:highlight w:val="none"/>
          <w:u w:val="single"/>
        </w:rPr>
        <w:t>　　</w:t>
      </w:r>
      <w:r>
        <w:rPr>
          <w:rFonts w:ascii="Arial Unicode MS" w:hAnsi="Arial Unicode MS"/>
          <w:color w:val="auto"/>
          <w:szCs w:val="21"/>
          <w:highlight w:val="none"/>
          <w:u w:val="single"/>
        </w:rPr>
        <w:t xml:space="preserve">              </w:t>
      </w:r>
      <w:r>
        <w:rPr>
          <w:rFonts w:hint="eastAsia" w:ascii="Arial Unicode MS" w:hAnsi="Arial Unicode MS"/>
          <w:color w:val="auto"/>
          <w:szCs w:val="21"/>
          <w:highlight w:val="none"/>
        </w:rPr>
        <w:t>（原厂商名称）购进［</w:t>
      </w:r>
      <w:r>
        <w:rPr>
          <w:rFonts w:hint="eastAsia" w:ascii="Arial Unicode MS" w:hAnsi="Arial Unicode MS"/>
          <w:bCs/>
          <w:color w:val="auto"/>
          <w:szCs w:val="21"/>
          <w:highlight w:val="none"/>
        </w:rPr>
        <w:t>或</w:t>
      </w:r>
      <w:r>
        <w:rPr>
          <w:rFonts w:hint="eastAsia" w:ascii="Arial Unicode MS" w:hAnsi="Arial Unicode MS"/>
          <w:color w:val="auto"/>
          <w:szCs w:val="21"/>
          <w:highlight w:val="none"/>
        </w:rPr>
        <w:t>需在中标后向</w:t>
      </w:r>
      <w:r>
        <w:rPr>
          <w:rFonts w:ascii="Arial Unicode MS" w:hAnsi="Arial Unicode MS"/>
          <w:color w:val="auto"/>
          <w:szCs w:val="21"/>
          <w:highlight w:val="none"/>
          <w:u w:val="single"/>
        </w:rPr>
        <w:t xml:space="preserve">               </w:t>
      </w:r>
      <w:r>
        <w:rPr>
          <w:rFonts w:hint="eastAsia" w:ascii="Arial Unicode MS" w:hAnsi="Arial Unicode MS"/>
          <w:color w:val="auto"/>
          <w:szCs w:val="21"/>
          <w:highlight w:val="none"/>
        </w:rPr>
        <w:t>订购］。</w:t>
      </w:r>
    </w:p>
    <w:p>
      <w:pPr>
        <w:snapToGrid w:val="0"/>
        <w:spacing w:line="360" w:lineRule="auto"/>
        <w:ind w:firstLine="420" w:firstLineChars="200"/>
        <w:rPr>
          <w:rFonts w:ascii="Arial Unicode MS" w:hAnsi="Arial Unicode MS"/>
          <w:color w:val="auto"/>
          <w:szCs w:val="21"/>
          <w:highlight w:val="none"/>
        </w:rPr>
      </w:pPr>
      <w:r>
        <w:rPr>
          <w:rFonts w:ascii="Arial Unicode MS" w:hAnsi="Arial Unicode MS"/>
          <w:color w:val="auto"/>
          <w:szCs w:val="21"/>
          <w:highlight w:val="none"/>
        </w:rPr>
        <w:t>4</w:t>
      </w:r>
      <w:r>
        <w:rPr>
          <w:rFonts w:hint="eastAsia" w:ascii="Arial Unicode MS" w:hAnsi="Arial Unicode MS"/>
          <w:color w:val="auto"/>
          <w:szCs w:val="21"/>
          <w:highlight w:val="none"/>
        </w:rPr>
        <w:t>.</w:t>
      </w:r>
      <w:r>
        <w:rPr>
          <w:rFonts w:ascii="Arial Unicode MS" w:hAnsi="Arial Unicode MS"/>
          <w:color w:val="auto"/>
          <w:szCs w:val="21"/>
          <w:highlight w:val="none"/>
        </w:rPr>
        <w:t>我方诚意提请贵方关注：</w:t>
      </w:r>
      <w:r>
        <w:rPr>
          <w:rFonts w:hint="eastAsia" w:ascii="Arial Unicode MS" w:hAnsi="Arial Unicode MS"/>
          <w:color w:val="auto"/>
          <w:szCs w:val="21"/>
          <w:highlight w:val="none"/>
        </w:rPr>
        <w:t>近期</w:t>
      </w:r>
      <w:r>
        <w:rPr>
          <w:rFonts w:ascii="Arial Unicode MS" w:hAnsi="Arial Unicode MS"/>
          <w:color w:val="auto"/>
          <w:szCs w:val="21"/>
          <w:highlight w:val="none"/>
        </w:rPr>
        <w:t>有关该型号产品的</w:t>
      </w:r>
      <w:r>
        <w:rPr>
          <w:rFonts w:hint="eastAsia" w:ascii="Arial Unicode MS" w:hAnsi="Arial Unicode MS"/>
          <w:color w:val="auto"/>
          <w:szCs w:val="21"/>
          <w:highlight w:val="none"/>
        </w:rPr>
        <w:t>生产、供货、售后服务以及性能等方面的重大决策和事项有：</w:t>
      </w:r>
    </w:p>
    <w:p>
      <w:pPr>
        <w:snapToGrid w:val="0"/>
        <w:spacing w:line="360" w:lineRule="auto"/>
        <w:ind w:firstLine="420" w:firstLineChars="200"/>
        <w:rPr>
          <w:rFonts w:ascii="Arial Unicode MS" w:hAnsi="Arial Unicode MS"/>
          <w:color w:val="auto"/>
          <w:szCs w:val="21"/>
          <w:highlight w:val="none"/>
          <w:u w:val="single"/>
        </w:rPr>
      </w:pPr>
      <w:r>
        <w:rPr>
          <w:rFonts w:hint="eastAsia" w:ascii="Arial Unicode MS" w:hAnsi="Arial Unicode MS"/>
          <w:color w:val="auto"/>
          <w:szCs w:val="21"/>
          <w:highlight w:val="none"/>
          <w:u w:val="single"/>
        </w:rPr>
        <w:t>　　　　　　　　　　　　　　　　　　　　　　　　　　　</w:t>
      </w:r>
    </w:p>
    <w:p>
      <w:pPr>
        <w:snapToGrid w:val="0"/>
        <w:spacing w:line="360" w:lineRule="auto"/>
        <w:ind w:firstLine="420" w:firstLineChars="200"/>
        <w:rPr>
          <w:rFonts w:ascii="Arial Unicode MS" w:hAnsi="Arial Unicode MS"/>
          <w:color w:val="auto"/>
          <w:szCs w:val="21"/>
          <w:highlight w:val="none"/>
        </w:rPr>
      </w:pPr>
      <w:r>
        <w:rPr>
          <w:rFonts w:hint="eastAsia" w:ascii="Arial Unicode MS" w:hAnsi="Arial Unicode MS"/>
          <w:color w:val="auto"/>
          <w:szCs w:val="21"/>
          <w:highlight w:val="none"/>
          <w:u w:val="single"/>
        </w:rPr>
        <w:t>　　　　　　　　　　　　　　　　　　　　　　　　　　　</w:t>
      </w:r>
    </w:p>
    <w:p>
      <w:pPr>
        <w:pStyle w:val="10"/>
        <w:snapToGrid w:val="0"/>
        <w:spacing w:after="0" w:line="360" w:lineRule="auto"/>
        <w:rPr>
          <w:rFonts w:ascii="Arial Unicode MS" w:hAnsi="Arial Unicode MS"/>
          <w:color w:val="auto"/>
          <w:szCs w:val="21"/>
          <w:highlight w:val="none"/>
        </w:rPr>
      </w:pPr>
      <w:r>
        <w:rPr>
          <w:rFonts w:ascii="Arial Unicode MS" w:hAnsi="Arial Unicode MS"/>
          <w:color w:val="auto"/>
          <w:szCs w:val="21"/>
          <w:highlight w:val="none"/>
        </w:rPr>
        <w:t>5</w:t>
      </w:r>
      <w:r>
        <w:rPr>
          <w:rFonts w:hint="eastAsia" w:ascii="Arial Unicode MS" w:hAnsi="Arial Unicode MS"/>
          <w:color w:val="auto"/>
          <w:szCs w:val="21"/>
          <w:highlight w:val="none"/>
        </w:rPr>
        <w:t>.我方及由本人担任法定代表人的其他机构</w:t>
      </w:r>
      <w:r>
        <w:rPr>
          <w:rFonts w:ascii="Arial Unicode MS" w:hAnsi="Arial Unicode MS"/>
          <w:color w:val="auto"/>
          <w:szCs w:val="21"/>
          <w:highlight w:val="none"/>
        </w:rPr>
        <w:t>最近三年内被</w:t>
      </w:r>
      <w:r>
        <w:rPr>
          <w:rFonts w:hint="eastAsia" w:ascii="Arial Unicode MS" w:hAnsi="Arial Unicode MS"/>
          <w:color w:val="auto"/>
          <w:szCs w:val="21"/>
          <w:highlight w:val="none"/>
        </w:rPr>
        <w:t>通报或者被处罚的</w:t>
      </w:r>
      <w:r>
        <w:rPr>
          <w:rFonts w:ascii="Arial Unicode MS" w:hAnsi="Arial Unicode MS"/>
          <w:color w:val="auto"/>
          <w:szCs w:val="21"/>
          <w:highlight w:val="none"/>
        </w:rPr>
        <w:t>违法行为有：</w:t>
      </w:r>
    </w:p>
    <w:p>
      <w:pPr>
        <w:snapToGrid w:val="0"/>
        <w:spacing w:line="360" w:lineRule="auto"/>
        <w:ind w:firstLine="420" w:firstLineChars="200"/>
        <w:rPr>
          <w:rFonts w:ascii="Arial Unicode MS" w:hAnsi="Arial Unicode MS"/>
          <w:color w:val="auto"/>
          <w:szCs w:val="21"/>
          <w:highlight w:val="none"/>
          <w:u w:val="single"/>
        </w:rPr>
      </w:pPr>
      <w:r>
        <w:rPr>
          <w:rFonts w:hint="eastAsia" w:ascii="Arial Unicode MS" w:hAnsi="Arial Unicode MS"/>
          <w:color w:val="auto"/>
          <w:szCs w:val="21"/>
          <w:highlight w:val="none"/>
          <w:u w:val="single"/>
        </w:rPr>
        <w:t>　　　　　　　　　　　　　　　　　　　　　　　　　　　</w:t>
      </w:r>
    </w:p>
    <w:p>
      <w:pPr>
        <w:snapToGrid w:val="0"/>
        <w:spacing w:line="360" w:lineRule="auto"/>
        <w:ind w:firstLine="420" w:firstLineChars="200"/>
        <w:rPr>
          <w:rFonts w:ascii="Arial Unicode MS" w:hAnsi="Arial Unicode MS"/>
          <w:color w:val="auto"/>
          <w:szCs w:val="21"/>
          <w:highlight w:val="none"/>
          <w:u w:val="single"/>
        </w:rPr>
      </w:pPr>
      <w:r>
        <w:rPr>
          <w:rFonts w:hint="eastAsia" w:ascii="Arial Unicode MS" w:hAnsi="Arial Unicode MS"/>
          <w:color w:val="auto"/>
          <w:szCs w:val="21"/>
          <w:highlight w:val="none"/>
          <w:u w:val="single"/>
        </w:rPr>
        <w:t>　　　　　　　　　　　　　　　　　　　　　　　　　　　</w:t>
      </w:r>
    </w:p>
    <w:p>
      <w:pPr>
        <w:snapToGrid w:val="0"/>
        <w:spacing w:line="360" w:lineRule="auto"/>
        <w:ind w:firstLine="420" w:firstLineChars="200"/>
        <w:rPr>
          <w:rFonts w:ascii="Arial Unicode MS" w:hAnsi="Arial Unicode MS"/>
          <w:color w:val="auto"/>
          <w:szCs w:val="21"/>
          <w:highlight w:val="none"/>
        </w:rPr>
      </w:pPr>
      <w:r>
        <w:rPr>
          <w:rFonts w:hint="eastAsia" w:ascii="Arial Unicode MS" w:hAnsi="Arial Unicode MS"/>
          <w:color w:val="auto"/>
          <w:szCs w:val="21"/>
          <w:highlight w:val="none"/>
        </w:rPr>
        <w:t>6.以上事项如有虚假或隐瞒，我方愿意承担一切后果，并不再寻求任何旨在减轻或免除法律责任的辩解。</w:t>
      </w:r>
    </w:p>
    <w:p>
      <w:pPr>
        <w:snapToGrid w:val="0"/>
        <w:spacing w:line="360" w:lineRule="auto"/>
        <w:ind w:firstLine="200"/>
        <w:rPr>
          <w:rFonts w:ascii="Arial Unicode MS" w:hAnsi="Arial Unicode MS"/>
          <w:color w:val="auto"/>
          <w:szCs w:val="21"/>
          <w:highlight w:val="none"/>
          <w:u w:val="single"/>
        </w:rPr>
      </w:pPr>
      <w:r>
        <w:rPr>
          <w:rFonts w:hint="eastAsia" w:ascii="Arial Unicode MS" w:hAnsi="Arial Unicode MS"/>
          <w:color w:val="auto"/>
          <w:szCs w:val="21"/>
          <w:highlight w:val="none"/>
        </w:rPr>
        <w:t>法定代表人或被授权人签字（或盖章）：</w:t>
      </w:r>
      <w:r>
        <w:rPr>
          <w:rFonts w:ascii="Arial Unicode MS" w:hAnsi="Arial Unicode MS"/>
          <w:color w:val="auto"/>
          <w:szCs w:val="21"/>
          <w:highlight w:val="none"/>
          <w:u w:val="single"/>
        </w:rPr>
        <w:t xml:space="preserve">             </w:t>
      </w:r>
    </w:p>
    <w:p>
      <w:pPr>
        <w:snapToGrid w:val="0"/>
        <w:spacing w:line="360" w:lineRule="auto"/>
        <w:ind w:firstLine="210" w:firstLineChars="100"/>
        <w:rPr>
          <w:rFonts w:ascii="Arial Unicode MS" w:hAnsi="Arial Unicode MS"/>
          <w:color w:val="auto"/>
          <w:szCs w:val="21"/>
          <w:highlight w:val="none"/>
        </w:rPr>
      </w:pPr>
      <w:r>
        <w:rPr>
          <w:rFonts w:hint="eastAsia" w:ascii="Arial Unicode MS" w:hAnsi="Arial Unicode MS"/>
          <w:color w:val="auto"/>
          <w:szCs w:val="21"/>
          <w:highlight w:val="none"/>
        </w:rPr>
        <w:t>投标人公章：</w:t>
      </w:r>
      <w:r>
        <w:rPr>
          <w:rFonts w:ascii="Arial Unicode MS" w:hAnsi="Arial Unicode MS"/>
          <w:color w:val="auto"/>
          <w:szCs w:val="21"/>
          <w:highlight w:val="none"/>
          <w:u w:val="single"/>
        </w:rPr>
        <w:t xml:space="preserve">               </w:t>
      </w:r>
      <w:r>
        <w:rPr>
          <w:rFonts w:ascii="Arial Unicode MS" w:hAnsi="Arial Unicode MS"/>
          <w:color w:val="auto"/>
          <w:szCs w:val="21"/>
          <w:highlight w:val="none"/>
        </w:rPr>
        <w:t xml:space="preserve">                      年    月    日</w:t>
      </w:r>
    </w:p>
    <w:p>
      <w:pPr>
        <w:pStyle w:val="12"/>
        <w:snapToGrid w:val="0"/>
        <w:spacing w:beforeLines="0" w:afterLines="0" w:line="360" w:lineRule="auto"/>
        <w:rPr>
          <w:rFonts w:hint="eastAsia" w:ascii="Arial Unicode MS" w:hAnsi="Arial Unicode MS"/>
          <w:color w:val="auto"/>
          <w:sz w:val="21"/>
          <w:szCs w:val="21"/>
          <w:highlight w:val="none"/>
        </w:rPr>
      </w:pPr>
    </w:p>
    <w:p>
      <w:pPr>
        <w:pStyle w:val="12"/>
        <w:snapToGrid w:val="0"/>
        <w:spacing w:beforeLines="0" w:afterLines="0" w:line="360" w:lineRule="auto"/>
        <w:rPr>
          <w:rFonts w:hint="eastAsia" w:ascii="Arial Unicode MS" w:hAnsi="Arial Unicode MS"/>
          <w:color w:val="auto"/>
          <w:sz w:val="21"/>
          <w:szCs w:val="21"/>
          <w:highlight w:val="none"/>
        </w:rPr>
      </w:pPr>
    </w:p>
    <w:p>
      <w:pPr>
        <w:pStyle w:val="12"/>
        <w:snapToGrid w:val="0"/>
        <w:spacing w:beforeLines="0" w:afterLines="0" w:line="360" w:lineRule="auto"/>
        <w:rPr>
          <w:rFonts w:ascii="Arial Unicode MS" w:hAnsi="Arial Unicode MS"/>
          <w:color w:val="auto"/>
          <w:sz w:val="21"/>
          <w:szCs w:val="21"/>
          <w:highlight w:val="none"/>
        </w:rPr>
      </w:pPr>
    </w:p>
    <w:p>
      <w:pPr>
        <w:pStyle w:val="12"/>
        <w:snapToGrid w:val="0"/>
        <w:spacing w:beforeLines="0" w:afterLines="0" w:line="360" w:lineRule="auto"/>
        <w:rPr>
          <w:rFonts w:ascii="Arial Unicode MS" w:hAnsi="Arial Unicode MS"/>
          <w:color w:val="auto"/>
          <w:sz w:val="21"/>
          <w:szCs w:val="21"/>
          <w:highlight w:val="none"/>
        </w:rPr>
      </w:pPr>
    </w:p>
    <w:p>
      <w:pPr>
        <w:pStyle w:val="12"/>
        <w:snapToGrid w:val="0"/>
        <w:spacing w:beforeLines="0" w:afterLines="0" w:line="360" w:lineRule="auto"/>
        <w:rPr>
          <w:rFonts w:ascii="Arial Unicode MS" w:hAnsi="Arial Unicode MS"/>
          <w:color w:val="auto"/>
          <w:sz w:val="21"/>
          <w:szCs w:val="21"/>
          <w:highlight w:val="none"/>
        </w:rPr>
      </w:pPr>
    </w:p>
    <w:p>
      <w:pPr>
        <w:pStyle w:val="12"/>
        <w:snapToGrid w:val="0"/>
        <w:spacing w:beforeLines="0" w:afterLines="0" w:line="360" w:lineRule="auto"/>
        <w:rPr>
          <w:rFonts w:ascii="Arial Unicode MS" w:hAnsi="Arial Unicode MS"/>
          <w:color w:val="auto"/>
          <w:sz w:val="21"/>
          <w:szCs w:val="21"/>
          <w:highlight w:val="none"/>
        </w:rPr>
      </w:pPr>
    </w:p>
    <w:p>
      <w:pPr>
        <w:pStyle w:val="12"/>
        <w:snapToGrid w:val="0"/>
        <w:spacing w:beforeLines="0" w:afterLines="0" w:line="360" w:lineRule="auto"/>
        <w:rPr>
          <w:rFonts w:ascii="Arial Unicode MS" w:hAnsi="Arial Unicode MS"/>
          <w:color w:val="auto"/>
          <w:sz w:val="21"/>
          <w:szCs w:val="21"/>
          <w:highlight w:val="none"/>
        </w:rPr>
      </w:pPr>
    </w:p>
    <w:p>
      <w:pPr>
        <w:pStyle w:val="12"/>
        <w:snapToGrid w:val="0"/>
        <w:spacing w:beforeLines="0" w:afterLines="0" w:line="360" w:lineRule="auto"/>
        <w:rPr>
          <w:rFonts w:ascii="Arial Unicode MS" w:hAnsi="Arial Unicode MS"/>
          <w:color w:val="auto"/>
          <w:sz w:val="21"/>
          <w:szCs w:val="21"/>
          <w:highlight w:val="none"/>
        </w:rPr>
      </w:pPr>
    </w:p>
    <w:p>
      <w:pPr>
        <w:spacing w:line="360" w:lineRule="auto"/>
        <w:jc w:val="left"/>
        <w:rPr>
          <w:rFonts w:hint="eastAsia" w:ascii="宋体" w:hAnsi="宋体"/>
          <w:b/>
          <w:color w:val="auto"/>
          <w:szCs w:val="21"/>
          <w:highlight w:val="none"/>
        </w:rPr>
      </w:pPr>
      <w:r>
        <w:rPr>
          <w:rFonts w:ascii="Arial Unicode MS" w:hAnsi="Arial Unicode MS"/>
          <w:b/>
          <w:color w:val="auto"/>
          <w:szCs w:val="21"/>
          <w:highlight w:val="none"/>
        </w:rPr>
        <w:br w:type="page"/>
      </w:r>
      <w:r>
        <w:rPr>
          <w:rFonts w:hint="eastAsia" w:ascii="宋体" w:hAnsi="宋体"/>
          <w:b/>
          <w:color w:val="auto"/>
          <w:szCs w:val="21"/>
          <w:highlight w:val="none"/>
        </w:rPr>
        <w:t>6、诚信承诺书</w:t>
      </w:r>
    </w:p>
    <w:p>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t>诚信承诺书</w:t>
      </w:r>
    </w:p>
    <w:p>
      <w:pPr>
        <w:spacing w:line="360" w:lineRule="auto"/>
        <w:rPr>
          <w:rFonts w:hint="eastAsia" w:ascii="宋体" w:hAnsi="宋体"/>
          <w:color w:val="auto"/>
          <w:szCs w:val="21"/>
          <w:highlight w:val="none"/>
        </w:rPr>
      </w:pPr>
      <w:r>
        <w:rPr>
          <w:rFonts w:hint="eastAsia" w:ascii="宋体" w:hAnsi="宋体"/>
          <w:color w:val="auto"/>
          <w:szCs w:val="21"/>
          <w:highlight w:val="none"/>
          <w:u w:val="single"/>
        </w:rPr>
        <w:t>嘉兴市公安局南湖区分局</w:t>
      </w: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我方在参加贵单位的＿＿＿＿＿＿＿＿＿＿政府采购项目的招投标活动中，郑重承诺如下：</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1、我方申报的所有资料都是真实、准确、完整的；</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2、我方无资质挂靠情形，保证不参与串标、围标及抬标；</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3、我方未处于被各级行政主管部门做出停止市场行为处罚的期限内；</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4、我方参加本项目政府采购活动前3年内在经营活动中没有重大违法记录；</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5、若我方中标，将严格按照规定及时与采购人签订合同；</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6、若我方中标，将严格按照招标文件要求及投标文件承诺的报价、质量、工期、投标方案、项目负责人等内容组织实施；</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特此承诺。</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投标人（加盖公章）：＿＿＿＿＿＿＿＿＿＿＿＿＿＿＿</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投标人代表（签名）：＿＿＿＿＿＿＿＿＿＿＿＿＿＿＿      </w:t>
      </w:r>
    </w:p>
    <w:p>
      <w:pPr>
        <w:spacing w:line="360" w:lineRule="auto"/>
        <w:ind w:firstLine="420" w:firstLineChars="200"/>
        <w:rPr>
          <w:rFonts w:hint="eastAsia" w:ascii="宋体" w:hAnsi="宋体"/>
          <w:color w:val="auto"/>
          <w:szCs w:val="21"/>
          <w:highlight w:val="none"/>
        </w:rPr>
      </w:pPr>
    </w:p>
    <w:p>
      <w:pPr>
        <w:spacing w:line="360" w:lineRule="auto"/>
        <w:ind w:firstLine="4305" w:firstLineChars="2050"/>
        <w:rPr>
          <w:rFonts w:hint="eastAsia" w:ascii="宋体" w:hAnsi="宋体"/>
          <w:color w:val="auto"/>
          <w:szCs w:val="21"/>
          <w:highlight w:val="none"/>
        </w:rPr>
      </w:pPr>
      <w:r>
        <w:rPr>
          <w:rFonts w:hint="eastAsia" w:ascii="宋体" w:hAnsi="宋体"/>
          <w:color w:val="auto"/>
          <w:szCs w:val="21"/>
          <w:highlight w:val="none"/>
        </w:rPr>
        <w:t>日    期：</w:t>
      </w:r>
      <w:r>
        <w:rPr>
          <w:rFonts w:hint="eastAsia" w:ascii="宋体" w:hAnsi="宋体"/>
          <w:color w:val="auto"/>
          <w:szCs w:val="21"/>
          <w:highlight w:val="none"/>
          <w:u w:val="single"/>
        </w:rPr>
        <w:t xml:space="preserve">     </w:t>
      </w:r>
      <w:r>
        <w:rPr>
          <w:rFonts w:hint="eastAsia" w:ascii="宋体" w:hAnsi="宋体"/>
          <w:color w:val="auto"/>
          <w:szCs w:val="21"/>
          <w:highlight w:val="none"/>
        </w:rPr>
        <w:t>年＿＿月＿＿日</w:t>
      </w:r>
    </w:p>
    <w:p>
      <w:pPr>
        <w:snapToGrid w:val="0"/>
        <w:spacing w:line="360" w:lineRule="auto"/>
        <w:jc w:val="left"/>
        <w:rPr>
          <w:rFonts w:ascii="Arial Unicode MS" w:hAnsi="Arial Unicode MS"/>
          <w:color w:val="auto"/>
          <w:szCs w:val="21"/>
          <w:highlight w:val="none"/>
        </w:rPr>
        <w:sectPr>
          <w:footerReference r:id="rId10" w:type="default"/>
          <w:pgSz w:w="11906" w:h="16838"/>
          <w:pgMar w:top="1474" w:right="1559" w:bottom="1247" w:left="1797" w:header="851" w:footer="851" w:gutter="0"/>
          <w:pgNumType w:start="70"/>
          <w:cols w:space="720" w:num="1"/>
          <w:docGrid w:linePitch="312" w:charSpace="0"/>
        </w:sectPr>
      </w:pPr>
    </w:p>
    <w:p>
      <w:pPr>
        <w:snapToGrid w:val="0"/>
        <w:spacing w:line="360" w:lineRule="auto"/>
        <w:rPr>
          <w:rFonts w:ascii="Arial Unicode MS" w:hAnsi="Arial Unicode MS"/>
          <w:b/>
          <w:color w:val="auto"/>
          <w:szCs w:val="21"/>
          <w:highlight w:val="none"/>
        </w:rPr>
      </w:pPr>
      <w:r>
        <w:rPr>
          <w:rFonts w:hint="eastAsia" w:ascii="Arial Unicode MS" w:hAnsi="Arial Unicode MS"/>
          <w:b/>
          <w:color w:val="auto"/>
          <w:szCs w:val="21"/>
          <w:highlight w:val="none"/>
        </w:rPr>
        <w:t>7、法定代表人授权委托书格式：</w:t>
      </w:r>
    </w:p>
    <w:p>
      <w:pPr>
        <w:snapToGrid w:val="0"/>
        <w:spacing w:line="360" w:lineRule="auto"/>
        <w:jc w:val="center"/>
        <w:rPr>
          <w:rFonts w:ascii="Arial Unicode MS" w:hAnsi="Arial Unicode MS"/>
          <w:color w:val="auto"/>
          <w:szCs w:val="21"/>
          <w:highlight w:val="none"/>
        </w:rPr>
      </w:pPr>
    </w:p>
    <w:p>
      <w:pPr>
        <w:snapToGrid w:val="0"/>
        <w:spacing w:line="360" w:lineRule="auto"/>
        <w:jc w:val="center"/>
        <w:rPr>
          <w:rFonts w:ascii="Arial Unicode MS" w:hAnsi="Arial Unicode MS"/>
          <w:b/>
          <w:color w:val="auto"/>
          <w:szCs w:val="21"/>
          <w:highlight w:val="none"/>
        </w:rPr>
      </w:pPr>
      <w:r>
        <w:rPr>
          <w:rFonts w:hint="eastAsia" w:ascii="Arial Unicode MS" w:hAnsi="Arial Unicode MS"/>
          <w:b/>
          <w:color w:val="auto"/>
          <w:szCs w:val="21"/>
          <w:highlight w:val="none"/>
        </w:rPr>
        <w:t>法定代表人授权委托书</w:t>
      </w:r>
    </w:p>
    <w:p>
      <w:pPr>
        <w:snapToGrid w:val="0"/>
        <w:spacing w:line="360" w:lineRule="auto"/>
        <w:rPr>
          <w:rFonts w:ascii="Arial Unicode MS" w:hAnsi="Arial Unicode MS"/>
          <w:b/>
          <w:bCs/>
          <w:color w:val="auto"/>
          <w:szCs w:val="21"/>
          <w:highlight w:val="none"/>
        </w:rPr>
      </w:pPr>
      <w:r>
        <w:rPr>
          <w:rFonts w:hint="eastAsia" w:ascii="Arial Unicode MS" w:hAnsi="Arial Unicode MS"/>
          <w:bCs/>
          <w:color w:val="auto"/>
          <w:szCs w:val="21"/>
          <w:highlight w:val="none"/>
        </w:rPr>
        <w:t>致：</w:t>
      </w:r>
      <w:r>
        <w:rPr>
          <w:rFonts w:hint="eastAsia" w:ascii="Arial Unicode MS" w:hAnsi="Arial Unicode MS"/>
          <w:color w:val="auto"/>
          <w:szCs w:val="21"/>
          <w:highlight w:val="none"/>
        </w:rPr>
        <w:t>嘉兴市公安局南湖区分局（招标采购单位名称）</w:t>
      </w:r>
      <w:r>
        <w:rPr>
          <w:rFonts w:ascii="Arial Unicode MS" w:hAnsi="Arial Unicode MS"/>
          <w:b/>
          <w:bCs/>
          <w:color w:val="auto"/>
          <w:szCs w:val="21"/>
          <w:highlight w:val="none"/>
        </w:rPr>
        <w:t xml:space="preserve"> </w:t>
      </w:r>
      <w:r>
        <w:rPr>
          <w:rFonts w:hint="eastAsia" w:ascii="Arial Unicode MS" w:hAnsi="Arial Unicode MS"/>
          <w:color w:val="auto"/>
          <w:szCs w:val="21"/>
          <w:highlight w:val="none"/>
        </w:rPr>
        <w:t>：</w:t>
      </w:r>
    </w:p>
    <w:p>
      <w:pPr>
        <w:snapToGrid w:val="0"/>
        <w:spacing w:line="360" w:lineRule="auto"/>
        <w:ind w:firstLine="630" w:firstLineChars="300"/>
        <w:rPr>
          <w:rFonts w:ascii="Arial Unicode MS" w:hAnsi="Arial Unicode MS"/>
          <w:color w:val="auto"/>
          <w:szCs w:val="21"/>
          <w:highlight w:val="none"/>
        </w:rPr>
      </w:pPr>
      <w:r>
        <w:rPr>
          <w:rFonts w:hint="eastAsia" w:ascii="Arial Unicode MS" w:hAnsi="Arial Unicode MS"/>
          <w:color w:val="auto"/>
          <w:szCs w:val="21"/>
          <w:highlight w:val="none"/>
        </w:rPr>
        <w:t>我</w:t>
      </w:r>
      <w:r>
        <w:rPr>
          <w:rFonts w:ascii="Arial Unicode MS" w:hAnsi="Arial Unicode MS"/>
          <w:color w:val="auto"/>
          <w:szCs w:val="21"/>
          <w:highlight w:val="none"/>
        </w:rPr>
        <w:t>_____________</w:t>
      </w:r>
      <w:r>
        <w:rPr>
          <w:rFonts w:hint="eastAsia" w:ascii="Arial Unicode MS" w:hAnsi="Arial Unicode MS"/>
          <w:color w:val="auto"/>
          <w:szCs w:val="21"/>
          <w:highlight w:val="none"/>
        </w:rPr>
        <w:t>（姓名）系</w:t>
      </w:r>
      <w:r>
        <w:rPr>
          <w:rFonts w:ascii="Arial Unicode MS" w:hAnsi="Arial Unicode MS"/>
          <w:color w:val="auto"/>
          <w:szCs w:val="21"/>
          <w:highlight w:val="none"/>
        </w:rPr>
        <w:t>___________________</w:t>
      </w:r>
      <w:r>
        <w:rPr>
          <w:rFonts w:hint="eastAsia" w:ascii="Arial Unicode MS" w:hAnsi="Arial Unicode MS"/>
          <w:color w:val="auto"/>
          <w:szCs w:val="21"/>
          <w:highlight w:val="none"/>
        </w:rPr>
        <w:t>（投标人名称）的法定代表人，现授权委托本单位在职职工</w:t>
      </w:r>
      <w:r>
        <w:rPr>
          <w:rFonts w:ascii="Arial Unicode MS" w:hAnsi="Arial Unicode MS"/>
          <w:color w:val="auto"/>
          <w:szCs w:val="21"/>
          <w:highlight w:val="none"/>
        </w:rPr>
        <w:t xml:space="preserve"> </w:t>
      </w:r>
      <w:r>
        <w:rPr>
          <w:rFonts w:ascii="Arial Unicode MS" w:hAnsi="Arial Unicode MS"/>
          <w:color w:val="auto"/>
          <w:szCs w:val="21"/>
          <w:highlight w:val="none"/>
          <w:u w:val="single"/>
        </w:rPr>
        <w:t xml:space="preserve">       </w:t>
      </w:r>
      <w:r>
        <w:rPr>
          <w:rFonts w:hint="eastAsia" w:ascii="Arial Unicode MS" w:hAnsi="Arial Unicode MS"/>
          <w:color w:val="auto"/>
          <w:szCs w:val="21"/>
          <w:highlight w:val="none"/>
          <w:u w:val="single"/>
        </w:rPr>
        <w:t xml:space="preserve">      </w:t>
      </w:r>
      <w:r>
        <w:rPr>
          <w:rFonts w:ascii="Arial Unicode MS" w:hAnsi="Arial Unicode MS"/>
          <w:color w:val="auto"/>
          <w:szCs w:val="21"/>
          <w:highlight w:val="none"/>
          <w:u w:val="single"/>
        </w:rPr>
        <w:t xml:space="preserve">       </w:t>
      </w:r>
      <w:r>
        <w:rPr>
          <w:rFonts w:hint="eastAsia" w:ascii="Arial Unicode MS" w:hAnsi="Arial Unicode MS"/>
          <w:color w:val="auto"/>
          <w:szCs w:val="21"/>
          <w:highlight w:val="none"/>
        </w:rPr>
        <w:t>（姓名）以我方的名义参加</w:t>
      </w:r>
      <w:r>
        <w:rPr>
          <w:rFonts w:ascii="Arial Unicode MS" w:hAnsi="Arial Unicode MS"/>
          <w:color w:val="auto"/>
          <w:szCs w:val="21"/>
          <w:highlight w:val="none"/>
          <w:u w:val="single"/>
        </w:rPr>
        <w:t xml:space="preserve">  </w:t>
      </w:r>
      <w:r>
        <w:rPr>
          <w:rFonts w:hint="eastAsia" w:ascii="Arial Unicode MS" w:hAnsi="Arial Unicode MS"/>
          <w:color w:val="auto"/>
          <w:szCs w:val="21"/>
          <w:highlight w:val="none"/>
          <w:u w:val="single"/>
        </w:rPr>
        <w:t xml:space="preserve">                  </w:t>
      </w:r>
      <w:r>
        <w:rPr>
          <w:rFonts w:ascii="Arial Unicode MS" w:hAnsi="Arial Unicode MS"/>
          <w:color w:val="auto"/>
          <w:szCs w:val="21"/>
          <w:highlight w:val="none"/>
          <w:u w:val="single"/>
        </w:rPr>
        <w:t xml:space="preserve">  </w:t>
      </w:r>
      <w:r>
        <w:rPr>
          <w:rFonts w:hint="eastAsia" w:ascii="Arial Unicode MS" w:hAnsi="Arial Unicode MS"/>
          <w:color w:val="auto"/>
          <w:szCs w:val="21"/>
          <w:highlight w:val="none"/>
        </w:rPr>
        <w:t>项目的投标活动，并代表我方全权办理针对上述项目的投标、开标、评标、签约等具体事务和签署相关文件。</w:t>
      </w:r>
    </w:p>
    <w:p>
      <w:pPr>
        <w:snapToGrid w:val="0"/>
        <w:spacing w:line="360" w:lineRule="auto"/>
        <w:rPr>
          <w:rFonts w:ascii="Arial Unicode MS" w:hAnsi="Arial Unicode MS"/>
          <w:color w:val="auto"/>
          <w:szCs w:val="21"/>
          <w:highlight w:val="none"/>
        </w:rPr>
      </w:pPr>
      <w:r>
        <w:rPr>
          <w:rFonts w:ascii="Arial Unicode MS" w:hAnsi="Arial Unicode MS"/>
          <w:color w:val="auto"/>
          <w:szCs w:val="21"/>
          <w:highlight w:val="none"/>
        </w:rPr>
        <w:t xml:space="preserve">    </w:t>
      </w:r>
      <w:r>
        <w:rPr>
          <w:rFonts w:hint="eastAsia" w:ascii="Arial Unicode MS" w:hAnsi="Arial Unicode MS"/>
          <w:color w:val="auto"/>
          <w:szCs w:val="21"/>
          <w:highlight w:val="none"/>
        </w:rPr>
        <w:t>我方对被授权人的签名事项负全部责任。</w:t>
      </w:r>
    </w:p>
    <w:p>
      <w:pPr>
        <w:snapToGrid w:val="0"/>
        <w:spacing w:line="360" w:lineRule="auto"/>
        <w:ind w:firstLine="480"/>
        <w:rPr>
          <w:rFonts w:ascii="Arial Unicode MS" w:hAnsi="Arial Unicode MS"/>
          <w:color w:val="auto"/>
          <w:szCs w:val="21"/>
          <w:highlight w:val="none"/>
        </w:rPr>
      </w:pPr>
      <w:r>
        <w:rPr>
          <w:rFonts w:hint="eastAsia" w:ascii="Arial Unicode MS" w:hAnsi="Arial Unicode MS"/>
          <w:color w:val="auto"/>
          <w:szCs w:val="21"/>
          <w:highlight w:val="none"/>
          <w:u w:val="single"/>
        </w:rPr>
        <w:t>在撤销授权的书面通知以前，本授权书一直有效。</w:t>
      </w:r>
      <w:r>
        <w:rPr>
          <w:rFonts w:hint="eastAsia" w:ascii="Arial Unicode MS" w:hAnsi="Arial Unicode MS"/>
          <w:color w:val="auto"/>
          <w:szCs w:val="21"/>
          <w:highlight w:val="none"/>
        </w:rPr>
        <w:t>被授权人在授权书有效期内签署的所有文件不因授权的撤销而失效。</w:t>
      </w:r>
    </w:p>
    <w:p>
      <w:pPr>
        <w:snapToGrid w:val="0"/>
        <w:spacing w:line="360" w:lineRule="auto"/>
        <w:ind w:firstLine="480"/>
        <w:rPr>
          <w:rFonts w:ascii="Arial Unicode MS" w:hAnsi="Arial Unicode MS"/>
          <w:color w:val="auto"/>
          <w:szCs w:val="21"/>
          <w:highlight w:val="none"/>
        </w:rPr>
      </w:pPr>
      <w:r>
        <w:rPr>
          <w:rFonts w:hint="eastAsia" w:ascii="Arial Unicode MS" w:hAnsi="Arial Unicode MS"/>
          <w:color w:val="auto"/>
          <w:szCs w:val="21"/>
          <w:highlight w:val="none"/>
        </w:rPr>
        <w:t>被授权人无转委托权，特此委托。</w:t>
      </w:r>
    </w:p>
    <w:p>
      <w:pPr>
        <w:snapToGrid w:val="0"/>
        <w:spacing w:line="360" w:lineRule="auto"/>
        <w:rPr>
          <w:rFonts w:ascii="Arial Unicode MS" w:hAnsi="Arial Unicode MS"/>
          <w:color w:val="auto"/>
          <w:szCs w:val="21"/>
          <w:highlight w:val="none"/>
        </w:rPr>
      </w:pPr>
    </w:p>
    <w:p>
      <w:pPr>
        <w:snapToGrid w:val="0"/>
        <w:spacing w:line="360" w:lineRule="auto"/>
        <w:rPr>
          <w:rFonts w:ascii="Arial Unicode MS" w:hAnsi="Arial Unicode MS"/>
          <w:color w:val="auto"/>
          <w:szCs w:val="21"/>
          <w:highlight w:val="none"/>
          <w:u w:val="single"/>
        </w:rPr>
      </w:pPr>
      <w:r>
        <w:rPr>
          <w:rFonts w:hint="eastAsia" w:ascii="Arial Unicode MS" w:hAnsi="Arial Unicode MS"/>
          <w:color w:val="auto"/>
          <w:szCs w:val="21"/>
          <w:highlight w:val="none"/>
        </w:rPr>
        <w:t>被授权人签名：</w:t>
      </w:r>
      <w:r>
        <w:rPr>
          <w:rFonts w:ascii="Arial Unicode MS" w:hAnsi="Arial Unicode MS"/>
          <w:color w:val="auto"/>
          <w:szCs w:val="21"/>
          <w:highlight w:val="none"/>
          <w:u w:val="single"/>
        </w:rPr>
        <w:t xml:space="preserve">          </w:t>
      </w:r>
      <w:r>
        <w:rPr>
          <w:rFonts w:ascii="Arial Unicode MS" w:hAnsi="Arial Unicode MS"/>
          <w:color w:val="auto"/>
          <w:szCs w:val="21"/>
          <w:highlight w:val="none"/>
        </w:rPr>
        <w:t xml:space="preserve">                 </w:t>
      </w:r>
      <w:r>
        <w:rPr>
          <w:rFonts w:hint="eastAsia" w:ascii="Arial Unicode MS" w:hAnsi="Arial Unicode MS"/>
          <w:color w:val="auto"/>
          <w:szCs w:val="21"/>
          <w:highlight w:val="none"/>
        </w:rPr>
        <w:t>法定代表人签名：</w:t>
      </w:r>
      <w:r>
        <w:rPr>
          <w:rFonts w:ascii="Arial Unicode MS" w:hAnsi="Arial Unicode MS"/>
          <w:color w:val="auto"/>
          <w:szCs w:val="21"/>
          <w:highlight w:val="none"/>
          <w:u w:val="single"/>
        </w:rPr>
        <w:t xml:space="preserve">          </w:t>
      </w:r>
    </w:p>
    <w:p>
      <w:pPr>
        <w:snapToGrid w:val="0"/>
        <w:spacing w:line="360" w:lineRule="auto"/>
        <w:ind w:firstLine="840" w:firstLineChars="400"/>
        <w:rPr>
          <w:rFonts w:ascii="Arial Unicode MS" w:hAnsi="Arial Unicode MS"/>
          <w:color w:val="auto"/>
          <w:szCs w:val="21"/>
          <w:highlight w:val="none"/>
        </w:rPr>
      </w:pPr>
      <w:r>
        <w:rPr>
          <w:rFonts w:hint="eastAsia" w:ascii="Arial Unicode MS" w:hAnsi="Arial Unicode MS"/>
          <w:color w:val="auto"/>
          <w:szCs w:val="21"/>
          <w:highlight w:val="none"/>
        </w:rPr>
        <w:t>职务：</w:t>
      </w:r>
      <w:r>
        <w:rPr>
          <w:rFonts w:ascii="Arial Unicode MS" w:hAnsi="Arial Unicode MS"/>
          <w:color w:val="auto"/>
          <w:szCs w:val="21"/>
          <w:highlight w:val="none"/>
          <w:u w:val="single"/>
        </w:rPr>
        <w:t xml:space="preserve">           </w:t>
      </w:r>
      <w:r>
        <w:rPr>
          <w:rFonts w:ascii="Arial Unicode MS" w:hAnsi="Arial Unicode MS"/>
          <w:color w:val="auto"/>
          <w:szCs w:val="21"/>
          <w:highlight w:val="none"/>
        </w:rPr>
        <w:t xml:space="preserve">                          </w:t>
      </w:r>
      <w:r>
        <w:rPr>
          <w:rFonts w:hint="eastAsia" w:ascii="Arial Unicode MS" w:hAnsi="Arial Unicode MS"/>
          <w:color w:val="auto"/>
          <w:szCs w:val="21"/>
          <w:highlight w:val="none"/>
        </w:rPr>
        <w:t>职务：</w:t>
      </w:r>
      <w:r>
        <w:rPr>
          <w:rFonts w:ascii="Arial Unicode MS" w:hAnsi="Arial Unicode MS"/>
          <w:color w:val="auto"/>
          <w:szCs w:val="21"/>
          <w:highlight w:val="none"/>
          <w:u w:val="single"/>
        </w:rPr>
        <w:t xml:space="preserve">           </w:t>
      </w:r>
    </w:p>
    <w:p>
      <w:pPr>
        <w:snapToGrid w:val="0"/>
        <w:spacing w:line="360" w:lineRule="auto"/>
        <w:rPr>
          <w:rFonts w:ascii="Arial Unicode MS" w:hAnsi="Arial Unicode MS"/>
          <w:color w:val="auto"/>
          <w:szCs w:val="21"/>
          <w:highlight w:val="none"/>
        </w:rPr>
      </w:pPr>
      <w:r>
        <w:rPr>
          <w:rFonts w:hint="eastAsia" w:ascii="Arial Unicode MS" w:hAnsi="Arial Unicode MS"/>
          <w:color w:val="auto"/>
          <w:szCs w:val="21"/>
          <w:highlight w:val="none"/>
        </w:rPr>
        <w:t>被授权人身份证号码：</w:t>
      </w:r>
      <w:r>
        <w:rPr>
          <w:rFonts w:ascii="Arial Unicode MS" w:hAnsi="Arial Unicode MS"/>
          <w:color w:val="auto"/>
          <w:szCs w:val="21"/>
          <w:highlight w:val="none"/>
          <w:u w:val="single"/>
        </w:rPr>
        <w:t xml:space="preserve">                             </w:t>
      </w:r>
      <w:r>
        <w:rPr>
          <w:rFonts w:ascii="Arial Unicode MS" w:hAnsi="Arial Unicode MS"/>
          <w:color w:val="auto"/>
          <w:szCs w:val="21"/>
          <w:highlight w:val="none"/>
        </w:rPr>
        <w:t xml:space="preserve"> </w:t>
      </w:r>
    </w:p>
    <w:p>
      <w:pPr>
        <w:snapToGrid w:val="0"/>
        <w:spacing w:line="360" w:lineRule="auto"/>
        <w:rPr>
          <w:rFonts w:ascii="Arial Unicode MS" w:hAnsi="Arial Unicode MS"/>
          <w:color w:val="auto"/>
          <w:szCs w:val="21"/>
          <w:highlight w:val="none"/>
        </w:rPr>
      </w:pPr>
      <w:r>
        <w:rPr>
          <w:rFonts w:ascii="Arial Unicode MS" w:hAnsi="Arial Unicode MS"/>
          <w:color w:val="auto"/>
          <w:szCs w:val="21"/>
          <w:highlight w:val="none"/>
        </w:rPr>
        <w:t xml:space="preserve">                                   </w:t>
      </w:r>
    </w:p>
    <w:p>
      <w:pPr>
        <w:snapToGrid w:val="0"/>
        <w:spacing w:before="120" w:beforeLines="50" w:after="50" w:line="360" w:lineRule="auto"/>
        <w:rPr>
          <w:rFonts w:hint="eastAsia" w:ascii="宋体" w:hAnsi="宋体"/>
          <w:color w:val="auto"/>
          <w:szCs w:val="21"/>
          <w:highlight w:val="none"/>
        </w:rPr>
      </w:pPr>
      <w:r>
        <w:rPr>
          <w:rFonts w:hint="eastAsia" w:ascii="宋体" w:hAnsi="宋体"/>
          <w:color w:val="auto"/>
          <w:szCs w:val="21"/>
          <w:highlight w:val="none"/>
        </w:rPr>
        <w:t>法定代表人身份证粘贴处（正反面）       被授权人身份证粘贴处（正反面）</w:t>
      </w:r>
    </w:p>
    <w:p>
      <w:pPr>
        <w:snapToGrid w:val="0"/>
        <w:spacing w:before="120" w:beforeLines="50" w:after="50" w:line="360" w:lineRule="auto"/>
        <w:rPr>
          <w:rFonts w:hint="eastAsia" w:ascii="宋体" w:hAnsi="宋体"/>
          <w:color w:val="auto"/>
          <w:szCs w:val="21"/>
          <w:highlight w:val="none"/>
        </w:rPr>
      </w:pPr>
    </w:p>
    <w:p>
      <w:pPr>
        <w:snapToGrid w:val="0"/>
        <w:spacing w:before="120" w:beforeLines="50" w:after="50" w:line="360" w:lineRule="auto"/>
        <w:rPr>
          <w:rFonts w:hint="eastAsia" w:ascii="宋体" w:hAnsi="宋体"/>
          <w:color w:val="auto"/>
          <w:szCs w:val="21"/>
          <w:highlight w:val="none"/>
        </w:rPr>
      </w:pPr>
    </w:p>
    <w:p>
      <w:pPr>
        <w:snapToGrid w:val="0"/>
        <w:spacing w:before="120" w:beforeLines="50" w:after="50" w:line="360" w:lineRule="auto"/>
        <w:rPr>
          <w:rFonts w:hint="eastAsia" w:ascii="宋体" w:hAnsi="宋体"/>
          <w:color w:val="auto"/>
          <w:szCs w:val="21"/>
          <w:highlight w:val="none"/>
        </w:rPr>
      </w:pPr>
    </w:p>
    <w:p>
      <w:pPr>
        <w:snapToGrid w:val="0"/>
        <w:spacing w:before="120" w:beforeLines="50" w:after="50" w:line="360" w:lineRule="auto"/>
        <w:rPr>
          <w:rFonts w:hint="eastAsia" w:ascii="宋体" w:hAnsi="宋体"/>
          <w:color w:val="auto"/>
          <w:szCs w:val="21"/>
          <w:highlight w:val="none"/>
        </w:rPr>
      </w:pPr>
      <w:r>
        <w:rPr>
          <w:rFonts w:hint="eastAsia" w:ascii="宋体" w:hAnsi="宋体"/>
          <w:color w:val="auto"/>
          <w:szCs w:val="21"/>
          <w:highlight w:val="none"/>
        </w:rPr>
        <w:t>投标人公章：</w:t>
      </w:r>
    </w:p>
    <w:p>
      <w:pPr>
        <w:snapToGrid w:val="0"/>
        <w:spacing w:before="120" w:beforeLines="50" w:after="50" w:line="360" w:lineRule="auto"/>
        <w:rPr>
          <w:rFonts w:hint="eastAsia" w:ascii="宋体" w:hAnsi="宋体"/>
          <w:color w:val="auto"/>
          <w:szCs w:val="21"/>
          <w:highlight w:val="none"/>
        </w:rPr>
      </w:pPr>
    </w:p>
    <w:p>
      <w:pPr>
        <w:snapToGrid w:val="0"/>
        <w:spacing w:before="120" w:beforeLines="50" w:after="50" w:line="360" w:lineRule="auto"/>
        <w:rPr>
          <w:rFonts w:hint="eastAsia" w:ascii="宋体" w:hAnsi="宋体"/>
          <w:color w:val="auto"/>
          <w:szCs w:val="21"/>
          <w:highlight w:val="none"/>
        </w:rPr>
      </w:pPr>
    </w:p>
    <w:p>
      <w:pPr>
        <w:snapToGrid w:val="0"/>
        <w:spacing w:before="120" w:beforeLines="50" w:after="50"/>
        <w:jc w:val="right"/>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pStyle w:val="57"/>
        <w:spacing w:line="360" w:lineRule="auto"/>
        <w:rPr>
          <w:rFonts w:hint="eastAsia" w:hAnsi="宋体"/>
          <w:color w:val="auto"/>
          <w:sz w:val="21"/>
          <w:szCs w:val="21"/>
          <w:highlight w:val="none"/>
        </w:rPr>
      </w:pPr>
    </w:p>
    <w:p>
      <w:pPr>
        <w:snapToGrid w:val="0"/>
        <w:spacing w:before="120" w:beforeLines="50" w:after="50" w:line="360" w:lineRule="auto"/>
        <w:rPr>
          <w:rFonts w:hint="eastAsia" w:ascii="宋体" w:hAnsi="宋体"/>
          <w:color w:val="auto"/>
          <w:szCs w:val="21"/>
          <w:highlight w:val="none"/>
        </w:rPr>
      </w:pPr>
      <w:r>
        <w:rPr>
          <w:rFonts w:hint="eastAsia" w:hAnsi="宋体"/>
          <w:b/>
          <w:color w:val="auto"/>
          <w:szCs w:val="21"/>
          <w:highlight w:val="none"/>
        </w:rPr>
        <w:t>注：此表请放一页，如要放2页及以上请在每页上都加盖公章。</w:t>
      </w:r>
    </w:p>
    <w:p>
      <w:pPr>
        <w:snapToGrid w:val="0"/>
        <w:spacing w:line="360" w:lineRule="auto"/>
        <w:jc w:val="left"/>
        <w:rPr>
          <w:rFonts w:hint="eastAsia" w:ascii="Arial Unicode MS" w:hAnsi="Arial Unicode MS"/>
          <w:b/>
          <w:color w:val="auto"/>
          <w:szCs w:val="21"/>
          <w:highlight w:val="none"/>
        </w:rPr>
      </w:pPr>
    </w:p>
    <w:p>
      <w:pPr>
        <w:pStyle w:val="57"/>
        <w:spacing w:line="360" w:lineRule="auto"/>
        <w:rPr>
          <w:rFonts w:hint="eastAsia" w:hAnsi="宋体" w:eastAsia="宋体"/>
          <w:b/>
          <w:color w:val="auto"/>
          <w:sz w:val="21"/>
          <w:szCs w:val="21"/>
          <w:highlight w:val="none"/>
        </w:rPr>
      </w:pPr>
      <w:r>
        <w:rPr>
          <w:rFonts w:hint="eastAsia" w:hAnsi="宋体" w:eastAsia="宋体"/>
          <w:b/>
          <w:color w:val="auto"/>
          <w:sz w:val="21"/>
          <w:szCs w:val="21"/>
          <w:highlight w:val="none"/>
        </w:rPr>
        <w:br w:type="page"/>
      </w:r>
      <w:r>
        <w:rPr>
          <w:rFonts w:hint="eastAsia" w:hAnsi="宋体" w:eastAsia="宋体"/>
          <w:b/>
          <w:color w:val="auto"/>
          <w:sz w:val="21"/>
          <w:szCs w:val="21"/>
          <w:highlight w:val="none"/>
        </w:rPr>
        <w:t>8. 类似案例成功的业绩一览表</w:t>
      </w:r>
    </w:p>
    <w:p>
      <w:pPr>
        <w:pStyle w:val="57"/>
        <w:spacing w:line="360" w:lineRule="auto"/>
        <w:jc w:val="center"/>
        <w:rPr>
          <w:rFonts w:hint="eastAsia" w:hAnsi="宋体" w:eastAsia="宋体"/>
          <w:b/>
          <w:color w:val="auto"/>
          <w:sz w:val="21"/>
          <w:szCs w:val="21"/>
          <w:highlight w:val="none"/>
        </w:rPr>
      </w:pPr>
      <w:r>
        <w:rPr>
          <w:rFonts w:hint="eastAsia" w:hAnsi="宋体" w:eastAsia="宋体"/>
          <w:b/>
          <w:color w:val="auto"/>
          <w:sz w:val="21"/>
          <w:szCs w:val="21"/>
          <w:highlight w:val="none"/>
        </w:rPr>
        <w:t>成功案例业绩一览表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30"/>
        <w:gridCol w:w="1511"/>
        <w:gridCol w:w="1259"/>
        <w:gridCol w:w="943"/>
        <w:gridCol w:w="818"/>
        <w:gridCol w:w="1331"/>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41" w:type="dxa"/>
            <w:noWrap w:val="0"/>
            <w:vAlign w:val="center"/>
          </w:tcPr>
          <w:p>
            <w:pPr>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330" w:type="dxa"/>
            <w:noWrap w:val="0"/>
            <w:vAlign w:val="center"/>
          </w:tcPr>
          <w:p>
            <w:pPr>
              <w:jc w:val="center"/>
              <w:rPr>
                <w:rFonts w:hint="eastAsia" w:ascii="宋体" w:hAnsi="宋体"/>
                <w:b/>
                <w:color w:val="auto"/>
                <w:szCs w:val="21"/>
                <w:highlight w:val="none"/>
              </w:rPr>
            </w:pPr>
            <w:r>
              <w:rPr>
                <w:rFonts w:hint="eastAsia" w:ascii="宋体" w:hAnsi="宋体"/>
                <w:b/>
                <w:color w:val="auto"/>
                <w:szCs w:val="21"/>
                <w:highlight w:val="none"/>
              </w:rPr>
              <w:t>采购人</w:t>
            </w:r>
            <w:r>
              <w:rPr>
                <w:rFonts w:ascii="宋体" w:hAnsi="宋体"/>
                <w:b/>
                <w:color w:val="auto"/>
                <w:szCs w:val="21"/>
                <w:highlight w:val="none"/>
              </w:rPr>
              <w:br w:type="textWrapping"/>
            </w:r>
            <w:r>
              <w:rPr>
                <w:rFonts w:hint="eastAsia" w:ascii="宋体" w:hAnsi="宋体"/>
                <w:b/>
                <w:color w:val="auto"/>
                <w:szCs w:val="21"/>
                <w:highlight w:val="none"/>
              </w:rPr>
              <w:t>名   称</w:t>
            </w:r>
          </w:p>
        </w:tc>
        <w:tc>
          <w:tcPr>
            <w:tcW w:w="1511" w:type="dxa"/>
            <w:noWrap w:val="0"/>
            <w:vAlign w:val="center"/>
          </w:tcPr>
          <w:p>
            <w:pPr>
              <w:tabs>
                <w:tab w:val="left" w:pos="6252"/>
              </w:tabs>
              <w:spacing w:line="360" w:lineRule="auto"/>
              <w:jc w:val="center"/>
              <w:rPr>
                <w:rFonts w:hint="eastAsia" w:ascii="宋体" w:hAnsi="宋体"/>
                <w:b/>
                <w:color w:val="auto"/>
                <w:szCs w:val="21"/>
                <w:highlight w:val="none"/>
              </w:rPr>
            </w:pPr>
            <w:r>
              <w:rPr>
                <w:rFonts w:hint="eastAsia" w:ascii="宋体" w:hAnsi="宋体"/>
                <w:b/>
                <w:color w:val="auto"/>
                <w:szCs w:val="21"/>
                <w:highlight w:val="none"/>
              </w:rPr>
              <w:t>项目起止时间</w:t>
            </w:r>
          </w:p>
        </w:tc>
        <w:tc>
          <w:tcPr>
            <w:tcW w:w="1259" w:type="dxa"/>
            <w:noWrap w:val="0"/>
            <w:vAlign w:val="center"/>
          </w:tcPr>
          <w:p>
            <w:pPr>
              <w:tabs>
                <w:tab w:val="left" w:pos="6252"/>
              </w:tabs>
              <w:spacing w:line="360" w:lineRule="auto"/>
              <w:jc w:val="center"/>
              <w:rPr>
                <w:rFonts w:hint="eastAsia" w:ascii="宋体" w:hAnsi="宋体"/>
                <w:b/>
                <w:color w:val="auto"/>
                <w:szCs w:val="21"/>
                <w:highlight w:val="none"/>
              </w:rPr>
            </w:pPr>
            <w:r>
              <w:rPr>
                <w:rFonts w:hint="eastAsia" w:ascii="宋体" w:hAnsi="宋体"/>
                <w:b/>
                <w:color w:val="auto"/>
                <w:szCs w:val="21"/>
                <w:highlight w:val="none"/>
              </w:rPr>
              <w:t>设备或项目名称</w:t>
            </w:r>
          </w:p>
        </w:tc>
        <w:tc>
          <w:tcPr>
            <w:tcW w:w="943" w:type="dxa"/>
            <w:noWrap w:val="0"/>
            <w:vAlign w:val="center"/>
          </w:tcPr>
          <w:p>
            <w:pPr>
              <w:tabs>
                <w:tab w:val="left" w:pos="6252"/>
              </w:tabs>
              <w:spacing w:line="360" w:lineRule="auto"/>
              <w:jc w:val="center"/>
              <w:rPr>
                <w:rFonts w:hint="eastAsia" w:ascii="宋体" w:hAnsi="宋体"/>
                <w:b/>
                <w:color w:val="auto"/>
                <w:szCs w:val="21"/>
                <w:highlight w:val="none"/>
              </w:rPr>
            </w:pPr>
            <w:r>
              <w:rPr>
                <w:rFonts w:hint="eastAsia" w:ascii="宋体" w:hAnsi="宋体"/>
                <w:b/>
                <w:color w:val="auto"/>
                <w:szCs w:val="21"/>
                <w:highlight w:val="none"/>
              </w:rPr>
              <w:t>采购</w:t>
            </w:r>
            <w:r>
              <w:rPr>
                <w:rFonts w:ascii="宋体" w:hAnsi="宋体"/>
                <w:b/>
                <w:color w:val="auto"/>
                <w:szCs w:val="21"/>
                <w:highlight w:val="none"/>
              </w:rPr>
              <w:br w:type="textWrapping"/>
            </w:r>
            <w:r>
              <w:rPr>
                <w:rFonts w:hint="eastAsia" w:ascii="宋体" w:hAnsi="宋体"/>
                <w:b/>
                <w:color w:val="auto"/>
                <w:szCs w:val="21"/>
                <w:highlight w:val="none"/>
              </w:rPr>
              <w:t>数量</w:t>
            </w:r>
          </w:p>
        </w:tc>
        <w:tc>
          <w:tcPr>
            <w:tcW w:w="818" w:type="dxa"/>
            <w:noWrap w:val="0"/>
            <w:vAlign w:val="center"/>
          </w:tcPr>
          <w:p>
            <w:pPr>
              <w:tabs>
                <w:tab w:val="left" w:pos="6252"/>
              </w:tabs>
              <w:spacing w:line="360" w:lineRule="auto"/>
              <w:jc w:val="center"/>
              <w:rPr>
                <w:rFonts w:hint="eastAsia" w:ascii="宋体" w:hAnsi="宋体"/>
                <w:b/>
                <w:color w:val="auto"/>
                <w:szCs w:val="21"/>
                <w:highlight w:val="none"/>
              </w:rPr>
            </w:pPr>
            <w:r>
              <w:rPr>
                <w:rFonts w:hint="eastAsia" w:ascii="宋体" w:hAnsi="宋体"/>
                <w:b/>
                <w:color w:val="auto"/>
                <w:szCs w:val="21"/>
                <w:highlight w:val="none"/>
              </w:rPr>
              <w:t>单价</w:t>
            </w:r>
          </w:p>
        </w:tc>
        <w:tc>
          <w:tcPr>
            <w:tcW w:w="1331" w:type="dxa"/>
            <w:noWrap w:val="0"/>
            <w:vAlign w:val="center"/>
          </w:tcPr>
          <w:p>
            <w:pPr>
              <w:tabs>
                <w:tab w:val="left" w:pos="6252"/>
              </w:tabs>
              <w:spacing w:line="360" w:lineRule="auto"/>
              <w:jc w:val="center"/>
              <w:rPr>
                <w:rFonts w:hint="eastAsia" w:ascii="宋体" w:hAnsi="宋体"/>
                <w:b/>
                <w:color w:val="auto"/>
                <w:szCs w:val="21"/>
                <w:highlight w:val="none"/>
              </w:rPr>
            </w:pPr>
            <w:r>
              <w:rPr>
                <w:rFonts w:hint="eastAsia" w:ascii="宋体" w:hAnsi="宋体"/>
                <w:b/>
                <w:color w:val="auto"/>
                <w:szCs w:val="21"/>
                <w:highlight w:val="none"/>
              </w:rPr>
              <w:t>合同金额</w:t>
            </w:r>
          </w:p>
          <w:p>
            <w:pPr>
              <w:tabs>
                <w:tab w:val="left" w:pos="6252"/>
              </w:tabs>
              <w:spacing w:line="360" w:lineRule="auto"/>
              <w:jc w:val="center"/>
              <w:rPr>
                <w:rFonts w:hint="eastAsia" w:ascii="宋体" w:hAnsi="宋体"/>
                <w:b/>
                <w:color w:val="auto"/>
                <w:szCs w:val="21"/>
                <w:highlight w:val="none"/>
              </w:rPr>
            </w:pPr>
            <w:r>
              <w:rPr>
                <w:rFonts w:hint="eastAsia" w:ascii="宋体" w:hAnsi="宋体"/>
                <w:b/>
                <w:color w:val="auto"/>
                <w:szCs w:val="21"/>
                <w:highlight w:val="none"/>
              </w:rPr>
              <w:t>（万元）</w:t>
            </w:r>
          </w:p>
        </w:tc>
        <w:tc>
          <w:tcPr>
            <w:tcW w:w="1850" w:type="dxa"/>
            <w:noWrap w:val="0"/>
            <w:vAlign w:val="center"/>
          </w:tcPr>
          <w:p>
            <w:pPr>
              <w:tabs>
                <w:tab w:val="left" w:pos="6252"/>
              </w:tabs>
              <w:spacing w:line="360" w:lineRule="auto"/>
              <w:jc w:val="center"/>
              <w:rPr>
                <w:rFonts w:hint="eastAsia" w:ascii="宋体" w:hAnsi="宋体"/>
                <w:b/>
                <w:color w:val="auto"/>
                <w:szCs w:val="21"/>
                <w:highlight w:val="none"/>
              </w:rPr>
            </w:pPr>
            <w:r>
              <w:rPr>
                <w:rFonts w:hint="eastAsia" w:ascii="宋体" w:hAnsi="宋体"/>
                <w:b/>
                <w:color w:val="auto"/>
                <w:szCs w:val="21"/>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8" w:hRule="atLeast"/>
          <w:jc w:val="center"/>
        </w:trPr>
        <w:tc>
          <w:tcPr>
            <w:tcW w:w="641"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1</w:t>
            </w:r>
          </w:p>
        </w:tc>
        <w:tc>
          <w:tcPr>
            <w:tcW w:w="1330" w:type="dxa"/>
            <w:noWrap w:val="0"/>
            <w:vAlign w:val="center"/>
          </w:tcPr>
          <w:p>
            <w:pPr>
              <w:jc w:val="center"/>
              <w:rPr>
                <w:rFonts w:hint="eastAsia" w:ascii="宋体" w:hAnsi="宋体"/>
                <w:color w:val="auto"/>
                <w:szCs w:val="21"/>
                <w:highlight w:val="none"/>
              </w:rPr>
            </w:pPr>
          </w:p>
        </w:tc>
        <w:tc>
          <w:tcPr>
            <w:tcW w:w="1511" w:type="dxa"/>
            <w:noWrap w:val="0"/>
            <w:vAlign w:val="top"/>
          </w:tcPr>
          <w:p>
            <w:pPr>
              <w:jc w:val="center"/>
              <w:rPr>
                <w:rFonts w:hint="eastAsia" w:ascii="宋体" w:hAnsi="宋体"/>
                <w:color w:val="auto"/>
                <w:szCs w:val="21"/>
                <w:highlight w:val="none"/>
              </w:rPr>
            </w:pPr>
          </w:p>
        </w:tc>
        <w:tc>
          <w:tcPr>
            <w:tcW w:w="1259" w:type="dxa"/>
            <w:noWrap w:val="0"/>
            <w:vAlign w:val="top"/>
          </w:tcPr>
          <w:p>
            <w:pPr>
              <w:jc w:val="center"/>
              <w:rPr>
                <w:rFonts w:hint="eastAsia" w:ascii="宋体" w:hAnsi="宋体"/>
                <w:color w:val="auto"/>
                <w:szCs w:val="21"/>
                <w:highlight w:val="none"/>
              </w:rPr>
            </w:pPr>
          </w:p>
        </w:tc>
        <w:tc>
          <w:tcPr>
            <w:tcW w:w="943" w:type="dxa"/>
            <w:noWrap w:val="0"/>
            <w:vAlign w:val="top"/>
          </w:tcPr>
          <w:p>
            <w:pPr>
              <w:jc w:val="center"/>
              <w:rPr>
                <w:rFonts w:hint="eastAsia" w:ascii="宋体" w:hAnsi="宋体"/>
                <w:color w:val="auto"/>
                <w:szCs w:val="21"/>
                <w:highlight w:val="none"/>
              </w:rPr>
            </w:pPr>
          </w:p>
        </w:tc>
        <w:tc>
          <w:tcPr>
            <w:tcW w:w="818" w:type="dxa"/>
            <w:noWrap w:val="0"/>
            <w:vAlign w:val="top"/>
          </w:tcPr>
          <w:p>
            <w:pPr>
              <w:jc w:val="center"/>
              <w:rPr>
                <w:rFonts w:hint="eastAsia" w:ascii="宋体" w:hAnsi="宋体"/>
                <w:color w:val="auto"/>
                <w:szCs w:val="21"/>
                <w:highlight w:val="none"/>
              </w:rPr>
            </w:pPr>
          </w:p>
        </w:tc>
        <w:tc>
          <w:tcPr>
            <w:tcW w:w="1331" w:type="dxa"/>
            <w:noWrap w:val="0"/>
            <w:vAlign w:val="center"/>
          </w:tcPr>
          <w:p>
            <w:pPr>
              <w:jc w:val="center"/>
              <w:rPr>
                <w:rFonts w:hint="eastAsia" w:ascii="宋体" w:hAnsi="宋体"/>
                <w:color w:val="auto"/>
                <w:szCs w:val="21"/>
                <w:highlight w:val="none"/>
              </w:rPr>
            </w:pPr>
          </w:p>
        </w:tc>
        <w:tc>
          <w:tcPr>
            <w:tcW w:w="1850" w:type="dxa"/>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jc w:val="center"/>
        </w:trPr>
        <w:tc>
          <w:tcPr>
            <w:tcW w:w="641"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1330" w:type="dxa"/>
            <w:noWrap w:val="0"/>
            <w:vAlign w:val="center"/>
          </w:tcPr>
          <w:p>
            <w:pPr>
              <w:jc w:val="center"/>
              <w:rPr>
                <w:rFonts w:hint="eastAsia" w:ascii="宋体" w:hAnsi="宋体"/>
                <w:color w:val="auto"/>
                <w:szCs w:val="21"/>
                <w:highlight w:val="none"/>
              </w:rPr>
            </w:pPr>
          </w:p>
        </w:tc>
        <w:tc>
          <w:tcPr>
            <w:tcW w:w="1511" w:type="dxa"/>
            <w:noWrap w:val="0"/>
            <w:vAlign w:val="top"/>
          </w:tcPr>
          <w:p>
            <w:pPr>
              <w:jc w:val="center"/>
              <w:rPr>
                <w:rFonts w:hint="eastAsia" w:ascii="宋体" w:hAnsi="宋体"/>
                <w:color w:val="auto"/>
                <w:szCs w:val="21"/>
                <w:highlight w:val="none"/>
              </w:rPr>
            </w:pPr>
          </w:p>
        </w:tc>
        <w:tc>
          <w:tcPr>
            <w:tcW w:w="1259" w:type="dxa"/>
            <w:noWrap w:val="0"/>
            <w:vAlign w:val="top"/>
          </w:tcPr>
          <w:p>
            <w:pPr>
              <w:jc w:val="center"/>
              <w:rPr>
                <w:rFonts w:hint="eastAsia" w:ascii="宋体" w:hAnsi="宋体"/>
                <w:color w:val="auto"/>
                <w:szCs w:val="21"/>
                <w:highlight w:val="none"/>
              </w:rPr>
            </w:pPr>
          </w:p>
        </w:tc>
        <w:tc>
          <w:tcPr>
            <w:tcW w:w="943" w:type="dxa"/>
            <w:noWrap w:val="0"/>
            <w:vAlign w:val="top"/>
          </w:tcPr>
          <w:p>
            <w:pPr>
              <w:jc w:val="center"/>
              <w:rPr>
                <w:rFonts w:hint="eastAsia" w:ascii="宋体" w:hAnsi="宋体"/>
                <w:color w:val="auto"/>
                <w:szCs w:val="21"/>
                <w:highlight w:val="none"/>
              </w:rPr>
            </w:pPr>
          </w:p>
        </w:tc>
        <w:tc>
          <w:tcPr>
            <w:tcW w:w="818" w:type="dxa"/>
            <w:noWrap w:val="0"/>
            <w:vAlign w:val="top"/>
          </w:tcPr>
          <w:p>
            <w:pPr>
              <w:jc w:val="center"/>
              <w:rPr>
                <w:rFonts w:hint="eastAsia" w:ascii="宋体" w:hAnsi="宋体"/>
                <w:color w:val="auto"/>
                <w:szCs w:val="21"/>
                <w:highlight w:val="none"/>
              </w:rPr>
            </w:pPr>
          </w:p>
        </w:tc>
        <w:tc>
          <w:tcPr>
            <w:tcW w:w="1331" w:type="dxa"/>
            <w:noWrap w:val="0"/>
            <w:vAlign w:val="center"/>
          </w:tcPr>
          <w:p>
            <w:pPr>
              <w:jc w:val="center"/>
              <w:rPr>
                <w:rFonts w:hint="eastAsia" w:ascii="宋体" w:hAnsi="宋体"/>
                <w:color w:val="auto"/>
                <w:szCs w:val="21"/>
                <w:highlight w:val="none"/>
              </w:rPr>
            </w:pPr>
          </w:p>
        </w:tc>
        <w:tc>
          <w:tcPr>
            <w:tcW w:w="1850" w:type="dxa"/>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jc w:val="center"/>
        </w:trPr>
        <w:tc>
          <w:tcPr>
            <w:tcW w:w="641"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1330" w:type="dxa"/>
            <w:noWrap w:val="0"/>
            <w:vAlign w:val="center"/>
          </w:tcPr>
          <w:p>
            <w:pPr>
              <w:jc w:val="center"/>
              <w:rPr>
                <w:rFonts w:hint="eastAsia" w:ascii="宋体" w:hAnsi="宋体"/>
                <w:color w:val="auto"/>
                <w:szCs w:val="21"/>
                <w:highlight w:val="none"/>
              </w:rPr>
            </w:pPr>
          </w:p>
        </w:tc>
        <w:tc>
          <w:tcPr>
            <w:tcW w:w="1511" w:type="dxa"/>
            <w:noWrap w:val="0"/>
            <w:vAlign w:val="top"/>
          </w:tcPr>
          <w:p>
            <w:pPr>
              <w:jc w:val="center"/>
              <w:rPr>
                <w:rFonts w:hint="eastAsia" w:ascii="宋体" w:hAnsi="宋体"/>
                <w:color w:val="auto"/>
                <w:szCs w:val="21"/>
                <w:highlight w:val="none"/>
              </w:rPr>
            </w:pPr>
          </w:p>
        </w:tc>
        <w:tc>
          <w:tcPr>
            <w:tcW w:w="1259" w:type="dxa"/>
            <w:noWrap w:val="0"/>
            <w:vAlign w:val="top"/>
          </w:tcPr>
          <w:p>
            <w:pPr>
              <w:jc w:val="center"/>
              <w:rPr>
                <w:rFonts w:hint="eastAsia" w:ascii="宋体" w:hAnsi="宋体"/>
                <w:color w:val="auto"/>
                <w:szCs w:val="21"/>
                <w:highlight w:val="none"/>
              </w:rPr>
            </w:pPr>
          </w:p>
        </w:tc>
        <w:tc>
          <w:tcPr>
            <w:tcW w:w="943" w:type="dxa"/>
            <w:noWrap w:val="0"/>
            <w:vAlign w:val="top"/>
          </w:tcPr>
          <w:p>
            <w:pPr>
              <w:jc w:val="center"/>
              <w:rPr>
                <w:rFonts w:hint="eastAsia" w:ascii="宋体" w:hAnsi="宋体"/>
                <w:color w:val="auto"/>
                <w:szCs w:val="21"/>
                <w:highlight w:val="none"/>
              </w:rPr>
            </w:pPr>
          </w:p>
        </w:tc>
        <w:tc>
          <w:tcPr>
            <w:tcW w:w="818" w:type="dxa"/>
            <w:noWrap w:val="0"/>
            <w:vAlign w:val="top"/>
          </w:tcPr>
          <w:p>
            <w:pPr>
              <w:jc w:val="center"/>
              <w:rPr>
                <w:rFonts w:hint="eastAsia" w:ascii="宋体" w:hAnsi="宋体"/>
                <w:color w:val="auto"/>
                <w:szCs w:val="21"/>
                <w:highlight w:val="none"/>
              </w:rPr>
            </w:pPr>
          </w:p>
        </w:tc>
        <w:tc>
          <w:tcPr>
            <w:tcW w:w="1331" w:type="dxa"/>
            <w:noWrap w:val="0"/>
            <w:vAlign w:val="center"/>
          </w:tcPr>
          <w:p>
            <w:pPr>
              <w:jc w:val="center"/>
              <w:rPr>
                <w:rFonts w:hint="eastAsia" w:ascii="宋体" w:hAnsi="宋体"/>
                <w:color w:val="auto"/>
                <w:szCs w:val="21"/>
                <w:highlight w:val="none"/>
              </w:rPr>
            </w:pPr>
          </w:p>
        </w:tc>
        <w:tc>
          <w:tcPr>
            <w:tcW w:w="1850" w:type="dxa"/>
            <w:noWrap w:val="0"/>
            <w:vAlign w:val="center"/>
          </w:tcPr>
          <w:p>
            <w:pPr>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4" w:hRule="atLeast"/>
          <w:jc w:val="center"/>
        </w:trPr>
        <w:tc>
          <w:tcPr>
            <w:tcW w:w="641"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c>
          <w:tcPr>
            <w:tcW w:w="1330" w:type="dxa"/>
            <w:noWrap w:val="0"/>
            <w:vAlign w:val="center"/>
          </w:tcPr>
          <w:p>
            <w:pPr>
              <w:jc w:val="center"/>
              <w:rPr>
                <w:rFonts w:hint="eastAsia" w:ascii="宋体" w:hAnsi="宋体"/>
                <w:color w:val="auto"/>
                <w:szCs w:val="21"/>
                <w:highlight w:val="none"/>
              </w:rPr>
            </w:pPr>
          </w:p>
        </w:tc>
        <w:tc>
          <w:tcPr>
            <w:tcW w:w="1511" w:type="dxa"/>
            <w:noWrap w:val="0"/>
            <w:vAlign w:val="top"/>
          </w:tcPr>
          <w:p>
            <w:pPr>
              <w:jc w:val="center"/>
              <w:rPr>
                <w:rFonts w:hint="eastAsia" w:ascii="宋体" w:hAnsi="宋体"/>
                <w:color w:val="auto"/>
                <w:szCs w:val="21"/>
                <w:highlight w:val="none"/>
              </w:rPr>
            </w:pPr>
          </w:p>
        </w:tc>
        <w:tc>
          <w:tcPr>
            <w:tcW w:w="1259" w:type="dxa"/>
            <w:noWrap w:val="0"/>
            <w:vAlign w:val="top"/>
          </w:tcPr>
          <w:p>
            <w:pPr>
              <w:jc w:val="center"/>
              <w:rPr>
                <w:rFonts w:hint="eastAsia" w:ascii="宋体" w:hAnsi="宋体"/>
                <w:color w:val="auto"/>
                <w:szCs w:val="21"/>
                <w:highlight w:val="none"/>
              </w:rPr>
            </w:pPr>
          </w:p>
        </w:tc>
        <w:tc>
          <w:tcPr>
            <w:tcW w:w="943" w:type="dxa"/>
            <w:noWrap w:val="0"/>
            <w:vAlign w:val="top"/>
          </w:tcPr>
          <w:p>
            <w:pPr>
              <w:jc w:val="center"/>
              <w:rPr>
                <w:rFonts w:hint="eastAsia" w:ascii="宋体" w:hAnsi="宋体"/>
                <w:color w:val="auto"/>
                <w:szCs w:val="21"/>
                <w:highlight w:val="none"/>
              </w:rPr>
            </w:pPr>
          </w:p>
        </w:tc>
        <w:tc>
          <w:tcPr>
            <w:tcW w:w="818" w:type="dxa"/>
            <w:noWrap w:val="0"/>
            <w:vAlign w:val="top"/>
          </w:tcPr>
          <w:p>
            <w:pPr>
              <w:jc w:val="center"/>
              <w:rPr>
                <w:rFonts w:hint="eastAsia" w:ascii="宋体" w:hAnsi="宋体"/>
                <w:color w:val="auto"/>
                <w:szCs w:val="21"/>
                <w:highlight w:val="none"/>
              </w:rPr>
            </w:pPr>
          </w:p>
        </w:tc>
        <w:tc>
          <w:tcPr>
            <w:tcW w:w="1331" w:type="dxa"/>
            <w:noWrap w:val="0"/>
            <w:vAlign w:val="center"/>
          </w:tcPr>
          <w:p>
            <w:pPr>
              <w:jc w:val="center"/>
              <w:rPr>
                <w:rFonts w:hint="eastAsia" w:ascii="宋体" w:hAnsi="宋体"/>
                <w:color w:val="auto"/>
                <w:szCs w:val="21"/>
                <w:highlight w:val="none"/>
              </w:rPr>
            </w:pPr>
          </w:p>
        </w:tc>
        <w:tc>
          <w:tcPr>
            <w:tcW w:w="1850" w:type="dxa"/>
            <w:noWrap w:val="0"/>
            <w:vAlign w:val="center"/>
          </w:tcPr>
          <w:p>
            <w:pPr>
              <w:jc w:val="center"/>
              <w:rPr>
                <w:rFonts w:hint="eastAsia" w:ascii="宋体" w:hAnsi="宋体"/>
                <w:color w:val="auto"/>
                <w:szCs w:val="21"/>
                <w:highlight w:val="none"/>
              </w:rPr>
            </w:pPr>
          </w:p>
        </w:tc>
      </w:tr>
    </w:tbl>
    <w:p>
      <w:pPr>
        <w:snapToGrid w:val="0"/>
        <w:spacing w:before="120" w:beforeLines="50" w:line="400" w:lineRule="exact"/>
        <w:ind w:firstLine="200"/>
        <w:rPr>
          <w:rFonts w:hint="eastAsia" w:ascii="宋体" w:hAnsi="宋体"/>
          <w:b/>
          <w:color w:val="auto"/>
          <w:szCs w:val="21"/>
          <w:highlight w:val="none"/>
        </w:rPr>
      </w:pPr>
      <w:r>
        <w:rPr>
          <w:rFonts w:hint="eastAsia" w:ascii="宋体" w:hAnsi="宋体"/>
          <w:b/>
          <w:color w:val="auto"/>
          <w:szCs w:val="21"/>
          <w:highlight w:val="none"/>
        </w:rPr>
        <w:t>注：附合同复印件</w:t>
      </w:r>
    </w:p>
    <w:p>
      <w:pPr>
        <w:snapToGrid w:val="0"/>
        <w:spacing w:before="120" w:beforeLines="50" w:line="400" w:lineRule="exact"/>
        <w:ind w:firstLine="200"/>
        <w:rPr>
          <w:rFonts w:ascii="宋体" w:hAnsi="宋体"/>
          <w:color w:val="auto"/>
          <w:szCs w:val="21"/>
          <w:highlight w:val="none"/>
          <w:u w:val="single"/>
        </w:rPr>
      </w:pPr>
      <w:r>
        <w:rPr>
          <w:rFonts w:hint="eastAsia" w:ascii="宋体" w:hAnsi="宋体"/>
          <w:color w:val="auto"/>
          <w:szCs w:val="21"/>
          <w:highlight w:val="none"/>
        </w:rPr>
        <w:t>被授权人签字（或盖章）：</w:t>
      </w:r>
      <w:r>
        <w:rPr>
          <w:rFonts w:ascii="宋体" w:hAnsi="宋体"/>
          <w:color w:val="auto"/>
          <w:szCs w:val="21"/>
          <w:highlight w:val="none"/>
          <w:u w:val="single"/>
        </w:rPr>
        <w:t xml:space="preserve">             </w:t>
      </w:r>
    </w:p>
    <w:p>
      <w:pPr>
        <w:snapToGrid w:val="0"/>
        <w:spacing w:before="120" w:beforeLines="50" w:after="50" w:line="400" w:lineRule="exact"/>
        <w:ind w:firstLine="210" w:firstLineChars="100"/>
        <w:rPr>
          <w:rFonts w:hint="eastAsia" w:hAnsi="宋体"/>
          <w:color w:val="auto"/>
          <w:szCs w:val="21"/>
          <w:highlight w:val="none"/>
        </w:rPr>
      </w:pPr>
      <w:r>
        <w:rPr>
          <w:rFonts w:hint="eastAsia" w:ascii="宋体" w:hAnsi="宋体"/>
          <w:color w:val="auto"/>
          <w:szCs w:val="21"/>
          <w:highlight w:val="none"/>
        </w:rPr>
        <w:t>投标人公章：</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hint="eastAsia" w:hAnsi="宋体"/>
          <w:color w:val="auto"/>
          <w:szCs w:val="21"/>
          <w:highlight w:val="none"/>
        </w:rPr>
        <w:t>年</w:t>
      </w:r>
      <w:r>
        <w:rPr>
          <w:rFonts w:hAnsi="宋体"/>
          <w:color w:val="auto"/>
          <w:szCs w:val="21"/>
          <w:highlight w:val="none"/>
        </w:rPr>
        <w:t xml:space="preserve">    </w:t>
      </w:r>
      <w:r>
        <w:rPr>
          <w:rFonts w:hint="eastAsia" w:hAnsi="宋体"/>
          <w:color w:val="auto"/>
          <w:szCs w:val="21"/>
          <w:highlight w:val="none"/>
        </w:rPr>
        <w:t>月</w:t>
      </w:r>
      <w:r>
        <w:rPr>
          <w:rFonts w:hAnsi="宋体"/>
          <w:color w:val="auto"/>
          <w:szCs w:val="21"/>
          <w:highlight w:val="none"/>
        </w:rPr>
        <w:t xml:space="preserve">    </w:t>
      </w:r>
      <w:r>
        <w:rPr>
          <w:rFonts w:hint="eastAsia" w:hAnsi="宋体"/>
          <w:color w:val="auto"/>
          <w:szCs w:val="21"/>
          <w:highlight w:val="none"/>
        </w:rPr>
        <w:t>日</w:t>
      </w:r>
    </w:p>
    <w:p>
      <w:pPr>
        <w:snapToGrid w:val="0"/>
        <w:spacing w:line="360" w:lineRule="auto"/>
        <w:ind w:firstLine="420" w:firstLineChars="200"/>
        <w:jc w:val="left"/>
        <w:rPr>
          <w:rFonts w:ascii="Arial Unicode MS" w:hAnsi="Arial Unicode MS"/>
          <w:color w:val="auto"/>
          <w:szCs w:val="21"/>
          <w:highlight w:val="none"/>
        </w:rPr>
      </w:pPr>
    </w:p>
    <w:p>
      <w:pPr>
        <w:numPr>
          <w:ilvl w:val="0"/>
          <w:numId w:val="4"/>
        </w:numPr>
        <w:snapToGrid w:val="0"/>
        <w:spacing w:line="360" w:lineRule="auto"/>
        <w:jc w:val="left"/>
        <w:rPr>
          <w:rFonts w:hint="eastAsia" w:ascii="Arial Unicode MS" w:hAnsi="Arial Unicode MS"/>
          <w:b/>
          <w:color w:val="auto"/>
          <w:szCs w:val="21"/>
          <w:highlight w:val="none"/>
        </w:rPr>
      </w:pPr>
      <w:r>
        <w:rPr>
          <w:rFonts w:hint="eastAsia" w:ascii="Arial Unicode MS" w:hAnsi="Arial Unicode MS"/>
          <w:b/>
          <w:color w:val="auto"/>
          <w:szCs w:val="21"/>
          <w:highlight w:val="none"/>
        </w:rPr>
        <w:t>投标人情况介绍（主要产品、技术力量、经营业绩等，格式自拟）</w:t>
      </w:r>
    </w:p>
    <w:p>
      <w:pPr>
        <w:snapToGrid w:val="0"/>
        <w:spacing w:line="360" w:lineRule="auto"/>
        <w:jc w:val="left"/>
        <w:rPr>
          <w:rFonts w:hint="eastAsia" w:ascii="Arial Unicode MS" w:hAnsi="Arial Unicode MS"/>
          <w:b/>
          <w:color w:val="auto"/>
          <w:szCs w:val="21"/>
          <w:highlight w:val="none"/>
        </w:rPr>
      </w:pPr>
    </w:p>
    <w:p>
      <w:pPr>
        <w:numPr>
          <w:ilvl w:val="0"/>
          <w:numId w:val="4"/>
        </w:numPr>
        <w:snapToGrid w:val="0"/>
        <w:spacing w:line="360" w:lineRule="auto"/>
        <w:jc w:val="left"/>
        <w:rPr>
          <w:rFonts w:hint="eastAsia" w:ascii="Arial Unicode MS" w:hAnsi="Arial Unicode MS"/>
          <w:b/>
          <w:color w:val="auto"/>
          <w:szCs w:val="21"/>
          <w:highlight w:val="none"/>
        </w:rPr>
      </w:pPr>
      <w:r>
        <w:rPr>
          <w:rFonts w:hint="eastAsia" w:ascii="Arial Unicode MS" w:hAnsi="Arial Unicode MS"/>
          <w:b/>
          <w:color w:val="auto"/>
          <w:szCs w:val="21"/>
          <w:highlight w:val="none"/>
        </w:rPr>
        <w:t xml:space="preserve">                          产品性能说明</w:t>
      </w:r>
    </w:p>
    <w:p>
      <w:pPr>
        <w:snapToGrid w:val="0"/>
        <w:spacing w:line="360" w:lineRule="auto"/>
        <w:ind w:firstLine="420" w:firstLineChars="200"/>
        <w:jc w:val="left"/>
        <w:rPr>
          <w:rFonts w:ascii="Arial Unicode MS" w:hAnsi="Arial Unicode MS"/>
          <w:color w:val="auto"/>
          <w:szCs w:val="21"/>
          <w:highlight w:val="none"/>
        </w:rPr>
      </w:pPr>
    </w:p>
    <w:p>
      <w:pPr>
        <w:snapToGrid w:val="0"/>
        <w:spacing w:line="360" w:lineRule="auto"/>
        <w:ind w:firstLine="420" w:firstLineChars="200"/>
        <w:jc w:val="left"/>
        <w:rPr>
          <w:rFonts w:ascii="Arial Unicode MS" w:hAnsi="Arial Unicode MS"/>
          <w:color w:val="auto"/>
          <w:szCs w:val="21"/>
          <w:highlight w:val="none"/>
        </w:rPr>
      </w:pPr>
      <w:r>
        <w:rPr>
          <w:rFonts w:hint="eastAsia" w:ascii="Arial Unicode MS" w:hAnsi="Arial Unicode MS"/>
          <w:color w:val="auto"/>
          <w:szCs w:val="21"/>
          <w:highlight w:val="none"/>
        </w:rPr>
        <w:t>投标人</w:t>
      </w:r>
      <w:r>
        <w:rPr>
          <w:rFonts w:ascii="Arial Unicode MS" w:hAnsi="Arial Unicode MS"/>
          <w:color w:val="auto"/>
          <w:szCs w:val="21"/>
          <w:highlight w:val="none"/>
        </w:rPr>
        <w:t>名称</w:t>
      </w:r>
      <w:r>
        <w:rPr>
          <w:rFonts w:hint="eastAsia" w:ascii="Arial Unicode MS" w:hAnsi="Arial Unicode MS"/>
          <w:color w:val="auto"/>
          <w:szCs w:val="21"/>
          <w:highlight w:val="none"/>
        </w:rPr>
        <w:t>（</w:t>
      </w:r>
      <w:r>
        <w:rPr>
          <w:rFonts w:ascii="Arial Unicode MS" w:hAnsi="Arial Unicode MS"/>
          <w:color w:val="auto"/>
          <w:szCs w:val="21"/>
          <w:highlight w:val="none"/>
        </w:rPr>
        <w:t>盖章</w:t>
      </w:r>
      <w:r>
        <w:rPr>
          <w:rFonts w:hint="eastAsia" w:ascii="Arial Unicode MS" w:hAnsi="Arial Unicode MS"/>
          <w:color w:val="auto"/>
          <w:szCs w:val="21"/>
          <w:highlight w:val="none"/>
        </w:rPr>
        <w:t>）</w:t>
      </w:r>
      <w:r>
        <w:rPr>
          <w:rFonts w:ascii="Arial Unicode MS" w:hAnsi="Arial Unicode MS"/>
          <w:color w:val="auto"/>
          <w:szCs w:val="21"/>
          <w:highlight w:val="none"/>
        </w:rPr>
        <w:t>：</w:t>
      </w:r>
      <w:r>
        <w:rPr>
          <w:rFonts w:ascii="Arial Unicode MS" w:hAnsi="Arial Unicode MS"/>
          <w:color w:val="auto"/>
          <w:szCs w:val="21"/>
          <w:highlight w:val="none"/>
          <w:u w:val="single"/>
        </w:rPr>
        <w:t xml:space="preserve">            </w:t>
      </w:r>
      <w:r>
        <w:rPr>
          <w:rFonts w:hint="eastAsia" w:ascii="Arial Unicode MS" w:hAnsi="Arial Unicode MS"/>
          <w:color w:val="auto"/>
          <w:szCs w:val="21"/>
          <w:highlight w:val="none"/>
          <w:u w:val="single"/>
        </w:rPr>
        <w:t xml:space="preserve"> </w:t>
      </w:r>
      <w:r>
        <w:rPr>
          <w:rFonts w:hint="eastAsia" w:ascii="Arial Unicode MS" w:hAnsi="Arial Unicode MS"/>
          <w:color w:val="auto"/>
          <w:szCs w:val="21"/>
          <w:highlight w:val="none"/>
        </w:rPr>
        <w:t xml:space="preserve"> 项目编号</w:t>
      </w:r>
      <w:r>
        <w:rPr>
          <w:rFonts w:ascii="Arial Unicode MS" w:hAnsi="Arial Unicode MS"/>
          <w:color w:val="auto"/>
          <w:szCs w:val="21"/>
          <w:highlight w:val="none"/>
        </w:rPr>
        <w:t>：</w:t>
      </w:r>
      <w:r>
        <w:rPr>
          <w:rFonts w:ascii="Arial Unicode MS" w:hAnsi="Arial Unicode MS"/>
          <w:color w:val="auto"/>
          <w:szCs w:val="21"/>
          <w:highlight w:val="none"/>
          <w:u w:val="single"/>
        </w:rPr>
        <w:t xml:space="preserve">          </w:t>
      </w:r>
      <w:r>
        <w:rPr>
          <w:rFonts w:hint="eastAsia" w:ascii="Arial Unicode MS" w:hAnsi="Arial Unicode MS"/>
          <w:color w:val="auto"/>
          <w:szCs w:val="21"/>
          <w:highlight w:val="none"/>
          <w:u w:val="single"/>
        </w:rPr>
        <w:t xml:space="preserve">   </w:t>
      </w:r>
      <w:r>
        <w:rPr>
          <w:rFonts w:hint="eastAsia" w:ascii="Arial Unicode MS" w:hAnsi="Arial Unicode MS"/>
          <w:color w:val="auto"/>
          <w:szCs w:val="21"/>
          <w:highlight w:val="none"/>
        </w:rPr>
        <w:t xml:space="preserve">  项目</w:t>
      </w:r>
      <w:r>
        <w:rPr>
          <w:rFonts w:ascii="Arial Unicode MS" w:hAnsi="Arial Unicode MS"/>
          <w:color w:val="auto"/>
          <w:szCs w:val="21"/>
          <w:highlight w:val="none"/>
        </w:rPr>
        <w:t xml:space="preserve">名称：  </w:t>
      </w:r>
      <w:r>
        <w:rPr>
          <w:rFonts w:ascii="Arial Unicode MS" w:hAnsi="Arial Unicode MS"/>
          <w:color w:val="auto"/>
          <w:szCs w:val="21"/>
          <w:highlight w:val="none"/>
          <w:u w:val="single"/>
        </w:rPr>
        <w:t xml:space="preserve">   </w:t>
      </w:r>
      <w:r>
        <w:rPr>
          <w:rFonts w:hint="eastAsia" w:ascii="Arial Unicode MS" w:hAnsi="Arial Unicode MS"/>
          <w:color w:val="auto"/>
          <w:szCs w:val="21"/>
          <w:highlight w:val="none"/>
          <w:u w:val="single"/>
        </w:rPr>
        <w:t xml:space="preserve">        </w:t>
      </w:r>
      <w:r>
        <w:rPr>
          <w:rFonts w:hint="eastAsia" w:ascii="Arial Unicode MS" w:hAnsi="Arial Unicode MS"/>
          <w:color w:val="auto"/>
          <w:szCs w:val="21"/>
          <w:highlight w:val="none"/>
        </w:rPr>
        <w:t xml:space="preserve">    </w:t>
      </w:r>
      <w:r>
        <w:rPr>
          <w:rFonts w:ascii="Arial Unicode MS" w:hAnsi="Arial Unicode MS"/>
          <w:color w:val="auto"/>
          <w:szCs w:val="21"/>
          <w:highlight w:val="none"/>
        </w:rPr>
        <w:t xml:space="preserve">     </w:t>
      </w:r>
    </w:p>
    <w:p>
      <w:pPr>
        <w:snapToGrid w:val="0"/>
        <w:spacing w:line="360" w:lineRule="auto"/>
        <w:ind w:firstLine="420" w:firstLineChars="200"/>
        <w:jc w:val="left"/>
        <w:rPr>
          <w:rFonts w:ascii="Arial Unicode MS" w:hAnsi="Arial Unicode MS"/>
          <w:color w:val="auto"/>
          <w:szCs w:val="21"/>
          <w:highlight w:val="none"/>
        </w:rPr>
      </w:pPr>
    </w:p>
    <w:p>
      <w:pPr>
        <w:rPr>
          <w:rFonts w:hint="eastAsia" w:ascii="宋体" w:hAnsi="宋体"/>
          <w:color w:val="auto"/>
          <w:spacing w:val="20"/>
          <w:sz w:val="24"/>
          <w:highlight w:val="none"/>
        </w:rPr>
      </w:pPr>
    </w:p>
    <w:p>
      <w:pPr>
        <w:rPr>
          <w:rFonts w:hint="eastAsia" w:ascii="宋体" w:hAnsi="宋体"/>
          <w:color w:val="auto"/>
          <w:spacing w:val="20"/>
          <w:sz w:val="24"/>
          <w:highlight w:val="none"/>
        </w:rPr>
      </w:pPr>
    </w:p>
    <w:p>
      <w:pPr>
        <w:rPr>
          <w:rFonts w:hint="eastAsia" w:ascii="宋体" w:hAnsi="宋体"/>
          <w:color w:val="auto"/>
          <w:spacing w:val="20"/>
          <w:sz w:val="24"/>
          <w:highlight w:val="none"/>
        </w:rPr>
      </w:pPr>
    </w:p>
    <w:p>
      <w:pPr>
        <w:rPr>
          <w:rFonts w:hint="eastAsia" w:ascii="宋体" w:hAnsi="宋体"/>
          <w:color w:val="auto"/>
          <w:spacing w:val="20"/>
          <w:sz w:val="24"/>
          <w:highlight w:val="none"/>
        </w:rPr>
      </w:pPr>
    </w:p>
    <w:p>
      <w:pPr>
        <w:snapToGrid w:val="0"/>
        <w:spacing w:line="360" w:lineRule="auto"/>
        <w:ind w:firstLine="420" w:firstLineChars="200"/>
        <w:jc w:val="left"/>
        <w:rPr>
          <w:rFonts w:hint="eastAsia" w:ascii="Arial Unicode MS" w:hAnsi="Arial Unicode MS"/>
          <w:color w:val="auto"/>
          <w:szCs w:val="21"/>
          <w:highlight w:val="none"/>
        </w:rPr>
      </w:pPr>
      <w:r>
        <w:rPr>
          <w:rFonts w:hint="eastAsia" w:ascii="Arial Unicode MS" w:hAnsi="Arial Unicode MS"/>
          <w:color w:val="auto"/>
          <w:szCs w:val="21"/>
          <w:highlight w:val="none"/>
        </w:rPr>
        <w:t>投标人全权代表签字：</w:t>
      </w:r>
      <w:r>
        <w:rPr>
          <w:rFonts w:hint="eastAsia" w:ascii="Arial Unicode MS" w:hAnsi="Arial Unicode MS"/>
          <w:color w:val="auto"/>
          <w:szCs w:val="21"/>
          <w:highlight w:val="none"/>
          <w:u w:val="single"/>
        </w:rPr>
        <w:t xml:space="preserve">             </w:t>
      </w:r>
      <w:r>
        <w:rPr>
          <w:rFonts w:hint="eastAsia" w:ascii="Arial Unicode MS" w:hAnsi="Arial Unicode MS"/>
          <w:color w:val="auto"/>
          <w:szCs w:val="21"/>
          <w:highlight w:val="none"/>
        </w:rPr>
        <w:t xml:space="preserve">   </w:t>
      </w:r>
    </w:p>
    <w:p>
      <w:pPr>
        <w:snapToGrid w:val="0"/>
        <w:spacing w:line="360" w:lineRule="auto"/>
        <w:ind w:firstLine="420" w:firstLineChars="200"/>
        <w:jc w:val="left"/>
        <w:rPr>
          <w:rFonts w:hint="eastAsia" w:ascii="Arial Unicode MS" w:hAnsi="Arial Unicode MS"/>
          <w:color w:val="auto"/>
          <w:szCs w:val="21"/>
          <w:highlight w:val="none"/>
        </w:rPr>
      </w:pPr>
    </w:p>
    <w:p>
      <w:pPr>
        <w:snapToGrid w:val="0"/>
        <w:spacing w:line="360" w:lineRule="auto"/>
        <w:ind w:firstLine="420" w:firstLineChars="200"/>
        <w:jc w:val="left"/>
        <w:rPr>
          <w:rFonts w:hint="eastAsia" w:ascii="Arial Unicode MS" w:hAnsi="Arial Unicode MS"/>
          <w:color w:val="auto"/>
          <w:szCs w:val="21"/>
          <w:highlight w:val="none"/>
        </w:rPr>
      </w:pPr>
    </w:p>
    <w:p>
      <w:pPr>
        <w:snapToGrid w:val="0"/>
        <w:spacing w:line="360" w:lineRule="auto"/>
        <w:ind w:firstLine="420" w:firstLineChars="200"/>
        <w:jc w:val="left"/>
        <w:rPr>
          <w:rFonts w:hint="eastAsia" w:ascii="Arial Unicode MS" w:hAnsi="Arial Unicode MS"/>
          <w:color w:val="auto"/>
          <w:szCs w:val="21"/>
          <w:highlight w:val="none"/>
        </w:rPr>
      </w:pPr>
    </w:p>
    <w:p>
      <w:pPr>
        <w:snapToGrid w:val="0"/>
        <w:spacing w:line="360" w:lineRule="auto"/>
        <w:ind w:firstLine="420" w:firstLineChars="200"/>
        <w:jc w:val="left"/>
        <w:rPr>
          <w:rFonts w:hint="eastAsia" w:ascii="Arial Unicode MS" w:hAnsi="Arial Unicode MS"/>
          <w:color w:val="auto"/>
          <w:szCs w:val="21"/>
          <w:highlight w:val="none"/>
        </w:rPr>
      </w:pPr>
    </w:p>
    <w:p>
      <w:pPr>
        <w:snapToGrid w:val="0"/>
        <w:spacing w:line="360" w:lineRule="auto"/>
        <w:ind w:firstLine="420" w:firstLineChars="200"/>
        <w:jc w:val="left"/>
        <w:rPr>
          <w:rFonts w:hint="eastAsia" w:ascii="Arial Unicode MS" w:hAnsi="Arial Unicode MS"/>
          <w:color w:val="auto"/>
          <w:szCs w:val="21"/>
          <w:highlight w:val="none"/>
        </w:rPr>
      </w:pPr>
    </w:p>
    <w:p>
      <w:pPr>
        <w:snapToGrid w:val="0"/>
        <w:spacing w:line="360" w:lineRule="auto"/>
        <w:ind w:firstLine="420" w:firstLineChars="200"/>
        <w:jc w:val="left"/>
        <w:rPr>
          <w:rFonts w:hint="eastAsia" w:ascii="Arial Unicode MS" w:hAnsi="Arial Unicode MS"/>
          <w:color w:val="auto"/>
          <w:szCs w:val="21"/>
          <w:highlight w:val="none"/>
        </w:rPr>
      </w:pPr>
    </w:p>
    <w:p>
      <w:pPr>
        <w:snapToGrid w:val="0"/>
        <w:spacing w:line="360" w:lineRule="auto"/>
        <w:jc w:val="left"/>
        <w:rPr>
          <w:rFonts w:hint="eastAsia" w:ascii="Arial Unicode MS" w:hAnsi="Arial Unicode MS"/>
          <w:b/>
          <w:color w:val="auto"/>
          <w:szCs w:val="21"/>
          <w:highlight w:val="none"/>
        </w:rPr>
      </w:pPr>
    </w:p>
    <w:p>
      <w:pPr>
        <w:rPr>
          <w:rFonts w:hint="eastAsia" w:ascii="宋体" w:hAnsi="宋体" w:cs="宋体"/>
          <w:b/>
          <w:color w:val="auto"/>
          <w:spacing w:val="20"/>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 xml:space="preserve">11、                               </w:t>
      </w:r>
      <w:r>
        <w:rPr>
          <w:rFonts w:hint="eastAsia" w:ascii="宋体" w:hAnsi="宋体" w:cs="宋体"/>
          <w:b/>
          <w:color w:val="auto"/>
          <w:spacing w:val="20"/>
          <w:szCs w:val="21"/>
          <w:highlight w:val="none"/>
        </w:rPr>
        <w:t>产品技术规格表</w:t>
      </w:r>
    </w:p>
    <w:p>
      <w:pPr>
        <w:spacing w:line="360" w:lineRule="auto"/>
        <w:rPr>
          <w:rFonts w:hint="eastAsia" w:ascii="宋体" w:hAnsi="宋体" w:cs="宋体"/>
          <w:b/>
          <w:color w:val="auto"/>
          <w:spacing w:val="20"/>
          <w:szCs w:val="21"/>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582"/>
        <w:gridCol w:w="1522"/>
        <w:gridCol w:w="1531"/>
        <w:gridCol w:w="1601"/>
        <w:gridCol w:w="184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666"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58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产品名称</w:t>
            </w:r>
          </w:p>
        </w:tc>
        <w:tc>
          <w:tcPr>
            <w:tcW w:w="152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品牌</w:t>
            </w:r>
          </w:p>
        </w:tc>
        <w:tc>
          <w:tcPr>
            <w:tcW w:w="1531"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规格型号</w:t>
            </w:r>
          </w:p>
        </w:tc>
        <w:tc>
          <w:tcPr>
            <w:tcW w:w="1601"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标准配置</w:t>
            </w:r>
          </w:p>
        </w:tc>
        <w:tc>
          <w:tcPr>
            <w:tcW w:w="1845"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主要技术参数</w:t>
            </w:r>
          </w:p>
        </w:tc>
        <w:tc>
          <w:tcPr>
            <w:tcW w:w="1170"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9" w:hRule="atLeast"/>
          <w:jc w:val="center"/>
        </w:trPr>
        <w:tc>
          <w:tcPr>
            <w:tcW w:w="666" w:type="dxa"/>
            <w:noWrap w:val="0"/>
            <w:vAlign w:val="center"/>
          </w:tcPr>
          <w:p>
            <w:pPr>
              <w:spacing w:line="360" w:lineRule="auto"/>
              <w:jc w:val="center"/>
              <w:rPr>
                <w:rFonts w:hint="eastAsia" w:ascii="宋体" w:hAnsi="宋体" w:cs="宋体"/>
                <w:color w:val="auto"/>
                <w:szCs w:val="21"/>
                <w:highlight w:val="none"/>
              </w:rPr>
            </w:pPr>
          </w:p>
        </w:tc>
        <w:tc>
          <w:tcPr>
            <w:tcW w:w="1582" w:type="dxa"/>
            <w:noWrap w:val="0"/>
            <w:vAlign w:val="center"/>
          </w:tcPr>
          <w:p>
            <w:pPr>
              <w:spacing w:line="360" w:lineRule="auto"/>
              <w:rPr>
                <w:rFonts w:hint="eastAsia" w:ascii="宋体" w:hAnsi="宋体" w:cs="宋体"/>
                <w:color w:val="auto"/>
                <w:szCs w:val="21"/>
                <w:highlight w:val="none"/>
              </w:rPr>
            </w:pPr>
          </w:p>
        </w:tc>
        <w:tc>
          <w:tcPr>
            <w:tcW w:w="1522" w:type="dxa"/>
            <w:noWrap w:val="0"/>
            <w:vAlign w:val="center"/>
          </w:tcPr>
          <w:p>
            <w:pPr>
              <w:spacing w:line="360" w:lineRule="auto"/>
              <w:jc w:val="center"/>
              <w:rPr>
                <w:rFonts w:hint="eastAsia" w:ascii="宋体" w:hAnsi="宋体" w:cs="宋体"/>
                <w:color w:val="auto"/>
                <w:szCs w:val="21"/>
                <w:highlight w:val="none"/>
              </w:rPr>
            </w:pPr>
          </w:p>
        </w:tc>
        <w:tc>
          <w:tcPr>
            <w:tcW w:w="1531" w:type="dxa"/>
            <w:noWrap w:val="0"/>
            <w:vAlign w:val="center"/>
          </w:tcPr>
          <w:p>
            <w:pPr>
              <w:spacing w:line="360" w:lineRule="auto"/>
              <w:jc w:val="center"/>
              <w:rPr>
                <w:rFonts w:hint="eastAsia" w:ascii="宋体" w:hAnsi="宋体" w:cs="宋体"/>
                <w:color w:val="auto"/>
                <w:szCs w:val="21"/>
                <w:highlight w:val="none"/>
              </w:rPr>
            </w:pPr>
          </w:p>
        </w:tc>
        <w:tc>
          <w:tcPr>
            <w:tcW w:w="1601" w:type="dxa"/>
            <w:noWrap w:val="0"/>
            <w:vAlign w:val="center"/>
          </w:tcPr>
          <w:p>
            <w:pPr>
              <w:spacing w:line="360" w:lineRule="auto"/>
              <w:jc w:val="center"/>
              <w:rPr>
                <w:rFonts w:hint="eastAsia" w:ascii="宋体" w:hAnsi="宋体" w:cs="宋体"/>
                <w:color w:val="auto"/>
                <w:szCs w:val="21"/>
                <w:highlight w:val="none"/>
              </w:rPr>
            </w:pPr>
          </w:p>
        </w:tc>
        <w:tc>
          <w:tcPr>
            <w:tcW w:w="1845" w:type="dxa"/>
            <w:noWrap w:val="0"/>
            <w:vAlign w:val="center"/>
          </w:tcPr>
          <w:p>
            <w:pPr>
              <w:spacing w:line="360" w:lineRule="auto"/>
              <w:jc w:val="center"/>
              <w:rPr>
                <w:rFonts w:hint="eastAsia" w:ascii="宋体" w:hAnsi="宋体" w:cs="宋体"/>
                <w:color w:val="auto"/>
                <w:szCs w:val="21"/>
                <w:highlight w:val="none"/>
              </w:rPr>
            </w:pPr>
          </w:p>
        </w:tc>
        <w:tc>
          <w:tcPr>
            <w:tcW w:w="1170" w:type="dxa"/>
            <w:noWrap w:val="0"/>
            <w:vAlign w:val="center"/>
          </w:tcPr>
          <w:p>
            <w:pP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9" w:hRule="atLeast"/>
          <w:jc w:val="center"/>
        </w:trPr>
        <w:tc>
          <w:tcPr>
            <w:tcW w:w="666" w:type="dxa"/>
            <w:noWrap w:val="0"/>
            <w:vAlign w:val="center"/>
          </w:tcPr>
          <w:p>
            <w:pPr>
              <w:spacing w:line="360" w:lineRule="auto"/>
              <w:jc w:val="center"/>
              <w:rPr>
                <w:rFonts w:hint="eastAsia" w:ascii="宋体" w:hAnsi="宋体" w:cs="宋体"/>
                <w:color w:val="auto"/>
                <w:szCs w:val="21"/>
                <w:highlight w:val="none"/>
              </w:rPr>
            </w:pPr>
          </w:p>
        </w:tc>
        <w:tc>
          <w:tcPr>
            <w:tcW w:w="1582" w:type="dxa"/>
            <w:noWrap w:val="0"/>
            <w:vAlign w:val="center"/>
          </w:tcPr>
          <w:p>
            <w:pPr>
              <w:spacing w:line="360" w:lineRule="auto"/>
              <w:jc w:val="center"/>
              <w:rPr>
                <w:rFonts w:hint="eastAsia" w:ascii="宋体" w:hAnsi="宋体" w:cs="宋体"/>
                <w:color w:val="auto"/>
                <w:szCs w:val="21"/>
                <w:highlight w:val="none"/>
              </w:rPr>
            </w:pPr>
          </w:p>
        </w:tc>
        <w:tc>
          <w:tcPr>
            <w:tcW w:w="1522" w:type="dxa"/>
            <w:noWrap w:val="0"/>
            <w:vAlign w:val="center"/>
          </w:tcPr>
          <w:p>
            <w:pPr>
              <w:spacing w:line="360" w:lineRule="auto"/>
              <w:jc w:val="center"/>
              <w:rPr>
                <w:rFonts w:hint="eastAsia" w:ascii="宋体" w:hAnsi="宋体" w:cs="宋体"/>
                <w:color w:val="auto"/>
                <w:szCs w:val="21"/>
                <w:highlight w:val="none"/>
              </w:rPr>
            </w:pPr>
          </w:p>
        </w:tc>
        <w:tc>
          <w:tcPr>
            <w:tcW w:w="1531" w:type="dxa"/>
            <w:noWrap w:val="0"/>
            <w:vAlign w:val="center"/>
          </w:tcPr>
          <w:p>
            <w:pPr>
              <w:spacing w:line="360" w:lineRule="auto"/>
              <w:jc w:val="center"/>
              <w:rPr>
                <w:rFonts w:hint="eastAsia" w:ascii="宋体" w:hAnsi="宋体" w:cs="宋体"/>
                <w:color w:val="auto"/>
                <w:szCs w:val="21"/>
                <w:highlight w:val="none"/>
              </w:rPr>
            </w:pPr>
          </w:p>
        </w:tc>
        <w:tc>
          <w:tcPr>
            <w:tcW w:w="1601" w:type="dxa"/>
            <w:noWrap w:val="0"/>
            <w:vAlign w:val="center"/>
          </w:tcPr>
          <w:p>
            <w:pPr>
              <w:spacing w:line="360" w:lineRule="auto"/>
              <w:jc w:val="center"/>
              <w:rPr>
                <w:rFonts w:hint="eastAsia" w:ascii="宋体" w:hAnsi="宋体" w:cs="宋体"/>
                <w:color w:val="auto"/>
                <w:szCs w:val="21"/>
                <w:highlight w:val="none"/>
              </w:rPr>
            </w:pPr>
          </w:p>
        </w:tc>
        <w:tc>
          <w:tcPr>
            <w:tcW w:w="1845" w:type="dxa"/>
            <w:noWrap w:val="0"/>
            <w:vAlign w:val="center"/>
          </w:tcPr>
          <w:p>
            <w:pPr>
              <w:spacing w:line="360" w:lineRule="auto"/>
              <w:jc w:val="center"/>
              <w:rPr>
                <w:rFonts w:hint="eastAsia" w:ascii="宋体" w:hAnsi="宋体" w:cs="宋体"/>
                <w:color w:val="auto"/>
                <w:szCs w:val="21"/>
                <w:highlight w:val="none"/>
              </w:rPr>
            </w:pPr>
          </w:p>
        </w:tc>
        <w:tc>
          <w:tcPr>
            <w:tcW w:w="1170" w:type="dxa"/>
            <w:noWrap w:val="0"/>
            <w:vAlign w:val="center"/>
          </w:tcPr>
          <w:p>
            <w:pP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7" w:hRule="atLeast"/>
          <w:jc w:val="center"/>
        </w:trPr>
        <w:tc>
          <w:tcPr>
            <w:tcW w:w="666" w:type="dxa"/>
            <w:noWrap w:val="0"/>
            <w:vAlign w:val="center"/>
          </w:tcPr>
          <w:p>
            <w:pPr>
              <w:spacing w:line="360" w:lineRule="auto"/>
              <w:jc w:val="center"/>
              <w:rPr>
                <w:rFonts w:hint="eastAsia" w:ascii="宋体" w:hAnsi="宋体" w:cs="宋体"/>
                <w:color w:val="auto"/>
                <w:szCs w:val="21"/>
                <w:highlight w:val="none"/>
              </w:rPr>
            </w:pPr>
          </w:p>
        </w:tc>
        <w:tc>
          <w:tcPr>
            <w:tcW w:w="1582" w:type="dxa"/>
            <w:noWrap w:val="0"/>
            <w:vAlign w:val="center"/>
          </w:tcPr>
          <w:p>
            <w:pPr>
              <w:spacing w:line="360" w:lineRule="auto"/>
              <w:jc w:val="center"/>
              <w:rPr>
                <w:rFonts w:hint="eastAsia" w:ascii="宋体" w:hAnsi="宋体" w:cs="宋体"/>
                <w:color w:val="auto"/>
                <w:szCs w:val="21"/>
                <w:highlight w:val="none"/>
              </w:rPr>
            </w:pPr>
          </w:p>
        </w:tc>
        <w:tc>
          <w:tcPr>
            <w:tcW w:w="1522" w:type="dxa"/>
            <w:noWrap w:val="0"/>
            <w:vAlign w:val="center"/>
          </w:tcPr>
          <w:p>
            <w:pPr>
              <w:spacing w:line="360" w:lineRule="auto"/>
              <w:jc w:val="center"/>
              <w:rPr>
                <w:rFonts w:hint="eastAsia" w:ascii="宋体" w:hAnsi="宋体" w:cs="宋体"/>
                <w:color w:val="auto"/>
                <w:szCs w:val="21"/>
                <w:highlight w:val="none"/>
              </w:rPr>
            </w:pPr>
          </w:p>
        </w:tc>
        <w:tc>
          <w:tcPr>
            <w:tcW w:w="1531" w:type="dxa"/>
            <w:noWrap w:val="0"/>
            <w:vAlign w:val="center"/>
          </w:tcPr>
          <w:p>
            <w:pPr>
              <w:spacing w:line="360" w:lineRule="auto"/>
              <w:jc w:val="center"/>
              <w:rPr>
                <w:rFonts w:hint="eastAsia" w:ascii="宋体" w:hAnsi="宋体" w:cs="宋体"/>
                <w:color w:val="auto"/>
                <w:szCs w:val="21"/>
                <w:highlight w:val="none"/>
              </w:rPr>
            </w:pPr>
          </w:p>
        </w:tc>
        <w:tc>
          <w:tcPr>
            <w:tcW w:w="1601" w:type="dxa"/>
            <w:noWrap w:val="0"/>
            <w:vAlign w:val="center"/>
          </w:tcPr>
          <w:p>
            <w:pPr>
              <w:spacing w:line="360" w:lineRule="auto"/>
              <w:jc w:val="center"/>
              <w:rPr>
                <w:rFonts w:hint="eastAsia" w:ascii="宋体" w:hAnsi="宋体" w:cs="宋体"/>
                <w:color w:val="auto"/>
                <w:szCs w:val="21"/>
                <w:highlight w:val="none"/>
              </w:rPr>
            </w:pPr>
          </w:p>
        </w:tc>
        <w:tc>
          <w:tcPr>
            <w:tcW w:w="1845" w:type="dxa"/>
            <w:noWrap w:val="0"/>
            <w:vAlign w:val="center"/>
          </w:tcPr>
          <w:p>
            <w:pPr>
              <w:spacing w:line="360" w:lineRule="auto"/>
              <w:jc w:val="center"/>
              <w:rPr>
                <w:rFonts w:hint="eastAsia" w:ascii="宋体" w:hAnsi="宋体" w:cs="宋体"/>
                <w:color w:val="auto"/>
                <w:szCs w:val="21"/>
                <w:highlight w:val="none"/>
              </w:rPr>
            </w:pPr>
          </w:p>
        </w:tc>
        <w:tc>
          <w:tcPr>
            <w:tcW w:w="1170" w:type="dxa"/>
            <w:noWrap w:val="0"/>
            <w:vAlign w:val="center"/>
          </w:tcPr>
          <w:p>
            <w:pP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1" w:hRule="atLeast"/>
          <w:jc w:val="center"/>
        </w:trPr>
        <w:tc>
          <w:tcPr>
            <w:tcW w:w="666" w:type="dxa"/>
            <w:noWrap w:val="0"/>
            <w:vAlign w:val="center"/>
          </w:tcPr>
          <w:p>
            <w:pPr>
              <w:spacing w:line="360" w:lineRule="auto"/>
              <w:jc w:val="center"/>
              <w:rPr>
                <w:rFonts w:hint="eastAsia" w:ascii="宋体" w:hAnsi="宋体" w:cs="宋体"/>
                <w:color w:val="auto"/>
                <w:szCs w:val="21"/>
                <w:highlight w:val="none"/>
              </w:rPr>
            </w:pPr>
          </w:p>
        </w:tc>
        <w:tc>
          <w:tcPr>
            <w:tcW w:w="1582" w:type="dxa"/>
            <w:noWrap w:val="0"/>
            <w:vAlign w:val="center"/>
          </w:tcPr>
          <w:p>
            <w:pPr>
              <w:spacing w:line="360" w:lineRule="auto"/>
              <w:jc w:val="center"/>
              <w:rPr>
                <w:rFonts w:hint="eastAsia" w:ascii="宋体" w:hAnsi="宋体" w:cs="宋体"/>
                <w:color w:val="auto"/>
                <w:szCs w:val="21"/>
                <w:highlight w:val="none"/>
              </w:rPr>
            </w:pPr>
          </w:p>
        </w:tc>
        <w:tc>
          <w:tcPr>
            <w:tcW w:w="1522" w:type="dxa"/>
            <w:noWrap w:val="0"/>
            <w:vAlign w:val="center"/>
          </w:tcPr>
          <w:p>
            <w:pPr>
              <w:spacing w:line="360" w:lineRule="auto"/>
              <w:jc w:val="center"/>
              <w:rPr>
                <w:rFonts w:hint="eastAsia" w:ascii="宋体" w:hAnsi="宋体" w:cs="宋体"/>
                <w:color w:val="auto"/>
                <w:szCs w:val="21"/>
                <w:highlight w:val="none"/>
              </w:rPr>
            </w:pPr>
          </w:p>
        </w:tc>
        <w:tc>
          <w:tcPr>
            <w:tcW w:w="1531" w:type="dxa"/>
            <w:noWrap w:val="0"/>
            <w:vAlign w:val="center"/>
          </w:tcPr>
          <w:p>
            <w:pPr>
              <w:spacing w:line="360" w:lineRule="auto"/>
              <w:jc w:val="center"/>
              <w:rPr>
                <w:rFonts w:hint="eastAsia" w:ascii="宋体" w:hAnsi="宋体" w:cs="宋体"/>
                <w:color w:val="auto"/>
                <w:szCs w:val="21"/>
                <w:highlight w:val="none"/>
              </w:rPr>
            </w:pPr>
          </w:p>
        </w:tc>
        <w:tc>
          <w:tcPr>
            <w:tcW w:w="1601" w:type="dxa"/>
            <w:noWrap w:val="0"/>
            <w:vAlign w:val="center"/>
          </w:tcPr>
          <w:p>
            <w:pPr>
              <w:spacing w:line="360" w:lineRule="auto"/>
              <w:jc w:val="center"/>
              <w:rPr>
                <w:rFonts w:hint="eastAsia" w:ascii="宋体" w:hAnsi="宋体" w:cs="宋体"/>
                <w:color w:val="auto"/>
                <w:szCs w:val="21"/>
                <w:highlight w:val="none"/>
              </w:rPr>
            </w:pPr>
          </w:p>
        </w:tc>
        <w:tc>
          <w:tcPr>
            <w:tcW w:w="1845" w:type="dxa"/>
            <w:noWrap w:val="0"/>
            <w:vAlign w:val="center"/>
          </w:tcPr>
          <w:p>
            <w:pPr>
              <w:spacing w:line="360" w:lineRule="auto"/>
              <w:jc w:val="center"/>
              <w:rPr>
                <w:rFonts w:hint="eastAsia" w:ascii="宋体" w:hAnsi="宋体" w:cs="宋体"/>
                <w:color w:val="auto"/>
                <w:szCs w:val="21"/>
                <w:highlight w:val="none"/>
              </w:rPr>
            </w:pPr>
          </w:p>
        </w:tc>
        <w:tc>
          <w:tcPr>
            <w:tcW w:w="1170" w:type="dxa"/>
            <w:noWrap w:val="0"/>
            <w:vAlign w:val="center"/>
          </w:tcPr>
          <w:p>
            <w:pP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9" w:hRule="atLeast"/>
          <w:jc w:val="center"/>
        </w:trPr>
        <w:tc>
          <w:tcPr>
            <w:tcW w:w="666" w:type="dxa"/>
            <w:noWrap w:val="0"/>
            <w:vAlign w:val="center"/>
          </w:tcPr>
          <w:p>
            <w:pPr>
              <w:spacing w:line="360" w:lineRule="auto"/>
              <w:jc w:val="center"/>
              <w:rPr>
                <w:rFonts w:hint="eastAsia" w:ascii="宋体" w:hAnsi="宋体" w:cs="宋体"/>
                <w:color w:val="auto"/>
                <w:szCs w:val="21"/>
                <w:highlight w:val="none"/>
              </w:rPr>
            </w:pPr>
          </w:p>
        </w:tc>
        <w:tc>
          <w:tcPr>
            <w:tcW w:w="1582" w:type="dxa"/>
            <w:noWrap w:val="0"/>
            <w:vAlign w:val="center"/>
          </w:tcPr>
          <w:p>
            <w:pPr>
              <w:spacing w:line="360" w:lineRule="auto"/>
              <w:jc w:val="center"/>
              <w:rPr>
                <w:rFonts w:hint="eastAsia" w:ascii="宋体" w:hAnsi="宋体" w:cs="宋体"/>
                <w:color w:val="auto"/>
                <w:szCs w:val="21"/>
                <w:highlight w:val="none"/>
              </w:rPr>
            </w:pPr>
          </w:p>
        </w:tc>
        <w:tc>
          <w:tcPr>
            <w:tcW w:w="1522" w:type="dxa"/>
            <w:noWrap w:val="0"/>
            <w:vAlign w:val="center"/>
          </w:tcPr>
          <w:p>
            <w:pPr>
              <w:spacing w:line="360" w:lineRule="auto"/>
              <w:jc w:val="center"/>
              <w:rPr>
                <w:rFonts w:hint="eastAsia" w:ascii="宋体" w:hAnsi="宋体" w:cs="宋体"/>
                <w:color w:val="auto"/>
                <w:szCs w:val="21"/>
                <w:highlight w:val="none"/>
              </w:rPr>
            </w:pPr>
          </w:p>
        </w:tc>
        <w:tc>
          <w:tcPr>
            <w:tcW w:w="1531" w:type="dxa"/>
            <w:noWrap w:val="0"/>
            <w:vAlign w:val="center"/>
          </w:tcPr>
          <w:p>
            <w:pPr>
              <w:spacing w:line="360" w:lineRule="auto"/>
              <w:jc w:val="center"/>
              <w:rPr>
                <w:rFonts w:hint="eastAsia" w:ascii="宋体" w:hAnsi="宋体" w:cs="宋体"/>
                <w:color w:val="auto"/>
                <w:szCs w:val="21"/>
                <w:highlight w:val="none"/>
              </w:rPr>
            </w:pPr>
          </w:p>
        </w:tc>
        <w:tc>
          <w:tcPr>
            <w:tcW w:w="1601" w:type="dxa"/>
            <w:noWrap w:val="0"/>
            <w:vAlign w:val="center"/>
          </w:tcPr>
          <w:p>
            <w:pPr>
              <w:spacing w:line="360" w:lineRule="auto"/>
              <w:jc w:val="center"/>
              <w:rPr>
                <w:rFonts w:hint="eastAsia" w:ascii="宋体" w:hAnsi="宋体" w:cs="宋体"/>
                <w:color w:val="auto"/>
                <w:szCs w:val="21"/>
                <w:highlight w:val="none"/>
              </w:rPr>
            </w:pPr>
          </w:p>
        </w:tc>
        <w:tc>
          <w:tcPr>
            <w:tcW w:w="1845" w:type="dxa"/>
            <w:noWrap w:val="0"/>
            <w:vAlign w:val="center"/>
          </w:tcPr>
          <w:p>
            <w:pPr>
              <w:spacing w:line="360" w:lineRule="auto"/>
              <w:jc w:val="center"/>
              <w:rPr>
                <w:rFonts w:hint="eastAsia" w:ascii="宋体" w:hAnsi="宋体" w:cs="宋体"/>
                <w:color w:val="auto"/>
                <w:szCs w:val="21"/>
                <w:highlight w:val="none"/>
              </w:rPr>
            </w:pPr>
          </w:p>
        </w:tc>
        <w:tc>
          <w:tcPr>
            <w:tcW w:w="1170" w:type="dxa"/>
            <w:tcBorders>
              <w:bottom w:val="single" w:color="auto" w:sz="4" w:space="0"/>
            </w:tcBorders>
            <w:noWrap w:val="0"/>
            <w:vAlign w:val="center"/>
          </w:tcPr>
          <w:p>
            <w:pPr>
              <w:spacing w:line="360" w:lineRule="auto"/>
              <w:jc w:val="center"/>
              <w:rPr>
                <w:rFonts w:hint="eastAsia" w:ascii="宋体" w:hAnsi="宋体" w:cs="宋体"/>
                <w:color w:val="auto"/>
                <w:szCs w:val="21"/>
                <w:highlight w:val="none"/>
              </w:rPr>
            </w:pPr>
          </w:p>
        </w:tc>
      </w:tr>
    </w:tbl>
    <w:p>
      <w:pPr>
        <w:spacing w:before="120" w:beforeLines="50" w:line="500" w:lineRule="exact"/>
        <w:rPr>
          <w:rFonts w:hint="eastAsia" w:ascii="宋体" w:hAnsi="宋体" w:cs="宋体"/>
          <w:color w:val="auto"/>
          <w:szCs w:val="21"/>
          <w:highlight w:val="none"/>
        </w:rPr>
      </w:pPr>
      <w:r>
        <w:rPr>
          <w:rFonts w:hint="eastAsia" w:ascii="宋体" w:hAnsi="宋体" w:cs="宋体"/>
          <w:color w:val="auto"/>
          <w:spacing w:val="20"/>
          <w:szCs w:val="21"/>
          <w:highlight w:val="none"/>
        </w:rPr>
        <w:t>法定代表人或委托代理人签名：</w:t>
      </w:r>
      <w:r>
        <w:rPr>
          <w:rFonts w:hint="eastAsia" w:ascii="宋体" w:hAnsi="宋体" w:cs="宋体"/>
          <w:color w:val="auto"/>
          <w:spacing w:val="20"/>
          <w:szCs w:val="21"/>
          <w:highlight w:val="none"/>
          <w:u w:val="single"/>
        </w:rPr>
        <w:t xml:space="preserve">            </w:t>
      </w:r>
    </w:p>
    <w:p>
      <w:pPr>
        <w:spacing w:line="500" w:lineRule="exact"/>
        <w:ind w:firstLine="500" w:firstLineChars="200"/>
        <w:rPr>
          <w:rFonts w:hint="eastAsia" w:ascii="宋体" w:hAnsi="宋体" w:cs="宋体"/>
          <w:color w:val="auto"/>
          <w:spacing w:val="20"/>
          <w:szCs w:val="21"/>
          <w:highlight w:val="none"/>
          <w:u w:val="single"/>
        </w:rPr>
      </w:pPr>
      <w:r>
        <w:rPr>
          <w:rFonts w:hint="eastAsia" w:ascii="宋体" w:hAnsi="宋体" w:cs="宋体"/>
          <w:color w:val="auto"/>
          <w:spacing w:val="20"/>
          <w:szCs w:val="21"/>
          <w:highlight w:val="none"/>
        </w:rPr>
        <w:t xml:space="preserve">                                                           投标人盖章：</w:t>
      </w:r>
      <w:r>
        <w:rPr>
          <w:rFonts w:hint="eastAsia" w:ascii="宋体" w:hAnsi="宋体" w:cs="宋体"/>
          <w:color w:val="auto"/>
          <w:spacing w:val="20"/>
          <w:szCs w:val="21"/>
          <w:highlight w:val="none"/>
          <w:u w:val="single"/>
        </w:rPr>
        <w:t xml:space="preserve">            </w:t>
      </w:r>
    </w:p>
    <w:p>
      <w:pPr>
        <w:spacing w:line="500" w:lineRule="exact"/>
        <w:rPr>
          <w:rFonts w:hint="eastAsia" w:ascii="宋体" w:hAnsi="宋体" w:cs="宋体"/>
          <w:color w:val="auto"/>
          <w:spacing w:val="20"/>
          <w:szCs w:val="21"/>
          <w:highlight w:val="none"/>
          <w:u w:val="single"/>
        </w:rPr>
      </w:pPr>
      <w:r>
        <w:rPr>
          <w:rFonts w:hint="eastAsia" w:ascii="宋体" w:hAnsi="宋体" w:cs="宋体"/>
          <w:color w:val="auto"/>
          <w:spacing w:val="20"/>
          <w:szCs w:val="21"/>
          <w:highlight w:val="none"/>
        </w:rPr>
        <w:t xml:space="preserve">                                                                         日     期：</w:t>
      </w:r>
      <w:r>
        <w:rPr>
          <w:rFonts w:hint="eastAsia" w:ascii="宋体" w:hAnsi="宋体" w:cs="宋体"/>
          <w:color w:val="auto"/>
          <w:spacing w:val="20"/>
          <w:szCs w:val="21"/>
          <w:highlight w:val="none"/>
          <w:u w:val="single"/>
        </w:rPr>
        <w:t xml:space="preserve">            </w:t>
      </w:r>
    </w:p>
    <w:p>
      <w:pPr>
        <w:spacing w:line="500" w:lineRule="exact"/>
        <w:rPr>
          <w:rFonts w:hint="eastAsia" w:ascii="宋体" w:hAnsi="宋体" w:cs="宋体"/>
          <w:color w:val="auto"/>
          <w:spacing w:val="20"/>
          <w:szCs w:val="21"/>
          <w:highlight w:val="none"/>
          <w:u w:val="single"/>
        </w:rPr>
      </w:pPr>
    </w:p>
    <w:p>
      <w:pPr>
        <w:pStyle w:val="57"/>
        <w:spacing w:line="360" w:lineRule="auto"/>
        <w:jc w:val="left"/>
        <w:rPr>
          <w:rFonts w:hint="eastAsia" w:hAnsi="宋体" w:eastAsia="宋体"/>
          <w:b/>
          <w:color w:val="auto"/>
          <w:sz w:val="21"/>
          <w:szCs w:val="21"/>
          <w:highlight w:val="none"/>
        </w:rPr>
      </w:pPr>
      <w:r>
        <w:rPr>
          <w:rFonts w:hint="eastAsia" w:ascii="Arial Unicode MS" w:hAnsi="Arial Unicode MS"/>
          <w:b/>
          <w:color w:val="auto"/>
          <w:sz w:val="21"/>
          <w:szCs w:val="21"/>
          <w:highlight w:val="none"/>
        </w:rPr>
        <w:t>12、</w:t>
      </w:r>
      <w:r>
        <w:rPr>
          <w:rFonts w:hint="eastAsia" w:hAnsi="宋体" w:eastAsia="宋体"/>
          <w:b/>
          <w:color w:val="auto"/>
          <w:sz w:val="21"/>
          <w:szCs w:val="21"/>
          <w:highlight w:val="none"/>
        </w:rPr>
        <w:t>商务响应表</w:t>
      </w:r>
    </w:p>
    <w:p>
      <w:pPr>
        <w:ind w:firstLine="210" w:firstLineChars="100"/>
        <w:rPr>
          <w:rFonts w:hint="eastAsia" w:ascii="宋体" w:hAnsi="宋体"/>
          <w:color w:val="auto"/>
          <w:szCs w:val="21"/>
          <w:highlight w:val="none"/>
        </w:rPr>
      </w:pPr>
      <w:r>
        <w:rPr>
          <w:rFonts w:hint="eastAsia" w:ascii="宋体" w:hAnsi="宋体"/>
          <w:color w:val="auto"/>
          <w:szCs w:val="21"/>
          <w:highlight w:val="none"/>
        </w:rPr>
        <w:t>单位名称（盖章）：</w:t>
      </w:r>
    </w:p>
    <w:tbl>
      <w:tblPr>
        <w:tblStyle w:val="24"/>
        <w:tblW w:w="0" w:type="auto"/>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6" w:hRule="atLeast"/>
        </w:trPr>
        <w:tc>
          <w:tcPr>
            <w:tcW w:w="910" w:type="dxa"/>
            <w:noWrap w:val="0"/>
            <w:vAlign w:val="top"/>
          </w:tcPr>
          <w:p>
            <w:pPr>
              <w:spacing w:before="240" w:after="240"/>
              <w:jc w:val="center"/>
              <w:rPr>
                <w:rFonts w:hint="eastAsia" w:ascii="宋体" w:hAnsi="宋体"/>
                <w:color w:val="auto"/>
                <w:szCs w:val="21"/>
                <w:highlight w:val="none"/>
              </w:rPr>
            </w:pPr>
            <w:r>
              <w:rPr>
                <w:rFonts w:hint="eastAsia" w:ascii="宋体" w:hAnsi="宋体"/>
                <w:color w:val="auto"/>
                <w:szCs w:val="21"/>
                <w:highlight w:val="none"/>
              </w:rPr>
              <w:t>序号</w:t>
            </w:r>
          </w:p>
        </w:tc>
        <w:tc>
          <w:tcPr>
            <w:tcW w:w="3086" w:type="dxa"/>
            <w:noWrap w:val="0"/>
            <w:vAlign w:val="top"/>
          </w:tcPr>
          <w:p>
            <w:pPr>
              <w:spacing w:before="240" w:after="240"/>
              <w:jc w:val="center"/>
              <w:rPr>
                <w:rFonts w:hint="eastAsia" w:ascii="宋体" w:hAnsi="宋体"/>
                <w:color w:val="auto"/>
                <w:szCs w:val="21"/>
                <w:highlight w:val="none"/>
              </w:rPr>
            </w:pPr>
            <w:r>
              <w:rPr>
                <w:rFonts w:hint="eastAsia" w:ascii="宋体" w:hAnsi="宋体"/>
                <w:color w:val="auto"/>
                <w:szCs w:val="21"/>
                <w:highlight w:val="none"/>
              </w:rPr>
              <w:t>招标文件的规定</w:t>
            </w:r>
          </w:p>
        </w:tc>
        <w:tc>
          <w:tcPr>
            <w:tcW w:w="3086" w:type="dxa"/>
            <w:noWrap w:val="0"/>
            <w:vAlign w:val="top"/>
          </w:tcPr>
          <w:p>
            <w:pPr>
              <w:spacing w:before="240" w:after="240"/>
              <w:jc w:val="center"/>
              <w:rPr>
                <w:rFonts w:hint="eastAsia" w:ascii="宋体" w:hAnsi="宋体"/>
                <w:color w:val="auto"/>
                <w:szCs w:val="21"/>
                <w:highlight w:val="none"/>
              </w:rPr>
            </w:pPr>
            <w:r>
              <w:rPr>
                <w:rFonts w:hint="eastAsia" w:ascii="宋体" w:hAnsi="宋体"/>
                <w:color w:val="auto"/>
                <w:szCs w:val="21"/>
                <w:highlight w:val="none"/>
              </w:rPr>
              <w:t>投标文件的相应</w:t>
            </w:r>
          </w:p>
        </w:tc>
        <w:tc>
          <w:tcPr>
            <w:tcW w:w="1411" w:type="dxa"/>
            <w:noWrap w:val="0"/>
            <w:vAlign w:val="top"/>
          </w:tcPr>
          <w:p>
            <w:pPr>
              <w:spacing w:before="240" w:after="240"/>
              <w:jc w:val="center"/>
              <w:rPr>
                <w:rFonts w:hint="eastAsia"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6" w:hRule="atLeast"/>
        </w:trPr>
        <w:tc>
          <w:tcPr>
            <w:tcW w:w="910" w:type="dxa"/>
            <w:noWrap w:val="0"/>
            <w:vAlign w:val="top"/>
          </w:tcPr>
          <w:p>
            <w:pPr>
              <w:spacing w:before="240" w:after="240"/>
              <w:rPr>
                <w:rFonts w:hint="eastAsia" w:ascii="宋体" w:hAnsi="宋体"/>
                <w:color w:val="auto"/>
                <w:szCs w:val="21"/>
                <w:highlight w:val="none"/>
              </w:rPr>
            </w:pPr>
          </w:p>
        </w:tc>
        <w:tc>
          <w:tcPr>
            <w:tcW w:w="3086" w:type="dxa"/>
            <w:noWrap w:val="0"/>
            <w:vAlign w:val="top"/>
          </w:tcPr>
          <w:p>
            <w:pPr>
              <w:spacing w:before="240" w:after="240"/>
              <w:rPr>
                <w:rFonts w:hint="eastAsia" w:ascii="宋体" w:hAnsi="宋体"/>
                <w:color w:val="auto"/>
                <w:szCs w:val="21"/>
                <w:highlight w:val="none"/>
              </w:rPr>
            </w:pPr>
          </w:p>
        </w:tc>
        <w:tc>
          <w:tcPr>
            <w:tcW w:w="3086" w:type="dxa"/>
            <w:noWrap w:val="0"/>
            <w:vAlign w:val="top"/>
          </w:tcPr>
          <w:p>
            <w:pPr>
              <w:spacing w:before="240" w:after="240"/>
              <w:rPr>
                <w:rFonts w:hint="eastAsia" w:ascii="宋体" w:hAnsi="宋体"/>
                <w:color w:val="auto"/>
                <w:szCs w:val="21"/>
                <w:highlight w:val="none"/>
              </w:rPr>
            </w:pPr>
          </w:p>
        </w:tc>
        <w:tc>
          <w:tcPr>
            <w:tcW w:w="1411" w:type="dxa"/>
            <w:noWrap w:val="0"/>
            <w:vAlign w:val="top"/>
          </w:tcPr>
          <w:p>
            <w:pPr>
              <w:spacing w:before="240" w:after="240"/>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6" w:hRule="atLeast"/>
        </w:trPr>
        <w:tc>
          <w:tcPr>
            <w:tcW w:w="910" w:type="dxa"/>
            <w:noWrap w:val="0"/>
            <w:vAlign w:val="top"/>
          </w:tcPr>
          <w:p>
            <w:pPr>
              <w:spacing w:before="240" w:after="240"/>
              <w:rPr>
                <w:rFonts w:hint="eastAsia" w:ascii="宋体" w:hAnsi="宋体"/>
                <w:color w:val="auto"/>
                <w:szCs w:val="21"/>
                <w:highlight w:val="none"/>
              </w:rPr>
            </w:pPr>
          </w:p>
        </w:tc>
        <w:tc>
          <w:tcPr>
            <w:tcW w:w="3086" w:type="dxa"/>
            <w:noWrap w:val="0"/>
            <w:vAlign w:val="top"/>
          </w:tcPr>
          <w:p>
            <w:pPr>
              <w:spacing w:before="240" w:after="240"/>
              <w:rPr>
                <w:rFonts w:hint="eastAsia" w:ascii="宋体" w:hAnsi="宋体"/>
                <w:color w:val="auto"/>
                <w:szCs w:val="21"/>
                <w:highlight w:val="none"/>
              </w:rPr>
            </w:pPr>
          </w:p>
        </w:tc>
        <w:tc>
          <w:tcPr>
            <w:tcW w:w="3086" w:type="dxa"/>
            <w:noWrap w:val="0"/>
            <w:vAlign w:val="top"/>
          </w:tcPr>
          <w:p>
            <w:pPr>
              <w:spacing w:before="240" w:after="240"/>
              <w:rPr>
                <w:rFonts w:hint="eastAsia" w:ascii="宋体" w:hAnsi="宋体"/>
                <w:color w:val="auto"/>
                <w:szCs w:val="21"/>
                <w:highlight w:val="none"/>
              </w:rPr>
            </w:pPr>
          </w:p>
        </w:tc>
        <w:tc>
          <w:tcPr>
            <w:tcW w:w="1411" w:type="dxa"/>
            <w:noWrap w:val="0"/>
            <w:vAlign w:val="top"/>
          </w:tcPr>
          <w:p>
            <w:pPr>
              <w:spacing w:before="240" w:after="240"/>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6" w:hRule="atLeast"/>
        </w:trPr>
        <w:tc>
          <w:tcPr>
            <w:tcW w:w="910" w:type="dxa"/>
            <w:noWrap w:val="0"/>
            <w:vAlign w:val="top"/>
          </w:tcPr>
          <w:p>
            <w:pPr>
              <w:spacing w:before="240" w:after="240"/>
              <w:rPr>
                <w:rFonts w:hint="eastAsia" w:ascii="宋体" w:hAnsi="宋体"/>
                <w:color w:val="auto"/>
                <w:szCs w:val="21"/>
                <w:highlight w:val="none"/>
              </w:rPr>
            </w:pPr>
          </w:p>
        </w:tc>
        <w:tc>
          <w:tcPr>
            <w:tcW w:w="3086" w:type="dxa"/>
            <w:noWrap w:val="0"/>
            <w:vAlign w:val="top"/>
          </w:tcPr>
          <w:p>
            <w:pPr>
              <w:spacing w:before="240" w:after="240"/>
              <w:rPr>
                <w:rFonts w:hint="eastAsia" w:ascii="宋体" w:hAnsi="宋体"/>
                <w:color w:val="auto"/>
                <w:szCs w:val="21"/>
                <w:highlight w:val="none"/>
              </w:rPr>
            </w:pPr>
          </w:p>
        </w:tc>
        <w:tc>
          <w:tcPr>
            <w:tcW w:w="3086" w:type="dxa"/>
            <w:noWrap w:val="0"/>
            <w:vAlign w:val="top"/>
          </w:tcPr>
          <w:p>
            <w:pPr>
              <w:spacing w:before="240" w:after="240"/>
              <w:rPr>
                <w:rFonts w:hint="eastAsia" w:ascii="宋体" w:hAnsi="宋体"/>
                <w:color w:val="auto"/>
                <w:szCs w:val="21"/>
                <w:highlight w:val="none"/>
              </w:rPr>
            </w:pPr>
          </w:p>
        </w:tc>
        <w:tc>
          <w:tcPr>
            <w:tcW w:w="1411" w:type="dxa"/>
            <w:noWrap w:val="0"/>
            <w:vAlign w:val="top"/>
          </w:tcPr>
          <w:p>
            <w:pPr>
              <w:spacing w:before="240" w:after="240"/>
              <w:rPr>
                <w:rFonts w:hint="eastAsia" w:ascii="宋体" w:hAnsi="宋体"/>
                <w:color w:val="auto"/>
                <w:szCs w:val="21"/>
                <w:highlight w:val="none"/>
              </w:rPr>
            </w:pPr>
          </w:p>
        </w:tc>
      </w:tr>
    </w:tbl>
    <w:p>
      <w:pPr>
        <w:spacing w:line="360" w:lineRule="auto"/>
        <w:rPr>
          <w:rFonts w:hint="eastAsia" w:ascii="宋体" w:hAnsi="宋体"/>
          <w:b/>
          <w:color w:val="auto"/>
          <w:szCs w:val="21"/>
          <w:highlight w:val="none"/>
        </w:rPr>
      </w:pPr>
      <w:r>
        <w:rPr>
          <w:rFonts w:hint="eastAsia" w:ascii="宋体" w:hAnsi="宋体"/>
          <w:b/>
          <w:color w:val="auto"/>
          <w:szCs w:val="21"/>
          <w:highlight w:val="none"/>
        </w:rPr>
        <w:t>注：投标人的投标文件（除技术规格部分）与招标文件之规定存在偏离的，应在此表中如实说明。未在上表中说明的，将被认为完全响应招标文件的规定。</w:t>
      </w:r>
    </w:p>
    <w:p>
      <w:pPr>
        <w:snapToGrid w:val="0"/>
        <w:spacing w:before="120" w:beforeLines="50" w:line="400" w:lineRule="exact"/>
        <w:ind w:firstLine="200"/>
        <w:rPr>
          <w:rFonts w:ascii="宋体" w:hAnsi="宋体"/>
          <w:color w:val="auto"/>
          <w:sz w:val="24"/>
          <w:szCs w:val="20"/>
          <w:highlight w:val="none"/>
          <w:u w:val="single"/>
        </w:rPr>
      </w:pPr>
      <w:r>
        <w:rPr>
          <w:rFonts w:hint="eastAsia" w:ascii="宋体" w:hAnsi="宋体"/>
          <w:color w:val="auto"/>
          <w:sz w:val="24"/>
          <w:highlight w:val="none"/>
        </w:rPr>
        <w:t>被授权人签字（或盖章）：</w:t>
      </w:r>
      <w:r>
        <w:rPr>
          <w:rFonts w:ascii="宋体" w:hAnsi="宋体"/>
          <w:color w:val="auto"/>
          <w:sz w:val="24"/>
          <w:highlight w:val="none"/>
          <w:u w:val="single"/>
        </w:rPr>
        <w:t xml:space="preserve">             </w:t>
      </w:r>
    </w:p>
    <w:p>
      <w:pPr>
        <w:snapToGrid w:val="0"/>
        <w:spacing w:line="360" w:lineRule="auto"/>
        <w:ind w:firstLine="240" w:firstLineChars="100"/>
        <w:rPr>
          <w:rFonts w:hint="eastAsia" w:ascii="宋体" w:hAnsi="宋体"/>
          <w:color w:val="auto"/>
          <w:sz w:val="24"/>
          <w:highlight w:val="none"/>
        </w:rPr>
      </w:pPr>
    </w:p>
    <w:p>
      <w:pPr>
        <w:snapToGrid w:val="0"/>
        <w:spacing w:line="360" w:lineRule="auto"/>
        <w:ind w:firstLine="240" w:firstLineChars="100"/>
        <w:rPr>
          <w:rFonts w:hint="eastAsia" w:ascii="Arial Unicode MS" w:hAnsi="Arial Unicode MS"/>
          <w:color w:val="auto"/>
          <w:szCs w:val="21"/>
          <w:highlight w:val="none"/>
        </w:rPr>
      </w:pPr>
      <w:r>
        <w:rPr>
          <w:rFonts w:hint="eastAsia" w:ascii="宋体" w:hAnsi="宋体"/>
          <w:color w:val="auto"/>
          <w:sz w:val="24"/>
          <w:highlight w:val="none"/>
        </w:rPr>
        <w:t>投标人公章：</w:t>
      </w:r>
      <w:r>
        <w:rPr>
          <w:rFonts w:ascii="宋体" w:hAnsi="宋体"/>
          <w:color w:val="auto"/>
          <w:sz w:val="24"/>
          <w:highlight w:val="none"/>
        </w:rPr>
        <w:t xml:space="preserve">                   </w:t>
      </w:r>
      <w:r>
        <w:rPr>
          <w:rFonts w:hint="eastAsia" w:ascii="宋体" w:hAnsi="宋体"/>
          <w:color w:val="auto"/>
          <w:sz w:val="24"/>
          <w:highlight w:val="none"/>
        </w:rPr>
        <w:t xml:space="preserve">                </w:t>
      </w:r>
      <w:r>
        <w:rPr>
          <w:rFonts w:hint="eastAsia" w:hAnsi="宋体"/>
          <w:color w:val="auto"/>
          <w:sz w:val="24"/>
          <w:highlight w:val="none"/>
        </w:rPr>
        <w:t>年</w:t>
      </w:r>
      <w:r>
        <w:rPr>
          <w:rFonts w:hAnsi="宋体"/>
          <w:color w:val="auto"/>
          <w:sz w:val="24"/>
          <w:highlight w:val="none"/>
        </w:rPr>
        <w:t xml:space="preserve">    </w:t>
      </w:r>
      <w:r>
        <w:rPr>
          <w:rFonts w:hint="eastAsia" w:hAnsi="宋体"/>
          <w:color w:val="auto"/>
          <w:sz w:val="24"/>
          <w:highlight w:val="none"/>
        </w:rPr>
        <w:t>月</w:t>
      </w:r>
      <w:r>
        <w:rPr>
          <w:rFonts w:hAnsi="宋体"/>
          <w:color w:val="auto"/>
          <w:sz w:val="24"/>
          <w:highlight w:val="none"/>
        </w:rPr>
        <w:t xml:space="preserve">    </w:t>
      </w:r>
      <w:r>
        <w:rPr>
          <w:rFonts w:hint="eastAsia" w:hAnsi="宋体"/>
          <w:color w:val="auto"/>
          <w:sz w:val="24"/>
          <w:highlight w:val="none"/>
        </w:rPr>
        <w:t>日</w:t>
      </w:r>
    </w:p>
    <w:p>
      <w:pPr>
        <w:spacing w:line="360" w:lineRule="auto"/>
        <w:rPr>
          <w:rFonts w:hint="eastAsia" w:ascii="宋体" w:hAnsi="宋体"/>
          <w:b/>
          <w:color w:val="auto"/>
          <w:szCs w:val="21"/>
          <w:highlight w:val="none"/>
        </w:rPr>
      </w:pPr>
      <w:r>
        <w:rPr>
          <w:rFonts w:hint="eastAsia" w:ascii="宋体" w:hAnsi="宋体"/>
          <w:b/>
          <w:color w:val="auto"/>
          <w:szCs w:val="21"/>
          <w:highlight w:val="none"/>
        </w:rPr>
        <w:t>13、投标产品详细清单（不含报价）</w:t>
      </w:r>
    </w:p>
    <w:p>
      <w:pPr>
        <w:spacing w:line="360" w:lineRule="auto"/>
        <w:ind w:firstLine="422" w:firstLineChars="200"/>
        <w:jc w:val="center"/>
        <w:rPr>
          <w:rFonts w:hint="eastAsia" w:ascii="宋体" w:hAnsi="宋体"/>
          <w:b/>
          <w:color w:val="auto"/>
          <w:szCs w:val="21"/>
          <w:highlight w:val="none"/>
        </w:rPr>
      </w:pPr>
      <w:r>
        <w:rPr>
          <w:rFonts w:hint="eastAsia" w:ascii="宋体" w:hAnsi="宋体"/>
          <w:b/>
          <w:color w:val="auto"/>
          <w:szCs w:val="21"/>
          <w:highlight w:val="none"/>
        </w:rPr>
        <w:t>投标产品详细清单</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填表说明：详细列明所投项目主要设备清单，完整配置方案及技术指标，项目的核心产品必须明确所投品牌、规格型号及具体技术指标。任何含糊不清的表述对评标结果的影响将是投标人的责任，可附具体的介绍图文资料。</w:t>
      </w:r>
      <w:r>
        <w:rPr>
          <w:rFonts w:hint="eastAsia" w:hAnsi="宋体"/>
          <w:color w:val="auto"/>
          <w:szCs w:val="21"/>
          <w:highlight w:val="none"/>
        </w:rPr>
        <w:t>▲</w:t>
      </w:r>
      <w:r>
        <w:rPr>
          <w:rFonts w:hint="eastAsia" w:ascii="宋体" w:hAnsi="宋体"/>
          <w:color w:val="auto"/>
          <w:szCs w:val="21"/>
          <w:highlight w:val="none"/>
        </w:rPr>
        <w:t>以下内容不得含有报价。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01"/>
        <w:gridCol w:w="900"/>
        <w:gridCol w:w="1080"/>
        <w:gridCol w:w="1260"/>
        <w:gridCol w:w="1620"/>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7" w:hRule="atLeast"/>
          <w:jc w:val="center"/>
        </w:trPr>
        <w:tc>
          <w:tcPr>
            <w:tcW w:w="816" w:type="dxa"/>
            <w:noWrap w:val="0"/>
            <w:vAlign w:val="center"/>
          </w:tcPr>
          <w:p>
            <w:pPr>
              <w:jc w:val="center"/>
              <w:rPr>
                <w:rFonts w:hint="eastAsia"/>
                <w:color w:val="auto"/>
                <w:szCs w:val="21"/>
                <w:highlight w:val="none"/>
              </w:rPr>
            </w:pPr>
            <w:r>
              <w:rPr>
                <w:rFonts w:hint="eastAsia"/>
                <w:color w:val="auto"/>
                <w:szCs w:val="21"/>
                <w:highlight w:val="none"/>
              </w:rPr>
              <w:t>序号</w:t>
            </w:r>
          </w:p>
        </w:tc>
        <w:tc>
          <w:tcPr>
            <w:tcW w:w="1801" w:type="dxa"/>
            <w:noWrap w:val="0"/>
            <w:vAlign w:val="center"/>
          </w:tcPr>
          <w:p>
            <w:pPr>
              <w:jc w:val="center"/>
              <w:rPr>
                <w:color w:val="auto"/>
                <w:szCs w:val="21"/>
                <w:highlight w:val="none"/>
              </w:rPr>
            </w:pPr>
            <w:r>
              <w:rPr>
                <w:rFonts w:hint="eastAsia"/>
                <w:color w:val="auto"/>
                <w:szCs w:val="21"/>
                <w:highlight w:val="none"/>
              </w:rPr>
              <w:t>设备名称</w:t>
            </w:r>
          </w:p>
        </w:tc>
        <w:tc>
          <w:tcPr>
            <w:tcW w:w="900" w:type="dxa"/>
            <w:noWrap w:val="0"/>
            <w:vAlign w:val="center"/>
          </w:tcPr>
          <w:p>
            <w:pPr>
              <w:jc w:val="center"/>
              <w:rPr>
                <w:rFonts w:hint="eastAsia"/>
                <w:color w:val="auto"/>
                <w:szCs w:val="21"/>
                <w:highlight w:val="none"/>
              </w:rPr>
            </w:pPr>
            <w:r>
              <w:rPr>
                <w:rFonts w:hint="eastAsia"/>
                <w:color w:val="auto"/>
                <w:szCs w:val="21"/>
                <w:highlight w:val="none"/>
              </w:rPr>
              <w:t>数量</w:t>
            </w:r>
          </w:p>
        </w:tc>
        <w:tc>
          <w:tcPr>
            <w:tcW w:w="1080" w:type="dxa"/>
            <w:noWrap w:val="0"/>
            <w:vAlign w:val="center"/>
          </w:tcPr>
          <w:p>
            <w:pPr>
              <w:jc w:val="center"/>
              <w:rPr>
                <w:rFonts w:hint="eastAsia"/>
                <w:color w:val="auto"/>
                <w:szCs w:val="21"/>
                <w:highlight w:val="none"/>
              </w:rPr>
            </w:pPr>
            <w:r>
              <w:rPr>
                <w:rFonts w:hint="eastAsia"/>
                <w:color w:val="auto"/>
                <w:szCs w:val="21"/>
                <w:highlight w:val="none"/>
              </w:rPr>
              <w:t>品牌</w:t>
            </w:r>
          </w:p>
        </w:tc>
        <w:tc>
          <w:tcPr>
            <w:tcW w:w="1260" w:type="dxa"/>
            <w:noWrap w:val="0"/>
            <w:vAlign w:val="center"/>
          </w:tcPr>
          <w:p>
            <w:pPr>
              <w:jc w:val="center"/>
              <w:rPr>
                <w:rFonts w:hint="eastAsia"/>
                <w:color w:val="auto"/>
                <w:szCs w:val="21"/>
                <w:highlight w:val="none"/>
              </w:rPr>
            </w:pPr>
            <w:r>
              <w:rPr>
                <w:rFonts w:hint="eastAsia"/>
                <w:color w:val="auto"/>
                <w:szCs w:val="21"/>
                <w:highlight w:val="none"/>
              </w:rPr>
              <w:t>规格型号</w:t>
            </w:r>
          </w:p>
        </w:tc>
        <w:tc>
          <w:tcPr>
            <w:tcW w:w="1620" w:type="dxa"/>
            <w:noWrap w:val="0"/>
            <w:vAlign w:val="center"/>
          </w:tcPr>
          <w:p>
            <w:pPr>
              <w:jc w:val="center"/>
              <w:rPr>
                <w:rFonts w:hint="eastAsia"/>
                <w:color w:val="auto"/>
                <w:szCs w:val="21"/>
                <w:highlight w:val="none"/>
              </w:rPr>
            </w:pPr>
            <w:r>
              <w:rPr>
                <w:rFonts w:hint="eastAsia"/>
                <w:color w:val="auto"/>
                <w:szCs w:val="21"/>
                <w:highlight w:val="none"/>
              </w:rPr>
              <w:t>性能及指标</w:t>
            </w:r>
          </w:p>
        </w:tc>
        <w:tc>
          <w:tcPr>
            <w:tcW w:w="1199" w:type="dxa"/>
            <w:noWrap w:val="0"/>
            <w:vAlign w:val="center"/>
          </w:tcPr>
          <w:p>
            <w:pPr>
              <w:jc w:val="center"/>
              <w:rPr>
                <w:rFonts w:hint="eastAsia"/>
                <w:color w:val="auto"/>
                <w:szCs w:val="21"/>
                <w:highlight w:val="none"/>
              </w:rPr>
            </w:pPr>
            <w:r>
              <w:rPr>
                <w:rFonts w:hint="eastAsia"/>
                <w:color w:val="auto"/>
                <w:szCs w:val="21"/>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7" w:hRule="atLeast"/>
          <w:jc w:val="center"/>
        </w:trPr>
        <w:tc>
          <w:tcPr>
            <w:tcW w:w="816" w:type="dxa"/>
            <w:noWrap w:val="0"/>
            <w:vAlign w:val="center"/>
          </w:tcPr>
          <w:p>
            <w:pPr>
              <w:jc w:val="center"/>
              <w:rPr>
                <w:rFonts w:hint="eastAsia"/>
                <w:color w:val="auto"/>
                <w:szCs w:val="21"/>
                <w:highlight w:val="none"/>
              </w:rPr>
            </w:pPr>
            <w:r>
              <w:rPr>
                <w:rFonts w:hint="eastAsia"/>
                <w:color w:val="auto"/>
                <w:szCs w:val="21"/>
                <w:highlight w:val="none"/>
              </w:rPr>
              <w:t>1</w:t>
            </w:r>
          </w:p>
        </w:tc>
        <w:tc>
          <w:tcPr>
            <w:tcW w:w="1801" w:type="dxa"/>
            <w:noWrap w:val="0"/>
            <w:vAlign w:val="center"/>
          </w:tcPr>
          <w:p>
            <w:pPr>
              <w:jc w:val="center"/>
              <w:rPr>
                <w:rFonts w:hint="eastAsia"/>
                <w:color w:val="auto"/>
                <w:szCs w:val="21"/>
                <w:highlight w:val="none"/>
              </w:rPr>
            </w:pPr>
          </w:p>
        </w:tc>
        <w:tc>
          <w:tcPr>
            <w:tcW w:w="900" w:type="dxa"/>
            <w:noWrap w:val="0"/>
            <w:vAlign w:val="center"/>
          </w:tcPr>
          <w:p>
            <w:pPr>
              <w:jc w:val="center"/>
              <w:rPr>
                <w:rFonts w:hint="eastAsia"/>
                <w:color w:val="auto"/>
                <w:szCs w:val="21"/>
                <w:highlight w:val="none"/>
              </w:rPr>
            </w:pPr>
          </w:p>
        </w:tc>
        <w:tc>
          <w:tcPr>
            <w:tcW w:w="1080" w:type="dxa"/>
            <w:noWrap w:val="0"/>
            <w:vAlign w:val="center"/>
          </w:tcPr>
          <w:p>
            <w:pPr>
              <w:jc w:val="center"/>
              <w:rPr>
                <w:rFonts w:hint="eastAsia"/>
                <w:color w:val="auto"/>
                <w:szCs w:val="21"/>
                <w:highlight w:val="none"/>
              </w:rPr>
            </w:pPr>
          </w:p>
        </w:tc>
        <w:tc>
          <w:tcPr>
            <w:tcW w:w="1260" w:type="dxa"/>
            <w:noWrap w:val="0"/>
            <w:vAlign w:val="center"/>
          </w:tcPr>
          <w:p>
            <w:pPr>
              <w:jc w:val="center"/>
              <w:rPr>
                <w:rFonts w:hint="eastAsia"/>
                <w:color w:val="auto"/>
                <w:szCs w:val="21"/>
                <w:highlight w:val="none"/>
              </w:rPr>
            </w:pPr>
          </w:p>
        </w:tc>
        <w:tc>
          <w:tcPr>
            <w:tcW w:w="1620" w:type="dxa"/>
            <w:noWrap w:val="0"/>
            <w:vAlign w:val="center"/>
          </w:tcPr>
          <w:p>
            <w:pPr>
              <w:jc w:val="center"/>
              <w:rPr>
                <w:rFonts w:hint="eastAsia"/>
                <w:color w:val="auto"/>
                <w:szCs w:val="21"/>
                <w:highlight w:val="none"/>
              </w:rPr>
            </w:pPr>
          </w:p>
        </w:tc>
        <w:tc>
          <w:tcPr>
            <w:tcW w:w="1199"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8" w:hRule="atLeast"/>
          <w:jc w:val="center"/>
        </w:trPr>
        <w:tc>
          <w:tcPr>
            <w:tcW w:w="816" w:type="dxa"/>
            <w:noWrap w:val="0"/>
            <w:vAlign w:val="center"/>
          </w:tcPr>
          <w:p>
            <w:pPr>
              <w:jc w:val="center"/>
              <w:rPr>
                <w:rFonts w:hint="eastAsia"/>
                <w:color w:val="auto"/>
                <w:szCs w:val="21"/>
                <w:highlight w:val="none"/>
              </w:rPr>
            </w:pPr>
            <w:r>
              <w:rPr>
                <w:rFonts w:hint="eastAsia"/>
                <w:color w:val="auto"/>
                <w:szCs w:val="21"/>
                <w:highlight w:val="none"/>
              </w:rPr>
              <w:t>2</w:t>
            </w:r>
          </w:p>
        </w:tc>
        <w:tc>
          <w:tcPr>
            <w:tcW w:w="1801" w:type="dxa"/>
            <w:noWrap w:val="0"/>
            <w:vAlign w:val="center"/>
          </w:tcPr>
          <w:p>
            <w:pPr>
              <w:jc w:val="center"/>
              <w:rPr>
                <w:rFonts w:hint="eastAsia"/>
                <w:color w:val="auto"/>
                <w:szCs w:val="21"/>
                <w:highlight w:val="none"/>
              </w:rPr>
            </w:pPr>
          </w:p>
        </w:tc>
        <w:tc>
          <w:tcPr>
            <w:tcW w:w="900" w:type="dxa"/>
            <w:noWrap w:val="0"/>
            <w:vAlign w:val="center"/>
          </w:tcPr>
          <w:p>
            <w:pPr>
              <w:jc w:val="center"/>
              <w:rPr>
                <w:rFonts w:hint="eastAsia"/>
                <w:color w:val="auto"/>
                <w:szCs w:val="21"/>
                <w:highlight w:val="none"/>
              </w:rPr>
            </w:pPr>
          </w:p>
        </w:tc>
        <w:tc>
          <w:tcPr>
            <w:tcW w:w="1080" w:type="dxa"/>
            <w:noWrap w:val="0"/>
            <w:vAlign w:val="center"/>
          </w:tcPr>
          <w:p>
            <w:pPr>
              <w:jc w:val="center"/>
              <w:rPr>
                <w:rFonts w:hint="eastAsia"/>
                <w:color w:val="auto"/>
                <w:szCs w:val="21"/>
                <w:highlight w:val="none"/>
              </w:rPr>
            </w:pPr>
          </w:p>
        </w:tc>
        <w:tc>
          <w:tcPr>
            <w:tcW w:w="1260" w:type="dxa"/>
            <w:noWrap w:val="0"/>
            <w:vAlign w:val="center"/>
          </w:tcPr>
          <w:p>
            <w:pPr>
              <w:jc w:val="center"/>
              <w:rPr>
                <w:rFonts w:hint="eastAsia"/>
                <w:color w:val="auto"/>
                <w:szCs w:val="21"/>
                <w:highlight w:val="none"/>
              </w:rPr>
            </w:pPr>
          </w:p>
        </w:tc>
        <w:tc>
          <w:tcPr>
            <w:tcW w:w="1620" w:type="dxa"/>
            <w:noWrap w:val="0"/>
            <w:vAlign w:val="center"/>
          </w:tcPr>
          <w:p>
            <w:pPr>
              <w:jc w:val="center"/>
              <w:rPr>
                <w:rFonts w:hint="eastAsia"/>
                <w:color w:val="auto"/>
                <w:szCs w:val="21"/>
                <w:highlight w:val="none"/>
              </w:rPr>
            </w:pPr>
          </w:p>
        </w:tc>
        <w:tc>
          <w:tcPr>
            <w:tcW w:w="1199"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7" w:hRule="atLeast"/>
          <w:jc w:val="center"/>
        </w:trPr>
        <w:tc>
          <w:tcPr>
            <w:tcW w:w="816" w:type="dxa"/>
            <w:noWrap w:val="0"/>
            <w:vAlign w:val="center"/>
          </w:tcPr>
          <w:p>
            <w:pPr>
              <w:jc w:val="center"/>
              <w:rPr>
                <w:rFonts w:hint="eastAsia"/>
                <w:color w:val="auto"/>
                <w:szCs w:val="21"/>
                <w:highlight w:val="none"/>
              </w:rPr>
            </w:pPr>
            <w:r>
              <w:rPr>
                <w:rFonts w:hint="eastAsia"/>
                <w:color w:val="auto"/>
                <w:szCs w:val="21"/>
                <w:highlight w:val="none"/>
              </w:rPr>
              <w:t>3</w:t>
            </w:r>
          </w:p>
        </w:tc>
        <w:tc>
          <w:tcPr>
            <w:tcW w:w="1801" w:type="dxa"/>
            <w:noWrap w:val="0"/>
            <w:vAlign w:val="center"/>
          </w:tcPr>
          <w:p>
            <w:pPr>
              <w:jc w:val="center"/>
              <w:rPr>
                <w:rFonts w:hint="eastAsia"/>
                <w:color w:val="auto"/>
                <w:szCs w:val="21"/>
                <w:highlight w:val="none"/>
              </w:rPr>
            </w:pPr>
          </w:p>
        </w:tc>
        <w:tc>
          <w:tcPr>
            <w:tcW w:w="900" w:type="dxa"/>
            <w:noWrap w:val="0"/>
            <w:vAlign w:val="center"/>
          </w:tcPr>
          <w:p>
            <w:pPr>
              <w:jc w:val="center"/>
              <w:rPr>
                <w:rFonts w:hint="eastAsia"/>
                <w:color w:val="auto"/>
                <w:szCs w:val="21"/>
                <w:highlight w:val="none"/>
              </w:rPr>
            </w:pPr>
          </w:p>
        </w:tc>
        <w:tc>
          <w:tcPr>
            <w:tcW w:w="1080" w:type="dxa"/>
            <w:noWrap w:val="0"/>
            <w:vAlign w:val="center"/>
          </w:tcPr>
          <w:p>
            <w:pPr>
              <w:jc w:val="center"/>
              <w:rPr>
                <w:rFonts w:hint="eastAsia"/>
                <w:color w:val="auto"/>
                <w:szCs w:val="21"/>
                <w:highlight w:val="none"/>
              </w:rPr>
            </w:pPr>
          </w:p>
        </w:tc>
        <w:tc>
          <w:tcPr>
            <w:tcW w:w="1260" w:type="dxa"/>
            <w:noWrap w:val="0"/>
            <w:vAlign w:val="center"/>
          </w:tcPr>
          <w:p>
            <w:pPr>
              <w:jc w:val="center"/>
              <w:rPr>
                <w:rFonts w:hint="eastAsia"/>
                <w:color w:val="auto"/>
                <w:szCs w:val="21"/>
                <w:highlight w:val="none"/>
              </w:rPr>
            </w:pPr>
          </w:p>
        </w:tc>
        <w:tc>
          <w:tcPr>
            <w:tcW w:w="1620" w:type="dxa"/>
            <w:noWrap w:val="0"/>
            <w:vAlign w:val="center"/>
          </w:tcPr>
          <w:p>
            <w:pPr>
              <w:jc w:val="center"/>
              <w:rPr>
                <w:rFonts w:hint="eastAsia"/>
                <w:color w:val="auto"/>
                <w:szCs w:val="21"/>
                <w:highlight w:val="none"/>
              </w:rPr>
            </w:pPr>
          </w:p>
        </w:tc>
        <w:tc>
          <w:tcPr>
            <w:tcW w:w="1199"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7" w:hRule="atLeast"/>
          <w:jc w:val="center"/>
        </w:trPr>
        <w:tc>
          <w:tcPr>
            <w:tcW w:w="816" w:type="dxa"/>
            <w:noWrap w:val="0"/>
            <w:vAlign w:val="center"/>
          </w:tcPr>
          <w:p>
            <w:pPr>
              <w:jc w:val="center"/>
              <w:rPr>
                <w:rFonts w:hint="eastAsia"/>
                <w:color w:val="auto"/>
                <w:szCs w:val="21"/>
                <w:highlight w:val="none"/>
              </w:rPr>
            </w:pPr>
            <w:r>
              <w:rPr>
                <w:rFonts w:hint="eastAsia"/>
                <w:color w:val="auto"/>
                <w:szCs w:val="21"/>
                <w:highlight w:val="none"/>
              </w:rPr>
              <w:t>4</w:t>
            </w:r>
          </w:p>
        </w:tc>
        <w:tc>
          <w:tcPr>
            <w:tcW w:w="1801" w:type="dxa"/>
            <w:noWrap w:val="0"/>
            <w:vAlign w:val="center"/>
          </w:tcPr>
          <w:p>
            <w:pPr>
              <w:jc w:val="center"/>
              <w:rPr>
                <w:rFonts w:hint="eastAsia"/>
                <w:color w:val="auto"/>
                <w:szCs w:val="21"/>
                <w:highlight w:val="none"/>
              </w:rPr>
            </w:pPr>
          </w:p>
        </w:tc>
        <w:tc>
          <w:tcPr>
            <w:tcW w:w="900" w:type="dxa"/>
            <w:noWrap w:val="0"/>
            <w:vAlign w:val="center"/>
          </w:tcPr>
          <w:p>
            <w:pPr>
              <w:jc w:val="center"/>
              <w:rPr>
                <w:rFonts w:hint="eastAsia"/>
                <w:color w:val="auto"/>
                <w:szCs w:val="21"/>
                <w:highlight w:val="none"/>
              </w:rPr>
            </w:pPr>
          </w:p>
        </w:tc>
        <w:tc>
          <w:tcPr>
            <w:tcW w:w="1080" w:type="dxa"/>
            <w:noWrap w:val="0"/>
            <w:vAlign w:val="center"/>
          </w:tcPr>
          <w:p>
            <w:pPr>
              <w:jc w:val="center"/>
              <w:rPr>
                <w:rFonts w:hint="eastAsia"/>
                <w:color w:val="auto"/>
                <w:szCs w:val="21"/>
                <w:highlight w:val="none"/>
              </w:rPr>
            </w:pPr>
          </w:p>
        </w:tc>
        <w:tc>
          <w:tcPr>
            <w:tcW w:w="1260" w:type="dxa"/>
            <w:noWrap w:val="0"/>
            <w:vAlign w:val="center"/>
          </w:tcPr>
          <w:p>
            <w:pPr>
              <w:jc w:val="center"/>
              <w:rPr>
                <w:rFonts w:hint="eastAsia"/>
                <w:color w:val="auto"/>
                <w:szCs w:val="21"/>
                <w:highlight w:val="none"/>
              </w:rPr>
            </w:pPr>
          </w:p>
        </w:tc>
        <w:tc>
          <w:tcPr>
            <w:tcW w:w="1620" w:type="dxa"/>
            <w:noWrap w:val="0"/>
            <w:vAlign w:val="center"/>
          </w:tcPr>
          <w:p>
            <w:pPr>
              <w:jc w:val="center"/>
              <w:rPr>
                <w:rFonts w:hint="eastAsia"/>
                <w:color w:val="auto"/>
                <w:szCs w:val="21"/>
                <w:highlight w:val="none"/>
              </w:rPr>
            </w:pPr>
          </w:p>
        </w:tc>
        <w:tc>
          <w:tcPr>
            <w:tcW w:w="1199" w:type="dxa"/>
            <w:noWrap w:val="0"/>
            <w:vAlign w:val="center"/>
          </w:tcPr>
          <w:p>
            <w:pPr>
              <w:jc w:val="cente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8" w:hRule="atLeast"/>
          <w:jc w:val="center"/>
        </w:trPr>
        <w:tc>
          <w:tcPr>
            <w:tcW w:w="816" w:type="dxa"/>
            <w:noWrap w:val="0"/>
            <w:vAlign w:val="center"/>
          </w:tcPr>
          <w:p>
            <w:pPr>
              <w:jc w:val="center"/>
              <w:rPr>
                <w:rFonts w:hint="eastAsia"/>
                <w:color w:val="auto"/>
                <w:szCs w:val="21"/>
                <w:highlight w:val="none"/>
              </w:rPr>
            </w:pPr>
            <w:r>
              <w:rPr>
                <w:color w:val="auto"/>
                <w:szCs w:val="21"/>
                <w:highlight w:val="none"/>
              </w:rPr>
              <w:t>…</w:t>
            </w:r>
          </w:p>
        </w:tc>
        <w:tc>
          <w:tcPr>
            <w:tcW w:w="1801" w:type="dxa"/>
            <w:noWrap w:val="0"/>
            <w:vAlign w:val="center"/>
          </w:tcPr>
          <w:p>
            <w:pPr>
              <w:jc w:val="center"/>
              <w:rPr>
                <w:rFonts w:hint="eastAsia"/>
                <w:color w:val="auto"/>
                <w:szCs w:val="21"/>
                <w:highlight w:val="none"/>
              </w:rPr>
            </w:pPr>
          </w:p>
        </w:tc>
        <w:tc>
          <w:tcPr>
            <w:tcW w:w="900" w:type="dxa"/>
            <w:noWrap w:val="0"/>
            <w:vAlign w:val="center"/>
          </w:tcPr>
          <w:p>
            <w:pPr>
              <w:jc w:val="center"/>
              <w:rPr>
                <w:rFonts w:hint="eastAsia"/>
                <w:color w:val="auto"/>
                <w:szCs w:val="21"/>
                <w:highlight w:val="none"/>
              </w:rPr>
            </w:pPr>
          </w:p>
        </w:tc>
        <w:tc>
          <w:tcPr>
            <w:tcW w:w="1080" w:type="dxa"/>
            <w:noWrap w:val="0"/>
            <w:vAlign w:val="center"/>
          </w:tcPr>
          <w:p>
            <w:pPr>
              <w:jc w:val="center"/>
              <w:rPr>
                <w:rFonts w:hint="eastAsia"/>
                <w:color w:val="auto"/>
                <w:szCs w:val="21"/>
                <w:highlight w:val="none"/>
              </w:rPr>
            </w:pPr>
          </w:p>
        </w:tc>
        <w:tc>
          <w:tcPr>
            <w:tcW w:w="1260" w:type="dxa"/>
            <w:noWrap w:val="0"/>
            <w:vAlign w:val="center"/>
          </w:tcPr>
          <w:p>
            <w:pPr>
              <w:jc w:val="center"/>
              <w:rPr>
                <w:rFonts w:hint="eastAsia"/>
                <w:color w:val="auto"/>
                <w:szCs w:val="21"/>
                <w:highlight w:val="none"/>
              </w:rPr>
            </w:pPr>
          </w:p>
        </w:tc>
        <w:tc>
          <w:tcPr>
            <w:tcW w:w="1620" w:type="dxa"/>
            <w:noWrap w:val="0"/>
            <w:vAlign w:val="center"/>
          </w:tcPr>
          <w:p>
            <w:pPr>
              <w:jc w:val="center"/>
              <w:rPr>
                <w:rFonts w:hint="eastAsia"/>
                <w:color w:val="auto"/>
                <w:szCs w:val="21"/>
                <w:highlight w:val="none"/>
              </w:rPr>
            </w:pPr>
          </w:p>
        </w:tc>
        <w:tc>
          <w:tcPr>
            <w:tcW w:w="1199" w:type="dxa"/>
            <w:noWrap w:val="0"/>
            <w:vAlign w:val="center"/>
          </w:tcPr>
          <w:p>
            <w:pPr>
              <w:jc w:val="center"/>
              <w:rPr>
                <w:rFonts w:hint="eastAsia"/>
                <w:color w:val="auto"/>
                <w:szCs w:val="21"/>
                <w:highlight w:val="none"/>
              </w:rPr>
            </w:pPr>
            <w:r>
              <w:rPr>
                <w:color w:val="auto"/>
                <w:szCs w:val="21"/>
                <w:highlight w:val="none"/>
              </w:rPr>
              <w:t>…</w:t>
            </w:r>
          </w:p>
        </w:tc>
      </w:tr>
    </w:tbl>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注：投标文件中必须明确主要设备的品牌、规格型号、性能指标等内容。</w:t>
      </w:r>
    </w:p>
    <w:p>
      <w:pPr>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  投标人代表（签名）：                         投标人（加盖公章）：</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p>
    <w:p>
      <w:pPr>
        <w:spacing w:line="360" w:lineRule="auto"/>
        <w:ind w:firstLine="4515" w:firstLineChars="2150"/>
        <w:rPr>
          <w:rFonts w:hint="eastAsia" w:ascii="宋体" w:hAnsi="宋体"/>
          <w:color w:val="auto"/>
          <w:szCs w:val="21"/>
          <w:highlight w:val="none"/>
        </w:rPr>
      </w:pPr>
      <w:r>
        <w:rPr>
          <w:rFonts w:hint="eastAsia" w:ascii="宋体" w:hAnsi="宋体"/>
          <w:color w:val="auto"/>
          <w:szCs w:val="21"/>
          <w:highlight w:val="none"/>
        </w:rPr>
        <w:t xml:space="preserve"> 日期：20  年   月   日</w:t>
      </w:r>
    </w:p>
    <w:p>
      <w:pPr>
        <w:spacing w:line="360" w:lineRule="auto"/>
        <w:ind w:firstLine="4515" w:firstLineChars="2150"/>
        <w:rPr>
          <w:rFonts w:hint="eastAsia" w:ascii="宋体" w:hAnsi="宋体"/>
          <w:color w:val="auto"/>
          <w:szCs w:val="21"/>
          <w:highlight w:val="none"/>
        </w:rPr>
      </w:pPr>
    </w:p>
    <w:p>
      <w:pPr>
        <w:snapToGrid w:val="0"/>
        <w:spacing w:before="50" w:after="120" w:afterLines="50"/>
        <w:jc w:val="left"/>
        <w:rPr>
          <w:rFonts w:ascii="宋体" w:hAnsi="宋体"/>
          <w:b/>
          <w:color w:val="auto"/>
          <w:szCs w:val="21"/>
          <w:highlight w:val="none"/>
        </w:rPr>
      </w:pPr>
      <w:r>
        <w:rPr>
          <w:rFonts w:hint="eastAsia" w:ascii="宋体" w:hAnsi="宋体"/>
          <w:b/>
          <w:color w:val="auto"/>
          <w:szCs w:val="21"/>
          <w:highlight w:val="none"/>
        </w:rPr>
        <w:t>14</w:t>
      </w:r>
      <w:r>
        <w:rPr>
          <w:rFonts w:ascii="宋体" w:hAnsi="宋体"/>
          <w:b/>
          <w:color w:val="auto"/>
          <w:szCs w:val="21"/>
          <w:highlight w:val="none"/>
        </w:rPr>
        <w:t>.</w:t>
      </w:r>
      <w:r>
        <w:rPr>
          <w:rFonts w:hint="eastAsia" w:ascii="宋体" w:hAnsi="宋体"/>
          <w:b/>
          <w:color w:val="auto"/>
          <w:szCs w:val="21"/>
          <w:highlight w:val="none"/>
        </w:rPr>
        <w:t>技术响应表格式：</w:t>
      </w:r>
    </w:p>
    <w:p>
      <w:pPr>
        <w:pStyle w:val="12"/>
        <w:spacing w:before="120" w:after="120"/>
        <w:jc w:val="center"/>
        <w:rPr>
          <w:rFonts w:hint="eastAsia"/>
          <w:b/>
          <w:color w:val="auto"/>
          <w:sz w:val="21"/>
          <w:szCs w:val="21"/>
          <w:highlight w:val="none"/>
          <w:u w:val="single"/>
        </w:rPr>
      </w:pPr>
      <w:r>
        <w:rPr>
          <w:rFonts w:hint="eastAsia"/>
          <w:b/>
          <w:color w:val="auto"/>
          <w:sz w:val="21"/>
          <w:szCs w:val="21"/>
          <w:highlight w:val="none"/>
        </w:rPr>
        <w:t>技术响应表</w:t>
      </w:r>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7"/>
        <w:gridCol w:w="2475"/>
        <w:gridCol w:w="1583"/>
        <w:gridCol w:w="1849"/>
        <w:gridCol w:w="10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96" w:hRule="atLeast"/>
        </w:trPr>
        <w:tc>
          <w:tcPr>
            <w:tcW w:w="4052" w:type="dxa"/>
            <w:gridSpan w:val="2"/>
            <w:tcBorders>
              <w:top w:val="single" w:color="auto" w:sz="4" w:space="0"/>
              <w:left w:val="single" w:color="auto" w:sz="4" w:space="0"/>
              <w:bottom w:val="single" w:color="auto" w:sz="4" w:space="0"/>
              <w:right w:val="single" w:color="auto" w:sz="4" w:space="0"/>
            </w:tcBorders>
            <w:noWrap w:val="0"/>
            <w:vAlign w:val="top"/>
          </w:tcPr>
          <w:p>
            <w:pPr>
              <w:pStyle w:val="12"/>
              <w:spacing w:before="120" w:after="120"/>
              <w:rPr>
                <w:color w:val="auto"/>
                <w:sz w:val="21"/>
                <w:szCs w:val="21"/>
                <w:highlight w:val="none"/>
                <w:lang w:val="en-US" w:eastAsia="zh-CN"/>
              </w:rPr>
            </w:pPr>
            <w:bookmarkStart w:id="69" w:name="_Toc377028119"/>
            <w:bookmarkStart w:id="70" w:name="_Toc401570290"/>
            <w:bookmarkStart w:id="71" w:name="_Toc377028057"/>
            <w:bookmarkStart w:id="72" w:name="_Toc377653976"/>
            <w:bookmarkStart w:id="73" w:name="_Toc406402957"/>
            <w:bookmarkStart w:id="74" w:name="_Toc382928236"/>
            <w:bookmarkStart w:id="75" w:name="_Toc402963095"/>
            <w:bookmarkStart w:id="76" w:name="_Toc402963128"/>
            <w:bookmarkStart w:id="77" w:name="_Toc385854110"/>
            <w:bookmarkStart w:id="78" w:name="_Toc381081903"/>
            <w:bookmarkStart w:id="79" w:name="_Toc385854156"/>
            <w:bookmarkStart w:id="80" w:name="_Toc382928118"/>
            <w:bookmarkStart w:id="81" w:name="_Toc401570314"/>
            <w:bookmarkStart w:id="82" w:name="_Toc406403001"/>
            <w:r>
              <w:rPr>
                <w:rFonts w:hint="eastAsia"/>
                <w:color w:val="auto"/>
                <w:sz w:val="21"/>
                <w:szCs w:val="21"/>
                <w:highlight w:val="none"/>
                <w:lang w:val="en-US" w:eastAsia="zh-CN"/>
              </w:rPr>
              <w:t>招标文件要求</w:t>
            </w:r>
            <w:bookmarkEnd w:id="69"/>
            <w:bookmarkEnd w:id="70"/>
            <w:bookmarkEnd w:id="71"/>
            <w:bookmarkEnd w:id="72"/>
            <w:bookmarkEnd w:id="73"/>
            <w:bookmarkEnd w:id="74"/>
            <w:bookmarkEnd w:id="75"/>
            <w:bookmarkEnd w:id="76"/>
            <w:bookmarkEnd w:id="77"/>
            <w:bookmarkEnd w:id="78"/>
            <w:bookmarkEnd w:id="79"/>
            <w:bookmarkEnd w:id="80"/>
            <w:bookmarkEnd w:id="81"/>
            <w:bookmarkEnd w:id="82"/>
          </w:p>
        </w:tc>
        <w:tc>
          <w:tcPr>
            <w:tcW w:w="3432" w:type="dxa"/>
            <w:gridSpan w:val="2"/>
            <w:tcBorders>
              <w:top w:val="single" w:color="auto" w:sz="4" w:space="0"/>
              <w:left w:val="single" w:color="auto" w:sz="4" w:space="0"/>
              <w:bottom w:val="single" w:color="auto" w:sz="4" w:space="0"/>
              <w:right w:val="single" w:color="auto" w:sz="4" w:space="0"/>
            </w:tcBorders>
            <w:noWrap w:val="0"/>
            <w:vAlign w:val="top"/>
          </w:tcPr>
          <w:p>
            <w:pPr>
              <w:pStyle w:val="12"/>
              <w:spacing w:before="120" w:after="120"/>
              <w:rPr>
                <w:color w:val="auto"/>
                <w:sz w:val="21"/>
                <w:szCs w:val="21"/>
                <w:highlight w:val="none"/>
                <w:lang w:val="en-US" w:eastAsia="zh-CN"/>
              </w:rPr>
            </w:pPr>
            <w:bookmarkStart w:id="83" w:name="_Toc382928119"/>
            <w:bookmarkStart w:id="84" w:name="_Toc382928237"/>
            <w:bookmarkStart w:id="85" w:name="_Toc406403002"/>
            <w:bookmarkStart w:id="86" w:name="_Toc377653977"/>
            <w:bookmarkStart w:id="87" w:name="_Toc406402958"/>
            <w:bookmarkStart w:id="88" w:name="_Toc377028058"/>
            <w:bookmarkStart w:id="89" w:name="_Toc385854111"/>
            <w:bookmarkStart w:id="90" w:name="_Toc381081904"/>
            <w:bookmarkStart w:id="91" w:name="_Toc402963129"/>
            <w:bookmarkStart w:id="92" w:name="_Toc401570315"/>
            <w:bookmarkStart w:id="93" w:name="_Toc377028120"/>
            <w:bookmarkStart w:id="94" w:name="_Toc385854157"/>
            <w:bookmarkStart w:id="95" w:name="_Toc402963096"/>
            <w:bookmarkStart w:id="96" w:name="_Toc401570291"/>
            <w:r>
              <w:rPr>
                <w:rFonts w:hint="eastAsia"/>
                <w:color w:val="auto"/>
                <w:sz w:val="21"/>
                <w:szCs w:val="21"/>
                <w:highlight w:val="none"/>
                <w:lang w:val="en-US" w:eastAsia="zh-CN"/>
              </w:rPr>
              <w:t>投标文件响应</w:t>
            </w:r>
            <w:bookmarkEnd w:id="83"/>
            <w:bookmarkEnd w:id="84"/>
            <w:bookmarkEnd w:id="85"/>
            <w:bookmarkEnd w:id="86"/>
            <w:bookmarkEnd w:id="87"/>
            <w:bookmarkEnd w:id="88"/>
            <w:bookmarkEnd w:id="89"/>
            <w:bookmarkEnd w:id="90"/>
            <w:bookmarkEnd w:id="91"/>
            <w:bookmarkEnd w:id="92"/>
            <w:bookmarkEnd w:id="93"/>
            <w:bookmarkEnd w:id="94"/>
            <w:bookmarkEnd w:id="95"/>
            <w:bookmarkEnd w:id="96"/>
          </w:p>
        </w:tc>
        <w:tc>
          <w:tcPr>
            <w:tcW w:w="1044" w:type="dxa"/>
            <w:vMerge w:val="restart"/>
            <w:tcBorders>
              <w:top w:val="single" w:color="auto" w:sz="4" w:space="0"/>
              <w:left w:val="single" w:color="auto" w:sz="4" w:space="0"/>
              <w:bottom w:val="single" w:color="auto" w:sz="4" w:space="0"/>
              <w:right w:val="single" w:color="auto" w:sz="4" w:space="0"/>
            </w:tcBorders>
            <w:noWrap w:val="0"/>
            <w:vAlign w:val="center"/>
          </w:tcPr>
          <w:p>
            <w:pPr>
              <w:pStyle w:val="12"/>
              <w:spacing w:before="120" w:after="120"/>
              <w:rPr>
                <w:color w:val="auto"/>
                <w:sz w:val="21"/>
                <w:szCs w:val="21"/>
                <w:highlight w:val="none"/>
                <w:lang w:val="en-US" w:eastAsia="zh-CN"/>
              </w:rPr>
            </w:pPr>
            <w:bookmarkStart w:id="97" w:name="_Toc381081905"/>
            <w:bookmarkStart w:id="98" w:name="_Toc377653978"/>
            <w:bookmarkStart w:id="99" w:name="_Toc406402959"/>
            <w:bookmarkStart w:id="100" w:name="_Toc402963097"/>
            <w:bookmarkStart w:id="101" w:name="_Toc401570292"/>
            <w:bookmarkStart w:id="102" w:name="_Toc382928120"/>
            <w:bookmarkStart w:id="103" w:name="_Toc382928238"/>
            <w:bookmarkStart w:id="104" w:name="_Toc402963130"/>
            <w:bookmarkStart w:id="105" w:name="_Toc401570316"/>
            <w:bookmarkStart w:id="106" w:name="_Toc385854158"/>
            <w:bookmarkStart w:id="107" w:name="_Toc385854112"/>
            <w:bookmarkStart w:id="108" w:name="_Toc377028121"/>
            <w:bookmarkStart w:id="109" w:name="_Toc406403003"/>
            <w:bookmarkStart w:id="110" w:name="_Toc377028059"/>
            <w:r>
              <w:rPr>
                <w:rFonts w:hint="eastAsia"/>
                <w:color w:val="auto"/>
                <w:sz w:val="21"/>
                <w:szCs w:val="21"/>
                <w:highlight w:val="none"/>
                <w:lang w:val="en-US" w:eastAsia="zh-CN"/>
              </w:rPr>
              <w:t>偏离</w:t>
            </w:r>
            <w:r>
              <w:rPr>
                <w:color w:val="auto"/>
                <w:sz w:val="21"/>
                <w:szCs w:val="21"/>
                <w:highlight w:val="none"/>
                <w:lang w:val="en-US" w:eastAsia="zh-CN"/>
              </w:rPr>
              <w:br w:type="textWrapping"/>
            </w:r>
            <w:r>
              <w:rPr>
                <w:rFonts w:hint="eastAsia"/>
                <w:color w:val="auto"/>
                <w:sz w:val="21"/>
                <w:szCs w:val="21"/>
                <w:highlight w:val="none"/>
                <w:lang w:val="en-US" w:eastAsia="zh-CN"/>
              </w:rPr>
              <w:t>情况</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80" w:hRule="atLeast"/>
        </w:trPr>
        <w:tc>
          <w:tcPr>
            <w:tcW w:w="1577" w:type="dxa"/>
            <w:tcBorders>
              <w:top w:val="single" w:color="auto" w:sz="4" w:space="0"/>
              <w:left w:val="single" w:color="auto" w:sz="4" w:space="0"/>
              <w:bottom w:val="single" w:color="auto" w:sz="4" w:space="0"/>
              <w:right w:val="single" w:color="auto" w:sz="4" w:space="0"/>
            </w:tcBorders>
            <w:noWrap w:val="0"/>
            <w:vAlign w:val="top"/>
          </w:tcPr>
          <w:p>
            <w:pPr>
              <w:pStyle w:val="12"/>
              <w:spacing w:before="120" w:after="120"/>
              <w:rPr>
                <w:color w:val="auto"/>
                <w:sz w:val="21"/>
                <w:szCs w:val="21"/>
                <w:highlight w:val="none"/>
                <w:lang w:val="en-US" w:eastAsia="zh-CN"/>
              </w:rPr>
            </w:pPr>
            <w:bookmarkStart w:id="111" w:name="_Toc401570293"/>
            <w:bookmarkStart w:id="112" w:name="_Toc381081906"/>
            <w:bookmarkStart w:id="113" w:name="_Toc385854159"/>
            <w:bookmarkStart w:id="114" w:name="_Toc402963131"/>
            <w:bookmarkStart w:id="115" w:name="_Toc377653979"/>
            <w:bookmarkStart w:id="116" w:name="_Toc401570317"/>
            <w:bookmarkStart w:id="117" w:name="_Toc382928121"/>
            <w:bookmarkStart w:id="118" w:name="_Toc402963098"/>
            <w:bookmarkStart w:id="119" w:name="_Toc406403004"/>
            <w:bookmarkStart w:id="120" w:name="_Toc377028060"/>
            <w:bookmarkStart w:id="121" w:name="_Toc385854113"/>
            <w:bookmarkStart w:id="122" w:name="_Toc377028122"/>
            <w:bookmarkStart w:id="123" w:name="_Toc406402960"/>
            <w:bookmarkStart w:id="124" w:name="_Toc382928239"/>
            <w:r>
              <w:rPr>
                <w:rFonts w:hint="eastAsia"/>
                <w:color w:val="auto"/>
                <w:sz w:val="21"/>
                <w:szCs w:val="21"/>
                <w:highlight w:val="none"/>
                <w:lang w:val="en-US" w:eastAsia="zh-CN"/>
              </w:rPr>
              <w:t>项目</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tc>
        <w:tc>
          <w:tcPr>
            <w:tcW w:w="2475" w:type="dxa"/>
            <w:tcBorders>
              <w:top w:val="single" w:color="auto" w:sz="4" w:space="0"/>
              <w:left w:val="single" w:color="auto" w:sz="4" w:space="0"/>
              <w:bottom w:val="single" w:color="auto" w:sz="4" w:space="0"/>
              <w:right w:val="single" w:color="auto" w:sz="4" w:space="0"/>
            </w:tcBorders>
            <w:noWrap w:val="0"/>
            <w:vAlign w:val="top"/>
          </w:tcPr>
          <w:p>
            <w:pPr>
              <w:pStyle w:val="12"/>
              <w:spacing w:before="120" w:after="120"/>
              <w:rPr>
                <w:color w:val="auto"/>
                <w:sz w:val="21"/>
                <w:szCs w:val="21"/>
                <w:highlight w:val="none"/>
                <w:lang w:val="en-US" w:eastAsia="zh-CN"/>
              </w:rPr>
            </w:pPr>
            <w:bookmarkStart w:id="125" w:name="_Toc406402961"/>
            <w:bookmarkStart w:id="126" w:name="_Toc401570318"/>
            <w:bookmarkStart w:id="127" w:name="_Toc402963132"/>
            <w:bookmarkStart w:id="128" w:name="_Toc377028123"/>
            <w:bookmarkStart w:id="129" w:name="_Toc382928122"/>
            <w:bookmarkStart w:id="130" w:name="_Toc385854114"/>
            <w:bookmarkStart w:id="131" w:name="_Toc377653980"/>
            <w:bookmarkStart w:id="132" w:name="_Toc382928240"/>
            <w:bookmarkStart w:id="133" w:name="_Toc402963099"/>
            <w:bookmarkStart w:id="134" w:name="_Toc385854160"/>
            <w:bookmarkStart w:id="135" w:name="_Toc377028061"/>
            <w:bookmarkStart w:id="136" w:name="_Toc406403005"/>
            <w:bookmarkStart w:id="137" w:name="_Toc401570294"/>
            <w:bookmarkStart w:id="138" w:name="_Toc381081907"/>
            <w:r>
              <w:rPr>
                <w:rFonts w:hint="eastAsia"/>
                <w:color w:val="auto"/>
                <w:sz w:val="21"/>
                <w:szCs w:val="21"/>
                <w:highlight w:val="none"/>
                <w:lang w:val="en-US" w:eastAsia="zh-CN"/>
              </w:rPr>
              <w:t>要求</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tc>
        <w:tc>
          <w:tcPr>
            <w:tcW w:w="1583" w:type="dxa"/>
            <w:tcBorders>
              <w:top w:val="single" w:color="auto" w:sz="4" w:space="0"/>
              <w:left w:val="single" w:color="auto" w:sz="4" w:space="0"/>
              <w:bottom w:val="single" w:color="auto" w:sz="4" w:space="0"/>
              <w:right w:val="single" w:color="auto" w:sz="4" w:space="0"/>
            </w:tcBorders>
            <w:noWrap w:val="0"/>
            <w:vAlign w:val="top"/>
          </w:tcPr>
          <w:p>
            <w:pPr>
              <w:pStyle w:val="12"/>
              <w:spacing w:before="120" w:after="120"/>
              <w:rPr>
                <w:color w:val="auto"/>
                <w:sz w:val="21"/>
                <w:szCs w:val="21"/>
                <w:highlight w:val="none"/>
                <w:lang w:val="en-US" w:eastAsia="zh-CN"/>
              </w:rPr>
            </w:pPr>
            <w:bookmarkStart w:id="139" w:name="_Toc385854161"/>
            <w:bookmarkStart w:id="140" w:name="_Toc401570319"/>
            <w:bookmarkStart w:id="141" w:name="_Toc385854115"/>
            <w:bookmarkStart w:id="142" w:name="_Toc406402962"/>
            <w:bookmarkStart w:id="143" w:name="_Toc401570295"/>
            <w:bookmarkStart w:id="144" w:name="_Toc382928241"/>
            <w:bookmarkStart w:id="145" w:name="_Toc402963133"/>
            <w:bookmarkStart w:id="146" w:name="_Toc377028062"/>
            <w:bookmarkStart w:id="147" w:name="_Toc377653981"/>
            <w:bookmarkStart w:id="148" w:name="_Toc382928123"/>
            <w:bookmarkStart w:id="149" w:name="_Toc377028124"/>
            <w:bookmarkStart w:id="150" w:name="_Toc381081908"/>
            <w:bookmarkStart w:id="151" w:name="_Toc406403006"/>
            <w:bookmarkStart w:id="152" w:name="_Toc402963100"/>
            <w:r>
              <w:rPr>
                <w:rFonts w:hint="eastAsia"/>
                <w:color w:val="auto"/>
                <w:sz w:val="21"/>
                <w:szCs w:val="21"/>
                <w:highlight w:val="none"/>
                <w:lang w:val="en-US" w:eastAsia="zh-CN"/>
              </w:rPr>
              <w:t>设备名称</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tc>
        <w:tc>
          <w:tcPr>
            <w:tcW w:w="1849" w:type="dxa"/>
            <w:tcBorders>
              <w:top w:val="single" w:color="auto" w:sz="4" w:space="0"/>
              <w:left w:val="single" w:color="auto" w:sz="4" w:space="0"/>
              <w:bottom w:val="single" w:color="auto" w:sz="4" w:space="0"/>
              <w:right w:val="single" w:color="auto" w:sz="4" w:space="0"/>
            </w:tcBorders>
            <w:noWrap w:val="0"/>
            <w:vAlign w:val="top"/>
          </w:tcPr>
          <w:p>
            <w:pPr>
              <w:pStyle w:val="12"/>
              <w:spacing w:before="120" w:after="120"/>
              <w:rPr>
                <w:color w:val="auto"/>
                <w:sz w:val="21"/>
                <w:szCs w:val="21"/>
                <w:highlight w:val="none"/>
                <w:lang w:val="en-US" w:eastAsia="zh-CN"/>
              </w:rPr>
            </w:pPr>
            <w:bookmarkStart w:id="153" w:name="_Toc401570320"/>
            <w:bookmarkStart w:id="154" w:name="_Toc377028125"/>
            <w:bookmarkStart w:id="155" w:name="_Toc402963101"/>
            <w:bookmarkStart w:id="156" w:name="_Toc381081909"/>
            <w:bookmarkStart w:id="157" w:name="_Toc377653982"/>
            <w:bookmarkStart w:id="158" w:name="_Toc385854116"/>
            <w:bookmarkStart w:id="159" w:name="_Toc382928124"/>
            <w:bookmarkStart w:id="160" w:name="_Toc402963134"/>
            <w:bookmarkStart w:id="161" w:name="_Toc406402963"/>
            <w:bookmarkStart w:id="162" w:name="_Toc401570296"/>
            <w:bookmarkStart w:id="163" w:name="_Toc382928242"/>
            <w:bookmarkStart w:id="164" w:name="_Toc406403007"/>
            <w:bookmarkStart w:id="165" w:name="_Toc377028063"/>
            <w:bookmarkStart w:id="166" w:name="_Toc385854162"/>
            <w:r>
              <w:rPr>
                <w:rFonts w:hint="eastAsia"/>
                <w:color w:val="auto"/>
                <w:sz w:val="21"/>
                <w:szCs w:val="21"/>
                <w:highlight w:val="none"/>
                <w:lang w:val="en-US" w:eastAsia="zh-CN"/>
              </w:rPr>
              <w:t>性能及指标</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tc>
        <w:tc>
          <w:tcPr>
            <w:tcW w:w="104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2"/>
              <w:spacing w:before="120" w:after="120"/>
              <w:rPr>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841" w:hRule="atLeast"/>
        </w:trPr>
        <w:tc>
          <w:tcPr>
            <w:tcW w:w="1577" w:type="dxa"/>
            <w:tcBorders>
              <w:top w:val="single" w:color="auto" w:sz="4" w:space="0"/>
              <w:left w:val="single" w:color="auto" w:sz="4" w:space="0"/>
              <w:bottom w:val="single" w:color="auto" w:sz="4" w:space="0"/>
              <w:right w:val="single" w:color="auto" w:sz="4" w:space="0"/>
            </w:tcBorders>
            <w:noWrap w:val="0"/>
            <w:vAlign w:val="center"/>
          </w:tcPr>
          <w:p>
            <w:pPr>
              <w:pStyle w:val="12"/>
              <w:spacing w:before="120" w:after="120"/>
              <w:rPr>
                <w:color w:val="auto"/>
                <w:sz w:val="21"/>
                <w:szCs w:val="21"/>
                <w:highlight w:val="none"/>
                <w:lang w:val="en-US" w:eastAsia="zh-CN"/>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pStyle w:val="12"/>
              <w:spacing w:before="120" w:after="120"/>
              <w:rPr>
                <w:rFonts w:hint="eastAsia"/>
                <w:color w:val="auto"/>
                <w:sz w:val="21"/>
                <w:szCs w:val="21"/>
                <w:highlight w:val="none"/>
                <w:lang w:val="en-US" w:eastAsia="zh-CN"/>
              </w:rPr>
            </w:pPr>
          </w:p>
        </w:tc>
        <w:tc>
          <w:tcPr>
            <w:tcW w:w="1583" w:type="dxa"/>
            <w:tcBorders>
              <w:top w:val="single" w:color="auto" w:sz="4" w:space="0"/>
              <w:left w:val="single" w:color="auto" w:sz="4" w:space="0"/>
              <w:bottom w:val="single" w:color="auto" w:sz="4" w:space="0"/>
              <w:right w:val="single" w:color="auto" w:sz="4" w:space="0"/>
            </w:tcBorders>
            <w:noWrap w:val="0"/>
            <w:vAlign w:val="top"/>
          </w:tcPr>
          <w:p>
            <w:pPr>
              <w:pStyle w:val="12"/>
              <w:spacing w:before="120" w:after="120"/>
              <w:rPr>
                <w:color w:val="auto"/>
                <w:sz w:val="21"/>
                <w:szCs w:val="21"/>
                <w:highlight w:val="none"/>
                <w:lang w:val="en-US" w:eastAsia="zh-CN"/>
              </w:rPr>
            </w:pPr>
          </w:p>
        </w:tc>
        <w:tc>
          <w:tcPr>
            <w:tcW w:w="1849" w:type="dxa"/>
            <w:tcBorders>
              <w:top w:val="single" w:color="auto" w:sz="4" w:space="0"/>
              <w:left w:val="single" w:color="auto" w:sz="4" w:space="0"/>
              <w:bottom w:val="single" w:color="auto" w:sz="4" w:space="0"/>
              <w:right w:val="single" w:color="auto" w:sz="4" w:space="0"/>
            </w:tcBorders>
            <w:noWrap w:val="0"/>
            <w:vAlign w:val="top"/>
          </w:tcPr>
          <w:p>
            <w:pPr>
              <w:pStyle w:val="12"/>
              <w:spacing w:before="120" w:after="120"/>
              <w:rPr>
                <w:color w:val="auto"/>
                <w:sz w:val="21"/>
                <w:szCs w:val="21"/>
                <w:highlight w:val="none"/>
                <w:lang w:val="en-US" w:eastAsia="zh-CN"/>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pStyle w:val="12"/>
              <w:spacing w:before="120" w:after="120"/>
              <w:rPr>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841" w:hRule="atLeast"/>
        </w:trPr>
        <w:tc>
          <w:tcPr>
            <w:tcW w:w="1577" w:type="dxa"/>
            <w:tcBorders>
              <w:top w:val="single" w:color="auto" w:sz="4" w:space="0"/>
              <w:left w:val="single" w:color="auto" w:sz="4" w:space="0"/>
              <w:bottom w:val="single" w:color="auto" w:sz="4" w:space="0"/>
              <w:right w:val="single" w:color="auto" w:sz="4" w:space="0"/>
            </w:tcBorders>
            <w:noWrap w:val="0"/>
            <w:vAlign w:val="center"/>
          </w:tcPr>
          <w:p>
            <w:pPr>
              <w:pStyle w:val="12"/>
              <w:spacing w:before="120" w:after="120"/>
              <w:rPr>
                <w:color w:val="auto"/>
                <w:sz w:val="21"/>
                <w:szCs w:val="21"/>
                <w:highlight w:val="none"/>
                <w:lang w:val="en-US" w:eastAsia="zh-CN"/>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pStyle w:val="12"/>
              <w:spacing w:before="120" w:after="120"/>
              <w:rPr>
                <w:rFonts w:hint="eastAsia"/>
                <w:color w:val="auto"/>
                <w:sz w:val="21"/>
                <w:szCs w:val="21"/>
                <w:highlight w:val="none"/>
                <w:lang w:val="en-US" w:eastAsia="zh-CN"/>
              </w:rPr>
            </w:pPr>
          </w:p>
        </w:tc>
        <w:tc>
          <w:tcPr>
            <w:tcW w:w="1583" w:type="dxa"/>
            <w:tcBorders>
              <w:top w:val="single" w:color="auto" w:sz="4" w:space="0"/>
              <w:left w:val="single" w:color="auto" w:sz="4" w:space="0"/>
              <w:bottom w:val="single" w:color="auto" w:sz="4" w:space="0"/>
              <w:right w:val="single" w:color="auto" w:sz="4" w:space="0"/>
            </w:tcBorders>
            <w:noWrap w:val="0"/>
            <w:vAlign w:val="top"/>
          </w:tcPr>
          <w:p>
            <w:pPr>
              <w:pStyle w:val="12"/>
              <w:spacing w:before="120" w:after="120"/>
              <w:rPr>
                <w:color w:val="auto"/>
                <w:sz w:val="21"/>
                <w:szCs w:val="21"/>
                <w:highlight w:val="none"/>
                <w:lang w:val="en-US" w:eastAsia="zh-CN"/>
              </w:rPr>
            </w:pPr>
          </w:p>
        </w:tc>
        <w:tc>
          <w:tcPr>
            <w:tcW w:w="1849" w:type="dxa"/>
            <w:tcBorders>
              <w:top w:val="single" w:color="auto" w:sz="4" w:space="0"/>
              <w:left w:val="single" w:color="auto" w:sz="4" w:space="0"/>
              <w:bottom w:val="single" w:color="auto" w:sz="4" w:space="0"/>
              <w:right w:val="single" w:color="auto" w:sz="4" w:space="0"/>
            </w:tcBorders>
            <w:noWrap w:val="0"/>
            <w:vAlign w:val="top"/>
          </w:tcPr>
          <w:p>
            <w:pPr>
              <w:pStyle w:val="12"/>
              <w:spacing w:before="120" w:after="120"/>
              <w:rPr>
                <w:color w:val="auto"/>
                <w:sz w:val="21"/>
                <w:szCs w:val="21"/>
                <w:highlight w:val="none"/>
                <w:lang w:val="en-US" w:eastAsia="zh-CN"/>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pStyle w:val="12"/>
              <w:spacing w:before="120" w:after="120"/>
              <w:rPr>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841" w:hRule="atLeast"/>
        </w:trPr>
        <w:tc>
          <w:tcPr>
            <w:tcW w:w="1577" w:type="dxa"/>
            <w:tcBorders>
              <w:top w:val="single" w:color="auto" w:sz="4" w:space="0"/>
              <w:left w:val="single" w:color="auto" w:sz="4" w:space="0"/>
              <w:bottom w:val="single" w:color="auto" w:sz="4" w:space="0"/>
              <w:right w:val="single" w:color="auto" w:sz="4" w:space="0"/>
            </w:tcBorders>
            <w:noWrap w:val="0"/>
            <w:vAlign w:val="center"/>
          </w:tcPr>
          <w:p>
            <w:pPr>
              <w:pStyle w:val="12"/>
              <w:spacing w:before="120" w:after="120"/>
              <w:rPr>
                <w:color w:val="auto"/>
                <w:sz w:val="21"/>
                <w:szCs w:val="21"/>
                <w:highlight w:val="none"/>
                <w:lang w:val="en-US" w:eastAsia="zh-CN"/>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pStyle w:val="12"/>
              <w:spacing w:before="120" w:after="120"/>
              <w:rPr>
                <w:rFonts w:hint="eastAsia"/>
                <w:color w:val="auto"/>
                <w:sz w:val="21"/>
                <w:szCs w:val="21"/>
                <w:highlight w:val="none"/>
                <w:lang w:val="en-US" w:eastAsia="zh-CN"/>
              </w:rPr>
            </w:pPr>
          </w:p>
        </w:tc>
        <w:tc>
          <w:tcPr>
            <w:tcW w:w="1583" w:type="dxa"/>
            <w:tcBorders>
              <w:top w:val="single" w:color="auto" w:sz="4" w:space="0"/>
              <w:left w:val="single" w:color="auto" w:sz="4" w:space="0"/>
              <w:bottom w:val="single" w:color="auto" w:sz="4" w:space="0"/>
              <w:right w:val="single" w:color="auto" w:sz="4" w:space="0"/>
            </w:tcBorders>
            <w:noWrap w:val="0"/>
            <w:vAlign w:val="top"/>
          </w:tcPr>
          <w:p>
            <w:pPr>
              <w:pStyle w:val="12"/>
              <w:spacing w:before="120" w:after="120"/>
              <w:rPr>
                <w:color w:val="auto"/>
                <w:sz w:val="21"/>
                <w:szCs w:val="21"/>
                <w:highlight w:val="none"/>
                <w:lang w:val="en-US" w:eastAsia="zh-CN"/>
              </w:rPr>
            </w:pPr>
          </w:p>
        </w:tc>
        <w:tc>
          <w:tcPr>
            <w:tcW w:w="1849" w:type="dxa"/>
            <w:tcBorders>
              <w:top w:val="single" w:color="auto" w:sz="4" w:space="0"/>
              <w:left w:val="single" w:color="auto" w:sz="4" w:space="0"/>
              <w:bottom w:val="single" w:color="auto" w:sz="4" w:space="0"/>
              <w:right w:val="single" w:color="auto" w:sz="4" w:space="0"/>
            </w:tcBorders>
            <w:noWrap w:val="0"/>
            <w:vAlign w:val="top"/>
          </w:tcPr>
          <w:p>
            <w:pPr>
              <w:pStyle w:val="12"/>
              <w:spacing w:before="120" w:after="120"/>
              <w:rPr>
                <w:color w:val="auto"/>
                <w:sz w:val="21"/>
                <w:szCs w:val="21"/>
                <w:highlight w:val="none"/>
                <w:lang w:val="en-US" w:eastAsia="zh-CN"/>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pStyle w:val="12"/>
              <w:spacing w:before="120" w:after="120"/>
              <w:rPr>
                <w:color w:val="auto"/>
                <w:sz w:val="21"/>
                <w:szCs w:val="21"/>
                <w:highlight w:val="none"/>
                <w:lang w:val="en-US" w:eastAsia="zh-CN"/>
              </w:rPr>
            </w:pPr>
          </w:p>
        </w:tc>
      </w:tr>
    </w:tbl>
    <w:p>
      <w:pPr>
        <w:pStyle w:val="9"/>
        <w:rPr>
          <w:rFonts w:hint="eastAsia" w:ascii="宋体"/>
          <w:color w:val="auto"/>
          <w:sz w:val="21"/>
          <w:szCs w:val="21"/>
          <w:highlight w:val="none"/>
        </w:rPr>
      </w:pPr>
      <w:r>
        <w:rPr>
          <w:rFonts w:ascii="宋体"/>
          <w:color w:val="auto"/>
          <w:sz w:val="21"/>
          <w:szCs w:val="21"/>
          <w:highlight w:val="none"/>
        </w:rPr>
        <w:t>注：投标人应根据投标设备的性能指标、对照招标文件要求在“偏离情况”栏注明“正偏离”、“负偏离”或“无偏离”。</w:t>
      </w:r>
    </w:p>
    <w:p>
      <w:pPr>
        <w:snapToGrid w:val="0"/>
        <w:spacing w:before="50" w:after="50" w:line="360" w:lineRule="auto"/>
        <w:rPr>
          <w:rFonts w:ascii="宋体" w:hAnsi="宋体"/>
          <w:color w:val="auto"/>
          <w:spacing w:val="20"/>
          <w:szCs w:val="21"/>
          <w:highlight w:val="none"/>
          <w:u w:val="single"/>
        </w:rPr>
      </w:pPr>
      <w:r>
        <w:rPr>
          <w:rFonts w:hint="eastAsia" w:ascii="宋体" w:hAnsi="宋体"/>
          <w:color w:val="auto"/>
          <w:szCs w:val="21"/>
          <w:highlight w:val="none"/>
        </w:rPr>
        <w:t>被授权人签字（或盖章）</w:t>
      </w:r>
      <w:r>
        <w:rPr>
          <w:rFonts w:hint="eastAsia" w:ascii="宋体" w:hAnsi="宋体"/>
          <w:color w:val="auto"/>
          <w:spacing w:val="20"/>
          <w:szCs w:val="21"/>
          <w:highlight w:val="none"/>
        </w:rPr>
        <w:t>：</w:t>
      </w:r>
      <w:r>
        <w:rPr>
          <w:rFonts w:ascii="宋体" w:hAnsi="宋体"/>
          <w:color w:val="auto"/>
          <w:spacing w:val="20"/>
          <w:szCs w:val="21"/>
          <w:highlight w:val="none"/>
          <w:u w:val="single"/>
        </w:rPr>
        <w:t xml:space="preserve">        </w:t>
      </w:r>
    </w:p>
    <w:p>
      <w:pPr>
        <w:pStyle w:val="57"/>
        <w:spacing w:line="360" w:lineRule="auto"/>
        <w:ind w:right="480"/>
        <w:rPr>
          <w:rFonts w:hint="eastAsia" w:hAnsi="宋体" w:eastAsia="宋体"/>
          <w:color w:val="auto"/>
          <w:sz w:val="21"/>
          <w:szCs w:val="21"/>
          <w:highlight w:val="none"/>
        </w:rPr>
      </w:pPr>
      <w:r>
        <w:rPr>
          <w:rFonts w:hint="eastAsia" w:hAnsi="宋体" w:eastAsia="宋体"/>
          <w:color w:val="auto"/>
          <w:sz w:val="21"/>
          <w:szCs w:val="21"/>
          <w:highlight w:val="none"/>
        </w:rPr>
        <w:t>投标人公章：</w:t>
      </w:r>
      <w:r>
        <w:rPr>
          <w:rFonts w:hAnsi="宋体" w:eastAsia="宋体"/>
          <w:color w:val="auto"/>
          <w:sz w:val="21"/>
          <w:szCs w:val="21"/>
          <w:highlight w:val="none"/>
        </w:rPr>
        <w:t xml:space="preserve">                                  </w:t>
      </w:r>
      <w:r>
        <w:rPr>
          <w:rFonts w:hint="eastAsia" w:hAnsi="宋体" w:eastAsia="宋体"/>
          <w:color w:val="auto"/>
          <w:sz w:val="21"/>
          <w:szCs w:val="21"/>
          <w:highlight w:val="none"/>
        </w:rPr>
        <w:t xml:space="preserve"> 年</w:t>
      </w:r>
      <w:r>
        <w:rPr>
          <w:rFonts w:hAnsi="宋体" w:eastAsia="宋体"/>
          <w:color w:val="auto"/>
          <w:sz w:val="21"/>
          <w:szCs w:val="21"/>
          <w:highlight w:val="none"/>
        </w:rPr>
        <w:t xml:space="preserve">    </w:t>
      </w:r>
      <w:r>
        <w:rPr>
          <w:rFonts w:hint="eastAsia" w:hAnsi="宋体" w:eastAsia="宋体"/>
          <w:color w:val="auto"/>
          <w:sz w:val="21"/>
          <w:szCs w:val="21"/>
          <w:highlight w:val="none"/>
        </w:rPr>
        <w:t>月</w:t>
      </w:r>
      <w:r>
        <w:rPr>
          <w:rFonts w:hAnsi="宋体" w:eastAsia="宋体"/>
          <w:color w:val="auto"/>
          <w:sz w:val="21"/>
          <w:szCs w:val="21"/>
          <w:highlight w:val="none"/>
        </w:rPr>
        <w:t xml:space="preserve">    </w:t>
      </w:r>
      <w:r>
        <w:rPr>
          <w:rFonts w:hint="eastAsia" w:hAnsi="宋体" w:eastAsia="宋体"/>
          <w:color w:val="auto"/>
          <w:sz w:val="21"/>
          <w:szCs w:val="21"/>
          <w:highlight w:val="none"/>
        </w:rPr>
        <w:t>日</w:t>
      </w:r>
    </w:p>
    <w:p>
      <w:pPr>
        <w:pStyle w:val="57"/>
        <w:spacing w:line="360" w:lineRule="auto"/>
        <w:rPr>
          <w:rFonts w:hint="eastAsia" w:hAnsi="宋体" w:eastAsia="宋体"/>
          <w:b/>
          <w:color w:val="auto"/>
          <w:sz w:val="21"/>
          <w:szCs w:val="21"/>
          <w:highlight w:val="none"/>
        </w:rPr>
      </w:pPr>
      <w:r>
        <w:rPr>
          <w:rFonts w:hint="eastAsia" w:hAnsi="宋体" w:eastAsia="宋体"/>
          <w:b/>
          <w:color w:val="auto"/>
          <w:sz w:val="21"/>
          <w:szCs w:val="21"/>
          <w:highlight w:val="none"/>
        </w:rPr>
        <w:t>15. 项目实施人员一览表</w:t>
      </w:r>
    </w:p>
    <w:p>
      <w:pPr>
        <w:pStyle w:val="12"/>
        <w:adjustRightInd w:val="0"/>
        <w:spacing w:before="120" w:after="120" w:line="360" w:lineRule="auto"/>
        <w:jc w:val="center"/>
        <w:textAlignment w:val="baseline"/>
        <w:rPr>
          <w:rFonts w:hint="eastAsia" w:hAnsi="宋体"/>
          <w:color w:val="auto"/>
          <w:sz w:val="21"/>
          <w:szCs w:val="21"/>
          <w:highlight w:val="none"/>
        </w:rPr>
      </w:pPr>
      <w:r>
        <w:rPr>
          <w:rFonts w:hint="eastAsia" w:hAnsi="宋体"/>
          <w:b/>
          <w:color w:val="auto"/>
          <w:sz w:val="21"/>
          <w:szCs w:val="21"/>
          <w:highlight w:val="none"/>
        </w:rPr>
        <w:t>项目实施人员一览表</w:t>
      </w:r>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074"/>
        <w:gridCol w:w="970"/>
        <w:gridCol w:w="709"/>
        <w:gridCol w:w="1254"/>
        <w:gridCol w:w="1454"/>
        <w:gridCol w:w="1134"/>
        <w:gridCol w:w="13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51"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ascii="宋体" w:hAnsi="宋体"/>
                <w:color w:val="auto"/>
                <w:sz w:val="21"/>
                <w:szCs w:val="21"/>
                <w:highlight w:val="none"/>
                <w:lang w:val="en-US" w:eastAsia="zh-CN"/>
              </w:rPr>
            </w:pPr>
            <w:r>
              <w:rPr>
                <w:rFonts w:hint="eastAsia" w:ascii="宋体" w:hAnsi="宋体"/>
                <w:color w:val="auto"/>
                <w:sz w:val="21"/>
                <w:szCs w:val="21"/>
                <w:highlight w:val="none"/>
                <w:lang w:val="en-US" w:eastAsia="zh-CN"/>
              </w:rPr>
              <w:t>序号</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项目组所任职务</w:t>
            </w: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ascii="宋体" w:hAnsi="宋体"/>
                <w:color w:val="auto"/>
                <w:sz w:val="21"/>
                <w:szCs w:val="21"/>
                <w:highlight w:val="none"/>
                <w:lang w:val="en-US" w:eastAsia="zh-CN"/>
              </w:rPr>
            </w:pPr>
            <w:r>
              <w:rPr>
                <w:rFonts w:hint="eastAsia" w:ascii="宋体" w:hAnsi="宋体"/>
                <w:color w:val="auto"/>
                <w:sz w:val="21"/>
                <w:szCs w:val="21"/>
                <w:highlight w:val="none"/>
                <w:lang w:val="en-US" w:eastAsia="zh-CN"/>
              </w:rPr>
              <w:t>姓名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职称</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ascii="宋体" w:hAnsi="宋体"/>
                <w:color w:val="auto"/>
                <w:sz w:val="21"/>
                <w:szCs w:val="21"/>
                <w:highlight w:val="none"/>
                <w:lang w:val="en-US" w:eastAsia="zh-CN"/>
              </w:rPr>
            </w:pPr>
            <w:r>
              <w:rPr>
                <w:rFonts w:hint="eastAsia" w:ascii="宋体" w:hAnsi="宋体"/>
                <w:color w:val="auto"/>
                <w:sz w:val="21"/>
                <w:szCs w:val="21"/>
                <w:highlight w:val="none"/>
                <w:lang w:val="en-US" w:eastAsia="zh-CN"/>
              </w:rPr>
              <w:t>专业技术资格</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专业技术资格证书编号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ascii="宋体" w:hAnsi="宋体"/>
                <w:color w:val="auto"/>
                <w:sz w:val="21"/>
                <w:szCs w:val="21"/>
                <w:highlight w:val="none"/>
                <w:lang w:val="en-US" w:eastAsia="zh-CN"/>
              </w:rPr>
            </w:pPr>
            <w:r>
              <w:rPr>
                <w:rFonts w:hint="eastAsia" w:ascii="宋体" w:hAnsi="宋体"/>
                <w:color w:val="auto"/>
                <w:sz w:val="21"/>
                <w:szCs w:val="21"/>
                <w:highlight w:val="none"/>
                <w:lang w:val="en-US" w:eastAsia="zh-CN"/>
              </w:rPr>
              <w:t>从事本工作时间</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典型业务</w:t>
            </w:r>
          </w:p>
          <w:p>
            <w:pPr>
              <w:pStyle w:val="14"/>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与技术专长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1</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ascii="宋体" w:hAnsi="宋体"/>
                <w:color w:val="auto"/>
                <w:sz w:val="21"/>
                <w:szCs w:val="21"/>
                <w:highlight w:val="none"/>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ascii="宋体" w:hAnsi="宋体"/>
                <w:color w:val="auto"/>
                <w:sz w:val="21"/>
                <w:szCs w:val="21"/>
                <w:highlight w:val="none"/>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ascii="宋体" w:hAnsi="宋体"/>
                <w:color w:val="auto"/>
                <w:sz w:val="21"/>
                <w:szCs w:val="21"/>
                <w:highlight w:val="none"/>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ascii="宋体" w:hAnsi="宋体"/>
                <w:color w:val="auto"/>
                <w:sz w:val="21"/>
                <w:szCs w:val="21"/>
                <w:highlight w:val="none"/>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pPr>
              <w:pStyle w:val="14"/>
              <w:jc w:val="center"/>
              <w:rPr>
                <w:rFonts w:ascii="宋体" w:hAnsi="宋体"/>
                <w:color w:val="auto"/>
                <w:sz w:val="21"/>
                <w:szCs w:val="21"/>
                <w:highlight w:val="none"/>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ascii="宋体" w:hAnsi="宋体"/>
                <w:color w:val="auto"/>
                <w:sz w:val="21"/>
                <w:szCs w:val="21"/>
                <w:highlight w:val="none"/>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ascii="宋体" w:hAnsi="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ascii="宋体" w:hAnsi="宋体"/>
                <w:color w:val="auto"/>
                <w:sz w:val="21"/>
                <w:szCs w:val="21"/>
                <w:highlight w:val="none"/>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ascii="宋体" w:hAnsi="宋体"/>
                <w:color w:val="auto"/>
                <w:sz w:val="21"/>
                <w:szCs w:val="21"/>
                <w:highlight w:val="none"/>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ascii="宋体" w:hAnsi="宋体"/>
                <w:color w:val="auto"/>
                <w:sz w:val="21"/>
                <w:szCs w:val="21"/>
                <w:highlight w:val="none"/>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ascii="宋体" w:hAnsi="宋体"/>
                <w:color w:val="auto"/>
                <w:sz w:val="21"/>
                <w:szCs w:val="21"/>
                <w:highlight w:val="none"/>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pPr>
              <w:pStyle w:val="14"/>
              <w:jc w:val="center"/>
              <w:rPr>
                <w:rFonts w:ascii="宋体" w:hAnsi="宋体"/>
                <w:color w:val="auto"/>
                <w:sz w:val="21"/>
                <w:szCs w:val="21"/>
                <w:highlight w:val="none"/>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ascii="宋体" w:hAnsi="宋体"/>
                <w:color w:val="auto"/>
                <w:sz w:val="21"/>
                <w:szCs w:val="21"/>
                <w:highlight w:val="none"/>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ascii="宋体" w:hAnsi="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3</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ascii="宋体" w:hAnsi="宋体"/>
                <w:color w:val="auto"/>
                <w:sz w:val="21"/>
                <w:szCs w:val="21"/>
                <w:highlight w:val="none"/>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ascii="宋体" w:hAnsi="宋体"/>
                <w:color w:val="auto"/>
                <w:sz w:val="21"/>
                <w:szCs w:val="21"/>
                <w:highlight w:val="none"/>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ascii="宋体" w:hAnsi="宋体"/>
                <w:color w:val="auto"/>
                <w:sz w:val="21"/>
                <w:szCs w:val="21"/>
                <w:highlight w:val="none"/>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ascii="宋体" w:hAnsi="宋体"/>
                <w:color w:val="auto"/>
                <w:sz w:val="21"/>
                <w:szCs w:val="21"/>
                <w:highlight w:val="none"/>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pPr>
              <w:pStyle w:val="14"/>
              <w:jc w:val="center"/>
              <w:rPr>
                <w:rFonts w:ascii="宋体" w:hAnsi="宋体"/>
                <w:color w:val="auto"/>
                <w:sz w:val="21"/>
                <w:szCs w:val="21"/>
                <w:highlight w:val="none"/>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ascii="宋体" w:hAnsi="宋体"/>
                <w:color w:val="auto"/>
                <w:sz w:val="21"/>
                <w:szCs w:val="21"/>
                <w:highlight w:val="none"/>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ascii="宋体" w:hAnsi="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4</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ascii="宋体" w:hAnsi="宋体"/>
                <w:color w:val="auto"/>
                <w:sz w:val="21"/>
                <w:szCs w:val="21"/>
                <w:highlight w:val="none"/>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ascii="宋体" w:hAnsi="宋体"/>
                <w:color w:val="auto"/>
                <w:sz w:val="21"/>
                <w:szCs w:val="21"/>
                <w:highlight w:val="none"/>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ascii="宋体" w:hAnsi="宋体"/>
                <w:color w:val="auto"/>
                <w:sz w:val="21"/>
                <w:szCs w:val="21"/>
                <w:highlight w:val="none"/>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ascii="宋体" w:hAnsi="宋体"/>
                <w:color w:val="auto"/>
                <w:sz w:val="21"/>
                <w:szCs w:val="21"/>
                <w:highlight w:val="none"/>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pPr>
              <w:pStyle w:val="14"/>
              <w:jc w:val="center"/>
              <w:rPr>
                <w:rFonts w:ascii="宋体" w:hAnsi="宋体"/>
                <w:color w:val="auto"/>
                <w:sz w:val="21"/>
                <w:szCs w:val="21"/>
                <w:highlight w:val="none"/>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ascii="宋体" w:hAnsi="宋体"/>
                <w:color w:val="auto"/>
                <w:sz w:val="21"/>
                <w:szCs w:val="21"/>
                <w:highlight w:val="none"/>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14"/>
              <w:jc w:val="center"/>
              <w:rPr>
                <w:rFonts w:ascii="宋体" w:hAnsi="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c>
          <w:tcPr>
            <w:tcW w:w="145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r>
    </w:tbl>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注：1、“项目实施人员”指投标单位针对该项目的销售、培训、售后服务等完成本项目所配备的人员。</w:t>
      </w:r>
    </w:p>
    <w:p>
      <w:pPr>
        <w:spacing w:line="360" w:lineRule="auto"/>
        <w:ind w:firstLine="843" w:firstLineChars="400"/>
        <w:rPr>
          <w:rFonts w:hint="eastAsia" w:ascii="宋体" w:hAnsi="宋体"/>
          <w:b/>
          <w:color w:val="auto"/>
          <w:szCs w:val="21"/>
          <w:highlight w:val="none"/>
        </w:rPr>
      </w:pPr>
      <w:r>
        <w:rPr>
          <w:rFonts w:hint="eastAsia" w:ascii="宋体" w:hAnsi="宋体"/>
          <w:b/>
          <w:color w:val="auto"/>
          <w:szCs w:val="21"/>
          <w:highlight w:val="none"/>
        </w:rPr>
        <w:t>2、附各专业人员简历及相关证明材料复印件；</w:t>
      </w:r>
    </w:p>
    <w:p>
      <w:pPr>
        <w:spacing w:line="360" w:lineRule="auto"/>
        <w:ind w:firstLine="843" w:firstLineChars="400"/>
        <w:rPr>
          <w:rFonts w:hint="eastAsia" w:ascii="宋体" w:hAnsi="宋体"/>
          <w:b/>
          <w:color w:val="auto"/>
          <w:szCs w:val="21"/>
          <w:highlight w:val="none"/>
        </w:rPr>
      </w:pPr>
      <w:r>
        <w:rPr>
          <w:rFonts w:hint="eastAsia" w:ascii="宋体" w:hAnsi="宋体"/>
          <w:b/>
          <w:color w:val="auto"/>
          <w:szCs w:val="21"/>
          <w:highlight w:val="none"/>
        </w:rPr>
        <w:t>3、表格不够填写可添加。</w:t>
      </w:r>
    </w:p>
    <w:p>
      <w:pPr>
        <w:snapToGrid w:val="0"/>
        <w:spacing w:before="50" w:after="50" w:line="360" w:lineRule="auto"/>
        <w:rPr>
          <w:rFonts w:ascii="宋体" w:hAnsi="宋体"/>
          <w:color w:val="auto"/>
          <w:spacing w:val="20"/>
          <w:szCs w:val="21"/>
          <w:highlight w:val="none"/>
          <w:u w:val="single"/>
        </w:rPr>
      </w:pPr>
      <w:r>
        <w:rPr>
          <w:rFonts w:hint="eastAsia" w:ascii="宋体" w:hAnsi="宋体"/>
          <w:color w:val="auto"/>
          <w:szCs w:val="21"/>
          <w:highlight w:val="none"/>
        </w:rPr>
        <w:t>被授权人签字（或盖章）</w:t>
      </w:r>
      <w:r>
        <w:rPr>
          <w:rFonts w:hint="eastAsia" w:ascii="宋体" w:hAnsi="宋体"/>
          <w:color w:val="auto"/>
          <w:spacing w:val="20"/>
          <w:szCs w:val="21"/>
          <w:highlight w:val="none"/>
        </w:rPr>
        <w:t>：</w:t>
      </w:r>
      <w:r>
        <w:rPr>
          <w:rFonts w:ascii="宋体" w:hAnsi="宋体"/>
          <w:color w:val="auto"/>
          <w:spacing w:val="20"/>
          <w:szCs w:val="21"/>
          <w:highlight w:val="none"/>
          <w:u w:val="single"/>
        </w:rPr>
        <w:t xml:space="preserve">     </w:t>
      </w:r>
      <w:r>
        <w:rPr>
          <w:rFonts w:hint="eastAsia" w:ascii="宋体" w:hAnsi="宋体"/>
          <w:color w:val="auto"/>
          <w:spacing w:val="20"/>
          <w:szCs w:val="21"/>
          <w:highlight w:val="none"/>
          <w:u w:val="single"/>
        </w:rPr>
        <w:t xml:space="preserve">         </w:t>
      </w:r>
      <w:r>
        <w:rPr>
          <w:rFonts w:ascii="宋体" w:hAnsi="宋体"/>
          <w:color w:val="auto"/>
          <w:spacing w:val="20"/>
          <w:szCs w:val="21"/>
          <w:highlight w:val="none"/>
          <w:u w:val="single"/>
        </w:rPr>
        <w:t xml:space="preserve">   </w:t>
      </w:r>
    </w:p>
    <w:p>
      <w:pPr>
        <w:pStyle w:val="57"/>
        <w:spacing w:line="360" w:lineRule="auto"/>
        <w:ind w:right="480"/>
        <w:rPr>
          <w:rFonts w:hint="eastAsia" w:hAnsi="宋体" w:eastAsia="宋体"/>
          <w:color w:val="auto"/>
          <w:sz w:val="21"/>
          <w:szCs w:val="21"/>
          <w:highlight w:val="none"/>
        </w:rPr>
      </w:pPr>
      <w:r>
        <w:rPr>
          <w:rFonts w:hint="eastAsia" w:hAnsi="宋体" w:eastAsia="宋体"/>
          <w:color w:val="auto"/>
          <w:sz w:val="21"/>
          <w:szCs w:val="21"/>
          <w:highlight w:val="none"/>
        </w:rPr>
        <w:t>投标人公章：</w:t>
      </w:r>
      <w:r>
        <w:rPr>
          <w:rFonts w:hAnsi="宋体" w:eastAsia="宋体"/>
          <w:color w:val="auto"/>
          <w:sz w:val="21"/>
          <w:szCs w:val="21"/>
          <w:highlight w:val="none"/>
        </w:rPr>
        <w:t xml:space="preserve">                          </w:t>
      </w:r>
      <w:r>
        <w:rPr>
          <w:rFonts w:hint="eastAsia" w:hAnsi="宋体" w:eastAsia="宋体"/>
          <w:color w:val="auto"/>
          <w:sz w:val="21"/>
          <w:szCs w:val="21"/>
          <w:highlight w:val="none"/>
        </w:rPr>
        <w:t xml:space="preserve">          年</w:t>
      </w:r>
      <w:r>
        <w:rPr>
          <w:rFonts w:hAnsi="宋体" w:eastAsia="宋体"/>
          <w:color w:val="auto"/>
          <w:sz w:val="21"/>
          <w:szCs w:val="21"/>
          <w:highlight w:val="none"/>
        </w:rPr>
        <w:t xml:space="preserve">    </w:t>
      </w:r>
      <w:r>
        <w:rPr>
          <w:rFonts w:hint="eastAsia" w:hAnsi="宋体" w:eastAsia="宋体"/>
          <w:color w:val="auto"/>
          <w:sz w:val="21"/>
          <w:szCs w:val="21"/>
          <w:highlight w:val="none"/>
        </w:rPr>
        <w:t>月</w:t>
      </w:r>
      <w:r>
        <w:rPr>
          <w:rFonts w:hAnsi="宋体" w:eastAsia="宋体"/>
          <w:color w:val="auto"/>
          <w:sz w:val="21"/>
          <w:szCs w:val="21"/>
          <w:highlight w:val="none"/>
        </w:rPr>
        <w:t xml:space="preserve">    </w:t>
      </w:r>
      <w:r>
        <w:rPr>
          <w:rFonts w:hint="eastAsia" w:hAnsi="宋体" w:eastAsia="宋体"/>
          <w:color w:val="auto"/>
          <w:sz w:val="21"/>
          <w:szCs w:val="21"/>
          <w:highlight w:val="none"/>
        </w:rPr>
        <w:t>日</w:t>
      </w:r>
    </w:p>
    <w:p>
      <w:pPr>
        <w:pStyle w:val="57"/>
        <w:spacing w:line="360" w:lineRule="auto"/>
        <w:rPr>
          <w:rFonts w:hint="eastAsia" w:hAnsi="宋体" w:eastAsia="宋体"/>
          <w:b/>
          <w:color w:val="auto"/>
          <w:sz w:val="21"/>
          <w:szCs w:val="21"/>
          <w:highlight w:val="none"/>
        </w:rPr>
      </w:pPr>
    </w:p>
    <w:p>
      <w:pPr>
        <w:pStyle w:val="57"/>
        <w:spacing w:line="360" w:lineRule="auto"/>
        <w:rPr>
          <w:rFonts w:hint="eastAsia" w:hAnsi="宋体" w:eastAsia="宋体"/>
          <w:b/>
          <w:color w:val="auto"/>
          <w:sz w:val="21"/>
          <w:szCs w:val="21"/>
          <w:highlight w:val="none"/>
        </w:rPr>
      </w:pPr>
      <w:r>
        <w:rPr>
          <w:rFonts w:hint="eastAsia" w:hAnsi="宋体" w:eastAsia="宋体"/>
          <w:b/>
          <w:color w:val="auto"/>
          <w:sz w:val="21"/>
          <w:szCs w:val="21"/>
          <w:highlight w:val="none"/>
        </w:rPr>
        <w:t>16.投入设备一览表</w:t>
      </w:r>
    </w:p>
    <w:p>
      <w:pPr>
        <w:pStyle w:val="5"/>
        <w:overflowPunct w:val="0"/>
        <w:ind w:firstLine="422"/>
        <w:jc w:val="center"/>
        <w:rPr>
          <w:rFonts w:hint="eastAsia" w:ascii="宋体" w:hAnsi="宋体"/>
          <w:b/>
          <w:color w:val="auto"/>
          <w:szCs w:val="21"/>
          <w:highlight w:val="none"/>
        </w:rPr>
      </w:pPr>
      <w:r>
        <w:rPr>
          <w:rFonts w:hint="eastAsia" w:ascii="宋体" w:hAnsi="宋体"/>
          <w:b/>
          <w:color w:val="auto"/>
          <w:szCs w:val="21"/>
          <w:highlight w:val="none"/>
        </w:rPr>
        <w:t>投入设备一览表</w:t>
      </w:r>
    </w:p>
    <w:p>
      <w:pPr>
        <w:pStyle w:val="5"/>
        <w:overflowPunct w:val="0"/>
        <w:ind w:firstLine="422"/>
        <w:rPr>
          <w:rFonts w:hint="eastAsia" w:ascii="宋体" w:hAnsi="宋体"/>
          <w:b/>
          <w:color w:val="auto"/>
          <w:szCs w:val="21"/>
          <w:highlight w:val="none"/>
        </w:rPr>
      </w:pPr>
    </w:p>
    <w:tbl>
      <w:tblPr>
        <w:tblStyle w:val="2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2"/>
        <w:gridCol w:w="1816"/>
        <w:gridCol w:w="1211"/>
        <w:gridCol w:w="1211"/>
        <w:gridCol w:w="679"/>
        <w:gridCol w:w="679"/>
        <w:gridCol w:w="24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752" w:type="dxa"/>
            <w:noWrap w:val="0"/>
            <w:vAlign w:val="center"/>
          </w:tcPr>
          <w:p>
            <w:pPr>
              <w:pStyle w:val="57"/>
              <w:jc w:val="center"/>
              <w:rPr>
                <w:rFonts w:hAnsi="宋体" w:eastAsia="宋体"/>
                <w:color w:val="auto"/>
                <w:sz w:val="21"/>
                <w:szCs w:val="21"/>
                <w:highlight w:val="none"/>
              </w:rPr>
            </w:pPr>
            <w:r>
              <w:rPr>
                <w:rFonts w:hint="eastAsia" w:hAnsi="宋体" w:eastAsia="宋体"/>
                <w:color w:val="auto"/>
                <w:sz w:val="21"/>
                <w:szCs w:val="21"/>
                <w:highlight w:val="none"/>
              </w:rPr>
              <w:t>序号</w:t>
            </w:r>
          </w:p>
        </w:tc>
        <w:tc>
          <w:tcPr>
            <w:tcW w:w="1816" w:type="dxa"/>
            <w:noWrap w:val="0"/>
            <w:vAlign w:val="center"/>
          </w:tcPr>
          <w:p>
            <w:pPr>
              <w:pStyle w:val="57"/>
              <w:jc w:val="center"/>
              <w:rPr>
                <w:rFonts w:hAnsi="宋体" w:eastAsia="宋体"/>
                <w:color w:val="auto"/>
                <w:sz w:val="21"/>
                <w:szCs w:val="21"/>
                <w:highlight w:val="none"/>
              </w:rPr>
            </w:pPr>
            <w:r>
              <w:rPr>
                <w:rFonts w:hint="eastAsia" w:hAnsi="宋体" w:eastAsia="宋体"/>
                <w:color w:val="auto"/>
                <w:sz w:val="21"/>
                <w:szCs w:val="21"/>
                <w:highlight w:val="none"/>
              </w:rPr>
              <w:t>名称</w:t>
            </w:r>
          </w:p>
        </w:tc>
        <w:tc>
          <w:tcPr>
            <w:tcW w:w="1211" w:type="dxa"/>
            <w:noWrap w:val="0"/>
            <w:vAlign w:val="center"/>
          </w:tcPr>
          <w:p>
            <w:pPr>
              <w:pStyle w:val="57"/>
              <w:jc w:val="center"/>
              <w:rPr>
                <w:rFonts w:hint="eastAsia" w:hAnsi="宋体" w:eastAsia="宋体"/>
                <w:color w:val="auto"/>
                <w:sz w:val="21"/>
                <w:szCs w:val="21"/>
                <w:highlight w:val="none"/>
              </w:rPr>
            </w:pPr>
            <w:r>
              <w:rPr>
                <w:rFonts w:hint="eastAsia" w:hAnsi="宋体" w:eastAsia="宋体"/>
                <w:color w:val="auto"/>
                <w:sz w:val="21"/>
                <w:szCs w:val="21"/>
                <w:highlight w:val="none"/>
              </w:rPr>
              <w:t>品牌</w:t>
            </w:r>
          </w:p>
        </w:tc>
        <w:tc>
          <w:tcPr>
            <w:tcW w:w="1211" w:type="dxa"/>
            <w:tcBorders>
              <w:bottom w:val="single" w:color="auto" w:sz="4" w:space="0"/>
            </w:tcBorders>
            <w:noWrap w:val="0"/>
            <w:vAlign w:val="center"/>
          </w:tcPr>
          <w:p>
            <w:pPr>
              <w:pStyle w:val="57"/>
              <w:jc w:val="center"/>
              <w:rPr>
                <w:rFonts w:hAnsi="宋体" w:eastAsia="宋体"/>
                <w:color w:val="auto"/>
                <w:sz w:val="21"/>
                <w:szCs w:val="21"/>
                <w:highlight w:val="none"/>
              </w:rPr>
            </w:pPr>
            <w:r>
              <w:rPr>
                <w:rFonts w:hint="eastAsia" w:hAnsi="宋体" w:eastAsia="宋体"/>
                <w:color w:val="auto"/>
                <w:sz w:val="21"/>
                <w:szCs w:val="21"/>
                <w:highlight w:val="none"/>
              </w:rPr>
              <w:t>型号、规格</w:t>
            </w:r>
          </w:p>
        </w:tc>
        <w:tc>
          <w:tcPr>
            <w:tcW w:w="679" w:type="dxa"/>
            <w:tcBorders>
              <w:right w:val="single" w:color="auto" w:sz="4" w:space="0"/>
            </w:tcBorders>
            <w:noWrap w:val="0"/>
            <w:vAlign w:val="center"/>
          </w:tcPr>
          <w:p>
            <w:pPr>
              <w:pStyle w:val="57"/>
              <w:jc w:val="center"/>
              <w:rPr>
                <w:rFonts w:hint="eastAsia" w:hAnsi="宋体" w:eastAsia="宋体"/>
                <w:color w:val="auto"/>
                <w:sz w:val="21"/>
                <w:szCs w:val="21"/>
                <w:highlight w:val="none"/>
              </w:rPr>
            </w:pPr>
            <w:r>
              <w:rPr>
                <w:rFonts w:hint="eastAsia" w:hAnsi="宋体" w:eastAsia="宋体"/>
                <w:color w:val="auto"/>
                <w:sz w:val="21"/>
                <w:szCs w:val="21"/>
                <w:highlight w:val="none"/>
              </w:rPr>
              <w:t>单位</w:t>
            </w:r>
          </w:p>
        </w:tc>
        <w:tc>
          <w:tcPr>
            <w:tcW w:w="679" w:type="dxa"/>
            <w:tcBorders>
              <w:left w:val="single" w:color="auto" w:sz="4" w:space="0"/>
            </w:tcBorders>
            <w:noWrap w:val="0"/>
            <w:vAlign w:val="center"/>
          </w:tcPr>
          <w:p>
            <w:pPr>
              <w:pStyle w:val="57"/>
              <w:jc w:val="center"/>
              <w:rPr>
                <w:rFonts w:hAnsi="宋体" w:eastAsia="宋体"/>
                <w:color w:val="auto"/>
                <w:sz w:val="21"/>
                <w:szCs w:val="21"/>
                <w:highlight w:val="none"/>
              </w:rPr>
            </w:pPr>
            <w:r>
              <w:rPr>
                <w:rFonts w:hint="eastAsia" w:hAnsi="宋体" w:eastAsia="宋体"/>
                <w:color w:val="auto"/>
                <w:sz w:val="21"/>
                <w:szCs w:val="21"/>
                <w:highlight w:val="none"/>
              </w:rPr>
              <w:t>数量</w:t>
            </w:r>
          </w:p>
        </w:tc>
        <w:tc>
          <w:tcPr>
            <w:tcW w:w="2400" w:type="dxa"/>
            <w:noWrap w:val="0"/>
            <w:vAlign w:val="center"/>
          </w:tcPr>
          <w:p>
            <w:pPr>
              <w:pStyle w:val="57"/>
              <w:jc w:val="center"/>
              <w:rPr>
                <w:rFonts w:hint="eastAsia" w:hAnsi="宋体" w:eastAsia="宋体"/>
                <w:color w:val="auto"/>
                <w:sz w:val="21"/>
                <w:szCs w:val="21"/>
                <w:highlight w:val="none"/>
              </w:rPr>
            </w:pPr>
            <w:r>
              <w:rPr>
                <w:rFonts w:hint="eastAsia" w:hAnsi="宋体" w:eastAsia="宋体"/>
                <w:color w:val="auto"/>
                <w:sz w:val="21"/>
                <w:szCs w:val="21"/>
                <w:highlight w:val="none"/>
              </w:rPr>
              <w:t>设备性质（自有/租赁）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752" w:type="dxa"/>
            <w:noWrap w:val="0"/>
            <w:vAlign w:val="center"/>
          </w:tcPr>
          <w:p>
            <w:pPr>
              <w:pStyle w:val="57"/>
              <w:jc w:val="center"/>
              <w:rPr>
                <w:rFonts w:hAnsi="宋体" w:eastAsia="宋体"/>
                <w:color w:val="auto"/>
                <w:sz w:val="21"/>
                <w:szCs w:val="21"/>
                <w:highlight w:val="none"/>
              </w:rPr>
            </w:pPr>
          </w:p>
        </w:tc>
        <w:tc>
          <w:tcPr>
            <w:tcW w:w="1816" w:type="dxa"/>
            <w:noWrap w:val="0"/>
            <w:vAlign w:val="center"/>
          </w:tcPr>
          <w:p>
            <w:pPr>
              <w:pStyle w:val="57"/>
              <w:jc w:val="center"/>
              <w:rPr>
                <w:rFonts w:hAnsi="宋体" w:eastAsia="宋体"/>
                <w:color w:val="auto"/>
                <w:sz w:val="21"/>
                <w:szCs w:val="21"/>
                <w:highlight w:val="none"/>
              </w:rPr>
            </w:pPr>
          </w:p>
        </w:tc>
        <w:tc>
          <w:tcPr>
            <w:tcW w:w="1211" w:type="dxa"/>
            <w:noWrap w:val="0"/>
            <w:vAlign w:val="top"/>
          </w:tcPr>
          <w:p>
            <w:pPr>
              <w:pStyle w:val="57"/>
              <w:jc w:val="center"/>
              <w:rPr>
                <w:rFonts w:hAnsi="宋体" w:eastAsia="宋体"/>
                <w:color w:val="auto"/>
                <w:sz w:val="21"/>
                <w:szCs w:val="21"/>
                <w:highlight w:val="none"/>
              </w:rPr>
            </w:pPr>
          </w:p>
        </w:tc>
        <w:tc>
          <w:tcPr>
            <w:tcW w:w="1211" w:type="dxa"/>
            <w:tcBorders>
              <w:top w:val="single" w:color="auto" w:sz="4" w:space="0"/>
            </w:tcBorders>
            <w:noWrap w:val="0"/>
            <w:vAlign w:val="center"/>
          </w:tcPr>
          <w:p>
            <w:pPr>
              <w:pStyle w:val="57"/>
              <w:jc w:val="center"/>
              <w:rPr>
                <w:rFonts w:hAnsi="宋体" w:eastAsia="宋体"/>
                <w:color w:val="auto"/>
                <w:sz w:val="21"/>
                <w:szCs w:val="21"/>
                <w:highlight w:val="none"/>
              </w:rPr>
            </w:pPr>
          </w:p>
        </w:tc>
        <w:tc>
          <w:tcPr>
            <w:tcW w:w="679" w:type="dxa"/>
            <w:tcBorders>
              <w:right w:val="single" w:color="auto" w:sz="4" w:space="0"/>
            </w:tcBorders>
            <w:noWrap w:val="0"/>
            <w:vAlign w:val="center"/>
          </w:tcPr>
          <w:p>
            <w:pPr>
              <w:pStyle w:val="57"/>
              <w:jc w:val="center"/>
              <w:rPr>
                <w:rFonts w:hAnsi="宋体" w:eastAsia="宋体"/>
                <w:color w:val="auto"/>
                <w:sz w:val="21"/>
                <w:szCs w:val="21"/>
                <w:highlight w:val="none"/>
              </w:rPr>
            </w:pPr>
          </w:p>
        </w:tc>
        <w:tc>
          <w:tcPr>
            <w:tcW w:w="679" w:type="dxa"/>
            <w:tcBorders>
              <w:left w:val="single" w:color="auto" w:sz="4" w:space="0"/>
            </w:tcBorders>
            <w:noWrap w:val="0"/>
            <w:vAlign w:val="center"/>
          </w:tcPr>
          <w:p>
            <w:pPr>
              <w:pStyle w:val="57"/>
              <w:jc w:val="center"/>
              <w:rPr>
                <w:rFonts w:hAnsi="宋体" w:eastAsia="宋体"/>
                <w:color w:val="auto"/>
                <w:sz w:val="21"/>
                <w:szCs w:val="21"/>
                <w:highlight w:val="none"/>
              </w:rPr>
            </w:pPr>
          </w:p>
        </w:tc>
        <w:tc>
          <w:tcPr>
            <w:tcW w:w="2400" w:type="dxa"/>
            <w:noWrap w:val="0"/>
            <w:vAlign w:val="center"/>
          </w:tcPr>
          <w:p>
            <w:pPr>
              <w:pStyle w:val="57"/>
              <w:jc w:val="center"/>
              <w:rPr>
                <w:rFonts w:hAnsi="宋体" w:eastAsia="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752" w:type="dxa"/>
            <w:noWrap w:val="0"/>
            <w:vAlign w:val="center"/>
          </w:tcPr>
          <w:p>
            <w:pPr>
              <w:pStyle w:val="57"/>
              <w:jc w:val="center"/>
              <w:rPr>
                <w:rFonts w:hAnsi="宋体" w:eastAsia="宋体"/>
                <w:color w:val="auto"/>
                <w:sz w:val="21"/>
                <w:szCs w:val="21"/>
                <w:highlight w:val="none"/>
              </w:rPr>
            </w:pPr>
          </w:p>
        </w:tc>
        <w:tc>
          <w:tcPr>
            <w:tcW w:w="1816" w:type="dxa"/>
            <w:noWrap w:val="0"/>
            <w:vAlign w:val="center"/>
          </w:tcPr>
          <w:p>
            <w:pPr>
              <w:pStyle w:val="57"/>
              <w:jc w:val="center"/>
              <w:rPr>
                <w:rFonts w:hAnsi="宋体" w:eastAsia="宋体"/>
                <w:color w:val="auto"/>
                <w:sz w:val="21"/>
                <w:szCs w:val="21"/>
                <w:highlight w:val="none"/>
              </w:rPr>
            </w:pPr>
          </w:p>
        </w:tc>
        <w:tc>
          <w:tcPr>
            <w:tcW w:w="1211" w:type="dxa"/>
            <w:noWrap w:val="0"/>
            <w:vAlign w:val="top"/>
          </w:tcPr>
          <w:p>
            <w:pPr>
              <w:pStyle w:val="57"/>
              <w:jc w:val="center"/>
              <w:rPr>
                <w:rFonts w:hAnsi="宋体" w:eastAsia="宋体"/>
                <w:color w:val="auto"/>
                <w:sz w:val="21"/>
                <w:szCs w:val="21"/>
                <w:highlight w:val="none"/>
              </w:rPr>
            </w:pPr>
          </w:p>
        </w:tc>
        <w:tc>
          <w:tcPr>
            <w:tcW w:w="1211" w:type="dxa"/>
            <w:noWrap w:val="0"/>
            <w:vAlign w:val="center"/>
          </w:tcPr>
          <w:p>
            <w:pPr>
              <w:pStyle w:val="57"/>
              <w:jc w:val="center"/>
              <w:rPr>
                <w:rFonts w:hAnsi="宋体" w:eastAsia="宋体"/>
                <w:color w:val="auto"/>
                <w:sz w:val="21"/>
                <w:szCs w:val="21"/>
                <w:highlight w:val="none"/>
              </w:rPr>
            </w:pPr>
          </w:p>
        </w:tc>
        <w:tc>
          <w:tcPr>
            <w:tcW w:w="679" w:type="dxa"/>
            <w:tcBorders>
              <w:right w:val="single" w:color="auto" w:sz="4" w:space="0"/>
            </w:tcBorders>
            <w:noWrap w:val="0"/>
            <w:vAlign w:val="center"/>
          </w:tcPr>
          <w:p>
            <w:pPr>
              <w:pStyle w:val="57"/>
              <w:jc w:val="center"/>
              <w:rPr>
                <w:rFonts w:hAnsi="宋体" w:eastAsia="宋体"/>
                <w:color w:val="auto"/>
                <w:sz w:val="21"/>
                <w:szCs w:val="21"/>
                <w:highlight w:val="none"/>
              </w:rPr>
            </w:pPr>
          </w:p>
        </w:tc>
        <w:tc>
          <w:tcPr>
            <w:tcW w:w="679" w:type="dxa"/>
            <w:tcBorders>
              <w:left w:val="single" w:color="auto" w:sz="4" w:space="0"/>
            </w:tcBorders>
            <w:noWrap w:val="0"/>
            <w:vAlign w:val="center"/>
          </w:tcPr>
          <w:p>
            <w:pPr>
              <w:pStyle w:val="57"/>
              <w:jc w:val="center"/>
              <w:rPr>
                <w:rFonts w:hAnsi="宋体" w:eastAsia="宋体"/>
                <w:color w:val="auto"/>
                <w:sz w:val="21"/>
                <w:szCs w:val="21"/>
                <w:highlight w:val="none"/>
              </w:rPr>
            </w:pPr>
          </w:p>
        </w:tc>
        <w:tc>
          <w:tcPr>
            <w:tcW w:w="2400" w:type="dxa"/>
            <w:noWrap w:val="0"/>
            <w:vAlign w:val="center"/>
          </w:tcPr>
          <w:p>
            <w:pPr>
              <w:pStyle w:val="57"/>
              <w:jc w:val="center"/>
              <w:rPr>
                <w:rFonts w:hAnsi="宋体" w:eastAsia="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752" w:type="dxa"/>
            <w:noWrap w:val="0"/>
            <w:vAlign w:val="center"/>
          </w:tcPr>
          <w:p>
            <w:pPr>
              <w:pStyle w:val="57"/>
              <w:jc w:val="center"/>
              <w:rPr>
                <w:rFonts w:hAnsi="宋体" w:eastAsia="宋体"/>
                <w:color w:val="auto"/>
                <w:sz w:val="21"/>
                <w:szCs w:val="21"/>
                <w:highlight w:val="none"/>
              </w:rPr>
            </w:pPr>
          </w:p>
        </w:tc>
        <w:tc>
          <w:tcPr>
            <w:tcW w:w="1816" w:type="dxa"/>
            <w:noWrap w:val="0"/>
            <w:vAlign w:val="center"/>
          </w:tcPr>
          <w:p>
            <w:pPr>
              <w:pStyle w:val="57"/>
              <w:jc w:val="center"/>
              <w:rPr>
                <w:rFonts w:hAnsi="宋体" w:eastAsia="宋体"/>
                <w:color w:val="auto"/>
                <w:sz w:val="21"/>
                <w:szCs w:val="21"/>
                <w:highlight w:val="none"/>
              </w:rPr>
            </w:pPr>
          </w:p>
        </w:tc>
        <w:tc>
          <w:tcPr>
            <w:tcW w:w="1211" w:type="dxa"/>
            <w:noWrap w:val="0"/>
            <w:vAlign w:val="top"/>
          </w:tcPr>
          <w:p>
            <w:pPr>
              <w:pStyle w:val="57"/>
              <w:jc w:val="center"/>
              <w:rPr>
                <w:rFonts w:hAnsi="宋体" w:eastAsia="宋体"/>
                <w:color w:val="auto"/>
                <w:sz w:val="21"/>
                <w:szCs w:val="21"/>
                <w:highlight w:val="none"/>
              </w:rPr>
            </w:pPr>
          </w:p>
        </w:tc>
        <w:tc>
          <w:tcPr>
            <w:tcW w:w="1211" w:type="dxa"/>
            <w:noWrap w:val="0"/>
            <w:vAlign w:val="center"/>
          </w:tcPr>
          <w:p>
            <w:pPr>
              <w:pStyle w:val="57"/>
              <w:jc w:val="center"/>
              <w:rPr>
                <w:rFonts w:hAnsi="宋体" w:eastAsia="宋体"/>
                <w:color w:val="auto"/>
                <w:sz w:val="21"/>
                <w:szCs w:val="21"/>
                <w:highlight w:val="none"/>
              </w:rPr>
            </w:pPr>
          </w:p>
        </w:tc>
        <w:tc>
          <w:tcPr>
            <w:tcW w:w="679" w:type="dxa"/>
            <w:tcBorders>
              <w:right w:val="single" w:color="auto" w:sz="4" w:space="0"/>
            </w:tcBorders>
            <w:noWrap w:val="0"/>
            <w:vAlign w:val="center"/>
          </w:tcPr>
          <w:p>
            <w:pPr>
              <w:pStyle w:val="57"/>
              <w:jc w:val="center"/>
              <w:rPr>
                <w:rFonts w:hAnsi="宋体" w:eastAsia="宋体"/>
                <w:color w:val="auto"/>
                <w:sz w:val="21"/>
                <w:szCs w:val="21"/>
                <w:highlight w:val="none"/>
              </w:rPr>
            </w:pPr>
          </w:p>
        </w:tc>
        <w:tc>
          <w:tcPr>
            <w:tcW w:w="679" w:type="dxa"/>
            <w:tcBorders>
              <w:left w:val="single" w:color="auto" w:sz="4" w:space="0"/>
            </w:tcBorders>
            <w:noWrap w:val="0"/>
            <w:vAlign w:val="center"/>
          </w:tcPr>
          <w:p>
            <w:pPr>
              <w:pStyle w:val="57"/>
              <w:jc w:val="center"/>
              <w:rPr>
                <w:rFonts w:hAnsi="宋体" w:eastAsia="宋体"/>
                <w:color w:val="auto"/>
                <w:sz w:val="21"/>
                <w:szCs w:val="21"/>
                <w:highlight w:val="none"/>
              </w:rPr>
            </w:pPr>
          </w:p>
        </w:tc>
        <w:tc>
          <w:tcPr>
            <w:tcW w:w="2400" w:type="dxa"/>
            <w:noWrap w:val="0"/>
            <w:vAlign w:val="center"/>
          </w:tcPr>
          <w:p>
            <w:pPr>
              <w:pStyle w:val="57"/>
              <w:jc w:val="center"/>
              <w:rPr>
                <w:rFonts w:hAnsi="宋体" w:eastAsia="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752" w:type="dxa"/>
            <w:noWrap w:val="0"/>
            <w:vAlign w:val="center"/>
          </w:tcPr>
          <w:p>
            <w:pPr>
              <w:pStyle w:val="57"/>
              <w:jc w:val="center"/>
              <w:rPr>
                <w:rFonts w:hAnsi="宋体" w:eastAsia="宋体"/>
                <w:color w:val="auto"/>
                <w:sz w:val="21"/>
                <w:szCs w:val="21"/>
                <w:highlight w:val="none"/>
              </w:rPr>
            </w:pPr>
          </w:p>
        </w:tc>
        <w:tc>
          <w:tcPr>
            <w:tcW w:w="1816" w:type="dxa"/>
            <w:noWrap w:val="0"/>
            <w:vAlign w:val="center"/>
          </w:tcPr>
          <w:p>
            <w:pPr>
              <w:pStyle w:val="57"/>
              <w:jc w:val="center"/>
              <w:rPr>
                <w:rFonts w:hAnsi="宋体" w:eastAsia="宋体"/>
                <w:color w:val="auto"/>
                <w:sz w:val="21"/>
                <w:szCs w:val="21"/>
                <w:highlight w:val="none"/>
              </w:rPr>
            </w:pPr>
          </w:p>
        </w:tc>
        <w:tc>
          <w:tcPr>
            <w:tcW w:w="1211" w:type="dxa"/>
            <w:noWrap w:val="0"/>
            <w:vAlign w:val="top"/>
          </w:tcPr>
          <w:p>
            <w:pPr>
              <w:pStyle w:val="57"/>
              <w:jc w:val="center"/>
              <w:rPr>
                <w:rFonts w:hAnsi="宋体" w:eastAsia="宋体"/>
                <w:color w:val="auto"/>
                <w:sz w:val="21"/>
                <w:szCs w:val="21"/>
                <w:highlight w:val="none"/>
              </w:rPr>
            </w:pPr>
          </w:p>
        </w:tc>
        <w:tc>
          <w:tcPr>
            <w:tcW w:w="1211" w:type="dxa"/>
            <w:noWrap w:val="0"/>
            <w:vAlign w:val="center"/>
          </w:tcPr>
          <w:p>
            <w:pPr>
              <w:pStyle w:val="57"/>
              <w:jc w:val="center"/>
              <w:rPr>
                <w:rFonts w:hAnsi="宋体" w:eastAsia="宋体"/>
                <w:color w:val="auto"/>
                <w:sz w:val="21"/>
                <w:szCs w:val="21"/>
                <w:highlight w:val="none"/>
              </w:rPr>
            </w:pPr>
          </w:p>
        </w:tc>
        <w:tc>
          <w:tcPr>
            <w:tcW w:w="679" w:type="dxa"/>
            <w:tcBorders>
              <w:right w:val="single" w:color="auto" w:sz="4" w:space="0"/>
            </w:tcBorders>
            <w:noWrap w:val="0"/>
            <w:vAlign w:val="center"/>
          </w:tcPr>
          <w:p>
            <w:pPr>
              <w:pStyle w:val="57"/>
              <w:jc w:val="center"/>
              <w:rPr>
                <w:rFonts w:hAnsi="宋体" w:eastAsia="宋体"/>
                <w:color w:val="auto"/>
                <w:sz w:val="21"/>
                <w:szCs w:val="21"/>
                <w:highlight w:val="none"/>
              </w:rPr>
            </w:pPr>
          </w:p>
        </w:tc>
        <w:tc>
          <w:tcPr>
            <w:tcW w:w="679" w:type="dxa"/>
            <w:tcBorders>
              <w:left w:val="single" w:color="auto" w:sz="4" w:space="0"/>
            </w:tcBorders>
            <w:noWrap w:val="0"/>
            <w:vAlign w:val="center"/>
          </w:tcPr>
          <w:p>
            <w:pPr>
              <w:pStyle w:val="57"/>
              <w:jc w:val="center"/>
              <w:rPr>
                <w:rFonts w:hAnsi="宋体" w:eastAsia="宋体"/>
                <w:color w:val="auto"/>
                <w:sz w:val="21"/>
                <w:szCs w:val="21"/>
                <w:highlight w:val="none"/>
              </w:rPr>
            </w:pPr>
          </w:p>
        </w:tc>
        <w:tc>
          <w:tcPr>
            <w:tcW w:w="2400" w:type="dxa"/>
            <w:noWrap w:val="0"/>
            <w:vAlign w:val="center"/>
          </w:tcPr>
          <w:p>
            <w:pPr>
              <w:pStyle w:val="57"/>
              <w:jc w:val="center"/>
              <w:rPr>
                <w:rFonts w:hAnsi="宋体" w:eastAsia="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10" w:hRule="atLeast"/>
          <w:jc w:val="center"/>
        </w:trPr>
        <w:tc>
          <w:tcPr>
            <w:tcW w:w="752" w:type="dxa"/>
            <w:noWrap w:val="0"/>
            <w:vAlign w:val="center"/>
          </w:tcPr>
          <w:p>
            <w:pPr>
              <w:pStyle w:val="57"/>
              <w:jc w:val="center"/>
              <w:rPr>
                <w:rFonts w:hAnsi="宋体" w:eastAsia="宋体"/>
                <w:color w:val="auto"/>
                <w:sz w:val="21"/>
                <w:szCs w:val="21"/>
                <w:highlight w:val="none"/>
              </w:rPr>
            </w:pPr>
          </w:p>
        </w:tc>
        <w:tc>
          <w:tcPr>
            <w:tcW w:w="1816" w:type="dxa"/>
            <w:noWrap w:val="0"/>
            <w:vAlign w:val="center"/>
          </w:tcPr>
          <w:p>
            <w:pPr>
              <w:pStyle w:val="57"/>
              <w:jc w:val="center"/>
              <w:rPr>
                <w:rFonts w:hAnsi="宋体" w:eastAsia="宋体"/>
                <w:color w:val="auto"/>
                <w:sz w:val="21"/>
                <w:szCs w:val="21"/>
                <w:highlight w:val="none"/>
              </w:rPr>
            </w:pPr>
          </w:p>
        </w:tc>
        <w:tc>
          <w:tcPr>
            <w:tcW w:w="1211" w:type="dxa"/>
            <w:noWrap w:val="0"/>
            <w:vAlign w:val="top"/>
          </w:tcPr>
          <w:p>
            <w:pPr>
              <w:pStyle w:val="57"/>
              <w:jc w:val="center"/>
              <w:rPr>
                <w:rFonts w:hAnsi="宋体" w:eastAsia="宋体"/>
                <w:color w:val="auto"/>
                <w:sz w:val="21"/>
                <w:szCs w:val="21"/>
                <w:highlight w:val="none"/>
              </w:rPr>
            </w:pPr>
          </w:p>
        </w:tc>
        <w:tc>
          <w:tcPr>
            <w:tcW w:w="1211" w:type="dxa"/>
            <w:noWrap w:val="0"/>
            <w:vAlign w:val="center"/>
          </w:tcPr>
          <w:p>
            <w:pPr>
              <w:pStyle w:val="57"/>
              <w:jc w:val="center"/>
              <w:rPr>
                <w:rFonts w:hAnsi="宋体" w:eastAsia="宋体"/>
                <w:color w:val="auto"/>
                <w:sz w:val="21"/>
                <w:szCs w:val="21"/>
                <w:highlight w:val="none"/>
              </w:rPr>
            </w:pPr>
          </w:p>
        </w:tc>
        <w:tc>
          <w:tcPr>
            <w:tcW w:w="679" w:type="dxa"/>
            <w:tcBorders>
              <w:right w:val="single" w:color="auto" w:sz="4" w:space="0"/>
            </w:tcBorders>
            <w:noWrap w:val="0"/>
            <w:vAlign w:val="center"/>
          </w:tcPr>
          <w:p>
            <w:pPr>
              <w:pStyle w:val="57"/>
              <w:jc w:val="center"/>
              <w:rPr>
                <w:rFonts w:hAnsi="宋体" w:eastAsia="宋体"/>
                <w:color w:val="auto"/>
                <w:sz w:val="21"/>
                <w:szCs w:val="21"/>
                <w:highlight w:val="none"/>
              </w:rPr>
            </w:pPr>
          </w:p>
        </w:tc>
        <w:tc>
          <w:tcPr>
            <w:tcW w:w="679" w:type="dxa"/>
            <w:tcBorders>
              <w:left w:val="single" w:color="auto" w:sz="4" w:space="0"/>
            </w:tcBorders>
            <w:noWrap w:val="0"/>
            <w:vAlign w:val="center"/>
          </w:tcPr>
          <w:p>
            <w:pPr>
              <w:pStyle w:val="57"/>
              <w:jc w:val="center"/>
              <w:rPr>
                <w:rFonts w:hAnsi="宋体" w:eastAsia="宋体"/>
                <w:color w:val="auto"/>
                <w:sz w:val="21"/>
                <w:szCs w:val="21"/>
                <w:highlight w:val="none"/>
              </w:rPr>
            </w:pPr>
          </w:p>
        </w:tc>
        <w:tc>
          <w:tcPr>
            <w:tcW w:w="2400" w:type="dxa"/>
            <w:noWrap w:val="0"/>
            <w:vAlign w:val="center"/>
          </w:tcPr>
          <w:p>
            <w:pPr>
              <w:pStyle w:val="57"/>
              <w:jc w:val="center"/>
              <w:rPr>
                <w:rFonts w:hAnsi="宋体" w:eastAsia="宋体"/>
                <w:color w:val="auto"/>
                <w:sz w:val="21"/>
                <w:szCs w:val="21"/>
                <w:highlight w:val="none"/>
              </w:rPr>
            </w:pPr>
          </w:p>
        </w:tc>
      </w:tr>
    </w:tbl>
    <w:p>
      <w:pPr>
        <w:pStyle w:val="57"/>
        <w:spacing w:line="360" w:lineRule="auto"/>
        <w:ind w:firstLine="422" w:firstLineChars="200"/>
        <w:rPr>
          <w:rFonts w:hint="eastAsia" w:hAnsi="宋体" w:eastAsia="宋体"/>
          <w:b/>
          <w:color w:val="auto"/>
          <w:sz w:val="21"/>
          <w:szCs w:val="21"/>
          <w:highlight w:val="none"/>
        </w:rPr>
      </w:pPr>
      <w:r>
        <w:rPr>
          <w:rFonts w:hint="eastAsia" w:hAnsi="宋体" w:eastAsia="宋体"/>
          <w:b/>
          <w:color w:val="auto"/>
          <w:sz w:val="21"/>
          <w:szCs w:val="21"/>
          <w:highlight w:val="none"/>
        </w:rPr>
        <w:t>注：自有设备需提供购销发票复印件，租赁设备需提供租赁协议复印件，表格行数不够可自行添加。</w:t>
      </w:r>
    </w:p>
    <w:p>
      <w:pPr>
        <w:snapToGrid w:val="0"/>
        <w:spacing w:before="50" w:after="50" w:line="360" w:lineRule="auto"/>
        <w:rPr>
          <w:rFonts w:ascii="宋体" w:hAnsi="宋体"/>
          <w:color w:val="auto"/>
          <w:spacing w:val="20"/>
          <w:szCs w:val="21"/>
          <w:highlight w:val="none"/>
          <w:u w:val="single"/>
        </w:rPr>
      </w:pPr>
      <w:r>
        <w:rPr>
          <w:rFonts w:hint="eastAsia" w:ascii="宋体" w:hAnsi="宋体"/>
          <w:color w:val="auto"/>
          <w:szCs w:val="21"/>
          <w:highlight w:val="none"/>
        </w:rPr>
        <w:t>被授权人签字（或盖章）</w:t>
      </w:r>
      <w:r>
        <w:rPr>
          <w:rFonts w:hint="eastAsia" w:ascii="宋体" w:hAnsi="宋体"/>
          <w:color w:val="auto"/>
          <w:spacing w:val="20"/>
          <w:szCs w:val="21"/>
          <w:highlight w:val="none"/>
        </w:rPr>
        <w:t>：</w:t>
      </w:r>
      <w:r>
        <w:rPr>
          <w:rFonts w:ascii="宋体" w:hAnsi="宋体"/>
          <w:color w:val="auto"/>
          <w:spacing w:val="20"/>
          <w:szCs w:val="21"/>
          <w:highlight w:val="none"/>
          <w:u w:val="single"/>
        </w:rPr>
        <w:t xml:space="preserve">        </w:t>
      </w:r>
    </w:p>
    <w:p>
      <w:pPr>
        <w:pStyle w:val="57"/>
        <w:spacing w:line="360" w:lineRule="auto"/>
        <w:ind w:right="480"/>
        <w:rPr>
          <w:rFonts w:hint="eastAsia" w:hAnsi="宋体" w:eastAsia="宋体"/>
          <w:color w:val="auto"/>
          <w:sz w:val="21"/>
          <w:szCs w:val="21"/>
          <w:highlight w:val="none"/>
        </w:rPr>
      </w:pPr>
      <w:r>
        <w:rPr>
          <w:rFonts w:hint="eastAsia" w:hAnsi="宋体" w:eastAsia="宋体"/>
          <w:color w:val="auto"/>
          <w:sz w:val="21"/>
          <w:szCs w:val="21"/>
          <w:highlight w:val="none"/>
        </w:rPr>
        <w:t>投标人公章：</w:t>
      </w:r>
      <w:r>
        <w:rPr>
          <w:rFonts w:hAnsi="宋体" w:eastAsia="宋体"/>
          <w:color w:val="auto"/>
          <w:sz w:val="21"/>
          <w:szCs w:val="21"/>
          <w:highlight w:val="none"/>
        </w:rPr>
        <w:t xml:space="preserve">                    </w:t>
      </w:r>
      <w:r>
        <w:rPr>
          <w:rFonts w:hint="eastAsia" w:hAnsi="宋体" w:eastAsia="宋体"/>
          <w:color w:val="auto"/>
          <w:sz w:val="21"/>
          <w:szCs w:val="21"/>
          <w:highlight w:val="none"/>
        </w:rPr>
        <w:t xml:space="preserve">          </w:t>
      </w:r>
      <w:r>
        <w:rPr>
          <w:rFonts w:hAnsi="宋体" w:eastAsia="宋体"/>
          <w:color w:val="auto"/>
          <w:sz w:val="21"/>
          <w:szCs w:val="21"/>
          <w:highlight w:val="none"/>
        </w:rPr>
        <w:t xml:space="preserve">     </w:t>
      </w:r>
      <w:r>
        <w:rPr>
          <w:rFonts w:hint="eastAsia" w:hAnsi="宋体" w:eastAsia="宋体"/>
          <w:color w:val="auto"/>
          <w:sz w:val="21"/>
          <w:szCs w:val="21"/>
          <w:highlight w:val="none"/>
        </w:rPr>
        <w:t xml:space="preserve"> 年</w:t>
      </w:r>
      <w:r>
        <w:rPr>
          <w:rFonts w:hAnsi="宋体" w:eastAsia="宋体"/>
          <w:color w:val="auto"/>
          <w:sz w:val="21"/>
          <w:szCs w:val="21"/>
          <w:highlight w:val="none"/>
        </w:rPr>
        <w:t xml:space="preserve">    </w:t>
      </w:r>
      <w:r>
        <w:rPr>
          <w:rFonts w:hint="eastAsia" w:hAnsi="宋体" w:eastAsia="宋体"/>
          <w:color w:val="auto"/>
          <w:sz w:val="21"/>
          <w:szCs w:val="21"/>
          <w:highlight w:val="none"/>
        </w:rPr>
        <w:t>月</w:t>
      </w:r>
      <w:r>
        <w:rPr>
          <w:rFonts w:hAnsi="宋体" w:eastAsia="宋体"/>
          <w:color w:val="auto"/>
          <w:sz w:val="21"/>
          <w:szCs w:val="21"/>
          <w:highlight w:val="none"/>
        </w:rPr>
        <w:t xml:space="preserve">    </w:t>
      </w:r>
      <w:r>
        <w:rPr>
          <w:rFonts w:hint="eastAsia" w:hAnsi="宋体" w:eastAsia="宋体"/>
          <w:color w:val="auto"/>
          <w:sz w:val="21"/>
          <w:szCs w:val="21"/>
          <w:highlight w:val="none"/>
        </w:rPr>
        <w:t>日</w:t>
      </w:r>
    </w:p>
    <w:p>
      <w:pPr>
        <w:pStyle w:val="57"/>
        <w:spacing w:line="360" w:lineRule="auto"/>
        <w:rPr>
          <w:rFonts w:hint="eastAsia" w:hAnsi="宋体" w:eastAsia="宋体"/>
          <w:b/>
          <w:color w:val="auto"/>
          <w:sz w:val="21"/>
          <w:szCs w:val="21"/>
          <w:highlight w:val="none"/>
        </w:rPr>
      </w:pPr>
    </w:p>
    <w:p>
      <w:pPr>
        <w:pStyle w:val="57"/>
        <w:spacing w:line="360" w:lineRule="auto"/>
        <w:rPr>
          <w:rFonts w:hint="eastAsia" w:hAnsi="宋体" w:eastAsia="宋体"/>
          <w:b/>
          <w:color w:val="auto"/>
          <w:sz w:val="21"/>
          <w:szCs w:val="21"/>
          <w:highlight w:val="none"/>
        </w:rPr>
      </w:pPr>
      <w:r>
        <w:rPr>
          <w:rFonts w:hint="eastAsia" w:hAnsi="宋体" w:eastAsia="宋体"/>
          <w:b/>
          <w:color w:val="auto"/>
          <w:sz w:val="21"/>
          <w:szCs w:val="21"/>
          <w:highlight w:val="none"/>
        </w:rPr>
        <w:t>17.选配件、专用耗材、售后服务优惠表</w:t>
      </w:r>
    </w:p>
    <w:p>
      <w:pPr>
        <w:pStyle w:val="5"/>
        <w:overflowPunct w:val="0"/>
        <w:ind w:firstLine="422"/>
        <w:jc w:val="center"/>
        <w:rPr>
          <w:rFonts w:hint="eastAsia" w:ascii="宋体" w:hAnsi="宋体"/>
          <w:b/>
          <w:color w:val="auto"/>
          <w:szCs w:val="21"/>
          <w:highlight w:val="none"/>
        </w:rPr>
      </w:pPr>
      <w:r>
        <w:rPr>
          <w:rFonts w:hint="eastAsia" w:ascii="宋体" w:hAnsi="宋体"/>
          <w:b/>
          <w:color w:val="auto"/>
          <w:szCs w:val="21"/>
          <w:highlight w:val="none"/>
        </w:rPr>
        <w:t>选配件、专用耗材、售后服务优惠表</w:t>
      </w:r>
    </w:p>
    <w:p>
      <w:pPr>
        <w:pStyle w:val="5"/>
        <w:overflowPunct w:val="0"/>
        <w:ind w:firstLine="422"/>
        <w:rPr>
          <w:rFonts w:hint="eastAsia" w:ascii="宋体" w:hAnsi="宋体"/>
          <w:b/>
          <w:color w:val="auto"/>
          <w:szCs w:val="21"/>
          <w:highlight w:val="none"/>
        </w:rPr>
      </w:pPr>
    </w:p>
    <w:tbl>
      <w:tblPr>
        <w:tblStyle w:val="2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2506"/>
        <w:gridCol w:w="1671"/>
        <w:gridCol w:w="33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87" w:hRule="atLeast"/>
          <w:jc w:val="center"/>
        </w:trPr>
        <w:tc>
          <w:tcPr>
            <w:tcW w:w="1039" w:type="dxa"/>
            <w:noWrap w:val="0"/>
            <w:vAlign w:val="center"/>
          </w:tcPr>
          <w:p>
            <w:pPr>
              <w:pStyle w:val="57"/>
              <w:jc w:val="center"/>
              <w:rPr>
                <w:rFonts w:hAnsi="宋体" w:eastAsia="宋体"/>
                <w:color w:val="auto"/>
                <w:sz w:val="21"/>
                <w:szCs w:val="21"/>
                <w:highlight w:val="none"/>
              </w:rPr>
            </w:pPr>
            <w:r>
              <w:rPr>
                <w:rFonts w:hint="eastAsia" w:hAnsi="宋体" w:eastAsia="宋体"/>
                <w:color w:val="auto"/>
                <w:sz w:val="21"/>
                <w:szCs w:val="21"/>
                <w:highlight w:val="none"/>
              </w:rPr>
              <w:t>序号</w:t>
            </w:r>
          </w:p>
        </w:tc>
        <w:tc>
          <w:tcPr>
            <w:tcW w:w="2506" w:type="dxa"/>
            <w:noWrap w:val="0"/>
            <w:vAlign w:val="center"/>
          </w:tcPr>
          <w:p>
            <w:pPr>
              <w:pStyle w:val="57"/>
              <w:jc w:val="center"/>
              <w:rPr>
                <w:rFonts w:hAnsi="宋体" w:eastAsia="宋体"/>
                <w:color w:val="auto"/>
                <w:sz w:val="21"/>
                <w:szCs w:val="21"/>
                <w:highlight w:val="none"/>
              </w:rPr>
            </w:pPr>
            <w:r>
              <w:rPr>
                <w:rFonts w:hint="eastAsia" w:hAnsi="宋体" w:eastAsia="宋体"/>
                <w:color w:val="auto"/>
                <w:sz w:val="21"/>
                <w:szCs w:val="21"/>
                <w:highlight w:val="none"/>
              </w:rPr>
              <w:t>优惠内容</w:t>
            </w:r>
          </w:p>
        </w:tc>
        <w:tc>
          <w:tcPr>
            <w:tcW w:w="1671" w:type="dxa"/>
            <w:noWrap w:val="0"/>
            <w:vAlign w:val="center"/>
          </w:tcPr>
          <w:p>
            <w:pPr>
              <w:pStyle w:val="57"/>
              <w:jc w:val="center"/>
              <w:rPr>
                <w:rFonts w:hint="eastAsia" w:hAnsi="宋体" w:eastAsia="宋体"/>
                <w:color w:val="auto"/>
                <w:sz w:val="21"/>
                <w:szCs w:val="21"/>
                <w:highlight w:val="none"/>
              </w:rPr>
            </w:pPr>
            <w:r>
              <w:rPr>
                <w:rFonts w:hint="eastAsia" w:hAnsi="宋体" w:eastAsia="宋体"/>
                <w:color w:val="auto"/>
                <w:sz w:val="21"/>
                <w:szCs w:val="21"/>
                <w:highlight w:val="none"/>
              </w:rPr>
              <w:t>单价</w:t>
            </w:r>
          </w:p>
        </w:tc>
        <w:tc>
          <w:tcPr>
            <w:tcW w:w="3312" w:type="dxa"/>
            <w:noWrap w:val="0"/>
            <w:vAlign w:val="center"/>
          </w:tcPr>
          <w:p>
            <w:pPr>
              <w:pStyle w:val="57"/>
              <w:jc w:val="center"/>
              <w:rPr>
                <w:rFonts w:hint="eastAsia" w:hAnsi="宋体" w:eastAsia="宋体"/>
                <w:color w:val="auto"/>
                <w:sz w:val="21"/>
                <w:szCs w:val="21"/>
                <w:highlight w:val="none"/>
              </w:rPr>
            </w:pPr>
            <w:r>
              <w:rPr>
                <w:rFonts w:hint="eastAsia" w:hAnsi="宋体" w:eastAsia="宋体"/>
                <w:color w:val="auto"/>
                <w:sz w:val="21"/>
                <w:szCs w:val="21"/>
                <w:highlight w:val="none"/>
              </w:rPr>
              <w:t>比投标报价优惠率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87" w:hRule="atLeast"/>
          <w:jc w:val="center"/>
        </w:trPr>
        <w:tc>
          <w:tcPr>
            <w:tcW w:w="1039" w:type="dxa"/>
            <w:noWrap w:val="0"/>
            <w:vAlign w:val="center"/>
          </w:tcPr>
          <w:p>
            <w:pPr>
              <w:pStyle w:val="57"/>
              <w:jc w:val="center"/>
              <w:rPr>
                <w:rFonts w:hAnsi="宋体" w:eastAsia="宋体"/>
                <w:color w:val="auto"/>
                <w:sz w:val="21"/>
                <w:szCs w:val="21"/>
                <w:highlight w:val="none"/>
              </w:rPr>
            </w:pPr>
          </w:p>
        </w:tc>
        <w:tc>
          <w:tcPr>
            <w:tcW w:w="2506" w:type="dxa"/>
            <w:noWrap w:val="0"/>
            <w:vAlign w:val="center"/>
          </w:tcPr>
          <w:p>
            <w:pPr>
              <w:pStyle w:val="57"/>
              <w:jc w:val="center"/>
              <w:rPr>
                <w:rFonts w:hAnsi="宋体" w:eastAsia="宋体"/>
                <w:color w:val="auto"/>
                <w:sz w:val="21"/>
                <w:szCs w:val="21"/>
                <w:highlight w:val="none"/>
              </w:rPr>
            </w:pPr>
          </w:p>
        </w:tc>
        <w:tc>
          <w:tcPr>
            <w:tcW w:w="1671" w:type="dxa"/>
            <w:noWrap w:val="0"/>
            <w:vAlign w:val="top"/>
          </w:tcPr>
          <w:p>
            <w:pPr>
              <w:pStyle w:val="57"/>
              <w:jc w:val="center"/>
              <w:rPr>
                <w:rFonts w:hAnsi="宋体" w:eastAsia="宋体"/>
                <w:color w:val="auto"/>
                <w:sz w:val="21"/>
                <w:szCs w:val="21"/>
                <w:highlight w:val="none"/>
              </w:rPr>
            </w:pPr>
          </w:p>
        </w:tc>
        <w:tc>
          <w:tcPr>
            <w:tcW w:w="3312" w:type="dxa"/>
            <w:noWrap w:val="0"/>
            <w:vAlign w:val="center"/>
          </w:tcPr>
          <w:p>
            <w:pPr>
              <w:pStyle w:val="57"/>
              <w:jc w:val="center"/>
              <w:rPr>
                <w:rFonts w:hint="eastAsia" w:hAnsi="宋体" w:eastAsia="宋体"/>
                <w:color w:val="auto"/>
                <w:sz w:val="21"/>
                <w:szCs w:val="21"/>
                <w:highlight w:val="none"/>
              </w:rPr>
            </w:pPr>
            <w:r>
              <w:rPr>
                <w:rFonts w:hint="eastAsia" w:hAnsi="宋体" w:eastAsia="宋体"/>
                <w:color w:val="auto"/>
                <w:sz w:val="21"/>
                <w:szCs w:val="21"/>
                <w:highlight w:val="none"/>
                <w:u w:val="single"/>
              </w:rPr>
              <w:t xml:space="preserve">          </w:t>
            </w:r>
            <w:r>
              <w:rPr>
                <w:rFonts w:hint="eastAsia" w:hAnsi="宋体" w:eastAsia="宋体"/>
                <w:color w:val="auto"/>
                <w:sz w:val="21"/>
                <w:szCs w:val="21"/>
                <w:highlight w:val="non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87" w:hRule="atLeast"/>
          <w:jc w:val="center"/>
        </w:trPr>
        <w:tc>
          <w:tcPr>
            <w:tcW w:w="1039" w:type="dxa"/>
            <w:noWrap w:val="0"/>
            <w:vAlign w:val="center"/>
          </w:tcPr>
          <w:p>
            <w:pPr>
              <w:pStyle w:val="57"/>
              <w:jc w:val="center"/>
              <w:rPr>
                <w:rFonts w:hAnsi="宋体" w:eastAsia="宋体"/>
                <w:color w:val="auto"/>
                <w:sz w:val="21"/>
                <w:szCs w:val="21"/>
                <w:highlight w:val="none"/>
              </w:rPr>
            </w:pPr>
          </w:p>
        </w:tc>
        <w:tc>
          <w:tcPr>
            <w:tcW w:w="2506" w:type="dxa"/>
            <w:noWrap w:val="0"/>
            <w:vAlign w:val="center"/>
          </w:tcPr>
          <w:p>
            <w:pPr>
              <w:pStyle w:val="57"/>
              <w:jc w:val="center"/>
              <w:rPr>
                <w:rFonts w:hAnsi="宋体" w:eastAsia="宋体"/>
                <w:color w:val="auto"/>
                <w:sz w:val="21"/>
                <w:szCs w:val="21"/>
                <w:highlight w:val="none"/>
              </w:rPr>
            </w:pPr>
          </w:p>
        </w:tc>
        <w:tc>
          <w:tcPr>
            <w:tcW w:w="1671" w:type="dxa"/>
            <w:noWrap w:val="0"/>
            <w:vAlign w:val="top"/>
          </w:tcPr>
          <w:p>
            <w:pPr>
              <w:pStyle w:val="57"/>
              <w:jc w:val="center"/>
              <w:rPr>
                <w:rFonts w:hAnsi="宋体" w:eastAsia="宋体"/>
                <w:color w:val="auto"/>
                <w:sz w:val="21"/>
                <w:szCs w:val="21"/>
                <w:highlight w:val="none"/>
              </w:rPr>
            </w:pPr>
          </w:p>
        </w:tc>
        <w:tc>
          <w:tcPr>
            <w:tcW w:w="3312" w:type="dxa"/>
            <w:noWrap w:val="0"/>
            <w:vAlign w:val="center"/>
          </w:tcPr>
          <w:p>
            <w:pPr>
              <w:pStyle w:val="57"/>
              <w:jc w:val="center"/>
              <w:rPr>
                <w:rFonts w:hAnsi="宋体" w:eastAsia="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87" w:hRule="atLeast"/>
          <w:jc w:val="center"/>
        </w:trPr>
        <w:tc>
          <w:tcPr>
            <w:tcW w:w="1039" w:type="dxa"/>
            <w:noWrap w:val="0"/>
            <w:vAlign w:val="center"/>
          </w:tcPr>
          <w:p>
            <w:pPr>
              <w:pStyle w:val="57"/>
              <w:jc w:val="center"/>
              <w:rPr>
                <w:rFonts w:hAnsi="宋体" w:eastAsia="宋体"/>
                <w:color w:val="auto"/>
                <w:sz w:val="21"/>
                <w:szCs w:val="21"/>
                <w:highlight w:val="none"/>
              </w:rPr>
            </w:pPr>
          </w:p>
        </w:tc>
        <w:tc>
          <w:tcPr>
            <w:tcW w:w="2506" w:type="dxa"/>
            <w:noWrap w:val="0"/>
            <w:vAlign w:val="center"/>
          </w:tcPr>
          <w:p>
            <w:pPr>
              <w:pStyle w:val="57"/>
              <w:jc w:val="center"/>
              <w:rPr>
                <w:rFonts w:hAnsi="宋体" w:eastAsia="宋体"/>
                <w:color w:val="auto"/>
                <w:sz w:val="21"/>
                <w:szCs w:val="21"/>
                <w:highlight w:val="none"/>
              </w:rPr>
            </w:pPr>
          </w:p>
        </w:tc>
        <w:tc>
          <w:tcPr>
            <w:tcW w:w="1671" w:type="dxa"/>
            <w:noWrap w:val="0"/>
            <w:vAlign w:val="top"/>
          </w:tcPr>
          <w:p>
            <w:pPr>
              <w:pStyle w:val="57"/>
              <w:jc w:val="center"/>
              <w:rPr>
                <w:rFonts w:hAnsi="宋体" w:eastAsia="宋体"/>
                <w:color w:val="auto"/>
                <w:sz w:val="21"/>
                <w:szCs w:val="21"/>
                <w:highlight w:val="none"/>
              </w:rPr>
            </w:pPr>
          </w:p>
        </w:tc>
        <w:tc>
          <w:tcPr>
            <w:tcW w:w="3312" w:type="dxa"/>
            <w:noWrap w:val="0"/>
            <w:vAlign w:val="center"/>
          </w:tcPr>
          <w:p>
            <w:pPr>
              <w:pStyle w:val="57"/>
              <w:jc w:val="center"/>
              <w:rPr>
                <w:rFonts w:hAnsi="宋体" w:eastAsia="宋体"/>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87" w:hRule="atLeast"/>
          <w:jc w:val="center"/>
        </w:trPr>
        <w:tc>
          <w:tcPr>
            <w:tcW w:w="1039" w:type="dxa"/>
            <w:noWrap w:val="0"/>
            <w:vAlign w:val="center"/>
          </w:tcPr>
          <w:p>
            <w:pPr>
              <w:pStyle w:val="57"/>
              <w:jc w:val="center"/>
              <w:rPr>
                <w:rFonts w:hAnsi="宋体" w:eastAsia="宋体"/>
                <w:color w:val="auto"/>
                <w:sz w:val="21"/>
                <w:szCs w:val="21"/>
                <w:highlight w:val="none"/>
              </w:rPr>
            </w:pPr>
          </w:p>
        </w:tc>
        <w:tc>
          <w:tcPr>
            <w:tcW w:w="2506" w:type="dxa"/>
            <w:noWrap w:val="0"/>
            <w:vAlign w:val="center"/>
          </w:tcPr>
          <w:p>
            <w:pPr>
              <w:pStyle w:val="57"/>
              <w:jc w:val="center"/>
              <w:rPr>
                <w:rFonts w:hAnsi="宋体" w:eastAsia="宋体"/>
                <w:color w:val="auto"/>
                <w:sz w:val="21"/>
                <w:szCs w:val="21"/>
                <w:highlight w:val="none"/>
              </w:rPr>
            </w:pPr>
          </w:p>
        </w:tc>
        <w:tc>
          <w:tcPr>
            <w:tcW w:w="1671" w:type="dxa"/>
            <w:noWrap w:val="0"/>
            <w:vAlign w:val="top"/>
          </w:tcPr>
          <w:p>
            <w:pPr>
              <w:pStyle w:val="57"/>
              <w:jc w:val="center"/>
              <w:rPr>
                <w:rFonts w:hAnsi="宋体" w:eastAsia="宋体"/>
                <w:color w:val="auto"/>
                <w:sz w:val="21"/>
                <w:szCs w:val="21"/>
                <w:highlight w:val="none"/>
              </w:rPr>
            </w:pPr>
          </w:p>
        </w:tc>
        <w:tc>
          <w:tcPr>
            <w:tcW w:w="3312" w:type="dxa"/>
            <w:noWrap w:val="0"/>
            <w:vAlign w:val="center"/>
          </w:tcPr>
          <w:p>
            <w:pPr>
              <w:pStyle w:val="57"/>
              <w:jc w:val="center"/>
              <w:rPr>
                <w:rFonts w:hAnsi="宋体" w:eastAsia="宋体"/>
                <w:color w:val="auto"/>
                <w:sz w:val="21"/>
                <w:szCs w:val="21"/>
                <w:highlight w:val="none"/>
              </w:rPr>
            </w:pPr>
          </w:p>
        </w:tc>
      </w:tr>
    </w:tbl>
    <w:p>
      <w:pPr>
        <w:snapToGrid w:val="0"/>
        <w:spacing w:before="50" w:after="50" w:line="360" w:lineRule="auto"/>
        <w:rPr>
          <w:rFonts w:ascii="宋体" w:hAnsi="宋体"/>
          <w:color w:val="auto"/>
          <w:spacing w:val="20"/>
          <w:szCs w:val="21"/>
          <w:highlight w:val="none"/>
          <w:u w:val="single"/>
        </w:rPr>
      </w:pPr>
      <w:r>
        <w:rPr>
          <w:rFonts w:hint="eastAsia" w:ascii="宋体" w:hAnsi="宋体"/>
          <w:color w:val="auto"/>
          <w:szCs w:val="21"/>
          <w:highlight w:val="none"/>
        </w:rPr>
        <w:t>被授权人签字（或盖章）</w:t>
      </w:r>
      <w:r>
        <w:rPr>
          <w:rFonts w:hint="eastAsia" w:ascii="宋体" w:hAnsi="宋体"/>
          <w:color w:val="auto"/>
          <w:spacing w:val="20"/>
          <w:szCs w:val="21"/>
          <w:highlight w:val="none"/>
        </w:rPr>
        <w:t>：</w:t>
      </w:r>
      <w:r>
        <w:rPr>
          <w:rFonts w:ascii="宋体" w:hAnsi="宋体"/>
          <w:color w:val="auto"/>
          <w:spacing w:val="20"/>
          <w:szCs w:val="21"/>
          <w:highlight w:val="none"/>
          <w:u w:val="single"/>
        </w:rPr>
        <w:t xml:space="preserve">        </w:t>
      </w:r>
    </w:p>
    <w:p>
      <w:pPr>
        <w:pStyle w:val="57"/>
        <w:spacing w:line="360" w:lineRule="auto"/>
        <w:ind w:right="480"/>
        <w:rPr>
          <w:rFonts w:hint="eastAsia" w:hAnsi="宋体" w:eastAsia="宋体"/>
          <w:color w:val="auto"/>
          <w:sz w:val="21"/>
          <w:szCs w:val="21"/>
          <w:highlight w:val="none"/>
        </w:rPr>
      </w:pPr>
      <w:r>
        <w:rPr>
          <w:rFonts w:hint="eastAsia" w:hAnsi="宋体" w:eastAsia="宋体"/>
          <w:color w:val="auto"/>
          <w:sz w:val="21"/>
          <w:szCs w:val="21"/>
          <w:highlight w:val="none"/>
        </w:rPr>
        <w:t>投标人公章：</w:t>
      </w:r>
      <w:r>
        <w:rPr>
          <w:rFonts w:hAnsi="宋体" w:eastAsia="宋体"/>
          <w:color w:val="auto"/>
          <w:sz w:val="21"/>
          <w:szCs w:val="21"/>
          <w:highlight w:val="none"/>
        </w:rPr>
        <w:t xml:space="preserve">                          </w:t>
      </w:r>
      <w:r>
        <w:rPr>
          <w:rFonts w:hint="eastAsia" w:hAnsi="宋体" w:eastAsia="宋体"/>
          <w:color w:val="auto"/>
          <w:sz w:val="21"/>
          <w:szCs w:val="21"/>
          <w:highlight w:val="none"/>
        </w:rPr>
        <w:t xml:space="preserve"> 年</w:t>
      </w:r>
      <w:r>
        <w:rPr>
          <w:rFonts w:hAnsi="宋体" w:eastAsia="宋体"/>
          <w:color w:val="auto"/>
          <w:sz w:val="21"/>
          <w:szCs w:val="21"/>
          <w:highlight w:val="none"/>
        </w:rPr>
        <w:t xml:space="preserve">    </w:t>
      </w:r>
      <w:r>
        <w:rPr>
          <w:rFonts w:hint="eastAsia" w:hAnsi="宋体" w:eastAsia="宋体"/>
          <w:color w:val="auto"/>
          <w:sz w:val="21"/>
          <w:szCs w:val="21"/>
          <w:highlight w:val="none"/>
        </w:rPr>
        <w:t>月</w:t>
      </w:r>
      <w:r>
        <w:rPr>
          <w:rFonts w:hAnsi="宋体" w:eastAsia="宋体"/>
          <w:color w:val="auto"/>
          <w:sz w:val="21"/>
          <w:szCs w:val="21"/>
          <w:highlight w:val="none"/>
        </w:rPr>
        <w:t xml:space="preserve">    </w:t>
      </w:r>
      <w:r>
        <w:rPr>
          <w:rFonts w:hint="eastAsia" w:hAnsi="宋体" w:eastAsia="宋体"/>
          <w:color w:val="auto"/>
          <w:sz w:val="21"/>
          <w:szCs w:val="21"/>
          <w:highlight w:val="none"/>
        </w:rPr>
        <w:t>日</w:t>
      </w:r>
    </w:p>
    <w:p>
      <w:pPr>
        <w:pStyle w:val="57"/>
        <w:spacing w:line="360" w:lineRule="auto"/>
        <w:ind w:right="480"/>
        <w:rPr>
          <w:rFonts w:hint="eastAsia" w:hAnsi="宋体" w:eastAsia="宋体"/>
          <w:color w:val="auto"/>
          <w:sz w:val="21"/>
          <w:szCs w:val="21"/>
          <w:highlight w:val="none"/>
        </w:rPr>
      </w:pPr>
    </w:p>
    <w:p>
      <w:pPr>
        <w:snapToGrid w:val="0"/>
        <w:spacing w:before="120" w:beforeLines="50" w:after="50"/>
        <w:rPr>
          <w:rFonts w:ascii="宋体" w:hAnsi="宋体"/>
          <w:b/>
          <w:color w:val="auto"/>
          <w:szCs w:val="21"/>
          <w:highlight w:val="none"/>
        </w:rPr>
        <w:sectPr>
          <w:pgSz w:w="11906" w:h="16838"/>
          <w:pgMar w:top="1440" w:right="1797" w:bottom="1440" w:left="1797" w:header="851" w:footer="851" w:gutter="0"/>
          <w:cols w:space="720" w:num="1"/>
          <w:docGrid w:linePitch="312" w:charSpace="0"/>
        </w:sectPr>
      </w:pPr>
    </w:p>
    <w:p>
      <w:pPr>
        <w:snapToGrid w:val="0"/>
        <w:spacing w:before="120" w:beforeLines="50" w:after="50"/>
        <w:rPr>
          <w:rFonts w:ascii="宋体" w:hAnsi="宋体"/>
          <w:b/>
          <w:color w:val="auto"/>
          <w:szCs w:val="21"/>
          <w:highlight w:val="none"/>
        </w:rPr>
      </w:pPr>
      <w:r>
        <w:rPr>
          <w:rFonts w:hint="eastAsia" w:ascii="宋体" w:hAnsi="宋体"/>
          <w:b/>
          <w:color w:val="auto"/>
          <w:szCs w:val="21"/>
          <w:highlight w:val="none"/>
        </w:rPr>
        <w:t>18</w:t>
      </w:r>
      <w:r>
        <w:rPr>
          <w:rFonts w:ascii="宋体" w:hAnsi="宋体"/>
          <w:b/>
          <w:color w:val="auto"/>
          <w:szCs w:val="21"/>
          <w:highlight w:val="none"/>
        </w:rPr>
        <w:t>.</w:t>
      </w:r>
      <w:r>
        <w:rPr>
          <w:rFonts w:hint="eastAsia" w:ascii="宋体" w:hAnsi="宋体"/>
          <w:b/>
          <w:color w:val="auto"/>
          <w:szCs w:val="21"/>
          <w:highlight w:val="none"/>
        </w:rPr>
        <w:t>投标函格式：</w:t>
      </w:r>
    </w:p>
    <w:p>
      <w:pPr>
        <w:snapToGrid w:val="0"/>
        <w:spacing w:before="120" w:beforeLines="50" w:after="50"/>
        <w:jc w:val="center"/>
        <w:rPr>
          <w:rFonts w:ascii="宋体" w:hAnsi="宋体"/>
          <w:b/>
          <w:color w:val="auto"/>
          <w:szCs w:val="21"/>
          <w:highlight w:val="none"/>
        </w:rPr>
      </w:pPr>
      <w:r>
        <w:rPr>
          <w:rFonts w:hint="eastAsia" w:ascii="宋体" w:hAnsi="宋体"/>
          <w:b/>
          <w:color w:val="auto"/>
          <w:szCs w:val="21"/>
          <w:highlight w:val="none"/>
        </w:rPr>
        <w:t>投</w:t>
      </w:r>
      <w:r>
        <w:rPr>
          <w:rFonts w:ascii="宋体" w:hAnsi="宋体"/>
          <w:b/>
          <w:color w:val="auto"/>
          <w:szCs w:val="21"/>
          <w:highlight w:val="none"/>
        </w:rPr>
        <w:t xml:space="preserve"> </w:t>
      </w:r>
      <w:r>
        <w:rPr>
          <w:rFonts w:hint="eastAsia" w:ascii="宋体" w:hAnsi="宋体"/>
          <w:b/>
          <w:color w:val="auto"/>
          <w:szCs w:val="21"/>
          <w:highlight w:val="none"/>
        </w:rPr>
        <w:t>标</w:t>
      </w:r>
      <w:r>
        <w:rPr>
          <w:rFonts w:ascii="宋体" w:hAnsi="宋体"/>
          <w:b/>
          <w:color w:val="auto"/>
          <w:szCs w:val="21"/>
          <w:highlight w:val="none"/>
        </w:rPr>
        <w:t xml:space="preserve"> </w:t>
      </w:r>
      <w:r>
        <w:rPr>
          <w:rFonts w:hint="eastAsia" w:ascii="宋体" w:hAnsi="宋体"/>
          <w:b/>
          <w:color w:val="auto"/>
          <w:szCs w:val="21"/>
          <w:highlight w:val="none"/>
        </w:rPr>
        <w:t>函</w:t>
      </w: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致嘉兴市公安局南湖区分局（采购人）：  </w:t>
      </w:r>
    </w:p>
    <w:p>
      <w:pPr>
        <w:snapToGrid w:val="0"/>
        <w:spacing w:before="120" w:beforeLines="50" w:after="50" w:line="360" w:lineRule="auto"/>
        <w:ind w:firstLine="420" w:firstLineChars="200"/>
        <w:rPr>
          <w:rFonts w:ascii="宋体" w:hAnsi="宋体"/>
          <w:bCs/>
          <w:color w:val="auto"/>
          <w:szCs w:val="21"/>
          <w:highlight w:val="none"/>
        </w:rPr>
      </w:pPr>
      <w:r>
        <w:rPr>
          <w:rFonts w:hint="eastAsia" w:ascii="宋体" w:hAnsi="宋体"/>
          <w:color w:val="auto"/>
          <w:szCs w:val="21"/>
          <w:highlight w:val="none"/>
        </w:rPr>
        <w:t>根据贵方为</w:t>
      </w:r>
      <w:r>
        <w:rPr>
          <w:rFonts w:hint="eastAsia" w:ascii="宋体" w:hAnsi="宋体"/>
          <w:bCs/>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的招标公告（项目编号：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号），签字代表</w:t>
      </w:r>
      <w:r>
        <w:rPr>
          <w:rFonts w:ascii="宋体" w:hAnsi="宋体"/>
          <w:color w:val="auto"/>
          <w:szCs w:val="21"/>
          <w:highlight w:val="none"/>
        </w:rPr>
        <w:t>______</w:t>
      </w:r>
      <w:r>
        <w:rPr>
          <w:rFonts w:ascii="宋体" w:hAnsi="宋体"/>
          <w:color w:val="auto"/>
          <w:szCs w:val="21"/>
          <w:highlight w:val="none"/>
          <w:u w:val="single"/>
        </w:rPr>
        <w:t xml:space="preserve">_     </w:t>
      </w:r>
      <w:r>
        <w:rPr>
          <w:rFonts w:hint="eastAsia" w:ascii="宋体" w:hAnsi="宋体"/>
          <w:color w:val="auto"/>
          <w:szCs w:val="21"/>
          <w:highlight w:val="none"/>
        </w:rPr>
        <w:t>（全名）经正式授权并代表投标人</w:t>
      </w:r>
      <w:r>
        <w:rPr>
          <w:rFonts w:ascii="宋体" w:hAnsi="宋体"/>
          <w:color w:val="auto"/>
          <w:szCs w:val="21"/>
          <w:highlight w:val="none"/>
        </w:rPr>
        <w:t>_____</w:t>
      </w:r>
      <w:r>
        <w:rPr>
          <w:rFonts w:ascii="宋体" w:hAnsi="宋体"/>
          <w:color w:val="auto"/>
          <w:szCs w:val="21"/>
          <w:highlight w:val="none"/>
          <w:u w:val="single"/>
        </w:rPr>
        <w:t xml:space="preserve">__         </w:t>
      </w:r>
      <w:r>
        <w:rPr>
          <w:rFonts w:hint="eastAsia" w:ascii="宋体" w:hAnsi="宋体"/>
          <w:color w:val="auto"/>
          <w:szCs w:val="21"/>
          <w:highlight w:val="none"/>
        </w:rPr>
        <w:t>（投标人名称）提交资信</w:t>
      </w:r>
      <w:r>
        <w:rPr>
          <w:rFonts w:ascii="宋体" w:hAnsi="宋体"/>
          <w:color w:val="auto"/>
          <w:szCs w:val="21"/>
          <w:highlight w:val="none"/>
        </w:rPr>
        <w:t>/</w:t>
      </w:r>
      <w:r>
        <w:rPr>
          <w:rFonts w:hint="eastAsia" w:ascii="宋体" w:hAnsi="宋体"/>
          <w:color w:val="auto"/>
          <w:szCs w:val="21"/>
          <w:highlight w:val="none"/>
        </w:rPr>
        <w:t>商务文件、技术文件、报价文件正本各</w:t>
      </w:r>
      <w:r>
        <w:rPr>
          <w:rFonts w:hint="eastAsia" w:ascii="宋体" w:hAnsi="宋体"/>
          <w:color w:val="auto"/>
          <w:szCs w:val="21"/>
          <w:highlight w:val="none"/>
          <w:u w:val="single"/>
        </w:rPr>
        <w:t xml:space="preserve">    </w:t>
      </w:r>
      <w:r>
        <w:rPr>
          <w:rFonts w:hint="eastAsia" w:ascii="宋体" w:hAnsi="宋体"/>
          <w:color w:val="auto"/>
          <w:szCs w:val="21"/>
          <w:highlight w:val="none"/>
        </w:rPr>
        <w:t>份、副本</w:t>
      </w:r>
      <w:r>
        <w:rPr>
          <w:rFonts w:hint="eastAsia" w:ascii="宋体" w:hAnsi="宋体"/>
          <w:color w:val="auto"/>
          <w:szCs w:val="21"/>
          <w:highlight w:val="none"/>
          <w:u w:val="single"/>
        </w:rPr>
        <w:t xml:space="preserve">    </w:t>
      </w:r>
      <w:r>
        <w:rPr>
          <w:rFonts w:hint="eastAsia" w:ascii="宋体" w:hAnsi="宋体"/>
          <w:color w:val="auto"/>
          <w:szCs w:val="21"/>
          <w:highlight w:val="none"/>
        </w:rPr>
        <w:t>份。</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据此函，签字代表宣布同意如下：</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投标人在投标之前已经与贵方进行了充分的沟通，完全理解并接受招标文件的各项规定和要求，对招标文件的合理性、合法性不再有异议。</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本投标有效期自开标日起</w:t>
      </w:r>
      <w:r>
        <w:rPr>
          <w:rFonts w:ascii="宋体" w:hAnsi="宋体"/>
          <w:color w:val="auto"/>
          <w:szCs w:val="21"/>
          <w:highlight w:val="none"/>
        </w:rPr>
        <w:t xml:space="preserve"> ______</w:t>
      </w:r>
      <w:r>
        <w:rPr>
          <w:rFonts w:hint="eastAsia" w:ascii="宋体" w:hAnsi="宋体"/>
          <w:color w:val="auto"/>
          <w:szCs w:val="21"/>
          <w:highlight w:val="none"/>
        </w:rPr>
        <w:t>个日。</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如中标，本投标文件至本项目合同履行完毕止均保持有效，本投标人将按“招标文件”及政府采购法律、法规的规定履行合同责任和义务。</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投标人同意按照贵方要求提供与投标有关的一切数据或资料。</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与本投标有关的一切正式往来信函请寄：</w:t>
      </w:r>
    </w:p>
    <w:p>
      <w:pPr>
        <w:snapToGrid w:val="0"/>
        <w:spacing w:line="360" w:lineRule="auto"/>
        <w:rPr>
          <w:rFonts w:ascii="宋体" w:hAnsi="宋体"/>
          <w:color w:val="auto"/>
          <w:szCs w:val="21"/>
          <w:highlight w:val="none"/>
        </w:rPr>
      </w:pPr>
      <w:r>
        <w:rPr>
          <w:rFonts w:hint="eastAsia" w:ascii="宋体" w:hAnsi="宋体"/>
          <w:color w:val="auto"/>
          <w:szCs w:val="21"/>
          <w:highlight w:val="none"/>
        </w:rPr>
        <w:t>地址：</w:t>
      </w:r>
      <w:r>
        <w:rPr>
          <w:rFonts w:ascii="宋体" w:hAnsi="宋体"/>
          <w:color w:val="auto"/>
          <w:szCs w:val="21"/>
          <w:highlight w:val="none"/>
        </w:rPr>
        <w:t>__________</w:t>
      </w:r>
      <w:r>
        <w:rPr>
          <w:rFonts w:ascii="宋体" w:hAnsi="宋体"/>
          <w:color w:val="auto"/>
          <w:szCs w:val="21"/>
          <w:highlight w:val="none"/>
          <w:u w:val="single"/>
        </w:rPr>
        <w:t xml:space="preserve">        _</w:t>
      </w:r>
      <w:r>
        <w:rPr>
          <w:rFonts w:ascii="宋体" w:hAnsi="宋体"/>
          <w:color w:val="auto"/>
          <w:szCs w:val="21"/>
          <w:highlight w:val="none"/>
        </w:rPr>
        <w:t>____</w:t>
      </w:r>
      <w:r>
        <w:rPr>
          <w:rFonts w:hint="eastAsia" w:ascii="宋体" w:hAnsi="宋体"/>
          <w:color w:val="auto"/>
          <w:szCs w:val="21"/>
          <w:highlight w:val="none"/>
        </w:rPr>
        <w:t>邮编：</w:t>
      </w:r>
      <w:r>
        <w:rPr>
          <w:rFonts w:ascii="宋体" w:hAnsi="宋体"/>
          <w:color w:val="auto"/>
          <w:szCs w:val="21"/>
          <w:highlight w:val="none"/>
        </w:rPr>
        <w:t xml:space="preserve">__________   </w:t>
      </w:r>
      <w:r>
        <w:rPr>
          <w:rFonts w:hint="eastAsia" w:ascii="宋体" w:hAnsi="宋体"/>
          <w:color w:val="auto"/>
          <w:szCs w:val="21"/>
          <w:highlight w:val="none"/>
        </w:rPr>
        <w:t>电话：</w:t>
      </w:r>
      <w:r>
        <w:rPr>
          <w:rFonts w:ascii="宋体" w:hAnsi="宋体"/>
          <w:color w:val="auto"/>
          <w:szCs w:val="21"/>
          <w:highlight w:val="none"/>
        </w:rPr>
        <w:t>______________</w:t>
      </w:r>
    </w:p>
    <w:p>
      <w:pPr>
        <w:snapToGrid w:val="0"/>
        <w:spacing w:line="360" w:lineRule="auto"/>
        <w:rPr>
          <w:rFonts w:ascii="宋体" w:hAnsi="宋体"/>
          <w:color w:val="auto"/>
          <w:szCs w:val="21"/>
          <w:highlight w:val="none"/>
        </w:rPr>
      </w:pPr>
      <w:r>
        <w:rPr>
          <w:rFonts w:hint="eastAsia" w:ascii="宋体" w:hAnsi="宋体"/>
          <w:color w:val="auto"/>
          <w:szCs w:val="21"/>
          <w:highlight w:val="none"/>
        </w:rPr>
        <w:t>传真：</w:t>
      </w:r>
      <w:r>
        <w:rPr>
          <w:rFonts w:ascii="宋体" w:hAnsi="宋体"/>
          <w:color w:val="auto"/>
          <w:szCs w:val="21"/>
          <w:highlight w:val="none"/>
        </w:rPr>
        <w:t>______________</w:t>
      </w:r>
      <w:r>
        <w:rPr>
          <w:rFonts w:hint="eastAsia" w:ascii="宋体" w:hAnsi="宋体"/>
          <w:color w:val="auto"/>
          <w:szCs w:val="21"/>
          <w:highlight w:val="none"/>
        </w:rPr>
        <w:t>投标人代表姓名：</w:t>
      </w:r>
      <w:r>
        <w:rPr>
          <w:rFonts w:ascii="宋体" w:hAnsi="宋体"/>
          <w:color w:val="auto"/>
          <w:szCs w:val="21"/>
          <w:highlight w:val="none"/>
        </w:rPr>
        <w:t xml:space="preserve">__________  </w:t>
      </w:r>
      <w:r>
        <w:rPr>
          <w:rFonts w:hint="eastAsia" w:ascii="宋体" w:hAnsi="宋体"/>
          <w:color w:val="auto"/>
          <w:szCs w:val="21"/>
          <w:highlight w:val="none"/>
        </w:rPr>
        <w:t>职务：</w:t>
      </w:r>
      <w:r>
        <w:rPr>
          <w:rFonts w:ascii="宋体" w:hAnsi="宋体"/>
          <w:color w:val="auto"/>
          <w:szCs w:val="21"/>
          <w:highlight w:val="none"/>
        </w:rPr>
        <w:t>______</w:t>
      </w:r>
      <w:r>
        <w:rPr>
          <w:rFonts w:ascii="宋体" w:hAnsi="宋体"/>
          <w:color w:val="auto"/>
          <w:szCs w:val="21"/>
          <w:highlight w:val="none"/>
          <w:u w:val="single"/>
        </w:rPr>
        <w:t xml:space="preserve"> </w:t>
      </w:r>
      <w:r>
        <w:rPr>
          <w:rFonts w:ascii="宋体" w:hAnsi="宋体"/>
          <w:color w:val="auto"/>
          <w:szCs w:val="21"/>
          <w:highlight w:val="none"/>
        </w:rPr>
        <w:t>_______</w:t>
      </w:r>
    </w:p>
    <w:p>
      <w:pPr>
        <w:snapToGrid w:val="0"/>
        <w:spacing w:line="360" w:lineRule="auto"/>
        <w:rPr>
          <w:rFonts w:ascii="宋体" w:hAnsi="宋体"/>
          <w:color w:val="auto"/>
          <w:szCs w:val="21"/>
          <w:highlight w:val="none"/>
        </w:rPr>
      </w:pPr>
      <w:r>
        <w:rPr>
          <w:rFonts w:hint="eastAsia" w:ascii="宋体" w:hAnsi="宋体"/>
          <w:color w:val="auto"/>
          <w:szCs w:val="21"/>
          <w:highlight w:val="none"/>
        </w:rPr>
        <w:t>投标人名称</w:t>
      </w:r>
      <w:r>
        <w:rPr>
          <w:rFonts w:ascii="宋体" w:hAnsi="宋体"/>
          <w:color w:val="auto"/>
          <w:szCs w:val="21"/>
          <w:highlight w:val="none"/>
        </w:rPr>
        <w:t>(</w:t>
      </w:r>
      <w:r>
        <w:rPr>
          <w:rFonts w:hint="eastAsia" w:ascii="宋体" w:hAnsi="宋体"/>
          <w:color w:val="auto"/>
          <w:szCs w:val="21"/>
          <w:highlight w:val="none"/>
        </w:rPr>
        <w:t>公章</w:t>
      </w:r>
      <w:r>
        <w:rPr>
          <w:rFonts w:ascii="宋体" w:hAnsi="宋体"/>
          <w:color w:val="auto"/>
          <w:szCs w:val="21"/>
          <w:highlight w:val="none"/>
        </w:rPr>
        <w:t>):___________________</w:t>
      </w:r>
    </w:p>
    <w:p>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银行账号：</w:t>
      </w:r>
      <w:r>
        <w:rPr>
          <w:rFonts w:ascii="宋体" w:hAnsi="宋体"/>
          <w:color w:val="auto"/>
          <w:szCs w:val="21"/>
          <w:highlight w:val="none"/>
          <w:u w:val="single"/>
        </w:rPr>
        <w:t xml:space="preserve">                    </w:t>
      </w:r>
      <w:r>
        <w:rPr>
          <w:rFonts w:ascii="宋体" w:hAnsi="宋体"/>
          <w:color w:val="auto"/>
          <w:szCs w:val="21"/>
          <w:highlight w:val="none"/>
        </w:rPr>
        <w:t xml:space="preserve"> </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法定代表人签字（或盖章）：</w:t>
      </w:r>
      <w:r>
        <w:rPr>
          <w:rFonts w:ascii="宋体" w:hAnsi="宋体"/>
          <w:color w:val="auto"/>
          <w:szCs w:val="21"/>
          <w:highlight w:val="none"/>
        </w:rPr>
        <w:t xml:space="preserve">___________          </w:t>
      </w:r>
      <w:r>
        <w:rPr>
          <w:rFonts w:hint="eastAsia" w:ascii="宋体" w:hAnsi="宋体"/>
          <w:color w:val="auto"/>
          <w:szCs w:val="21"/>
          <w:highlight w:val="none"/>
        </w:rPr>
        <w:t>日期</w:t>
      </w:r>
      <w:r>
        <w:rPr>
          <w:rFonts w:ascii="宋体" w:hAnsi="宋体"/>
          <w:color w:val="auto"/>
          <w:szCs w:val="21"/>
          <w:highlight w:val="none"/>
        </w:rPr>
        <w:t>:_____</w:t>
      </w:r>
      <w:r>
        <w:rPr>
          <w:rFonts w:hint="eastAsia" w:ascii="宋体" w:hAnsi="宋体"/>
          <w:color w:val="auto"/>
          <w:szCs w:val="21"/>
          <w:highlight w:val="none"/>
        </w:rPr>
        <w:t>年</w:t>
      </w:r>
      <w:r>
        <w:rPr>
          <w:rFonts w:ascii="宋体" w:hAnsi="宋体"/>
          <w:color w:val="auto"/>
          <w:szCs w:val="21"/>
          <w:highlight w:val="none"/>
        </w:rPr>
        <w:t>___</w:t>
      </w:r>
      <w:r>
        <w:rPr>
          <w:rFonts w:hint="eastAsia" w:ascii="宋体" w:hAnsi="宋体"/>
          <w:color w:val="auto"/>
          <w:szCs w:val="21"/>
          <w:highlight w:val="none"/>
        </w:rPr>
        <w:t>月</w:t>
      </w:r>
      <w:r>
        <w:rPr>
          <w:rFonts w:ascii="宋体" w:hAnsi="宋体"/>
          <w:color w:val="auto"/>
          <w:szCs w:val="21"/>
          <w:highlight w:val="none"/>
        </w:rPr>
        <w:t>___</w:t>
      </w:r>
      <w:r>
        <w:rPr>
          <w:rFonts w:hint="eastAsia" w:ascii="宋体" w:hAnsi="宋体"/>
          <w:color w:val="auto"/>
          <w:szCs w:val="21"/>
          <w:highlight w:val="none"/>
        </w:rPr>
        <w:t>日</w:t>
      </w:r>
    </w:p>
    <w:p>
      <w:pPr>
        <w:snapToGrid w:val="0"/>
        <w:spacing w:before="50" w:after="50"/>
        <w:rPr>
          <w:rFonts w:hint="eastAsia"/>
          <w:color w:val="auto"/>
          <w:szCs w:val="21"/>
          <w:highlight w:val="none"/>
        </w:rPr>
      </w:pPr>
    </w:p>
    <w:p>
      <w:pPr>
        <w:snapToGrid w:val="0"/>
        <w:spacing w:before="50" w:after="50"/>
        <w:rPr>
          <w:rFonts w:hint="eastAsia"/>
          <w:color w:val="auto"/>
          <w:szCs w:val="21"/>
          <w:highlight w:val="none"/>
        </w:rPr>
      </w:pPr>
    </w:p>
    <w:p>
      <w:pPr>
        <w:pStyle w:val="12"/>
        <w:snapToGrid w:val="0"/>
        <w:spacing w:beforeLines="0" w:afterLines="0" w:line="360" w:lineRule="auto"/>
        <w:rPr>
          <w:rFonts w:ascii="Arial Unicode MS" w:hAnsi="Arial Unicode MS"/>
          <w:b/>
          <w:color w:val="auto"/>
          <w:sz w:val="21"/>
          <w:szCs w:val="21"/>
          <w:highlight w:val="none"/>
        </w:rPr>
        <w:sectPr>
          <w:pgSz w:w="11906" w:h="16838"/>
          <w:pgMar w:top="1440" w:right="1797" w:bottom="1440" w:left="1797" w:header="851" w:footer="851" w:gutter="0"/>
          <w:cols w:space="720" w:num="1"/>
          <w:docGrid w:linePitch="312" w:charSpace="0"/>
        </w:sectPr>
      </w:pPr>
    </w:p>
    <w:p>
      <w:pPr>
        <w:pStyle w:val="12"/>
        <w:snapToGrid w:val="0"/>
        <w:spacing w:beforeLines="0" w:afterLines="0" w:line="360" w:lineRule="auto"/>
        <w:rPr>
          <w:rFonts w:ascii="Arial Unicode MS" w:hAnsi="Arial Unicode MS"/>
          <w:b/>
          <w:color w:val="auto"/>
          <w:sz w:val="21"/>
          <w:szCs w:val="21"/>
          <w:highlight w:val="none"/>
        </w:rPr>
      </w:pPr>
      <w:r>
        <w:rPr>
          <w:rFonts w:hint="eastAsia" w:ascii="Arial Unicode MS" w:hAnsi="Arial Unicode MS"/>
          <w:b/>
          <w:color w:val="auto"/>
          <w:sz w:val="21"/>
          <w:szCs w:val="21"/>
          <w:highlight w:val="none"/>
        </w:rPr>
        <w:t>19、中小企业声明函</w:t>
      </w:r>
    </w:p>
    <w:p>
      <w:pPr>
        <w:pStyle w:val="12"/>
        <w:snapToGrid w:val="0"/>
        <w:spacing w:beforeLines="0" w:afterLines="0" w:line="360" w:lineRule="auto"/>
        <w:rPr>
          <w:rFonts w:ascii="Arial Unicode MS" w:hAnsi="Arial Unicode MS"/>
          <w:b/>
          <w:color w:val="auto"/>
          <w:sz w:val="21"/>
          <w:szCs w:val="21"/>
          <w:highlight w:val="none"/>
        </w:rPr>
      </w:pPr>
      <w:r>
        <w:rPr>
          <w:rFonts w:hint="eastAsia" w:ascii="Arial Unicode MS" w:hAnsi="Arial Unicode MS"/>
          <w:color w:val="auto"/>
          <w:sz w:val="21"/>
          <w:szCs w:val="21"/>
          <w:highlight w:val="none"/>
        </w:rPr>
        <w:t xml:space="preserve">                              </w:t>
      </w:r>
      <w:r>
        <w:rPr>
          <w:rFonts w:hint="eastAsia" w:ascii="Arial Unicode MS" w:hAnsi="Arial Unicode MS"/>
          <w:b/>
          <w:color w:val="auto"/>
          <w:sz w:val="21"/>
          <w:szCs w:val="21"/>
          <w:highlight w:val="none"/>
        </w:rPr>
        <w:t xml:space="preserve"> 中小企业声明函</w:t>
      </w:r>
    </w:p>
    <w:p>
      <w:pPr>
        <w:pStyle w:val="12"/>
        <w:snapToGrid w:val="0"/>
        <w:spacing w:beforeLines="0" w:afterLines="0" w:line="360" w:lineRule="auto"/>
        <w:rPr>
          <w:rFonts w:ascii="Arial Unicode MS" w:hAnsi="Arial Unicode MS"/>
          <w:color w:val="auto"/>
          <w:sz w:val="21"/>
          <w:szCs w:val="21"/>
          <w:highlight w:val="none"/>
        </w:rPr>
      </w:pPr>
      <w:r>
        <w:rPr>
          <w:rFonts w:hint="eastAsia" w:ascii="Arial Unicode MS" w:hAnsi="Arial Unicode MS"/>
          <w:color w:val="auto"/>
          <w:sz w:val="21"/>
          <w:szCs w:val="21"/>
          <w:highlight w:val="none"/>
        </w:rPr>
        <w:t>本公司着重声明：</w:t>
      </w:r>
    </w:p>
    <w:p>
      <w:pPr>
        <w:pStyle w:val="12"/>
        <w:snapToGrid w:val="0"/>
        <w:spacing w:beforeLines="0" w:afterLines="0" w:line="360" w:lineRule="auto"/>
        <w:ind w:firstLine="420" w:firstLineChars="200"/>
        <w:rPr>
          <w:rFonts w:ascii="Arial Unicode MS" w:hAnsi="Arial Unicode MS"/>
          <w:color w:val="auto"/>
          <w:sz w:val="21"/>
          <w:szCs w:val="21"/>
          <w:highlight w:val="none"/>
        </w:rPr>
      </w:pPr>
      <w:r>
        <w:rPr>
          <w:rFonts w:hint="eastAsia" w:ascii="Arial Unicode MS" w:hAnsi="Arial Unicode MS"/>
          <w:color w:val="auto"/>
          <w:sz w:val="21"/>
          <w:szCs w:val="21"/>
          <w:highlight w:val="none"/>
        </w:rPr>
        <w:t>根据《政府采购促进中小企业发展暂行办法》</w:t>
      </w:r>
      <w:r>
        <w:rPr>
          <w:rFonts w:ascii="Arial Unicode MS" w:hAnsi="Arial Unicode MS" w:cs="Arial"/>
          <w:color w:val="auto"/>
          <w:sz w:val="21"/>
          <w:szCs w:val="21"/>
          <w:highlight w:val="none"/>
        </w:rPr>
        <w:t>(财库[2011]181号</w:t>
      </w:r>
      <w:r>
        <w:rPr>
          <w:rFonts w:hint="eastAsia" w:ascii="Arial Unicode MS" w:hAnsi="Arial Unicode MS" w:cs="Arial"/>
          <w:color w:val="auto"/>
          <w:sz w:val="21"/>
          <w:szCs w:val="21"/>
          <w:highlight w:val="none"/>
        </w:rPr>
        <w:t>的规定，本公司为</w:t>
      </w:r>
      <w:r>
        <w:rPr>
          <w:rFonts w:ascii="Arial Unicode MS" w:hAnsi="Arial Unicode MS"/>
          <w:color w:val="auto"/>
          <w:sz w:val="21"/>
          <w:szCs w:val="21"/>
          <w:highlight w:val="none"/>
          <w:u w:val="single"/>
        </w:rPr>
        <w:t xml:space="preserve">    </w:t>
      </w:r>
      <w:r>
        <w:rPr>
          <w:rFonts w:hint="eastAsia" w:ascii="Arial Unicode MS" w:hAnsi="Arial Unicode MS" w:cs="Arial"/>
          <w:color w:val="auto"/>
          <w:sz w:val="21"/>
          <w:szCs w:val="21"/>
          <w:highlight w:val="none"/>
        </w:rPr>
        <w:t>型（中、小、微）企业。本公司同时满足以下条件：</w:t>
      </w:r>
    </w:p>
    <w:p>
      <w:pPr>
        <w:pStyle w:val="12"/>
        <w:snapToGrid w:val="0"/>
        <w:spacing w:beforeLines="0" w:afterLines="0" w:line="360" w:lineRule="auto"/>
        <w:ind w:firstLine="420" w:firstLineChars="200"/>
        <w:rPr>
          <w:rFonts w:ascii="Arial Unicode MS" w:hAnsi="Arial Unicode MS"/>
          <w:color w:val="auto"/>
          <w:sz w:val="21"/>
          <w:szCs w:val="21"/>
          <w:highlight w:val="none"/>
        </w:rPr>
      </w:pPr>
      <w:r>
        <w:rPr>
          <w:rFonts w:hint="eastAsia" w:ascii="Arial Unicode MS" w:hAnsi="Arial Unicode MS"/>
          <w:color w:val="auto"/>
          <w:sz w:val="21"/>
          <w:szCs w:val="21"/>
          <w:highlight w:val="none"/>
        </w:rPr>
        <w:t>（一）符合中小企业划分标准；</w:t>
      </w:r>
      <w:r>
        <w:rPr>
          <w:rFonts w:ascii="Arial Unicode MS" w:hAnsi="Arial Unicode MS"/>
          <w:color w:val="auto"/>
          <w:sz w:val="21"/>
          <w:szCs w:val="21"/>
          <w:highlight w:val="none"/>
        </w:rPr>
        <w:t xml:space="preserve"> </w:t>
      </w:r>
    </w:p>
    <w:p>
      <w:pPr>
        <w:pStyle w:val="12"/>
        <w:snapToGrid w:val="0"/>
        <w:spacing w:beforeLines="0" w:afterLines="0" w:line="360" w:lineRule="auto"/>
        <w:ind w:firstLine="420" w:firstLineChars="200"/>
        <w:rPr>
          <w:rFonts w:ascii="Arial Unicode MS" w:hAnsi="Arial Unicode MS"/>
          <w:color w:val="auto"/>
          <w:sz w:val="21"/>
          <w:szCs w:val="21"/>
          <w:highlight w:val="none"/>
        </w:rPr>
      </w:pPr>
      <w:r>
        <w:rPr>
          <w:rFonts w:hint="eastAsia" w:ascii="Arial Unicode MS" w:hAnsi="Arial Unicode MS"/>
          <w:color w:val="auto"/>
          <w:sz w:val="21"/>
          <w:szCs w:val="21"/>
          <w:highlight w:val="none"/>
        </w:rPr>
        <w:t>（二）提供本企业制造的货物、承担的工程或者服务，或者提供其他中小企业制造的货物。本项所称货物不包括使用大型企业注册商标的货物。</w:t>
      </w:r>
      <w:r>
        <w:rPr>
          <w:rFonts w:ascii="Arial Unicode MS" w:hAnsi="Arial Unicode MS"/>
          <w:color w:val="auto"/>
          <w:sz w:val="21"/>
          <w:szCs w:val="21"/>
          <w:highlight w:val="none"/>
        </w:rPr>
        <w:t xml:space="preserve">  </w:t>
      </w:r>
    </w:p>
    <w:p>
      <w:pPr>
        <w:pStyle w:val="12"/>
        <w:snapToGrid w:val="0"/>
        <w:spacing w:beforeLines="0" w:afterLines="0" w:line="360" w:lineRule="auto"/>
        <w:ind w:firstLine="420" w:firstLineChars="200"/>
        <w:rPr>
          <w:rFonts w:ascii="Arial Unicode MS" w:hAnsi="Arial Unicode MS"/>
          <w:color w:val="auto"/>
          <w:sz w:val="21"/>
          <w:szCs w:val="21"/>
          <w:highlight w:val="none"/>
        </w:rPr>
      </w:pPr>
      <w:r>
        <w:rPr>
          <w:rFonts w:hint="eastAsia" w:ascii="Arial Unicode MS" w:hAnsi="Arial Unicode MS"/>
          <w:color w:val="auto"/>
          <w:sz w:val="21"/>
          <w:szCs w:val="21"/>
          <w:highlight w:val="none"/>
        </w:rPr>
        <w:t>（三）本公司参加</w:t>
      </w:r>
      <w:r>
        <w:rPr>
          <w:rFonts w:hint="eastAsia" w:ascii="Arial Unicode MS" w:hAnsi="Arial Unicode MS"/>
          <w:color w:val="auto"/>
          <w:sz w:val="21"/>
          <w:szCs w:val="21"/>
          <w:highlight w:val="none"/>
          <w:u w:val="single"/>
        </w:rPr>
        <w:t xml:space="preserve">                                  </w:t>
      </w:r>
      <w:r>
        <w:rPr>
          <w:rFonts w:hint="eastAsia" w:ascii="Arial Unicode MS" w:hAnsi="Arial Unicode MS"/>
          <w:color w:val="auto"/>
          <w:sz w:val="21"/>
          <w:szCs w:val="21"/>
          <w:highlight w:val="none"/>
        </w:rPr>
        <w:t>项目采购活动，由本公司承担工程，提供服务。本公司对上述声明的真实性负责，如有虚假，将依法承担责任。</w:t>
      </w:r>
      <w:r>
        <w:rPr>
          <w:rFonts w:ascii="Arial Unicode MS" w:hAnsi="Arial Unicode MS"/>
          <w:color w:val="auto"/>
          <w:sz w:val="21"/>
          <w:szCs w:val="21"/>
          <w:highlight w:val="none"/>
        </w:rPr>
        <w:t xml:space="preserve">  </w:t>
      </w:r>
    </w:p>
    <w:p>
      <w:pPr>
        <w:pStyle w:val="12"/>
        <w:snapToGrid w:val="0"/>
        <w:spacing w:beforeLines="0" w:afterLines="0" w:line="360" w:lineRule="auto"/>
        <w:ind w:firstLine="420" w:firstLineChars="200"/>
        <w:rPr>
          <w:rFonts w:ascii="Arial Unicode MS" w:hAnsi="Arial Unicode MS"/>
          <w:color w:val="auto"/>
          <w:sz w:val="21"/>
          <w:szCs w:val="21"/>
          <w:highlight w:val="none"/>
        </w:rPr>
      </w:pPr>
    </w:p>
    <w:p>
      <w:pPr>
        <w:pStyle w:val="12"/>
        <w:snapToGrid w:val="0"/>
        <w:spacing w:beforeLines="0" w:afterLines="0" w:line="360" w:lineRule="auto"/>
        <w:ind w:firstLine="420" w:firstLineChars="200"/>
        <w:rPr>
          <w:rFonts w:ascii="Arial Unicode MS" w:hAnsi="Arial Unicode MS"/>
          <w:color w:val="auto"/>
          <w:sz w:val="21"/>
          <w:szCs w:val="21"/>
          <w:highlight w:val="none"/>
        </w:rPr>
      </w:pPr>
      <w:r>
        <w:rPr>
          <w:rFonts w:hint="eastAsia" w:ascii="Arial Unicode MS" w:hAnsi="Arial Unicode MS"/>
          <w:color w:val="auto"/>
          <w:sz w:val="21"/>
          <w:szCs w:val="21"/>
          <w:highlight w:val="none"/>
        </w:rPr>
        <w:t xml:space="preserve">                                        </w:t>
      </w:r>
    </w:p>
    <w:p>
      <w:pPr>
        <w:pStyle w:val="12"/>
        <w:snapToGrid w:val="0"/>
        <w:spacing w:beforeLines="0" w:afterLines="0" w:line="360" w:lineRule="auto"/>
        <w:ind w:firstLine="4725" w:firstLineChars="2250"/>
        <w:rPr>
          <w:rFonts w:ascii="Arial Unicode MS" w:hAnsi="Arial Unicode MS"/>
          <w:color w:val="auto"/>
          <w:sz w:val="21"/>
          <w:szCs w:val="21"/>
          <w:highlight w:val="none"/>
        </w:rPr>
      </w:pPr>
      <w:r>
        <w:rPr>
          <w:rFonts w:hint="eastAsia" w:ascii="Arial Unicode MS" w:hAnsi="Arial Unicode MS"/>
          <w:color w:val="auto"/>
          <w:sz w:val="21"/>
          <w:szCs w:val="21"/>
          <w:highlight w:val="none"/>
        </w:rPr>
        <w:t xml:space="preserve"> 投标人（盖章）</w:t>
      </w:r>
    </w:p>
    <w:p>
      <w:pPr>
        <w:pStyle w:val="12"/>
        <w:snapToGrid w:val="0"/>
        <w:spacing w:beforeLines="0" w:afterLines="0" w:line="360" w:lineRule="auto"/>
        <w:ind w:left="420" w:firstLine="420" w:firstLineChars="200"/>
        <w:rPr>
          <w:rFonts w:ascii="Arial Unicode MS" w:hAnsi="Arial Unicode MS"/>
          <w:color w:val="auto"/>
          <w:sz w:val="21"/>
          <w:szCs w:val="21"/>
          <w:highlight w:val="none"/>
        </w:rPr>
      </w:pPr>
      <w:r>
        <w:rPr>
          <w:rFonts w:hint="eastAsia" w:ascii="Arial Unicode MS" w:hAnsi="Arial Unicode MS"/>
          <w:color w:val="auto"/>
          <w:sz w:val="21"/>
          <w:szCs w:val="21"/>
          <w:highlight w:val="none"/>
        </w:rPr>
        <w:t xml:space="preserve">                                      日期：  年   月   日</w:t>
      </w:r>
    </w:p>
    <w:p>
      <w:pPr>
        <w:pStyle w:val="12"/>
        <w:snapToGrid w:val="0"/>
        <w:spacing w:beforeLines="0" w:afterLines="0" w:line="360" w:lineRule="auto"/>
        <w:ind w:left="420" w:firstLine="420" w:firstLineChars="200"/>
        <w:rPr>
          <w:rFonts w:ascii="Arial Unicode MS" w:hAnsi="Arial Unicode MS"/>
          <w:color w:val="auto"/>
          <w:sz w:val="21"/>
          <w:szCs w:val="21"/>
          <w:highlight w:val="none"/>
        </w:rPr>
      </w:pPr>
    </w:p>
    <w:p>
      <w:pPr>
        <w:pStyle w:val="12"/>
        <w:snapToGrid w:val="0"/>
        <w:spacing w:before="24" w:beforeLines="10" w:after="24" w:afterLines="10"/>
        <w:rPr>
          <w:rFonts w:hAnsi="宋体"/>
          <w:b/>
          <w:color w:val="auto"/>
          <w:sz w:val="21"/>
          <w:szCs w:val="21"/>
          <w:highlight w:val="none"/>
        </w:rPr>
        <w:sectPr>
          <w:pgSz w:w="11906" w:h="16838"/>
          <w:pgMar w:top="1440" w:right="1797" w:bottom="1440" w:left="1797" w:header="851" w:footer="851" w:gutter="0"/>
          <w:cols w:space="720" w:num="1"/>
          <w:docGrid w:linePitch="312" w:charSpace="0"/>
        </w:sectPr>
      </w:pPr>
    </w:p>
    <w:p>
      <w:pPr>
        <w:pStyle w:val="12"/>
        <w:snapToGrid w:val="0"/>
        <w:spacing w:before="24" w:beforeLines="10" w:after="24" w:afterLines="10"/>
        <w:rPr>
          <w:rFonts w:hint="eastAsia" w:hAnsi="宋体"/>
          <w:b/>
          <w:color w:val="auto"/>
          <w:sz w:val="21"/>
          <w:szCs w:val="21"/>
          <w:highlight w:val="none"/>
        </w:rPr>
      </w:pPr>
      <w:r>
        <w:rPr>
          <w:rFonts w:hint="eastAsia" w:hAnsi="宋体"/>
          <w:b/>
          <w:color w:val="auto"/>
          <w:sz w:val="21"/>
          <w:szCs w:val="21"/>
          <w:highlight w:val="none"/>
        </w:rPr>
        <w:t>20、残疾人福利性单位声明函</w:t>
      </w:r>
    </w:p>
    <w:p>
      <w:pPr>
        <w:widowControl/>
        <w:wordWrap w:val="0"/>
        <w:spacing w:line="23" w:lineRule="atLeast"/>
        <w:jc w:val="left"/>
        <w:textAlignment w:val="top"/>
        <w:rPr>
          <w:rFonts w:hint="eastAsia"/>
          <w:color w:val="auto"/>
          <w:szCs w:val="21"/>
          <w:highlight w:val="none"/>
        </w:rPr>
      </w:pPr>
    </w:p>
    <w:p>
      <w:pPr>
        <w:widowControl/>
        <w:wordWrap w:val="0"/>
        <w:spacing w:line="480" w:lineRule="exact"/>
        <w:jc w:val="center"/>
        <w:textAlignment w:val="top"/>
        <w:rPr>
          <w:rFonts w:hint="eastAsia" w:ascii="宋体" w:hAnsi="宋体" w:cs="微软雅黑"/>
          <w:color w:val="auto"/>
          <w:szCs w:val="21"/>
          <w:highlight w:val="none"/>
        </w:rPr>
      </w:pPr>
      <w:r>
        <w:rPr>
          <w:rStyle w:val="27"/>
          <w:rFonts w:hint="eastAsia" w:ascii="宋体" w:hAnsi="宋体" w:cs="微软雅黑"/>
          <w:color w:val="auto"/>
          <w:kern w:val="0"/>
          <w:szCs w:val="21"/>
          <w:highlight w:val="none"/>
          <w:lang w:bidi="ar"/>
        </w:rPr>
        <w:t>残疾人福利性单位声明函</w:t>
      </w:r>
    </w:p>
    <w:p>
      <w:pPr>
        <w:widowControl/>
        <w:wordWrap w:val="0"/>
        <w:spacing w:line="480" w:lineRule="exact"/>
        <w:ind w:firstLine="420" w:firstLineChars="200"/>
        <w:jc w:val="left"/>
        <w:textAlignment w:val="top"/>
        <w:rPr>
          <w:rFonts w:hint="eastAsia" w:ascii="宋体" w:hAnsi="宋体" w:cs="微软雅黑"/>
          <w:color w:val="auto"/>
          <w:kern w:val="0"/>
          <w:szCs w:val="21"/>
          <w:highlight w:val="none"/>
          <w:lang w:bidi="ar"/>
        </w:rPr>
      </w:pPr>
      <w:r>
        <w:rPr>
          <w:rFonts w:hint="eastAsia" w:ascii="宋体" w:hAnsi="宋体" w:cs="微软雅黑"/>
          <w:color w:val="auto"/>
          <w:kern w:val="0"/>
          <w:szCs w:val="21"/>
          <w:highlight w:val="none"/>
          <w:lang w:bidi="a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wordWrap w:val="0"/>
        <w:spacing w:line="480" w:lineRule="exact"/>
        <w:ind w:firstLine="420" w:firstLineChars="200"/>
        <w:jc w:val="left"/>
        <w:textAlignment w:val="top"/>
        <w:rPr>
          <w:rFonts w:hint="eastAsia" w:ascii="宋体" w:hAnsi="宋体" w:cs="微软雅黑"/>
          <w:color w:val="auto"/>
          <w:szCs w:val="21"/>
          <w:highlight w:val="none"/>
        </w:rPr>
      </w:pPr>
      <w:r>
        <w:rPr>
          <w:rFonts w:hint="eastAsia" w:ascii="宋体" w:hAnsi="宋体" w:cs="微软雅黑"/>
          <w:color w:val="auto"/>
          <w:kern w:val="0"/>
          <w:szCs w:val="21"/>
          <w:highlight w:val="none"/>
          <w:lang w:bidi="ar"/>
        </w:rPr>
        <w:t>本单位对上述声明的真实性负责。如有虚假，将依法承担相应责任。</w:t>
      </w:r>
    </w:p>
    <w:p>
      <w:pPr>
        <w:widowControl/>
        <w:wordWrap w:val="0"/>
        <w:spacing w:line="480" w:lineRule="exact"/>
        <w:jc w:val="right"/>
        <w:textAlignment w:val="top"/>
        <w:rPr>
          <w:rFonts w:ascii="宋体" w:hAnsi="宋体" w:cs="微软雅黑"/>
          <w:color w:val="auto"/>
          <w:kern w:val="0"/>
          <w:szCs w:val="21"/>
          <w:highlight w:val="none"/>
          <w:lang w:bidi="ar"/>
        </w:rPr>
      </w:pPr>
    </w:p>
    <w:p>
      <w:pPr>
        <w:widowControl/>
        <w:spacing w:line="480" w:lineRule="exact"/>
        <w:jc w:val="right"/>
        <w:textAlignment w:val="top"/>
        <w:rPr>
          <w:rFonts w:hint="eastAsia" w:ascii="宋体" w:hAnsi="宋体" w:cs="微软雅黑"/>
          <w:color w:val="auto"/>
          <w:szCs w:val="21"/>
          <w:highlight w:val="none"/>
        </w:rPr>
      </w:pPr>
      <w:r>
        <w:rPr>
          <w:rFonts w:hint="eastAsia" w:ascii="宋体" w:hAnsi="宋体" w:cs="微软雅黑"/>
          <w:color w:val="auto"/>
          <w:kern w:val="0"/>
          <w:szCs w:val="21"/>
          <w:highlight w:val="none"/>
          <w:lang w:bidi="ar"/>
        </w:rPr>
        <w:br w:type="textWrapping"/>
      </w:r>
      <w:r>
        <w:rPr>
          <w:rFonts w:hint="eastAsia" w:ascii="宋体" w:hAnsi="宋体" w:cs="微软雅黑"/>
          <w:color w:val="auto"/>
          <w:kern w:val="0"/>
          <w:szCs w:val="21"/>
          <w:highlight w:val="none"/>
          <w:lang w:bidi="ar"/>
        </w:rPr>
        <w:t>单位名称（盖章）：</w:t>
      </w:r>
      <w:r>
        <w:rPr>
          <w:rFonts w:hint="eastAsia" w:ascii="宋体" w:hAnsi="宋体" w:cs="微软雅黑"/>
          <w:color w:val="auto"/>
          <w:kern w:val="0"/>
          <w:szCs w:val="21"/>
          <w:highlight w:val="none"/>
          <w:lang w:bidi="ar"/>
        </w:rPr>
        <w:br w:type="textWrapping"/>
      </w:r>
      <w:r>
        <w:rPr>
          <w:rFonts w:hint="eastAsia" w:ascii="宋体" w:hAnsi="宋体" w:cs="微软雅黑"/>
          <w:color w:val="auto"/>
          <w:kern w:val="0"/>
          <w:szCs w:val="21"/>
          <w:highlight w:val="none"/>
          <w:lang w:bidi="ar"/>
        </w:rPr>
        <w:t>日 期：</w:t>
      </w:r>
    </w:p>
    <w:p>
      <w:pPr>
        <w:snapToGrid w:val="0"/>
        <w:spacing w:before="50" w:after="50"/>
        <w:rPr>
          <w:rFonts w:hint="eastAsia"/>
          <w:color w:val="auto"/>
          <w:szCs w:val="21"/>
          <w:highlight w:val="none"/>
        </w:rPr>
        <w:sectPr>
          <w:pgSz w:w="11906" w:h="16838"/>
          <w:pgMar w:top="1440" w:right="1797" w:bottom="1440" w:left="1797" w:header="851" w:footer="851" w:gutter="0"/>
          <w:cols w:space="720" w:num="1"/>
          <w:docGrid w:linePitch="312" w:charSpace="0"/>
        </w:sectPr>
      </w:pPr>
    </w:p>
    <w:p>
      <w:pPr>
        <w:pStyle w:val="57"/>
        <w:spacing w:line="360" w:lineRule="auto"/>
        <w:rPr>
          <w:rFonts w:hint="eastAsia" w:hAnsi="宋体" w:eastAsia="宋体"/>
          <w:b/>
          <w:color w:val="auto"/>
          <w:sz w:val="21"/>
          <w:szCs w:val="21"/>
          <w:highlight w:val="none"/>
        </w:rPr>
      </w:pPr>
      <w:r>
        <w:rPr>
          <w:rFonts w:hint="eastAsia" w:hAnsi="宋体" w:eastAsia="宋体"/>
          <w:b/>
          <w:bCs/>
          <w:color w:val="auto"/>
          <w:sz w:val="21"/>
          <w:szCs w:val="21"/>
          <w:highlight w:val="none"/>
        </w:rPr>
        <w:t>21.</w:t>
      </w:r>
      <w:r>
        <w:rPr>
          <w:rFonts w:hint="eastAsia" w:hAnsi="宋体" w:eastAsia="宋体"/>
          <w:b/>
          <w:color w:val="auto"/>
          <w:sz w:val="21"/>
          <w:szCs w:val="21"/>
          <w:highlight w:val="none"/>
        </w:rPr>
        <w:t>开标一览表</w:t>
      </w:r>
    </w:p>
    <w:p>
      <w:pPr>
        <w:pStyle w:val="57"/>
        <w:jc w:val="center"/>
        <w:rPr>
          <w:rFonts w:hint="eastAsia" w:hAnsi="宋体" w:eastAsia="宋体"/>
          <w:b/>
          <w:color w:val="auto"/>
          <w:sz w:val="21"/>
          <w:szCs w:val="21"/>
          <w:highlight w:val="none"/>
        </w:rPr>
      </w:pPr>
      <w:r>
        <w:rPr>
          <w:rFonts w:hint="eastAsia" w:hAnsi="宋体" w:eastAsia="宋体"/>
          <w:b/>
          <w:color w:val="auto"/>
          <w:sz w:val="21"/>
          <w:szCs w:val="21"/>
          <w:highlight w:val="none"/>
        </w:rPr>
        <w:t>开标一览表</w:t>
      </w:r>
    </w:p>
    <w:p>
      <w:pPr>
        <w:snapToGrid w:val="0"/>
        <w:spacing w:before="50" w:after="50"/>
        <w:ind w:firstLine="630" w:firstLineChars="300"/>
        <w:rPr>
          <w:rFonts w:hint="eastAsia" w:ascii="宋体" w:hAnsi="宋体"/>
          <w:color w:val="auto"/>
          <w:szCs w:val="21"/>
          <w:highlight w:val="none"/>
          <w:u w:val="single"/>
        </w:rPr>
      </w:pPr>
      <w:r>
        <w:rPr>
          <w:rFonts w:hint="eastAsia" w:ascii="宋体" w:hAnsi="宋体"/>
          <w:color w:val="auto"/>
          <w:szCs w:val="21"/>
          <w:highlight w:val="none"/>
        </w:rPr>
        <w:t>招标编号：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pPr>
        <w:snapToGrid w:val="0"/>
        <w:spacing w:before="50" w:after="50"/>
        <w:ind w:right="480" w:firstLine="630" w:firstLineChars="300"/>
        <w:rPr>
          <w:rFonts w:hint="eastAsia" w:ascii="宋体" w:hAnsi="宋体"/>
          <w:color w:val="auto"/>
          <w:szCs w:val="21"/>
          <w:highlight w:val="none"/>
        </w:rPr>
      </w:pPr>
      <w:r>
        <w:rPr>
          <w:rFonts w:hint="eastAsia" w:ascii="宋体" w:hAnsi="宋体"/>
          <w:color w:val="auto"/>
          <w:szCs w:val="21"/>
          <w:highlight w:val="none"/>
        </w:rPr>
        <w:t>投标人名称：</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金额单位：人民币（元）</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4"/>
        <w:gridCol w:w="2153"/>
        <w:gridCol w:w="853"/>
        <w:gridCol w:w="977"/>
        <w:gridCol w:w="2993"/>
        <w:gridCol w:w="1928"/>
        <w:gridCol w:w="1049"/>
        <w:gridCol w:w="14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6" w:hRule="atLeast"/>
          <w:jc w:val="center"/>
        </w:trPr>
        <w:tc>
          <w:tcPr>
            <w:tcW w:w="11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序号</w:t>
            </w:r>
          </w:p>
        </w:tc>
        <w:tc>
          <w:tcPr>
            <w:tcW w:w="21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设备名称</w:t>
            </w:r>
          </w:p>
        </w:tc>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数量</w:t>
            </w:r>
          </w:p>
        </w:tc>
        <w:tc>
          <w:tcPr>
            <w:tcW w:w="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产地</w:t>
            </w:r>
          </w:p>
        </w:tc>
        <w:tc>
          <w:tcPr>
            <w:tcW w:w="2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品牌及厂家</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规格型号</w:t>
            </w:r>
          </w:p>
        </w:tc>
        <w:tc>
          <w:tcPr>
            <w:tcW w:w="10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color w:val="auto"/>
                <w:szCs w:val="21"/>
                <w:highlight w:val="none"/>
              </w:rPr>
            </w:pPr>
            <w:r>
              <w:rPr>
                <w:rFonts w:hint="eastAsia" w:ascii="宋体" w:hAnsi="宋体"/>
                <w:b/>
                <w:color w:val="auto"/>
                <w:szCs w:val="21"/>
                <w:highlight w:val="none"/>
              </w:rPr>
              <w:t>单价</w:t>
            </w:r>
          </w:p>
        </w:tc>
        <w:tc>
          <w:tcPr>
            <w:tcW w:w="14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33" w:hRule="atLeast"/>
          <w:jc w:val="center"/>
        </w:trPr>
        <w:tc>
          <w:tcPr>
            <w:tcW w:w="11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color w:val="auto"/>
                <w:szCs w:val="21"/>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auto"/>
                <w:szCs w:val="21"/>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Cs w:val="21"/>
                <w:highlight w:val="none"/>
              </w:rPr>
            </w:pPr>
          </w:p>
        </w:tc>
        <w:tc>
          <w:tcPr>
            <w:tcW w:w="2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Cs w:val="21"/>
                <w:highlight w:val="none"/>
              </w:rPr>
            </w:pPr>
          </w:p>
        </w:tc>
        <w:tc>
          <w:tcPr>
            <w:tcW w:w="19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auto"/>
                <w:szCs w:val="21"/>
                <w:highlight w:val="none"/>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409" w:hRule="atLeast"/>
          <w:jc w:val="center"/>
        </w:trPr>
        <w:tc>
          <w:tcPr>
            <w:tcW w:w="118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auto"/>
                <w:szCs w:val="21"/>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Cs w:val="21"/>
                <w:highlight w:val="none"/>
              </w:rPr>
            </w:pPr>
          </w:p>
        </w:tc>
        <w:tc>
          <w:tcPr>
            <w:tcW w:w="2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Cs w:val="21"/>
                <w:highlight w:val="none"/>
              </w:rPr>
            </w:pPr>
          </w:p>
        </w:tc>
        <w:tc>
          <w:tcPr>
            <w:tcW w:w="19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auto"/>
                <w:szCs w:val="21"/>
                <w:highlight w:val="none"/>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49" w:hRule="atLeast"/>
          <w:jc w:val="center"/>
        </w:trPr>
        <w:tc>
          <w:tcPr>
            <w:tcW w:w="118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auto"/>
                <w:szCs w:val="21"/>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Cs w:val="21"/>
                <w:highlight w:val="none"/>
              </w:rPr>
            </w:pPr>
          </w:p>
        </w:tc>
        <w:tc>
          <w:tcPr>
            <w:tcW w:w="2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Cs w:val="21"/>
                <w:highlight w:val="none"/>
              </w:rPr>
            </w:pPr>
          </w:p>
        </w:tc>
        <w:tc>
          <w:tcPr>
            <w:tcW w:w="19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auto"/>
                <w:szCs w:val="21"/>
                <w:highlight w:val="none"/>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49" w:hRule="atLeast"/>
          <w:jc w:val="center"/>
        </w:trPr>
        <w:tc>
          <w:tcPr>
            <w:tcW w:w="118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auto"/>
                <w:szCs w:val="21"/>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Cs w:val="21"/>
                <w:highlight w:val="none"/>
              </w:rPr>
            </w:pPr>
          </w:p>
        </w:tc>
        <w:tc>
          <w:tcPr>
            <w:tcW w:w="2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Cs w:val="21"/>
                <w:highlight w:val="none"/>
              </w:rPr>
            </w:pPr>
          </w:p>
        </w:tc>
        <w:tc>
          <w:tcPr>
            <w:tcW w:w="19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auto"/>
                <w:szCs w:val="21"/>
                <w:highlight w:val="none"/>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73" w:hRule="atLeast"/>
          <w:jc w:val="center"/>
        </w:trPr>
        <w:tc>
          <w:tcPr>
            <w:tcW w:w="1184" w:type="dxa"/>
            <w:tcBorders>
              <w:top w:val="single" w:color="auto" w:sz="4" w:space="0"/>
              <w:left w:val="single" w:color="auto" w:sz="4" w:space="0"/>
              <w:bottom w:val="single" w:color="auto" w:sz="4" w:space="0"/>
              <w:right w:val="single" w:color="auto" w:sz="4" w:space="0"/>
            </w:tcBorders>
            <w:noWrap w:val="0"/>
            <w:vAlign w:val="center"/>
          </w:tcPr>
          <w:p>
            <w:pPr>
              <w:pStyle w:val="58"/>
              <w:tabs>
                <w:tab w:val="left" w:pos="420"/>
              </w:tabs>
              <w:snapToGrid w:val="0"/>
              <w:spacing w:before="50" w:after="50" w:line="240" w:lineRule="auto"/>
              <w:rPr>
                <w:rFonts w:ascii="宋体" w:hAnsi="宋体" w:eastAsia="宋体"/>
                <w:color w:val="auto"/>
                <w:spacing w:val="0"/>
                <w:kern w:val="2"/>
                <w:sz w:val="21"/>
                <w:szCs w:val="21"/>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auto"/>
                <w:szCs w:val="21"/>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Cs w:val="21"/>
                <w:highlight w:val="none"/>
              </w:rPr>
            </w:pPr>
          </w:p>
        </w:tc>
        <w:tc>
          <w:tcPr>
            <w:tcW w:w="2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Cs w:val="21"/>
                <w:highlight w:val="none"/>
              </w:rPr>
            </w:pPr>
          </w:p>
        </w:tc>
        <w:tc>
          <w:tcPr>
            <w:tcW w:w="19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auto"/>
                <w:szCs w:val="21"/>
                <w:highlight w:val="none"/>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63" w:hRule="atLeast"/>
          <w:jc w:val="center"/>
        </w:trPr>
        <w:tc>
          <w:tcPr>
            <w:tcW w:w="118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Cs w:val="21"/>
                <w:highlight w:val="none"/>
              </w:rPr>
            </w:pPr>
          </w:p>
        </w:tc>
        <w:tc>
          <w:tcPr>
            <w:tcW w:w="21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auto"/>
                <w:szCs w:val="21"/>
                <w:highlight w:val="none"/>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ascii="宋体" w:hAnsi="宋体"/>
                <w:bCs/>
                <w:color w:val="auto"/>
                <w:szCs w:val="21"/>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Cs w:val="21"/>
                <w:highlight w:val="none"/>
              </w:rPr>
            </w:pPr>
          </w:p>
        </w:tc>
        <w:tc>
          <w:tcPr>
            <w:tcW w:w="2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宋体" w:hAnsi="宋体"/>
                <w:color w:val="auto"/>
                <w:szCs w:val="21"/>
                <w:highlight w:val="none"/>
              </w:rPr>
            </w:pPr>
          </w:p>
        </w:tc>
        <w:tc>
          <w:tcPr>
            <w:tcW w:w="19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auto"/>
                <w:szCs w:val="21"/>
                <w:highlight w:val="none"/>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49" w:hRule="atLeast"/>
          <w:jc w:val="center"/>
        </w:trPr>
        <w:tc>
          <w:tcPr>
            <w:tcW w:w="12619"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ascii="宋体" w:hAnsi="宋体"/>
                <w:color w:val="auto"/>
                <w:szCs w:val="21"/>
                <w:highlight w:val="none"/>
                <w:u w:val="single"/>
              </w:rPr>
            </w:pPr>
            <w:r>
              <w:rPr>
                <w:rFonts w:hint="eastAsia" w:ascii="宋体" w:hAnsi="宋体"/>
                <w:color w:val="auto"/>
                <w:szCs w:val="21"/>
                <w:highlight w:val="none"/>
              </w:rPr>
              <w:t>合计金额大写：</w:t>
            </w: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u w:val="single"/>
              </w:rPr>
              <w:t xml:space="preserve">            </w:t>
            </w:r>
          </w:p>
        </w:tc>
      </w:tr>
    </w:tbl>
    <w:p>
      <w:pPr>
        <w:snapToGrid w:val="0"/>
        <w:spacing w:before="50" w:after="50"/>
        <w:jc w:val="left"/>
        <w:rPr>
          <w:rFonts w:hint="eastAsia" w:ascii="宋体" w:hAnsi="宋体"/>
          <w:b/>
          <w:color w:val="auto"/>
          <w:szCs w:val="21"/>
          <w:highlight w:val="none"/>
        </w:rPr>
      </w:pPr>
      <w:r>
        <w:rPr>
          <w:rFonts w:hint="eastAsia" w:ascii="宋体" w:hAnsi="宋体"/>
          <w:b/>
          <w:color w:val="auto"/>
          <w:szCs w:val="21"/>
          <w:highlight w:val="none"/>
        </w:rPr>
        <w:t>注</w:t>
      </w:r>
      <w:r>
        <w:rPr>
          <w:rFonts w:ascii="宋体" w:hAnsi="宋体"/>
          <w:b/>
          <w:color w:val="auto"/>
          <w:szCs w:val="21"/>
          <w:highlight w:val="none"/>
        </w:rPr>
        <w:t>: 1</w:t>
      </w:r>
      <w:r>
        <w:rPr>
          <w:rFonts w:hint="eastAsia" w:ascii="宋体" w:hAnsi="宋体"/>
          <w:b/>
          <w:color w:val="auto"/>
          <w:szCs w:val="21"/>
          <w:highlight w:val="none"/>
        </w:rPr>
        <w:t>、报价一经涂改，应在涂改处加盖单位公章或者由法定代表人或被授权人签字（或盖章），否则其投标作无效标处理；</w:t>
      </w:r>
      <w:r>
        <w:rPr>
          <w:rFonts w:ascii="宋体" w:hAnsi="宋体"/>
          <w:b/>
          <w:color w:val="auto"/>
          <w:szCs w:val="21"/>
          <w:highlight w:val="none"/>
        </w:rPr>
        <w:t>2</w:t>
      </w:r>
      <w:r>
        <w:rPr>
          <w:rFonts w:hint="eastAsia" w:ascii="宋体" w:hAnsi="宋体"/>
          <w:b/>
          <w:color w:val="auto"/>
          <w:szCs w:val="21"/>
          <w:highlight w:val="none"/>
        </w:rPr>
        <w:t>、投标费用包括项目实施所需的人工费、服务费、运输费、安装调试费、税费等一切费用；</w:t>
      </w:r>
      <w:r>
        <w:rPr>
          <w:rFonts w:ascii="宋体" w:hAnsi="宋体"/>
          <w:b/>
          <w:color w:val="auto"/>
          <w:szCs w:val="21"/>
          <w:highlight w:val="none"/>
        </w:rPr>
        <w:t>3</w:t>
      </w:r>
      <w:r>
        <w:rPr>
          <w:rFonts w:hint="eastAsia" w:ascii="宋体" w:hAnsi="宋体"/>
          <w:b/>
          <w:color w:val="auto"/>
          <w:szCs w:val="21"/>
          <w:highlight w:val="none"/>
        </w:rPr>
        <w:t>、以上报价应与“投标报价明细表”中的“投标总价”相一致。</w:t>
      </w:r>
    </w:p>
    <w:p>
      <w:pPr>
        <w:snapToGrid w:val="0"/>
        <w:spacing w:before="50" w:after="50"/>
        <w:jc w:val="left"/>
        <w:rPr>
          <w:rFonts w:hint="eastAsia" w:ascii="宋体" w:hAnsi="宋体"/>
          <w:color w:val="auto"/>
          <w:szCs w:val="21"/>
          <w:highlight w:val="none"/>
        </w:rPr>
      </w:pPr>
      <w:r>
        <w:rPr>
          <w:rFonts w:hint="eastAsia" w:ascii="宋体" w:hAnsi="宋体"/>
          <w:color w:val="auto"/>
          <w:szCs w:val="21"/>
          <w:highlight w:val="none"/>
        </w:rPr>
        <w:t>法定代表人或被授权人签字（或盖章）：</w:t>
      </w:r>
    </w:p>
    <w:p>
      <w:pPr>
        <w:snapToGrid w:val="0"/>
        <w:spacing w:before="50" w:after="50"/>
        <w:jc w:val="left"/>
        <w:rPr>
          <w:rFonts w:hint="eastAsia" w:ascii="宋体" w:hAnsi="宋体"/>
          <w:color w:val="auto"/>
          <w:szCs w:val="21"/>
          <w:highlight w:val="none"/>
        </w:rPr>
      </w:pPr>
      <w:r>
        <w:rPr>
          <w:rFonts w:hint="eastAsia" w:ascii="宋体" w:hAnsi="宋体"/>
          <w:color w:val="auto"/>
          <w:szCs w:val="21"/>
          <w:highlight w:val="none"/>
        </w:rPr>
        <w:t>投标人公章：</w:t>
      </w:r>
    </w:p>
    <w:p>
      <w:pPr>
        <w:snapToGrid w:val="0"/>
        <w:spacing w:before="50" w:after="50"/>
        <w:rPr>
          <w:rFonts w:hint="eastAsia"/>
          <w:color w:val="auto"/>
          <w:szCs w:val="21"/>
          <w:highlight w:val="none"/>
        </w:rPr>
        <w:sectPr>
          <w:pgSz w:w="16838" w:h="11906" w:orient="landscape"/>
          <w:pgMar w:top="1797" w:right="1440" w:bottom="1797" w:left="1440" w:header="851" w:footer="851" w:gutter="0"/>
          <w:cols w:space="720" w:num="1"/>
          <w:docGrid w:linePitch="312" w:charSpace="0"/>
        </w:sectPr>
      </w:pPr>
      <w:r>
        <w:rPr>
          <w:rFonts w:hint="eastAsia"/>
          <w:color w:val="auto"/>
          <w:szCs w:val="21"/>
          <w:highlight w:val="none"/>
        </w:rPr>
        <w:t xml:space="preserve">                                                                                       日期：       年   月    日</w:t>
      </w:r>
    </w:p>
    <w:p>
      <w:pPr>
        <w:widowControl/>
        <w:spacing w:line="360" w:lineRule="auto"/>
        <w:ind w:left="212" w:hanging="572"/>
        <w:rPr>
          <w:rFonts w:hint="eastAsia" w:ascii="宋体" w:hAnsi="宋体"/>
          <w:b/>
          <w:color w:val="auto"/>
          <w:szCs w:val="21"/>
          <w:highlight w:val="none"/>
        </w:rPr>
      </w:pPr>
      <w:r>
        <w:rPr>
          <w:rFonts w:hint="eastAsia" w:ascii="宋体" w:hAnsi="宋体"/>
          <w:b/>
          <w:color w:val="auto"/>
          <w:szCs w:val="21"/>
          <w:highlight w:val="none"/>
        </w:rPr>
        <w:t>22.投标报价表</w:t>
      </w:r>
    </w:p>
    <w:p>
      <w:pPr>
        <w:pStyle w:val="57"/>
        <w:jc w:val="center"/>
        <w:rPr>
          <w:rFonts w:hint="eastAsia" w:hAnsi="宋体" w:eastAsia="宋体"/>
          <w:b/>
          <w:color w:val="auto"/>
          <w:sz w:val="21"/>
          <w:szCs w:val="21"/>
          <w:highlight w:val="none"/>
        </w:rPr>
      </w:pPr>
      <w:r>
        <w:rPr>
          <w:rFonts w:hint="eastAsia" w:hAnsi="宋体" w:eastAsia="宋体"/>
          <w:b/>
          <w:color w:val="auto"/>
          <w:sz w:val="21"/>
          <w:szCs w:val="21"/>
          <w:highlight w:val="none"/>
        </w:rPr>
        <w:t>投标报价明细表</w:t>
      </w:r>
    </w:p>
    <w:p>
      <w:pPr>
        <w:pStyle w:val="57"/>
        <w:spacing w:line="360" w:lineRule="auto"/>
        <w:rPr>
          <w:rFonts w:hint="eastAsia" w:hAnsi="宋体" w:eastAsia="宋体"/>
          <w:color w:val="auto"/>
          <w:sz w:val="21"/>
          <w:szCs w:val="21"/>
          <w:highlight w:val="none"/>
          <w:u w:val="single"/>
        </w:rPr>
      </w:pPr>
      <w:r>
        <w:rPr>
          <w:rFonts w:hint="eastAsia" w:hAnsi="宋体" w:eastAsia="宋体"/>
          <w:color w:val="auto"/>
          <w:sz w:val="21"/>
          <w:szCs w:val="21"/>
          <w:highlight w:val="none"/>
        </w:rPr>
        <w:t>招标编号：</w:t>
      </w:r>
      <w:r>
        <w:rPr>
          <w:rFonts w:hAnsi="宋体" w:eastAsia="宋体"/>
          <w:color w:val="auto"/>
          <w:sz w:val="21"/>
          <w:szCs w:val="21"/>
          <w:highlight w:val="none"/>
          <w:u w:val="single"/>
        </w:rPr>
        <w:t xml:space="preserve">      </w:t>
      </w:r>
      <w:r>
        <w:rPr>
          <w:rFonts w:hint="eastAsia" w:hAnsi="宋体" w:eastAsia="宋体"/>
          <w:color w:val="auto"/>
          <w:sz w:val="21"/>
          <w:szCs w:val="21"/>
          <w:highlight w:val="none"/>
          <w:u w:val="single"/>
        </w:rPr>
        <w:t xml:space="preserve">     </w:t>
      </w:r>
      <w:r>
        <w:rPr>
          <w:rFonts w:hAnsi="宋体" w:eastAsia="宋体"/>
          <w:color w:val="auto"/>
          <w:sz w:val="21"/>
          <w:szCs w:val="21"/>
          <w:highlight w:val="none"/>
          <w:u w:val="single"/>
        </w:rPr>
        <w:t xml:space="preserve"> </w:t>
      </w:r>
      <w:r>
        <w:rPr>
          <w:rFonts w:hAnsi="宋体" w:eastAsia="宋体"/>
          <w:color w:val="auto"/>
          <w:sz w:val="21"/>
          <w:szCs w:val="21"/>
          <w:highlight w:val="none"/>
        </w:rPr>
        <w:t xml:space="preserve">  </w:t>
      </w:r>
    </w:p>
    <w:p>
      <w:pPr>
        <w:pStyle w:val="57"/>
        <w:wordWrap w:val="0"/>
        <w:spacing w:line="360" w:lineRule="auto"/>
        <w:jc w:val="right"/>
        <w:rPr>
          <w:rFonts w:hAnsi="宋体" w:eastAsia="宋体"/>
          <w:color w:val="auto"/>
          <w:sz w:val="21"/>
          <w:szCs w:val="21"/>
          <w:highlight w:val="none"/>
        </w:rPr>
      </w:pPr>
      <w:r>
        <w:rPr>
          <w:rFonts w:hint="eastAsia" w:hAnsi="宋体" w:eastAsia="宋体"/>
          <w:color w:val="auto"/>
          <w:sz w:val="21"/>
          <w:szCs w:val="21"/>
          <w:highlight w:val="none"/>
        </w:rPr>
        <w:t>投标人名称：</w:t>
      </w:r>
      <w:r>
        <w:rPr>
          <w:rFonts w:hAnsi="宋体" w:eastAsia="宋体"/>
          <w:color w:val="auto"/>
          <w:sz w:val="21"/>
          <w:szCs w:val="21"/>
          <w:highlight w:val="none"/>
          <w:u w:val="single"/>
        </w:rPr>
        <w:t xml:space="preserve">      </w:t>
      </w:r>
      <w:r>
        <w:rPr>
          <w:rFonts w:hint="eastAsia" w:hAnsi="宋体" w:eastAsia="宋体"/>
          <w:color w:val="auto"/>
          <w:sz w:val="21"/>
          <w:szCs w:val="21"/>
          <w:highlight w:val="none"/>
          <w:u w:val="single"/>
        </w:rPr>
        <w:t xml:space="preserve">     </w:t>
      </w:r>
      <w:r>
        <w:rPr>
          <w:rFonts w:hAnsi="宋体" w:eastAsia="宋体"/>
          <w:color w:val="auto"/>
          <w:sz w:val="21"/>
          <w:szCs w:val="21"/>
          <w:highlight w:val="none"/>
          <w:u w:val="single"/>
        </w:rPr>
        <w:t xml:space="preserve"> </w:t>
      </w:r>
      <w:r>
        <w:rPr>
          <w:rFonts w:hAnsi="宋体" w:eastAsia="宋体"/>
          <w:color w:val="auto"/>
          <w:sz w:val="21"/>
          <w:szCs w:val="21"/>
          <w:highlight w:val="none"/>
        </w:rPr>
        <w:t xml:space="preserve">                       </w:t>
      </w:r>
      <w:r>
        <w:rPr>
          <w:rFonts w:hint="eastAsia" w:hAnsi="宋体" w:eastAsia="宋体"/>
          <w:color w:val="auto"/>
          <w:sz w:val="21"/>
          <w:szCs w:val="21"/>
          <w:highlight w:val="none"/>
        </w:rPr>
        <w:t xml:space="preserve">    金额单位：人民币（元）</w:t>
      </w:r>
    </w:p>
    <w:tbl>
      <w:tblPr>
        <w:tblStyle w:val="24"/>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1620"/>
        <w:gridCol w:w="1080"/>
        <w:gridCol w:w="1440"/>
        <w:gridCol w:w="1620"/>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76"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color w:val="auto"/>
                <w:spacing w:val="20"/>
                <w:szCs w:val="21"/>
                <w:highlight w:val="none"/>
              </w:rPr>
            </w:pPr>
            <w:r>
              <w:rPr>
                <w:rFonts w:hint="eastAsia" w:ascii="宋体" w:hAnsi="宋体"/>
                <w:b/>
                <w:color w:val="auto"/>
                <w:szCs w:val="21"/>
                <w:highlight w:val="none"/>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color w:val="auto"/>
                <w:spacing w:val="20"/>
                <w:szCs w:val="21"/>
                <w:highlight w:val="none"/>
              </w:rPr>
            </w:pPr>
            <w:r>
              <w:rPr>
                <w:rFonts w:hint="eastAsia" w:ascii="宋体" w:hAnsi="宋体"/>
                <w:b/>
                <w:color w:val="auto"/>
                <w:szCs w:val="21"/>
                <w:highlight w:val="none"/>
              </w:rPr>
              <w:t>设备名称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58"/>
              <w:snapToGrid w:val="0"/>
              <w:spacing w:before="50" w:after="50" w:line="240" w:lineRule="auto"/>
              <w:rPr>
                <w:rFonts w:ascii="宋体" w:hAnsi="宋体" w:eastAsia="宋体"/>
                <w:b/>
                <w:color w:val="auto"/>
                <w:sz w:val="21"/>
                <w:szCs w:val="21"/>
                <w:highlight w:val="none"/>
              </w:rPr>
            </w:pPr>
            <w:r>
              <w:rPr>
                <w:rFonts w:hint="eastAsia" w:ascii="宋体" w:hAnsi="宋体" w:eastAsia="宋体"/>
                <w:b/>
                <w:color w:val="auto"/>
                <w:sz w:val="21"/>
                <w:szCs w:val="21"/>
                <w:highlight w:val="none"/>
              </w:rPr>
              <w:t>品牌</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color w:val="auto"/>
                <w:spacing w:val="20"/>
                <w:szCs w:val="21"/>
                <w:highlight w:val="none"/>
              </w:rPr>
            </w:pPr>
            <w:r>
              <w:rPr>
                <w:rFonts w:hint="eastAsia" w:ascii="宋体" w:hAnsi="宋体"/>
                <w:b/>
                <w:color w:val="auto"/>
                <w:szCs w:val="21"/>
                <w:highlight w:val="none"/>
              </w:rPr>
              <w:t>规格型号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color w:val="auto"/>
                <w:spacing w:val="20"/>
                <w:szCs w:val="21"/>
                <w:highlight w:val="none"/>
              </w:rPr>
            </w:pPr>
            <w:r>
              <w:rPr>
                <w:rFonts w:hint="eastAsia" w:ascii="宋体" w:hAnsi="宋体"/>
                <w:b/>
                <w:color w:val="auto"/>
                <w:szCs w:val="21"/>
                <w:highlight w:val="none"/>
              </w:rPr>
              <w:t>单位及数量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color w:val="auto"/>
                <w:spacing w:val="20"/>
                <w:szCs w:val="21"/>
                <w:highlight w:val="none"/>
              </w:rPr>
            </w:pPr>
            <w:r>
              <w:rPr>
                <w:rFonts w:hint="eastAsia" w:ascii="宋体" w:hAnsi="宋体"/>
                <w:b/>
                <w:color w:val="auto"/>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jc w:val="center"/>
              <w:rPr>
                <w:rFonts w:ascii="宋体" w:hAnsi="宋体"/>
                <w:b/>
                <w:color w:val="auto"/>
                <w:spacing w:val="20"/>
                <w:szCs w:val="21"/>
                <w:highlight w:val="none"/>
              </w:rPr>
            </w:pPr>
            <w:r>
              <w:rPr>
                <w:rFonts w:hint="eastAsia" w:ascii="宋体" w:hAnsi="宋体"/>
                <w:b/>
                <w:color w:val="auto"/>
                <w:szCs w:val="21"/>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7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9" w:hRule="atLeast"/>
        </w:trPr>
        <w:tc>
          <w:tcPr>
            <w:tcW w:w="77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9" w:hRule="atLeast"/>
        </w:trPr>
        <w:tc>
          <w:tcPr>
            <w:tcW w:w="77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1" w:hRule="atLeast"/>
        </w:trPr>
        <w:tc>
          <w:tcPr>
            <w:tcW w:w="77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1" w:hRule="atLeast"/>
        </w:trPr>
        <w:tc>
          <w:tcPr>
            <w:tcW w:w="77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5" w:hRule="atLeast"/>
        </w:trPr>
        <w:tc>
          <w:tcPr>
            <w:tcW w:w="776"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796" w:type="dxa"/>
            <w:gridSpan w:val="6"/>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r>
              <w:rPr>
                <w:rFonts w:hint="eastAsia" w:ascii="宋体" w:hAnsi="宋体"/>
                <w:color w:val="auto"/>
                <w:spacing w:val="20"/>
                <w:szCs w:val="21"/>
                <w:highlight w:val="none"/>
              </w:rPr>
              <w:t>投</w:t>
            </w:r>
            <w:r>
              <w:rPr>
                <w:rFonts w:ascii="宋体" w:hAnsi="宋体"/>
                <w:color w:val="auto"/>
                <w:spacing w:val="20"/>
                <w:szCs w:val="21"/>
                <w:highlight w:val="none"/>
              </w:rPr>
              <w:t xml:space="preserve"> </w:t>
            </w:r>
            <w:r>
              <w:rPr>
                <w:rFonts w:hint="eastAsia" w:ascii="宋体" w:hAnsi="宋体"/>
                <w:color w:val="auto"/>
                <w:spacing w:val="20"/>
                <w:szCs w:val="21"/>
                <w:highlight w:val="none"/>
              </w:rPr>
              <w:t>标</w:t>
            </w:r>
            <w:r>
              <w:rPr>
                <w:rFonts w:ascii="宋体" w:hAnsi="宋体"/>
                <w:color w:val="auto"/>
                <w:spacing w:val="20"/>
                <w:szCs w:val="21"/>
                <w:highlight w:val="none"/>
              </w:rPr>
              <w:t xml:space="preserve"> </w:t>
            </w:r>
            <w:r>
              <w:rPr>
                <w:rFonts w:hint="eastAsia" w:ascii="宋体" w:hAnsi="宋体"/>
                <w:color w:val="auto"/>
                <w:spacing w:val="20"/>
                <w:szCs w:val="21"/>
                <w:highlight w:val="none"/>
              </w:rPr>
              <w:t>总</w:t>
            </w:r>
            <w:r>
              <w:rPr>
                <w:rFonts w:ascii="宋体" w:hAnsi="宋体"/>
                <w:color w:val="auto"/>
                <w:spacing w:val="20"/>
                <w:szCs w:val="21"/>
                <w:highlight w:val="none"/>
              </w:rPr>
              <w:t xml:space="preserve">  </w:t>
            </w:r>
            <w:r>
              <w:rPr>
                <w:rFonts w:hint="eastAsia" w:ascii="宋体" w:hAnsi="宋体"/>
                <w:color w:val="auto"/>
                <w:spacing w:val="20"/>
                <w:szCs w:val="21"/>
                <w:highlight w:val="none"/>
              </w:rPr>
              <w:t>价（大写）</w:t>
            </w: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jc w:val="center"/>
              <w:rPr>
                <w:rFonts w:ascii="宋体" w:hAnsi="宋体"/>
                <w:color w:val="auto"/>
                <w:spacing w:val="20"/>
                <w:szCs w:val="21"/>
                <w:highlight w:val="none"/>
              </w:rPr>
            </w:pPr>
          </w:p>
        </w:tc>
      </w:tr>
    </w:tbl>
    <w:p>
      <w:pPr>
        <w:snapToGrid w:val="0"/>
        <w:spacing w:before="50" w:after="50"/>
        <w:rPr>
          <w:rFonts w:hint="eastAsia" w:ascii="宋体" w:hAnsi="宋体"/>
          <w:color w:val="auto"/>
          <w:szCs w:val="21"/>
          <w:highlight w:val="none"/>
        </w:rPr>
      </w:pPr>
    </w:p>
    <w:p>
      <w:pPr>
        <w:snapToGrid w:val="0"/>
        <w:spacing w:before="50" w:after="50" w:line="360" w:lineRule="auto"/>
        <w:rPr>
          <w:rFonts w:ascii="宋体" w:hAnsi="宋体"/>
          <w:color w:val="auto"/>
          <w:spacing w:val="20"/>
          <w:szCs w:val="21"/>
          <w:highlight w:val="none"/>
          <w:u w:val="single"/>
        </w:rPr>
      </w:pPr>
      <w:r>
        <w:rPr>
          <w:rFonts w:hint="eastAsia" w:ascii="宋体" w:hAnsi="宋体"/>
          <w:color w:val="auto"/>
          <w:szCs w:val="21"/>
          <w:highlight w:val="none"/>
        </w:rPr>
        <w:t>法定代表人或被授权人签字（或盖章）</w:t>
      </w:r>
      <w:r>
        <w:rPr>
          <w:rFonts w:hint="eastAsia" w:ascii="宋体" w:hAnsi="宋体"/>
          <w:color w:val="auto"/>
          <w:spacing w:val="20"/>
          <w:szCs w:val="21"/>
          <w:highlight w:val="none"/>
        </w:rPr>
        <w:t>：</w:t>
      </w:r>
      <w:r>
        <w:rPr>
          <w:rFonts w:ascii="宋体" w:hAnsi="宋体"/>
          <w:color w:val="auto"/>
          <w:spacing w:val="20"/>
          <w:szCs w:val="21"/>
          <w:highlight w:val="none"/>
          <w:u w:val="single"/>
        </w:rPr>
        <w:t xml:space="preserve">          </w:t>
      </w:r>
    </w:p>
    <w:p>
      <w:pPr>
        <w:snapToGrid w:val="0"/>
        <w:spacing w:before="50" w:after="50"/>
        <w:rPr>
          <w:rFonts w:hint="eastAsia" w:ascii="Arial Unicode MS" w:hAnsi="Arial Unicode MS"/>
          <w:color w:val="auto"/>
          <w:szCs w:val="21"/>
          <w:highlight w:val="none"/>
        </w:rPr>
      </w:pPr>
      <w:r>
        <w:rPr>
          <w:rFonts w:hint="eastAsia" w:ascii="宋体" w:hAnsi="宋体"/>
          <w:color w:val="auto"/>
          <w:spacing w:val="20"/>
          <w:szCs w:val="21"/>
          <w:highlight w:val="none"/>
        </w:rPr>
        <w:t>投标人公章：</w:t>
      </w:r>
      <w:r>
        <w:rPr>
          <w:rFonts w:ascii="宋体" w:hAnsi="宋体"/>
          <w:color w:val="auto"/>
          <w:spacing w:val="20"/>
          <w:szCs w:val="21"/>
          <w:highlight w:val="none"/>
        </w:rPr>
        <w:t xml:space="preserve">         </w:t>
      </w:r>
      <w:r>
        <w:rPr>
          <w:rFonts w:hint="eastAsia" w:ascii="宋体" w:hAnsi="宋体"/>
          <w:color w:val="auto"/>
          <w:spacing w:val="20"/>
          <w:szCs w:val="21"/>
          <w:highlight w:val="none"/>
        </w:rPr>
        <w:t xml:space="preserve">             </w:t>
      </w:r>
      <w:r>
        <w:rPr>
          <w:rFonts w:hint="eastAsia"/>
          <w:color w:val="auto"/>
          <w:szCs w:val="21"/>
          <w:highlight w:val="none"/>
        </w:rPr>
        <w:t>日期：      年   月    日</w:t>
      </w:r>
    </w:p>
    <w:sectPr>
      <w:pgSz w:w="11906" w:h="16838"/>
      <w:pgMar w:top="1474" w:right="1559" w:bottom="1247"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307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yp6hCMsBAACcAwAADgAAAGRycy9lMm9Eb2MueG1srVPNjtMwEL4j8Q6W 79TZrgRV1HS1qFqEhABp4QFcx24s+U8et0lfAN6AExfuPFefg7GTdGG57GEvznhm/M1830zWN4M1 5CgjaO8aerWoKJFO+Fa7fUO/frl7taIEEnctN97Jhp4k0JvNyxfrPtRy6TtvWhkJgjio+9DQLqVQ Mwaik5bDwgfpMKh8tDzhNe5ZG3mP6NawZVW9Zr2PbYheSAD0bscgnRDjUwC9UlrIrRcHK10aUaM0 PCEl6HQAuindKiVF+qQUyERMQ5FpKicWQXuXT7ZZ83ofeei0mFrgT2nhESfLtcOiF6gtT5wcov4P ymoRPXiVFsJbNhIpiiCLq+qRNvcdD7JwQakhXESH54MVH4+fI9FtQ5eUOG5x4Ocf388/f59/fSPX 1ZvrrFAfoMbE+4CpaXjrB9yb2Q/ozMQHFW3+IiWCcdT3dNFXDomI/Gi1XK0qDAmMzRfEZw/PQ4T0 TnpLstHQiAMsuvLjB0hj6pySqzl/p40pQzTuHwdiZg/LvY89ZisNu2EitPPtCfn0OPuGOlx1Ssx7 h9LmNZmNOBu72TiEqPdd2aNcD8LtIWETpbdcYYSdCuPQCrtpwfJW/H0vWQ8/1eYP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MqeoQjLAQAAnAMAAA4AAAAAAAAAAQAgAAAAHgEAAGRycy9lMm9E b2MueG1sUEsFBgAAAAAGAAYAWQEAAFsFAAAAAA== ">
              <v:fill on="f" focussize="0,0"/>
              <v:stroke on="f"/>
              <v:imagedata o:title=""/>
              <o:lock v:ext="edit" aspectratio="f"/>
              <v:textbox inset="0mm,0mm,0mm,0mm" style="mso-fit-shape-to-text:t;">
                <w:txbxContent>
                  <w:p>
                    <w:pPr>
                      <w:pStyle w:val="15"/>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0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jc w:val="right"/>
                          </w:pPr>
                          <w:r>
                            <w:fldChar w:fldCharType="begin"/>
                          </w:r>
                          <w:r>
                            <w:instrText xml:space="preserve"> PAGE   \* MERGEFORMAT </w:instrText>
                          </w:r>
                          <w:r>
                            <w:fldChar w:fldCharType="separate"/>
                          </w:r>
                          <w:r>
                            <w:rPr>
                              <w:lang w:val="zh-CN"/>
                            </w:rPr>
                            <w:t>48</w:t>
                          </w:r>
                          <w:r>
                            <w:fldChar w:fldCharType="end"/>
                          </w:r>
                        </w:p>
                      </w:txbxContent>
                    </wps:txbx>
                    <wps:bodyPr wrap="none" lIns="0" tIns="0" rIns="0" bIns="0" upright="0">
                      <a:spAutoFit/>
                    </wps:bodyPr>
                  </wps:wsp>
                </a:graphicData>
              </a:graphic>
            </wp:anchor>
          </w:drawing>
        </mc:Choice>
        <mc:Fallback>
          <w:pict>
            <v:shape id="文本框 307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Bg3R5csBAACcAwAADgAAAGRycy9lMm9Eb2MueG1srVPNjtMwEL4j8Q6W 79TZLoIqaroCVYuQECDt8gCuYzeW/CeP26QvAG/AiQt3nqvPwdhJurBc9sDFGc+Mv5nvm8n6ZrCG HGUE7V1DrxYVJdIJ32q3b+iX+9sXK0ogcddy451s6EkCvdk8f7buQy2XvvOmlZEgiIO6Dw3tUgo1 YyA6aTksfJAOg8pHyxNe4561kfeIbg1bVtUr1vvYhuiFBEDvdgzSCTE+BdArpYXcenGw0qURNUrD E1KCTgegm9KtUlKkT0qBTMQ0FJmmcmIRtHf5ZJs1r/eRh06LqQX+lBYecbJcOyx6gdryxMkh6n+g rBbRg1dpIbxlI5GiCLK4qh5pc9fxIAsXlBrCRXT4f7Di4/FzJLpt6DUljlsc+Pn7t/OPX+efX8l1 9fplVqgPUGPiXcDUNLz1A+7N7Ad0ZuKDijZ/kRLBOOp7uugrh0REfrRarlYVhgTG5gvis4fnIUJ6 J70l2WhoxAEWXfnxA6QxdU7J1Zy/1caUIRr3lwMxs4fl3sces5WG3TAR2vn2hHx6nH1DHa46Jea9 Q2nzmsxGnI3dbBxC1Puu7FGuB+HNIWETpbdcYYSdCuPQCrtpwfJW/HkvWQ8/1e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AYN0eXLAQAAnAMAAA4AAAAAAAAAAQAgAAAAHgEAAGRycy9lMm9E b2MueG1sUEsFBgAAAAAGAAYAWQEAAFsFAAAAAA== ">
              <v:fill on="f" focussize="0,0"/>
              <v:stroke on="f"/>
              <v:imagedata o:title=""/>
              <o:lock v:ext="edit" aspectratio="f"/>
              <v:textbox inset="0mm,0mm,0mm,0mm" style="mso-fit-shape-to-text:t;">
                <w:txbxContent>
                  <w:p>
                    <w:pPr>
                      <w:pStyle w:val="15"/>
                      <w:jc w:val="right"/>
                    </w:pPr>
                    <w:r>
                      <w:fldChar w:fldCharType="begin"/>
                    </w:r>
                    <w:r>
                      <w:instrText xml:space="preserve"> PAGE   \* MERGEFORMAT </w:instrText>
                    </w:r>
                    <w:r>
                      <w:fldChar w:fldCharType="separate"/>
                    </w:r>
                    <w:r>
                      <w:rPr>
                        <w:lang w:val="zh-CN"/>
                      </w:rPr>
                      <w:t>48</w:t>
                    </w:r>
                    <w:r>
                      <w:fldChar w:fldCharType="end"/>
                    </w:r>
                  </w:p>
                </w:txbxContent>
              </v:textbox>
            </v:shape>
          </w:pict>
        </mc:Fallback>
      </mc:AlternateContent>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0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jc w:val="right"/>
                          </w:pPr>
                          <w:r>
                            <w:fldChar w:fldCharType="begin"/>
                          </w:r>
                          <w:r>
                            <w:instrText xml:space="preserve"> PAGE   \* MERGEFORMAT </w:instrText>
                          </w:r>
                          <w:r>
                            <w:fldChar w:fldCharType="separate"/>
                          </w:r>
                          <w:r>
                            <w:rPr>
                              <w:lang w:val="zh-CN"/>
                            </w:rPr>
                            <w:t>68</w:t>
                          </w:r>
                          <w:r>
                            <w:fldChar w:fldCharType="end"/>
                          </w:r>
                        </w:p>
                      </w:txbxContent>
                    </wps:txbx>
                    <wps:bodyPr wrap="none" lIns="0" tIns="0" rIns="0" bIns="0" upright="0">
                      <a:spAutoFit/>
                    </wps:bodyPr>
                  </wps:wsp>
                </a:graphicData>
              </a:graphic>
            </wp:anchor>
          </w:drawing>
        </mc:Choice>
        <mc:Fallback>
          <w:pict>
            <v:shape id="文本框 307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9L4ZCcsBAACcAwAADgAAAGRycy9lMm9Eb2MueG1srVPNjtMwEL4j8Q6W 79TZ8ldFTVegahESAqSFB3Adu7HkP3ncJn0BeANOXLjzXH2OHTtJF5bLHrg445nxN/N9M1lfD9aQ o4ygvWvo1aKiRDrhW+32Df365ebZihJI3LXceCcbepJArzdPn6z7UMul77xpZSQI4qDuQ0O7lELN GIhOWg4LH6TDoPLR8oTXuGdt5D2iW8OWVfWK9T62IXohAdC7HYN0QoyPAfRKaSG3XhysdGlEjdLw hJSg0wHopnSrlBTpk1IgEzENRaapnFgE7V0+2WbN633kodNiaoE/poUHnCzXDoteoLY8cXKI+h8o q0X04FVaCG/ZSKQogiyuqgfa3HY8yMIFpYZwER3+H6z4ePwciW4b+oISxy0O/Pzj+/nn7/Ovb+R5 9fplVqgPUGPibcDUNLz1A+7N7Ad0ZuKDijZ/kRLBOOp7uugrh0REfrRarlYVhgTG5gvis/vnIUJ6 J70l2WhoxAEWXfnxA6QxdU7J1Zy/0caUIRr3lwMxs4fl3sces5WG3TAR2vn2hHx6nH1DHa46Jea9 Q2nzmsxGnI3dbBxC1Puu7FGuB+HNIWETpbdcYYSdCuPQCrtpwfJW/HkvWfc/1eYO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PS+GQnLAQAAnAMAAA4AAAAAAAAAAQAgAAAAHgEAAGRycy9lMm9E b2MueG1sUEsFBgAAAAAGAAYAWQEAAFsFAAAAAA== ">
              <v:fill on="f" focussize="0,0"/>
              <v:stroke on="f"/>
              <v:imagedata o:title=""/>
              <o:lock v:ext="edit" aspectratio="f"/>
              <v:textbox inset="0mm,0mm,0mm,0mm" style="mso-fit-shape-to-text:t;">
                <w:txbxContent>
                  <w:p>
                    <w:pPr>
                      <w:pStyle w:val="15"/>
                      <w:jc w:val="right"/>
                    </w:pPr>
                    <w:r>
                      <w:fldChar w:fldCharType="begin"/>
                    </w:r>
                    <w:r>
                      <w:instrText xml:space="preserve"> PAGE   \* MERGEFORMAT </w:instrText>
                    </w:r>
                    <w:r>
                      <w:fldChar w:fldCharType="separate"/>
                    </w:r>
                    <w:r>
                      <w:rPr>
                        <w:lang w:val="zh-CN"/>
                      </w:rPr>
                      <w:t>68</w:t>
                    </w:r>
                    <w:r>
                      <w:fldChar w:fldCharType="end"/>
                    </w:r>
                  </w:p>
                </w:txbxContent>
              </v:textbox>
            </v:shape>
          </w:pict>
        </mc:Fallback>
      </mc:AlternateContent>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0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jc w:val="right"/>
                          </w:pPr>
                          <w:r>
                            <w:fldChar w:fldCharType="begin"/>
                          </w:r>
                          <w:r>
                            <w:instrText xml:space="preserve"> PAGE   \* MERGEFORMAT </w:instrText>
                          </w:r>
                          <w:r>
                            <w:fldChar w:fldCharType="separate"/>
                          </w:r>
                          <w:r>
                            <w:rPr>
                              <w:lang w:val="zh-CN"/>
                            </w:rPr>
                            <w:t>69</w:t>
                          </w:r>
                          <w:r>
                            <w:fldChar w:fldCharType="end"/>
                          </w:r>
                        </w:p>
                      </w:txbxContent>
                    </wps:txbx>
                    <wps:bodyPr wrap="none" lIns="0" tIns="0" rIns="0" bIns="0" upright="0">
                      <a:spAutoFit/>
                    </wps:bodyPr>
                  </wps:wsp>
                </a:graphicData>
              </a:graphic>
            </wp:anchor>
          </w:drawing>
        </mc:Choice>
        <mc:Fallback>
          <w:pict>
            <v:shape id="文本框 307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PDkkicsBAACcAwAADgAAAGRycy9lMm9Eb2MueG1srVPNjtMwEL4j8Q6W 79TZIpYqaroCVYuQECDt8gCuYzeW/CeP26QvAG/AiQt3nqvPwdhJurBc9sDFGc+Mv5nvm8n6ZrCG HGUE7V1DrxYVJdIJ32q3b+iX+9sXK0ogcddy451s6EkCvdk8f7buQy2XvvOmlZEgiIO6Dw3tUgo1 YyA6aTksfJAOg8pHyxNe4561kfeIbg1bVtU1631sQ/RCAqB3OwbphBifAuiV0kJuvThY6dKIGqXh CSlBpwPQTelWKSnSJ6VAJmIaikxTObEI2rt8ss2a1/vIQ6fF1AJ/SguPOFmuHRa9QG154uQQ9T9Q Vovowau0EN6ykUhRBFlcVY+0uet4kIULSg3hIjr8P1jx8fg5Et029BUljlsc+Pn7t/OPX+efX8nL 6vV1VqgPUGPiXcDUNLz1A+7N7Ad0ZuKDijZ/kRLBOOp7uugrh0REfrRarlYVhgTG5gvis4fnIUJ6 J70l2WhoxAEWXfnxA6QxdU7J1Zy/1caUIRr3lwMxs4fl3sces5WG3TAR2vn2hHx6nH1DHa46Jea9 Q2nzmsxGnI3dbBxC1Puu7FGuB+HNIWETpbdcYYSdCuPQCrtpwfJW/HkvWQ8/1eY3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Dw5JInLAQAAnAMAAA4AAAAAAAAAAQAgAAAAHgEAAGRycy9lMm9E b2MueG1sUEsFBgAAAAAGAAYAWQEAAFsFAAAAAA== ">
              <v:fill on="f" focussize="0,0"/>
              <v:stroke on="f"/>
              <v:imagedata o:title=""/>
              <o:lock v:ext="edit" aspectratio="f"/>
              <v:textbox inset="0mm,0mm,0mm,0mm" style="mso-fit-shape-to-text:t;">
                <w:txbxContent>
                  <w:p>
                    <w:pPr>
                      <w:pStyle w:val="15"/>
                      <w:jc w:val="right"/>
                    </w:pPr>
                    <w:r>
                      <w:fldChar w:fldCharType="begin"/>
                    </w:r>
                    <w:r>
                      <w:instrText xml:space="preserve"> PAGE   \* MERGEFORMAT </w:instrText>
                    </w:r>
                    <w:r>
                      <w:fldChar w:fldCharType="separate"/>
                    </w:r>
                    <w:r>
                      <w:rPr>
                        <w:lang w:val="zh-CN"/>
                      </w:rPr>
                      <w:t>69</w:t>
                    </w:r>
                    <w:r>
                      <w:fldChar w:fldCharType="end"/>
                    </w:r>
                  </w:p>
                </w:txbxContent>
              </v:textbox>
            </v:shape>
          </w:pict>
        </mc:Fallback>
      </mc:AlternateContent>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0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jc w:val="right"/>
                          </w:pPr>
                          <w:r>
                            <w:fldChar w:fldCharType="begin"/>
                          </w:r>
                          <w:r>
                            <w:instrText xml:space="preserve"> PAGE   \* MERGEFORMAT </w:instrText>
                          </w:r>
                          <w:r>
                            <w:fldChar w:fldCharType="separate"/>
                          </w:r>
                          <w:r>
                            <w:rPr>
                              <w:lang w:val="zh-CN"/>
                            </w:rPr>
                            <w:t>86</w:t>
                          </w:r>
                          <w:r>
                            <w:fldChar w:fldCharType="end"/>
                          </w:r>
                        </w:p>
                      </w:txbxContent>
                    </wps:txbx>
                    <wps:bodyPr wrap="none" lIns="0" tIns="0" rIns="0" bIns="0" upright="0">
                      <a:spAutoFit/>
                    </wps:bodyPr>
                  </wps:wsp>
                </a:graphicData>
              </a:graphic>
            </wp:anchor>
          </w:drawing>
        </mc:Choice>
        <mc:Fallback>
          <w:pict>
            <v:shape id="文本框 307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IaNev8sBAACcAwAADgAAAGRycy9lMm9Eb2MueG1srVPNjtMwEL4j8Q6W 79TZIu1WUdMVqFqEhABp2QdwHbux5D953CZ9AXgDTly481x9DsZO0oXlsgcuznhm/M1830zWt4M1 5CgjaO8aerWoKJFO+Fa7fUMfvty9WlECibuWG+9kQ08S6O3m5Yt1H2q59J03rYwEQRzUfWhol1Ko GQPRScth4YN0GFQ+Wp7wGvesjbxHdGvYsqquWe9jG6IXEgC92zFIJ8T4HECvlBZy68XBSpdG1CgN T0gJOh2Abkq3SkmRPikFMhHTUGSayolF0N7lk23WvN5HHjotphb4c1p4wsly7bDoBWrLEyeHqP+B slpED16lhfCWjUSKIsjiqnqizX3HgyxcUGoIF9Hh/8GKj8fPkei2odeUOG5x4Ofv384/fp1/fiWv q5ubrFAfoMbE+4CpaXjrB9yb2Q/ozMQHFW3+IiWCcdT3dNFXDomI/Gi1XK0qDAmMzRfEZ4/PQ4T0 TnpLstHQiAMsuvLjB0hj6pySqzl/p40pQzTuLwdiZg/LvY89ZisNu2EitPPtCfn0OPuGOlx1Ssx7 h9LmNZmNOBu72TiEqPdd2aNcD8KbQ8ImSm+5wgg7FcahFXbTguWt+PNesh5/qs1v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zql5uc8AAAAFAQAADwAAAAAAAAABACAAAAAiAAAAZHJzL2Rvd25yZXYu eG1sUEsBAhQAFAAAAAgAh07iQCGjXr/LAQAAnAMAAA4AAAAAAAAAAQAgAAAAHgEAAGRycy9lMm9E b2MueG1sUEsFBgAAAAAGAAYAWQEAAFsFAAAAAA== ">
              <v:fill on="f" focussize="0,0"/>
              <v:stroke on="f"/>
              <v:imagedata o:title=""/>
              <o:lock v:ext="edit" aspectratio="f"/>
              <v:textbox inset="0mm,0mm,0mm,0mm" style="mso-fit-shape-to-text:t;">
                <w:txbxContent>
                  <w:p>
                    <w:pPr>
                      <w:pStyle w:val="15"/>
                      <w:jc w:val="right"/>
                    </w:pPr>
                    <w:r>
                      <w:fldChar w:fldCharType="begin"/>
                    </w:r>
                    <w:r>
                      <w:instrText xml:space="preserve"> PAGE   \* MERGEFORMAT </w:instrText>
                    </w:r>
                    <w:r>
                      <w:fldChar w:fldCharType="separate"/>
                    </w:r>
                    <w:r>
                      <w:rPr>
                        <w:lang w:val="zh-CN"/>
                      </w:rPr>
                      <w:t>86</w:t>
                    </w:r>
                    <w:r>
                      <w:fldChar w:fldCharType="end"/>
                    </w:r>
                  </w:p>
                </w:txbxContent>
              </v:textbox>
            </v:shape>
          </w:pict>
        </mc:Fallback>
      </mc:AlternateConten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0"/>
      </w:pBdr>
      <w:jc w:val="right"/>
    </w:pPr>
    <w:r>
      <w:rPr>
        <w:rFonts w:hint="eastAsia" w:ascii="Arial Unicode MS" w:hAnsi="Arial Unicode MS"/>
        <w:szCs w:val="21"/>
      </w:rPr>
      <w:t>嘉兴市公安局南湖区分局自建</w:t>
    </w:r>
    <w:r>
      <w:rPr>
        <w:rFonts w:hint="eastAsia" w:ascii="Arial Unicode MS" w:hAnsi="Arial Unicode MS"/>
        <w:szCs w:val="21"/>
        <w:lang w:eastAsia="zh-CN"/>
      </w:rPr>
      <w:t>五</w:t>
    </w:r>
    <w:r>
      <w:rPr>
        <w:rFonts w:hint="eastAsia" w:ascii="Arial Unicode MS" w:hAnsi="Arial Unicode MS"/>
        <w:szCs w:val="21"/>
      </w:rPr>
      <w:t>期视频监控线路项目</w:t>
    </w:r>
    <w:r>
      <w:rPr>
        <w:rFonts w:hint="eastAsia"/>
      </w:rPr>
      <w:t xml:space="preserve"> ·公开招标文件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0"/>
      </w:pBdr>
      <w:jc w:val="right"/>
    </w:pPr>
    <w:r>
      <w:rPr>
        <w:rFonts w:hint="eastAsia" w:ascii="Arial Unicode MS" w:hAnsi="Arial Unicode MS" w:cs="Arial"/>
        <w:szCs w:val="21"/>
        <w:lang w:eastAsia="zh-CN"/>
      </w:rPr>
      <w:t>嘉兴市公安局南湖区分局自建五期视频监控传输服务项目</w:t>
    </w:r>
    <w:r>
      <w:rPr>
        <w:rFonts w:hint="eastAsia"/>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A3565"/>
    <w:multiLevelType w:val="singleLevel"/>
    <w:tmpl w:val="966A3565"/>
    <w:lvl w:ilvl="0" w:tentative="0">
      <w:start w:val="10"/>
      <w:numFmt w:val="decimal"/>
      <w:suff w:val="nothing"/>
      <w:lvlText w:val="%1、"/>
      <w:lvlJc w:val="left"/>
    </w:lvl>
  </w:abstractNum>
  <w:abstractNum w:abstractNumId="1">
    <w:nsid w:val="007D2F3B"/>
    <w:multiLevelType w:val="singleLevel"/>
    <w:tmpl w:val="007D2F3B"/>
    <w:lvl w:ilvl="0" w:tentative="0">
      <w:start w:val="2"/>
      <w:numFmt w:val="chineseCounting"/>
      <w:suff w:val="nothing"/>
      <w:lvlText w:val="（%1）"/>
      <w:lvlJc w:val="left"/>
      <w:rPr>
        <w:rFonts w:hint="eastAsia"/>
      </w:rPr>
    </w:lvl>
  </w:abstractNum>
  <w:abstractNum w:abstractNumId="2">
    <w:nsid w:val="172F5AB2"/>
    <w:multiLevelType w:val="singleLevel"/>
    <w:tmpl w:val="172F5AB2"/>
    <w:lvl w:ilvl="0" w:tentative="0">
      <w:start w:val="9"/>
      <w:numFmt w:val="decimal"/>
      <w:suff w:val="nothing"/>
      <w:lvlText w:val="%1、"/>
      <w:lvlJc w:val="left"/>
    </w:lvl>
  </w:abstractNum>
  <w:abstractNum w:abstractNumId="3">
    <w:nsid w:val="5046D3A4"/>
    <w:multiLevelType w:val="singleLevel"/>
    <w:tmpl w:val="5046D3A4"/>
    <w:lvl w:ilvl="0" w:tentative="0">
      <w:start w:val="14"/>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3,4,5"/>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C8B"/>
    <w:rsid w:val="00013007"/>
    <w:rsid w:val="00020D79"/>
    <w:rsid w:val="00022EA0"/>
    <w:rsid w:val="0003167B"/>
    <w:rsid w:val="00036CFF"/>
    <w:rsid w:val="00040FF2"/>
    <w:rsid w:val="00050753"/>
    <w:rsid w:val="000513B6"/>
    <w:rsid w:val="000556D8"/>
    <w:rsid w:val="00057712"/>
    <w:rsid w:val="00057F71"/>
    <w:rsid w:val="0006279E"/>
    <w:rsid w:val="00063AF8"/>
    <w:rsid w:val="00063EDB"/>
    <w:rsid w:val="000652EF"/>
    <w:rsid w:val="00072AA5"/>
    <w:rsid w:val="00075C8B"/>
    <w:rsid w:val="00077734"/>
    <w:rsid w:val="00077C25"/>
    <w:rsid w:val="00077CA8"/>
    <w:rsid w:val="00080FFC"/>
    <w:rsid w:val="0008278A"/>
    <w:rsid w:val="000851A0"/>
    <w:rsid w:val="00086840"/>
    <w:rsid w:val="00096170"/>
    <w:rsid w:val="00096B0D"/>
    <w:rsid w:val="000A0F06"/>
    <w:rsid w:val="000A14EB"/>
    <w:rsid w:val="000A38E3"/>
    <w:rsid w:val="000A470B"/>
    <w:rsid w:val="000B2B28"/>
    <w:rsid w:val="000B6582"/>
    <w:rsid w:val="000C0168"/>
    <w:rsid w:val="000C0287"/>
    <w:rsid w:val="000C0BFD"/>
    <w:rsid w:val="000C1EF0"/>
    <w:rsid w:val="000D4AF1"/>
    <w:rsid w:val="000D6885"/>
    <w:rsid w:val="000E0568"/>
    <w:rsid w:val="000E69BE"/>
    <w:rsid w:val="000F13CF"/>
    <w:rsid w:val="000F1797"/>
    <w:rsid w:val="00105A85"/>
    <w:rsid w:val="00106211"/>
    <w:rsid w:val="001064B3"/>
    <w:rsid w:val="00107303"/>
    <w:rsid w:val="00111C48"/>
    <w:rsid w:val="00112BB9"/>
    <w:rsid w:val="0013109F"/>
    <w:rsid w:val="00131585"/>
    <w:rsid w:val="001351C2"/>
    <w:rsid w:val="001416A3"/>
    <w:rsid w:val="001452B9"/>
    <w:rsid w:val="00161BCC"/>
    <w:rsid w:val="00162995"/>
    <w:rsid w:val="00163735"/>
    <w:rsid w:val="00167C58"/>
    <w:rsid w:val="00173F00"/>
    <w:rsid w:val="0018726E"/>
    <w:rsid w:val="00191482"/>
    <w:rsid w:val="001915F0"/>
    <w:rsid w:val="001A1536"/>
    <w:rsid w:val="001A37BE"/>
    <w:rsid w:val="001B3914"/>
    <w:rsid w:val="001B4B9F"/>
    <w:rsid w:val="001C4536"/>
    <w:rsid w:val="001D0B00"/>
    <w:rsid w:val="001D1604"/>
    <w:rsid w:val="001D2896"/>
    <w:rsid w:val="001D49F9"/>
    <w:rsid w:val="001E0C4D"/>
    <w:rsid w:val="001E7AFA"/>
    <w:rsid w:val="001F0520"/>
    <w:rsid w:val="001F118C"/>
    <w:rsid w:val="001F16EC"/>
    <w:rsid w:val="001F2C9F"/>
    <w:rsid w:val="00201754"/>
    <w:rsid w:val="00210999"/>
    <w:rsid w:val="00212D6F"/>
    <w:rsid w:val="0021549A"/>
    <w:rsid w:val="00220A5B"/>
    <w:rsid w:val="002255E8"/>
    <w:rsid w:val="00226897"/>
    <w:rsid w:val="002408BE"/>
    <w:rsid w:val="002429CD"/>
    <w:rsid w:val="00256200"/>
    <w:rsid w:val="00262DA8"/>
    <w:rsid w:val="0026790E"/>
    <w:rsid w:val="0027494B"/>
    <w:rsid w:val="002814F6"/>
    <w:rsid w:val="00281707"/>
    <w:rsid w:val="002859A6"/>
    <w:rsid w:val="00290EFE"/>
    <w:rsid w:val="002A3EF6"/>
    <w:rsid w:val="002A42A3"/>
    <w:rsid w:val="002A6046"/>
    <w:rsid w:val="002B1D22"/>
    <w:rsid w:val="002B2BD1"/>
    <w:rsid w:val="002B5170"/>
    <w:rsid w:val="002B5C83"/>
    <w:rsid w:val="002B7D09"/>
    <w:rsid w:val="002D3099"/>
    <w:rsid w:val="002D59F9"/>
    <w:rsid w:val="002D773E"/>
    <w:rsid w:val="002E0AC8"/>
    <w:rsid w:val="002E0D05"/>
    <w:rsid w:val="002E7F49"/>
    <w:rsid w:val="002F6693"/>
    <w:rsid w:val="00310442"/>
    <w:rsid w:val="00310759"/>
    <w:rsid w:val="00315DFA"/>
    <w:rsid w:val="003252B3"/>
    <w:rsid w:val="0033582D"/>
    <w:rsid w:val="00344644"/>
    <w:rsid w:val="00344956"/>
    <w:rsid w:val="00346376"/>
    <w:rsid w:val="0036073B"/>
    <w:rsid w:val="003637F4"/>
    <w:rsid w:val="00364DA8"/>
    <w:rsid w:val="00367E13"/>
    <w:rsid w:val="00373CE9"/>
    <w:rsid w:val="00374562"/>
    <w:rsid w:val="0037535A"/>
    <w:rsid w:val="00376901"/>
    <w:rsid w:val="003838E8"/>
    <w:rsid w:val="003851C1"/>
    <w:rsid w:val="00390566"/>
    <w:rsid w:val="00393CC7"/>
    <w:rsid w:val="00395912"/>
    <w:rsid w:val="003967F4"/>
    <w:rsid w:val="00397D53"/>
    <w:rsid w:val="003A165C"/>
    <w:rsid w:val="003A7342"/>
    <w:rsid w:val="003B238D"/>
    <w:rsid w:val="003B39C7"/>
    <w:rsid w:val="003C216F"/>
    <w:rsid w:val="003C3BF8"/>
    <w:rsid w:val="003C47A6"/>
    <w:rsid w:val="003C7EB5"/>
    <w:rsid w:val="003D49B6"/>
    <w:rsid w:val="003E440E"/>
    <w:rsid w:val="003E5884"/>
    <w:rsid w:val="003F2706"/>
    <w:rsid w:val="003F55EC"/>
    <w:rsid w:val="003F5AD9"/>
    <w:rsid w:val="00403BA4"/>
    <w:rsid w:val="00404CEE"/>
    <w:rsid w:val="00405DAD"/>
    <w:rsid w:val="00407494"/>
    <w:rsid w:val="00414522"/>
    <w:rsid w:val="00420472"/>
    <w:rsid w:val="00436165"/>
    <w:rsid w:val="004426FB"/>
    <w:rsid w:val="00442D3B"/>
    <w:rsid w:val="00457571"/>
    <w:rsid w:val="00460952"/>
    <w:rsid w:val="00464C0F"/>
    <w:rsid w:val="00465113"/>
    <w:rsid w:val="0047705D"/>
    <w:rsid w:val="004847E1"/>
    <w:rsid w:val="0048576B"/>
    <w:rsid w:val="00493019"/>
    <w:rsid w:val="00493991"/>
    <w:rsid w:val="004B0A20"/>
    <w:rsid w:val="004B37EA"/>
    <w:rsid w:val="004B40C5"/>
    <w:rsid w:val="004B5BC5"/>
    <w:rsid w:val="004C2DE7"/>
    <w:rsid w:val="004D2182"/>
    <w:rsid w:val="004D220F"/>
    <w:rsid w:val="004D3170"/>
    <w:rsid w:val="004E796B"/>
    <w:rsid w:val="004E7BD2"/>
    <w:rsid w:val="004F0094"/>
    <w:rsid w:val="004F3012"/>
    <w:rsid w:val="005058FD"/>
    <w:rsid w:val="00522441"/>
    <w:rsid w:val="0052323F"/>
    <w:rsid w:val="00525449"/>
    <w:rsid w:val="00527D9D"/>
    <w:rsid w:val="00531DFA"/>
    <w:rsid w:val="005339DE"/>
    <w:rsid w:val="00535119"/>
    <w:rsid w:val="005373A3"/>
    <w:rsid w:val="00566EE8"/>
    <w:rsid w:val="00570540"/>
    <w:rsid w:val="00571751"/>
    <w:rsid w:val="00572FA6"/>
    <w:rsid w:val="00576D3D"/>
    <w:rsid w:val="00577842"/>
    <w:rsid w:val="0058638E"/>
    <w:rsid w:val="00590885"/>
    <w:rsid w:val="005911EF"/>
    <w:rsid w:val="00593A7B"/>
    <w:rsid w:val="00594F8B"/>
    <w:rsid w:val="00595F35"/>
    <w:rsid w:val="005A0C08"/>
    <w:rsid w:val="005A3B84"/>
    <w:rsid w:val="005A4545"/>
    <w:rsid w:val="005A47DF"/>
    <w:rsid w:val="005B1A1B"/>
    <w:rsid w:val="005B255E"/>
    <w:rsid w:val="005B48F1"/>
    <w:rsid w:val="005B5219"/>
    <w:rsid w:val="005C71C9"/>
    <w:rsid w:val="005D15AB"/>
    <w:rsid w:val="005D5D2E"/>
    <w:rsid w:val="005E2CF9"/>
    <w:rsid w:val="005F13E5"/>
    <w:rsid w:val="005F1CD8"/>
    <w:rsid w:val="005F1DF2"/>
    <w:rsid w:val="00601336"/>
    <w:rsid w:val="006045D8"/>
    <w:rsid w:val="00620809"/>
    <w:rsid w:val="006257D6"/>
    <w:rsid w:val="00630AF4"/>
    <w:rsid w:val="00630E64"/>
    <w:rsid w:val="0063402A"/>
    <w:rsid w:val="00640056"/>
    <w:rsid w:val="0065012B"/>
    <w:rsid w:val="00657397"/>
    <w:rsid w:val="0066164C"/>
    <w:rsid w:val="006814C7"/>
    <w:rsid w:val="0069461B"/>
    <w:rsid w:val="006971CA"/>
    <w:rsid w:val="006A367E"/>
    <w:rsid w:val="006A42BF"/>
    <w:rsid w:val="006B081E"/>
    <w:rsid w:val="006B0B77"/>
    <w:rsid w:val="006C15C4"/>
    <w:rsid w:val="006D4147"/>
    <w:rsid w:val="006E15F4"/>
    <w:rsid w:val="006E193A"/>
    <w:rsid w:val="006E6A05"/>
    <w:rsid w:val="006F6EEF"/>
    <w:rsid w:val="007323CC"/>
    <w:rsid w:val="007355F0"/>
    <w:rsid w:val="00740101"/>
    <w:rsid w:val="007420AE"/>
    <w:rsid w:val="007440CA"/>
    <w:rsid w:val="007522BA"/>
    <w:rsid w:val="00755AC1"/>
    <w:rsid w:val="0076269A"/>
    <w:rsid w:val="00762A52"/>
    <w:rsid w:val="00764091"/>
    <w:rsid w:val="0076442B"/>
    <w:rsid w:val="007649DC"/>
    <w:rsid w:val="0076558E"/>
    <w:rsid w:val="00775D41"/>
    <w:rsid w:val="0077681B"/>
    <w:rsid w:val="00777B8C"/>
    <w:rsid w:val="00793FF5"/>
    <w:rsid w:val="007A3118"/>
    <w:rsid w:val="007A736A"/>
    <w:rsid w:val="007A7B81"/>
    <w:rsid w:val="007B35CF"/>
    <w:rsid w:val="007B6B0F"/>
    <w:rsid w:val="007C106C"/>
    <w:rsid w:val="007C10E3"/>
    <w:rsid w:val="007C7E57"/>
    <w:rsid w:val="007D1467"/>
    <w:rsid w:val="007D4164"/>
    <w:rsid w:val="007D4FBE"/>
    <w:rsid w:val="007D7955"/>
    <w:rsid w:val="007E5AF8"/>
    <w:rsid w:val="007E6715"/>
    <w:rsid w:val="007F145C"/>
    <w:rsid w:val="007F6F0B"/>
    <w:rsid w:val="0080047B"/>
    <w:rsid w:val="00801D4B"/>
    <w:rsid w:val="008105FB"/>
    <w:rsid w:val="0081331F"/>
    <w:rsid w:val="008148BA"/>
    <w:rsid w:val="008170BA"/>
    <w:rsid w:val="00817811"/>
    <w:rsid w:val="008245D1"/>
    <w:rsid w:val="008344A3"/>
    <w:rsid w:val="00840A07"/>
    <w:rsid w:val="008417D6"/>
    <w:rsid w:val="00843DEE"/>
    <w:rsid w:val="00844380"/>
    <w:rsid w:val="00846EC6"/>
    <w:rsid w:val="00850DA4"/>
    <w:rsid w:val="00852FCA"/>
    <w:rsid w:val="00854C69"/>
    <w:rsid w:val="008638D8"/>
    <w:rsid w:val="00875305"/>
    <w:rsid w:val="00875738"/>
    <w:rsid w:val="0088215E"/>
    <w:rsid w:val="00884214"/>
    <w:rsid w:val="00886812"/>
    <w:rsid w:val="00886C95"/>
    <w:rsid w:val="0089301B"/>
    <w:rsid w:val="00895788"/>
    <w:rsid w:val="008961D5"/>
    <w:rsid w:val="008A634D"/>
    <w:rsid w:val="008A764B"/>
    <w:rsid w:val="008B6578"/>
    <w:rsid w:val="008C267F"/>
    <w:rsid w:val="008C3ADB"/>
    <w:rsid w:val="008D096F"/>
    <w:rsid w:val="008D349D"/>
    <w:rsid w:val="008D5BE8"/>
    <w:rsid w:val="008F4443"/>
    <w:rsid w:val="008F49ED"/>
    <w:rsid w:val="008F5912"/>
    <w:rsid w:val="008F6D1A"/>
    <w:rsid w:val="008F750F"/>
    <w:rsid w:val="009049BC"/>
    <w:rsid w:val="00911B2B"/>
    <w:rsid w:val="00930A55"/>
    <w:rsid w:val="00931BC6"/>
    <w:rsid w:val="00934394"/>
    <w:rsid w:val="009407DB"/>
    <w:rsid w:val="00943541"/>
    <w:rsid w:val="00943D59"/>
    <w:rsid w:val="00947103"/>
    <w:rsid w:val="00950490"/>
    <w:rsid w:val="0096131D"/>
    <w:rsid w:val="009621F8"/>
    <w:rsid w:val="00976789"/>
    <w:rsid w:val="00980F34"/>
    <w:rsid w:val="0098135A"/>
    <w:rsid w:val="009838E7"/>
    <w:rsid w:val="00987AF7"/>
    <w:rsid w:val="009961AB"/>
    <w:rsid w:val="0099705C"/>
    <w:rsid w:val="009A0ACC"/>
    <w:rsid w:val="009B6F79"/>
    <w:rsid w:val="009D19B2"/>
    <w:rsid w:val="009D2542"/>
    <w:rsid w:val="009E1F7D"/>
    <w:rsid w:val="009F6F35"/>
    <w:rsid w:val="009F78BA"/>
    <w:rsid w:val="00A044BB"/>
    <w:rsid w:val="00A047C7"/>
    <w:rsid w:val="00A050A1"/>
    <w:rsid w:val="00A05AC0"/>
    <w:rsid w:val="00A078FD"/>
    <w:rsid w:val="00A153BB"/>
    <w:rsid w:val="00A20BC2"/>
    <w:rsid w:val="00A227B7"/>
    <w:rsid w:val="00A25903"/>
    <w:rsid w:val="00A36032"/>
    <w:rsid w:val="00A4464B"/>
    <w:rsid w:val="00A50D5C"/>
    <w:rsid w:val="00A55C8D"/>
    <w:rsid w:val="00A55D24"/>
    <w:rsid w:val="00A65C69"/>
    <w:rsid w:val="00A705C0"/>
    <w:rsid w:val="00A72691"/>
    <w:rsid w:val="00A76FE1"/>
    <w:rsid w:val="00A837A8"/>
    <w:rsid w:val="00A85388"/>
    <w:rsid w:val="00A87C89"/>
    <w:rsid w:val="00A91B93"/>
    <w:rsid w:val="00A94F9C"/>
    <w:rsid w:val="00A9577E"/>
    <w:rsid w:val="00AA3096"/>
    <w:rsid w:val="00AB14F5"/>
    <w:rsid w:val="00AB2748"/>
    <w:rsid w:val="00AB3102"/>
    <w:rsid w:val="00AD381D"/>
    <w:rsid w:val="00AD77B2"/>
    <w:rsid w:val="00AE07FB"/>
    <w:rsid w:val="00AE4354"/>
    <w:rsid w:val="00AF0610"/>
    <w:rsid w:val="00AF5BE3"/>
    <w:rsid w:val="00B01F76"/>
    <w:rsid w:val="00B07987"/>
    <w:rsid w:val="00B14E07"/>
    <w:rsid w:val="00B158C6"/>
    <w:rsid w:val="00B27CA4"/>
    <w:rsid w:val="00B3379C"/>
    <w:rsid w:val="00B3393E"/>
    <w:rsid w:val="00B44111"/>
    <w:rsid w:val="00B45217"/>
    <w:rsid w:val="00B47113"/>
    <w:rsid w:val="00B5242D"/>
    <w:rsid w:val="00B53346"/>
    <w:rsid w:val="00B6300F"/>
    <w:rsid w:val="00B6742B"/>
    <w:rsid w:val="00B752C1"/>
    <w:rsid w:val="00B81184"/>
    <w:rsid w:val="00B834D5"/>
    <w:rsid w:val="00B87B56"/>
    <w:rsid w:val="00BA0B71"/>
    <w:rsid w:val="00BA424A"/>
    <w:rsid w:val="00BA46A6"/>
    <w:rsid w:val="00BA5F87"/>
    <w:rsid w:val="00BC04A1"/>
    <w:rsid w:val="00BC1921"/>
    <w:rsid w:val="00BC1A18"/>
    <w:rsid w:val="00BC3C1C"/>
    <w:rsid w:val="00BC5FFF"/>
    <w:rsid w:val="00BC69B5"/>
    <w:rsid w:val="00BD3F38"/>
    <w:rsid w:val="00BE252B"/>
    <w:rsid w:val="00BE7F51"/>
    <w:rsid w:val="00BF56A2"/>
    <w:rsid w:val="00C03BB5"/>
    <w:rsid w:val="00C10674"/>
    <w:rsid w:val="00C117FC"/>
    <w:rsid w:val="00C1665D"/>
    <w:rsid w:val="00C17361"/>
    <w:rsid w:val="00C2175B"/>
    <w:rsid w:val="00C23331"/>
    <w:rsid w:val="00C36281"/>
    <w:rsid w:val="00C42894"/>
    <w:rsid w:val="00C43368"/>
    <w:rsid w:val="00C5233C"/>
    <w:rsid w:val="00C56097"/>
    <w:rsid w:val="00C56AE8"/>
    <w:rsid w:val="00C75015"/>
    <w:rsid w:val="00C777A8"/>
    <w:rsid w:val="00C820D5"/>
    <w:rsid w:val="00C827CF"/>
    <w:rsid w:val="00C8459A"/>
    <w:rsid w:val="00C868B1"/>
    <w:rsid w:val="00C9539E"/>
    <w:rsid w:val="00CA3355"/>
    <w:rsid w:val="00CB0239"/>
    <w:rsid w:val="00CB0666"/>
    <w:rsid w:val="00CB4822"/>
    <w:rsid w:val="00CB7171"/>
    <w:rsid w:val="00CD7EF9"/>
    <w:rsid w:val="00CE2C62"/>
    <w:rsid w:val="00CE3045"/>
    <w:rsid w:val="00CE325A"/>
    <w:rsid w:val="00CE4CBB"/>
    <w:rsid w:val="00D00314"/>
    <w:rsid w:val="00D06F43"/>
    <w:rsid w:val="00D10394"/>
    <w:rsid w:val="00D116B2"/>
    <w:rsid w:val="00D11C9D"/>
    <w:rsid w:val="00D13F9C"/>
    <w:rsid w:val="00D17AC1"/>
    <w:rsid w:val="00D228FB"/>
    <w:rsid w:val="00D2605E"/>
    <w:rsid w:val="00D30560"/>
    <w:rsid w:val="00D30A11"/>
    <w:rsid w:val="00D42391"/>
    <w:rsid w:val="00D42FFF"/>
    <w:rsid w:val="00D43BE4"/>
    <w:rsid w:val="00D53424"/>
    <w:rsid w:val="00D536FA"/>
    <w:rsid w:val="00D53ACE"/>
    <w:rsid w:val="00D557CD"/>
    <w:rsid w:val="00D55FC3"/>
    <w:rsid w:val="00D603BB"/>
    <w:rsid w:val="00D6683A"/>
    <w:rsid w:val="00D7302B"/>
    <w:rsid w:val="00D75BE2"/>
    <w:rsid w:val="00D92271"/>
    <w:rsid w:val="00D925C5"/>
    <w:rsid w:val="00DA7BBF"/>
    <w:rsid w:val="00DC04BE"/>
    <w:rsid w:val="00DC0E02"/>
    <w:rsid w:val="00DD289F"/>
    <w:rsid w:val="00DD5975"/>
    <w:rsid w:val="00DE46E3"/>
    <w:rsid w:val="00DE5700"/>
    <w:rsid w:val="00DE75EA"/>
    <w:rsid w:val="00DF1B68"/>
    <w:rsid w:val="00E02917"/>
    <w:rsid w:val="00E050BD"/>
    <w:rsid w:val="00E10883"/>
    <w:rsid w:val="00E30041"/>
    <w:rsid w:val="00E31692"/>
    <w:rsid w:val="00E31AC7"/>
    <w:rsid w:val="00E41549"/>
    <w:rsid w:val="00E47C6D"/>
    <w:rsid w:val="00E47DE0"/>
    <w:rsid w:val="00E50119"/>
    <w:rsid w:val="00E56405"/>
    <w:rsid w:val="00E617D4"/>
    <w:rsid w:val="00E64334"/>
    <w:rsid w:val="00E70CBF"/>
    <w:rsid w:val="00E83483"/>
    <w:rsid w:val="00E83D69"/>
    <w:rsid w:val="00E86501"/>
    <w:rsid w:val="00E931EE"/>
    <w:rsid w:val="00E94651"/>
    <w:rsid w:val="00E959BE"/>
    <w:rsid w:val="00E974AE"/>
    <w:rsid w:val="00EB698B"/>
    <w:rsid w:val="00EB7E52"/>
    <w:rsid w:val="00EC2AFB"/>
    <w:rsid w:val="00EC34BD"/>
    <w:rsid w:val="00EC66C6"/>
    <w:rsid w:val="00EC72A0"/>
    <w:rsid w:val="00ED6D35"/>
    <w:rsid w:val="00EE44FB"/>
    <w:rsid w:val="00EF0E4C"/>
    <w:rsid w:val="00EF2C19"/>
    <w:rsid w:val="00F00B05"/>
    <w:rsid w:val="00F01D58"/>
    <w:rsid w:val="00F03D3B"/>
    <w:rsid w:val="00F11020"/>
    <w:rsid w:val="00F12D13"/>
    <w:rsid w:val="00F16738"/>
    <w:rsid w:val="00F30A46"/>
    <w:rsid w:val="00F34B93"/>
    <w:rsid w:val="00F4064F"/>
    <w:rsid w:val="00F42594"/>
    <w:rsid w:val="00F44B2A"/>
    <w:rsid w:val="00F5797F"/>
    <w:rsid w:val="00F710FA"/>
    <w:rsid w:val="00F74786"/>
    <w:rsid w:val="00F815E4"/>
    <w:rsid w:val="00F84DE9"/>
    <w:rsid w:val="00F94E3F"/>
    <w:rsid w:val="00FB02B8"/>
    <w:rsid w:val="00FB0B7F"/>
    <w:rsid w:val="00FB2CEA"/>
    <w:rsid w:val="00FB4CF1"/>
    <w:rsid w:val="00FC54B3"/>
    <w:rsid w:val="00FC71A4"/>
    <w:rsid w:val="00FD08EC"/>
    <w:rsid w:val="00FD0FEB"/>
    <w:rsid w:val="00FD2C80"/>
    <w:rsid w:val="00FD76C0"/>
    <w:rsid w:val="00FE0895"/>
    <w:rsid w:val="00FE1926"/>
    <w:rsid w:val="00FE20AF"/>
    <w:rsid w:val="00FE224A"/>
    <w:rsid w:val="00FE3B08"/>
    <w:rsid w:val="00FF2588"/>
    <w:rsid w:val="00FF444C"/>
    <w:rsid w:val="00FF62A2"/>
    <w:rsid w:val="00FF7492"/>
    <w:rsid w:val="01610DF3"/>
    <w:rsid w:val="01E9613E"/>
    <w:rsid w:val="01EF321F"/>
    <w:rsid w:val="03584F32"/>
    <w:rsid w:val="03792F12"/>
    <w:rsid w:val="0418282C"/>
    <w:rsid w:val="089343BF"/>
    <w:rsid w:val="090A253D"/>
    <w:rsid w:val="09226D5E"/>
    <w:rsid w:val="09637C36"/>
    <w:rsid w:val="09FB7522"/>
    <w:rsid w:val="0ABE39B5"/>
    <w:rsid w:val="0BFB1AFC"/>
    <w:rsid w:val="0C826D91"/>
    <w:rsid w:val="0CF57BA0"/>
    <w:rsid w:val="0D007F1F"/>
    <w:rsid w:val="0D0D2F85"/>
    <w:rsid w:val="0D634543"/>
    <w:rsid w:val="0FB97CC7"/>
    <w:rsid w:val="101E31B0"/>
    <w:rsid w:val="106668A8"/>
    <w:rsid w:val="10943C61"/>
    <w:rsid w:val="11960871"/>
    <w:rsid w:val="11AA5FD9"/>
    <w:rsid w:val="12056655"/>
    <w:rsid w:val="131C3ADF"/>
    <w:rsid w:val="1437396C"/>
    <w:rsid w:val="144A3F21"/>
    <w:rsid w:val="15FE394E"/>
    <w:rsid w:val="162320CA"/>
    <w:rsid w:val="16F15630"/>
    <w:rsid w:val="17807F81"/>
    <w:rsid w:val="178E21C8"/>
    <w:rsid w:val="18895A3B"/>
    <w:rsid w:val="18A52688"/>
    <w:rsid w:val="1A30622E"/>
    <w:rsid w:val="1AF8007C"/>
    <w:rsid w:val="1B506A90"/>
    <w:rsid w:val="1CDC368F"/>
    <w:rsid w:val="1D161BEA"/>
    <w:rsid w:val="1D4F242D"/>
    <w:rsid w:val="20C91746"/>
    <w:rsid w:val="215759EB"/>
    <w:rsid w:val="215F5BF6"/>
    <w:rsid w:val="21D130AE"/>
    <w:rsid w:val="226C47F1"/>
    <w:rsid w:val="22F35024"/>
    <w:rsid w:val="239819BC"/>
    <w:rsid w:val="244C7C6B"/>
    <w:rsid w:val="24736045"/>
    <w:rsid w:val="24841E76"/>
    <w:rsid w:val="24D8700D"/>
    <w:rsid w:val="2520554E"/>
    <w:rsid w:val="26615D72"/>
    <w:rsid w:val="28172652"/>
    <w:rsid w:val="29172253"/>
    <w:rsid w:val="2920211B"/>
    <w:rsid w:val="2AD36175"/>
    <w:rsid w:val="2B53171B"/>
    <w:rsid w:val="2BF15870"/>
    <w:rsid w:val="2C1A732C"/>
    <w:rsid w:val="2C52654E"/>
    <w:rsid w:val="2C53391A"/>
    <w:rsid w:val="2CB01C41"/>
    <w:rsid w:val="2D38083D"/>
    <w:rsid w:val="2D473619"/>
    <w:rsid w:val="2D70430E"/>
    <w:rsid w:val="2DFA258D"/>
    <w:rsid w:val="2DFB018E"/>
    <w:rsid w:val="2E2A091F"/>
    <w:rsid w:val="2E905A9A"/>
    <w:rsid w:val="2EEF107E"/>
    <w:rsid w:val="2F971F05"/>
    <w:rsid w:val="303535DE"/>
    <w:rsid w:val="309C1B31"/>
    <w:rsid w:val="309F5FB1"/>
    <w:rsid w:val="313E3E2E"/>
    <w:rsid w:val="31470922"/>
    <w:rsid w:val="31AF68B5"/>
    <w:rsid w:val="31C76648"/>
    <w:rsid w:val="31FE2B65"/>
    <w:rsid w:val="3293350A"/>
    <w:rsid w:val="32B65923"/>
    <w:rsid w:val="33B732B6"/>
    <w:rsid w:val="34366A47"/>
    <w:rsid w:val="34BF1D86"/>
    <w:rsid w:val="34D6368E"/>
    <w:rsid w:val="356B3229"/>
    <w:rsid w:val="358B3E00"/>
    <w:rsid w:val="35967BAF"/>
    <w:rsid w:val="35D80FFA"/>
    <w:rsid w:val="36793020"/>
    <w:rsid w:val="37734BF7"/>
    <w:rsid w:val="37E4099D"/>
    <w:rsid w:val="37F15DAE"/>
    <w:rsid w:val="3830407E"/>
    <w:rsid w:val="384D3A87"/>
    <w:rsid w:val="38FA4B5F"/>
    <w:rsid w:val="3A944A5B"/>
    <w:rsid w:val="3AC368B4"/>
    <w:rsid w:val="3AFC1789"/>
    <w:rsid w:val="3B045397"/>
    <w:rsid w:val="3B8610D1"/>
    <w:rsid w:val="3BF768DC"/>
    <w:rsid w:val="3C320CCA"/>
    <w:rsid w:val="3D2E7004"/>
    <w:rsid w:val="3DAE042F"/>
    <w:rsid w:val="3EDF2C97"/>
    <w:rsid w:val="424A6D54"/>
    <w:rsid w:val="42712BAD"/>
    <w:rsid w:val="42982FE6"/>
    <w:rsid w:val="44904C47"/>
    <w:rsid w:val="44D83023"/>
    <w:rsid w:val="44F96403"/>
    <w:rsid w:val="450E0C77"/>
    <w:rsid w:val="454A423F"/>
    <w:rsid w:val="45757B72"/>
    <w:rsid w:val="45AC67FB"/>
    <w:rsid w:val="477B51C2"/>
    <w:rsid w:val="48F27756"/>
    <w:rsid w:val="49B47B9F"/>
    <w:rsid w:val="49FE55B9"/>
    <w:rsid w:val="4A324DA8"/>
    <w:rsid w:val="4A865AFF"/>
    <w:rsid w:val="4B4F3CE6"/>
    <w:rsid w:val="4C30085F"/>
    <w:rsid w:val="4D046AB5"/>
    <w:rsid w:val="4D8F00E0"/>
    <w:rsid w:val="4EC37BA2"/>
    <w:rsid w:val="4FE25D51"/>
    <w:rsid w:val="50F13F18"/>
    <w:rsid w:val="517642C6"/>
    <w:rsid w:val="51851983"/>
    <w:rsid w:val="51D33A93"/>
    <w:rsid w:val="52290B09"/>
    <w:rsid w:val="526911C1"/>
    <w:rsid w:val="52B3078F"/>
    <w:rsid w:val="52D24E54"/>
    <w:rsid w:val="52FB0E70"/>
    <w:rsid w:val="533D0F8A"/>
    <w:rsid w:val="53E146CC"/>
    <w:rsid w:val="542B0E91"/>
    <w:rsid w:val="558C549D"/>
    <w:rsid w:val="559A5851"/>
    <w:rsid w:val="55EB68C9"/>
    <w:rsid w:val="57165CDD"/>
    <w:rsid w:val="572B60C7"/>
    <w:rsid w:val="57530343"/>
    <w:rsid w:val="57897A1E"/>
    <w:rsid w:val="5A567AD4"/>
    <w:rsid w:val="5A6F1C49"/>
    <w:rsid w:val="5B220ADD"/>
    <w:rsid w:val="5B244474"/>
    <w:rsid w:val="5C7D7C1A"/>
    <w:rsid w:val="5D350750"/>
    <w:rsid w:val="5DB943B8"/>
    <w:rsid w:val="5E051507"/>
    <w:rsid w:val="5E765C6F"/>
    <w:rsid w:val="5E76755F"/>
    <w:rsid w:val="5EB91576"/>
    <w:rsid w:val="5F4B5446"/>
    <w:rsid w:val="5F6C3841"/>
    <w:rsid w:val="5F6C6016"/>
    <w:rsid w:val="6093683A"/>
    <w:rsid w:val="60C5434C"/>
    <w:rsid w:val="61B864FA"/>
    <w:rsid w:val="62001513"/>
    <w:rsid w:val="62A31455"/>
    <w:rsid w:val="62B060FB"/>
    <w:rsid w:val="62F66CAE"/>
    <w:rsid w:val="633E282D"/>
    <w:rsid w:val="63B7510B"/>
    <w:rsid w:val="65031211"/>
    <w:rsid w:val="665E224A"/>
    <w:rsid w:val="66F20071"/>
    <w:rsid w:val="6AF165B6"/>
    <w:rsid w:val="6B126A2E"/>
    <w:rsid w:val="6C31259D"/>
    <w:rsid w:val="6D4156D9"/>
    <w:rsid w:val="6D4871DF"/>
    <w:rsid w:val="6F794389"/>
    <w:rsid w:val="6F7F4B34"/>
    <w:rsid w:val="71AD1AA6"/>
    <w:rsid w:val="72813CF7"/>
    <w:rsid w:val="72C23FAA"/>
    <w:rsid w:val="737D3482"/>
    <w:rsid w:val="73B85B31"/>
    <w:rsid w:val="73E065C4"/>
    <w:rsid w:val="74AA3C73"/>
    <w:rsid w:val="74D4681B"/>
    <w:rsid w:val="75C37084"/>
    <w:rsid w:val="75FC7808"/>
    <w:rsid w:val="76D30587"/>
    <w:rsid w:val="77427950"/>
    <w:rsid w:val="77A670C6"/>
    <w:rsid w:val="77DE7382"/>
    <w:rsid w:val="77F91637"/>
    <w:rsid w:val="78163617"/>
    <w:rsid w:val="78387B0C"/>
    <w:rsid w:val="79232119"/>
    <w:rsid w:val="7A313EC2"/>
    <w:rsid w:val="7A4D6841"/>
    <w:rsid w:val="7B840C18"/>
    <w:rsid w:val="7BE55D2F"/>
    <w:rsid w:val="7C7774AD"/>
    <w:rsid w:val="7CDC3E16"/>
    <w:rsid w:val="7D3B2080"/>
    <w:rsid w:val="7DA2277F"/>
    <w:rsid w:val="7E103AEA"/>
    <w:rsid w:val="7E32058B"/>
    <w:rsid w:val="7E461621"/>
    <w:rsid w:val="7EB22114"/>
    <w:rsid w:val="7ECB6F97"/>
    <w:rsid w:val="7ED20FE5"/>
    <w:rsid w:val="7F505647"/>
    <w:rsid w:val="7FBA5F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51"/>
    <w:qFormat/>
    <w:uiPriority w:val="9"/>
    <w:pPr>
      <w:widowControl/>
      <w:spacing w:before="100" w:beforeAutospacing="1" w:after="100" w:afterAutospacing="1"/>
      <w:jc w:val="left"/>
      <w:outlineLvl w:val="2"/>
    </w:pPr>
    <w:rPr>
      <w:rFonts w:ascii="宋体" w:hAnsi="宋体"/>
      <w:b/>
      <w:bCs/>
      <w:kern w:val="0"/>
      <w:sz w:val="27"/>
      <w:szCs w:val="27"/>
    </w:rPr>
  </w:style>
  <w:style w:type="character" w:default="1" w:styleId="26">
    <w:name w:val="Default Paragraph Font"/>
    <w:unhideWhenUsed/>
    <w:uiPriority w:val="1"/>
  </w:style>
  <w:style w:type="table" w:default="1" w:styleId="24">
    <w:name w:val="Normal Table"/>
    <w:unhideWhenUsed/>
    <w:qFormat/>
    <w:uiPriority w:val="99"/>
    <w:tblPr>
      <w:tblStyle w:val="24"/>
      <w:tblCellMar>
        <w:top w:w="0" w:type="dxa"/>
        <w:left w:w="108" w:type="dxa"/>
        <w:bottom w:w="0" w:type="dxa"/>
        <w:right w:w="108" w:type="dxa"/>
      </w:tblCellMar>
    </w:tblPr>
  </w:style>
  <w:style w:type="paragraph" w:styleId="5">
    <w:name w:val="Normal Indent"/>
    <w:basedOn w:val="1"/>
    <w:link w:val="45"/>
    <w:uiPriority w:val="0"/>
    <w:pPr>
      <w:ind w:firstLine="420" w:firstLineChars="200"/>
    </w:pPr>
    <w:rPr>
      <w:szCs w:val="24"/>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Document Map"/>
    <w:basedOn w:val="1"/>
    <w:link w:val="38"/>
    <w:unhideWhenUsed/>
    <w:uiPriority w:val="99"/>
    <w:rPr>
      <w:rFonts w:ascii="宋体"/>
      <w:sz w:val="18"/>
      <w:szCs w:val="18"/>
    </w:rPr>
  </w:style>
  <w:style w:type="paragraph" w:styleId="8">
    <w:name w:val="annotation text"/>
    <w:basedOn w:val="1"/>
    <w:link w:val="48"/>
    <w:unhideWhenUsed/>
    <w:uiPriority w:val="99"/>
    <w:pPr>
      <w:jc w:val="left"/>
    </w:pPr>
  </w:style>
  <w:style w:type="paragraph" w:styleId="9">
    <w:name w:val="Body Text 3"/>
    <w:basedOn w:val="1"/>
    <w:link w:val="35"/>
    <w:uiPriority w:val="0"/>
    <w:pPr>
      <w:spacing w:after="120"/>
    </w:pPr>
    <w:rPr>
      <w:kern w:val="0"/>
      <w:sz w:val="16"/>
      <w:szCs w:val="16"/>
    </w:rPr>
  </w:style>
  <w:style w:type="paragraph" w:styleId="10">
    <w:name w:val="Body Text Indent"/>
    <w:basedOn w:val="1"/>
    <w:link w:val="54"/>
    <w:unhideWhenUsed/>
    <w:uiPriority w:val="99"/>
    <w:pPr>
      <w:spacing w:after="120"/>
      <w:ind w:left="420" w:leftChars="200"/>
    </w:pPr>
  </w:style>
  <w:style w:type="paragraph" w:styleId="11">
    <w:name w:val="toc 3"/>
    <w:basedOn w:val="1"/>
    <w:next w:val="1"/>
    <w:unhideWhenUsed/>
    <w:qFormat/>
    <w:uiPriority w:val="39"/>
    <w:pPr>
      <w:widowControl/>
      <w:spacing w:after="100" w:line="276" w:lineRule="auto"/>
      <w:ind w:left="440"/>
      <w:jc w:val="left"/>
    </w:pPr>
    <w:rPr>
      <w:kern w:val="0"/>
      <w:sz w:val="22"/>
    </w:rPr>
  </w:style>
  <w:style w:type="paragraph" w:styleId="12">
    <w:name w:val="Plain Text"/>
    <w:basedOn w:val="1"/>
    <w:link w:val="32"/>
    <w:uiPriority w:val="0"/>
    <w:pPr>
      <w:spacing w:beforeLines="50" w:afterLines="50" w:line="400" w:lineRule="atLeast"/>
    </w:pPr>
    <w:rPr>
      <w:rFonts w:ascii="宋体" w:hAnsi="Courier New"/>
      <w:kern w:val="0"/>
      <w:sz w:val="24"/>
      <w:szCs w:val="24"/>
    </w:rPr>
  </w:style>
  <w:style w:type="paragraph" w:styleId="13">
    <w:name w:val="Date"/>
    <w:basedOn w:val="1"/>
    <w:next w:val="1"/>
    <w:link w:val="41"/>
    <w:uiPriority w:val="0"/>
    <w:pPr>
      <w:ind w:left="100" w:leftChars="2500"/>
    </w:pPr>
    <w:rPr>
      <w:kern w:val="0"/>
      <w:sz w:val="20"/>
      <w:szCs w:val="24"/>
    </w:rPr>
  </w:style>
  <w:style w:type="paragraph" w:styleId="14">
    <w:name w:val="Balloon Text"/>
    <w:basedOn w:val="1"/>
    <w:link w:val="43"/>
    <w:unhideWhenUsed/>
    <w:uiPriority w:val="99"/>
    <w:rPr>
      <w:kern w:val="0"/>
      <w:sz w:val="18"/>
      <w:szCs w:val="18"/>
    </w:rPr>
  </w:style>
  <w:style w:type="paragraph" w:styleId="15">
    <w:name w:val="footer"/>
    <w:basedOn w:val="1"/>
    <w:link w:val="49"/>
    <w:unhideWhenUsed/>
    <w:uiPriority w:val="99"/>
    <w:pPr>
      <w:tabs>
        <w:tab w:val="center" w:pos="4153"/>
        <w:tab w:val="right" w:pos="8306"/>
      </w:tabs>
      <w:snapToGrid w:val="0"/>
      <w:jc w:val="left"/>
    </w:pPr>
    <w:rPr>
      <w:kern w:val="0"/>
      <w:sz w:val="18"/>
      <w:szCs w:val="18"/>
    </w:rPr>
  </w:style>
  <w:style w:type="paragraph" w:styleId="16">
    <w:name w:val="header"/>
    <w:basedOn w:val="1"/>
    <w:link w:val="42"/>
    <w:unhideWhenUsed/>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pPr>
      <w:tabs>
        <w:tab w:val="right" w:leader="dot" w:pos="8302"/>
      </w:tabs>
      <w:spacing w:line="600" w:lineRule="auto"/>
      <w:ind w:firstLine="426" w:firstLineChars="133"/>
    </w:pPr>
  </w:style>
  <w:style w:type="paragraph" w:styleId="18">
    <w:name w:val="Subtitle"/>
    <w:basedOn w:val="1"/>
    <w:next w:val="1"/>
    <w:link w:val="47"/>
    <w:qFormat/>
    <w:uiPriority w:val="0"/>
    <w:pPr>
      <w:spacing w:before="240" w:after="60" w:line="312" w:lineRule="auto"/>
      <w:jc w:val="center"/>
      <w:outlineLvl w:val="1"/>
    </w:pPr>
    <w:rPr>
      <w:rFonts w:ascii="Cambria" w:hAnsi="Cambria"/>
      <w:b/>
      <w:bCs/>
      <w:kern w:val="28"/>
      <w:sz w:val="32"/>
      <w:szCs w:val="32"/>
    </w:rPr>
  </w:style>
  <w:style w:type="paragraph" w:styleId="19">
    <w:name w:val="List"/>
    <w:basedOn w:val="1"/>
    <w:link w:val="39"/>
    <w:uiPriority w:val="0"/>
    <w:pPr>
      <w:ind w:left="200" w:hanging="200" w:hangingChars="200"/>
    </w:pPr>
    <w:rPr>
      <w:kern w:val="0"/>
      <w:sz w:val="20"/>
      <w:szCs w:val="24"/>
    </w:rPr>
  </w:style>
  <w:style w:type="paragraph" w:styleId="20">
    <w:name w:val="toc 2"/>
    <w:basedOn w:val="1"/>
    <w:next w:val="1"/>
    <w:unhideWhenUsed/>
    <w:qFormat/>
    <w:uiPriority w:val="39"/>
    <w:pPr>
      <w:ind w:left="420" w:leftChars="200"/>
    </w:pPr>
  </w:style>
  <w:style w:type="paragraph" w:styleId="21">
    <w:name w:val="Body Text 2"/>
    <w:basedOn w:val="1"/>
    <w:link w:val="33"/>
    <w:uiPriority w:val="0"/>
    <w:pPr>
      <w:spacing w:after="120" w:line="480" w:lineRule="auto"/>
    </w:pPr>
    <w:rPr>
      <w:kern w:val="0"/>
      <w:sz w:val="20"/>
      <w:szCs w:val="24"/>
    </w:rPr>
  </w:style>
  <w:style w:type="paragraph" w:styleId="22">
    <w:name w:val="Title"/>
    <w:basedOn w:val="1"/>
    <w:next w:val="1"/>
    <w:link w:val="52"/>
    <w:qFormat/>
    <w:uiPriority w:val="0"/>
    <w:pPr>
      <w:spacing w:before="240" w:after="60"/>
      <w:jc w:val="center"/>
      <w:outlineLvl w:val="0"/>
    </w:pPr>
    <w:rPr>
      <w:rFonts w:ascii="Cambria" w:hAnsi="Cambria"/>
      <w:b/>
      <w:bCs/>
      <w:kern w:val="0"/>
      <w:sz w:val="32"/>
      <w:szCs w:val="32"/>
    </w:rPr>
  </w:style>
  <w:style w:type="paragraph" w:styleId="23">
    <w:name w:val="annotation subject"/>
    <w:basedOn w:val="8"/>
    <w:next w:val="8"/>
    <w:link w:val="53"/>
    <w:unhideWhenUsed/>
    <w:uiPriority w:val="99"/>
    <w:rPr>
      <w:b/>
      <w:bCs/>
    </w:rPr>
  </w:style>
  <w:style w:type="table" w:styleId="25">
    <w:name w:val="Table Grid"/>
    <w:basedOn w:val="24"/>
    <w:uiPriority w:val="59"/>
    <w:tblPr>
      <w:tblStyle w:val="24"/>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Emphasis"/>
    <w:qFormat/>
    <w:uiPriority w:val="20"/>
    <w:rPr>
      <w:i/>
      <w:iCs/>
    </w:rPr>
  </w:style>
  <w:style w:type="character" w:styleId="30">
    <w:name w:val="Hyperlink"/>
    <w:unhideWhenUsed/>
    <w:uiPriority w:val="99"/>
    <w:rPr>
      <w:color w:val="0000FF"/>
      <w:u w:val="single"/>
    </w:rPr>
  </w:style>
  <w:style w:type="character" w:styleId="31">
    <w:name w:val="annotation reference"/>
    <w:unhideWhenUsed/>
    <w:uiPriority w:val="99"/>
    <w:rPr>
      <w:sz w:val="21"/>
      <w:szCs w:val="21"/>
    </w:rPr>
  </w:style>
  <w:style w:type="character" w:customStyle="1" w:styleId="32">
    <w:name w:val="纯文本 Char2"/>
    <w:link w:val="12"/>
    <w:uiPriority w:val="0"/>
    <w:rPr>
      <w:rFonts w:ascii="宋体" w:hAnsi="Courier New" w:eastAsia="宋体"/>
      <w:sz w:val="24"/>
      <w:szCs w:val="24"/>
    </w:rPr>
  </w:style>
  <w:style w:type="character" w:customStyle="1" w:styleId="33">
    <w:name w:val="正文文本 2 Char"/>
    <w:link w:val="21"/>
    <w:uiPriority w:val="0"/>
    <w:rPr>
      <w:rFonts w:ascii="Times New Roman" w:hAnsi="Times New Roman" w:eastAsia="宋体" w:cs="Times New Roman"/>
      <w:szCs w:val="24"/>
    </w:rPr>
  </w:style>
  <w:style w:type="character" w:customStyle="1" w:styleId="34">
    <w:name w:val="标题 1 Char"/>
    <w:link w:val="2"/>
    <w:uiPriority w:val="9"/>
    <w:rPr>
      <w:b/>
      <w:bCs/>
      <w:kern w:val="44"/>
      <w:sz w:val="44"/>
      <w:szCs w:val="44"/>
    </w:rPr>
  </w:style>
  <w:style w:type="character" w:customStyle="1" w:styleId="35">
    <w:name w:val="正文文本 3 Char"/>
    <w:link w:val="9"/>
    <w:uiPriority w:val="0"/>
    <w:rPr>
      <w:rFonts w:ascii="Times New Roman" w:hAnsi="Times New Roman" w:eastAsia="宋体" w:cs="Times New Roman"/>
      <w:sz w:val="16"/>
      <w:szCs w:val="16"/>
    </w:rPr>
  </w:style>
  <w:style w:type="character" w:customStyle="1" w:styleId="36">
    <w:name w:val="标题 2 Char"/>
    <w:link w:val="3"/>
    <w:semiHidden/>
    <w:uiPriority w:val="9"/>
    <w:rPr>
      <w:rFonts w:ascii="Cambria" w:hAnsi="Cambria" w:eastAsia="宋体" w:cs="Times New Roman"/>
      <w:b/>
      <w:bCs/>
      <w:sz w:val="32"/>
      <w:szCs w:val="32"/>
    </w:rPr>
  </w:style>
  <w:style w:type="character" w:customStyle="1" w:styleId="37">
    <w:name w:val="纯文本 Char"/>
    <w:basedOn w:val="26"/>
    <w:uiPriority w:val="0"/>
    <w:rPr>
      <w:rFonts w:ascii="宋体" w:hAnsi="Courier New" w:eastAsia="宋体"/>
      <w:kern w:val="2"/>
      <w:sz w:val="24"/>
      <w:szCs w:val="24"/>
      <w:lang w:val="en-US" w:eastAsia="zh-CN" w:bidi="ar-SA"/>
    </w:rPr>
  </w:style>
  <w:style w:type="character" w:customStyle="1" w:styleId="38">
    <w:name w:val="文档结构图 Char"/>
    <w:basedOn w:val="26"/>
    <w:link w:val="7"/>
    <w:semiHidden/>
    <w:uiPriority w:val="99"/>
    <w:rPr>
      <w:rFonts w:ascii="宋体"/>
      <w:kern w:val="2"/>
      <w:sz w:val="18"/>
      <w:szCs w:val="18"/>
    </w:rPr>
  </w:style>
  <w:style w:type="character" w:customStyle="1" w:styleId="39">
    <w:name w:val="列表 Char"/>
    <w:link w:val="19"/>
    <w:uiPriority w:val="0"/>
    <w:rPr>
      <w:rFonts w:eastAsia="宋体"/>
      <w:szCs w:val="24"/>
    </w:rPr>
  </w:style>
  <w:style w:type="character" w:customStyle="1" w:styleId="40">
    <w:name w:val="标题 Char1"/>
    <w:uiPriority w:val="10"/>
    <w:rPr>
      <w:rFonts w:ascii="Cambria" w:hAnsi="Cambria" w:eastAsia="宋体" w:cs="Times New Roman"/>
      <w:b/>
      <w:bCs/>
      <w:sz w:val="32"/>
      <w:szCs w:val="32"/>
    </w:rPr>
  </w:style>
  <w:style w:type="character" w:customStyle="1" w:styleId="41">
    <w:name w:val="日期 Char"/>
    <w:link w:val="13"/>
    <w:uiPriority w:val="0"/>
    <w:rPr>
      <w:rFonts w:ascii="Times New Roman" w:hAnsi="Times New Roman" w:eastAsia="宋体" w:cs="Times New Roman"/>
      <w:szCs w:val="24"/>
    </w:rPr>
  </w:style>
  <w:style w:type="character" w:customStyle="1" w:styleId="42">
    <w:name w:val="页眉 Char"/>
    <w:link w:val="16"/>
    <w:uiPriority w:val="99"/>
    <w:rPr>
      <w:sz w:val="18"/>
      <w:szCs w:val="18"/>
    </w:rPr>
  </w:style>
  <w:style w:type="character" w:customStyle="1" w:styleId="43">
    <w:name w:val="批注框文本 Char"/>
    <w:link w:val="14"/>
    <w:semiHidden/>
    <w:uiPriority w:val="99"/>
    <w:rPr>
      <w:sz w:val="18"/>
      <w:szCs w:val="18"/>
    </w:rPr>
  </w:style>
  <w:style w:type="character" w:customStyle="1" w:styleId="44">
    <w:name w:val="副标题 Char1"/>
    <w:uiPriority w:val="11"/>
    <w:rPr>
      <w:rFonts w:ascii="Cambria" w:hAnsi="Cambria" w:eastAsia="宋体" w:cs="Times New Roman"/>
      <w:b/>
      <w:bCs/>
      <w:kern w:val="28"/>
      <w:sz w:val="32"/>
      <w:szCs w:val="32"/>
    </w:rPr>
  </w:style>
  <w:style w:type="character" w:customStyle="1" w:styleId="45">
    <w:name w:val="正文缩进 Char"/>
    <w:link w:val="5"/>
    <w:uiPriority w:val="0"/>
    <w:rPr>
      <w:rFonts w:ascii="Times New Roman" w:hAnsi="Times New Roman"/>
      <w:kern w:val="2"/>
      <w:sz w:val="21"/>
      <w:szCs w:val="24"/>
    </w:rPr>
  </w:style>
  <w:style w:type="character" w:customStyle="1" w:styleId="46">
    <w:name w:val="font01"/>
    <w:uiPriority w:val="0"/>
    <w:rPr>
      <w:rFonts w:hint="eastAsia" w:ascii="宋体" w:hAnsi="宋体" w:eastAsia="宋体" w:cs="宋体"/>
      <w:color w:val="000000"/>
      <w:sz w:val="24"/>
      <w:szCs w:val="24"/>
      <w:u w:val="none"/>
    </w:rPr>
  </w:style>
  <w:style w:type="character" w:customStyle="1" w:styleId="47">
    <w:name w:val="副标题 Char"/>
    <w:link w:val="18"/>
    <w:uiPriority w:val="0"/>
    <w:rPr>
      <w:rFonts w:ascii="Cambria" w:hAnsi="Cambria" w:cs="Times New Roman"/>
      <w:b/>
      <w:bCs/>
      <w:kern w:val="28"/>
      <w:sz w:val="32"/>
      <w:szCs w:val="32"/>
    </w:rPr>
  </w:style>
  <w:style w:type="character" w:customStyle="1" w:styleId="48">
    <w:name w:val="批注文字 Char"/>
    <w:link w:val="8"/>
    <w:semiHidden/>
    <w:uiPriority w:val="99"/>
    <w:rPr>
      <w:kern w:val="2"/>
      <w:sz w:val="21"/>
      <w:szCs w:val="22"/>
    </w:rPr>
  </w:style>
  <w:style w:type="character" w:customStyle="1" w:styleId="49">
    <w:name w:val="页脚 Char"/>
    <w:link w:val="15"/>
    <w:uiPriority w:val="99"/>
    <w:rPr>
      <w:sz w:val="18"/>
      <w:szCs w:val="18"/>
    </w:rPr>
  </w:style>
  <w:style w:type="character" w:customStyle="1" w:styleId="50">
    <w:name w:val="纯文本 Char1"/>
    <w:aliases w:val="普通文字 Char Char Char1,纯文本 Char Char1,普通文字2 Char,普通文字3 Char,普通文字4 Char,普通文字5 Char,普通文字6 Char,普通文字11 Char,普通文字21 Char,普通文字31 Char,普通文字41 Char,普通文字7 Char"/>
    <w:uiPriority w:val="0"/>
    <w:rPr>
      <w:rFonts w:ascii="宋体" w:hAnsi="Courier New" w:eastAsia="宋体" w:cs="Courier New"/>
      <w:szCs w:val="21"/>
    </w:rPr>
  </w:style>
  <w:style w:type="character" w:customStyle="1" w:styleId="51">
    <w:name w:val="标题 3 Char"/>
    <w:link w:val="4"/>
    <w:uiPriority w:val="9"/>
    <w:rPr>
      <w:rFonts w:ascii="宋体" w:hAnsi="宋体" w:eastAsia="宋体" w:cs="宋体"/>
      <w:b/>
      <w:bCs/>
      <w:kern w:val="0"/>
      <w:sz w:val="27"/>
      <w:szCs w:val="27"/>
    </w:rPr>
  </w:style>
  <w:style w:type="character" w:customStyle="1" w:styleId="52">
    <w:name w:val="标题 Char"/>
    <w:link w:val="22"/>
    <w:uiPriority w:val="0"/>
    <w:rPr>
      <w:rFonts w:ascii="Cambria" w:hAnsi="Cambria" w:cs="Times New Roman"/>
      <w:b/>
      <w:bCs/>
      <w:sz w:val="32"/>
      <w:szCs w:val="32"/>
    </w:rPr>
  </w:style>
  <w:style w:type="character" w:customStyle="1" w:styleId="53">
    <w:name w:val="批注主题 Char"/>
    <w:link w:val="23"/>
    <w:semiHidden/>
    <w:uiPriority w:val="99"/>
    <w:rPr>
      <w:b/>
      <w:bCs/>
      <w:kern w:val="2"/>
      <w:sz w:val="21"/>
      <w:szCs w:val="22"/>
    </w:rPr>
  </w:style>
  <w:style w:type="character" w:customStyle="1" w:styleId="54">
    <w:name w:val="正文文本缩进 Char"/>
    <w:basedOn w:val="26"/>
    <w:link w:val="10"/>
    <w:uiPriority w:val="99"/>
  </w:style>
  <w:style w:type="paragraph" w:customStyle="1" w:styleId="55">
    <w:name w:val="--规划正文"/>
    <w:basedOn w:val="1"/>
    <w:uiPriority w:val="0"/>
    <w:pPr>
      <w:widowControl/>
      <w:suppressAutoHyphens/>
      <w:spacing w:line="360" w:lineRule="auto"/>
      <w:ind w:firstLine="200"/>
      <w:jc w:val="left"/>
    </w:pPr>
    <w:rPr>
      <w:kern w:val="1"/>
      <w:szCs w:val="20"/>
      <w:lang w:eastAsia="ar-SA"/>
    </w:rPr>
  </w:style>
  <w:style w:type="paragraph" w:customStyle="1" w:styleId="56">
    <w:name w:val="正文段"/>
    <w:basedOn w:val="1"/>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57">
    <w:name w:val="Plain Text"/>
    <w:basedOn w:val="1"/>
    <w:qFormat/>
    <w:uiPriority w:val="0"/>
    <w:pPr>
      <w:adjustRightInd w:val="0"/>
      <w:textAlignment w:val="baseline"/>
    </w:pPr>
    <w:rPr>
      <w:rFonts w:ascii="宋体" w:hAnsi="Courier New" w:eastAsia="楷体_GB2312"/>
      <w:sz w:val="26"/>
      <w:szCs w:val="20"/>
    </w:rPr>
  </w:style>
  <w:style w:type="paragraph" w:customStyle="1" w:styleId="58">
    <w:name w:val="表内文字"/>
    <w:basedOn w:val="1"/>
    <w:uiPriority w:val="0"/>
    <w:pPr>
      <w:tabs>
        <w:tab w:val="left" w:pos="1418"/>
      </w:tabs>
      <w:spacing w:line="360" w:lineRule="auto"/>
      <w:jc w:val="center"/>
    </w:pPr>
    <w:rPr>
      <w:rFonts w:ascii="仿宋_GB2312" w:eastAsia="仿宋_GB2312"/>
      <w:spacing w:val="-20"/>
      <w:kern w:val="0"/>
      <w:sz w:val="24"/>
    </w:rPr>
  </w:style>
  <w:style w:type="paragraph" w:styleId="59">
    <w:name w:val=""/>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styleId="60">
    <w:name w:val="List Paragraph"/>
    <w:basedOn w:val="1"/>
    <w:qFormat/>
    <w:uiPriority w:val="34"/>
    <w:pPr>
      <w:ind w:firstLine="420" w:firstLineChars="200"/>
    </w:p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theme/theme1.xml" Type="http://schemas.openxmlformats.org/officeDocument/2006/relationships/theme"/><Relationship Id="rId12" Target="media/image1.png" Type="http://schemas.openxmlformats.org/officeDocument/2006/relationships/image"/><Relationship Id="rId13" Target="../customXml/item1.xml" Type="http://schemas.openxmlformats.org/officeDocument/2006/relationships/customXml"/><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9452</Words>
  <Characters>53879</Characters>
  <Lines>448</Lines>
  <Paragraphs>126</Paragraphs>
  <TotalTime>17</TotalTime>
  <ScaleCrop>false</ScaleCrop>
  <LinksUpToDate>false</LinksUpToDate>
  <CharactersWithSpaces>63205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2018-08-25T17:08:00Z</dcterms:created>
  <dc:creator>User</dc:creator>
  <cp:lastModifiedBy>WPS_1701756769</cp:lastModifiedBy>
  <cp:lastPrinted>2018-05-09T08:28:00Z</cp:lastPrinted>
  <dcterms:modified xsi:type="dcterms:W3CDTF">2024-02-22T03:04:56Z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674740DC4AC64526915761A647AC554A_13</vt:lpwstr>
  </property>
</Properties>
</file>