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76" w:lineRule="auto"/>
        <w:ind w:firstLine="482" w:firstLineChars="100"/>
        <w:jc w:val="center"/>
        <w:rPr>
          <w:rFonts w:ascii="楷体" w:hAnsi="楷体" w:eastAsia="楷体" w:cs="宋体"/>
          <w:b/>
          <w:sz w:val="48"/>
          <w:szCs w:val="48"/>
        </w:rPr>
      </w:pPr>
    </w:p>
    <w:p>
      <w:pPr>
        <w:spacing w:before="100" w:beforeAutospacing="1" w:after="100" w:afterAutospacing="1" w:line="276" w:lineRule="auto"/>
        <w:ind w:firstLine="482" w:firstLineChars="100"/>
        <w:jc w:val="center"/>
        <w:rPr>
          <w:rFonts w:ascii="楷体" w:hAnsi="楷体" w:eastAsia="楷体" w:cs="宋体"/>
          <w:b/>
          <w:sz w:val="48"/>
          <w:szCs w:val="48"/>
        </w:rPr>
      </w:pPr>
      <w:r>
        <w:rPr>
          <w:rFonts w:hint="eastAsia" w:ascii="楷体" w:hAnsi="楷体" w:eastAsia="楷体" w:cs="宋体"/>
          <w:b/>
          <w:sz w:val="48"/>
          <w:szCs w:val="48"/>
        </w:rPr>
        <w:t>嘉善信息技术技术工程学校床铺改造升级项目</w:t>
      </w:r>
    </w:p>
    <w:p>
      <w:pPr>
        <w:ind w:firstLine="480"/>
      </w:pPr>
    </w:p>
    <w:p>
      <w:pPr>
        <w:ind w:firstLine="480"/>
      </w:pPr>
    </w:p>
    <w:p>
      <w:pPr>
        <w:spacing w:before="100" w:beforeAutospacing="1" w:after="100" w:afterAutospacing="1" w:line="276" w:lineRule="auto"/>
        <w:ind w:firstLine="241" w:firstLineChars="100"/>
        <w:jc w:val="center"/>
        <w:rPr>
          <w:rFonts w:ascii="楷体" w:hAnsi="楷体" w:eastAsia="楷体" w:cs="楷体"/>
          <w:b/>
          <w:bCs/>
          <w:color w:val="000000"/>
          <w:szCs w:val="24"/>
        </w:rPr>
      </w:pPr>
    </w:p>
    <w:p>
      <w:pPr>
        <w:pStyle w:val="16"/>
        <w:ind w:firstLine="480"/>
      </w:pPr>
    </w:p>
    <w:p>
      <w:pPr>
        <w:snapToGrid w:val="0"/>
        <w:spacing w:before="100" w:beforeAutospacing="1" w:after="100" w:afterAutospacing="1" w:line="276" w:lineRule="auto"/>
        <w:ind w:firstLine="480"/>
        <w:rPr>
          <w:rFonts w:ascii="楷体" w:hAnsi="楷体" w:eastAsia="楷体" w:cs="楷体"/>
          <w:color w:val="000000"/>
          <w:szCs w:val="24"/>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0" w:firstLineChars="0"/>
        <w:rPr>
          <w:rFonts w:ascii="楷体" w:hAnsi="楷体" w:eastAsia="楷体" w:cs="楷体"/>
          <w:color w:val="000000"/>
          <w:sz w:val="30"/>
          <w:szCs w:val="30"/>
        </w:rPr>
      </w:pPr>
    </w:p>
    <w:p>
      <w:pPr>
        <w:pStyle w:val="23"/>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项目编号：HZZX-2024-G32</w:t>
      </w:r>
    </w:p>
    <w:p>
      <w:pPr>
        <w:pStyle w:val="23"/>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项目名称：嘉善信息技术技术工程学校床铺改造升级项目</w:t>
      </w:r>
    </w:p>
    <w:p>
      <w:pPr>
        <w:pStyle w:val="23"/>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采购单位：嘉善信息技术工程学校 </w:t>
      </w:r>
    </w:p>
    <w:p>
      <w:pPr>
        <w:pStyle w:val="23"/>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2024年5月</w:t>
      </w:r>
    </w:p>
    <w:p>
      <w:pPr>
        <w:pStyle w:val="23"/>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8"/>
      <w:bookmarkStart w:id="2" w:name="_Hlt43468559"/>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22"/>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2"/>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7"/>
      <w:bookmarkStart w:id="4" w:name="_Hlt42851648"/>
      <w:bookmarkStart w:id="5" w:name="_Hlt42864710"/>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2"/>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2"/>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7"/>
        <w:spacing w:line="300" w:lineRule="auto"/>
        <w:ind w:firstLine="643"/>
      </w:pPr>
      <w:bookmarkStart w:id="6" w:name="_Toc2795"/>
      <w:r>
        <w:rPr>
          <w:rFonts w:hint="eastAsia"/>
        </w:rPr>
        <w:t>第一章  公开招标采购公告</w:t>
      </w:r>
      <w:bookmarkEnd w:id="6"/>
    </w:p>
    <w:p>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嘉善信息技术技术工程学校床铺改造升级项目</w:t>
      </w:r>
      <w:r>
        <w:rPr>
          <w:rFonts w:hint="eastAsia" w:ascii="宋体" w:hAnsi="宋体" w:cs="宋体"/>
          <w:szCs w:val="24"/>
        </w:rPr>
        <w:t>招标项目的潜在投标人应在</w:t>
      </w:r>
      <w:r>
        <w:rPr>
          <w:rFonts w:hint="eastAsia" w:ascii="宋体" w:hAnsi="宋体" w:cs="宋体"/>
          <w:szCs w:val="24"/>
          <w:u w:val="single"/>
        </w:rPr>
        <w:t>政采云平台（</w:t>
      </w:r>
      <w:r>
        <w:rPr>
          <w:rStyle w:val="46"/>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2024年</w:t>
      </w:r>
      <w:r>
        <w:rPr>
          <w:rFonts w:hint="eastAsia" w:ascii="宋体" w:hAnsi="宋体" w:cs="宋体"/>
          <w:szCs w:val="24"/>
          <w:u w:val="single"/>
          <w:lang w:val="en-US" w:eastAsia="zh-CN"/>
        </w:rPr>
        <w:t>6</w:t>
      </w:r>
      <w:r>
        <w:rPr>
          <w:rFonts w:hint="eastAsia" w:ascii="宋体" w:hAnsi="宋体" w:cs="宋体"/>
          <w:szCs w:val="24"/>
          <w:u w:val="single"/>
        </w:rPr>
        <w:t>月</w:t>
      </w:r>
      <w:r>
        <w:rPr>
          <w:rFonts w:hint="eastAsia" w:ascii="宋体" w:hAnsi="宋体" w:cs="宋体"/>
          <w:szCs w:val="24"/>
          <w:u w:val="single"/>
          <w:lang w:val="en-US" w:eastAsia="zh-CN"/>
        </w:rPr>
        <w:t>5</w:t>
      </w:r>
      <w:r>
        <w:rPr>
          <w:rFonts w:hint="eastAsia" w:ascii="宋体" w:hAnsi="宋体" w:cs="宋体"/>
          <w:szCs w:val="24"/>
          <w:u w:val="single"/>
        </w:rPr>
        <w:t>日</w:t>
      </w:r>
      <w:r>
        <w:rPr>
          <w:rFonts w:hint="eastAsia" w:ascii="宋体" w:hAnsi="宋体" w:cs="宋体"/>
          <w:bCs/>
          <w:szCs w:val="24"/>
          <w:u w:val="single"/>
        </w:rPr>
        <w:t>9点3</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7" w:name="_Toc35393621"/>
      <w:bookmarkStart w:id="8" w:name="_Toc28359002"/>
      <w:bookmarkStart w:id="9" w:name="_Toc28359079"/>
      <w:bookmarkStart w:id="10" w:name="_Toc35393790"/>
      <w:bookmarkStart w:id="11" w:name="_Hlk24379207"/>
      <w:r>
        <w:rPr>
          <w:rFonts w:hint="eastAsia"/>
          <w:b/>
          <w:bCs/>
          <w:szCs w:val="24"/>
        </w:rPr>
        <w:t>一、项目基本情况</w:t>
      </w:r>
      <w:bookmarkEnd w:id="7"/>
      <w:bookmarkEnd w:id="8"/>
      <w:bookmarkEnd w:id="9"/>
      <w:bookmarkEnd w:id="10"/>
    </w:p>
    <w:p>
      <w:pPr>
        <w:spacing w:line="300" w:lineRule="auto"/>
        <w:ind w:firstLine="480"/>
        <w:rPr>
          <w:rFonts w:ascii="宋体" w:hAnsi="宋体" w:cs="宋体"/>
          <w:szCs w:val="24"/>
        </w:rPr>
      </w:pPr>
      <w:r>
        <w:rPr>
          <w:rFonts w:hint="eastAsia" w:ascii="宋体" w:hAnsi="宋体" w:cs="宋体"/>
          <w:szCs w:val="24"/>
        </w:rPr>
        <w:t>项目编号：HZZX-2024-G32</w:t>
      </w:r>
    </w:p>
    <w:p>
      <w:pPr>
        <w:spacing w:line="300" w:lineRule="auto"/>
        <w:ind w:firstLine="480"/>
        <w:rPr>
          <w:rFonts w:ascii="宋体" w:hAnsi="宋体" w:cs="宋体"/>
          <w:szCs w:val="24"/>
        </w:rPr>
      </w:pPr>
      <w:r>
        <w:rPr>
          <w:rFonts w:hint="eastAsia" w:ascii="宋体" w:hAnsi="宋体" w:cs="宋体"/>
          <w:szCs w:val="24"/>
        </w:rPr>
        <w:t>项目名称：</w:t>
      </w:r>
      <w:bookmarkEnd w:id="11"/>
      <w:r>
        <w:rPr>
          <w:rFonts w:hint="eastAsia" w:ascii="宋体" w:hAnsi="宋体" w:cs="宋体"/>
          <w:szCs w:val="24"/>
        </w:rPr>
        <w:t>嘉善信息技术技术工程学校床铺改造升级项目</w:t>
      </w:r>
    </w:p>
    <w:p>
      <w:pPr>
        <w:spacing w:line="300" w:lineRule="auto"/>
        <w:ind w:firstLine="480"/>
        <w:rPr>
          <w:rFonts w:ascii="宋体" w:hAnsi="宋体" w:cs="宋体"/>
          <w:szCs w:val="24"/>
        </w:rPr>
      </w:pPr>
      <w:r>
        <w:rPr>
          <w:rFonts w:hint="eastAsia" w:ascii="宋体" w:hAnsi="宋体" w:cs="宋体"/>
          <w:szCs w:val="24"/>
        </w:rPr>
        <w:t>预算金额：90.00万元</w:t>
      </w:r>
    </w:p>
    <w:p>
      <w:pPr>
        <w:spacing w:line="300" w:lineRule="auto"/>
        <w:ind w:firstLine="480"/>
        <w:rPr>
          <w:rFonts w:ascii="宋体" w:hAnsi="宋体" w:cs="宋体"/>
          <w:szCs w:val="24"/>
        </w:rPr>
      </w:pPr>
      <w:r>
        <w:rPr>
          <w:rFonts w:hint="eastAsia" w:ascii="宋体" w:hAnsi="宋体" w:cs="宋体"/>
          <w:szCs w:val="24"/>
        </w:rPr>
        <w:t>最高限价（如有）：90.00万元</w:t>
      </w:r>
    </w:p>
    <w:p>
      <w:pPr>
        <w:spacing w:line="300" w:lineRule="auto"/>
        <w:ind w:firstLine="482"/>
        <w:rPr>
          <w:rFonts w:ascii="宋体" w:hAnsi="宋体" w:cs="宋体"/>
          <w:b/>
          <w:bCs/>
          <w:szCs w:val="24"/>
        </w:rPr>
      </w:pPr>
      <w:r>
        <w:rPr>
          <w:rFonts w:hint="eastAsia" w:ascii="宋体" w:hAnsi="宋体" w:cs="宋体"/>
          <w:b/>
          <w:bCs/>
          <w:szCs w:val="24"/>
        </w:rPr>
        <w:t>采购需求（概述）：</w:t>
      </w:r>
    </w:p>
    <w:p>
      <w:pPr>
        <w:pStyle w:val="16"/>
        <w:spacing w:line="300" w:lineRule="auto"/>
        <w:ind w:firstLine="480"/>
        <w:jc w:val="left"/>
      </w:pPr>
      <w:r>
        <w:rPr>
          <w:rFonts w:hint="eastAsia" w:ascii="宋体" w:hAnsi="宋体" w:cs="宋体"/>
        </w:rPr>
        <w:t>嘉善信息技术技术工程学校床铺改造升级项目，详见第二章采购需求。</w:t>
      </w:r>
    </w:p>
    <w:p>
      <w:pPr>
        <w:spacing w:line="300" w:lineRule="auto"/>
        <w:ind w:firstLine="482"/>
        <w:rPr>
          <w:rFonts w:ascii="宋体" w:hAnsi="宋体" w:cs="宋体"/>
          <w:b/>
          <w:bCs/>
          <w:szCs w:val="24"/>
        </w:rPr>
      </w:pPr>
      <w:r>
        <w:rPr>
          <w:rFonts w:hint="eastAsia" w:ascii="宋体" w:hAnsi="宋体" w:cs="宋体"/>
          <w:b/>
          <w:kern w:val="44"/>
          <w:szCs w:val="24"/>
          <w:lang w:val="zh-CN"/>
        </w:rPr>
        <w:t>备注：</w:t>
      </w:r>
      <w:r>
        <w:rPr>
          <w:rFonts w:hint="eastAsia" w:ascii="宋体" w:hAnsi="宋体" w:cs="宋体"/>
          <w:szCs w:val="24"/>
        </w:rPr>
        <w:t>政府采购计划编号：</w:t>
      </w:r>
      <w:r>
        <w:rPr>
          <w:rFonts w:hint="eastAsia" w:ascii="宋体" w:hAnsi="宋体" w:cs="宋体"/>
          <w:color w:val="auto"/>
          <w:szCs w:val="24"/>
          <w:highlight w:val="none"/>
        </w:rPr>
        <w:t>善财采确[202</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866、867</w:t>
      </w:r>
      <w:r>
        <w:rPr>
          <w:rFonts w:hint="eastAsia" w:ascii="宋体" w:hAnsi="宋体" w:cs="宋体"/>
          <w:color w:val="auto"/>
          <w:szCs w:val="24"/>
          <w:highlight w:val="none"/>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pStyle w:val="4"/>
        <w:spacing w:before="0" w:after="0" w:line="300" w:lineRule="auto"/>
        <w:ind w:firstLine="482"/>
        <w:contextualSpacing/>
        <w:rPr>
          <w:rFonts w:ascii="宋体" w:hAnsi="宋体" w:eastAsia="宋体" w:cs="宋体"/>
          <w:b w:val="0"/>
          <w:bCs w:val="0"/>
          <w:kern w:val="0"/>
          <w:sz w:val="24"/>
          <w:szCs w:val="24"/>
        </w:rPr>
      </w:pPr>
      <w:r>
        <w:rPr>
          <w:rFonts w:hint="eastAsia" w:ascii="宋体" w:hAnsi="宋体" w:eastAsia="宋体" w:cs="宋体"/>
          <w:sz w:val="24"/>
          <w:szCs w:val="24"/>
        </w:rPr>
        <w:t>交货期：</w:t>
      </w:r>
      <w:r>
        <w:rPr>
          <w:rFonts w:hint="eastAsia" w:ascii="宋体" w:hAnsi="宋体" w:eastAsia="宋体" w:cs="宋体"/>
          <w:b w:val="0"/>
          <w:bCs w:val="0"/>
          <w:kern w:val="0"/>
          <w:sz w:val="24"/>
          <w:szCs w:val="24"/>
        </w:rPr>
        <w:t>合同签订后30日内完成寝室墙面升级、送货到采购人指定地点完成安装调试并通过验收。</w:t>
      </w:r>
    </w:p>
    <w:p>
      <w:pPr>
        <w:spacing w:line="300" w:lineRule="auto"/>
        <w:ind w:firstLine="482"/>
        <w:rPr>
          <w:rFonts w:ascii="宋体" w:hAnsi="宋体" w:cs="新宋体"/>
        </w:rPr>
      </w:pPr>
      <w:r>
        <w:rPr>
          <w:rFonts w:hint="eastAsia" w:ascii="宋体" w:hAnsi="宋体" w:cs="新宋体"/>
          <w:b/>
          <w:bCs/>
        </w:rPr>
        <w:t>质保期：</w:t>
      </w:r>
      <w:r>
        <w:rPr>
          <w:rFonts w:hint="eastAsia" w:ascii="宋体" w:hAnsi="宋体" w:cs="新宋体"/>
        </w:rPr>
        <w:t>本项目质保期不少于</w:t>
      </w:r>
      <w:r>
        <w:rPr>
          <w:rFonts w:hint="eastAsia" w:ascii="宋体" w:hAnsi="宋体" w:cs="新宋体"/>
          <w:color w:val="auto"/>
        </w:rPr>
        <w:t>3年</w:t>
      </w:r>
      <w:r>
        <w:rPr>
          <w:rFonts w:hint="eastAsia" w:ascii="宋体" w:hAnsi="宋体" w:cs="新宋体"/>
        </w:rPr>
        <w:t>，在质保期内，如在正常使用过程中出现的质量问题，供应商须负责免费维修或调换。</w:t>
      </w:r>
    </w:p>
    <w:p>
      <w:pPr>
        <w:spacing w:line="300" w:lineRule="auto"/>
        <w:ind w:firstLine="482"/>
        <w:rPr>
          <w:rFonts w:ascii="宋体" w:hAnsi="宋体" w:cs="宋体"/>
          <w:b/>
          <w:bCs/>
          <w:szCs w:val="24"/>
        </w:rPr>
      </w:pPr>
      <w:r>
        <w:rPr>
          <w:rFonts w:hint="eastAsia" w:ascii="宋体" w:hAnsi="宋体" w:cs="宋体"/>
          <w:b/>
          <w:bCs/>
          <w:szCs w:val="24"/>
        </w:rPr>
        <w:t>本项目（否）接受联合体投标。</w:t>
      </w:r>
    </w:p>
    <w:p>
      <w:pPr>
        <w:spacing w:line="300" w:lineRule="auto"/>
        <w:ind w:firstLine="482"/>
        <w:rPr>
          <w:b/>
          <w:bCs/>
          <w:szCs w:val="24"/>
        </w:rPr>
      </w:pPr>
      <w:bookmarkStart w:id="12" w:name="_Toc28359003"/>
      <w:bookmarkStart w:id="13" w:name="_Toc28359080"/>
      <w:bookmarkStart w:id="14" w:name="_Toc35393791"/>
      <w:bookmarkStart w:id="15" w:name="_Toc35393622"/>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szCs w:val="24"/>
        </w:rPr>
      </w:pPr>
      <w:bookmarkStart w:id="16" w:name="_Toc28359081"/>
      <w:bookmarkStart w:id="17" w:name="_Toc28359004"/>
      <w:r>
        <w:rPr>
          <w:rFonts w:hint="eastAsia" w:ascii="宋体" w:hAnsi="宋体" w:cs="宋体"/>
          <w:szCs w:val="24"/>
        </w:rPr>
        <w:t>（二）落实政府采购政策需满足的资格要求：</w:t>
      </w:r>
      <w:r>
        <w:rPr>
          <w:rFonts w:hint="eastAsia" w:ascii="宋体" w:hAnsi="宋体" w:cs="宋体"/>
          <w:b/>
          <w:bCs/>
          <w:kern w:val="0"/>
        </w:rPr>
        <w:t>专</w:t>
      </w:r>
      <w:r>
        <w:rPr>
          <w:rFonts w:hint="eastAsia" w:ascii="宋体" w:hAnsi="宋体" w:cs="宋体"/>
          <w:b/>
          <w:bCs/>
        </w:rPr>
        <w:t>门面向中小企业，货物全部由符合政策要求的中小企业制造，提供中小企业声明函。</w:t>
      </w:r>
    </w:p>
    <w:p>
      <w:pPr>
        <w:snapToGrid w:val="0"/>
        <w:spacing w:line="300" w:lineRule="auto"/>
        <w:ind w:firstLine="480"/>
        <w:contextualSpacing/>
        <w:rPr>
          <w:rFonts w:ascii="宋体" w:hAnsi="宋体" w:cs="宋体"/>
          <w:b/>
          <w:bCs/>
          <w:strike/>
          <w:szCs w:val="24"/>
        </w:rPr>
      </w:pPr>
      <w:r>
        <w:rPr>
          <w:rFonts w:hint="eastAsia" w:ascii="宋体" w:hAnsi="宋体" w:cs="宋体"/>
          <w:szCs w:val="24"/>
        </w:rPr>
        <w:t>（三）本项目的特定资格要求：无。</w:t>
      </w:r>
    </w:p>
    <w:bookmarkEnd w:id="16"/>
    <w:bookmarkEnd w:id="17"/>
    <w:p>
      <w:pPr>
        <w:spacing w:line="300" w:lineRule="auto"/>
        <w:ind w:firstLine="482"/>
        <w:rPr>
          <w:b/>
          <w:bCs/>
          <w:szCs w:val="24"/>
        </w:rPr>
      </w:pPr>
      <w:bookmarkStart w:id="18" w:name="_Toc35393627"/>
      <w:bookmarkStart w:id="19" w:name="_Toc35393796"/>
      <w:bookmarkStart w:id="20" w:name="_Toc28359085"/>
      <w:bookmarkStart w:id="21" w:name="_Toc28359008"/>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时间：/至2024年</w:t>
      </w:r>
      <w:r>
        <w:rPr>
          <w:rFonts w:hint="eastAsia" w:ascii="宋体" w:hAnsi="宋体" w:cs="宋体"/>
          <w:lang w:val="en-US" w:eastAsia="zh-CN"/>
        </w:rPr>
        <w:t>6</w:t>
      </w:r>
      <w:r>
        <w:rPr>
          <w:rFonts w:hint="eastAsia" w:ascii="宋体" w:hAnsi="宋体" w:cs="宋体"/>
        </w:rPr>
        <w:t>月</w:t>
      </w:r>
      <w:r>
        <w:rPr>
          <w:rFonts w:hint="eastAsia" w:ascii="宋体" w:hAnsi="宋体" w:cs="宋体"/>
          <w:lang w:val="en-US" w:eastAsia="zh-CN"/>
        </w:rPr>
        <w:t>5</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w:t>
      </w:r>
      <w:r>
        <w:rPr>
          <w:rFonts w:ascii="宋体" w:hAnsi="宋体" w:cs="宋体"/>
          <w:szCs w:val="24"/>
        </w:rPr>
        <w:t>9</w:t>
      </w:r>
      <w:r>
        <w:rPr>
          <w:rFonts w:hint="eastAsia" w:ascii="宋体" w:hAnsi="宋体" w:cs="宋体"/>
          <w:szCs w:val="24"/>
        </w:rPr>
        <w:t>:3</w:t>
      </w:r>
      <w:r>
        <w:rPr>
          <w:rFonts w:ascii="宋体" w:hAnsi="宋体" w:cs="宋体"/>
          <w:szCs w:val="24"/>
        </w:rPr>
        <w:t>0</w:t>
      </w:r>
      <w:r>
        <w:rPr>
          <w:rFonts w:hint="eastAsia" w:ascii="宋体" w:hAnsi="宋体" w:cs="宋体"/>
          <w:szCs w:val="24"/>
        </w:rPr>
        <w:t>（北京时间）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w:t>
      </w:r>
      <w:r>
        <w:rPr>
          <w:rFonts w:ascii="宋体" w:hAnsi="宋体" w:cs="宋体"/>
          <w:szCs w:val="24"/>
        </w:rPr>
        <w:t>9</w:t>
      </w:r>
      <w:r>
        <w:rPr>
          <w:rFonts w:hint="eastAsia" w:ascii="宋体" w:hAnsi="宋体" w:cs="宋体"/>
          <w:szCs w:val="24"/>
        </w:rPr>
        <w:t>:3</w:t>
      </w:r>
      <w:r>
        <w:rPr>
          <w:rFonts w:ascii="宋体" w:hAnsi="宋体" w:cs="宋体"/>
          <w:szCs w:val="24"/>
        </w:rPr>
        <w:t>0</w:t>
      </w:r>
      <w:r>
        <w:rPr>
          <w:rFonts w:hint="eastAsia" w:ascii="宋体" w:hAnsi="宋体" w:cs="宋体"/>
          <w:szCs w:val="24"/>
        </w:rPr>
        <w:t>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 xml:space="preserve">1.采购人名称：嘉善信息技术工程学校 </w:t>
      </w:r>
    </w:p>
    <w:p>
      <w:pPr>
        <w:widowControl/>
        <w:shd w:val="clear" w:color="auto" w:fill="FFFFFF"/>
        <w:spacing w:line="300" w:lineRule="auto"/>
        <w:ind w:firstLine="480"/>
        <w:jc w:val="left"/>
        <w:rPr>
          <w:rFonts w:ascii="宋体" w:hAnsi="宋体" w:cs="宋体"/>
          <w:szCs w:val="24"/>
          <w:shd w:val="clear" w:color="auto" w:fill="FFFFFF"/>
        </w:rPr>
      </w:pPr>
      <w:r>
        <w:rPr>
          <w:rFonts w:hint="eastAsia" w:ascii="宋体" w:hAnsi="宋体" w:cs="宋体"/>
          <w:color w:val="000000"/>
          <w:szCs w:val="24"/>
        </w:rPr>
        <w:t>项目</w:t>
      </w:r>
      <w:r>
        <w:rPr>
          <w:rFonts w:hint="eastAsia" w:ascii="宋体" w:hAnsi="宋体" w:cs="宋体"/>
          <w:szCs w:val="24"/>
          <w:shd w:val="clear" w:color="auto" w:fill="FFFFFF"/>
        </w:rPr>
        <w:t>联系人：邵老师</w:t>
      </w:r>
    </w:p>
    <w:p>
      <w:pPr>
        <w:widowControl/>
        <w:shd w:val="clear" w:color="auto" w:fill="FFFFFF"/>
        <w:spacing w:line="300" w:lineRule="auto"/>
        <w:ind w:firstLine="480"/>
        <w:jc w:val="left"/>
        <w:rPr>
          <w:rFonts w:ascii="宋体" w:hAnsi="宋体" w:cs="宋体"/>
          <w:szCs w:val="24"/>
          <w:shd w:val="clear" w:color="auto" w:fill="FFFFFF"/>
        </w:rPr>
      </w:pPr>
      <w:r>
        <w:rPr>
          <w:rFonts w:hint="eastAsia" w:ascii="宋体" w:hAnsi="宋体" w:cs="宋体"/>
          <w:szCs w:val="24"/>
          <w:shd w:val="clear" w:color="auto" w:fill="FFFFFF"/>
        </w:rPr>
        <w:t>联系电话：0573-84028406</w:t>
      </w:r>
    </w:p>
    <w:p>
      <w:pPr>
        <w:widowControl/>
        <w:shd w:val="clear" w:color="auto" w:fill="FFFFFF"/>
        <w:spacing w:line="300" w:lineRule="auto"/>
        <w:ind w:firstLine="480"/>
        <w:jc w:val="left"/>
        <w:rPr>
          <w:rFonts w:ascii="宋体" w:hAnsi="宋体" w:cs="宋体"/>
          <w:szCs w:val="24"/>
          <w:shd w:val="clear" w:color="auto" w:fill="FFFFFF"/>
        </w:rPr>
      </w:pPr>
      <w:r>
        <w:rPr>
          <w:rFonts w:hint="eastAsia" w:ascii="宋体" w:hAnsi="宋体" w:cs="宋体"/>
          <w:szCs w:val="24"/>
          <w:shd w:val="clear" w:color="auto" w:fill="FFFFFF"/>
        </w:rPr>
        <w:t xml:space="preserve">地址：嘉善县晋阳西路1155号  </w:t>
      </w:r>
    </w:p>
    <w:p>
      <w:pPr>
        <w:widowControl/>
        <w:shd w:val="clear" w:color="auto" w:fill="FFFFFF"/>
        <w:spacing w:line="300" w:lineRule="auto"/>
        <w:ind w:firstLine="480"/>
        <w:jc w:val="left"/>
        <w:rPr>
          <w:rFonts w:ascii="宋体" w:hAnsi="宋体" w:cs="宋体"/>
          <w:szCs w:val="24"/>
          <w:shd w:val="clear" w:color="auto" w:fill="FFFFFF"/>
        </w:rPr>
      </w:pPr>
      <w:r>
        <w:rPr>
          <w:rFonts w:hint="eastAsia" w:ascii="宋体" w:hAnsi="宋体" w:cs="宋体"/>
          <w:szCs w:val="24"/>
          <w:shd w:val="clear" w:color="auto" w:fill="FFFFFF"/>
        </w:rPr>
        <w:t>质疑答复联系人：周老师</w:t>
      </w:r>
    </w:p>
    <w:p>
      <w:pPr>
        <w:widowControl/>
        <w:shd w:val="clear" w:color="auto" w:fill="FFFFFF"/>
        <w:spacing w:line="300" w:lineRule="auto"/>
        <w:ind w:firstLine="480"/>
        <w:jc w:val="left"/>
        <w:rPr>
          <w:rFonts w:ascii="宋体" w:hAnsi="宋体" w:cs="宋体"/>
          <w:szCs w:val="24"/>
          <w:shd w:val="clear" w:color="auto" w:fill="FFFFFF"/>
        </w:rPr>
      </w:pPr>
      <w:r>
        <w:rPr>
          <w:rFonts w:hint="eastAsia" w:ascii="宋体" w:hAnsi="宋体" w:cs="宋体"/>
          <w:szCs w:val="24"/>
          <w:shd w:val="clear" w:color="auto" w:fill="FFFFFF"/>
        </w:rPr>
        <w:t>联系电话：0573-84028406</w:t>
      </w:r>
      <w:r>
        <w:rPr>
          <w:rFonts w:hint="eastAsia" w:ascii="宋体" w:hAnsi="宋体" w:cs="宋体"/>
          <w:color w:val="FF0000"/>
          <w:szCs w:val="24"/>
          <w:shd w:val="clear" w:color="auto" w:fill="FFFFFF"/>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 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联系电话：0573-84738956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7"/>
        <w:spacing w:before="0" w:after="0"/>
        <w:ind w:firstLine="643"/>
      </w:pPr>
      <w:bookmarkStart w:id="22" w:name="_Toc3327"/>
      <w:r>
        <w:rPr>
          <w:rFonts w:hint="eastAsia"/>
        </w:rPr>
        <w:t>第二章  采购需求</w:t>
      </w:r>
      <w:bookmarkEnd w:id="22"/>
    </w:p>
    <w:p>
      <w:pPr>
        <w:pStyle w:val="23"/>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编号：HZZX-2024-G32</w:t>
      </w:r>
    </w:p>
    <w:p>
      <w:pPr>
        <w:pStyle w:val="23"/>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 xml:space="preserve">采购单位名称：嘉善信息技术工程学校 </w:t>
      </w:r>
    </w:p>
    <w:p>
      <w:pPr>
        <w:pStyle w:val="23"/>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rPr>
        <w:t>嘉善信息技术技术工程学校床铺改造升级项目</w:t>
      </w:r>
    </w:p>
    <w:p>
      <w:pPr>
        <w:pStyle w:val="23"/>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p>
    <w:p>
      <w:pPr>
        <w:pStyle w:val="23"/>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一、采购清单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274"/>
        <w:gridCol w:w="4785"/>
        <w:gridCol w:w="9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93" w:type="dxa"/>
            <w:vAlign w:val="center"/>
          </w:tcPr>
          <w:p>
            <w:pPr>
              <w:spacing w:line="300" w:lineRule="auto"/>
              <w:ind w:firstLine="0" w:firstLineChars="0"/>
              <w:jc w:val="center"/>
              <w:rPr>
                <w:rFonts w:ascii="宋体" w:hAnsi="宋体"/>
                <w:b/>
                <w:bCs/>
              </w:rPr>
            </w:pPr>
            <w:r>
              <w:rPr>
                <w:rFonts w:hint="eastAsia" w:ascii="宋体" w:hAnsi="宋体"/>
                <w:b/>
                <w:bCs/>
              </w:rPr>
              <w:t>序号</w:t>
            </w:r>
          </w:p>
        </w:tc>
        <w:tc>
          <w:tcPr>
            <w:tcW w:w="1274" w:type="dxa"/>
            <w:vAlign w:val="center"/>
          </w:tcPr>
          <w:p>
            <w:pPr>
              <w:spacing w:line="300" w:lineRule="auto"/>
              <w:ind w:firstLine="0" w:firstLineChars="0"/>
              <w:jc w:val="center"/>
              <w:rPr>
                <w:rFonts w:ascii="宋体" w:hAnsi="宋体"/>
                <w:b/>
                <w:bCs/>
              </w:rPr>
            </w:pPr>
            <w:r>
              <w:rPr>
                <w:rFonts w:hint="eastAsia" w:ascii="宋体" w:hAnsi="宋体"/>
                <w:b/>
                <w:bCs/>
              </w:rPr>
              <w:t>名称</w:t>
            </w:r>
          </w:p>
        </w:tc>
        <w:tc>
          <w:tcPr>
            <w:tcW w:w="4785" w:type="dxa"/>
            <w:vAlign w:val="center"/>
          </w:tcPr>
          <w:p>
            <w:pPr>
              <w:spacing w:line="300" w:lineRule="auto"/>
              <w:ind w:firstLine="0" w:firstLineChars="0"/>
              <w:jc w:val="center"/>
              <w:rPr>
                <w:rFonts w:ascii="宋体" w:hAnsi="宋体"/>
                <w:b/>
                <w:bCs/>
              </w:rPr>
            </w:pPr>
            <w:r>
              <w:rPr>
                <w:rFonts w:hint="eastAsia" w:ascii="宋体" w:hAnsi="宋体"/>
                <w:b/>
                <w:bCs/>
              </w:rPr>
              <w:t>规格参数</w:t>
            </w:r>
          </w:p>
        </w:tc>
        <w:tc>
          <w:tcPr>
            <w:tcW w:w="960" w:type="dxa"/>
            <w:vAlign w:val="center"/>
          </w:tcPr>
          <w:p>
            <w:pPr>
              <w:spacing w:line="300" w:lineRule="auto"/>
              <w:ind w:firstLine="0" w:firstLineChars="0"/>
              <w:jc w:val="center"/>
              <w:rPr>
                <w:rFonts w:ascii="宋体" w:hAnsi="宋体"/>
                <w:b/>
                <w:bCs/>
              </w:rPr>
            </w:pPr>
            <w:r>
              <w:rPr>
                <w:rFonts w:hint="eastAsia" w:ascii="宋体" w:hAnsi="宋体"/>
                <w:b/>
                <w:bCs/>
              </w:rPr>
              <w:t>数量</w:t>
            </w:r>
          </w:p>
        </w:tc>
        <w:tc>
          <w:tcPr>
            <w:tcW w:w="953" w:type="dxa"/>
            <w:vAlign w:val="center"/>
          </w:tcPr>
          <w:p>
            <w:pPr>
              <w:spacing w:line="300" w:lineRule="auto"/>
              <w:ind w:firstLine="0" w:firstLineChars="0"/>
              <w:jc w:val="center"/>
              <w:rPr>
                <w:rFonts w:ascii="宋体" w:hAnsi="宋体"/>
                <w:b/>
                <w:bCs/>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3" w:type="dxa"/>
            <w:vAlign w:val="center"/>
          </w:tcPr>
          <w:p>
            <w:pPr>
              <w:spacing w:line="300" w:lineRule="auto"/>
              <w:ind w:firstLine="0" w:firstLineChars="0"/>
              <w:jc w:val="center"/>
              <w:rPr>
                <w:rFonts w:ascii="宋体" w:hAnsi="宋体"/>
              </w:rPr>
            </w:pPr>
            <w:r>
              <w:rPr>
                <w:rFonts w:hint="eastAsia" w:ascii="宋体" w:hAnsi="宋体"/>
              </w:rPr>
              <w:t>1</w:t>
            </w:r>
          </w:p>
        </w:tc>
        <w:tc>
          <w:tcPr>
            <w:tcW w:w="1274" w:type="dxa"/>
            <w:vAlign w:val="center"/>
          </w:tcPr>
          <w:p>
            <w:pPr>
              <w:spacing w:line="300" w:lineRule="auto"/>
              <w:ind w:firstLine="0" w:firstLineChars="0"/>
              <w:jc w:val="center"/>
              <w:rPr>
                <w:rFonts w:ascii="宋体" w:hAnsi="宋体"/>
              </w:rPr>
            </w:pPr>
            <w:r>
              <w:rPr>
                <w:rFonts w:hint="eastAsia" w:ascii="宋体" w:hAnsi="宋体"/>
              </w:rPr>
              <w:t>俩人位公寓床</w:t>
            </w:r>
          </w:p>
        </w:tc>
        <w:tc>
          <w:tcPr>
            <w:tcW w:w="4785" w:type="dxa"/>
            <w:vAlign w:val="center"/>
          </w:tcPr>
          <w:p>
            <w:pPr>
              <w:spacing w:line="300" w:lineRule="auto"/>
              <w:ind w:firstLine="0" w:firstLineChars="0"/>
              <w:jc w:val="center"/>
              <w:rPr>
                <w:rFonts w:ascii="宋体" w:hAnsi="宋体"/>
              </w:rPr>
            </w:pPr>
            <w:r>
              <w:rPr>
                <w:rFonts w:hint="eastAsia" w:ascii="宋体" w:hAnsi="宋体"/>
              </w:rPr>
              <w:t>详见下表</w:t>
            </w:r>
          </w:p>
        </w:tc>
        <w:tc>
          <w:tcPr>
            <w:tcW w:w="960" w:type="dxa"/>
            <w:vAlign w:val="center"/>
          </w:tcPr>
          <w:p>
            <w:pPr>
              <w:spacing w:line="300" w:lineRule="auto"/>
              <w:ind w:firstLine="0" w:firstLineChars="0"/>
              <w:jc w:val="center"/>
              <w:rPr>
                <w:rFonts w:ascii="宋体" w:hAnsi="宋体"/>
              </w:rPr>
            </w:pPr>
            <w:r>
              <w:rPr>
                <w:rFonts w:hint="eastAsia" w:ascii="宋体" w:hAnsi="宋体"/>
              </w:rPr>
              <w:t>200套</w:t>
            </w:r>
          </w:p>
        </w:tc>
        <w:tc>
          <w:tcPr>
            <w:tcW w:w="953" w:type="dxa"/>
            <w:vAlign w:val="center"/>
          </w:tcPr>
          <w:p>
            <w:pPr>
              <w:spacing w:line="300" w:lineRule="auto"/>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3" w:type="dxa"/>
            <w:vAlign w:val="center"/>
          </w:tcPr>
          <w:p>
            <w:pPr>
              <w:spacing w:line="300" w:lineRule="auto"/>
              <w:ind w:firstLine="0" w:firstLineChars="0"/>
              <w:jc w:val="center"/>
              <w:rPr>
                <w:rFonts w:hint="eastAsia" w:ascii="宋体" w:hAnsi="宋体" w:eastAsia="宋体"/>
                <w:color w:val="FF0000"/>
                <w:lang w:eastAsia="zh-CN"/>
              </w:rPr>
            </w:pPr>
            <w:r>
              <w:rPr>
                <w:rFonts w:hint="eastAsia" w:ascii="宋体" w:hAnsi="宋体"/>
                <w:lang w:val="en-US" w:eastAsia="zh-CN"/>
              </w:rPr>
              <w:t>2</w:t>
            </w:r>
          </w:p>
        </w:tc>
        <w:tc>
          <w:tcPr>
            <w:tcW w:w="1274" w:type="dxa"/>
            <w:vAlign w:val="center"/>
          </w:tcPr>
          <w:p>
            <w:pPr>
              <w:spacing w:line="300" w:lineRule="auto"/>
              <w:ind w:firstLine="0" w:firstLineChars="0"/>
              <w:jc w:val="center"/>
              <w:rPr>
                <w:rFonts w:ascii="宋体" w:hAnsi="宋体"/>
              </w:rPr>
            </w:pPr>
            <w:r>
              <w:rPr>
                <w:rFonts w:hint="eastAsia" w:ascii="宋体" w:hAnsi="宋体"/>
              </w:rPr>
              <w:t>寝室墙面升级</w:t>
            </w:r>
          </w:p>
        </w:tc>
        <w:tc>
          <w:tcPr>
            <w:tcW w:w="4785" w:type="dxa"/>
            <w:vAlign w:val="center"/>
          </w:tcPr>
          <w:p>
            <w:pPr>
              <w:spacing w:line="300" w:lineRule="auto"/>
              <w:ind w:firstLine="0" w:firstLineChars="0"/>
              <w:jc w:val="left"/>
              <w:rPr>
                <w:rFonts w:ascii="宋体" w:hAnsi="宋体"/>
              </w:rPr>
            </w:pPr>
            <w:r>
              <w:rPr>
                <w:rFonts w:hint="eastAsia" w:ascii="宋体" w:hAnsi="宋体"/>
              </w:rPr>
              <w:t>原老旧床铺拆除后，墙面破损填补后整体粉刷；具体每间情况如下：修补原床铺遗留洞体12个，宿舍舍内墙壁涂料每间85.6平方米，需成品保护门窗等不受影响。刷漆要求：环保漆，油漆推荐品牌：立邦、多乐士、嘉宝莉，甲醛释放量按GB18580-2017执行，甲醛释放量≤0.05mg/m³。</w:t>
            </w:r>
          </w:p>
        </w:tc>
        <w:tc>
          <w:tcPr>
            <w:tcW w:w="960" w:type="dxa"/>
            <w:vAlign w:val="center"/>
          </w:tcPr>
          <w:p>
            <w:pPr>
              <w:spacing w:line="300" w:lineRule="auto"/>
              <w:ind w:firstLine="0" w:firstLineChars="0"/>
              <w:jc w:val="center"/>
              <w:rPr>
                <w:rFonts w:ascii="宋体" w:hAnsi="宋体"/>
              </w:rPr>
            </w:pPr>
            <w:r>
              <w:rPr>
                <w:rFonts w:hint="eastAsia" w:ascii="宋体" w:hAnsi="宋体"/>
              </w:rPr>
              <w:t>100间</w:t>
            </w:r>
          </w:p>
        </w:tc>
        <w:tc>
          <w:tcPr>
            <w:tcW w:w="953" w:type="dxa"/>
            <w:vAlign w:val="center"/>
          </w:tcPr>
          <w:p>
            <w:pPr>
              <w:spacing w:line="300" w:lineRule="auto"/>
              <w:ind w:firstLine="0" w:firstLineChars="0"/>
              <w:jc w:val="center"/>
              <w:rPr>
                <w:rFonts w:ascii="宋体" w:hAnsi="宋体"/>
              </w:rPr>
            </w:pPr>
            <w:r>
              <w:rPr>
                <w:rFonts w:hint="eastAsia" w:ascii="宋体" w:hAnsi="宋体"/>
              </w:rPr>
              <w:t>供应商可自行现场踏勘工程量</w:t>
            </w:r>
          </w:p>
        </w:tc>
      </w:tr>
    </w:tbl>
    <w:p>
      <w:pPr>
        <w:pStyle w:val="26"/>
        <w:ind w:left="480" w:firstLine="480"/>
        <w:rPr>
          <w:color w:val="auto"/>
          <w:lang w:val="zh-CN"/>
        </w:rPr>
      </w:pPr>
      <w:r>
        <w:rPr>
          <w:rFonts w:hint="eastAsia"/>
          <w:color w:val="auto"/>
        </w:rPr>
        <w:t>注：</w:t>
      </w:r>
      <w:r>
        <w:rPr>
          <w:rFonts w:hint="eastAsia"/>
          <w:color w:val="auto"/>
          <w:lang w:val="zh-CN"/>
        </w:rPr>
        <w:t>除采购文件推荐的品牌外，欢迎其他能满足本项目技术需求且性能与所推荐的品牌相当的产品参加，但应在投标文件中提供所投品牌与推荐的品牌相当的证明材料并须得到评标委员会（少数服从多数原则）认可，否则作无效标处理。所有推荐的品牌均为中国制造。</w:t>
      </w:r>
    </w:p>
    <w:p>
      <w:pPr>
        <w:spacing w:line="300" w:lineRule="auto"/>
        <w:ind w:firstLine="480"/>
        <w:jc w:val="left"/>
        <w:rPr>
          <w:rFonts w:ascii="宋体" w:hAnsi="宋体"/>
          <w:color w:val="auto"/>
        </w:rPr>
        <w:sectPr>
          <w:footerReference r:id="rId12" w:type="default"/>
          <w:pgSz w:w="11906" w:h="16838"/>
          <w:pgMar w:top="1418" w:right="1077" w:bottom="1418" w:left="1077" w:header="851" w:footer="851" w:gutter="340"/>
          <w:cols w:space="720" w:num="1"/>
          <w:docGrid w:linePitch="381" w:charSpace="0"/>
        </w:sectPr>
      </w:pPr>
    </w:p>
    <w:p>
      <w:pPr>
        <w:pStyle w:val="5"/>
        <w:ind w:firstLine="480"/>
      </w:pPr>
    </w:p>
    <w:p>
      <w:pPr>
        <w:ind w:firstLine="482"/>
      </w:pPr>
      <w:r>
        <w:rPr>
          <w:rFonts w:hint="eastAsia"/>
          <w:b/>
          <w:bCs/>
        </w:rPr>
        <w:t>二、公寓床技术参数要求</w:t>
      </w:r>
    </w:p>
    <w:tbl>
      <w:tblPr>
        <w:tblStyle w:val="39"/>
        <w:tblW w:w="13564" w:type="dxa"/>
        <w:jc w:val="center"/>
        <w:tblLayout w:type="fixed"/>
        <w:tblCellMar>
          <w:top w:w="0" w:type="dxa"/>
          <w:left w:w="108" w:type="dxa"/>
          <w:bottom w:w="0" w:type="dxa"/>
          <w:right w:w="108" w:type="dxa"/>
        </w:tblCellMar>
      </w:tblPr>
      <w:tblGrid>
        <w:gridCol w:w="825"/>
        <w:gridCol w:w="1260"/>
        <w:gridCol w:w="11479"/>
      </w:tblGrid>
      <w:tr>
        <w:tblPrEx>
          <w:tblCellMar>
            <w:top w:w="0" w:type="dxa"/>
            <w:left w:w="108" w:type="dxa"/>
            <w:bottom w:w="0" w:type="dxa"/>
            <w:right w:w="108" w:type="dxa"/>
          </w:tblCellMar>
        </w:tblPrEx>
        <w:trPr>
          <w:trHeight w:val="469" w:hRule="atLeast"/>
          <w:tblHeader/>
          <w:jc w:val="center"/>
        </w:trPr>
        <w:tc>
          <w:tcPr>
            <w:tcW w:w="825" w:type="dxa"/>
            <w:tcBorders>
              <w:top w:val="single" w:color="auto" w:sz="4" w:space="0"/>
              <w:left w:val="single" w:color="auto" w:sz="4" w:space="0"/>
              <w:bottom w:val="single" w:color="auto" w:sz="4" w:space="0"/>
              <w:right w:val="single" w:color="auto" w:sz="4" w:space="0"/>
            </w:tcBorders>
          </w:tcPr>
          <w:p>
            <w:pPr>
              <w:widowControl/>
              <w:snapToGrid w:val="0"/>
              <w:spacing w:line="300" w:lineRule="auto"/>
              <w:ind w:firstLine="0" w:firstLineChars="0"/>
              <w:jc w:val="center"/>
              <w:rPr>
                <w:rFonts w:ascii="宋体" w:hAnsi="宋体"/>
                <w:b/>
                <w:bCs/>
                <w:kern w:val="0"/>
              </w:rPr>
            </w:pPr>
            <w:r>
              <w:rPr>
                <w:rFonts w:hint="eastAsia" w:ascii="宋体" w:hAnsi="宋体"/>
                <w:b/>
                <w:bCs/>
                <w:kern w:val="0"/>
              </w:rPr>
              <w:t>序号</w:t>
            </w:r>
          </w:p>
        </w:tc>
        <w:tc>
          <w:tcPr>
            <w:tcW w:w="1260" w:type="dxa"/>
            <w:tcBorders>
              <w:top w:val="single" w:color="auto" w:sz="4" w:space="0"/>
              <w:left w:val="single" w:color="auto" w:sz="4" w:space="0"/>
              <w:bottom w:val="single" w:color="auto" w:sz="4" w:space="0"/>
              <w:right w:val="single" w:color="auto" w:sz="4" w:space="0"/>
            </w:tcBorders>
            <w:noWrap/>
          </w:tcPr>
          <w:p>
            <w:pPr>
              <w:snapToGrid w:val="0"/>
              <w:spacing w:line="300" w:lineRule="auto"/>
              <w:ind w:firstLine="0" w:firstLineChars="0"/>
              <w:jc w:val="center"/>
              <w:rPr>
                <w:rFonts w:ascii="宋体" w:hAnsi="宋体"/>
                <w:b/>
                <w:bCs/>
              </w:rPr>
            </w:pPr>
            <w:r>
              <w:rPr>
                <w:rFonts w:hint="eastAsia" w:ascii="宋体" w:hAnsi="宋体"/>
                <w:b/>
                <w:bCs/>
              </w:rPr>
              <w:t>名称</w:t>
            </w:r>
          </w:p>
        </w:tc>
        <w:tc>
          <w:tcPr>
            <w:tcW w:w="11479" w:type="dxa"/>
            <w:tcBorders>
              <w:top w:val="single" w:color="auto" w:sz="4" w:space="0"/>
              <w:left w:val="nil"/>
              <w:bottom w:val="single" w:color="auto" w:sz="4" w:space="0"/>
              <w:right w:val="single" w:color="auto" w:sz="4" w:space="0"/>
            </w:tcBorders>
            <w:noWrap/>
          </w:tcPr>
          <w:p>
            <w:pPr>
              <w:snapToGrid w:val="0"/>
              <w:spacing w:line="300" w:lineRule="auto"/>
              <w:ind w:firstLine="0" w:firstLineChars="0"/>
              <w:jc w:val="center"/>
              <w:rPr>
                <w:rFonts w:ascii="宋体" w:hAnsi="宋体"/>
                <w:b/>
                <w:bCs/>
              </w:rPr>
            </w:pPr>
            <w:r>
              <w:rPr>
                <w:rFonts w:hint="eastAsia" w:ascii="宋体" w:hAnsi="宋体"/>
                <w:b/>
                <w:bCs/>
              </w:rPr>
              <w:t>技术参数</w:t>
            </w:r>
          </w:p>
        </w:tc>
      </w:tr>
      <w:tr>
        <w:tblPrEx>
          <w:tblCellMar>
            <w:top w:w="0" w:type="dxa"/>
            <w:left w:w="108" w:type="dxa"/>
            <w:bottom w:w="0" w:type="dxa"/>
            <w:right w:w="108" w:type="dxa"/>
          </w:tblCellMar>
        </w:tblPrEx>
        <w:trPr>
          <w:trHeight w:val="5396"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00" w:lineRule="auto"/>
              <w:ind w:firstLine="0" w:firstLineChars="0"/>
              <w:jc w:val="center"/>
            </w:pPr>
            <w:r>
              <w:rPr>
                <w:rFonts w:hint="eastAsia" w:ascii="宋体" w:hAnsi="宋体"/>
              </w:rPr>
              <w:t>两人位公寓床</w:t>
            </w:r>
          </w:p>
        </w:tc>
        <w:tc>
          <w:tcPr>
            <w:tcW w:w="11479" w:type="dxa"/>
            <w:tcBorders>
              <w:top w:val="single" w:color="auto" w:sz="4" w:space="0"/>
              <w:left w:val="nil"/>
              <w:bottom w:val="single" w:color="auto" w:sz="4" w:space="0"/>
              <w:right w:val="single" w:color="auto" w:sz="4" w:space="0"/>
            </w:tcBorders>
            <w:noWrap/>
          </w:tcPr>
          <w:p>
            <w:pPr>
              <w:spacing w:line="300" w:lineRule="auto"/>
              <w:ind w:firstLine="0" w:firstLineChars="0"/>
              <w:jc w:val="left"/>
              <w:rPr>
                <w:rFonts w:ascii="宋体" w:hAnsi="宋体"/>
              </w:rPr>
            </w:pPr>
            <w:r>
              <w:rPr>
                <w:rFonts w:hint="eastAsia" w:ascii="宋体" w:hAnsi="宋体"/>
              </w:rPr>
              <w:t>各零件、组合件表面应光滑、平整、不得有尖角突起；焊接件应牢固，无焊渣、无虚焊、无焊穿、焊痕光滑平整；喷塑涂层不脱落，漆膜无橘皮，无流挂，无返锈，色泽均匀。整体规格：4000</w:t>
            </w:r>
            <w:r>
              <w:rPr>
                <w:rFonts w:hint="eastAsia" w:ascii="宋体" w:hAnsi="宋体"/>
                <w:color w:val="000000"/>
              </w:rPr>
              <w:t>×</w:t>
            </w:r>
            <w:r>
              <w:rPr>
                <w:rFonts w:hint="eastAsia" w:ascii="宋体" w:hAnsi="宋体"/>
              </w:rPr>
              <w:t>930</w:t>
            </w:r>
            <w:r>
              <w:rPr>
                <w:rFonts w:hint="eastAsia" w:ascii="宋体" w:hAnsi="宋体"/>
                <w:color w:val="000000"/>
              </w:rPr>
              <w:t>×</w:t>
            </w:r>
            <w:r>
              <w:rPr>
                <w:rFonts w:hint="eastAsia" w:ascii="宋体" w:hAnsi="宋体"/>
              </w:rPr>
              <w:t>2100mm。</w:t>
            </w:r>
          </w:p>
          <w:p>
            <w:pPr>
              <w:pStyle w:val="7"/>
              <w:tabs>
                <w:tab w:val="left" w:pos="720"/>
              </w:tabs>
              <w:spacing w:before="0" w:after="0" w:line="300" w:lineRule="auto"/>
              <w:ind w:firstLine="482"/>
              <w:jc w:val="center"/>
              <w:rPr>
                <w:rFonts w:ascii="宋体" w:hAnsi="宋体"/>
                <w:sz w:val="24"/>
                <w:szCs w:val="24"/>
              </w:rPr>
            </w:pPr>
            <w:r>
              <w:rPr>
                <w:rFonts w:ascii="宋体" w:hAnsi="宋体"/>
                <w:sz w:val="24"/>
                <w:szCs w:val="24"/>
              </w:rPr>
              <w:drawing>
                <wp:anchor distT="0" distB="0" distL="114300" distR="114300" simplePos="0" relativeHeight="251659264" behindDoc="1" locked="0" layoutInCell="1" allowOverlap="1">
                  <wp:simplePos x="0" y="0"/>
                  <wp:positionH relativeFrom="column">
                    <wp:posOffset>324485</wp:posOffset>
                  </wp:positionH>
                  <wp:positionV relativeFrom="paragraph">
                    <wp:posOffset>251460</wp:posOffset>
                  </wp:positionV>
                  <wp:extent cx="2539365" cy="2099310"/>
                  <wp:effectExtent l="0" t="0" r="13335" b="1524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8"/>
                          <a:stretch>
                            <a:fillRect/>
                          </a:stretch>
                        </pic:blipFill>
                        <pic:spPr>
                          <a:xfrm>
                            <a:off x="0" y="0"/>
                            <a:ext cx="2539365" cy="2099310"/>
                          </a:xfrm>
                          <a:prstGeom prst="rect">
                            <a:avLst/>
                          </a:prstGeom>
                          <a:noFill/>
                          <a:ln>
                            <a:noFill/>
                          </a:ln>
                        </pic:spPr>
                      </pic:pic>
                    </a:graphicData>
                  </a:graphic>
                </wp:anchor>
              </w:drawing>
            </w:r>
            <w:r>
              <w:rPr>
                <w:rFonts w:ascii="宋体" w:hAnsi="宋体"/>
                <w:sz w:val="24"/>
                <w:szCs w:val="24"/>
              </w:rPr>
              <w:drawing>
                <wp:anchor distT="0" distB="0" distL="114300" distR="114300" simplePos="0" relativeHeight="251660288" behindDoc="1" locked="0" layoutInCell="1" allowOverlap="1">
                  <wp:simplePos x="0" y="0"/>
                  <wp:positionH relativeFrom="column">
                    <wp:posOffset>2892425</wp:posOffset>
                  </wp:positionH>
                  <wp:positionV relativeFrom="paragraph">
                    <wp:posOffset>384175</wp:posOffset>
                  </wp:positionV>
                  <wp:extent cx="2772410" cy="2289810"/>
                  <wp:effectExtent l="0" t="0" r="8890" b="1524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2772410" cy="228981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2</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床立柱</w:t>
            </w:r>
          </w:p>
        </w:tc>
        <w:tc>
          <w:tcPr>
            <w:tcW w:w="11479" w:type="dxa"/>
            <w:tcBorders>
              <w:top w:val="single" w:color="auto" w:sz="4" w:space="0"/>
              <w:left w:val="nil"/>
              <w:bottom w:val="single" w:color="auto" w:sz="4" w:space="0"/>
              <w:right w:val="single" w:color="auto" w:sz="4" w:space="0"/>
            </w:tcBorders>
            <w:noWrap/>
          </w:tcPr>
          <w:p>
            <w:pPr>
              <w:pStyle w:val="16"/>
              <w:spacing w:after="0" w:line="300" w:lineRule="auto"/>
              <w:ind w:firstLine="0" w:firstLineChars="0"/>
              <w:rPr>
                <w:rFonts w:ascii="宋体" w:hAnsi="宋体"/>
                <w:color w:val="000000"/>
              </w:rPr>
            </w:pPr>
            <w:r>
              <w:rPr>
                <w:rFonts w:hint="eastAsia" w:ascii="宋体" w:hAnsi="宋体"/>
                <w:color w:val="000000"/>
              </w:rPr>
              <w:t>★立柱：边立柱采用截面规格为75×75mm，壁厚为1.2mm的高频焊接封口异型型材，中立柱采用截面75×67mm壁厚为1.2mm的高频焊接封口异型型材，管材采用冷轧带钢，采用变形模辊压、定径模挤成型，自动高频焊接成闭口型管材 。立柱端口采用 PP 塑料的静音上下内塞。</w:t>
            </w:r>
          </w:p>
          <w:p>
            <w:pPr>
              <w:pStyle w:val="16"/>
              <w:spacing w:after="0" w:line="300" w:lineRule="auto"/>
              <w:ind w:firstLine="480"/>
              <w:rPr>
                <w:rFonts w:ascii="宋体" w:hAnsi="宋体"/>
              </w:rPr>
            </w:pPr>
            <w:r>
              <w:rPr>
                <w:rFonts w:ascii="宋体" w:hAnsi="宋体"/>
              </w:rPr>
              <w:drawing>
                <wp:anchor distT="0" distB="0" distL="114300" distR="114300" simplePos="0" relativeHeight="251662336" behindDoc="1" locked="0" layoutInCell="1" allowOverlap="1">
                  <wp:simplePos x="0" y="0"/>
                  <wp:positionH relativeFrom="column">
                    <wp:posOffset>2257425</wp:posOffset>
                  </wp:positionH>
                  <wp:positionV relativeFrom="paragraph">
                    <wp:posOffset>-6985</wp:posOffset>
                  </wp:positionV>
                  <wp:extent cx="1257300" cy="1292860"/>
                  <wp:effectExtent l="0" t="0" r="0" b="2540"/>
                  <wp:wrapNone/>
                  <wp:docPr id="19" name="图片 4" descr="445fe5d963bb4541542eb4471a31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445fe5d963bb4541542eb4471a31bc0"/>
                          <pic:cNvPicPr>
                            <a:picLocks noChangeAspect="1"/>
                          </pic:cNvPicPr>
                        </pic:nvPicPr>
                        <pic:blipFill>
                          <a:blip r:embed="rId20"/>
                          <a:stretch>
                            <a:fillRect/>
                          </a:stretch>
                        </pic:blipFill>
                        <pic:spPr>
                          <a:xfrm>
                            <a:off x="0" y="0"/>
                            <a:ext cx="1257300" cy="1292860"/>
                          </a:xfrm>
                          <a:prstGeom prst="rect">
                            <a:avLst/>
                          </a:prstGeom>
                          <a:noFill/>
                          <a:ln>
                            <a:noFill/>
                          </a:ln>
                        </pic:spPr>
                      </pic:pic>
                    </a:graphicData>
                  </a:graphic>
                </wp:anchor>
              </w:drawing>
            </w:r>
            <w:r>
              <w:rPr>
                <w:rFonts w:hint="eastAsia" w:ascii="宋体" w:hAnsi="宋体"/>
              </w:rPr>
              <w:t xml:space="preserve"> </w:t>
            </w:r>
            <w:r>
              <w:rPr>
                <w:rFonts w:hint="eastAsia" w:ascii="宋体" w:hAnsi="宋体"/>
              </w:rPr>
              <w:drawing>
                <wp:inline distT="0" distB="0" distL="114300" distR="114300">
                  <wp:extent cx="1461135" cy="1256665"/>
                  <wp:effectExtent l="0" t="0" r="5715" b="635"/>
                  <wp:docPr id="12" name="图片 3" descr="7db87edc076c7363b9f0f303f1ef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7db87edc076c7363b9f0f303f1ef280"/>
                          <pic:cNvPicPr>
                            <a:picLocks noChangeAspect="1"/>
                          </pic:cNvPicPr>
                        </pic:nvPicPr>
                        <pic:blipFill>
                          <a:blip r:embed="rId21"/>
                          <a:stretch>
                            <a:fillRect/>
                          </a:stretch>
                        </pic:blipFill>
                        <pic:spPr>
                          <a:xfrm>
                            <a:off x="0" y="0"/>
                            <a:ext cx="1461135" cy="1256665"/>
                          </a:xfrm>
                          <a:prstGeom prst="rect">
                            <a:avLst/>
                          </a:prstGeom>
                          <a:noFill/>
                          <a:ln>
                            <a:noFill/>
                          </a:ln>
                        </pic:spPr>
                      </pic:pic>
                    </a:graphicData>
                  </a:graphic>
                </wp:inline>
              </w:drawing>
            </w:r>
            <w:r>
              <w:rPr>
                <w:rFonts w:hint="eastAsia" w:ascii="宋体" w:hAnsi="宋体"/>
              </w:rPr>
              <w:t xml:space="preserve">     </w:t>
            </w:r>
          </w:p>
          <w:p>
            <w:pPr>
              <w:pStyle w:val="35"/>
              <w:spacing w:after="120" w:line="300" w:lineRule="auto"/>
              <w:ind w:firstLine="720" w:firstLineChars="300"/>
              <w:jc w:val="both"/>
              <w:rPr>
                <w:rFonts w:ascii="宋体" w:hAnsi="宋体"/>
              </w:rPr>
            </w:pPr>
            <w:r>
              <w:rPr>
                <w:rFonts w:hint="eastAsia" w:ascii="宋体" w:hAnsi="宋体"/>
                <w:bCs/>
              </w:rPr>
              <w:t xml:space="preserve">床边立柱截面尺寸图       </w:t>
            </w:r>
            <w:r>
              <w:rPr>
                <w:rFonts w:hint="eastAsia" w:ascii="宋体" w:hAnsi="宋体"/>
                <w:bCs/>
                <w:color w:val="FF0000"/>
              </w:rPr>
              <w:t xml:space="preserve"> </w:t>
            </w:r>
            <w:r>
              <w:rPr>
                <w:rFonts w:hint="eastAsia" w:ascii="宋体" w:hAnsi="宋体"/>
                <w:bCs/>
              </w:rPr>
              <w:t>床中立柱截面尺寸图</w:t>
            </w:r>
          </w:p>
        </w:tc>
      </w:tr>
      <w:tr>
        <w:tblPrEx>
          <w:tblCellMar>
            <w:top w:w="0" w:type="dxa"/>
            <w:left w:w="108" w:type="dxa"/>
            <w:bottom w:w="0" w:type="dxa"/>
            <w:right w:w="108" w:type="dxa"/>
          </w:tblCellMar>
        </w:tblPrEx>
        <w:trPr>
          <w:trHeight w:val="77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3</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床长横梁</w:t>
            </w:r>
          </w:p>
        </w:tc>
        <w:tc>
          <w:tcPr>
            <w:tcW w:w="11479" w:type="dxa"/>
            <w:tcBorders>
              <w:top w:val="single" w:color="auto" w:sz="4" w:space="0"/>
              <w:left w:val="nil"/>
              <w:bottom w:val="single" w:color="auto" w:sz="4" w:space="0"/>
              <w:right w:val="single" w:color="auto" w:sz="4" w:space="0"/>
            </w:tcBorders>
            <w:noWrap/>
          </w:tcPr>
          <w:p>
            <w:pPr>
              <w:widowControl/>
              <w:spacing w:line="300" w:lineRule="auto"/>
              <w:ind w:firstLine="0" w:firstLineChars="0"/>
              <w:jc w:val="left"/>
              <w:rPr>
                <w:rFonts w:ascii="宋体" w:hAnsi="宋体"/>
                <w:color w:val="000000"/>
              </w:rPr>
            </w:pPr>
            <w:r>
              <w:rPr>
                <w:rFonts w:hint="eastAsia" w:ascii="宋体" w:hAnsi="宋体"/>
                <w:color w:val="000000"/>
                <w:kern w:val="0"/>
              </w:rPr>
              <w:t>★</w:t>
            </w:r>
            <w:r>
              <w:rPr>
                <w:rFonts w:hint="eastAsia" w:ascii="宋体" w:hAnsi="宋体"/>
                <w:color w:val="000000"/>
                <w:lang w:bidi="ar"/>
              </w:rPr>
              <w:t>采用截面规格为93mm</w:t>
            </w:r>
            <w:r>
              <w:rPr>
                <w:rFonts w:hint="eastAsia" w:ascii="宋体" w:hAnsi="宋体"/>
                <w:color w:val="000000"/>
                <w:kern w:val="0"/>
                <w:lang w:bidi="ar"/>
              </w:rPr>
              <w:t>（±1mm）</w:t>
            </w:r>
            <w:r>
              <w:rPr>
                <w:rFonts w:hint="eastAsia" w:ascii="宋体" w:hAnsi="宋体" w:cs="宋体"/>
                <w:color w:val="000000"/>
                <w:kern w:val="0"/>
                <w:sz w:val="21"/>
                <w:szCs w:val="21"/>
                <w:lang w:bidi="ar"/>
              </w:rPr>
              <w:t>×</w:t>
            </w:r>
            <w:r>
              <w:rPr>
                <w:rFonts w:hint="eastAsia" w:ascii="宋体" w:hAnsi="宋体"/>
                <w:color w:val="000000"/>
                <w:lang w:bidi="ar"/>
              </w:rPr>
              <w:t>34mm</w:t>
            </w:r>
            <w:r>
              <w:rPr>
                <w:rFonts w:hint="eastAsia" w:ascii="宋体" w:hAnsi="宋体"/>
                <w:color w:val="000000"/>
                <w:kern w:val="0"/>
                <w:lang w:bidi="ar"/>
              </w:rPr>
              <w:t>（±1mm）</w:t>
            </w:r>
            <w:r>
              <w:rPr>
                <w:rFonts w:hint="eastAsia" w:ascii="宋体" w:hAnsi="宋体"/>
                <w:color w:val="000000"/>
                <w:lang w:bidi="ar"/>
              </w:rPr>
              <w:t>，壁厚为</w:t>
            </w:r>
            <w:r>
              <w:rPr>
                <w:rFonts w:hint="eastAsia" w:ascii="宋体" w:hAnsi="宋体"/>
                <w:bCs/>
                <w:color w:val="000000"/>
                <w:lang w:bidi="ar"/>
              </w:rPr>
              <w:t>≥</w:t>
            </w:r>
            <w:r>
              <w:rPr>
                <w:rFonts w:hint="eastAsia" w:ascii="宋体" w:hAnsi="宋体"/>
                <w:color w:val="000000"/>
                <w:lang w:bidi="ar"/>
              </w:rPr>
              <w:t>1.2mm的高频焊接封口型管材，型材成型方式为优质冷轧钢板经成型线轧制而成，中间一根凸起的加强筋，四边倒圆角，床挺前段倒较大的圆角，保证使用者的安全。</w:t>
            </w:r>
          </w:p>
          <w:p>
            <w:pPr>
              <w:pStyle w:val="36"/>
              <w:spacing w:line="300" w:lineRule="auto"/>
              <w:ind w:firstLine="480"/>
              <w:jc w:val="center"/>
              <w:outlineLvl w:val="0"/>
              <w:rPr>
                <w:rFonts w:cs="仿宋"/>
                <w:b/>
              </w:rPr>
            </w:pPr>
            <w:r>
              <w:drawing>
                <wp:inline distT="0" distB="0" distL="114300" distR="114300">
                  <wp:extent cx="824230" cy="1218565"/>
                  <wp:effectExtent l="0" t="0" r="13970" b="635"/>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22"/>
                          <a:stretch>
                            <a:fillRect/>
                          </a:stretch>
                        </pic:blipFill>
                        <pic:spPr>
                          <a:xfrm>
                            <a:off x="0" y="0"/>
                            <a:ext cx="824230" cy="1218565"/>
                          </a:xfrm>
                          <a:prstGeom prst="rect">
                            <a:avLst/>
                          </a:prstGeom>
                          <a:noFill/>
                          <a:ln>
                            <a:noFill/>
                          </a:ln>
                        </pic:spPr>
                      </pic:pic>
                    </a:graphicData>
                  </a:graphic>
                </wp:inline>
              </w:drawing>
            </w:r>
          </w:p>
          <w:p>
            <w:pPr>
              <w:spacing w:line="300" w:lineRule="auto"/>
              <w:ind w:left="-14" w:leftChars="-51" w:hanging="108" w:hangingChars="45"/>
              <w:jc w:val="center"/>
              <w:rPr>
                <w:rFonts w:ascii="宋体" w:hAnsi="宋体"/>
                <w:color w:val="000000"/>
                <w:kern w:val="0"/>
              </w:rPr>
            </w:pPr>
            <w:r>
              <w:rPr>
                <w:rFonts w:hint="eastAsia" w:ascii="宋体" w:hAnsi="宋体" w:cs="仿宋"/>
                <w:lang w:bidi="ar"/>
              </w:rPr>
              <w:t xml:space="preserve">   </w:t>
            </w:r>
            <w:r>
              <w:rPr>
                <w:rFonts w:hint="eastAsia" w:ascii="宋体" w:hAnsi="宋体"/>
                <w:lang w:bidi="ar"/>
              </w:rPr>
              <w:t xml:space="preserve">  </w:t>
            </w:r>
            <w:r>
              <w:rPr>
                <w:rFonts w:hint="eastAsia" w:ascii="宋体" w:hAnsi="宋体"/>
                <w:bCs/>
                <w:lang w:bidi="ar"/>
              </w:rPr>
              <w:t xml:space="preserve">前床厅截面尺寸图                  </w:t>
            </w:r>
          </w:p>
        </w:tc>
      </w:tr>
      <w:tr>
        <w:tblPrEx>
          <w:tblCellMar>
            <w:top w:w="0" w:type="dxa"/>
            <w:left w:w="108" w:type="dxa"/>
            <w:bottom w:w="0" w:type="dxa"/>
            <w:right w:w="108" w:type="dxa"/>
          </w:tblCellMar>
        </w:tblPrEx>
        <w:trPr>
          <w:trHeight w:val="77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4</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卡式连接件</w:t>
            </w:r>
          </w:p>
        </w:tc>
        <w:tc>
          <w:tcPr>
            <w:tcW w:w="11479" w:type="dxa"/>
            <w:tcBorders>
              <w:top w:val="single" w:color="auto" w:sz="4" w:space="0"/>
              <w:left w:val="nil"/>
              <w:bottom w:val="single" w:color="auto" w:sz="4" w:space="0"/>
              <w:right w:val="single" w:color="auto" w:sz="4" w:space="0"/>
            </w:tcBorders>
            <w:noWrap/>
          </w:tcPr>
          <w:p>
            <w:pPr>
              <w:autoSpaceDE w:val="0"/>
              <w:autoSpaceDN w:val="0"/>
              <w:adjustRightInd w:val="0"/>
              <w:spacing w:line="300" w:lineRule="auto"/>
              <w:ind w:firstLine="0" w:firstLineChars="0"/>
              <w:rPr>
                <w:rFonts w:ascii="宋体" w:hAnsi="宋体"/>
              </w:rPr>
            </w:pPr>
            <w:r>
              <w:rPr>
                <w:rFonts w:hint="eastAsia" w:ascii="宋体" w:hAnsi="宋体"/>
                <w:color w:val="000000"/>
                <w:kern w:val="0"/>
              </w:rPr>
              <w:t>★</w:t>
            </w:r>
            <w:r>
              <w:rPr>
                <w:rFonts w:hint="eastAsia" w:ascii="宋体" w:hAnsi="宋体"/>
              </w:rPr>
              <w:t>前后床挺与立柱采用卡扣连接件，久用不松动，无异响，卡扣连接件采用2.0mm厚钢板经冲压成型，成型后长度≥150mm，挂齿数量≥3个，挂齿由导向段和锁紧段组成，保证结构牢固。</w:t>
            </w:r>
          </w:p>
          <w:p>
            <w:pPr>
              <w:autoSpaceDE w:val="0"/>
              <w:autoSpaceDN w:val="0"/>
              <w:adjustRightInd w:val="0"/>
              <w:spacing w:line="300" w:lineRule="auto"/>
              <w:ind w:firstLine="480"/>
              <w:jc w:val="center"/>
              <w:rPr>
                <w:rFonts w:ascii="宋体" w:hAnsi="宋体"/>
                <w:color w:val="000000"/>
                <w:kern w:val="0"/>
              </w:rPr>
            </w:pPr>
            <w:r>
              <w:rPr>
                <w:rFonts w:ascii="宋体" w:hAnsi="宋体"/>
              </w:rPr>
              <w:drawing>
                <wp:inline distT="0" distB="0" distL="114300" distR="114300">
                  <wp:extent cx="478155" cy="1123950"/>
                  <wp:effectExtent l="0" t="0" r="17145"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23"/>
                          <a:stretch>
                            <a:fillRect/>
                          </a:stretch>
                        </pic:blipFill>
                        <pic:spPr>
                          <a:xfrm>
                            <a:off x="0" y="0"/>
                            <a:ext cx="478155" cy="112395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259"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5</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ascii="宋体" w:hAnsi="宋体"/>
              </w:rPr>
              <w:t>床换</w:t>
            </w:r>
          </w:p>
        </w:tc>
        <w:tc>
          <w:tcPr>
            <w:tcW w:w="11479" w:type="dxa"/>
            <w:tcBorders>
              <w:top w:val="single" w:color="auto" w:sz="4" w:space="0"/>
              <w:left w:val="nil"/>
              <w:bottom w:val="single" w:color="auto" w:sz="4" w:space="0"/>
              <w:right w:val="single" w:color="auto" w:sz="4" w:space="0"/>
            </w:tcBorders>
            <w:noWrap/>
          </w:tcPr>
          <w:p>
            <w:pPr>
              <w:autoSpaceDE w:val="0"/>
              <w:autoSpaceDN w:val="0"/>
              <w:adjustRightInd w:val="0"/>
              <w:spacing w:line="300" w:lineRule="auto"/>
              <w:ind w:firstLine="0" w:firstLineChars="0"/>
              <w:rPr>
                <w:rFonts w:ascii="宋体" w:hAnsi="宋体"/>
              </w:rPr>
            </w:pPr>
            <w:r>
              <w:rPr>
                <w:rFonts w:hint="eastAsia" w:ascii="宋体" w:hAnsi="宋体"/>
                <w:color w:val="000000"/>
              </w:rPr>
              <w:t>★</w:t>
            </w:r>
            <w:r>
              <w:rPr>
                <w:rFonts w:hint="eastAsia" w:ascii="宋体" w:hAnsi="宋体"/>
              </w:rPr>
              <w:t>床换：截面规格为27</w:t>
            </w:r>
            <w:r>
              <w:rPr>
                <w:rFonts w:hint="eastAsia" w:ascii="宋体" w:hAnsi="宋体" w:cs="宋体"/>
                <w:color w:val="000000"/>
                <w:kern w:val="0"/>
                <w:sz w:val="21"/>
                <w:szCs w:val="21"/>
                <w:lang w:bidi="ar"/>
              </w:rPr>
              <w:t>×</w:t>
            </w:r>
            <w:r>
              <w:rPr>
                <w:rFonts w:hint="eastAsia" w:ascii="宋体" w:hAnsi="宋体"/>
              </w:rPr>
              <w:t>35mm异型管材</w:t>
            </w:r>
          </w:p>
          <w:p>
            <w:pPr>
              <w:spacing w:line="300" w:lineRule="auto"/>
              <w:ind w:left="-14" w:leftChars="-51" w:hanging="108" w:hangingChars="45"/>
              <w:jc w:val="center"/>
              <w:rPr>
                <w:rFonts w:ascii="宋体" w:hAnsi="宋体"/>
                <w:color w:val="000000"/>
                <w:kern w:val="0"/>
              </w:rPr>
            </w:pPr>
            <w:r>
              <w:rPr>
                <w:rFonts w:hint="eastAsia" w:ascii="宋体" w:hAnsi="宋体"/>
                <w:kern w:val="0"/>
              </w:rPr>
              <w:drawing>
                <wp:inline distT="0" distB="0" distL="114300" distR="114300">
                  <wp:extent cx="1941830" cy="1873885"/>
                  <wp:effectExtent l="0" t="0" r="1270" b="12065"/>
                  <wp:docPr id="9" name="图片 7" descr="164b5279abba8e21444417051cd29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4b5279abba8e21444417051cd29f9"/>
                          <pic:cNvPicPr>
                            <a:picLocks noChangeAspect="1"/>
                          </pic:cNvPicPr>
                        </pic:nvPicPr>
                        <pic:blipFill>
                          <a:blip r:embed="rId24"/>
                          <a:stretch>
                            <a:fillRect/>
                          </a:stretch>
                        </pic:blipFill>
                        <pic:spPr>
                          <a:xfrm>
                            <a:off x="0" y="0"/>
                            <a:ext cx="1941830" cy="187388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77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6</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床尾护栏</w:t>
            </w:r>
          </w:p>
        </w:tc>
        <w:tc>
          <w:tcPr>
            <w:tcW w:w="11479" w:type="dxa"/>
            <w:tcBorders>
              <w:top w:val="single" w:color="auto" w:sz="4" w:space="0"/>
              <w:left w:val="nil"/>
              <w:bottom w:val="single" w:color="auto" w:sz="4" w:space="0"/>
              <w:right w:val="single" w:color="auto" w:sz="4" w:space="0"/>
            </w:tcBorders>
            <w:noWrap/>
            <w:vAlign w:val="center"/>
          </w:tcPr>
          <w:p>
            <w:pPr>
              <w:ind w:firstLine="0" w:firstLineChars="0"/>
              <w:jc w:val="left"/>
              <w:rPr>
                <w:rFonts w:ascii="宋体" w:hAnsi="宋体" w:cs="宋体"/>
                <w:color w:val="000000"/>
                <w:kern w:val="0"/>
              </w:rPr>
            </w:pPr>
            <w:r>
              <w:rPr>
                <w:rFonts w:hint="eastAsia" w:ascii="宋体" w:hAnsi="宋体" w:cs="宋体"/>
              </w:rPr>
              <w:t>采用矩形钢管30</w:t>
            </w:r>
            <w:r>
              <w:rPr>
                <w:rFonts w:hint="eastAsia" w:ascii="宋体" w:hAnsi="宋体" w:cs="宋体"/>
                <w:color w:val="000000"/>
                <w:kern w:val="0"/>
                <w:sz w:val="21"/>
                <w:szCs w:val="21"/>
                <w:lang w:bidi="ar"/>
              </w:rPr>
              <w:t>×</w:t>
            </w:r>
            <w:r>
              <w:rPr>
                <w:rFonts w:hint="eastAsia" w:ascii="宋体" w:hAnsi="宋体" w:cs="宋体"/>
              </w:rPr>
              <w:t>30</w:t>
            </w:r>
            <w:r>
              <w:rPr>
                <w:rFonts w:hint="eastAsia" w:ascii="宋体" w:hAnsi="宋体" w:cs="宋体"/>
                <w:color w:val="000000"/>
                <w:kern w:val="0"/>
                <w:sz w:val="21"/>
                <w:szCs w:val="21"/>
                <w:lang w:bidi="ar"/>
              </w:rPr>
              <w:t>×</w:t>
            </w:r>
            <w:r>
              <w:rPr>
                <w:rFonts w:hint="eastAsia" w:ascii="宋体" w:hAnsi="宋体" w:cs="宋体"/>
              </w:rPr>
              <w:t>1.0mm。</w:t>
            </w:r>
          </w:p>
        </w:tc>
      </w:tr>
      <w:tr>
        <w:tblPrEx>
          <w:tblCellMar>
            <w:top w:w="0" w:type="dxa"/>
            <w:left w:w="108" w:type="dxa"/>
            <w:bottom w:w="0" w:type="dxa"/>
            <w:right w:w="108" w:type="dxa"/>
          </w:tblCellMar>
        </w:tblPrEx>
        <w:trPr>
          <w:trHeight w:val="274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7</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前床厅护栏</w:t>
            </w:r>
          </w:p>
        </w:tc>
        <w:tc>
          <w:tcPr>
            <w:tcW w:w="11479" w:type="dxa"/>
            <w:tcBorders>
              <w:top w:val="single" w:color="auto" w:sz="4" w:space="0"/>
              <w:left w:val="nil"/>
              <w:bottom w:val="single" w:color="auto" w:sz="4" w:space="0"/>
              <w:right w:val="single" w:color="auto" w:sz="4" w:space="0"/>
            </w:tcBorders>
            <w:noWrap/>
          </w:tcPr>
          <w:p>
            <w:pPr>
              <w:spacing w:line="300" w:lineRule="auto"/>
              <w:ind w:left="-14" w:leftChars="-51" w:hanging="108" w:hangingChars="45"/>
              <w:jc w:val="left"/>
              <w:rPr>
                <w:rFonts w:ascii="宋体" w:hAnsi="宋体"/>
                <w:color w:val="000000"/>
                <w:kern w:val="0"/>
              </w:rPr>
            </w:pPr>
            <w:r>
              <w:rPr>
                <w:rFonts w:hint="eastAsia" w:ascii="宋体" w:hAnsi="宋体"/>
                <w:color w:val="000000"/>
                <w:kern w:val="0"/>
              </w:rPr>
              <w:t>床厅护栏：外形规格为≥1350mm×300mm，</w:t>
            </w:r>
            <w:r>
              <w:rPr>
                <w:rFonts w:hint="eastAsia" w:ascii="宋体" w:hAnsi="宋体"/>
              </w:rPr>
              <w:t>基材：采用20</w:t>
            </w:r>
            <w:r>
              <w:rPr>
                <w:rFonts w:hint="eastAsia" w:ascii="宋体" w:hAnsi="宋体" w:cs="宋体"/>
                <w:color w:val="000000"/>
                <w:kern w:val="0"/>
                <w:sz w:val="21"/>
                <w:szCs w:val="21"/>
                <w:lang w:bidi="ar"/>
              </w:rPr>
              <w:t>×</w:t>
            </w:r>
            <w:r>
              <w:rPr>
                <w:rFonts w:hint="eastAsia" w:ascii="宋体" w:hAnsi="宋体"/>
              </w:rPr>
              <w:t>20</w:t>
            </w:r>
            <w:r>
              <w:rPr>
                <w:rFonts w:hint="eastAsia" w:ascii="宋体" w:hAnsi="宋体" w:cs="宋体"/>
                <w:color w:val="000000"/>
                <w:kern w:val="0"/>
                <w:sz w:val="21"/>
                <w:szCs w:val="21"/>
                <w:lang w:bidi="ar"/>
              </w:rPr>
              <w:t>×</w:t>
            </w:r>
            <w:r>
              <w:rPr>
                <w:rFonts w:hint="eastAsia" w:ascii="宋体" w:hAnsi="宋体"/>
              </w:rPr>
              <w:t>1.0mm矩形冷轧钢管焊接而成，表面光滑、平整，不易损伤。木质封板采用16mm</w:t>
            </w:r>
            <w:r>
              <w:rPr>
                <w:rFonts w:hint="eastAsia" w:ascii="宋体" w:hAnsi="宋体"/>
                <w:lang w:val="zh-TW" w:eastAsia="zh-TW"/>
              </w:rPr>
              <w:t>厚度的</w:t>
            </w:r>
            <w:r>
              <w:rPr>
                <w:rFonts w:hint="eastAsia" w:ascii="宋体" w:hAnsi="宋体"/>
                <w:kern w:val="0"/>
              </w:rPr>
              <w:t>三聚氰胺饰面板</w:t>
            </w:r>
            <w:r>
              <w:rPr>
                <w:rFonts w:hint="eastAsia" w:ascii="宋体" w:hAnsi="宋体"/>
                <w:lang w:val="zh-TW" w:eastAsia="zh-TW"/>
              </w:rPr>
              <w:t>制作</w:t>
            </w:r>
            <w:r>
              <w:rPr>
                <w:rFonts w:hint="eastAsia" w:ascii="宋体" w:hAnsi="宋体"/>
                <w:lang w:val="zh-TW"/>
              </w:rPr>
              <w:t>。</w:t>
            </w:r>
            <w:r>
              <w:rPr>
                <w:rFonts w:hint="eastAsia" w:ascii="宋体" w:hAnsi="宋体"/>
              </w:rPr>
              <w:t>焊接在外侧床梁上。</w:t>
            </w:r>
          </w:p>
          <w:p>
            <w:pPr>
              <w:spacing w:line="300" w:lineRule="auto"/>
              <w:ind w:left="-14" w:leftChars="-51" w:hanging="108" w:hangingChars="45"/>
              <w:jc w:val="left"/>
              <w:rPr>
                <w:rFonts w:ascii="宋体" w:hAnsi="宋体"/>
                <w:color w:val="000000"/>
                <w:kern w:val="0"/>
              </w:rPr>
            </w:pPr>
            <w:r>
              <w:rPr>
                <w:rFonts w:ascii="宋体" w:hAnsi="宋体"/>
              </w:rPr>
              <w:drawing>
                <wp:inline distT="0" distB="0" distL="114300" distR="114300">
                  <wp:extent cx="3977005" cy="1203960"/>
                  <wp:effectExtent l="0" t="0" r="4445" b="1524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25"/>
                          <a:stretch>
                            <a:fillRect/>
                          </a:stretch>
                        </pic:blipFill>
                        <pic:spPr>
                          <a:xfrm>
                            <a:off x="0" y="0"/>
                            <a:ext cx="3977005" cy="12039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77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9</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床楼梯</w:t>
            </w:r>
          </w:p>
        </w:tc>
        <w:tc>
          <w:tcPr>
            <w:tcW w:w="11479" w:type="dxa"/>
            <w:tcBorders>
              <w:top w:val="single" w:color="auto" w:sz="4" w:space="0"/>
              <w:left w:val="nil"/>
              <w:bottom w:val="single" w:color="auto" w:sz="4" w:space="0"/>
              <w:right w:val="single" w:color="auto" w:sz="4" w:space="0"/>
            </w:tcBorders>
            <w:noWrap/>
          </w:tcPr>
          <w:p>
            <w:pPr>
              <w:spacing w:line="300" w:lineRule="auto"/>
              <w:ind w:left="-14" w:leftChars="-51" w:hanging="108" w:hangingChars="45"/>
              <w:rPr>
                <w:rFonts w:ascii="宋体" w:hAnsi="宋体"/>
              </w:rPr>
            </w:pPr>
            <w:r>
              <w:rPr>
                <w:rFonts w:hint="eastAsia" w:ascii="宋体" w:hAnsi="宋体"/>
              </w:rPr>
              <w:t>爬梯为四步，采用20</w:t>
            </w:r>
            <w:r>
              <w:rPr>
                <w:rFonts w:hint="eastAsia" w:ascii="宋体" w:hAnsi="宋体" w:cs="宋体"/>
                <w:color w:val="000000"/>
                <w:kern w:val="0"/>
                <w:sz w:val="21"/>
                <w:szCs w:val="21"/>
                <w:lang w:bidi="ar"/>
              </w:rPr>
              <w:t>×</w:t>
            </w:r>
            <w:r>
              <w:rPr>
                <w:rFonts w:hint="eastAsia" w:ascii="宋体" w:hAnsi="宋体"/>
              </w:rPr>
              <w:t>40</w:t>
            </w:r>
            <w:r>
              <w:rPr>
                <w:rFonts w:hint="eastAsia" w:ascii="宋体" w:hAnsi="宋体" w:cs="宋体"/>
                <w:color w:val="000000"/>
                <w:kern w:val="0"/>
                <w:sz w:val="21"/>
                <w:szCs w:val="21"/>
                <w:lang w:bidi="ar"/>
              </w:rPr>
              <w:t>×</w:t>
            </w:r>
            <w:r>
              <w:rPr>
                <w:rFonts w:hint="eastAsia" w:ascii="宋体" w:hAnsi="宋体"/>
              </w:rPr>
              <w:t>1.5mm椭圆钢管，踏步板采用冷轧防滑钢板一次冲压成型，规格360</w:t>
            </w:r>
            <w:r>
              <w:rPr>
                <w:rFonts w:hint="eastAsia" w:ascii="宋体" w:hAnsi="宋体" w:cs="宋体"/>
                <w:color w:val="000000"/>
                <w:kern w:val="0"/>
                <w:sz w:val="21"/>
                <w:szCs w:val="21"/>
                <w:lang w:bidi="ar"/>
              </w:rPr>
              <w:t>×</w:t>
            </w:r>
            <w:r>
              <w:rPr>
                <w:rFonts w:hint="eastAsia" w:ascii="宋体" w:hAnsi="宋体"/>
              </w:rPr>
              <w:t>100mm，中间带夜光防滑卡片规格：260</w:t>
            </w:r>
            <w:r>
              <w:rPr>
                <w:rFonts w:hint="eastAsia" w:ascii="宋体" w:hAnsi="宋体" w:cs="宋体"/>
                <w:color w:val="000000"/>
                <w:kern w:val="0"/>
                <w:sz w:val="21"/>
                <w:szCs w:val="21"/>
                <w:lang w:bidi="ar"/>
              </w:rPr>
              <w:t>×</w:t>
            </w:r>
            <w:r>
              <w:rPr>
                <w:rFonts w:hint="eastAsia" w:ascii="宋体" w:hAnsi="宋体"/>
              </w:rPr>
              <w:t>50mm。</w:t>
            </w:r>
          </w:p>
          <w:p>
            <w:pPr>
              <w:spacing w:line="300" w:lineRule="auto"/>
              <w:ind w:left="-14" w:leftChars="-51" w:hanging="108" w:hangingChars="45"/>
              <w:rPr>
                <w:rFonts w:ascii="宋体" w:hAnsi="宋体"/>
              </w:rPr>
            </w:pPr>
            <w:r>
              <w:rPr>
                <w:rFonts w:ascii="宋体" w:hAnsi="宋体"/>
              </w:rPr>
              <w:drawing>
                <wp:inline distT="0" distB="0" distL="114300" distR="114300">
                  <wp:extent cx="2691130" cy="1337310"/>
                  <wp:effectExtent l="0" t="0" r="13970" b="1524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6"/>
                          <a:stretch>
                            <a:fillRect/>
                          </a:stretch>
                        </pic:blipFill>
                        <pic:spPr>
                          <a:xfrm>
                            <a:off x="0" y="0"/>
                            <a:ext cx="2691130" cy="13373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6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10</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ascii="宋体" w:hAnsi="宋体"/>
              </w:rPr>
              <w:t>床铺板</w:t>
            </w:r>
          </w:p>
        </w:tc>
        <w:tc>
          <w:tcPr>
            <w:tcW w:w="11479" w:type="dxa"/>
            <w:tcBorders>
              <w:top w:val="single" w:color="auto" w:sz="4" w:space="0"/>
              <w:left w:val="nil"/>
              <w:bottom w:val="single" w:color="auto" w:sz="4" w:space="0"/>
              <w:right w:val="single" w:color="auto" w:sz="4" w:space="0"/>
            </w:tcBorders>
            <w:noWrap/>
          </w:tcPr>
          <w:p>
            <w:pPr>
              <w:widowControl/>
              <w:spacing w:line="300" w:lineRule="auto"/>
              <w:ind w:firstLine="0" w:firstLineChars="0"/>
              <w:jc w:val="left"/>
              <w:rPr>
                <w:rFonts w:ascii="宋体" w:hAnsi="宋体"/>
              </w:rPr>
            </w:pPr>
            <w:r>
              <w:rPr>
                <w:rFonts w:hint="eastAsia" w:ascii="宋体" w:hAnsi="宋体"/>
              </w:rPr>
              <w:t>铺板：</w:t>
            </w:r>
          </w:p>
          <w:p>
            <w:pPr>
              <w:widowControl/>
              <w:spacing w:line="300" w:lineRule="auto"/>
              <w:ind w:firstLine="0" w:firstLineChars="0"/>
              <w:jc w:val="left"/>
              <w:rPr>
                <w:rFonts w:ascii="宋体" w:hAnsi="宋体"/>
                <w:kern w:val="0"/>
              </w:rPr>
            </w:pPr>
            <w:r>
              <w:rPr>
                <w:rFonts w:hint="eastAsia" w:ascii="宋体" w:hAnsi="宋体"/>
              </w:rPr>
              <w:t>1.PE中空吹塑床板：采用 PE耐冲击塑料一级新料吹塑一次成型(一级新材料,不接受回收二次利用料)。                                                                                                                       2.功能：板材具有表面光滑平整、耐热性好、防腐蚀、机械强度高、无毒等特征。且具有优良的化学稳定性和电绝缘性，双曲面弧形,为了防止长时间整块床板变形，床板要求采用二块无缝拼接，床板规格尺寸：960mm×820mm×23mm，床板留有透气孔，防止床铺潮湿。</w:t>
            </w:r>
          </w:p>
          <w:p>
            <w:pPr>
              <w:spacing w:line="300" w:lineRule="auto"/>
              <w:ind w:left="-14" w:leftChars="-51" w:hanging="108" w:hangingChars="45"/>
              <w:jc w:val="left"/>
              <w:rPr>
                <w:rFonts w:ascii="宋体" w:hAnsi="宋体"/>
                <w:color w:val="000000"/>
                <w:kern w:val="0"/>
              </w:rPr>
            </w:pPr>
            <w:r>
              <w:rPr>
                <w:rFonts w:ascii="宋体" w:hAnsi="宋体"/>
              </w:rPr>
              <w:drawing>
                <wp:anchor distT="0" distB="0" distL="114300" distR="114300" simplePos="0" relativeHeight="251661312" behindDoc="1" locked="0" layoutInCell="1" allowOverlap="1">
                  <wp:simplePos x="0" y="0"/>
                  <wp:positionH relativeFrom="column">
                    <wp:posOffset>214630</wp:posOffset>
                  </wp:positionH>
                  <wp:positionV relativeFrom="paragraph">
                    <wp:posOffset>12065</wp:posOffset>
                  </wp:positionV>
                  <wp:extent cx="2225040" cy="1094740"/>
                  <wp:effectExtent l="0" t="0" r="3810" b="10160"/>
                  <wp:wrapNone/>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7"/>
                          <a:srcRect l="4811" t="6010" r="6457" b="19455"/>
                          <a:stretch>
                            <a:fillRect/>
                          </a:stretch>
                        </pic:blipFill>
                        <pic:spPr>
                          <a:xfrm>
                            <a:off x="0" y="0"/>
                            <a:ext cx="2225040" cy="10947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6682"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kern w:val="0"/>
              </w:rPr>
            </w:pPr>
            <w:r>
              <w:rPr>
                <w:rFonts w:hint="eastAsia" w:ascii="宋体" w:hAnsi="宋体"/>
                <w:kern w:val="0"/>
              </w:rPr>
              <w:t>11</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300" w:lineRule="auto"/>
              <w:ind w:firstLine="0" w:firstLineChars="0"/>
              <w:jc w:val="center"/>
              <w:rPr>
                <w:rFonts w:ascii="宋体" w:hAnsi="宋体"/>
              </w:rPr>
            </w:pPr>
            <w:r>
              <w:rPr>
                <w:rFonts w:hint="eastAsia" w:ascii="宋体" w:hAnsi="宋体"/>
              </w:rPr>
              <w:t>床下组合柜</w:t>
            </w:r>
          </w:p>
        </w:tc>
        <w:tc>
          <w:tcPr>
            <w:tcW w:w="11479" w:type="dxa"/>
            <w:tcBorders>
              <w:top w:val="single" w:color="auto" w:sz="4" w:space="0"/>
              <w:left w:val="nil"/>
              <w:bottom w:val="single" w:color="auto" w:sz="4" w:space="0"/>
              <w:right w:val="single" w:color="auto" w:sz="4" w:space="0"/>
            </w:tcBorders>
            <w:noWrap/>
          </w:tcPr>
          <w:p>
            <w:pPr>
              <w:spacing w:line="300" w:lineRule="auto"/>
              <w:ind w:firstLine="0" w:firstLineChars="0"/>
              <w:rPr>
                <w:rFonts w:ascii="宋体" w:hAnsi="宋体"/>
                <w:color w:val="auto"/>
              </w:rPr>
            </w:pPr>
            <w:r>
              <w:rPr>
                <w:rFonts w:hint="eastAsia" w:ascii="宋体" w:hAnsi="宋体"/>
              </w:rPr>
              <w:t>床下组合柜规</w:t>
            </w:r>
            <w:r>
              <w:rPr>
                <w:rFonts w:hint="eastAsia" w:ascii="宋体" w:hAnsi="宋体"/>
                <w:color w:val="auto"/>
              </w:rPr>
              <w:t>格：19</w:t>
            </w:r>
            <w:r>
              <w:rPr>
                <w:rFonts w:hint="eastAsia" w:ascii="宋体" w:hAnsi="宋体"/>
                <w:color w:val="auto"/>
                <w:lang w:val="en-US" w:eastAsia="zh-CN"/>
              </w:rPr>
              <w:t>6</w:t>
            </w:r>
            <w:r>
              <w:rPr>
                <w:rFonts w:hint="eastAsia" w:ascii="宋体" w:hAnsi="宋体"/>
                <w:color w:val="auto"/>
              </w:rPr>
              <w:t>0mm</w:t>
            </w:r>
            <w:r>
              <w:rPr>
                <w:rFonts w:hint="eastAsia" w:ascii="宋体" w:hAnsi="宋体" w:cs="宋体"/>
                <w:color w:val="auto"/>
                <w:kern w:val="0"/>
                <w:sz w:val="21"/>
                <w:szCs w:val="21"/>
                <w:lang w:bidi="ar"/>
              </w:rPr>
              <w:t>×</w:t>
            </w:r>
            <w:r>
              <w:rPr>
                <w:rFonts w:hint="eastAsia" w:ascii="宋体" w:hAnsi="宋体"/>
                <w:color w:val="auto"/>
              </w:rPr>
              <w:t>6</w:t>
            </w:r>
            <w:r>
              <w:rPr>
                <w:rFonts w:hint="eastAsia" w:ascii="宋体" w:hAnsi="宋体"/>
                <w:color w:val="auto"/>
                <w:lang w:val="en-US" w:eastAsia="zh-CN"/>
              </w:rPr>
              <w:t>2</w:t>
            </w:r>
            <w:r>
              <w:rPr>
                <w:rFonts w:hint="eastAsia" w:ascii="宋体" w:hAnsi="宋体"/>
                <w:color w:val="auto"/>
              </w:rPr>
              <w:t>0mm</w:t>
            </w:r>
            <w:r>
              <w:rPr>
                <w:rFonts w:hint="eastAsia" w:ascii="宋体" w:hAnsi="宋体" w:cs="宋体"/>
                <w:color w:val="auto"/>
                <w:kern w:val="0"/>
                <w:sz w:val="21"/>
                <w:szCs w:val="21"/>
                <w:lang w:bidi="ar"/>
              </w:rPr>
              <w:t>×</w:t>
            </w:r>
            <w:r>
              <w:rPr>
                <w:rFonts w:hint="eastAsia" w:ascii="宋体" w:hAnsi="宋体"/>
                <w:color w:val="auto"/>
              </w:rPr>
              <w:t>1</w:t>
            </w:r>
            <w:r>
              <w:rPr>
                <w:rFonts w:hint="eastAsia" w:ascii="宋体" w:hAnsi="宋体"/>
                <w:color w:val="auto"/>
                <w:lang w:val="en-US" w:eastAsia="zh-CN"/>
              </w:rPr>
              <w:t>700</w:t>
            </w:r>
            <w:r>
              <w:rPr>
                <w:rFonts w:hint="eastAsia" w:ascii="宋体" w:hAnsi="宋体"/>
                <w:color w:val="auto"/>
              </w:rPr>
              <w:t>mm</w:t>
            </w:r>
          </w:p>
          <w:p>
            <w:pPr>
              <w:spacing w:line="300" w:lineRule="auto"/>
              <w:ind w:left="-14" w:leftChars="-51" w:hanging="108" w:hangingChars="45"/>
              <w:rPr>
                <w:rFonts w:ascii="宋体" w:hAnsi="宋体"/>
                <w:kern w:val="0"/>
              </w:rPr>
            </w:pPr>
            <w:r>
              <w:rPr>
                <w:rFonts w:hint="eastAsia" w:ascii="宋体" w:hAnsi="宋体"/>
                <w:color w:val="auto"/>
                <w:kern w:val="0"/>
              </w:rPr>
              <w:t>1.床下组合柜采用16mm厚三聚氰胺饰面板。所有木质材料</w:t>
            </w:r>
            <w:r>
              <w:rPr>
                <w:rFonts w:hint="eastAsia" w:ascii="宋体" w:hAnsi="宋体"/>
                <w:kern w:val="0"/>
              </w:rPr>
              <w:t>均需经防虫、防腐的化学处理，强度高、钢性好、不变形、比重合理。</w:t>
            </w:r>
          </w:p>
          <w:p>
            <w:pPr>
              <w:spacing w:line="300" w:lineRule="auto"/>
              <w:ind w:left="-14" w:leftChars="-51" w:hanging="108" w:hangingChars="45"/>
              <w:rPr>
                <w:rFonts w:ascii="宋体" w:hAnsi="宋体"/>
                <w:kern w:val="0"/>
              </w:rPr>
            </w:pPr>
            <w:r>
              <w:rPr>
                <w:rFonts w:hint="eastAsia" w:ascii="宋体" w:hAnsi="宋体"/>
                <w:kern w:val="0"/>
              </w:rPr>
              <w:t>2.所有截面采用1.5mm厚PVC封边条。桌</w:t>
            </w:r>
            <w:r>
              <w:rPr>
                <w:rFonts w:hint="eastAsia" w:ascii="宋体" w:hAnsi="宋体"/>
                <w:color w:val="auto"/>
                <w:kern w:val="0"/>
              </w:rPr>
              <w:t>面</w:t>
            </w:r>
            <w:r>
              <w:rPr>
                <w:rFonts w:hint="eastAsia" w:ascii="宋体" w:hAnsi="宋体"/>
                <w:strike w:val="0"/>
                <w:dstrike w:val="0"/>
                <w:color w:val="auto"/>
                <w:kern w:val="0"/>
                <w:lang w:val="en-US" w:eastAsia="zh-CN"/>
              </w:rPr>
              <w:t>采用</w:t>
            </w:r>
            <w:r>
              <w:rPr>
                <w:rFonts w:hint="eastAsia" w:ascii="宋体" w:hAnsi="宋体"/>
                <w:color w:val="auto"/>
                <w:kern w:val="0"/>
              </w:rPr>
              <w:t>厚度25mm三聚氰胺饰面板，PVC封边</w:t>
            </w:r>
            <w:r>
              <w:rPr>
                <w:rFonts w:hint="eastAsia" w:ascii="宋体" w:hAnsi="宋体"/>
                <w:kern w:val="0"/>
              </w:rPr>
              <w:t>台板，封边严密，防水防腐；后板厚度5 mm，其余木质部分采用16mm厚三聚氰胺饰面板。书桌第一个抽屉挂锁。</w:t>
            </w:r>
          </w:p>
          <w:p>
            <w:pPr>
              <w:pStyle w:val="7"/>
              <w:tabs>
                <w:tab w:val="left" w:pos="720"/>
              </w:tabs>
              <w:spacing w:before="0" w:after="0" w:line="300" w:lineRule="auto"/>
              <w:ind w:firstLine="482"/>
              <w:jc w:val="center"/>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63360" behindDoc="1" locked="0" layoutInCell="1" allowOverlap="1">
                  <wp:simplePos x="0" y="0"/>
                  <wp:positionH relativeFrom="column">
                    <wp:posOffset>676275</wp:posOffset>
                  </wp:positionH>
                  <wp:positionV relativeFrom="paragraph">
                    <wp:posOffset>19050</wp:posOffset>
                  </wp:positionV>
                  <wp:extent cx="4732655" cy="2780665"/>
                  <wp:effectExtent l="0" t="0" r="10795" b="635"/>
                  <wp:wrapNone/>
                  <wp:docPr id="3" name="图片 3" descr="b55ba5ffc11fcfe16cbddf09dd2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5ba5ffc11fcfe16cbddf09dd24382"/>
                          <pic:cNvPicPr>
                            <a:picLocks noChangeAspect="1"/>
                          </pic:cNvPicPr>
                        </pic:nvPicPr>
                        <pic:blipFill>
                          <a:blip r:embed="rId28"/>
                          <a:stretch>
                            <a:fillRect/>
                          </a:stretch>
                        </pic:blipFill>
                        <pic:spPr>
                          <a:xfrm>
                            <a:off x="0" y="0"/>
                            <a:ext cx="4732655" cy="2780665"/>
                          </a:xfrm>
                          <a:prstGeom prst="rect">
                            <a:avLst/>
                          </a:prstGeom>
                        </pic:spPr>
                      </pic:pic>
                    </a:graphicData>
                  </a:graphic>
                </wp:anchor>
              </w:drawing>
            </w:r>
          </w:p>
        </w:tc>
      </w:tr>
    </w:tbl>
    <w:p>
      <w:pPr>
        <w:pStyle w:val="23"/>
        <w:tabs>
          <w:tab w:val="left" w:pos="5760"/>
        </w:tabs>
        <w:snapToGrid w:val="0"/>
        <w:spacing w:beforeLines="0" w:afterLines="0" w:line="300" w:lineRule="auto"/>
        <w:ind w:firstLine="480"/>
        <w:jc w:val="left"/>
        <w:rPr>
          <w:rFonts w:hAnsi="宋体" w:cs="宋体"/>
          <w:b/>
          <w:bCs/>
          <w:sz w:val="24"/>
          <w:szCs w:val="24"/>
        </w:rPr>
      </w:pPr>
      <w:r>
        <w:rPr>
          <w:rFonts w:hint="eastAsia" w:hAnsi="宋体" w:cs="宋体"/>
          <w:b/>
          <w:bCs/>
          <w:sz w:val="24"/>
          <w:szCs w:val="24"/>
        </w:rPr>
        <w:t>注：</w:t>
      </w:r>
      <w:r>
        <w:rPr>
          <w:rFonts w:hint="eastAsia" w:hAnsi="宋体" w:cs="宋体"/>
          <w:sz w:val="24"/>
          <w:szCs w:val="24"/>
        </w:rPr>
        <w:t>实际供货数量以合同签订后甲方发出的供货通知单为准。本项目单价固定，数量按实结算。</w:t>
      </w:r>
    </w:p>
    <w:p>
      <w:pPr>
        <w:ind w:firstLine="482"/>
        <w:rPr>
          <w:rFonts w:hAnsi="宋体" w:cs="宋体"/>
          <w:b/>
          <w:bCs/>
          <w:szCs w:val="24"/>
        </w:rPr>
        <w:sectPr>
          <w:pgSz w:w="16838" w:h="11906" w:orient="landscape"/>
          <w:pgMar w:top="1077" w:right="1418" w:bottom="1077" w:left="1418" w:header="851" w:footer="851" w:gutter="340"/>
          <w:cols w:space="720" w:num="1"/>
          <w:docGrid w:linePitch="381" w:charSpace="0"/>
        </w:sectPr>
      </w:pPr>
      <w:r>
        <w:rPr>
          <w:rFonts w:hint="eastAsia" w:hAnsi="宋体" w:cs="宋体"/>
          <w:b/>
          <w:bCs/>
          <w:szCs w:val="24"/>
        </w:rPr>
        <w:br w:type="page"/>
      </w:r>
    </w:p>
    <w:p>
      <w:pPr>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三、提供小样清单：</w:t>
      </w:r>
    </w:p>
    <w:p>
      <w:pPr>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提供技术参数序号2，床立柱小样2根；</w:t>
      </w:r>
      <w:r>
        <w:rPr>
          <w:rFonts w:hint="eastAsia" w:ascii="宋体" w:hAnsi="宋体"/>
          <w:bCs/>
          <w:color w:val="auto"/>
          <w:highlight w:val="none"/>
        </w:rPr>
        <w:t>床边立柱</w:t>
      </w:r>
      <w:r>
        <w:rPr>
          <w:rFonts w:hint="eastAsia" w:ascii="宋体" w:hAnsi="宋体" w:eastAsia="宋体" w:cs="宋体"/>
          <w:color w:val="auto"/>
          <w:sz w:val="24"/>
          <w:szCs w:val="24"/>
          <w:highlight w:val="none"/>
          <w:lang w:val="en-US" w:eastAsia="zh-CN"/>
        </w:rPr>
        <w:t>一根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截面规格为75</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t>×75mm</w:t>
      </w:r>
      <w:r>
        <w:rPr>
          <w:rFonts w:hint="eastAsia" w:ascii="宋体" w:hAnsi="宋体" w:eastAsia="宋体" w:cs="宋体"/>
          <w:color w:val="auto"/>
          <w:sz w:val="24"/>
          <w:szCs w:val="24"/>
          <w:highlight w:val="none"/>
          <w:lang w:eastAsia="zh-CN"/>
        </w:rPr>
        <w:t>，壁厚</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lang w:eastAsia="zh-CN"/>
        </w:rPr>
        <w:t>长度</w:t>
      </w:r>
      <w:r>
        <w:rPr>
          <w:rFonts w:hint="eastAsia" w:ascii="宋体" w:hAnsi="宋体" w:eastAsia="宋体" w:cs="宋体"/>
          <w:color w:val="auto"/>
          <w:sz w:val="24"/>
          <w:szCs w:val="24"/>
          <w:highlight w:val="none"/>
          <w:lang w:val="en-US" w:eastAsia="zh-CN"/>
        </w:rPr>
        <w:t>200mm</w:t>
      </w:r>
      <w:r>
        <w:rPr>
          <w:rFonts w:hint="eastAsia" w:ascii="宋体" w:hAnsi="宋体" w:eastAsia="宋体" w:cs="宋体"/>
          <w:color w:val="auto"/>
          <w:sz w:val="24"/>
          <w:szCs w:val="24"/>
          <w:highlight w:val="none"/>
        </w:rPr>
        <w:t>的管材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一端加内塞</w:t>
      </w:r>
      <w:r>
        <w:rPr>
          <w:rFonts w:hint="eastAsia" w:ascii="宋体" w:hAnsi="宋体" w:eastAsia="宋体" w:cs="宋体"/>
          <w:color w:val="auto"/>
          <w:sz w:val="24"/>
          <w:szCs w:val="24"/>
          <w:highlight w:val="none"/>
          <w:lang w:val="en-US" w:eastAsia="zh-CN"/>
        </w:rPr>
        <w:t>；</w:t>
      </w:r>
      <w:r>
        <w:rPr>
          <w:rFonts w:hint="eastAsia" w:ascii="宋体" w:hAnsi="宋体"/>
          <w:bCs/>
          <w:color w:val="auto"/>
          <w:highlight w:val="none"/>
        </w:rPr>
        <w:t>床中立柱</w:t>
      </w:r>
      <w:r>
        <w:rPr>
          <w:rFonts w:hint="eastAsia" w:ascii="宋体" w:hAnsi="宋体" w:eastAsia="宋体" w:cs="宋体"/>
          <w:color w:val="auto"/>
          <w:sz w:val="24"/>
          <w:szCs w:val="24"/>
          <w:highlight w:val="none"/>
          <w:lang w:val="en-US" w:eastAsia="zh-CN"/>
        </w:rPr>
        <w:t>一根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截面规格75mm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67mm,</w:t>
      </w:r>
      <w:r>
        <w:rPr>
          <w:rFonts w:hint="eastAsia" w:ascii="宋体" w:hAnsi="宋体" w:eastAsia="宋体" w:cs="宋体"/>
          <w:color w:val="auto"/>
          <w:sz w:val="24"/>
          <w:szCs w:val="24"/>
          <w:highlight w:val="none"/>
          <w:lang w:eastAsia="zh-CN"/>
        </w:rPr>
        <w:t>壁厚</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lang w:eastAsia="zh-CN"/>
        </w:rPr>
        <w:t>长度</w:t>
      </w:r>
      <w:r>
        <w:rPr>
          <w:rFonts w:hint="eastAsia" w:ascii="宋体" w:hAnsi="宋体" w:eastAsia="宋体" w:cs="宋体"/>
          <w:color w:val="auto"/>
          <w:sz w:val="24"/>
          <w:szCs w:val="24"/>
          <w:highlight w:val="none"/>
          <w:lang w:val="en-US" w:eastAsia="zh-CN"/>
        </w:rPr>
        <w:t>200mm</w:t>
      </w:r>
      <w:r>
        <w:rPr>
          <w:rFonts w:hint="eastAsia" w:ascii="宋体" w:hAnsi="宋体" w:eastAsia="宋体" w:cs="宋体"/>
          <w:color w:val="auto"/>
          <w:sz w:val="24"/>
          <w:szCs w:val="24"/>
          <w:highlight w:val="none"/>
        </w:rPr>
        <w:t>的管材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一端加内塞</w:t>
      </w:r>
      <w:r>
        <w:rPr>
          <w:rFonts w:hint="eastAsia" w:ascii="宋体" w:hAnsi="宋体" w:eastAsia="宋体" w:cs="宋体"/>
          <w:color w:val="auto"/>
          <w:sz w:val="24"/>
          <w:szCs w:val="24"/>
          <w:highlight w:val="none"/>
          <w:lang w:val="en-US" w:eastAsia="zh-CN"/>
        </w:rPr>
        <w:t>。</w:t>
      </w:r>
    </w:p>
    <w:p>
      <w:pPr>
        <w:ind w:firstLine="48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提供技术参数序号3，床长横梁小样一根；</w:t>
      </w:r>
      <w:r>
        <w:rPr>
          <w:rFonts w:hint="eastAsia" w:ascii="宋体" w:hAnsi="宋体" w:eastAsia="宋体" w:cs="宋体"/>
          <w:color w:val="auto"/>
          <w:sz w:val="24"/>
          <w:szCs w:val="24"/>
          <w:highlight w:val="none"/>
        </w:rPr>
        <w:t>截面规格为93mm（±1mm）×34mm（±1mm），壁厚为≥1.2mm</w:t>
      </w:r>
      <w:r>
        <w:rPr>
          <w:rFonts w:hint="eastAsia" w:ascii="宋体" w:hAnsi="宋体" w:eastAsia="宋体" w:cs="宋体"/>
          <w:color w:val="auto"/>
          <w:sz w:val="24"/>
          <w:szCs w:val="24"/>
          <w:highlight w:val="none"/>
          <w:lang w:eastAsia="zh-CN"/>
        </w:rPr>
        <w:t>；长度</w:t>
      </w:r>
      <w:r>
        <w:rPr>
          <w:rFonts w:hint="eastAsia" w:ascii="宋体" w:hAnsi="宋体" w:eastAsia="宋体" w:cs="宋体"/>
          <w:color w:val="auto"/>
          <w:sz w:val="24"/>
          <w:szCs w:val="24"/>
          <w:highlight w:val="none"/>
          <w:lang w:val="en-US" w:eastAsia="zh-CN"/>
        </w:rPr>
        <w:t>200mm</w:t>
      </w:r>
      <w:r>
        <w:rPr>
          <w:rFonts w:hint="eastAsia" w:ascii="宋体" w:hAnsi="宋体" w:eastAsia="宋体" w:cs="宋体"/>
          <w:color w:val="auto"/>
          <w:sz w:val="24"/>
          <w:szCs w:val="24"/>
          <w:highlight w:val="none"/>
        </w:rPr>
        <w:t>的管材</w:t>
      </w:r>
      <w:r>
        <w:rPr>
          <w:rFonts w:hint="eastAsia" w:ascii="宋体" w:hAnsi="宋体" w:eastAsia="宋体" w:cs="宋体"/>
          <w:color w:val="auto"/>
          <w:sz w:val="24"/>
          <w:szCs w:val="24"/>
          <w:highlight w:val="none"/>
          <w:lang w:eastAsia="zh-CN"/>
        </w:rPr>
        <w:t>。</w:t>
      </w:r>
    </w:p>
    <w:p>
      <w:pPr>
        <w:ind w:firstLine="48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提供技术参数序号10，</w:t>
      </w:r>
      <w:r>
        <w:rPr>
          <w:rFonts w:hint="eastAsia" w:ascii="宋体" w:hAnsi="宋体" w:eastAsia="宋体" w:cs="宋体"/>
          <w:color w:val="auto"/>
          <w:sz w:val="24"/>
          <w:szCs w:val="24"/>
          <w:highlight w:val="none"/>
        </w:rPr>
        <w:t>床铺板</w:t>
      </w:r>
      <w:r>
        <w:rPr>
          <w:rFonts w:hint="eastAsia" w:ascii="宋体" w:hAnsi="宋体" w:eastAsia="宋体" w:cs="宋体"/>
          <w:color w:val="auto"/>
          <w:sz w:val="24"/>
          <w:szCs w:val="24"/>
          <w:highlight w:val="none"/>
          <w:lang w:eastAsia="zh-CN"/>
        </w:rPr>
        <w:t>样品一块；</w:t>
      </w:r>
      <w:r>
        <w:rPr>
          <w:rFonts w:hint="eastAsia" w:ascii="宋体" w:hAnsi="宋体" w:eastAsia="宋体" w:cs="宋体"/>
          <w:color w:val="auto"/>
          <w:sz w:val="24"/>
          <w:szCs w:val="24"/>
          <w:highlight w:val="none"/>
        </w:rPr>
        <w:t>规格尺寸：960mm×820mm×23mm</w:t>
      </w:r>
      <w:r>
        <w:rPr>
          <w:rFonts w:hint="eastAsia" w:ascii="宋体" w:hAnsi="宋体" w:eastAsia="宋体" w:cs="宋体"/>
          <w:color w:val="auto"/>
          <w:sz w:val="24"/>
          <w:szCs w:val="24"/>
          <w:highlight w:val="none"/>
          <w:lang w:eastAsia="zh-CN"/>
        </w:rPr>
        <w:t>。</w:t>
      </w:r>
    </w:p>
    <w:p>
      <w:pPr>
        <w:ind w:firstLine="48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提供技术参数序号11，</w:t>
      </w:r>
      <w:r>
        <w:rPr>
          <w:rFonts w:hint="eastAsia" w:ascii="宋体" w:hAnsi="宋体" w:eastAsia="宋体" w:cs="宋体"/>
          <w:color w:val="auto"/>
          <w:sz w:val="24"/>
          <w:szCs w:val="24"/>
          <w:highlight w:val="none"/>
        </w:rPr>
        <w:t>床下组合柜</w:t>
      </w:r>
      <w:r>
        <w:rPr>
          <w:rFonts w:hint="eastAsia" w:ascii="宋体" w:hAnsi="宋体" w:eastAsia="宋体" w:cs="宋体"/>
          <w:color w:val="auto"/>
          <w:sz w:val="24"/>
          <w:szCs w:val="24"/>
          <w:highlight w:val="none"/>
          <w:lang w:eastAsia="zh-CN"/>
        </w:rPr>
        <w:t>桌面</w:t>
      </w:r>
      <w:r>
        <w:rPr>
          <w:rFonts w:hint="eastAsia" w:ascii="宋体" w:hAnsi="宋体" w:eastAsia="宋体" w:cs="宋体"/>
          <w:color w:val="auto"/>
          <w:sz w:val="24"/>
          <w:szCs w:val="24"/>
          <w:highlight w:val="none"/>
        </w:rPr>
        <w:t>三聚氰胺饰面板</w:t>
      </w:r>
      <w:r>
        <w:rPr>
          <w:rFonts w:hint="eastAsia" w:ascii="宋体" w:hAnsi="宋体" w:eastAsia="宋体" w:cs="宋体"/>
          <w:color w:val="auto"/>
          <w:sz w:val="24"/>
          <w:szCs w:val="24"/>
          <w:highlight w:val="none"/>
          <w:lang w:eastAsia="zh-CN"/>
        </w:rPr>
        <w:t>样品一块，</w:t>
      </w:r>
      <w:r>
        <w:rPr>
          <w:rFonts w:hint="eastAsia" w:ascii="宋体" w:hAnsi="宋体" w:cs="宋体"/>
          <w:color w:val="auto"/>
          <w:sz w:val="24"/>
          <w:szCs w:val="24"/>
          <w:highlight w:val="none"/>
          <w:lang w:val="en-US" w:eastAsia="zh-CN"/>
        </w:rPr>
        <w:t>其中一边封边处理，</w:t>
      </w:r>
      <w:r>
        <w:rPr>
          <w:rFonts w:hint="eastAsia" w:ascii="宋体" w:hAnsi="宋体" w:eastAsia="宋体" w:cs="宋体"/>
          <w:color w:val="auto"/>
          <w:sz w:val="24"/>
          <w:szCs w:val="24"/>
          <w:highlight w:val="none"/>
        </w:rPr>
        <w:t>规格尺寸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250mm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250mm</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厚25mm。</w:t>
      </w:r>
    </w:p>
    <w:p>
      <w:pPr>
        <w:ind w:firstLine="482"/>
        <w:rPr>
          <w:rFonts w:hint="eastAsia" w:hAnsi="宋体" w:cs="宋体"/>
          <w:b/>
          <w:bCs/>
          <w:color w:val="auto"/>
          <w:szCs w:val="24"/>
          <w:highlight w:val="none"/>
        </w:rPr>
      </w:pPr>
      <w:r>
        <w:rPr>
          <w:rFonts w:hint="eastAsia" w:ascii="宋体" w:hAnsi="宋体" w:eastAsia="宋体" w:cs="宋体"/>
          <w:b/>
          <w:bCs/>
          <w:color w:val="auto"/>
          <w:sz w:val="24"/>
          <w:szCs w:val="24"/>
          <w:highlight w:val="none"/>
        </w:rPr>
        <w:t>注：</w:t>
      </w:r>
      <w:r>
        <w:rPr>
          <w:rFonts w:hint="eastAsia"/>
          <w:color w:val="auto"/>
          <w:highlight w:val="none"/>
          <w:lang w:val="en-US" w:eastAsia="zh-CN"/>
        </w:rPr>
        <w:t>以上</w:t>
      </w:r>
      <w:r>
        <w:rPr>
          <w:rFonts w:hint="eastAsia" w:ascii="宋体" w:hAnsi="宋体" w:eastAsia="宋体" w:cs="宋体"/>
          <w:color w:val="auto"/>
          <w:sz w:val="24"/>
          <w:szCs w:val="24"/>
          <w:highlight w:val="none"/>
        </w:rPr>
        <w:t>样品必须在</w:t>
      </w:r>
      <w:r>
        <w:rPr>
          <w:rFonts w:hint="eastAsia" w:ascii="宋体" w:hAnsi="宋体" w:eastAsia="宋体" w:cs="宋体"/>
          <w:b/>
          <w:bCs/>
          <w:color w:val="auto"/>
          <w:sz w:val="24"/>
          <w:szCs w:val="24"/>
          <w:highlight w:val="none"/>
        </w:rPr>
        <w:t>开标当天</w:t>
      </w:r>
      <w:r>
        <w:rPr>
          <w:rFonts w:hint="eastAsia" w:ascii="宋体" w:hAnsi="宋体" w:eastAsia="宋体" w:cs="宋体"/>
          <w:b/>
          <w:color w:val="auto"/>
          <w:sz w:val="24"/>
          <w:szCs w:val="24"/>
          <w:highlight w:val="none"/>
        </w:rPr>
        <w:t>投标截止时间前</w:t>
      </w:r>
      <w:r>
        <w:rPr>
          <w:rFonts w:hint="eastAsia" w:ascii="宋体" w:hAnsi="宋体" w:eastAsia="宋体" w:cs="宋体"/>
          <w:color w:val="auto"/>
          <w:sz w:val="24"/>
          <w:szCs w:val="24"/>
          <w:highlight w:val="none"/>
        </w:rPr>
        <w:t>送达至嘉善县罗星街道乔克国贸中心2-1410嘉兴市宏泽招标咨询有限公司开标室，接收人：金晓筠，联系电话：15726929685。采购活动结束后，采购人将对中标人的所有样品进行封存，作为验收的参考。其他供应商的样品在采购活动结束后</w:t>
      </w:r>
      <w:r>
        <w:rPr>
          <w:rFonts w:hint="eastAsia" w:ascii="宋体" w:hAnsi="宋体" w:eastAsia="宋体" w:cs="宋体"/>
          <w:b w:val="0"/>
          <w:bCs w:val="0"/>
          <w:color w:val="auto"/>
          <w:highlight w:val="none"/>
          <w:lang w:val="en-US" w:eastAsia="zh-CN"/>
        </w:rPr>
        <w:t>1-3个工作日内自行取回。逾期未取回的样品由采购人自行处理</w:t>
      </w:r>
      <w:r>
        <w:rPr>
          <w:rFonts w:hint="eastAsia" w:ascii="宋体" w:hAnsi="宋体" w:eastAsia="宋体" w:cs="宋体"/>
          <w:b w:val="0"/>
          <w:bCs w:val="0"/>
          <w:color w:val="auto"/>
          <w:sz w:val="24"/>
          <w:szCs w:val="24"/>
          <w:highlight w:val="none"/>
        </w:rPr>
        <w:t>。</w:t>
      </w:r>
      <w:r>
        <w:rPr>
          <w:rFonts w:hint="eastAsia" w:ascii="宋体" w:hAnsi="宋体" w:eastAsia="宋体" w:cs="宋体"/>
          <w:b/>
          <w:color w:val="auto"/>
          <w:sz w:val="24"/>
          <w:szCs w:val="24"/>
          <w:highlight w:val="none"/>
        </w:rPr>
        <w:t>样品不得显示生产厂家名称、地址、商标（品牌）、供应商名称等供应商特有的标识。</w:t>
      </w:r>
      <w:r>
        <w:rPr>
          <w:rFonts w:hint="eastAsia" w:ascii="宋体" w:hAnsi="宋体" w:eastAsia="宋体" w:cs="宋体"/>
          <w:b/>
          <w:bCs/>
          <w:color w:val="auto"/>
          <w:sz w:val="24"/>
          <w:szCs w:val="24"/>
          <w:highlight w:val="none"/>
        </w:rPr>
        <w:t>未提供样品或样品提供不全的，作无效标处理。</w:t>
      </w:r>
    </w:p>
    <w:p>
      <w:pPr>
        <w:ind w:firstLine="482"/>
        <w:rPr>
          <w:rFonts w:hint="eastAsia" w:hAnsi="宋体" w:cs="宋体"/>
          <w:b/>
          <w:bCs/>
          <w:szCs w:val="24"/>
          <w:lang w:val="en-US" w:eastAsia="zh-CN"/>
        </w:rPr>
      </w:pPr>
    </w:p>
    <w:p>
      <w:pPr>
        <w:ind w:firstLine="482"/>
        <w:rPr>
          <w:rFonts w:hAnsi="宋体" w:cs="宋体"/>
          <w:b/>
          <w:bCs/>
          <w:szCs w:val="24"/>
        </w:rPr>
      </w:pPr>
      <w:r>
        <w:rPr>
          <w:rFonts w:hint="eastAsia" w:hAnsi="宋体" w:cs="宋体"/>
          <w:b/>
          <w:bCs/>
          <w:szCs w:val="24"/>
          <w:lang w:val="en-US" w:eastAsia="zh-CN"/>
        </w:rPr>
        <w:t>四</w:t>
      </w:r>
      <w:r>
        <w:rPr>
          <w:rFonts w:hint="eastAsia" w:hAnsi="宋体" w:cs="宋体"/>
          <w:b/>
          <w:bCs/>
          <w:szCs w:val="24"/>
        </w:rPr>
        <w:t>、商务要求表</w:t>
      </w:r>
    </w:p>
    <w:tbl>
      <w:tblPr>
        <w:tblStyle w:val="39"/>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504"/>
        <w:gridCol w:w="7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20" w:hRule="atLeast"/>
        </w:trPr>
        <w:tc>
          <w:tcPr>
            <w:tcW w:w="1504"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center"/>
              <w:rPr>
                <w:rFonts w:ascii="宋体" w:hAnsi="宋体" w:cs="宋体"/>
                <w:kern w:val="0"/>
                <w:szCs w:val="24"/>
              </w:rPr>
            </w:pPr>
            <w:r>
              <w:rPr>
                <w:rFonts w:hint="eastAsia" w:ascii="宋体" w:hAnsi="宋体" w:cs="宋体"/>
                <w:szCs w:val="24"/>
              </w:rPr>
              <w:t>售后服务要求</w:t>
            </w:r>
          </w:p>
        </w:tc>
        <w:tc>
          <w:tcPr>
            <w:tcW w:w="7866" w:type="dxa"/>
            <w:tcBorders>
              <w:left w:val="nil"/>
              <w:bottom w:val="single" w:color="auto" w:sz="4" w:space="0"/>
            </w:tcBorders>
            <w:vAlign w:val="center"/>
          </w:tcPr>
          <w:p>
            <w:pPr>
              <w:autoSpaceDE w:val="0"/>
              <w:autoSpaceDN w:val="0"/>
              <w:adjustRightInd w:val="0"/>
              <w:spacing w:line="300" w:lineRule="auto"/>
              <w:ind w:firstLine="0" w:firstLineChars="0"/>
              <w:rPr>
                <w:rFonts w:ascii="宋体" w:hAnsi="宋体" w:cs="新宋体"/>
              </w:rPr>
            </w:pPr>
            <w:r>
              <w:rPr>
                <w:rFonts w:hint="eastAsia" w:ascii="宋体" w:hAnsi="宋体" w:cs="新宋体"/>
              </w:rPr>
              <w:t>1.供应商提供的家具售后服务应符合GB/T37652-2019《家具售后服务要求》。</w:t>
            </w:r>
          </w:p>
          <w:p>
            <w:pPr>
              <w:autoSpaceDE w:val="0"/>
              <w:autoSpaceDN w:val="0"/>
              <w:adjustRightInd w:val="0"/>
              <w:spacing w:line="300" w:lineRule="auto"/>
              <w:ind w:firstLine="0" w:firstLineChars="0"/>
              <w:rPr>
                <w:rFonts w:ascii="宋体" w:hAnsi="宋体" w:cs="新宋体"/>
              </w:rPr>
            </w:pPr>
            <w:r>
              <w:rPr>
                <w:rFonts w:hint="eastAsia" w:ascii="宋体" w:hAnsi="宋体" w:cs="新宋体"/>
              </w:rPr>
              <w:t>2.质保期：本项目质保期不少于3年，在质保期内，如在正常使用过程中出现的质量问题，供应商须负责免费维修或调换。</w:t>
            </w:r>
          </w:p>
          <w:p>
            <w:pPr>
              <w:autoSpaceDE w:val="0"/>
              <w:autoSpaceDN w:val="0"/>
              <w:adjustRightInd w:val="0"/>
              <w:spacing w:line="300" w:lineRule="auto"/>
              <w:ind w:firstLine="0" w:firstLineChars="0"/>
              <w:rPr>
                <w:rFonts w:ascii="宋体" w:hAnsi="宋体" w:cs="宋体"/>
                <w:kern w:val="0"/>
                <w:szCs w:val="24"/>
              </w:rPr>
            </w:pPr>
            <w:r>
              <w:rPr>
                <w:rFonts w:hint="eastAsia" w:ascii="宋体" w:hAnsi="宋体" w:cs="新宋体"/>
              </w:rPr>
              <w:t>3.供应商需提供7×24小时售后服务，且维修人员须在接到维修电话后24小时内赶到现场，提供不间断的服务直到修复为止。维修点需提供足够的备件以适应采购人维修需求。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504"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center"/>
              <w:rPr>
                <w:rFonts w:ascii="宋体" w:hAnsi="宋体" w:cs="宋体"/>
                <w:kern w:val="0"/>
                <w:szCs w:val="24"/>
              </w:rPr>
            </w:pPr>
            <w:r>
              <w:rPr>
                <w:rFonts w:hint="eastAsia" w:ascii="宋体" w:hAnsi="宋体" w:cs="宋体"/>
                <w:szCs w:val="24"/>
              </w:rPr>
              <w:t>交货时间及地点</w:t>
            </w:r>
          </w:p>
        </w:tc>
        <w:tc>
          <w:tcPr>
            <w:tcW w:w="7866" w:type="dxa"/>
            <w:tcBorders>
              <w:top w:val="single" w:color="auto" w:sz="4" w:space="0"/>
              <w:left w:val="single" w:color="auto" w:sz="4" w:space="0"/>
              <w:bottom w:val="single" w:color="auto" w:sz="4" w:space="0"/>
            </w:tcBorders>
            <w:vAlign w:val="center"/>
          </w:tcPr>
          <w:p>
            <w:pPr>
              <w:ind w:firstLine="0" w:firstLineChars="0"/>
            </w:pPr>
            <w:r>
              <w:rPr>
                <w:rFonts w:hint="eastAsia" w:ascii="宋体" w:hAnsi="宋体" w:cs="宋体"/>
                <w:kern w:val="0"/>
                <w:szCs w:val="24"/>
              </w:rPr>
              <w:t>合同签订后30日内完成寝室墙面升级、送货到采购人指定地点完成安装调试并通过验收</w:t>
            </w:r>
            <w:r>
              <w:rPr>
                <w:rFonts w:hint="eastAsia" w:ascii="宋体" w:hAnsi="宋体" w:cs="新宋体"/>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504" w:type="dxa"/>
            <w:tcBorders>
              <w:top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kern w:val="0"/>
                <w:szCs w:val="24"/>
                <w:lang w:bidi="ar"/>
              </w:rPr>
            </w:pPr>
            <w:r>
              <w:rPr>
                <w:rFonts w:hint="eastAsia" w:ascii="宋体" w:hAnsi="宋体" w:cs="宋体"/>
                <w:kern w:val="0"/>
                <w:szCs w:val="24"/>
                <w:lang w:bidi="ar"/>
              </w:rPr>
              <w:t>违约责任</w:t>
            </w:r>
          </w:p>
        </w:tc>
        <w:tc>
          <w:tcPr>
            <w:tcW w:w="7866"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kern w:val="0"/>
                <w:szCs w:val="24"/>
                <w:lang w:bidi="ar"/>
              </w:rPr>
            </w:pPr>
            <w:r>
              <w:rPr>
                <w:rFonts w:hint="eastAsia" w:ascii="宋体" w:hAnsi="宋体" w:cs="宋体"/>
                <w:szCs w:val="24"/>
              </w:rPr>
              <w:t>签订合同后，如中标人不按双方签订合同约定履约，则应按甲方实际损失赔偿甲方</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504" w:type="dxa"/>
            <w:tcBorders>
              <w:top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kern w:val="0"/>
                <w:szCs w:val="24"/>
                <w:lang w:bidi="ar"/>
              </w:rPr>
            </w:pPr>
            <w:r>
              <w:rPr>
                <w:rFonts w:hint="eastAsia" w:ascii="宋体" w:hAnsi="宋体" w:cs="宋体"/>
                <w:kern w:val="0"/>
                <w:szCs w:val="24"/>
                <w:lang w:bidi="ar"/>
              </w:rPr>
              <w:t>验收标准</w:t>
            </w:r>
          </w:p>
        </w:tc>
        <w:tc>
          <w:tcPr>
            <w:tcW w:w="7866"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rPr>
            </w:pPr>
            <w:r>
              <w:rPr>
                <w:rFonts w:hint="eastAsia" w:ascii="宋体" w:hAnsi="宋体" w:cs="宋体"/>
              </w:rPr>
              <w:t>1.所供产品的规格符合采购文件、供应商投标承诺及采购合同约定的要求。</w:t>
            </w:r>
          </w:p>
          <w:p>
            <w:pPr>
              <w:spacing w:line="300" w:lineRule="auto"/>
              <w:ind w:firstLine="0" w:firstLineChars="0"/>
              <w:contextualSpacing/>
              <w:rPr>
                <w:rFonts w:ascii="宋体" w:hAnsi="宋体" w:cs="宋体"/>
              </w:rPr>
            </w:pPr>
            <w:r>
              <w:rPr>
                <w:rFonts w:hint="eastAsia" w:ascii="宋体" w:hAnsi="宋体" w:cs="宋体"/>
              </w:rPr>
              <w:t>2.所供产品的材质、颜色符合采购文件、供应商投标承诺及采购合同约定的要求。</w:t>
            </w:r>
          </w:p>
          <w:p>
            <w:pPr>
              <w:spacing w:line="300" w:lineRule="auto"/>
              <w:ind w:firstLine="0" w:firstLineChars="0"/>
              <w:contextualSpacing/>
              <w:rPr>
                <w:rFonts w:ascii="宋体" w:hAnsi="宋体" w:cs="宋体"/>
              </w:rPr>
            </w:pPr>
            <w:r>
              <w:rPr>
                <w:rFonts w:hint="eastAsia" w:ascii="宋体" w:hAnsi="宋体" w:cs="宋体"/>
              </w:rPr>
              <w:t>3.所供产品的外观完好，无严重碰撞、表皮脱落、五金件生锈等明显瑕疵。</w:t>
            </w:r>
          </w:p>
          <w:p>
            <w:pPr>
              <w:spacing w:line="300" w:lineRule="auto"/>
              <w:ind w:firstLine="0" w:firstLineChars="0"/>
              <w:contextualSpacing/>
              <w:rPr>
                <w:rFonts w:ascii="宋体" w:hAnsi="宋体" w:cs="宋体"/>
              </w:rPr>
            </w:pPr>
            <w:r>
              <w:rPr>
                <w:rFonts w:hint="eastAsia" w:ascii="宋体" w:hAnsi="宋体" w:cs="宋体"/>
              </w:rPr>
              <w:t>4.所供产品结构牢固，无安全隐患。</w:t>
            </w:r>
          </w:p>
          <w:p>
            <w:pPr>
              <w:spacing w:line="300" w:lineRule="auto"/>
              <w:ind w:firstLine="0" w:firstLineChars="0"/>
              <w:contextualSpacing/>
              <w:rPr>
                <w:rFonts w:ascii="宋体" w:hAnsi="宋体" w:cs="宋体"/>
              </w:rPr>
            </w:pPr>
            <w:r>
              <w:rPr>
                <w:rFonts w:hint="eastAsia" w:ascii="宋体" w:hAnsi="宋体" w:cs="宋体"/>
              </w:rPr>
              <w:t>5.合同到货后，由中标人的专业技术人员现场调试（所有供试材料由供货方提供）。甲方有权随机抽样检测，如检测结果不合格的不予验收，检测费用考虑在报价中由中标单位承担。所有技术指标符合采购文件、供应商投标承诺及采购合同约定的要求后，给予验收。</w:t>
            </w:r>
          </w:p>
          <w:p>
            <w:pPr>
              <w:spacing w:line="300" w:lineRule="auto"/>
              <w:ind w:firstLine="0" w:firstLineChars="0"/>
              <w:contextualSpacing/>
              <w:rPr>
                <w:rFonts w:ascii="宋体" w:hAnsi="宋体" w:cs="宋体"/>
              </w:rPr>
            </w:pPr>
            <w:r>
              <w:rPr>
                <w:rFonts w:hint="eastAsia" w:ascii="宋体" w:hAnsi="宋体" w:cs="宋体"/>
              </w:rPr>
              <w:t>6.所有产品均已运输至指定地点，并安装调试完毕。</w:t>
            </w:r>
          </w:p>
          <w:p>
            <w:pPr>
              <w:spacing w:line="300" w:lineRule="auto"/>
              <w:ind w:firstLine="0" w:firstLineChars="0"/>
              <w:contextualSpacing/>
              <w:rPr>
                <w:rFonts w:ascii="宋体" w:hAnsi="宋体" w:cs="宋体"/>
              </w:rPr>
            </w:pPr>
            <w:r>
              <w:rPr>
                <w:rFonts w:hint="eastAsia" w:ascii="宋体" w:hAnsi="宋体" w:cs="宋体"/>
              </w:rPr>
              <w:t>7.采购文件、供应商投标承诺及采购合同约定的附件、工具、技术资料等齐全；提供产品使用说明书、合格证、检测合格的检查报告。</w:t>
            </w:r>
          </w:p>
        </w:tc>
      </w:tr>
    </w:tbl>
    <w:p>
      <w:pPr>
        <w:pStyle w:val="37"/>
        <w:ind w:firstLine="643"/>
      </w:pPr>
      <w:r>
        <w:rPr>
          <w:rFonts w:hint="eastAsia"/>
        </w:rPr>
        <w:br w:type="page"/>
      </w:r>
      <w:r>
        <w:rPr>
          <w:rFonts w:hint="eastAsia"/>
        </w:rPr>
        <w:t>第三章  投标人须知</w:t>
      </w:r>
      <w:bookmarkEnd w:id="23"/>
    </w:p>
    <w:p>
      <w:pPr>
        <w:pStyle w:val="6"/>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39"/>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嘉善信息技术技术工程学校床铺改造升级项目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color w:val="000000"/>
                <w:szCs w:val="24"/>
              </w:rPr>
              <w:t>供应商自行踏勘</w:t>
            </w:r>
            <w:r>
              <w:rPr>
                <w:rFonts w:hint="eastAsia" w:ascii="宋体" w:hAnsi="宋体" w:cs="宋体"/>
                <w:color w:val="auto"/>
                <w:szCs w:val="24"/>
              </w:rPr>
              <w:t>（所产生的费用由投标人自行承担）</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15726929685</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日9：3</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投标人无需到开标现场，只需准时在线参加。开标时间后半小时小时内（2024年</w:t>
            </w:r>
            <w:r>
              <w:rPr>
                <w:rFonts w:hint="eastAsia" w:ascii="宋体" w:hAnsi="宋体" w:cs="宋体"/>
                <w:b/>
                <w:szCs w:val="24"/>
                <w:lang w:val="en-US" w:eastAsia="zh-CN"/>
              </w:rPr>
              <w:t>6</w:t>
            </w:r>
            <w:r>
              <w:rPr>
                <w:rFonts w:hint="eastAsia" w:ascii="宋体" w:hAnsi="宋体" w:cs="宋体"/>
                <w:b/>
                <w:szCs w:val="24"/>
              </w:rPr>
              <w:t>月</w:t>
            </w:r>
            <w:r>
              <w:rPr>
                <w:rFonts w:hint="eastAsia" w:ascii="宋体" w:hAnsi="宋体" w:cs="宋体"/>
                <w:b/>
                <w:szCs w:val="24"/>
                <w:lang w:val="en-US" w:eastAsia="zh-CN"/>
              </w:rPr>
              <w:t>5</w:t>
            </w:r>
            <w:r>
              <w:rPr>
                <w:rFonts w:hint="eastAsia" w:ascii="宋体" w:hAnsi="宋体" w:cs="宋体"/>
                <w:b/>
                <w:szCs w:val="24"/>
              </w:rPr>
              <w:t>日10：00前）投标可以登录“政采云”平台，用“项目采购-开标评标”功能进行解密投标文件。若投标人在规定时间内无法解密或解密失败，将导致投标无效或失败。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szCs w:val="24"/>
              </w:rPr>
              <w:t>30</w:t>
            </w:r>
            <w:r>
              <w:rPr>
                <w:rFonts w:hint="eastAsia" w:ascii="宋体" w:hAnsi="宋体" w:cs="宋体"/>
                <w:szCs w:val="24"/>
              </w:rPr>
              <w:t>天</w:t>
            </w:r>
            <w:r>
              <w:rPr>
                <w:rFonts w:hint="eastAsia" w:ascii="宋体" w:hAnsi="宋体" w:cs="宋体"/>
                <w:color w:val="000000"/>
                <w:szCs w:val="24"/>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6"/>
                <w:rFonts w:ascii="宋体" w:hAnsi="宋体" w:cs="宋体"/>
                <w:color w:val="auto"/>
                <w:szCs w:val="24"/>
              </w:rPr>
              <w:t>http://zfcg.czt.zj.gov.cn/</w:t>
            </w:r>
            <w:r>
              <w:rPr>
                <w:rStyle w:val="46"/>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本项目预算价为人民币90.00万元，采购上限价为90.00万元，超采购上限价的投标文件无效。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szCs w:val="24"/>
              </w:rPr>
              <w:t>合同生效以及具备实施条件后7个工作日内支付项目合同总金额的40%作为预付款，</w:t>
            </w:r>
            <w:r>
              <w:rPr>
                <w:rFonts w:hint="eastAsia" w:hAnsi="宋体"/>
              </w:rPr>
              <w:t>货到安装调试完毕并经验收合格后一个月内付清余款。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本项目为货物招标，招标代理服务费按国家收费标准下浮25%收取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w:t>
            </w:r>
            <w:r>
              <w:rPr>
                <w:rFonts w:hint="eastAsia" w:ascii="宋体" w:hAnsi="宋体" w:cs="宋体"/>
                <w:szCs w:val="24"/>
              </w:rPr>
              <w:t>《关于降低部分建设项目收费标准规范收费行为等有关问题的通知》（发改价格[2011]534号）</w:t>
            </w:r>
            <w:r>
              <w:rPr>
                <w:rFonts w:hint="eastAsia" w:ascii="宋体" w:hAnsi="宋体" w:cs="宋体"/>
              </w:rPr>
              <w:t>，服务类型为货物招标，具体如下：</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100-500</w:t>
                  </w:r>
                </w:p>
              </w:tc>
              <w:tc>
                <w:tcPr>
                  <w:tcW w:w="2293"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500-1000</w:t>
                  </w:r>
                </w:p>
              </w:tc>
              <w:tc>
                <w:tcPr>
                  <w:tcW w:w="2293"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1000-5000</w:t>
                  </w:r>
                </w:p>
              </w:tc>
              <w:tc>
                <w:tcPr>
                  <w:tcW w:w="2293"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0.5%</w:t>
                  </w:r>
                </w:p>
              </w:tc>
            </w:tr>
          </w:tbl>
          <w:p>
            <w:pPr>
              <w:snapToGrid w:val="0"/>
              <w:spacing w:line="300" w:lineRule="auto"/>
              <w:ind w:firstLine="48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嘉善信息技术技术工程学校床铺改造升级项目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 xml:space="preserve">嘉嘉善信息技术工程学校 </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3"/>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3"/>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3"/>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3"/>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3"/>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3"/>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3"/>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3"/>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3"/>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3"/>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3"/>
        <w:snapToGrid w:val="0"/>
        <w:spacing w:beforeLines="0" w:afterLines="0" w:line="300" w:lineRule="auto"/>
        <w:ind w:firstLine="602"/>
        <w:jc w:val="center"/>
        <w:rPr>
          <w:rFonts w:hAnsi="宋体" w:cs="宋体"/>
          <w:b/>
          <w:bCs/>
          <w:color w:val="000000"/>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6"/>
          <w:rFonts w:ascii="宋体" w:hAnsi="宋体" w:cs="宋体"/>
          <w:szCs w:val="24"/>
        </w:rPr>
        <w:t>http://zfcg.czt.zj.gov.cn/</w:t>
      </w:r>
      <w:r>
        <w:rPr>
          <w:rStyle w:val="46"/>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本项目所涉投标文件格式请详见第六章，未给出的格式请自拟。资格文件及商务技术文件中不得出现报价，否则投标文件将被视为无效。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p>
    <w:p>
      <w:pPr>
        <w:spacing w:line="300" w:lineRule="auto"/>
        <w:ind w:firstLine="480"/>
        <w:rPr>
          <w:rFonts w:ascii="宋体" w:hAnsi="宋体" w:cs="宋体"/>
          <w:szCs w:val="24"/>
        </w:rPr>
      </w:pPr>
      <w:r>
        <w:rPr>
          <w:rFonts w:hint="eastAsia" w:ascii="宋体" w:hAnsi="宋体" w:cs="宋体"/>
          <w:szCs w:val="24"/>
        </w:rPr>
        <w:t>（2）符合参加政府采购活动应当具备的一般条件的承诺函（格式见第六章）；</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szCs w:val="24"/>
        </w:rPr>
        <w:t>（3）中小企业声明函或监狱和戒毒企业企业证明材料或残疾人福利性单位声明函（格式见第六章）。</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snapToGrid w:val="0"/>
        <w:spacing w:line="307" w:lineRule="auto"/>
        <w:ind w:firstLine="480"/>
        <w:contextualSpacing/>
        <w:jc w:val="left"/>
      </w:pPr>
      <w:r>
        <w:rPr>
          <w:rFonts w:hint="eastAsia" w:ascii="宋体" w:hAnsi="宋体" w:cs="宋体"/>
          <w:szCs w:val="24"/>
        </w:rPr>
        <w:t>（5）商务偏离表（格式见第六章）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w:t>
      </w:r>
      <w:r>
        <w:rPr>
          <w:rFonts w:hint="eastAsia" w:ascii="宋体" w:hAnsi="宋体"/>
        </w:rPr>
        <w:t>核心专业生产设备</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（7）原材料检测报告；</w:t>
      </w:r>
    </w:p>
    <w:p>
      <w:pPr>
        <w:snapToGrid w:val="0"/>
        <w:spacing w:line="307" w:lineRule="auto"/>
        <w:ind w:firstLine="480"/>
        <w:contextualSpacing/>
        <w:jc w:val="left"/>
        <w:rPr>
          <w:rFonts w:ascii="宋体" w:hAnsi="宋体" w:cs="宋体"/>
          <w:szCs w:val="24"/>
        </w:rPr>
      </w:pPr>
      <w:r>
        <w:rPr>
          <w:rFonts w:hint="eastAsia" w:ascii="宋体" w:hAnsi="宋体" w:cs="宋体"/>
          <w:szCs w:val="24"/>
        </w:rPr>
        <w:t>（8）</w:t>
      </w:r>
      <w:r>
        <w:rPr>
          <w:rFonts w:hint="eastAsia" w:ascii="宋体" w:hAnsi="宋体"/>
        </w:rPr>
        <w:t>成品检测报告；</w:t>
      </w:r>
    </w:p>
    <w:p>
      <w:pPr>
        <w:snapToGrid w:val="0"/>
        <w:spacing w:line="308" w:lineRule="auto"/>
        <w:ind w:firstLine="482"/>
        <w:contextualSpacing/>
        <w:jc w:val="left"/>
        <w:rPr>
          <w:rFonts w:ascii="宋体" w:hAnsi="宋体" w:cs="宋体"/>
          <w:szCs w:val="24"/>
        </w:rPr>
      </w:pPr>
      <w:r>
        <w:rPr>
          <w:rFonts w:hint="eastAsia" w:ascii="宋体" w:hAnsi="宋体" w:cs="宋体"/>
          <w:b/>
          <w:szCs w:val="24"/>
        </w:rPr>
        <w:t>（9）设备详细清单（不含报价）</w:t>
      </w:r>
      <w:r>
        <w:rPr>
          <w:rFonts w:hint="eastAsia" w:ascii="宋体" w:hAnsi="宋体" w:cs="宋体"/>
          <w:szCs w:val="24"/>
        </w:rPr>
        <w:t>（格式见第六章）</w:t>
      </w:r>
      <w:r>
        <w:rPr>
          <w:rFonts w:hint="eastAsia" w:ascii="宋体" w:hAnsi="宋体" w:cs="宋体"/>
          <w:color w:val="0C0C0C"/>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（10）技术偏离表（格式见第六章）</w:t>
      </w:r>
    </w:p>
    <w:p>
      <w:pPr>
        <w:spacing w:line="300" w:lineRule="auto"/>
        <w:ind w:left="240" w:leftChars="100" w:firstLine="240" w:firstLineChars="10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1）</w:t>
      </w:r>
      <w:r>
        <w:rPr>
          <w:rFonts w:hint="eastAsia" w:ascii="宋体" w:hAnsi="宋体"/>
        </w:rPr>
        <w:t>实施规划方案</w:t>
      </w:r>
      <w:r>
        <w:rPr>
          <w:rFonts w:hint="eastAsia" w:ascii="宋体" w:hAnsi="宋体" w:cs="宋体"/>
          <w:szCs w:val="24"/>
        </w:rPr>
        <w:t>；</w:t>
      </w:r>
    </w:p>
    <w:p>
      <w:pPr>
        <w:spacing w:line="300" w:lineRule="auto"/>
        <w:ind w:firstLine="480"/>
        <w:contextualSpacing/>
        <w:jc w:val="left"/>
        <w:rPr>
          <w:rFonts w:ascii="宋体" w:hAnsi="宋体"/>
        </w:rPr>
      </w:pPr>
      <w:r>
        <w:rPr>
          <w:rFonts w:hint="eastAsia" w:ascii="宋体" w:hAnsi="宋体" w:cs="宋体"/>
          <w:szCs w:val="24"/>
        </w:rPr>
        <w:t>（</w:t>
      </w:r>
      <w:r>
        <w:rPr>
          <w:rFonts w:hint="eastAsia" w:ascii="宋体" w:hAnsi="宋体"/>
        </w:rPr>
        <w:t>12）生产实施方案；</w:t>
      </w:r>
    </w:p>
    <w:p>
      <w:pPr>
        <w:spacing w:line="300" w:lineRule="auto"/>
        <w:ind w:firstLine="480"/>
        <w:contextualSpacing/>
        <w:jc w:val="left"/>
        <w:rPr>
          <w:rFonts w:ascii="宋体" w:hAnsi="宋体"/>
        </w:rPr>
      </w:pPr>
      <w:r>
        <w:rPr>
          <w:rFonts w:hint="eastAsia" w:ascii="宋体" w:hAnsi="宋体"/>
        </w:rPr>
        <w:t>（13）品质管理管控方案；</w:t>
      </w:r>
    </w:p>
    <w:p>
      <w:pPr>
        <w:spacing w:line="300" w:lineRule="auto"/>
        <w:ind w:firstLine="480"/>
        <w:contextualSpacing/>
        <w:jc w:val="left"/>
        <w:rPr>
          <w:rFonts w:ascii="宋体" w:hAnsi="宋体"/>
        </w:rPr>
      </w:pPr>
      <w:r>
        <w:rPr>
          <w:rFonts w:hint="eastAsia" w:ascii="宋体" w:hAnsi="宋体"/>
        </w:rPr>
        <w:t>（14）售后服务；</w:t>
      </w:r>
    </w:p>
    <w:p>
      <w:pPr>
        <w:spacing w:line="300" w:lineRule="auto"/>
        <w:ind w:firstLine="480"/>
        <w:contextualSpacing/>
        <w:jc w:val="left"/>
        <w:rPr>
          <w:rFonts w:ascii="宋体" w:hAnsi="宋体"/>
        </w:rPr>
      </w:pPr>
      <w:r>
        <w:rPr>
          <w:rFonts w:hint="eastAsia" w:ascii="宋体" w:hAnsi="宋体"/>
        </w:rPr>
        <w:t>（15）生产安装调试实施方案</w:t>
      </w:r>
    </w:p>
    <w:p>
      <w:pPr>
        <w:snapToGrid w:val="0"/>
        <w:spacing w:line="307" w:lineRule="auto"/>
        <w:ind w:firstLine="480"/>
        <w:contextualSpacing/>
        <w:jc w:val="left"/>
        <w:rPr>
          <w:rFonts w:ascii="宋体" w:hAnsi="宋体" w:cs="宋体"/>
          <w:szCs w:val="24"/>
        </w:rPr>
      </w:pPr>
      <w:r>
        <w:rPr>
          <w:rFonts w:hint="eastAsia" w:ascii="宋体" w:hAnsi="宋体"/>
        </w:rPr>
        <w:t>（16）</w:t>
      </w:r>
      <w:r>
        <w:rPr>
          <w:rFonts w:hint="eastAsia" w:ascii="宋体" w:hAnsi="宋体" w:cs="宋体"/>
          <w:szCs w:val="24"/>
        </w:rPr>
        <w:t>相关证书以及国家认证认可监督管理委员会（www.cnca.gov.cn）网页查询结果截图（如有）；</w:t>
      </w:r>
    </w:p>
    <w:p>
      <w:pPr>
        <w:snapToGrid w:val="0"/>
        <w:spacing w:line="307" w:lineRule="auto"/>
        <w:ind w:firstLine="480"/>
        <w:contextualSpacing/>
        <w:jc w:val="left"/>
        <w:rPr>
          <w:rFonts w:ascii="宋体" w:hAnsi="宋体" w:cs="宋体"/>
          <w:szCs w:val="24"/>
        </w:rPr>
      </w:pPr>
      <w:r>
        <w:rPr>
          <w:rFonts w:hint="eastAsia" w:ascii="宋体" w:hAnsi="宋体"/>
        </w:rPr>
        <w:t>（17）</w:t>
      </w:r>
      <w:r>
        <w:rPr>
          <w:rFonts w:hint="eastAsia" w:ascii="宋体" w:hAnsi="宋体" w:cs="宋体"/>
          <w:szCs w:val="24"/>
        </w:rPr>
        <w:t>环境标志产品认证（如有）；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（18）同类项目业绩表（格式见第六章）；</w:t>
      </w:r>
    </w:p>
    <w:p>
      <w:pPr>
        <w:snapToGrid w:val="0"/>
        <w:spacing w:line="308" w:lineRule="auto"/>
        <w:ind w:firstLine="480"/>
        <w:contextualSpacing/>
        <w:jc w:val="left"/>
        <w:rPr>
          <w:rFonts w:ascii="宋体" w:hAnsi="宋体" w:cs="宋体"/>
          <w:szCs w:val="24"/>
        </w:rPr>
      </w:pPr>
      <w:r>
        <w:rPr>
          <w:rFonts w:hint="eastAsia" w:ascii="宋体" w:hAnsi="宋体" w:cs="宋体"/>
          <w:szCs w:val="24"/>
        </w:rPr>
        <w:t>（19）业绩证明材料（如有）；</w:t>
      </w:r>
    </w:p>
    <w:p>
      <w:pPr>
        <w:widowControl/>
        <w:spacing w:line="300" w:lineRule="auto"/>
        <w:ind w:firstLine="480"/>
        <w:contextualSpacing/>
        <w:rPr>
          <w:rFonts w:ascii="宋体" w:hAnsi="宋体" w:cs="宋体"/>
          <w:szCs w:val="24"/>
        </w:rPr>
      </w:pPr>
      <w:r>
        <w:rPr>
          <w:rFonts w:hint="eastAsia" w:ascii="宋体" w:hAnsi="宋体" w:cs="宋体"/>
          <w:color w:val="0C0C0C"/>
          <w:szCs w:val="24"/>
        </w:rPr>
        <w:t>（20）</w:t>
      </w:r>
      <w:r>
        <w:rPr>
          <w:rFonts w:hint="eastAsia" w:ascii="宋体" w:hAnsi="宋体"/>
          <w:kern w:val="0"/>
        </w:rPr>
        <w:t>专利证书</w:t>
      </w:r>
      <w:r>
        <w:rPr>
          <w:rFonts w:hint="eastAsia" w:ascii="宋体" w:hAnsi="宋体" w:cs="宋体"/>
          <w:szCs w:val="24"/>
        </w:rPr>
        <w:t>（如有）；</w:t>
      </w:r>
    </w:p>
    <w:p>
      <w:pPr>
        <w:spacing w:line="300" w:lineRule="auto"/>
        <w:ind w:firstLine="480"/>
        <w:contextualSpacing/>
        <w:jc w:val="left"/>
        <w:rPr>
          <w:rFonts w:ascii="宋体" w:hAnsi="宋体"/>
        </w:rPr>
      </w:pPr>
      <w:r>
        <w:rPr>
          <w:rFonts w:hint="eastAsia" w:ascii="宋体" w:hAnsi="宋体"/>
        </w:rPr>
        <w:t>（21）投标人根据评标办法及采购需求需要提供的其他资料。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3．投标报价文件：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pStyle w:val="35"/>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w:t>
      </w:r>
      <w:r>
        <w:rPr>
          <w:rFonts w:hint="eastAsia"/>
          <w:b/>
        </w:rPr>
        <w:t>设备详细清单（不含报价）、</w:t>
      </w:r>
      <w:r>
        <w:rPr>
          <w:rFonts w:hint="eastAsia" w:ascii="宋体" w:hAnsi="宋体" w:cs="宋体"/>
          <w:b/>
          <w:bCs/>
        </w:rPr>
        <w:t>残疾人福利性单位声明函、同类项目业绩表必须由法定代表人或授权代表签名（或盖章）并加盖投标人CA公章；中小企业声明函、符合参加政府采购活动应当具备的一般条件的承诺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wordWrap w:val="0"/>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6"/>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6"/>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6"/>
          <w:rFonts w:hint="eastAsia" w:ascii="宋体" w:hAnsi="宋体" w:cs="宋体"/>
          <w:color w:val="auto"/>
          <w:kern w:val="0"/>
        </w:rPr>
        <w:t>）及本招标文件规定的格式和顺序编制电子响应文件并进行关联定位。</w:t>
      </w:r>
      <w:r>
        <w:rPr>
          <w:rStyle w:val="46"/>
          <w:rFonts w:hint="eastAsia" w:ascii="宋体" w:hAnsi="宋体" w:cs="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hint="eastAsia" w:ascii="新宋体" w:hAnsi="新宋体" w:eastAsia="新宋体" w:cs="Courier New"/>
          <w:szCs w:val="21"/>
          <w:lang w:val="en-US" w:eastAsia="zh-CN"/>
        </w:rPr>
        <w:t>6</w:t>
      </w:r>
      <w:r>
        <w:rPr>
          <w:rFonts w:hint="eastAsia" w:ascii="新宋体" w:hAnsi="新宋体" w:eastAsia="新宋体" w:cs="Courier New"/>
          <w:szCs w:val="21"/>
        </w:rPr>
        <w:t>月</w:t>
      </w:r>
      <w:r>
        <w:rPr>
          <w:rFonts w:hint="eastAsia" w:ascii="新宋体" w:hAnsi="新宋体" w:eastAsia="新宋体" w:cs="Courier New"/>
          <w:szCs w:val="21"/>
          <w:lang w:val="en-US" w:eastAsia="zh-CN"/>
        </w:rPr>
        <w:t>5</w:t>
      </w:r>
      <w:r>
        <w:rPr>
          <w:rFonts w:hint="eastAsia" w:ascii="新宋体" w:hAnsi="新宋体" w:eastAsia="新宋体" w:cs="Courier New"/>
          <w:szCs w:val="21"/>
        </w:rPr>
        <w:t>日9</w:t>
      </w:r>
      <w:r>
        <w:rPr>
          <w:rFonts w:ascii="新宋体" w:hAnsi="新宋体" w:eastAsia="新宋体" w:cs="Courier New"/>
          <w:szCs w:val="21"/>
        </w:rPr>
        <w:t>：</w:t>
      </w:r>
      <w:r>
        <w:rPr>
          <w:rFonts w:hint="eastAsia" w:ascii="新宋体" w:hAnsi="新宋体" w:eastAsia="新宋体" w:cs="Courier New"/>
          <w:szCs w:val="21"/>
        </w:rPr>
        <w:t>3</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3"/>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日10:00前）供应商可以登录“政采云”平台，用“项目采购-开标评标”功能进行解密投标文件。若供应商在规定时间内（2024年</w:t>
      </w:r>
      <w:r>
        <w:rPr>
          <w:rFonts w:hint="eastAsia" w:ascii="宋体" w:hAnsi="宋体" w:cs="宋体"/>
          <w:szCs w:val="24"/>
          <w:lang w:val="en-US" w:eastAsia="zh-CN"/>
        </w:rPr>
        <w:t>6</w:t>
      </w:r>
      <w:r>
        <w:rPr>
          <w:rFonts w:hint="eastAsia" w:ascii="宋体" w:hAnsi="宋体" w:cs="宋体"/>
          <w:szCs w:val="24"/>
        </w:rPr>
        <w:t>月</w:t>
      </w:r>
      <w:r>
        <w:rPr>
          <w:rFonts w:hint="eastAsia" w:ascii="宋体" w:hAnsi="宋体" w:cs="宋体"/>
          <w:szCs w:val="24"/>
          <w:lang w:val="en-US" w:eastAsia="zh-CN"/>
        </w:rPr>
        <w:t>5</w:t>
      </w:r>
      <w:r>
        <w:rPr>
          <w:rFonts w:hint="eastAsia" w:ascii="宋体" w:hAnsi="宋体" w:cs="宋体"/>
          <w:szCs w:val="24"/>
        </w:rPr>
        <w:t>日10:00前）无法解密或解密失败，将导致投标无效或失败。</w:t>
      </w:r>
    </w:p>
    <w:p>
      <w:pPr>
        <w:pStyle w:val="23"/>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2024年</w:t>
      </w:r>
      <w:r>
        <w:rPr>
          <w:rFonts w:hint="eastAsia" w:hAnsi="宋体"/>
          <w:b/>
          <w:sz w:val="24"/>
          <w:szCs w:val="24"/>
          <w:lang w:val="en-US" w:eastAsia="zh-CN"/>
        </w:rPr>
        <w:t>6</w:t>
      </w:r>
      <w:r>
        <w:rPr>
          <w:rFonts w:hint="eastAsia" w:hAnsi="宋体"/>
          <w:b/>
          <w:sz w:val="24"/>
          <w:szCs w:val="24"/>
        </w:rPr>
        <w:t>月</w:t>
      </w:r>
      <w:r>
        <w:rPr>
          <w:rFonts w:hint="eastAsia" w:hAnsi="宋体"/>
          <w:b/>
          <w:sz w:val="24"/>
          <w:szCs w:val="24"/>
          <w:lang w:val="en-US" w:eastAsia="zh-CN"/>
        </w:rPr>
        <w:t>5</w:t>
      </w:r>
      <w:r>
        <w:rPr>
          <w:rFonts w:hint="eastAsia" w:hAnsi="宋体"/>
          <w:b/>
          <w:sz w:val="24"/>
          <w:szCs w:val="24"/>
        </w:rPr>
        <w:t>日9</w:t>
      </w:r>
      <w:r>
        <w:rPr>
          <w:rFonts w:hAnsi="宋体"/>
          <w:b/>
          <w:sz w:val="24"/>
          <w:szCs w:val="24"/>
        </w:rPr>
        <w:t>:</w:t>
      </w:r>
      <w:r>
        <w:rPr>
          <w:rFonts w:hint="eastAsia" w:hAnsi="宋体"/>
          <w:b/>
          <w:sz w:val="24"/>
          <w:szCs w:val="24"/>
        </w:rPr>
        <w:t>3</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 xml:space="preserve"> 15726929685）</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8"/>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8"/>
        <w:snapToGrid w:val="0"/>
        <w:spacing w:line="300" w:lineRule="auto"/>
        <w:ind w:firstLine="472" w:firstLineChars="196"/>
        <w:rPr>
          <w:rFonts w:ascii="宋体" w:hAnsi="宋体" w:cs="宋体"/>
          <w:b/>
          <w:bCs/>
          <w:color w:val="000000"/>
        </w:rPr>
      </w:pPr>
    </w:p>
    <w:p>
      <w:pPr>
        <w:pStyle w:val="6"/>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3"/>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8"/>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8"/>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8"/>
        <w:snapToGrid w:val="0"/>
        <w:spacing w:line="300" w:lineRule="auto"/>
        <w:ind w:firstLine="480"/>
        <w:rPr>
          <w:rFonts w:ascii="宋体" w:hAnsi="宋体" w:cs="宋体"/>
        </w:rPr>
      </w:pPr>
      <w:r>
        <w:rPr>
          <w:rFonts w:hint="eastAsia" w:ascii="宋体" w:hAnsi="宋体" w:cs="宋体"/>
        </w:rPr>
        <w:t>2.宣布评标纪律；</w:t>
      </w:r>
    </w:p>
    <w:p>
      <w:pPr>
        <w:pStyle w:val="18"/>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8"/>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8"/>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8"/>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8"/>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8"/>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8"/>
        <w:snapToGrid w:val="0"/>
        <w:spacing w:line="300" w:lineRule="auto"/>
        <w:ind w:firstLine="480"/>
        <w:rPr>
          <w:rFonts w:ascii="宋体" w:hAnsi="宋体" w:cs="宋体"/>
        </w:rPr>
      </w:pPr>
      <w:r>
        <w:rPr>
          <w:rFonts w:hint="eastAsia" w:ascii="宋体" w:hAnsi="宋体" w:cs="宋体"/>
        </w:rPr>
        <w:t>9.处理与评标有关的其他事项。</w:t>
      </w:r>
    </w:p>
    <w:p>
      <w:pPr>
        <w:pStyle w:val="18"/>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8"/>
        <w:snapToGrid w:val="0"/>
        <w:spacing w:line="480" w:lineRule="exact"/>
        <w:ind w:firstLine="472" w:firstLineChars="196"/>
        <w:rPr>
          <w:rFonts w:hAnsi="宋体"/>
          <w:b/>
          <w:bCs/>
        </w:rPr>
      </w:pPr>
      <w:r>
        <w:rPr>
          <w:rFonts w:hint="eastAsia" w:hAnsi="宋体"/>
          <w:b/>
          <w:bCs/>
        </w:rPr>
        <w:t>（三）电子开评标及评审程序</w:t>
      </w:r>
    </w:p>
    <w:p>
      <w:pPr>
        <w:pStyle w:val="18"/>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8"/>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2.采购人或代理机构对投标人的资格审查文件和评标委员会对投标人的商务技术响应文件进行评审；</w:t>
      </w:r>
    </w:p>
    <w:p>
      <w:pPr>
        <w:pStyle w:val="18"/>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8"/>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3"/>
        <w:snapToGrid w:val="0"/>
        <w:spacing w:beforeLines="0" w:afterLines="0" w:line="300" w:lineRule="auto"/>
        <w:ind w:firstLine="602"/>
        <w:jc w:val="center"/>
        <w:rPr>
          <w:rFonts w:hAnsi="宋体" w:cs="宋体"/>
          <w:b/>
          <w:bCs/>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3"/>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本项目评标委员会由政府采购评审专家和采购人代表，共5人组成。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3"/>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3"/>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3"/>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3"/>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3"/>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3"/>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3"/>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3"/>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3"/>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3"/>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本项目不设置履约保证金</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2．签订合同后，如乙方不按双方签订合同约定履约，则应按甲方实际损失赔偿给甲方</w:t>
      </w:r>
      <w:r>
        <w:rPr>
          <w:rFonts w:hint="eastAsia" w:ascii="宋体" w:hAnsi="宋体" w:cs="宋体"/>
        </w:rPr>
        <w:t>。</w:t>
      </w:r>
    </w:p>
    <w:p>
      <w:pPr>
        <w:snapToGrid w:val="0"/>
        <w:spacing w:line="300" w:lineRule="auto"/>
        <w:ind w:firstLine="480"/>
        <w:rPr>
          <w:rFonts w:ascii="宋体" w:hAnsi="宋体" w:cs="宋体"/>
          <w:szCs w:val="24"/>
        </w:rPr>
      </w:pP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7"/>
        <w:ind w:firstLine="723"/>
        <w:rPr>
          <w:sz w:val="36"/>
          <w:szCs w:val="36"/>
        </w:rPr>
      </w:pPr>
      <w:bookmarkStart w:id="33" w:name="_Toc9447"/>
      <w:r>
        <w:rPr>
          <w:rFonts w:hint="eastAsia"/>
          <w:sz w:val="36"/>
          <w:szCs w:val="36"/>
        </w:rPr>
        <w:t>第四章  评标办法</w:t>
      </w:r>
      <w:bookmarkEnd w:id="33"/>
    </w:p>
    <w:p>
      <w:pPr>
        <w:pStyle w:val="23"/>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嘉善信息技术技术工程学校床铺改造升级项目评标办法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嘉善信息技术技术工程学校床铺改造升级项目</w:t>
      </w:r>
      <w:r>
        <w:rPr>
          <w:rFonts w:hint="eastAsia" w:ascii="宋体" w:hAnsi="宋体" w:cs="宋体"/>
          <w:color w:val="000000"/>
          <w:szCs w:val="24"/>
        </w:rPr>
        <w:t>政府采购项目的评标。</w:t>
      </w:r>
    </w:p>
    <w:p>
      <w:pPr>
        <w:pStyle w:val="25"/>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pStyle w:val="25"/>
        <w:spacing w:line="300" w:lineRule="auto"/>
        <w:ind w:firstLine="482" w:firstLineChars="200"/>
        <w:jc w:val="left"/>
        <w:rPr>
          <w:rFonts w:ascii="宋体"/>
        </w:rPr>
      </w:pPr>
      <w:r>
        <w:rPr>
          <w:rFonts w:hint="eastAsia" w:ascii="宋体"/>
        </w:rPr>
        <w:t>投标人评标综合得分=价格分+</w:t>
      </w:r>
      <w:r>
        <w:rPr>
          <w:rFonts w:hint="eastAsia" w:ascii="宋体" w:cs="宋体"/>
        </w:rPr>
        <w:t>商务</w:t>
      </w:r>
      <w:r>
        <w:rPr>
          <w:rFonts w:hint="eastAsia" w:ascii="宋体"/>
        </w:rPr>
        <w:t>技术分</w:t>
      </w:r>
    </w:p>
    <w:p>
      <w:pPr>
        <w:pStyle w:val="25"/>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商务</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8"/>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2" w:firstLineChars="196"/>
        <w:rPr>
          <w:rFonts w:ascii="宋体" w:hAnsi="宋体" w:cs="宋体"/>
          <w:bCs/>
          <w:kern w:val="0"/>
        </w:rPr>
      </w:pPr>
      <w:r>
        <w:rPr>
          <w:rFonts w:hint="eastAsia" w:ascii="宋体" w:hAnsi="宋体" w:cs="宋体"/>
          <w:b/>
          <w:kern w:val="0"/>
        </w:rPr>
        <w:t>（8）未提供样品或样品提供不全；</w:t>
      </w:r>
    </w:p>
    <w:p>
      <w:pPr>
        <w:snapToGrid w:val="0"/>
        <w:spacing w:line="440" w:lineRule="exact"/>
        <w:ind w:firstLine="470" w:firstLineChars="196"/>
        <w:rPr>
          <w:rFonts w:ascii="宋体" w:hAnsi="宋体" w:cs="宋体"/>
          <w:bCs/>
          <w:kern w:val="0"/>
        </w:rPr>
      </w:pPr>
      <w:r>
        <w:rPr>
          <w:rFonts w:hint="eastAsia" w:ascii="宋体" w:hAnsi="宋体" w:cs="宋体"/>
          <w:bCs/>
          <w:kern w:val="0"/>
        </w:rPr>
        <w:t>（9）不符合本采购文件中的实质性要求条款。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8"/>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8"/>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8"/>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8"/>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8"/>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8"/>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8"/>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8"/>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8"/>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8"/>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8"/>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8"/>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8"/>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8"/>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8"/>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5"/>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0" w:lineRule="auto"/>
        <w:ind w:firstLine="566" w:firstLineChars="236"/>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pPr>
      <w:r>
        <w:rPr>
          <w:rFonts w:hint="eastAsia" w:ascii="宋体" w:hAnsi="宋体" w:cs="宋体"/>
          <w:b/>
          <w:color w:val="000000"/>
          <w:szCs w:val="24"/>
        </w:rPr>
        <w:t>3.</w:t>
      </w:r>
      <w:r>
        <w:rPr>
          <w:rFonts w:hint="eastAsia" w:ascii="宋体" w:hAnsi="宋体" w:cs="宋体"/>
          <w:b/>
          <w:szCs w:val="24"/>
        </w:rPr>
        <w:t xml:space="preserve"> 采购上限价：本次采购设定采购上限价，采购上限价为90.00万元。投标人报价高于采购上限价的投标文件无效。</w:t>
      </w:r>
    </w:p>
    <w:p>
      <w:pPr>
        <w:spacing w:line="300" w:lineRule="auto"/>
        <w:ind w:firstLine="569" w:firstLineChars="236"/>
        <w:rPr>
          <w:rFonts w:ascii="宋体" w:hAnsi="宋体" w:cs="宋体"/>
          <w:b/>
          <w:color w:val="000000"/>
          <w:szCs w:val="24"/>
        </w:rPr>
      </w:pPr>
    </w:p>
    <w:p>
      <w:pPr>
        <w:pStyle w:val="16"/>
        <w:ind w:firstLine="480"/>
      </w:pPr>
    </w:p>
    <w:p>
      <w:pPr>
        <w:spacing w:line="300" w:lineRule="auto"/>
        <w:ind w:firstLine="569" w:firstLineChars="236"/>
        <w:rPr>
          <w:rFonts w:ascii="宋体" w:hAnsi="宋体" w:cs="宋体"/>
          <w:b/>
          <w:szCs w:val="24"/>
        </w:rPr>
      </w:pPr>
      <w:r>
        <w:rPr>
          <w:rFonts w:hint="eastAsia" w:ascii="宋体" w:hAnsi="宋体" w:cs="宋体"/>
          <w:b/>
          <w:color w:val="000000"/>
          <w:szCs w:val="24"/>
        </w:rPr>
        <w:t>（二）商务技术</w:t>
      </w:r>
      <w:r>
        <w:rPr>
          <w:rFonts w:hint="eastAsia" w:ascii="宋体" w:hAnsi="宋体" w:cs="宋体"/>
          <w:b/>
          <w:szCs w:val="24"/>
        </w:rPr>
        <w:t>分（70分）</w:t>
      </w:r>
    </w:p>
    <w:tbl>
      <w:tblPr>
        <w:tblStyle w:val="3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55"/>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12"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（53分）</w:t>
            </w: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auto"/>
                <w:szCs w:val="24"/>
              </w:rPr>
            </w:pPr>
            <w:r>
              <w:rPr>
                <w:rFonts w:hint="eastAsia" w:ascii="宋体" w:hAnsi="宋体"/>
                <w:color w:val="auto"/>
              </w:rPr>
              <w:t>核心专业生产设备（</w:t>
            </w:r>
            <w:r>
              <w:rPr>
                <w:rFonts w:hint="eastAsia" w:ascii="宋体" w:hAnsi="宋体"/>
                <w:color w:val="auto"/>
                <w:lang w:val="en-US" w:eastAsia="zh-CN"/>
              </w:rPr>
              <w:t>3</w:t>
            </w:r>
            <w:r>
              <w:rPr>
                <w:rFonts w:hint="eastAsia" w:ascii="宋体" w:hAnsi="宋体"/>
                <w:color w:val="auto"/>
              </w:rPr>
              <w:t>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color w:val="auto"/>
                <w:szCs w:val="24"/>
              </w:rPr>
            </w:pPr>
            <w:r>
              <w:rPr>
                <w:rFonts w:hint="eastAsia" w:ascii="宋体" w:hAnsi="宋体" w:cs="宋体"/>
                <w:color w:val="auto"/>
                <w:kern w:val="0"/>
                <w:szCs w:val="24"/>
              </w:rPr>
              <w:t>所投产品制造商具有以下生产设备</w:t>
            </w:r>
            <w:r>
              <w:rPr>
                <w:rFonts w:hint="eastAsia" w:ascii="宋体" w:hAnsi="宋体" w:cs="宋体"/>
                <w:color w:val="auto"/>
                <w:szCs w:val="24"/>
              </w:rPr>
              <w:t>（功能相同即可）：</w:t>
            </w:r>
          </w:p>
          <w:p>
            <w:pPr>
              <w:spacing w:line="300" w:lineRule="auto"/>
              <w:ind w:firstLine="0" w:firstLineChars="0"/>
              <w:rPr>
                <w:rFonts w:ascii="宋体" w:hAnsi="宋体" w:cs="宋体"/>
                <w:color w:val="auto"/>
                <w:szCs w:val="24"/>
              </w:rPr>
            </w:pPr>
            <w:r>
              <w:rPr>
                <w:rFonts w:hint="eastAsia" w:ascii="宋体" w:hAnsi="宋体" w:cs="宋体"/>
                <w:color w:val="auto"/>
                <w:szCs w:val="24"/>
              </w:rPr>
              <w:t>折弯机、焊接设备、冲床、废水处理设备、除尘设备、雕刻机、高速电脑裁板机、全自动封边机、砂光机、冷压机、水性 UV 生产线、六面数控钻孔中心。</w:t>
            </w:r>
          </w:p>
          <w:p>
            <w:pPr>
              <w:spacing w:line="300" w:lineRule="auto"/>
              <w:ind w:firstLine="0" w:firstLineChars="0"/>
              <w:rPr>
                <w:rFonts w:ascii="宋体" w:hAnsi="宋体" w:cs="宋体"/>
                <w:color w:val="auto"/>
                <w:szCs w:val="24"/>
              </w:rPr>
            </w:pPr>
            <w:r>
              <w:rPr>
                <w:rFonts w:hint="eastAsia" w:ascii="宋体" w:hAnsi="宋体" w:cs="宋体"/>
                <w:color w:val="auto"/>
                <w:kern w:val="0"/>
                <w:szCs w:val="24"/>
              </w:rPr>
              <w:t>以上设备每提供一项得0.</w:t>
            </w:r>
            <w:r>
              <w:rPr>
                <w:rFonts w:hint="eastAsia" w:ascii="宋体" w:hAnsi="宋体" w:cs="宋体"/>
                <w:color w:val="auto"/>
                <w:kern w:val="0"/>
                <w:szCs w:val="24"/>
                <w:lang w:val="en-US" w:eastAsia="zh-CN"/>
              </w:rPr>
              <w:t>25</w:t>
            </w:r>
            <w:r>
              <w:rPr>
                <w:rFonts w:hint="eastAsia" w:ascii="宋体" w:hAnsi="宋体" w:cs="宋体"/>
                <w:color w:val="auto"/>
                <w:kern w:val="0"/>
                <w:szCs w:val="24"/>
              </w:rPr>
              <w:t>分，最高得</w:t>
            </w:r>
            <w:r>
              <w:rPr>
                <w:rFonts w:hint="eastAsia" w:ascii="宋体" w:hAnsi="宋体" w:cs="宋体"/>
                <w:color w:val="auto"/>
                <w:kern w:val="0"/>
                <w:szCs w:val="24"/>
                <w:lang w:val="en-US" w:eastAsia="zh-CN"/>
              </w:rPr>
              <w:t>3</w:t>
            </w:r>
            <w:r>
              <w:rPr>
                <w:rFonts w:hint="eastAsia" w:ascii="宋体" w:hAnsi="宋体" w:cs="宋体"/>
                <w:color w:val="auto"/>
                <w:kern w:val="0"/>
                <w:szCs w:val="24"/>
              </w:rPr>
              <w:t>分。评分中出现无证明资料或专家无法凭所提供资料判断是否得分的情况，一律作不得分处理。（以上设备要求提供所投产品制造商的设备购买发票和设备照片</w:t>
            </w:r>
            <w:r>
              <w:rPr>
                <w:rFonts w:hint="eastAsia" w:ascii="宋体" w:hAnsi="宋体" w:cs="宋体"/>
                <w:color w:val="auto"/>
                <w:szCs w:val="24"/>
              </w:rPr>
              <w:t>并加盖投标人CA公章</w:t>
            </w:r>
            <w:r>
              <w:rPr>
                <w:rFonts w:hint="eastAsia" w:ascii="宋体" w:hAnsi="宋体" w:cs="宋体"/>
                <w:color w:val="auto"/>
                <w:kern w:val="0"/>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color w:val="auto"/>
                <w:szCs w:val="24"/>
                <w:highlight w:val="none"/>
              </w:rPr>
            </w:pPr>
            <w:r>
              <w:rPr>
                <w:rFonts w:hint="eastAsia" w:ascii="宋体" w:hAnsi="宋体"/>
                <w:color w:val="auto"/>
                <w:highlight w:val="none"/>
              </w:rPr>
              <w:t>原材料检测报告（9分）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olor w:val="auto"/>
                <w:kern w:val="0"/>
                <w:highlight w:val="none"/>
              </w:rPr>
            </w:pPr>
            <w:r>
              <w:rPr>
                <w:rFonts w:hint="eastAsia" w:ascii="宋体" w:hAnsi="宋体"/>
                <w:color w:val="auto"/>
                <w:highlight w:val="none"/>
              </w:rPr>
              <w:t>投标人须提供（2023年1月1日以后）具备CMA资质的第三方检测机构出具的</w:t>
            </w:r>
            <w:r>
              <w:rPr>
                <w:rFonts w:hint="eastAsia" w:ascii="宋体" w:hAnsi="宋体" w:cs="宋体"/>
                <w:color w:val="auto"/>
                <w:szCs w:val="24"/>
                <w:highlight w:val="none"/>
              </w:rPr>
              <w:t>检测合格</w:t>
            </w:r>
            <w:r>
              <w:rPr>
                <w:rFonts w:hint="eastAsia" w:ascii="宋体" w:hAnsi="宋体"/>
                <w:color w:val="auto"/>
                <w:highlight w:val="none"/>
              </w:rPr>
              <w:t>的检测报告（送检单位或委托单位须为投标人或所投产品制造商），每提供1份得1.5分，最多得9分。</w:t>
            </w:r>
          </w:p>
          <w:p>
            <w:pPr>
              <w:spacing w:line="30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1.钢管：GB/T 3325-2017（外观、甲醛释放量、重金属、理化性能），GB/T 35607-2017《绿色产品评价 家具》，QB/T 4767-2014《家具用钢构件》，GB 20286-2006《公共场所阻燃制品及组件燃烧性能要求和标识》（检测结果符合阻燃性1级），GB 8624-2012建筑材料及制品燃烧性能分级（检测结果为B1级及以上）、QB/T 4371-2012《家具抗菌性能的评价》（抑菌率不小于99%）</w:t>
            </w:r>
            <w:r>
              <w:rPr>
                <w:rFonts w:hint="eastAsia" w:ascii="宋体" w:hAnsi="宋体"/>
                <w:color w:val="auto"/>
                <w:highlight w:val="none"/>
                <w:lang w:eastAsia="zh-CN"/>
              </w:rPr>
              <w:t>。</w:t>
            </w:r>
          </w:p>
          <w:p>
            <w:pPr>
              <w:spacing w:line="300" w:lineRule="auto"/>
              <w:ind w:firstLine="0" w:firstLineChars="0"/>
              <w:rPr>
                <w:rFonts w:ascii="宋体" w:hAnsi="宋体"/>
                <w:color w:val="auto"/>
                <w:highlight w:val="none"/>
              </w:rPr>
            </w:pPr>
            <w:r>
              <w:rPr>
                <w:rFonts w:hint="eastAsia" w:ascii="宋体" w:hAnsi="宋体"/>
                <w:color w:val="auto"/>
                <w:highlight w:val="none"/>
              </w:rPr>
              <w:t>2.PP塑料板：GB/T 32487-2016《塑料家具通用技术条件》，GB20286-2006《公共场所阻燃制品及组件燃烧性能要求和标识》（检测结果符合阻燃性1级），GB8624-2012《建筑材料及制品燃烧性能分级》（检测结果为B1级及以上），QB/T4371-2012《家具抗菌性能的评价》（抑菌率不小于99%），塑料耐老化≥1000H。</w:t>
            </w:r>
          </w:p>
          <w:p>
            <w:pPr>
              <w:spacing w:line="300" w:lineRule="auto"/>
              <w:ind w:firstLine="0" w:firstLineChars="0"/>
              <w:rPr>
                <w:rFonts w:ascii="宋体" w:hAnsi="宋体"/>
                <w:color w:val="auto"/>
                <w:highlight w:val="none"/>
              </w:rPr>
            </w:pPr>
            <w:r>
              <w:rPr>
                <w:rFonts w:hint="eastAsia" w:ascii="宋体" w:hAnsi="宋体"/>
                <w:color w:val="auto"/>
                <w:highlight w:val="none"/>
              </w:rPr>
              <w:t>3.静电喷涂粉末：HG/T2006-2022；外观：色泽均匀，无异物，呈松散粉末状；筛余物(125um)：全部通过；铅笔硬度（内聚破坏中擦伤）：≥H；干附着力≤1；耐冲击性（正向冲击）：50cm；弯曲试验：</w:t>
            </w:r>
            <w:r>
              <w:rPr>
                <w:rFonts w:hint="eastAsia"/>
                <w:color w:val="auto"/>
                <w:highlight w:val="none"/>
              </w:rPr>
              <w:t>≤</w:t>
            </w:r>
            <w:r>
              <w:rPr>
                <w:rFonts w:hint="eastAsia" w:ascii="宋体" w:hAnsi="宋体"/>
                <w:color w:val="auto"/>
                <w:highlight w:val="none"/>
              </w:rPr>
              <w:t>4mm；耐酸性240h无异常；耐碱性168h无异常；GB18581-2020；总铅、可溶性重金属（镉Cd、铬Cr、汞Hg）均未检出；GB/T 1741-2020：出芽短梗霉、黑曲霉、腊叶芽枝霉防霉等级0级；QB/T4371-2012：金黄色葡萄球菌抗菌率≥99%；GB/T21866-2008；抗菌性能：大肠埃希氏菌≥99%。</w:t>
            </w:r>
          </w:p>
          <w:p>
            <w:pPr>
              <w:spacing w:line="30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4.三聚氰胺饰面板：符合GB/T 15102-2017标准，2h吸水厚度膨胀率≤8%，表面胶合强度≥0.6Mpa，内结合强度≥0.35MPa，静曲强度≥11MPa，5.握螺钉力：①板面≥900N，②板边≥600N；GB/T39600-2021：甲醛释放量ENF≤0.025mg/m³；</w:t>
            </w:r>
            <w:r>
              <w:rPr>
                <w:rFonts w:hint="eastAsia" w:ascii="宋体" w:hAnsi="宋体" w:eastAsia="宋体" w:cs="宋体"/>
                <w:color w:val="auto"/>
                <w:sz w:val="24"/>
                <w:szCs w:val="24"/>
                <w:highlight w:val="none"/>
              </w:rPr>
              <w:t>QB/T</w:t>
            </w:r>
            <w:r>
              <w:rPr>
                <w:rFonts w:hint="eastAsia" w:ascii="宋体" w:hAnsi="宋体" w:eastAsia="宋体" w:cs="宋体"/>
                <w:color w:val="auto"/>
                <w:sz w:val="24"/>
                <w:szCs w:val="24"/>
                <w:highlight w:val="none"/>
                <w:lang w:val="en-US" w:eastAsia="zh-CN"/>
              </w:rPr>
              <w:t>2761-2006：</w:t>
            </w:r>
            <w:r>
              <w:rPr>
                <w:rFonts w:hint="eastAsia" w:ascii="宋体" w:hAnsi="宋体"/>
                <w:color w:val="auto"/>
                <w:highlight w:val="none"/>
              </w:rPr>
              <w:t>甲醛净化性能≥40%</w:t>
            </w:r>
            <w:r>
              <w:rPr>
                <w:rFonts w:hint="eastAsia" w:ascii="宋体" w:hAnsi="宋体"/>
                <w:color w:val="auto"/>
                <w:highlight w:val="none"/>
                <w:lang w:eastAsia="zh-CN"/>
              </w:rPr>
              <w:t>。</w:t>
            </w:r>
          </w:p>
          <w:p>
            <w:pPr>
              <w:spacing w:line="300" w:lineRule="auto"/>
              <w:ind w:firstLine="0" w:firstLineChars="0"/>
              <w:rPr>
                <w:rFonts w:hint="eastAsia" w:ascii="宋体" w:hAnsi="宋体" w:eastAsia="宋体"/>
                <w:color w:val="auto"/>
                <w:highlight w:val="none"/>
                <w:lang w:eastAsia="zh-CN"/>
              </w:rPr>
            </w:pPr>
            <w:r>
              <w:rPr>
                <w:rFonts w:hint="eastAsia" w:ascii="宋体" w:hAnsi="宋体"/>
                <w:color w:val="auto"/>
                <w:highlight w:val="none"/>
              </w:rPr>
              <w:t>5.锁具：符合QB/T 1621-2015：1.互开率≤0.245%；2.牢固度：1）锁头固定连接静拉力：锁头直径＜20mm，承受140N静拉力后，无松动；2）锁头固定连接扭矩：锁头直径小于20mm的，在承受1.80N·m扭矩后，应无松动；3）锁芯拨动件扭矩：承受0.7N·m扭矩后，应能正常使用；4）弹子锁、叶片锁使用寿命；锁头直径小于20mm的弹子锁、叶片锁，使用寿命≥10000次；3.灵活度：1）钥匙插拔、旋转：钥匙插拔应灵活、无卡滞现象；钥匙插入锁芯旋转灵活，锁开、关无卡阻现象；2）钥匙拨出静拉力：弹子锁不应大于6N，叶片锁不应大于9N；3）钥匙开启扭矩不应大于0.65N·m；3.外观质量：1）锁头、钥匙表面应平整光洁，商标字迹应清晰、端正。2）电镀件外露表面应色泽均匀，不应有鼓泡、起层、露底等明显瑕疵；GB/T 3325-2017：(1)硬度≥H，(2）附着力应不低于2级</w:t>
            </w:r>
            <w:r>
              <w:rPr>
                <w:rFonts w:hint="eastAsia" w:ascii="宋体" w:hAnsi="宋体"/>
                <w:color w:val="auto"/>
                <w:highlight w:val="none"/>
                <w:lang w:eastAsia="zh-CN"/>
              </w:rPr>
              <w:t>。</w:t>
            </w:r>
            <w:bookmarkStart w:id="51" w:name="_GoBack"/>
            <w:bookmarkEnd w:id="51"/>
          </w:p>
          <w:p>
            <w:pPr>
              <w:spacing w:line="300" w:lineRule="auto"/>
              <w:ind w:firstLine="0" w:firstLineChars="0"/>
              <w:rPr>
                <w:rFonts w:ascii="宋体" w:hAnsi="宋体" w:cs="宋体"/>
                <w:color w:val="auto"/>
                <w:szCs w:val="24"/>
                <w:highlight w:val="none"/>
              </w:rPr>
            </w:pPr>
            <w:r>
              <w:rPr>
                <w:rFonts w:hint="eastAsia" w:ascii="宋体" w:hAnsi="宋体"/>
                <w:color w:val="auto"/>
                <w:highlight w:val="none"/>
              </w:rPr>
              <w:t xml:space="preserve"> 6.封边条：符合</w:t>
            </w:r>
            <w:r>
              <w:rPr>
                <w:rFonts w:ascii="宋体" w:hAnsi="宋体"/>
                <w:color w:val="auto"/>
                <w:highlight w:val="none"/>
              </w:rPr>
              <w:t>QB/T4463-2013</w:t>
            </w:r>
            <w:r>
              <w:rPr>
                <w:rFonts w:hint="eastAsia" w:ascii="宋体" w:hAnsi="宋体"/>
                <w:color w:val="auto"/>
                <w:highlight w:val="none"/>
              </w:rPr>
              <w:t>、</w:t>
            </w:r>
            <w:r>
              <w:rPr>
                <w:rFonts w:ascii="宋体" w:hAnsi="宋体"/>
                <w:color w:val="auto"/>
                <w:highlight w:val="none"/>
              </w:rPr>
              <w:t>GB28481-2012</w:t>
            </w:r>
            <w:r>
              <w:rPr>
                <w:rFonts w:hint="eastAsia" w:ascii="宋体" w:hAnsi="宋体"/>
                <w:color w:val="auto"/>
                <w:highlight w:val="none"/>
              </w:rPr>
              <w:t>、</w:t>
            </w:r>
            <w:r>
              <w:rPr>
                <w:rFonts w:ascii="宋体" w:hAnsi="宋体"/>
                <w:color w:val="auto"/>
                <w:highlight w:val="none"/>
              </w:rPr>
              <w:t>GB/T 30648.1-2014</w:t>
            </w:r>
            <w:r>
              <w:rPr>
                <w:rFonts w:hint="eastAsia" w:ascii="宋体" w:hAnsi="宋体"/>
                <w:color w:val="auto"/>
                <w:highlight w:val="none"/>
              </w:rPr>
              <w:t>、</w:t>
            </w:r>
            <w:r>
              <w:rPr>
                <w:rFonts w:ascii="宋体" w:hAnsi="宋体"/>
                <w:color w:val="auto"/>
                <w:highlight w:val="none"/>
              </w:rPr>
              <w:t>GB8624-2012</w:t>
            </w:r>
            <w:r>
              <w:rPr>
                <w:rFonts w:hint="eastAsia" w:ascii="宋体" w:hAnsi="宋体"/>
                <w:color w:val="auto"/>
                <w:highlight w:val="none"/>
              </w:rPr>
              <w:t>标准，检测内容包含可迁移元素（不少于 8 项）、氯乙烯单体、邻苯二甲酸酯、燃烧性能符合 B1 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auto"/>
                <w:szCs w:val="24"/>
                <w:highlight w:val="none"/>
              </w:rPr>
            </w:pPr>
            <w:r>
              <w:rPr>
                <w:rFonts w:hint="eastAsia" w:ascii="宋体" w:hAnsi="宋体"/>
                <w:color w:val="auto"/>
                <w:highlight w:val="none"/>
              </w:rPr>
              <w:t>成品检测报告（4分）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olor w:val="auto"/>
                <w:highlight w:val="none"/>
              </w:rPr>
            </w:pPr>
            <w:r>
              <w:rPr>
                <w:rFonts w:hint="eastAsia" w:ascii="宋体" w:hAnsi="宋体"/>
                <w:color w:val="auto"/>
                <w:highlight w:val="none"/>
              </w:rPr>
              <w:t>投标人须提供（2023年1月1日以后）具备CMA资质的第三方检测机构出具的</w:t>
            </w:r>
            <w:r>
              <w:rPr>
                <w:rFonts w:hint="eastAsia" w:ascii="宋体" w:hAnsi="宋体" w:cs="宋体"/>
                <w:color w:val="auto"/>
                <w:szCs w:val="24"/>
                <w:highlight w:val="none"/>
              </w:rPr>
              <w:t>检测合格</w:t>
            </w:r>
            <w:r>
              <w:rPr>
                <w:rFonts w:hint="eastAsia" w:ascii="宋体" w:hAnsi="宋体"/>
                <w:color w:val="auto"/>
                <w:highlight w:val="none"/>
              </w:rPr>
              <w:t>的检测报告（送检单位或委托单位须为投标人或所投产品制造商），每提供1份得2分，最多得4分。</w:t>
            </w:r>
          </w:p>
          <w:p>
            <w:pPr>
              <w:spacing w:line="300" w:lineRule="auto"/>
              <w:ind w:firstLine="0" w:firstLineChars="0"/>
              <w:rPr>
                <w:rFonts w:ascii="宋体" w:hAnsi="宋体"/>
                <w:color w:val="auto"/>
                <w:highlight w:val="none"/>
              </w:rPr>
            </w:pPr>
            <w:r>
              <w:rPr>
                <w:rFonts w:hint="eastAsia" w:ascii="宋体" w:hAnsi="宋体"/>
                <w:color w:val="auto"/>
                <w:highlight w:val="none"/>
              </w:rPr>
              <w:t>1.桌类（同品类产品均可）：GB/T3325-2017：喷涂层硬度≥H，附着力应不低于2级，耐腐蚀100h：100h内，观察在溶液中样板上划道两侧3mm以外，应无鼓泡产生；100h后，检查划道两侧3mm以外，应无锈迹、剥落、起皱、变色和失光等现象。喷涂层外观；木制件表面贴面层：耐划痕 加载1.5N，表面无大于90%的连续划痕或表面装饰花纹无破坏现象；耐污染性能 选用带有“*”标记的6类污染物，丙酮试验时间为16h。应不低于3级；翘曲度：面板、正视面板件对角线长度≤1.0mm；平整度：面板、正视面板件≤0.2mm。 桌类力学适用项目全检。其中包括拉门耐久性：a）所有部件、连接件应无断裂或损坏；b）无严重影响使用功能的磨损或变形；c）用手揿压证实，紧固件应无松动；d）五金连接件应无松动；e）活动部件（门、抽屉等）开关应灵活；GB/T 35607-2017：家具涂层可迁移元素：铅、镉、铬、汞、锑、钡、硒、砷未检出；有害物质:甲醛释放量量≤0.05 mg/m³，苯 甲苯 二甲苯均未检出，总挥发性有机化合物（TVOC）≤0.30mg/m³；</w:t>
            </w:r>
            <w:r>
              <w:rPr>
                <w:rFonts w:hint="eastAsia" w:ascii="宋体" w:hAnsi="宋体" w:eastAsia="宋体" w:cs="宋体"/>
                <w:color w:val="auto"/>
                <w:sz w:val="24"/>
                <w:szCs w:val="24"/>
                <w:highlight w:val="none"/>
              </w:rPr>
              <w:t>QB/T</w:t>
            </w:r>
            <w:r>
              <w:rPr>
                <w:rFonts w:hint="eastAsia" w:ascii="宋体" w:hAnsi="宋体" w:eastAsia="宋体" w:cs="宋体"/>
                <w:color w:val="auto"/>
                <w:sz w:val="24"/>
                <w:szCs w:val="24"/>
                <w:highlight w:val="none"/>
                <w:lang w:val="en-US" w:eastAsia="zh-CN"/>
              </w:rPr>
              <w:t>2761-2006：</w:t>
            </w:r>
            <w:r>
              <w:rPr>
                <w:rFonts w:hint="eastAsia" w:ascii="宋体" w:hAnsi="宋体"/>
                <w:color w:val="auto"/>
                <w:highlight w:val="none"/>
              </w:rPr>
              <w:t>甲醛净化性能≥40%。</w:t>
            </w:r>
          </w:p>
          <w:p>
            <w:pPr>
              <w:spacing w:line="300" w:lineRule="auto"/>
              <w:ind w:firstLine="0" w:firstLineChars="0"/>
              <w:rPr>
                <w:rFonts w:ascii="宋体" w:hAnsi="宋体" w:cs="宋体"/>
                <w:color w:val="auto"/>
                <w:szCs w:val="24"/>
                <w:highlight w:val="none"/>
              </w:rPr>
            </w:pPr>
            <w:r>
              <w:rPr>
                <w:rFonts w:hint="eastAsia" w:ascii="宋体" w:hAnsi="宋体"/>
                <w:color w:val="auto"/>
                <w:highlight w:val="none"/>
              </w:rPr>
              <w:t>2.床类（同品类产品均可）：符合GB/T 3324-2017《木家具通用技术条件》、GB 18584-2001《室内装饰装修材料木家具中有害物质限量》、GB/T35607-2017《绿色产品评价家具》、GB/T3325-2017《金属家具通用技术条件》GB 8624-2012《建筑材料及制品燃烧性能分级》、QB/T2741-2013《学生公寓多功能家具》标准，检测内容包含产品有害物质：铅、镉、铬、汞、砷、钡、锑、硒未检出，苯、甲苯、二甲苯、甲醛释放量、总挥发有机化合物（TVOC）未检出；稳定性、耐久性、结构安全性符合标准要求；木制件表面涂层覆面材料（耐干热、耐湿热、耐液性、耐磨、抗冲击）不低于3 级；燃烧性能符合B1级要求；产品涂层和覆面涂层有害物质（可溶性铝、可溶性镉、可溶性铬、可溶性汞）未检出；金属喷漆(塑)涂层理化性能：硬度≥H、附着力应不低于2级、冲击强度（冲击高度40cm，应无剥落、裂纹或皱纹）符合要求、耐腐蚀性（100h内,观察在溶剂中样板上划道两侧 3cm以外，应无气泡产生；100h后，检查划道两侧3cm以外，应无锈迹、 剥落、起皱、变色和失光等现象）符合要求。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color w:val="auto"/>
                <w:szCs w:val="24"/>
              </w:rPr>
            </w:pPr>
            <w:r>
              <w:rPr>
                <w:rFonts w:hint="eastAsia" w:ascii="宋体" w:hAnsi="宋体" w:cs="宋体"/>
                <w:color w:val="auto"/>
                <w:szCs w:val="24"/>
              </w:rPr>
              <w:t>投标产品符合度</w:t>
            </w:r>
          </w:p>
          <w:p>
            <w:pPr>
              <w:spacing w:line="300" w:lineRule="auto"/>
              <w:ind w:firstLine="0" w:firstLineChars="0"/>
              <w:jc w:val="center"/>
              <w:rPr>
                <w:rFonts w:ascii="宋体" w:hAnsi="宋体" w:cs="宋体"/>
                <w:color w:val="auto"/>
                <w:szCs w:val="24"/>
                <w:lang w:val="zh-CN"/>
              </w:rPr>
            </w:pPr>
            <w:r>
              <w:rPr>
                <w:rFonts w:hint="eastAsia" w:ascii="宋体" w:hAnsi="宋体"/>
                <w:color w:val="auto"/>
              </w:rPr>
              <w:t>（</w:t>
            </w:r>
            <w:r>
              <w:rPr>
                <w:rFonts w:hint="eastAsia" w:ascii="宋体" w:hAnsi="宋体"/>
                <w:color w:val="auto"/>
                <w:lang w:val="en-US" w:eastAsia="zh-CN"/>
              </w:rPr>
              <w:t>8</w:t>
            </w:r>
            <w:r>
              <w:rPr>
                <w:rFonts w:hint="eastAsia" w:ascii="宋体" w:hAnsi="宋体" w:cs="宋体"/>
                <w:color w:val="auto"/>
                <w:szCs w:val="24"/>
              </w:rPr>
              <w:t>分）</w:t>
            </w:r>
          </w:p>
        </w:tc>
        <w:tc>
          <w:tcPr>
            <w:tcW w:w="6769"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color w:val="auto"/>
                <w:szCs w:val="24"/>
              </w:rPr>
            </w:pPr>
            <w:r>
              <w:rPr>
                <w:rFonts w:hint="eastAsia" w:ascii="宋体" w:hAnsi="宋体"/>
                <w:bCs/>
                <w:color w:val="auto"/>
              </w:rPr>
              <w:t>采购文件采购清单及技术参数中带★的重要技术指标，全部满足得</w:t>
            </w:r>
            <w:r>
              <w:rPr>
                <w:rFonts w:hint="eastAsia" w:ascii="宋体" w:hAnsi="宋体"/>
                <w:bCs/>
                <w:color w:val="auto"/>
                <w:lang w:val="en-US" w:eastAsia="zh-CN"/>
              </w:rPr>
              <w:t>8</w:t>
            </w:r>
            <w:r>
              <w:rPr>
                <w:rFonts w:hint="eastAsia" w:ascii="宋体" w:hAnsi="宋体"/>
                <w:bCs/>
                <w:color w:val="auto"/>
              </w:rPr>
              <w:t>分，有一项不满足扣</w:t>
            </w:r>
            <w:r>
              <w:rPr>
                <w:rFonts w:hint="eastAsia" w:ascii="宋体" w:hAnsi="宋体"/>
                <w:bCs/>
                <w:color w:val="auto"/>
                <w:lang w:val="en-US" w:eastAsia="zh-CN"/>
              </w:rPr>
              <w:t>2</w:t>
            </w:r>
            <w:r>
              <w:rPr>
                <w:rFonts w:hint="eastAsia" w:ascii="宋体" w:hAnsi="宋体"/>
                <w:bCs/>
                <w:color w:val="auto"/>
              </w:rPr>
              <w:t>分，扣完为止。</w:t>
            </w:r>
            <w:r>
              <w:rPr>
                <w:rFonts w:hint="eastAsia" w:ascii="宋体" w:hAnsi="宋体" w:eastAsia="宋体" w:cs="宋体"/>
                <w:b w:val="0"/>
                <w:bCs w:val="0"/>
                <w:color w:val="auto"/>
                <w:kern w:val="2"/>
                <w:sz w:val="24"/>
                <w:szCs w:val="28"/>
                <w:lang w:val="en-US" w:eastAsia="zh-CN" w:bidi="ar-SA"/>
              </w:rPr>
              <w:t>（当供应商所提供样品与投标文件中响应的技术指标不符合时，评委将以样品为准进行评定）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rPr>
              <w:t>实施规划方案</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firstLineChars="0"/>
            </w:pPr>
            <w:r>
              <w:rPr>
                <w:rFonts w:hint="eastAsia" w:ascii="宋体" w:hAnsi="宋体" w:cs="宋体"/>
                <w:lang w:bidi="ar"/>
              </w:rPr>
              <w:t>项目实施规划方案，提出合理的项目整体实施方案，能按照项目分解节点，并可跟踪实施的措施。</w:t>
            </w:r>
            <w:r>
              <w:rPr>
                <w:rFonts w:hint="eastAsia" w:asciiTheme="minorEastAsia" w:hAnsiTheme="minorEastAsia" w:eastAsiaTheme="minorEastAsia" w:cstheme="minorEastAsia"/>
                <w:lang w:bidi="ar"/>
              </w:rPr>
              <w:t>方案考虑充分措施有效得</w:t>
            </w:r>
            <w:r>
              <w:rPr>
                <w:rFonts w:hint="eastAsia" w:asciiTheme="minorEastAsia" w:hAnsiTheme="minorEastAsia" w:eastAsiaTheme="minorEastAsia" w:cstheme="minorEastAsia"/>
                <w:lang w:val="en-US" w:eastAsia="zh-CN" w:bidi="ar"/>
              </w:rPr>
              <w:t>4</w:t>
            </w:r>
            <w:r>
              <w:rPr>
                <w:rFonts w:hint="eastAsia" w:asciiTheme="minorEastAsia" w:hAnsiTheme="minorEastAsia" w:eastAsiaTheme="minorEastAsia" w:cstheme="minorEastAsia"/>
                <w:lang w:bidi="ar"/>
              </w:rPr>
              <w:t>分，方案合理措施一般得</w:t>
            </w:r>
            <w:r>
              <w:rPr>
                <w:rFonts w:hint="eastAsia" w:asciiTheme="minorEastAsia" w:hAnsiTheme="minorEastAsia" w:eastAsiaTheme="minorEastAsia" w:cstheme="minorEastAsia"/>
                <w:lang w:val="en-US" w:eastAsia="zh-CN" w:bidi="ar"/>
              </w:rPr>
              <w:t>3</w:t>
            </w:r>
            <w:r>
              <w:rPr>
                <w:rFonts w:hint="eastAsia" w:asciiTheme="minorEastAsia" w:hAnsiTheme="minorEastAsia" w:eastAsiaTheme="minorEastAsia" w:cstheme="minorEastAsia"/>
                <w:lang w:bidi="ar"/>
              </w:rPr>
              <w:t>分，方案考虑不够充分得</w:t>
            </w:r>
            <w:r>
              <w:rPr>
                <w:rFonts w:hint="eastAsia" w:asciiTheme="minorEastAsia" w:hAnsiTheme="minorEastAsia" w:eastAsiaTheme="minorEastAsia" w:cstheme="minorEastAsia"/>
                <w:lang w:val="en-US" w:eastAsia="zh-CN" w:bidi="ar"/>
              </w:rPr>
              <w:t>2</w:t>
            </w:r>
            <w:r>
              <w:rPr>
                <w:rFonts w:hint="eastAsia" w:asciiTheme="minorEastAsia" w:hAnsiTheme="minorEastAsia" w:eastAsiaTheme="minorEastAsia" w:cstheme="minorEastAsia"/>
                <w:lang w:bidi="ar"/>
              </w:rPr>
              <w:t>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rPr>
              <w:t>生产实施方案</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firstLineChars="0"/>
            </w:pPr>
            <w:r>
              <w:rPr>
                <w:rFonts w:hint="eastAsia" w:ascii="宋体" w:hAnsi="宋体" w:cs="宋体"/>
                <w:lang w:bidi="ar"/>
              </w:rPr>
              <w:t>生产实施方案，要具备生产能力，在规定的时间内有计划的完成项目需求产品的生产装配。</w:t>
            </w:r>
            <w:r>
              <w:rPr>
                <w:rFonts w:hint="eastAsia" w:asciiTheme="minorEastAsia" w:hAnsiTheme="minorEastAsia" w:eastAsiaTheme="minorEastAsia" w:cstheme="minorEastAsia"/>
                <w:lang w:bidi="ar"/>
              </w:rPr>
              <w:t>方案考虑充分安排有效得</w:t>
            </w:r>
            <w:r>
              <w:rPr>
                <w:rFonts w:hint="eastAsia" w:asciiTheme="minorEastAsia" w:hAnsiTheme="minorEastAsia" w:eastAsiaTheme="minorEastAsia" w:cstheme="minorEastAsia"/>
                <w:lang w:val="en-US" w:eastAsia="zh-CN" w:bidi="ar"/>
              </w:rPr>
              <w:t>4</w:t>
            </w:r>
            <w:r>
              <w:rPr>
                <w:rFonts w:hint="eastAsia" w:asciiTheme="minorEastAsia" w:hAnsiTheme="minorEastAsia" w:eastAsiaTheme="minorEastAsia" w:cstheme="minorEastAsia"/>
                <w:lang w:bidi="ar"/>
              </w:rPr>
              <w:t>分，方案合理安排一般得</w:t>
            </w:r>
            <w:r>
              <w:rPr>
                <w:rFonts w:hint="eastAsia" w:asciiTheme="minorEastAsia" w:hAnsiTheme="minorEastAsia" w:eastAsiaTheme="minorEastAsia" w:cstheme="minorEastAsia"/>
                <w:lang w:val="en-US" w:eastAsia="zh-CN" w:bidi="ar"/>
              </w:rPr>
              <w:t>3</w:t>
            </w:r>
            <w:r>
              <w:rPr>
                <w:rFonts w:hint="eastAsia" w:asciiTheme="minorEastAsia" w:hAnsiTheme="minorEastAsia" w:eastAsiaTheme="minorEastAsia" w:cstheme="minorEastAsia"/>
                <w:lang w:bidi="ar"/>
              </w:rPr>
              <w:t>分，方案考虑不够充分得</w:t>
            </w:r>
            <w:r>
              <w:rPr>
                <w:rFonts w:hint="eastAsia" w:asciiTheme="minorEastAsia" w:hAnsiTheme="minorEastAsia" w:eastAsiaTheme="minorEastAsia" w:cstheme="minorEastAsia"/>
                <w:lang w:val="en-US" w:eastAsia="zh-CN" w:bidi="ar"/>
              </w:rPr>
              <w:t>2</w:t>
            </w:r>
            <w:r>
              <w:rPr>
                <w:rFonts w:hint="eastAsia" w:asciiTheme="minorEastAsia" w:hAnsiTheme="minorEastAsia" w:eastAsiaTheme="minorEastAsia" w:cstheme="minorEastAsia"/>
                <w:lang w:bidi="ar"/>
              </w:rPr>
              <w:t>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rPr>
              <w:t>品质管理管控方案</w:t>
            </w:r>
            <w:r>
              <w:rPr>
                <w:rFonts w:hint="eastAsia" w:ascii="宋体" w:hAnsi="宋体" w:cs="宋体"/>
                <w:szCs w:val="24"/>
              </w:rPr>
              <w:t>（4分）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firstLineChars="0"/>
            </w:pPr>
            <w:r>
              <w:rPr>
                <w:rFonts w:hint="eastAsia" w:ascii="宋体" w:hAnsi="宋体" w:cs="宋体"/>
                <w:lang w:bidi="ar"/>
              </w:rPr>
              <w:t>品质管理管控过程，是否有独立品管部门和专门品管人员，确保产品生产过程中的质量控制完善。</w:t>
            </w:r>
            <w:r>
              <w:rPr>
                <w:rFonts w:hint="eastAsia" w:asciiTheme="minorEastAsia" w:hAnsiTheme="minorEastAsia" w:eastAsiaTheme="minorEastAsia" w:cstheme="minorEastAsia"/>
                <w:lang w:bidi="ar"/>
              </w:rPr>
              <w:t>方案考虑充分质量控制完善有效得4分，方案合理质量控制一般得</w:t>
            </w:r>
            <w:r>
              <w:rPr>
                <w:rFonts w:hint="eastAsia" w:asciiTheme="minorEastAsia" w:hAnsiTheme="minorEastAsia" w:eastAsiaTheme="minorEastAsia" w:cstheme="minorEastAsia"/>
                <w:lang w:val="en-US" w:eastAsia="zh-CN" w:bidi="ar"/>
              </w:rPr>
              <w:t>3</w:t>
            </w:r>
            <w:r>
              <w:rPr>
                <w:rFonts w:hint="eastAsia" w:asciiTheme="minorEastAsia" w:hAnsiTheme="minorEastAsia" w:eastAsiaTheme="minorEastAsia" w:cstheme="minorEastAsia"/>
                <w:lang w:bidi="ar"/>
              </w:rPr>
              <w:t>分，方案考虑不够充分得2分，无方案得0分。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tc>
        <w:tc>
          <w:tcPr>
            <w:tcW w:w="6769" w:type="dxa"/>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1.在满足产品3年质量保证期的基础上，每增加一年得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pPr>
              <w:widowControl/>
              <w:spacing w:line="30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详细的售后服务方案，能提供快速便捷报修，产品质量保证等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根据投标人提供的方案</w:t>
            </w:r>
            <w:r>
              <w:rPr>
                <w:rFonts w:hint="eastAsia" w:ascii="宋体" w:hAnsi="宋体" w:cs="宋体"/>
                <w:sz w:val="24"/>
                <w:szCs w:val="24"/>
                <w:highlight w:val="none"/>
                <w:lang w:val="en-US" w:eastAsia="zh-CN"/>
              </w:rPr>
              <w:t>打</w:t>
            </w:r>
            <w:r>
              <w:rPr>
                <w:rFonts w:hint="eastAsia" w:ascii="宋体" w:hAnsi="宋体" w:eastAsia="宋体" w:cs="宋体"/>
                <w:sz w:val="24"/>
                <w:szCs w:val="24"/>
                <w:highlight w:val="none"/>
              </w:rPr>
              <w:t>分，方案全面、科学、合理、可操作性强的1分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具备基本可操作性的得0.5分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未表述不得分</w:t>
            </w:r>
            <w:r>
              <w:rPr>
                <w:rFonts w:hint="eastAsia" w:ascii="宋体" w:hAnsi="宋体" w:cs="宋体"/>
                <w:sz w:val="24"/>
                <w:szCs w:val="24"/>
                <w:highlight w:val="none"/>
                <w:lang w:eastAsia="zh-CN"/>
              </w:rPr>
              <w:t>。</w:t>
            </w:r>
          </w:p>
          <w:p>
            <w:pPr>
              <w:widowControl/>
              <w:spacing w:line="30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质保期内技术支持能力，对用户故障的响应、处理、定期巡检等。投标人是否承诺产品出现问题时30分钟内给予问题的反馈，如需现场解决，在故障发生的1小时内，派技术人员到达现场维修，并建立定期巡检机制（维护以及家具拆装）。提供加盖投标人</w:t>
            </w:r>
            <w:r>
              <w:rPr>
                <w:rFonts w:hint="eastAsia" w:ascii="宋体" w:hAnsi="宋体" w:eastAsia="宋体" w:cs="宋体"/>
                <w:sz w:val="24"/>
                <w:szCs w:val="24"/>
                <w:highlight w:val="none"/>
                <w:lang w:val="en-US" w:eastAsia="zh-CN"/>
              </w:rPr>
              <w:t>CA</w:t>
            </w:r>
            <w:r>
              <w:rPr>
                <w:rFonts w:hint="eastAsia" w:ascii="宋体" w:hAnsi="宋体" w:eastAsia="宋体" w:cs="宋体"/>
                <w:sz w:val="24"/>
                <w:szCs w:val="24"/>
                <w:highlight w:val="none"/>
              </w:rPr>
              <w:t>公章的承诺函（格式自拟）得1分，不提供不得分</w:t>
            </w:r>
            <w:r>
              <w:rPr>
                <w:rFonts w:hint="eastAsia" w:ascii="宋体" w:hAnsi="宋体" w:cs="宋体"/>
                <w:sz w:val="24"/>
                <w:szCs w:val="24"/>
                <w:highlight w:val="none"/>
                <w:lang w:eastAsia="zh-CN"/>
              </w:rPr>
              <w:t>。</w:t>
            </w:r>
          </w:p>
          <w:p>
            <w:pPr>
              <w:widowControl/>
              <w:spacing w:line="30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根据投标供应商售后服务人员配置情况进行打分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方案全面、科学、合理、可操作性强的</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rPr>
              <w:t>1分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具备基本可操作性得0.5分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未表述不得分</w:t>
            </w:r>
            <w:r>
              <w:rPr>
                <w:rFonts w:hint="eastAsia" w:ascii="宋体" w:hAnsi="宋体" w:eastAsia="宋体" w:cs="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hint="eastAsia" w:ascii="宋体" w:hAnsi="宋体" w:eastAsia="宋体" w:cs="宋体"/>
                <w:szCs w:val="24"/>
              </w:rPr>
            </w:pPr>
            <w:r>
              <w:rPr>
                <w:rFonts w:hint="eastAsia" w:ascii="宋体" w:hAnsi="宋体" w:eastAsia="宋体" w:cs="宋体"/>
                <w:color w:val="000000"/>
                <w:kern w:val="0"/>
              </w:rPr>
              <w:t>生产安装调试实施方案（4分）</w:t>
            </w:r>
          </w:p>
        </w:tc>
        <w:tc>
          <w:tcPr>
            <w:tcW w:w="6769" w:type="dxa"/>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hint="eastAsia" w:ascii="宋体" w:hAnsi="宋体" w:eastAsia="宋体" w:cs="宋体"/>
              </w:rPr>
            </w:pPr>
            <w:r>
              <w:rPr>
                <w:rFonts w:hint="eastAsia" w:ascii="宋体" w:hAnsi="宋体" w:eastAsia="宋体" w:cs="宋体"/>
              </w:rPr>
              <w:t>1.对供应商承诺的本项目货物交付验收时间打分，交付验收时间安排较为合理的得2分，交付验收时间安排存在明显缺陷的得1分，无方案的不得分。</w:t>
            </w:r>
          </w:p>
          <w:p>
            <w:pPr>
              <w:adjustRightInd w:val="0"/>
              <w:snapToGrid w:val="0"/>
              <w:spacing w:line="300" w:lineRule="auto"/>
              <w:ind w:firstLine="0" w:firstLineChars="0"/>
              <w:rPr>
                <w:rFonts w:hint="eastAsia" w:ascii="宋体" w:hAnsi="宋体" w:eastAsia="宋体" w:cs="宋体"/>
              </w:rPr>
            </w:pPr>
            <w:r>
              <w:rPr>
                <w:rFonts w:hint="eastAsia" w:ascii="宋体" w:hAnsi="宋体" w:eastAsia="宋体" w:cs="宋体"/>
              </w:rPr>
              <w:t>2.对供应商承诺的本项目货物安装调试方案进行打分，方案科学有效且具有可操作性的得2分，方案存在明显缺陷的得1分，无方案的不得分。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auto"/>
              <w:ind w:firstLine="0" w:firstLineChars="0"/>
              <w:jc w:val="center"/>
              <w:textAlignment w:val="auto"/>
              <w:rPr>
                <w:rFonts w:ascii="宋体" w:hAnsi="宋体" w:cs="宋体"/>
                <w:strike/>
                <w:color w:val="auto"/>
                <w:szCs w:val="24"/>
              </w:rPr>
            </w:pPr>
            <w:r>
              <w:rPr>
                <w:rFonts w:hint="eastAsia" w:ascii="宋体" w:hAnsi="宋体" w:cs="宋体"/>
                <w:strike w:val="0"/>
                <w:color w:val="auto"/>
                <w:szCs w:val="24"/>
              </w:rPr>
              <w:t>样品(</w:t>
            </w:r>
            <w:r>
              <w:rPr>
                <w:rFonts w:hint="eastAsia" w:ascii="宋体" w:hAnsi="宋体" w:cs="宋体"/>
                <w:strike w:val="0"/>
                <w:color w:val="auto"/>
                <w:szCs w:val="24"/>
                <w:lang w:val="en-US" w:eastAsia="zh-CN"/>
              </w:rPr>
              <w:t>8</w:t>
            </w:r>
            <w:r>
              <w:rPr>
                <w:rFonts w:hint="eastAsia" w:ascii="宋体" w:hAnsi="宋体" w:cs="宋体"/>
                <w:strike w:val="0"/>
                <w:color w:val="auto"/>
                <w:szCs w:val="24"/>
              </w:rPr>
              <w:t>分)</w:t>
            </w:r>
          </w:p>
        </w:tc>
        <w:tc>
          <w:tcPr>
            <w:tcW w:w="676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auto"/>
              <w:ind w:left="0" w:leftChars="0" w:firstLine="0" w:firstLineChars="0"/>
              <w:textAlignment w:val="auto"/>
              <w:rPr>
                <w:rFonts w:hint="eastAsia" w:ascii="宋体" w:hAnsi="宋体" w:eastAsia="宋体" w:cs="宋体"/>
                <w:color w:val="auto"/>
                <w:szCs w:val="21"/>
                <w:lang w:eastAsia="zh-CN"/>
              </w:rPr>
            </w:pPr>
            <w:r>
              <w:rPr>
                <w:rFonts w:hint="eastAsia" w:ascii="宋体" w:hAnsi="宋体" w:cs="宋体"/>
                <w:color w:val="auto"/>
                <w:szCs w:val="21"/>
              </w:rPr>
              <w:t>投标人开标现场提供</w:t>
            </w:r>
            <w:r>
              <w:rPr>
                <w:rFonts w:hint="eastAsia" w:ascii="宋体" w:hAnsi="宋体" w:cs="宋体"/>
                <w:color w:val="auto"/>
                <w:szCs w:val="21"/>
                <w:lang w:val="en-US" w:eastAsia="zh-CN"/>
              </w:rPr>
              <w:t>采购需求小样清单要求</w:t>
            </w:r>
            <w:r>
              <w:rPr>
                <w:rFonts w:hint="eastAsia" w:ascii="宋体" w:hAnsi="宋体" w:cs="宋体"/>
                <w:color w:val="auto"/>
                <w:szCs w:val="21"/>
              </w:rPr>
              <w:t>的样品</w:t>
            </w:r>
            <w:r>
              <w:rPr>
                <w:rFonts w:hint="eastAsia" w:ascii="宋体" w:hAnsi="宋体" w:cs="宋体"/>
                <w:color w:val="auto"/>
                <w:szCs w:val="21"/>
                <w:lang w:eastAsia="zh-CN"/>
              </w:rPr>
              <w:t>：</w:t>
            </w:r>
          </w:p>
          <w:p>
            <w:pPr>
              <w:keepNext w:val="0"/>
              <w:keepLines w:val="0"/>
              <w:pageBreakBefore w:val="0"/>
              <w:widowControl/>
              <w:kinsoku/>
              <w:wordWrap/>
              <w:overflowPunct/>
              <w:topLinePunct w:val="0"/>
              <w:autoSpaceDE/>
              <w:autoSpaceDN/>
              <w:bidi w:val="0"/>
              <w:spacing w:line="300" w:lineRule="auto"/>
              <w:ind w:left="0" w:leftChars="0" w:firstLine="0" w:firstLineChars="0"/>
              <w:textAlignment w:val="auto"/>
              <w:rPr>
                <w:rFonts w:hint="eastAsia" w:ascii="宋体" w:hAnsi="宋体" w:cs="宋体"/>
                <w:color w:val="auto"/>
                <w:szCs w:val="24"/>
              </w:rPr>
            </w:pPr>
            <w:r>
              <w:rPr>
                <w:rFonts w:hint="eastAsia" w:ascii="宋体" w:hAnsi="宋体" w:cs="宋体"/>
                <w:color w:val="auto"/>
                <w:kern w:val="0"/>
                <w:szCs w:val="21"/>
                <w:highlight w:val="none"/>
                <w:lang w:val="en-US" w:eastAsia="zh-CN"/>
              </w:rPr>
              <w:t>1.</w:t>
            </w:r>
            <w:r>
              <w:rPr>
                <w:rFonts w:hint="eastAsia" w:ascii="宋体" w:hAnsi="宋体" w:cs="宋体"/>
                <w:color w:val="auto"/>
                <w:szCs w:val="24"/>
              </w:rPr>
              <w:t>产品尺寸、形状（</w:t>
            </w:r>
            <w:r>
              <w:rPr>
                <w:rFonts w:hint="eastAsia" w:ascii="宋体" w:hAnsi="宋体" w:cs="宋体"/>
                <w:color w:val="auto"/>
                <w:szCs w:val="24"/>
                <w:lang w:val="en-US" w:eastAsia="zh-CN"/>
              </w:rPr>
              <w:t>2.5</w:t>
            </w:r>
            <w:r>
              <w:rPr>
                <w:rFonts w:hint="eastAsia" w:ascii="宋体" w:hAnsi="宋体" w:cs="宋体"/>
                <w:color w:val="auto"/>
                <w:szCs w:val="24"/>
              </w:rPr>
              <w:t>分）：</w:t>
            </w:r>
          </w:p>
          <w:p>
            <w:pPr>
              <w:keepNext w:val="0"/>
              <w:keepLines w:val="0"/>
              <w:pageBreakBefore w:val="0"/>
              <w:widowControl/>
              <w:kinsoku/>
              <w:wordWrap/>
              <w:overflowPunct/>
              <w:topLinePunct w:val="0"/>
              <w:autoSpaceDE/>
              <w:autoSpaceDN/>
              <w:bidi w:val="0"/>
              <w:spacing w:line="300" w:lineRule="auto"/>
              <w:ind w:left="0" w:leftChars="0" w:firstLine="0" w:firstLineChars="0"/>
              <w:textAlignment w:val="auto"/>
              <w:rPr>
                <w:rFonts w:hint="eastAsia" w:ascii="宋体" w:hAnsi="宋体" w:cs="宋体"/>
                <w:color w:val="auto"/>
                <w:szCs w:val="21"/>
                <w:lang w:eastAsia="zh-CN"/>
              </w:rPr>
            </w:pPr>
            <w:r>
              <w:rPr>
                <w:rFonts w:hint="eastAsia" w:ascii="宋体" w:hAnsi="宋体" w:cs="宋体"/>
                <w:color w:val="auto"/>
                <w:szCs w:val="24"/>
              </w:rPr>
              <w:t>每偏离一个参数指标扣</w:t>
            </w:r>
            <w:r>
              <w:rPr>
                <w:rFonts w:hint="eastAsia" w:ascii="宋体" w:hAnsi="宋体" w:cs="宋体"/>
                <w:color w:val="auto"/>
                <w:szCs w:val="24"/>
                <w:lang w:val="en-US" w:eastAsia="zh-CN"/>
              </w:rPr>
              <w:t>0.5</w:t>
            </w:r>
            <w:r>
              <w:rPr>
                <w:rFonts w:hint="eastAsia" w:ascii="宋体" w:hAnsi="宋体" w:cs="宋体"/>
                <w:color w:val="auto"/>
                <w:szCs w:val="24"/>
              </w:rPr>
              <w:t>分，扣完为止。（测量工具：0～3m钢卷尺，精度1mm）</w:t>
            </w:r>
          </w:p>
          <w:p>
            <w:pPr>
              <w:keepNext w:val="0"/>
              <w:keepLines w:val="0"/>
              <w:pageBreakBefore w:val="0"/>
              <w:numPr>
                <w:ilvl w:val="0"/>
                <w:numId w:val="1"/>
              </w:numPr>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szCs w:val="24"/>
                <w:lang w:eastAsia="zh-CN"/>
              </w:rPr>
            </w:pPr>
            <w:r>
              <w:rPr>
                <w:rFonts w:hint="eastAsia" w:ascii="宋体" w:hAnsi="宋体" w:cs="宋体"/>
                <w:color w:val="auto"/>
                <w:szCs w:val="24"/>
              </w:rPr>
              <w:t>材料要求（</w:t>
            </w:r>
            <w:r>
              <w:rPr>
                <w:rFonts w:hint="eastAsia" w:ascii="宋体" w:hAnsi="宋体" w:cs="宋体"/>
                <w:color w:val="auto"/>
                <w:szCs w:val="24"/>
                <w:lang w:val="en-US" w:eastAsia="zh-CN"/>
              </w:rPr>
              <w:t>2.5</w:t>
            </w:r>
            <w:r>
              <w:rPr>
                <w:rFonts w:hint="eastAsia" w:ascii="宋体" w:hAnsi="宋体" w:cs="宋体"/>
                <w:color w:val="auto"/>
                <w:szCs w:val="24"/>
              </w:rPr>
              <w:t>分）</w:t>
            </w:r>
            <w:r>
              <w:rPr>
                <w:rFonts w:hint="eastAsia" w:ascii="宋体" w:hAnsi="宋体" w:cs="宋体"/>
                <w:color w:val="auto"/>
                <w:szCs w:val="24"/>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样品所选用主要原材料与采购需求一致。</w:t>
            </w:r>
            <w:r>
              <w:rPr>
                <w:rFonts w:hint="eastAsia" w:ascii="宋体" w:hAnsi="宋体" w:cs="宋体"/>
                <w:color w:val="auto"/>
                <w:szCs w:val="24"/>
              </w:rPr>
              <w:t>每偏离一个参数指标扣</w:t>
            </w:r>
            <w:r>
              <w:rPr>
                <w:rFonts w:hint="eastAsia" w:ascii="宋体" w:hAnsi="宋体" w:cs="宋体"/>
                <w:color w:val="auto"/>
                <w:szCs w:val="24"/>
                <w:lang w:val="en-US" w:eastAsia="zh-CN"/>
              </w:rPr>
              <w:t>0.5</w:t>
            </w:r>
            <w:r>
              <w:rPr>
                <w:rFonts w:hint="eastAsia" w:ascii="宋体" w:hAnsi="宋体" w:cs="宋体"/>
                <w:color w:val="auto"/>
                <w:szCs w:val="24"/>
              </w:rPr>
              <w:t>分，扣完为止。</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strike w:val="0"/>
                <w:dstrike w:val="0"/>
                <w:color w:val="auto"/>
                <w:kern w:val="0"/>
                <w:szCs w:val="21"/>
                <w:highlight w:val="none"/>
                <w:lang w:val="en-US" w:eastAsia="zh-CN"/>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lang w:eastAsia="zh-CN"/>
              </w:rPr>
              <w:t>制作工艺（</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eastAsia="zh-CN"/>
              </w:rPr>
              <w:t>分）:</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）人造板部件的非交接面应进行封边处理；</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）板件或部件在接触人体或贮物部位不应有毛刺、刃口或棱角；</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）板件或部件的外表应光滑，倒棱、圆角、圆线应均匀一致；</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szCs w:val="24"/>
                <w:lang w:val="en-US" w:eastAsia="zh-CN"/>
              </w:rPr>
            </w:pPr>
            <w:r>
              <w:rPr>
                <w:rFonts w:hint="eastAsia" w:ascii="宋体" w:hAnsi="宋体" w:cs="宋体"/>
                <w:color w:val="auto"/>
                <w:szCs w:val="24"/>
                <w:lang w:val="en-US" w:eastAsia="zh-CN"/>
              </w:rPr>
              <w:t>每个不合格项扣0.5分，扣完为止。</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 xml:space="preserve"> 结构及安全（</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lang w:eastAsia="zh-CN"/>
              </w:rPr>
              <w:t>分）:</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）所有零部件应无破损；</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strike w:val="0"/>
                <w:dstrike w:val="0"/>
                <w:color w:val="auto"/>
                <w:kern w:val="0"/>
                <w:szCs w:val="21"/>
                <w:highlight w:val="none"/>
                <w:lang w:eastAsia="zh-CN"/>
              </w:rPr>
            </w:pPr>
            <w:r>
              <w:rPr>
                <w:rFonts w:hint="eastAsia" w:ascii="宋体" w:hAnsi="宋体" w:cs="宋体"/>
                <w:strike w:val="0"/>
                <w:dstrike w:val="0"/>
                <w:color w:val="auto"/>
                <w:kern w:val="0"/>
                <w:szCs w:val="21"/>
                <w:highlight w:val="none"/>
                <w:lang w:eastAsia="zh-CN"/>
              </w:rPr>
              <w:t>（</w:t>
            </w:r>
            <w:r>
              <w:rPr>
                <w:rFonts w:hint="eastAsia" w:ascii="宋体" w:hAnsi="宋体" w:cs="宋体"/>
                <w:strike w:val="0"/>
                <w:dstrike w:val="0"/>
                <w:color w:val="auto"/>
                <w:kern w:val="0"/>
                <w:szCs w:val="21"/>
                <w:highlight w:val="none"/>
                <w:lang w:val="en-US" w:eastAsia="zh-CN"/>
              </w:rPr>
              <w:t>2</w:t>
            </w:r>
            <w:r>
              <w:rPr>
                <w:rFonts w:hint="eastAsia" w:ascii="宋体" w:hAnsi="宋体" w:cs="宋体"/>
                <w:strike w:val="0"/>
                <w:dstrike w:val="0"/>
                <w:color w:val="auto"/>
                <w:kern w:val="0"/>
                <w:szCs w:val="21"/>
                <w:highlight w:val="none"/>
                <w:lang w:eastAsia="zh-CN"/>
              </w:rPr>
              <w:t>）金属件端部封口的管件，闷盖应不易脱落；</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cs="宋体"/>
                <w:strike w:val="0"/>
                <w:dstrike w:val="0"/>
                <w:color w:val="auto"/>
                <w:kern w:val="0"/>
                <w:szCs w:val="21"/>
                <w:highlight w:val="none"/>
                <w:lang w:eastAsia="zh-CN"/>
              </w:rPr>
            </w:pPr>
            <w:r>
              <w:rPr>
                <w:rFonts w:hint="eastAsia" w:ascii="宋体" w:hAnsi="宋体" w:cs="宋体"/>
                <w:strike w:val="0"/>
                <w:dstrike w:val="0"/>
                <w:color w:val="auto"/>
                <w:kern w:val="0"/>
                <w:szCs w:val="21"/>
                <w:highlight w:val="none"/>
                <w:lang w:eastAsia="zh-CN"/>
              </w:rPr>
              <w:t>（</w:t>
            </w:r>
            <w:r>
              <w:rPr>
                <w:rFonts w:hint="eastAsia" w:ascii="宋体" w:hAnsi="宋体" w:cs="宋体"/>
                <w:strike w:val="0"/>
                <w:dstrike w:val="0"/>
                <w:color w:val="auto"/>
                <w:kern w:val="0"/>
                <w:szCs w:val="21"/>
                <w:highlight w:val="none"/>
                <w:lang w:val="en-US" w:eastAsia="zh-CN"/>
              </w:rPr>
              <w:t>3</w:t>
            </w:r>
            <w:r>
              <w:rPr>
                <w:rFonts w:hint="eastAsia" w:ascii="宋体" w:hAnsi="宋体" w:cs="宋体"/>
                <w:strike w:val="0"/>
                <w:dstrike w:val="0"/>
                <w:color w:val="auto"/>
                <w:kern w:val="0"/>
                <w:szCs w:val="21"/>
                <w:highlight w:val="none"/>
                <w:lang w:eastAsia="zh-CN"/>
              </w:rPr>
              <w:t>）与人体接触的部位不应有毛刺、刃角、锐棱、透钉及其他尖锐物；</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color w:val="auto"/>
                <w:szCs w:val="24"/>
                <w:lang w:val="en-US" w:eastAsia="zh-CN"/>
              </w:rPr>
              <w:t>每个不合格项扣0.5分，扣完为止</w:t>
            </w:r>
          </w:p>
          <w:p>
            <w:pPr>
              <w:keepNext w:val="0"/>
              <w:keepLines w:val="0"/>
              <w:pageBreakBefore w:val="0"/>
              <w:kinsoku/>
              <w:wordWrap/>
              <w:overflowPunct/>
              <w:topLinePunct w:val="0"/>
              <w:autoSpaceDE/>
              <w:autoSpaceDN/>
              <w:bidi w:val="0"/>
              <w:adjustRightInd w:val="0"/>
              <w:snapToGrid w:val="0"/>
              <w:spacing w:line="300" w:lineRule="auto"/>
              <w:ind w:firstLine="0" w:firstLineChars="0"/>
              <w:textAlignment w:val="auto"/>
              <w:rPr>
                <w:rFonts w:ascii="宋体" w:hAnsi="宋体" w:cs="宋体"/>
                <w:strike/>
                <w:color w:val="auto"/>
                <w:szCs w:val="24"/>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bidi="ar-SA"/>
              </w:rPr>
              <w:t>.未提供样品或样品提供不全的作无效标处理。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12"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p>
          <w:p>
            <w:pPr>
              <w:spacing w:line="300" w:lineRule="auto"/>
              <w:ind w:firstLine="0" w:firstLineChars="0"/>
              <w:jc w:val="center"/>
              <w:rPr>
                <w:rFonts w:ascii="宋体" w:hAnsi="宋体" w:cs="宋体"/>
                <w:szCs w:val="24"/>
              </w:rPr>
            </w:pPr>
            <w:r>
              <w:rPr>
                <w:rFonts w:hint="eastAsia" w:ascii="宋体" w:hAnsi="宋体" w:cs="宋体"/>
                <w:szCs w:val="24"/>
              </w:rPr>
              <w:t>（17分）</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highlight w:val="none"/>
              </w:rPr>
            </w:pPr>
            <w:r>
              <w:rPr>
                <w:rFonts w:hint="eastAsia" w:ascii="宋体" w:hAnsi="宋体"/>
                <w:kern w:val="0"/>
                <w:highlight w:val="none"/>
              </w:rPr>
              <w:t>认证证书（9分）</w:t>
            </w:r>
          </w:p>
        </w:tc>
        <w:tc>
          <w:tcPr>
            <w:tcW w:w="6769"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textAlignment w:val="center"/>
              <w:rPr>
                <w:rFonts w:hint="eastAsia" w:ascii="宋体" w:hAnsi="宋体"/>
                <w:kern w:val="0"/>
                <w:highlight w:val="none"/>
                <w:lang w:eastAsia="zh-CN"/>
              </w:rPr>
            </w:pPr>
            <w:r>
              <w:rPr>
                <w:rFonts w:hint="eastAsia" w:ascii="宋体" w:hAnsi="宋体"/>
                <w:kern w:val="0"/>
                <w:highlight w:val="none"/>
              </w:rPr>
              <w:t>投标人或投标产品制造商具有有效期内的</w:t>
            </w:r>
            <w:r>
              <w:rPr>
                <w:rFonts w:hint="eastAsia" w:ascii="宋体" w:hAnsi="宋体"/>
                <w:kern w:val="0"/>
                <w:highlight w:val="none"/>
                <w:lang w:eastAsia="zh-CN"/>
              </w:rPr>
              <w:t>：</w:t>
            </w:r>
          </w:p>
          <w:p>
            <w:pPr>
              <w:widowControl/>
              <w:numPr>
                <w:ilvl w:val="0"/>
                <w:numId w:val="2"/>
              </w:numPr>
              <w:spacing w:line="300" w:lineRule="auto"/>
              <w:ind w:firstLine="0" w:firstLineChars="0"/>
              <w:jc w:val="left"/>
              <w:textAlignment w:val="center"/>
              <w:rPr>
                <w:rFonts w:hint="eastAsia" w:ascii="宋体" w:hAnsi="宋体"/>
                <w:kern w:val="0"/>
                <w:highlight w:val="none"/>
                <w:lang w:eastAsia="zh-CN"/>
              </w:rPr>
            </w:pPr>
            <w:r>
              <w:rPr>
                <w:rFonts w:hint="eastAsia" w:ascii="宋体" w:hAnsi="宋体"/>
                <w:kern w:val="0"/>
                <w:highlight w:val="none"/>
              </w:rPr>
              <w:t>ISO质量管理体系认证证书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ISO环境管理体系认证证书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ISO职业健康安全管理体系认证证书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无毒害（生态）家具产品认证证书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中国环保认证证书(CQC)</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CEC家具产品环保卫士认证证书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家具产品寿命认证证书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kern w:val="0"/>
                <w:highlight w:val="none"/>
                <w:lang w:eastAsia="zh-CN"/>
              </w:rPr>
            </w:pPr>
            <w:r>
              <w:rPr>
                <w:rFonts w:hint="eastAsia" w:ascii="宋体" w:hAnsi="宋体"/>
                <w:kern w:val="0"/>
                <w:highlight w:val="none"/>
              </w:rPr>
              <w:t>家具防火阻燃质量等级认证证书</w:t>
            </w:r>
            <w:r>
              <w:rPr>
                <w:rFonts w:hint="eastAsia" w:ascii="宋体" w:hAnsi="宋体"/>
                <w:kern w:val="0"/>
                <w:highlight w:val="none"/>
                <w:lang w:eastAsia="zh-CN"/>
              </w:rPr>
              <w:t>；</w:t>
            </w:r>
          </w:p>
          <w:p>
            <w:pPr>
              <w:widowControl/>
              <w:numPr>
                <w:ilvl w:val="0"/>
                <w:numId w:val="2"/>
              </w:numPr>
              <w:spacing w:line="300" w:lineRule="auto"/>
              <w:ind w:left="0" w:leftChars="0" w:firstLine="0" w:firstLineChars="0"/>
              <w:jc w:val="left"/>
              <w:textAlignment w:val="center"/>
              <w:rPr>
                <w:rFonts w:hint="eastAsia" w:ascii="宋体" w:hAnsi="宋体"/>
                <w:color w:val="auto"/>
                <w:kern w:val="0"/>
                <w:highlight w:val="none"/>
                <w:lang w:eastAsia="zh-CN"/>
              </w:rPr>
            </w:pPr>
            <w:r>
              <w:rPr>
                <w:rFonts w:hint="eastAsia" w:ascii="宋体" w:hAnsi="宋体"/>
                <w:color w:val="auto"/>
                <w:kern w:val="0"/>
                <w:highlight w:val="none"/>
              </w:rPr>
              <w:t>中国绿色产品认证证书</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认证范围包含公寓床，否则不得分</w:t>
            </w:r>
            <w:r>
              <w:rPr>
                <w:rFonts w:hint="eastAsia" w:ascii="宋体" w:hAnsi="宋体"/>
                <w:color w:val="auto"/>
                <w:kern w:val="0"/>
                <w:highlight w:val="none"/>
                <w:lang w:eastAsia="zh-CN"/>
              </w:rPr>
              <w:t>）。</w:t>
            </w:r>
          </w:p>
          <w:p>
            <w:pPr>
              <w:widowControl/>
              <w:numPr>
                <w:ilvl w:val="0"/>
                <w:numId w:val="0"/>
              </w:numPr>
              <w:spacing w:line="300" w:lineRule="auto"/>
              <w:ind w:leftChars="0"/>
              <w:jc w:val="left"/>
              <w:textAlignment w:val="center"/>
              <w:rPr>
                <w:rFonts w:ascii="宋体" w:hAnsi="宋体"/>
                <w:strike/>
                <w:color w:val="auto"/>
                <w:kern w:val="0"/>
                <w:highlight w:val="none"/>
              </w:rPr>
            </w:pPr>
            <w:r>
              <w:rPr>
                <w:rFonts w:hint="eastAsia" w:ascii="宋体" w:hAnsi="宋体"/>
                <w:color w:val="auto"/>
                <w:kern w:val="0"/>
                <w:highlight w:val="none"/>
              </w:rPr>
              <w:t>每提供1张证书得1分，最高得9分。</w:t>
            </w:r>
          </w:p>
          <w:p>
            <w:pPr>
              <w:pStyle w:val="16"/>
              <w:spacing w:line="300" w:lineRule="auto"/>
              <w:ind w:firstLine="0" w:firstLineChars="0"/>
              <w:rPr>
                <w:highlight w:val="none"/>
              </w:rPr>
            </w:pPr>
            <w:r>
              <w:rPr>
                <w:rFonts w:hint="eastAsia" w:ascii="宋体" w:hAnsi="宋体" w:cs="宋体"/>
                <w:b/>
                <w:bCs/>
                <w:color w:val="auto"/>
                <w:highlight w:val="none"/>
              </w:rPr>
              <w:t>（须在商务技术文件中提供相关证书扫描件以及国家认证认可监督管理委员会（www.cnca.gov.cn）网页查询结果截图并加盖投标人CA公章，否则不得分。）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highlight w:val="green"/>
              </w:rPr>
            </w:pPr>
            <w:r>
              <w:rPr>
                <w:rFonts w:hint="eastAsia" w:ascii="宋体" w:hAnsi="宋体"/>
                <w:kern w:val="0"/>
              </w:rPr>
              <w:t>环境标志产品评审</w:t>
            </w:r>
            <w:r>
              <w:rPr>
                <w:rFonts w:hint="eastAsia" w:ascii="宋体" w:hAnsi="宋体" w:cs="宋体"/>
                <w:szCs w:val="24"/>
              </w:rPr>
              <w:t>（2分）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26"/>
              <w:spacing w:line="300" w:lineRule="auto"/>
              <w:ind w:left="0" w:leftChars="0" w:firstLine="0" w:firstLineChars="0"/>
            </w:pPr>
            <w:r>
              <w:rPr>
                <w:rFonts w:hint="eastAsia" w:ascii="宋体" w:hAnsi="宋体" w:cs="宋体"/>
                <w:szCs w:val="24"/>
              </w:rPr>
              <w:t>投标产品有列入财政部、生态环境部发布的环境标志产品品目清单的，提供国家市场监督管理总局公布的《参与实施政府采购环境标志产品认证机构名录》内的认证机构出具的、处于有效期之内的环境标志产品认证证书，每项产品得2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olor w:val="000000"/>
                <w:kern w:val="0"/>
              </w:rPr>
              <w:t>同类项目业绩</w:t>
            </w:r>
            <w:r>
              <w:rPr>
                <w:rFonts w:hint="eastAsia" w:ascii="宋体" w:hAnsi="宋体" w:cs="宋体"/>
                <w:szCs w:val="24"/>
              </w:rPr>
              <w:t>（3分）</w:t>
            </w:r>
          </w:p>
        </w:tc>
        <w:tc>
          <w:tcPr>
            <w:tcW w:w="6769" w:type="dxa"/>
            <w:tcBorders>
              <w:top w:val="single" w:color="auto" w:sz="4" w:space="0"/>
              <w:left w:val="single" w:color="auto" w:sz="4" w:space="0"/>
              <w:bottom w:val="single" w:color="auto" w:sz="4" w:space="0"/>
              <w:right w:val="single" w:color="auto" w:sz="4" w:space="0"/>
            </w:tcBorders>
            <w:vAlign w:val="center"/>
          </w:tcPr>
          <w:p>
            <w:pPr>
              <w:pStyle w:val="16"/>
              <w:spacing w:line="300" w:lineRule="auto"/>
              <w:ind w:firstLine="0" w:firstLineChars="0"/>
            </w:pPr>
            <w:r>
              <w:rPr>
                <w:rFonts w:hint="eastAsia" w:ascii="宋体" w:hAnsi="宋体" w:cs="宋体"/>
              </w:rPr>
              <w:t>投标人自2021年1月1日</w:t>
            </w:r>
            <w:r>
              <w:rPr>
                <w:rFonts w:hint="eastAsia" w:ascii="宋体" w:hAnsi="宋体" w:cs="宋体"/>
                <w:bCs/>
              </w:rPr>
              <w:t>（以合同签订时间为准）以来，承担过的类似项目业绩</w:t>
            </w:r>
            <w:r>
              <w:rPr>
                <w:rFonts w:hint="eastAsia" w:ascii="宋体" w:hAnsi="宋体" w:cs="宋体"/>
              </w:rPr>
              <w:t>，每个得1分，最多得3分。</w:t>
            </w:r>
            <w:r>
              <w:rPr>
                <w:rFonts w:hint="eastAsia" w:ascii="宋体" w:hAnsi="宋体" w:cs="宋体"/>
                <w:b/>
              </w:rPr>
              <w:t>（需在商务技术文件中同时提供中标通知书、合同、发票等证明材料复印件并加盖投标人CA公章，否则不得分。）</w:t>
            </w:r>
            <w:r>
              <w:rPr>
                <w:rFonts w:hint="eastAsia" w:ascii="宋体" w:hAnsi="宋体" w:cs="宋体"/>
                <w:bCs/>
              </w:rPr>
              <w:t>（注：根据浙财采监〔2022〕8号文规定，对省级以上主管部门认定的首台套产品，自纳入《省推广应用指导目录》起三年内参加政府采购活动，视同已具备相应销售业绩，业绩分为满分。投标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olor w:val="000000"/>
                <w:kern w:val="0"/>
              </w:rPr>
            </w:pPr>
            <w:r>
              <w:rPr>
                <w:rFonts w:hint="eastAsia" w:ascii="宋体" w:hAnsi="宋体"/>
                <w:kern w:val="0"/>
              </w:rPr>
              <w:t>专利证书（3分）</w:t>
            </w:r>
          </w:p>
        </w:tc>
        <w:tc>
          <w:tcPr>
            <w:tcW w:w="67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kern w:val="0"/>
              </w:rPr>
            </w:pPr>
            <w:r>
              <w:rPr>
                <w:rFonts w:hint="eastAsia" w:ascii="宋体" w:hAnsi="宋体"/>
                <w:kern w:val="0"/>
              </w:rPr>
              <w:t>投标人或投标产品制造商具</w:t>
            </w:r>
            <w:r>
              <w:rPr>
                <w:rFonts w:hint="eastAsia" w:ascii="宋体" w:hAnsi="宋体"/>
                <w:color w:val="auto"/>
                <w:kern w:val="0"/>
              </w:rPr>
              <w:t>有与家具相关的专利</w:t>
            </w:r>
            <w:r>
              <w:rPr>
                <w:rFonts w:hint="eastAsia" w:ascii="宋体" w:hAnsi="宋体"/>
                <w:kern w:val="0"/>
              </w:rPr>
              <w:t>（须在保护期内）：每项外观专利得0.25分，每项实用新型专利得0.5分，每项发明专利得1分，最高得3分。</w:t>
            </w:r>
            <w:r>
              <w:rPr>
                <w:rFonts w:hint="eastAsia" w:ascii="宋体" w:hAnsi="宋体" w:cs="宋体"/>
                <w:b/>
                <w:bCs/>
                <w:szCs w:val="24"/>
              </w:rPr>
              <w:t>（须在商务技术文件中提供专利证书扫描件并加盖投标人CA公章，否则不得分。）</w:t>
            </w:r>
          </w:p>
        </w:tc>
      </w:tr>
    </w:tbl>
    <w:p>
      <w:pPr>
        <w:pStyle w:val="101"/>
        <w:snapToGrid w:val="0"/>
        <w:spacing w:line="300" w:lineRule="auto"/>
        <w:ind w:firstLine="422"/>
        <w:jc w:val="left"/>
        <w:rPr>
          <w:rFonts w:ascii="宋体" w:hAnsi="宋体" w:cs="宋体"/>
          <w:b/>
        </w:rPr>
      </w:pPr>
      <w:r>
        <w:rPr>
          <w:rFonts w:hint="eastAsia" w:ascii="宋体" w:hAnsi="宋体" w:cs="宋体"/>
          <w:b/>
        </w:rPr>
        <w:t>注：1.如在投标文件中未涉及上述商务技术评分内容的，按0分计。</w:t>
      </w:r>
    </w:p>
    <w:p>
      <w:pPr>
        <w:pStyle w:val="101"/>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101"/>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7"/>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spacing w:line="300" w:lineRule="auto"/>
        <w:ind w:firstLine="480"/>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善财采确[2024]</w:t>
      </w:r>
      <w:r>
        <w:rPr>
          <w:rFonts w:hint="eastAsia" w:ascii="宋体" w:hAnsi="宋体" w:cs="宋体"/>
          <w:szCs w:val="24"/>
          <w:lang w:val="en-US" w:eastAsia="zh-CN"/>
        </w:rPr>
        <w:t>866、867</w:t>
      </w:r>
      <w:r>
        <w:rPr>
          <w:rFonts w:hint="eastAsia" w:ascii="宋体" w:hAnsi="宋体" w:cs="宋体"/>
          <w:szCs w:val="24"/>
        </w:rPr>
        <w:t>号</w:t>
      </w:r>
    </w:p>
    <w:p>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szCs w:val="24"/>
        </w:rPr>
        <w:t>90.00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kern w:val="0"/>
        </w:rPr>
        <w:t>采购人（以下称甲方）：</w:t>
      </w:r>
      <w:r>
        <w:rPr>
          <w:rFonts w:hint="eastAsia" w:ascii="宋体" w:hAnsi="宋体" w:cs="宋体"/>
          <w:szCs w:val="24"/>
        </w:rPr>
        <w:t xml:space="preserve">嘉善信息技术工程学校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HZZX-2024-G32</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rPr>
        <w:t>嘉善信息技术技术工程学校床铺改造升级项目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rPr>
        <w:t>嘉善信息技术技术工程学校床铺改造升级项目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r>
        <w:rPr>
          <w:rFonts w:hint="eastAsia" w:ascii="宋体" w:hAnsi="宋体" w:cs="宋体"/>
          <w:szCs w:val="24"/>
        </w:rPr>
        <w:t>实际供货数量以合同签订后甲方发出的供货通知单为准。本项目单价固定，数量按实结算。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（1）政府预算资金；（2）财政专户管理资金；（3）单位资金；（4）事业单位经营性收入资金；（5）预其他收入资金；（6）事业收入资金。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b/>
          <w:kern w:val="0"/>
          <w:u w:val="single"/>
        </w:rPr>
      </w:pPr>
      <w:r>
        <w:rPr>
          <w:rFonts w:hint="eastAsia" w:ascii="宋体" w:hAnsi="宋体" w:cs="宋体"/>
          <w:kern w:val="0"/>
        </w:rPr>
        <w:t>（2）分期付款：</w:t>
      </w:r>
      <w:r>
        <w:rPr>
          <w:rFonts w:hint="eastAsia" w:ascii="宋体" w:hAnsi="宋体" w:cs="宋体"/>
          <w:szCs w:val="24"/>
        </w:rPr>
        <w:t>合同生效以及具备实施条件后7个工作日内支付项目合同总金额的40%作为预付款，</w:t>
      </w:r>
      <w:r>
        <w:rPr>
          <w:rFonts w:hint="eastAsia" w:hAnsi="宋体"/>
        </w:rPr>
        <w:t>货到安装调试完毕并经验收合格后一个月内付清余款。</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按以下第</w:t>
      </w:r>
      <w:r>
        <w:rPr>
          <w:rFonts w:hint="eastAsia" w:ascii="宋体" w:hAnsi="宋体" w:cs="宋体"/>
          <w:color w:val="000000"/>
          <w:kern w:val="0"/>
          <w:u w:val="single"/>
        </w:rPr>
        <w:t xml:space="preserve">   2  </w:t>
      </w:r>
      <w:r>
        <w:rPr>
          <w:rFonts w:hint="eastAsia" w:ascii="宋体" w:hAnsi="宋体" w:cs="宋体"/>
          <w:color w:val="000000"/>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rPr>
        <w:t>/</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rPr>
        <w:t>/</w:t>
      </w:r>
      <w:r>
        <w:rPr>
          <w:rFonts w:hint="eastAsia" w:ascii="宋体" w:hAnsi="宋体" w:cs="宋体"/>
          <w:color w:val="000000"/>
          <w:kern w:val="0"/>
        </w:rPr>
        <w:t>元。履约保证金在项目验收合格</w:t>
      </w:r>
      <w:r>
        <w:rPr>
          <w:rFonts w:hint="eastAsia" w:ascii="宋体" w:hAnsi="宋体" w:cs="宋体"/>
          <w:szCs w:val="24"/>
        </w:rPr>
        <w:t>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pStyle w:val="4"/>
        <w:spacing w:before="0" w:after="0" w:line="300" w:lineRule="auto"/>
        <w:ind w:firstLine="482"/>
        <w:contextualSpacing/>
        <w:rPr>
          <w:rFonts w:ascii="宋体" w:hAnsi="宋体" w:eastAsia="宋体" w:cs="宋体"/>
          <w:b w:val="0"/>
          <w:bCs w:val="0"/>
          <w:kern w:val="0"/>
          <w:sz w:val="24"/>
          <w:szCs w:val="24"/>
        </w:rPr>
      </w:pPr>
      <w:r>
        <w:rPr>
          <w:rFonts w:hint="eastAsia" w:ascii="宋体" w:hAnsi="宋体" w:eastAsia="宋体" w:cs="宋体"/>
          <w:bCs w:val="0"/>
          <w:color w:val="000000"/>
          <w:sz w:val="24"/>
          <w:szCs w:val="28"/>
        </w:rPr>
        <w:t>交货期：</w:t>
      </w:r>
      <w:r>
        <w:rPr>
          <w:rFonts w:hint="eastAsia" w:ascii="宋体" w:hAnsi="宋体" w:eastAsia="宋体" w:cs="宋体"/>
          <w:b w:val="0"/>
          <w:bCs w:val="0"/>
          <w:kern w:val="0"/>
          <w:sz w:val="24"/>
          <w:szCs w:val="24"/>
        </w:rPr>
        <w:t>合同签订后</w:t>
      </w:r>
      <w:r>
        <w:rPr>
          <w:rFonts w:hint="eastAsia" w:ascii="宋体" w:hAnsi="宋体" w:cs="新宋体"/>
          <w:u w:val="single"/>
        </w:rPr>
        <w:t xml:space="preserve">   </w:t>
      </w:r>
      <w:r>
        <w:rPr>
          <w:rFonts w:hint="eastAsia" w:ascii="宋体" w:hAnsi="宋体" w:eastAsia="宋体" w:cs="宋体"/>
          <w:b w:val="0"/>
          <w:bCs w:val="0"/>
          <w:kern w:val="0"/>
          <w:sz w:val="24"/>
          <w:szCs w:val="24"/>
        </w:rPr>
        <w:t>日内完成寝室墙面升级、送货到甲方指定地点完成安装调试并通过验收。</w:t>
      </w:r>
    </w:p>
    <w:p>
      <w:pPr>
        <w:spacing w:line="300" w:lineRule="auto"/>
        <w:ind w:firstLine="482"/>
        <w:rPr>
          <w:rFonts w:ascii="宋体" w:hAnsi="宋体"/>
        </w:rPr>
      </w:pPr>
      <w:r>
        <w:rPr>
          <w:rFonts w:hint="eastAsia" w:ascii="宋体" w:hAnsi="宋体" w:cs="新宋体"/>
          <w:b/>
          <w:bCs/>
        </w:rPr>
        <w:t>质保期：</w:t>
      </w:r>
      <w:r>
        <w:rPr>
          <w:rFonts w:hint="eastAsia" w:ascii="宋体" w:hAnsi="宋体" w:cs="新宋体"/>
        </w:rPr>
        <w:t>本项目质保期</w:t>
      </w:r>
      <w:r>
        <w:rPr>
          <w:rFonts w:hint="eastAsia" w:ascii="宋体" w:hAnsi="宋体" w:cs="新宋体"/>
          <w:u w:val="single"/>
        </w:rPr>
        <w:t xml:space="preserve">   </w:t>
      </w:r>
      <w:r>
        <w:rPr>
          <w:rFonts w:hint="eastAsia" w:ascii="宋体" w:hAnsi="宋体" w:cs="新宋体"/>
        </w:rPr>
        <w:t>年，在质保期内，如在正常使用过程中出现的质量问题，乙方须负责免费维修或调换。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第六条 售后服务承诺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rPr>
        <w:t>嘉善信息技术技术工程学校床铺改造升级项目</w:t>
      </w:r>
      <w:r>
        <w:rPr>
          <w:rFonts w:hint="eastAsia" w:ascii="宋体" w:hAnsi="宋体" w:cs="宋体"/>
          <w:bCs/>
        </w:rPr>
        <w:t>”投标文件中承诺的售后服务计划实施。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spacing w:line="300" w:lineRule="auto"/>
        <w:ind w:firstLine="482"/>
        <w:rPr>
          <w:rFonts w:hint="default" w:ascii="宋体" w:hAnsi="宋体" w:eastAsia="宋体" w:cs="宋体"/>
          <w:b/>
          <w:bCs/>
          <w:kern w:val="0"/>
          <w:lang w:val="en-US" w:eastAsia="zh-CN"/>
        </w:rPr>
      </w:pPr>
      <w:r>
        <w:rPr>
          <w:rFonts w:hint="eastAsia" w:ascii="宋体" w:hAnsi="宋体" w:cs="宋体"/>
          <w:b/>
          <w:bCs/>
          <w:kern w:val="0"/>
          <w:lang w:val="en-US" w:eastAsia="zh-CN"/>
        </w:rPr>
        <w:t>第一条 验收标准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1.所供产品的规格符合采购文件、</w:t>
      </w:r>
      <w:r>
        <w:rPr>
          <w:rFonts w:hint="eastAsia" w:ascii="宋体" w:hAnsi="宋体" w:cs="宋体"/>
          <w:lang w:val="en-US" w:eastAsia="zh-CN"/>
        </w:rPr>
        <w:t>乙方</w:t>
      </w:r>
      <w:r>
        <w:rPr>
          <w:rFonts w:hint="eastAsia" w:ascii="宋体" w:hAnsi="宋体" w:cs="宋体"/>
        </w:rPr>
        <w:t>投标承诺及采购合同约定的要求。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2.所供产品的材质、颜色符合采购文件、</w:t>
      </w:r>
      <w:r>
        <w:rPr>
          <w:rFonts w:hint="eastAsia" w:ascii="宋体" w:hAnsi="宋体" w:cs="宋体"/>
          <w:lang w:val="en-US" w:eastAsia="zh-CN"/>
        </w:rPr>
        <w:t>乙方</w:t>
      </w:r>
      <w:r>
        <w:rPr>
          <w:rFonts w:hint="eastAsia" w:ascii="宋体" w:hAnsi="宋体" w:cs="宋体"/>
        </w:rPr>
        <w:t>投标承诺及采购合同约定的要求。</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3.所供产品的外观完好，无严重碰撞、表皮脱落、五金件生锈等明显瑕疵。</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4.所供产品结构牢固，无安全隐患。</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5.合同到货后，由</w:t>
      </w:r>
      <w:r>
        <w:rPr>
          <w:rFonts w:hint="eastAsia" w:ascii="宋体" w:hAnsi="宋体" w:cs="宋体"/>
          <w:lang w:val="en-US" w:eastAsia="zh-CN"/>
        </w:rPr>
        <w:t>乙方</w:t>
      </w:r>
      <w:r>
        <w:rPr>
          <w:rFonts w:hint="eastAsia" w:ascii="宋体" w:hAnsi="宋体" w:cs="宋体"/>
        </w:rPr>
        <w:t>的专业技术人员现场调试（所有供试材料由</w:t>
      </w:r>
      <w:r>
        <w:rPr>
          <w:rFonts w:hint="eastAsia" w:ascii="宋体" w:hAnsi="宋体" w:cs="宋体"/>
          <w:lang w:val="en-US" w:eastAsia="zh-CN"/>
        </w:rPr>
        <w:t>乙方</w:t>
      </w:r>
      <w:r>
        <w:rPr>
          <w:rFonts w:hint="eastAsia" w:ascii="宋体" w:hAnsi="宋体" w:cs="宋体"/>
        </w:rPr>
        <w:t>提供）。甲方有权随机抽样检测，如检测结果不合格的不予验收，检测费用考虑在报价中由</w:t>
      </w:r>
      <w:r>
        <w:rPr>
          <w:rFonts w:hint="eastAsia" w:ascii="宋体" w:hAnsi="宋体" w:cs="宋体"/>
          <w:lang w:val="en-US" w:eastAsia="zh-CN"/>
        </w:rPr>
        <w:t>乙方</w:t>
      </w:r>
      <w:r>
        <w:rPr>
          <w:rFonts w:hint="eastAsia" w:ascii="宋体" w:hAnsi="宋体" w:cs="宋体"/>
        </w:rPr>
        <w:t>承担。所有技术指标符合采购文件、</w:t>
      </w:r>
      <w:r>
        <w:rPr>
          <w:rFonts w:hint="eastAsia" w:ascii="宋体" w:hAnsi="宋体" w:cs="宋体"/>
          <w:lang w:val="en-US" w:eastAsia="zh-CN"/>
        </w:rPr>
        <w:t>乙方</w:t>
      </w:r>
      <w:r>
        <w:rPr>
          <w:rFonts w:hint="eastAsia" w:ascii="宋体" w:hAnsi="宋体" w:cs="宋体"/>
        </w:rPr>
        <w:t>投标承诺及采购合同约定的要求后，给予验收。</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ascii="宋体" w:hAnsi="宋体" w:cs="宋体"/>
        </w:rPr>
      </w:pPr>
      <w:r>
        <w:rPr>
          <w:rFonts w:hint="eastAsia" w:ascii="宋体" w:hAnsi="宋体" w:cs="宋体"/>
        </w:rPr>
        <w:t>6.所有产品均已运输至指定地点，并安装调试完毕。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cs="宋体"/>
          <w:b/>
          <w:bCs/>
          <w:kern w:val="0"/>
        </w:rPr>
      </w:pPr>
      <w:r>
        <w:rPr>
          <w:rFonts w:hint="eastAsia" w:ascii="宋体" w:hAnsi="宋体" w:cs="宋体"/>
        </w:rPr>
        <w:t>7.采购文件、</w:t>
      </w:r>
      <w:r>
        <w:rPr>
          <w:rFonts w:hint="eastAsia" w:ascii="宋体" w:hAnsi="宋体" w:cs="宋体"/>
          <w:lang w:val="en-US" w:eastAsia="zh-CN"/>
        </w:rPr>
        <w:t>乙方</w:t>
      </w:r>
      <w:r>
        <w:rPr>
          <w:rFonts w:hint="eastAsia" w:ascii="宋体" w:hAnsi="宋体" w:cs="宋体"/>
        </w:rPr>
        <w:t>投标承诺及采购合同约定的附件、工具、技术资料等齐全；提供产品使用说明书、合格证、检测合格的检查报告。</w:t>
      </w:r>
    </w:p>
    <w:p>
      <w:pPr>
        <w:spacing w:line="300" w:lineRule="auto"/>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二</w:t>
      </w:r>
      <w:r>
        <w:rPr>
          <w:rFonts w:hint="eastAsia" w:ascii="宋体" w:hAnsi="宋体" w:cs="宋体"/>
          <w:b/>
          <w:bCs/>
          <w:kern w:val="0"/>
        </w:rPr>
        <w:t>条 违约责任</w:t>
      </w:r>
    </w:p>
    <w:p>
      <w:pPr>
        <w:spacing w:line="300" w:lineRule="auto"/>
        <w:ind w:firstLine="480"/>
        <w:rPr>
          <w:rFonts w:ascii="宋体" w:hAnsi="宋体"/>
        </w:rPr>
      </w:pPr>
      <w:r>
        <w:rPr>
          <w:rFonts w:hint="eastAsia" w:ascii="宋体" w:hAnsi="宋体" w:cs="宋体"/>
          <w:szCs w:val="24"/>
        </w:rPr>
        <w:t>签订合同后，如</w:t>
      </w:r>
      <w:r>
        <w:rPr>
          <w:rFonts w:hint="eastAsia" w:ascii="宋体" w:hAnsi="宋体" w:cs="宋体"/>
          <w:szCs w:val="24"/>
          <w:lang w:val="en-US" w:eastAsia="zh-CN"/>
        </w:rPr>
        <w:t>乙方</w:t>
      </w:r>
      <w:r>
        <w:rPr>
          <w:rFonts w:hint="eastAsia" w:ascii="宋体" w:hAnsi="宋体" w:cs="宋体"/>
          <w:szCs w:val="24"/>
        </w:rPr>
        <w:t>不按双方签订合同约定履约，则应按甲方实际损失赔偿甲方</w:t>
      </w:r>
      <w:r>
        <w:rPr>
          <w:rFonts w:hint="eastAsia" w:ascii="宋体" w:hAnsi="宋体" w:cs="宋体"/>
        </w:rPr>
        <w:t>。</w:t>
      </w:r>
    </w:p>
    <w:p>
      <w:pPr>
        <w:spacing w:line="300" w:lineRule="auto"/>
        <w:ind w:firstLine="482"/>
        <w:rPr>
          <w:rFonts w:ascii="宋体" w:hAnsi="宋体"/>
          <w:b/>
        </w:rPr>
      </w:pPr>
      <w:r>
        <w:rPr>
          <w:rFonts w:hint="eastAsia" w:ascii="宋体" w:hAnsi="宋体"/>
          <w:b/>
        </w:rPr>
        <w:t>第</w:t>
      </w:r>
      <w:r>
        <w:rPr>
          <w:rFonts w:hint="eastAsia" w:ascii="宋体" w:hAnsi="宋体"/>
          <w:b/>
          <w:lang w:val="en-US" w:eastAsia="zh-CN"/>
        </w:rPr>
        <w:t>三</w:t>
      </w:r>
      <w:r>
        <w:rPr>
          <w:rFonts w:hint="eastAsia" w:ascii="宋体" w:hAnsi="宋体"/>
          <w:b/>
        </w:rPr>
        <w:t>条 不可抗力事件处理</w:t>
      </w:r>
    </w:p>
    <w:p>
      <w:pPr>
        <w:spacing w:line="300" w:lineRule="auto"/>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spacing w:line="300" w:lineRule="auto"/>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spacing w:line="300" w:lineRule="auto"/>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四</w:t>
      </w:r>
      <w:r>
        <w:rPr>
          <w:rFonts w:hint="eastAsia" w:ascii="宋体" w:hAnsi="宋体" w:cs="宋体"/>
          <w:b/>
          <w:bCs/>
          <w:kern w:val="0"/>
        </w:rPr>
        <w:t>条 合同有效期</w:t>
      </w:r>
    </w:p>
    <w:p>
      <w:pPr>
        <w:spacing w:line="300" w:lineRule="auto"/>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3"/>
        <w:wordWrap w:val="0"/>
        <w:snapToGrid w:val="0"/>
        <w:spacing w:before="120" w:after="120" w:line="300" w:lineRule="auto"/>
        <w:ind w:right="480" w:firstLine="3480" w:firstLineChars="1450"/>
        <w:rPr>
          <w:rFonts w:hAnsi="宋体" w:cs="宋体"/>
          <w:sz w:val="24"/>
          <w:szCs w:val="24"/>
        </w:rPr>
      </w:pPr>
      <w:r>
        <w:rPr>
          <w:rFonts w:hint="eastAsia" w:hAnsi="宋体" w:cs="宋体"/>
          <w:sz w:val="24"/>
          <w:szCs w:val="24"/>
        </w:rPr>
        <w:t>签约地点：</w:t>
      </w:r>
    </w:p>
    <w:p>
      <w:pPr>
        <w:pStyle w:val="23"/>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9"/>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3"/>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3"/>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3"/>
        <w:tabs>
          <w:tab w:val="left" w:pos="2472"/>
        </w:tabs>
        <w:snapToGrid w:val="0"/>
        <w:spacing w:beforeLines="0" w:afterLines="0" w:line="240" w:lineRule="auto"/>
        <w:ind w:firstLine="600"/>
        <w:jc w:val="center"/>
        <w:rPr>
          <w:rFonts w:hAnsi="宋体"/>
          <w:color w:val="000000"/>
          <w:sz w:val="30"/>
          <w:szCs w:val="30"/>
        </w:rPr>
      </w:pPr>
    </w:p>
    <w:p>
      <w:pPr>
        <w:pStyle w:val="23"/>
        <w:tabs>
          <w:tab w:val="left" w:pos="2472"/>
        </w:tabs>
        <w:snapToGrid w:val="0"/>
        <w:spacing w:beforeLines="0" w:afterLines="0" w:line="240" w:lineRule="auto"/>
        <w:ind w:firstLine="600"/>
        <w:jc w:val="center"/>
        <w:rPr>
          <w:rFonts w:hAnsi="宋体"/>
          <w:color w:val="000000"/>
          <w:sz w:val="30"/>
          <w:szCs w:val="30"/>
        </w:rPr>
      </w:pPr>
    </w:p>
    <w:p>
      <w:pPr>
        <w:pStyle w:val="23"/>
        <w:tabs>
          <w:tab w:val="left" w:pos="2472"/>
        </w:tabs>
        <w:snapToGrid w:val="0"/>
        <w:spacing w:beforeLines="0" w:afterLines="0" w:line="240" w:lineRule="auto"/>
        <w:ind w:firstLine="600"/>
        <w:jc w:val="center"/>
        <w:rPr>
          <w:rFonts w:hAnsi="宋体"/>
          <w:color w:val="000000"/>
          <w:sz w:val="30"/>
          <w:szCs w:val="30"/>
        </w:rPr>
      </w:pPr>
    </w:p>
    <w:p>
      <w:pPr>
        <w:pStyle w:val="23"/>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3"/>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3"/>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3"/>
        <w:wordWrap w:val="0"/>
        <w:snapToGrid w:val="0"/>
        <w:spacing w:before="120" w:after="120" w:line="300" w:lineRule="auto"/>
        <w:ind w:right="480" w:firstLine="420"/>
        <w:rPr>
          <w:rFonts w:hAnsi="宋体" w:cs="宋体"/>
          <w:color w:val="000000"/>
        </w:rPr>
      </w:pPr>
    </w:p>
    <w:p>
      <w:pPr>
        <w:pStyle w:val="37"/>
        <w:ind w:firstLine="643"/>
      </w:pPr>
      <w:bookmarkStart w:id="35" w:name="_Toc1672"/>
      <w:r>
        <w:rPr>
          <w:rFonts w:hint="eastAsia"/>
        </w:rPr>
        <w:t>第六章  投标文件格式</w:t>
      </w:r>
      <w:bookmarkEnd w:id="35"/>
    </w:p>
    <w:p>
      <w:pPr>
        <w:pStyle w:val="23"/>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项目名称：嘉善信息技术技术工程学校床铺改造升级项目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项目编号：HZZX-2024-G32</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ind w:right="480" w:firstLine="643"/>
        <w:jc w:val="center"/>
        <w:rPr>
          <w:rFonts w:ascii="宋体" w:hAnsi="宋体" w:cs="宋体"/>
          <w:b/>
          <w:kern w:val="0"/>
          <w:szCs w:val="21"/>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480"/>
        <w:rPr>
          <w:rFonts w:ascii="宋体" w:hAnsi="宋体" w:cs="宋体"/>
          <w:szCs w:val="24"/>
        </w:rPr>
      </w:pPr>
      <w:r>
        <w:rPr>
          <w:rFonts w:hint="eastAsia" w:ascii="宋体" w:hAnsi="宋体" w:cs="宋体"/>
          <w:color w:val="000000"/>
          <w:szCs w:val="24"/>
        </w:rPr>
        <w:t>嘉善信息技术工程学校、嘉兴市宏泽招标咨询有限公司</w:t>
      </w:r>
      <w:r>
        <w:rPr>
          <w:rFonts w:hint="eastAsia" w:ascii="宋体" w:hAnsi="宋体" w:cs="宋体"/>
          <w:szCs w:val="24"/>
        </w:rPr>
        <w:t>：</w:t>
      </w:r>
    </w:p>
    <w:p>
      <w:pPr>
        <w:pStyle w:val="23"/>
        <w:snapToGrid w:val="0"/>
        <w:spacing w:beforeLines="0" w:afterLines="0" w:line="276" w:lineRule="auto"/>
        <w:ind w:firstLine="480"/>
        <w:rPr>
          <w:rFonts w:hAnsi="宋体" w:cs="宋体"/>
          <w:sz w:val="24"/>
          <w:szCs w:val="24"/>
        </w:rPr>
      </w:pPr>
      <w:r>
        <w:rPr>
          <w:rFonts w:hint="eastAsia" w:hAnsi="宋体" w:cs="宋体"/>
          <w:sz w:val="24"/>
          <w:szCs w:val="24"/>
        </w:rPr>
        <w:t>我方参与</w:t>
      </w:r>
      <w:r>
        <w:rPr>
          <w:rFonts w:hint="eastAsia" w:hAnsi="宋体" w:cs="宋体"/>
          <w:sz w:val="24"/>
          <w:szCs w:val="24"/>
          <w:u w:val="single"/>
        </w:rPr>
        <w:t>嘉善信息技术技术工程学校床铺改造升级项目</w:t>
      </w:r>
      <w:r>
        <w:rPr>
          <w:rFonts w:hint="eastAsia" w:hAnsi="宋体" w:cs="宋体"/>
          <w:sz w:val="24"/>
          <w:szCs w:val="24"/>
        </w:rPr>
        <w:t>【项目编号：HZZX-2024-G32】政府采购活动，郑重承诺：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pStyle w:val="130"/>
        <w:snapToGrid w:val="0"/>
        <w:ind w:firstLine="4809" w:firstLineChars="2004"/>
        <w:jc w:val="right"/>
        <w:rPr>
          <w:rFonts w:ascii="宋体" w:eastAsia="宋体"/>
          <w:bCs/>
          <w:sz w:val="24"/>
          <w:szCs w:val="24"/>
        </w:rPr>
      </w:pP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b/>
          <w:color w:val="FF0000"/>
          <w:szCs w:val="24"/>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spacing w:line="300" w:lineRule="auto"/>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  嘉善信息技术工程学校 ）</w:t>
      </w:r>
      <w:r>
        <w:rPr>
          <w:rFonts w:hint="eastAsia" w:ascii="宋体" w:hAnsi="宋体" w:cs="宋体"/>
          <w:szCs w:val="24"/>
        </w:rPr>
        <w:t>的</w:t>
      </w:r>
      <w:r>
        <w:rPr>
          <w:rFonts w:hint="eastAsia" w:ascii="宋体" w:hAnsi="宋体" w:cs="宋体"/>
          <w:szCs w:val="24"/>
          <w:u w:val="single"/>
        </w:rPr>
        <w:t>（嘉善信息技术技术工程学校床铺改造升级项目）</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9"/>
        <w:tabs>
          <w:tab w:val="left" w:pos="1243"/>
        </w:tabs>
        <w:autoSpaceDE w:val="0"/>
        <w:autoSpaceDN w:val="0"/>
        <w:spacing w:line="300" w:lineRule="auto"/>
        <w:ind w:left="19" w:firstLine="573" w:firstLineChars="239"/>
        <w:rPr>
          <w:rFonts w:ascii="宋体" w:hAnsi="宋体" w:cs="宋体"/>
          <w:color w:val="000000"/>
          <w:sz w:val="24"/>
          <w:szCs w:val="24"/>
        </w:rPr>
      </w:pPr>
      <w:r>
        <w:rPr>
          <w:rFonts w:hint="eastAsia" w:ascii="宋体" w:hAnsi="宋体" w:cs="宋体"/>
          <w:sz w:val="24"/>
          <w:szCs w:val="24"/>
          <w:u w:val="single"/>
        </w:rPr>
        <w:t>（</w:t>
      </w:r>
      <w:r>
        <w:rPr>
          <w:rFonts w:hint="eastAsia" w:ascii="宋体" w:hAnsi="宋体" w:eastAsia="宋体" w:cs="宋体"/>
          <w:sz w:val="24"/>
          <w:szCs w:val="24"/>
          <w:u w:val="single"/>
          <w:shd w:val="clear" w:color="auto" w:fill="FFFFFF"/>
        </w:rPr>
        <w:t>俩人位公寓床</w:t>
      </w:r>
      <w:r>
        <w:rPr>
          <w:rFonts w:hint="eastAsia" w:ascii="宋体" w:hAnsi="宋体" w:cs="宋体"/>
          <w:sz w:val="24"/>
          <w:szCs w:val="24"/>
          <w:u w:val="single"/>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工业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6"/>
        <w:autoSpaceDE w:val="0"/>
        <w:autoSpaceDN w:val="0"/>
        <w:spacing w:before="108" w:line="300" w:lineRule="auto"/>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6"/>
        <w:autoSpaceDE w:val="0"/>
        <w:autoSpaceDN w:val="0"/>
        <w:spacing w:line="300" w:lineRule="auto"/>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16"/>
        <w:autoSpaceDE w:val="0"/>
        <w:autoSpaceDN w:val="0"/>
        <w:spacing w:before="29" w:line="300" w:lineRule="auto"/>
        <w:ind w:left="4060" w:right="-54" w:firstLine="473"/>
        <w:rPr>
          <w:rFonts w:ascii="宋体" w:hAnsi="宋体" w:cs="宋体"/>
          <w:color w:val="000000"/>
          <w:w w:val="99"/>
        </w:rPr>
      </w:pPr>
    </w:p>
    <w:p>
      <w:pPr>
        <w:pStyle w:val="16"/>
        <w:autoSpaceDE w:val="0"/>
        <w:autoSpaceDN w:val="0"/>
        <w:spacing w:before="29" w:line="300" w:lineRule="auto"/>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16"/>
        <w:autoSpaceDE w:val="0"/>
        <w:autoSpaceDN w:val="0"/>
        <w:spacing w:before="29" w:line="300" w:lineRule="auto"/>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2.本采购标的对应的所属行业：工业</w:t>
      </w:r>
    </w:p>
    <w:p>
      <w:pPr>
        <w:spacing w:line="300" w:lineRule="auto"/>
        <w:ind w:firstLine="480"/>
        <w:jc w:val="left"/>
        <w:rPr>
          <w:rFonts w:ascii="宋体" w:hAnsi="宋体" w:cs="宋体"/>
          <w:szCs w:val="24"/>
        </w:rPr>
      </w:pPr>
      <w:r>
        <w:rPr>
          <w:rFonts w:hint="eastAsia" w:ascii="宋体" w:hAnsi="宋体" w:cs="宋体"/>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00" w:lineRule="auto"/>
        <w:ind w:firstLine="482"/>
        <w:jc w:val="left"/>
        <w:rPr>
          <w:rFonts w:ascii="宋体" w:hAnsi="宋体" w:cs="宋体"/>
          <w:color w:val="auto"/>
          <w:szCs w:val="24"/>
        </w:rPr>
      </w:pPr>
      <w:r>
        <w:rPr>
          <w:rFonts w:hint="eastAsia" w:ascii="宋体"/>
          <w:b/>
          <w:color w:val="auto"/>
          <w:szCs w:val="24"/>
        </w:rPr>
        <w:t>3.本项目标的名称：</w:t>
      </w:r>
      <w:r>
        <w:rPr>
          <w:rFonts w:hint="eastAsia" w:ascii="宋体" w:hAnsi="Times New Roman" w:eastAsia="宋体" w:cs="Times New Roman"/>
          <w:b/>
          <w:color w:val="auto"/>
          <w:szCs w:val="24"/>
          <w:u w:val="single"/>
        </w:rPr>
        <w:t>俩人位公寓床</w:t>
      </w:r>
      <w:r>
        <w:rPr>
          <w:rFonts w:hint="eastAsia" w:ascii="宋体"/>
          <w:b/>
          <w:color w:val="auto"/>
          <w:szCs w:val="24"/>
        </w:rPr>
        <w:t>；</w:t>
      </w:r>
    </w:p>
    <w:p>
      <w:pPr>
        <w:spacing w:line="300" w:lineRule="auto"/>
        <w:ind w:firstLine="480"/>
        <w:jc w:val="left"/>
        <w:rPr>
          <w:rFonts w:ascii="宋体" w:hAnsi="宋体" w:cs="宋体"/>
          <w:szCs w:val="24"/>
        </w:rPr>
      </w:pPr>
      <w:r>
        <w:rPr>
          <w:rFonts w:hint="eastAsia" w:ascii="宋体" w:hAnsi="宋体" w:cs="宋体"/>
          <w:szCs w:val="24"/>
        </w:rPr>
        <w:t>4.符合《关于促进残疾人就业政府采购政策的通知》（财库〔2017〕141号）规定的条件并提供《残疾人福利性单位声明函》的残疾人福利性单位视同小型、微型企业；</w:t>
      </w:r>
    </w:p>
    <w:p>
      <w:pPr>
        <w:spacing w:line="300" w:lineRule="auto"/>
        <w:ind w:firstLine="480"/>
        <w:jc w:val="left"/>
        <w:rPr>
          <w:rFonts w:ascii="宋体" w:hAnsi="宋体" w:cs="宋体"/>
          <w:b/>
          <w:bCs/>
          <w:szCs w:val="24"/>
        </w:rPr>
      </w:pPr>
      <w:r>
        <w:rPr>
          <w:rFonts w:hint="eastAsia" w:ascii="宋体" w:hAnsi="宋体" w:cs="宋体"/>
          <w:szCs w:val="24"/>
        </w:rPr>
        <w:t>5.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3"/>
        <w:snapToGrid w:val="0"/>
        <w:spacing w:before="24" w:beforeLines="10" w:after="24" w:afterLines="10"/>
        <w:ind w:right="480" w:firstLine="480"/>
        <w:jc w:val="right"/>
        <w:rPr>
          <w:rFonts w:hAnsi="宋体" w:cs="宋体"/>
          <w:color w:val="000000"/>
          <w:sz w:val="24"/>
          <w:szCs w:val="24"/>
        </w:rPr>
      </w:pPr>
    </w:p>
    <w:p>
      <w:pPr>
        <w:pStyle w:val="23"/>
        <w:snapToGrid w:val="0"/>
        <w:spacing w:before="24" w:beforeLines="10" w:after="24" w:afterLines="10"/>
        <w:ind w:right="480" w:firstLine="480"/>
        <w:jc w:val="right"/>
        <w:rPr>
          <w:rFonts w:hAnsi="宋体" w:cs="宋体"/>
          <w:color w:val="000000"/>
          <w:sz w:val="24"/>
          <w:szCs w:val="24"/>
        </w:rPr>
      </w:pPr>
    </w:p>
    <w:p>
      <w:pPr>
        <w:pStyle w:val="23"/>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color w:val="000000"/>
          <w:szCs w:val="24"/>
        </w:rPr>
        <w:t>__________________________________________________________________________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6"/>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7"/>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嘉善信息技术技术工程学校床铺改造升级项目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9"/>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81"/>
        <w:gridCol w:w="1336"/>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序号</w:t>
            </w:r>
          </w:p>
        </w:tc>
        <w:tc>
          <w:tcPr>
            <w:tcW w:w="1881" w:type="dxa"/>
            <w:vAlign w:val="center"/>
          </w:tcPr>
          <w:p>
            <w:pPr>
              <w:ind w:firstLine="0" w:firstLineChars="0"/>
              <w:jc w:val="center"/>
              <w:rPr>
                <w:rFonts w:ascii="宋体" w:hAnsi="宋体" w:cs="宋体"/>
              </w:rPr>
            </w:pPr>
            <w:r>
              <w:rPr>
                <w:rFonts w:hint="eastAsia" w:ascii="宋体" w:hAnsi="宋体" w:cs="宋体"/>
              </w:rPr>
              <w:t>内容</w:t>
            </w:r>
          </w:p>
        </w:tc>
        <w:tc>
          <w:tcPr>
            <w:tcW w:w="1336" w:type="dxa"/>
            <w:vAlign w:val="center"/>
          </w:tcPr>
          <w:p>
            <w:pPr>
              <w:ind w:firstLine="0" w:firstLineChars="0"/>
              <w:jc w:val="center"/>
              <w:rPr>
                <w:rFonts w:ascii="宋体" w:hAnsi="宋体" w:cs="宋体"/>
              </w:rPr>
            </w:pPr>
            <w:r>
              <w:rPr>
                <w:rFonts w:hint="eastAsia" w:ascii="宋体" w:hAnsi="宋体" w:cs="宋体"/>
              </w:rPr>
              <w:t>采购文件商务要求</w:t>
            </w:r>
          </w:p>
        </w:tc>
        <w:tc>
          <w:tcPr>
            <w:tcW w:w="1363" w:type="dxa"/>
            <w:vAlign w:val="center"/>
          </w:tcPr>
          <w:p>
            <w:pPr>
              <w:ind w:firstLine="0" w:firstLineChars="0"/>
              <w:jc w:val="center"/>
              <w:rPr>
                <w:rFonts w:ascii="宋体" w:hAnsi="宋体" w:cs="宋体"/>
              </w:rPr>
            </w:pPr>
            <w:r>
              <w:rPr>
                <w:rFonts w:hint="eastAsia" w:ascii="宋体" w:hAnsi="宋体" w:cs="宋体"/>
              </w:rPr>
              <w:t>投标文件</w:t>
            </w:r>
          </w:p>
          <w:p>
            <w:pPr>
              <w:ind w:firstLine="0" w:firstLineChars="0"/>
              <w:jc w:val="center"/>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1</w:t>
            </w:r>
          </w:p>
        </w:tc>
        <w:tc>
          <w:tcPr>
            <w:tcW w:w="1881" w:type="dxa"/>
            <w:vAlign w:val="center"/>
          </w:tcPr>
          <w:p>
            <w:pPr>
              <w:snapToGrid w:val="0"/>
              <w:spacing w:before="100" w:beforeAutospacing="1" w:after="100" w:afterAutospacing="1" w:line="300" w:lineRule="auto"/>
              <w:ind w:firstLine="0" w:firstLineChars="0"/>
              <w:jc w:val="left"/>
              <w:rPr>
                <w:rFonts w:ascii="宋体" w:hAnsi="宋体" w:cs="宋体"/>
                <w:kern w:val="0"/>
                <w:szCs w:val="24"/>
              </w:rPr>
            </w:pPr>
            <w:r>
              <w:rPr>
                <w:rFonts w:hint="eastAsia" w:ascii="宋体" w:hAnsi="宋体" w:cs="宋体"/>
                <w:szCs w:val="24"/>
              </w:rPr>
              <w:t>售后服务要求</w:t>
            </w:r>
          </w:p>
        </w:tc>
        <w:tc>
          <w:tcPr>
            <w:tcW w:w="1336"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2</w:t>
            </w:r>
          </w:p>
        </w:tc>
        <w:tc>
          <w:tcPr>
            <w:tcW w:w="1881" w:type="dxa"/>
            <w:vAlign w:val="center"/>
          </w:tcPr>
          <w:p>
            <w:pPr>
              <w:snapToGrid w:val="0"/>
              <w:spacing w:before="100" w:beforeAutospacing="1" w:after="100" w:afterAutospacing="1" w:line="300" w:lineRule="auto"/>
              <w:ind w:firstLine="0" w:firstLineChars="0"/>
              <w:jc w:val="left"/>
              <w:rPr>
                <w:rFonts w:ascii="宋体" w:hAnsi="宋体" w:cs="宋体"/>
                <w:kern w:val="0"/>
                <w:szCs w:val="24"/>
              </w:rPr>
            </w:pPr>
            <w:r>
              <w:rPr>
                <w:rFonts w:hint="eastAsia" w:ascii="宋体" w:hAnsi="宋体" w:cs="宋体"/>
                <w:szCs w:val="24"/>
              </w:rPr>
              <w:t>交货时间及地点</w:t>
            </w:r>
          </w:p>
        </w:tc>
        <w:tc>
          <w:tcPr>
            <w:tcW w:w="1336"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3</w:t>
            </w:r>
          </w:p>
        </w:tc>
        <w:tc>
          <w:tcPr>
            <w:tcW w:w="1881" w:type="dxa"/>
            <w:vAlign w:val="center"/>
          </w:tcPr>
          <w:p>
            <w:pPr>
              <w:spacing w:line="300" w:lineRule="auto"/>
              <w:ind w:firstLine="0" w:firstLineChars="0"/>
              <w:jc w:val="left"/>
              <w:rPr>
                <w:rFonts w:ascii="宋体" w:hAnsi="宋体" w:cs="宋体"/>
                <w:kern w:val="0"/>
                <w:szCs w:val="24"/>
                <w:lang w:bidi="ar"/>
              </w:rPr>
            </w:pPr>
            <w:r>
              <w:rPr>
                <w:rFonts w:hint="eastAsia" w:ascii="宋体" w:hAnsi="宋体" w:cs="宋体"/>
                <w:kern w:val="0"/>
                <w:szCs w:val="24"/>
                <w:lang w:bidi="ar"/>
              </w:rPr>
              <w:t>违约责任</w:t>
            </w:r>
          </w:p>
        </w:tc>
        <w:tc>
          <w:tcPr>
            <w:tcW w:w="1336"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ascii="宋体" w:hAnsi="宋体" w:cs="宋体"/>
              </w:rPr>
            </w:pPr>
            <w:r>
              <w:rPr>
                <w:rFonts w:hint="eastAsia" w:ascii="宋体" w:hAnsi="宋体" w:cs="宋体"/>
              </w:rPr>
              <w:t>4</w:t>
            </w:r>
          </w:p>
        </w:tc>
        <w:tc>
          <w:tcPr>
            <w:tcW w:w="1881" w:type="dxa"/>
            <w:vAlign w:val="center"/>
          </w:tcPr>
          <w:p>
            <w:pPr>
              <w:spacing w:line="300" w:lineRule="auto"/>
              <w:ind w:firstLine="0" w:firstLineChars="0"/>
              <w:jc w:val="left"/>
              <w:rPr>
                <w:rFonts w:ascii="宋体" w:hAnsi="宋体" w:cs="宋体"/>
                <w:kern w:val="0"/>
                <w:szCs w:val="24"/>
                <w:lang w:bidi="ar"/>
              </w:rPr>
            </w:pPr>
            <w:r>
              <w:rPr>
                <w:rFonts w:hint="eastAsia" w:ascii="宋体" w:hAnsi="宋体" w:cs="宋体"/>
                <w:kern w:val="0"/>
                <w:szCs w:val="24"/>
                <w:lang w:bidi="ar"/>
              </w:rPr>
              <w:t>验收标准</w:t>
            </w:r>
          </w:p>
        </w:tc>
        <w:tc>
          <w:tcPr>
            <w:tcW w:w="1336"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w:t>
            </w:r>
          </w:p>
        </w:tc>
        <w:tc>
          <w:tcPr>
            <w:tcW w:w="1881" w:type="dxa"/>
            <w:vAlign w:val="center"/>
          </w:tcPr>
          <w:p>
            <w:pPr>
              <w:ind w:firstLine="0" w:firstLineChars="0"/>
              <w:rPr>
                <w:rFonts w:ascii="宋体" w:hAnsi="宋体" w:cs="宋体"/>
              </w:rPr>
            </w:pPr>
          </w:p>
        </w:tc>
        <w:tc>
          <w:tcPr>
            <w:tcW w:w="1336"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w:t>
      </w:r>
      <w:r>
        <w:rPr>
          <w:rFonts w:hint="eastAsia" w:ascii="宋体" w:hAnsi="宋体" w:cs="宋体"/>
          <w:szCs w:val="24"/>
        </w:rPr>
        <w:t>目中标通知书、合同、发票等证明材料复印件并加盖投标人CA公章。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tabs>
          <w:tab w:val="left" w:pos="3480"/>
        </w:tabs>
        <w:ind w:firstLine="0" w:firstLineChars="0"/>
        <w:jc w:val="center"/>
        <w:rPr>
          <w:b/>
          <w:sz w:val="30"/>
          <w:szCs w:val="30"/>
        </w:rPr>
      </w:pPr>
    </w:p>
    <w:p>
      <w:pPr>
        <w:tabs>
          <w:tab w:val="left" w:pos="3480"/>
        </w:tabs>
        <w:ind w:firstLine="0" w:firstLineChars="0"/>
        <w:jc w:val="center"/>
        <w:rPr>
          <w:b/>
          <w:sz w:val="30"/>
          <w:szCs w:val="30"/>
        </w:rPr>
      </w:pPr>
      <w:r>
        <w:rPr>
          <w:rFonts w:hint="eastAsia"/>
          <w:b/>
          <w:sz w:val="30"/>
          <w:szCs w:val="30"/>
        </w:rPr>
        <w:t>十二、设备详细清单（不含报价）格式</w:t>
      </w:r>
    </w:p>
    <w:p>
      <w:pPr>
        <w:pStyle w:val="16"/>
        <w:ind w:firstLine="602"/>
        <w:jc w:val="center"/>
      </w:pPr>
      <w:r>
        <w:rPr>
          <w:rFonts w:hint="eastAsia"/>
          <w:b/>
          <w:sz w:val="30"/>
          <w:szCs w:val="30"/>
        </w:rPr>
        <w:t>设备详细清单（不含报价）</w:t>
      </w:r>
    </w:p>
    <w:p>
      <w:pPr>
        <w:adjustRightInd w:val="0"/>
        <w:ind w:firstLine="480"/>
        <w:rPr>
          <w:rFonts w:ascii="宋体" w:hAnsi="宋体" w:cs="宋体"/>
          <w:szCs w:val="24"/>
        </w:rPr>
      </w:pPr>
      <w:r>
        <w:rPr>
          <w:rFonts w:hint="eastAsia" w:ascii="宋体" w:hAnsi="宋体" w:cs="宋体"/>
          <w:szCs w:val="24"/>
        </w:rPr>
        <w:t>填表说明：详细列明所投项目所有货物清单，完整配置方案及技术指标，必须明确所投品牌、规格型号及具体技术指标。任何含糊不清的表述对评标结果的影响将是供应商的责任，可附具体的介绍图文资料。▲以下内容不得含有报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7"/>
        <w:gridCol w:w="708"/>
        <w:gridCol w:w="851"/>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序号</w:t>
            </w:r>
          </w:p>
        </w:tc>
        <w:tc>
          <w:tcPr>
            <w:tcW w:w="1277"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rPr>
              <w:t>货物名称</w:t>
            </w:r>
          </w:p>
        </w:tc>
        <w:tc>
          <w:tcPr>
            <w:tcW w:w="70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数量</w:t>
            </w:r>
          </w:p>
        </w:tc>
        <w:tc>
          <w:tcPr>
            <w:tcW w:w="851"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品牌</w:t>
            </w:r>
          </w:p>
        </w:tc>
        <w:tc>
          <w:tcPr>
            <w:tcW w:w="1276"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规格型号</w:t>
            </w: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w:t>
            </w:r>
          </w:p>
        </w:tc>
        <w:tc>
          <w:tcPr>
            <w:tcW w:w="2714" w:type="dxa"/>
          </w:tcPr>
          <w:p>
            <w:pPr>
              <w:adjustRightInd w:val="0"/>
              <w:spacing w:line="240" w:lineRule="auto"/>
              <w:ind w:firstLine="0" w:firstLineChars="0"/>
              <w:jc w:val="center"/>
              <w:rPr>
                <w:rFonts w:ascii="宋体" w:hAnsi="宋体" w:cs="宋体"/>
                <w:szCs w:val="24"/>
              </w:rPr>
            </w:pPr>
            <w:r>
              <w:rPr>
                <w:rFonts w:hint="eastAsia" w:ascii="宋体" w:hAnsi="宋体" w:cs="宋体"/>
                <w:szCs w:val="24"/>
              </w:rPr>
              <w:t>制造商是否属于中型企业、小型企业、微型企业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1</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2</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3</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p>
        </w:tc>
        <w:tc>
          <w:tcPr>
            <w:tcW w:w="2714" w:type="dxa"/>
          </w:tcPr>
          <w:p>
            <w:pPr>
              <w:adjustRightInd w:val="0"/>
              <w:spacing w:line="240" w:lineRule="auto"/>
              <w:ind w:firstLine="0" w:firstLineChars="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98"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1277" w:type="dxa"/>
            <w:vAlign w:val="center"/>
          </w:tcPr>
          <w:p>
            <w:pPr>
              <w:adjustRightInd w:val="0"/>
              <w:spacing w:line="240" w:lineRule="auto"/>
              <w:ind w:firstLine="0" w:firstLineChars="0"/>
              <w:jc w:val="center"/>
              <w:rPr>
                <w:rFonts w:ascii="宋体" w:hAnsi="宋体" w:cs="宋体"/>
                <w:szCs w:val="24"/>
              </w:rPr>
            </w:pPr>
          </w:p>
        </w:tc>
        <w:tc>
          <w:tcPr>
            <w:tcW w:w="708" w:type="dxa"/>
            <w:vAlign w:val="center"/>
          </w:tcPr>
          <w:p>
            <w:pPr>
              <w:adjustRightInd w:val="0"/>
              <w:spacing w:line="240" w:lineRule="auto"/>
              <w:ind w:firstLine="0" w:firstLineChars="0"/>
              <w:jc w:val="center"/>
              <w:rPr>
                <w:rFonts w:ascii="宋体" w:hAnsi="宋体" w:cs="宋体"/>
                <w:szCs w:val="24"/>
              </w:rPr>
            </w:pPr>
          </w:p>
        </w:tc>
        <w:tc>
          <w:tcPr>
            <w:tcW w:w="851" w:type="dxa"/>
            <w:vAlign w:val="center"/>
          </w:tcPr>
          <w:p>
            <w:pPr>
              <w:adjustRightInd w:val="0"/>
              <w:spacing w:line="240" w:lineRule="auto"/>
              <w:ind w:firstLine="0" w:firstLineChars="0"/>
              <w:jc w:val="center"/>
              <w:rPr>
                <w:rFonts w:ascii="宋体" w:hAnsi="宋体" w:cs="宋体"/>
                <w:szCs w:val="24"/>
              </w:rPr>
            </w:pPr>
          </w:p>
        </w:tc>
        <w:tc>
          <w:tcPr>
            <w:tcW w:w="1276" w:type="dxa"/>
            <w:vAlign w:val="center"/>
          </w:tcPr>
          <w:p>
            <w:pPr>
              <w:adjustRightInd w:val="0"/>
              <w:spacing w:line="240" w:lineRule="auto"/>
              <w:ind w:firstLine="0" w:firstLineChars="0"/>
              <w:jc w:val="center"/>
              <w:rPr>
                <w:rFonts w:ascii="宋体" w:hAnsi="宋体" w:cs="宋体"/>
                <w:szCs w:val="24"/>
              </w:rPr>
            </w:pPr>
          </w:p>
        </w:tc>
        <w:tc>
          <w:tcPr>
            <w:tcW w:w="992" w:type="dxa"/>
            <w:vAlign w:val="center"/>
          </w:tcPr>
          <w:p>
            <w:pPr>
              <w:adjustRightInd w:val="0"/>
              <w:spacing w:line="240" w:lineRule="auto"/>
              <w:ind w:firstLine="0" w:firstLineChars="0"/>
              <w:jc w:val="center"/>
              <w:rPr>
                <w:rFonts w:ascii="宋体" w:hAnsi="宋体" w:cs="宋体"/>
                <w:szCs w:val="24"/>
              </w:rPr>
            </w:pPr>
            <w:r>
              <w:rPr>
                <w:rFonts w:hint="eastAsia" w:ascii="宋体" w:hAnsi="宋体" w:cs="宋体"/>
                <w:szCs w:val="24"/>
              </w:rPr>
              <w:t>…</w:t>
            </w:r>
          </w:p>
        </w:tc>
        <w:tc>
          <w:tcPr>
            <w:tcW w:w="2714" w:type="dxa"/>
          </w:tcPr>
          <w:p>
            <w:pPr>
              <w:adjustRightInd w:val="0"/>
              <w:spacing w:line="240" w:lineRule="auto"/>
              <w:ind w:firstLine="0" w:firstLineChars="0"/>
              <w:jc w:val="center"/>
              <w:rPr>
                <w:rFonts w:ascii="宋体" w:hAnsi="宋体" w:cs="宋体"/>
                <w:szCs w:val="24"/>
              </w:rPr>
            </w:pPr>
          </w:p>
        </w:tc>
      </w:tr>
    </w:tbl>
    <w:p>
      <w:pPr>
        <w:adjustRightInd w:val="0"/>
        <w:ind w:firstLine="480"/>
        <w:jc w:val="left"/>
        <w:rPr>
          <w:rFonts w:ascii="宋体" w:hAnsi="宋体" w:cs="宋体"/>
          <w:szCs w:val="24"/>
        </w:rPr>
      </w:pPr>
      <w:r>
        <w:rPr>
          <w:rFonts w:hint="eastAsia" w:ascii="宋体" w:hAnsi="宋体" w:cs="宋体"/>
          <w:szCs w:val="24"/>
        </w:rPr>
        <w:t>注：请对照采购清单序列编制上表，表格行数不够可自行添加。</w:t>
      </w:r>
    </w:p>
    <w:p>
      <w:pPr>
        <w:ind w:firstLine="3120" w:firstLineChars="1300"/>
        <w:contextualSpacing/>
        <w:rPr>
          <w:rFonts w:ascii="宋体" w:hAnsi="宋体" w:cs="宋体"/>
          <w:szCs w:val="24"/>
        </w:rPr>
      </w:pPr>
      <w:r>
        <w:rPr>
          <w:rFonts w:hint="eastAsia" w:ascii="宋体" w:hAnsi="宋体" w:cs="宋体"/>
          <w:szCs w:val="24"/>
        </w:rPr>
        <w:t xml:space="preserve">   </w:t>
      </w:r>
    </w:p>
    <w:p>
      <w:pPr>
        <w:ind w:firstLine="3120" w:firstLineChars="1300"/>
        <w:contextualSpacing/>
        <w:rPr>
          <w:rFonts w:ascii="宋体" w:hAnsi="宋体" w:cs="宋体"/>
          <w:szCs w:val="24"/>
        </w:rPr>
      </w:pPr>
    </w:p>
    <w:p>
      <w:pPr>
        <w:ind w:firstLine="3120" w:firstLineChars="130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adjustRightInd w:val="0"/>
        <w:ind w:firstLine="0" w:firstLineChars="0"/>
        <w:jc w:val="left"/>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日    期：_____年____月____日</w:t>
      </w:r>
    </w:p>
    <w:p>
      <w:pPr>
        <w:pStyle w:val="16"/>
        <w:ind w:firstLine="480"/>
      </w:pPr>
      <w:r>
        <w:br w:type="page"/>
      </w:r>
    </w:p>
    <w:p>
      <w:pPr>
        <w:widowControl/>
        <w:spacing w:line="240" w:lineRule="auto"/>
        <w:ind w:firstLine="0" w:firstLineChars="0"/>
        <w:jc w:val="left"/>
        <w:rPr>
          <w:b/>
          <w:sz w:val="30"/>
          <w:szCs w:val="30"/>
        </w:rPr>
      </w:pP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十三、技术偏离表格式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984"/>
        <w:gridCol w:w="1843"/>
        <w:gridCol w:w="169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984"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1843" w:type="dxa"/>
            <w:vAlign w:val="center"/>
          </w:tcPr>
          <w:p>
            <w:pPr>
              <w:spacing w:line="276" w:lineRule="auto"/>
              <w:ind w:firstLine="0" w:firstLineChars="0"/>
              <w:rPr>
                <w:rFonts w:ascii="宋体" w:hAnsi="宋体" w:cs="宋体"/>
              </w:rPr>
            </w:pPr>
            <w:r>
              <w:rPr>
                <w:rFonts w:hint="eastAsia" w:ascii="宋体" w:hAnsi="宋体" w:cs="宋体"/>
              </w:rPr>
              <w:t>投标文件技术参数</w:t>
            </w:r>
          </w:p>
        </w:tc>
        <w:tc>
          <w:tcPr>
            <w:tcW w:w="1696" w:type="dxa"/>
            <w:vAlign w:val="center"/>
          </w:tcPr>
          <w:p>
            <w:pPr>
              <w:spacing w:line="276" w:lineRule="auto"/>
              <w:ind w:firstLine="0" w:firstLineChars="0"/>
              <w:rPr>
                <w:rFonts w:ascii="宋体" w:hAnsi="宋体" w:cs="宋体"/>
              </w:rPr>
            </w:pPr>
            <w:bookmarkStart w:id="36" w:name="_Toc401570316"/>
            <w:bookmarkStart w:id="37" w:name="_Toc401570292"/>
            <w:bookmarkStart w:id="38" w:name="_Toc382928238"/>
            <w:bookmarkStart w:id="39" w:name="_Toc385854112"/>
            <w:bookmarkStart w:id="40" w:name="_Toc377028059"/>
            <w:bookmarkStart w:id="41" w:name="_Toc402963097"/>
            <w:bookmarkStart w:id="42" w:name="_Toc377028121"/>
            <w:bookmarkStart w:id="43" w:name="_Toc406402959"/>
            <w:bookmarkStart w:id="44" w:name="_Toc381081905"/>
            <w:bookmarkStart w:id="45" w:name="_Toc406403003"/>
            <w:bookmarkStart w:id="46" w:name="_Toc385854158"/>
            <w:bookmarkStart w:id="47" w:name="_Toc382928120"/>
            <w:bookmarkStart w:id="48" w:name="_Toc377653978"/>
            <w:bookmarkStart w:id="49" w:name="_Toc402963130"/>
            <w:bookmarkStart w:id="50" w:name="_Toc961276098"/>
            <w:r>
              <w:rPr>
                <w:rFonts w:hint="eastAsia" w:hAnsi="宋体" w:cs="宋体"/>
                <w:szCs w:val="24"/>
              </w:rPr>
              <w:t>偏离情况</w:t>
            </w:r>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hAnsi="宋体" w:cs="宋体"/>
                <w:szCs w:val="24"/>
              </w:rPr>
              <w:t>及证明材料</w:t>
            </w:r>
            <w:bookmarkEnd w:id="50"/>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（请注明正偏离、负偏离或无偏离）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984" w:type="dxa"/>
          </w:tcPr>
          <w:p>
            <w:pPr>
              <w:spacing w:line="276" w:lineRule="auto"/>
              <w:ind w:firstLine="0" w:firstLineChars="0"/>
              <w:rPr>
                <w:rFonts w:ascii="宋体" w:hAnsi="宋体" w:cs="宋体"/>
              </w:rPr>
            </w:pPr>
          </w:p>
        </w:tc>
        <w:tc>
          <w:tcPr>
            <w:tcW w:w="1843" w:type="dxa"/>
          </w:tcPr>
          <w:p>
            <w:pPr>
              <w:spacing w:line="276" w:lineRule="auto"/>
              <w:ind w:firstLine="0" w:firstLineChars="0"/>
              <w:rPr>
                <w:rFonts w:ascii="宋体" w:hAnsi="宋体" w:cs="宋体"/>
              </w:rPr>
            </w:pPr>
          </w:p>
        </w:tc>
        <w:tc>
          <w:tcPr>
            <w:tcW w:w="1696"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w:t>
      </w:r>
      <w:r>
        <w:rPr>
          <w:rFonts w:hint="eastAsia" w:ascii="宋体" w:hAnsi="宋体" w:cs="宋体"/>
          <w:szCs w:val="24"/>
        </w:rPr>
        <w:t>供应商应根据投标产品的性能指标、对照招标文件要求注明“正偏离”、“负偏离”或“无偏离”。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b/>
          <w:sz w:val="30"/>
          <w:szCs w:val="30"/>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十四、投标函格式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rPr>
        <w:t>______________</w:t>
      </w:r>
      <w:r>
        <w:rPr>
          <w:rFonts w:hint="eastAsia" w:ascii="宋体" w:hAnsi="宋体" w:cs="宋体"/>
          <w:color w:val="000000"/>
          <w:szCs w:val="24"/>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rPr>
        <w:t>_</w:t>
      </w:r>
      <w:r>
        <w:rPr>
          <w:rFonts w:ascii="宋体" w:hAnsi="宋体" w:cs="宋体"/>
          <w:szCs w:val="24"/>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b/>
                <w:color w:val="000000"/>
                <w:szCs w:val="24"/>
              </w:rPr>
            </w:pPr>
            <w:r>
              <w:rPr>
                <w:rFonts w:hint="eastAsia" w:ascii="宋体" w:hAnsi="宋体"/>
                <w:b/>
                <w:szCs w:val="24"/>
              </w:rPr>
              <w:t>嘉善信息技术技术工程学校床铺改造升级项目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r>
              <w:rPr>
                <w:rFonts w:hint="eastAsia" w:ascii="宋体" w:hAnsi="宋体" w:cs="宋体"/>
                <w:kern w:val="0"/>
                <w:szCs w:val="24"/>
              </w:rPr>
              <w:t>合同签订后</w:t>
            </w:r>
            <w:r>
              <w:rPr>
                <w:rFonts w:ascii="宋体" w:hAnsi="宋体" w:cs="新宋体"/>
                <w:color w:val="000000" w:themeColor="text1"/>
                <w:u w:val="single"/>
                <w14:textFill>
                  <w14:solidFill>
                    <w14:schemeClr w14:val="tx1"/>
                  </w14:solidFill>
                </w14:textFill>
              </w:rPr>
              <w:t xml:space="preserve">     </w:t>
            </w:r>
            <w:r>
              <w:rPr>
                <w:rFonts w:hint="eastAsia" w:ascii="宋体" w:hAnsi="宋体" w:cs="宋体"/>
                <w:kern w:val="0"/>
                <w:szCs w:val="24"/>
              </w:rPr>
              <w:t>日内完成寝室墙面升级、送货到采购人指定地点完成安装调试并通过验收。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r>
              <w:rPr>
                <w:rFonts w:hint="eastAsia" w:ascii="宋体" w:hAnsi="宋体" w:cs="新宋体"/>
                <w:color w:val="000000" w:themeColor="text1"/>
                <w14:textFill>
                  <w14:solidFill>
                    <w14:schemeClr w14:val="tx1"/>
                  </w14:solidFill>
                </w14:textFill>
              </w:rPr>
              <w:t>本项目质保期为</w:t>
            </w:r>
            <w:r>
              <w:rPr>
                <w:rFonts w:ascii="宋体" w:hAnsi="宋体" w:cs="新宋体"/>
                <w:color w:val="000000" w:themeColor="text1"/>
                <w:u w:val="single"/>
                <w14:textFill>
                  <w14:solidFill>
                    <w14:schemeClr w14:val="tx1"/>
                  </w14:solidFill>
                </w14:textFill>
              </w:rPr>
              <w:t xml:space="preserve">     </w:t>
            </w:r>
            <w:r>
              <w:rPr>
                <w:rFonts w:hint="eastAsia" w:ascii="宋体" w:hAnsi="宋体" w:cs="新宋体"/>
                <w:color w:val="000000" w:themeColor="text1"/>
                <w14:textFill>
                  <w14:solidFill>
                    <w14:schemeClr w14:val="tx1"/>
                  </w14:solidFill>
                </w14:textFill>
              </w:rPr>
              <w:t>年，在质保期内，如在正常使用过程中出现的质量问题，供应商须负责免费维修或调换。</w:t>
            </w: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十六、投标报价明细表格式</w:t>
      </w:r>
    </w:p>
    <w:p>
      <w:pPr>
        <w:pStyle w:val="23"/>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3"/>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9"/>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91"/>
        <w:gridCol w:w="1185"/>
        <w:gridCol w:w="1334"/>
        <w:gridCol w:w="825"/>
        <w:gridCol w:w="840"/>
        <w:gridCol w:w="148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4"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序号</w:t>
            </w:r>
          </w:p>
        </w:tc>
        <w:tc>
          <w:tcPr>
            <w:tcW w:w="1391" w:type="dxa"/>
            <w:noWrap/>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kern w:val="0"/>
                <w:szCs w:val="24"/>
              </w:rPr>
              <w:t>货物名称</w:t>
            </w:r>
          </w:p>
        </w:tc>
        <w:tc>
          <w:tcPr>
            <w:tcW w:w="1185" w:type="dxa"/>
            <w:noWrap/>
            <w:vAlign w:val="center"/>
          </w:tcPr>
          <w:p>
            <w:pPr>
              <w:widowControl/>
              <w:spacing w:line="300" w:lineRule="auto"/>
              <w:ind w:firstLine="0" w:firstLineChars="0"/>
              <w:jc w:val="center"/>
              <w:textAlignment w:val="center"/>
              <w:rPr>
                <w:rFonts w:ascii="宋体" w:hAnsi="宋体" w:cs="宋体"/>
                <w:bCs/>
                <w:kern w:val="0"/>
                <w:szCs w:val="24"/>
                <w:lang w:bidi="ar"/>
              </w:rPr>
            </w:pPr>
            <w:r>
              <w:rPr>
                <w:rFonts w:hint="eastAsia" w:ascii="宋体" w:hAnsi="宋体" w:cs="宋体"/>
                <w:kern w:val="0"/>
                <w:szCs w:val="24"/>
              </w:rPr>
              <w:t>品牌</w:t>
            </w:r>
          </w:p>
        </w:tc>
        <w:tc>
          <w:tcPr>
            <w:tcW w:w="1334" w:type="dxa"/>
            <w:noWrap/>
            <w:vAlign w:val="center"/>
          </w:tcPr>
          <w:p>
            <w:pPr>
              <w:widowControl/>
              <w:spacing w:line="300" w:lineRule="auto"/>
              <w:ind w:firstLine="0" w:firstLineChars="0"/>
              <w:jc w:val="center"/>
              <w:textAlignment w:val="center"/>
              <w:rPr>
                <w:rFonts w:ascii="宋体" w:hAnsi="宋体" w:cs="宋体"/>
                <w:bCs/>
                <w:kern w:val="0"/>
                <w:szCs w:val="24"/>
                <w:lang w:bidi="ar"/>
              </w:rPr>
            </w:pPr>
            <w:r>
              <w:rPr>
                <w:rFonts w:hint="eastAsia" w:ascii="宋体" w:hAnsi="宋体" w:cs="宋体"/>
                <w:kern w:val="0"/>
                <w:szCs w:val="24"/>
              </w:rPr>
              <w:t>规格</w:t>
            </w:r>
          </w:p>
        </w:tc>
        <w:tc>
          <w:tcPr>
            <w:tcW w:w="825"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bCs/>
                <w:kern w:val="0"/>
                <w:szCs w:val="24"/>
                <w:lang w:bidi="ar"/>
              </w:rPr>
              <w:t>数量</w:t>
            </w:r>
          </w:p>
        </w:tc>
        <w:tc>
          <w:tcPr>
            <w:tcW w:w="840"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bCs/>
                <w:kern w:val="0"/>
                <w:szCs w:val="24"/>
                <w:lang w:bidi="ar"/>
              </w:rPr>
              <w:t>单位</w:t>
            </w:r>
          </w:p>
        </w:tc>
        <w:tc>
          <w:tcPr>
            <w:tcW w:w="1486" w:type="dxa"/>
            <w:noWrap/>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单价</w:t>
            </w:r>
          </w:p>
        </w:tc>
        <w:tc>
          <w:tcPr>
            <w:tcW w:w="1744" w:type="dxa"/>
            <w:vAlign w:val="center"/>
          </w:tcPr>
          <w:p>
            <w:pPr>
              <w:snapToGrid w:val="0"/>
              <w:spacing w:line="300" w:lineRule="auto"/>
              <w:ind w:firstLine="0" w:firstLineChars="0"/>
              <w:jc w:val="center"/>
              <w:rPr>
                <w:rFonts w:ascii="宋体" w:hAnsi="宋体" w:cs="宋体"/>
                <w:kern w:val="0"/>
                <w:szCs w:val="24"/>
              </w:rPr>
            </w:pPr>
            <w:r>
              <w:rPr>
                <w:rFonts w:hint="eastAsia" w:ascii="宋体" w:hAnsi="宋体" w:cs="宋体"/>
                <w:kern w:val="0"/>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noWrap/>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kern w:val="0"/>
                <w:szCs w:val="24"/>
                <w:lang w:bidi="ar"/>
              </w:rPr>
              <w:t>1</w:t>
            </w:r>
          </w:p>
        </w:tc>
        <w:tc>
          <w:tcPr>
            <w:tcW w:w="1391" w:type="dxa"/>
            <w:noWrap/>
            <w:vAlign w:val="center"/>
          </w:tcPr>
          <w:p>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szCs w:val="24"/>
              </w:rPr>
              <w:t>俩人位公寓床</w:t>
            </w:r>
          </w:p>
        </w:tc>
        <w:tc>
          <w:tcPr>
            <w:tcW w:w="1185"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1334" w:type="dxa"/>
            <w:noWrap/>
            <w:vAlign w:val="center"/>
          </w:tcPr>
          <w:p>
            <w:pPr>
              <w:widowControl/>
              <w:spacing w:line="300" w:lineRule="auto"/>
              <w:ind w:firstLine="0" w:firstLineChars="0"/>
              <w:jc w:val="center"/>
              <w:textAlignment w:val="center"/>
              <w:rPr>
                <w:rFonts w:ascii="宋体" w:hAnsi="宋体" w:cs="宋体"/>
                <w:kern w:val="0"/>
                <w:szCs w:val="24"/>
                <w:bdr w:val="single" w:color="000000" w:sz="4" w:space="0"/>
              </w:rPr>
            </w:pPr>
          </w:p>
        </w:tc>
        <w:tc>
          <w:tcPr>
            <w:tcW w:w="825" w:type="dxa"/>
            <w:noWrap/>
            <w:vAlign w:val="center"/>
          </w:tcPr>
          <w:p>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200</w:t>
            </w:r>
          </w:p>
        </w:tc>
        <w:tc>
          <w:tcPr>
            <w:tcW w:w="840" w:type="dxa"/>
            <w:noWrap/>
            <w:vAlign w:val="center"/>
          </w:tcPr>
          <w:p>
            <w:pPr>
              <w:widowControl/>
              <w:spacing w:line="300" w:lineRule="auto"/>
              <w:ind w:firstLine="0" w:firstLineChars="0"/>
              <w:contextualSpacing/>
              <w:jc w:val="center"/>
              <w:textAlignment w:val="center"/>
              <w:rPr>
                <w:rFonts w:ascii="宋体" w:hAnsi="宋体" w:cs="宋体"/>
                <w:kern w:val="0"/>
                <w:szCs w:val="24"/>
              </w:rPr>
            </w:pPr>
            <w:r>
              <w:rPr>
                <w:rFonts w:hint="eastAsia" w:ascii="宋体" w:hAnsi="宋体" w:cs="宋体"/>
                <w:kern w:val="0"/>
                <w:szCs w:val="24"/>
                <w:lang w:bidi="ar"/>
              </w:rPr>
              <w:t>套</w:t>
            </w:r>
          </w:p>
        </w:tc>
        <w:tc>
          <w:tcPr>
            <w:tcW w:w="148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744"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noWrap/>
            <w:vAlign w:val="center"/>
          </w:tcPr>
          <w:p>
            <w:pPr>
              <w:widowControl/>
              <w:spacing w:line="300" w:lineRule="auto"/>
              <w:ind w:firstLine="0" w:firstLineChars="0"/>
              <w:jc w:val="center"/>
              <w:textAlignment w:val="center"/>
              <w:rPr>
                <w:rFonts w:hint="eastAsia" w:ascii="宋体" w:hAnsi="宋体" w:eastAsia="宋体" w:cs="宋体"/>
                <w:color w:val="auto"/>
                <w:szCs w:val="24"/>
                <w:lang w:eastAsia="zh-CN"/>
              </w:rPr>
            </w:pPr>
            <w:r>
              <w:rPr>
                <w:rFonts w:hint="eastAsia" w:ascii="宋体" w:hAnsi="宋体" w:cs="宋体"/>
                <w:color w:val="auto"/>
                <w:kern w:val="0"/>
                <w:szCs w:val="24"/>
                <w:lang w:val="en-US" w:eastAsia="zh-CN" w:bidi="ar"/>
              </w:rPr>
              <w:t>2</w:t>
            </w:r>
          </w:p>
        </w:tc>
        <w:tc>
          <w:tcPr>
            <w:tcW w:w="1391" w:type="dxa"/>
            <w:noWrap/>
            <w:vAlign w:val="center"/>
          </w:tcPr>
          <w:p>
            <w:pPr>
              <w:widowControl/>
              <w:spacing w:line="300" w:lineRule="auto"/>
              <w:ind w:firstLine="0" w:firstLineChars="0"/>
              <w:jc w:val="center"/>
              <w:textAlignment w:val="center"/>
              <w:rPr>
                <w:rFonts w:ascii="宋体" w:hAnsi="宋体" w:cs="宋体"/>
                <w:color w:val="auto"/>
                <w:kern w:val="0"/>
                <w:szCs w:val="24"/>
                <w:lang w:bidi="ar"/>
              </w:rPr>
            </w:pPr>
            <w:r>
              <w:rPr>
                <w:rFonts w:hint="eastAsia" w:ascii="宋体" w:hAnsi="宋体"/>
                <w:color w:val="auto"/>
              </w:rPr>
              <w:t>寝室墙面升级</w:t>
            </w:r>
          </w:p>
        </w:tc>
        <w:tc>
          <w:tcPr>
            <w:tcW w:w="1185" w:type="dxa"/>
            <w:noWrap/>
            <w:vAlign w:val="center"/>
          </w:tcPr>
          <w:p>
            <w:pPr>
              <w:widowControl/>
              <w:spacing w:line="300" w:lineRule="auto"/>
              <w:ind w:firstLine="0" w:firstLineChars="0"/>
              <w:jc w:val="center"/>
              <w:textAlignment w:val="center"/>
              <w:rPr>
                <w:rFonts w:ascii="宋体" w:hAnsi="宋体" w:cs="宋体"/>
                <w:color w:val="auto"/>
                <w:kern w:val="0"/>
                <w:szCs w:val="24"/>
                <w:bdr w:val="single" w:color="000000" w:sz="4" w:space="0"/>
              </w:rPr>
            </w:pPr>
          </w:p>
        </w:tc>
        <w:tc>
          <w:tcPr>
            <w:tcW w:w="1334" w:type="dxa"/>
            <w:noWrap/>
            <w:vAlign w:val="center"/>
          </w:tcPr>
          <w:p>
            <w:pPr>
              <w:widowControl/>
              <w:spacing w:line="300" w:lineRule="auto"/>
              <w:ind w:firstLine="0" w:firstLineChars="0"/>
              <w:jc w:val="center"/>
              <w:textAlignment w:val="center"/>
              <w:rPr>
                <w:rFonts w:ascii="宋体" w:hAnsi="宋体" w:cs="宋体"/>
                <w:color w:val="auto"/>
                <w:kern w:val="0"/>
                <w:szCs w:val="24"/>
                <w:bdr w:val="single" w:color="000000" w:sz="4" w:space="0"/>
              </w:rPr>
            </w:pPr>
          </w:p>
        </w:tc>
        <w:tc>
          <w:tcPr>
            <w:tcW w:w="825" w:type="dxa"/>
            <w:noWrap/>
            <w:vAlign w:val="center"/>
          </w:tcPr>
          <w:p>
            <w:pPr>
              <w:widowControl/>
              <w:spacing w:line="300" w:lineRule="auto"/>
              <w:ind w:firstLine="0" w:firstLineChars="0"/>
              <w:jc w:val="center"/>
              <w:textAlignment w:val="center"/>
              <w:rPr>
                <w:rFonts w:ascii="宋体" w:hAnsi="宋体" w:cs="宋体"/>
                <w:color w:val="auto"/>
                <w:kern w:val="0"/>
                <w:szCs w:val="24"/>
                <w:lang w:bidi="ar"/>
              </w:rPr>
            </w:pPr>
            <w:r>
              <w:rPr>
                <w:rFonts w:hint="eastAsia" w:ascii="宋体" w:hAnsi="宋体" w:cs="宋体"/>
                <w:color w:val="auto"/>
                <w:kern w:val="0"/>
                <w:szCs w:val="24"/>
                <w:lang w:bidi="ar"/>
              </w:rPr>
              <w:t>100</w:t>
            </w:r>
          </w:p>
        </w:tc>
        <w:tc>
          <w:tcPr>
            <w:tcW w:w="840" w:type="dxa"/>
            <w:noWrap/>
            <w:vAlign w:val="center"/>
          </w:tcPr>
          <w:p>
            <w:pPr>
              <w:widowControl/>
              <w:spacing w:line="300" w:lineRule="auto"/>
              <w:ind w:firstLine="0" w:firstLineChars="0"/>
              <w:contextualSpacing/>
              <w:jc w:val="center"/>
              <w:textAlignment w:val="center"/>
              <w:rPr>
                <w:rFonts w:ascii="宋体" w:hAnsi="宋体" w:cs="宋体"/>
                <w:color w:val="auto"/>
                <w:kern w:val="0"/>
                <w:szCs w:val="24"/>
              </w:rPr>
            </w:pPr>
            <w:r>
              <w:rPr>
                <w:rFonts w:hint="eastAsia" w:ascii="宋体" w:hAnsi="宋体" w:cs="宋体"/>
                <w:color w:val="auto"/>
                <w:kern w:val="0"/>
                <w:szCs w:val="24"/>
                <w:lang w:bidi="ar"/>
              </w:rPr>
              <w:t>间</w:t>
            </w:r>
          </w:p>
        </w:tc>
        <w:tc>
          <w:tcPr>
            <w:tcW w:w="1486" w:type="dxa"/>
            <w:noWrap/>
            <w:vAlign w:val="center"/>
          </w:tcPr>
          <w:p>
            <w:pPr>
              <w:widowControl/>
              <w:snapToGrid w:val="0"/>
              <w:spacing w:line="300" w:lineRule="auto"/>
              <w:ind w:firstLine="0" w:firstLineChars="0"/>
              <w:jc w:val="center"/>
              <w:rPr>
                <w:rFonts w:ascii="宋体" w:hAnsi="宋体" w:cs="宋体"/>
                <w:kern w:val="0"/>
                <w:szCs w:val="24"/>
                <w:lang w:bidi="ar"/>
              </w:rPr>
            </w:pPr>
          </w:p>
        </w:tc>
        <w:tc>
          <w:tcPr>
            <w:tcW w:w="1744" w:type="dxa"/>
            <w:vAlign w:val="center"/>
          </w:tcPr>
          <w:p>
            <w:pPr>
              <w:widowControl/>
              <w:snapToGrid w:val="0"/>
              <w:spacing w:line="300" w:lineRule="auto"/>
              <w:ind w:firstLine="0" w:firstLineChars="0"/>
              <w:jc w:val="center"/>
              <w:rPr>
                <w:rFonts w:ascii="宋体" w:hAnsi="宋体" w:cs="宋体"/>
                <w:kern w:val="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15" w:type="dxa"/>
            <w:gridSpan w:val="7"/>
            <w:noWrap/>
            <w:vAlign w:val="center"/>
          </w:tcPr>
          <w:p>
            <w:pPr>
              <w:widowControl/>
              <w:snapToGrid w:val="0"/>
              <w:spacing w:line="300" w:lineRule="auto"/>
              <w:ind w:firstLine="0" w:firstLineChars="0"/>
              <w:jc w:val="center"/>
              <w:rPr>
                <w:rFonts w:ascii="宋体" w:hAnsi="宋体" w:cs="宋体"/>
                <w:kern w:val="0"/>
                <w:szCs w:val="24"/>
                <w:lang w:bidi="ar"/>
              </w:rPr>
            </w:pPr>
            <w:r>
              <w:rPr>
                <w:rFonts w:hint="eastAsia" w:ascii="宋体" w:hAnsi="宋体" w:cs="宋体"/>
                <w:spacing w:val="20"/>
                <w:szCs w:val="24"/>
              </w:rPr>
              <w:t>投  标 总  价</w:t>
            </w:r>
          </w:p>
        </w:tc>
        <w:tc>
          <w:tcPr>
            <w:tcW w:w="1744" w:type="dxa"/>
            <w:vAlign w:val="center"/>
          </w:tcPr>
          <w:p>
            <w:pPr>
              <w:widowControl/>
              <w:snapToGrid w:val="0"/>
              <w:spacing w:line="300" w:lineRule="auto"/>
              <w:ind w:firstLine="0" w:firstLineChars="0"/>
              <w:jc w:val="center"/>
              <w:rPr>
                <w:rFonts w:ascii="宋体" w:hAnsi="宋体" w:cs="宋体"/>
                <w:kern w:val="0"/>
                <w:szCs w:val="24"/>
                <w:lang w:bidi="ar"/>
              </w:rPr>
            </w:pPr>
          </w:p>
        </w:tc>
      </w:tr>
    </w:tbl>
    <w:p>
      <w:pPr>
        <w:spacing w:line="276" w:lineRule="auto"/>
        <w:ind w:firstLine="480"/>
        <w:rPr>
          <w:rFonts w:ascii="宋体" w:hAnsi="宋体" w:cs="宋体"/>
          <w:color w:val="FF0000"/>
          <w:szCs w:val="24"/>
        </w:rPr>
      </w:pPr>
      <w:r>
        <w:rPr>
          <w:rFonts w:hint="eastAsia" w:ascii="宋体" w:hAnsi="宋体" w:cs="宋体"/>
          <w:color w:val="000000"/>
          <w:szCs w:val="24"/>
        </w:rPr>
        <w:t>注：1.</w:t>
      </w:r>
      <w:r>
        <w:rPr>
          <w:rFonts w:hint="eastAsia" w:ascii="宋体" w:hAnsi="宋体" w:cs="宋体"/>
          <w:szCs w:val="24"/>
        </w:rPr>
        <w:t>投标报价是履行合同的最终价格，应包括完成项目所需货款、标准附件、</w:t>
      </w:r>
      <w:r>
        <w:rPr>
          <w:rFonts w:hint="eastAsia" w:ascii="宋体" w:hAnsi="宋体" w:cs="宋体"/>
          <w:szCs w:val="24"/>
          <w:lang w:val="zh-CN"/>
        </w:rPr>
        <w:t>备品备件、人员费用、专用工具、包装、运输、装卸、保险、</w:t>
      </w:r>
      <w:r>
        <w:rPr>
          <w:rFonts w:hint="eastAsia" w:ascii="宋体" w:hAnsi="宋体" w:cs="宋体"/>
          <w:szCs w:val="24"/>
        </w:rPr>
        <w:t>货到就位以及安装、调试、验收、培训、保修、税金、利润、招标代理服务费等一切费用。</w:t>
      </w:r>
    </w:p>
    <w:p>
      <w:pPr>
        <w:tabs>
          <w:tab w:val="left" w:pos="1418"/>
        </w:tabs>
        <w:snapToGrid w:val="0"/>
        <w:spacing w:line="276" w:lineRule="auto"/>
        <w:ind w:firstLine="560"/>
        <w:rPr>
          <w:rFonts w:ascii="宋体" w:hAnsi="宋体" w:cs="宋体"/>
          <w:color w:val="000000"/>
          <w:szCs w:val="24"/>
        </w:rPr>
      </w:pPr>
      <w:r>
        <w:rPr>
          <w:rFonts w:hint="eastAsia" w:ascii="宋体" w:hAnsi="宋体" w:cs="宋体"/>
          <w:spacing w:val="20"/>
          <w:szCs w:val="24"/>
        </w:rPr>
        <w:t>2.</w:t>
      </w:r>
      <w:r>
        <w:rPr>
          <w:rFonts w:hint="eastAsia" w:ascii="宋体" w:hAnsi="宋体" w:cs="宋体"/>
          <w:color w:val="000000"/>
          <w:szCs w:val="24"/>
        </w:rPr>
        <w:t>“投标报价明细表”为多页的，每页均需加盖投标人公章。</w:t>
      </w:r>
    </w:p>
    <w:p>
      <w:pPr>
        <w:spacing w:line="276" w:lineRule="auto"/>
        <w:ind w:firstLine="560"/>
        <w:rPr>
          <w:rFonts w:ascii="宋体" w:hAnsi="宋体" w:cs="宋体"/>
          <w:color w:val="000000"/>
          <w:szCs w:val="24"/>
        </w:rPr>
      </w:pPr>
      <w:r>
        <w:rPr>
          <w:rFonts w:hint="eastAsia" w:ascii="宋体" w:hAnsi="宋体" w:cs="宋体"/>
          <w:spacing w:val="20"/>
          <w:szCs w:val="24"/>
        </w:rPr>
        <w:t>3.</w:t>
      </w:r>
      <w:r>
        <w:rPr>
          <w:rFonts w:hint="eastAsia" w:ascii="宋体" w:hAnsi="宋体" w:cs="宋体"/>
          <w:color w:val="000000"/>
          <w:szCs w:val="24"/>
        </w:rPr>
        <w:t>投标报价明细表所填内容按采购需求为准。漏报的视同已包含在投标总价内。有重大缺项的将作无效标处理。</w:t>
      </w:r>
    </w:p>
    <w:p>
      <w:pPr>
        <w:spacing w:line="276" w:lineRule="auto"/>
        <w:ind w:firstLine="480"/>
        <w:rPr>
          <w:rFonts w:ascii="宋体" w:hAnsi="宋体" w:cs="宋体"/>
          <w:color w:val="000000"/>
          <w:szCs w:val="24"/>
        </w:rPr>
      </w:pPr>
      <w:r>
        <w:rPr>
          <w:rFonts w:hint="eastAsia" w:ascii="宋体" w:hAnsi="宋体" w:cs="宋体"/>
          <w:szCs w:val="24"/>
        </w:rPr>
        <w:t>4. 实际供货数量以合同签订后甲方发出的供货通知单为准。本项目单价固定，数量按实结算。</w:t>
      </w:r>
    </w:p>
    <w:p>
      <w:pPr>
        <w:spacing w:line="276" w:lineRule="auto"/>
        <w:ind w:firstLine="480"/>
        <w:rPr>
          <w:rFonts w:ascii="宋体" w:hAnsi="宋体" w:cs="宋体"/>
          <w:szCs w:val="24"/>
        </w:rPr>
      </w:pPr>
      <w:r>
        <w:rPr>
          <w:rFonts w:hint="eastAsia" w:ascii="宋体" w:hAnsi="宋体" w:cs="宋体"/>
          <w:szCs w:val="24"/>
        </w:rPr>
        <w:t>5.本表中“投标总报价”应与“开标一览表”中的投标总价一致。</w:t>
      </w:r>
    </w:p>
    <w:p>
      <w:pPr>
        <w:spacing w:line="300" w:lineRule="auto"/>
        <w:ind w:firstLine="480"/>
        <w:jc w:val="left"/>
        <w:rPr>
          <w:rFonts w:ascii="宋体" w:hAnsi="宋体" w:cs="宋体"/>
        </w:rPr>
      </w:pPr>
      <w:r>
        <w:rPr>
          <w:rFonts w:hint="eastAsia" w:ascii="宋体" w:hAnsi="宋体" w:cs="宋体"/>
        </w:rPr>
        <w:t>6.供应商承诺提供赠品、回扣、采购预算中本身不包含的其他商品或服务，视作无效承诺。</w:t>
      </w:r>
    </w:p>
    <w:p>
      <w:pPr>
        <w:pStyle w:val="16"/>
        <w:ind w:firstLine="480"/>
      </w:pPr>
      <w:r>
        <w:rPr>
          <w:rFonts w:hint="eastAsia" w:ascii="宋体" w:hAnsi="宋体" w:cs="宋体"/>
          <w:color w:val="000000"/>
        </w:rPr>
        <w:t>7.合同总价不得为零，报价明细表中部分产品、服务单价为零的，视作已包含在总价中。</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7"/>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07"/>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eastAsia" w:hAnsi="宋体" w:eastAsia="宋体" w:cs="宋体"/>
          <w:sz w:val="24"/>
          <w:szCs w:val="24"/>
          <w:lang w:val="en-US" w:eastAsia="zh-CN"/>
        </w:rPr>
        <w:t>6</w:t>
      </w:r>
      <w:r>
        <w:rPr>
          <w:rFonts w:hAnsi="宋体" w:eastAsia="宋体" w:cs="宋体"/>
          <w:sz w:val="24"/>
          <w:szCs w:val="24"/>
        </w:rPr>
        <w:t>月</w:t>
      </w:r>
      <w:r>
        <w:rPr>
          <w:rFonts w:hint="eastAsia" w:hAnsi="宋体" w:eastAsia="宋体" w:cs="宋体"/>
          <w:sz w:val="24"/>
          <w:szCs w:val="24"/>
          <w:lang w:val="en-US" w:eastAsia="zh-CN"/>
        </w:rPr>
        <w:t>5</w:t>
      </w:r>
      <w:r>
        <w:rPr>
          <w:rFonts w:hAnsi="宋体" w:eastAsia="宋体" w:cs="宋体"/>
          <w:sz w:val="24"/>
          <w:szCs w:val="24"/>
        </w:rPr>
        <w:t>日上午解密完成后填写并将扫描件发送至</w:t>
      </w:r>
      <w:r>
        <w:rPr>
          <w:rFonts w:hAnsi="宋体" w:eastAsia="宋体" w:cs="宋体"/>
          <w:color w:val="000000"/>
          <w:sz w:val="24"/>
          <w:szCs w:val="24"/>
        </w:rPr>
        <w:t>采购代理机构邮箱（1192873557@qq.com），不需要制作在投标文件中）</w:t>
      </w:r>
    </w:p>
    <w:p>
      <w:pPr>
        <w:pStyle w:val="107"/>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3"/>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嘉善信息技术技术工程学校床铺改造升级项目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HZZX-2024-G32</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7"/>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7"/>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7"/>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7"/>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7"/>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7"/>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7"/>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7"/>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7"/>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2024年  月   日</w:t>
      </w:r>
    </w:p>
    <w:p>
      <w:pPr>
        <w:ind w:firstLine="560"/>
        <w:rPr>
          <w:spacing w:val="20"/>
          <w:u w:val="single"/>
        </w:rPr>
      </w:pPr>
    </w:p>
    <w:sectPr>
      <w:headerReference r:id="rId16"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 xml:space="preserve"> 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28"/>
                      <w:pBdr>
                        <w:top w:val="none" w:color="A5A5A5" w:sz="0" w:space="1"/>
                      </w:pBdr>
                      <w:ind w:firstLine="360"/>
                    </w:pPr>
                    <w:r>
                      <w:rPr>
                        <w:rFonts w:hint="eastAsia" w:cs="宋体"/>
                      </w:rPr>
                      <w:t>嘉兴市宏泽招标咨询有限公司</w:t>
                    </w:r>
                    <w:r>
                      <w:t xml:space="preserve">                    </w:t>
                    </w:r>
                    <w:r>
                      <w:rPr>
                        <w:rFonts w:hint="eastAsia" w:cs="宋体"/>
                      </w:rPr>
                      <w:t>联系电话：</w:t>
                    </w:r>
                    <w:r>
                      <w:rPr>
                        <w:rFonts w:hint="eastAsia"/>
                      </w:rPr>
                      <w:t xml:space="preserve"> 15726929685</w:t>
                    </w:r>
                    <w:r>
                      <w:t xml:space="preserve">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5A5A5" w:sz="4" w:space="1"/>
      </w:pBdr>
      <w:ind w:firstLine="360"/>
      <w:rPr>
        <w:rFonts w:ascii="宋体" w:hAnsi="宋体" w:cs="宋体"/>
        <w:color w:val="7F7F7F"/>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Bdr>
                              <w:top w:val="none" w:color="A5A5A5" w:sz="0" w:space="1"/>
                            </w:pBdr>
                            <w:ind w:firstLine="360"/>
                          </w:pPr>
                          <w:r>
                            <w:rPr>
                              <w:rFonts w:hint="eastAsia" w:ascii="宋体" w:hAnsi="宋体" w:cs="宋体"/>
                            </w:rPr>
                            <w:t xml:space="preserve">嘉兴市宏泽招标咨询有限公司                    联系电话： 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31</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28"/>
                      <w:pBdr>
                        <w:top w:val="none" w:color="A5A5A5" w:sz="0" w:space="1"/>
                      </w:pBdr>
                      <w:ind w:firstLine="360"/>
                    </w:pPr>
                    <w:r>
                      <w:rPr>
                        <w:rFonts w:hint="eastAsia" w:ascii="宋体" w:hAnsi="宋体" w:cs="宋体"/>
                      </w:rPr>
                      <w:t xml:space="preserve">嘉兴市宏泽招标咨询有限公司                    联系电话： 15726929685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31</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contextualSpacing/>
      <w:jc w:val="left"/>
    </w:pPr>
    <w:r>
      <w:rPr>
        <w:rFonts w:hint="eastAsia" w:ascii="宋体" w:hAnsi="宋体" w:cs="宋体"/>
      </w:rPr>
      <w:t>嘉善信息技术技术工程学校床铺改造升级项目公开招标采购文件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嘉善信息技术技术工程学校床铺改造升级项目公开招标采购文件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嘉善信息技术技术工程学校床铺改造升级项目公开招标采购文件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嘉善信息技术技术工程学校床铺改造升级项目公开招标采购文件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6885"/>
        <w:tab w:val="clear" w:pos="4153"/>
        <w:tab w:val="clear" w:pos="8306"/>
      </w:tabs>
      <w:spacing w:line="240" w:lineRule="auto"/>
      <w:ind w:firstLine="0" w:firstLineChars="0"/>
      <w:jc w:val="left"/>
    </w:pPr>
    <w:r>
      <w:rPr>
        <w:rFonts w:hint="eastAsia" w:ascii="宋体" w:hAnsi="宋体" w:cs="宋体"/>
      </w:rPr>
      <w:t>嘉善信息技术技术工程学校床铺改造升级项目公开招标采购文件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2B1E5"/>
    <w:multiLevelType w:val="singleLevel"/>
    <w:tmpl w:val="CBF2B1E5"/>
    <w:lvl w:ilvl="0" w:tentative="0">
      <w:start w:val="1"/>
      <w:numFmt w:val="decimal"/>
      <w:suff w:val="nothing"/>
      <w:lvlText w:val="（%1）"/>
      <w:lvlJc w:val="left"/>
    </w:lvl>
  </w:abstractNum>
  <w:abstractNum w:abstractNumId="1">
    <w:nsid w:val="13FD4EBF"/>
    <w:multiLevelType w:val="singleLevel"/>
    <w:tmpl w:val="13FD4EBF"/>
    <w:lvl w:ilvl="0" w:tentative="0">
      <w:start w:val="2"/>
      <w:numFmt w:val="decimal"/>
      <w:lvlText w:val="%1."/>
      <w:lvlJc w:val="left"/>
      <w:pPr>
        <w:tabs>
          <w:tab w:val="left" w:pos="312"/>
        </w:tabs>
      </w:p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ZGMxNWRiM2FhODU2MzdjNDE2NjgwY2ViM2YwOTAifQ=="/>
    <w:docVar w:name="KSO_WPS_MARK_KEY" w:val="bc2e3b29-815f-4ba9-9f70-84afe22a26c7"/>
  </w:docVars>
  <w:rsids>
    <w:rsidRoot w:val="00524E3B"/>
    <w:rsid w:val="000004EF"/>
    <w:rsid w:val="000004F0"/>
    <w:rsid w:val="000005F8"/>
    <w:rsid w:val="00000E90"/>
    <w:rsid w:val="0000101F"/>
    <w:rsid w:val="00001205"/>
    <w:rsid w:val="00001894"/>
    <w:rsid w:val="00001937"/>
    <w:rsid w:val="000019E1"/>
    <w:rsid w:val="00001CCD"/>
    <w:rsid w:val="00002279"/>
    <w:rsid w:val="00002796"/>
    <w:rsid w:val="000029E1"/>
    <w:rsid w:val="00003058"/>
    <w:rsid w:val="000033B8"/>
    <w:rsid w:val="000039C0"/>
    <w:rsid w:val="00004822"/>
    <w:rsid w:val="0000514E"/>
    <w:rsid w:val="000051F0"/>
    <w:rsid w:val="0000537D"/>
    <w:rsid w:val="00005660"/>
    <w:rsid w:val="00005A88"/>
    <w:rsid w:val="00005B15"/>
    <w:rsid w:val="00005CDF"/>
    <w:rsid w:val="00005E38"/>
    <w:rsid w:val="000062BD"/>
    <w:rsid w:val="000063FE"/>
    <w:rsid w:val="0000656D"/>
    <w:rsid w:val="0000662F"/>
    <w:rsid w:val="00007793"/>
    <w:rsid w:val="00007B04"/>
    <w:rsid w:val="00007C20"/>
    <w:rsid w:val="00007D7C"/>
    <w:rsid w:val="000100E4"/>
    <w:rsid w:val="000104F8"/>
    <w:rsid w:val="00010977"/>
    <w:rsid w:val="00010A74"/>
    <w:rsid w:val="00010A90"/>
    <w:rsid w:val="00010BEF"/>
    <w:rsid w:val="00011166"/>
    <w:rsid w:val="00011687"/>
    <w:rsid w:val="0001183A"/>
    <w:rsid w:val="0001245E"/>
    <w:rsid w:val="000124B0"/>
    <w:rsid w:val="0001297E"/>
    <w:rsid w:val="00012D0E"/>
    <w:rsid w:val="0001377B"/>
    <w:rsid w:val="00014591"/>
    <w:rsid w:val="000145AC"/>
    <w:rsid w:val="000147F3"/>
    <w:rsid w:val="00015644"/>
    <w:rsid w:val="000158F1"/>
    <w:rsid w:val="00015915"/>
    <w:rsid w:val="00015F2D"/>
    <w:rsid w:val="00016194"/>
    <w:rsid w:val="0001770A"/>
    <w:rsid w:val="000207B1"/>
    <w:rsid w:val="00020ED5"/>
    <w:rsid w:val="000211B5"/>
    <w:rsid w:val="0002126C"/>
    <w:rsid w:val="000214F7"/>
    <w:rsid w:val="00021794"/>
    <w:rsid w:val="00021BE0"/>
    <w:rsid w:val="00021D5C"/>
    <w:rsid w:val="00021DC7"/>
    <w:rsid w:val="000222A9"/>
    <w:rsid w:val="00022723"/>
    <w:rsid w:val="0002338A"/>
    <w:rsid w:val="0002349B"/>
    <w:rsid w:val="0002382C"/>
    <w:rsid w:val="00023FA6"/>
    <w:rsid w:val="00024373"/>
    <w:rsid w:val="00024983"/>
    <w:rsid w:val="00025298"/>
    <w:rsid w:val="00025331"/>
    <w:rsid w:val="00025A05"/>
    <w:rsid w:val="00025DD7"/>
    <w:rsid w:val="00026033"/>
    <w:rsid w:val="0002604E"/>
    <w:rsid w:val="00026175"/>
    <w:rsid w:val="000262DB"/>
    <w:rsid w:val="00026972"/>
    <w:rsid w:val="00026982"/>
    <w:rsid w:val="00026983"/>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258"/>
    <w:rsid w:val="00033297"/>
    <w:rsid w:val="000338E2"/>
    <w:rsid w:val="00033C2E"/>
    <w:rsid w:val="00034034"/>
    <w:rsid w:val="00034345"/>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37EEE"/>
    <w:rsid w:val="0004024A"/>
    <w:rsid w:val="00040B62"/>
    <w:rsid w:val="00040D37"/>
    <w:rsid w:val="000410EA"/>
    <w:rsid w:val="0004121C"/>
    <w:rsid w:val="00041C42"/>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C05"/>
    <w:rsid w:val="00047FD3"/>
    <w:rsid w:val="00050C6E"/>
    <w:rsid w:val="000512E4"/>
    <w:rsid w:val="000513F0"/>
    <w:rsid w:val="0005237E"/>
    <w:rsid w:val="0005283A"/>
    <w:rsid w:val="000529CA"/>
    <w:rsid w:val="00052A2B"/>
    <w:rsid w:val="00052B15"/>
    <w:rsid w:val="000532E8"/>
    <w:rsid w:val="000533DB"/>
    <w:rsid w:val="000535BD"/>
    <w:rsid w:val="000535CA"/>
    <w:rsid w:val="00053936"/>
    <w:rsid w:val="00053DF0"/>
    <w:rsid w:val="00054135"/>
    <w:rsid w:val="0005457F"/>
    <w:rsid w:val="0005470F"/>
    <w:rsid w:val="00054714"/>
    <w:rsid w:val="000547AC"/>
    <w:rsid w:val="00054B8E"/>
    <w:rsid w:val="00054FE1"/>
    <w:rsid w:val="0005540F"/>
    <w:rsid w:val="000554CF"/>
    <w:rsid w:val="00055B39"/>
    <w:rsid w:val="00055D38"/>
    <w:rsid w:val="000568B4"/>
    <w:rsid w:val="0005697F"/>
    <w:rsid w:val="00056FA6"/>
    <w:rsid w:val="000571CF"/>
    <w:rsid w:val="000604A2"/>
    <w:rsid w:val="0006074A"/>
    <w:rsid w:val="00060A13"/>
    <w:rsid w:val="00060E2B"/>
    <w:rsid w:val="000611E0"/>
    <w:rsid w:val="00061989"/>
    <w:rsid w:val="00061BD1"/>
    <w:rsid w:val="00061F02"/>
    <w:rsid w:val="00061F65"/>
    <w:rsid w:val="00062443"/>
    <w:rsid w:val="000625D9"/>
    <w:rsid w:val="00062EFE"/>
    <w:rsid w:val="000636DC"/>
    <w:rsid w:val="000641F9"/>
    <w:rsid w:val="00064329"/>
    <w:rsid w:val="000648FF"/>
    <w:rsid w:val="0006532E"/>
    <w:rsid w:val="00065577"/>
    <w:rsid w:val="00065818"/>
    <w:rsid w:val="000659EF"/>
    <w:rsid w:val="0006634B"/>
    <w:rsid w:val="000663E7"/>
    <w:rsid w:val="00066562"/>
    <w:rsid w:val="00066B00"/>
    <w:rsid w:val="00066D6B"/>
    <w:rsid w:val="00066DD5"/>
    <w:rsid w:val="00067049"/>
    <w:rsid w:val="00067641"/>
    <w:rsid w:val="00067668"/>
    <w:rsid w:val="00067F9F"/>
    <w:rsid w:val="0007013F"/>
    <w:rsid w:val="000701F4"/>
    <w:rsid w:val="0007051D"/>
    <w:rsid w:val="0007087F"/>
    <w:rsid w:val="00070EFB"/>
    <w:rsid w:val="00071423"/>
    <w:rsid w:val="0007146B"/>
    <w:rsid w:val="000714E1"/>
    <w:rsid w:val="0007165F"/>
    <w:rsid w:val="00071740"/>
    <w:rsid w:val="00071D8A"/>
    <w:rsid w:val="00072054"/>
    <w:rsid w:val="00072337"/>
    <w:rsid w:val="0007246A"/>
    <w:rsid w:val="00072660"/>
    <w:rsid w:val="00072DE5"/>
    <w:rsid w:val="00073544"/>
    <w:rsid w:val="00073637"/>
    <w:rsid w:val="0007373F"/>
    <w:rsid w:val="00073817"/>
    <w:rsid w:val="00073C11"/>
    <w:rsid w:val="00073F0C"/>
    <w:rsid w:val="00074439"/>
    <w:rsid w:val="00074A43"/>
    <w:rsid w:val="00075134"/>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CDB"/>
    <w:rsid w:val="00077E84"/>
    <w:rsid w:val="00080150"/>
    <w:rsid w:val="0008084F"/>
    <w:rsid w:val="00081050"/>
    <w:rsid w:val="00081242"/>
    <w:rsid w:val="000828E1"/>
    <w:rsid w:val="00082EA5"/>
    <w:rsid w:val="00082FBB"/>
    <w:rsid w:val="00083D5E"/>
    <w:rsid w:val="00084028"/>
    <w:rsid w:val="00084396"/>
    <w:rsid w:val="000843AB"/>
    <w:rsid w:val="000846A9"/>
    <w:rsid w:val="000846C3"/>
    <w:rsid w:val="0008502D"/>
    <w:rsid w:val="0008525C"/>
    <w:rsid w:val="00085501"/>
    <w:rsid w:val="000855C7"/>
    <w:rsid w:val="00085640"/>
    <w:rsid w:val="0008577F"/>
    <w:rsid w:val="00086614"/>
    <w:rsid w:val="00086917"/>
    <w:rsid w:val="00086B15"/>
    <w:rsid w:val="00087342"/>
    <w:rsid w:val="00087684"/>
    <w:rsid w:val="0008769B"/>
    <w:rsid w:val="000876BA"/>
    <w:rsid w:val="0008785E"/>
    <w:rsid w:val="00087F06"/>
    <w:rsid w:val="0009022F"/>
    <w:rsid w:val="00090422"/>
    <w:rsid w:val="0009046D"/>
    <w:rsid w:val="00090475"/>
    <w:rsid w:val="00090D95"/>
    <w:rsid w:val="000910B4"/>
    <w:rsid w:val="000912FB"/>
    <w:rsid w:val="00091723"/>
    <w:rsid w:val="00092672"/>
    <w:rsid w:val="00092D33"/>
    <w:rsid w:val="00093D3D"/>
    <w:rsid w:val="00093E99"/>
    <w:rsid w:val="000942A3"/>
    <w:rsid w:val="000946EC"/>
    <w:rsid w:val="00094BAD"/>
    <w:rsid w:val="00094D76"/>
    <w:rsid w:val="00094D94"/>
    <w:rsid w:val="00094DAD"/>
    <w:rsid w:val="0009524E"/>
    <w:rsid w:val="0009568E"/>
    <w:rsid w:val="000956A8"/>
    <w:rsid w:val="0009587D"/>
    <w:rsid w:val="00095FAB"/>
    <w:rsid w:val="00096086"/>
    <w:rsid w:val="00096197"/>
    <w:rsid w:val="0009651E"/>
    <w:rsid w:val="00096667"/>
    <w:rsid w:val="00096DF9"/>
    <w:rsid w:val="00096E20"/>
    <w:rsid w:val="00096EC7"/>
    <w:rsid w:val="00097713"/>
    <w:rsid w:val="000977A1"/>
    <w:rsid w:val="000A1107"/>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3ED"/>
    <w:rsid w:val="000A74A9"/>
    <w:rsid w:val="000A7A05"/>
    <w:rsid w:val="000A7CBC"/>
    <w:rsid w:val="000B0036"/>
    <w:rsid w:val="000B0165"/>
    <w:rsid w:val="000B0CBA"/>
    <w:rsid w:val="000B0FFC"/>
    <w:rsid w:val="000B11D7"/>
    <w:rsid w:val="000B129E"/>
    <w:rsid w:val="000B1816"/>
    <w:rsid w:val="000B1AAA"/>
    <w:rsid w:val="000B1B1E"/>
    <w:rsid w:val="000B290D"/>
    <w:rsid w:val="000B2DF0"/>
    <w:rsid w:val="000B2ECE"/>
    <w:rsid w:val="000B2FC9"/>
    <w:rsid w:val="000B3092"/>
    <w:rsid w:val="000B31A4"/>
    <w:rsid w:val="000B3A28"/>
    <w:rsid w:val="000B3F9F"/>
    <w:rsid w:val="000B40C6"/>
    <w:rsid w:val="000B45B4"/>
    <w:rsid w:val="000B4D6C"/>
    <w:rsid w:val="000B519C"/>
    <w:rsid w:val="000B5361"/>
    <w:rsid w:val="000B5671"/>
    <w:rsid w:val="000B573C"/>
    <w:rsid w:val="000B5E8B"/>
    <w:rsid w:val="000B64A5"/>
    <w:rsid w:val="000B67CB"/>
    <w:rsid w:val="000B6882"/>
    <w:rsid w:val="000B6BD4"/>
    <w:rsid w:val="000B71A2"/>
    <w:rsid w:val="000B75CB"/>
    <w:rsid w:val="000B791C"/>
    <w:rsid w:val="000B7B7B"/>
    <w:rsid w:val="000B7F36"/>
    <w:rsid w:val="000C024E"/>
    <w:rsid w:val="000C042A"/>
    <w:rsid w:val="000C0ADC"/>
    <w:rsid w:val="000C0DB7"/>
    <w:rsid w:val="000C1657"/>
    <w:rsid w:val="000C181A"/>
    <w:rsid w:val="000C1B18"/>
    <w:rsid w:val="000C1B3A"/>
    <w:rsid w:val="000C1D02"/>
    <w:rsid w:val="000C1D44"/>
    <w:rsid w:val="000C2499"/>
    <w:rsid w:val="000C3529"/>
    <w:rsid w:val="000C3895"/>
    <w:rsid w:val="000C415E"/>
    <w:rsid w:val="000C432C"/>
    <w:rsid w:val="000C43CD"/>
    <w:rsid w:val="000C446D"/>
    <w:rsid w:val="000C4BC1"/>
    <w:rsid w:val="000C533D"/>
    <w:rsid w:val="000C554E"/>
    <w:rsid w:val="000C5666"/>
    <w:rsid w:val="000C5B2E"/>
    <w:rsid w:val="000C6BC8"/>
    <w:rsid w:val="000C6FA1"/>
    <w:rsid w:val="000C6FF1"/>
    <w:rsid w:val="000C71D0"/>
    <w:rsid w:val="000C722F"/>
    <w:rsid w:val="000C7D12"/>
    <w:rsid w:val="000D016C"/>
    <w:rsid w:val="000D0457"/>
    <w:rsid w:val="000D04CB"/>
    <w:rsid w:val="000D04CD"/>
    <w:rsid w:val="000D053F"/>
    <w:rsid w:val="000D0A5D"/>
    <w:rsid w:val="000D2C90"/>
    <w:rsid w:val="000D3251"/>
    <w:rsid w:val="000D3DE0"/>
    <w:rsid w:val="000D4384"/>
    <w:rsid w:val="000D44A5"/>
    <w:rsid w:val="000D477B"/>
    <w:rsid w:val="000D48B4"/>
    <w:rsid w:val="000D4B8D"/>
    <w:rsid w:val="000D4EF1"/>
    <w:rsid w:val="000D5117"/>
    <w:rsid w:val="000D53AD"/>
    <w:rsid w:val="000D5709"/>
    <w:rsid w:val="000D57DA"/>
    <w:rsid w:val="000D58F3"/>
    <w:rsid w:val="000D59D1"/>
    <w:rsid w:val="000D5D3B"/>
    <w:rsid w:val="000D6C90"/>
    <w:rsid w:val="000D7025"/>
    <w:rsid w:val="000D71C9"/>
    <w:rsid w:val="000D75DD"/>
    <w:rsid w:val="000D77E4"/>
    <w:rsid w:val="000D7B51"/>
    <w:rsid w:val="000D7FC4"/>
    <w:rsid w:val="000E0140"/>
    <w:rsid w:val="000E015A"/>
    <w:rsid w:val="000E01ED"/>
    <w:rsid w:val="000E080D"/>
    <w:rsid w:val="000E0D30"/>
    <w:rsid w:val="000E0D41"/>
    <w:rsid w:val="000E1009"/>
    <w:rsid w:val="000E12DC"/>
    <w:rsid w:val="000E18C0"/>
    <w:rsid w:val="000E1979"/>
    <w:rsid w:val="000E1FE4"/>
    <w:rsid w:val="000E211B"/>
    <w:rsid w:val="000E26FD"/>
    <w:rsid w:val="000E284B"/>
    <w:rsid w:val="000E3730"/>
    <w:rsid w:val="000E3D43"/>
    <w:rsid w:val="000E3DE8"/>
    <w:rsid w:val="000E3DFB"/>
    <w:rsid w:val="000E3E38"/>
    <w:rsid w:val="000E4D1D"/>
    <w:rsid w:val="000E508A"/>
    <w:rsid w:val="000E53FC"/>
    <w:rsid w:val="000E634E"/>
    <w:rsid w:val="000E644F"/>
    <w:rsid w:val="000E65B8"/>
    <w:rsid w:val="000E6747"/>
    <w:rsid w:val="000E7271"/>
    <w:rsid w:val="000E7A18"/>
    <w:rsid w:val="000E7FAB"/>
    <w:rsid w:val="000F059B"/>
    <w:rsid w:val="000F08A8"/>
    <w:rsid w:val="000F13E6"/>
    <w:rsid w:val="000F1575"/>
    <w:rsid w:val="000F15A4"/>
    <w:rsid w:val="000F1E4F"/>
    <w:rsid w:val="000F202E"/>
    <w:rsid w:val="000F2461"/>
    <w:rsid w:val="000F25E1"/>
    <w:rsid w:val="000F340F"/>
    <w:rsid w:val="000F37EF"/>
    <w:rsid w:val="000F3A4E"/>
    <w:rsid w:val="000F4101"/>
    <w:rsid w:val="000F425F"/>
    <w:rsid w:val="000F4DD5"/>
    <w:rsid w:val="000F51E6"/>
    <w:rsid w:val="000F5717"/>
    <w:rsid w:val="000F5C70"/>
    <w:rsid w:val="000F5EB9"/>
    <w:rsid w:val="000F5F15"/>
    <w:rsid w:val="000F5FC1"/>
    <w:rsid w:val="000F65FD"/>
    <w:rsid w:val="000F6627"/>
    <w:rsid w:val="000F6F6F"/>
    <w:rsid w:val="000F72E1"/>
    <w:rsid w:val="000F73DD"/>
    <w:rsid w:val="000F791E"/>
    <w:rsid w:val="00100137"/>
    <w:rsid w:val="0010019A"/>
    <w:rsid w:val="0010059D"/>
    <w:rsid w:val="0010076A"/>
    <w:rsid w:val="001010F9"/>
    <w:rsid w:val="0010174D"/>
    <w:rsid w:val="001017DB"/>
    <w:rsid w:val="00101D7A"/>
    <w:rsid w:val="00101E17"/>
    <w:rsid w:val="00101F29"/>
    <w:rsid w:val="001023C8"/>
    <w:rsid w:val="001026A7"/>
    <w:rsid w:val="00102864"/>
    <w:rsid w:val="0010297B"/>
    <w:rsid w:val="00102A37"/>
    <w:rsid w:val="00102AE3"/>
    <w:rsid w:val="00102B5B"/>
    <w:rsid w:val="0010316D"/>
    <w:rsid w:val="001033EA"/>
    <w:rsid w:val="0010358A"/>
    <w:rsid w:val="0010376A"/>
    <w:rsid w:val="001037E6"/>
    <w:rsid w:val="001038BB"/>
    <w:rsid w:val="00103C61"/>
    <w:rsid w:val="00103EDC"/>
    <w:rsid w:val="001042DD"/>
    <w:rsid w:val="001048CE"/>
    <w:rsid w:val="00104DF6"/>
    <w:rsid w:val="00104E4B"/>
    <w:rsid w:val="001054E2"/>
    <w:rsid w:val="00105530"/>
    <w:rsid w:val="0010554D"/>
    <w:rsid w:val="00105C41"/>
    <w:rsid w:val="00105E8A"/>
    <w:rsid w:val="00106223"/>
    <w:rsid w:val="001069ED"/>
    <w:rsid w:val="00106A15"/>
    <w:rsid w:val="00107011"/>
    <w:rsid w:val="0010777D"/>
    <w:rsid w:val="0010780C"/>
    <w:rsid w:val="00107C4B"/>
    <w:rsid w:val="00110441"/>
    <w:rsid w:val="001104B7"/>
    <w:rsid w:val="00110507"/>
    <w:rsid w:val="001105CD"/>
    <w:rsid w:val="00110999"/>
    <w:rsid w:val="00110C32"/>
    <w:rsid w:val="00111B4A"/>
    <w:rsid w:val="00111C43"/>
    <w:rsid w:val="00112177"/>
    <w:rsid w:val="001121C1"/>
    <w:rsid w:val="001129EA"/>
    <w:rsid w:val="0011302D"/>
    <w:rsid w:val="00113B57"/>
    <w:rsid w:val="00113D0C"/>
    <w:rsid w:val="00114138"/>
    <w:rsid w:val="00114B63"/>
    <w:rsid w:val="00114BB9"/>
    <w:rsid w:val="00114E66"/>
    <w:rsid w:val="0011513E"/>
    <w:rsid w:val="00115471"/>
    <w:rsid w:val="0011552F"/>
    <w:rsid w:val="00115BC0"/>
    <w:rsid w:val="00115D15"/>
    <w:rsid w:val="00115D17"/>
    <w:rsid w:val="001168B4"/>
    <w:rsid w:val="00116CE2"/>
    <w:rsid w:val="001171C5"/>
    <w:rsid w:val="00117537"/>
    <w:rsid w:val="00117ABD"/>
    <w:rsid w:val="00117AC0"/>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B31"/>
    <w:rsid w:val="00122C4B"/>
    <w:rsid w:val="00123B24"/>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B4"/>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6B52"/>
    <w:rsid w:val="00136BBF"/>
    <w:rsid w:val="00137728"/>
    <w:rsid w:val="0013790C"/>
    <w:rsid w:val="00140981"/>
    <w:rsid w:val="00140CB3"/>
    <w:rsid w:val="00140FBF"/>
    <w:rsid w:val="00141970"/>
    <w:rsid w:val="00141A83"/>
    <w:rsid w:val="00141AD1"/>
    <w:rsid w:val="00141C4A"/>
    <w:rsid w:val="00142225"/>
    <w:rsid w:val="00142511"/>
    <w:rsid w:val="001427ED"/>
    <w:rsid w:val="00142A30"/>
    <w:rsid w:val="00142A67"/>
    <w:rsid w:val="00142B23"/>
    <w:rsid w:val="00142E0C"/>
    <w:rsid w:val="00143132"/>
    <w:rsid w:val="00143182"/>
    <w:rsid w:val="00143672"/>
    <w:rsid w:val="00143C23"/>
    <w:rsid w:val="00144069"/>
    <w:rsid w:val="001440A0"/>
    <w:rsid w:val="0014440E"/>
    <w:rsid w:val="001446B8"/>
    <w:rsid w:val="001453DE"/>
    <w:rsid w:val="00145670"/>
    <w:rsid w:val="001459AD"/>
    <w:rsid w:val="00145AFB"/>
    <w:rsid w:val="001460B9"/>
    <w:rsid w:val="001468EF"/>
    <w:rsid w:val="00146961"/>
    <w:rsid w:val="001469F3"/>
    <w:rsid w:val="00146EAB"/>
    <w:rsid w:val="00147638"/>
    <w:rsid w:val="001476F6"/>
    <w:rsid w:val="0014780D"/>
    <w:rsid w:val="001478DD"/>
    <w:rsid w:val="00147FAC"/>
    <w:rsid w:val="001500F4"/>
    <w:rsid w:val="00150A4A"/>
    <w:rsid w:val="00150CA5"/>
    <w:rsid w:val="0015137E"/>
    <w:rsid w:val="00151EEB"/>
    <w:rsid w:val="00151EEC"/>
    <w:rsid w:val="001522A4"/>
    <w:rsid w:val="001523E2"/>
    <w:rsid w:val="001525F2"/>
    <w:rsid w:val="00152632"/>
    <w:rsid w:val="00152A4F"/>
    <w:rsid w:val="00152A7B"/>
    <w:rsid w:val="00152FE3"/>
    <w:rsid w:val="00152FFE"/>
    <w:rsid w:val="00153189"/>
    <w:rsid w:val="0015323A"/>
    <w:rsid w:val="00153336"/>
    <w:rsid w:val="00153396"/>
    <w:rsid w:val="00153486"/>
    <w:rsid w:val="001534BE"/>
    <w:rsid w:val="001536D7"/>
    <w:rsid w:val="00153CA0"/>
    <w:rsid w:val="00153E41"/>
    <w:rsid w:val="001545D7"/>
    <w:rsid w:val="0015478D"/>
    <w:rsid w:val="00155571"/>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3BDB"/>
    <w:rsid w:val="0016473B"/>
    <w:rsid w:val="00164E77"/>
    <w:rsid w:val="00164F9B"/>
    <w:rsid w:val="0016534E"/>
    <w:rsid w:val="001654AE"/>
    <w:rsid w:val="001657F5"/>
    <w:rsid w:val="0016598F"/>
    <w:rsid w:val="001659B7"/>
    <w:rsid w:val="00165D4C"/>
    <w:rsid w:val="0016618E"/>
    <w:rsid w:val="0016625E"/>
    <w:rsid w:val="00166A90"/>
    <w:rsid w:val="00166B90"/>
    <w:rsid w:val="00166F5E"/>
    <w:rsid w:val="0016717B"/>
    <w:rsid w:val="0016741B"/>
    <w:rsid w:val="00167A06"/>
    <w:rsid w:val="00167BAF"/>
    <w:rsid w:val="0017058A"/>
    <w:rsid w:val="001706EB"/>
    <w:rsid w:val="00171199"/>
    <w:rsid w:val="001728DC"/>
    <w:rsid w:val="00172DD6"/>
    <w:rsid w:val="0017300E"/>
    <w:rsid w:val="00174338"/>
    <w:rsid w:val="00174B84"/>
    <w:rsid w:val="001750A8"/>
    <w:rsid w:val="00175263"/>
    <w:rsid w:val="00175296"/>
    <w:rsid w:val="00175741"/>
    <w:rsid w:val="00175D01"/>
    <w:rsid w:val="00176C29"/>
    <w:rsid w:val="0017779B"/>
    <w:rsid w:val="001778E8"/>
    <w:rsid w:val="00177E0D"/>
    <w:rsid w:val="00177E52"/>
    <w:rsid w:val="001802B7"/>
    <w:rsid w:val="001804FE"/>
    <w:rsid w:val="0018054D"/>
    <w:rsid w:val="001805F5"/>
    <w:rsid w:val="00180804"/>
    <w:rsid w:val="001816D5"/>
    <w:rsid w:val="00182FE5"/>
    <w:rsid w:val="001835EB"/>
    <w:rsid w:val="00183714"/>
    <w:rsid w:val="001837DE"/>
    <w:rsid w:val="00183825"/>
    <w:rsid w:val="00183F50"/>
    <w:rsid w:val="00184281"/>
    <w:rsid w:val="001845C9"/>
    <w:rsid w:val="001845F3"/>
    <w:rsid w:val="00184DD6"/>
    <w:rsid w:val="0018511F"/>
    <w:rsid w:val="00185727"/>
    <w:rsid w:val="001860AF"/>
    <w:rsid w:val="0018696B"/>
    <w:rsid w:val="00186FD9"/>
    <w:rsid w:val="001872A8"/>
    <w:rsid w:val="00187C6F"/>
    <w:rsid w:val="00187FBA"/>
    <w:rsid w:val="001900FA"/>
    <w:rsid w:val="00190E42"/>
    <w:rsid w:val="001910B2"/>
    <w:rsid w:val="001911C3"/>
    <w:rsid w:val="0019163A"/>
    <w:rsid w:val="00191832"/>
    <w:rsid w:val="001919C9"/>
    <w:rsid w:val="00191C0D"/>
    <w:rsid w:val="00191C66"/>
    <w:rsid w:val="00191FCC"/>
    <w:rsid w:val="00192364"/>
    <w:rsid w:val="0019284B"/>
    <w:rsid w:val="00192A08"/>
    <w:rsid w:val="00193144"/>
    <w:rsid w:val="00193154"/>
    <w:rsid w:val="00193340"/>
    <w:rsid w:val="00193501"/>
    <w:rsid w:val="00193D0A"/>
    <w:rsid w:val="00193D60"/>
    <w:rsid w:val="00193E8D"/>
    <w:rsid w:val="00194229"/>
    <w:rsid w:val="0019460F"/>
    <w:rsid w:val="00194D80"/>
    <w:rsid w:val="00194F94"/>
    <w:rsid w:val="00194FFE"/>
    <w:rsid w:val="00195474"/>
    <w:rsid w:val="0019573E"/>
    <w:rsid w:val="00195740"/>
    <w:rsid w:val="00195A26"/>
    <w:rsid w:val="00195F37"/>
    <w:rsid w:val="00195F5A"/>
    <w:rsid w:val="00195F6E"/>
    <w:rsid w:val="001960E0"/>
    <w:rsid w:val="00196ACF"/>
    <w:rsid w:val="00196CAB"/>
    <w:rsid w:val="001A0266"/>
    <w:rsid w:val="001A071F"/>
    <w:rsid w:val="001A0A96"/>
    <w:rsid w:val="001A0D45"/>
    <w:rsid w:val="001A0F46"/>
    <w:rsid w:val="001A0F83"/>
    <w:rsid w:val="001A15C2"/>
    <w:rsid w:val="001A19EE"/>
    <w:rsid w:val="001A1B0A"/>
    <w:rsid w:val="001A1E5C"/>
    <w:rsid w:val="001A29DE"/>
    <w:rsid w:val="001A30CF"/>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00D"/>
    <w:rsid w:val="001B511F"/>
    <w:rsid w:val="001B5844"/>
    <w:rsid w:val="001B58E2"/>
    <w:rsid w:val="001B5CDD"/>
    <w:rsid w:val="001B5D13"/>
    <w:rsid w:val="001B5DE8"/>
    <w:rsid w:val="001B5F19"/>
    <w:rsid w:val="001B64D4"/>
    <w:rsid w:val="001B6795"/>
    <w:rsid w:val="001B68BF"/>
    <w:rsid w:val="001B6943"/>
    <w:rsid w:val="001B6CBB"/>
    <w:rsid w:val="001B6E0F"/>
    <w:rsid w:val="001B7B3F"/>
    <w:rsid w:val="001C0059"/>
    <w:rsid w:val="001C071F"/>
    <w:rsid w:val="001C0894"/>
    <w:rsid w:val="001C0C3D"/>
    <w:rsid w:val="001C0E60"/>
    <w:rsid w:val="001C0F94"/>
    <w:rsid w:val="001C1281"/>
    <w:rsid w:val="001C14DD"/>
    <w:rsid w:val="001C1FD6"/>
    <w:rsid w:val="001C21BD"/>
    <w:rsid w:val="001C22AF"/>
    <w:rsid w:val="001C25C9"/>
    <w:rsid w:val="001C2A38"/>
    <w:rsid w:val="001C2BA5"/>
    <w:rsid w:val="001C348E"/>
    <w:rsid w:val="001C3758"/>
    <w:rsid w:val="001C4675"/>
    <w:rsid w:val="001C47BE"/>
    <w:rsid w:val="001C515D"/>
    <w:rsid w:val="001C517C"/>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5DE"/>
    <w:rsid w:val="001D0CD7"/>
    <w:rsid w:val="001D1153"/>
    <w:rsid w:val="001D118B"/>
    <w:rsid w:val="001D1198"/>
    <w:rsid w:val="001D1223"/>
    <w:rsid w:val="001D135A"/>
    <w:rsid w:val="001D1E4B"/>
    <w:rsid w:val="001D203C"/>
    <w:rsid w:val="001D265E"/>
    <w:rsid w:val="001D2C03"/>
    <w:rsid w:val="001D2F65"/>
    <w:rsid w:val="001D2FA7"/>
    <w:rsid w:val="001D3145"/>
    <w:rsid w:val="001D31CB"/>
    <w:rsid w:val="001D407D"/>
    <w:rsid w:val="001D450B"/>
    <w:rsid w:val="001D4E1D"/>
    <w:rsid w:val="001D5428"/>
    <w:rsid w:val="001D5C77"/>
    <w:rsid w:val="001D6104"/>
    <w:rsid w:val="001D6A3E"/>
    <w:rsid w:val="001D71C9"/>
    <w:rsid w:val="001D748B"/>
    <w:rsid w:val="001D7529"/>
    <w:rsid w:val="001D7BE2"/>
    <w:rsid w:val="001E0309"/>
    <w:rsid w:val="001E0329"/>
    <w:rsid w:val="001E03AF"/>
    <w:rsid w:val="001E0CEE"/>
    <w:rsid w:val="001E0F4E"/>
    <w:rsid w:val="001E0FEB"/>
    <w:rsid w:val="001E1C98"/>
    <w:rsid w:val="001E1E28"/>
    <w:rsid w:val="001E2346"/>
    <w:rsid w:val="001E23AE"/>
    <w:rsid w:val="001E256E"/>
    <w:rsid w:val="001E299D"/>
    <w:rsid w:val="001E2C9F"/>
    <w:rsid w:val="001E2CBF"/>
    <w:rsid w:val="001E2F04"/>
    <w:rsid w:val="001E30EB"/>
    <w:rsid w:val="001E323F"/>
    <w:rsid w:val="001E3AA8"/>
    <w:rsid w:val="001E3BEF"/>
    <w:rsid w:val="001E4013"/>
    <w:rsid w:val="001E41A0"/>
    <w:rsid w:val="001E5B4F"/>
    <w:rsid w:val="001E5DB9"/>
    <w:rsid w:val="001E60BA"/>
    <w:rsid w:val="001E6782"/>
    <w:rsid w:val="001E700F"/>
    <w:rsid w:val="001E799B"/>
    <w:rsid w:val="001E7DCC"/>
    <w:rsid w:val="001F0028"/>
    <w:rsid w:val="001F038F"/>
    <w:rsid w:val="001F06CA"/>
    <w:rsid w:val="001F09F4"/>
    <w:rsid w:val="001F1062"/>
    <w:rsid w:val="001F16A4"/>
    <w:rsid w:val="001F1841"/>
    <w:rsid w:val="001F1FF6"/>
    <w:rsid w:val="001F28B4"/>
    <w:rsid w:val="001F2FE9"/>
    <w:rsid w:val="001F310C"/>
    <w:rsid w:val="001F418C"/>
    <w:rsid w:val="001F43F4"/>
    <w:rsid w:val="001F4CD8"/>
    <w:rsid w:val="001F4FC6"/>
    <w:rsid w:val="001F552C"/>
    <w:rsid w:val="001F5C9D"/>
    <w:rsid w:val="001F5CF5"/>
    <w:rsid w:val="001F5D49"/>
    <w:rsid w:val="001F63B4"/>
    <w:rsid w:val="001F64D2"/>
    <w:rsid w:val="001F6967"/>
    <w:rsid w:val="001F6AB4"/>
    <w:rsid w:val="001F6BBD"/>
    <w:rsid w:val="001F7611"/>
    <w:rsid w:val="001F79EB"/>
    <w:rsid w:val="001F7AA5"/>
    <w:rsid w:val="002003ED"/>
    <w:rsid w:val="002006A3"/>
    <w:rsid w:val="0020084B"/>
    <w:rsid w:val="002018AB"/>
    <w:rsid w:val="00201D5C"/>
    <w:rsid w:val="00201FCC"/>
    <w:rsid w:val="0020287F"/>
    <w:rsid w:val="002031F6"/>
    <w:rsid w:val="0020378C"/>
    <w:rsid w:val="00203AA1"/>
    <w:rsid w:val="00203CAF"/>
    <w:rsid w:val="00203E3A"/>
    <w:rsid w:val="00204355"/>
    <w:rsid w:val="002043C7"/>
    <w:rsid w:val="00204D55"/>
    <w:rsid w:val="00205AD4"/>
    <w:rsid w:val="00205F9E"/>
    <w:rsid w:val="0020642E"/>
    <w:rsid w:val="00206C14"/>
    <w:rsid w:val="00206D72"/>
    <w:rsid w:val="0020736A"/>
    <w:rsid w:val="00207A27"/>
    <w:rsid w:val="00210629"/>
    <w:rsid w:val="002106F6"/>
    <w:rsid w:val="00210797"/>
    <w:rsid w:val="00211157"/>
    <w:rsid w:val="00211427"/>
    <w:rsid w:val="00211485"/>
    <w:rsid w:val="00211BF6"/>
    <w:rsid w:val="00211FA8"/>
    <w:rsid w:val="0021314D"/>
    <w:rsid w:val="0021358A"/>
    <w:rsid w:val="00213E89"/>
    <w:rsid w:val="00213EDF"/>
    <w:rsid w:val="002140B6"/>
    <w:rsid w:val="0021417F"/>
    <w:rsid w:val="002149B3"/>
    <w:rsid w:val="00214BC2"/>
    <w:rsid w:val="00215244"/>
    <w:rsid w:val="00215513"/>
    <w:rsid w:val="00215B0C"/>
    <w:rsid w:val="00215E6A"/>
    <w:rsid w:val="00215FD6"/>
    <w:rsid w:val="002169DC"/>
    <w:rsid w:val="00216BC4"/>
    <w:rsid w:val="00217632"/>
    <w:rsid w:val="00217708"/>
    <w:rsid w:val="002178A4"/>
    <w:rsid w:val="00217EF5"/>
    <w:rsid w:val="0022012C"/>
    <w:rsid w:val="0022071A"/>
    <w:rsid w:val="00220770"/>
    <w:rsid w:val="0022092D"/>
    <w:rsid w:val="00220A10"/>
    <w:rsid w:val="00220A92"/>
    <w:rsid w:val="00220C03"/>
    <w:rsid w:val="00220C7A"/>
    <w:rsid w:val="0022128A"/>
    <w:rsid w:val="0022238A"/>
    <w:rsid w:val="00222653"/>
    <w:rsid w:val="00222BF0"/>
    <w:rsid w:val="00222D42"/>
    <w:rsid w:val="00222E96"/>
    <w:rsid w:val="00223343"/>
    <w:rsid w:val="00223694"/>
    <w:rsid w:val="00225519"/>
    <w:rsid w:val="00226212"/>
    <w:rsid w:val="0022657A"/>
    <w:rsid w:val="002265D8"/>
    <w:rsid w:val="0022698C"/>
    <w:rsid w:val="002273B2"/>
    <w:rsid w:val="0022740B"/>
    <w:rsid w:val="0022748C"/>
    <w:rsid w:val="002279D8"/>
    <w:rsid w:val="00230362"/>
    <w:rsid w:val="00230F1A"/>
    <w:rsid w:val="00231290"/>
    <w:rsid w:val="00231318"/>
    <w:rsid w:val="00231444"/>
    <w:rsid w:val="00231A3A"/>
    <w:rsid w:val="00231B74"/>
    <w:rsid w:val="002322C0"/>
    <w:rsid w:val="002326C4"/>
    <w:rsid w:val="00232F73"/>
    <w:rsid w:val="002338B7"/>
    <w:rsid w:val="002340AD"/>
    <w:rsid w:val="0023493C"/>
    <w:rsid w:val="00234DF2"/>
    <w:rsid w:val="00234E35"/>
    <w:rsid w:val="00235236"/>
    <w:rsid w:val="0023538B"/>
    <w:rsid w:val="00235A7D"/>
    <w:rsid w:val="00235D3B"/>
    <w:rsid w:val="00236108"/>
    <w:rsid w:val="0023699A"/>
    <w:rsid w:val="002374A7"/>
    <w:rsid w:val="002374D0"/>
    <w:rsid w:val="00237675"/>
    <w:rsid w:val="00237791"/>
    <w:rsid w:val="00237FF8"/>
    <w:rsid w:val="00241AC0"/>
    <w:rsid w:val="00241BF1"/>
    <w:rsid w:val="00241E0B"/>
    <w:rsid w:val="00242734"/>
    <w:rsid w:val="00242903"/>
    <w:rsid w:val="00243147"/>
    <w:rsid w:val="00243585"/>
    <w:rsid w:val="002435B8"/>
    <w:rsid w:val="0024446B"/>
    <w:rsid w:val="0024465A"/>
    <w:rsid w:val="0024478F"/>
    <w:rsid w:val="00244F32"/>
    <w:rsid w:val="00245256"/>
    <w:rsid w:val="00245589"/>
    <w:rsid w:val="00245708"/>
    <w:rsid w:val="00245A58"/>
    <w:rsid w:val="00245D73"/>
    <w:rsid w:val="00245E65"/>
    <w:rsid w:val="00245FC2"/>
    <w:rsid w:val="002461B3"/>
    <w:rsid w:val="0024641B"/>
    <w:rsid w:val="002468CB"/>
    <w:rsid w:val="002476E1"/>
    <w:rsid w:val="00247A5D"/>
    <w:rsid w:val="00247DCE"/>
    <w:rsid w:val="00247E92"/>
    <w:rsid w:val="002501A3"/>
    <w:rsid w:val="002512AF"/>
    <w:rsid w:val="0025151F"/>
    <w:rsid w:val="0025199C"/>
    <w:rsid w:val="002524A7"/>
    <w:rsid w:val="00252E06"/>
    <w:rsid w:val="00252E30"/>
    <w:rsid w:val="00252E60"/>
    <w:rsid w:val="002530D0"/>
    <w:rsid w:val="0025326D"/>
    <w:rsid w:val="00253670"/>
    <w:rsid w:val="002538D0"/>
    <w:rsid w:val="002538D6"/>
    <w:rsid w:val="00253A3E"/>
    <w:rsid w:val="00253E7D"/>
    <w:rsid w:val="0025474D"/>
    <w:rsid w:val="002552E2"/>
    <w:rsid w:val="002557DE"/>
    <w:rsid w:val="00255967"/>
    <w:rsid w:val="00255CBF"/>
    <w:rsid w:val="00255F21"/>
    <w:rsid w:val="00256370"/>
    <w:rsid w:val="002566DE"/>
    <w:rsid w:val="00256863"/>
    <w:rsid w:val="002569FB"/>
    <w:rsid w:val="00257F1E"/>
    <w:rsid w:val="002600F8"/>
    <w:rsid w:val="0026011B"/>
    <w:rsid w:val="00260177"/>
    <w:rsid w:val="002607BF"/>
    <w:rsid w:val="00260D18"/>
    <w:rsid w:val="00260F14"/>
    <w:rsid w:val="0026104A"/>
    <w:rsid w:val="00261E56"/>
    <w:rsid w:val="00262124"/>
    <w:rsid w:val="00262A8F"/>
    <w:rsid w:val="00262C54"/>
    <w:rsid w:val="002635D2"/>
    <w:rsid w:val="002638E8"/>
    <w:rsid w:val="002642D0"/>
    <w:rsid w:val="00264A4A"/>
    <w:rsid w:val="00264BA4"/>
    <w:rsid w:val="00264FDF"/>
    <w:rsid w:val="002650F0"/>
    <w:rsid w:val="0026566D"/>
    <w:rsid w:val="00265A8C"/>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1804"/>
    <w:rsid w:val="00271F5A"/>
    <w:rsid w:val="00272082"/>
    <w:rsid w:val="00272381"/>
    <w:rsid w:val="00272A59"/>
    <w:rsid w:val="00272F9B"/>
    <w:rsid w:val="00273467"/>
    <w:rsid w:val="002737A3"/>
    <w:rsid w:val="0027398B"/>
    <w:rsid w:val="00273E6E"/>
    <w:rsid w:val="00274685"/>
    <w:rsid w:val="00274948"/>
    <w:rsid w:val="00274D84"/>
    <w:rsid w:val="00274F30"/>
    <w:rsid w:val="00275114"/>
    <w:rsid w:val="0027588E"/>
    <w:rsid w:val="00275A81"/>
    <w:rsid w:val="00275EDF"/>
    <w:rsid w:val="002760B1"/>
    <w:rsid w:val="00276843"/>
    <w:rsid w:val="002768ED"/>
    <w:rsid w:val="00276C82"/>
    <w:rsid w:val="00276D9E"/>
    <w:rsid w:val="00276DDB"/>
    <w:rsid w:val="00277471"/>
    <w:rsid w:val="002775A0"/>
    <w:rsid w:val="00280703"/>
    <w:rsid w:val="00280BC4"/>
    <w:rsid w:val="00280D58"/>
    <w:rsid w:val="0028126F"/>
    <w:rsid w:val="00281517"/>
    <w:rsid w:val="00281811"/>
    <w:rsid w:val="0028288A"/>
    <w:rsid w:val="00282F77"/>
    <w:rsid w:val="0028305D"/>
    <w:rsid w:val="002836ED"/>
    <w:rsid w:val="00283A50"/>
    <w:rsid w:val="00283B2B"/>
    <w:rsid w:val="002844D7"/>
    <w:rsid w:val="00284A6B"/>
    <w:rsid w:val="002850BD"/>
    <w:rsid w:val="002855F5"/>
    <w:rsid w:val="002856CB"/>
    <w:rsid w:val="002857DD"/>
    <w:rsid w:val="0028692B"/>
    <w:rsid w:val="00286C47"/>
    <w:rsid w:val="002870BE"/>
    <w:rsid w:val="00287349"/>
    <w:rsid w:val="00287572"/>
    <w:rsid w:val="00290093"/>
    <w:rsid w:val="00290240"/>
    <w:rsid w:val="00290ABD"/>
    <w:rsid w:val="00291980"/>
    <w:rsid w:val="00292E7E"/>
    <w:rsid w:val="00293228"/>
    <w:rsid w:val="00293C9B"/>
    <w:rsid w:val="00293E4D"/>
    <w:rsid w:val="002941D9"/>
    <w:rsid w:val="00294DB6"/>
    <w:rsid w:val="00295333"/>
    <w:rsid w:val="0029644F"/>
    <w:rsid w:val="0029679A"/>
    <w:rsid w:val="00297052"/>
    <w:rsid w:val="002975A9"/>
    <w:rsid w:val="002A0BE5"/>
    <w:rsid w:val="002A0E41"/>
    <w:rsid w:val="002A1454"/>
    <w:rsid w:val="002A1639"/>
    <w:rsid w:val="002A1BDC"/>
    <w:rsid w:val="002A2157"/>
    <w:rsid w:val="002A223F"/>
    <w:rsid w:val="002A2301"/>
    <w:rsid w:val="002A26B4"/>
    <w:rsid w:val="002A2BA9"/>
    <w:rsid w:val="002A3D31"/>
    <w:rsid w:val="002A3F74"/>
    <w:rsid w:val="002A40F6"/>
    <w:rsid w:val="002A4A0D"/>
    <w:rsid w:val="002A4A59"/>
    <w:rsid w:val="002A4EBC"/>
    <w:rsid w:val="002A51B0"/>
    <w:rsid w:val="002A52EA"/>
    <w:rsid w:val="002A550D"/>
    <w:rsid w:val="002A58B1"/>
    <w:rsid w:val="002A6614"/>
    <w:rsid w:val="002A7159"/>
    <w:rsid w:val="002A724A"/>
    <w:rsid w:val="002A7B98"/>
    <w:rsid w:val="002B0007"/>
    <w:rsid w:val="002B02AA"/>
    <w:rsid w:val="002B0A25"/>
    <w:rsid w:val="002B117F"/>
    <w:rsid w:val="002B12D3"/>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8DF"/>
    <w:rsid w:val="002C0CFA"/>
    <w:rsid w:val="002C1549"/>
    <w:rsid w:val="002C1A56"/>
    <w:rsid w:val="002C1D77"/>
    <w:rsid w:val="002C20D4"/>
    <w:rsid w:val="002C2647"/>
    <w:rsid w:val="002C27DD"/>
    <w:rsid w:val="002C27FF"/>
    <w:rsid w:val="002C2A83"/>
    <w:rsid w:val="002C3314"/>
    <w:rsid w:val="002C379B"/>
    <w:rsid w:val="002C3ED6"/>
    <w:rsid w:val="002C40AD"/>
    <w:rsid w:val="002C40BD"/>
    <w:rsid w:val="002C487D"/>
    <w:rsid w:val="002C4C82"/>
    <w:rsid w:val="002C4EC2"/>
    <w:rsid w:val="002C51C0"/>
    <w:rsid w:val="002C5560"/>
    <w:rsid w:val="002C6614"/>
    <w:rsid w:val="002C67A8"/>
    <w:rsid w:val="002C68A2"/>
    <w:rsid w:val="002C6C39"/>
    <w:rsid w:val="002C6DF6"/>
    <w:rsid w:val="002C74C8"/>
    <w:rsid w:val="002C75A2"/>
    <w:rsid w:val="002C76AE"/>
    <w:rsid w:val="002C79A5"/>
    <w:rsid w:val="002C7B91"/>
    <w:rsid w:val="002D04C0"/>
    <w:rsid w:val="002D0812"/>
    <w:rsid w:val="002D08C0"/>
    <w:rsid w:val="002D0DB7"/>
    <w:rsid w:val="002D10BC"/>
    <w:rsid w:val="002D1233"/>
    <w:rsid w:val="002D144E"/>
    <w:rsid w:val="002D17D1"/>
    <w:rsid w:val="002D17DA"/>
    <w:rsid w:val="002D2046"/>
    <w:rsid w:val="002D2103"/>
    <w:rsid w:val="002D25D3"/>
    <w:rsid w:val="002D2AE2"/>
    <w:rsid w:val="002D2D3B"/>
    <w:rsid w:val="002D3176"/>
    <w:rsid w:val="002D32A2"/>
    <w:rsid w:val="002D37F6"/>
    <w:rsid w:val="002D3BF9"/>
    <w:rsid w:val="002D3C23"/>
    <w:rsid w:val="002D3F08"/>
    <w:rsid w:val="002D4139"/>
    <w:rsid w:val="002D4A72"/>
    <w:rsid w:val="002D508B"/>
    <w:rsid w:val="002D57A1"/>
    <w:rsid w:val="002D5EC8"/>
    <w:rsid w:val="002D6608"/>
    <w:rsid w:val="002D6916"/>
    <w:rsid w:val="002D693D"/>
    <w:rsid w:val="002D6A37"/>
    <w:rsid w:val="002D6A67"/>
    <w:rsid w:val="002D6AF7"/>
    <w:rsid w:val="002D7C36"/>
    <w:rsid w:val="002D7EB6"/>
    <w:rsid w:val="002E0B93"/>
    <w:rsid w:val="002E107A"/>
    <w:rsid w:val="002E1278"/>
    <w:rsid w:val="002E1440"/>
    <w:rsid w:val="002E1F00"/>
    <w:rsid w:val="002E2C94"/>
    <w:rsid w:val="002E345F"/>
    <w:rsid w:val="002E4037"/>
    <w:rsid w:val="002E4669"/>
    <w:rsid w:val="002E4D47"/>
    <w:rsid w:val="002E4DE5"/>
    <w:rsid w:val="002E520E"/>
    <w:rsid w:val="002E581D"/>
    <w:rsid w:val="002E5DBD"/>
    <w:rsid w:val="002E6590"/>
    <w:rsid w:val="002E65D3"/>
    <w:rsid w:val="002E66B6"/>
    <w:rsid w:val="002E723A"/>
    <w:rsid w:val="002E7307"/>
    <w:rsid w:val="002E7409"/>
    <w:rsid w:val="002E7541"/>
    <w:rsid w:val="002F009E"/>
    <w:rsid w:val="002F01DC"/>
    <w:rsid w:val="002F0344"/>
    <w:rsid w:val="002F0619"/>
    <w:rsid w:val="002F071B"/>
    <w:rsid w:val="002F0734"/>
    <w:rsid w:val="002F171B"/>
    <w:rsid w:val="002F19F3"/>
    <w:rsid w:val="002F1CB5"/>
    <w:rsid w:val="002F21C8"/>
    <w:rsid w:val="002F2648"/>
    <w:rsid w:val="002F2AB8"/>
    <w:rsid w:val="002F3014"/>
    <w:rsid w:val="002F34FB"/>
    <w:rsid w:val="002F36BF"/>
    <w:rsid w:val="002F3CCC"/>
    <w:rsid w:val="002F3D0E"/>
    <w:rsid w:val="002F40E0"/>
    <w:rsid w:val="002F4490"/>
    <w:rsid w:val="002F46AB"/>
    <w:rsid w:val="002F493A"/>
    <w:rsid w:val="002F4F3E"/>
    <w:rsid w:val="002F5275"/>
    <w:rsid w:val="002F54FC"/>
    <w:rsid w:val="002F5573"/>
    <w:rsid w:val="002F55BE"/>
    <w:rsid w:val="002F5C1D"/>
    <w:rsid w:val="002F6AA0"/>
    <w:rsid w:val="002F731B"/>
    <w:rsid w:val="002F7675"/>
    <w:rsid w:val="002F7A92"/>
    <w:rsid w:val="002F7D30"/>
    <w:rsid w:val="002F7DA5"/>
    <w:rsid w:val="002F7FE9"/>
    <w:rsid w:val="00300AB1"/>
    <w:rsid w:val="00300D5E"/>
    <w:rsid w:val="003013F6"/>
    <w:rsid w:val="00301631"/>
    <w:rsid w:val="00301A15"/>
    <w:rsid w:val="0030265F"/>
    <w:rsid w:val="003028AD"/>
    <w:rsid w:val="00302CFC"/>
    <w:rsid w:val="00303713"/>
    <w:rsid w:val="003039BC"/>
    <w:rsid w:val="00303F7C"/>
    <w:rsid w:val="00304292"/>
    <w:rsid w:val="00304437"/>
    <w:rsid w:val="0030444D"/>
    <w:rsid w:val="00304543"/>
    <w:rsid w:val="00304613"/>
    <w:rsid w:val="00304B71"/>
    <w:rsid w:val="00304CED"/>
    <w:rsid w:val="0030516B"/>
    <w:rsid w:val="003061D2"/>
    <w:rsid w:val="003065AF"/>
    <w:rsid w:val="00306782"/>
    <w:rsid w:val="00306790"/>
    <w:rsid w:val="00307011"/>
    <w:rsid w:val="00310B64"/>
    <w:rsid w:val="00310E01"/>
    <w:rsid w:val="00311038"/>
    <w:rsid w:val="0031104B"/>
    <w:rsid w:val="00311117"/>
    <w:rsid w:val="003113A8"/>
    <w:rsid w:val="003113C7"/>
    <w:rsid w:val="003114AB"/>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5A2A"/>
    <w:rsid w:val="003160FF"/>
    <w:rsid w:val="003164DC"/>
    <w:rsid w:val="00316B76"/>
    <w:rsid w:val="0031747A"/>
    <w:rsid w:val="003174CE"/>
    <w:rsid w:val="0031779E"/>
    <w:rsid w:val="00317831"/>
    <w:rsid w:val="003204DC"/>
    <w:rsid w:val="00320CBF"/>
    <w:rsid w:val="00320D2C"/>
    <w:rsid w:val="00320FDB"/>
    <w:rsid w:val="003213AB"/>
    <w:rsid w:val="00321522"/>
    <w:rsid w:val="00321532"/>
    <w:rsid w:val="0032162E"/>
    <w:rsid w:val="003219EC"/>
    <w:rsid w:val="00321A03"/>
    <w:rsid w:val="00321CCF"/>
    <w:rsid w:val="00321D26"/>
    <w:rsid w:val="00321D4D"/>
    <w:rsid w:val="00322683"/>
    <w:rsid w:val="00322CB9"/>
    <w:rsid w:val="00322F78"/>
    <w:rsid w:val="00323069"/>
    <w:rsid w:val="003231A4"/>
    <w:rsid w:val="003232F5"/>
    <w:rsid w:val="003238B5"/>
    <w:rsid w:val="00323BD8"/>
    <w:rsid w:val="00324259"/>
    <w:rsid w:val="00324303"/>
    <w:rsid w:val="00324355"/>
    <w:rsid w:val="00324A35"/>
    <w:rsid w:val="00324C45"/>
    <w:rsid w:val="00325C1F"/>
    <w:rsid w:val="00325C56"/>
    <w:rsid w:val="00325DA8"/>
    <w:rsid w:val="00326728"/>
    <w:rsid w:val="003267C3"/>
    <w:rsid w:val="00326810"/>
    <w:rsid w:val="00326E66"/>
    <w:rsid w:val="00327365"/>
    <w:rsid w:val="00327929"/>
    <w:rsid w:val="00327C9B"/>
    <w:rsid w:val="00327EEE"/>
    <w:rsid w:val="003300B6"/>
    <w:rsid w:val="0033071E"/>
    <w:rsid w:val="00330BA1"/>
    <w:rsid w:val="00330C94"/>
    <w:rsid w:val="00330F57"/>
    <w:rsid w:val="003315AD"/>
    <w:rsid w:val="003319FB"/>
    <w:rsid w:val="003323A1"/>
    <w:rsid w:val="00332425"/>
    <w:rsid w:val="00332519"/>
    <w:rsid w:val="00332D90"/>
    <w:rsid w:val="003331FE"/>
    <w:rsid w:val="003334B7"/>
    <w:rsid w:val="00333595"/>
    <w:rsid w:val="0033396E"/>
    <w:rsid w:val="00334007"/>
    <w:rsid w:val="0033495A"/>
    <w:rsid w:val="00334B00"/>
    <w:rsid w:val="00334C3F"/>
    <w:rsid w:val="00334E33"/>
    <w:rsid w:val="00335183"/>
    <w:rsid w:val="003354AC"/>
    <w:rsid w:val="00335587"/>
    <w:rsid w:val="00335631"/>
    <w:rsid w:val="00335767"/>
    <w:rsid w:val="0033594F"/>
    <w:rsid w:val="00335CC5"/>
    <w:rsid w:val="00336C37"/>
    <w:rsid w:val="0033730F"/>
    <w:rsid w:val="0033733B"/>
    <w:rsid w:val="003374BD"/>
    <w:rsid w:val="003376D1"/>
    <w:rsid w:val="0033792A"/>
    <w:rsid w:val="00337F65"/>
    <w:rsid w:val="0034015A"/>
    <w:rsid w:val="0034040F"/>
    <w:rsid w:val="00340A93"/>
    <w:rsid w:val="00340B7F"/>
    <w:rsid w:val="00341838"/>
    <w:rsid w:val="00341865"/>
    <w:rsid w:val="00341B4D"/>
    <w:rsid w:val="003421F4"/>
    <w:rsid w:val="00342271"/>
    <w:rsid w:val="003425DE"/>
    <w:rsid w:val="0034283B"/>
    <w:rsid w:val="00342D41"/>
    <w:rsid w:val="00343317"/>
    <w:rsid w:val="00343754"/>
    <w:rsid w:val="0034375B"/>
    <w:rsid w:val="003437B2"/>
    <w:rsid w:val="003438AD"/>
    <w:rsid w:val="00343ADD"/>
    <w:rsid w:val="00343C75"/>
    <w:rsid w:val="00343E9B"/>
    <w:rsid w:val="00344094"/>
    <w:rsid w:val="00344430"/>
    <w:rsid w:val="003447F0"/>
    <w:rsid w:val="00345229"/>
    <w:rsid w:val="0034709B"/>
    <w:rsid w:val="0034792E"/>
    <w:rsid w:val="00347989"/>
    <w:rsid w:val="00350231"/>
    <w:rsid w:val="00350777"/>
    <w:rsid w:val="0035089B"/>
    <w:rsid w:val="00350C7D"/>
    <w:rsid w:val="00350FA5"/>
    <w:rsid w:val="003513EF"/>
    <w:rsid w:val="00351906"/>
    <w:rsid w:val="00351F00"/>
    <w:rsid w:val="003523CD"/>
    <w:rsid w:val="003527A9"/>
    <w:rsid w:val="00352ABA"/>
    <w:rsid w:val="00352C7C"/>
    <w:rsid w:val="00352E24"/>
    <w:rsid w:val="003532F7"/>
    <w:rsid w:val="0035331E"/>
    <w:rsid w:val="0035341F"/>
    <w:rsid w:val="00353946"/>
    <w:rsid w:val="00353CA1"/>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0F91"/>
    <w:rsid w:val="0036103C"/>
    <w:rsid w:val="00361864"/>
    <w:rsid w:val="003619A1"/>
    <w:rsid w:val="00361A08"/>
    <w:rsid w:val="00361B0D"/>
    <w:rsid w:val="00361C9B"/>
    <w:rsid w:val="00361E78"/>
    <w:rsid w:val="003620AD"/>
    <w:rsid w:val="003621BC"/>
    <w:rsid w:val="00362630"/>
    <w:rsid w:val="003629E4"/>
    <w:rsid w:val="00362AA1"/>
    <w:rsid w:val="0036312C"/>
    <w:rsid w:val="0036390F"/>
    <w:rsid w:val="003641AC"/>
    <w:rsid w:val="003645B8"/>
    <w:rsid w:val="00364A7D"/>
    <w:rsid w:val="003650B6"/>
    <w:rsid w:val="003655EA"/>
    <w:rsid w:val="003656F4"/>
    <w:rsid w:val="003658EE"/>
    <w:rsid w:val="00365DE0"/>
    <w:rsid w:val="003662D9"/>
    <w:rsid w:val="00366467"/>
    <w:rsid w:val="00366734"/>
    <w:rsid w:val="00366901"/>
    <w:rsid w:val="0036705E"/>
    <w:rsid w:val="0036734E"/>
    <w:rsid w:val="00367447"/>
    <w:rsid w:val="00367EDD"/>
    <w:rsid w:val="00367FD9"/>
    <w:rsid w:val="0037024F"/>
    <w:rsid w:val="00370418"/>
    <w:rsid w:val="0037183E"/>
    <w:rsid w:val="003728E1"/>
    <w:rsid w:val="00372D8E"/>
    <w:rsid w:val="00372E51"/>
    <w:rsid w:val="00373582"/>
    <w:rsid w:val="00373897"/>
    <w:rsid w:val="00373CFB"/>
    <w:rsid w:val="00374130"/>
    <w:rsid w:val="0037475F"/>
    <w:rsid w:val="00374773"/>
    <w:rsid w:val="003749F8"/>
    <w:rsid w:val="0037571E"/>
    <w:rsid w:val="00375744"/>
    <w:rsid w:val="003759C1"/>
    <w:rsid w:val="00375CA5"/>
    <w:rsid w:val="00375E61"/>
    <w:rsid w:val="00375EE8"/>
    <w:rsid w:val="00375F46"/>
    <w:rsid w:val="00376100"/>
    <w:rsid w:val="003764E1"/>
    <w:rsid w:val="00376EE4"/>
    <w:rsid w:val="00376F71"/>
    <w:rsid w:val="00377018"/>
    <w:rsid w:val="00377AA1"/>
    <w:rsid w:val="00377BB0"/>
    <w:rsid w:val="003808FF"/>
    <w:rsid w:val="00380E86"/>
    <w:rsid w:val="003810F7"/>
    <w:rsid w:val="00381579"/>
    <w:rsid w:val="003818E7"/>
    <w:rsid w:val="00381BBF"/>
    <w:rsid w:val="00381FEE"/>
    <w:rsid w:val="00382387"/>
    <w:rsid w:val="003825C0"/>
    <w:rsid w:val="003826EA"/>
    <w:rsid w:val="00382CE5"/>
    <w:rsid w:val="00382E3F"/>
    <w:rsid w:val="003830B5"/>
    <w:rsid w:val="0038346A"/>
    <w:rsid w:val="0038369B"/>
    <w:rsid w:val="00384208"/>
    <w:rsid w:val="00384807"/>
    <w:rsid w:val="00384D5B"/>
    <w:rsid w:val="003850DE"/>
    <w:rsid w:val="00385196"/>
    <w:rsid w:val="00385254"/>
    <w:rsid w:val="003857A6"/>
    <w:rsid w:val="00385E71"/>
    <w:rsid w:val="00385EBA"/>
    <w:rsid w:val="00385F13"/>
    <w:rsid w:val="00386E74"/>
    <w:rsid w:val="003871FA"/>
    <w:rsid w:val="00387201"/>
    <w:rsid w:val="00387476"/>
    <w:rsid w:val="00387715"/>
    <w:rsid w:val="00387724"/>
    <w:rsid w:val="00387769"/>
    <w:rsid w:val="003877A5"/>
    <w:rsid w:val="00387966"/>
    <w:rsid w:val="003879DD"/>
    <w:rsid w:val="003879F8"/>
    <w:rsid w:val="00390104"/>
    <w:rsid w:val="00390695"/>
    <w:rsid w:val="00390870"/>
    <w:rsid w:val="003908B5"/>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880"/>
    <w:rsid w:val="00395B42"/>
    <w:rsid w:val="00395D93"/>
    <w:rsid w:val="00396353"/>
    <w:rsid w:val="00396BC6"/>
    <w:rsid w:val="00397055"/>
    <w:rsid w:val="003976D7"/>
    <w:rsid w:val="003978DB"/>
    <w:rsid w:val="00397945"/>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13D"/>
    <w:rsid w:val="003A61AF"/>
    <w:rsid w:val="003A6240"/>
    <w:rsid w:val="003A686F"/>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A3"/>
    <w:rsid w:val="003C15D4"/>
    <w:rsid w:val="003C17C4"/>
    <w:rsid w:val="003C1AAB"/>
    <w:rsid w:val="003C26B4"/>
    <w:rsid w:val="003C2F6C"/>
    <w:rsid w:val="003C32C6"/>
    <w:rsid w:val="003C333A"/>
    <w:rsid w:val="003C33E8"/>
    <w:rsid w:val="003C3A52"/>
    <w:rsid w:val="003C3B86"/>
    <w:rsid w:val="003C3F91"/>
    <w:rsid w:val="003C443F"/>
    <w:rsid w:val="003C44F0"/>
    <w:rsid w:val="003C4A37"/>
    <w:rsid w:val="003C4DE8"/>
    <w:rsid w:val="003C560B"/>
    <w:rsid w:val="003C5845"/>
    <w:rsid w:val="003C5AE4"/>
    <w:rsid w:val="003C5FC3"/>
    <w:rsid w:val="003C60A8"/>
    <w:rsid w:val="003C623F"/>
    <w:rsid w:val="003C6C8F"/>
    <w:rsid w:val="003C7447"/>
    <w:rsid w:val="003C78AE"/>
    <w:rsid w:val="003C78C7"/>
    <w:rsid w:val="003C7A7E"/>
    <w:rsid w:val="003D061F"/>
    <w:rsid w:val="003D10A5"/>
    <w:rsid w:val="003D139E"/>
    <w:rsid w:val="003D1B7D"/>
    <w:rsid w:val="003D1D29"/>
    <w:rsid w:val="003D1FA9"/>
    <w:rsid w:val="003D285C"/>
    <w:rsid w:val="003D28BC"/>
    <w:rsid w:val="003D2966"/>
    <w:rsid w:val="003D2D07"/>
    <w:rsid w:val="003D32FA"/>
    <w:rsid w:val="003D33B9"/>
    <w:rsid w:val="003D3BB6"/>
    <w:rsid w:val="003D3C89"/>
    <w:rsid w:val="003D4527"/>
    <w:rsid w:val="003D48E7"/>
    <w:rsid w:val="003D4AE6"/>
    <w:rsid w:val="003D4B07"/>
    <w:rsid w:val="003D4BDF"/>
    <w:rsid w:val="003D5E3F"/>
    <w:rsid w:val="003D68EF"/>
    <w:rsid w:val="003D6A5E"/>
    <w:rsid w:val="003D7E33"/>
    <w:rsid w:val="003D7E8B"/>
    <w:rsid w:val="003E075F"/>
    <w:rsid w:val="003E1D4A"/>
    <w:rsid w:val="003E2444"/>
    <w:rsid w:val="003E3232"/>
    <w:rsid w:val="003E3423"/>
    <w:rsid w:val="003E3F8F"/>
    <w:rsid w:val="003E4682"/>
    <w:rsid w:val="003E46E0"/>
    <w:rsid w:val="003E486B"/>
    <w:rsid w:val="003E49A1"/>
    <w:rsid w:val="003E4B92"/>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38E6"/>
    <w:rsid w:val="003F4632"/>
    <w:rsid w:val="003F4AFA"/>
    <w:rsid w:val="003F578F"/>
    <w:rsid w:val="003F5B16"/>
    <w:rsid w:val="003F5F5D"/>
    <w:rsid w:val="003F600E"/>
    <w:rsid w:val="003F609D"/>
    <w:rsid w:val="003F61F5"/>
    <w:rsid w:val="003F642D"/>
    <w:rsid w:val="003F70F5"/>
    <w:rsid w:val="00400188"/>
    <w:rsid w:val="004002F0"/>
    <w:rsid w:val="004003A2"/>
    <w:rsid w:val="004005BE"/>
    <w:rsid w:val="0040065F"/>
    <w:rsid w:val="004008C2"/>
    <w:rsid w:val="00400A22"/>
    <w:rsid w:val="00400DD6"/>
    <w:rsid w:val="004012F2"/>
    <w:rsid w:val="00401CA2"/>
    <w:rsid w:val="004023C5"/>
    <w:rsid w:val="004026D8"/>
    <w:rsid w:val="00402A84"/>
    <w:rsid w:val="00402B67"/>
    <w:rsid w:val="00402D2C"/>
    <w:rsid w:val="00402DA8"/>
    <w:rsid w:val="00402FA7"/>
    <w:rsid w:val="004030B1"/>
    <w:rsid w:val="00403677"/>
    <w:rsid w:val="00403773"/>
    <w:rsid w:val="00404533"/>
    <w:rsid w:val="0040459B"/>
    <w:rsid w:val="004047B3"/>
    <w:rsid w:val="00404809"/>
    <w:rsid w:val="00404DDB"/>
    <w:rsid w:val="00405340"/>
    <w:rsid w:val="004054BF"/>
    <w:rsid w:val="00405E04"/>
    <w:rsid w:val="00406CCE"/>
    <w:rsid w:val="00406FC1"/>
    <w:rsid w:val="00407101"/>
    <w:rsid w:val="004071FA"/>
    <w:rsid w:val="00407AB4"/>
    <w:rsid w:val="00407D6C"/>
    <w:rsid w:val="00410CEF"/>
    <w:rsid w:val="0041136E"/>
    <w:rsid w:val="004116A8"/>
    <w:rsid w:val="00411C1F"/>
    <w:rsid w:val="004124D2"/>
    <w:rsid w:val="00412FC3"/>
    <w:rsid w:val="004132A4"/>
    <w:rsid w:val="00413DC0"/>
    <w:rsid w:val="00414042"/>
    <w:rsid w:val="00414376"/>
    <w:rsid w:val="00414730"/>
    <w:rsid w:val="00414B11"/>
    <w:rsid w:val="00414D4E"/>
    <w:rsid w:val="0041538B"/>
    <w:rsid w:val="00415C22"/>
    <w:rsid w:val="00415E0F"/>
    <w:rsid w:val="00415FAC"/>
    <w:rsid w:val="004161DF"/>
    <w:rsid w:val="004166D2"/>
    <w:rsid w:val="0041674F"/>
    <w:rsid w:val="00417308"/>
    <w:rsid w:val="00417E48"/>
    <w:rsid w:val="004202F2"/>
    <w:rsid w:val="0042045B"/>
    <w:rsid w:val="00420471"/>
    <w:rsid w:val="004209EC"/>
    <w:rsid w:val="00420C88"/>
    <w:rsid w:val="00420CC3"/>
    <w:rsid w:val="0042124D"/>
    <w:rsid w:val="00421877"/>
    <w:rsid w:val="004218E7"/>
    <w:rsid w:val="00421E64"/>
    <w:rsid w:val="0042226C"/>
    <w:rsid w:val="004222CA"/>
    <w:rsid w:val="004223DE"/>
    <w:rsid w:val="00422596"/>
    <w:rsid w:val="004226C2"/>
    <w:rsid w:val="00423503"/>
    <w:rsid w:val="004235F1"/>
    <w:rsid w:val="004236FE"/>
    <w:rsid w:val="00423939"/>
    <w:rsid w:val="0042429C"/>
    <w:rsid w:val="004247FA"/>
    <w:rsid w:val="00425345"/>
    <w:rsid w:val="00425397"/>
    <w:rsid w:val="004257CA"/>
    <w:rsid w:val="004264AA"/>
    <w:rsid w:val="00427136"/>
    <w:rsid w:val="004273C9"/>
    <w:rsid w:val="00427A21"/>
    <w:rsid w:val="004307AC"/>
    <w:rsid w:val="00430C70"/>
    <w:rsid w:val="0043112C"/>
    <w:rsid w:val="00431849"/>
    <w:rsid w:val="00431E0E"/>
    <w:rsid w:val="0043249E"/>
    <w:rsid w:val="004325FA"/>
    <w:rsid w:val="0043276E"/>
    <w:rsid w:val="004329B0"/>
    <w:rsid w:val="00432A56"/>
    <w:rsid w:val="00432AE4"/>
    <w:rsid w:val="0043343B"/>
    <w:rsid w:val="00433480"/>
    <w:rsid w:val="00433A59"/>
    <w:rsid w:val="00433DB8"/>
    <w:rsid w:val="0043408B"/>
    <w:rsid w:val="00434378"/>
    <w:rsid w:val="00434623"/>
    <w:rsid w:val="004348A5"/>
    <w:rsid w:val="00435352"/>
    <w:rsid w:val="004358F7"/>
    <w:rsid w:val="00435CDE"/>
    <w:rsid w:val="00435D92"/>
    <w:rsid w:val="00436480"/>
    <w:rsid w:val="00436F28"/>
    <w:rsid w:val="0043754F"/>
    <w:rsid w:val="00437D15"/>
    <w:rsid w:val="0044011C"/>
    <w:rsid w:val="0044032A"/>
    <w:rsid w:val="004404E7"/>
    <w:rsid w:val="0044064E"/>
    <w:rsid w:val="0044092E"/>
    <w:rsid w:val="00440C5B"/>
    <w:rsid w:val="00440EFD"/>
    <w:rsid w:val="004415D4"/>
    <w:rsid w:val="004420A0"/>
    <w:rsid w:val="00442BD9"/>
    <w:rsid w:val="004434E4"/>
    <w:rsid w:val="004435BD"/>
    <w:rsid w:val="00443745"/>
    <w:rsid w:val="00443921"/>
    <w:rsid w:val="004441BE"/>
    <w:rsid w:val="00444400"/>
    <w:rsid w:val="00444AE5"/>
    <w:rsid w:val="00444F12"/>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220"/>
    <w:rsid w:val="00452381"/>
    <w:rsid w:val="0045253F"/>
    <w:rsid w:val="0045293C"/>
    <w:rsid w:val="00452E6F"/>
    <w:rsid w:val="00453242"/>
    <w:rsid w:val="00453840"/>
    <w:rsid w:val="00453B85"/>
    <w:rsid w:val="00453CFD"/>
    <w:rsid w:val="00453E54"/>
    <w:rsid w:val="00453F83"/>
    <w:rsid w:val="00455450"/>
    <w:rsid w:val="004557A5"/>
    <w:rsid w:val="00455B8C"/>
    <w:rsid w:val="00455C42"/>
    <w:rsid w:val="00455DC3"/>
    <w:rsid w:val="0045622E"/>
    <w:rsid w:val="00456931"/>
    <w:rsid w:val="00456EEA"/>
    <w:rsid w:val="0045717B"/>
    <w:rsid w:val="00457257"/>
    <w:rsid w:val="0045786A"/>
    <w:rsid w:val="00457B5E"/>
    <w:rsid w:val="00460284"/>
    <w:rsid w:val="004605A2"/>
    <w:rsid w:val="00460B0D"/>
    <w:rsid w:val="00460B1A"/>
    <w:rsid w:val="00460E9F"/>
    <w:rsid w:val="00460EF4"/>
    <w:rsid w:val="0046111E"/>
    <w:rsid w:val="0046121F"/>
    <w:rsid w:val="004620E7"/>
    <w:rsid w:val="004621A5"/>
    <w:rsid w:val="004621FD"/>
    <w:rsid w:val="00462755"/>
    <w:rsid w:val="004628A9"/>
    <w:rsid w:val="00463DFC"/>
    <w:rsid w:val="004641A8"/>
    <w:rsid w:val="0046451F"/>
    <w:rsid w:val="0046482D"/>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18D"/>
    <w:rsid w:val="004713BD"/>
    <w:rsid w:val="00471EF4"/>
    <w:rsid w:val="004721CF"/>
    <w:rsid w:val="00472464"/>
    <w:rsid w:val="004725C9"/>
    <w:rsid w:val="00472831"/>
    <w:rsid w:val="004728CC"/>
    <w:rsid w:val="0047368E"/>
    <w:rsid w:val="00473DF8"/>
    <w:rsid w:val="00473E65"/>
    <w:rsid w:val="00474346"/>
    <w:rsid w:val="00474717"/>
    <w:rsid w:val="0047478F"/>
    <w:rsid w:val="00474C66"/>
    <w:rsid w:val="00475213"/>
    <w:rsid w:val="00475701"/>
    <w:rsid w:val="00475BA9"/>
    <w:rsid w:val="00475CC5"/>
    <w:rsid w:val="00476327"/>
    <w:rsid w:val="00476370"/>
    <w:rsid w:val="00476564"/>
    <w:rsid w:val="004766FF"/>
    <w:rsid w:val="0047684E"/>
    <w:rsid w:val="00476B3E"/>
    <w:rsid w:val="00476D9A"/>
    <w:rsid w:val="00476E4F"/>
    <w:rsid w:val="00476F2D"/>
    <w:rsid w:val="00477140"/>
    <w:rsid w:val="004772D6"/>
    <w:rsid w:val="0047745B"/>
    <w:rsid w:val="00477995"/>
    <w:rsid w:val="00477A0F"/>
    <w:rsid w:val="00477A8A"/>
    <w:rsid w:val="00477E65"/>
    <w:rsid w:val="004812CF"/>
    <w:rsid w:val="00481399"/>
    <w:rsid w:val="004817AF"/>
    <w:rsid w:val="00481B78"/>
    <w:rsid w:val="00481D8C"/>
    <w:rsid w:val="00481DA2"/>
    <w:rsid w:val="00481DAE"/>
    <w:rsid w:val="00481F7F"/>
    <w:rsid w:val="00482C92"/>
    <w:rsid w:val="0048323A"/>
    <w:rsid w:val="00483964"/>
    <w:rsid w:val="00483D66"/>
    <w:rsid w:val="00484C14"/>
    <w:rsid w:val="00484C9F"/>
    <w:rsid w:val="00485FFC"/>
    <w:rsid w:val="00486027"/>
    <w:rsid w:val="00486225"/>
    <w:rsid w:val="00486930"/>
    <w:rsid w:val="00486BF0"/>
    <w:rsid w:val="00486C02"/>
    <w:rsid w:val="00486CA0"/>
    <w:rsid w:val="00486E21"/>
    <w:rsid w:val="00486F16"/>
    <w:rsid w:val="00487072"/>
    <w:rsid w:val="00487230"/>
    <w:rsid w:val="00487492"/>
    <w:rsid w:val="00487644"/>
    <w:rsid w:val="0049031D"/>
    <w:rsid w:val="00490B52"/>
    <w:rsid w:val="00490F83"/>
    <w:rsid w:val="004910CA"/>
    <w:rsid w:val="00491119"/>
    <w:rsid w:val="00492818"/>
    <w:rsid w:val="00492FA0"/>
    <w:rsid w:val="00493639"/>
    <w:rsid w:val="00493B9E"/>
    <w:rsid w:val="00493CD4"/>
    <w:rsid w:val="0049409B"/>
    <w:rsid w:val="004941B5"/>
    <w:rsid w:val="004941BB"/>
    <w:rsid w:val="00494938"/>
    <w:rsid w:val="004955A2"/>
    <w:rsid w:val="0049570C"/>
    <w:rsid w:val="00495714"/>
    <w:rsid w:val="00495CC9"/>
    <w:rsid w:val="00495E78"/>
    <w:rsid w:val="00495F9C"/>
    <w:rsid w:val="00496828"/>
    <w:rsid w:val="00497EF0"/>
    <w:rsid w:val="00497F9A"/>
    <w:rsid w:val="004A0024"/>
    <w:rsid w:val="004A00A0"/>
    <w:rsid w:val="004A1876"/>
    <w:rsid w:val="004A26B6"/>
    <w:rsid w:val="004A2B5C"/>
    <w:rsid w:val="004A2BF0"/>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A7A98"/>
    <w:rsid w:val="004B03EC"/>
    <w:rsid w:val="004B104A"/>
    <w:rsid w:val="004B129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3B1F"/>
    <w:rsid w:val="004B3C2D"/>
    <w:rsid w:val="004B4153"/>
    <w:rsid w:val="004B41DB"/>
    <w:rsid w:val="004B430F"/>
    <w:rsid w:val="004B433A"/>
    <w:rsid w:val="004B48BA"/>
    <w:rsid w:val="004B4DAD"/>
    <w:rsid w:val="004B4EDE"/>
    <w:rsid w:val="004B5364"/>
    <w:rsid w:val="004B5D94"/>
    <w:rsid w:val="004B6A2C"/>
    <w:rsid w:val="004B6EC5"/>
    <w:rsid w:val="004C0014"/>
    <w:rsid w:val="004C0370"/>
    <w:rsid w:val="004C052B"/>
    <w:rsid w:val="004C079A"/>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CC4"/>
    <w:rsid w:val="004C5E85"/>
    <w:rsid w:val="004C6CC1"/>
    <w:rsid w:val="004C6E96"/>
    <w:rsid w:val="004C7108"/>
    <w:rsid w:val="004C78ED"/>
    <w:rsid w:val="004D070B"/>
    <w:rsid w:val="004D0940"/>
    <w:rsid w:val="004D0982"/>
    <w:rsid w:val="004D16DC"/>
    <w:rsid w:val="004D1D9B"/>
    <w:rsid w:val="004D1D9E"/>
    <w:rsid w:val="004D23A8"/>
    <w:rsid w:val="004D2A34"/>
    <w:rsid w:val="004D2BF8"/>
    <w:rsid w:val="004D2C13"/>
    <w:rsid w:val="004D3620"/>
    <w:rsid w:val="004D3B6D"/>
    <w:rsid w:val="004D407B"/>
    <w:rsid w:val="004D4C62"/>
    <w:rsid w:val="004D4E96"/>
    <w:rsid w:val="004D4EAB"/>
    <w:rsid w:val="004D506D"/>
    <w:rsid w:val="004D66D9"/>
    <w:rsid w:val="004D7301"/>
    <w:rsid w:val="004D7493"/>
    <w:rsid w:val="004D75BD"/>
    <w:rsid w:val="004D7B80"/>
    <w:rsid w:val="004D7C62"/>
    <w:rsid w:val="004D7DBA"/>
    <w:rsid w:val="004D7F92"/>
    <w:rsid w:val="004E0086"/>
    <w:rsid w:val="004E05C8"/>
    <w:rsid w:val="004E0930"/>
    <w:rsid w:val="004E1835"/>
    <w:rsid w:val="004E2218"/>
    <w:rsid w:val="004E25EB"/>
    <w:rsid w:val="004E2899"/>
    <w:rsid w:val="004E31E8"/>
    <w:rsid w:val="004E371A"/>
    <w:rsid w:val="004E3B66"/>
    <w:rsid w:val="004E45CB"/>
    <w:rsid w:val="004E4741"/>
    <w:rsid w:val="004E49CD"/>
    <w:rsid w:val="004E4B8E"/>
    <w:rsid w:val="004E4CB0"/>
    <w:rsid w:val="004E4DEF"/>
    <w:rsid w:val="004E5188"/>
    <w:rsid w:val="004E51CD"/>
    <w:rsid w:val="004E63C8"/>
    <w:rsid w:val="004E651B"/>
    <w:rsid w:val="004E6CEC"/>
    <w:rsid w:val="004E6DC9"/>
    <w:rsid w:val="004E6FB5"/>
    <w:rsid w:val="004E701F"/>
    <w:rsid w:val="004E75AD"/>
    <w:rsid w:val="004E7975"/>
    <w:rsid w:val="004E7DFE"/>
    <w:rsid w:val="004F0363"/>
    <w:rsid w:val="004F03F8"/>
    <w:rsid w:val="004F077A"/>
    <w:rsid w:val="004F0983"/>
    <w:rsid w:val="004F10CE"/>
    <w:rsid w:val="004F12BB"/>
    <w:rsid w:val="004F147D"/>
    <w:rsid w:val="004F17C7"/>
    <w:rsid w:val="004F1808"/>
    <w:rsid w:val="004F1B51"/>
    <w:rsid w:val="004F1C42"/>
    <w:rsid w:val="004F28C0"/>
    <w:rsid w:val="004F2F48"/>
    <w:rsid w:val="004F2F80"/>
    <w:rsid w:val="004F3257"/>
    <w:rsid w:val="004F339E"/>
    <w:rsid w:val="004F3CAC"/>
    <w:rsid w:val="004F41FB"/>
    <w:rsid w:val="004F455D"/>
    <w:rsid w:val="004F461D"/>
    <w:rsid w:val="004F4877"/>
    <w:rsid w:val="004F4A45"/>
    <w:rsid w:val="004F4DFD"/>
    <w:rsid w:val="004F5112"/>
    <w:rsid w:val="004F51AB"/>
    <w:rsid w:val="004F52A0"/>
    <w:rsid w:val="004F606C"/>
    <w:rsid w:val="004F6595"/>
    <w:rsid w:val="004F66BA"/>
    <w:rsid w:val="004F6A24"/>
    <w:rsid w:val="004F6A83"/>
    <w:rsid w:val="004F6E83"/>
    <w:rsid w:val="004F7AE7"/>
    <w:rsid w:val="004F7C03"/>
    <w:rsid w:val="00500C4F"/>
    <w:rsid w:val="005010CE"/>
    <w:rsid w:val="0050173E"/>
    <w:rsid w:val="00501B76"/>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B58"/>
    <w:rsid w:val="00506C05"/>
    <w:rsid w:val="00506C0A"/>
    <w:rsid w:val="00506DEB"/>
    <w:rsid w:val="0050753D"/>
    <w:rsid w:val="00507BDD"/>
    <w:rsid w:val="005103B2"/>
    <w:rsid w:val="005103C3"/>
    <w:rsid w:val="00510880"/>
    <w:rsid w:val="00510A58"/>
    <w:rsid w:val="00511330"/>
    <w:rsid w:val="00511515"/>
    <w:rsid w:val="00512730"/>
    <w:rsid w:val="005133BC"/>
    <w:rsid w:val="00513413"/>
    <w:rsid w:val="0051356E"/>
    <w:rsid w:val="00513728"/>
    <w:rsid w:val="00513882"/>
    <w:rsid w:val="00513B7E"/>
    <w:rsid w:val="0051410C"/>
    <w:rsid w:val="0051470B"/>
    <w:rsid w:val="005148D8"/>
    <w:rsid w:val="00514CCB"/>
    <w:rsid w:val="00515283"/>
    <w:rsid w:val="0051535D"/>
    <w:rsid w:val="00515E00"/>
    <w:rsid w:val="00516665"/>
    <w:rsid w:val="005169F5"/>
    <w:rsid w:val="00517121"/>
    <w:rsid w:val="00517474"/>
    <w:rsid w:val="00517735"/>
    <w:rsid w:val="0051785C"/>
    <w:rsid w:val="00517CF5"/>
    <w:rsid w:val="005209BD"/>
    <w:rsid w:val="005210B8"/>
    <w:rsid w:val="00521C6C"/>
    <w:rsid w:val="00521E65"/>
    <w:rsid w:val="005222ED"/>
    <w:rsid w:val="005225E8"/>
    <w:rsid w:val="00522A36"/>
    <w:rsid w:val="00522C6F"/>
    <w:rsid w:val="0052308F"/>
    <w:rsid w:val="00523375"/>
    <w:rsid w:val="005235F5"/>
    <w:rsid w:val="00523C4A"/>
    <w:rsid w:val="00523F45"/>
    <w:rsid w:val="00523FDD"/>
    <w:rsid w:val="00524126"/>
    <w:rsid w:val="005241F8"/>
    <w:rsid w:val="00524E3B"/>
    <w:rsid w:val="00524F0D"/>
    <w:rsid w:val="005250EE"/>
    <w:rsid w:val="00525149"/>
    <w:rsid w:val="005258C4"/>
    <w:rsid w:val="00525F49"/>
    <w:rsid w:val="00526875"/>
    <w:rsid w:val="0052700E"/>
    <w:rsid w:val="005274A3"/>
    <w:rsid w:val="00527665"/>
    <w:rsid w:val="00527B28"/>
    <w:rsid w:val="00530005"/>
    <w:rsid w:val="00530701"/>
    <w:rsid w:val="0053080D"/>
    <w:rsid w:val="00530F54"/>
    <w:rsid w:val="00531465"/>
    <w:rsid w:val="005315EF"/>
    <w:rsid w:val="00531870"/>
    <w:rsid w:val="00531C8D"/>
    <w:rsid w:val="00531E1D"/>
    <w:rsid w:val="005321A2"/>
    <w:rsid w:val="00532760"/>
    <w:rsid w:val="005328C8"/>
    <w:rsid w:val="00532D12"/>
    <w:rsid w:val="00533549"/>
    <w:rsid w:val="005337AD"/>
    <w:rsid w:val="00533DEA"/>
    <w:rsid w:val="0053478D"/>
    <w:rsid w:val="00534979"/>
    <w:rsid w:val="0053572E"/>
    <w:rsid w:val="005359E7"/>
    <w:rsid w:val="00535E25"/>
    <w:rsid w:val="00535F0E"/>
    <w:rsid w:val="005360DD"/>
    <w:rsid w:val="0053629B"/>
    <w:rsid w:val="005363B1"/>
    <w:rsid w:val="00536B14"/>
    <w:rsid w:val="0053706E"/>
    <w:rsid w:val="00537C7F"/>
    <w:rsid w:val="00537CBA"/>
    <w:rsid w:val="00540399"/>
    <w:rsid w:val="00540B53"/>
    <w:rsid w:val="00540C62"/>
    <w:rsid w:val="00540E96"/>
    <w:rsid w:val="0054119B"/>
    <w:rsid w:val="005412CC"/>
    <w:rsid w:val="0054169C"/>
    <w:rsid w:val="00541ACA"/>
    <w:rsid w:val="00542243"/>
    <w:rsid w:val="00542507"/>
    <w:rsid w:val="005429E2"/>
    <w:rsid w:val="00542F80"/>
    <w:rsid w:val="00543458"/>
    <w:rsid w:val="00543613"/>
    <w:rsid w:val="005438DC"/>
    <w:rsid w:val="005441ED"/>
    <w:rsid w:val="005452D8"/>
    <w:rsid w:val="00545520"/>
    <w:rsid w:val="005457CA"/>
    <w:rsid w:val="00545962"/>
    <w:rsid w:val="005461A9"/>
    <w:rsid w:val="005462FF"/>
    <w:rsid w:val="0054689E"/>
    <w:rsid w:val="00546DF1"/>
    <w:rsid w:val="00546F94"/>
    <w:rsid w:val="00547BD2"/>
    <w:rsid w:val="00547FF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3ECA"/>
    <w:rsid w:val="00554386"/>
    <w:rsid w:val="00554892"/>
    <w:rsid w:val="0055503E"/>
    <w:rsid w:val="00555367"/>
    <w:rsid w:val="005554E3"/>
    <w:rsid w:val="00555B8C"/>
    <w:rsid w:val="00555EED"/>
    <w:rsid w:val="005562A7"/>
    <w:rsid w:val="0055692B"/>
    <w:rsid w:val="0055696F"/>
    <w:rsid w:val="00556D5A"/>
    <w:rsid w:val="0056016D"/>
    <w:rsid w:val="00560197"/>
    <w:rsid w:val="00560236"/>
    <w:rsid w:val="00560487"/>
    <w:rsid w:val="00560810"/>
    <w:rsid w:val="005616A7"/>
    <w:rsid w:val="0056170D"/>
    <w:rsid w:val="00561C8A"/>
    <w:rsid w:val="0056209A"/>
    <w:rsid w:val="00562336"/>
    <w:rsid w:val="00562512"/>
    <w:rsid w:val="00562588"/>
    <w:rsid w:val="00562639"/>
    <w:rsid w:val="00562A61"/>
    <w:rsid w:val="00563166"/>
    <w:rsid w:val="00563D1A"/>
    <w:rsid w:val="00563D24"/>
    <w:rsid w:val="00564212"/>
    <w:rsid w:val="00564340"/>
    <w:rsid w:val="005644D7"/>
    <w:rsid w:val="00564705"/>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71D"/>
    <w:rsid w:val="005758AC"/>
    <w:rsid w:val="00576472"/>
    <w:rsid w:val="00577C15"/>
    <w:rsid w:val="00577F18"/>
    <w:rsid w:val="005805D3"/>
    <w:rsid w:val="00580858"/>
    <w:rsid w:val="00581216"/>
    <w:rsid w:val="00581485"/>
    <w:rsid w:val="005815D6"/>
    <w:rsid w:val="00581725"/>
    <w:rsid w:val="005834A9"/>
    <w:rsid w:val="0058355E"/>
    <w:rsid w:val="005835FA"/>
    <w:rsid w:val="00584258"/>
    <w:rsid w:val="00584677"/>
    <w:rsid w:val="005848C9"/>
    <w:rsid w:val="00585121"/>
    <w:rsid w:val="0058587F"/>
    <w:rsid w:val="005859B2"/>
    <w:rsid w:val="00585CE9"/>
    <w:rsid w:val="00590606"/>
    <w:rsid w:val="0059137A"/>
    <w:rsid w:val="005913B5"/>
    <w:rsid w:val="0059154D"/>
    <w:rsid w:val="00592443"/>
    <w:rsid w:val="005926EF"/>
    <w:rsid w:val="00592B70"/>
    <w:rsid w:val="00592E00"/>
    <w:rsid w:val="0059380E"/>
    <w:rsid w:val="00593A68"/>
    <w:rsid w:val="00593B47"/>
    <w:rsid w:val="00593BAB"/>
    <w:rsid w:val="00594204"/>
    <w:rsid w:val="00594E65"/>
    <w:rsid w:val="005950E6"/>
    <w:rsid w:val="0059554C"/>
    <w:rsid w:val="00595A25"/>
    <w:rsid w:val="00595D35"/>
    <w:rsid w:val="005960C1"/>
    <w:rsid w:val="005966F9"/>
    <w:rsid w:val="00596EFA"/>
    <w:rsid w:val="00596F21"/>
    <w:rsid w:val="00597563"/>
    <w:rsid w:val="005975B2"/>
    <w:rsid w:val="005978EC"/>
    <w:rsid w:val="00597C55"/>
    <w:rsid w:val="005A0039"/>
    <w:rsid w:val="005A048D"/>
    <w:rsid w:val="005A05F8"/>
    <w:rsid w:val="005A082C"/>
    <w:rsid w:val="005A0B83"/>
    <w:rsid w:val="005A0E13"/>
    <w:rsid w:val="005A126A"/>
    <w:rsid w:val="005A17DB"/>
    <w:rsid w:val="005A1854"/>
    <w:rsid w:val="005A1948"/>
    <w:rsid w:val="005A2037"/>
    <w:rsid w:val="005A2039"/>
    <w:rsid w:val="005A226B"/>
    <w:rsid w:val="005A2A0E"/>
    <w:rsid w:val="005A2B83"/>
    <w:rsid w:val="005A2BFE"/>
    <w:rsid w:val="005A2FAD"/>
    <w:rsid w:val="005A3120"/>
    <w:rsid w:val="005A3F36"/>
    <w:rsid w:val="005A3FD9"/>
    <w:rsid w:val="005A43D2"/>
    <w:rsid w:val="005A4977"/>
    <w:rsid w:val="005A4C9F"/>
    <w:rsid w:val="005A4DEB"/>
    <w:rsid w:val="005A51DF"/>
    <w:rsid w:val="005A5214"/>
    <w:rsid w:val="005A52B0"/>
    <w:rsid w:val="005A52DC"/>
    <w:rsid w:val="005A55F3"/>
    <w:rsid w:val="005A566E"/>
    <w:rsid w:val="005A5943"/>
    <w:rsid w:val="005A5E7B"/>
    <w:rsid w:val="005A6287"/>
    <w:rsid w:val="005A6433"/>
    <w:rsid w:val="005A65D9"/>
    <w:rsid w:val="005A66A7"/>
    <w:rsid w:val="005A6CDC"/>
    <w:rsid w:val="005A78DB"/>
    <w:rsid w:val="005A78F9"/>
    <w:rsid w:val="005B00D6"/>
    <w:rsid w:val="005B02B9"/>
    <w:rsid w:val="005B0337"/>
    <w:rsid w:val="005B08C8"/>
    <w:rsid w:val="005B16C6"/>
    <w:rsid w:val="005B16ED"/>
    <w:rsid w:val="005B16FB"/>
    <w:rsid w:val="005B1740"/>
    <w:rsid w:val="005B1D95"/>
    <w:rsid w:val="005B2564"/>
    <w:rsid w:val="005B271B"/>
    <w:rsid w:val="005B2C4C"/>
    <w:rsid w:val="005B2FA3"/>
    <w:rsid w:val="005B35F9"/>
    <w:rsid w:val="005B35FA"/>
    <w:rsid w:val="005B393A"/>
    <w:rsid w:val="005B3AA1"/>
    <w:rsid w:val="005B3B21"/>
    <w:rsid w:val="005B4089"/>
    <w:rsid w:val="005B414D"/>
    <w:rsid w:val="005B431B"/>
    <w:rsid w:val="005B4914"/>
    <w:rsid w:val="005B4DF5"/>
    <w:rsid w:val="005B6067"/>
    <w:rsid w:val="005B6458"/>
    <w:rsid w:val="005B6B19"/>
    <w:rsid w:val="005B6B4E"/>
    <w:rsid w:val="005B6E02"/>
    <w:rsid w:val="005B6EEB"/>
    <w:rsid w:val="005B6F01"/>
    <w:rsid w:val="005B756B"/>
    <w:rsid w:val="005B7A90"/>
    <w:rsid w:val="005B7E85"/>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3D58"/>
    <w:rsid w:val="005C41D6"/>
    <w:rsid w:val="005C4443"/>
    <w:rsid w:val="005C44D4"/>
    <w:rsid w:val="005C471B"/>
    <w:rsid w:val="005C4792"/>
    <w:rsid w:val="005C4996"/>
    <w:rsid w:val="005C4B7F"/>
    <w:rsid w:val="005C4C9E"/>
    <w:rsid w:val="005C51DB"/>
    <w:rsid w:val="005C56EA"/>
    <w:rsid w:val="005C5A1D"/>
    <w:rsid w:val="005C5BE8"/>
    <w:rsid w:val="005C5F7B"/>
    <w:rsid w:val="005C5FA1"/>
    <w:rsid w:val="005C5FB0"/>
    <w:rsid w:val="005C68F5"/>
    <w:rsid w:val="005C6F40"/>
    <w:rsid w:val="005C7077"/>
    <w:rsid w:val="005C7145"/>
    <w:rsid w:val="005C764E"/>
    <w:rsid w:val="005C7758"/>
    <w:rsid w:val="005C78E1"/>
    <w:rsid w:val="005C7AF4"/>
    <w:rsid w:val="005C7E03"/>
    <w:rsid w:val="005D018B"/>
    <w:rsid w:val="005D028C"/>
    <w:rsid w:val="005D11C8"/>
    <w:rsid w:val="005D26C6"/>
    <w:rsid w:val="005D296D"/>
    <w:rsid w:val="005D2A07"/>
    <w:rsid w:val="005D2C4A"/>
    <w:rsid w:val="005D3745"/>
    <w:rsid w:val="005D3C6B"/>
    <w:rsid w:val="005D46D8"/>
    <w:rsid w:val="005D486B"/>
    <w:rsid w:val="005D4D32"/>
    <w:rsid w:val="005D563B"/>
    <w:rsid w:val="005D577B"/>
    <w:rsid w:val="005D5A91"/>
    <w:rsid w:val="005D5B31"/>
    <w:rsid w:val="005D5D16"/>
    <w:rsid w:val="005D5FAB"/>
    <w:rsid w:val="005D60AC"/>
    <w:rsid w:val="005D61C0"/>
    <w:rsid w:val="005D62A0"/>
    <w:rsid w:val="005D634D"/>
    <w:rsid w:val="005D65F6"/>
    <w:rsid w:val="005D68AA"/>
    <w:rsid w:val="005D6C8C"/>
    <w:rsid w:val="005D6F54"/>
    <w:rsid w:val="005D7D3E"/>
    <w:rsid w:val="005E0114"/>
    <w:rsid w:val="005E09D0"/>
    <w:rsid w:val="005E149A"/>
    <w:rsid w:val="005E197E"/>
    <w:rsid w:val="005E1D83"/>
    <w:rsid w:val="005E2314"/>
    <w:rsid w:val="005E2381"/>
    <w:rsid w:val="005E25D4"/>
    <w:rsid w:val="005E2DB4"/>
    <w:rsid w:val="005E3C04"/>
    <w:rsid w:val="005E3D27"/>
    <w:rsid w:val="005E3F25"/>
    <w:rsid w:val="005E4008"/>
    <w:rsid w:val="005E43EB"/>
    <w:rsid w:val="005E4759"/>
    <w:rsid w:val="005E50B4"/>
    <w:rsid w:val="005E50E1"/>
    <w:rsid w:val="005E552F"/>
    <w:rsid w:val="005E56E6"/>
    <w:rsid w:val="005E5AF0"/>
    <w:rsid w:val="005E61DD"/>
    <w:rsid w:val="005E63EA"/>
    <w:rsid w:val="005E6CA2"/>
    <w:rsid w:val="005E6FD7"/>
    <w:rsid w:val="005E77DA"/>
    <w:rsid w:val="005E78F5"/>
    <w:rsid w:val="005F0264"/>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7E4"/>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CE7"/>
    <w:rsid w:val="00600D3B"/>
    <w:rsid w:val="00600E7F"/>
    <w:rsid w:val="006010F3"/>
    <w:rsid w:val="0060134B"/>
    <w:rsid w:val="00601C03"/>
    <w:rsid w:val="00601D71"/>
    <w:rsid w:val="00602A8B"/>
    <w:rsid w:val="00603739"/>
    <w:rsid w:val="0060392D"/>
    <w:rsid w:val="006045D9"/>
    <w:rsid w:val="0060479C"/>
    <w:rsid w:val="006048D6"/>
    <w:rsid w:val="00604A08"/>
    <w:rsid w:val="0060577F"/>
    <w:rsid w:val="0060624E"/>
    <w:rsid w:val="00606571"/>
    <w:rsid w:val="00606ACE"/>
    <w:rsid w:val="00606EE8"/>
    <w:rsid w:val="0060707E"/>
    <w:rsid w:val="00607910"/>
    <w:rsid w:val="00607B8E"/>
    <w:rsid w:val="00610828"/>
    <w:rsid w:val="00610BEA"/>
    <w:rsid w:val="0061129C"/>
    <w:rsid w:val="0061131C"/>
    <w:rsid w:val="00611490"/>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55A"/>
    <w:rsid w:val="00616805"/>
    <w:rsid w:val="00616867"/>
    <w:rsid w:val="00617029"/>
    <w:rsid w:val="00617534"/>
    <w:rsid w:val="0062059C"/>
    <w:rsid w:val="006205B0"/>
    <w:rsid w:val="0062071B"/>
    <w:rsid w:val="0062086F"/>
    <w:rsid w:val="00620B5B"/>
    <w:rsid w:val="00620C68"/>
    <w:rsid w:val="00621231"/>
    <w:rsid w:val="00621788"/>
    <w:rsid w:val="00621A5F"/>
    <w:rsid w:val="00622734"/>
    <w:rsid w:val="00622CA0"/>
    <w:rsid w:val="00622FA8"/>
    <w:rsid w:val="00624023"/>
    <w:rsid w:val="0062488F"/>
    <w:rsid w:val="006249A6"/>
    <w:rsid w:val="00624A8C"/>
    <w:rsid w:val="00624D19"/>
    <w:rsid w:val="00624F0B"/>
    <w:rsid w:val="0062533B"/>
    <w:rsid w:val="00625CA1"/>
    <w:rsid w:val="00626269"/>
    <w:rsid w:val="00626590"/>
    <w:rsid w:val="006268BA"/>
    <w:rsid w:val="00626B57"/>
    <w:rsid w:val="0062780C"/>
    <w:rsid w:val="0062797C"/>
    <w:rsid w:val="00627EBA"/>
    <w:rsid w:val="0063058C"/>
    <w:rsid w:val="006309FE"/>
    <w:rsid w:val="00630B2F"/>
    <w:rsid w:val="0063128A"/>
    <w:rsid w:val="00631C6A"/>
    <w:rsid w:val="0063226D"/>
    <w:rsid w:val="0063318C"/>
    <w:rsid w:val="006337B0"/>
    <w:rsid w:val="0063415E"/>
    <w:rsid w:val="00634226"/>
    <w:rsid w:val="00634849"/>
    <w:rsid w:val="00634A88"/>
    <w:rsid w:val="00635192"/>
    <w:rsid w:val="00635416"/>
    <w:rsid w:val="006354CB"/>
    <w:rsid w:val="00635AD3"/>
    <w:rsid w:val="00635CF0"/>
    <w:rsid w:val="00635D27"/>
    <w:rsid w:val="00635F3E"/>
    <w:rsid w:val="00636328"/>
    <w:rsid w:val="00636731"/>
    <w:rsid w:val="00637206"/>
    <w:rsid w:val="006373CA"/>
    <w:rsid w:val="0063757E"/>
    <w:rsid w:val="00637962"/>
    <w:rsid w:val="00640739"/>
    <w:rsid w:val="00640EF2"/>
    <w:rsid w:val="006416F0"/>
    <w:rsid w:val="00641841"/>
    <w:rsid w:val="0064185C"/>
    <w:rsid w:val="00641C18"/>
    <w:rsid w:val="006422D4"/>
    <w:rsid w:val="006423B5"/>
    <w:rsid w:val="006425F6"/>
    <w:rsid w:val="006427BA"/>
    <w:rsid w:val="00643EA7"/>
    <w:rsid w:val="0064421C"/>
    <w:rsid w:val="00644D4B"/>
    <w:rsid w:val="00644E05"/>
    <w:rsid w:val="00645586"/>
    <w:rsid w:val="00645C68"/>
    <w:rsid w:val="0064601D"/>
    <w:rsid w:val="006462BC"/>
    <w:rsid w:val="00646B0E"/>
    <w:rsid w:val="00647349"/>
    <w:rsid w:val="00647825"/>
    <w:rsid w:val="00647B76"/>
    <w:rsid w:val="00647C43"/>
    <w:rsid w:val="00647C8F"/>
    <w:rsid w:val="00647E89"/>
    <w:rsid w:val="006505CF"/>
    <w:rsid w:val="006511F3"/>
    <w:rsid w:val="006513B8"/>
    <w:rsid w:val="006515FB"/>
    <w:rsid w:val="006519DA"/>
    <w:rsid w:val="00651D48"/>
    <w:rsid w:val="00652185"/>
    <w:rsid w:val="00652352"/>
    <w:rsid w:val="00652467"/>
    <w:rsid w:val="00652601"/>
    <w:rsid w:val="00652613"/>
    <w:rsid w:val="00652614"/>
    <w:rsid w:val="00652B22"/>
    <w:rsid w:val="00652DA6"/>
    <w:rsid w:val="00653323"/>
    <w:rsid w:val="00653803"/>
    <w:rsid w:val="00653F02"/>
    <w:rsid w:val="006542CC"/>
    <w:rsid w:val="00654515"/>
    <w:rsid w:val="00654529"/>
    <w:rsid w:val="006548DB"/>
    <w:rsid w:val="006549AB"/>
    <w:rsid w:val="00654AF2"/>
    <w:rsid w:val="00654DB1"/>
    <w:rsid w:val="00654FAF"/>
    <w:rsid w:val="00655053"/>
    <w:rsid w:val="0065569E"/>
    <w:rsid w:val="006560A2"/>
    <w:rsid w:val="006561BF"/>
    <w:rsid w:val="00656633"/>
    <w:rsid w:val="00656AF8"/>
    <w:rsid w:val="00656B67"/>
    <w:rsid w:val="00656DBB"/>
    <w:rsid w:val="00656EE6"/>
    <w:rsid w:val="00657000"/>
    <w:rsid w:val="006570A8"/>
    <w:rsid w:val="00657108"/>
    <w:rsid w:val="006571B0"/>
    <w:rsid w:val="00657512"/>
    <w:rsid w:val="00657527"/>
    <w:rsid w:val="00657803"/>
    <w:rsid w:val="00657950"/>
    <w:rsid w:val="00660353"/>
    <w:rsid w:val="00660447"/>
    <w:rsid w:val="0066106B"/>
    <w:rsid w:val="006626CF"/>
    <w:rsid w:val="00662741"/>
    <w:rsid w:val="00662C79"/>
    <w:rsid w:val="0066302B"/>
    <w:rsid w:val="006630AE"/>
    <w:rsid w:val="006636E0"/>
    <w:rsid w:val="00663802"/>
    <w:rsid w:val="00663B06"/>
    <w:rsid w:val="00663C9A"/>
    <w:rsid w:val="00664EBA"/>
    <w:rsid w:val="00664F75"/>
    <w:rsid w:val="0066526A"/>
    <w:rsid w:val="00665D1D"/>
    <w:rsid w:val="00665E53"/>
    <w:rsid w:val="0066622C"/>
    <w:rsid w:val="006669AF"/>
    <w:rsid w:val="00666A6C"/>
    <w:rsid w:val="00666AF3"/>
    <w:rsid w:val="00667392"/>
    <w:rsid w:val="00667A5F"/>
    <w:rsid w:val="00667E43"/>
    <w:rsid w:val="00670033"/>
    <w:rsid w:val="00670498"/>
    <w:rsid w:val="00671AA9"/>
    <w:rsid w:val="00671FF9"/>
    <w:rsid w:val="006726B7"/>
    <w:rsid w:val="00672D3E"/>
    <w:rsid w:val="00673863"/>
    <w:rsid w:val="00673F19"/>
    <w:rsid w:val="006741D4"/>
    <w:rsid w:val="00674C28"/>
    <w:rsid w:val="0067545B"/>
    <w:rsid w:val="0067593A"/>
    <w:rsid w:val="00675A2B"/>
    <w:rsid w:val="00676192"/>
    <w:rsid w:val="0067639A"/>
    <w:rsid w:val="00676529"/>
    <w:rsid w:val="0067686A"/>
    <w:rsid w:val="00676A9D"/>
    <w:rsid w:val="0067715E"/>
    <w:rsid w:val="006771D7"/>
    <w:rsid w:val="006773BC"/>
    <w:rsid w:val="00677EA9"/>
    <w:rsid w:val="006802FA"/>
    <w:rsid w:val="00680441"/>
    <w:rsid w:val="00680534"/>
    <w:rsid w:val="00680D3F"/>
    <w:rsid w:val="006812CA"/>
    <w:rsid w:val="00681529"/>
    <w:rsid w:val="00681C1E"/>
    <w:rsid w:val="00681C63"/>
    <w:rsid w:val="00682AD0"/>
    <w:rsid w:val="006832E5"/>
    <w:rsid w:val="00683C6D"/>
    <w:rsid w:val="006840B9"/>
    <w:rsid w:val="00684217"/>
    <w:rsid w:val="00685285"/>
    <w:rsid w:val="00685571"/>
    <w:rsid w:val="00685EBA"/>
    <w:rsid w:val="006864B3"/>
    <w:rsid w:val="00686619"/>
    <w:rsid w:val="00686727"/>
    <w:rsid w:val="006867AF"/>
    <w:rsid w:val="0068698F"/>
    <w:rsid w:val="00686BAB"/>
    <w:rsid w:val="00686ED4"/>
    <w:rsid w:val="0068755D"/>
    <w:rsid w:val="0068767E"/>
    <w:rsid w:val="00687882"/>
    <w:rsid w:val="0068799F"/>
    <w:rsid w:val="0069026E"/>
    <w:rsid w:val="00690D93"/>
    <w:rsid w:val="00690DE2"/>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64A"/>
    <w:rsid w:val="006958B9"/>
    <w:rsid w:val="00695C0C"/>
    <w:rsid w:val="00696050"/>
    <w:rsid w:val="00696318"/>
    <w:rsid w:val="006963A3"/>
    <w:rsid w:val="006964AA"/>
    <w:rsid w:val="00696955"/>
    <w:rsid w:val="00696A7B"/>
    <w:rsid w:val="0069732A"/>
    <w:rsid w:val="006973D1"/>
    <w:rsid w:val="00697692"/>
    <w:rsid w:val="00697846"/>
    <w:rsid w:val="006979A2"/>
    <w:rsid w:val="00697B22"/>
    <w:rsid w:val="00697C1E"/>
    <w:rsid w:val="00697F9F"/>
    <w:rsid w:val="006A0085"/>
    <w:rsid w:val="006A051A"/>
    <w:rsid w:val="006A0647"/>
    <w:rsid w:val="006A0738"/>
    <w:rsid w:val="006A0BFC"/>
    <w:rsid w:val="006A1634"/>
    <w:rsid w:val="006A28FF"/>
    <w:rsid w:val="006A3ECD"/>
    <w:rsid w:val="006A475F"/>
    <w:rsid w:val="006A5193"/>
    <w:rsid w:val="006A541E"/>
    <w:rsid w:val="006A564C"/>
    <w:rsid w:val="006A5820"/>
    <w:rsid w:val="006A5BED"/>
    <w:rsid w:val="006A6730"/>
    <w:rsid w:val="006A682B"/>
    <w:rsid w:val="006A6F0D"/>
    <w:rsid w:val="006A710C"/>
    <w:rsid w:val="006A724F"/>
    <w:rsid w:val="006A7665"/>
    <w:rsid w:val="006A7C1D"/>
    <w:rsid w:val="006B0426"/>
    <w:rsid w:val="006B0D89"/>
    <w:rsid w:val="006B0F3C"/>
    <w:rsid w:val="006B1D8E"/>
    <w:rsid w:val="006B2292"/>
    <w:rsid w:val="006B29DB"/>
    <w:rsid w:val="006B2C08"/>
    <w:rsid w:val="006B2C56"/>
    <w:rsid w:val="006B3310"/>
    <w:rsid w:val="006B380F"/>
    <w:rsid w:val="006B418D"/>
    <w:rsid w:val="006B47C3"/>
    <w:rsid w:val="006B4905"/>
    <w:rsid w:val="006B4BE3"/>
    <w:rsid w:val="006B4C04"/>
    <w:rsid w:val="006B4F0A"/>
    <w:rsid w:val="006B509E"/>
    <w:rsid w:val="006B5799"/>
    <w:rsid w:val="006B634A"/>
    <w:rsid w:val="006B6469"/>
    <w:rsid w:val="006B649A"/>
    <w:rsid w:val="006B672E"/>
    <w:rsid w:val="006B6CA1"/>
    <w:rsid w:val="006B6E63"/>
    <w:rsid w:val="006B7018"/>
    <w:rsid w:val="006B757E"/>
    <w:rsid w:val="006B7900"/>
    <w:rsid w:val="006B7C82"/>
    <w:rsid w:val="006C0317"/>
    <w:rsid w:val="006C0556"/>
    <w:rsid w:val="006C0602"/>
    <w:rsid w:val="006C09E9"/>
    <w:rsid w:val="006C1000"/>
    <w:rsid w:val="006C1160"/>
    <w:rsid w:val="006C11D3"/>
    <w:rsid w:val="006C1A0D"/>
    <w:rsid w:val="006C1BA5"/>
    <w:rsid w:val="006C2039"/>
    <w:rsid w:val="006C257F"/>
    <w:rsid w:val="006C2A3C"/>
    <w:rsid w:val="006C3805"/>
    <w:rsid w:val="006C4139"/>
    <w:rsid w:val="006C4186"/>
    <w:rsid w:val="006C4DEB"/>
    <w:rsid w:val="006C4F72"/>
    <w:rsid w:val="006C4FB4"/>
    <w:rsid w:val="006C50AA"/>
    <w:rsid w:val="006C50E5"/>
    <w:rsid w:val="006C51BF"/>
    <w:rsid w:val="006C5943"/>
    <w:rsid w:val="006C6166"/>
    <w:rsid w:val="006C6327"/>
    <w:rsid w:val="006C6426"/>
    <w:rsid w:val="006C6620"/>
    <w:rsid w:val="006C6ABB"/>
    <w:rsid w:val="006C6B8D"/>
    <w:rsid w:val="006C71CB"/>
    <w:rsid w:val="006C750F"/>
    <w:rsid w:val="006C7792"/>
    <w:rsid w:val="006C7CDE"/>
    <w:rsid w:val="006C7DB3"/>
    <w:rsid w:val="006D0198"/>
    <w:rsid w:val="006D0A18"/>
    <w:rsid w:val="006D0D92"/>
    <w:rsid w:val="006D1077"/>
    <w:rsid w:val="006D11BE"/>
    <w:rsid w:val="006D153A"/>
    <w:rsid w:val="006D1710"/>
    <w:rsid w:val="006D199B"/>
    <w:rsid w:val="006D19B5"/>
    <w:rsid w:val="006D1AD6"/>
    <w:rsid w:val="006D32D6"/>
    <w:rsid w:val="006D3414"/>
    <w:rsid w:val="006D34A3"/>
    <w:rsid w:val="006D3A04"/>
    <w:rsid w:val="006D3E12"/>
    <w:rsid w:val="006D4054"/>
    <w:rsid w:val="006D4694"/>
    <w:rsid w:val="006D498E"/>
    <w:rsid w:val="006D4B7C"/>
    <w:rsid w:val="006D4F88"/>
    <w:rsid w:val="006D55A4"/>
    <w:rsid w:val="006D55F6"/>
    <w:rsid w:val="006D5934"/>
    <w:rsid w:val="006D6671"/>
    <w:rsid w:val="006D68AA"/>
    <w:rsid w:val="006D6B90"/>
    <w:rsid w:val="006D6EBC"/>
    <w:rsid w:val="006D6F5B"/>
    <w:rsid w:val="006D6FB6"/>
    <w:rsid w:val="006D7333"/>
    <w:rsid w:val="006D746E"/>
    <w:rsid w:val="006D7EAA"/>
    <w:rsid w:val="006E02B7"/>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A54"/>
    <w:rsid w:val="006E3D52"/>
    <w:rsid w:val="006E3FA6"/>
    <w:rsid w:val="006E4C10"/>
    <w:rsid w:val="006E5557"/>
    <w:rsid w:val="006E5589"/>
    <w:rsid w:val="006E56A1"/>
    <w:rsid w:val="006E5A31"/>
    <w:rsid w:val="006E5AEB"/>
    <w:rsid w:val="006E6C3F"/>
    <w:rsid w:val="006E6CDE"/>
    <w:rsid w:val="006E71A2"/>
    <w:rsid w:val="006E757E"/>
    <w:rsid w:val="006E75CD"/>
    <w:rsid w:val="006E7A08"/>
    <w:rsid w:val="006E7BAB"/>
    <w:rsid w:val="006E7E11"/>
    <w:rsid w:val="006E7EB0"/>
    <w:rsid w:val="006F0356"/>
    <w:rsid w:val="006F081B"/>
    <w:rsid w:val="006F0CC9"/>
    <w:rsid w:val="006F0FFA"/>
    <w:rsid w:val="006F169E"/>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41F2"/>
    <w:rsid w:val="006F504D"/>
    <w:rsid w:val="006F5057"/>
    <w:rsid w:val="006F511F"/>
    <w:rsid w:val="006F54A8"/>
    <w:rsid w:val="006F5C56"/>
    <w:rsid w:val="006F5DB8"/>
    <w:rsid w:val="006F5E83"/>
    <w:rsid w:val="006F5FAA"/>
    <w:rsid w:val="006F62E3"/>
    <w:rsid w:val="006F64E7"/>
    <w:rsid w:val="006F67FF"/>
    <w:rsid w:val="006F6AAC"/>
    <w:rsid w:val="006F7B34"/>
    <w:rsid w:val="0070093F"/>
    <w:rsid w:val="00700C03"/>
    <w:rsid w:val="00700C0B"/>
    <w:rsid w:val="00701EA5"/>
    <w:rsid w:val="00701F53"/>
    <w:rsid w:val="00702160"/>
    <w:rsid w:val="0070264F"/>
    <w:rsid w:val="00702D17"/>
    <w:rsid w:val="00703194"/>
    <w:rsid w:val="00703B9C"/>
    <w:rsid w:val="007040BA"/>
    <w:rsid w:val="00704820"/>
    <w:rsid w:val="00704B1C"/>
    <w:rsid w:val="00704B3A"/>
    <w:rsid w:val="00704DF8"/>
    <w:rsid w:val="00704FD4"/>
    <w:rsid w:val="00705133"/>
    <w:rsid w:val="007051E7"/>
    <w:rsid w:val="007053E2"/>
    <w:rsid w:val="00705A26"/>
    <w:rsid w:val="00705D9C"/>
    <w:rsid w:val="00705DEE"/>
    <w:rsid w:val="0070609A"/>
    <w:rsid w:val="0070667B"/>
    <w:rsid w:val="007069C6"/>
    <w:rsid w:val="00706F76"/>
    <w:rsid w:val="00707013"/>
    <w:rsid w:val="0070730B"/>
    <w:rsid w:val="0070786A"/>
    <w:rsid w:val="007113B1"/>
    <w:rsid w:val="00711560"/>
    <w:rsid w:val="00711645"/>
    <w:rsid w:val="00711BC4"/>
    <w:rsid w:val="00711C02"/>
    <w:rsid w:val="0071280D"/>
    <w:rsid w:val="00713142"/>
    <w:rsid w:val="0071334A"/>
    <w:rsid w:val="00713701"/>
    <w:rsid w:val="00713835"/>
    <w:rsid w:val="007138CA"/>
    <w:rsid w:val="00713AAD"/>
    <w:rsid w:val="00713B5B"/>
    <w:rsid w:val="007143C5"/>
    <w:rsid w:val="007146A2"/>
    <w:rsid w:val="007146C0"/>
    <w:rsid w:val="007148D2"/>
    <w:rsid w:val="00714A3B"/>
    <w:rsid w:val="00714DD5"/>
    <w:rsid w:val="007153CC"/>
    <w:rsid w:val="007155A8"/>
    <w:rsid w:val="0071573A"/>
    <w:rsid w:val="00715BC2"/>
    <w:rsid w:val="00716306"/>
    <w:rsid w:val="00716A2C"/>
    <w:rsid w:val="00716E82"/>
    <w:rsid w:val="0071711C"/>
    <w:rsid w:val="00717389"/>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93D"/>
    <w:rsid w:val="00722DE8"/>
    <w:rsid w:val="00722E02"/>
    <w:rsid w:val="00723439"/>
    <w:rsid w:val="007236D0"/>
    <w:rsid w:val="007239E6"/>
    <w:rsid w:val="0072412D"/>
    <w:rsid w:val="007242A0"/>
    <w:rsid w:val="0072436C"/>
    <w:rsid w:val="0072447E"/>
    <w:rsid w:val="007244CC"/>
    <w:rsid w:val="007245EE"/>
    <w:rsid w:val="0072493E"/>
    <w:rsid w:val="00725201"/>
    <w:rsid w:val="00726274"/>
    <w:rsid w:val="00726418"/>
    <w:rsid w:val="0072665D"/>
    <w:rsid w:val="00726881"/>
    <w:rsid w:val="007268A2"/>
    <w:rsid w:val="00726B0C"/>
    <w:rsid w:val="00726DCF"/>
    <w:rsid w:val="00727065"/>
    <w:rsid w:val="007270C3"/>
    <w:rsid w:val="007270D5"/>
    <w:rsid w:val="00727430"/>
    <w:rsid w:val="0072749B"/>
    <w:rsid w:val="0072752D"/>
    <w:rsid w:val="00727584"/>
    <w:rsid w:val="00727599"/>
    <w:rsid w:val="00727F8C"/>
    <w:rsid w:val="00730B78"/>
    <w:rsid w:val="00730CD0"/>
    <w:rsid w:val="00730F11"/>
    <w:rsid w:val="00730F50"/>
    <w:rsid w:val="00731276"/>
    <w:rsid w:val="00731B30"/>
    <w:rsid w:val="00731CA1"/>
    <w:rsid w:val="00731EC2"/>
    <w:rsid w:val="00732324"/>
    <w:rsid w:val="00732374"/>
    <w:rsid w:val="00732816"/>
    <w:rsid w:val="0073287E"/>
    <w:rsid w:val="007331B8"/>
    <w:rsid w:val="00733461"/>
    <w:rsid w:val="007334AE"/>
    <w:rsid w:val="0073399B"/>
    <w:rsid w:val="00733F78"/>
    <w:rsid w:val="00734624"/>
    <w:rsid w:val="00734B0B"/>
    <w:rsid w:val="00734CBB"/>
    <w:rsid w:val="00734CF1"/>
    <w:rsid w:val="00734EE1"/>
    <w:rsid w:val="00734FC6"/>
    <w:rsid w:val="007352D9"/>
    <w:rsid w:val="00735503"/>
    <w:rsid w:val="00735B97"/>
    <w:rsid w:val="00735DE7"/>
    <w:rsid w:val="007376F8"/>
    <w:rsid w:val="00737B74"/>
    <w:rsid w:val="00737F0F"/>
    <w:rsid w:val="00740777"/>
    <w:rsid w:val="0074087A"/>
    <w:rsid w:val="0074135D"/>
    <w:rsid w:val="007415EE"/>
    <w:rsid w:val="00741A00"/>
    <w:rsid w:val="00741D36"/>
    <w:rsid w:val="0074215D"/>
    <w:rsid w:val="007426F2"/>
    <w:rsid w:val="00743339"/>
    <w:rsid w:val="007442D1"/>
    <w:rsid w:val="00744535"/>
    <w:rsid w:val="00744577"/>
    <w:rsid w:val="007453AF"/>
    <w:rsid w:val="00745722"/>
    <w:rsid w:val="0074581B"/>
    <w:rsid w:val="00745AB7"/>
    <w:rsid w:val="00747639"/>
    <w:rsid w:val="007476C0"/>
    <w:rsid w:val="0074797A"/>
    <w:rsid w:val="00750042"/>
    <w:rsid w:val="00750186"/>
    <w:rsid w:val="00750794"/>
    <w:rsid w:val="00750847"/>
    <w:rsid w:val="00750BFF"/>
    <w:rsid w:val="00750E65"/>
    <w:rsid w:val="00750FDE"/>
    <w:rsid w:val="00751176"/>
    <w:rsid w:val="0075199F"/>
    <w:rsid w:val="007519EB"/>
    <w:rsid w:val="00751C6A"/>
    <w:rsid w:val="00751E8F"/>
    <w:rsid w:val="007526A3"/>
    <w:rsid w:val="00752849"/>
    <w:rsid w:val="00752C73"/>
    <w:rsid w:val="00752ED8"/>
    <w:rsid w:val="00752EE7"/>
    <w:rsid w:val="00753198"/>
    <w:rsid w:val="00753473"/>
    <w:rsid w:val="00753E93"/>
    <w:rsid w:val="00753EBB"/>
    <w:rsid w:val="00754ABA"/>
    <w:rsid w:val="00754CAB"/>
    <w:rsid w:val="00755182"/>
    <w:rsid w:val="00755523"/>
    <w:rsid w:val="00755B08"/>
    <w:rsid w:val="00756031"/>
    <w:rsid w:val="007561CF"/>
    <w:rsid w:val="00756620"/>
    <w:rsid w:val="007572D0"/>
    <w:rsid w:val="00757687"/>
    <w:rsid w:val="00757963"/>
    <w:rsid w:val="00757B9E"/>
    <w:rsid w:val="00757E44"/>
    <w:rsid w:val="0076011E"/>
    <w:rsid w:val="00760BFB"/>
    <w:rsid w:val="00761549"/>
    <w:rsid w:val="00761CB9"/>
    <w:rsid w:val="007623D8"/>
    <w:rsid w:val="0076264B"/>
    <w:rsid w:val="00762BC6"/>
    <w:rsid w:val="00762FAB"/>
    <w:rsid w:val="00763802"/>
    <w:rsid w:val="007639A5"/>
    <w:rsid w:val="007639F2"/>
    <w:rsid w:val="00763E65"/>
    <w:rsid w:val="0076443C"/>
    <w:rsid w:val="007646F9"/>
    <w:rsid w:val="007648D1"/>
    <w:rsid w:val="00765CE0"/>
    <w:rsid w:val="00765D42"/>
    <w:rsid w:val="00765DDE"/>
    <w:rsid w:val="00765E66"/>
    <w:rsid w:val="00765FF0"/>
    <w:rsid w:val="00766039"/>
    <w:rsid w:val="007668DC"/>
    <w:rsid w:val="0076699D"/>
    <w:rsid w:val="00766A53"/>
    <w:rsid w:val="00767173"/>
    <w:rsid w:val="0076741B"/>
    <w:rsid w:val="007674C5"/>
    <w:rsid w:val="00767714"/>
    <w:rsid w:val="00767BD1"/>
    <w:rsid w:val="00767C45"/>
    <w:rsid w:val="00767D21"/>
    <w:rsid w:val="00770317"/>
    <w:rsid w:val="0077060B"/>
    <w:rsid w:val="00770C99"/>
    <w:rsid w:val="00771895"/>
    <w:rsid w:val="00771C84"/>
    <w:rsid w:val="00772044"/>
    <w:rsid w:val="00772467"/>
    <w:rsid w:val="007724D4"/>
    <w:rsid w:val="00772C76"/>
    <w:rsid w:val="00772CF4"/>
    <w:rsid w:val="00773573"/>
    <w:rsid w:val="00773B44"/>
    <w:rsid w:val="00773C81"/>
    <w:rsid w:val="0077491E"/>
    <w:rsid w:val="007749EA"/>
    <w:rsid w:val="00774AFB"/>
    <w:rsid w:val="00774B23"/>
    <w:rsid w:val="00774D7B"/>
    <w:rsid w:val="00774EC7"/>
    <w:rsid w:val="0077603F"/>
    <w:rsid w:val="007761A6"/>
    <w:rsid w:val="00776228"/>
    <w:rsid w:val="00776C6E"/>
    <w:rsid w:val="00776F0F"/>
    <w:rsid w:val="00777612"/>
    <w:rsid w:val="0077787B"/>
    <w:rsid w:val="00777CA4"/>
    <w:rsid w:val="00777FF0"/>
    <w:rsid w:val="00780138"/>
    <w:rsid w:val="00780224"/>
    <w:rsid w:val="0078033F"/>
    <w:rsid w:val="007803B4"/>
    <w:rsid w:val="00780A49"/>
    <w:rsid w:val="00780D66"/>
    <w:rsid w:val="00780E1E"/>
    <w:rsid w:val="00780EAC"/>
    <w:rsid w:val="00780FB3"/>
    <w:rsid w:val="00781151"/>
    <w:rsid w:val="00782081"/>
    <w:rsid w:val="0078253C"/>
    <w:rsid w:val="00782F4A"/>
    <w:rsid w:val="00783778"/>
    <w:rsid w:val="00783B18"/>
    <w:rsid w:val="00783DB2"/>
    <w:rsid w:val="00784839"/>
    <w:rsid w:val="00784DFE"/>
    <w:rsid w:val="00784EAD"/>
    <w:rsid w:val="00784FC8"/>
    <w:rsid w:val="00785A21"/>
    <w:rsid w:val="00786429"/>
    <w:rsid w:val="007865F2"/>
    <w:rsid w:val="00786806"/>
    <w:rsid w:val="007868C4"/>
    <w:rsid w:val="00786B3A"/>
    <w:rsid w:val="007877D9"/>
    <w:rsid w:val="007877F2"/>
    <w:rsid w:val="00787A24"/>
    <w:rsid w:val="00787E48"/>
    <w:rsid w:val="00787EA0"/>
    <w:rsid w:val="00787F5F"/>
    <w:rsid w:val="00790266"/>
    <w:rsid w:val="0079086B"/>
    <w:rsid w:val="007919CB"/>
    <w:rsid w:val="00791F18"/>
    <w:rsid w:val="00792A6C"/>
    <w:rsid w:val="007930B2"/>
    <w:rsid w:val="00793869"/>
    <w:rsid w:val="00793D5C"/>
    <w:rsid w:val="007949EB"/>
    <w:rsid w:val="00794B94"/>
    <w:rsid w:val="00794FC0"/>
    <w:rsid w:val="007957FD"/>
    <w:rsid w:val="00795839"/>
    <w:rsid w:val="007964B2"/>
    <w:rsid w:val="00796DF4"/>
    <w:rsid w:val="00796EFE"/>
    <w:rsid w:val="00797250"/>
    <w:rsid w:val="007973DF"/>
    <w:rsid w:val="0079768A"/>
    <w:rsid w:val="0079772C"/>
    <w:rsid w:val="007A02A5"/>
    <w:rsid w:val="007A05A7"/>
    <w:rsid w:val="007A095B"/>
    <w:rsid w:val="007A0B0B"/>
    <w:rsid w:val="007A1064"/>
    <w:rsid w:val="007A11B4"/>
    <w:rsid w:val="007A1541"/>
    <w:rsid w:val="007A167B"/>
    <w:rsid w:val="007A18A1"/>
    <w:rsid w:val="007A1A56"/>
    <w:rsid w:val="007A1F00"/>
    <w:rsid w:val="007A22ED"/>
    <w:rsid w:val="007A2456"/>
    <w:rsid w:val="007A2737"/>
    <w:rsid w:val="007A2C71"/>
    <w:rsid w:val="007A3287"/>
    <w:rsid w:val="007A3601"/>
    <w:rsid w:val="007A452A"/>
    <w:rsid w:val="007A45BF"/>
    <w:rsid w:val="007A4D0C"/>
    <w:rsid w:val="007A4DD9"/>
    <w:rsid w:val="007A507B"/>
    <w:rsid w:val="007A50E5"/>
    <w:rsid w:val="007A51B2"/>
    <w:rsid w:val="007A5397"/>
    <w:rsid w:val="007A556E"/>
    <w:rsid w:val="007A55F6"/>
    <w:rsid w:val="007A5DBB"/>
    <w:rsid w:val="007A6C65"/>
    <w:rsid w:val="007A727C"/>
    <w:rsid w:val="007B0972"/>
    <w:rsid w:val="007B1AEE"/>
    <w:rsid w:val="007B1C37"/>
    <w:rsid w:val="007B1CDF"/>
    <w:rsid w:val="007B21D6"/>
    <w:rsid w:val="007B2657"/>
    <w:rsid w:val="007B2EEF"/>
    <w:rsid w:val="007B3454"/>
    <w:rsid w:val="007B4C88"/>
    <w:rsid w:val="007B526A"/>
    <w:rsid w:val="007B5576"/>
    <w:rsid w:val="007B5BBE"/>
    <w:rsid w:val="007B5D50"/>
    <w:rsid w:val="007B64C0"/>
    <w:rsid w:val="007B6712"/>
    <w:rsid w:val="007B6814"/>
    <w:rsid w:val="007B6BCE"/>
    <w:rsid w:val="007B6F82"/>
    <w:rsid w:val="007B7981"/>
    <w:rsid w:val="007B7A9C"/>
    <w:rsid w:val="007C0149"/>
    <w:rsid w:val="007C05DB"/>
    <w:rsid w:val="007C075D"/>
    <w:rsid w:val="007C0D2B"/>
    <w:rsid w:val="007C136C"/>
    <w:rsid w:val="007C163A"/>
    <w:rsid w:val="007C1B69"/>
    <w:rsid w:val="007C1EA2"/>
    <w:rsid w:val="007C1ED0"/>
    <w:rsid w:val="007C2518"/>
    <w:rsid w:val="007C26EA"/>
    <w:rsid w:val="007C28CA"/>
    <w:rsid w:val="007C2D0B"/>
    <w:rsid w:val="007C3AE0"/>
    <w:rsid w:val="007C439A"/>
    <w:rsid w:val="007C4929"/>
    <w:rsid w:val="007C49F6"/>
    <w:rsid w:val="007C55BF"/>
    <w:rsid w:val="007C5622"/>
    <w:rsid w:val="007C57CE"/>
    <w:rsid w:val="007C59C2"/>
    <w:rsid w:val="007C5C39"/>
    <w:rsid w:val="007C5F3C"/>
    <w:rsid w:val="007C6769"/>
    <w:rsid w:val="007C6A3A"/>
    <w:rsid w:val="007C6C38"/>
    <w:rsid w:val="007C6EED"/>
    <w:rsid w:val="007C6F71"/>
    <w:rsid w:val="007C72F9"/>
    <w:rsid w:val="007C738C"/>
    <w:rsid w:val="007C7BA6"/>
    <w:rsid w:val="007D0220"/>
    <w:rsid w:val="007D031A"/>
    <w:rsid w:val="007D09CE"/>
    <w:rsid w:val="007D0C93"/>
    <w:rsid w:val="007D1664"/>
    <w:rsid w:val="007D1928"/>
    <w:rsid w:val="007D1BF1"/>
    <w:rsid w:val="007D211A"/>
    <w:rsid w:val="007D2692"/>
    <w:rsid w:val="007D26DD"/>
    <w:rsid w:val="007D2759"/>
    <w:rsid w:val="007D28B5"/>
    <w:rsid w:val="007D2958"/>
    <w:rsid w:val="007D2C79"/>
    <w:rsid w:val="007D3186"/>
    <w:rsid w:val="007D36AC"/>
    <w:rsid w:val="007D397F"/>
    <w:rsid w:val="007D3AEA"/>
    <w:rsid w:val="007D3DED"/>
    <w:rsid w:val="007D3F39"/>
    <w:rsid w:val="007D4133"/>
    <w:rsid w:val="007D4A7A"/>
    <w:rsid w:val="007D4F67"/>
    <w:rsid w:val="007D60F4"/>
    <w:rsid w:val="007D6181"/>
    <w:rsid w:val="007D69DF"/>
    <w:rsid w:val="007D6AA6"/>
    <w:rsid w:val="007D6AB1"/>
    <w:rsid w:val="007D6DEA"/>
    <w:rsid w:val="007D7520"/>
    <w:rsid w:val="007E06A7"/>
    <w:rsid w:val="007E071E"/>
    <w:rsid w:val="007E0EA4"/>
    <w:rsid w:val="007E0F97"/>
    <w:rsid w:val="007E10B0"/>
    <w:rsid w:val="007E10F4"/>
    <w:rsid w:val="007E1294"/>
    <w:rsid w:val="007E1590"/>
    <w:rsid w:val="007E1F56"/>
    <w:rsid w:val="007E1F5C"/>
    <w:rsid w:val="007E2CE3"/>
    <w:rsid w:val="007E2FF1"/>
    <w:rsid w:val="007E39FB"/>
    <w:rsid w:val="007E3CA6"/>
    <w:rsid w:val="007E3E0F"/>
    <w:rsid w:val="007E4425"/>
    <w:rsid w:val="007E44B6"/>
    <w:rsid w:val="007E45ED"/>
    <w:rsid w:val="007E4804"/>
    <w:rsid w:val="007E48C6"/>
    <w:rsid w:val="007E4D3E"/>
    <w:rsid w:val="007E5419"/>
    <w:rsid w:val="007E5802"/>
    <w:rsid w:val="007E5DCB"/>
    <w:rsid w:val="007E5E08"/>
    <w:rsid w:val="007E5E5A"/>
    <w:rsid w:val="007E61DF"/>
    <w:rsid w:val="007E61E6"/>
    <w:rsid w:val="007E63F0"/>
    <w:rsid w:val="007E6EE2"/>
    <w:rsid w:val="007E6F9E"/>
    <w:rsid w:val="007E7199"/>
    <w:rsid w:val="007E75B6"/>
    <w:rsid w:val="007F000F"/>
    <w:rsid w:val="007F021B"/>
    <w:rsid w:val="007F0995"/>
    <w:rsid w:val="007F164E"/>
    <w:rsid w:val="007F1671"/>
    <w:rsid w:val="007F17FB"/>
    <w:rsid w:val="007F2900"/>
    <w:rsid w:val="007F2A3C"/>
    <w:rsid w:val="007F30A8"/>
    <w:rsid w:val="007F328D"/>
    <w:rsid w:val="007F3491"/>
    <w:rsid w:val="007F3716"/>
    <w:rsid w:val="007F394C"/>
    <w:rsid w:val="007F3D71"/>
    <w:rsid w:val="007F3DDE"/>
    <w:rsid w:val="007F3ED6"/>
    <w:rsid w:val="007F3F90"/>
    <w:rsid w:val="007F4362"/>
    <w:rsid w:val="007F4987"/>
    <w:rsid w:val="007F596C"/>
    <w:rsid w:val="007F5988"/>
    <w:rsid w:val="007F5D2C"/>
    <w:rsid w:val="007F5FC4"/>
    <w:rsid w:val="007F601A"/>
    <w:rsid w:val="007F630F"/>
    <w:rsid w:val="007F63BF"/>
    <w:rsid w:val="007F6E02"/>
    <w:rsid w:val="007F74C4"/>
    <w:rsid w:val="007F755A"/>
    <w:rsid w:val="007F76A4"/>
    <w:rsid w:val="007F7EF6"/>
    <w:rsid w:val="007F7F6F"/>
    <w:rsid w:val="0080013A"/>
    <w:rsid w:val="0080047A"/>
    <w:rsid w:val="00800ABB"/>
    <w:rsid w:val="00800D17"/>
    <w:rsid w:val="00800DA4"/>
    <w:rsid w:val="00800EA2"/>
    <w:rsid w:val="00800F7F"/>
    <w:rsid w:val="00801B4D"/>
    <w:rsid w:val="00801F50"/>
    <w:rsid w:val="0080209A"/>
    <w:rsid w:val="00802B32"/>
    <w:rsid w:val="00802D2B"/>
    <w:rsid w:val="0080338E"/>
    <w:rsid w:val="00803550"/>
    <w:rsid w:val="00803809"/>
    <w:rsid w:val="00803AD5"/>
    <w:rsid w:val="00803D67"/>
    <w:rsid w:val="00805064"/>
    <w:rsid w:val="00805246"/>
    <w:rsid w:val="008056BC"/>
    <w:rsid w:val="008059FD"/>
    <w:rsid w:val="00805A05"/>
    <w:rsid w:val="00805C73"/>
    <w:rsid w:val="00805E8F"/>
    <w:rsid w:val="0080693F"/>
    <w:rsid w:val="00806F16"/>
    <w:rsid w:val="00807170"/>
    <w:rsid w:val="00807559"/>
    <w:rsid w:val="0080783F"/>
    <w:rsid w:val="00807B88"/>
    <w:rsid w:val="00807E50"/>
    <w:rsid w:val="00810335"/>
    <w:rsid w:val="0081071D"/>
    <w:rsid w:val="00810B18"/>
    <w:rsid w:val="00810E72"/>
    <w:rsid w:val="00811024"/>
    <w:rsid w:val="00811150"/>
    <w:rsid w:val="00811942"/>
    <w:rsid w:val="00811C0F"/>
    <w:rsid w:val="00811EA8"/>
    <w:rsid w:val="00812877"/>
    <w:rsid w:val="0081374B"/>
    <w:rsid w:val="00813D6F"/>
    <w:rsid w:val="00813E1E"/>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895"/>
    <w:rsid w:val="00816A22"/>
    <w:rsid w:val="00816BFE"/>
    <w:rsid w:val="00816F9E"/>
    <w:rsid w:val="00817006"/>
    <w:rsid w:val="008172BE"/>
    <w:rsid w:val="00817569"/>
    <w:rsid w:val="008177E5"/>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707"/>
    <w:rsid w:val="00824C62"/>
    <w:rsid w:val="00824F0F"/>
    <w:rsid w:val="008251A6"/>
    <w:rsid w:val="008251D6"/>
    <w:rsid w:val="008252E5"/>
    <w:rsid w:val="008254D6"/>
    <w:rsid w:val="008259A6"/>
    <w:rsid w:val="00825CE5"/>
    <w:rsid w:val="0082613D"/>
    <w:rsid w:val="008266D0"/>
    <w:rsid w:val="008267D4"/>
    <w:rsid w:val="008267DA"/>
    <w:rsid w:val="00826DF4"/>
    <w:rsid w:val="008272FC"/>
    <w:rsid w:val="00827E82"/>
    <w:rsid w:val="00827EDE"/>
    <w:rsid w:val="00830801"/>
    <w:rsid w:val="00830B7B"/>
    <w:rsid w:val="00830C2B"/>
    <w:rsid w:val="008310B6"/>
    <w:rsid w:val="008310D8"/>
    <w:rsid w:val="00831464"/>
    <w:rsid w:val="0083176A"/>
    <w:rsid w:val="00831DF9"/>
    <w:rsid w:val="008323AC"/>
    <w:rsid w:val="00832579"/>
    <w:rsid w:val="008327E5"/>
    <w:rsid w:val="0083369F"/>
    <w:rsid w:val="008337A3"/>
    <w:rsid w:val="00833CE0"/>
    <w:rsid w:val="008340A4"/>
    <w:rsid w:val="0083450E"/>
    <w:rsid w:val="008347FF"/>
    <w:rsid w:val="00835305"/>
    <w:rsid w:val="00835386"/>
    <w:rsid w:val="00835702"/>
    <w:rsid w:val="008359E7"/>
    <w:rsid w:val="00836027"/>
    <w:rsid w:val="00836250"/>
    <w:rsid w:val="00836EC1"/>
    <w:rsid w:val="008377FD"/>
    <w:rsid w:val="008378A7"/>
    <w:rsid w:val="00837C87"/>
    <w:rsid w:val="00840636"/>
    <w:rsid w:val="00840BA0"/>
    <w:rsid w:val="00840CA2"/>
    <w:rsid w:val="00842316"/>
    <w:rsid w:val="008425DE"/>
    <w:rsid w:val="008427A0"/>
    <w:rsid w:val="008428E2"/>
    <w:rsid w:val="00842C0B"/>
    <w:rsid w:val="00843E4C"/>
    <w:rsid w:val="00843EAA"/>
    <w:rsid w:val="00844396"/>
    <w:rsid w:val="0084439C"/>
    <w:rsid w:val="00844768"/>
    <w:rsid w:val="00844AED"/>
    <w:rsid w:val="00844D24"/>
    <w:rsid w:val="00844E1E"/>
    <w:rsid w:val="0084515D"/>
    <w:rsid w:val="0084537E"/>
    <w:rsid w:val="00845471"/>
    <w:rsid w:val="0084566E"/>
    <w:rsid w:val="00845790"/>
    <w:rsid w:val="0084670D"/>
    <w:rsid w:val="008472AD"/>
    <w:rsid w:val="008506E5"/>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37"/>
    <w:rsid w:val="00855DCE"/>
    <w:rsid w:val="00855E45"/>
    <w:rsid w:val="008565E1"/>
    <w:rsid w:val="00856DDD"/>
    <w:rsid w:val="00856E52"/>
    <w:rsid w:val="008572F5"/>
    <w:rsid w:val="00857812"/>
    <w:rsid w:val="0085790E"/>
    <w:rsid w:val="00857C98"/>
    <w:rsid w:val="00860089"/>
    <w:rsid w:val="00860295"/>
    <w:rsid w:val="00860978"/>
    <w:rsid w:val="00860E30"/>
    <w:rsid w:val="008613E2"/>
    <w:rsid w:val="00862084"/>
    <w:rsid w:val="00862D7C"/>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466"/>
    <w:rsid w:val="00867A3A"/>
    <w:rsid w:val="00867C77"/>
    <w:rsid w:val="00867CEA"/>
    <w:rsid w:val="008702E4"/>
    <w:rsid w:val="008707A9"/>
    <w:rsid w:val="00870A59"/>
    <w:rsid w:val="008710A1"/>
    <w:rsid w:val="008712EB"/>
    <w:rsid w:val="00871774"/>
    <w:rsid w:val="00871D1E"/>
    <w:rsid w:val="00872768"/>
    <w:rsid w:val="00872A5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61F"/>
    <w:rsid w:val="008827A9"/>
    <w:rsid w:val="00882825"/>
    <w:rsid w:val="0088295D"/>
    <w:rsid w:val="00882A21"/>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3CC8"/>
    <w:rsid w:val="008946AD"/>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3E7C"/>
    <w:rsid w:val="008A43B0"/>
    <w:rsid w:val="008A4593"/>
    <w:rsid w:val="008A46B8"/>
    <w:rsid w:val="008A47E8"/>
    <w:rsid w:val="008A4AE1"/>
    <w:rsid w:val="008A5095"/>
    <w:rsid w:val="008A54C7"/>
    <w:rsid w:val="008A55A5"/>
    <w:rsid w:val="008A5974"/>
    <w:rsid w:val="008A5A89"/>
    <w:rsid w:val="008A645B"/>
    <w:rsid w:val="008A7227"/>
    <w:rsid w:val="008A792E"/>
    <w:rsid w:val="008B005E"/>
    <w:rsid w:val="008B0335"/>
    <w:rsid w:val="008B05DA"/>
    <w:rsid w:val="008B0872"/>
    <w:rsid w:val="008B20B6"/>
    <w:rsid w:val="008B2EA4"/>
    <w:rsid w:val="008B3241"/>
    <w:rsid w:val="008B35FE"/>
    <w:rsid w:val="008B3832"/>
    <w:rsid w:val="008B3BE8"/>
    <w:rsid w:val="008B419D"/>
    <w:rsid w:val="008B4482"/>
    <w:rsid w:val="008B47A7"/>
    <w:rsid w:val="008B49EC"/>
    <w:rsid w:val="008B4B36"/>
    <w:rsid w:val="008B51B1"/>
    <w:rsid w:val="008B60BE"/>
    <w:rsid w:val="008B6714"/>
    <w:rsid w:val="008B6D8D"/>
    <w:rsid w:val="008B73FC"/>
    <w:rsid w:val="008C018A"/>
    <w:rsid w:val="008C0254"/>
    <w:rsid w:val="008C040E"/>
    <w:rsid w:val="008C0D5A"/>
    <w:rsid w:val="008C0FA0"/>
    <w:rsid w:val="008C14FC"/>
    <w:rsid w:val="008C1A24"/>
    <w:rsid w:val="008C25F9"/>
    <w:rsid w:val="008C271A"/>
    <w:rsid w:val="008C2A02"/>
    <w:rsid w:val="008C2B17"/>
    <w:rsid w:val="008C2D06"/>
    <w:rsid w:val="008C3EB7"/>
    <w:rsid w:val="008C47AB"/>
    <w:rsid w:val="008C61A7"/>
    <w:rsid w:val="008C6E31"/>
    <w:rsid w:val="008C6F9B"/>
    <w:rsid w:val="008C7116"/>
    <w:rsid w:val="008C768A"/>
    <w:rsid w:val="008C7BBE"/>
    <w:rsid w:val="008D073B"/>
    <w:rsid w:val="008D14F1"/>
    <w:rsid w:val="008D1966"/>
    <w:rsid w:val="008D1981"/>
    <w:rsid w:val="008D1A2F"/>
    <w:rsid w:val="008D2118"/>
    <w:rsid w:val="008D221F"/>
    <w:rsid w:val="008D2229"/>
    <w:rsid w:val="008D331F"/>
    <w:rsid w:val="008D384C"/>
    <w:rsid w:val="008D3E49"/>
    <w:rsid w:val="008D40C0"/>
    <w:rsid w:val="008D4262"/>
    <w:rsid w:val="008D42DC"/>
    <w:rsid w:val="008D4795"/>
    <w:rsid w:val="008D47C7"/>
    <w:rsid w:val="008D4AA9"/>
    <w:rsid w:val="008D542E"/>
    <w:rsid w:val="008D6238"/>
    <w:rsid w:val="008D687C"/>
    <w:rsid w:val="008D6C20"/>
    <w:rsid w:val="008D6D23"/>
    <w:rsid w:val="008D6D73"/>
    <w:rsid w:val="008D742F"/>
    <w:rsid w:val="008D7ECD"/>
    <w:rsid w:val="008E02B4"/>
    <w:rsid w:val="008E143E"/>
    <w:rsid w:val="008E22AD"/>
    <w:rsid w:val="008E360C"/>
    <w:rsid w:val="008E383B"/>
    <w:rsid w:val="008E3A24"/>
    <w:rsid w:val="008E3EF1"/>
    <w:rsid w:val="008E40FE"/>
    <w:rsid w:val="008E45DB"/>
    <w:rsid w:val="008E5369"/>
    <w:rsid w:val="008E69A8"/>
    <w:rsid w:val="008E6DE0"/>
    <w:rsid w:val="008E6F5A"/>
    <w:rsid w:val="008E71B2"/>
    <w:rsid w:val="008F0975"/>
    <w:rsid w:val="008F09C2"/>
    <w:rsid w:val="008F0D51"/>
    <w:rsid w:val="008F0E8E"/>
    <w:rsid w:val="008F1D2C"/>
    <w:rsid w:val="008F253E"/>
    <w:rsid w:val="008F2BE9"/>
    <w:rsid w:val="008F2E29"/>
    <w:rsid w:val="008F2E8F"/>
    <w:rsid w:val="008F3160"/>
    <w:rsid w:val="008F3443"/>
    <w:rsid w:val="008F3614"/>
    <w:rsid w:val="008F37CA"/>
    <w:rsid w:val="008F3D2E"/>
    <w:rsid w:val="008F3DA3"/>
    <w:rsid w:val="008F3F24"/>
    <w:rsid w:val="008F4C37"/>
    <w:rsid w:val="008F5006"/>
    <w:rsid w:val="008F51A7"/>
    <w:rsid w:val="008F5529"/>
    <w:rsid w:val="008F593A"/>
    <w:rsid w:val="008F59EC"/>
    <w:rsid w:val="008F5ACF"/>
    <w:rsid w:val="008F5B18"/>
    <w:rsid w:val="008F5C11"/>
    <w:rsid w:val="008F5C1F"/>
    <w:rsid w:val="008F691D"/>
    <w:rsid w:val="008F6D8E"/>
    <w:rsid w:val="008F71B8"/>
    <w:rsid w:val="008F78F8"/>
    <w:rsid w:val="008F7B97"/>
    <w:rsid w:val="00900AA2"/>
    <w:rsid w:val="00900ADD"/>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0A7"/>
    <w:rsid w:val="009042AD"/>
    <w:rsid w:val="009047C8"/>
    <w:rsid w:val="00904DE5"/>
    <w:rsid w:val="00904DF8"/>
    <w:rsid w:val="00905013"/>
    <w:rsid w:val="00905159"/>
    <w:rsid w:val="00905963"/>
    <w:rsid w:val="00905CF5"/>
    <w:rsid w:val="00905EA4"/>
    <w:rsid w:val="00905F92"/>
    <w:rsid w:val="00906145"/>
    <w:rsid w:val="009061A8"/>
    <w:rsid w:val="009064CE"/>
    <w:rsid w:val="0090698D"/>
    <w:rsid w:val="00906995"/>
    <w:rsid w:val="00907693"/>
    <w:rsid w:val="0090779D"/>
    <w:rsid w:val="00907B9F"/>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D80"/>
    <w:rsid w:val="00916FF6"/>
    <w:rsid w:val="0091717A"/>
    <w:rsid w:val="00917387"/>
    <w:rsid w:val="009201E1"/>
    <w:rsid w:val="00920270"/>
    <w:rsid w:val="00920A34"/>
    <w:rsid w:val="00920B65"/>
    <w:rsid w:val="00921B66"/>
    <w:rsid w:val="0092242B"/>
    <w:rsid w:val="00922AD1"/>
    <w:rsid w:val="009246C7"/>
    <w:rsid w:val="0092488C"/>
    <w:rsid w:val="00925403"/>
    <w:rsid w:val="00925725"/>
    <w:rsid w:val="00926589"/>
    <w:rsid w:val="009265D3"/>
    <w:rsid w:val="00926817"/>
    <w:rsid w:val="00926CF7"/>
    <w:rsid w:val="00926FF7"/>
    <w:rsid w:val="0092751D"/>
    <w:rsid w:val="00930379"/>
    <w:rsid w:val="00930388"/>
    <w:rsid w:val="00930599"/>
    <w:rsid w:val="009305BC"/>
    <w:rsid w:val="009308A0"/>
    <w:rsid w:val="00930FF6"/>
    <w:rsid w:val="009314DE"/>
    <w:rsid w:val="009318B6"/>
    <w:rsid w:val="009321B1"/>
    <w:rsid w:val="009323CC"/>
    <w:rsid w:val="00932691"/>
    <w:rsid w:val="00932819"/>
    <w:rsid w:val="009331B4"/>
    <w:rsid w:val="0093358A"/>
    <w:rsid w:val="00933782"/>
    <w:rsid w:val="00933CBB"/>
    <w:rsid w:val="00933E9D"/>
    <w:rsid w:val="00933FD9"/>
    <w:rsid w:val="0093434B"/>
    <w:rsid w:val="009346A0"/>
    <w:rsid w:val="00935AC0"/>
    <w:rsid w:val="00935B43"/>
    <w:rsid w:val="00935BA7"/>
    <w:rsid w:val="00936280"/>
    <w:rsid w:val="0093696B"/>
    <w:rsid w:val="00936DB2"/>
    <w:rsid w:val="00936EC5"/>
    <w:rsid w:val="009371DF"/>
    <w:rsid w:val="00937956"/>
    <w:rsid w:val="00937C13"/>
    <w:rsid w:val="00937EB6"/>
    <w:rsid w:val="0094060D"/>
    <w:rsid w:val="0094088C"/>
    <w:rsid w:val="00940EC8"/>
    <w:rsid w:val="00940F9E"/>
    <w:rsid w:val="00941972"/>
    <w:rsid w:val="00941B2E"/>
    <w:rsid w:val="009423D8"/>
    <w:rsid w:val="00942740"/>
    <w:rsid w:val="009430CA"/>
    <w:rsid w:val="0094394B"/>
    <w:rsid w:val="009439E8"/>
    <w:rsid w:val="0094447F"/>
    <w:rsid w:val="00944954"/>
    <w:rsid w:val="00944A34"/>
    <w:rsid w:val="00944BA6"/>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3550"/>
    <w:rsid w:val="009536FD"/>
    <w:rsid w:val="0095435B"/>
    <w:rsid w:val="0095474D"/>
    <w:rsid w:val="009547A9"/>
    <w:rsid w:val="00954B25"/>
    <w:rsid w:val="00955619"/>
    <w:rsid w:val="009559D7"/>
    <w:rsid w:val="00955D45"/>
    <w:rsid w:val="00957224"/>
    <w:rsid w:val="0095732A"/>
    <w:rsid w:val="009578A0"/>
    <w:rsid w:val="00957D9B"/>
    <w:rsid w:val="009603F0"/>
    <w:rsid w:val="0096048A"/>
    <w:rsid w:val="0096049B"/>
    <w:rsid w:val="0096060F"/>
    <w:rsid w:val="0096079B"/>
    <w:rsid w:val="00960B95"/>
    <w:rsid w:val="00960D61"/>
    <w:rsid w:val="00961388"/>
    <w:rsid w:val="009613F6"/>
    <w:rsid w:val="009616FE"/>
    <w:rsid w:val="0096255E"/>
    <w:rsid w:val="00963117"/>
    <w:rsid w:val="009636FA"/>
    <w:rsid w:val="00963B6C"/>
    <w:rsid w:val="00963DF2"/>
    <w:rsid w:val="00964357"/>
    <w:rsid w:val="00964407"/>
    <w:rsid w:val="009646BF"/>
    <w:rsid w:val="00964D94"/>
    <w:rsid w:val="00965327"/>
    <w:rsid w:val="00965929"/>
    <w:rsid w:val="00965DBC"/>
    <w:rsid w:val="009662F3"/>
    <w:rsid w:val="0096642D"/>
    <w:rsid w:val="00966446"/>
    <w:rsid w:val="0096678B"/>
    <w:rsid w:val="00966A49"/>
    <w:rsid w:val="00966B4A"/>
    <w:rsid w:val="00970E37"/>
    <w:rsid w:val="0097118B"/>
    <w:rsid w:val="009711FC"/>
    <w:rsid w:val="00971224"/>
    <w:rsid w:val="00971299"/>
    <w:rsid w:val="009721E9"/>
    <w:rsid w:val="00972762"/>
    <w:rsid w:val="00972B79"/>
    <w:rsid w:val="009733CA"/>
    <w:rsid w:val="00974C9A"/>
    <w:rsid w:val="009757B5"/>
    <w:rsid w:val="009758AF"/>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AA1"/>
    <w:rsid w:val="00991C38"/>
    <w:rsid w:val="00991C5B"/>
    <w:rsid w:val="00991C5C"/>
    <w:rsid w:val="0099211D"/>
    <w:rsid w:val="0099272F"/>
    <w:rsid w:val="009935B2"/>
    <w:rsid w:val="00993A6D"/>
    <w:rsid w:val="00993D6D"/>
    <w:rsid w:val="00993F1E"/>
    <w:rsid w:val="00993F2E"/>
    <w:rsid w:val="00994CBF"/>
    <w:rsid w:val="00994DF2"/>
    <w:rsid w:val="00994E95"/>
    <w:rsid w:val="00995212"/>
    <w:rsid w:val="009955DE"/>
    <w:rsid w:val="00995730"/>
    <w:rsid w:val="00995DB6"/>
    <w:rsid w:val="00995F21"/>
    <w:rsid w:val="0099618C"/>
    <w:rsid w:val="009961F3"/>
    <w:rsid w:val="009962CB"/>
    <w:rsid w:val="00996472"/>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380"/>
    <w:rsid w:val="009A3AF2"/>
    <w:rsid w:val="009A3C1E"/>
    <w:rsid w:val="009A3E75"/>
    <w:rsid w:val="009A3EFE"/>
    <w:rsid w:val="009A4789"/>
    <w:rsid w:val="009A4798"/>
    <w:rsid w:val="009A4A06"/>
    <w:rsid w:val="009A4A3E"/>
    <w:rsid w:val="009A4E2F"/>
    <w:rsid w:val="009A57B0"/>
    <w:rsid w:val="009A64ED"/>
    <w:rsid w:val="009A651E"/>
    <w:rsid w:val="009A6D13"/>
    <w:rsid w:val="009A6E13"/>
    <w:rsid w:val="009A7688"/>
    <w:rsid w:val="009A78D2"/>
    <w:rsid w:val="009B0400"/>
    <w:rsid w:val="009B0526"/>
    <w:rsid w:val="009B07D0"/>
    <w:rsid w:val="009B07F6"/>
    <w:rsid w:val="009B0EE0"/>
    <w:rsid w:val="009B1204"/>
    <w:rsid w:val="009B126C"/>
    <w:rsid w:val="009B1315"/>
    <w:rsid w:val="009B14B0"/>
    <w:rsid w:val="009B20B5"/>
    <w:rsid w:val="009B22EE"/>
    <w:rsid w:val="009B238E"/>
    <w:rsid w:val="009B2589"/>
    <w:rsid w:val="009B29F5"/>
    <w:rsid w:val="009B2A03"/>
    <w:rsid w:val="009B306E"/>
    <w:rsid w:val="009B419C"/>
    <w:rsid w:val="009B4713"/>
    <w:rsid w:val="009B4755"/>
    <w:rsid w:val="009B4A43"/>
    <w:rsid w:val="009B4B3F"/>
    <w:rsid w:val="009B4B60"/>
    <w:rsid w:val="009B60C5"/>
    <w:rsid w:val="009B66C2"/>
    <w:rsid w:val="009B6716"/>
    <w:rsid w:val="009B6F02"/>
    <w:rsid w:val="009B721C"/>
    <w:rsid w:val="009B7B8D"/>
    <w:rsid w:val="009B7D01"/>
    <w:rsid w:val="009B7D5F"/>
    <w:rsid w:val="009B7EB3"/>
    <w:rsid w:val="009B7FC7"/>
    <w:rsid w:val="009C068D"/>
    <w:rsid w:val="009C08FA"/>
    <w:rsid w:val="009C096E"/>
    <w:rsid w:val="009C0BD0"/>
    <w:rsid w:val="009C1854"/>
    <w:rsid w:val="009C1BD3"/>
    <w:rsid w:val="009C1C2E"/>
    <w:rsid w:val="009C1DC9"/>
    <w:rsid w:val="009C1DFF"/>
    <w:rsid w:val="009C308E"/>
    <w:rsid w:val="009C3CCD"/>
    <w:rsid w:val="009C3E09"/>
    <w:rsid w:val="009C3F2C"/>
    <w:rsid w:val="009C4551"/>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C3A"/>
    <w:rsid w:val="009D1D2C"/>
    <w:rsid w:val="009D1F0F"/>
    <w:rsid w:val="009D2DCD"/>
    <w:rsid w:val="009D302E"/>
    <w:rsid w:val="009D3711"/>
    <w:rsid w:val="009D3A0F"/>
    <w:rsid w:val="009D503E"/>
    <w:rsid w:val="009D5150"/>
    <w:rsid w:val="009D52E1"/>
    <w:rsid w:val="009D553B"/>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C58"/>
    <w:rsid w:val="009E3F0D"/>
    <w:rsid w:val="009E4037"/>
    <w:rsid w:val="009E4643"/>
    <w:rsid w:val="009E4B00"/>
    <w:rsid w:val="009E4F6D"/>
    <w:rsid w:val="009E5284"/>
    <w:rsid w:val="009E583A"/>
    <w:rsid w:val="009E5E9A"/>
    <w:rsid w:val="009E612B"/>
    <w:rsid w:val="009E6781"/>
    <w:rsid w:val="009E67A7"/>
    <w:rsid w:val="009E69BA"/>
    <w:rsid w:val="009E71DB"/>
    <w:rsid w:val="009F0144"/>
    <w:rsid w:val="009F01A3"/>
    <w:rsid w:val="009F022D"/>
    <w:rsid w:val="009F0315"/>
    <w:rsid w:val="009F03E0"/>
    <w:rsid w:val="009F0CD9"/>
    <w:rsid w:val="009F0EBB"/>
    <w:rsid w:val="009F1437"/>
    <w:rsid w:val="009F15A2"/>
    <w:rsid w:val="009F1ADE"/>
    <w:rsid w:val="009F1ED6"/>
    <w:rsid w:val="009F21F8"/>
    <w:rsid w:val="009F2541"/>
    <w:rsid w:val="009F26E1"/>
    <w:rsid w:val="009F2957"/>
    <w:rsid w:val="009F29DF"/>
    <w:rsid w:val="009F2B91"/>
    <w:rsid w:val="009F2CCC"/>
    <w:rsid w:val="009F37BC"/>
    <w:rsid w:val="009F3A27"/>
    <w:rsid w:val="009F4767"/>
    <w:rsid w:val="009F47D3"/>
    <w:rsid w:val="009F52A5"/>
    <w:rsid w:val="009F5A23"/>
    <w:rsid w:val="009F60F3"/>
    <w:rsid w:val="009F643A"/>
    <w:rsid w:val="009F69E6"/>
    <w:rsid w:val="009F6C9F"/>
    <w:rsid w:val="009F73D8"/>
    <w:rsid w:val="009F746F"/>
    <w:rsid w:val="009F7617"/>
    <w:rsid w:val="00A00152"/>
    <w:rsid w:val="00A00C9D"/>
    <w:rsid w:val="00A00FF0"/>
    <w:rsid w:val="00A016D5"/>
    <w:rsid w:val="00A019F4"/>
    <w:rsid w:val="00A0211D"/>
    <w:rsid w:val="00A02124"/>
    <w:rsid w:val="00A02231"/>
    <w:rsid w:val="00A02281"/>
    <w:rsid w:val="00A02A9D"/>
    <w:rsid w:val="00A02FB3"/>
    <w:rsid w:val="00A03125"/>
    <w:rsid w:val="00A03353"/>
    <w:rsid w:val="00A03CF6"/>
    <w:rsid w:val="00A03D41"/>
    <w:rsid w:val="00A03E02"/>
    <w:rsid w:val="00A04667"/>
    <w:rsid w:val="00A04784"/>
    <w:rsid w:val="00A04A14"/>
    <w:rsid w:val="00A04A87"/>
    <w:rsid w:val="00A04B03"/>
    <w:rsid w:val="00A059A6"/>
    <w:rsid w:val="00A05B12"/>
    <w:rsid w:val="00A05EEB"/>
    <w:rsid w:val="00A0634D"/>
    <w:rsid w:val="00A0684F"/>
    <w:rsid w:val="00A0685F"/>
    <w:rsid w:val="00A06D88"/>
    <w:rsid w:val="00A06E10"/>
    <w:rsid w:val="00A0785D"/>
    <w:rsid w:val="00A1062D"/>
    <w:rsid w:val="00A109A6"/>
    <w:rsid w:val="00A10AA4"/>
    <w:rsid w:val="00A10EC7"/>
    <w:rsid w:val="00A11134"/>
    <w:rsid w:val="00A1136C"/>
    <w:rsid w:val="00A114A7"/>
    <w:rsid w:val="00A11945"/>
    <w:rsid w:val="00A120C4"/>
    <w:rsid w:val="00A1281F"/>
    <w:rsid w:val="00A12C50"/>
    <w:rsid w:val="00A13F9F"/>
    <w:rsid w:val="00A14091"/>
    <w:rsid w:val="00A143A0"/>
    <w:rsid w:val="00A1497C"/>
    <w:rsid w:val="00A14BA7"/>
    <w:rsid w:val="00A1537D"/>
    <w:rsid w:val="00A15B36"/>
    <w:rsid w:val="00A15C05"/>
    <w:rsid w:val="00A15E0C"/>
    <w:rsid w:val="00A164F8"/>
    <w:rsid w:val="00A16659"/>
    <w:rsid w:val="00A1680B"/>
    <w:rsid w:val="00A16E34"/>
    <w:rsid w:val="00A17366"/>
    <w:rsid w:val="00A17BBD"/>
    <w:rsid w:val="00A20019"/>
    <w:rsid w:val="00A20097"/>
    <w:rsid w:val="00A20C8B"/>
    <w:rsid w:val="00A21208"/>
    <w:rsid w:val="00A2153D"/>
    <w:rsid w:val="00A2179A"/>
    <w:rsid w:val="00A21C0D"/>
    <w:rsid w:val="00A21CF4"/>
    <w:rsid w:val="00A21E99"/>
    <w:rsid w:val="00A2212E"/>
    <w:rsid w:val="00A22336"/>
    <w:rsid w:val="00A22381"/>
    <w:rsid w:val="00A2250A"/>
    <w:rsid w:val="00A22FB4"/>
    <w:rsid w:val="00A246F6"/>
    <w:rsid w:val="00A24839"/>
    <w:rsid w:val="00A24AE0"/>
    <w:rsid w:val="00A24AE7"/>
    <w:rsid w:val="00A24B64"/>
    <w:rsid w:val="00A24DE4"/>
    <w:rsid w:val="00A25B6D"/>
    <w:rsid w:val="00A2601D"/>
    <w:rsid w:val="00A266F0"/>
    <w:rsid w:val="00A268E0"/>
    <w:rsid w:val="00A27AD4"/>
    <w:rsid w:val="00A27D26"/>
    <w:rsid w:val="00A30424"/>
    <w:rsid w:val="00A30C56"/>
    <w:rsid w:val="00A30E4E"/>
    <w:rsid w:val="00A3103C"/>
    <w:rsid w:val="00A310FA"/>
    <w:rsid w:val="00A315DC"/>
    <w:rsid w:val="00A31693"/>
    <w:rsid w:val="00A3178E"/>
    <w:rsid w:val="00A31A5D"/>
    <w:rsid w:val="00A327FE"/>
    <w:rsid w:val="00A32A22"/>
    <w:rsid w:val="00A32A34"/>
    <w:rsid w:val="00A33238"/>
    <w:rsid w:val="00A3333F"/>
    <w:rsid w:val="00A3347B"/>
    <w:rsid w:val="00A33514"/>
    <w:rsid w:val="00A33763"/>
    <w:rsid w:val="00A33981"/>
    <w:rsid w:val="00A33B84"/>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1966"/>
    <w:rsid w:val="00A41F90"/>
    <w:rsid w:val="00A42122"/>
    <w:rsid w:val="00A42754"/>
    <w:rsid w:val="00A42FD8"/>
    <w:rsid w:val="00A43839"/>
    <w:rsid w:val="00A43BD2"/>
    <w:rsid w:val="00A440DC"/>
    <w:rsid w:val="00A44266"/>
    <w:rsid w:val="00A4441E"/>
    <w:rsid w:val="00A446BE"/>
    <w:rsid w:val="00A447C5"/>
    <w:rsid w:val="00A4589C"/>
    <w:rsid w:val="00A45912"/>
    <w:rsid w:val="00A459FF"/>
    <w:rsid w:val="00A45AA4"/>
    <w:rsid w:val="00A45C42"/>
    <w:rsid w:val="00A45D19"/>
    <w:rsid w:val="00A45E5C"/>
    <w:rsid w:val="00A465F5"/>
    <w:rsid w:val="00A466D2"/>
    <w:rsid w:val="00A4686D"/>
    <w:rsid w:val="00A46C71"/>
    <w:rsid w:val="00A4703D"/>
    <w:rsid w:val="00A47304"/>
    <w:rsid w:val="00A47712"/>
    <w:rsid w:val="00A50282"/>
    <w:rsid w:val="00A5181B"/>
    <w:rsid w:val="00A519E7"/>
    <w:rsid w:val="00A520C3"/>
    <w:rsid w:val="00A52815"/>
    <w:rsid w:val="00A5290F"/>
    <w:rsid w:val="00A52A83"/>
    <w:rsid w:val="00A52BFD"/>
    <w:rsid w:val="00A52C4C"/>
    <w:rsid w:val="00A52FC1"/>
    <w:rsid w:val="00A5336C"/>
    <w:rsid w:val="00A53736"/>
    <w:rsid w:val="00A5411B"/>
    <w:rsid w:val="00A54168"/>
    <w:rsid w:val="00A54981"/>
    <w:rsid w:val="00A556C4"/>
    <w:rsid w:val="00A557A7"/>
    <w:rsid w:val="00A55AFB"/>
    <w:rsid w:val="00A5616B"/>
    <w:rsid w:val="00A5697F"/>
    <w:rsid w:val="00A569D5"/>
    <w:rsid w:val="00A569DE"/>
    <w:rsid w:val="00A5702A"/>
    <w:rsid w:val="00A570AC"/>
    <w:rsid w:val="00A5712A"/>
    <w:rsid w:val="00A5729A"/>
    <w:rsid w:val="00A57304"/>
    <w:rsid w:val="00A573BA"/>
    <w:rsid w:val="00A578D7"/>
    <w:rsid w:val="00A5796B"/>
    <w:rsid w:val="00A60D80"/>
    <w:rsid w:val="00A615E5"/>
    <w:rsid w:val="00A61689"/>
    <w:rsid w:val="00A622E2"/>
    <w:rsid w:val="00A631B5"/>
    <w:rsid w:val="00A6335B"/>
    <w:rsid w:val="00A6344C"/>
    <w:rsid w:val="00A6481E"/>
    <w:rsid w:val="00A64A37"/>
    <w:rsid w:val="00A6589B"/>
    <w:rsid w:val="00A664A1"/>
    <w:rsid w:val="00A6671B"/>
    <w:rsid w:val="00A67B72"/>
    <w:rsid w:val="00A700E8"/>
    <w:rsid w:val="00A701AE"/>
    <w:rsid w:val="00A708B9"/>
    <w:rsid w:val="00A70B45"/>
    <w:rsid w:val="00A70C49"/>
    <w:rsid w:val="00A71096"/>
    <w:rsid w:val="00A71290"/>
    <w:rsid w:val="00A713D8"/>
    <w:rsid w:val="00A71662"/>
    <w:rsid w:val="00A71A59"/>
    <w:rsid w:val="00A71AF2"/>
    <w:rsid w:val="00A72AAB"/>
    <w:rsid w:val="00A72DA3"/>
    <w:rsid w:val="00A73183"/>
    <w:rsid w:val="00A731B7"/>
    <w:rsid w:val="00A732F9"/>
    <w:rsid w:val="00A736F2"/>
    <w:rsid w:val="00A73D79"/>
    <w:rsid w:val="00A74B9F"/>
    <w:rsid w:val="00A759BD"/>
    <w:rsid w:val="00A75DFB"/>
    <w:rsid w:val="00A75F82"/>
    <w:rsid w:val="00A7605F"/>
    <w:rsid w:val="00A76AAE"/>
    <w:rsid w:val="00A7703D"/>
    <w:rsid w:val="00A777BB"/>
    <w:rsid w:val="00A779B2"/>
    <w:rsid w:val="00A77F0E"/>
    <w:rsid w:val="00A802C0"/>
    <w:rsid w:val="00A804AB"/>
    <w:rsid w:val="00A806FE"/>
    <w:rsid w:val="00A8095E"/>
    <w:rsid w:val="00A80C0B"/>
    <w:rsid w:val="00A80DFE"/>
    <w:rsid w:val="00A81238"/>
    <w:rsid w:val="00A819B3"/>
    <w:rsid w:val="00A8231D"/>
    <w:rsid w:val="00A82601"/>
    <w:rsid w:val="00A82951"/>
    <w:rsid w:val="00A82D5E"/>
    <w:rsid w:val="00A82E6F"/>
    <w:rsid w:val="00A83063"/>
    <w:rsid w:val="00A830AE"/>
    <w:rsid w:val="00A83AFE"/>
    <w:rsid w:val="00A83F0D"/>
    <w:rsid w:val="00A83F62"/>
    <w:rsid w:val="00A84AC7"/>
    <w:rsid w:val="00A84CF1"/>
    <w:rsid w:val="00A84E8A"/>
    <w:rsid w:val="00A84FED"/>
    <w:rsid w:val="00A857C8"/>
    <w:rsid w:val="00A85929"/>
    <w:rsid w:val="00A85DBE"/>
    <w:rsid w:val="00A85F66"/>
    <w:rsid w:val="00A8642A"/>
    <w:rsid w:val="00A8669B"/>
    <w:rsid w:val="00A86719"/>
    <w:rsid w:val="00A86746"/>
    <w:rsid w:val="00A86CB6"/>
    <w:rsid w:val="00A86CED"/>
    <w:rsid w:val="00A86D1C"/>
    <w:rsid w:val="00A86F9D"/>
    <w:rsid w:val="00A87505"/>
    <w:rsid w:val="00A87C71"/>
    <w:rsid w:val="00A902D3"/>
    <w:rsid w:val="00A90544"/>
    <w:rsid w:val="00A91138"/>
    <w:rsid w:val="00A919AB"/>
    <w:rsid w:val="00A91CBB"/>
    <w:rsid w:val="00A91D2F"/>
    <w:rsid w:val="00A922A2"/>
    <w:rsid w:val="00A9238B"/>
    <w:rsid w:val="00A92847"/>
    <w:rsid w:val="00A932E3"/>
    <w:rsid w:val="00A93412"/>
    <w:rsid w:val="00A93720"/>
    <w:rsid w:val="00A93C7D"/>
    <w:rsid w:val="00A93D4F"/>
    <w:rsid w:val="00A9401D"/>
    <w:rsid w:val="00A94216"/>
    <w:rsid w:val="00A9448D"/>
    <w:rsid w:val="00A945D8"/>
    <w:rsid w:val="00A94614"/>
    <w:rsid w:val="00A9483E"/>
    <w:rsid w:val="00A94E1B"/>
    <w:rsid w:val="00A95E3D"/>
    <w:rsid w:val="00A9632C"/>
    <w:rsid w:val="00A964B5"/>
    <w:rsid w:val="00A9662A"/>
    <w:rsid w:val="00A969FD"/>
    <w:rsid w:val="00A96CE6"/>
    <w:rsid w:val="00A9770F"/>
    <w:rsid w:val="00AA037E"/>
    <w:rsid w:val="00AA0421"/>
    <w:rsid w:val="00AA049B"/>
    <w:rsid w:val="00AA0A17"/>
    <w:rsid w:val="00AA0C87"/>
    <w:rsid w:val="00AA0DA1"/>
    <w:rsid w:val="00AA0E4B"/>
    <w:rsid w:val="00AA1003"/>
    <w:rsid w:val="00AA11D6"/>
    <w:rsid w:val="00AA12CE"/>
    <w:rsid w:val="00AA1309"/>
    <w:rsid w:val="00AA1433"/>
    <w:rsid w:val="00AA183F"/>
    <w:rsid w:val="00AA1A7D"/>
    <w:rsid w:val="00AA1B9C"/>
    <w:rsid w:val="00AA1D32"/>
    <w:rsid w:val="00AA1DB0"/>
    <w:rsid w:val="00AA20A9"/>
    <w:rsid w:val="00AA242A"/>
    <w:rsid w:val="00AA2A0F"/>
    <w:rsid w:val="00AA2AE1"/>
    <w:rsid w:val="00AA3529"/>
    <w:rsid w:val="00AA365B"/>
    <w:rsid w:val="00AA3B8E"/>
    <w:rsid w:val="00AA3F2F"/>
    <w:rsid w:val="00AA487E"/>
    <w:rsid w:val="00AA5261"/>
    <w:rsid w:val="00AA55BB"/>
    <w:rsid w:val="00AA5D20"/>
    <w:rsid w:val="00AA5E95"/>
    <w:rsid w:val="00AA5F06"/>
    <w:rsid w:val="00AA624D"/>
    <w:rsid w:val="00AA66D8"/>
    <w:rsid w:val="00AA6FCA"/>
    <w:rsid w:val="00AA7509"/>
    <w:rsid w:val="00AA77B6"/>
    <w:rsid w:val="00AA785A"/>
    <w:rsid w:val="00AA7973"/>
    <w:rsid w:val="00AA7D2C"/>
    <w:rsid w:val="00AB0A31"/>
    <w:rsid w:val="00AB0F77"/>
    <w:rsid w:val="00AB1166"/>
    <w:rsid w:val="00AB1502"/>
    <w:rsid w:val="00AB19C1"/>
    <w:rsid w:val="00AB1FBA"/>
    <w:rsid w:val="00AB2206"/>
    <w:rsid w:val="00AB27B5"/>
    <w:rsid w:val="00AB2D42"/>
    <w:rsid w:val="00AB3144"/>
    <w:rsid w:val="00AB3234"/>
    <w:rsid w:val="00AB3873"/>
    <w:rsid w:val="00AB3A73"/>
    <w:rsid w:val="00AB3EA1"/>
    <w:rsid w:val="00AB4231"/>
    <w:rsid w:val="00AB4422"/>
    <w:rsid w:val="00AB44A3"/>
    <w:rsid w:val="00AB4896"/>
    <w:rsid w:val="00AB4F2D"/>
    <w:rsid w:val="00AB4FE0"/>
    <w:rsid w:val="00AB56D8"/>
    <w:rsid w:val="00AB5ABE"/>
    <w:rsid w:val="00AB61F8"/>
    <w:rsid w:val="00AB64F3"/>
    <w:rsid w:val="00AB650F"/>
    <w:rsid w:val="00AB7378"/>
    <w:rsid w:val="00AB78C9"/>
    <w:rsid w:val="00AB7A73"/>
    <w:rsid w:val="00AB7AEA"/>
    <w:rsid w:val="00AB7B69"/>
    <w:rsid w:val="00AB7BD4"/>
    <w:rsid w:val="00AB7F34"/>
    <w:rsid w:val="00AC064D"/>
    <w:rsid w:val="00AC0DF0"/>
    <w:rsid w:val="00AC13DF"/>
    <w:rsid w:val="00AC18D3"/>
    <w:rsid w:val="00AC2546"/>
    <w:rsid w:val="00AC2B4B"/>
    <w:rsid w:val="00AC2CF4"/>
    <w:rsid w:val="00AC310A"/>
    <w:rsid w:val="00AC340B"/>
    <w:rsid w:val="00AC4379"/>
    <w:rsid w:val="00AC4CA7"/>
    <w:rsid w:val="00AC50D8"/>
    <w:rsid w:val="00AC515F"/>
    <w:rsid w:val="00AC5276"/>
    <w:rsid w:val="00AC5307"/>
    <w:rsid w:val="00AC586C"/>
    <w:rsid w:val="00AC597A"/>
    <w:rsid w:val="00AC5B49"/>
    <w:rsid w:val="00AC5E10"/>
    <w:rsid w:val="00AC65D3"/>
    <w:rsid w:val="00AC6C4F"/>
    <w:rsid w:val="00AC72CC"/>
    <w:rsid w:val="00AC7804"/>
    <w:rsid w:val="00AD00AF"/>
    <w:rsid w:val="00AD05D3"/>
    <w:rsid w:val="00AD0B76"/>
    <w:rsid w:val="00AD0DEE"/>
    <w:rsid w:val="00AD1232"/>
    <w:rsid w:val="00AD1440"/>
    <w:rsid w:val="00AD173F"/>
    <w:rsid w:val="00AD1AE2"/>
    <w:rsid w:val="00AD1B6F"/>
    <w:rsid w:val="00AD3272"/>
    <w:rsid w:val="00AD359B"/>
    <w:rsid w:val="00AD3879"/>
    <w:rsid w:val="00AD3A18"/>
    <w:rsid w:val="00AD3D0A"/>
    <w:rsid w:val="00AD3F25"/>
    <w:rsid w:val="00AD4838"/>
    <w:rsid w:val="00AD51D3"/>
    <w:rsid w:val="00AD65C6"/>
    <w:rsid w:val="00AD6675"/>
    <w:rsid w:val="00AD66B2"/>
    <w:rsid w:val="00AD6D5E"/>
    <w:rsid w:val="00AD6E41"/>
    <w:rsid w:val="00AD73B5"/>
    <w:rsid w:val="00AD741C"/>
    <w:rsid w:val="00AD75A0"/>
    <w:rsid w:val="00AD78DA"/>
    <w:rsid w:val="00AD7A7D"/>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5D14"/>
    <w:rsid w:val="00AE641C"/>
    <w:rsid w:val="00AE6646"/>
    <w:rsid w:val="00AE681F"/>
    <w:rsid w:val="00AE69E3"/>
    <w:rsid w:val="00AE6DEE"/>
    <w:rsid w:val="00AE6ED4"/>
    <w:rsid w:val="00AE6FA9"/>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AE"/>
    <w:rsid w:val="00AF65EA"/>
    <w:rsid w:val="00AF6728"/>
    <w:rsid w:val="00AF6BA4"/>
    <w:rsid w:val="00AF6FF0"/>
    <w:rsid w:val="00AF762D"/>
    <w:rsid w:val="00AF7861"/>
    <w:rsid w:val="00B00302"/>
    <w:rsid w:val="00B00E8C"/>
    <w:rsid w:val="00B012BC"/>
    <w:rsid w:val="00B012CC"/>
    <w:rsid w:val="00B014B4"/>
    <w:rsid w:val="00B015CA"/>
    <w:rsid w:val="00B01B4B"/>
    <w:rsid w:val="00B02AA9"/>
    <w:rsid w:val="00B02B79"/>
    <w:rsid w:val="00B02CD9"/>
    <w:rsid w:val="00B03218"/>
    <w:rsid w:val="00B033E0"/>
    <w:rsid w:val="00B03D90"/>
    <w:rsid w:val="00B04A15"/>
    <w:rsid w:val="00B04C4F"/>
    <w:rsid w:val="00B04D27"/>
    <w:rsid w:val="00B04F32"/>
    <w:rsid w:val="00B0559B"/>
    <w:rsid w:val="00B05AD4"/>
    <w:rsid w:val="00B05F51"/>
    <w:rsid w:val="00B061D1"/>
    <w:rsid w:val="00B062BC"/>
    <w:rsid w:val="00B0657F"/>
    <w:rsid w:val="00B067ED"/>
    <w:rsid w:val="00B06826"/>
    <w:rsid w:val="00B06A7E"/>
    <w:rsid w:val="00B06D5B"/>
    <w:rsid w:val="00B0763E"/>
    <w:rsid w:val="00B07BF7"/>
    <w:rsid w:val="00B10148"/>
    <w:rsid w:val="00B10671"/>
    <w:rsid w:val="00B10951"/>
    <w:rsid w:val="00B10D5A"/>
    <w:rsid w:val="00B1131A"/>
    <w:rsid w:val="00B114E3"/>
    <w:rsid w:val="00B11914"/>
    <w:rsid w:val="00B11ADF"/>
    <w:rsid w:val="00B12535"/>
    <w:rsid w:val="00B12A77"/>
    <w:rsid w:val="00B13321"/>
    <w:rsid w:val="00B13C6A"/>
    <w:rsid w:val="00B141E6"/>
    <w:rsid w:val="00B14321"/>
    <w:rsid w:val="00B1476F"/>
    <w:rsid w:val="00B14BA7"/>
    <w:rsid w:val="00B14D39"/>
    <w:rsid w:val="00B15099"/>
    <w:rsid w:val="00B15400"/>
    <w:rsid w:val="00B15631"/>
    <w:rsid w:val="00B15742"/>
    <w:rsid w:val="00B15B49"/>
    <w:rsid w:val="00B1611F"/>
    <w:rsid w:val="00B1651B"/>
    <w:rsid w:val="00B16639"/>
    <w:rsid w:val="00B16E23"/>
    <w:rsid w:val="00B170E0"/>
    <w:rsid w:val="00B1724B"/>
    <w:rsid w:val="00B17AFA"/>
    <w:rsid w:val="00B20188"/>
    <w:rsid w:val="00B20227"/>
    <w:rsid w:val="00B2028A"/>
    <w:rsid w:val="00B21345"/>
    <w:rsid w:val="00B21759"/>
    <w:rsid w:val="00B217B3"/>
    <w:rsid w:val="00B21AFA"/>
    <w:rsid w:val="00B22004"/>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1E6"/>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54D9"/>
    <w:rsid w:val="00B361AA"/>
    <w:rsid w:val="00B36295"/>
    <w:rsid w:val="00B36303"/>
    <w:rsid w:val="00B365BA"/>
    <w:rsid w:val="00B36FD9"/>
    <w:rsid w:val="00B372D0"/>
    <w:rsid w:val="00B376D4"/>
    <w:rsid w:val="00B37AA0"/>
    <w:rsid w:val="00B37DA1"/>
    <w:rsid w:val="00B37F89"/>
    <w:rsid w:val="00B408E1"/>
    <w:rsid w:val="00B40C5A"/>
    <w:rsid w:val="00B410DA"/>
    <w:rsid w:val="00B4131B"/>
    <w:rsid w:val="00B427CF"/>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694E"/>
    <w:rsid w:val="00B473A1"/>
    <w:rsid w:val="00B47A88"/>
    <w:rsid w:val="00B507EB"/>
    <w:rsid w:val="00B50AC2"/>
    <w:rsid w:val="00B50E06"/>
    <w:rsid w:val="00B50F00"/>
    <w:rsid w:val="00B51151"/>
    <w:rsid w:val="00B5125D"/>
    <w:rsid w:val="00B51288"/>
    <w:rsid w:val="00B5146D"/>
    <w:rsid w:val="00B51482"/>
    <w:rsid w:val="00B51576"/>
    <w:rsid w:val="00B51CC4"/>
    <w:rsid w:val="00B525A4"/>
    <w:rsid w:val="00B52EF1"/>
    <w:rsid w:val="00B52EF5"/>
    <w:rsid w:val="00B53544"/>
    <w:rsid w:val="00B538A6"/>
    <w:rsid w:val="00B53E2C"/>
    <w:rsid w:val="00B54068"/>
    <w:rsid w:val="00B544E0"/>
    <w:rsid w:val="00B5465A"/>
    <w:rsid w:val="00B54A69"/>
    <w:rsid w:val="00B54D24"/>
    <w:rsid w:val="00B54E27"/>
    <w:rsid w:val="00B55280"/>
    <w:rsid w:val="00B553CE"/>
    <w:rsid w:val="00B55433"/>
    <w:rsid w:val="00B55493"/>
    <w:rsid w:val="00B56072"/>
    <w:rsid w:val="00B56905"/>
    <w:rsid w:val="00B56C76"/>
    <w:rsid w:val="00B56D1E"/>
    <w:rsid w:val="00B56EBE"/>
    <w:rsid w:val="00B600FC"/>
    <w:rsid w:val="00B60130"/>
    <w:rsid w:val="00B60C07"/>
    <w:rsid w:val="00B6129F"/>
    <w:rsid w:val="00B61C0C"/>
    <w:rsid w:val="00B61E8E"/>
    <w:rsid w:val="00B61F61"/>
    <w:rsid w:val="00B625AA"/>
    <w:rsid w:val="00B62603"/>
    <w:rsid w:val="00B62A75"/>
    <w:rsid w:val="00B62C1B"/>
    <w:rsid w:val="00B62D2E"/>
    <w:rsid w:val="00B62D38"/>
    <w:rsid w:val="00B63480"/>
    <w:rsid w:val="00B635B6"/>
    <w:rsid w:val="00B63C48"/>
    <w:rsid w:val="00B63C9A"/>
    <w:rsid w:val="00B63D7A"/>
    <w:rsid w:val="00B64522"/>
    <w:rsid w:val="00B64F98"/>
    <w:rsid w:val="00B65077"/>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470"/>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59A"/>
    <w:rsid w:val="00B83B1A"/>
    <w:rsid w:val="00B840F7"/>
    <w:rsid w:val="00B8449D"/>
    <w:rsid w:val="00B850CA"/>
    <w:rsid w:val="00B85151"/>
    <w:rsid w:val="00B852BC"/>
    <w:rsid w:val="00B85321"/>
    <w:rsid w:val="00B853E4"/>
    <w:rsid w:val="00B8576A"/>
    <w:rsid w:val="00B859C9"/>
    <w:rsid w:val="00B86134"/>
    <w:rsid w:val="00B8634C"/>
    <w:rsid w:val="00B86466"/>
    <w:rsid w:val="00B864F1"/>
    <w:rsid w:val="00B8692C"/>
    <w:rsid w:val="00B86962"/>
    <w:rsid w:val="00B86AE3"/>
    <w:rsid w:val="00B86FC5"/>
    <w:rsid w:val="00B87417"/>
    <w:rsid w:val="00B87603"/>
    <w:rsid w:val="00B9042F"/>
    <w:rsid w:val="00B9092F"/>
    <w:rsid w:val="00B9100A"/>
    <w:rsid w:val="00B9155A"/>
    <w:rsid w:val="00B9174A"/>
    <w:rsid w:val="00B9178B"/>
    <w:rsid w:val="00B919FD"/>
    <w:rsid w:val="00B92632"/>
    <w:rsid w:val="00B92AC8"/>
    <w:rsid w:val="00B93218"/>
    <w:rsid w:val="00B936CB"/>
    <w:rsid w:val="00B93957"/>
    <w:rsid w:val="00B940F3"/>
    <w:rsid w:val="00B9547D"/>
    <w:rsid w:val="00B95635"/>
    <w:rsid w:val="00B95778"/>
    <w:rsid w:val="00B9585B"/>
    <w:rsid w:val="00B95AD1"/>
    <w:rsid w:val="00B95D3A"/>
    <w:rsid w:val="00B95DD2"/>
    <w:rsid w:val="00B964CD"/>
    <w:rsid w:val="00B966DD"/>
    <w:rsid w:val="00B96732"/>
    <w:rsid w:val="00B96A6A"/>
    <w:rsid w:val="00B96AE8"/>
    <w:rsid w:val="00B97013"/>
    <w:rsid w:val="00B97691"/>
    <w:rsid w:val="00B97923"/>
    <w:rsid w:val="00BA0522"/>
    <w:rsid w:val="00BA071E"/>
    <w:rsid w:val="00BA07A7"/>
    <w:rsid w:val="00BA08DB"/>
    <w:rsid w:val="00BA0B9F"/>
    <w:rsid w:val="00BA0DAA"/>
    <w:rsid w:val="00BA0DCC"/>
    <w:rsid w:val="00BA162C"/>
    <w:rsid w:val="00BA1B4D"/>
    <w:rsid w:val="00BA1BB2"/>
    <w:rsid w:val="00BA2A45"/>
    <w:rsid w:val="00BA2EEE"/>
    <w:rsid w:val="00BA4713"/>
    <w:rsid w:val="00BA49A5"/>
    <w:rsid w:val="00BA4F64"/>
    <w:rsid w:val="00BA4FE6"/>
    <w:rsid w:val="00BA571A"/>
    <w:rsid w:val="00BA5832"/>
    <w:rsid w:val="00BA5F3F"/>
    <w:rsid w:val="00BA6011"/>
    <w:rsid w:val="00BA6027"/>
    <w:rsid w:val="00BA6A0D"/>
    <w:rsid w:val="00BA6EA2"/>
    <w:rsid w:val="00BA78C9"/>
    <w:rsid w:val="00BA7C32"/>
    <w:rsid w:val="00BA7DDA"/>
    <w:rsid w:val="00BA7EA6"/>
    <w:rsid w:val="00BB015E"/>
    <w:rsid w:val="00BB02E1"/>
    <w:rsid w:val="00BB04B3"/>
    <w:rsid w:val="00BB07A5"/>
    <w:rsid w:val="00BB1206"/>
    <w:rsid w:val="00BB122A"/>
    <w:rsid w:val="00BB1460"/>
    <w:rsid w:val="00BB1F96"/>
    <w:rsid w:val="00BB2271"/>
    <w:rsid w:val="00BB259B"/>
    <w:rsid w:val="00BB2674"/>
    <w:rsid w:val="00BB2A30"/>
    <w:rsid w:val="00BB2C86"/>
    <w:rsid w:val="00BB34FC"/>
    <w:rsid w:val="00BB3507"/>
    <w:rsid w:val="00BB38D5"/>
    <w:rsid w:val="00BB3AFA"/>
    <w:rsid w:val="00BB3F15"/>
    <w:rsid w:val="00BB4357"/>
    <w:rsid w:val="00BB47CE"/>
    <w:rsid w:val="00BB4E00"/>
    <w:rsid w:val="00BB531E"/>
    <w:rsid w:val="00BB58C9"/>
    <w:rsid w:val="00BB5FD3"/>
    <w:rsid w:val="00BB614F"/>
    <w:rsid w:val="00BB6698"/>
    <w:rsid w:val="00BB6D86"/>
    <w:rsid w:val="00BB7312"/>
    <w:rsid w:val="00BB7AF9"/>
    <w:rsid w:val="00BC0E2C"/>
    <w:rsid w:val="00BC12E1"/>
    <w:rsid w:val="00BC1793"/>
    <w:rsid w:val="00BC1BFD"/>
    <w:rsid w:val="00BC1D35"/>
    <w:rsid w:val="00BC27B3"/>
    <w:rsid w:val="00BC27ED"/>
    <w:rsid w:val="00BC2830"/>
    <w:rsid w:val="00BC2935"/>
    <w:rsid w:val="00BC2AB3"/>
    <w:rsid w:val="00BC3009"/>
    <w:rsid w:val="00BC33A8"/>
    <w:rsid w:val="00BC3F1C"/>
    <w:rsid w:val="00BC432E"/>
    <w:rsid w:val="00BC4AF3"/>
    <w:rsid w:val="00BC510B"/>
    <w:rsid w:val="00BC544F"/>
    <w:rsid w:val="00BC69DC"/>
    <w:rsid w:val="00BC6E31"/>
    <w:rsid w:val="00BC6F9B"/>
    <w:rsid w:val="00BC770C"/>
    <w:rsid w:val="00BC798E"/>
    <w:rsid w:val="00BC79C7"/>
    <w:rsid w:val="00BC7AD7"/>
    <w:rsid w:val="00BD0234"/>
    <w:rsid w:val="00BD0C25"/>
    <w:rsid w:val="00BD124D"/>
    <w:rsid w:val="00BD1450"/>
    <w:rsid w:val="00BD165D"/>
    <w:rsid w:val="00BD170D"/>
    <w:rsid w:val="00BD1899"/>
    <w:rsid w:val="00BD1B78"/>
    <w:rsid w:val="00BD23F2"/>
    <w:rsid w:val="00BD2BD6"/>
    <w:rsid w:val="00BD2E67"/>
    <w:rsid w:val="00BD2FB7"/>
    <w:rsid w:val="00BD3056"/>
    <w:rsid w:val="00BD32AD"/>
    <w:rsid w:val="00BD383C"/>
    <w:rsid w:val="00BD41C6"/>
    <w:rsid w:val="00BD4373"/>
    <w:rsid w:val="00BD44FD"/>
    <w:rsid w:val="00BD46CB"/>
    <w:rsid w:val="00BD4E18"/>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7C"/>
    <w:rsid w:val="00BE16C2"/>
    <w:rsid w:val="00BE16FD"/>
    <w:rsid w:val="00BE1CC7"/>
    <w:rsid w:val="00BE216A"/>
    <w:rsid w:val="00BE2449"/>
    <w:rsid w:val="00BE3A0A"/>
    <w:rsid w:val="00BE3FDA"/>
    <w:rsid w:val="00BE429C"/>
    <w:rsid w:val="00BE42D6"/>
    <w:rsid w:val="00BE4B81"/>
    <w:rsid w:val="00BE4CFE"/>
    <w:rsid w:val="00BE573D"/>
    <w:rsid w:val="00BE704A"/>
    <w:rsid w:val="00BE7075"/>
    <w:rsid w:val="00BE72CD"/>
    <w:rsid w:val="00BE73D6"/>
    <w:rsid w:val="00BE77E5"/>
    <w:rsid w:val="00BE79D2"/>
    <w:rsid w:val="00BE7EC4"/>
    <w:rsid w:val="00BF03BA"/>
    <w:rsid w:val="00BF045F"/>
    <w:rsid w:val="00BF04F7"/>
    <w:rsid w:val="00BF07F8"/>
    <w:rsid w:val="00BF0A64"/>
    <w:rsid w:val="00BF1111"/>
    <w:rsid w:val="00BF11C8"/>
    <w:rsid w:val="00BF196F"/>
    <w:rsid w:val="00BF1C46"/>
    <w:rsid w:val="00BF1C99"/>
    <w:rsid w:val="00BF1D5F"/>
    <w:rsid w:val="00BF228A"/>
    <w:rsid w:val="00BF23F5"/>
    <w:rsid w:val="00BF244D"/>
    <w:rsid w:val="00BF2474"/>
    <w:rsid w:val="00BF25B1"/>
    <w:rsid w:val="00BF33FC"/>
    <w:rsid w:val="00BF3732"/>
    <w:rsid w:val="00BF4B7C"/>
    <w:rsid w:val="00BF54CC"/>
    <w:rsid w:val="00BF5ABF"/>
    <w:rsid w:val="00BF5ACC"/>
    <w:rsid w:val="00BF5E52"/>
    <w:rsid w:val="00BF6117"/>
    <w:rsid w:val="00BF63C5"/>
    <w:rsid w:val="00BF6597"/>
    <w:rsid w:val="00BF665C"/>
    <w:rsid w:val="00BF6F6D"/>
    <w:rsid w:val="00BF721E"/>
    <w:rsid w:val="00BF749F"/>
    <w:rsid w:val="00BF7927"/>
    <w:rsid w:val="00BF799F"/>
    <w:rsid w:val="00BF7B3A"/>
    <w:rsid w:val="00BF7C31"/>
    <w:rsid w:val="00BF7DD7"/>
    <w:rsid w:val="00C00584"/>
    <w:rsid w:val="00C00E2C"/>
    <w:rsid w:val="00C026A2"/>
    <w:rsid w:val="00C02F87"/>
    <w:rsid w:val="00C033A6"/>
    <w:rsid w:val="00C03696"/>
    <w:rsid w:val="00C03924"/>
    <w:rsid w:val="00C039B0"/>
    <w:rsid w:val="00C03C3C"/>
    <w:rsid w:val="00C03D18"/>
    <w:rsid w:val="00C03D1A"/>
    <w:rsid w:val="00C044BC"/>
    <w:rsid w:val="00C045AA"/>
    <w:rsid w:val="00C045DD"/>
    <w:rsid w:val="00C048C1"/>
    <w:rsid w:val="00C04989"/>
    <w:rsid w:val="00C052CF"/>
    <w:rsid w:val="00C05617"/>
    <w:rsid w:val="00C05736"/>
    <w:rsid w:val="00C05993"/>
    <w:rsid w:val="00C05A93"/>
    <w:rsid w:val="00C05D58"/>
    <w:rsid w:val="00C06995"/>
    <w:rsid w:val="00C075CE"/>
    <w:rsid w:val="00C07721"/>
    <w:rsid w:val="00C1041C"/>
    <w:rsid w:val="00C10AA4"/>
    <w:rsid w:val="00C10D52"/>
    <w:rsid w:val="00C10E3E"/>
    <w:rsid w:val="00C10FBA"/>
    <w:rsid w:val="00C11173"/>
    <w:rsid w:val="00C111B4"/>
    <w:rsid w:val="00C11373"/>
    <w:rsid w:val="00C11592"/>
    <w:rsid w:val="00C11B4C"/>
    <w:rsid w:val="00C11CB5"/>
    <w:rsid w:val="00C12554"/>
    <w:rsid w:val="00C12893"/>
    <w:rsid w:val="00C1293A"/>
    <w:rsid w:val="00C12ACF"/>
    <w:rsid w:val="00C13355"/>
    <w:rsid w:val="00C1353F"/>
    <w:rsid w:val="00C135A5"/>
    <w:rsid w:val="00C13803"/>
    <w:rsid w:val="00C14359"/>
    <w:rsid w:val="00C1498D"/>
    <w:rsid w:val="00C14FA5"/>
    <w:rsid w:val="00C15C0D"/>
    <w:rsid w:val="00C16391"/>
    <w:rsid w:val="00C163DB"/>
    <w:rsid w:val="00C164C7"/>
    <w:rsid w:val="00C167D9"/>
    <w:rsid w:val="00C16A81"/>
    <w:rsid w:val="00C16C35"/>
    <w:rsid w:val="00C1742F"/>
    <w:rsid w:val="00C1797F"/>
    <w:rsid w:val="00C17A6F"/>
    <w:rsid w:val="00C17C7E"/>
    <w:rsid w:val="00C17D65"/>
    <w:rsid w:val="00C17F17"/>
    <w:rsid w:val="00C202A0"/>
    <w:rsid w:val="00C20839"/>
    <w:rsid w:val="00C20972"/>
    <w:rsid w:val="00C20AAE"/>
    <w:rsid w:val="00C20ACF"/>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DA8"/>
    <w:rsid w:val="00C23E0D"/>
    <w:rsid w:val="00C24627"/>
    <w:rsid w:val="00C24FCC"/>
    <w:rsid w:val="00C2563B"/>
    <w:rsid w:val="00C25729"/>
    <w:rsid w:val="00C25CA6"/>
    <w:rsid w:val="00C25CDD"/>
    <w:rsid w:val="00C25E83"/>
    <w:rsid w:val="00C26634"/>
    <w:rsid w:val="00C26A8A"/>
    <w:rsid w:val="00C26C3A"/>
    <w:rsid w:val="00C26C9F"/>
    <w:rsid w:val="00C26D49"/>
    <w:rsid w:val="00C27006"/>
    <w:rsid w:val="00C271EF"/>
    <w:rsid w:val="00C2757C"/>
    <w:rsid w:val="00C305D2"/>
    <w:rsid w:val="00C3068B"/>
    <w:rsid w:val="00C30AB5"/>
    <w:rsid w:val="00C30F5F"/>
    <w:rsid w:val="00C31025"/>
    <w:rsid w:val="00C31289"/>
    <w:rsid w:val="00C318A5"/>
    <w:rsid w:val="00C320AE"/>
    <w:rsid w:val="00C32B6E"/>
    <w:rsid w:val="00C32CC6"/>
    <w:rsid w:val="00C34244"/>
    <w:rsid w:val="00C344CC"/>
    <w:rsid w:val="00C3477C"/>
    <w:rsid w:val="00C34A01"/>
    <w:rsid w:val="00C34FAB"/>
    <w:rsid w:val="00C3567D"/>
    <w:rsid w:val="00C35F37"/>
    <w:rsid w:val="00C36207"/>
    <w:rsid w:val="00C3695C"/>
    <w:rsid w:val="00C36AAB"/>
    <w:rsid w:val="00C36C30"/>
    <w:rsid w:val="00C36D06"/>
    <w:rsid w:val="00C37036"/>
    <w:rsid w:val="00C3758E"/>
    <w:rsid w:val="00C379CB"/>
    <w:rsid w:val="00C37E56"/>
    <w:rsid w:val="00C4078B"/>
    <w:rsid w:val="00C408C9"/>
    <w:rsid w:val="00C40C25"/>
    <w:rsid w:val="00C41236"/>
    <w:rsid w:val="00C415A1"/>
    <w:rsid w:val="00C41A16"/>
    <w:rsid w:val="00C42712"/>
    <w:rsid w:val="00C4278A"/>
    <w:rsid w:val="00C42A77"/>
    <w:rsid w:val="00C42D7B"/>
    <w:rsid w:val="00C43031"/>
    <w:rsid w:val="00C43061"/>
    <w:rsid w:val="00C432ED"/>
    <w:rsid w:val="00C43434"/>
    <w:rsid w:val="00C43514"/>
    <w:rsid w:val="00C4447B"/>
    <w:rsid w:val="00C44AF0"/>
    <w:rsid w:val="00C44B78"/>
    <w:rsid w:val="00C45801"/>
    <w:rsid w:val="00C46236"/>
    <w:rsid w:val="00C46368"/>
    <w:rsid w:val="00C4674D"/>
    <w:rsid w:val="00C46889"/>
    <w:rsid w:val="00C46E86"/>
    <w:rsid w:val="00C4704E"/>
    <w:rsid w:val="00C470CF"/>
    <w:rsid w:val="00C473E5"/>
    <w:rsid w:val="00C47470"/>
    <w:rsid w:val="00C47934"/>
    <w:rsid w:val="00C50272"/>
    <w:rsid w:val="00C50552"/>
    <w:rsid w:val="00C50DF0"/>
    <w:rsid w:val="00C50FA1"/>
    <w:rsid w:val="00C5128B"/>
    <w:rsid w:val="00C51706"/>
    <w:rsid w:val="00C51DD2"/>
    <w:rsid w:val="00C53049"/>
    <w:rsid w:val="00C532AF"/>
    <w:rsid w:val="00C5362A"/>
    <w:rsid w:val="00C53716"/>
    <w:rsid w:val="00C53783"/>
    <w:rsid w:val="00C540A6"/>
    <w:rsid w:val="00C542CD"/>
    <w:rsid w:val="00C54A08"/>
    <w:rsid w:val="00C54AC7"/>
    <w:rsid w:val="00C54D70"/>
    <w:rsid w:val="00C55B13"/>
    <w:rsid w:val="00C55E27"/>
    <w:rsid w:val="00C561FC"/>
    <w:rsid w:val="00C562D9"/>
    <w:rsid w:val="00C56C9A"/>
    <w:rsid w:val="00C56CBF"/>
    <w:rsid w:val="00C56D9A"/>
    <w:rsid w:val="00C56DE8"/>
    <w:rsid w:val="00C576D6"/>
    <w:rsid w:val="00C57E33"/>
    <w:rsid w:val="00C6030C"/>
    <w:rsid w:val="00C60520"/>
    <w:rsid w:val="00C605C4"/>
    <w:rsid w:val="00C608AD"/>
    <w:rsid w:val="00C61163"/>
    <w:rsid w:val="00C6182F"/>
    <w:rsid w:val="00C62A49"/>
    <w:rsid w:val="00C62B34"/>
    <w:rsid w:val="00C62CB8"/>
    <w:rsid w:val="00C62DF8"/>
    <w:rsid w:val="00C62E06"/>
    <w:rsid w:val="00C6331B"/>
    <w:rsid w:val="00C63340"/>
    <w:rsid w:val="00C63459"/>
    <w:rsid w:val="00C63841"/>
    <w:rsid w:val="00C63DD1"/>
    <w:rsid w:val="00C641DE"/>
    <w:rsid w:val="00C6420D"/>
    <w:rsid w:val="00C643BA"/>
    <w:rsid w:val="00C643D7"/>
    <w:rsid w:val="00C64656"/>
    <w:rsid w:val="00C6465E"/>
    <w:rsid w:val="00C647FF"/>
    <w:rsid w:val="00C64820"/>
    <w:rsid w:val="00C64A4C"/>
    <w:rsid w:val="00C64EBB"/>
    <w:rsid w:val="00C651BF"/>
    <w:rsid w:val="00C65261"/>
    <w:rsid w:val="00C6588B"/>
    <w:rsid w:val="00C65B18"/>
    <w:rsid w:val="00C65E21"/>
    <w:rsid w:val="00C6636C"/>
    <w:rsid w:val="00C66374"/>
    <w:rsid w:val="00C668CB"/>
    <w:rsid w:val="00C668E9"/>
    <w:rsid w:val="00C66B78"/>
    <w:rsid w:val="00C67603"/>
    <w:rsid w:val="00C70759"/>
    <w:rsid w:val="00C70811"/>
    <w:rsid w:val="00C70889"/>
    <w:rsid w:val="00C70AB2"/>
    <w:rsid w:val="00C70CE5"/>
    <w:rsid w:val="00C714C9"/>
    <w:rsid w:val="00C724BA"/>
    <w:rsid w:val="00C72893"/>
    <w:rsid w:val="00C72B9F"/>
    <w:rsid w:val="00C72FC5"/>
    <w:rsid w:val="00C73045"/>
    <w:rsid w:val="00C7321C"/>
    <w:rsid w:val="00C73675"/>
    <w:rsid w:val="00C739F1"/>
    <w:rsid w:val="00C73D64"/>
    <w:rsid w:val="00C73DBC"/>
    <w:rsid w:val="00C73FBF"/>
    <w:rsid w:val="00C740B1"/>
    <w:rsid w:val="00C741DB"/>
    <w:rsid w:val="00C74DC3"/>
    <w:rsid w:val="00C750B2"/>
    <w:rsid w:val="00C751A7"/>
    <w:rsid w:val="00C75693"/>
    <w:rsid w:val="00C759DC"/>
    <w:rsid w:val="00C75AC4"/>
    <w:rsid w:val="00C75C34"/>
    <w:rsid w:val="00C75D31"/>
    <w:rsid w:val="00C761EF"/>
    <w:rsid w:val="00C763DB"/>
    <w:rsid w:val="00C76739"/>
    <w:rsid w:val="00C7700F"/>
    <w:rsid w:val="00C7726B"/>
    <w:rsid w:val="00C772B2"/>
    <w:rsid w:val="00C77A64"/>
    <w:rsid w:val="00C77D83"/>
    <w:rsid w:val="00C77FD4"/>
    <w:rsid w:val="00C8010C"/>
    <w:rsid w:val="00C80D28"/>
    <w:rsid w:val="00C81E48"/>
    <w:rsid w:val="00C8300E"/>
    <w:rsid w:val="00C830AD"/>
    <w:rsid w:val="00C8402F"/>
    <w:rsid w:val="00C8506B"/>
    <w:rsid w:val="00C85A49"/>
    <w:rsid w:val="00C864E3"/>
    <w:rsid w:val="00C8658D"/>
    <w:rsid w:val="00C86B9E"/>
    <w:rsid w:val="00C86EB8"/>
    <w:rsid w:val="00C873A2"/>
    <w:rsid w:val="00C874FB"/>
    <w:rsid w:val="00C87ED3"/>
    <w:rsid w:val="00C9002A"/>
    <w:rsid w:val="00C908DD"/>
    <w:rsid w:val="00C90E23"/>
    <w:rsid w:val="00C90EE0"/>
    <w:rsid w:val="00C916DF"/>
    <w:rsid w:val="00C91979"/>
    <w:rsid w:val="00C91B58"/>
    <w:rsid w:val="00C91CEC"/>
    <w:rsid w:val="00C928BB"/>
    <w:rsid w:val="00C92CBB"/>
    <w:rsid w:val="00C93112"/>
    <w:rsid w:val="00C93C98"/>
    <w:rsid w:val="00C94194"/>
    <w:rsid w:val="00C94252"/>
    <w:rsid w:val="00C9445B"/>
    <w:rsid w:val="00C944ED"/>
    <w:rsid w:val="00C945E6"/>
    <w:rsid w:val="00C94B04"/>
    <w:rsid w:val="00C95164"/>
    <w:rsid w:val="00C95ED7"/>
    <w:rsid w:val="00C969BB"/>
    <w:rsid w:val="00C96A31"/>
    <w:rsid w:val="00C96B21"/>
    <w:rsid w:val="00C97061"/>
    <w:rsid w:val="00C9767F"/>
    <w:rsid w:val="00C97874"/>
    <w:rsid w:val="00C97A9D"/>
    <w:rsid w:val="00C97AFF"/>
    <w:rsid w:val="00C97D97"/>
    <w:rsid w:val="00CA0253"/>
    <w:rsid w:val="00CA05FD"/>
    <w:rsid w:val="00CA07EC"/>
    <w:rsid w:val="00CA0973"/>
    <w:rsid w:val="00CA0AE7"/>
    <w:rsid w:val="00CA0B91"/>
    <w:rsid w:val="00CA0FF7"/>
    <w:rsid w:val="00CA135E"/>
    <w:rsid w:val="00CA142B"/>
    <w:rsid w:val="00CA1599"/>
    <w:rsid w:val="00CA1AF4"/>
    <w:rsid w:val="00CA2015"/>
    <w:rsid w:val="00CA27A7"/>
    <w:rsid w:val="00CA30AB"/>
    <w:rsid w:val="00CA326B"/>
    <w:rsid w:val="00CA3404"/>
    <w:rsid w:val="00CA3671"/>
    <w:rsid w:val="00CA36BC"/>
    <w:rsid w:val="00CA3A8A"/>
    <w:rsid w:val="00CA3CC7"/>
    <w:rsid w:val="00CA3FD8"/>
    <w:rsid w:val="00CA3FFC"/>
    <w:rsid w:val="00CA4CA1"/>
    <w:rsid w:val="00CA52DE"/>
    <w:rsid w:val="00CA57A7"/>
    <w:rsid w:val="00CA6403"/>
    <w:rsid w:val="00CA6A5E"/>
    <w:rsid w:val="00CA75BB"/>
    <w:rsid w:val="00CA7B2F"/>
    <w:rsid w:val="00CB0528"/>
    <w:rsid w:val="00CB094D"/>
    <w:rsid w:val="00CB0A90"/>
    <w:rsid w:val="00CB10F1"/>
    <w:rsid w:val="00CB1245"/>
    <w:rsid w:val="00CB12DB"/>
    <w:rsid w:val="00CB17A3"/>
    <w:rsid w:val="00CB194F"/>
    <w:rsid w:val="00CB1EA5"/>
    <w:rsid w:val="00CB1FAA"/>
    <w:rsid w:val="00CB2069"/>
    <w:rsid w:val="00CB20AA"/>
    <w:rsid w:val="00CB2339"/>
    <w:rsid w:val="00CB249D"/>
    <w:rsid w:val="00CB2589"/>
    <w:rsid w:val="00CB262A"/>
    <w:rsid w:val="00CB2670"/>
    <w:rsid w:val="00CB267D"/>
    <w:rsid w:val="00CB2898"/>
    <w:rsid w:val="00CB2E1D"/>
    <w:rsid w:val="00CB314A"/>
    <w:rsid w:val="00CB3DD1"/>
    <w:rsid w:val="00CB48DE"/>
    <w:rsid w:val="00CB4A1F"/>
    <w:rsid w:val="00CB4A50"/>
    <w:rsid w:val="00CB5F63"/>
    <w:rsid w:val="00CB64C6"/>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404"/>
    <w:rsid w:val="00CC3032"/>
    <w:rsid w:val="00CC3E18"/>
    <w:rsid w:val="00CC4065"/>
    <w:rsid w:val="00CC4241"/>
    <w:rsid w:val="00CC4C33"/>
    <w:rsid w:val="00CC514B"/>
    <w:rsid w:val="00CC5BDB"/>
    <w:rsid w:val="00CC64A4"/>
    <w:rsid w:val="00CC6ECA"/>
    <w:rsid w:val="00CC72E1"/>
    <w:rsid w:val="00CC732D"/>
    <w:rsid w:val="00CC7461"/>
    <w:rsid w:val="00CC755B"/>
    <w:rsid w:val="00CC77E3"/>
    <w:rsid w:val="00CC7A40"/>
    <w:rsid w:val="00CD0341"/>
    <w:rsid w:val="00CD0C49"/>
    <w:rsid w:val="00CD114D"/>
    <w:rsid w:val="00CD1441"/>
    <w:rsid w:val="00CD182D"/>
    <w:rsid w:val="00CD1D17"/>
    <w:rsid w:val="00CD1DCB"/>
    <w:rsid w:val="00CD1E92"/>
    <w:rsid w:val="00CD2491"/>
    <w:rsid w:val="00CD271D"/>
    <w:rsid w:val="00CD2833"/>
    <w:rsid w:val="00CD2C10"/>
    <w:rsid w:val="00CD3364"/>
    <w:rsid w:val="00CD352D"/>
    <w:rsid w:val="00CD3550"/>
    <w:rsid w:val="00CD35B6"/>
    <w:rsid w:val="00CD37EF"/>
    <w:rsid w:val="00CD411E"/>
    <w:rsid w:val="00CD52D5"/>
    <w:rsid w:val="00CD54D3"/>
    <w:rsid w:val="00CD583D"/>
    <w:rsid w:val="00CD5AA2"/>
    <w:rsid w:val="00CD66F3"/>
    <w:rsid w:val="00CD6710"/>
    <w:rsid w:val="00CD67B0"/>
    <w:rsid w:val="00CD6DAB"/>
    <w:rsid w:val="00CD75CF"/>
    <w:rsid w:val="00CD78EA"/>
    <w:rsid w:val="00CD79DA"/>
    <w:rsid w:val="00CD7C99"/>
    <w:rsid w:val="00CD7CC4"/>
    <w:rsid w:val="00CD7E9F"/>
    <w:rsid w:val="00CE0030"/>
    <w:rsid w:val="00CE015D"/>
    <w:rsid w:val="00CE125D"/>
    <w:rsid w:val="00CE12CD"/>
    <w:rsid w:val="00CE1568"/>
    <w:rsid w:val="00CE1C0E"/>
    <w:rsid w:val="00CE1D0E"/>
    <w:rsid w:val="00CE3119"/>
    <w:rsid w:val="00CE32AF"/>
    <w:rsid w:val="00CE393D"/>
    <w:rsid w:val="00CE3A03"/>
    <w:rsid w:val="00CE3B77"/>
    <w:rsid w:val="00CE3C2E"/>
    <w:rsid w:val="00CE45CD"/>
    <w:rsid w:val="00CE4E16"/>
    <w:rsid w:val="00CE52C8"/>
    <w:rsid w:val="00CE5F54"/>
    <w:rsid w:val="00CE6381"/>
    <w:rsid w:val="00CE6690"/>
    <w:rsid w:val="00CE6B04"/>
    <w:rsid w:val="00CE6C57"/>
    <w:rsid w:val="00CE6FBC"/>
    <w:rsid w:val="00CE7383"/>
    <w:rsid w:val="00CE743D"/>
    <w:rsid w:val="00CE7C09"/>
    <w:rsid w:val="00CE7FB2"/>
    <w:rsid w:val="00CF009C"/>
    <w:rsid w:val="00CF0A2C"/>
    <w:rsid w:val="00CF0A3A"/>
    <w:rsid w:val="00CF0D10"/>
    <w:rsid w:val="00CF0E18"/>
    <w:rsid w:val="00CF14B7"/>
    <w:rsid w:val="00CF15C6"/>
    <w:rsid w:val="00CF1870"/>
    <w:rsid w:val="00CF1AFE"/>
    <w:rsid w:val="00CF1BEE"/>
    <w:rsid w:val="00CF1C94"/>
    <w:rsid w:val="00CF2315"/>
    <w:rsid w:val="00CF2733"/>
    <w:rsid w:val="00CF3001"/>
    <w:rsid w:val="00CF31BA"/>
    <w:rsid w:val="00CF34A5"/>
    <w:rsid w:val="00CF352A"/>
    <w:rsid w:val="00CF3726"/>
    <w:rsid w:val="00CF375D"/>
    <w:rsid w:val="00CF47D6"/>
    <w:rsid w:val="00CF4AAA"/>
    <w:rsid w:val="00CF4E14"/>
    <w:rsid w:val="00CF540C"/>
    <w:rsid w:val="00CF5792"/>
    <w:rsid w:val="00CF5CA3"/>
    <w:rsid w:val="00CF5E84"/>
    <w:rsid w:val="00CF664D"/>
    <w:rsid w:val="00CF68B6"/>
    <w:rsid w:val="00CF6F51"/>
    <w:rsid w:val="00CF701F"/>
    <w:rsid w:val="00CF7050"/>
    <w:rsid w:val="00CF7B01"/>
    <w:rsid w:val="00CF7C01"/>
    <w:rsid w:val="00CF7C7C"/>
    <w:rsid w:val="00CF7EFC"/>
    <w:rsid w:val="00D005DA"/>
    <w:rsid w:val="00D00E23"/>
    <w:rsid w:val="00D01084"/>
    <w:rsid w:val="00D01167"/>
    <w:rsid w:val="00D01176"/>
    <w:rsid w:val="00D0183F"/>
    <w:rsid w:val="00D018E5"/>
    <w:rsid w:val="00D01A61"/>
    <w:rsid w:val="00D02803"/>
    <w:rsid w:val="00D03C34"/>
    <w:rsid w:val="00D03D6F"/>
    <w:rsid w:val="00D042FD"/>
    <w:rsid w:val="00D04E61"/>
    <w:rsid w:val="00D054CD"/>
    <w:rsid w:val="00D05548"/>
    <w:rsid w:val="00D05AD0"/>
    <w:rsid w:val="00D06F2F"/>
    <w:rsid w:val="00D07324"/>
    <w:rsid w:val="00D075A4"/>
    <w:rsid w:val="00D076B2"/>
    <w:rsid w:val="00D0779B"/>
    <w:rsid w:val="00D07ED9"/>
    <w:rsid w:val="00D1036B"/>
    <w:rsid w:val="00D103D9"/>
    <w:rsid w:val="00D10613"/>
    <w:rsid w:val="00D10882"/>
    <w:rsid w:val="00D10925"/>
    <w:rsid w:val="00D10926"/>
    <w:rsid w:val="00D10A72"/>
    <w:rsid w:val="00D10E49"/>
    <w:rsid w:val="00D11A84"/>
    <w:rsid w:val="00D11C31"/>
    <w:rsid w:val="00D11ED5"/>
    <w:rsid w:val="00D127DB"/>
    <w:rsid w:val="00D13CF6"/>
    <w:rsid w:val="00D13F9F"/>
    <w:rsid w:val="00D14547"/>
    <w:rsid w:val="00D14618"/>
    <w:rsid w:val="00D14788"/>
    <w:rsid w:val="00D15091"/>
    <w:rsid w:val="00D1545E"/>
    <w:rsid w:val="00D15BB4"/>
    <w:rsid w:val="00D16064"/>
    <w:rsid w:val="00D1634F"/>
    <w:rsid w:val="00D16BCE"/>
    <w:rsid w:val="00D16DF8"/>
    <w:rsid w:val="00D17B66"/>
    <w:rsid w:val="00D20949"/>
    <w:rsid w:val="00D21030"/>
    <w:rsid w:val="00D212FB"/>
    <w:rsid w:val="00D215A2"/>
    <w:rsid w:val="00D21F8E"/>
    <w:rsid w:val="00D22039"/>
    <w:rsid w:val="00D22468"/>
    <w:rsid w:val="00D228E9"/>
    <w:rsid w:val="00D229C6"/>
    <w:rsid w:val="00D22F32"/>
    <w:rsid w:val="00D2310C"/>
    <w:rsid w:val="00D23136"/>
    <w:rsid w:val="00D233F3"/>
    <w:rsid w:val="00D234F4"/>
    <w:rsid w:val="00D23820"/>
    <w:rsid w:val="00D23D44"/>
    <w:rsid w:val="00D24766"/>
    <w:rsid w:val="00D248BF"/>
    <w:rsid w:val="00D250AD"/>
    <w:rsid w:val="00D25653"/>
    <w:rsid w:val="00D2565A"/>
    <w:rsid w:val="00D25929"/>
    <w:rsid w:val="00D25996"/>
    <w:rsid w:val="00D25F79"/>
    <w:rsid w:val="00D26AE2"/>
    <w:rsid w:val="00D26BB6"/>
    <w:rsid w:val="00D2764A"/>
    <w:rsid w:val="00D277E0"/>
    <w:rsid w:val="00D27A7C"/>
    <w:rsid w:val="00D27FD8"/>
    <w:rsid w:val="00D30309"/>
    <w:rsid w:val="00D30779"/>
    <w:rsid w:val="00D30971"/>
    <w:rsid w:val="00D30E01"/>
    <w:rsid w:val="00D31278"/>
    <w:rsid w:val="00D315DF"/>
    <w:rsid w:val="00D31642"/>
    <w:rsid w:val="00D316CF"/>
    <w:rsid w:val="00D31D23"/>
    <w:rsid w:val="00D31D9E"/>
    <w:rsid w:val="00D324F8"/>
    <w:rsid w:val="00D3275A"/>
    <w:rsid w:val="00D3317A"/>
    <w:rsid w:val="00D33372"/>
    <w:rsid w:val="00D33675"/>
    <w:rsid w:val="00D336A2"/>
    <w:rsid w:val="00D336F4"/>
    <w:rsid w:val="00D337D9"/>
    <w:rsid w:val="00D3430E"/>
    <w:rsid w:val="00D34E73"/>
    <w:rsid w:val="00D34F32"/>
    <w:rsid w:val="00D355B4"/>
    <w:rsid w:val="00D35EB7"/>
    <w:rsid w:val="00D362DD"/>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4B9"/>
    <w:rsid w:val="00D44722"/>
    <w:rsid w:val="00D44A94"/>
    <w:rsid w:val="00D453CB"/>
    <w:rsid w:val="00D457BD"/>
    <w:rsid w:val="00D460FA"/>
    <w:rsid w:val="00D464CE"/>
    <w:rsid w:val="00D4677A"/>
    <w:rsid w:val="00D4698F"/>
    <w:rsid w:val="00D469E9"/>
    <w:rsid w:val="00D472D1"/>
    <w:rsid w:val="00D4768F"/>
    <w:rsid w:val="00D4784D"/>
    <w:rsid w:val="00D47F54"/>
    <w:rsid w:val="00D50752"/>
    <w:rsid w:val="00D50843"/>
    <w:rsid w:val="00D508CB"/>
    <w:rsid w:val="00D5096F"/>
    <w:rsid w:val="00D50AA4"/>
    <w:rsid w:val="00D50F15"/>
    <w:rsid w:val="00D51081"/>
    <w:rsid w:val="00D512F4"/>
    <w:rsid w:val="00D51365"/>
    <w:rsid w:val="00D5147E"/>
    <w:rsid w:val="00D517F3"/>
    <w:rsid w:val="00D51995"/>
    <w:rsid w:val="00D52DE3"/>
    <w:rsid w:val="00D53B1A"/>
    <w:rsid w:val="00D53BD3"/>
    <w:rsid w:val="00D551AB"/>
    <w:rsid w:val="00D56059"/>
    <w:rsid w:val="00D560FE"/>
    <w:rsid w:val="00D56850"/>
    <w:rsid w:val="00D5698A"/>
    <w:rsid w:val="00D572FD"/>
    <w:rsid w:val="00D5730F"/>
    <w:rsid w:val="00D5735D"/>
    <w:rsid w:val="00D57AC1"/>
    <w:rsid w:val="00D57D56"/>
    <w:rsid w:val="00D57EE0"/>
    <w:rsid w:val="00D609EE"/>
    <w:rsid w:val="00D60EBA"/>
    <w:rsid w:val="00D62142"/>
    <w:rsid w:val="00D62495"/>
    <w:rsid w:val="00D625CA"/>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728"/>
    <w:rsid w:val="00D679F0"/>
    <w:rsid w:val="00D67BE0"/>
    <w:rsid w:val="00D70652"/>
    <w:rsid w:val="00D70BF0"/>
    <w:rsid w:val="00D70F89"/>
    <w:rsid w:val="00D7151B"/>
    <w:rsid w:val="00D717CA"/>
    <w:rsid w:val="00D71B62"/>
    <w:rsid w:val="00D71DC6"/>
    <w:rsid w:val="00D721D7"/>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327"/>
    <w:rsid w:val="00D77FE3"/>
    <w:rsid w:val="00D80577"/>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5EB"/>
    <w:rsid w:val="00D9094C"/>
    <w:rsid w:val="00D90D3E"/>
    <w:rsid w:val="00D90FA0"/>
    <w:rsid w:val="00D913DB"/>
    <w:rsid w:val="00D91FB8"/>
    <w:rsid w:val="00D92978"/>
    <w:rsid w:val="00D92997"/>
    <w:rsid w:val="00D92F03"/>
    <w:rsid w:val="00D930D3"/>
    <w:rsid w:val="00D932AE"/>
    <w:rsid w:val="00D93A10"/>
    <w:rsid w:val="00D9425B"/>
    <w:rsid w:val="00D95F89"/>
    <w:rsid w:val="00D96073"/>
    <w:rsid w:val="00D96638"/>
    <w:rsid w:val="00D97280"/>
    <w:rsid w:val="00D972CE"/>
    <w:rsid w:val="00DA011A"/>
    <w:rsid w:val="00DA01E2"/>
    <w:rsid w:val="00DA04E3"/>
    <w:rsid w:val="00DA1009"/>
    <w:rsid w:val="00DA2418"/>
    <w:rsid w:val="00DA2510"/>
    <w:rsid w:val="00DA2972"/>
    <w:rsid w:val="00DA3AE6"/>
    <w:rsid w:val="00DA3C6F"/>
    <w:rsid w:val="00DA3EE6"/>
    <w:rsid w:val="00DA4411"/>
    <w:rsid w:val="00DA4617"/>
    <w:rsid w:val="00DA4A1F"/>
    <w:rsid w:val="00DA5088"/>
    <w:rsid w:val="00DA565C"/>
    <w:rsid w:val="00DA5AA1"/>
    <w:rsid w:val="00DA5B62"/>
    <w:rsid w:val="00DA5F6D"/>
    <w:rsid w:val="00DA623C"/>
    <w:rsid w:val="00DA6AB6"/>
    <w:rsid w:val="00DA6B98"/>
    <w:rsid w:val="00DA6FEC"/>
    <w:rsid w:val="00DA7639"/>
    <w:rsid w:val="00DA792D"/>
    <w:rsid w:val="00DA7A6D"/>
    <w:rsid w:val="00DB05F1"/>
    <w:rsid w:val="00DB0BCE"/>
    <w:rsid w:val="00DB13CE"/>
    <w:rsid w:val="00DB1E71"/>
    <w:rsid w:val="00DB2533"/>
    <w:rsid w:val="00DB2892"/>
    <w:rsid w:val="00DB2B76"/>
    <w:rsid w:val="00DB2DFB"/>
    <w:rsid w:val="00DB2E6D"/>
    <w:rsid w:val="00DB2EFD"/>
    <w:rsid w:val="00DB35AD"/>
    <w:rsid w:val="00DB3AF6"/>
    <w:rsid w:val="00DB3CB8"/>
    <w:rsid w:val="00DB3F34"/>
    <w:rsid w:val="00DB42B4"/>
    <w:rsid w:val="00DB43F2"/>
    <w:rsid w:val="00DB4468"/>
    <w:rsid w:val="00DB476F"/>
    <w:rsid w:val="00DB48F7"/>
    <w:rsid w:val="00DB4A70"/>
    <w:rsid w:val="00DB4BC1"/>
    <w:rsid w:val="00DB4C72"/>
    <w:rsid w:val="00DB5076"/>
    <w:rsid w:val="00DB536C"/>
    <w:rsid w:val="00DB573C"/>
    <w:rsid w:val="00DB5D1B"/>
    <w:rsid w:val="00DB605F"/>
    <w:rsid w:val="00DB6D94"/>
    <w:rsid w:val="00DB707C"/>
    <w:rsid w:val="00DB7105"/>
    <w:rsid w:val="00DB75D9"/>
    <w:rsid w:val="00DB7BC7"/>
    <w:rsid w:val="00DB7C9E"/>
    <w:rsid w:val="00DB7FEC"/>
    <w:rsid w:val="00DC04D6"/>
    <w:rsid w:val="00DC090E"/>
    <w:rsid w:val="00DC0E92"/>
    <w:rsid w:val="00DC0F0E"/>
    <w:rsid w:val="00DC10B4"/>
    <w:rsid w:val="00DC23E9"/>
    <w:rsid w:val="00DC2615"/>
    <w:rsid w:val="00DC275D"/>
    <w:rsid w:val="00DC2AFE"/>
    <w:rsid w:val="00DC2BCB"/>
    <w:rsid w:val="00DC2C20"/>
    <w:rsid w:val="00DC2C26"/>
    <w:rsid w:val="00DC3087"/>
    <w:rsid w:val="00DC33FB"/>
    <w:rsid w:val="00DC351C"/>
    <w:rsid w:val="00DC3FBC"/>
    <w:rsid w:val="00DC4A92"/>
    <w:rsid w:val="00DC5179"/>
    <w:rsid w:val="00DC57D2"/>
    <w:rsid w:val="00DC5970"/>
    <w:rsid w:val="00DC6004"/>
    <w:rsid w:val="00DC64B2"/>
    <w:rsid w:val="00DC64BE"/>
    <w:rsid w:val="00DC64DE"/>
    <w:rsid w:val="00DC667B"/>
    <w:rsid w:val="00DC682C"/>
    <w:rsid w:val="00DC7211"/>
    <w:rsid w:val="00DC7427"/>
    <w:rsid w:val="00DC74C7"/>
    <w:rsid w:val="00DC781C"/>
    <w:rsid w:val="00DC786C"/>
    <w:rsid w:val="00DC7A09"/>
    <w:rsid w:val="00DC7DF6"/>
    <w:rsid w:val="00DD03C4"/>
    <w:rsid w:val="00DD14F5"/>
    <w:rsid w:val="00DD2620"/>
    <w:rsid w:val="00DD28E6"/>
    <w:rsid w:val="00DD2953"/>
    <w:rsid w:val="00DD2BD9"/>
    <w:rsid w:val="00DD2C3C"/>
    <w:rsid w:val="00DD319D"/>
    <w:rsid w:val="00DD380C"/>
    <w:rsid w:val="00DD3B23"/>
    <w:rsid w:val="00DD3DAE"/>
    <w:rsid w:val="00DD3E3F"/>
    <w:rsid w:val="00DD4308"/>
    <w:rsid w:val="00DD436A"/>
    <w:rsid w:val="00DD4475"/>
    <w:rsid w:val="00DD4D2C"/>
    <w:rsid w:val="00DD62AD"/>
    <w:rsid w:val="00DD67A8"/>
    <w:rsid w:val="00DD6AB6"/>
    <w:rsid w:val="00DD6B67"/>
    <w:rsid w:val="00DD6D4B"/>
    <w:rsid w:val="00DD705B"/>
    <w:rsid w:val="00DD73D2"/>
    <w:rsid w:val="00DD76A7"/>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3D5"/>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DF7F7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41C"/>
    <w:rsid w:val="00E067B7"/>
    <w:rsid w:val="00E0688E"/>
    <w:rsid w:val="00E06BD0"/>
    <w:rsid w:val="00E07277"/>
    <w:rsid w:val="00E07311"/>
    <w:rsid w:val="00E074CB"/>
    <w:rsid w:val="00E07663"/>
    <w:rsid w:val="00E07C85"/>
    <w:rsid w:val="00E10137"/>
    <w:rsid w:val="00E1032E"/>
    <w:rsid w:val="00E1144C"/>
    <w:rsid w:val="00E11705"/>
    <w:rsid w:val="00E118CC"/>
    <w:rsid w:val="00E119C9"/>
    <w:rsid w:val="00E1271E"/>
    <w:rsid w:val="00E133A5"/>
    <w:rsid w:val="00E13A71"/>
    <w:rsid w:val="00E13C54"/>
    <w:rsid w:val="00E143C5"/>
    <w:rsid w:val="00E148ED"/>
    <w:rsid w:val="00E14A4A"/>
    <w:rsid w:val="00E14AA2"/>
    <w:rsid w:val="00E14C27"/>
    <w:rsid w:val="00E15254"/>
    <w:rsid w:val="00E15401"/>
    <w:rsid w:val="00E15AD3"/>
    <w:rsid w:val="00E15BAC"/>
    <w:rsid w:val="00E15C5C"/>
    <w:rsid w:val="00E15E84"/>
    <w:rsid w:val="00E16D24"/>
    <w:rsid w:val="00E171E4"/>
    <w:rsid w:val="00E17747"/>
    <w:rsid w:val="00E17D5D"/>
    <w:rsid w:val="00E17DB9"/>
    <w:rsid w:val="00E17E62"/>
    <w:rsid w:val="00E202CB"/>
    <w:rsid w:val="00E204D9"/>
    <w:rsid w:val="00E21324"/>
    <w:rsid w:val="00E21363"/>
    <w:rsid w:val="00E21FAE"/>
    <w:rsid w:val="00E22731"/>
    <w:rsid w:val="00E22932"/>
    <w:rsid w:val="00E22952"/>
    <w:rsid w:val="00E22BFC"/>
    <w:rsid w:val="00E22C7F"/>
    <w:rsid w:val="00E22D35"/>
    <w:rsid w:val="00E22F8D"/>
    <w:rsid w:val="00E23214"/>
    <w:rsid w:val="00E23AE7"/>
    <w:rsid w:val="00E24DA9"/>
    <w:rsid w:val="00E2519C"/>
    <w:rsid w:val="00E2528D"/>
    <w:rsid w:val="00E25558"/>
    <w:rsid w:val="00E25653"/>
    <w:rsid w:val="00E256F3"/>
    <w:rsid w:val="00E25E95"/>
    <w:rsid w:val="00E2683E"/>
    <w:rsid w:val="00E26A8F"/>
    <w:rsid w:val="00E26CA8"/>
    <w:rsid w:val="00E2787C"/>
    <w:rsid w:val="00E278A5"/>
    <w:rsid w:val="00E27990"/>
    <w:rsid w:val="00E27AF4"/>
    <w:rsid w:val="00E302FF"/>
    <w:rsid w:val="00E306C4"/>
    <w:rsid w:val="00E30D65"/>
    <w:rsid w:val="00E318A6"/>
    <w:rsid w:val="00E31C3F"/>
    <w:rsid w:val="00E32864"/>
    <w:rsid w:val="00E329E3"/>
    <w:rsid w:val="00E3362E"/>
    <w:rsid w:val="00E3369E"/>
    <w:rsid w:val="00E33AF9"/>
    <w:rsid w:val="00E34B94"/>
    <w:rsid w:val="00E34FC8"/>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2FBD"/>
    <w:rsid w:val="00E440F1"/>
    <w:rsid w:val="00E44184"/>
    <w:rsid w:val="00E443D4"/>
    <w:rsid w:val="00E44CE1"/>
    <w:rsid w:val="00E452A3"/>
    <w:rsid w:val="00E45380"/>
    <w:rsid w:val="00E455F6"/>
    <w:rsid w:val="00E45ED3"/>
    <w:rsid w:val="00E466B8"/>
    <w:rsid w:val="00E500D1"/>
    <w:rsid w:val="00E502AA"/>
    <w:rsid w:val="00E5073D"/>
    <w:rsid w:val="00E51F86"/>
    <w:rsid w:val="00E524F7"/>
    <w:rsid w:val="00E533A6"/>
    <w:rsid w:val="00E53FB1"/>
    <w:rsid w:val="00E543BC"/>
    <w:rsid w:val="00E54A2E"/>
    <w:rsid w:val="00E54D5F"/>
    <w:rsid w:val="00E5522C"/>
    <w:rsid w:val="00E5572B"/>
    <w:rsid w:val="00E56083"/>
    <w:rsid w:val="00E5611C"/>
    <w:rsid w:val="00E563C2"/>
    <w:rsid w:val="00E564E2"/>
    <w:rsid w:val="00E57655"/>
    <w:rsid w:val="00E578AF"/>
    <w:rsid w:val="00E57923"/>
    <w:rsid w:val="00E57EF2"/>
    <w:rsid w:val="00E60065"/>
    <w:rsid w:val="00E60182"/>
    <w:rsid w:val="00E604FE"/>
    <w:rsid w:val="00E60E61"/>
    <w:rsid w:val="00E6100B"/>
    <w:rsid w:val="00E610A3"/>
    <w:rsid w:val="00E61341"/>
    <w:rsid w:val="00E6182F"/>
    <w:rsid w:val="00E61C74"/>
    <w:rsid w:val="00E62069"/>
    <w:rsid w:val="00E62307"/>
    <w:rsid w:val="00E6238E"/>
    <w:rsid w:val="00E625D8"/>
    <w:rsid w:val="00E62870"/>
    <w:rsid w:val="00E62A50"/>
    <w:rsid w:val="00E63300"/>
    <w:rsid w:val="00E63AA5"/>
    <w:rsid w:val="00E63B2F"/>
    <w:rsid w:val="00E63D8C"/>
    <w:rsid w:val="00E63DDD"/>
    <w:rsid w:val="00E642B4"/>
    <w:rsid w:val="00E64699"/>
    <w:rsid w:val="00E64EF7"/>
    <w:rsid w:val="00E64FBD"/>
    <w:rsid w:val="00E65A60"/>
    <w:rsid w:val="00E6621A"/>
    <w:rsid w:val="00E663C0"/>
    <w:rsid w:val="00E66824"/>
    <w:rsid w:val="00E66DA0"/>
    <w:rsid w:val="00E66F58"/>
    <w:rsid w:val="00E676E9"/>
    <w:rsid w:val="00E679CB"/>
    <w:rsid w:val="00E67CDB"/>
    <w:rsid w:val="00E704B5"/>
    <w:rsid w:val="00E709BB"/>
    <w:rsid w:val="00E70BF3"/>
    <w:rsid w:val="00E70EE5"/>
    <w:rsid w:val="00E71F65"/>
    <w:rsid w:val="00E72774"/>
    <w:rsid w:val="00E72C68"/>
    <w:rsid w:val="00E72CEE"/>
    <w:rsid w:val="00E72DEB"/>
    <w:rsid w:val="00E72E42"/>
    <w:rsid w:val="00E72E4B"/>
    <w:rsid w:val="00E72F95"/>
    <w:rsid w:val="00E734E0"/>
    <w:rsid w:val="00E73929"/>
    <w:rsid w:val="00E73E9B"/>
    <w:rsid w:val="00E74ED4"/>
    <w:rsid w:val="00E75774"/>
    <w:rsid w:val="00E760C2"/>
    <w:rsid w:val="00E766F7"/>
    <w:rsid w:val="00E7673F"/>
    <w:rsid w:val="00E768E7"/>
    <w:rsid w:val="00E76E34"/>
    <w:rsid w:val="00E76E73"/>
    <w:rsid w:val="00E77316"/>
    <w:rsid w:val="00E77578"/>
    <w:rsid w:val="00E7758F"/>
    <w:rsid w:val="00E77EB4"/>
    <w:rsid w:val="00E801F0"/>
    <w:rsid w:val="00E80B53"/>
    <w:rsid w:val="00E80CFA"/>
    <w:rsid w:val="00E80E23"/>
    <w:rsid w:val="00E811B2"/>
    <w:rsid w:val="00E81726"/>
    <w:rsid w:val="00E82081"/>
    <w:rsid w:val="00E82961"/>
    <w:rsid w:val="00E83770"/>
    <w:rsid w:val="00E837FF"/>
    <w:rsid w:val="00E83B69"/>
    <w:rsid w:val="00E83EF0"/>
    <w:rsid w:val="00E83F9F"/>
    <w:rsid w:val="00E84644"/>
    <w:rsid w:val="00E84792"/>
    <w:rsid w:val="00E847C6"/>
    <w:rsid w:val="00E84923"/>
    <w:rsid w:val="00E84EAA"/>
    <w:rsid w:val="00E84FFD"/>
    <w:rsid w:val="00E851C1"/>
    <w:rsid w:val="00E8544C"/>
    <w:rsid w:val="00E85995"/>
    <w:rsid w:val="00E8599D"/>
    <w:rsid w:val="00E8625E"/>
    <w:rsid w:val="00E8653F"/>
    <w:rsid w:val="00E86561"/>
    <w:rsid w:val="00E86601"/>
    <w:rsid w:val="00E87263"/>
    <w:rsid w:val="00E87A33"/>
    <w:rsid w:val="00E90145"/>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1C63"/>
    <w:rsid w:val="00EA22B1"/>
    <w:rsid w:val="00EA246E"/>
    <w:rsid w:val="00EA37F8"/>
    <w:rsid w:val="00EA3BB5"/>
    <w:rsid w:val="00EA47F5"/>
    <w:rsid w:val="00EA5BB6"/>
    <w:rsid w:val="00EA5D87"/>
    <w:rsid w:val="00EA5F5E"/>
    <w:rsid w:val="00EA5FA4"/>
    <w:rsid w:val="00EA5FE8"/>
    <w:rsid w:val="00EA6404"/>
    <w:rsid w:val="00EA69EE"/>
    <w:rsid w:val="00EA6A2C"/>
    <w:rsid w:val="00EA6B5F"/>
    <w:rsid w:val="00EA6BF4"/>
    <w:rsid w:val="00EA6DDF"/>
    <w:rsid w:val="00EA7349"/>
    <w:rsid w:val="00EA7AE6"/>
    <w:rsid w:val="00EA7B76"/>
    <w:rsid w:val="00EB062B"/>
    <w:rsid w:val="00EB0D83"/>
    <w:rsid w:val="00EB111A"/>
    <w:rsid w:val="00EB1344"/>
    <w:rsid w:val="00EB199D"/>
    <w:rsid w:val="00EB1EB1"/>
    <w:rsid w:val="00EB262B"/>
    <w:rsid w:val="00EB3071"/>
    <w:rsid w:val="00EB3416"/>
    <w:rsid w:val="00EB3A9F"/>
    <w:rsid w:val="00EB451E"/>
    <w:rsid w:val="00EB4CF0"/>
    <w:rsid w:val="00EB4D31"/>
    <w:rsid w:val="00EB4E12"/>
    <w:rsid w:val="00EB5053"/>
    <w:rsid w:val="00EB58C7"/>
    <w:rsid w:val="00EB5B7E"/>
    <w:rsid w:val="00EB5C8C"/>
    <w:rsid w:val="00EB63AA"/>
    <w:rsid w:val="00EB6928"/>
    <w:rsid w:val="00EB6A68"/>
    <w:rsid w:val="00EB6B7D"/>
    <w:rsid w:val="00EB6BE3"/>
    <w:rsid w:val="00EB797F"/>
    <w:rsid w:val="00EB7BFB"/>
    <w:rsid w:val="00EB7E59"/>
    <w:rsid w:val="00EC0570"/>
    <w:rsid w:val="00EC05E3"/>
    <w:rsid w:val="00EC06D7"/>
    <w:rsid w:val="00EC08A5"/>
    <w:rsid w:val="00EC0A1C"/>
    <w:rsid w:val="00EC0DA9"/>
    <w:rsid w:val="00EC1137"/>
    <w:rsid w:val="00EC14F6"/>
    <w:rsid w:val="00EC194D"/>
    <w:rsid w:val="00EC1A40"/>
    <w:rsid w:val="00EC1A9D"/>
    <w:rsid w:val="00EC1FE3"/>
    <w:rsid w:val="00EC26C2"/>
    <w:rsid w:val="00EC2959"/>
    <w:rsid w:val="00EC2C34"/>
    <w:rsid w:val="00EC3678"/>
    <w:rsid w:val="00EC3D7C"/>
    <w:rsid w:val="00EC3DE5"/>
    <w:rsid w:val="00EC45D3"/>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8AB"/>
    <w:rsid w:val="00ED4A10"/>
    <w:rsid w:val="00ED4E8B"/>
    <w:rsid w:val="00ED518E"/>
    <w:rsid w:val="00ED54A0"/>
    <w:rsid w:val="00ED58DF"/>
    <w:rsid w:val="00ED5D20"/>
    <w:rsid w:val="00ED60DB"/>
    <w:rsid w:val="00ED60ED"/>
    <w:rsid w:val="00ED6208"/>
    <w:rsid w:val="00ED6A3C"/>
    <w:rsid w:val="00ED737C"/>
    <w:rsid w:val="00ED739C"/>
    <w:rsid w:val="00ED73A2"/>
    <w:rsid w:val="00ED74AF"/>
    <w:rsid w:val="00ED7574"/>
    <w:rsid w:val="00ED77CB"/>
    <w:rsid w:val="00ED7976"/>
    <w:rsid w:val="00ED7B79"/>
    <w:rsid w:val="00ED7DB1"/>
    <w:rsid w:val="00ED7ED6"/>
    <w:rsid w:val="00EE0227"/>
    <w:rsid w:val="00EE0ECB"/>
    <w:rsid w:val="00EE12FF"/>
    <w:rsid w:val="00EE15F8"/>
    <w:rsid w:val="00EE18EC"/>
    <w:rsid w:val="00EE1E32"/>
    <w:rsid w:val="00EE2D7D"/>
    <w:rsid w:val="00EE4947"/>
    <w:rsid w:val="00EE4F3A"/>
    <w:rsid w:val="00EE5614"/>
    <w:rsid w:val="00EE5BDB"/>
    <w:rsid w:val="00EE5D27"/>
    <w:rsid w:val="00EE5F06"/>
    <w:rsid w:val="00EE5F68"/>
    <w:rsid w:val="00EE68E4"/>
    <w:rsid w:val="00EE68EB"/>
    <w:rsid w:val="00EE6970"/>
    <w:rsid w:val="00EE69D0"/>
    <w:rsid w:val="00EE6C70"/>
    <w:rsid w:val="00EE7611"/>
    <w:rsid w:val="00EE7AF4"/>
    <w:rsid w:val="00EE7B6D"/>
    <w:rsid w:val="00EE7F13"/>
    <w:rsid w:val="00EF0548"/>
    <w:rsid w:val="00EF0796"/>
    <w:rsid w:val="00EF1114"/>
    <w:rsid w:val="00EF175A"/>
    <w:rsid w:val="00EF241F"/>
    <w:rsid w:val="00EF2490"/>
    <w:rsid w:val="00EF35EB"/>
    <w:rsid w:val="00EF36F3"/>
    <w:rsid w:val="00EF3B00"/>
    <w:rsid w:val="00EF3F0F"/>
    <w:rsid w:val="00EF491D"/>
    <w:rsid w:val="00EF5330"/>
    <w:rsid w:val="00EF5F51"/>
    <w:rsid w:val="00EF6004"/>
    <w:rsid w:val="00EF6180"/>
    <w:rsid w:val="00EF7C8D"/>
    <w:rsid w:val="00F004D2"/>
    <w:rsid w:val="00F00537"/>
    <w:rsid w:val="00F00AE7"/>
    <w:rsid w:val="00F01171"/>
    <w:rsid w:val="00F01193"/>
    <w:rsid w:val="00F01628"/>
    <w:rsid w:val="00F01A41"/>
    <w:rsid w:val="00F0238B"/>
    <w:rsid w:val="00F031D3"/>
    <w:rsid w:val="00F0325F"/>
    <w:rsid w:val="00F03338"/>
    <w:rsid w:val="00F035DC"/>
    <w:rsid w:val="00F043CD"/>
    <w:rsid w:val="00F04BEA"/>
    <w:rsid w:val="00F04CF7"/>
    <w:rsid w:val="00F04FBE"/>
    <w:rsid w:val="00F04FF6"/>
    <w:rsid w:val="00F05055"/>
    <w:rsid w:val="00F059B7"/>
    <w:rsid w:val="00F05B4B"/>
    <w:rsid w:val="00F062C9"/>
    <w:rsid w:val="00F066BE"/>
    <w:rsid w:val="00F06794"/>
    <w:rsid w:val="00F069F2"/>
    <w:rsid w:val="00F070A0"/>
    <w:rsid w:val="00F07446"/>
    <w:rsid w:val="00F07BF5"/>
    <w:rsid w:val="00F1014B"/>
    <w:rsid w:val="00F1082B"/>
    <w:rsid w:val="00F112AC"/>
    <w:rsid w:val="00F118C4"/>
    <w:rsid w:val="00F1197C"/>
    <w:rsid w:val="00F11E93"/>
    <w:rsid w:val="00F12EA8"/>
    <w:rsid w:val="00F12FC2"/>
    <w:rsid w:val="00F13608"/>
    <w:rsid w:val="00F137CD"/>
    <w:rsid w:val="00F13CB7"/>
    <w:rsid w:val="00F13E69"/>
    <w:rsid w:val="00F14046"/>
    <w:rsid w:val="00F143FC"/>
    <w:rsid w:val="00F145EC"/>
    <w:rsid w:val="00F147D9"/>
    <w:rsid w:val="00F14CF7"/>
    <w:rsid w:val="00F14DCB"/>
    <w:rsid w:val="00F15309"/>
    <w:rsid w:val="00F1549C"/>
    <w:rsid w:val="00F15AFC"/>
    <w:rsid w:val="00F1609A"/>
    <w:rsid w:val="00F16ADF"/>
    <w:rsid w:val="00F175A9"/>
    <w:rsid w:val="00F1780C"/>
    <w:rsid w:val="00F17CCD"/>
    <w:rsid w:val="00F203DF"/>
    <w:rsid w:val="00F20917"/>
    <w:rsid w:val="00F2095D"/>
    <w:rsid w:val="00F20B4B"/>
    <w:rsid w:val="00F20E0B"/>
    <w:rsid w:val="00F20E5F"/>
    <w:rsid w:val="00F2102E"/>
    <w:rsid w:val="00F2123D"/>
    <w:rsid w:val="00F21467"/>
    <w:rsid w:val="00F21991"/>
    <w:rsid w:val="00F22615"/>
    <w:rsid w:val="00F23084"/>
    <w:rsid w:val="00F2315F"/>
    <w:rsid w:val="00F233EF"/>
    <w:rsid w:val="00F23479"/>
    <w:rsid w:val="00F23709"/>
    <w:rsid w:val="00F23C8D"/>
    <w:rsid w:val="00F23EC4"/>
    <w:rsid w:val="00F241DD"/>
    <w:rsid w:val="00F244BA"/>
    <w:rsid w:val="00F246EA"/>
    <w:rsid w:val="00F24F71"/>
    <w:rsid w:val="00F25B5D"/>
    <w:rsid w:val="00F26559"/>
    <w:rsid w:val="00F27039"/>
    <w:rsid w:val="00F2717D"/>
    <w:rsid w:val="00F2718B"/>
    <w:rsid w:val="00F30F53"/>
    <w:rsid w:val="00F31054"/>
    <w:rsid w:val="00F3138A"/>
    <w:rsid w:val="00F316D3"/>
    <w:rsid w:val="00F31EF9"/>
    <w:rsid w:val="00F32302"/>
    <w:rsid w:val="00F3232B"/>
    <w:rsid w:val="00F32392"/>
    <w:rsid w:val="00F32796"/>
    <w:rsid w:val="00F33D94"/>
    <w:rsid w:val="00F33FC6"/>
    <w:rsid w:val="00F3437A"/>
    <w:rsid w:val="00F346C8"/>
    <w:rsid w:val="00F34BD0"/>
    <w:rsid w:val="00F34EEC"/>
    <w:rsid w:val="00F3536E"/>
    <w:rsid w:val="00F3615F"/>
    <w:rsid w:val="00F36349"/>
    <w:rsid w:val="00F36440"/>
    <w:rsid w:val="00F37ED2"/>
    <w:rsid w:val="00F40195"/>
    <w:rsid w:val="00F401B0"/>
    <w:rsid w:val="00F40329"/>
    <w:rsid w:val="00F40D5D"/>
    <w:rsid w:val="00F4251F"/>
    <w:rsid w:val="00F4261F"/>
    <w:rsid w:val="00F426C6"/>
    <w:rsid w:val="00F4359F"/>
    <w:rsid w:val="00F43CA9"/>
    <w:rsid w:val="00F43CEC"/>
    <w:rsid w:val="00F440CA"/>
    <w:rsid w:val="00F442CA"/>
    <w:rsid w:val="00F4434E"/>
    <w:rsid w:val="00F443F9"/>
    <w:rsid w:val="00F44624"/>
    <w:rsid w:val="00F44930"/>
    <w:rsid w:val="00F449CC"/>
    <w:rsid w:val="00F44DDB"/>
    <w:rsid w:val="00F45419"/>
    <w:rsid w:val="00F45699"/>
    <w:rsid w:val="00F4614E"/>
    <w:rsid w:val="00F46EF2"/>
    <w:rsid w:val="00F472F0"/>
    <w:rsid w:val="00F473B2"/>
    <w:rsid w:val="00F4752B"/>
    <w:rsid w:val="00F4761A"/>
    <w:rsid w:val="00F4771C"/>
    <w:rsid w:val="00F47E1E"/>
    <w:rsid w:val="00F50025"/>
    <w:rsid w:val="00F50896"/>
    <w:rsid w:val="00F50DA8"/>
    <w:rsid w:val="00F50FC7"/>
    <w:rsid w:val="00F51003"/>
    <w:rsid w:val="00F5169D"/>
    <w:rsid w:val="00F51828"/>
    <w:rsid w:val="00F51934"/>
    <w:rsid w:val="00F522DA"/>
    <w:rsid w:val="00F524B0"/>
    <w:rsid w:val="00F52CED"/>
    <w:rsid w:val="00F531CD"/>
    <w:rsid w:val="00F5369E"/>
    <w:rsid w:val="00F53A2D"/>
    <w:rsid w:val="00F53C16"/>
    <w:rsid w:val="00F53D55"/>
    <w:rsid w:val="00F545D7"/>
    <w:rsid w:val="00F5471C"/>
    <w:rsid w:val="00F54833"/>
    <w:rsid w:val="00F54A58"/>
    <w:rsid w:val="00F54AA5"/>
    <w:rsid w:val="00F54DBD"/>
    <w:rsid w:val="00F55350"/>
    <w:rsid w:val="00F553F9"/>
    <w:rsid w:val="00F5555C"/>
    <w:rsid w:val="00F5568B"/>
    <w:rsid w:val="00F55720"/>
    <w:rsid w:val="00F55CEB"/>
    <w:rsid w:val="00F55FEA"/>
    <w:rsid w:val="00F56DA4"/>
    <w:rsid w:val="00F5781C"/>
    <w:rsid w:val="00F57EC7"/>
    <w:rsid w:val="00F60BB2"/>
    <w:rsid w:val="00F60DF6"/>
    <w:rsid w:val="00F61368"/>
    <w:rsid w:val="00F62067"/>
    <w:rsid w:val="00F62195"/>
    <w:rsid w:val="00F63D5D"/>
    <w:rsid w:val="00F63DE8"/>
    <w:rsid w:val="00F63FEE"/>
    <w:rsid w:val="00F6406F"/>
    <w:rsid w:val="00F6445D"/>
    <w:rsid w:val="00F645E1"/>
    <w:rsid w:val="00F64669"/>
    <w:rsid w:val="00F6480E"/>
    <w:rsid w:val="00F649F2"/>
    <w:rsid w:val="00F64EE5"/>
    <w:rsid w:val="00F65A92"/>
    <w:rsid w:val="00F65FDF"/>
    <w:rsid w:val="00F6600F"/>
    <w:rsid w:val="00F66763"/>
    <w:rsid w:val="00F70341"/>
    <w:rsid w:val="00F7059C"/>
    <w:rsid w:val="00F706B3"/>
    <w:rsid w:val="00F706FD"/>
    <w:rsid w:val="00F7092B"/>
    <w:rsid w:val="00F71622"/>
    <w:rsid w:val="00F7197A"/>
    <w:rsid w:val="00F7198D"/>
    <w:rsid w:val="00F7246C"/>
    <w:rsid w:val="00F72801"/>
    <w:rsid w:val="00F74261"/>
    <w:rsid w:val="00F7516F"/>
    <w:rsid w:val="00F751F2"/>
    <w:rsid w:val="00F76022"/>
    <w:rsid w:val="00F7692E"/>
    <w:rsid w:val="00F76A78"/>
    <w:rsid w:val="00F76E04"/>
    <w:rsid w:val="00F76F2E"/>
    <w:rsid w:val="00F771B0"/>
    <w:rsid w:val="00F77B5D"/>
    <w:rsid w:val="00F77BDA"/>
    <w:rsid w:val="00F802B5"/>
    <w:rsid w:val="00F803FD"/>
    <w:rsid w:val="00F80473"/>
    <w:rsid w:val="00F809D2"/>
    <w:rsid w:val="00F816C6"/>
    <w:rsid w:val="00F81DBE"/>
    <w:rsid w:val="00F8208D"/>
    <w:rsid w:val="00F820EC"/>
    <w:rsid w:val="00F824E7"/>
    <w:rsid w:val="00F8252D"/>
    <w:rsid w:val="00F82567"/>
    <w:rsid w:val="00F82834"/>
    <w:rsid w:val="00F8289B"/>
    <w:rsid w:val="00F828C3"/>
    <w:rsid w:val="00F82933"/>
    <w:rsid w:val="00F82982"/>
    <w:rsid w:val="00F83006"/>
    <w:rsid w:val="00F84265"/>
    <w:rsid w:val="00F8464C"/>
    <w:rsid w:val="00F84754"/>
    <w:rsid w:val="00F84F3E"/>
    <w:rsid w:val="00F857D7"/>
    <w:rsid w:val="00F859C5"/>
    <w:rsid w:val="00F85B15"/>
    <w:rsid w:val="00F86D9B"/>
    <w:rsid w:val="00F86EA0"/>
    <w:rsid w:val="00F871DE"/>
    <w:rsid w:val="00F8735F"/>
    <w:rsid w:val="00F90053"/>
    <w:rsid w:val="00F90399"/>
    <w:rsid w:val="00F905C0"/>
    <w:rsid w:val="00F91021"/>
    <w:rsid w:val="00F91269"/>
    <w:rsid w:val="00F91301"/>
    <w:rsid w:val="00F91370"/>
    <w:rsid w:val="00F91468"/>
    <w:rsid w:val="00F915F1"/>
    <w:rsid w:val="00F91D79"/>
    <w:rsid w:val="00F91DFE"/>
    <w:rsid w:val="00F91FAD"/>
    <w:rsid w:val="00F9211C"/>
    <w:rsid w:val="00F92636"/>
    <w:rsid w:val="00F92833"/>
    <w:rsid w:val="00F9306F"/>
    <w:rsid w:val="00F9386A"/>
    <w:rsid w:val="00F9430D"/>
    <w:rsid w:val="00F9468C"/>
    <w:rsid w:val="00F94776"/>
    <w:rsid w:val="00F958DB"/>
    <w:rsid w:val="00F9599E"/>
    <w:rsid w:val="00F95C96"/>
    <w:rsid w:val="00F95D38"/>
    <w:rsid w:val="00F96111"/>
    <w:rsid w:val="00F9624B"/>
    <w:rsid w:val="00F963D7"/>
    <w:rsid w:val="00F9691B"/>
    <w:rsid w:val="00F973E0"/>
    <w:rsid w:val="00F97850"/>
    <w:rsid w:val="00F97A45"/>
    <w:rsid w:val="00F97CED"/>
    <w:rsid w:val="00FA043D"/>
    <w:rsid w:val="00FA0544"/>
    <w:rsid w:val="00FA07F4"/>
    <w:rsid w:val="00FA13C9"/>
    <w:rsid w:val="00FA152E"/>
    <w:rsid w:val="00FA15BE"/>
    <w:rsid w:val="00FA16F6"/>
    <w:rsid w:val="00FA2277"/>
    <w:rsid w:val="00FA27CA"/>
    <w:rsid w:val="00FA2AA0"/>
    <w:rsid w:val="00FA2AA9"/>
    <w:rsid w:val="00FA2DED"/>
    <w:rsid w:val="00FA304B"/>
    <w:rsid w:val="00FA30B5"/>
    <w:rsid w:val="00FA32D8"/>
    <w:rsid w:val="00FA35F2"/>
    <w:rsid w:val="00FA3844"/>
    <w:rsid w:val="00FA3B2A"/>
    <w:rsid w:val="00FA3B93"/>
    <w:rsid w:val="00FA3F19"/>
    <w:rsid w:val="00FA4774"/>
    <w:rsid w:val="00FA4C20"/>
    <w:rsid w:val="00FA5132"/>
    <w:rsid w:val="00FA5410"/>
    <w:rsid w:val="00FA589A"/>
    <w:rsid w:val="00FA6342"/>
    <w:rsid w:val="00FA66E4"/>
    <w:rsid w:val="00FA6EC4"/>
    <w:rsid w:val="00FA73AE"/>
    <w:rsid w:val="00FA74BE"/>
    <w:rsid w:val="00FB0716"/>
    <w:rsid w:val="00FB075E"/>
    <w:rsid w:val="00FB0A2C"/>
    <w:rsid w:val="00FB0ADA"/>
    <w:rsid w:val="00FB0B28"/>
    <w:rsid w:val="00FB0D8F"/>
    <w:rsid w:val="00FB0DF3"/>
    <w:rsid w:val="00FB0EF8"/>
    <w:rsid w:val="00FB1870"/>
    <w:rsid w:val="00FB1DB9"/>
    <w:rsid w:val="00FB2181"/>
    <w:rsid w:val="00FB2AE2"/>
    <w:rsid w:val="00FB2EEF"/>
    <w:rsid w:val="00FB2EF6"/>
    <w:rsid w:val="00FB4213"/>
    <w:rsid w:val="00FB42EF"/>
    <w:rsid w:val="00FB46C8"/>
    <w:rsid w:val="00FB4F40"/>
    <w:rsid w:val="00FB56D4"/>
    <w:rsid w:val="00FB571C"/>
    <w:rsid w:val="00FB58BD"/>
    <w:rsid w:val="00FB5C37"/>
    <w:rsid w:val="00FB5CA7"/>
    <w:rsid w:val="00FB5DC8"/>
    <w:rsid w:val="00FB66E7"/>
    <w:rsid w:val="00FB7004"/>
    <w:rsid w:val="00FB700B"/>
    <w:rsid w:val="00FB783C"/>
    <w:rsid w:val="00FB7962"/>
    <w:rsid w:val="00FB7CF0"/>
    <w:rsid w:val="00FC027D"/>
    <w:rsid w:val="00FC069A"/>
    <w:rsid w:val="00FC0DFA"/>
    <w:rsid w:val="00FC1E63"/>
    <w:rsid w:val="00FC2036"/>
    <w:rsid w:val="00FC23BE"/>
    <w:rsid w:val="00FC2C2A"/>
    <w:rsid w:val="00FC34A2"/>
    <w:rsid w:val="00FC34AE"/>
    <w:rsid w:val="00FC3906"/>
    <w:rsid w:val="00FC3BDC"/>
    <w:rsid w:val="00FC41DC"/>
    <w:rsid w:val="00FC4202"/>
    <w:rsid w:val="00FC44B8"/>
    <w:rsid w:val="00FC4564"/>
    <w:rsid w:val="00FC4AB8"/>
    <w:rsid w:val="00FC5423"/>
    <w:rsid w:val="00FC5A5D"/>
    <w:rsid w:val="00FC5CBF"/>
    <w:rsid w:val="00FC5E72"/>
    <w:rsid w:val="00FC6003"/>
    <w:rsid w:val="00FC616D"/>
    <w:rsid w:val="00FC6293"/>
    <w:rsid w:val="00FC67F9"/>
    <w:rsid w:val="00FC6E71"/>
    <w:rsid w:val="00FC73CC"/>
    <w:rsid w:val="00FC7A09"/>
    <w:rsid w:val="00FC7ADF"/>
    <w:rsid w:val="00FC7AEA"/>
    <w:rsid w:val="00FC7C68"/>
    <w:rsid w:val="00FD0225"/>
    <w:rsid w:val="00FD0C5C"/>
    <w:rsid w:val="00FD1223"/>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D7F80"/>
    <w:rsid w:val="00FE04B7"/>
    <w:rsid w:val="00FE06EC"/>
    <w:rsid w:val="00FE1934"/>
    <w:rsid w:val="00FE1D69"/>
    <w:rsid w:val="00FE1EB0"/>
    <w:rsid w:val="00FE26F3"/>
    <w:rsid w:val="00FE299D"/>
    <w:rsid w:val="00FE2F03"/>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34D"/>
    <w:rsid w:val="00FF1488"/>
    <w:rsid w:val="00FF14B5"/>
    <w:rsid w:val="00FF152B"/>
    <w:rsid w:val="00FF15B9"/>
    <w:rsid w:val="00FF1746"/>
    <w:rsid w:val="00FF1A15"/>
    <w:rsid w:val="00FF1AE0"/>
    <w:rsid w:val="00FF1B36"/>
    <w:rsid w:val="00FF1FD5"/>
    <w:rsid w:val="00FF219C"/>
    <w:rsid w:val="00FF21E6"/>
    <w:rsid w:val="00FF255B"/>
    <w:rsid w:val="00FF2663"/>
    <w:rsid w:val="00FF26D3"/>
    <w:rsid w:val="00FF270E"/>
    <w:rsid w:val="00FF2C5C"/>
    <w:rsid w:val="00FF2FAF"/>
    <w:rsid w:val="00FF3488"/>
    <w:rsid w:val="00FF4487"/>
    <w:rsid w:val="00FF4FBA"/>
    <w:rsid w:val="00FF5178"/>
    <w:rsid w:val="00FF572B"/>
    <w:rsid w:val="00FF5992"/>
    <w:rsid w:val="00FF5B6C"/>
    <w:rsid w:val="00FF5BA7"/>
    <w:rsid w:val="00FF5CAD"/>
    <w:rsid w:val="00FF5FF4"/>
    <w:rsid w:val="00FF6007"/>
    <w:rsid w:val="00FF6010"/>
    <w:rsid w:val="00FF6343"/>
    <w:rsid w:val="00FF6989"/>
    <w:rsid w:val="00FF6B71"/>
    <w:rsid w:val="00FF7508"/>
    <w:rsid w:val="00FF75FA"/>
    <w:rsid w:val="00FF770F"/>
    <w:rsid w:val="00FF7CA5"/>
    <w:rsid w:val="010A1ACE"/>
    <w:rsid w:val="0134228D"/>
    <w:rsid w:val="016D3329"/>
    <w:rsid w:val="01700DB5"/>
    <w:rsid w:val="01890DEC"/>
    <w:rsid w:val="01AC6C80"/>
    <w:rsid w:val="01C359E0"/>
    <w:rsid w:val="01D17056"/>
    <w:rsid w:val="01D45093"/>
    <w:rsid w:val="01D867AF"/>
    <w:rsid w:val="01DF53B1"/>
    <w:rsid w:val="01E22C9F"/>
    <w:rsid w:val="01E51D28"/>
    <w:rsid w:val="01EB1787"/>
    <w:rsid w:val="01FA0C29"/>
    <w:rsid w:val="022A49B8"/>
    <w:rsid w:val="025074AA"/>
    <w:rsid w:val="02D358B6"/>
    <w:rsid w:val="02E87294"/>
    <w:rsid w:val="02EA3D4F"/>
    <w:rsid w:val="032E0094"/>
    <w:rsid w:val="032F66E9"/>
    <w:rsid w:val="03360276"/>
    <w:rsid w:val="038A0A36"/>
    <w:rsid w:val="038B4C21"/>
    <w:rsid w:val="038D7DAA"/>
    <w:rsid w:val="03A530EE"/>
    <w:rsid w:val="03AB0E87"/>
    <w:rsid w:val="03C51274"/>
    <w:rsid w:val="03C86A27"/>
    <w:rsid w:val="03D30C30"/>
    <w:rsid w:val="03DC00D0"/>
    <w:rsid w:val="03F337FC"/>
    <w:rsid w:val="04057262"/>
    <w:rsid w:val="040C2A1E"/>
    <w:rsid w:val="041F7386"/>
    <w:rsid w:val="042824F3"/>
    <w:rsid w:val="043D2FE0"/>
    <w:rsid w:val="043D31F3"/>
    <w:rsid w:val="04454D61"/>
    <w:rsid w:val="044E6290"/>
    <w:rsid w:val="044E6464"/>
    <w:rsid w:val="04543B68"/>
    <w:rsid w:val="04633518"/>
    <w:rsid w:val="04713745"/>
    <w:rsid w:val="04763EE5"/>
    <w:rsid w:val="04975E6F"/>
    <w:rsid w:val="04AC3BEF"/>
    <w:rsid w:val="04B213C1"/>
    <w:rsid w:val="04B661D1"/>
    <w:rsid w:val="04C81921"/>
    <w:rsid w:val="04C95EC8"/>
    <w:rsid w:val="04D53A1E"/>
    <w:rsid w:val="051214CD"/>
    <w:rsid w:val="051E426E"/>
    <w:rsid w:val="05226002"/>
    <w:rsid w:val="052F6128"/>
    <w:rsid w:val="05307265"/>
    <w:rsid w:val="056C2F6B"/>
    <w:rsid w:val="05780245"/>
    <w:rsid w:val="057D3FDA"/>
    <w:rsid w:val="05994947"/>
    <w:rsid w:val="05B46917"/>
    <w:rsid w:val="05B86F8A"/>
    <w:rsid w:val="05C52E2E"/>
    <w:rsid w:val="05D11DD1"/>
    <w:rsid w:val="05D12069"/>
    <w:rsid w:val="05D843C4"/>
    <w:rsid w:val="05F17AD2"/>
    <w:rsid w:val="05F50713"/>
    <w:rsid w:val="05F7184A"/>
    <w:rsid w:val="05F96B7B"/>
    <w:rsid w:val="05FF330F"/>
    <w:rsid w:val="06055537"/>
    <w:rsid w:val="060C3CEF"/>
    <w:rsid w:val="06146BE2"/>
    <w:rsid w:val="061C13DD"/>
    <w:rsid w:val="064F2805"/>
    <w:rsid w:val="06607C0F"/>
    <w:rsid w:val="06935D11"/>
    <w:rsid w:val="06A95E60"/>
    <w:rsid w:val="06AE5E70"/>
    <w:rsid w:val="06D73364"/>
    <w:rsid w:val="06E0388A"/>
    <w:rsid w:val="07516E99"/>
    <w:rsid w:val="07694D21"/>
    <w:rsid w:val="077B682B"/>
    <w:rsid w:val="077D762E"/>
    <w:rsid w:val="0784238D"/>
    <w:rsid w:val="07876C6B"/>
    <w:rsid w:val="078D1E52"/>
    <w:rsid w:val="07AB1CDC"/>
    <w:rsid w:val="07AC1AA3"/>
    <w:rsid w:val="07C808C8"/>
    <w:rsid w:val="07CC4C58"/>
    <w:rsid w:val="07E24397"/>
    <w:rsid w:val="08007B64"/>
    <w:rsid w:val="08017F69"/>
    <w:rsid w:val="0816261C"/>
    <w:rsid w:val="081A733F"/>
    <w:rsid w:val="086F06C6"/>
    <w:rsid w:val="087679C6"/>
    <w:rsid w:val="08BE5661"/>
    <w:rsid w:val="08CB697C"/>
    <w:rsid w:val="08CD6EE3"/>
    <w:rsid w:val="08E67B94"/>
    <w:rsid w:val="08EB5F92"/>
    <w:rsid w:val="090F0736"/>
    <w:rsid w:val="092C3DD0"/>
    <w:rsid w:val="09345980"/>
    <w:rsid w:val="093B3D23"/>
    <w:rsid w:val="09476E41"/>
    <w:rsid w:val="094F5AEA"/>
    <w:rsid w:val="098B6E4F"/>
    <w:rsid w:val="09AD59BA"/>
    <w:rsid w:val="09BE6273"/>
    <w:rsid w:val="09DE3EF3"/>
    <w:rsid w:val="09EF19D3"/>
    <w:rsid w:val="09FA094E"/>
    <w:rsid w:val="0A155AE0"/>
    <w:rsid w:val="0A1C03B9"/>
    <w:rsid w:val="0A1D5803"/>
    <w:rsid w:val="0A6749FB"/>
    <w:rsid w:val="0A6D0068"/>
    <w:rsid w:val="0A7F4ED7"/>
    <w:rsid w:val="0A862810"/>
    <w:rsid w:val="0A9B4123"/>
    <w:rsid w:val="0AAD12F9"/>
    <w:rsid w:val="0ACB4992"/>
    <w:rsid w:val="0AD11383"/>
    <w:rsid w:val="0AD610C1"/>
    <w:rsid w:val="0AE72ED3"/>
    <w:rsid w:val="0AE85C74"/>
    <w:rsid w:val="0AEA7028"/>
    <w:rsid w:val="0AF60880"/>
    <w:rsid w:val="0AFD4060"/>
    <w:rsid w:val="0B0D6E40"/>
    <w:rsid w:val="0B146307"/>
    <w:rsid w:val="0B3722EB"/>
    <w:rsid w:val="0B4130E5"/>
    <w:rsid w:val="0B435C0D"/>
    <w:rsid w:val="0B4D287C"/>
    <w:rsid w:val="0B4E1B4B"/>
    <w:rsid w:val="0B536C61"/>
    <w:rsid w:val="0B5A2550"/>
    <w:rsid w:val="0B5E59BF"/>
    <w:rsid w:val="0B7158EC"/>
    <w:rsid w:val="0B9628E2"/>
    <w:rsid w:val="0B9A4CCF"/>
    <w:rsid w:val="0BA27474"/>
    <w:rsid w:val="0BAF1F99"/>
    <w:rsid w:val="0BB4329D"/>
    <w:rsid w:val="0BC70B38"/>
    <w:rsid w:val="0BD766AB"/>
    <w:rsid w:val="0BD8492C"/>
    <w:rsid w:val="0C116A04"/>
    <w:rsid w:val="0C163DE3"/>
    <w:rsid w:val="0C322DE7"/>
    <w:rsid w:val="0C3F2AAA"/>
    <w:rsid w:val="0C4548C9"/>
    <w:rsid w:val="0C480C6B"/>
    <w:rsid w:val="0C4851C9"/>
    <w:rsid w:val="0C5D29A4"/>
    <w:rsid w:val="0C5E598A"/>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15973"/>
    <w:rsid w:val="0D985744"/>
    <w:rsid w:val="0D997A8E"/>
    <w:rsid w:val="0D9B555D"/>
    <w:rsid w:val="0DAA3522"/>
    <w:rsid w:val="0DBC2C31"/>
    <w:rsid w:val="0DD21C91"/>
    <w:rsid w:val="0DD4108A"/>
    <w:rsid w:val="0E001988"/>
    <w:rsid w:val="0E0A0581"/>
    <w:rsid w:val="0E2940C3"/>
    <w:rsid w:val="0E2A3DC1"/>
    <w:rsid w:val="0E432964"/>
    <w:rsid w:val="0E537AB8"/>
    <w:rsid w:val="0E6902AD"/>
    <w:rsid w:val="0E7C2AEA"/>
    <w:rsid w:val="0E8D2557"/>
    <w:rsid w:val="0EB1019F"/>
    <w:rsid w:val="0EE63683"/>
    <w:rsid w:val="0F0174BB"/>
    <w:rsid w:val="0F050418"/>
    <w:rsid w:val="0F110C78"/>
    <w:rsid w:val="0F417595"/>
    <w:rsid w:val="0F5349A7"/>
    <w:rsid w:val="0F644451"/>
    <w:rsid w:val="0F8A5245"/>
    <w:rsid w:val="0F9105DC"/>
    <w:rsid w:val="0FD218A9"/>
    <w:rsid w:val="0FDF75FB"/>
    <w:rsid w:val="0FE268D2"/>
    <w:rsid w:val="0FEE45C3"/>
    <w:rsid w:val="0FFC054C"/>
    <w:rsid w:val="0FFC76CD"/>
    <w:rsid w:val="100A0165"/>
    <w:rsid w:val="10164A08"/>
    <w:rsid w:val="103403E8"/>
    <w:rsid w:val="104A3065"/>
    <w:rsid w:val="10790AA3"/>
    <w:rsid w:val="10964EF8"/>
    <w:rsid w:val="10B0393A"/>
    <w:rsid w:val="10C46432"/>
    <w:rsid w:val="10D86C00"/>
    <w:rsid w:val="10DF695A"/>
    <w:rsid w:val="11146F5F"/>
    <w:rsid w:val="112355EC"/>
    <w:rsid w:val="113147B9"/>
    <w:rsid w:val="11885720"/>
    <w:rsid w:val="119A267F"/>
    <w:rsid w:val="11AD2466"/>
    <w:rsid w:val="11B30F31"/>
    <w:rsid w:val="11B33EF7"/>
    <w:rsid w:val="11BF41A1"/>
    <w:rsid w:val="11C85CC6"/>
    <w:rsid w:val="11E11036"/>
    <w:rsid w:val="11EA2C7E"/>
    <w:rsid w:val="11F70D4B"/>
    <w:rsid w:val="120E39AF"/>
    <w:rsid w:val="122D6CF5"/>
    <w:rsid w:val="123352C9"/>
    <w:rsid w:val="12484B4C"/>
    <w:rsid w:val="124A2B01"/>
    <w:rsid w:val="124F564F"/>
    <w:rsid w:val="12697B12"/>
    <w:rsid w:val="12783D31"/>
    <w:rsid w:val="12805C0D"/>
    <w:rsid w:val="129C35A2"/>
    <w:rsid w:val="12AC235B"/>
    <w:rsid w:val="12BA18A3"/>
    <w:rsid w:val="12D06EB6"/>
    <w:rsid w:val="12E00F8A"/>
    <w:rsid w:val="12E82BBB"/>
    <w:rsid w:val="12F4218D"/>
    <w:rsid w:val="131813B5"/>
    <w:rsid w:val="13374289"/>
    <w:rsid w:val="13413E8C"/>
    <w:rsid w:val="13427B1B"/>
    <w:rsid w:val="134879D8"/>
    <w:rsid w:val="136E6DFB"/>
    <w:rsid w:val="137D070B"/>
    <w:rsid w:val="138B0DA5"/>
    <w:rsid w:val="13990BE8"/>
    <w:rsid w:val="139F1540"/>
    <w:rsid w:val="13A9216C"/>
    <w:rsid w:val="13B02513"/>
    <w:rsid w:val="13CD1D23"/>
    <w:rsid w:val="13CF716E"/>
    <w:rsid w:val="13D369E3"/>
    <w:rsid w:val="13D50411"/>
    <w:rsid w:val="140A1D14"/>
    <w:rsid w:val="145A2309"/>
    <w:rsid w:val="146870E8"/>
    <w:rsid w:val="147A7419"/>
    <w:rsid w:val="148B1CC2"/>
    <w:rsid w:val="148D2D4C"/>
    <w:rsid w:val="14C55FF0"/>
    <w:rsid w:val="14CA399C"/>
    <w:rsid w:val="14E86739"/>
    <w:rsid w:val="152B60A2"/>
    <w:rsid w:val="152E5EA1"/>
    <w:rsid w:val="15342CB2"/>
    <w:rsid w:val="153704C4"/>
    <w:rsid w:val="15677C9D"/>
    <w:rsid w:val="157C74D9"/>
    <w:rsid w:val="15A64FE6"/>
    <w:rsid w:val="15E76961"/>
    <w:rsid w:val="15FD388C"/>
    <w:rsid w:val="162C08A7"/>
    <w:rsid w:val="1638282C"/>
    <w:rsid w:val="16393F3A"/>
    <w:rsid w:val="1655101F"/>
    <w:rsid w:val="166B702A"/>
    <w:rsid w:val="169D41A2"/>
    <w:rsid w:val="16A67B0A"/>
    <w:rsid w:val="16B742C5"/>
    <w:rsid w:val="16BA20C3"/>
    <w:rsid w:val="16C53A03"/>
    <w:rsid w:val="16D7443F"/>
    <w:rsid w:val="16DC77F9"/>
    <w:rsid w:val="16F723A3"/>
    <w:rsid w:val="16F77E06"/>
    <w:rsid w:val="16FE124C"/>
    <w:rsid w:val="1702140C"/>
    <w:rsid w:val="17050654"/>
    <w:rsid w:val="17175B41"/>
    <w:rsid w:val="173739FB"/>
    <w:rsid w:val="1765171B"/>
    <w:rsid w:val="177C39A7"/>
    <w:rsid w:val="178B0116"/>
    <w:rsid w:val="17977A78"/>
    <w:rsid w:val="17B5323C"/>
    <w:rsid w:val="17B607F9"/>
    <w:rsid w:val="17B76382"/>
    <w:rsid w:val="17B936E1"/>
    <w:rsid w:val="17C67D1F"/>
    <w:rsid w:val="17D45DF7"/>
    <w:rsid w:val="180C6BE2"/>
    <w:rsid w:val="180F0BBA"/>
    <w:rsid w:val="18170A63"/>
    <w:rsid w:val="182D2698"/>
    <w:rsid w:val="183414F1"/>
    <w:rsid w:val="184C0855"/>
    <w:rsid w:val="185C49F2"/>
    <w:rsid w:val="186F473B"/>
    <w:rsid w:val="18D26527"/>
    <w:rsid w:val="19211619"/>
    <w:rsid w:val="19264A04"/>
    <w:rsid w:val="19326A25"/>
    <w:rsid w:val="193A691F"/>
    <w:rsid w:val="19572B4C"/>
    <w:rsid w:val="195D3688"/>
    <w:rsid w:val="19835B29"/>
    <w:rsid w:val="198527A8"/>
    <w:rsid w:val="19AB5A4D"/>
    <w:rsid w:val="19B2076C"/>
    <w:rsid w:val="19C35AB3"/>
    <w:rsid w:val="19C942C6"/>
    <w:rsid w:val="19FE3710"/>
    <w:rsid w:val="19FF7081"/>
    <w:rsid w:val="1A0658D5"/>
    <w:rsid w:val="1A0E48E2"/>
    <w:rsid w:val="1A142B5C"/>
    <w:rsid w:val="1A217672"/>
    <w:rsid w:val="1A2E248C"/>
    <w:rsid w:val="1A427322"/>
    <w:rsid w:val="1A476C0F"/>
    <w:rsid w:val="1A5C03A0"/>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75684C"/>
    <w:rsid w:val="1B9D12F4"/>
    <w:rsid w:val="1B9E4A55"/>
    <w:rsid w:val="1BAE4D2B"/>
    <w:rsid w:val="1BB22098"/>
    <w:rsid w:val="1BBF7504"/>
    <w:rsid w:val="1BC05D1A"/>
    <w:rsid w:val="1BCF0653"/>
    <w:rsid w:val="1BEA7699"/>
    <w:rsid w:val="1C0C2CEF"/>
    <w:rsid w:val="1C5448D1"/>
    <w:rsid w:val="1C5F0EEF"/>
    <w:rsid w:val="1C635093"/>
    <w:rsid w:val="1C6A626C"/>
    <w:rsid w:val="1C732978"/>
    <w:rsid w:val="1C76198C"/>
    <w:rsid w:val="1C8617E7"/>
    <w:rsid w:val="1C9B2B55"/>
    <w:rsid w:val="1CA02563"/>
    <w:rsid w:val="1CA814B4"/>
    <w:rsid w:val="1CAD2214"/>
    <w:rsid w:val="1CEE56E4"/>
    <w:rsid w:val="1D073D33"/>
    <w:rsid w:val="1D0A51CC"/>
    <w:rsid w:val="1D1F6E65"/>
    <w:rsid w:val="1D4E76BA"/>
    <w:rsid w:val="1D52159B"/>
    <w:rsid w:val="1D72118C"/>
    <w:rsid w:val="1D8C71A4"/>
    <w:rsid w:val="1DB04E78"/>
    <w:rsid w:val="1DCA09DC"/>
    <w:rsid w:val="1DE5260B"/>
    <w:rsid w:val="1DF4614E"/>
    <w:rsid w:val="1DF84F0F"/>
    <w:rsid w:val="1E156B3F"/>
    <w:rsid w:val="1E426463"/>
    <w:rsid w:val="1E4271AA"/>
    <w:rsid w:val="1E4D738F"/>
    <w:rsid w:val="1E694D8D"/>
    <w:rsid w:val="1E713DF6"/>
    <w:rsid w:val="1E812E67"/>
    <w:rsid w:val="1E81588C"/>
    <w:rsid w:val="1E835238"/>
    <w:rsid w:val="1E8A1C67"/>
    <w:rsid w:val="1EBA0BD2"/>
    <w:rsid w:val="1ECA3890"/>
    <w:rsid w:val="1EF84EEB"/>
    <w:rsid w:val="1F042DEE"/>
    <w:rsid w:val="1F217946"/>
    <w:rsid w:val="1F6577E7"/>
    <w:rsid w:val="1F7472AE"/>
    <w:rsid w:val="1FC65F5C"/>
    <w:rsid w:val="1FD026C3"/>
    <w:rsid w:val="1FEC6832"/>
    <w:rsid w:val="1FF03786"/>
    <w:rsid w:val="2024414B"/>
    <w:rsid w:val="20256A93"/>
    <w:rsid w:val="203C12D0"/>
    <w:rsid w:val="20436B38"/>
    <w:rsid w:val="20566C4C"/>
    <w:rsid w:val="2066127D"/>
    <w:rsid w:val="20676B1C"/>
    <w:rsid w:val="207A5EA7"/>
    <w:rsid w:val="208820D8"/>
    <w:rsid w:val="20B679DB"/>
    <w:rsid w:val="20BE31A2"/>
    <w:rsid w:val="20E01EA0"/>
    <w:rsid w:val="20EB452E"/>
    <w:rsid w:val="20FC03B3"/>
    <w:rsid w:val="21017637"/>
    <w:rsid w:val="210B5C07"/>
    <w:rsid w:val="212E630D"/>
    <w:rsid w:val="218A5930"/>
    <w:rsid w:val="21941472"/>
    <w:rsid w:val="21C94DFE"/>
    <w:rsid w:val="21D275E3"/>
    <w:rsid w:val="21D70261"/>
    <w:rsid w:val="22061E72"/>
    <w:rsid w:val="220947FF"/>
    <w:rsid w:val="2220223C"/>
    <w:rsid w:val="222B1E7D"/>
    <w:rsid w:val="22506882"/>
    <w:rsid w:val="225B2FB1"/>
    <w:rsid w:val="22607728"/>
    <w:rsid w:val="226E7C76"/>
    <w:rsid w:val="22795F4E"/>
    <w:rsid w:val="2296450F"/>
    <w:rsid w:val="22A376ED"/>
    <w:rsid w:val="22A61138"/>
    <w:rsid w:val="22CB0D30"/>
    <w:rsid w:val="22DD1922"/>
    <w:rsid w:val="2305498F"/>
    <w:rsid w:val="23124414"/>
    <w:rsid w:val="232B5226"/>
    <w:rsid w:val="234F500B"/>
    <w:rsid w:val="23704661"/>
    <w:rsid w:val="237D50F5"/>
    <w:rsid w:val="23830BB0"/>
    <w:rsid w:val="23AC3027"/>
    <w:rsid w:val="23CC77A3"/>
    <w:rsid w:val="23D77E88"/>
    <w:rsid w:val="23E2711E"/>
    <w:rsid w:val="24121D62"/>
    <w:rsid w:val="24375057"/>
    <w:rsid w:val="24390D52"/>
    <w:rsid w:val="24512C0A"/>
    <w:rsid w:val="24696D58"/>
    <w:rsid w:val="249D393C"/>
    <w:rsid w:val="24AF57DE"/>
    <w:rsid w:val="24B30AF9"/>
    <w:rsid w:val="24B36C3D"/>
    <w:rsid w:val="24C26DBE"/>
    <w:rsid w:val="24D817DA"/>
    <w:rsid w:val="24E664E2"/>
    <w:rsid w:val="24E92140"/>
    <w:rsid w:val="24FF6673"/>
    <w:rsid w:val="25253588"/>
    <w:rsid w:val="25333F20"/>
    <w:rsid w:val="253F23A5"/>
    <w:rsid w:val="25455AC6"/>
    <w:rsid w:val="25486AFC"/>
    <w:rsid w:val="256A4EA3"/>
    <w:rsid w:val="25736E7D"/>
    <w:rsid w:val="257537F7"/>
    <w:rsid w:val="25836B10"/>
    <w:rsid w:val="2591501C"/>
    <w:rsid w:val="25AD280C"/>
    <w:rsid w:val="25B05F47"/>
    <w:rsid w:val="25B51205"/>
    <w:rsid w:val="25C40F4E"/>
    <w:rsid w:val="25DC7BF4"/>
    <w:rsid w:val="25E02651"/>
    <w:rsid w:val="25E17B67"/>
    <w:rsid w:val="25EC3DE7"/>
    <w:rsid w:val="26376339"/>
    <w:rsid w:val="2642495F"/>
    <w:rsid w:val="268E709F"/>
    <w:rsid w:val="26967BCA"/>
    <w:rsid w:val="269B0C6E"/>
    <w:rsid w:val="26A70543"/>
    <w:rsid w:val="26B422CD"/>
    <w:rsid w:val="26D43F07"/>
    <w:rsid w:val="26ED7CAC"/>
    <w:rsid w:val="26F42018"/>
    <w:rsid w:val="271514CB"/>
    <w:rsid w:val="27157B02"/>
    <w:rsid w:val="271A3471"/>
    <w:rsid w:val="272D5744"/>
    <w:rsid w:val="272F7A19"/>
    <w:rsid w:val="27426FB7"/>
    <w:rsid w:val="277631B9"/>
    <w:rsid w:val="279E773F"/>
    <w:rsid w:val="27BD648A"/>
    <w:rsid w:val="27CF7BC1"/>
    <w:rsid w:val="27D21953"/>
    <w:rsid w:val="27DD4219"/>
    <w:rsid w:val="27ED2E35"/>
    <w:rsid w:val="27F379B4"/>
    <w:rsid w:val="280855FA"/>
    <w:rsid w:val="281A3FEF"/>
    <w:rsid w:val="282F0269"/>
    <w:rsid w:val="2837711A"/>
    <w:rsid w:val="285A1061"/>
    <w:rsid w:val="2869038A"/>
    <w:rsid w:val="28733F45"/>
    <w:rsid w:val="28883B3E"/>
    <w:rsid w:val="288D3E4E"/>
    <w:rsid w:val="28A02A8E"/>
    <w:rsid w:val="28B655A4"/>
    <w:rsid w:val="28BE3A12"/>
    <w:rsid w:val="28DA31DD"/>
    <w:rsid w:val="290A2815"/>
    <w:rsid w:val="291D0FC6"/>
    <w:rsid w:val="292444AB"/>
    <w:rsid w:val="292D49D8"/>
    <w:rsid w:val="293E0BFC"/>
    <w:rsid w:val="297325D4"/>
    <w:rsid w:val="29787A45"/>
    <w:rsid w:val="297F3939"/>
    <w:rsid w:val="2988434F"/>
    <w:rsid w:val="29B200F9"/>
    <w:rsid w:val="29C3792D"/>
    <w:rsid w:val="29C40E68"/>
    <w:rsid w:val="29D24E8A"/>
    <w:rsid w:val="29DB01C2"/>
    <w:rsid w:val="2A0442B7"/>
    <w:rsid w:val="2A054317"/>
    <w:rsid w:val="2A1F0193"/>
    <w:rsid w:val="2A30157C"/>
    <w:rsid w:val="2A3D5428"/>
    <w:rsid w:val="2A3E4665"/>
    <w:rsid w:val="2A423BE6"/>
    <w:rsid w:val="2A444FA7"/>
    <w:rsid w:val="2A8D0B59"/>
    <w:rsid w:val="2A8F4621"/>
    <w:rsid w:val="2AB148A4"/>
    <w:rsid w:val="2AB87CB7"/>
    <w:rsid w:val="2AC059AD"/>
    <w:rsid w:val="2AD411AD"/>
    <w:rsid w:val="2B1B4747"/>
    <w:rsid w:val="2B2C3C1C"/>
    <w:rsid w:val="2B395AF9"/>
    <w:rsid w:val="2B9B0597"/>
    <w:rsid w:val="2BA15297"/>
    <w:rsid w:val="2BA26207"/>
    <w:rsid w:val="2BA85B2F"/>
    <w:rsid w:val="2BAF2A7C"/>
    <w:rsid w:val="2BB86B45"/>
    <w:rsid w:val="2BC27E49"/>
    <w:rsid w:val="2BC27FDB"/>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349FD"/>
    <w:rsid w:val="2C8621FE"/>
    <w:rsid w:val="2C9B36E8"/>
    <w:rsid w:val="2CB978D7"/>
    <w:rsid w:val="2CD31625"/>
    <w:rsid w:val="2CE62A24"/>
    <w:rsid w:val="2CE91F2F"/>
    <w:rsid w:val="2CF55A62"/>
    <w:rsid w:val="2CFB7713"/>
    <w:rsid w:val="2D102BB9"/>
    <w:rsid w:val="2D113EE6"/>
    <w:rsid w:val="2D144117"/>
    <w:rsid w:val="2D265909"/>
    <w:rsid w:val="2D355E3C"/>
    <w:rsid w:val="2D5A1F9E"/>
    <w:rsid w:val="2D6B6D78"/>
    <w:rsid w:val="2D9F3034"/>
    <w:rsid w:val="2D9F55ED"/>
    <w:rsid w:val="2DC546BE"/>
    <w:rsid w:val="2DD336EC"/>
    <w:rsid w:val="2DDC305C"/>
    <w:rsid w:val="2DDD2AEF"/>
    <w:rsid w:val="2DDD2F9D"/>
    <w:rsid w:val="2DFF47C9"/>
    <w:rsid w:val="2E087536"/>
    <w:rsid w:val="2E0A19D1"/>
    <w:rsid w:val="2E404529"/>
    <w:rsid w:val="2E5262DE"/>
    <w:rsid w:val="2E5A10A9"/>
    <w:rsid w:val="2E8A2E34"/>
    <w:rsid w:val="2E8A49CD"/>
    <w:rsid w:val="2EA026D0"/>
    <w:rsid w:val="2EA12AD6"/>
    <w:rsid w:val="2EA817F3"/>
    <w:rsid w:val="2EBB7069"/>
    <w:rsid w:val="2EC05711"/>
    <w:rsid w:val="2ECB0C03"/>
    <w:rsid w:val="2EDA2698"/>
    <w:rsid w:val="2EF84F00"/>
    <w:rsid w:val="2F016D4D"/>
    <w:rsid w:val="2F0B500D"/>
    <w:rsid w:val="2F1334F7"/>
    <w:rsid w:val="2F150591"/>
    <w:rsid w:val="2F3106E5"/>
    <w:rsid w:val="2F4B4CFE"/>
    <w:rsid w:val="2F4F461B"/>
    <w:rsid w:val="2F7827A0"/>
    <w:rsid w:val="2F8B6AC3"/>
    <w:rsid w:val="2F8D3501"/>
    <w:rsid w:val="2F906ACD"/>
    <w:rsid w:val="2F960CBF"/>
    <w:rsid w:val="2F9C38E9"/>
    <w:rsid w:val="2F9F64AB"/>
    <w:rsid w:val="2FDE2016"/>
    <w:rsid w:val="30022B09"/>
    <w:rsid w:val="302973B8"/>
    <w:rsid w:val="302C3166"/>
    <w:rsid w:val="308264F5"/>
    <w:rsid w:val="3087356E"/>
    <w:rsid w:val="308A506E"/>
    <w:rsid w:val="309D4424"/>
    <w:rsid w:val="30A728F8"/>
    <w:rsid w:val="30CA60AA"/>
    <w:rsid w:val="30DA427D"/>
    <w:rsid w:val="30EC0F07"/>
    <w:rsid w:val="30FB13FB"/>
    <w:rsid w:val="310F24B7"/>
    <w:rsid w:val="31107923"/>
    <w:rsid w:val="31260E58"/>
    <w:rsid w:val="31274A8F"/>
    <w:rsid w:val="312C46E1"/>
    <w:rsid w:val="31601805"/>
    <w:rsid w:val="316B4DCB"/>
    <w:rsid w:val="317348EE"/>
    <w:rsid w:val="31927E60"/>
    <w:rsid w:val="319A3263"/>
    <w:rsid w:val="31A8144E"/>
    <w:rsid w:val="31A94B75"/>
    <w:rsid w:val="31DA58A8"/>
    <w:rsid w:val="31F008FB"/>
    <w:rsid w:val="323158B1"/>
    <w:rsid w:val="324F3411"/>
    <w:rsid w:val="32552F74"/>
    <w:rsid w:val="327A27D0"/>
    <w:rsid w:val="32840341"/>
    <w:rsid w:val="32947F47"/>
    <w:rsid w:val="3297595C"/>
    <w:rsid w:val="329B0615"/>
    <w:rsid w:val="32BD07AC"/>
    <w:rsid w:val="32BD5557"/>
    <w:rsid w:val="33004825"/>
    <w:rsid w:val="332F0B57"/>
    <w:rsid w:val="333577A1"/>
    <w:rsid w:val="33555178"/>
    <w:rsid w:val="336828E9"/>
    <w:rsid w:val="336F0DF4"/>
    <w:rsid w:val="337B56D6"/>
    <w:rsid w:val="3381002D"/>
    <w:rsid w:val="33863895"/>
    <w:rsid w:val="339B3875"/>
    <w:rsid w:val="339E046E"/>
    <w:rsid w:val="33BC3FE1"/>
    <w:rsid w:val="33D001EE"/>
    <w:rsid w:val="33D81ABB"/>
    <w:rsid w:val="33EF30E5"/>
    <w:rsid w:val="34254555"/>
    <w:rsid w:val="34360AC1"/>
    <w:rsid w:val="34422E23"/>
    <w:rsid w:val="344F3D37"/>
    <w:rsid w:val="345B56A2"/>
    <w:rsid w:val="346B5D5F"/>
    <w:rsid w:val="34780B7D"/>
    <w:rsid w:val="348107B8"/>
    <w:rsid w:val="348B253B"/>
    <w:rsid w:val="34A10390"/>
    <w:rsid w:val="34B86854"/>
    <w:rsid w:val="34CB5A03"/>
    <w:rsid w:val="34D643A8"/>
    <w:rsid w:val="34D91F08"/>
    <w:rsid w:val="34E04D28"/>
    <w:rsid w:val="34FA3790"/>
    <w:rsid w:val="350644E0"/>
    <w:rsid w:val="351548C5"/>
    <w:rsid w:val="35266EC4"/>
    <w:rsid w:val="35366B03"/>
    <w:rsid w:val="35382B67"/>
    <w:rsid w:val="353F7115"/>
    <w:rsid w:val="35413A65"/>
    <w:rsid w:val="35453DC9"/>
    <w:rsid w:val="354B0547"/>
    <w:rsid w:val="35502F57"/>
    <w:rsid w:val="355F239F"/>
    <w:rsid w:val="35841669"/>
    <w:rsid w:val="35942138"/>
    <w:rsid w:val="35C3613B"/>
    <w:rsid w:val="35C65168"/>
    <w:rsid w:val="35CB3DB0"/>
    <w:rsid w:val="36105B3F"/>
    <w:rsid w:val="36282054"/>
    <w:rsid w:val="362A09BD"/>
    <w:rsid w:val="363300F0"/>
    <w:rsid w:val="3633690D"/>
    <w:rsid w:val="36381C4C"/>
    <w:rsid w:val="36626B8E"/>
    <w:rsid w:val="36692452"/>
    <w:rsid w:val="366E41AD"/>
    <w:rsid w:val="367C6A04"/>
    <w:rsid w:val="368C11C2"/>
    <w:rsid w:val="369A0FD2"/>
    <w:rsid w:val="36B052BF"/>
    <w:rsid w:val="36B93EB7"/>
    <w:rsid w:val="36E1045F"/>
    <w:rsid w:val="370D3758"/>
    <w:rsid w:val="37172031"/>
    <w:rsid w:val="372201F5"/>
    <w:rsid w:val="37526FE9"/>
    <w:rsid w:val="376045B0"/>
    <w:rsid w:val="37711809"/>
    <w:rsid w:val="3789014E"/>
    <w:rsid w:val="379310C3"/>
    <w:rsid w:val="37C21647"/>
    <w:rsid w:val="37FE466F"/>
    <w:rsid w:val="38163439"/>
    <w:rsid w:val="38491B3C"/>
    <w:rsid w:val="38590F5C"/>
    <w:rsid w:val="387C1BDE"/>
    <w:rsid w:val="3881572F"/>
    <w:rsid w:val="38A55F51"/>
    <w:rsid w:val="38C71B6D"/>
    <w:rsid w:val="38EA6549"/>
    <w:rsid w:val="390B450A"/>
    <w:rsid w:val="39154E19"/>
    <w:rsid w:val="394634C4"/>
    <w:rsid w:val="394B0481"/>
    <w:rsid w:val="39561F96"/>
    <w:rsid w:val="39622DAE"/>
    <w:rsid w:val="39804D6A"/>
    <w:rsid w:val="3985224C"/>
    <w:rsid w:val="39925970"/>
    <w:rsid w:val="399E5CC2"/>
    <w:rsid w:val="39A52A9C"/>
    <w:rsid w:val="39CB0C32"/>
    <w:rsid w:val="39E94E1D"/>
    <w:rsid w:val="3A002A5F"/>
    <w:rsid w:val="3A304CF2"/>
    <w:rsid w:val="3A4F7703"/>
    <w:rsid w:val="3A5D31CE"/>
    <w:rsid w:val="3A963F52"/>
    <w:rsid w:val="3A9D28F7"/>
    <w:rsid w:val="3AB431AA"/>
    <w:rsid w:val="3ABB1BB9"/>
    <w:rsid w:val="3AC7454D"/>
    <w:rsid w:val="3ADA1BAD"/>
    <w:rsid w:val="3AEC23E8"/>
    <w:rsid w:val="3AF44B4C"/>
    <w:rsid w:val="3B1D0171"/>
    <w:rsid w:val="3B2163D1"/>
    <w:rsid w:val="3B241DA1"/>
    <w:rsid w:val="3B8F6A4B"/>
    <w:rsid w:val="3B922359"/>
    <w:rsid w:val="3B92431B"/>
    <w:rsid w:val="3BAC1BCF"/>
    <w:rsid w:val="3BDB3FC9"/>
    <w:rsid w:val="3BE40231"/>
    <w:rsid w:val="3C153334"/>
    <w:rsid w:val="3C454C24"/>
    <w:rsid w:val="3C4F04BB"/>
    <w:rsid w:val="3C536DC3"/>
    <w:rsid w:val="3C5B0AFA"/>
    <w:rsid w:val="3C6D4F97"/>
    <w:rsid w:val="3C76498D"/>
    <w:rsid w:val="3C7D0B51"/>
    <w:rsid w:val="3C801104"/>
    <w:rsid w:val="3C98759B"/>
    <w:rsid w:val="3C9D608F"/>
    <w:rsid w:val="3CDD5122"/>
    <w:rsid w:val="3CE80C8F"/>
    <w:rsid w:val="3D272CEA"/>
    <w:rsid w:val="3D33545A"/>
    <w:rsid w:val="3D421A62"/>
    <w:rsid w:val="3D521369"/>
    <w:rsid w:val="3D522F6E"/>
    <w:rsid w:val="3D7879BE"/>
    <w:rsid w:val="3D7B6706"/>
    <w:rsid w:val="3D7C0FDD"/>
    <w:rsid w:val="3D86169D"/>
    <w:rsid w:val="3D96481C"/>
    <w:rsid w:val="3D9D7BE1"/>
    <w:rsid w:val="3DA32133"/>
    <w:rsid w:val="3DAC4813"/>
    <w:rsid w:val="3DCB445C"/>
    <w:rsid w:val="3DCE1A8F"/>
    <w:rsid w:val="3E091F77"/>
    <w:rsid w:val="3E22016C"/>
    <w:rsid w:val="3E241CE0"/>
    <w:rsid w:val="3E3B3B1B"/>
    <w:rsid w:val="3E463FB8"/>
    <w:rsid w:val="3E4A5376"/>
    <w:rsid w:val="3E5A2326"/>
    <w:rsid w:val="3E5E5F05"/>
    <w:rsid w:val="3E6B48FC"/>
    <w:rsid w:val="3E7A3FF6"/>
    <w:rsid w:val="3E8037EE"/>
    <w:rsid w:val="3E8F44E4"/>
    <w:rsid w:val="3EB525DF"/>
    <w:rsid w:val="3EB834E4"/>
    <w:rsid w:val="3EBE6B05"/>
    <w:rsid w:val="3ED6734C"/>
    <w:rsid w:val="3ED97F08"/>
    <w:rsid w:val="3EDE672E"/>
    <w:rsid w:val="3EE7560E"/>
    <w:rsid w:val="3EF3621C"/>
    <w:rsid w:val="3EFF24F6"/>
    <w:rsid w:val="3F043E96"/>
    <w:rsid w:val="3F1A40D3"/>
    <w:rsid w:val="3F27216B"/>
    <w:rsid w:val="3F357640"/>
    <w:rsid w:val="3F3C376F"/>
    <w:rsid w:val="3F5162D0"/>
    <w:rsid w:val="3F6430E7"/>
    <w:rsid w:val="3F870779"/>
    <w:rsid w:val="3FAC2C4B"/>
    <w:rsid w:val="3FC11171"/>
    <w:rsid w:val="3FC66DF6"/>
    <w:rsid w:val="3FC6798A"/>
    <w:rsid w:val="3FCF2079"/>
    <w:rsid w:val="3FD51A42"/>
    <w:rsid w:val="3FE82B80"/>
    <w:rsid w:val="3FEA4181"/>
    <w:rsid w:val="3FEB0EF5"/>
    <w:rsid w:val="40132525"/>
    <w:rsid w:val="4029142E"/>
    <w:rsid w:val="40352984"/>
    <w:rsid w:val="403A3AEF"/>
    <w:rsid w:val="403B1563"/>
    <w:rsid w:val="40637ACD"/>
    <w:rsid w:val="407409AE"/>
    <w:rsid w:val="40AF0BE9"/>
    <w:rsid w:val="40AF3630"/>
    <w:rsid w:val="40CA27C6"/>
    <w:rsid w:val="40CD28F9"/>
    <w:rsid w:val="40D1511F"/>
    <w:rsid w:val="40DB3267"/>
    <w:rsid w:val="40E220E1"/>
    <w:rsid w:val="40F044EB"/>
    <w:rsid w:val="41036469"/>
    <w:rsid w:val="41236CE1"/>
    <w:rsid w:val="412E36B4"/>
    <w:rsid w:val="414A3ABE"/>
    <w:rsid w:val="416D78B4"/>
    <w:rsid w:val="417117E7"/>
    <w:rsid w:val="41A61CDB"/>
    <w:rsid w:val="41A66539"/>
    <w:rsid w:val="41BC0672"/>
    <w:rsid w:val="41C81D6A"/>
    <w:rsid w:val="41D659E7"/>
    <w:rsid w:val="41F0145A"/>
    <w:rsid w:val="41F71F92"/>
    <w:rsid w:val="42042555"/>
    <w:rsid w:val="422369D2"/>
    <w:rsid w:val="423D2A59"/>
    <w:rsid w:val="426A7ED0"/>
    <w:rsid w:val="4285159C"/>
    <w:rsid w:val="4285755C"/>
    <w:rsid w:val="429217D3"/>
    <w:rsid w:val="42A24789"/>
    <w:rsid w:val="42C30F55"/>
    <w:rsid w:val="42CE286D"/>
    <w:rsid w:val="42E672C9"/>
    <w:rsid w:val="42F35F03"/>
    <w:rsid w:val="42F5024A"/>
    <w:rsid w:val="430538E7"/>
    <w:rsid w:val="43124DE2"/>
    <w:rsid w:val="43287DD0"/>
    <w:rsid w:val="432F6282"/>
    <w:rsid w:val="434D3A87"/>
    <w:rsid w:val="435247BD"/>
    <w:rsid w:val="436B215F"/>
    <w:rsid w:val="437F1B4B"/>
    <w:rsid w:val="43810DB0"/>
    <w:rsid w:val="43924CDC"/>
    <w:rsid w:val="43B43DCA"/>
    <w:rsid w:val="43CF1632"/>
    <w:rsid w:val="43D14A7A"/>
    <w:rsid w:val="43D456A0"/>
    <w:rsid w:val="43D8251B"/>
    <w:rsid w:val="43DA29B1"/>
    <w:rsid w:val="43EE213F"/>
    <w:rsid w:val="43F323CE"/>
    <w:rsid w:val="440B249A"/>
    <w:rsid w:val="44281D9A"/>
    <w:rsid w:val="44502957"/>
    <w:rsid w:val="4450633C"/>
    <w:rsid w:val="445350CD"/>
    <w:rsid w:val="446217B4"/>
    <w:rsid w:val="447850A8"/>
    <w:rsid w:val="447875A3"/>
    <w:rsid w:val="448F2CD7"/>
    <w:rsid w:val="44A668B8"/>
    <w:rsid w:val="44B3389B"/>
    <w:rsid w:val="44B33DBE"/>
    <w:rsid w:val="44B9640E"/>
    <w:rsid w:val="44D80D1F"/>
    <w:rsid w:val="44E1308E"/>
    <w:rsid w:val="44E51ABD"/>
    <w:rsid w:val="44FB10C8"/>
    <w:rsid w:val="45042613"/>
    <w:rsid w:val="45164373"/>
    <w:rsid w:val="45413196"/>
    <w:rsid w:val="45413869"/>
    <w:rsid w:val="455127E6"/>
    <w:rsid w:val="457B63BA"/>
    <w:rsid w:val="45840057"/>
    <w:rsid w:val="45933C8B"/>
    <w:rsid w:val="459950F8"/>
    <w:rsid w:val="459B0CE9"/>
    <w:rsid w:val="45C35E78"/>
    <w:rsid w:val="45EE0CEB"/>
    <w:rsid w:val="45F64B7F"/>
    <w:rsid w:val="45FF6070"/>
    <w:rsid w:val="4602448D"/>
    <w:rsid w:val="462130F8"/>
    <w:rsid w:val="462946BC"/>
    <w:rsid w:val="462C487D"/>
    <w:rsid w:val="463740A9"/>
    <w:rsid w:val="46473997"/>
    <w:rsid w:val="46503D2B"/>
    <w:rsid w:val="46644AC6"/>
    <w:rsid w:val="467001B9"/>
    <w:rsid w:val="467950D1"/>
    <w:rsid w:val="4689676F"/>
    <w:rsid w:val="46A15423"/>
    <w:rsid w:val="46AA555C"/>
    <w:rsid w:val="46F078F8"/>
    <w:rsid w:val="46F952EF"/>
    <w:rsid w:val="471D7B5D"/>
    <w:rsid w:val="471F637D"/>
    <w:rsid w:val="472455AE"/>
    <w:rsid w:val="4730080C"/>
    <w:rsid w:val="473C2076"/>
    <w:rsid w:val="474833BA"/>
    <w:rsid w:val="475734F9"/>
    <w:rsid w:val="47644718"/>
    <w:rsid w:val="47712A1C"/>
    <w:rsid w:val="478163F5"/>
    <w:rsid w:val="47824940"/>
    <w:rsid w:val="47A602C9"/>
    <w:rsid w:val="47C12A39"/>
    <w:rsid w:val="47CD7B56"/>
    <w:rsid w:val="47E83F78"/>
    <w:rsid w:val="47F20E02"/>
    <w:rsid w:val="480E15E3"/>
    <w:rsid w:val="48244FBC"/>
    <w:rsid w:val="48344057"/>
    <w:rsid w:val="483C20D3"/>
    <w:rsid w:val="484A42F6"/>
    <w:rsid w:val="484B0320"/>
    <w:rsid w:val="484B6E73"/>
    <w:rsid w:val="484E5CBC"/>
    <w:rsid w:val="486368FF"/>
    <w:rsid w:val="48743010"/>
    <w:rsid w:val="489D706D"/>
    <w:rsid w:val="48A2602D"/>
    <w:rsid w:val="48AB73B6"/>
    <w:rsid w:val="48C626B1"/>
    <w:rsid w:val="48D306A1"/>
    <w:rsid w:val="493D634C"/>
    <w:rsid w:val="494653E2"/>
    <w:rsid w:val="494B3459"/>
    <w:rsid w:val="4968395A"/>
    <w:rsid w:val="497A0F95"/>
    <w:rsid w:val="497C4168"/>
    <w:rsid w:val="498003A3"/>
    <w:rsid w:val="49865916"/>
    <w:rsid w:val="498B1443"/>
    <w:rsid w:val="4997589C"/>
    <w:rsid w:val="49AF226E"/>
    <w:rsid w:val="49BB5BEF"/>
    <w:rsid w:val="4A0F677A"/>
    <w:rsid w:val="4A1445C4"/>
    <w:rsid w:val="4A34342A"/>
    <w:rsid w:val="4A3B7E6E"/>
    <w:rsid w:val="4A443E36"/>
    <w:rsid w:val="4A4D3631"/>
    <w:rsid w:val="4A566E6F"/>
    <w:rsid w:val="4A63446D"/>
    <w:rsid w:val="4A742776"/>
    <w:rsid w:val="4A8018B7"/>
    <w:rsid w:val="4A8665BE"/>
    <w:rsid w:val="4A8E78F6"/>
    <w:rsid w:val="4A932334"/>
    <w:rsid w:val="4AA272E0"/>
    <w:rsid w:val="4AA344D5"/>
    <w:rsid w:val="4AC960E9"/>
    <w:rsid w:val="4AE75AB4"/>
    <w:rsid w:val="4AFE38DE"/>
    <w:rsid w:val="4B1D284D"/>
    <w:rsid w:val="4B293BB2"/>
    <w:rsid w:val="4B333C02"/>
    <w:rsid w:val="4B482E15"/>
    <w:rsid w:val="4B495E06"/>
    <w:rsid w:val="4B886A9D"/>
    <w:rsid w:val="4B8F1FC8"/>
    <w:rsid w:val="4BA0548E"/>
    <w:rsid w:val="4BB37D22"/>
    <w:rsid w:val="4BCA3058"/>
    <w:rsid w:val="4BD300C3"/>
    <w:rsid w:val="4BEA15F4"/>
    <w:rsid w:val="4C08150D"/>
    <w:rsid w:val="4C1B025C"/>
    <w:rsid w:val="4C252FA3"/>
    <w:rsid w:val="4C2E1662"/>
    <w:rsid w:val="4C325F10"/>
    <w:rsid w:val="4C345585"/>
    <w:rsid w:val="4C5257B1"/>
    <w:rsid w:val="4C5873E1"/>
    <w:rsid w:val="4C5E3264"/>
    <w:rsid w:val="4C637FE0"/>
    <w:rsid w:val="4C762BA5"/>
    <w:rsid w:val="4CA27465"/>
    <w:rsid w:val="4CAC53A0"/>
    <w:rsid w:val="4CAF4C0C"/>
    <w:rsid w:val="4CB80F84"/>
    <w:rsid w:val="4CC415B6"/>
    <w:rsid w:val="4CCE366C"/>
    <w:rsid w:val="4CEA4801"/>
    <w:rsid w:val="4CEE666D"/>
    <w:rsid w:val="4CF626C6"/>
    <w:rsid w:val="4D046DD3"/>
    <w:rsid w:val="4D3B79B5"/>
    <w:rsid w:val="4D4306C8"/>
    <w:rsid w:val="4D464ADC"/>
    <w:rsid w:val="4D477B55"/>
    <w:rsid w:val="4D485C7F"/>
    <w:rsid w:val="4D946223"/>
    <w:rsid w:val="4D9E1AAF"/>
    <w:rsid w:val="4DA40C6A"/>
    <w:rsid w:val="4DA712FA"/>
    <w:rsid w:val="4DA77604"/>
    <w:rsid w:val="4DAA2DBC"/>
    <w:rsid w:val="4DB64C5C"/>
    <w:rsid w:val="4DB86720"/>
    <w:rsid w:val="4DF35CFB"/>
    <w:rsid w:val="4E167C21"/>
    <w:rsid w:val="4E660D6D"/>
    <w:rsid w:val="4E7F3F8C"/>
    <w:rsid w:val="4E952C96"/>
    <w:rsid w:val="4E9C513D"/>
    <w:rsid w:val="4EA61152"/>
    <w:rsid w:val="4EB451CD"/>
    <w:rsid w:val="4F1A5F1B"/>
    <w:rsid w:val="4F2A5C04"/>
    <w:rsid w:val="4F425A9E"/>
    <w:rsid w:val="4F563276"/>
    <w:rsid w:val="4F6F01EF"/>
    <w:rsid w:val="4FC84D09"/>
    <w:rsid w:val="4FC85AA4"/>
    <w:rsid w:val="4FD444A3"/>
    <w:rsid w:val="4FD8345A"/>
    <w:rsid w:val="4FDC241B"/>
    <w:rsid w:val="4FE94FD4"/>
    <w:rsid w:val="4FEE15B4"/>
    <w:rsid w:val="50037723"/>
    <w:rsid w:val="501A7051"/>
    <w:rsid w:val="50357420"/>
    <w:rsid w:val="50570BD8"/>
    <w:rsid w:val="505E40B9"/>
    <w:rsid w:val="505E61FB"/>
    <w:rsid w:val="50651E52"/>
    <w:rsid w:val="506C4EAE"/>
    <w:rsid w:val="50744682"/>
    <w:rsid w:val="50753CC1"/>
    <w:rsid w:val="50970A38"/>
    <w:rsid w:val="509D5F8C"/>
    <w:rsid w:val="50AA2604"/>
    <w:rsid w:val="50AC2A18"/>
    <w:rsid w:val="50C670CB"/>
    <w:rsid w:val="50C77B6A"/>
    <w:rsid w:val="50D10993"/>
    <w:rsid w:val="50E1514F"/>
    <w:rsid w:val="50FE4613"/>
    <w:rsid w:val="510458CA"/>
    <w:rsid w:val="51061EB7"/>
    <w:rsid w:val="510A4025"/>
    <w:rsid w:val="513A6667"/>
    <w:rsid w:val="513C2698"/>
    <w:rsid w:val="5153698B"/>
    <w:rsid w:val="516010A7"/>
    <w:rsid w:val="516109FB"/>
    <w:rsid w:val="516C0710"/>
    <w:rsid w:val="516E5DCE"/>
    <w:rsid w:val="51A55368"/>
    <w:rsid w:val="51AA6120"/>
    <w:rsid w:val="51AB787F"/>
    <w:rsid w:val="51AE28CC"/>
    <w:rsid w:val="51BE5771"/>
    <w:rsid w:val="51F9528D"/>
    <w:rsid w:val="52012FFE"/>
    <w:rsid w:val="52267B59"/>
    <w:rsid w:val="5229652A"/>
    <w:rsid w:val="52585AF8"/>
    <w:rsid w:val="526409A7"/>
    <w:rsid w:val="526B7B49"/>
    <w:rsid w:val="52725A08"/>
    <w:rsid w:val="527A302F"/>
    <w:rsid w:val="527E1B3C"/>
    <w:rsid w:val="528672BE"/>
    <w:rsid w:val="528D18A0"/>
    <w:rsid w:val="52C55B5C"/>
    <w:rsid w:val="52D23681"/>
    <w:rsid w:val="52F93B9B"/>
    <w:rsid w:val="530243FB"/>
    <w:rsid w:val="530D2C13"/>
    <w:rsid w:val="531C248D"/>
    <w:rsid w:val="532E0BB5"/>
    <w:rsid w:val="533D4942"/>
    <w:rsid w:val="53656C55"/>
    <w:rsid w:val="537C7E04"/>
    <w:rsid w:val="53B11E10"/>
    <w:rsid w:val="53B740E9"/>
    <w:rsid w:val="53F342B2"/>
    <w:rsid w:val="54032253"/>
    <w:rsid w:val="54102C67"/>
    <w:rsid w:val="54231EC5"/>
    <w:rsid w:val="542B395A"/>
    <w:rsid w:val="542B552C"/>
    <w:rsid w:val="544E7F31"/>
    <w:rsid w:val="549444D8"/>
    <w:rsid w:val="54E12461"/>
    <w:rsid w:val="54E30C95"/>
    <w:rsid w:val="54E63DB5"/>
    <w:rsid w:val="54FA1B14"/>
    <w:rsid w:val="55284E03"/>
    <w:rsid w:val="55455FBF"/>
    <w:rsid w:val="554927D3"/>
    <w:rsid w:val="5564000D"/>
    <w:rsid w:val="55657192"/>
    <w:rsid w:val="558A5361"/>
    <w:rsid w:val="558D5599"/>
    <w:rsid w:val="55A344F3"/>
    <w:rsid w:val="55A85294"/>
    <w:rsid w:val="55D51417"/>
    <w:rsid w:val="55E32144"/>
    <w:rsid w:val="5610122D"/>
    <w:rsid w:val="56160288"/>
    <w:rsid w:val="5623455D"/>
    <w:rsid w:val="5628664A"/>
    <w:rsid w:val="562B67B1"/>
    <w:rsid w:val="563C5040"/>
    <w:rsid w:val="5654125A"/>
    <w:rsid w:val="565E6FC9"/>
    <w:rsid w:val="566C5A93"/>
    <w:rsid w:val="566E2566"/>
    <w:rsid w:val="56822CF4"/>
    <w:rsid w:val="568E5E60"/>
    <w:rsid w:val="569A67BA"/>
    <w:rsid w:val="56AF3844"/>
    <w:rsid w:val="56B874D0"/>
    <w:rsid w:val="56BF65F2"/>
    <w:rsid w:val="56C45121"/>
    <w:rsid w:val="56D92559"/>
    <w:rsid w:val="56E0464E"/>
    <w:rsid w:val="56E12A0D"/>
    <w:rsid w:val="56EA2AD6"/>
    <w:rsid w:val="56EF57DA"/>
    <w:rsid w:val="56F17795"/>
    <w:rsid w:val="56FE7492"/>
    <w:rsid w:val="57225C3A"/>
    <w:rsid w:val="57280416"/>
    <w:rsid w:val="572E2719"/>
    <w:rsid w:val="573869A1"/>
    <w:rsid w:val="57430FD1"/>
    <w:rsid w:val="57520404"/>
    <w:rsid w:val="57577B43"/>
    <w:rsid w:val="57686B39"/>
    <w:rsid w:val="57776ECD"/>
    <w:rsid w:val="579161E1"/>
    <w:rsid w:val="57926E1F"/>
    <w:rsid w:val="579C4060"/>
    <w:rsid w:val="57A348C8"/>
    <w:rsid w:val="57C27BC3"/>
    <w:rsid w:val="57C63E30"/>
    <w:rsid w:val="57C96C4F"/>
    <w:rsid w:val="57CA617B"/>
    <w:rsid w:val="57DF5F9E"/>
    <w:rsid w:val="57F97E5F"/>
    <w:rsid w:val="57FF0A89"/>
    <w:rsid w:val="580532B9"/>
    <w:rsid w:val="58146B93"/>
    <w:rsid w:val="58276F3B"/>
    <w:rsid w:val="58356142"/>
    <w:rsid w:val="583A75B5"/>
    <w:rsid w:val="583B2948"/>
    <w:rsid w:val="583D735C"/>
    <w:rsid w:val="584138AE"/>
    <w:rsid w:val="584938F8"/>
    <w:rsid w:val="584B0036"/>
    <w:rsid w:val="586E207E"/>
    <w:rsid w:val="5876698B"/>
    <w:rsid w:val="58960D98"/>
    <w:rsid w:val="589D6A03"/>
    <w:rsid w:val="58A41922"/>
    <w:rsid w:val="58B60DFB"/>
    <w:rsid w:val="59526646"/>
    <w:rsid w:val="595F0DAA"/>
    <w:rsid w:val="59683016"/>
    <w:rsid w:val="598A3BF8"/>
    <w:rsid w:val="59C503C4"/>
    <w:rsid w:val="59D112FE"/>
    <w:rsid w:val="59F6399F"/>
    <w:rsid w:val="5A2D6EF5"/>
    <w:rsid w:val="5A6A7811"/>
    <w:rsid w:val="5A6B568E"/>
    <w:rsid w:val="5A934734"/>
    <w:rsid w:val="5A952392"/>
    <w:rsid w:val="5AB91B43"/>
    <w:rsid w:val="5AC271F7"/>
    <w:rsid w:val="5AC638AA"/>
    <w:rsid w:val="5ACB747D"/>
    <w:rsid w:val="5AEB217F"/>
    <w:rsid w:val="5B0000F2"/>
    <w:rsid w:val="5B0D0CCA"/>
    <w:rsid w:val="5B2034EA"/>
    <w:rsid w:val="5B5A4B3C"/>
    <w:rsid w:val="5B915D37"/>
    <w:rsid w:val="5B9779A7"/>
    <w:rsid w:val="5BB34F83"/>
    <w:rsid w:val="5BB90117"/>
    <w:rsid w:val="5C1466A8"/>
    <w:rsid w:val="5C1A5FEB"/>
    <w:rsid w:val="5C4715C5"/>
    <w:rsid w:val="5C57044F"/>
    <w:rsid w:val="5C58393E"/>
    <w:rsid w:val="5C73411C"/>
    <w:rsid w:val="5C966047"/>
    <w:rsid w:val="5C9C1F8A"/>
    <w:rsid w:val="5CC31912"/>
    <w:rsid w:val="5CD87FCE"/>
    <w:rsid w:val="5CE21CAF"/>
    <w:rsid w:val="5CE450FE"/>
    <w:rsid w:val="5CE8554B"/>
    <w:rsid w:val="5CEE3424"/>
    <w:rsid w:val="5CFE752C"/>
    <w:rsid w:val="5D2227D8"/>
    <w:rsid w:val="5D30024A"/>
    <w:rsid w:val="5D34581D"/>
    <w:rsid w:val="5D3503EA"/>
    <w:rsid w:val="5D442CD9"/>
    <w:rsid w:val="5D605808"/>
    <w:rsid w:val="5D6F347F"/>
    <w:rsid w:val="5D715265"/>
    <w:rsid w:val="5D85579C"/>
    <w:rsid w:val="5D97555B"/>
    <w:rsid w:val="5D9B549E"/>
    <w:rsid w:val="5DA07512"/>
    <w:rsid w:val="5DB55EA6"/>
    <w:rsid w:val="5DDE158C"/>
    <w:rsid w:val="5DE2034D"/>
    <w:rsid w:val="5DE2243A"/>
    <w:rsid w:val="5DF16612"/>
    <w:rsid w:val="5E01163E"/>
    <w:rsid w:val="5E0C16C2"/>
    <w:rsid w:val="5E18322D"/>
    <w:rsid w:val="5E203920"/>
    <w:rsid w:val="5E2362AB"/>
    <w:rsid w:val="5E460C00"/>
    <w:rsid w:val="5E6462ED"/>
    <w:rsid w:val="5EB053AB"/>
    <w:rsid w:val="5EB77BF4"/>
    <w:rsid w:val="5EF70725"/>
    <w:rsid w:val="5F116334"/>
    <w:rsid w:val="5F167628"/>
    <w:rsid w:val="5F187367"/>
    <w:rsid w:val="5F460512"/>
    <w:rsid w:val="5F4D40ED"/>
    <w:rsid w:val="5F5B6097"/>
    <w:rsid w:val="5F672E5B"/>
    <w:rsid w:val="5F702B80"/>
    <w:rsid w:val="5F704C52"/>
    <w:rsid w:val="5F8435C6"/>
    <w:rsid w:val="5F9F1D33"/>
    <w:rsid w:val="5FBB3692"/>
    <w:rsid w:val="5FBD1A76"/>
    <w:rsid w:val="5FCC4A9B"/>
    <w:rsid w:val="5FCF0476"/>
    <w:rsid w:val="5FDD542D"/>
    <w:rsid w:val="5FE343FF"/>
    <w:rsid w:val="60111DFB"/>
    <w:rsid w:val="603E133A"/>
    <w:rsid w:val="60440EA7"/>
    <w:rsid w:val="605709BA"/>
    <w:rsid w:val="60593614"/>
    <w:rsid w:val="607D7976"/>
    <w:rsid w:val="609D2B3A"/>
    <w:rsid w:val="60A63145"/>
    <w:rsid w:val="60B13425"/>
    <w:rsid w:val="60B714B7"/>
    <w:rsid w:val="60BA7212"/>
    <w:rsid w:val="60C80A52"/>
    <w:rsid w:val="60D015DA"/>
    <w:rsid w:val="60D94755"/>
    <w:rsid w:val="60E370E1"/>
    <w:rsid w:val="610E0F32"/>
    <w:rsid w:val="6115743B"/>
    <w:rsid w:val="6181590D"/>
    <w:rsid w:val="61882537"/>
    <w:rsid w:val="619522AC"/>
    <w:rsid w:val="619854B0"/>
    <w:rsid w:val="61C10180"/>
    <w:rsid w:val="61DF65A1"/>
    <w:rsid w:val="620879B6"/>
    <w:rsid w:val="62165B70"/>
    <w:rsid w:val="621D7EEF"/>
    <w:rsid w:val="62262906"/>
    <w:rsid w:val="623E29A0"/>
    <w:rsid w:val="624A6D69"/>
    <w:rsid w:val="62511E62"/>
    <w:rsid w:val="625D6EB4"/>
    <w:rsid w:val="6263077A"/>
    <w:rsid w:val="628160BB"/>
    <w:rsid w:val="62A60AF3"/>
    <w:rsid w:val="62F404E6"/>
    <w:rsid w:val="6300329D"/>
    <w:rsid w:val="631A0AF4"/>
    <w:rsid w:val="63357CF9"/>
    <w:rsid w:val="633C3E81"/>
    <w:rsid w:val="63417443"/>
    <w:rsid w:val="634467CB"/>
    <w:rsid w:val="634718F8"/>
    <w:rsid w:val="6351493F"/>
    <w:rsid w:val="63A662E5"/>
    <w:rsid w:val="63CA5038"/>
    <w:rsid w:val="63DF412E"/>
    <w:rsid w:val="63F611BE"/>
    <w:rsid w:val="63F9320D"/>
    <w:rsid w:val="6411441D"/>
    <w:rsid w:val="643E4803"/>
    <w:rsid w:val="64404CE4"/>
    <w:rsid w:val="644305A9"/>
    <w:rsid w:val="646A5C3F"/>
    <w:rsid w:val="64925E0B"/>
    <w:rsid w:val="64983C98"/>
    <w:rsid w:val="64A44582"/>
    <w:rsid w:val="64AE177E"/>
    <w:rsid w:val="64D02D32"/>
    <w:rsid w:val="64D21B54"/>
    <w:rsid w:val="64D60666"/>
    <w:rsid w:val="64E77431"/>
    <w:rsid w:val="64F60F67"/>
    <w:rsid w:val="65036FA9"/>
    <w:rsid w:val="6512148E"/>
    <w:rsid w:val="65283220"/>
    <w:rsid w:val="6532064B"/>
    <w:rsid w:val="65400C77"/>
    <w:rsid w:val="657D6AE7"/>
    <w:rsid w:val="6592391D"/>
    <w:rsid w:val="65935C2B"/>
    <w:rsid w:val="65A643DB"/>
    <w:rsid w:val="65AB0FF3"/>
    <w:rsid w:val="65AD4FE1"/>
    <w:rsid w:val="65B64924"/>
    <w:rsid w:val="65CD72D9"/>
    <w:rsid w:val="66055C49"/>
    <w:rsid w:val="660C074D"/>
    <w:rsid w:val="661029C7"/>
    <w:rsid w:val="66154489"/>
    <w:rsid w:val="66234A68"/>
    <w:rsid w:val="662B4B5B"/>
    <w:rsid w:val="66524C20"/>
    <w:rsid w:val="666B40AB"/>
    <w:rsid w:val="66AF05D0"/>
    <w:rsid w:val="66CC4B63"/>
    <w:rsid w:val="66DD782D"/>
    <w:rsid w:val="66E71594"/>
    <w:rsid w:val="671C19A2"/>
    <w:rsid w:val="67361909"/>
    <w:rsid w:val="673D11D9"/>
    <w:rsid w:val="674A5222"/>
    <w:rsid w:val="6761151E"/>
    <w:rsid w:val="67777A7E"/>
    <w:rsid w:val="6779514F"/>
    <w:rsid w:val="67915CC9"/>
    <w:rsid w:val="67937A78"/>
    <w:rsid w:val="67A91325"/>
    <w:rsid w:val="67AC67D9"/>
    <w:rsid w:val="67B505D6"/>
    <w:rsid w:val="67C646E4"/>
    <w:rsid w:val="67CE19EE"/>
    <w:rsid w:val="67CF78E2"/>
    <w:rsid w:val="67D65FBA"/>
    <w:rsid w:val="67FF38D2"/>
    <w:rsid w:val="68061691"/>
    <w:rsid w:val="68203D10"/>
    <w:rsid w:val="682D5AB2"/>
    <w:rsid w:val="683728A9"/>
    <w:rsid w:val="68407CCF"/>
    <w:rsid w:val="68454692"/>
    <w:rsid w:val="68492CF6"/>
    <w:rsid w:val="688F676F"/>
    <w:rsid w:val="68C046B7"/>
    <w:rsid w:val="68E424F2"/>
    <w:rsid w:val="68EB0259"/>
    <w:rsid w:val="691E73F0"/>
    <w:rsid w:val="69283B12"/>
    <w:rsid w:val="694170DA"/>
    <w:rsid w:val="69431305"/>
    <w:rsid w:val="69451A1A"/>
    <w:rsid w:val="69B66B69"/>
    <w:rsid w:val="69D5604B"/>
    <w:rsid w:val="69E676CD"/>
    <w:rsid w:val="69F02990"/>
    <w:rsid w:val="69FE44F1"/>
    <w:rsid w:val="69FF65C7"/>
    <w:rsid w:val="6A400F60"/>
    <w:rsid w:val="6A576D32"/>
    <w:rsid w:val="6A597C21"/>
    <w:rsid w:val="6AA9234F"/>
    <w:rsid w:val="6AB37558"/>
    <w:rsid w:val="6AB8557D"/>
    <w:rsid w:val="6ABD2874"/>
    <w:rsid w:val="6AD631B3"/>
    <w:rsid w:val="6ADF3C04"/>
    <w:rsid w:val="6AE85714"/>
    <w:rsid w:val="6AF13EB3"/>
    <w:rsid w:val="6AF9354E"/>
    <w:rsid w:val="6B161C09"/>
    <w:rsid w:val="6B1718A3"/>
    <w:rsid w:val="6B2527AA"/>
    <w:rsid w:val="6B3E0AFB"/>
    <w:rsid w:val="6B5E68AE"/>
    <w:rsid w:val="6B876DF9"/>
    <w:rsid w:val="6B88227B"/>
    <w:rsid w:val="6B89230B"/>
    <w:rsid w:val="6B8F3DAE"/>
    <w:rsid w:val="6B9F3DD3"/>
    <w:rsid w:val="6BB9397F"/>
    <w:rsid w:val="6BB97F4C"/>
    <w:rsid w:val="6BC019B7"/>
    <w:rsid w:val="6BCD0996"/>
    <w:rsid w:val="6BE37E48"/>
    <w:rsid w:val="6C095FFD"/>
    <w:rsid w:val="6C2017FB"/>
    <w:rsid w:val="6C3C26F7"/>
    <w:rsid w:val="6C4F292A"/>
    <w:rsid w:val="6C784968"/>
    <w:rsid w:val="6C861C34"/>
    <w:rsid w:val="6C9F70F4"/>
    <w:rsid w:val="6CC36FD4"/>
    <w:rsid w:val="6CD67939"/>
    <w:rsid w:val="6CE16A99"/>
    <w:rsid w:val="6D077A1E"/>
    <w:rsid w:val="6D132BAE"/>
    <w:rsid w:val="6D1B154C"/>
    <w:rsid w:val="6D36750E"/>
    <w:rsid w:val="6D4C39E0"/>
    <w:rsid w:val="6D685C01"/>
    <w:rsid w:val="6D8A12B0"/>
    <w:rsid w:val="6DBA30A2"/>
    <w:rsid w:val="6E0765D6"/>
    <w:rsid w:val="6E186368"/>
    <w:rsid w:val="6E1D7EFA"/>
    <w:rsid w:val="6E284084"/>
    <w:rsid w:val="6E686CFA"/>
    <w:rsid w:val="6E912F62"/>
    <w:rsid w:val="6EA47B25"/>
    <w:rsid w:val="6EAD7D17"/>
    <w:rsid w:val="6F277243"/>
    <w:rsid w:val="6F4E0E76"/>
    <w:rsid w:val="6F4E7B0E"/>
    <w:rsid w:val="6F6A133A"/>
    <w:rsid w:val="6F7C2AB0"/>
    <w:rsid w:val="6F7F6D96"/>
    <w:rsid w:val="6FC4081A"/>
    <w:rsid w:val="6FCA3605"/>
    <w:rsid w:val="70066C14"/>
    <w:rsid w:val="701279FC"/>
    <w:rsid w:val="70232CE3"/>
    <w:rsid w:val="702D39A9"/>
    <w:rsid w:val="703C239F"/>
    <w:rsid w:val="704A0E9A"/>
    <w:rsid w:val="704F2F30"/>
    <w:rsid w:val="706D1456"/>
    <w:rsid w:val="70777DE6"/>
    <w:rsid w:val="707E6971"/>
    <w:rsid w:val="708C2304"/>
    <w:rsid w:val="709B5583"/>
    <w:rsid w:val="70A408DB"/>
    <w:rsid w:val="70A53478"/>
    <w:rsid w:val="70AA78C3"/>
    <w:rsid w:val="70B22275"/>
    <w:rsid w:val="70B23373"/>
    <w:rsid w:val="70DB1BC1"/>
    <w:rsid w:val="70E41B98"/>
    <w:rsid w:val="71397F1F"/>
    <w:rsid w:val="713F2AFD"/>
    <w:rsid w:val="71663288"/>
    <w:rsid w:val="71952910"/>
    <w:rsid w:val="71981217"/>
    <w:rsid w:val="71AB1B77"/>
    <w:rsid w:val="71B84ACA"/>
    <w:rsid w:val="71BC32BD"/>
    <w:rsid w:val="71D17C92"/>
    <w:rsid w:val="71DC6DEC"/>
    <w:rsid w:val="71FE0FF4"/>
    <w:rsid w:val="720D62FA"/>
    <w:rsid w:val="722B7F7E"/>
    <w:rsid w:val="72326B0E"/>
    <w:rsid w:val="7242693D"/>
    <w:rsid w:val="72472E01"/>
    <w:rsid w:val="7268775B"/>
    <w:rsid w:val="72B35F16"/>
    <w:rsid w:val="72B91DFA"/>
    <w:rsid w:val="72D93FE7"/>
    <w:rsid w:val="73093CE5"/>
    <w:rsid w:val="730E7F44"/>
    <w:rsid w:val="732832DD"/>
    <w:rsid w:val="73410FF4"/>
    <w:rsid w:val="73497518"/>
    <w:rsid w:val="734C1047"/>
    <w:rsid w:val="735A1499"/>
    <w:rsid w:val="73666ABD"/>
    <w:rsid w:val="738810BD"/>
    <w:rsid w:val="738A5D60"/>
    <w:rsid w:val="738B3F56"/>
    <w:rsid w:val="73916994"/>
    <w:rsid w:val="73AF1A71"/>
    <w:rsid w:val="73AF5200"/>
    <w:rsid w:val="73B1192F"/>
    <w:rsid w:val="73CE2E29"/>
    <w:rsid w:val="73D971D9"/>
    <w:rsid w:val="73DA0609"/>
    <w:rsid w:val="74063A0F"/>
    <w:rsid w:val="74085DBE"/>
    <w:rsid w:val="740C668D"/>
    <w:rsid w:val="7419604D"/>
    <w:rsid w:val="741B029F"/>
    <w:rsid w:val="741D3F96"/>
    <w:rsid w:val="7422753E"/>
    <w:rsid w:val="74274702"/>
    <w:rsid w:val="74275EEF"/>
    <w:rsid w:val="74311C74"/>
    <w:rsid w:val="743A3238"/>
    <w:rsid w:val="74417D9A"/>
    <w:rsid w:val="7442265A"/>
    <w:rsid w:val="746F1DFA"/>
    <w:rsid w:val="747A6B56"/>
    <w:rsid w:val="74822CE1"/>
    <w:rsid w:val="74A130CB"/>
    <w:rsid w:val="74A847D8"/>
    <w:rsid w:val="74BF79E8"/>
    <w:rsid w:val="74CD7D3E"/>
    <w:rsid w:val="74E46DE7"/>
    <w:rsid w:val="74EC5BC2"/>
    <w:rsid w:val="74F62F4B"/>
    <w:rsid w:val="74FF1F41"/>
    <w:rsid w:val="75186034"/>
    <w:rsid w:val="7546513A"/>
    <w:rsid w:val="75642786"/>
    <w:rsid w:val="756E76CB"/>
    <w:rsid w:val="757D1402"/>
    <w:rsid w:val="758C39D1"/>
    <w:rsid w:val="75962DE3"/>
    <w:rsid w:val="75C625B2"/>
    <w:rsid w:val="75F760D0"/>
    <w:rsid w:val="75FF1C9D"/>
    <w:rsid w:val="761651E1"/>
    <w:rsid w:val="76193CFE"/>
    <w:rsid w:val="7621290C"/>
    <w:rsid w:val="762248D0"/>
    <w:rsid w:val="762761CC"/>
    <w:rsid w:val="762F0C47"/>
    <w:rsid w:val="76412A34"/>
    <w:rsid w:val="764B5B94"/>
    <w:rsid w:val="765D278B"/>
    <w:rsid w:val="765D642D"/>
    <w:rsid w:val="766E1673"/>
    <w:rsid w:val="76796A38"/>
    <w:rsid w:val="76814719"/>
    <w:rsid w:val="76C43B6A"/>
    <w:rsid w:val="76C84BB4"/>
    <w:rsid w:val="76C9183F"/>
    <w:rsid w:val="76DC70E2"/>
    <w:rsid w:val="770F655C"/>
    <w:rsid w:val="77190E65"/>
    <w:rsid w:val="77387F4E"/>
    <w:rsid w:val="77420C0F"/>
    <w:rsid w:val="774775C9"/>
    <w:rsid w:val="7755732F"/>
    <w:rsid w:val="775F45E6"/>
    <w:rsid w:val="77944A0C"/>
    <w:rsid w:val="77D07F79"/>
    <w:rsid w:val="77DC410A"/>
    <w:rsid w:val="77EF1EFC"/>
    <w:rsid w:val="77FD60C2"/>
    <w:rsid w:val="78082EA5"/>
    <w:rsid w:val="78191973"/>
    <w:rsid w:val="783A2570"/>
    <w:rsid w:val="785C0E4F"/>
    <w:rsid w:val="785D0C51"/>
    <w:rsid w:val="78665EA0"/>
    <w:rsid w:val="787A2FA2"/>
    <w:rsid w:val="789F729D"/>
    <w:rsid w:val="78A332F6"/>
    <w:rsid w:val="78AC2C1A"/>
    <w:rsid w:val="78BA77AD"/>
    <w:rsid w:val="78D76289"/>
    <w:rsid w:val="78F81E53"/>
    <w:rsid w:val="78FA6091"/>
    <w:rsid w:val="78FE02F9"/>
    <w:rsid w:val="7918120A"/>
    <w:rsid w:val="791D484E"/>
    <w:rsid w:val="7927654D"/>
    <w:rsid w:val="792B7ADB"/>
    <w:rsid w:val="79673907"/>
    <w:rsid w:val="7972455A"/>
    <w:rsid w:val="79755554"/>
    <w:rsid w:val="79835F84"/>
    <w:rsid w:val="79843AB5"/>
    <w:rsid w:val="798B5FAC"/>
    <w:rsid w:val="79992C30"/>
    <w:rsid w:val="79C42E4D"/>
    <w:rsid w:val="79F556E7"/>
    <w:rsid w:val="79FA5EC6"/>
    <w:rsid w:val="79FD3647"/>
    <w:rsid w:val="7A1B6439"/>
    <w:rsid w:val="7A284450"/>
    <w:rsid w:val="7A2F5734"/>
    <w:rsid w:val="7A3D4FF8"/>
    <w:rsid w:val="7A62009D"/>
    <w:rsid w:val="7A6816FC"/>
    <w:rsid w:val="7A707A0C"/>
    <w:rsid w:val="7A7F1012"/>
    <w:rsid w:val="7A991F5F"/>
    <w:rsid w:val="7AA95331"/>
    <w:rsid w:val="7AC676A0"/>
    <w:rsid w:val="7AD41BFE"/>
    <w:rsid w:val="7AE101C7"/>
    <w:rsid w:val="7AE57976"/>
    <w:rsid w:val="7B067273"/>
    <w:rsid w:val="7B244E36"/>
    <w:rsid w:val="7B274214"/>
    <w:rsid w:val="7B333296"/>
    <w:rsid w:val="7B5529ED"/>
    <w:rsid w:val="7B716015"/>
    <w:rsid w:val="7B83131D"/>
    <w:rsid w:val="7B856539"/>
    <w:rsid w:val="7BA557B9"/>
    <w:rsid w:val="7BA7367B"/>
    <w:rsid w:val="7BB10658"/>
    <w:rsid w:val="7BC62CEF"/>
    <w:rsid w:val="7BDD4B02"/>
    <w:rsid w:val="7C1E1019"/>
    <w:rsid w:val="7C2414AB"/>
    <w:rsid w:val="7C5B1B71"/>
    <w:rsid w:val="7C6D01E2"/>
    <w:rsid w:val="7C916D05"/>
    <w:rsid w:val="7C99372B"/>
    <w:rsid w:val="7CC952AA"/>
    <w:rsid w:val="7CD2057E"/>
    <w:rsid w:val="7CD62495"/>
    <w:rsid w:val="7CE64F77"/>
    <w:rsid w:val="7CF02947"/>
    <w:rsid w:val="7D032647"/>
    <w:rsid w:val="7D162D15"/>
    <w:rsid w:val="7D312C84"/>
    <w:rsid w:val="7D553317"/>
    <w:rsid w:val="7D5D566D"/>
    <w:rsid w:val="7D8A7BB3"/>
    <w:rsid w:val="7DBD1C4E"/>
    <w:rsid w:val="7DE33872"/>
    <w:rsid w:val="7E024E93"/>
    <w:rsid w:val="7E025E1B"/>
    <w:rsid w:val="7E351709"/>
    <w:rsid w:val="7E4A2CB2"/>
    <w:rsid w:val="7E653615"/>
    <w:rsid w:val="7E6A76CE"/>
    <w:rsid w:val="7E762D1D"/>
    <w:rsid w:val="7E7D50EC"/>
    <w:rsid w:val="7E8B43F6"/>
    <w:rsid w:val="7EB77ECD"/>
    <w:rsid w:val="7EDC3C5E"/>
    <w:rsid w:val="7F02105E"/>
    <w:rsid w:val="7F0B6E9D"/>
    <w:rsid w:val="7F0F3F28"/>
    <w:rsid w:val="7F271E86"/>
    <w:rsid w:val="7F64033C"/>
    <w:rsid w:val="7F745F2F"/>
    <w:rsid w:val="7F7B15F0"/>
    <w:rsid w:val="7F8776C1"/>
    <w:rsid w:val="7F8C2962"/>
    <w:rsid w:val="7FA919BF"/>
    <w:rsid w:val="7FB606F2"/>
    <w:rsid w:val="7FCA13CF"/>
    <w:rsid w:val="7FD42C52"/>
    <w:rsid w:val="7FDD7966"/>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semiHidden="0"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0"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73"/>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5"/>
    <w:qFormat/>
    <w:uiPriority w:val="99"/>
    <w:pPr>
      <w:keepNext/>
      <w:keepLines/>
      <w:spacing w:before="260" w:after="260" w:line="416" w:lineRule="auto"/>
      <w:outlineLvl w:val="2"/>
    </w:pPr>
    <w:rPr>
      <w:b/>
      <w:bCs/>
      <w:sz w:val="32"/>
      <w:szCs w:val="32"/>
    </w:rPr>
  </w:style>
  <w:style w:type="paragraph" w:styleId="7">
    <w:name w:val="heading 4"/>
    <w:basedOn w:val="1"/>
    <w:next w:val="1"/>
    <w:link w:val="52"/>
    <w:qFormat/>
    <w:uiPriority w:val="0"/>
    <w:pPr>
      <w:keepNext/>
      <w:keepLines/>
      <w:spacing w:before="280" w:after="290" w:line="376" w:lineRule="auto"/>
      <w:outlineLvl w:val="3"/>
    </w:pPr>
    <w:rPr>
      <w:rFonts w:ascii="Cambria" w:hAnsi="Cambria"/>
      <w:b/>
      <w:bCs/>
      <w:sz w:val="28"/>
    </w:rPr>
  </w:style>
  <w:style w:type="paragraph" w:styleId="8">
    <w:name w:val="heading 6"/>
    <w:basedOn w:val="1"/>
    <w:next w:val="1"/>
    <w:qFormat/>
    <w:uiPriority w:val="0"/>
    <w:pPr>
      <w:keepNext/>
      <w:jc w:val="center"/>
      <w:outlineLvl w:val="5"/>
    </w:pPr>
    <w:rPr>
      <w:color w:val="000000"/>
      <w:sz w:val="3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sz w:val="21"/>
      <w:szCs w:val="21"/>
    </w:rPr>
  </w:style>
  <w:style w:type="paragraph" w:customStyle="1" w:styleId="5">
    <w:name w:val="标准正文"/>
    <w:basedOn w:val="1"/>
    <w:qFormat/>
    <w:uiPriority w:val="0"/>
    <w:rPr>
      <w:szCs w:val="20"/>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next w:val="1"/>
    <w:link w:val="71"/>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8"/>
    <w:semiHidden/>
    <w:qFormat/>
    <w:uiPriority w:val="99"/>
    <w:rPr>
      <w:rFonts w:ascii="宋体"/>
      <w:sz w:val="18"/>
      <w:szCs w:val="18"/>
    </w:rPr>
  </w:style>
  <w:style w:type="paragraph" w:styleId="13">
    <w:name w:val="toa heading"/>
    <w:basedOn w:val="1"/>
    <w:next w:val="1"/>
    <w:unhideWhenUsed/>
    <w:qFormat/>
    <w:locked/>
    <w:uiPriority w:val="0"/>
    <w:pPr>
      <w:spacing w:before="120"/>
    </w:pPr>
    <w:rPr>
      <w:rFonts w:ascii="Arial" w:hAnsi="Arial" w:cs="Arial"/>
    </w:rPr>
  </w:style>
  <w:style w:type="paragraph" w:styleId="14">
    <w:name w:val="annotation text"/>
    <w:basedOn w:val="1"/>
    <w:link w:val="54"/>
    <w:semiHidden/>
    <w:qFormat/>
    <w:locked/>
    <w:uiPriority w:val="0"/>
    <w:pPr>
      <w:jc w:val="left"/>
    </w:pPr>
    <w:rPr>
      <w:sz w:val="21"/>
      <w:szCs w:val="22"/>
    </w:rPr>
  </w:style>
  <w:style w:type="paragraph" w:styleId="15">
    <w:name w:val="Body Text 3"/>
    <w:basedOn w:val="1"/>
    <w:link w:val="67"/>
    <w:semiHidden/>
    <w:qFormat/>
    <w:uiPriority w:val="99"/>
    <w:pPr>
      <w:snapToGrid w:val="0"/>
      <w:spacing w:before="50" w:after="50"/>
    </w:pPr>
    <w:rPr>
      <w:kern w:val="0"/>
      <w:sz w:val="16"/>
      <w:szCs w:val="16"/>
    </w:rPr>
  </w:style>
  <w:style w:type="paragraph" w:styleId="16">
    <w:name w:val="Body Text"/>
    <w:basedOn w:val="1"/>
    <w:next w:val="17"/>
    <w:link w:val="64"/>
    <w:qFormat/>
    <w:uiPriority w:val="0"/>
    <w:pPr>
      <w:spacing w:after="120"/>
    </w:pPr>
    <w:rPr>
      <w:kern w:val="0"/>
      <w:szCs w:val="24"/>
    </w:rPr>
  </w:style>
  <w:style w:type="paragraph" w:styleId="17">
    <w:name w:val="Body Text First Indent"/>
    <w:basedOn w:val="16"/>
    <w:next w:val="1"/>
    <w:qFormat/>
    <w:locked/>
    <w:uiPriority w:val="0"/>
    <w:pPr>
      <w:ind w:firstLine="420"/>
    </w:pPr>
    <w:rPr>
      <w:rFonts w:eastAsia="楷体_GB2312"/>
      <w:b/>
      <w:bCs/>
      <w:sz w:val="32"/>
      <w:szCs w:val="20"/>
    </w:rPr>
  </w:style>
  <w:style w:type="paragraph" w:styleId="18">
    <w:name w:val="Body Text Indent"/>
    <w:basedOn w:val="1"/>
    <w:next w:val="1"/>
    <w:link w:val="76"/>
    <w:qFormat/>
    <w:uiPriority w:val="0"/>
    <w:pPr>
      <w:spacing w:line="200" w:lineRule="atLeast"/>
      <w:ind w:firstLine="301"/>
    </w:pPr>
    <w:rPr>
      <w:kern w:val="0"/>
      <w:szCs w:val="24"/>
    </w:rPr>
  </w:style>
  <w:style w:type="paragraph" w:styleId="19">
    <w:name w:val="List Number 3"/>
    <w:basedOn w:val="1"/>
    <w:semiHidden/>
    <w:qFormat/>
    <w:uiPriority w:val="99"/>
    <w:pPr>
      <w:tabs>
        <w:tab w:val="left" w:pos="1480"/>
      </w:tabs>
      <w:ind w:left="720" w:leftChars="400" w:hanging="200" w:hangingChars="200"/>
    </w:pPr>
    <w:rPr>
      <w:sz w:val="21"/>
      <w:szCs w:val="21"/>
    </w:rPr>
  </w:style>
  <w:style w:type="paragraph" w:styleId="20">
    <w:name w:val="List 2"/>
    <w:basedOn w:val="1"/>
    <w:semiHidden/>
    <w:qFormat/>
    <w:uiPriority w:val="99"/>
    <w:pPr>
      <w:ind w:left="200" w:leftChars="200" w:hanging="200" w:hangingChars="200"/>
    </w:pPr>
  </w:style>
  <w:style w:type="paragraph" w:styleId="21">
    <w:name w:val="Block Text"/>
    <w:basedOn w:val="1"/>
    <w:qFormat/>
    <w:locked/>
    <w:uiPriority w:val="0"/>
    <w:pPr>
      <w:adjustRightInd w:val="0"/>
      <w:ind w:left="420" w:right="33"/>
      <w:jc w:val="left"/>
      <w:textAlignment w:val="baseline"/>
    </w:pPr>
    <w:rPr>
      <w:kern w:val="0"/>
      <w:szCs w:val="20"/>
    </w:rPr>
  </w:style>
  <w:style w:type="paragraph" w:styleId="22">
    <w:name w:val="toc 3"/>
    <w:basedOn w:val="1"/>
    <w:next w:val="1"/>
    <w:qFormat/>
    <w:uiPriority w:val="0"/>
    <w:pPr>
      <w:ind w:left="840" w:leftChars="400"/>
    </w:pPr>
  </w:style>
  <w:style w:type="paragraph" w:styleId="23">
    <w:name w:val="Plain Text"/>
    <w:basedOn w:val="1"/>
    <w:next w:val="1"/>
    <w:link w:val="69"/>
    <w:qFormat/>
    <w:uiPriority w:val="0"/>
    <w:pPr>
      <w:spacing w:beforeLines="50" w:afterLines="50" w:line="400" w:lineRule="atLeast"/>
    </w:pPr>
    <w:rPr>
      <w:rFonts w:ascii="宋体" w:hAnsi="Courier New"/>
      <w:kern w:val="0"/>
      <w:sz w:val="21"/>
      <w:szCs w:val="21"/>
    </w:rPr>
  </w:style>
  <w:style w:type="paragraph" w:styleId="24">
    <w:name w:val="Date"/>
    <w:basedOn w:val="1"/>
    <w:next w:val="1"/>
    <w:link w:val="75"/>
    <w:qFormat/>
    <w:uiPriority w:val="99"/>
    <w:pPr>
      <w:ind w:left="2500" w:leftChars="2500"/>
    </w:pPr>
    <w:rPr>
      <w:kern w:val="0"/>
      <w:szCs w:val="24"/>
    </w:rPr>
  </w:style>
  <w:style w:type="paragraph" w:styleId="25">
    <w:name w:val="Body Text Indent 2"/>
    <w:basedOn w:val="1"/>
    <w:next w:val="26"/>
    <w:link w:val="53"/>
    <w:semiHidden/>
    <w:qFormat/>
    <w:uiPriority w:val="99"/>
    <w:pPr>
      <w:snapToGrid w:val="0"/>
      <w:ind w:firstLine="542" w:firstLineChars="225"/>
    </w:pPr>
    <w:rPr>
      <w:rFonts w:ascii="仿宋_GB2312" w:hAnsi="宋体"/>
      <w:b/>
      <w:bCs/>
      <w:color w:val="000000"/>
      <w:szCs w:val="24"/>
    </w:rPr>
  </w:style>
  <w:style w:type="paragraph" w:styleId="26">
    <w:name w:val="Body Text First Indent 2"/>
    <w:basedOn w:val="18"/>
    <w:next w:val="1"/>
    <w:link w:val="60"/>
    <w:unhideWhenUsed/>
    <w:qFormat/>
    <w:locked/>
    <w:uiPriority w:val="0"/>
    <w:pPr>
      <w:spacing w:after="120" w:line="360" w:lineRule="auto"/>
      <w:ind w:left="420" w:leftChars="200" w:firstLine="420"/>
    </w:pPr>
    <w:rPr>
      <w:kern w:val="2"/>
      <w:szCs w:val="28"/>
    </w:rPr>
  </w:style>
  <w:style w:type="paragraph" w:styleId="27">
    <w:name w:val="Balloon Text"/>
    <w:basedOn w:val="1"/>
    <w:link w:val="72"/>
    <w:qFormat/>
    <w:uiPriority w:val="0"/>
    <w:rPr>
      <w:sz w:val="18"/>
      <w:szCs w:val="18"/>
    </w:rPr>
  </w:style>
  <w:style w:type="paragraph" w:styleId="28">
    <w:name w:val="footer"/>
    <w:basedOn w:val="1"/>
    <w:next w:val="29"/>
    <w:link w:val="56"/>
    <w:qFormat/>
    <w:uiPriority w:val="0"/>
    <w:pPr>
      <w:tabs>
        <w:tab w:val="center" w:pos="4153"/>
        <w:tab w:val="right" w:pos="8306"/>
      </w:tabs>
      <w:snapToGrid w:val="0"/>
      <w:jc w:val="left"/>
    </w:pPr>
    <w:rPr>
      <w:sz w:val="18"/>
      <w:szCs w:val="18"/>
    </w:rPr>
  </w:style>
  <w:style w:type="paragraph" w:styleId="29">
    <w:name w:val="toc 2"/>
    <w:basedOn w:val="1"/>
    <w:next w:val="1"/>
    <w:qFormat/>
    <w:uiPriority w:val="39"/>
    <w:pPr>
      <w:ind w:left="420" w:leftChars="200"/>
    </w:pPr>
  </w:style>
  <w:style w:type="paragraph" w:styleId="30">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31">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semiHidden/>
    <w:qFormat/>
    <w:uiPriority w:val="99"/>
    <w:pPr>
      <w:ind w:left="200" w:hanging="200" w:hangingChars="200"/>
    </w:pPr>
  </w:style>
  <w:style w:type="paragraph" w:styleId="33">
    <w:name w:val="toc 6"/>
    <w:basedOn w:val="1"/>
    <w:next w:val="1"/>
    <w:unhideWhenUsed/>
    <w:qFormat/>
    <w:uiPriority w:val="39"/>
    <w:pPr>
      <w:ind w:left="1049"/>
      <w:jc w:val="left"/>
    </w:pPr>
    <w:rPr>
      <w:rFonts w:ascii="Calibri" w:hAnsi="Calibri" w:cs="Calibri"/>
      <w:szCs w:val="18"/>
    </w:rPr>
  </w:style>
  <w:style w:type="paragraph" w:styleId="34">
    <w:name w:val="Body Text Indent 3"/>
    <w:basedOn w:val="1"/>
    <w:link w:val="79"/>
    <w:qFormat/>
    <w:uiPriority w:val="99"/>
    <w:pPr>
      <w:spacing w:after="120"/>
      <w:ind w:left="420" w:leftChars="200"/>
    </w:pPr>
    <w:rPr>
      <w:sz w:val="16"/>
      <w:szCs w:val="16"/>
    </w:rPr>
  </w:style>
  <w:style w:type="paragraph" w:styleId="35">
    <w:name w:val="Body Text 2"/>
    <w:basedOn w:val="1"/>
    <w:link w:val="68"/>
    <w:semiHidden/>
    <w:qFormat/>
    <w:uiPriority w:val="99"/>
    <w:pPr>
      <w:widowControl/>
      <w:snapToGrid w:val="0"/>
      <w:spacing w:before="50" w:afterLines="50" w:line="400" w:lineRule="atLeast"/>
      <w:jc w:val="left"/>
    </w:pPr>
    <w:rPr>
      <w:kern w:val="0"/>
      <w:szCs w:val="24"/>
    </w:rPr>
  </w:style>
  <w:style w:type="paragraph" w:styleId="36">
    <w:name w:val="Normal (Web)"/>
    <w:basedOn w:val="1"/>
    <w:unhideWhenUsed/>
    <w:qFormat/>
    <w:locked/>
    <w:uiPriority w:val="0"/>
  </w:style>
  <w:style w:type="paragraph" w:styleId="37">
    <w:name w:val="Title"/>
    <w:basedOn w:val="1"/>
    <w:next w:val="1"/>
    <w:link w:val="65"/>
    <w:qFormat/>
    <w:uiPriority w:val="0"/>
    <w:pPr>
      <w:spacing w:before="240" w:after="60"/>
      <w:jc w:val="center"/>
      <w:outlineLvl w:val="0"/>
    </w:pPr>
    <w:rPr>
      <w:rFonts w:ascii="Cambria" w:hAnsi="Cambria"/>
      <w:b/>
      <w:bCs/>
      <w:sz w:val="32"/>
      <w:szCs w:val="32"/>
    </w:rPr>
  </w:style>
  <w:style w:type="paragraph" w:styleId="38">
    <w:name w:val="annotation subject"/>
    <w:basedOn w:val="14"/>
    <w:next w:val="14"/>
    <w:semiHidden/>
    <w:qFormat/>
    <w:locked/>
    <w:uiPriority w:val="0"/>
    <w:rPr>
      <w:b/>
      <w:bCs/>
      <w:sz w:val="28"/>
      <w:szCs w:val="28"/>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qFormat/>
    <w:uiPriority w:val="0"/>
    <w:rPr>
      <w:b/>
    </w:rPr>
  </w:style>
  <w:style w:type="character" w:styleId="43">
    <w:name w:val="page number"/>
    <w:basedOn w:val="41"/>
    <w:qFormat/>
    <w:locked/>
    <w:uiPriority w:val="0"/>
  </w:style>
  <w:style w:type="character" w:styleId="44">
    <w:name w:val="Emphasis"/>
    <w:basedOn w:val="41"/>
    <w:qFormat/>
    <w:uiPriority w:val="20"/>
    <w:rPr>
      <w:color w:val="F73131"/>
    </w:rPr>
  </w:style>
  <w:style w:type="character" w:styleId="45">
    <w:name w:val="line number"/>
    <w:qFormat/>
    <w:uiPriority w:val="99"/>
    <w:rPr>
      <w:rFonts w:cs="Times New Roman"/>
    </w:rPr>
  </w:style>
  <w:style w:type="character" w:styleId="46">
    <w:name w:val="Hyperlink"/>
    <w:qFormat/>
    <w:uiPriority w:val="99"/>
    <w:rPr>
      <w:rFonts w:cs="Times New Roman"/>
      <w:color w:val="0000FF"/>
      <w:u w:val="single"/>
    </w:rPr>
  </w:style>
  <w:style w:type="character" w:styleId="47">
    <w:name w:val="annotation reference"/>
    <w:semiHidden/>
    <w:qFormat/>
    <w:locked/>
    <w:uiPriority w:val="0"/>
    <w:rPr>
      <w:sz w:val="21"/>
      <w:szCs w:val="21"/>
    </w:rPr>
  </w:style>
  <w:style w:type="paragraph" w:customStyle="1" w:styleId="48">
    <w:name w:val="Default"/>
    <w:next w:val="28"/>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正文缩进1"/>
    <w:basedOn w:val="1"/>
    <w:next w:val="18"/>
    <w:qFormat/>
    <w:uiPriority w:val="0"/>
    <w:pPr>
      <w:autoSpaceDE w:val="0"/>
      <w:autoSpaceDN w:val="0"/>
      <w:snapToGrid w:val="0"/>
      <w:spacing w:after="120"/>
      <w:ind w:left="420" w:leftChars="200" w:firstLine="480"/>
    </w:pPr>
    <w:rPr>
      <w:szCs w:val="21"/>
    </w:rPr>
  </w:style>
  <w:style w:type="paragraph" w:customStyle="1" w:styleId="51">
    <w:name w:val="章正文"/>
    <w:basedOn w:val="1"/>
    <w:qFormat/>
    <w:uiPriority w:val="0"/>
    <w:pPr>
      <w:spacing w:beforeLines="50" w:after="120" w:line="300" w:lineRule="auto"/>
      <w:ind w:firstLine="480"/>
    </w:pPr>
    <w:rPr>
      <w:rFonts w:ascii="Helvetica" w:hAnsi="Helvetica"/>
      <w:kern w:val="0"/>
    </w:rPr>
  </w:style>
  <w:style w:type="character" w:customStyle="1" w:styleId="52">
    <w:name w:val="标题 4 Char"/>
    <w:link w:val="7"/>
    <w:semiHidden/>
    <w:qFormat/>
    <w:uiPriority w:val="0"/>
    <w:rPr>
      <w:rFonts w:ascii="Cambria" w:hAnsi="Cambria" w:eastAsia="宋体" w:cs="Times New Roman"/>
      <w:b/>
      <w:bCs/>
      <w:kern w:val="2"/>
      <w:sz w:val="28"/>
      <w:szCs w:val="28"/>
    </w:rPr>
  </w:style>
  <w:style w:type="character" w:customStyle="1" w:styleId="53">
    <w:name w:val="正文文本缩进 2 Char"/>
    <w:link w:val="25"/>
    <w:semiHidden/>
    <w:qFormat/>
    <w:locked/>
    <w:uiPriority w:val="99"/>
    <w:rPr>
      <w:rFonts w:ascii="仿宋_GB2312" w:hAnsi="宋体" w:cs="仿宋_GB2312"/>
      <w:b/>
      <w:bCs/>
      <w:color w:val="000000"/>
      <w:kern w:val="2"/>
      <w:sz w:val="24"/>
      <w:szCs w:val="24"/>
    </w:rPr>
  </w:style>
  <w:style w:type="character" w:customStyle="1" w:styleId="54">
    <w:name w:val="批注文字 Char"/>
    <w:link w:val="14"/>
    <w:semiHidden/>
    <w:qFormat/>
    <w:uiPriority w:val="0"/>
    <w:rPr>
      <w:kern w:val="2"/>
      <w:sz w:val="21"/>
      <w:szCs w:val="22"/>
    </w:rPr>
  </w:style>
  <w:style w:type="character" w:customStyle="1" w:styleId="55">
    <w:name w:val="标题 3 Char"/>
    <w:link w:val="6"/>
    <w:semiHidden/>
    <w:qFormat/>
    <w:locked/>
    <w:uiPriority w:val="99"/>
    <w:rPr>
      <w:rFonts w:cs="Times New Roman"/>
      <w:b/>
      <w:bCs/>
      <w:kern w:val="2"/>
      <w:sz w:val="32"/>
      <w:szCs w:val="32"/>
    </w:rPr>
  </w:style>
  <w:style w:type="character" w:customStyle="1" w:styleId="56">
    <w:name w:val="页脚 Char"/>
    <w:link w:val="28"/>
    <w:qFormat/>
    <w:locked/>
    <w:uiPriority w:val="0"/>
    <w:rPr>
      <w:rFonts w:cs="Times New Roman"/>
      <w:kern w:val="2"/>
      <w:sz w:val="18"/>
      <w:szCs w:val="18"/>
    </w:rPr>
  </w:style>
  <w:style w:type="character" w:customStyle="1" w:styleId="57">
    <w:name w:val="font01"/>
    <w:qFormat/>
    <w:uiPriority w:val="0"/>
    <w:rPr>
      <w:rFonts w:hint="eastAsia" w:ascii="宋体" w:hAnsi="宋体" w:eastAsia="宋体" w:cs="宋体"/>
      <w:color w:val="000000"/>
      <w:sz w:val="24"/>
      <w:szCs w:val="24"/>
      <w:u w:val="none"/>
    </w:rPr>
  </w:style>
  <w:style w:type="character" w:customStyle="1" w:styleId="58">
    <w:name w:val="正文2 Char Char"/>
    <w:link w:val="59"/>
    <w:qFormat/>
    <w:uiPriority w:val="0"/>
    <w:rPr>
      <w:kern w:val="2"/>
      <w:sz w:val="24"/>
    </w:rPr>
  </w:style>
  <w:style w:type="paragraph" w:customStyle="1" w:styleId="59">
    <w:name w:val="正文2"/>
    <w:basedOn w:val="1"/>
    <w:link w:val="58"/>
    <w:qFormat/>
    <w:uiPriority w:val="0"/>
    <w:pPr>
      <w:spacing w:before="156"/>
      <w:ind w:firstLine="510"/>
    </w:pPr>
    <w:rPr>
      <w:szCs w:val="20"/>
    </w:rPr>
  </w:style>
  <w:style w:type="character" w:customStyle="1" w:styleId="60">
    <w:name w:val="正文首行缩进 2 Char"/>
    <w:link w:val="26"/>
    <w:qFormat/>
    <w:uiPriority w:val="0"/>
    <w:rPr>
      <w:rFonts w:cs="Times New Roman"/>
      <w:kern w:val="2"/>
      <w:sz w:val="24"/>
      <w:szCs w:val="28"/>
    </w:rPr>
  </w:style>
  <w:style w:type="character" w:customStyle="1" w:styleId="61">
    <w:name w:val="纯文本 Char2"/>
    <w:qFormat/>
    <w:uiPriority w:val="0"/>
    <w:rPr>
      <w:rFonts w:ascii="宋体" w:hAnsi="Courier New"/>
      <w:kern w:val="2"/>
      <w:sz w:val="24"/>
      <w:szCs w:val="24"/>
    </w:rPr>
  </w:style>
  <w:style w:type="character" w:customStyle="1" w:styleId="62">
    <w:name w:val="页眉 Char"/>
    <w:link w:val="30"/>
    <w:qFormat/>
    <w:locked/>
    <w:uiPriority w:val="0"/>
    <w:rPr>
      <w:rFonts w:cs="Times New Roman"/>
      <w:kern w:val="2"/>
      <w:sz w:val="18"/>
      <w:szCs w:val="18"/>
    </w:rPr>
  </w:style>
  <w:style w:type="character" w:customStyle="1" w:styleId="63">
    <w:name w:val="副标题 Char"/>
    <w:link w:val="31"/>
    <w:qFormat/>
    <w:uiPriority w:val="0"/>
    <w:rPr>
      <w:rFonts w:ascii="Cambria" w:hAnsi="Cambria" w:cs="Times New Roman"/>
      <w:b/>
      <w:bCs/>
      <w:kern w:val="28"/>
      <w:sz w:val="32"/>
      <w:szCs w:val="32"/>
    </w:rPr>
  </w:style>
  <w:style w:type="character" w:customStyle="1" w:styleId="64">
    <w:name w:val="正文文本 Char"/>
    <w:link w:val="16"/>
    <w:semiHidden/>
    <w:qFormat/>
    <w:locked/>
    <w:uiPriority w:val="99"/>
    <w:rPr>
      <w:rFonts w:cs="Times New Roman"/>
      <w:sz w:val="24"/>
      <w:szCs w:val="24"/>
    </w:rPr>
  </w:style>
  <w:style w:type="character" w:customStyle="1" w:styleId="65">
    <w:name w:val="标题 Char"/>
    <w:link w:val="37"/>
    <w:qFormat/>
    <w:uiPriority w:val="0"/>
    <w:rPr>
      <w:rFonts w:ascii="Cambria" w:hAnsi="Cambria" w:cs="Times New Roman"/>
      <w:b/>
      <w:bCs/>
      <w:kern w:val="2"/>
      <w:sz w:val="32"/>
      <w:szCs w:val="32"/>
    </w:rPr>
  </w:style>
  <w:style w:type="character" w:customStyle="1" w:styleId="66">
    <w:name w:val="标题 1 Char"/>
    <w:link w:val="3"/>
    <w:qFormat/>
    <w:locked/>
    <w:uiPriority w:val="9"/>
    <w:rPr>
      <w:rFonts w:cs="Times New Roman"/>
      <w:b/>
      <w:bCs/>
      <w:kern w:val="44"/>
      <w:sz w:val="44"/>
      <w:szCs w:val="44"/>
    </w:rPr>
  </w:style>
  <w:style w:type="character" w:customStyle="1" w:styleId="67">
    <w:name w:val="正文文本 3 Char"/>
    <w:link w:val="15"/>
    <w:semiHidden/>
    <w:qFormat/>
    <w:locked/>
    <w:uiPriority w:val="99"/>
    <w:rPr>
      <w:rFonts w:cs="Times New Roman"/>
      <w:sz w:val="16"/>
      <w:szCs w:val="16"/>
    </w:rPr>
  </w:style>
  <w:style w:type="character" w:customStyle="1" w:styleId="68">
    <w:name w:val="正文文本 2 Char"/>
    <w:link w:val="35"/>
    <w:semiHidden/>
    <w:qFormat/>
    <w:locked/>
    <w:uiPriority w:val="99"/>
    <w:rPr>
      <w:rFonts w:cs="Times New Roman"/>
      <w:sz w:val="24"/>
      <w:szCs w:val="24"/>
    </w:rPr>
  </w:style>
  <w:style w:type="character" w:customStyle="1" w:styleId="69">
    <w:name w:val="纯文本 Char"/>
    <w:link w:val="23"/>
    <w:qFormat/>
    <w:locked/>
    <w:uiPriority w:val="0"/>
    <w:rPr>
      <w:rFonts w:ascii="宋体" w:hAnsi="Courier New" w:cs="宋体"/>
      <w:sz w:val="21"/>
      <w:szCs w:val="21"/>
    </w:rPr>
  </w:style>
  <w:style w:type="character" w:customStyle="1" w:styleId="70">
    <w:name w:val="so-ask-best"/>
    <w:basedOn w:val="41"/>
    <w:qFormat/>
    <w:uiPriority w:val="0"/>
  </w:style>
  <w:style w:type="character" w:customStyle="1" w:styleId="71">
    <w:name w:val="正文缩进 Char"/>
    <w:link w:val="10"/>
    <w:qFormat/>
    <w:uiPriority w:val="0"/>
    <w:rPr>
      <w:kern w:val="2"/>
      <w:sz w:val="21"/>
      <w:szCs w:val="21"/>
    </w:rPr>
  </w:style>
  <w:style w:type="character" w:customStyle="1" w:styleId="72">
    <w:name w:val="批注框文本 Char"/>
    <w:link w:val="27"/>
    <w:qFormat/>
    <w:locked/>
    <w:uiPriority w:val="0"/>
    <w:rPr>
      <w:rFonts w:cs="Times New Roman"/>
      <w:kern w:val="2"/>
      <w:sz w:val="18"/>
      <w:szCs w:val="18"/>
    </w:rPr>
  </w:style>
  <w:style w:type="character" w:customStyle="1" w:styleId="73">
    <w:name w:val="标题 2 Char"/>
    <w:link w:val="4"/>
    <w:qFormat/>
    <w:locked/>
    <w:uiPriority w:val="0"/>
    <w:rPr>
      <w:rFonts w:ascii="Arial" w:hAnsi="Arial" w:eastAsia="黑体" w:cs="Arial"/>
      <w:b/>
      <w:bCs/>
      <w:kern w:val="2"/>
      <w:sz w:val="32"/>
      <w:szCs w:val="32"/>
    </w:rPr>
  </w:style>
  <w:style w:type="character" w:customStyle="1" w:styleId="74">
    <w:name w:val="纯文本 Char1"/>
    <w:qFormat/>
    <w:uiPriority w:val="0"/>
    <w:rPr>
      <w:rFonts w:ascii="宋体" w:hAnsi="Courier New"/>
      <w:sz w:val="24"/>
      <w:szCs w:val="24"/>
    </w:rPr>
  </w:style>
  <w:style w:type="character" w:customStyle="1" w:styleId="75">
    <w:name w:val="日期 Char"/>
    <w:link w:val="24"/>
    <w:semiHidden/>
    <w:qFormat/>
    <w:locked/>
    <w:uiPriority w:val="99"/>
    <w:rPr>
      <w:rFonts w:cs="Times New Roman"/>
      <w:sz w:val="24"/>
      <w:szCs w:val="24"/>
    </w:rPr>
  </w:style>
  <w:style w:type="character" w:customStyle="1" w:styleId="76">
    <w:name w:val="正文文本缩进 Char1"/>
    <w:link w:val="18"/>
    <w:qFormat/>
    <w:locked/>
    <w:uiPriority w:val="0"/>
    <w:rPr>
      <w:rFonts w:cs="Times New Roman"/>
      <w:sz w:val="24"/>
      <w:szCs w:val="24"/>
    </w:rPr>
  </w:style>
  <w:style w:type="character" w:customStyle="1" w:styleId="77">
    <w:name w:val="op-map-singlepoint-info-right1"/>
    <w:basedOn w:val="41"/>
    <w:qFormat/>
    <w:uiPriority w:val="0"/>
  </w:style>
  <w:style w:type="character" w:customStyle="1" w:styleId="78">
    <w:name w:val="文档结构图 Char"/>
    <w:link w:val="12"/>
    <w:semiHidden/>
    <w:qFormat/>
    <w:locked/>
    <w:uiPriority w:val="99"/>
    <w:rPr>
      <w:rFonts w:ascii="宋体" w:cs="宋体"/>
      <w:kern w:val="2"/>
      <w:sz w:val="18"/>
      <w:szCs w:val="18"/>
    </w:rPr>
  </w:style>
  <w:style w:type="character" w:customStyle="1" w:styleId="79">
    <w:name w:val="正文文本缩进 3 Char"/>
    <w:link w:val="34"/>
    <w:qFormat/>
    <w:locked/>
    <w:uiPriority w:val="99"/>
    <w:rPr>
      <w:rFonts w:cs="Times New Roman"/>
      <w:kern w:val="2"/>
      <w:sz w:val="16"/>
      <w:szCs w:val="16"/>
    </w:rPr>
  </w:style>
  <w:style w:type="character" w:customStyle="1" w:styleId="80">
    <w:name w:val="font21"/>
    <w:qFormat/>
    <w:uiPriority w:val="0"/>
    <w:rPr>
      <w:rFonts w:hint="eastAsia" w:ascii="宋体" w:hAnsi="宋体" w:eastAsia="宋体" w:cs="宋体"/>
      <w:color w:val="FF0000"/>
      <w:sz w:val="24"/>
      <w:szCs w:val="24"/>
      <w:u w:val="none"/>
    </w:rPr>
  </w:style>
  <w:style w:type="paragraph" w:customStyle="1" w:styleId="81">
    <w:name w:val="BZ_正文"/>
    <w:basedOn w:val="1"/>
    <w:qFormat/>
    <w:uiPriority w:val="0"/>
    <w:rPr>
      <w:szCs w:val="24"/>
    </w:rPr>
  </w:style>
  <w:style w:type="paragraph" w:customStyle="1" w:styleId="82">
    <w:name w:val="列出段落1"/>
    <w:basedOn w:val="1"/>
    <w:qFormat/>
    <w:uiPriority w:val="99"/>
    <w:pPr>
      <w:ind w:firstLine="420"/>
    </w:pPr>
  </w:style>
  <w:style w:type="paragraph" w:customStyle="1" w:styleId="83">
    <w:name w:val="正文段"/>
    <w:basedOn w:val="1"/>
    <w:qFormat/>
    <w:uiPriority w:val="99"/>
    <w:pPr>
      <w:widowControl/>
      <w:snapToGrid w:val="0"/>
      <w:spacing w:afterLines="50"/>
    </w:pPr>
    <w:rPr>
      <w:kern w:val="0"/>
      <w:szCs w:val="24"/>
    </w:rPr>
  </w:style>
  <w:style w:type="paragraph" w:customStyle="1" w:styleId="8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5">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6">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7">
    <w:name w:val="表格正文"/>
    <w:basedOn w:val="1"/>
    <w:qFormat/>
    <w:uiPriority w:val="0"/>
    <w:rPr>
      <w:rFonts w:ascii="宋体" w:hAnsi="宋体"/>
      <w:kern w:val="0"/>
      <w:sz w:val="21"/>
      <w:szCs w:val="20"/>
    </w:rPr>
  </w:style>
  <w:style w:type="paragraph" w:customStyle="1" w:styleId="88">
    <w:name w:val="Char Char4 Char Char Char Char Char Char Char Char"/>
    <w:basedOn w:val="1"/>
    <w:qFormat/>
    <w:uiPriority w:val="0"/>
    <w:rPr>
      <w:sz w:val="21"/>
      <w:szCs w:val="20"/>
    </w:rPr>
  </w:style>
  <w:style w:type="paragraph" w:customStyle="1" w:styleId="89">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90">
    <w:name w:val="Char Char Char Char Char Char Char Char Char Char Char Char Char Char Char Char"/>
    <w:basedOn w:val="1"/>
    <w:qFormat/>
    <w:uiPriority w:val="99"/>
    <w:rPr>
      <w:sz w:val="21"/>
      <w:szCs w:val="21"/>
    </w:rPr>
  </w:style>
  <w:style w:type="paragraph" w:customStyle="1" w:styleId="91">
    <w:name w:val="正文1"/>
    <w:basedOn w:val="1"/>
    <w:qFormat/>
    <w:uiPriority w:val="0"/>
    <w:pPr>
      <w:tabs>
        <w:tab w:val="left" w:pos="0"/>
      </w:tabs>
    </w:pPr>
    <w:rPr>
      <w:rFonts w:ascii="Arial" w:hAnsi="Arial" w:eastAsia="仿宋_GB2312" w:cs="Arial"/>
      <w:b/>
      <w:szCs w:val="24"/>
    </w:rPr>
  </w:style>
  <w:style w:type="paragraph" w:customStyle="1" w:styleId="92">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93">
    <w:name w:val="Char Char3 Char Char"/>
    <w:basedOn w:val="1"/>
    <w:qFormat/>
    <w:uiPriority w:val="0"/>
    <w:rPr>
      <w:sz w:val="21"/>
      <w:szCs w:val="22"/>
    </w:rPr>
  </w:style>
  <w:style w:type="paragraph" w:customStyle="1" w:styleId="94">
    <w:name w:val="_Style 84"/>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Char2"/>
    <w:basedOn w:val="1"/>
    <w:qFormat/>
    <w:uiPriority w:val="99"/>
    <w:rPr>
      <w:rFonts w:ascii="仿宋_GB2312" w:eastAsia="仿宋_GB2312" w:cs="仿宋_GB2312"/>
      <w:b/>
      <w:bCs/>
      <w:sz w:val="32"/>
      <w:szCs w:val="32"/>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8">
    <w:name w:val="_Style 2"/>
    <w:basedOn w:val="1"/>
    <w:qFormat/>
    <w:uiPriority w:val="0"/>
    <w:pPr>
      <w:ind w:firstLine="420"/>
    </w:pPr>
    <w:rPr>
      <w:rFonts w:ascii="Calibri" w:hAnsi="Calibri"/>
      <w:szCs w:val="22"/>
    </w:rPr>
  </w:style>
  <w:style w:type="paragraph" w:customStyle="1" w:styleId="99">
    <w:name w:val="Char1"/>
    <w:basedOn w:val="1"/>
    <w:qFormat/>
    <w:uiPriority w:val="0"/>
    <w:pPr>
      <w:spacing w:line="380" w:lineRule="exact"/>
      <w:jc w:val="center"/>
      <w:outlineLvl w:val="1"/>
    </w:pPr>
    <w:rPr>
      <w:rFonts w:ascii="宋体" w:hAnsi="宋体"/>
      <w:b/>
      <w:bCs/>
      <w:sz w:val="30"/>
      <w:szCs w:val="30"/>
    </w:rPr>
  </w:style>
  <w:style w:type="paragraph" w:customStyle="1" w:styleId="10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1">
    <w:name w:val="p0"/>
    <w:basedOn w:val="1"/>
    <w:qFormat/>
    <w:uiPriority w:val="99"/>
    <w:pPr>
      <w:widowControl/>
    </w:pPr>
    <w:rPr>
      <w:kern w:val="0"/>
      <w:sz w:val="21"/>
      <w:szCs w:val="21"/>
    </w:rPr>
  </w:style>
  <w:style w:type="paragraph" w:customStyle="1" w:styleId="102">
    <w:name w:val="列出段落11"/>
    <w:basedOn w:val="1"/>
    <w:qFormat/>
    <w:uiPriority w:val="34"/>
    <w:pPr>
      <w:ind w:firstLine="420"/>
    </w:pPr>
    <w:rPr>
      <w:rFonts w:ascii="Calibri" w:hAnsi="Calibri"/>
      <w:sz w:val="21"/>
      <w:szCs w:val="22"/>
    </w:rPr>
  </w:style>
  <w:style w:type="paragraph" w:customStyle="1" w:styleId="103">
    <w:name w:val="Char Char Char Char Char Char Char Char Char"/>
    <w:basedOn w:val="1"/>
    <w:qFormat/>
    <w:uiPriority w:val="0"/>
    <w:pPr>
      <w:widowControl/>
      <w:spacing w:after="160" w:line="240" w:lineRule="exact"/>
      <w:jc w:val="left"/>
    </w:pPr>
    <w:rPr>
      <w:sz w:val="21"/>
      <w:szCs w:val="20"/>
    </w:rPr>
  </w:style>
  <w:style w:type="paragraph" w:customStyle="1" w:styleId="104">
    <w:name w:val="标书正文"/>
    <w:basedOn w:val="1"/>
    <w:qFormat/>
    <w:uiPriority w:val="0"/>
    <w:pPr>
      <w:widowControl/>
    </w:pPr>
    <w:rPr>
      <w:rFonts w:ascii="宋体" w:hAnsi="宋体"/>
      <w:color w:val="000000"/>
      <w:kern w:val="0"/>
      <w:szCs w:val="24"/>
    </w:rPr>
  </w:style>
  <w:style w:type="paragraph" w:customStyle="1" w:styleId="105">
    <w:name w:val="Char Char Char Char Char Char"/>
    <w:basedOn w:val="1"/>
    <w:qFormat/>
    <w:uiPriority w:val="99"/>
    <w:rPr>
      <w:rFonts w:ascii="Tahoma" w:hAnsi="Tahoma" w:cs="Tahoma"/>
      <w:szCs w:val="24"/>
    </w:rPr>
  </w:style>
  <w:style w:type="paragraph" w:customStyle="1" w:styleId="106">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7">
    <w:name w:val="纯文本1"/>
    <w:basedOn w:val="97"/>
    <w:qFormat/>
    <w:uiPriority w:val="0"/>
    <w:pPr>
      <w:adjustRightInd w:val="0"/>
      <w:textAlignment w:val="baseline"/>
    </w:pPr>
    <w:rPr>
      <w:rFonts w:ascii="宋体" w:hAnsi="Courier New" w:eastAsia="楷体_GB2312"/>
      <w:sz w:val="26"/>
      <w:szCs w:val="20"/>
    </w:rPr>
  </w:style>
  <w:style w:type="paragraph" w:customStyle="1" w:styleId="108">
    <w:name w:val="Char"/>
    <w:basedOn w:val="1"/>
    <w:qFormat/>
    <w:uiPriority w:val="99"/>
    <w:rPr>
      <w:rFonts w:ascii="仿宋_GB2312" w:eastAsia="仿宋_GB2312" w:cs="仿宋_GB2312"/>
      <w:b/>
      <w:bCs/>
      <w:sz w:val="32"/>
      <w:szCs w:val="32"/>
    </w:rPr>
  </w:style>
  <w:style w:type="paragraph" w:styleId="109">
    <w:name w:val="List Paragraph"/>
    <w:basedOn w:val="1"/>
    <w:qFormat/>
    <w:uiPriority w:val="34"/>
    <w:pPr>
      <w:ind w:firstLine="420"/>
    </w:pPr>
    <w:rPr>
      <w:sz w:val="21"/>
      <w:szCs w:val="21"/>
    </w:rPr>
  </w:style>
  <w:style w:type="paragraph" w:customStyle="1" w:styleId="110">
    <w:name w:val="Char Char Char Char Char Char Char1 Char"/>
    <w:basedOn w:val="1"/>
    <w:qFormat/>
    <w:uiPriority w:val="0"/>
    <w:rPr>
      <w:rFonts w:ascii="Tahoma" w:hAnsi="Tahoma"/>
      <w:szCs w:val="20"/>
    </w:rPr>
  </w:style>
  <w:style w:type="paragraph" w:customStyle="1" w:styleId="111">
    <w:name w:val="首行缩进"/>
    <w:basedOn w:val="1"/>
    <w:qFormat/>
    <w:uiPriority w:val="0"/>
    <w:rPr>
      <w:lang w:val="zh-CN"/>
    </w:rPr>
  </w:style>
  <w:style w:type="paragraph" w:customStyle="1" w:styleId="112">
    <w:name w:val="Table Paragraph"/>
    <w:basedOn w:val="1"/>
    <w:qFormat/>
    <w:uiPriority w:val="1"/>
  </w:style>
  <w:style w:type="table" w:customStyle="1" w:styleId="11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4">
    <w:name w:val="表"/>
    <w:basedOn w:val="1"/>
    <w:next w:val="1"/>
    <w:qFormat/>
    <w:uiPriority w:val="0"/>
    <w:pPr>
      <w:spacing w:line="240" w:lineRule="auto"/>
      <w:ind w:firstLine="0" w:firstLineChars="0"/>
      <w:jc w:val="center"/>
    </w:pPr>
  </w:style>
  <w:style w:type="paragraph" w:customStyle="1" w:styleId="115">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6">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8">
    <w:name w:val="font71"/>
    <w:basedOn w:val="41"/>
    <w:qFormat/>
    <w:uiPriority w:val="0"/>
    <w:rPr>
      <w:rFonts w:hint="eastAsia" w:ascii="宋体" w:hAnsi="宋体" w:eastAsia="宋体" w:cs="宋体"/>
      <w:color w:val="000000"/>
      <w:sz w:val="21"/>
      <w:szCs w:val="21"/>
      <w:u w:val="none"/>
    </w:rPr>
  </w:style>
  <w:style w:type="character" w:customStyle="1" w:styleId="119">
    <w:name w:val="正文文本缩进 Char"/>
    <w:basedOn w:val="41"/>
    <w:qFormat/>
    <w:uiPriority w:val="0"/>
    <w:rPr>
      <w:kern w:val="2"/>
      <w:sz w:val="21"/>
      <w:szCs w:val="24"/>
    </w:rPr>
  </w:style>
  <w:style w:type="paragraph" w:customStyle="1" w:styleId="120">
    <w:name w:val="正文7"/>
    <w:basedOn w:val="1"/>
    <w:qFormat/>
    <w:uiPriority w:val="0"/>
    <w:pPr>
      <w:spacing w:line="240" w:lineRule="auto"/>
      <w:ind w:firstLine="0" w:firstLineChars="0"/>
    </w:pPr>
    <w:rPr>
      <w:sz w:val="21"/>
      <w:szCs w:val="20"/>
    </w:rPr>
  </w:style>
  <w:style w:type="character" w:customStyle="1" w:styleId="121">
    <w:name w:val="font61"/>
    <w:basedOn w:val="41"/>
    <w:qFormat/>
    <w:uiPriority w:val="0"/>
    <w:rPr>
      <w:rFonts w:hint="eastAsia" w:ascii="微软雅黑" w:hAnsi="微软雅黑" w:eastAsia="微软雅黑" w:cs="微软雅黑"/>
      <w:color w:val="000000"/>
      <w:sz w:val="18"/>
      <w:szCs w:val="18"/>
      <w:u w:val="none"/>
    </w:rPr>
  </w:style>
  <w:style w:type="character" w:customStyle="1" w:styleId="122">
    <w:name w:val="font51"/>
    <w:basedOn w:val="41"/>
    <w:qFormat/>
    <w:uiPriority w:val="0"/>
    <w:rPr>
      <w:rFonts w:hint="default" w:ascii="Times New Roman" w:hAnsi="Times New Roman" w:cs="Times New Roman"/>
      <w:color w:val="000000"/>
      <w:sz w:val="18"/>
      <w:szCs w:val="18"/>
      <w:u w:val="none"/>
    </w:rPr>
  </w:style>
  <w:style w:type="character" w:customStyle="1" w:styleId="123">
    <w:name w:val="font141"/>
    <w:basedOn w:val="41"/>
    <w:qFormat/>
    <w:uiPriority w:val="0"/>
    <w:rPr>
      <w:rFonts w:hint="default" w:ascii="Times New Roman" w:hAnsi="Times New Roman" w:cs="Times New Roman"/>
      <w:color w:val="FF0000"/>
      <w:sz w:val="18"/>
      <w:szCs w:val="18"/>
      <w:u w:val="none"/>
    </w:rPr>
  </w:style>
  <w:style w:type="character" w:customStyle="1" w:styleId="124">
    <w:name w:val="font151"/>
    <w:basedOn w:val="41"/>
    <w:qFormat/>
    <w:uiPriority w:val="0"/>
    <w:rPr>
      <w:rFonts w:hint="eastAsia" w:ascii="微软雅黑" w:hAnsi="微软雅黑" w:eastAsia="微软雅黑" w:cs="微软雅黑"/>
      <w:color w:val="FF0000"/>
      <w:sz w:val="18"/>
      <w:szCs w:val="18"/>
      <w:u w:val="none"/>
    </w:rPr>
  </w:style>
  <w:style w:type="character" w:customStyle="1" w:styleId="125">
    <w:name w:val="font31"/>
    <w:basedOn w:val="41"/>
    <w:qFormat/>
    <w:uiPriority w:val="0"/>
    <w:rPr>
      <w:rFonts w:hint="default" w:ascii="Times New Roman" w:hAnsi="Times New Roman" w:cs="Times New Roman"/>
      <w:color w:val="000000"/>
      <w:sz w:val="18"/>
      <w:szCs w:val="18"/>
      <w:u w:val="none"/>
    </w:rPr>
  </w:style>
  <w:style w:type="character" w:customStyle="1" w:styleId="126">
    <w:name w:val="font41"/>
    <w:basedOn w:val="41"/>
    <w:qFormat/>
    <w:uiPriority w:val="0"/>
    <w:rPr>
      <w:rFonts w:hint="eastAsia" w:ascii="微软雅黑" w:hAnsi="微软雅黑" w:eastAsia="微软雅黑" w:cs="微软雅黑"/>
      <w:color w:val="000000"/>
      <w:sz w:val="18"/>
      <w:szCs w:val="18"/>
      <w:u w:val="none"/>
    </w:rPr>
  </w:style>
  <w:style w:type="character" w:customStyle="1" w:styleId="127">
    <w:name w:val="font161"/>
    <w:basedOn w:val="41"/>
    <w:qFormat/>
    <w:uiPriority w:val="0"/>
    <w:rPr>
      <w:rFonts w:hint="eastAsia" w:ascii="宋体" w:hAnsi="宋体" w:eastAsia="宋体" w:cs="宋体"/>
      <w:color w:val="000000"/>
      <w:sz w:val="18"/>
      <w:szCs w:val="18"/>
      <w:u w:val="none"/>
    </w:rPr>
  </w:style>
  <w:style w:type="character" w:customStyle="1" w:styleId="128">
    <w:name w:val="font91"/>
    <w:basedOn w:val="41"/>
    <w:qFormat/>
    <w:uiPriority w:val="0"/>
    <w:rPr>
      <w:rFonts w:hint="default" w:ascii="Times New Roman" w:hAnsi="Times New Roman" w:cs="Times New Roman"/>
      <w:color w:val="000000"/>
      <w:sz w:val="18"/>
      <w:szCs w:val="18"/>
      <w:u w:val="none"/>
    </w:rPr>
  </w:style>
  <w:style w:type="character" w:customStyle="1" w:styleId="129">
    <w:name w:val="font121"/>
    <w:basedOn w:val="41"/>
    <w:qFormat/>
    <w:uiPriority w:val="0"/>
    <w:rPr>
      <w:rFonts w:hint="eastAsia" w:ascii="微软雅黑" w:hAnsi="微软雅黑" w:eastAsia="微软雅黑" w:cs="微软雅黑"/>
      <w:color w:val="000000"/>
      <w:sz w:val="18"/>
      <w:szCs w:val="18"/>
      <w:u w:val="none"/>
    </w:rPr>
  </w:style>
  <w:style w:type="paragraph" w:customStyle="1" w:styleId="130">
    <w:name w:val="正文缩进2格"/>
    <w:basedOn w:val="1"/>
    <w:qFormat/>
    <w:uiPriority w:val="0"/>
    <w:pPr>
      <w:spacing w:line="600" w:lineRule="exact"/>
      <w:ind w:firstLine="639" w:firstLineChars="206"/>
    </w:pPr>
    <w:rPr>
      <w:rFonts w:ascii="仿宋_GB2312" w:hAnsi="宋体" w:eastAsia="仿宋_GB2312"/>
      <w:sz w:val="31"/>
    </w:rPr>
  </w:style>
  <w:style w:type="character" w:customStyle="1" w:styleId="131">
    <w:name w:val="font81"/>
    <w:basedOn w:val="41"/>
    <w:qFormat/>
    <w:uiPriority w:val="0"/>
    <w:rPr>
      <w:rFonts w:hint="eastAsia" w:ascii="宋体" w:hAnsi="宋体" w:eastAsia="宋体" w:cs="宋体"/>
      <w:color w:val="000000"/>
      <w:sz w:val="32"/>
      <w:szCs w:val="32"/>
      <w:u w:val="none"/>
    </w:rPr>
  </w:style>
  <w:style w:type="character" w:customStyle="1" w:styleId="132">
    <w:name w:val="font112"/>
    <w:basedOn w:val="4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1.jpe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jpe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5781</Words>
  <Characters>32958</Characters>
  <Lines>274</Lines>
  <Paragraphs>77</Paragraphs>
  <TotalTime>69</TotalTime>
  <ScaleCrop>false</ScaleCrop>
  <LinksUpToDate>false</LinksUpToDate>
  <CharactersWithSpaces>38662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2023-02-10T06:27:00Z</dcterms:created>
  <dc:creator>Administrator</dc:creator>
  <cp:lastModifiedBy>DELL</cp:lastModifiedBy>
  <cp:lastPrinted>2024-05-16T00:43:00Z</cp:lastPrinted>
  <dcterms:modified xsi:type="dcterms:W3CDTF">2024-05-16T08:07:03Z</dcterms:modified>
  <dc:title>浙江省政府采购招标文件</dc:title>
  <cp:revision>1827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C8C09BD54B594F1C9CA2BD0C04BCDCA2_13</vt:lpwstr>
  </property>
</Properties>
</file>