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C5C" w:rsidRDefault="009C47A6">
      <w:pPr>
        <w:widowControl/>
        <w:jc w:val="center"/>
        <w:outlineLvl w:val="1"/>
        <w:rPr>
          <w:rFonts w:ascii="Times New Roman" w:hAnsi="Times New Roman"/>
          <w:b/>
          <w:color w:val="000000" w:themeColor="text1"/>
          <w:sz w:val="44"/>
          <w:szCs w:val="44"/>
        </w:rPr>
      </w:pPr>
      <w:bookmarkStart w:id="0" w:name="_Toc417992852"/>
      <w:r>
        <w:rPr>
          <w:rFonts w:ascii="Times New Roman" w:hAnsi="Times New Roman" w:hint="eastAsia"/>
          <w:b/>
          <w:color w:val="000000" w:themeColor="text1"/>
          <w:sz w:val="44"/>
          <w:szCs w:val="44"/>
        </w:rPr>
        <w:t xml:space="preserve">   </w:t>
      </w:r>
    </w:p>
    <w:p w:rsidR="001B1C5C" w:rsidRDefault="001B1C5C">
      <w:pPr>
        <w:widowControl/>
        <w:jc w:val="center"/>
        <w:outlineLvl w:val="1"/>
        <w:rPr>
          <w:rFonts w:ascii="Times New Roman" w:hAnsi="Times New Roman"/>
          <w:b/>
          <w:color w:val="000000" w:themeColor="text1"/>
          <w:sz w:val="48"/>
          <w:szCs w:val="44"/>
        </w:rPr>
      </w:pPr>
    </w:p>
    <w:p w:rsidR="001B1C5C" w:rsidRPr="006D5C41" w:rsidRDefault="009C47A6">
      <w:pPr>
        <w:widowControl/>
        <w:jc w:val="center"/>
        <w:outlineLvl w:val="1"/>
        <w:rPr>
          <w:rFonts w:ascii="Times New Roman" w:hAnsi="Times New Roman"/>
          <w:b/>
          <w:color w:val="000000" w:themeColor="text1"/>
          <w:szCs w:val="36"/>
        </w:rPr>
      </w:pPr>
      <w:r w:rsidRPr="006D5C41">
        <w:rPr>
          <w:rFonts w:ascii="Times New Roman" w:hAnsi="Times New Roman" w:hint="eastAsia"/>
          <w:b/>
          <w:color w:val="000000" w:themeColor="text1"/>
          <w:sz w:val="36"/>
          <w:szCs w:val="44"/>
        </w:rPr>
        <w:t>嘉兴</w:t>
      </w:r>
      <w:proofErr w:type="gramStart"/>
      <w:r w:rsidRPr="006D5C41">
        <w:rPr>
          <w:rFonts w:ascii="Times New Roman" w:hAnsi="Times New Roman" w:hint="eastAsia"/>
          <w:b/>
          <w:color w:val="000000" w:themeColor="text1"/>
          <w:sz w:val="36"/>
          <w:szCs w:val="44"/>
        </w:rPr>
        <w:t>市秀洲区</w:t>
      </w:r>
      <w:proofErr w:type="gramEnd"/>
      <w:r w:rsidRPr="006D5C41">
        <w:rPr>
          <w:rFonts w:ascii="Times New Roman" w:hAnsi="Times New Roman" w:hint="eastAsia"/>
          <w:b/>
          <w:color w:val="000000" w:themeColor="text1"/>
          <w:sz w:val="36"/>
          <w:szCs w:val="44"/>
        </w:rPr>
        <w:t>妇幼保健院（指导站）窗帘采购</w:t>
      </w: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1B1C5C">
      <w:pPr>
        <w:widowControl/>
        <w:jc w:val="center"/>
        <w:outlineLvl w:val="1"/>
        <w:rPr>
          <w:rFonts w:ascii="Times New Roman" w:hAnsi="Times New Roman"/>
          <w:b/>
          <w:color w:val="000000" w:themeColor="text1"/>
          <w:sz w:val="36"/>
          <w:szCs w:val="36"/>
        </w:rPr>
      </w:pPr>
    </w:p>
    <w:p w:rsidR="001B1C5C" w:rsidRPr="006D5C41" w:rsidRDefault="009C47A6">
      <w:pPr>
        <w:widowControl/>
        <w:tabs>
          <w:tab w:val="center" w:pos="4156"/>
          <w:tab w:val="left" w:pos="5880"/>
        </w:tabs>
        <w:spacing w:line="1200" w:lineRule="exact"/>
        <w:jc w:val="center"/>
        <w:outlineLvl w:val="1"/>
        <w:rPr>
          <w:rFonts w:ascii="Times New Roman" w:hAnsi="Times New Roman" w:cs="Tahoma"/>
          <w:b/>
          <w:bCs/>
          <w:color w:val="000000" w:themeColor="text1"/>
          <w:kern w:val="36"/>
          <w:sz w:val="72"/>
          <w:szCs w:val="72"/>
        </w:rPr>
      </w:pPr>
      <w:bookmarkStart w:id="1" w:name="_Toc417992854"/>
      <w:bookmarkEnd w:id="0"/>
      <w:r w:rsidRPr="006D5C41">
        <w:rPr>
          <w:rFonts w:ascii="Times New Roman" w:hAnsi="Times New Roman" w:cs="Tahoma" w:hint="eastAsia"/>
          <w:b/>
          <w:bCs/>
          <w:color w:val="000000" w:themeColor="text1"/>
          <w:kern w:val="36"/>
          <w:sz w:val="72"/>
          <w:szCs w:val="72"/>
        </w:rPr>
        <w:t>招</w:t>
      </w:r>
      <w:bookmarkEnd w:id="1"/>
    </w:p>
    <w:p w:rsidR="001B1C5C" w:rsidRPr="006D5C41" w:rsidRDefault="009C47A6">
      <w:pPr>
        <w:widowControl/>
        <w:spacing w:line="1200" w:lineRule="exact"/>
        <w:jc w:val="center"/>
        <w:outlineLvl w:val="1"/>
        <w:rPr>
          <w:rFonts w:ascii="Times New Roman" w:hAnsi="Times New Roman"/>
          <w:color w:val="000000" w:themeColor="text1"/>
          <w:sz w:val="72"/>
          <w:szCs w:val="72"/>
        </w:rPr>
      </w:pPr>
      <w:bookmarkStart w:id="2" w:name="_Toc417992855"/>
      <w:r w:rsidRPr="006D5C41">
        <w:rPr>
          <w:rFonts w:ascii="Times New Roman" w:hAnsi="Times New Roman" w:cs="Tahoma" w:hint="eastAsia"/>
          <w:b/>
          <w:bCs/>
          <w:color w:val="000000" w:themeColor="text1"/>
          <w:kern w:val="36"/>
          <w:sz w:val="72"/>
          <w:szCs w:val="72"/>
        </w:rPr>
        <w:t>标</w:t>
      </w:r>
      <w:bookmarkEnd w:id="2"/>
    </w:p>
    <w:p w:rsidR="001B1C5C" w:rsidRPr="006D5C41" w:rsidRDefault="009C47A6">
      <w:pPr>
        <w:spacing w:line="1200" w:lineRule="exact"/>
        <w:jc w:val="center"/>
        <w:rPr>
          <w:rFonts w:ascii="Times New Roman" w:hAnsi="Times New Roman"/>
          <w:b/>
          <w:color w:val="000000" w:themeColor="text1"/>
          <w:sz w:val="72"/>
          <w:szCs w:val="72"/>
        </w:rPr>
      </w:pPr>
      <w:r w:rsidRPr="006D5C41">
        <w:rPr>
          <w:rFonts w:ascii="Times New Roman" w:hAnsi="Times New Roman" w:hint="eastAsia"/>
          <w:b/>
          <w:color w:val="000000" w:themeColor="text1"/>
          <w:sz w:val="72"/>
          <w:szCs w:val="72"/>
        </w:rPr>
        <w:t>文</w:t>
      </w:r>
    </w:p>
    <w:p w:rsidR="001B1C5C" w:rsidRPr="006D5C41" w:rsidRDefault="009C47A6">
      <w:pPr>
        <w:spacing w:line="1200" w:lineRule="exact"/>
        <w:jc w:val="center"/>
        <w:rPr>
          <w:rFonts w:ascii="Times New Roman" w:hAnsi="Times New Roman"/>
          <w:b/>
          <w:color w:val="000000" w:themeColor="text1"/>
          <w:sz w:val="72"/>
          <w:szCs w:val="72"/>
        </w:rPr>
      </w:pPr>
      <w:r w:rsidRPr="006D5C41">
        <w:rPr>
          <w:rFonts w:ascii="Times New Roman" w:hAnsi="Times New Roman" w:hint="eastAsia"/>
          <w:b/>
          <w:color w:val="000000" w:themeColor="text1"/>
          <w:sz w:val="72"/>
          <w:szCs w:val="72"/>
        </w:rPr>
        <w:t>件</w:t>
      </w:r>
    </w:p>
    <w:p w:rsidR="001B1C5C" w:rsidRPr="006D5C41" w:rsidRDefault="001B1C5C" w:rsidP="009C47A6">
      <w:pPr>
        <w:snapToGrid w:val="0"/>
        <w:spacing w:line="360" w:lineRule="auto"/>
        <w:ind w:firstLineChars="447" w:firstLine="898"/>
        <w:rPr>
          <w:rFonts w:ascii="Times New Roman" w:hAnsi="Times New Roman"/>
          <w:b/>
          <w:bCs/>
          <w:color w:val="000000" w:themeColor="text1"/>
          <w:w w:val="95"/>
          <w:szCs w:val="21"/>
        </w:rPr>
      </w:pPr>
    </w:p>
    <w:p w:rsidR="001B1C5C" w:rsidRPr="006D5C41" w:rsidRDefault="001B1C5C" w:rsidP="009C47A6">
      <w:pPr>
        <w:snapToGrid w:val="0"/>
        <w:spacing w:line="360" w:lineRule="auto"/>
        <w:ind w:firstLineChars="447" w:firstLine="898"/>
        <w:rPr>
          <w:rFonts w:ascii="Times New Roman" w:hAnsi="Times New Roman"/>
          <w:b/>
          <w:bCs/>
          <w:color w:val="000000" w:themeColor="text1"/>
          <w:w w:val="95"/>
          <w:szCs w:val="21"/>
        </w:rPr>
      </w:pPr>
    </w:p>
    <w:p w:rsidR="001B1C5C" w:rsidRPr="006D5C41" w:rsidRDefault="001B1C5C" w:rsidP="009C47A6">
      <w:pPr>
        <w:snapToGrid w:val="0"/>
        <w:spacing w:line="360" w:lineRule="auto"/>
        <w:ind w:firstLineChars="447" w:firstLine="898"/>
        <w:rPr>
          <w:rFonts w:ascii="Times New Roman" w:hAnsi="Times New Roman"/>
          <w:b/>
          <w:bCs/>
          <w:color w:val="000000" w:themeColor="text1"/>
          <w:w w:val="95"/>
          <w:szCs w:val="21"/>
        </w:rPr>
      </w:pPr>
    </w:p>
    <w:p w:rsidR="001B1C5C" w:rsidRPr="006D5C41" w:rsidRDefault="001B1C5C" w:rsidP="009C47A6">
      <w:pPr>
        <w:snapToGrid w:val="0"/>
        <w:spacing w:line="360" w:lineRule="auto"/>
        <w:ind w:firstLineChars="447" w:firstLine="898"/>
        <w:rPr>
          <w:rFonts w:ascii="Times New Roman" w:hAnsi="Times New Roman"/>
          <w:b/>
          <w:bCs/>
          <w:color w:val="000000" w:themeColor="text1"/>
          <w:w w:val="95"/>
          <w:szCs w:val="21"/>
        </w:rPr>
      </w:pPr>
    </w:p>
    <w:p w:rsidR="001B1C5C" w:rsidRPr="006D5C41" w:rsidRDefault="001B1C5C" w:rsidP="009C47A6">
      <w:pPr>
        <w:snapToGrid w:val="0"/>
        <w:spacing w:line="360" w:lineRule="auto"/>
        <w:ind w:firstLineChars="447" w:firstLine="898"/>
        <w:rPr>
          <w:rFonts w:ascii="Times New Roman" w:hAnsi="Times New Roman"/>
          <w:b/>
          <w:bCs/>
          <w:color w:val="000000" w:themeColor="text1"/>
          <w:w w:val="95"/>
          <w:szCs w:val="21"/>
        </w:rPr>
      </w:pPr>
    </w:p>
    <w:p w:rsidR="001B1C5C" w:rsidRPr="006D5C41" w:rsidRDefault="001B1C5C" w:rsidP="009C47A6">
      <w:pPr>
        <w:snapToGrid w:val="0"/>
        <w:spacing w:line="360" w:lineRule="auto"/>
        <w:ind w:firstLineChars="447" w:firstLine="898"/>
        <w:rPr>
          <w:rFonts w:ascii="Times New Roman" w:hAnsi="Times New Roman"/>
          <w:b/>
          <w:bCs/>
          <w:color w:val="000000" w:themeColor="text1"/>
          <w:w w:val="95"/>
          <w:szCs w:val="21"/>
        </w:rPr>
      </w:pPr>
    </w:p>
    <w:p w:rsidR="001B1C5C" w:rsidRPr="006D5C41" w:rsidRDefault="009C47A6" w:rsidP="009C47A6">
      <w:pPr>
        <w:pStyle w:val="ac"/>
        <w:snapToGrid w:val="0"/>
        <w:spacing w:beforeLines="0" w:afterLines="0" w:line="360" w:lineRule="auto"/>
        <w:ind w:firstLineChars="400" w:firstLine="1124"/>
        <w:rPr>
          <w:rFonts w:ascii="Times New Roman" w:hAnsi="Times New Roman"/>
          <w:b/>
          <w:color w:val="000000" w:themeColor="text1"/>
          <w:sz w:val="28"/>
          <w:szCs w:val="30"/>
        </w:rPr>
      </w:pPr>
      <w:r w:rsidRPr="006D5C41">
        <w:rPr>
          <w:rFonts w:ascii="Times New Roman" w:hAnsi="Times New Roman"/>
          <w:b/>
          <w:color w:val="000000" w:themeColor="text1"/>
          <w:sz w:val="28"/>
          <w:szCs w:val="30"/>
        </w:rPr>
        <w:t>项目编号：</w:t>
      </w:r>
      <w:r w:rsidR="00C95C44" w:rsidRPr="00C95C44">
        <w:rPr>
          <w:rFonts w:ascii="Times New Roman" w:hAnsi="Times New Roman"/>
          <w:b/>
          <w:color w:val="000000" w:themeColor="text1"/>
          <w:sz w:val="28"/>
          <w:szCs w:val="30"/>
        </w:rPr>
        <w:t>ZJBH-2025-CG008</w:t>
      </w:r>
    </w:p>
    <w:p w:rsidR="001B1C5C" w:rsidRPr="006D5C41" w:rsidRDefault="009C47A6" w:rsidP="009C47A6">
      <w:pPr>
        <w:pStyle w:val="ac"/>
        <w:snapToGrid w:val="0"/>
        <w:spacing w:beforeLines="0" w:afterLines="0" w:line="360" w:lineRule="auto"/>
        <w:ind w:firstLineChars="400" w:firstLine="1124"/>
        <w:rPr>
          <w:rFonts w:ascii="Times New Roman" w:hAnsi="Times New Roman"/>
          <w:b/>
          <w:color w:val="000000" w:themeColor="text1"/>
          <w:sz w:val="28"/>
          <w:szCs w:val="30"/>
        </w:rPr>
      </w:pPr>
      <w:r w:rsidRPr="006D5C41">
        <w:rPr>
          <w:rFonts w:ascii="Times New Roman" w:hAnsi="Times New Roman"/>
          <w:b/>
          <w:color w:val="000000" w:themeColor="text1"/>
          <w:sz w:val="28"/>
          <w:szCs w:val="30"/>
        </w:rPr>
        <w:t>采购人：</w:t>
      </w:r>
      <w:r w:rsidRPr="006D5C41">
        <w:rPr>
          <w:rFonts w:ascii="Times New Roman" w:hAnsi="Times New Roman" w:hint="eastAsia"/>
          <w:b/>
          <w:color w:val="000000" w:themeColor="text1"/>
          <w:sz w:val="28"/>
          <w:szCs w:val="30"/>
        </w:rPr>
        <w:t>嘉兴</w:t>
      </w:r>
      <w:proofErr w:type="gramStart"/>
      <w:r w:rsidRPr="006D5C41">
        <w:rPr>
          <w:rFonts w:ascii="Times New Roman" w:hAnsi="Times New Roman" w:hint="eastAsia"/>
          <w:b/>
          <w:color w:val="000000" w:themeColor="text1"/>
          <w:sz w:val="28"/>
          <w:szCs w:val="30"/>
        </w:rPr>
        <w:t>市秀洲区</w:t>
      </w:r>
      <w:proofErr w:type="gramEnd"/>
      <w:r w:rsidRPr="006D5C41">
        <w:rPr>
          <w:rFonts w:ascii="Times New Roman" w:hAnsi="Times New Roman" w:hint="eastAsia"/>
          <w:b/>
          <w:color w:val="000000" w:themeColor="text1"/>
          <w:sz w:val="28"/>
          <w:szCs w:val="30"/>
        </w:rPr>
        <w:t>妇幼保健院（指导站）</w:t>
      </w:r>
    </w:p>
    <w:p w:rsidR="001B1C5C" w:rsidRPr="006D5C41" w:rsidRDefault="009C47A6" w:rsidP="009C47A6">
      <w:pPr>
        <w:pStyle w:val="ac"/>
        <w:snapToGrid w:val="0"/>
        <w:spacing w:beforeLines="0" w:afterLines="0" w:line="360" w:lineRule="auto"/>
        <w:ind w:firstLineChars="400" w:firstLine="1124"/>
        <w:rPr>
          <w:rFonts w:ascii="Times New Roman" w:hAnsi="Times New Roman"/>
          <w:b/>
          <w:color w:val="000000" w:themeColor="text1"/>
          <w:sz w:val="28"/>
          <w:szCs w:val="30"/>
        </w:rPr>
      </w:pPr>
      <w:r w:rsidRPr="006D5C41">
        <w:rPr>
          <w:rFonts w:ascii="Times New Roman" w:hAnsi="Times New Roman" w:hint="eastAsia"/>
          <w:b/>
          <w:color w:val="000000" w:themeColor="text1"/>
          <w:sz w:val="28"/>
          <w:szCs w:val="30"/>
        </w:rPr>
        <w:t>代理</w:t>
      </w:r>
      <w:r w:rsidRPr="006D5C41">
        <w:rPr>
          <w:rFonts w:ascii="Times New Roman" w:hAnsi="Times New Roman"/>
          <w:b/>
          <w:color w:val="000000" w:themeColor="text1"/>
          <w:sz w:val="28"/>
          <w:szCs w:val="30"/>
        </w:rPr>
        <w:t>机构：</w:t>
      </w:r>
      <w:r w:rsidRPr="006D5C41">
        <w:rPr>
          <w:rFonts w:ascii="Times New Roman" w:hAnsi="Times New Roman" w:hint="eastAsia"/>
          <w:b/>
          <w:color w:val="000000" w:themeColor="text1"/>
          <w:sz w:val="28"/>
          <w:szCs w:val="30"/>
        </w:rPr>
        <w:t>浙江博宏工程管理咨询有限公司</w:t>
      </w:r>
    </w:p>
    <w:p w:rsidR="001B1C5C" w:rsidRPr="006D5C41" w:rsidRDefault="009C47A6" w:rsidP="009C47A6">
      <w:pPr>
        <w:snapToGrid w:val="0"/>
        <w:spacing w:line="360" w:lineRule="auto"/>
        <w:ind w:firstLineChars="400" w:firstLine="1124"/>
        <w:rPr>
          <w:rFonts w:ascii="Times New Roman" w:hAnsi="Times New Roman"/>
          <w:b/>
          <w:color w:val="000000" w:themeColor="text1"/>
          <w:kern w:val="0"/>
          <w:sz w:val="28"/>
          <w:szCs w:val="30"/>
        </w:rPr>
        <w:sectPr w:rsidR="001B1C5C" w:rsidRPr="006D5C41">
          <w:headerReference w:type="default" r:id="rId9"/>
          <w:footerReference w:type="default" r:id="rId10"/>
          <w:pgSz w:w="11906" w:h="16838"/>
          <w:pgMar w:top="1474" w:right="1797" w:bottom="1247" w:left="1797" w:header="851" w:footer="851" w:gutter="0"/>
          <w:cols w:space="720"/>
          <w:docGrid w:linePitch="312"/>
        </w:sectPr>
      </w:pPr>
      <w:r w:rsidRPr="006D5C41">
        <w:rPr>
          <w:rFonts w:ascii="Times New Roman" w:hAnsi="Times New Roman" w:hint="eastAsia"/>
          <w:b/>
          <w:color w:val="000000" w:themeColor="text1"/>
          <w:kern w:val="0"/>
          <w:sz w:val="28"/>
          <w:szCs w:val="30"/>
        </w:rPr>
        <w:t>编制时间：</w:t>
      </w:r>
      <w:r w:rsidRPr="006D5C41">
        <w:rPr>
          <w:rFonts w:ascii="Times New Roman" w:hAnsi="Times New Roman"/>
          <w:b/>
          <w:color w:val="000000" w:themeColor="text1"/>
          <w:kern w:val="0"/>
          <w:sz w:val="28"/>
          <w:szCs w:val="30"/>
        </w:rPr>
        <w:t>202</w:t>
      </w:r>
      <w:r w:rsidRPr="006D5C41">
        <w:rPr>
          <w:rFonts w:ascii="Times New Roman" w:hAnsi="Times New Roman" w:hint="eastAsia"/>
          <w:b/>
          <w:color w:val="000000" w:themeColor="text1"/>
          <w:kern w:val="0"/>
          <w:sz w:val="28"/>
          <w:szCs w:val="30"/>
        </w:rPr>
        <w:t>5</w:t>
      </w:r>
      <w:r w:rsidRPr="006D5C41">
        <w:rPr>
          <w:rFonts w:ascii="Times New Roman" w:hAnsi="Times New Roman" w:hint="eastAsia"/>
          <w:b/>
          <w:color w:val="000000" w:themeColor="text1"/>
          <w:kern w:val="0"/>
          <w:sz w:val="28"/>
          <w:szCs w:val="30"/>
        </w:rPr>
        <w:t>年</w:t>
      </w:r>
      <w:r w:rsidR="00630880">
        <w:rPr>
          <w:rFonts w:ascii="Times New Roman" w:hAnsi="Times New Roman" w:hint="eastAsia"/>
          <w:b/>
          <w:color w:val="000000" w:themeColor="text1"/>
          <w:kern w:val="0"/>
          <w:sz w:val="28"/>
          <w:szCs w:val="30"/>
        </w:rPr>
        <w:t>7</w:t>
      </w:r>
      <w:r w:rsidRPr="006D5C41">
        <w:rPr>
          <w:rFonts w:ascii="Times New Roman" w:hAnsi="Times New Roman" w:hint="eastAsia"/>
          <w:b/>
          <w:color w:val="000000" w:themeColor="text1"/>
          <w:kern w:val="0"/>
          <w:sz w:val="28"/>
          <w:szCs w:val="30"/>
        </w:rPr>
        <w:t>月</w:t>
      </w:r>
    </w:p>
    <w:p w:rsidR="001B1C5C" w:rsidRPr="006D5C41" w:rsidRDefault="001B1C5C">
      <w:pPr>
        <w:snapToGrid w:val="0"/>
        <w:spacing w:line="360" w:lineRule="auto"/>
        <w:ind w:leftChars="183" w:left="384" w:firstLineChars="12" w:firstLine="24"/>
        <w:jc w:val="center"/>
        <w:rPr>
          <w:rFonts w:ascii="Times New Roman" w:hAnsi="Times New Roman"/>
          <w:b/>
          <w:bCs/>
          <w:color w:val="000000" w:themeColor="text1"/>
          <w:w w:val="95"/>
          <w:szCs w:val="21"/>
        </w:rPr>
      </w:pPr>
    </w:p>
    <w:p w:rsidR="001B1C5C" w:rsidRPr="006D5C41" w:rsidRDefault="001B1C5C">
      <w:pPr>
        <w:pStyle w:val="TOC21"/>
        <w:tabs>
          <w:tab w:val="right" w:leader="dot" w:pos="8302"/>
        </w:tabs>
        <w:spacing w:line="360" w:lineRule="auto"/>
        <w:rPr>
          <w:rFonts w:ascii="Times New Roman" w:hAnsi="Times New Roman"/>
          <w:color w:val="000000" w:themeColor="text1"/>
          <w:szCs w:val="21"/>
        </w:rPr>
      </w:pPr>
    </w:p>
    <w:p w:rsidR="001B1C5C" w:rsidRPr="006D5C41" w:rsidRDefault="009C47A6">
      <w:pPr>
        <w:pStyle w:val="ac"/>
        <w:spacing w:beforeLines="0" w:afterLines="0" w:line="360" w:lineRule="auto"/>
        <w:jc w:val="center"/>
        <w:rPr>
          <w:rFonts w:ascii="Times New Roman" w:hAnsi="Times New Roman" w:cs="宋体"/>
          <w:b/>
          <w:color w:val="000000" w:themeColor="text1"/>
          <w:sz w:val="72"/>
          <w:szCs w:val="72"/>
        </w:rPr>
      </w:pPr>
      <w:r w:rsidRPr="006D5C41">
        <w:rPr>
          <w:rFonts w:ascii="Times New Roman" w:hAnsi="Times New Roman" w:cs="宋体" w:hint="eastAsia"/>
          <w:b/>
          <w:color w:val="000000" w:themeColor="text1"/>
          <w:sz w:val="72"/>
          <w:szCs w:val="72"/>
        </w:rPr>
        <w:t>目</w:t>
      </w:r>
      <w:r w:rsidRPr="006D5C41">
        <w:rPr>
          <w:rFonts w:ascii="Times New Roman" w:hAnsi="Times New Roman" w:cs="宋体" w:hint="eastAsia"/>
          <w:b/>
          <w:color w:val="000000" w:themeColor="text1"/>
          <w:sz w:val="72"/>
          <w:szCs w:val="72"/>
        </w:rPr>
        <w:t xml:space="preserve">  </w:t>
      </w:r>
      <w:r w:rsidRPr="006D5C41">
        <w:rPr>
          <w:rFonts w:ascii="Times New Roman" w:hAnsi="Times New Roman" w:cs="宋体" w:hint="eastAsia"/>
          <w:b/>
          <w:color w:val="000000" w:themeColor="text1"/>
          <w:sz w:val="72"/>
          <w:szCs w:val="72"/>
        </w:rPr>
        <w:t>录</w:t>
      </w:r>
    </w:p>
    <w:p w:rsidR="001B1C5C" w:rsidRPr="006D5C41" w:rsidRDefault="001B1C5C">
      <w:pPr>
        <w:pStyle w:val="TOC21"/>
        <w:tabs>
          <w:tab w:val="right" w:leader="dot" w:pos="8302"/>
        </w:tabs>
        <w:spacing w:line="360" w:lineRule="auto"/>
        <w:rPr>
          <w:rFonts w:ascii="Times New Roman" w:hAnsi="Times New Roman"/>
          <w:b/>
          <w:color w:val="000000" w:themeColor="text1"/>
          <w:szCs w:val="21"/>
        </w:rPr>
      </w:pPr>
    </w:p>
    <w:p w:rsidR="001B1C5C" w:rsidRPr="006D5C41" w:rsidRDefault="001B1C5C" w:rsidP="009C47A6">
      <w:pPr>
        <w:spacing w:line="360" w:lineRule="auto"/>
        <w:ind w:firstLineChars="200" w:firstLine="422"/>
        <w:rPr>
          <w:rFonts w:ascii="Times New Roman" w:hAnsi="Times New Roman"/>
          <w:b/>
          <w:color w:val="000000" w:themeColor="text1"/>
          <w:szCs w:val="21"/>
        </w:rPr>
      </w:pPr>
    </w:p>
    <w:p w:rsidR="001B1C5C" w:rsidRPr="006D5C41" w:rsidRDefault="009C47A6">
      <w:pPr>
        <w:pStyle w:val="10"/>
        <w:tabs>
          <w:tab w:val="right" w:leader="dot" w:pos="8540"/>
        </w:tabs>
        <w:spacing w:line="480" w:lineRule="auto"/>
        <w:rPr>
          <w:rFonts w:ascii="Times New Roman" w:eastAsiaTheme="minorEastAsia" w:hAnsi="Times New Roman"/>
          <w:noProof/>
          <w:color w:val="000000" w:themeColor="text1"/>
          <w:sz w:val="28"/>
          <w:szCs w:val="28"/>
        </w:rPr>
      </w:pPr>
      <w:r w:rsidRPr="006D5C41">
        <w:rPr>
          <w:rFonts w:ascii="Times New Roman" w:hAnsi="Times New Roman"/>
          <w:b/>
          <w:color w:val="000000" w:themeColor="text1"/>
          <w:sz w:val="32"/>
          <w:szCs w:val="32"/>
        </w:rPr>
        <w:fldChar w:fldCharType="begin"/>
      </w:r>
      <w:r w:rsidRPr="006D5C41">
        <w:rPr>
          <w:rFonts w:ascii="Times New Roman" w:hAnsi="Times New Roman"/>
          <w:b/>
          <w:color w:val="000000" w:themeColor="text1"/>
          <w:sz w:val="32"/>
          <w:szCs w:val="32"/>
        </w:rPr>
        <w:instrText xml:space="preserve"> TOC \h \z \u \t "</w:instrText>
      </w:r>
      <w:r w:rsidRPr="006D5C41">
        <w:rPr>
          <w:rFonts w:ascii="Times New Roman" w:hAnsi="Times New Roman"/>
          <w:b/>
          <w:color w:val="000000" w:themeColor="text1"/>
          <w:sz w:val="32"/>
          <w:szCs w:val="32"/>
        </w:rPr>
        <w:instrText>副标题</w:instrText>
      </w:r>
      <w:r w:rsidRPr="006D5C41">
        <w:rPr>
          <w:rFonts w:ascii="Times New Roman" w:hAnsi="Times New Roman"/>
          <w:b/>
          <w:color w:val="000000" w:themeColor="text1"/>
          <w:sz w:val="32"/>
          <w:szCs w:val="32"/>
        </w:rPr>
        <w:instrText>,2,</w:instrText>
      </w:r>
      <w:r w:rsidRPr="006D5C41">
        <w:rPr>
          <w:rFonts w:ascii="Times New Roman" w:hAnsi="Times New Roman"/>
          <w:b/>
          <w:color w:val="000000" w:themeColor="text1"/>
          <w:sz w:val="32"/>
          <w:szCs w:val="32"/>
        </w:rPr>
        <w:instrText>标题</w:instrText>
      </w:r>
      <w:r w:rsidRPr="006D5C41">
        <w:rPr>
          <w:rFonts w:ascii="Times New Roman" w:hAnsi="Times New Roman"/>
          <w:b/>
          <w:color w:val="000000" w:themeColor="text1"/>
          <w:sz w:val="32"/>
          <w:szCs w:val="32"/>
        </w:rPr>
        <w:instrText xml:space="preserve">,1" </w:instrText>
      </w:r>
      <w:r w:rsidRPr="006D5C41">
        <w:rPr>
          <w:rFonts w:ascii="Times New Roman" w:hAnsi="Times New Roman"/>
          <w:b/>
          <w:color w:val="000000" w:themeColor="text1"/>
          <w:sz w:val="32"/>
          <w:szCs w:val="32"/>
        </w:rPr>
        <w:fldChar w:fldCharType="separate"/>
      </w:r>
      <w:hyperlink w:anchor="_Toc187239931" w:history="1">
        <w:r w:rsidRPr="006D5C41">
          <w:rPr>
            <w:rStyle w:val="afc"/>
            <w:rFonts w:ascii="Times New Roman" w:hAnsi="Times New Roman"/>
            <w:noProof/>
            <w:color w:val="000000" w:themeColor="text1"/>
            <w:sz w:val="28"/>
            <w:szCs w:val="28"/>
          </w:rPr>
          <w:t>第一章</w:t>
        </w:r>
        <w:r w:rsidRPr="006D5C41">
          <w:rPr>
            <w:rStyle w:val="afc"/>
            <w:rFonts w:ascii="Times New Roman" w:hAnsi="Times New Roman"/>
            <w:noProof/>
            <w:color w:val="000000" w:themeColor="text1"/>
            <w:sz w:val="28"/>
            <w:szCs w:val="28"/>
          </w:rPr>
          <w:t xml:space="preserve">  </w:t>
        </w:r>
        <w:r w:rsidRPr="006D5C41">
          <w:rPr>
            <w:rStyle w:val="afc"/>
            <w:rFonts w:ascii="Times New Roman" w:hAnsi="Times New Roman"/>
            <w:noProof/>
            <w:color w:val="000000" w:themeColor="text1"/>
            <w:sz w:val="28"/>
            <w:szCs w:val="28"/>
          </w:rPr>
          <w:t>公开招标采购公告</w:t>
        </w:r>
        <w:r w:rsidRPr="006D5C41">
          <w:rPr>
            <w:rFonts w:ascii="Times New Roman" w:hAnsi="Times New Roman"/>
            <w:noProof/>
            <w:color w:val="000000" w:themeColor="text1"/>
            <w:sz w:val="28"/>
            <w:szCs w:val="28"/>
          </w:rPr>
          <w:tab/>
        </w:r>
        <w:r w:rsidRPr="006D5C41">
          <w:rPr>
            <w:rFonts w:ascii="Times New Roman" w:hAnsi="Times New Roman"/>
            <w:noProof/>
            <w:color w:val="000000" w:themeColor="text1"/>
            <w:sz w:val="28"/>
            <w:szCs w:val="28"/>
          </w:rPr>
          <w:fldChar w:fldCharType="begin"/>
        </w:r>
        <w:r w:rsidRPr="006D5C41">
          <w:rPr>
            <w:rFonts w:ascii="Times New Roman" w:hAnsi="Times New Roman"/>
            <w:noProof/>
            <w:color w:val="000000" w:themeColor="text1"/>
            <w:sz w:val="28"/>
            <w:szCs w:val="28"/>
          </w:rPr>
          <w:instrText xml:space="preserve"> PAGEREF _Toc187239931 \h </w:instrText>
        </w:r>
        <w:r w:rsidRPr="006D5C41">
          <w:rPr>
            <w:rFonts w:ascii="Times New Roman" w:hAnsi="Times New Roman"/>
            <w:noProof/>
            <w:color w:val="000000" w:themeColor="text1"/>
            <w:sz w:val="28"/>
            <w:szCs w:val="28"/>
          </w:rPr>
        </w:r>
        <w:r w:rsidRPr="006D5C41">
          <w:rPr>
            <w:rFonts w:ascii="Times New Roman" w:hAnsi="Times New Roman"/>
            <w:noProof/>
            <w:color w:val="000000" w:themeColor="text1"/>
            <w:sz w:val="28"/>
            <w:szCs w:val="28"/>
          </w:rPr>
          <w:fldChar w:fldCharType="separate"/>
        </w:r>
        <w:r w:rsidR="000A7C41">
          <w:rPr>
            <w:rFonts w:ascii="Times New Roman" w:hAnsi="Times New Roman"/>
            <w:noProof/>
            <w:color w:val="000000" w:themeColor="text1"/>
            <w:sz w:val="28"/>
            <w:szCs w:val="28"/>
          </w:rPr>
          <w:t>3</w:t>
        </w:r>
        <w:r w:rsidRPr="006D5C41">
          <w:rPr>
            <w:rFonts w:ascii="Times New Roman" w:hAnsi="Times New Roman"/>
            <w:noProof/>
            <w:color w:val="000000" w:themeColor="text1"/>
            <w:sz w:val="28"/>
            <w:szCs w:val="28"/>
          </w:rPr>
          <w:fldChar w:fldCharType="end"/>
        </w:r>
      </w:hyperlink>
    </w:p>
    <w:p w:rsidR="001B1C5C" w:rsidRPr="006D5C41" w:rsidRDefault="00595E9C">
      <w:pPr>
        <w:pStyle w:val="10"/>
        <w:tabs>
          <w:tab w:val="right" w:leader="dot" w:pos="8540"/>
        </w:tabs>
        <w:spacing w:line="480" w:lineRule="auto"/>
        <w:rPr>
          <w:rFonts w:ascii="Times New Roman" w:eastAsiaTheme="minorEastAsia" w:hAnsi="Times New Roman"/>
          <w:noProof/>
          <w:color w:val="000000" w:themeColor="text1"/>
          <w:sz w:val="28"/>
          <w:szCs w:val="28"/>
        </w:rPr>
      </w:pPr>
      <w:hyperlink w:anchor="_Toc187239932" w:history="1">
        <w:r w:rsidR="009C47A6" w:rsidRPr="006D5C41">
          <w:rPr>
            <w:rStyle w:val="afc"/>
            <w:rFonts w:ascii="Times New Roman" w:hAnsi="Times New Roman"/>
            <w:noProof/>
            <w:color w:val="000000" w:themeColor="text1"/>
            <w:sz w:val="28"/>
            <w:szCs w:val="28"/>
          </w:rPr>
          <w:t>第二章</w:t>
        </w:r>
        <w:r w:rsidR="009C47A6" w:rsidRPr="006D5C41">
          <w:rPr>
            <w:rStyle w:val="afc"/>
            <w:rFonts w:ascii="Times New Roman" w:hAnsi="Times New Roman"/>
            <w:noProof/>
            <w:color w:val="000000" w:themeColor="text1"/>
            <w:sz w:val="28"/>
            <w:szCs w:val="28"/>
          </w:rPr>
          <w:t xml:space="preserve">  </w:t>
        </w:r>
        <w:r w:rsidR="009C47A6" w:rsidRPr="006D5C41">
          <w:rPr>
            <w:rStyle w:val="afc"/>
            <w:rFonts w:ascii="Times New Roman" w:hAnsi="Times New Roman"/>
            <w:noProof/>
            <w:color w:val="000000" w:themeColor="text1"/>
            <w:sz w:val="28"/>
            <w:szCs w:val="28"/>
          </w:rPr>
          <w:t>招标需求</w:t>
        </w:r>
        <w:r w:rsidR="009C47A6" w:rsidRPr="006D5C41">
          <w:rPr>
            <w:rFonts w:ascii="Times New Roman" w:hAnsi="Times New Roman"/>
            <w:noProof/>
            <w:color w:val="000000" w:themeColor="text1"/>
            <w:sz w:val="28"/>
            <w:szCs w:val="28"/>
          </w:rPr>
          <w:tab/>
        </w:r>
        <w:r w:rsidR="009C47A6" w:rsidRPr="006D5C41">
          <w:rPr>
            <w:rFonts w:ascii="Times New Roman" w:hAnsi="Times New Roman"/>
            <w:noProof/>
            <w:color w:val="000000" w:themeColor="text1"/>
            <w:sz w:val="28"/>
            <w:szCs w:val="28"/>
          </w:rPr>
          <w:fldChar w:fldCharType="begin"/>
        </w:r>
        <w:r w:rsidR="009C47A6" w:rsidRPr="006D5C41">
          <w:rPr>
            <w:rFonts w:ascii="Times New Roman" w:hAnsi="Times New Roman"/>
            <w:noProof/>
            <w:color w:val="000000" w:themeColor="text1"/>
            <w:sz w:val="28"/>
            <w:szCs w:val="28"/>
          </w:rPr>
          <w:instrText xml:space="preserve"> PAGEREF _Toc187239932 \h </w:instrText>
        </w:r>
        <w:r w:rsidR="009C47A6" w:rsidRPr="006D5C41">
          <w:rPr>
            <w:rFonts w:ascii="Times New Roman" w:hAnsi="Times New Roman"/>
            <w:noProof/>
            <w:color w:val="000000" w:themeColor="text1"/>
            <w:sz w:val="28"/>
            <w:szCs w:val="28"/>
          </w:rPr>
        </w:r>
        <w:r w:rsidR="009C47A6" w:rsidRPr="006D5C41">
          <w:rPr>
            <w:rFonts w:ascii="Times New Roman" w:hAnsi="Times New Roman"/>
            <w:noProof/>
            <w:color w:val="000000" w:themeColor="text1"/>
            <w:sz w:val="28"/>
            <w:szCs w:val="28"/>
          </w:rPr>
          <w:fldChar w:fldCharType="separate"/>
        </w:r>
        <w:r w:rsidR="000A7C41">
          <w:rPr>
            <w:rFonts w:ascii="Times New Roman" w:hAnsi="Times New Roman"/>
            <w:noProof/>
            <w:color w:val="000000" w:themeColor="text1"/>
            <w:sz w:val="28"/>
            <w:szCs w:val="28"/>
          </w:rPr>
          <w:t>7</w:t>
        </w:r>
        <w:r w:rsidR="009C47A6" w:rsidRPr="006D5C41">
          <w:rPr>
            <w:rFonts w:ascii="Times New Roman" w:hAnsi="Times New Roman"/>
            <w:noProof/>
            <w:color w:val="000000" w:themeColor="text1"/>
            <w:sz w:val="28"/>
            <w:szCs w:val="28"/>
          </w:rPr>
          <w:fldChar w:fldCharType="end"/>
        </w:r>
      </w:hyperlink>
    </w:p>
    <w:p w:rsidR="001B1C5C" w:rsidRPr="006D5C41" w:rsidRDefault="00595E9C">
      <w:pPr>
        <w:pStyle w:val="10"/>
        <w:tabs>
          <w:tab w:val="right" w:leader="dot" w:pos="8540"/>
        </w:tabs>
        <w:spacing w:line="480" w:lineRule="auto"/>
        <w:rPr>
          <w:rFonts w:ascii="Times New Roman" w:eastAsiaTheme="minorEastAsia" w:hAnsi="Times New Roman"/>
          <w:noProof/>
          <w:color w:val="000000" w:themeColor="text1"/>
          <w:sz w:val="28"/>
          <w:szCs w:val="28"/>
        </w:rPr>
      </w:pPr>
      <w:hyperlink w:anchor="_Toc187239933" w:history="1">
        <w:r w:rsidR="009C47A6" w:rsidRPr="006D5C41">
          <w:rPr>
            <w:rStyle w:val="afc"/>
            <w:rFonts w:ascii="Times New Roman" w:hAnsi="Times New Roman"/>
            <w:noProof/>
            <w:color w:val="000000" w:themeColor="text1"/>
            <w:sz w:val="28"/>
            <w:szCs w:val="28"/>
          </w:rPr>
          <w:t>第三章</w:t>
        </w:r>
        <w:r w:rsidR="009C47A6" w:rsidRPr="006D5C41">
          <w:rPr>
            <w:rStyle w:val="afc"/>
            <w:rFonts w:ascii="Times New Roman" w:hAnsi="Times New Roman"/>
            <w:noProof/>
            <w:color w:val="000000" w:themeColor="text1"/>
            <w:sz w:val="28"/>
            <w:szCs w:val="28"/>
          </w:rPr>
          <w:t xml:space="preserve">  </w:t>
        </w:r>
        <w:r w:rsidR="009C47A6" w:rsidRPr="006D5C41">
          <w:rPr>
            <w:rStyle w:val="afc"/>
            <w:rFonts w:ascii="Times New Roman" w:hAnsi="Times New Roman"/>
            <w:noProof/>
            <w:color w:val="000000" w:themeColor="text1"/>
            <w:sz w:val="28"/>
            <w:szCs w:val="28"/>
          </w:rPr>
          <w:t>投标人须知</w:t>
        </w:r>
        <w:r w:rsidR="009C47A6" w:rsidRPr="006D5C41">
          <w:rPr>
            <w:rFonts w:ascii="Times New Roman" w:hAnsi="Times New Roman"/>
            <w:noProof/>
            <w:color w:val="000000" w:themeColor="text1"/>
            <w:sz w:val="28"/>
            <w:szCs w:val="28"/>
          </w:rPr>
          <w:tab/>
        </w:r>
        <w:r w:rsidR="009C47A6" w:rsidRPr="006D5C41">
          <w:rPr>
            <w:rFonts w:ascii="Times New Roman" w:hAnsi="Times New Roman"/>
            <w:noProof/>
            <w:color w:val="000000" w:themeColor="text1"/>
            <w:sz w:val="28"/>
            <w:szCs w:val="28"/>
          </w:rPr>
          <w:fldChar w:fldCharType="begin"/>
        </w:r>
        <w:r w:rsidR="009C47A6" w:rsidRPr="006D5C41">
          <w:rPr>
            <w:rFonts w:ascii="Times New Roman" w:hAnsi="Times New Roman"/>
            <w:noProof/>
            <w:color w:val="000000" w:themeColor="text1"/>
            <w:sz w:val="28"/>
            <w:szCs w:val="28"/>
          </w:rPr>
          <w:instrText xml:space="preserve"> PAGEREF _Toc187239933 \h </w:instrText>
        </w:r>
        <w:r w:rsidR="009C47A6" w:rsidRPr="006D5C41">
          <w:rPr>
            <w:rFonts w:ascii="Times New Roman" w:hAnsi="Times New Roman"/>
            <w:noProof/>
            <w:color w:val="000000" w:themeColor="text1"/>
            <w:sz w:val="28"/>
            <w:szCs w:val="28"/>
          </w:rPr>
        </w:r>
        <w:r w:rsidR="009C47A6" w:rsidRPr="006D5C41">
          <w:rPr>
            <w:rFonts w:ascii="Times New Roman" w:hAnsi="Times New Roman"/>
            <w:noProof/>
            <w:color w:val="000000" w:themeColor="text1"/>
            <w:sz w:val="28"/>
            <w:szCs w:val="28"/>
          </w:rPr>
          <w:fldChar w:fldCharType="separate"/>
        </w:r>
        <w:r w:rsidR="000A7C41">
          <w:rPr>
            <w:rFonts w:ascii="Times New Roman" w:hAnsi="Times New Roman"/>
            <w:noProof/>
            <w:color w:val="000000" w:themeColor="text1"/>
            <w:sz w:val="28"/>
            <w:szCs w:val="28"/>
          </w:rPr>
          <w:t>16</w:t>
        </w:r>
        <w:r w:rsidR="009C47A6" w:rsidRPr="006D5C41">
          <w:rPr>
            <w:rFonts w:ascii="Times New Roman" w:hAnsi="Times New Roman"/>
            <w:noProof/>
            <w:color w:val="000000" w:themeColor="text1"/>
            <w:sz w:val="28"/>
            <w:szCs w:val="28"/>
          </w:rPr>
          <w:fldChar w:fldCharType="end"/>
        </w:r>
      </w:hyperlink>
    </w:p>
    <w:p w:rsidR="001B1C5C" w:rsidRPr="006D5C41" w:rsidRDefault="00595E9C">
      <w:pPr>
        <w:pStyle w:val="10"/>
        <w:tabs>
          <w:tab w:val="right" w:leader="dot" w:pos="8540"/>
        </w:tabs>
        <w:spacing w:line="480" w:lineRule="auto"/>
        <w:rPr>
          <w:rStyle w:val="afc"/>
          <w:rFonts w:ascii="Times New Roman" w:hAnsi="Times New Roman"/>
          <w:noProof/>
          <w:color w:val="000000" w:themeColor="text1"/>
          <w:sz w:val="28"/>
          <w:szCs w:val="28"/>
        </w:rPr>
      </w:pPr>
      <w:hyperlink w:anchor="_Toc187239934" w:history="1">
        <w:r w:rsidR="009C47A6" w:rsidRPr="006D5C41">
          <w:rPr>
            <w:rStyle w:val="afc"/>
            <w:rFonts w:ascii="Times New Roman" w:hAnsi="Times New Roman"/>
            <w:noProof/>
            <w:color w:val="000000" w:themeColor="text1"/>
            <w:sz w:val="28"/>
            <w:szCs w:val="28"/>
          </w:rPr>
          <w:t>第四章</w:t>
        </w:r>
        <w:r w:rsidR="009C47A6" w:rsidRPr="006D5C41">
          <w:rPr>
            <w:rStyle w:val="afc"/>
            <w:rFonts w:ascii="Times New Roman" w:hAnsi="Times New Roman"/>
            <w:noProof/>
            <w:color w:val="000000" w:themeColor="text1"/>
            <w:sz w:val="28"/>
            <w:szCs w:val="28"/>
          </w:rPr>
          <w:t xml:space="preserve">  </w:t>
        </w:r>
        <w:r w:rsidR="009C47A6" w:rsidRPr="006D5C41">
          <w:rPr>
            <w:rStyle w:val="afc"/>
            <w:rFonts w:ascii="Times New Roman" w:hAnsi="Times New Roman"/>
            <w:noProof/>
            <w:color w:val="000000" w:themeColor="text1"/>
            <w:sz w:val="28"/>
            <w:szCs w:val="28"/>
          </w:rPr>
          <w:t>评标办法及评分标准</w:t>
        </w:r>
        <w:r w:rsidR="009C47A6" w:rsidRPr="006D5C41">
          <w:rPr>
            <w:rFonts w:ascii="Times New Roman" w:hAnsi="Times New Roman"/>
            <w:noProof/>
            <w:color w:val="000000" w:themeColor="text1"/>
            <w:sz w:val="28"/>
            <w:szCs w:val="28"/>
          </w:rPr>
          <w:tab/>
        </w:r>
        <w:r w:rsidR="009C47A6" w:rsidRPr="006D5C41">
          <w:rPr>
            <w:rFonts w:ascii="Times New Roman" w:hAnsi="Times New Roman"/>
            <w:noProof/>
            <w:color w:val="000000" w:themeColor="text1"/>
            <w:sz w:val="28"/>
            <w:szCs w:val="28"/>
          </w:rPr>
          <w:fldChar w:fldCharType="begin"/>
        </w:r>
        <w:r w:rsidR="009C47A6" w:rsidRPr="006D5C41">
          <w:rPr>
            <w:rFonts w:ascii="Times New Roman" w:hAnsi="Times New Roman"/>
            <w:noProof/>
            <w:color w:val="000000" w:themeColor="text1"/>
            <w:sz w:val="28"/>
            <w:szCs w:val="28"/>
          </w:rPr>
          <w:instrText xml:space="preserve"> PAGEREF _Toc187239934 \h </w:instrText>
        </w:r>
        <w:r w:rsidR="009C47A6" w:rsidRPr="006D5C41">
          <w:rPr>
            <w:rFonts w:ascii="Times New Roman" w:hAnsi="Times New Roman"/>
            <w:noProof/>
            <w:color w:val="000000" w:themeColor="text1"/>
            <w:sz w:val="28"/>
            <w:szCs w:val="28"/>
          </w:rPr>
        </w:r>
        <w:r w:rsidR="009C47A6" w:rsidRPr="006D5C41">
          <w:rPr>
            <w:rFonts w:ascii="Times New Roman" w:hAnsi="Times New Roman"/>
            <w:noProof/>
            <w:color w:val="000000" w:themeColor="text1"/>
            <w:sz w:val="28"/>
            <w:szCs w:val="28"/>
          </w:rPr>
          <w:fldChar w:fldCharType="separate"/>
        </w:r>
        <w:r w:rsidR="000A7C41">
          <w:rPr>
            <w:rFonts w:ascii="Times New Roman" w:hAnsi="Times New Roman"/>
            <w:noProof/>
            <w:color w:val="000000" w:themeColor="text1"/>
            <w:sz w:val="28"/>
            <w:szCs w:val="28"/>
          </w:rPr>
          <w:t>31</w:t>
        </w:r>
        <w:r w:rsidR="009C47A6" w:rsidRPr="006D5C41">
          <w:rPr>
            <w:rFonts w:ascii="Times New Roman" w:hAnsi="Times New Roman"/>
            <w:noProof/>
            <w:color w:val="000000" w:themeColor="text1"/>
            <w:sz w:val="28"/>
            <w:szCs w:val="28"/>
          </w:rPr>
          <w:fldChar w:fldCharType="end"/>
        </w:r>
      </w:hyperlink>
    </w:p>
    <w:p w:rsidR="001B1C5C" w:rsidRPr="006D5C41" w:rsidRDefault="00595E9C">
      <w:pPr>
        <w:pStyle w:val="10"/>
        <w:tabs>
          <w:tab w:val="right" w:leader="dot" w:pos="8540"/>
        </w:tabs>
        <w:spacing w:line="480" w:lineRule="auto"/>
        <w:rPr>
          <w:rFonts w:ascii="Times New Roman" w:hAnsi="Times New Roman"/>
          <w:noProof/>
          <w:color w:val="000000" w:themeColor="text1"/>
          <w:sz w:val="28"/>
          <w:szCs w:val="28"/>
          <w:u w:val="single"/>
        </w:rPr>
      </w:pPr>
      <w:hyperlink w:anchor="_Toc187239934" w:history="1">
        <w:r w:rsidR="009C47A6" w:rsidRPr="006D5C41">
          <w:rPr>
            <w:rStyle w:val="afc"/>
            <w:rFonts w:ascii="Times New Roman" w:hAnsi="Times New Roman"/>
            <w:noProof/>
            <w:color w:val="000000" w:themeColor="text1"/>
            <w:sz w:val="28"/>
            <w:szCs w:val="28"/>
          </w:rPr>
          <w:t>第五章</w:t>
        </w:r>
        <w:r w:rsidR="009C47A6" w:rsidRPr="006D5C41">
          <w:rPr>
            <w:rStyle w:val="afc"/>
            <w:rFonts w:ascii="Times New Roman" w:hAnsi="Times New Roman"/>
            <w:noProof/>
            <w:color w:val="000000" w:themeColor="text1"/>
            <w:sz w:val="28"/>
            <w:szCs w:val="28"/>
          </w:rPr>
          <w:t xml:space="preserve">  </w:t>
        </w:r>
        <w:r w:rsidR="009C47A6" w:rsidRPr="006D5C41">
          <w:rPr>
            <w:rStyle w:val="afc"/>
            <w:rFonts w:ascii="Times New Roman" w:hAnsi="Times New Roman"/>
            <w:noProof/>
            <w:color w:val="000000" w:themeColor="text1"/>
            <w:sz w:val="28"/>
            <w:szCs w:val="28"/>
          </w:rPr>
          <w:t>政府采购货物买</w:t>
        </w:r>
        <w:r w:rsidR="009C47A6" w:rsidRPr="006D5C41">
          <w:rPr>
            <w:rStyle w:val="afc"/>
            <w:rFonts w:ascii="Times New Roman" w:hAnsi="Times New Roman"/>
            <w:noProof/>
            <w:color w:val="000000" w:themeColor="text1"/>
            <w:sz w:val="28"/>
            <w:szCs w:val="28"/>
          </w:rPr>
          <w:t>卖</w:t>
        </w:r>
        <w:r w:rsidR="009C47A6" w:rsidRPr="006D5C41">
          <w:rPr>
            <w:rStyle w:val="afc"/>
            <w:rFonts w:ascii="Times New Roman" w:hAnsi="Times New Roman"/>
            <w:noProof/>
            <w:color w:val="000000" w:themeColor="text1"/>
            <w:sz w:val="28"/>
            <w:szCs w:val="28"/>
          </w:rPr>
          <w:t>合同</w:t>
        </w:r>
        <w:r w:rsidR="009C47A6" w:rsidRPr="006D5C41">
          <w:rPr>
            <w:rFonts w:ascii="Times New Roman" w:hAnsi="Times New Roman"/>
            <w:noProof/>
            <w:color w:val="000000" w:themeColor="text1"/>
            <w:sz w:val="28"/>
            <w:szCs w:val="28"/>
          </w:rPr>
          <w:tab/>
        </w:r>
        <w:r w:rsidR="000A7C41">
          <w:rPr>
            <w:rFonts w:ascii="Times New Roman" w:hAnsi="Times New Roman" w:hint="eastAsia"/>
            <w:noProof/>
            <w:color w:val="000000" w:themeColor="text1"/>
            <w:sz w:val="28"/>
            <w:szCs w:val="28"/>
          </w:rPr>
          <w:t>34</w:t>
        </w:r>
      </w:hyperlink>
    </w:p>
    <w:p w:rsidR="001B1C5C" w:rsidRPr="006D5C41" w:rsidRDefault="00595E9C">
      <w:pPr>
        <w:pStyle w:val="10"/>
        <w:tabs>
          <w:tab w:val="right" w:leader="dot" w:pos="8540"/>
        </w:tabs>
        <w:spacing w:line="480" w:lineRule="auto"/>
        <w:rPr>
          <w:rFonts w:asciiTheme="minorHAnsi" w:eastAsiaTheme="minorEastAsia" w:hAnsiTheme="minorHAnsi" w:cstheme="minorBidi"/>
          <w:noProof/>
          <w:color w:val="000000" w:themeColor="text1"/>
          <w:szCs w:val="22"/>
        </w:rPr>
      </w:pPr>
      <w:hyperlink w:anchor="_Toc187239935" w:history="1">
        <w:r w:rsidR="009C47A6" w:rsidRPr="006D5C41">
          <w:rPr>
            <w:rStyle w:val="afc"/>
            <w:rFonts w:ascii="Times New Roman" w:hAnsi="Times New Roman"/>
            <w:noProof/>
            <w:color w:val="000000" w:themeColor="text1"/>
            <w:sz w:val="28"/>
            <w:szCs w:val="28"/>
          </w:rPr>
          <w:t>第六章</w:t>
        </w:r>
        <w:r w:rsidR="009C47A6" w:rsidRPr="006D5C41">
          <w:rPr>
            <w:rStyle w:val="afc"/>
            <w:rFonts w:ascii="Times New Roman" w:hAnsi="Times New Roman"/>
            <w:noProof/>
            <w:color w:val="000000" w:themeColor="text1"/>
            <w:sz w:val="28"/>
            <w:szCs w:val="28"/>
          </w:rPr>
          <w:t xml:space="preserve">  </w:t>
        </w:r>
        <w:r w:rsidR="009C47A6" w:rsidRPr="006D5C41">
          <w:rPr>
            <w:rStyle w:val="afc"/>
            <w:rFonts w:ascii="Times New Roman" w:hAnsi="Times New Roman"/>
            <w:noProof/>
            <w:color w:val="000000" w:themeColor="text1"/>
            <w:sz w:val="28"/>
            <w:szCs w:val="28"/>
          </w:rPr>
          <w:t>投标文件格式</w:t>
        </w:r>
        <w:r w:rsidR="009C47A6" w:rsidRPr="006D5C41">
          <w:rPr>
            <w:rFonts w:ascii="Times New Roman" w:hAnsi="Times New Roman"/>
            <w:noProof/>
            <w:color w:val="000000" w:themeColor="text1"/>
            <w:sz w:val="28"/>
            <w:szCs w:val="28"/>
          </w:rPr>
          <w:tab/>
        </w:r>
        <w:r w:rsidR="009C47A6" w:rsidRPr="006D5C41">
          <w:rPr>
            <w:rFonts w:ascii="Times New Roman" w:hAnsi="Times New Roman"/>
            <w:noProof/>
            <w:color w:val="000000" w:themeColor="text1"/>
            <w:sz w:val="28"/>
            <w:szCs w:val="28"/>
          </w:rPr>
          <w:fldChar w:fldCharType="begin"/>
        </w:r>
        <w:r w:rsidR="009C47A6" w:rsidRPr="006D5C41">
          <w:rPr>
            <w:rFonts w:ascii="Times New Roman" w:hAnsi="Times New Roman"/>
            <w:noProof/>
            <w:color w:val="000000" w:themeColor="text1"/>
            <w:sz w:val="28"/>
            <w:szCs w:val="28"/>
          </w:rPr>
          <w:instrText xml:space="preserve"> PAGEREF _Toc187239935 \h </w:instrText>
        </w:r>
        <w:r w:rsidR="009C47A6" w:rsidRPr="006D5C41">
          <w:rPr>
            <w:rFonts w:ascii="Times New Roman" w:hAnsi="Times New Roman"/>
            <w:noProof/>
            <w:color w:val="000000" w:themeColor="text1"/>
            <w:sz w:val="28"/>
            <w:szCs w:val="28"/>
          </w:rPr>
        </w:r>
        <w:r w:rsidR="009C47A6" w:rsidRPr="006D5C41">
          <w:rPr>
            <w:rFonts w:ascii="Times New Roman" w:hAnsi="Times New Roman"/>
            <w:noProof/>
            <w:color w:val="000000" w:themeColor="text1"/>
            <w:sz w:val="28"/>
            <w:szCs w:val="28"/>
          </w:rPr>
          <w:fldChar w:fldCharType="separate"/>
        </w:r>
        <w:r w:rsidR="000A7C41">
          <w:rPr>
            <w:rFonts w:ascii="Times New Roman" w:hAnsi="Times New Roman"/>
            <w:noProof/>
            <w:color w:val="000000" w:themeColor="text1"/>
            <w:sz w:val="28"/>
            <w:szCs w:val="28"/>
          </w:rPr>
          <w:t>51</w:t>
        </w:r>
        <w:r w:rsidR="009C47A6" w:rsidRPr="006D5C41">
          <w:rPr>
            <w:rFonts w:ascii="Times New Roman" w:hAnsi="Times New Roman"/>
            <w:noProof/>
            <w:color w:val="000000" w:themeColor="text1"/>
            <w:sz w:val="28"/>
            <w:szCs w:val="28"/>
          </w:rPr>
          <w:fldChar w:fldCharType="end"/>
        </w:r>
      </w:hyperlink>
    </w:p>
    <w:p w:rsidR="001B1C5C" w:rsidRPr="006D5C41" w:rsidRDefault="009C47A6" w:rsidP="009C47A6">
      <w:pPr>
        <w:pStyle w:val="af1"/>
        <w:spacing w:before="0" w:after="0" w:line="480" w:lineRule="auto"/>
        <w:ind w:firstLineChars="200" w:firstLine="643"/>
        <w:outlineLvl w:val="0"/>
        <w:rPr>
          <w:rFonts w:ascii="Times New Roman" w:hAnsi="Times New Roman"/>
          <w:color w:val="000000" w:themeColor="text1"/>
          <w:sz w:val="21"/>
          <w:szCs w:val="21"/>
        </w:rPr>
      </w:pPr>
      <w:r w:rsidRPr="006D5C41">
        <w:rPr>
          <w:rFonts w:ascii="Times New Roman" w:hAnsi="Times New Roman"/>
          <w:bCs w:val="0"/>
          <w:color w:val="000000" w:themeColor="text1"/>
        </w:rPr>
        <w:fldChar w:fldCharType="end"/>
      </w:r>
    </w:p>
    <w:p w:rsidR="001B1C5C" w:rsidRPr="006D5C41" w:rsidRDefault="009C47A6">
      <w:pPr>
        <w:pStyle w:val="af4"/>
        <w:spacing w:after="240"/>
        <w:rPr>
          <w:rFonts w:ascii="Times New Roman" w:hAnsi="Times New Roman"/>
          <w:color w:val="000000" w:themeColor="text1"/>
        </w:rPr>
      </w:pPr>
      <w:r w:rsidRPr="006D5C41">
        <w:rPr>
          <w:rFonts w:ascii="Times New Roman" w:hAnsi="Times New Roman"/>
          <w:color w:val="000000" w:themeColor="text1"/>
          <w:szCs w:val="21"/>
        </w:rPr>
        <w:br w:type="page"/>
      </w:r>
      <w:bookmarkStart w:id="3" w:name="_Toc406402982"/>
      <w:bookmarkStart w:id="4" w:name="_Toc187239931"/>
      <w:r w:rsidRPr="006D5C41">
        <w:rPr>
          <w:rFonts w:ascii="Times New Roman" w:hAnsi="Times New Roman" w:hint="eastAsia"/>
          <w:color w:val="000000" w:themeColor="text1"/>
        </w:rPr>
        <w:lastRenderedPageBreak/>
        <w:t>第一章</w:t>
      </w:r>
      <w:r w:rsidRPr="006D5C41">
        <w:rPr>
          <w:rFonts w:ascii="Times New Roman" w:hAnsi="Times New Roman" w:hint="eastAsia"/>
          <w:color w:val="000000" w:themeColor="text1"/>
        </w:rPr>
        <w:t xml:space="preserve">  </w:t>
      </w:r>
      <w:bookmarkEnd w:id="3"/>
      <w:r w:rsidRPr="006D5C41">
        <w:rPr>
          <w:rFonts w:ascii="Times New Roman" w:hAnsi="Times New Roman" w:hint="eastAsia"/>
          <w:color w:val="000000" w:themeColor="text1"/>
        </w:rPr>
        <w:t>公开招标采购公告</w:t>
      </w:r>
      <w:bookmarkEnd w:id="4"/>
    </w:p>
    <w:p w:rsidR="001B1C5C" w:rsidRPr="006D5C41" w:rsidRDefault="009C47A6">
      <w:pPr>
        <w:snapToGrid w:val="0"/>
        <w:spacing w:line="360" w:lineRule="auto"/>
        <w:ind w:leftChars="-31" w:left="-65"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根据《中华人民共和国政府采购法》、《中华人民共和国政府采购法实施条例》和《政府采购货物和服务招标投标管理办法》、《浙江省政府采购活动现场组织管理办法》</w:t>
      </w:r>
      <w:r w:rsidRPr="006D5C41">
        <w:rPr>
          <w:rFonts w:ascii="Times New Roman" w:hAnsi="Times New Roman" w:hint="eastAsia"/>
          <w:color w:val="000000" w:themeColor="text1"/>
          <w:szCs w:val="21"/>
        </w:rPr>
        <w:t>、《浙江省政府采购项目电子交易管理暂行办法》</w:t>
      </w:r>
      <w:r w:rsidRPr="006D5C41">
        <w:rPr>
          <w:rFonts w:ascii="Times New Roman" w:hAnsi="Times New Roman"/>
          <w:color w:val="000000" w:themeColor="text1"/>
          <w:szCs w:val="21"/>
        </w:rPr>
        <w:t>等规定，浙江博宏工程管理咨询有限公司受</w:t>
      </w: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w:t>
      </w:r>
      <w:r w:rsidRPr="006D5C41">
        <w:rPr>
          <w:rFonts w:ascii="Times New Roman" w:hAnsi="Times New Roman"/>
          <w:color w:val="000000" w:themeColor="text1"/>
          <w:szCs w:val="21"/>
        </w:rPr>
        <w:t>委托，经</w:t>
      </w:r>
      <w:r w:rsidR="00C95C44" w:rsidRPr="00C95C44">
        <w:rPr>
          <w:rFonts w:ascii="Times New Roman" w:hAnsi="Times New Roman"/>
          <w:color w:val="000000" w:themeColor="text1"/>
          <w:szCs w:val="21"/>
        </w:rPr>
        <w:t>xzfby2025032</w:t>
      </w:r>
      <w:r w:rsidRPr="006D5C41">
        <w:rPr>
          <w:rFonts w:ascii="Times New Roman" w:hAnsi="Times New Roman"/>
          <w:color w:val="000000" w:themeColor="text1"/>
          <w:szCs w:val="21"/>
        </w:rPr>
        <w:t>号确认书批准，现就</w:t>
      </w: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妇幼保健院（指导站）窗帘采购</w:t>
      </w:r>
      <w:r w:rsidRPr="006D5C41">
        <w:rPr>
          <w:rFonts w:ascii="Times New Roman" w:hAnsi="Times New Roman"/>
          <w:color w:val="000000" w:themeColor="text1"/>
          <w:szCs w:val="21"/>
        </w:rPr>
        <w:t>进行公开招标采购，欢迎国内合格供应商前来投标，现将有关事项公告如下：</w:t>
      </w:r>
    </w:p>
    <w:p w:rsidR="001B1C5C" w:rsidRPr="006D5C41" w:rsidRDefault="009C47A6" w:rsidP="009C47A6">
      <w:pPr>
        <w:spacing w:line="360" w:lineRule="auto"/>
        <w:ind w:firstLineChars="200" w:firstLine="422"/>
        <w:rPr>
          <w:rFonts w:ascii="Times New Roman" w:hAnsi="Times New Roman"/>
          <w:color w:val="000000" w:themeColor="text1"/>
          <w:szCs w:val="21"/>
        </w:rPr>
      </w:pPr>
      <w:r w:rsidRPr="006D5C41">
        <w:rPr>
          <w:rFonts w:ascii="Times New Roman" w:hAnsi="Times New Roman"/>
          <w:b/>
          <w:color w:val="000000" w:themeColor="text1"/>
          <w:szCs w:val="21"/>
        </w:rPr>
        <w:t>一、招标项目编号</w:t>
      </w:r>
      <w:r w:rsidRPr="006D5C41">
        <w:rPr>
          <w:rFonts w:ascii="Times New Roman" w:hAnsi="Times New Roman"/>
          <w:color w:val="000000" w:themeColor="text1"/>
          <w:szCs w:val="21"/>
        </w:rPr>
        <w:t>：</w:t>
      </w:r>
      <w:r w:rsidR="00C95C44" w:rsidRPr="00C95C44">
        <w:rPr>
          <w:rFonts w:ascii="Times New Roman" w:hAnsi="Times New Roman"/>
          <w:color w:val="000000" w:themeColor="text1"/>
          <w:szCs w:val="21"/>
        </w:rPr>
        <w:t>ZJBH-2025-CG008</w:t>
      </w:r>
    </w:p>
    <w:p w:rsidR="001B1C5C" w:rsidRPr="006D5C41" w:rsidRDefault="009C47A6" w:rsidP="009C47A6">
      <w:pPr>
        <w:snapToGrid w:val="0"/>
        <w:spacing w:line="360" w:lineRule="auto"/>
        <w:ind w:firstLineChars="200" w:firstLine="422"/>
        <w:rPr>
          <w:rFonts w:ascii="Times New Roman" w:hAnsi="Times New Roman"/>
          <w:bCs/>
          <w:color w:val="000000" w:themeColor="text1"/>
          <w:szCs w:val="21"/>
        </w:rPr>
      </w:pPr>
      <w:r w:rsidRPr="006D5C41">
        <w:rPr>
          <w:rFonts w:ascii="Times New Roman" w:hAnsi="Times New Roman"/>
          <w:b/>
          <w:color w:val="000000" w:themeColor="text1"/>
          <w:szCs w:val="21"/>
        </w:rPr>
        <w:t>二、采购组织类型：</w:t>
      </w:r>
      <w:r w:rsidRPr="006D5C41">
        <w:rPr>
          <w:rFonts w:ascii="Times New Roman" w:hAnsi="Times New Roman"/>
          <w:bCs/>
          <w:color w:val="000000" w:themeColor="text1"/>
          <w:szCs w:val="21"/>
        </w:rPr>
        <w:t>分散采购委托代理</w:t>
      </w:r>
    </w:p>
    <w:p w:rsidR="001B1C5C" w:rsidRPr="006D5C41" w:rsidRDefault="009C47A6" w:rsidP="009C47A6">
      <w:pPr>
        <w:snapToGrid w:val="0"/>
        <w:spacing w:line="360" w:lineRule="auto"/>
        <w:ind w:firstLineChars="200" w:firstLine="422"/>
        <w:rPr>
          <w:rFonts w:ascii="Times New Roman" w:hAnsi="Times New Roman"/>
          <w:color w:val="000000" w:themeColor="text1"/>
          <w:szCs w:val="21"/>
        </w:rPr>
      </w:pPr>
      <w:r w:rsidRPr="006D5C41">
        <w:rPr>
          <w:rFonts w:ascii="Times New Roman" w:hAnsi="Times New Roman"/>
          <w:b/>
          <w:color w:val="000000" w:themeColor="text1"/>
          <w:szCs w:val="21"/>
        </w:rPr>
        <w:t>三、采购方式：</w:t>
      </w:r>
      <w:r w:rsidRPr="006D5C41">
        <w:rPr>
          <w:rFonts w:ascii="Times New Roman" w:hAnsi="Times New Roman"/>
          <w:color w:val="000000" w:themeColor="text1"/>
          <w:szCs w:val="21"/>
        </w:rPr>
        <w:t>公开招标</w:t>
      </w:r>
    </w:p>
    <w:p w:rsidR="001B1C5C" w:rsidRPr="006D5C41" w:rsidRDefault="009C47A6" w:rsidP="009C47A6">
      <w:pPr>
        <w:spacing w:line="360" w:lineRule="auto"/>
        <w:ind w:leftChars="-48" w:left="-101" w:rightChars="-241" w:right="-506" w:firstLineChars="245" w:firstLine="517"/>
        <w:jc w:val="left"/>
        <w:rPr>
          <w:rFonts w:ascii="Times New Roman" w:hAnsi="Times New Roman"/>
          <w:color w:val="000000" w:themeColor="text1"/>
          <w:szCs w:val="21"/>
        </w:rPr>
      </w:pPr>
      <w:r w:rsidRPr="006D5C41">
        <w:rPr>
          <w:rFonts w:ascii="Times New Roman" w:hAnsi="Times New Roman"/>
          <w:b/>
          <w:color w:val="000000" w:themeColor="text1"/>
          <w:szCs w:val="21"/>
        </w:rPr>
        <w:t>四、招标项目：</w:t>
      </w: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妇幼保健院（指导站）窗帘采购</w:t>
      </w:r>
    </w:p>
    <w:p w:rsidR="001B1C5C" w:rsidRPr="006D5C41" w:rsidRDefault="009C47A6" w:rsidP="009C47A6">
      <w:pPr>
        <w:spacing w:line="360" w:lineRule="auto"/>
        <w:ind w:leftChars="-48" w:left="-101" w:rightChars="-241" w:right="-506" w:firstLineChars="245" w:firstLine="517"/>
        <w:jc w:val="left"/>
        <w:rPr>
          <w:rFonts w:ascii="Times New Roman" w:hAnsi="Times New Roman"/>
          <w:color w:val="000000" w:themeColor="text1"/>
          <w:szCs w:val="21"/>
        </w:rPr>
      </w:pPr>
      <w:r w:rsidRPr="006D5C41">
        <w:rPr>
          <w:rFonts w:ascii="Times New Roman" w:hAnsi="Times New Roman"/>
          <w:b/>
          <w:color w:val="000000" w:themeColor="text1"/>
          <w:szCs w:val="21"/>
        </w:rPr>
        <w:t>五、采购内容及数量</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2"/>
        <w:gridCol w:w="2798"/>
        <w:gridCol w:w="567"/>
        <w:gridCol w:w="850"/>
        <w:gridCol w:w="1843"/>
        <w:gridCol w:w="2198"/>
      </w:tblGrid>
      <w:tr w:rsidR="001B1C5C" w:rsidRPr="006D5C41">
        <w:trPr>
          <w:jc w:val="center"/>
        </w:trPr>
        <w:tc>
          <w:tcPr>
            <w:tcW w:w="63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
                <w:color w:val="000000" w:themeColor="text1"/>
                <w:szCs w:val="21"/>
              </w:rPr>
            </w:pPr>
            <w:r w:rsidRPr="006D5C41">
              <w:rPr>
                <w:rFonts w:ascii="Times New Roman" w:hAnsi="Times New Roman"/>
                <w:b/>
                <w:color w:val="000000" w:themeColor="text1"/>
                <w:szCs w:val="21"/>
              </w:rPr>
              <w:t>序号</w:t>
            </w:r>
          </w:p>
        </w:tc>
        <w:tc>
          <w:tcPr>
            <w:tcW w:w="2798"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
                <w:color w:val="000000" w:themeColor="text1"/>
                <w:szCs w:val="21"/>
              </w:rPr>
            </w:pPr>
            <w:r w:rsidRPr="006D5C41">
              <w:rPr>
                <w:rFonts w:ascii="Times New Roman" w:hAnsi="Times New Roman"/>
                <w:b/>
                <w:color w:val="000000" w:themeColor="text1"/>
                <w:szCs w:val="21"/>
              </w:rPr>
              <w:t>项目名称</w:t>
            </w:r>
          </w:p>
        </w:tc>
        <w:tc>
          <w:tcPr>
            <w:tcW w:w="567"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
                <w:color w:val="000000" w:themeColor="text1"/>
                <w:szCs w:val="21"/>
              </w:rPr>
            </w:pPr>
            <w:r w:rsidRPr="006D5C41">
              <w:rPr>
                <w:rFonts w:ascii="Times New Roman" w:hAnsi="Times New Roman"/>
                <w:b/>
                <w:color w:val="000000" w:themeColor="text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
                <w:color w:val="000000" w:themeColor="text1"/>
                <w:szCs w:val="21"/>
              </w:rPr>
            </w:pPr>
            <w:r w:rsidRPr="006D5C41">
              <w:rPr>
                <w:rFonts w:ascii="Times New Roman" w:hAnsi="Times New Roman"/>
                <w:b/>
                <w:color w:val="000000" w:themeColor="text1"/>
                <w:szCs w:val="21"/>
              </w:rPr>
              <w:t>单位</w:t>
            </w:r>
          </w:p>
        </w:tc>
        <w:tc>
          <w:tcPr>
            <w:tcW w:w="1843"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
                <w:color w:val="000000" w:themeColor="text1"/>
                <w:szCs w:val="21"/>
              </w:rPr>
            </w:pPr>
            <w:r w:rsidRPr="006D5C41">
              <w:rPr>
                <w:rFonts w:ascii="Times New Roman" w:hAnsi="Times New Roman"/>
                <w:b/>
                <w:color w:val="000000" w:themeColor="text1"/>
                <w:szCs w:val="21"/>
              </w:rPr>
              <w:t>预算金额（万元）</w:t>
            </w:r>
          </w:p>
        </w:tc>
        <w:tc>
          <w:tcPr>
            <w:tcW w:w="2198"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
                <w:color w:val="000000" w:themeColor="text1"/>
                <w:szCs w:val="21"/>
              </w:rPr>
            </w:pPr>
            <w:r w:rsidRPr="006D5C41">
              <w:rPr>
                <w:rFonts w:ascii="Times New Roman" w:hAnsi="Times New Roman"/>
                <w:b/>
                <w:color w:val="000000" w:themeColor="text1"/>
                <w:szCs w:val="21"/>
              </w:rPr>
              <w:t>简要技术要求、用途</w:t>
            </w:r>
          </w:p>
        </w:tc>
      </w:tr>
      <w:tr w:rsidR="001B1C5C" w:rsidRPr="006D5C41">
        <w:trPr>
          <w:trHeight w:val="791"/>
          <w:jc w:val="center"/>
        </w:trPr>
        <w:tc>
          <w:tcPr>
            <w:tcW w:w="63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Cs/>
                <w:color w:val="000000" w:themeColor="text1"/>
                <w:szCs w:val="21"/>
              </w:rPr>
            </w:pPr>
            <w:r w:rsidRPr="006D5C41">
              <w:rPr>
                <w:rFonts w:ascii="Times New Roman" w:hAnsi="Times New Roman"/>
                <w:bCs/>
                <w:color w:val="000000" w:themeColor="text1"/>
                <w:szCs w:val="21"/>
              </w:rPr>
              <w:t>1</w:t>
            </w:r>
          </w:p>
        </w:tc>
        <w:tc>
          <w:tcPr>
            <w:tcW w:w="2798"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Cs/>
                <w:color w:val="000000" w:themeColor="text1"/>
                <w:szCs w:val="21"/>
              </w:rPr>
            </w:pP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妇幼保健院（指导站）窗帘采购</w:t>
            </w:r>
          </w:p>
        </w:tc>
        <w:tc>
          <w:tcPr>
            <w:tcW w:w="567"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Cs/>
                <w:color w:val="000000" w:themeColor="text1"/>
                <w:szCs w:val="21"/>
              </w:rPr>
            </w:pPr>
            <w:r w:rsidRPr="006D5C41">
              <w:rPr>
                <w:rFonts w:ascii="Times New Roman" w:hAnsi="Times New Roman"/>
                <w:bCs/>
                <w:color w:val="000000" w:themeColor="text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Cs/>
                <w:color w:val="000000" w:themeColor="text1"/>
                <w:szCs w:val="21"/>
              </w:rPr>
            </w:pPr>
            <w:r w:rsidRPr="006D5C41">
              <w:rPr>
                <w:rFonts w:ascii="Times New Roman" w:hAnsi="Times New Roman"/>
                <w:bCs/>
                <w:color w:val="000000" w:themeColor="text1"/>
                <w:szCs w:val="21"/>
              </w:rPr>
              <w:t>项</w:t>
            </w:r>
          </w:p>
        </w:tc>
        <w:tc>
          <w:tcPr>
            <w:tcW w:w="1843" w:type="dxa"/>
            <w:tcBorders>
              <w:top w:val="single" w:sz="4" w:space="0" w:color="auto"/>
              <w:left w:val="single" w:sz="4" w:space="0" w:color="auto"/>
              <w:bottom w:val="single" w:sz="4" w:space="0" w:color="auto"/>
              <w:right w:val="single" w:sz="4" w:space="0" w:color="auto"/>
            </w:tcBorders>
            <w:vAlign w:val="center"/>
          </w:tcPr>
          <w:p w:rsidR="001B1C5C" w:rsidRPr="006D5C41" w:rsidRDefault="006915C3" w:rsidP="006915C3">
            <w:pPr>
              <w:snapToGrid w:val="0"/>
              <w:spacing w:line="380" w:lineRule="exact"/>
              <w:jc w:val="center"/>
              <w:rPr>
                <w:rFonts w:ascii="Times New Roman" w:hAnsi="Times New Roman"/>
                <w:bCs/>
                <w:color w:val="000000" w:themeColor="text1"/>
                <w:szCs w:val="21"/>
              </w:rPr>
            </w:pPr>
            <w:r w:rsidRPr="006915C3">
              <w:rPr>
                <w:rFonts w:ascii="Times New Roman" w:hAnsi="Times New Roman"/>
                <w:bCs/>
                <w:color w:val="000000" w:themeColor="text1"/>
                <w:szCs w:val="21"/>
              </w:rPr>
              <w:t>118</w:t>
            </w:r>
            <w:r>
              <w:rPr>
                <w:rFonts w:ascii="Times New Roman" w:hAnsi="Times New Roman" w:hint="eastAsia"/>
                <w:bCs/>
                <w:color w:val="000000" w:themeColor="text1"/>
                <w:szCs w:val="21"/>
              </w:rPr>
              <w:t>.</w:t>
            </w:r>
            <w:r w:rsidRPr="006915C3">
              <w:rPr>
                <w:rFonts w:ascii="Times New Roman" w:hAnsi="Times New Roman"/>
                <w:bCs/>
                <w:color w:val="000000" w:themeColor="text1"/>
                <w:szCs w:val="21"/>
              </w:rPr>
              <w:t>39</w:t>
            </w:r>
          </w:p>
        </w:tc>
        <w:tc>
          <w:tcPr>
            <w:tcW w:w="2198"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80" w:lineRule="exact"/>
              <w:jc w:val="center"/>
              <w:rPr>
                <w:rFonts w:ascii="Times New Roman" w:hAnsi="Times New Roman"/>
                <w:bCs/>
                <w:color w:val="000000" w:themeColor="text1"/>
                <w:szCs w:val="21"/>
              </w:rPr>
            </w:pPr>
            <w:r w:rsidRPr="006D5C41">
              <w:rPr>
                <w:rFonts w:ascii="Times New Roman" w:hAnsi="Times New Roman" w:hint="eastAsia"/>
                <w:bCs/>
                <w:color w:val="000000" w:themeColor="text1"/>
                <w:szCs w:val="21"/>
              </w:rPr>
              <w:t>具体</w:t>
            </w:r>
            <w:r w:rsidRPr="006D5C41">
              <w:rPr>
                <w:rFonts w:ascii="Times New Roman" w:hAnsi="Times New Roman"/>
                <w:bCs/>
                <w:color w:val="000000" w:themeColor="text1"/>
                <w:szCs w:val="21"/>
              </w:rPr>
              <w:t>详见</w:t>
            </w:r>
            <w:r w:rsidRPr="006D5C41">
              <w:rPr>
                <w:rFonts w:ascii="Times New Roman" w:hAnsi="Times New Roman" w:hint="eastAsia"/>
                <w:bCs/>
                <w:color w:val="000000" w:themeColor="text1"/>
                <w:szCs w:val="21"/>
              </w:rPr>
              <w:t>招标文件</w:t>
            </w:r>
            <w:r w:rsidRPr="006D5C41">
              <w:rPr>
                <w:rFonts w:ascii="Times New Roman" w:hAnsi="Times New Roman"/>
                <w:bCs/>
                <w:color w:val="000000" w:themeColor="text1"/>
                <w:szCs w:val="21"/>
              </w:rPr>
              <w:t>第二章招标需求</w:t>
            </w:r>
            <w:r w:rsidRPr="006D5C41">
              <w:rPr>
                <w:rFonts w:ascii="Times New Roman" w:hAnsi="Times New Roman" w:hint="eastAsia"/>
                <w:bCs/>
                <w:color w:val="000000" w:themeColor="text1"/>
                <w:szCs w:val="21"/>
              </w:rPr>
              <w:t>。</w:t>
            </w:r>
          </w:p>
        </w:tc>
      </w:tr>
    </w:tbl>
    <w:p w:rsidR="001B1C5C" w:rsidRPr="006D5C41" w:rsidRDefault="009C47A6" w:rsidP="009C47A6">
      <w:pPr>
        <w:spacing w:line="336" w:lineRule="auto"/>
        <w:ind w:firstLineChars="200" w:firstLine="422"/>
        <w:rPr>
          <w:rFonts w:ascii="Times New Roman" w:hAnsi="Times New Roman"/>
          <w:b/>
          <w:color w:val="000000" w:themeColor="text1"/>
          <w:szCs w:val="21"/>
        </w:rPr>
      </w:pPr>
      <w:r w:rsidRPr="006D5C41">
        <w:rPr>
          <w:rFonts w:ascii="Times New Roman" w:hAnsi="Times New Roman"/>
          <w:b/>
          <w:color w:val="000000" w:themeColor="text1"/>
          <w:szCs w:val="21"/>
        </w:rPr>
        <w:t>六、</w:t>
      </w:r>
      <w:r w:rsidRPr="006D5C41">
        <w:rPr>
          <w:rFonts w:ascii="Times New Roman" w:hAnsi="Times New Roman" w:hint="eastAsia"/>
          <w:b/>
          <w:color w:val="000000" w:themeColor="text1"/>
          <w:szCs w:val="21"/>
        </w:rPr>
        <w:t>采购需求（概述）</w:t>
      </w:r>
    </w:p>
    <w:p w:rsidR="001B1C5C" w:rsidRPr="006D5C41" w:rsidRDefault="009C47A6">
      <w:pPr>
        <w:spacing w:line="336" w:lineRule="auto"/>
        <w:ind w:firstLineChars="200" w:firstLine="420"/>
        <w:rPr>
          <w:rFonts w:ascii="Times New Roman" w:hAnsi="Times New Roman"/>
          <w:bCs/>
          <w:color w:val="000000" w:themeColor="text1"/>
          <w:szCs w:val="21"/>
        </w:rPr>
      </w:pPr>
      <w:r w:rsidRPr="006D5C41">
        <w:rPr>
          <w:rFonts w:ascii="Times New Roman" w:hAnsi="Times New Roman" w:hint="eastAsia"/>
          <w:bCs/>
          <w:color w:val="000000" w:themeColor="text1"/>
          <w:szCs w:val="21"/>
        </w:rPr>
        <w:t>本项目主要对嘉兴</w:t>
      </w:r>
      <w:proofErr w:type="gramStart"/>
      <w:r w:rsidRPr="006D5C41">
        <w:rPr>
          <w:rFonts w:ascii="Times New Roman" w:hAnsi="Times New Roman" w:hint="eastAsia"/>
          <w:bCs/>
          <w:color w:val="000000" w:themeColor="text1"/>
          <w:szCs w:val="21"/>
        </w:rPr>
        <w:t>市秀洲区</w:t>
      </w:r>
      <w:proofErr w:type="gramEnd"/>
      <w:r w:rsidRPr="006D5C41">
        <w:rPr>
          <w:rFonts w:ascii="Times New Roman" w:hAnsi="Times New Roman" w:hint="eastAsia"/>
          <w:bCs/>
          <w:color w:val="000000" w:themeColor="text1"/>
          <w:szCs w:val="21"/>
        </w:rPr>
        <w:t>妇幼保健院（指导站）窗帘进行采购，主要内容详见招标文件第二章招标需求。</w:t>
      </w:r>
    </w:p>
    <w:p w:rsidR="001B1C5C" w:rsidRPr="006D5C41" w:rsidRDefault="009C47A6" w:rsidP="009C47A6">
      <w:pPr>
        <w:spacing w:line="336" w:lineRule="auto"/>
        <w:ind w:firstLineChars="200" w:firstLine="422"/>
        <w:rPr>
          <w:rFonts w:ascii="Times New Roman" w:hAnsi="Times New Roman"/>
          <w:b/>
          <w:color w:val="000000" w:themeColor="text1"/>
          <w:szCs w:val="21"/>
        </w:rPr>
      </w:pPr>
      <w:r w:rsidRPr="006D5C41">
        <w:rPr>
          <w:rFonts w:ascii="Times New Roman" w:hAnsi="Times New Roman" w:hint="eastAsia"/>
          <w:b/>
          <w:color w:val="000000" w:themeColor="text1"/>
          <w:szCs w:val="21"/>
        </w:rPr>
        <w:t>七、</w:t>
      </w:r>
      <w:r w:rsidRPr="006D5C41">
        <w:rPr>
          <w:rFonts w:ascii="Times New Roman" w:hAnsi="Times New Roman"/>
          <w:b/>
          <w:color w:val="000000" w:themeColor="text1"/>
          <w:szCs w:val="21"/>
        </w:rPr>
        <w:t>合格投标人的资格要求</w:t>
      </w:r>
      <w:r w:rsidRPr="006D5C41">
        <w:rPr>
          <w:rFonts w:ascii="Times New Roman" w:hAnsi="Times New Roman"/>
          <w:b/>
          <w:color w:val="000000" w:themeColor="text1"/>
          <w:szCs w:val="21"/>
        </w:rPr>
        <w:t>:</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1</w:t>
      </w:r>
      <w:r w:rsidRPr="006D5C41">
        <w:rPr>
          <w:rFonts w:ascii="Times New Roman" w:hAnsi="Times New Roman"/>
          <w:color w:val="000000" w:themeColor="text1"/>
          <w:szCs w:val="21"/>
        </w:rPr>
        <w:t>、符合政府采购法第二十二条（</w:t>
      </w:r>
      <w:r w:rsidRPr="006D5C41">
        <w:rPr>
          <w:rFonts w:ascii="Times New Roman" w:hAnsi="Times New Roman"/>
          <w:color w:val="000000" w:themeColor="text1"/>
          <w:szCs w:val="21"/>
        </w:rPr>
        <w:t>1</w:t>
      </w:r>
      <w:r w:rsidRPr="006D5C41">
        <w:rPr>
          <w:rFonts w:ascii="Times New Roman" w:hAnsi="Times New Roman"/>
          <w:color w:val="000000" w:themeColor="text1"/>
          <w:szCs w:val="21"/>
        </w:rPr>
        <w:t>、具有独立承担民事责任的能力；</w:t>
      </w:r>
      <w:r w:rsidRPr="006D5C41">
        <w:rPr>
          <w:rFonts w:ascii="Times New Roman" w:hAnsi="Times New Roman"/>
          <w:color w:val="000000" w:themeColor="text1"/>
          <w:szCs w:val="21"/>
        </w:rPr>
        <w:t>2</w:t>
      </w:r>
      <w:r w:rsidRPr="006D5C41">
        <w:rPr>
          <w:rFonts w:ascii="Times New Roman" w:hAnsi="Times New Roman"/>
          <w:color w:val="000000" w:themeColor="text1"/>
          <w:szCs w:val="21"/>
        </w:rPr>
        <w:t>、具有良好的商业信誉和健全的财务会计制度；</w:t>
      </w:r>
      <w:r w:rsidRPr="006D5C41">
        <w:rPr>
          <w:rFonts w:ascii="Times New Roman" w:hAnsi="Times New Roman"/>
          <w:color w:val="000000" w:themeColor="text1"/>
          <w:szCs w:val="21"/>
        </w:rPr>
        <w:t>3</w:t>
      </w:r>
      <w:r w:rsidRPr="006D5C41">
        <w:rPr>
          <w:rFonts w:ascii="Times New Roman" w:hAnsi="Times New Roman"/>
          <w:color w:val="000000" w:themeColor="text1"/>
          <w:szCs w:val="21"/>
        </w:rPr>
        <w:t>、具有履行合同所必需的设备和专业技术能力；</w:t>
      </w:r>
      <w:r w:rsidRPr="006D5C41">
        <w:rPr>
          <w:rFonts w:ascii="Times New Roman" w:hAnsi="Times New Roman"/>
          <w:color w:val="000000" w:themeColor="text1"/>
          <w:szCs w:val="21"/>
        </w:rPr>
        <w:t>4</w:t>
      </w:r>
      <w:r w:rsidRPr="006D5C41">
        <w:rPr>
          <w:rFonts w:ascii="Times New Roman" w:hAnsi="Times New Roman"/>
          <w:color w:val="000000" w:themeColor="text1"/>
          <w:szCs w:val="21"/>
        </w:rPr>
        <w:t>、有依法缴纳税收和社会保障资金的良好记录；</w:t>
      </w:r>
      <w:r w:rsidRPr="006D5C41">
        <w:rPr>
          <w:rFonts w:ascii="Times New Roman" w:hAnsi="Times New Roman"/>
          <w:color w:val="000000" w:themeColor="text1"/>
          <w:szCs w:val="21"/>
        </w:rPr>
        <w:t>5</w:t>
      </w:r>
      <w:r w:rsidRPr="006D5C41">
        <w:rPr>
          <w:rFonts w:ascii="Times New Roman" w:hAnsi="Times New Roman"/>
          <w:color w:val="000000" w:themeColor="text1"/>
          <w:szCs w:val="21"/>
        </w:rPr>
        <w:t>、参加政府采购活动前三年内，在经营活动中没有重大违法记录；</w:t>
      </w:r>
      <w:r w:rsidRPr="006D5C41">
        <w:rPr>
          <w:rFonts w:ascii="Times New Roman" w:hAnsi="Times New Roman"/>
          <w:color w:val="000000" w:themeColor="text1"/>
          <w:szCs w:val="21"/>
        </w:rPr>
        <w:t>6</w:t>
      </w:r>
      <w:r w:rsidRPr="006D5C41">
        <w:rPr>
          <w:rFonts w:ascii="Times New Roman" w:hAnsi="Times New Roman"/>
          <w:color w:val="000000" w:themeColor="text1"/>
          <w:szCs w:val="21"/>
        </w:rPr>
        <w:t>、法律、行政法规规定的其他条件）</w:t>
      </w:r>
      <w:proofErr w:type="gramStart"/>
      <w:r w:rsidRPr="006D5C41">
        <w:rPr>
          <w:rFonts w:ascii="Times New Roman" w:hAnsi="Times New Roman"/>
          <w:color w:val="000000" w:themeColor="text1"/>
          <w:szCs w:val="21"/>
        </w:rPr>
        <w:t>之供应</w:t>
      </w:r>
      <w:proofErr w:type="gramEnd"/>
      <w:r w:rsidRPr="006D5C41">
        <w:rPr>
          <w:rFonts w:ascii="Times New Roman" w:hAnsi="Times New Roman"/>
          <w:color w:val="000000" w:themeColor="text1"/>
          <w:szCs w:val="21"/>
        </w:rPr>
        <w:t>商资格规定；</w:t>
      </w:r>
      <w:r w:rsidRPr="006D5C41">
        <w:rPr>
          <w:rFonts w:ascii="Times New Roman" w:hAnsi="Times New Roman"/>
          <w:color w:val="000000" w:themeColor="text1"/>
          <w:szCs w:val="21"/>
        </w:rPr>
        <w:t xml:space="preserve"> </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color w:val="000000" w:themeColor="text1"/>
          <w:szCs w:val="21"/>
        </w:rPr>
        <w:t>、符合</w:t>
      </w:r>
      <w:proofErr w:type="gramStart"/>
      <w:r w:rsidRPr="006D5C41">
        <w:rPr>
          <w:rFonts w:ascii="Times New Roman" w:hAnsi="Times New Roman"/>
          <w:color w:val="000000" w:themeColor="text1"/>
          <w:szCs w:val="21"/>
        </w:rPr>
        <w:t>浙财采监</w:t>
      </w:r>
      <w:proofErr w:type="gramEnd"/>
      <w:r w:rsidRPr="006D5C41">
        <w:rPr>
          <w:rFonts w:ascii="Times New Roman" w:hAnsi="Times New Roman"/>
          <w:color w:val="000000" w:themeColor="text1"/>
          <w:szCs w:val="21"/>
        </w:rPr>
        <w:t>【</w:t>
      </w:r>
      <w:r w:rsidRPr="006D5C41">
        <w:rPr>
          <w:rFonts w:ascii="Times New Roman" w:hAnsi="Times New Roman"/>
          <w:color w:val="000000" w:themeColor="text1"/>
          <w:szCs w:val="21"/>
        </w:rPr>
        <w:t>2013</w:t>
      </w:r>
      <w:r w:rsidRPr="006D5C41">
        <w:rPr>
          <w:rFonts w:ascii="Times New Roman" w:hAnsi="Times New Roman"/>
          <w:color w:val="000000" w:themeColor="text1"/>
          <w:szCs w:val="21"/>
        </w:rPr>
        <w:t>】</w:t>
      </w:r>
      <w:r w:rsidRPr="006D5C41">
        <w:rPr>
          <w:rFonts w:ascii="Times New Roman" w:hAnsi="Times New Roman"/>
          <w:color w:val="000000" w:themeColor="text1"/>
          <w:szCs w:val="21"/>
        </w:rPr>
        <w:t>24</w:t>
      </w:r>
      <w:r w:rsidRPr="006D5C41">
        <w:rPr>
          <w:rFonts w:ascii="Times New Roman" w:hAnsi="Times New Roman"/>
          <w:color w:val="000000" w:themeColor="text1"/>
          <w:szCs w:val="21"/>
        </w:rPr>
        <w:t>号《关于规范政府采购供应商资格设定及资格审查的通知》第六条规定，且</w:t>
      </w:r>
      <w:r w:rsidRPr="006D5C41">
        <w:rPr>
          <w:rFonts w:ascii="宋体" w:hAnsi="宋体" w:hint="eastAsia"/>
          <w:color w:val="000000" w:themeColor="text1"/>
          <w:szCs w:val="21"/>
        </w:rPr>
        <w:t>未被“信用中国”（www.creditchina.gov.cn)、中国政府采购网（www.ccgp.gov.cn）列入失信被执行人、重大税收违法案件当事人名单、政府采购严重违法失信行为记录名单</w:t>
      </w:r>
      <w:r w:rsidRPr="006D5C41">
        <w:rPr>
          <w:rFonts w:ascii="Times New Roman" w:hAnsi="Times New Roman"/>
          <w:color w:val="000000" w:themeColor="text1"/>
          <w:szCs w:val="21"/>
        </w:rPr>
        <w:t>。</w:t>
      </w:r>
    </w:p>
    <w:p w:rsidR="001B1C5C" w:rsidRPr="006D5C41" w:rsidRDefault="009C47A6">
      <w:pPr>
        <w:spacing w:line="336" w:lineRule="auto"/>
        <w:ind w:firstLineChars="200" w:firstLine="420"/>
        <w:rPr>
          <w:rFonts w:ascii="Times New Roman" w:hAnsi="Times New Roman" w:cs="Arial"/>
          <w:bCs/>
          <w:color w:val="000000" w:themeColor="text1"/>
          <w:szCs w:val="21"/>
        </w:rPr>
      </w:pPr>
      <w:r w:rsidRPr="006D5C41">
        <w:rPr>
          <w:rFonts w:ascii="Times New Roman" w:hAnsi="Times New Roman" w:cs="Arial" w:hint="eastAsia"/>
          <w:bCs/>
          <w:color w:val="000000" w:themeColor="text1"/>
          <w:szCs w:val="21"/>
        </w:rPr>
        <w:t>3</w:t>
      </w:r>
      <w:r w:rsidRPr="006D5C41">
        <w:rPr>
          <w:rFonts w:ascii="Times New Roman" w:hAnsi="Times New Roman" w:cs="Arial" w:hint="eastAsia"/>
          <w:bCs/>
          <w:color w:val="000000" w:themeColor="text1"/>
          <w:szCs w:val="21"/>
        </w:rPr>
        <w:t>、本项目不接受联合体投标。</w:t>
      </w:r>
    </w:p>
    <w:p w:rsidR="001B1C5C" w:rsidRPr="006D5C41" w:rsidRDefault="009C47A6">
      <w:pPr>
        <w:spacing w:line="336" w:lineRule="auto"/>
        <w:ind w:firstLineChars="200" w:firstLine="420"/>
        <w:rPr>
          <w:rFonts w:ascii="Times New Roman" w:hAnsi="Times New Roman" w:cs="Arial"/>
          <w:bCs/>
          <w:color w:val="000000" w:themeColor="text1"/>
          <w:szCs w:val="21"/>
        </w:rPr>
      </w:pPr>
      <w:r w:rsidRPr="006D5C41">
        <w:rPr>
          <w:rFonts w:ascii="Times New Roman" w:hAnsi="Times New Roman" w:cs="Arial" w:hint="eastAsia"/>
          <w:bCs/>
          <w:color w:val="000000" w:themeColor="text1"/>
          <w:szCs w:val="21"/>
        </w:rPr>
        <w:t>4</w:t>
      </w:r>
      <w:r w:rsidRPr="006D5C41">
        <w:rPr>
          <w:rFonts w:ascii="Times New Roman" w:hAnsi="Times New Roman" w:cs="Arial" w:hint="eastAsia"/>
          <w:bCs/>
          <w:color w:val="000000" w:themeColor="text1"/>
          <w:szCs w:val="21"/>
        </w:rPr>
        <w:t>、本项目专门面向中小企业，货物全部由符合政策要求的中小企业制造，提供中小企业声明函。</w:t>
      </w:r>
    </w:p>
    <w:p w:rsidR="001B1C5C" w:rsidRPr="006D5C41" w:rsidRDefault="009C47A6" w:rsidP="009C47A6">
      <w:pPr>
        <w:spacing w:line="336" w:lineRule="auto"/>
        <w:ind w:firstLineChars="200" w:firstLine="422"/>
        <w:rPr>
          <w:rFonts w:ascii="Times New Roman" w:hAnsi="Times New Roman"/>
          <w:b/>
          <w:bCs/>
          <w:color w:val="000000" w:themeColor="text1"/>
          <w:szCs w:val="21"/>
        </w:rPr>
      </w:pPr>
      <w:r w:rsidRPr="006D5C41">
        <w:rPr>
          <w:rFonts w:ascii="Times New Roman" w:hAnsi="Times New Roman"/>
          <w:b/>
          <w:bCs/>
          <w:color w:val="000000" w:themeColor="text1"/>
          <w:szCs w:val="21"/>
        </w:rPr>
        <w:t>注：本采购项目，中标单位与采购单位签订的政府采购合同适用于嘉兴市政府采购贷款政策，简称</w:t>
      </w:r>
      <w:r w:rsidRPr="006D5C41">
        <w:rPr>
          <w:rFonts w:ascii="Times New Roman" w:hAnsi="Times New Roman"/>
          <w:b/>
          <w:bCs/>
          <w:color w:val="000000" w:themeColor="text1"/>
          <w:szCs w:val="21"/>
        </w:rPr>
        <w:t>“</w:t>
      </w:r>
      <w:r w:rsidRPr="006D5C41">
        <w:rPr>
          <w:rFonts w:ascii="Times New Roman" w:hAnsi="Times New Roman"/>
          <w:b/>
          <w:bCs/>
          <w:color w:val="000000" w:themeColor="text1"/>
          <w:szCs w:val="21"/>
        </w:rPr>
        <w:t>政采贷</w:t>
      </w:r>
      <w:r w:rsidRPr="006D5C41">
        <w:rPr>
          <w:rFonts w:ascii="Times New Roman" w:hAnsi="Times New Roman"/>
          <w:b/>
          <w:bCs/>
          <w:color w:val="000000" w:themeColor="text1"/>
          <w:szCs w:val="21"/>
        </w:rPr>
        <w:t>”</w:t>
      </w:r>
      <w:r w:rsidRPr="006D5C41">
        <w:rPr>
          <w:rFonts w:ascii="Times New Roman" w:hAnsi="Times New Roman"/>
          <w:b/>
          <w:bCs/>
          <w:color w:val="000000" w:themeColor="text1"/>
          <w:szCs w:val="21"/>
        </w:rPr>
        <w:t>，具体内容可参阅政府采购贷款流程：</w:t>
      </w:r>
      <w:r w:rsidRPr="006D5C41">
        <w:rPr>
          <w:rFonts w:ascii="Times New Roman" w:hAnsi="Times New Roman"/>
          <w:b/>
          <w:bCs/>
          <w:color w:val="000000" w:themeColor="text1"/>
          <w:szCs w:val="21"/>
        </w:rPr>
        <w:t>https://jxszwsjb.jiaxing.gov.cn/art/2024/5/22/art_1229743587_127896.html</w:t>
      </w:r>
    </w:p>
    <w:p w:rsidR="001B1C5C" w:rsidRPr="006D5C41" w:rsidRDefault="009C47A6" w:rsidP="009C47A6">
      <w:pPr>
        <w:snapToGrid w:val="0"/>
        <w:spacing w:line="336" w:lineRule="auto"/>
        <w:ind w:firstLineChars="200" w:firstLine="422"/>
        <w:rPr>
          <w:rFonts w:ascii="Times New Roman" w:hAnsi="Times New Roman"/>
          <w:b/>
          <w:color w:val="000000" w:themeColor="text1"/>
          <w:szCs w:val="21"/>
        </w:rPr>
      </w:pPr>
      <w:r w:rsidRPr="006D5C41">
        <w:rPr>
          <w:rFonts w:ascii="Times New Roman" w:hAnsi="Times New Roman" w:hint="eastAsia"/>
          <w:b/>
          <w:bCs/>
          <w:color w:val="000000" w:themeColor="text1"/>
          <w:szCs w:val="21"/>
        </w:rPr>
        <w:t>八、公告期限：自公告发布之日起</w:t>
      </w:r>
      <w:r w:rsidRPr="006D5C41">
        <w:rPr>
          <w:rFonts w:ascii="Times New Roman" w:hAnsi="Times New Roman" w:hint="eastAsia"/>
          <w:b/>
          <w:bCs/>
          <w:color w:val="000000" w:themeColor="text1"/>
          <w:szCs w:val="21"/>
        </w:rPr>
        <w:t>5</w:t>
      </w:r>
      <w:r w:rsidRPr="006D5C41">
        <w:rPr>
          <w:rFonts w:ascii="Times New Roman" w:hAnsi="Times New Roman" w:hint="eastAsia"/>
          <w:b/>
          <w:bCs/>
          <w:color w:val="000000" w:themeColor="text1"/>
          <w:szCs w:val="21"/>
        </w:rPr>
        <w:t>个工作日</w:t>
      </w:r>
    </w:p>
    <w:p w:rsidR="001B1C5C" w:rsidRPr="006D5C41" w:rsidRDefault="009C47A6" w:rsidP="009C47A6">
      <w:pPr>
        <w:snapToGrid w:val="0"/>
        <w:spacing w:line="336" w:lineRule="auto"/>
        <w:ind w:firstLineChars="200" w:firstLine="422"/>
        <w:rPr>
          <w:rFonts w:ascii="Times New Roman" w:hAnsi="Times New Roman"/>
          <w:b/>
          <w:color w:val="000000" w:themeColor="text1"/>
          <w:szCs w:val="21"/>
        </w:rPr>
      </w:pPr>
      <w:r w:rsidRPr="006D5C41">
        <w:rPr>
          <w:rFonts w:ascii="Times New Roman" w:hAnsi="Times New Roman" w:hint="eastAsia"/>
          <w:b/>
          <w:color w:val="000000" w:themeColor="text1"/>
          <w:szCs w:val="21"/>
        </w:rPr>
        <w:lastRenderedPageBreak/>
        <w:t>九</w:t>
      </w:r>
      <w:r w:rsidRPr="006D5C41">
        <w:rPr>
          <w:rFonts w:ascii="Times New Roman" w:hAnsi="Times New Roman"/>
          <w:b/>
          <w:color w:val="000000" w:themeColor="text1"/>
          <w:szCs w:val="21"/>
        </w:rPr>
        <w:t>、</w:t>
      </w:r>
      <w:r w:rsidRPr="006D5C41">
        <w:rPr>
          <w:rFonts w:ascii="Times New Roman" w:hAnsi="Times New Roman" w:hint="eastAsia"/>
          <w:b/>
          <w:color w:val="000000" w:themeColor="text1"/>
          <w:szCs w:val="21"/>
        </w:rPr>
        <w:t>投标说明</w:t>
      </w:r>
      <w:r w:rsidRPr="006D5C41">
        <w:rPr>
          <w:rFonts w:ascii="Times New Roman" w:hAnsi="Times New Roman"/>
          <w:b/>
          <w:color w:val="000000" w:themeColor="text1"/>
          <w:szCs w:val="21"/>
        </w:rPr>
        <w:t>：</w:t>
      </w:r>
    </w:p>
    <w:p w:rsidR="001B1C5C" w:rsidRPr="006D5C41" w:rsidRDefault="009C47A6">
      <w:pPr>
        <w:snapToGrid w:val="0"/>
        <w:spacing w:line="336" w:lineRule="auto"/>
        <w:jc w:val="left"/>
        <w:rPr>
          <w:rFonts w:ascii="Times New Roman" w:hAnsi="Times New Roman"/>
          <w:color w:val="000000" w:themeColor="text1"/>
          <w:szCs w:val="21"/>
        </w:rPr>
      </w:pPr>
      <w:r w:rsidRPr="006D5C41">
        <w:rPr>
          <w:rFonts w:ascii="Times New Roman" w:hAnsi="Times New Roman"/>
          <w:b/>
          <w:bCs/>
          <w:color w:val="000000" w:themeColor="text1"/>
          <w:szCs w:val="21"/>
        </w:rPr>
        <w:t xml:space="preserve">  </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１、本项目按照《浙江省财政厅关于印发浙江省政府采购项目电子交易管理暂行办法的通知》实行电子交易。</w:t>
      </w:r>
    </w:p>
    <w:p w:rsidR="001B1C5C" w:rsidRPr="006D5C41" w:rsidRDefault="009C47A6" w:rsidP="009C47A6">
      <w:pPr>
        <w:snapToGrid w:val="0"/>
        <w:spacing w:line="336" w:lineRule="auto"/>
        <w:ind w:firstLineChars="200" w:firstLine="422"/>
        <w:jc w:val="left"/>
        <w:rPr>
          <w:rFonts w:ascii="Times New Roman" w:hAnsi="Times New Roman"/>
          <w:color w:val="000000" w:themeColor="text1"/>
          <w:szCs w:val="21"/>
        </w:rPr>
      </w:pPr>
      <w:r w:rsidRPr="006D5C41">
        <w:rPr>
          <w:rFonts w:ascii="Times New Roman" w:hAnsi="Times New Roman" w:hint="eastAsia"/>
          <w:b/>
          <w:bCs/>
          <w:color w:val="000000" w:themeColor="text1"/>
          <w:szCs w:val="21"/>
        </w:rPr>
        <w:t>2</w:t>
      </w:r>
      <w:r w:rsidRPr="006D5C41">
        <w:rPr>
          <w:rFonts w:ascii="Times New Roman" w:hAnsi="Times New Roman" w:hint="eastAsia"/>
          <w:b/>
          <w:bCs/>
          <w:color w:val="000000" w:themeColor="text1"/>
          <w:szCs w:val="21"/>
        </w:rPr>
        <w:t>、供应商注册</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2.1</w:t>
      </w:r>
      <w:r w:rsidRPr="006D5C41">
        <w:rPr>
          <w:rFonts w:ascii="Times New Roman" w:hAnsi="Times New Roman" w:hint="eastAsia"/>
          <w:color w:val="000000" w:themeColor="text1"/>
          <w:szCs w:val="21"/>
        </w:rPr>
        <w:t>注册网址：</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浙江政府采购网：</w:t>
      </w:r>
      <w:r w:rsidRPr="006D5C41">
        <w:rPr>
          <w:rFonts w:ascii="Times New Roman" w:hAnsi="Times New Roman" w:hint="eastAsia"/>
          <w:color w:val="000000" w:themeColor="text1"/>
          <w:szCs w:val="21"/>
        </w:rPr>
        <w:t>https://middle.zcygov.cn/settle-front/#/registry</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2.2</w:t>
      </w:r>
      <w:r w:rsidRPr="006D5C41">
        <w:rPr>
          <w:rFonts w:ascii="Times New Roman" w:hAnsi="Times New Roman" w:hint="eastAsia"/>
          <w:color w:val="000000" w:themeColor="text1"/>
          <w:szCs w:val="21"/>
        </w:rPr>
        <w:t>供应</w:t>
      </w:r>
      <w:proofErr w:type="gramStart"/>
      <w:r w:rsidRPr="006D5C41">
        <w:rPr>
          <w:rFonts w:ascii="Times New Roman" w:hAnsi="Times New Roman" w:hint="eastAsia"/>
          <w:color w:val="000000" w:themeColor="text1"/>
          <w:szCs w:val="21"/>
        </w:rPr>
        <w:t>商按照</w:t>
      </w:r>
      <w:proofErr w:type="gramEnd"/>
      <w:r w:rsidRPr="006D5C41">
        <w:rPr>
          <w:rFonts w:ascii="Times New Roman" w:hAnsi="Times New Roman" w:hint="eastAsia"/>
          <w:color w:val="000000" w:themeColor="text1"/>
          <w:szCs w:val="21"/>
        </w:rPr>
        <w:t>《浙江省政府采购供应商注册和诚信管理暂行办法》要求执行。</w:t>
      </w:r>
    </w:p>
    <w:p w:rsidR="001B1C5C" w:rsidRPr="006D5C41" w:rsidRDefault="009C47A6" w:rsidP="009C47A6">
      <w:pPr>
        <w:snapToGrid w:val="0"/>
        <w:spacing w:line="336"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3</w:t>
      </w:r>
      <w:r w:rsidRPr="006D5C41">
        <w:rPr>
          <w:rFonts w:ascii="Times New Roman" w:hAnsi="Times New Roman" w:hint="eastAsia"/>
          <w:b/>
          <w:bCs/>
          <w:color w:val="000000" w:themeColor="text1"/>
          <w:szCs w:val="21"/>
        </w:rPr>
        <w:t>、获取招标文件（报名）</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3.1</w:t>
      </w:r>
      <w:r w:rsidRPr="006D5C41">
        <w:rPr>
          <w:rFonts w:ascii="Times New Roman" w:hAnsi="Times New Roman" w:hint="eastAsia"/>
          <w:color w:val="000000" w:themeColor="text1"/>
          <w:szCs w:val="21"/>
        </w:rPr>
        <w:t>获取方式：采购公告发布后，在政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平台已完成注册的供应商登陆系统，申请获取招标文件，待审核通过后，可下载招标文件。如果“已申请”标签</w:t>
      </w:r>
      <w:proofErr w:type="gramStart"/>
      <w:r w:rsidRPr="006D5C41">
        <w:rPr>
          <w:rFonts w:ascii="Times New Roman" w:hAnsi="Times New Roman" w:hint="eastAsia"/>
          <w:color w:val="000000" w:themeColor="text1"/>
          <w:szCs w:val="21"/>
        </w:rPr>
        <w:t>页显示</w:t>
      </w:r>
      <w:proofErr w:type="gramEnd"/>
      <w:r w:rsidRPr="006D5C41">
        <w:rPr>
          <w:rFonts w:ascii="Times New Roman" w:hAnsi="Times New Roman" w:hint="eastAsia"/>
          <w:color w:val="000000" w:themeColor="text1"/>
          <w:szCs w:val="21"/>
        </w:rPr>
        <w:t>状态为“审核通过”即为报名成功。路径：用户中心——项目采购——获取招标文件管理。在“已获取”的状态下，供应商可下载查看招标文件。</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3.2</w:t>
      </w:r>
      <w:r w:rsidRPr="006D5C41">
        <w:rPr>
          <w:rFonts w:ascii="Times New Roman" w:hAnsi="Times New Roman" w:hint="eastAsia"/>
          <w:color w:val="000000" w:themeColor="text1"/>
          <w:szCs w:val="21"/>
        </w:rPr>
        <w:t>获取网址：浙江政府采购网</w:t>
      </w:r>
      <w:r w:rsidRPr="006D5C41">
        <w:rPr>
          <w:rFonts w:ascii="Times New Roman" w:hAnsi="Times New Roman" w:hint="eastAsia"/>
          <w:color w:val="000000" w:themeColor="text1"/>
          <w:szCs w:val="21"/>
        </w:rPr>
        <w:t>https://login.zcygov.cn/login</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获取时间：</w:t>
      </w:r>
      <w:r w:rsidRPr="006D5C41">
        <w:rPr>
          <w:rFonts w:ascii="Times New Roman" w:hAnsi="Times New Roman" w:hint="eastAsia"/>
          <w:color w:val="000000" w:themeColor="text1"/>
          <w:szCs w:val="21"/>
        </w:rPr>
        <w:t>2025</w:t>
      </w:r>
      <w:r w:rsidRPr="006D5C41">
        <w:rPr>
          <w:rFonts w:ascii="Times New Roman" w:hAnsi="Times New Roman" w:hint="eastAsia"/>
          <w:color w:val="000000" w:themeColor="text1"/>
          <w:szCs w:val="21"/>
        </w:rPr>
        <w:t>年</w:t>
      </w:r>
      <w:r w:rsidR="00CF1576">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月</w:t>
      </w:r>
      <w:r w:rsidR="00CF1576">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日至</w:t>
      </w:r>
      <w:r w:rsidRPr="006D5C41">
        <w:rPr>
          <w:rFonts w:ascii="Times New Roman" w:hAnsi="Times New Roman" w:hint="eastAsia"/>
          <w:color w:val="000000" w:themeColor="text1"/>
          <w:szCs w:val="21"/>
        </w:rPr>
        <w:t>2025</w:t>
      </w:r>
      <w:r w:rsidRPr="006D5C41">
        <w:rPr>
          <w:rFonts w:ascii="Times New Roman" w:hAnsi="Times New Roman" w:hint="eastAsia"/>
          <w:color w:val="000000" w:themeColor="text1"/>
          <w:szCs w:val="21"/>
        </w:rPr>
        <w:t>年</w:t>
      </w:r>
      <w:r w:rsidR="00CF1576">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月</w:t>
      </w:r>
      <w:r w:rsidR="00CF1576">
        <w:rPr>
          <w:rFonts w:ascii="Times New Roman" w:hAnsi="Times New Roman" w:hint="eastAsia"/>
          <w:color w:val="000000" w:themeColor="text1"/>
          <w:szCs w:val="21"/>
        </w:rPr>
        <w:t>24</w:t>
      </w:r>
      <w:r w:rsidRPr="006D5C41">
        <w:rPr>
          <w:rFonts w:ascii="Times New Roman" w:hAnsi="Times New Roman" w:hint="eastAsia"/>
          <w:color w:val="000000" w:themeColor="text1"/>
          <w:szCs w:val="21"/>
        </w:rPr>
        <w:t>日</w:t>
      </w:r>
      <w:r w:rsidRPr="006D5C41">
        <w:rPr>
          <w:rFonts w:ascii="Times New Roman" w:hAnsi="Times New Roman" w:hint="eastAsia"/>
          <w:color w:val="000000" w:themeColor="text1"/>
          <w:szCs w:val="21"/>
        </w:rPr>
        <w:t>9</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 xml:space="preserve">分　　</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在上述时间内供应商均可免费获取招标文件。</w:t>
      </w:r>
    </w:p>
    <w:p w:rsidR="001B1C5C" w:rsidRPr="006D5C41" w:rsidRDefault="009C47A6" w:rsidP="009C47A6">
      <w:pPr>
        <w:snapToGrid w:val="0"/>
        <w:spacing w:line="336"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4</w:t>
      </w:r>
      <w:r w:rsidRPr="006D5C41">
        <w:rPr>
          <w:rFonts w:ascii="Times New Roman" w:hAnsi="Times New Roman" w:hint="eastAsia"/>
          <w:b/>
          <w:bCs/>
          <w:color w:val="000000" w:themeColor="text1"/>
          <w:szCs w:val="21"/>
        </w:rPr>
        <w:t>、投标文件制作注意事项</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4.1</w:t>
      </w:r>
      <w:r w:rsidRPr="006D5C41">
        <w:rPr>
          <w:rFonts w:ascii="Times New Roman" w:hAnsi="Times New Roman" w:hint="eastAsia"/>
          <w:color w:val="000000" w:themeColor="text1"/>
          <w:szCs w:val="21"/>
        </w:rPr>
        <w:t>供应商将政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电子交易客户端下载、安装完成后，可通过账号密码或</w:t>
      </w:r>
      <w:r w:rsidRPr="006D5C41">
        <w:rPr>
          <w:rFonts w:ascii="Times New Roman" w:hAnsi="Times New Roman" w:hint="eastAsia"/>
          <w:color w:val="000000" w:themeColor="text1"/>
          <w:szCs w:val="21"/>
        </w:rPr>
        <w:t>CA</w:t>
      </w:r>
      <w:r w:rsidRPr="006D5C41">
        <w:rPr>
          <w:rFonts w:ascii="Times New Roman" w:hAnsi="Times New Roman" w:hint="eastAsia"/>
          <w:color w:val="000000" w:themeColor="text1"/>
          <w:szCs w:val="21"/>
        </w:rPr>
        <w:t>登录客户端进行投标文件制作。</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注：供应商先要申领</w:t>
      </w:r>
      <w:r w:rsidRPr="006D5C41">
        <w:rPr>
          <w:rFonts w:ascii="Times New Roman" w:hAnsi="Times New Roman" w:hint="eastAsia"/>
          <w:color w:val="000000" w:themeColor="text1"/>
          <w:szCs w:val="21"/>
        </w:rPr>
        <w:t>CA</w:t>
      </w:r>
      <w:r w:rsidRPr="006D5C41">
        <w:rPr>
          <w:rFonts w:ascii="Times New Roman" w:hAnsi="Times New Roman" w:hint="eastAsia"/>
          <w:color w:val="000000" w:themeColor="text1"/>
          <w:szCs w:val="21"/>
        </w:rPr>
        <w:t>，拿到</w:t>
      </w:r>
      <w:r w:rsidRPr="006D5C41">
        <w:rPr>
          <w:rFonts w:ascii="Times New Roman" w:hAnsi="Times New Roman" w:hint="eastAsia"/>
          <w:color w:val="000000" w:themeColor="text1"/>
          <w:szCs w:val="21"/>
        </w:rPr>
        <w:t>CA</w:t>
      </w:r>
      <w:r w:rsidRPr="006D5C41">
        <w:rPr>
          <w:rFonts w:ascii="Times New Roman" w:hAnsi="Times New Roman" w:hint="eastAsia"/>
          <w:color w:val="000000" w:themeColor="text1"/>
          <w:szCs w:val="21"/>
        </w:rPr>
        <w:t>后需要在政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平台进行绑定，</w:t>
      </w:r>
      <w:r w:rsidRPr="006D5C41">
        <w:rPr>
          <w:rFonts w:ascii="Times New Roman" w:hAnsi="Times New Roman" w:hint="eastAsia"/>
          <w:color w:val="000000" w:themeColor="text1"/>
          <w:szCs w:val="21"/>
        </w:rPr>
        <w:t>CA</w:t>
      </w:r>
      <w:r w:rsidRPr="006D5C41">
        <w:rPr>
          <w:rFonts w:ascii="Times New Roman" w:hAnsi="Times New Roman" w:hint="eastAsia"/>
          <w:color w:val="000000" w:themeColor="text1"/>
          <w:szCs w:val="21"/>
        </w:rPr>
        <w:t>相关操作可进入</w:t>
      </w:r>
      <w:r w:rsidRPr="006D5C41">
        <w:rPr>
          <w:rFonts w:ascii="Times New Roman" w:hAnsi="Times New Roman"/>
          <w:color w:val="000000" w:themeColor="text1"/>
          <w:szCs w:val="21"/>
        </w:rPr>
        <w:t>https://edu.zcygov.cn/luban/ca</w:t>
      </w:r>
      <w:r w:rsidRPr="006D5C41">
        <w:rPr>
          <w:rFonts w:ascii="Times New Roman" w:hAnsi="Times New Roman"/>
          <w:color w:val="000000" w:themeColor="text1"/>
          <w:szCs w:val="21"/>
        </w:rPr>
        <w:t>进行学习</w:t>
      </w:r>
      <w:r w:rsidRPr="006D5C41">
        <w:rPr>
          <w:rFonts w:ascii="Times New Roman" w:hAnsi="Times New Roman" w:hint="eastAsia"/>
          <w:color w:val="000000" w:themeColor="text1"/>
          <w:szCs w:val="21"/>
        </w:rPr>
        <w:t>。完成</w:t>
      </w:r>
      <w:r w:rsidRPr="006D5C41">
        <w:rPr>
          <w:rFonts w:ascii="Times New Roman" w:hAnsi="Times New Roman" w:hint="eastAsia"/>
          <w:color w:val="000000" w:themeColor="text1"/>
          <w:szCs w:val="21"/>
        </w:rPr>
        <w:t>CA</w:t>
      </w:r>
      <w:r w:rsidRPr="006D5C41">
        <w:rPr>
          <w:rFonts w:ascii="Times New Roman" w:hAnsi="Times New Roman" w:hint="eastAsia"/>
          <w:color w:val="000000" w:themeColor="text1"/>
          <w:szCs w:val="21"/>
        </w:rPr>
        <w:t>数字证书办理在资料齐全的情况下预计</w:t>
      </w:r>
      <w:r w:rsidRPr="006D5C41">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 xml:space="preserve">个工作日左右，建议供应商获取招标文件后立即办理。　　　</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4.2</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CA</w:t>
      </w:r>
      <w:r w:rsidRPr="006D5C41">
        <w:rPr>
          <w:rFonts w:ascii="Times New Roman" w:hAnsi="Times New Roman" w:hint="eastAsia"/>
          <w:color w:val="000000" w:themeColor="text1"/>
          <w:szCs w:val="21"/>
        </w:rPr>
        <w:t>驱动和申领流程》：</w:t>
      </w:r>
      <w:r w:rsidRPr="006D5C41">
        <w:rPr>
          <w:rFonts w:ascii="Times New Roman" w:hAnsi="Times New Roman"/>
          <w:color w:val="000000" w:themeColor="text1"/>
          <w:szCs w:val="21"/>
        </w:rPr>
        <w:t>https://zfcg.czt.zj.gov.cn/site/detail?parentId=600030&amp;articleId=8usMobfHBXp2GJnjOIZ0EA%3D%3D</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注：</w:t>
      </w:r>
      <w:r w:rsidRPr="006D5C41">
        <w:rPr>
          <w:rFonts w:ascii="Times New Roman" w:hAnsi="Times New Roman"/>
          <w:color w:val="000000" w:themeColor="text1"/>
          <w:szCs w:val="21"/>
        </w:rPr>
        <w:t>CA</w:t>
      </w:r>
      <w:r w:rsidRPr="006D5C41">
        <w:rPr>
          <w:rFonts w:ascii="Times New Roman" w:hAnsi="Times New Roman"/>
          <w:color w:val="000000" w:themeColor="text1"/>
          <w:szCs w:val="21"/>
        </w:rPr>
        <w:t>证书遗失补办、延期、解锁、质保等业务可以</w:t>
      </w:r>
      <w:proofErr w:type="gramStart"/>
      <w:r w:rsidRPr="006D5C41">
        <w:rPr>
          <w:rFonts w:ascii="Times New Roman" w:hAnsi="Times New Roman"/>
          <w:color w:val="000000" w:themeColor="text1"/>
          <w:szCs w:val="21"/>
        </w:rPr>
        <w:t>在联连客户端</w:t>
      </w:r>
      <w:proofErr w:type="gramEnd"/>
      <w:r w:rsidRPr="006D5C41">
        <w:rPr>
          <w:rFonts w:ascii="Times New Roman" w:hAnsi="Times New Roman"/>
          <w:color w:val="000000" w:themeColor="text1"/>
          <w:szCs w:val="21"/>
        </w:rPr>
        <w:t>上进行操作；使用政</w:t>
      </w:r>
      <w:proofErr w:type="gramStart"/>
      <w:r w:rsidRPr="006D5C41">
        <w:rPr>
          <w:rFonts w:ascii="Times New Roman" w:hAnsi="Times New Roman"/>
          <w:color w:val="000000" w:themeColor="text1"/>
          <w:szCs w:val="21"/>
        </w:rPr>
        <w:t>采云</w:t>
      </w:r>
      <w:proofErr w:type="gramEnd"/>
      <w:r w:rsidRPr="006D5C41">
        <w:rPr>
          <w:rFonts w:ascii="Times New Roman" w:hAnsi="Times New Roman"/>
          <w:color w:val="000000" w:themeColor="text1"/>
          <w:szCs w:val="21"/>
        </w:rPr>
        <w:t>投标客户端时，建议使用</w:t>
      </w:r>
      <w:r w:rsidRPr="006D5C41">
        <w:rPr>
          <w:rFonts w:ascii="Times New Roman" w:hAnsi="Times New Roman"/>
          <w:color w:val="000000" w:themeColor="text1"/>
          <w:szCs w:val="21"/>
        </w:rPr>
        <w:t>WIN7</w:t>
      </w:r>
      <w:r w:rsidRPr="006D5C41">
        <w:rPr>
          <w:rFonts w:ascii="Times New Roman" w:hAnsi="Times New Roman"/>
          <w:color w:val="000000" w:themeColor="text1"/>
          <w:szCs w:val="21"/>
        </w:rPr>
        <w:t>及以上操作系统。</w:t>
      </w:r>
    </w:p>
    <w:p w:rsidR="001B1C5C" w:rsidRPr="006D5C41" w:rsidRDefault="009C47A6" w:rsidP="009C47A6">
      <w:pPr>
        <w:snapToGrid w:val="0"/>
        <w:spacing w:line="336"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5</w:t>
      </w:r>
      <w:r w:rsidRPr="006D5C41">
        <w:rPr>
          <w:rFonts w:ascii="Times New Roman" w:hAnsi="Times New Roman" w:hint="eastAsia"/>
          <w:b/>
          <w:bCs/>
          <w:color w:val="000000" w:themeColor="text1"/>
          <w:szCs w:val="21"/>
        </w:rPr>
        <w:t>、政</w:t>
      </w:r>
      <w:proofErr w:type="gramStart"/>
      <w:r w:rsidRPr="006D5C41">
        <w:rPr>
          <w:rFonts w:ascii="Times New Roman" w:hAnsi="Times New Roman" w:hint="eastAsia"/>
          <w:b/>
          <w:bCs/>
          <w:color w:val="000000" w:themeColor="text1"/>
          <w:szCs w:val="21"/>
        </w:rPr>
        <w:t>采云</w:t>
      </w:r>
      <w:proofErr w:type="gramEnd"/>
      <w:r w:rsidRPr="006D5C41">
        <w:rPr>
          <w:rFonts w:ascii="Times New Roman" w:hAnsi="Times New Roman" w:hint="eastAsia"/>
          <w:b/>
          <w:bCs/>
          <w:color w:val="000000" w:themeColor="text1"/>
          <w:szCs w:val="21"/>
        </w:rPr>
        <w:t>咨询电话：</w:t>
      </w:r>
      <w:r w:rsidRPr="006D5C41">
        <w:rPr>
          <w:rFonts w:ascii="Times New Roman" w:hAnsi="Times New Roman"/>
          <w:b/>
          <w:bCs/>
          <w:color w:val="000000" w:themeColor="text1"/>
          <w:szCs w:val="21"/>
        </w:rPr>
        <w:t>95763</w:t>
      </w:r>
    </w:p>
    <w:p w:rsidR="001B1C5C" w:rsidRPr="006D5C41" w:rsidRDefault="009C47A6">
      <w:pPr>
        <w:snapToGrid w:val="0"/>
        <w:spacing w:line="336"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平台服务中心：</w:t>
      </w:r>
      <w:r w:rsidRPr="006D5C41">
        <w:rPr>
          <w:rFonts w:ascii="Times New Roman" w:hAnsi="Times New Roman" w:hint="eastAsia"/>
          <w:color w:val="000000" w:themeColor="text1"/>
          <w:szCs w:val="21"/>
        </w:rPr>
        <w:t>https://service.zcygov.cn/#/</w:t>
      </w:r>
    </w:p>
    <w:p w:rsidR="001B1C5C" w:rsidRPr="006D5C41" w:rsidRDefault="009C47A6" w:rsidP="009C47A6">
      <w:pPr>
        <w:snapToGrid w:val="0"/>
        <w:spacing w:line="336"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6</w:t>
      </w:r>
      <w:r w:rsidRPr="006D5C41">
        <w:rPr>
          <w:rFonts w:ascii="Times New Roman" w:hAnsi="Times New Roman" w:hint="eastAsia"/>
          <w:b/>
          <w:bCs/>
          <w:color w:val="000000" w:themeColor="text1"/>
          <w:szCs w:val="21"/>
        </w:rPr>
        <w:t>、汇信（</w:t>
      </w:r>
      <w:r w:rsidRPr="006D5C41">
        <w:rPr>
          <w:rFonts w:ascii="Times New Roman" w:hAnsi="Times New Roman" w:hint="eastAsia"/>
          <w:b/>
          <w:bCs/>
          <w:color w:val="000000" w:themeColor="text1"/>
          <w:szCs w:val="21"/>
        </w:rPr>
        <w:t>CA</w:t>
      </w:r>
      <w:r w:rsidRPr="006D5C41">
        <w:rPr>
          <w:rFonts w:ascii="Times New Roman" w:hAnsi="Times New Roman" w:hint="eastAsia"/>
          <w:b/>
          <w:bCs/>
          <w:color w:val="000000" w:themeColor="text1"/>
          <w:szCs w:val="21"/>
        </w:rPr>
        <w:t>）客服电话：</w:t>
      </w:r>
      <w:r w:rsidRPr="006D5C41">
        <w:rPr>
          <w:rFonts w:ascii="Times New Roman" w:hAnsi="Times New Roman" w:hint="eastAsia"/>
          <w:b/>
          <w:bCs/>
          <w:color w:val="000000" w:themeColor="text1"/>
          <w:szCs w:val="21"/>
        </w:rPr>
        <w:t>400-888-4636</w:t>
      </w:r>
    </w:p>
    <w:p w:rsidR="001B1C5C" w:rsidRPr="006D5C41" w:rsidRDefault="009C47A6" w:rsidP="009C47A6">
      <w:pPr>
        <w:shd w:val="clear" w:color="auto" w:fill="FFFFFF"/>
        <w:snapToGrid w:val="0"/>
        <w:spacing w:line="336" w:lineRule="auto"/>
        <w:ind w:firstLineChars="196" w:firstLine="413"/>
        <w:rPr>
          <w:rFonts w:ascii="Times New Roman" w:hAnsi="Times New Roman"/>
          <w:color w:val="000000" w:themeColor="text1"/>
          <w:kern w:val="0"/>
          <w:szCs w:val="21"/>
        </w:rPr>
      </w:pPr>
      <w:r w:rsidRPr="006D5C41">
        <w:rPr>
          <w:rFonts w:ascii="Times New Roman" w:hAnsi="Times New Roman" w:hint="eastAsia"/>
          <w:b/>
          <w:bCs/>
          <w:color w:val="000000" w:themeColor="text1"/>
          <w:szCs w:val="21"/>
        </w:rPr>
        <w:t>十</w:t>
      </w:r>
      <w:r w:rsidRPr="006D5C41">
        <w:rPr>
          <w:rFonts w:ascii="Times New Roman" w:hAnsi="Times New Roman"/>
          <w:b/>
          <w:bCs/>
          <w:color w:val="000000" w:themeColor="text1"/>
          <w:szCs w:val="21"/>
        </w:rPr>
        <w:t>、投标保证金</w:t>
      </w:r>
      <w:r w:rsidRPr="006D5C41">
        <w:rPr>
          <w:rFonts w:ascii="Times New Roman" w:hAnsi="Times New Roman"/>
          <w:color w:val="000000" w:themeColor="text1"/>
          <w:szCs w:val="21"/>
        </w:rPr>
        <w:t>：</w:t>
      </w:r>
      <w:r w:rsidRPr="006D5C41">
        <w:rPr>
          <w:rFonts w:ascii="Times New Roman" w:hAnsi="Times New Roman"/>
          <w:b/>
          <w:bCs/>
          <w:color w:val="000000" w:themeColor="text1"/>
          <w:szCs w:val="21"/>
        </w:rPr>
        <w:t>本项目不设置</w:t>
      </w:r>
      <w:r w:rsidRPr="006D5C41">
        <w:rPr>
          <w:rFonts w:ascii="Times New Roman" w:hAnsi="Times New Roman"/>
          <w:color w:val="000000" w:themeColor="text1"/>
          <w:kern w:val="0"/>
          <w:szCs w:val="21"/>
        </w:rPr>
        <w:t>。</w:t>
      </w:r>
    </w:p>
    <w:p w:rsidR="001B1C5C" w:rsidRPr="006D5C41" w:rsidRDefault="009C47A6" w:rsidP="009C47A6">
      <w:pPr>
        <w:shd w:val="clear" w:color="auto" w:fill="FFFFFF"/>
        <w:snapToGrid w:val="0"/>
        <w:spacing w:line="336" w:lineRule="auto"/>
        <w:ind w:firstLineChars="196" w:firstLine="413"/>
        <w:rPr>
          <w:rFonts w:ascii="Times New Roman" w:hAnsi="Times New Roman"/>
          <w:b/>
          <w:bCs/>
          <w:color w:val="000000" w:themeColor="text1"/>
          <w:szCs w:val="21"/>
        </w:rPr>
      </w:pPr>
      <w:r w:rsidRPr="006D5C41">
        <w:rPr>
          <w:rFonts w:ascii="Times New Roman" w:hAnsi="Times New Roman" w:hint="eastAsia"/>
          <w:b/>
          <w:bCs/>
          <w:color w:val="000000" w:themeColor="text1"/>
          <w:szCs w:val="21"/>
        </w:rPr>
        <w:t>十一</w:t>
      </w:r>
      <w:r w:rsidRPr="006D5C41">
        <w:rPr>
          <w:rFonts w:ascii="Times New Roman" w:hAnsi="Times New Roman"/>
          <w:b/>
          <w:bCs/>
          <w:color w:val="000000" w:themeColor="text1"/>
          <w:szCs w:val="21"/>
        </w:rPr>
        <w:t>、投标截止时间</w:t>
      </w:r>
      <w:r w:rsidRPr="006D5C41">
        <w:rPr>
          <w:rFonts w:ascii="Times New Roman" w:hAnsi="Times New Roman" w:hint="eastAsia"/>
          <w:b/>
          <w:bCs/>
          <w:color w:val="000000" w:themeColor="text1"/>
          <w:szCs w:val="21"/>
        </w:rPr>
        <w:t>及提交注意事项</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投标截止时间</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2025</w:t>
      </w:r>
      <w:r w:rsidRPr="006D5C41">
        <w:rPr>
          <w:rFonts w:ascii="Times New Roman" w:hAnsi="Times New Roman" w:hint="eastAsia"/>
          <w:color w:val="000000" w:themeColor="text1"/>
          <w:szCs w:val="21"/>
        </w:rPr>
        <w:t>年</w:t>
      </w:r>
      <w:r w:rsidR="00CF1576">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月</w:t>
      </w:r>
      <w:r w:rsidR="00CF1576">
        <w:rPr>
          <w:rFonts w:ascii="Times New Roman" w:hAnsi="Times New Roman" w:hint="eastAsia"/>
          <w:color w:val="000000" w:themeColor="text1"/>
          <w:szCs w:val="21"/>
        </w:rPr>
        <w:t>24</w:t>
      </w:r>
      <w:r w:rsidRPr="006D5C41">
        <w:rPr>
          <w:rFonts w:ascii="Times New Roman" w:hAnsi="Times New Roman" w:hint="eastAsia"/>
          <w:color w:val="000000" w:themeColor="text1"/>
          <w:szCs w:val="21"/>
        </w:rPr>
        <w:t>日</w:t>
      </w:r>
      <w:r w:rsidRPr="006D5C41">
        <w:rPr>
          <w:rFonts w:ascii="Times New Roman" w:hAnsi="Times New Roman" w:hint="eastAsia"/>
          <w:color w:val="000000" w:themeColor="text1"/>
          <w:szCs w:val="21"/>
        </w:rPr>
        <w:t>9</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分。</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、投标地点：政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线上投标</w:t>
      </w:r>
      <w:r w:rsidRPr="006D5C41">
        <w:rPr>
          <w:rFonts w:ascii="Times New Roman" w:hAnsi="Times New Roman"/>
          <w:color w:val="000000" w:themeColor="text1"/>
          <w:szCs w:val="21"/>
        </w:rPr>
        <w:t>。</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、投标文件提交注意事项</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3.1</w:t>
      </w:r>
      <w:r w:rsidRPr="006D5C41">
        <w:rPr>
          <w:rFonts w:ascii="Times New Roman" w:hAnsi="Times New Roman" w:hint="eastAsia"/>
          <w:color w:val="000000" w:themeColor="text1"/>
          <w:szCs w:val="21"/>
        </w:rPr>
        <w:t>供应商进行电子投标应安装客户端软件，并按照招标文件和电子交易平台的要求编制并加密投标文件。供应商未按规定加密的投标文件，代理机构将予以拒收。</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3.2</w:t>
      </w:r>
      <w:r w:rsidRPr="006D5C41">
        <w:rPr>
          <w:rFonts w:ascii="Times New Roman" w:hAnsi="Times New Roman" w:hint="eastAsia"/>
          <w:color w:val="000000" w:themeColor="text1"/>
          <w:szCs w:val="21"/>
        </w:rPr>
        <w:t>供应商应当在投标截止时间前完成投标文件的传输提交，并可以补充、修改或者撤回</w:t>
      </w:r>
      <w:r w:rsidRPr="006D5C41">
        <w:rPr>
          <w:rFonts w:ascii="Times New Roman" w:hAnsi="Times New Roman" w:hint="eastAsia"/>
          <w:color w:val="000000" w:themeColor="text1"/>
          <w:szCs w:val="21"/>
        </w:rPr>
        <w:lastRenderedPageBreak/>
        <w:t>投标文件。补充或者修改投标文件的，应当先行撤回原文件，补充、修改后重新传输提交。投标截止时间前未完成传输的，视为撤回投标文件。投标截止时间后提交的投标文件，视为无效。</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3.3</w:t>
      </w:r>
      <w:r w:rsidRPr="006D5C41">
        <w:rPr>
          <w:rFonts w:ascii="Times New Roman" w:hAnsi="Times New Roman" w:hint="eastAsia"/>
          <w:color w:val="000000" w:themeColor="text1"/>
          <w:szCs w:val="21"/>
        </w:rPr>
        <w:t>为确保采购项目顺利实施，避免因解密失败导致投标供应商投标无效，供应商在电子交易平台传输提交投标文件后，可以将政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平台上最后生成的具备电子签章的备份电子</w:t>
      </w:r>
      <w:proofErr w:type="gramStart"/>
      <w:r w:rsidRPr="006D5C41">
        <w:rPr>
          <w:rFonts w:ascii="Times New Roman" w:hAnsi="Times New Roman" w:hint="eastAsia"/>
          <w:color w:val="000000" w:themeColor="text1"/>
          <w:szCs w:val="21"/>
        </w:rPr>
        <w:t>标文件</w:t>
      </w:r>
      <w:proofErr w:type="gramEnd"/>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份下载至</w:t>
      </w:r>
      <w:r w:rsidRPr="006D5C41">
        <w:rPr>
          <w:rFonts w:ascii="Times New Roman" w:hAnsi="Times New Roman" w:hint="eastAsia"/>
          <w:color w:val="000000" w:themeColor="text1"/>
          <w:szCs w:val="21"/>
        </w:rPr>
        <w:t>U</w:t>
      </w:r>
      <w:r w:rsidRPr="006D5C41">
        <w:rPr>
          <w:rFonts w:ascii="Times New Roman" w:hAnsi="Times New Roman" w:hint="eastAsia"/>
          <w:color w:val="000000" w:themeColor="text1"/>
          <w:szCs w:val="21"/>
        </w:rPr>
        <w:t>盘，密封包装并在包装上标注投标项目名称、投标单位名称并加盖公章，在投标截止时间前直接送达或者邮寄送达至嘉兴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东升西路</w:t>
      </w:r>
      <w:r w:rsidRPr="006D5C41">
        <w:rPr>
          <w:rFonts w:ascii="Times New Roman" w:hAnsi="Times New Roman" w:hint="eastAsia"/>
          <w:color w:val="000000" w:themeColor="text1"/>
          <w:szCs w:val="21"/>
        </w:rPr>
        <w:t>1700</w:t>
      </w:r>
      <w:r w:rsidRPr="006D5C41">
        <w:rPr>
          <w:rFonts w:ascii="Times New Roman" w:hAnsi="Times New Roman" w:hint="eastAsia"/>
          <w:color w:val="000000" w:themeColor="text1"/>
          <w:szCs w:val="21"/>
        </w:rPr>
        <w:t>号嘉兴科技京城</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号楼</w:t>
      </w:r>
      <w:r w:rsidRPr="006D5C41">
        <w:rPr>
          <w:rFonts w:ascii="Times New Roman" w:hAnsi="Times New Roman" w:hint="eastAsia"/>
          <w:color w:val="000000" w:themeColor="text1"/>
          <w:szCs w:val="21"/>
        </w:rPr>
        <w:t>608</w:t>
      </w:r>
      <w:r w:rsidRPr="006D5C41">
        <w:rPr>
          <w:rFonts w:ascii="Times New Roman" w:hAnsi="Times New Roman" w:hint="eastAsia"/>
          <w:color w:val="000000" w:themeColor="text1"/>
          <w:szCs w:val="21"/>
        </w:rPr>
        <w:t>室（陈先生，</w:t>
      </w:r>
      <w:r w:rsidRPr="006D5C41">
        <w:rPr>
          <w:rFonts w:ascii="Times New Roman" w:hAnsi="Times New Roman" w:hint="eastAsia"/>
          <w:color w:val="000000" w:themeColor="text1"/>
          <w:szCs w:val="21"/>
        </w:rPr>
        <w:t>15868126391</w:t>
      </w:r>
      <w:r w:rsidRPr="006D5C41">
        <w:rPr>
          <w:rFonts w:ascii="Times New Roman" w:hAnsi="Times New Roman" w:hint="eastAsia"/>
          <w:color w:val="000000" w:themeColor="text1"/>
          <w:szCs w:val="21"/>
        </w:rPr>
        <w:t>），以签收时间为准。快递寄出同时，项目被授权代表须以邮件方式将快递单号、项目名称、公司名称、被授权代表姓名及联系方式等内容（邮件格式为：项目编号</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快递单号</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公司名称</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被授权代表姓名及联系方式）发送至代理机构联系人邮箱，以便代理机构查收快递。如供应商选择快递费到付，代理机构将拒签。</w:t>
      </w:r>
    </w:p>
    <w:p w:rsidR="001B1C5C" w:rsidRPr="006D5C41" w:rsidRDefault="009C47A6" w:rsidP="009C47A6">
      <w:pPr>
        <w:shd w:val="clear" w:color="auto" w:fill="FFFFFF"/>
        <w:snapToGrid w:val="0"/>
        <w:spacing w:line="336" w:lineRule="auto"/>
        <w:ind w:firstLineChars="196" w:firstLine="413"/>
        <w:rPr>
          <w:rFonts w:ascii="Times New Roman" w:hAnsi="Times New Roman"/>
          <w:b/>
          <w:bCs/>
          <w:color w:val="000000" w:themeColor="text1"/>
          <w:szCs w:val="21"/>
        </w:rPr>
      </w:pPr>
      <w:r w:rsidRPr="006D5C41">
        <w:rPr>
          <w:rFonts w:ascii="Times New Roman" w:hAnsi="Times New Roman" w:hint="eastAsia"/>
          <w:b/>
          <w:bCs/>
          <w:color w:val="000000" w:themeColor="text1"/>
          <w:szCs w:val="21"/>
        </w:rPr>
        <w:t>“备份投标文件”是指与“电子加密投标文件”同时生成的数据电文形式的电子文件（备份标书），其他方式编制的备份投标文件视为无效备份投标文件。</w:t>
      </w:r>
    </w:p>
    <w:p w:rsidR="001B1C5C" w:rsidRPr="006D5C41" w:rsidRDefault="009C47A6" w:rsidP="009C47A6">
      <w:pPr>
        <w:shd w:val="clear" w:color="auto" w:fill="FFFFFF"/>
        <w:snapToGrid w:val="0"/>
        <w:spacing w:line="336" w:lineRule="auto"/>
        <w:ind w:firstLineChars="196" w:firstLine="412"/>
        <w:rPr>
          <w:rFonts w:ascii="Times New Roman" w:hAnsi="Times New Roman"/>
          <w:color w:val="000000" w:themeColor="text1"/>
          <w:szCs w:val="21"/>
        </w:rPr>
      </w:pPr>
      <w:r w:rsidRPr="006D5C41">
        <w:rPr>
          <w:rFonts w:ascii="Times New Roman" w:hAnsi="Times New Roman" w:hint="eastAsia"/>
          <w:color w:val="000000" w:themeColor="text1"/>
          <w:szCs w:val="21"/>
        </w:rPr>
        <w:t>3.4</w:t>
      </w:r>
      <w:r w:rsidRPr="006D5C41">
        <w:rPr>
          <w:rFonts w:ascii="Times New Roman" w:hAnsi="Times New Roman" w:hint="eastAsia"/>
          <w:color w:val="000000" w:themeColor="text1"/>
          <w:szCs w:val="21"/>
        </w:rPr>
        <w:t>备份电子</w:t>
      </w:r>
      <w:proofErr w:type="gramStart"/>
      <w:r w:rsidRPr="006D5C41">
        <w:rPr>
          <w:rFonts w:ascii="Times New Roman" w:hAnsi="Times New Roman" w:hint="eastAsia"/>
          <w:color w:val="000000" w:themeColor="text1"/>
          <w:szCs w:val="21"/>
        </w:rPr>
        <w:t>标文件</w:t>
      </w:r>
      <w:proofErr w:type="gramEnd"/>
      <w:r w:rsidRPr="006D5C41">
        <w:rPr>
          <w:rFonts w:ascii="Times New Roman" w:hAnsi="Times New Roman" w:hint="eastAsia"/>
          <w:color w:val="000000" w:themeColor="text1"/>
          <w:szCs w:val="21"/>
        </w:rPr>
        <w:t>制作为非强制性，但</w:t>
      </w:r>
      <w:proofErr w:type="gramStart"/>
      <w:r w:rsidRPr="006D5C41">
        <w:rPr>
          <w:rFonts w:ascii="Times New Roman" w:hAnsi="Times New Roman" w:hint="eastAsia"/>
          <w:color w:val="000000" w:themeColor="text1"/>
          <w:szCs w:val="21"/>
        </w:rPr>
        <w:t>如遇因供应</w:t>
      </w:r>
      <w:proofErr w:type="gramEnd"/>
      <w:r w:rsidRPr="006D5C41">
        <w:rPr>
          <w:rFonts w:ascii="Times New Roman" w:hAnsi="Times New Roman" w:hint="eastAsia"/>
          <w:color w:val="000000" w:themeColor="text1"/>
          <w:szCs w:val="21"/>
        </w:rPr>
        <w:t>商电子投标文件解密失败等情况造成无效标，后果由供应商自负。</w:t>
      </w:r>
    </w:p>
    <w:p w:rsidR="001B1C5C" w:rsidRPr="006D5C41" w:rsidRDefault="009C47A6" w:rsidP="009C47A6">
      <w:pPr>
        <w:shd w:val="clear" w:color="auto" w:fill="FFFFFF"/>
        <w:snapToGrid w:val="0"/>
        <w:spacing w:line="336" w:lineRule="auto"/>
        <w:ind w:firstLineChars="196" w:firstLine="413"/>
        <w:rPr>
          <w:rFonts w:ascii="Times New Roman" w:hAnsi="Times New Roman"/>
          <w:color w:val="000000" w:themeColor="text1"/>
          <w:szCs w:val="21"/>
        </w:rPr>
      </w:pPr>
      <w:r w:rsidRPr="006D5C41">
        <w:rPr>
          <w:rFonts w:ascii="Times New Roman" w:hAnsi="Times New Roman"/>
          <w:b/>
          <w:bCs/>
          <w:color w:val="000000" w:themeColor="text1"/>
          <w:szCs w:val="21"/>
        </w:rPr>
        <w:t>十</w:t>
      </w:r>
      <w:r w:rsidRPr="006D5C41">
        <w:rPr>
          <w:rFonts w:ascii="Times New Roman" w:hAnsi="Times New Roman" w:hint="eastAsia"/>
          <w:b/>
          <w:bCs/>
          <w:color w:val="000000" w:themeColor="text1"/>
          <w:szCs w:val="21"/>
        </w:rPr>
        <w:t>二</w:t>
      </w:r>
      <w:r w:rsidRPr="006D5C41">
        <w:rPr>
          <w:rFonts w:ascii="Times New Roman" w:hAnsi="Times New Roman"/>
          <w:b/>
          <w:bCs/>
          <w:color w:val="000000" w:themeColor="text1"/>
          <w:szCs w:val="21"/>
        </w:rPr>
        <w:t>、开标时间及地点：</w:t>
      </w:r>
      <w:r w:rsidRPr="006D5C41">
        <w:rPr>
          <w:rFonts w:ascii="Times New Roman" w:hAnsi="Times New Roman"/>
          <w:color w:val="000000" w:themeColor="text1"/>
          <w:szCs w:val="21"/>
        </w:rPr>
        <w:t>本次招标将于</w:t>
      </w:r>
      <w:r w:rsidRPr="006D5C41">
        <w:rPr>
          <w:rFonts w:ascii="Times New Roman" w:hAnsi="Times New Roman" w:hint="eastAsia"/>
          <w:color w:val="000000" w:themeColor="text1"/>
          <w:szCs w:val="21"/>
        </w:rPr>
        <w:t>2025</w:t>
      </w:r>
      <w:r w:rsidRPr="006D5C41">
        <w:rPr>
          <w:rFonts w:ascii="Times New Roman" w:hAnsi="Times New Roman" w:hint="eastAsia"/>
          <w:color w:val="000000" w:themeColor="text1"/>
          <w:szCs w:val="21"/>
        </w:rPr>
        <w:t>年</w:t>
      </w:r>
      <w:r w:rsidR="00CF1576">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月</w:t>
      </w:r>
      <w:r w:rsidR="00CF1576">
        <w:rPr>
          <w:rFonts w:ascii="Times New Roman" w:hAnsi="Times New Roman" w:hint="eastAsia"/>
          <w:color w:val="000000" w:themeColor="text1"/>
          <w:szCs w:val="21"/>
        </w:rPr>
        <w:t>24</w:t>
      </w:r>
      <w:r w:rsidRPr="006D5C41">
        <w:rPr>
          <w:rFonts w:ascii="Times New Roman" w:hAnsi="Times New Roman" w:hint="eastAsia"/>
          <w:color w:val="000000" w:themeColor="text1"/>
          <w:szCs w:val="21"/>
        </w:rPr>
        <w:t>日</w:t>
      </w:r>
      <w:r w:rsidRPr="006D5C41">
        <w:rPr>
          <w:rFonts w:ascii="Times New Roman" w:hAnsi="Times New Roman" w:hint="eastAsia"/>
          <w:color w:val="000000" w:themeColor="text1"/>
          <w:szCs w:val="21"/>
        </w:rPr>
        <w:t>9</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分在浙江博宏工程管理咨询有限公司会议室开标，</w:t>
      </w:r>
      <w:r w:rsidRPr="006D5C41">
        <w:rPr>
          <w:rFonts w:ascii="Times New Roman" w:hAnsi="Times New Roman" w:hint="eastAsia"/>
          <w:b/>
          <w:bCs/>
          <w:color w:val="000000" w:themeColor="text1"/>
          <w:szCs w:val="21"/>
          <w:u w:val="single"/>
        </w:rPr>
        <w:t>供应商无需到开标现场，但须准时在线参加，直至评审结束。</w:t>
      </w:r>
      <w:r w:rsidRPr="006D5C41">
        <w:rPr>
          <w:rFonts w:ascii="Times New Roman" w:hAnsi="Times New Roman" w:hint="eastAsia"/>
          <w:color w:val="000000" w:themeColor="text1"/>
          <w:szCs w:val="21"/>
        </w:rPr>
        <w:t>开标时间后半小时内供应商可以登录“政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”平台，用“项目采购</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开标评标”功能进行解密投标文件。若供应商在规定时间内（半小时）投标文件无法解密或解密失败且备份文件读取失败（含未提交），则投标无效。</w:t>
      </w:r>
    </w:p>
    <w:p w:rsidR="001B1C5C" w:rsidRPr="006D5C41" w:rsidRDefault="009C47A6" w:rsidP="009C47A6">
      <w:pPr>
        <w:spacing w:line="336" w:lineRule="auto"/>
        <w:ind w:firstLineChars="200" w:firstLine="422"/>
        <w:rPr>
          <w:rFonts w:ascii="Times New Roman" w:hAnsi="Times New Roman"/>
          <w:b/>
          <w:color w:val="000000" w:themeColor="text1"/>
          <w:szCs w:val="21"/>
        </w:rPr>
      </w:pPr>
      <w:r w:rsidRPr="006D5C41">
        <w:rPr>
          <w:rFonts w:ascii="Times New Roman" w:hAnsi="Times New Roman"/>
          <w:b/>
          <w:color w:val="000000" w:themeColor="text1"/>
          <w:szCs w:val="21"/>
        </w:rPr>
        <w:t>十</w:t>
      </w:r>
      <w:r w:rsidRPr="006D5C41">
        <w:rPr>
          <w:rFonts w:ascii="Times New Roman" w:hAnsi="Times New Roman" w:hint="eastAsia"/>
          <w:b/>
          <w:color w:val="000000" w:themeColor="text1"/>
          <w:szCs w:val="21"/>
        </w:rPr>
        <w:t>三</w:t>
      </w:r>
      <w:r w:rsidRPr="006D5C41">
        <w:rPr>
          <w:rFonts w:ascii="Times New Roman" w:hAnsi="Times New Roman"/>
          <w:b/>
          <w:color w:val="000000" w:themeColor="text1"/>
          <w:szCs w:val="21"/>
        </w:rPr>
        <w:t>、</w:t>
      </w:r>
      <w:r w:rsidRPr="006D5C41">
        <w:rPr>
          <w:rFonts w:ascii="Times New Roman" w:hAnsi="Times New Roman" w:hint="eastAsia"/>
          <w:b/>
          <w:color w:val="000000" w:themeColor="text1"/>
          <w:szCs w:val="21"/>
        </w:rPr>
        <w:t>其他事项</w:t>
      </w:r>
      <w:r w:rsidRPr="006D5C41">
        <w:rPr>
          <w:rFonts w:ascii="Times New Roman" w:hAnsi="Times New Roman"/>
          <w:b/>
          <w:color w:val="000000" w:themeColor="text1"/>
          <w:szCs w:val="21"/>
        </w:rPr>
        <w:t>：</w:t>
      </w:r>
    </w:p>
    <w:p w:rsidR="001B1C5C" w:rsidRPr="006D5C41" w:rsidRDefault="009C47A6">
      <w:pPr>
        <w:snapToGrid w:val="0"/>
        <w:spacing w:line="336"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、《浙江省财政厅关于进一步发挥政府采购政策功能全力推动经济稳进提质的通知》</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w:t>
      </w:r>
      <w:proofErr w:type="gramStart"/>
      <w:r w:rsidRPr="006D5C41">
        <w:rPr>
          <w:rFonts w:ascii="Times New Roman" w:hAnsi="Times New Roman" w:hint="eastAsia"/>
          <w:color w:val="000000" w:themeColor="text1"/>
          <w:szCs w:val="21"/>
        </w:rPr>
        <w:t>浙财采监</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2022</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号）、《浙江省财政厅关于进一步促进政府采购公平竞争打造最优营商环境的通知》（</w:t>
      </w:r>
      <w:proofErr w:type="gramStart"/>
      <w:r w:rsidRPr="006D5C41">
        <w:rPr>
          <w:rFonts w:ascii="Times New Roman" w:hAnsi="Times New Roman" w:hint="eastAsia"/>
          <w:color w:val="000000" w:themeColor="text1"/>
          <w:szCs w:val="21"/>
        </w:rPr>
        <w:t>浙财采监</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2021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22</w:t>
      </w:r>
      <w:r w:rsidRPr="006D5C41">
        <w:rPr>
          <w:rFonts w:ascii="Times New Roman" w:hAnsi="Times New Roman" w:hint="eastAsia"/>
          <w:color w:val="000000" w:themeColor="text1"/>
          <w:szCs w:val="21"/>
        </w:rPr>
        <w:t>号）已分别于</w:t>
      </w:r>
      <w:r w:rsidRPr="006D5C41">
        <w:rPr>
          <w:rFonts w:ascii="Times New Roman" w:hAnsi="Times New Roman" w:hint="eastAsia"/>
          <w:color w:val="000000" w:themeColor="text1"/>
          <w:szCs w:val="21"/>
        </w:rPr>
        <w:t>2022</w:t>
      </w:r>
      <w:r w:rsidRPr="006D5C41">
        <w:rPr>
          <w:rFonts w:ascii="Times New Roman" w:hAnsi="Times New Roman" w:hint="eastAsia"/>
          <w:color w:val="000000" w:themeColor="text1"/>
          <w:szCs w:val="21"/>
        </w:rPr>
        <w:t>年</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月</w:t>
      </w:r>
      <w:r w:rsidRPr="006D5C41">
        <w:rPr>
          <w:rFonts w:ascii="Times New Roman" w:hAnsi="Times New Roman" w:hint="eastAsia"/>
          <w:color w:val="000000" w:themeColor="text1"/>
          <w:szCs w:val="21"/>
        </w:rPr>
        <w:t>29</w:t>
      </w:r>
      <w:r w:rsidRPr="006D5C41">
        <w:rPr>
          <w:rFonts w:ascii="Times New Roman" w:hAnsi="Times New Roman" w:hint="eastAsia"/>
          <w:color w:val="000000" w:themeColor="text1"/>
          <w:szCs w:val="21"/>
        </w:rPr>
        <w:t>日和</w:t>
      </w:r>
      <w:r w:rsidRPr="006D5C41">
        <w:rPr>
          <w:rFonts w:ascii="Times New Roman" w:hAnsi="Times New Roman" w:hint="eastAsia"/>
          <w:color w:val="000000" w:themeColor="text1"/>
          <w:szCs w:val="21"/>
        </w:rPr>
        <w:t>2022</w:t>
      </w:r>
      <w:r w:rsidRPr="006D5C41">
        <w:rPr>
          <w:rFonts w:ascii="Times New Roman" w:hAnsi="Times New Roman" w:hint="eastAsia"/>
          <w:color w:val="000000" w:themeColor="text1"/>
          <w:szCs w:val="21"/>
        </w:rPr>
        <w:t>年</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月</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日开始实施，此前有关规定与上述文件内容不一致的，按上述文件要求执行。</w:t>
      </w:r>
    </w:p>
    <w:p w:rsidR="001B1C5C" w:rsidRPr="006D5C41" w:rsidRDefault="009C47A6">
      <w:pPr>
        <w:snapToGrid w:val="0"/>
        <w:spacing w:line="336"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、根据《浙江省财政厅关于进一步促进政府采购公平竞争打造最优营商环境的通知》（</w:t>
      </w:r>
      <w:proofErr w:type="gramStart"/>
      <w:r w:rsidRPr="006D5C41">
        <w:rPr>
          <w:rFonts w:ascii="Times New Roman" w:hAnsi="Times New Roman" w:hint="eastAsia"/>
          <w:color w:val="000000" w:themeColor="text1"/>
          <w:szCs w:val="21"/>
        </w:rPr>
        <w:t>浙财采监</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2021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22</w:t>
      </w:r>
      <w:r w:rsidRPr="006D5C41">
        <w:rPr>
          <w:rFonts w:ascii="Times New Roman" w:hAnsi="Times New Roman" w:hint="eastAsia"/>
          <w:color w:val="000000" w:themeColor="text1"/>
          <w:szCs w:val="21"/>
        </w:rPr>
        <w:t>号）文件关于“健全行政裁决机制”要求，鼓励供应商在线提起询问，路径为：政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项目采购</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询问质疑投诉</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询问列表</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鼓励供应商在线提起质疑，路径为：政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项目采购</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询问质疑投诉</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质疑列表。质疑供应商对在线质疑答复不满意的，可在线提起投诉，路径为：浙江政府服务网</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政府采购投诉处理</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在线办理。</w:t>
      </w:r>
    </w:p>
    <w:p w:rsidR="001B1C5C" w:rsidRPr="006D5C41" w:rsidRDefault="009C47A6">
      <w:pPr>
        <w:snapToGrid w:val="0"/>
        <w:spacing w:line="336"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、供应商认为采购文件使自己的权益受到损害的，可以自获取采购文件之日或者采购公告期限届满之日（公告期限届满后获取采购文件的，以公告期限届满之日为准）起</w:t>
      </w:r>
      <w:r w:rsidRPr="006D5C41">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6D5C41">
        <w:rPr>
          <w:rFonts w:ascii="Times New Roman" w:hAnsi="Times New Roman" w:hint="eastAsia"/>
          <w:color w:val="000000" w:themeColor="text1"/>
          <w:szCs w:val="21"/>
        </w:rPr>
        <w:t>作出</w:t>
      </w:r>
      <w:proofErr w:type="gramEnd"/>
      <w:r w:rsidRPr="006D5C41">
        <w:rPr>
          <w:rFonts w:ascii="Times New Roman" w:hAnsi="Times New Roman" w:hint="eastAsia"/>
          <w:color w:val="000000" w:themeColor="text1"/>
          <w:szCs w:val="21"/>
        </w:rPr>
        <w:t>答复的，可以在答复期满后十五个工作日内向同级政府采购监督管理部门投诉。质疑函范本、投诉书范本请到浙江政府采购网下载专区下载。</w:t>
      </w:r>
    </w:p>
    <w:p w:rsidR="001B1C5C" w:rsidRPr="006D5C41" w:rsidRDefault="009C47A6" w:rsidP="009C47A6">
      <w:pPr>
        <w:spacing w:line="336" w:lineRule="auto"/>
        <w:ind w:firstLineChars="200" w:firstLine="422"/>
        <w:rPr>
          <w:rFonts w:ascii="Times New Roman" w:hAnsi="Times New Roman"/>
          <w:b/>
          <w:color w:val="000000" w:themeColor="text1"/>
          <w:szCs w:val="21"/>
        </w:rPr>
      </w:pPr>
      <w:r w:rsidRPr="006D5C41">
        <w:rPr>
          <w:rFonts w:ascii="Times New Roman" w:hAnsi="Times New Roman" w:hint="eastAsia"/>
          <w:b/>
          <w:color w:val="000000" w:themeColor="text1"/>
          <w:szCs w:val="21"/>
        </w:rPr>
        <w:t>十四、</w:t>
      </w:r>
      <w:r w:rsidRPr="006D5C41">
        <w:rPr>
          <w:rFonts w:ascii="Times New Roman" w:hAnsi="Times New Roman"/>
          <w:b/>
          <w:color w:val="000000" w:themeColor="text1"/>
          <w:szCs w:val="21"/>
        </w:rPr>
        <w:t>业务咨询：</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采购单位：</w:t>
      </w: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w:t>
      </w:r>
      <w:r w:rsidRPr="006D5C41">
        <w:rPr>
          <w:rFonts w:ascii="Times New Roman" w:hAnsi="Times New Roman"/>
          <w:color w:val="000000" w:themeColor="text1"/>
          <w:szCs w:val="21"/>
        </w:rPr>
        <w:t xml:space="preserve"> </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联系人：王先生</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联系电话：</w:t>
      </w:r>
      <w:r w:rsidRPr="006D5C41">
        <w:rPr>
          <w:rFonts w:ascii="Times New Roman" w:hAnsi="Times New Roman" w:hint="eastAsia"/>
          <w:color w:val="000000" w:themeColor="text1"/>
          <w:szCs w:val="21"/>
        </w:rPr>
        <w:t xml:space="preserve">0573-89976877 </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代理机构：浙江博宏工程管理咨询有限公司</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联系人：陈先生</w:t>
      </w:r>
      <w:r w:rsidRPr="006D5C41">
        <w:rPr>
          <w:rFonts w:ascii="Times New Roman" w:hAnsi="Times New Roman"/>
          <w:color w:val="000000" w:themeColor="text1"/>
          <w:szCs w:val="21"/>
        </w:rPr>
        <w:t xml:space="preserve">     </w:t>
      </w:r>
      <w:r w:rsidRPr="006D5C41">
        <w:rPr>
          <w:rFonts w:ascii="Times New Roman" w:hAnsi="Times New Roman"/>
          <w:color w:val="000000" w:themeColor="text1"/>
          <w:szCs w:val="21"/>
        </w:rPr>
        <w:t>联系电话：</w:t>
      </w:r>
      <w:r w:rsidRPr="006D5C41">
        <w:rPr>
          <w:rFonts w:ascii="Times New Roman" w:hAnsi="Times New Roman"/>
          <w:color w:val="000000" w:themeColor="text1"/>
          <w:szCs w:val="21"/>
        </w:rPr>
        <w:t xml:space="preserve">15868126391    </w:t>
      </w:r>
      <w:r w:rsidRPr="006D5C41">
        <w:rPr>
          <w:rFonts w:ascii="Times New Roman" w:hAnsi="Times New Roman"/>
          <w:color w:val="000000" w:themeColor="text1"/>
          <w:szCs w:val="21"/>
        </w:rPr>
        <w:t>邮箱：</w:t>
      </w:r>
      <w:r w:rsidRPr="006D5C41">
        <w:rPr>
          <w:rFonts w:ascii="Times New Roman" w:hAnsi="Times New Roman"/>
          <w:color w:val="000000" w:themeColor="text1"/>
          <w:szCs w:val="21"/>
        </w:rPr>
        <w:t>1602394422@qq.com</w:t>
      </w:r>
    </w:p>
    <w:p w:rsidR="001B1C5C" w:rsidRPr="006D5C41" w:rsidRDefault="009C47A6">
      <w:pPr>
        <w:spacing w:line="336"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政府采购行政监管及投诉受理部门：嘉兴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财政局</w:t>
      </w:r>
    </w:p>
    <w:p w:rsidR="001B1C5C" w:rsidRPr="006D5C41" w:rsidRDefault="009C47A6">
      <w:pPr>
        <w:spacing w:line="336" w:lineRule="auto"/>
        <w:ind w:firstLineChars="200" w:firstLine="420"/>
        <w:rPr>
          <w:rFonts w:ascii="Times New Roman" w:hAnsi="Times New Roman"/>
          <w:color w:val="000000" w:themeColor="text1"/>
        </w:rPr>
        <w:sectPr w:rsidR="001B1C5C" w:rsidRPr="006D5C41">
          <w:headerReference w:type="default" r:id="rId11"/>
          <w:footerReference w:type="default" r:id="rId12"/>
          <w:pgSz w:w="11906" w:h="16838"/>
          <w:pgMar w:top="1474" w:right="1559" w:bottom="1247" w:left="1797" w:header="851" w:footer="851" w:gutter="0"/>
          <w:cols w:space="720"/>
          <w:docGrid w:linePitch="312"/>
        </w:sectPr>
      </w:pPr>
      <w:r w:rsidRPr="006D5C41">
        <w:rPr>
          <w:rFonts w:ascii="Times New Roman" w:hAnsi="Times New Roman" w:hint="eastAsia"/>
          <w:color w:val="000000" w:themeColor="text1"/>
          <w:szCs w:val="21"/>
        </w:rPr>
        <w:t>联系人：</w:t>
      </w:r>
      <w:r w:rsidR="000B1991">
        <w:rPr>
          <w:rFonts w:ascii="Times New Roman" w:hAnsi="Times New Roman" w:hint="eastAsia"/>
          <w:color w:val="000000" w:themeColor="text1"/>
          <w:szCs w:val="21"/>
        </w:rPr>
        <w:t>方先生</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联系电话：</w:t>
      </w:r>
      <w:r w:rsidRPr="006D5C41">
        <w:rPr>
          <w:rFonts w:ascii="Times New Roman" w:hAnsi="Times New Roman"/>
          <w:color w:val="000000" w:themeColor="text1"/>
          <w:szCs w:val="21"/>
        </w:rPr>
        <w:t xml:space="preserve">0573-82720085 </w:t>
      </w:r>
      <w:r w:rsidRPr="006D5C41">
        <w:rPr>
          <w:rFonts w:ascii="Times New Roman" w:hAnsi="Times New Roman" w:hint="eastAsia"/>
          <w:color w:val="000000" w:themeColor="text1"/>
          <w:szCs w:val="21"/>
        </w:rPr>
        <w:t xml:space="preserve">             </w:t>
      </w:r>
      <w:bookmarkStart w:id="5" w:name="_Toc417992857"/>
      <w:bookmarkStart w:id="6" w:name="_Toc187239932"/>
    </w:p>
    <w:p w:rsidR="001B1C5C" w:rsidRPr="006D5C41" w:rsidRDefault="009C47A6">
      <w:pPr>
        <w:pStyle w:val="af4"/>
        <w:numPr>
          <w:ilvl w:val="0"/>
          <w:numId w:val="1"/>
        </w:numPr>
        <w:rPr>
          <w:rFonts w:ascii="Times New Roman" w:hAnsi="Times New Roman"/>
          <w:color w:val="000000" w:themeColor="text1"/>
        </w:rPr>
      </w:pPr>
      <w:r w:rsidRPr="006D5C41">
        <w:rPr>
          <w:rFonts w:ascii="Times New Roman" w:hAnsi="Times New Roman" w:hint="eastAsia"/>
          <w:color w:val="000000" w:themeColor="text1"/>
        </w:rPr>
        <w:lastRenderedPageBreak/>
        <w:t xml:space="preserve"> </w:t>
      </w:r>
      <w:r w:rsidRPr="006D5C41">
        <w:rPr>
          <w:rFonts w:ascii="Times New Roman" w:hAnsi="Times New Roman" w:hint="eastAsia"/>
          <w:color w:val="000000" w:themeColor="text1"/>
        </w:rPr>
        <w:t>招标需求</w:t>
      </w:r>
      <w:bookmarkEnd w:id="5"/>
      <w:bookmarkEnd w:id="6"/>
    </w:p>
    <w:p w:rsidR="001B1C5C" w:rsidRPr="006D5C41" w:rsidRDefault="009C47A6">
      <w:pPr>
        <w:rPr>
          <w:color w:val="000000" w:themeColor="text1"/>
        </w:rPr>
      </w:pPr>
      <w:r w:rsidRPr="006D5C41">
        <w:rPr>
          <w:rFonts w:ascii="Times New Roman" w:hAnsi="Times New Roman"/>
          <w:b/>
          <w:color w:val="000000" w:themeColor="text1"/>
          <w:szCs w:val="21"/>
        </w:rPr>
        <w:t>一、</w:t>
      </w:r>
      <w:r w:rsidRPr="006D5C41">
        <w:rPr>
          <w:rFonts w:ascii="Times New Roman" w:hAnsi="Times New Roman" w:hint="eastAsia"/>
          <w:b/>
          <w:color w:val="000000" w:themeColor="text1"/>
          <w:szCs w:val="21"/>
        </w:rPr>
        <w:t>采购清单</w:t>
      </w:r>
    </w:p>
    <w:tbl>
      <w:tblPr>
        <w:tblW w:w="7942" w:type="dxa"/>
        <w:tblInd w:w="93" w:type="dxa"/>
        <w:tblLook w:val="04A0" w:firstRow="1" w:lastRow="0" w:firstColumn="1" w:lastColumn="0" w:noHBand="0" w:noVBand="1"/>
      </w:tblPr>
      <w:tblGrid>
        <w:gridCol w:w="1537"/>
        <w:gridCol w:w="2423"/>
        <w:gridCol w:w="2532"/>
        <w:gridCol w:w="1450"/>
      </w:tblGrid>
      <w:tr w:rsidR="001B1C5C" w:rsidRPr="006D5C41">
        <w:trPr>
          <w:trHeight w:val="784"/>
        </w:trPr>
        <w:tc>
          <w:tcPr>
            <w:tcW w:w="1537" w:type="dxa"/>
            <w:tcBorders>
              <w:top w:val="single" w:sz="4" w:space="0" w:color="auto"/>
              <w:left w:val="single" w:sz="4" w:space="0" w:color="auto"/>
              <w:bottom w:val="single" w:sz="4" w:space="0" w:color="auto"/>
              <w:right w:val="single" w:sz="4" w:space="0" w:color="auto"/>
            </w:tcBorders>
            <w:shd w:val="clear" w:color="D9E1F4" w:fill="D9E1F4"/>
            <w:noWrap/>
            <w:vAlign w:val="center"/>
          </w:tcPr>
          <w:p w:rsidR="001B1C5C" w:rsidRPr="00042902" w:rsidRDefault="009C47A6">
            <w:pPr>
              <w:widowControl/>
              <w:jc w:val="center"/>
              <w:rPr>
                <w:rFonts w:ascii="Times New Roman" w:hAnsi="Times New Roman"/>
                <w:b/>
                <w:bCs/>
                <w:color w:val="000000"/>
                <w:kern w:val="0"/>
                <w:szCs w:val="21"/>
              </w:rPr>
            </w:pPr>
            <w:bookmarkStart w:id="7" w:name="_Toc417992872"/>
            <w:r w:rsidRPr="00042902">
              <w:rPr>
                <w:rFonts w:ascii="Times New Roman" w:hAnsi="Times New Roman"/>
                <w:b/>
                <w:bCs/>
                <w:color w:val="000000"/>
                <w:kern w:val="0"/>
                <w:szCs w:val="21"/>
              </w:rPr>
              <w:t>序号</w:t>
            </w:r>
          </w:p>
        </w:tc>
        <w:tc>
          <w:tcPr>
            <w:tcW w:w="2423" w:type="dxa"/>
            <w:tcBorders>
              <w:top w:val="single" w:sz="4" w:space="0" w:color="auto"/>
              <w:left w:val="nil"/>
              <w:bottom w:val="single" w:sz="4" w:space="0" w:color="auto"/>
              <w:right w:val="single" w:sz="4" w:space="0" w:color="auto"/>
            </w:tcBorders>
            <w:shd w:val="clear" w:color="D9E1F4" w:fill="D9E1F4"/>
            <w:noWrap/>
            <w:vAlign w:val="center"/>
          </w:tcPr>
          <w:p w:rsidR="001B1C5C" w:rsidRPr="00042902" w:rsidRDefault="009C47A6">
            <w:pPr>
              <w:widowControl/>
              <w:jc w:val="center"/>
              <w:rPr>
                <w:rFonts w:ascii="Times New Roman" w:hAnsi="Times New Roman"/>
                <w:b/>
                <w:bCs/>
                <w:color w:val="000000"/>
                <w:kern w:val="0"/>
                <w:szCs w:val="21"/>
              </w:rPr>
            </w:pPr>
            <w:r w:rsidRPr="00042902">
              <w:rPr>
                <w:rFonts w:ascii="Times New Roman" w:hAnsi="Times New Roman"/>
                <w:b/>
                <w:bCs/>
                <w:color w:val="000000"/>
                <w:kern w:val="0"/>
                <w:szCs w:val="21"/>
              </w:rPr>
              <w:t>产品类别</w:t>
            </w:r>
          </w:p>
        </w:tc>
        <w:tc>
          <w:tcPr>
            <w:tcW w:w="2532" w:type="dxa"/>
            <w:tcBorders>
              <w:top w:val="single" w:sz="4" w:space="0" w:color="auto"/>
              <w:left w:val="nil"/>
              <w:bottom w:val="single" w:sz="4" w:space="0" w:color="auto"/>
              <w:right w:val="single" w:sz="4" w:space="0" w:color="auto"/>
            </w:tcBorders>
            <w:shd w:val="clear" w:color="D9E1F4" w:fill="D9E1F4"/>
            <w:noWrap/>
            <w:vAlign w:val="center"/>
          </w:tcPr>
          <w:p w:rsidR="001B1C5C" w:rsidRPr="00042902" w:rsidRDefault="009C47A6">
            <w:pPr>
              <w:widowControl/>
              <w:jc w:val="center"/>
              <w:rPr>
                <w:rFonts w:ascii="Times New Roman" w:hAnsi="Times New Roman"/>
                <w:b/>
                <w:bCs/>
                <w:color w:val="000000"/>
                <w:kern w:val="0"/>
                <w:szCs w:val="21"/>
              </w:rPr>
            </w:pPr>
            <w:r w:rsidRPr="00042902">
              <w:rPr>
                <w:rFonts w:ascii="Times New Roman" w:hAnsi="Times New Roman"/>
                <w:b/>
                <w:bCs/>
                <w:color w:val="000000"/>
                <w:kern w:val="0"/>
                <w:szCs w:val="21"/>
              </w:rPr>
              <w:t>用量</w:t>
            </w:r>
          </w:p>
        </w:tc>
        <w:tc>
          <w:tcPr>
            <w:tcW w:w="1450" w:type="dxa"/>
            <w:tcBorders>
              <w:top w:val="single" w:sz="4" w:space="0" w:color="auto"/>
              <w:left w:val="nil"/>
              <w:bottom w:val="single" w:sz="4" w:space="0" w:color="auto"/>
              <w:right w:val="single" w:sz="4" w:space="0" w:color="auto"/>
            </w:tcBorders>
            <w:shd w:val="clear" w:color="D9E1F4" w:fill="D9E1F4"/>
            <w:noWrap/>
            <w:vAlign w:val="center"/>
          </w:tcPr>
          <w:p w:rsidR="001B1C5C" w:rsidRPr="00042902" w:rsidRDefault="009C47A6">
            <w:pPr>
              <w:widowControl/>
              <w:jc w:val="center"/>
              <w:rPr>
                <w:rFonts w:ascii="Times New Roman" w:hAnsi="Times New Roman"/>
                <w:b/>
                <w:bCs/>
                <w:color w:val="000000"/>
                <w:kern w:val="0"/>
                <w:szCs w:val="21"/>
              </w:rPr>
            </w:pPr>
            <w:r w:rsidRPr="00042902">
              <w:rPr>
                <w:rFonts w:ascii="Times New Roman" w:hAnsi="Times New Roman"/>
                <w:b/>
                <w:bCs/>
                <w:color w:val="000000"/>
                <w:kern w:val="0"/>
                <w:szCs w:val="21"/>
              </w:rPr>
              <w:t>单位</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1</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1%</w:t>
            </w:r>
            <w:r w:rsidRPr="00042902">
              <w:rPr>
                <w:rFonts w:ascii="Times New Roman" w:hAnsi="Times New Roman"/>
                <w:color w:val="000000"/>
                <w:szCs w:val="21"/>
              </w:rPr>
              <w:t>透景卷帘</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948.24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2</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3%</w:t>
            </w:r>
            <w:r w:rsidRPr="00042902">
              <w:rPr>
                <w:rFonts w:ascii="Times New Roman" w:hAnsi="Times New Roman"/>
                <w:color w:val="000000"/>
                <w:szCs w:val="21"/>
              </w:rPr>
              <w:t>透景卷帘</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1260.55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3</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遮光卷帘（自清洁）</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232.03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4</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布帘</w:t>
            </w:r>
            <w:r w:rsidRPr="00042902">
              <w:rPr>
                <w:rFonts w:ascii="宋体" w:hAnsi="宋体" w:hint="eastAsia"/>
                <w:szCs w:val="21"/>
              </w:rPr>
              <w:t>（核心产品）</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042902" w:rsidP="00042902">
            <w:pPr>
              <w:jc w:val="center"/>
              <w:rPr>
                <w:rFonts w:ascii="Times New Roman" w:hAnsi="Times New Roman"/>
                <w:color w:val="000000"/>
                <w:szCs w:val="21"/>
              </w:rPr>
            </w:pPr>
            <w:r>
              <w:rPr>
                <w:rFonts w:ascii="Times New Roman" w:hAnsi="Times New Roman"/>
                <w:color w:val="000000"/>
                <w:szCs w:val="21"/>
              </w:rPr>
              <w:t>7629.39</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5</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纱帘</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042902" w:rsidP="00042902">
            <w:pPr>
              <w:jc w:val="center"/>
              <w:rPr>
                <w:rFonts w:ascii="Times New Roman" w:hAnsi="Times New Roman"/>
                <w:color w:val="000000"/>
                <w:szCs w:val="21"/>
              </w:rPr>
            </w:pPr>
            <w:r>
              <w:rPr>
                <w:rFonts w:ascii="Times New Roman" w:hAnsi="Times New Roman"/>
                <w:color w:val="000000"/>
                <w:szCs w:val="21"/>
              </w:rPr>
              <w:t>1360.80</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6</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医用隔帘</w:t>
            </w:r>
            <w:r w:rsidRPr="00042902">
              <w:rPr>
                <w:rFonts w:ascii="宋体" w:hAnsi="宋体" w:hint="eastAsia"/>
                <w:szCs w:val="21"/>
              </w:rPr>
              <w:t>（核心产品）</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9653.87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83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7</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磨砂装饰隐私膜</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819.54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83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8</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夏季门帘</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68.14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9</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冬季门帘</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68.14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10</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proofErr w:type="gramStart"/>
            <w:r w:rsidRPr="00042902">
              <w:rPr>
                <w:rFonts w:ascii="Times New Roman" w:hAnsi="Times New Roman"/>
                <w:color w:val="000000"/>
                <w:szCs w:val="21"/>
              </w:rPr>
              <w:t>金刚网</w:t>
            </w:r>
            <w:proofErr w:type="gramEnd"/>
            <w:r w:rsidRPr="00042902">
              <w:rPr>
                <w:rFonts w:ascii="Times New Roman" w:hAnsi="Times New Roman"/>
                <w:color w:val="000000"/>
                <w:szCs w:val="21"/>
              </w:rPr>
              <w:t>三推纱窗</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15.42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11</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布帘、纱帘轨道</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1302.83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m</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12</w:t>
            </w:r>
          </w:p>
        </w:tc>
        <w:tc>
          <w:tcPr>
            <w:tcW w:w="2423"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电动开合轨</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64.00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套</w:t>
            </w:r>
          </w:p>
        </w:tc>
      </w:tr>
      <w:tr w:rsidR="001B1C5C" w:rsidRPr="006D5C41">
        <w:trPr>
          <w:trHeight w:val="716"/>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b/>
                <w:bCs/>
                <w:color w:val="000000"/>
                <w:szCs w:val="21"/>
              </w:rPr>
            </w:pPr>
            <w:r w:rsidRPr="00042902">
              <w:rPr>
                <w:rFonts w:ascii="Times New Roman" w:hAnsi="Times New Roman"/>
                <w:b/>
                <w:bCs/>
                <w:color w:val="000000"/>
                <w:szCs w:val="21"/>
              </w:rPr>
              <w:t>13</w:t>
            </w:r>
          </w:p>
        </w:tc>
        <w:tc>
          <w:tcPr>
            <w:tcW w:w="2423" w:type="dxa"/>
            <w:tcBorders>
              <w:top w:val="nil"/>
              <w:left w:val="nil"/>
              <w:bottom w:val="single" w:sz="4" w:space="0" w:color="auto"/>
              <w:right w:val="single" w:sz="4" w:space="0" w:color="auto"/>
            </w:tcBorders>
            <w:shd w:val="clear" w:color="000000" w:fill="FFFFFF"/>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输液吊杆</w:t>
            </w:r>
          </w:p>
        </w:tc>
        <w:tc>
          <w:tcPr>
            <w:tcW w:w="2532" w:type="dxa"/>
            <w:tcBorders>
              <w:top w:val="nil"/>
              <w:left w:val="nil"/>
              <w:bottom w:val="single" w:sz="4" w:space="0" w:color="auto"/>
              <w:right w:val="single" w:sz="4" w:space="0" w:color="auto"/>
            </w:tcBorders>
            <w:shd w:val="clear" w:color="auto" w:fill="auto"/>
            <w:noWrap/>
            <w:vAlign w:val="center"/>
          </w:tcPr>
          <w:p w:rsidR="001B1C5C" w:rsidRPr="00042902" w:rsidRDefault="009C47A6">
            <w:pPr>
              <w:jc w:val="center"/>
              <w:rPr>
                <w:rFonts w:ascii="Times New Roman" w:hAnsi="Times New Roman"/>
                <w:color w:val="000000"/>
                <w:szCs w:val="21"/>
              </w:rPr>
            </w:pPr>
            <w:r w:rsidRPr="00042902">
              <w:rPr>
                <w:rFonts w:ascii="Times New Roman" w:hAnsi="Times New Roman"/>
                <w:color w:val="000000"/>
                <w:szCs w:val="21"/>
              </w:rPr>
              <w:t xml:space="preserve">315.00 </w:t>
            </w:r>
          </w:p>
        </w:tc>
        <w:tc>
          <w:tcPr>
            <w:tcW w:w="1450" w:type="dxa"/>
            <w:tcBorders>
              <w:top w:val="nil"/>
              <w:left w:val="nil"/>
              <w:bottom w:val="single" w:sz="4" w:space="0" w:color="auto"/>
              <w:right w:val="single" w:sz="4" w:space="0" w:color="auto"/>
            </w:tcBorders>
            <w:shd w:val="clear" w:color="auto" w:fill="auto"/>
            <w:noWrap/>
            <w:vAlign w:val="center"/>
          </w:tcPr>
          <w:p w:rsidR="001B1C5C" w:rsidRPr="00042902" w:rsidRDefault="00F93DDF">
            <w:pPr>
              <w:jc w:val="center"/>
              <w:rPr>
                <w:rFonts w:ascii="Times New Roman" w:hAnsi="Times New Roman"/>
                <w:color w:val="000000"/>
                <w:szCs w:val="21"/>
              </w:rPr>
            </w:pPr>
            <w:r w:rsidRPr="00042902">
              <w:rPr>
                <w:rFonts w:ascii="Times New Roman" w:hAnsi="Times New Roman"/>
                <w:color w:val="000000"/>
                <w:szCs w:val="21"/>
              </w:rPr>
              <w:t>根</w:t>
            </w:r>
          </w:p>
        </w:tc>
      </w:tr>
    </w:tbl>
    <w:p w:rsidR="001B1C5C" w:rsidRPr="006D5C41" w:rsidRDefault="00B7584F">
      <w:pPr>
        <w:widowControl/>
        <w:jc w:val="left"/>
        <w:rPr>
          <w:rFonts w:ascii="Times New Roman" w:hAnsi="Times New Roman"/>
          <w:b/>
          <w:color w:val="000000" w:themeColor="text1"/>
          <w:szCs w:val="21"/>
        </w:rPr>
        <w:sectPr w:rsidR="001B1C5C" w:rsidRPr="006D5C41">
          <w:pgSz w:w="11906" w:h="16838"/>
          <w:pgMar w:top="1474" w:right="1559" w:bottom="1247" w:left="1797" w:header="851" w:footer="851" w:gutter="0"/>
          <w:cols w:space="720"/>
          <w:docGrid w:linePitch="312"/>
        </w:sectPr>
      </w:pPr>
      <w:r>
        <w:rPr>
          <w:rFonts w:ascii="Times New Roman" w:hAnsi="Times New Roman"/>
          <w:b/>
          <w:color w:val="000000" w:themeColor="text1"/>
          <w:szCs w:val="21"/>
        </w:rPr>
        <w:t>注：上述用量为预估量，本项目按实结算，若实际用量与本预估量有所偏差的，中标供应商不能因此提出索赔。相关风险由供应商自行考虑在投标报价内。</w:t>
      </w:r>
    </w:p>
    <w:p w:rsidR="001B1C5C" w:rsidRPr="006D5C41" w:rsidRDefault="009C47A6">
      <w:pPr>
        <w:widowControl/>
        <w:jc w:val="left"/>
        <w:rPr>
          <w:rFonts w:ascii="Times New Roman" w:hAnsi="Times New Roman"/>
          <w:b/>
          <w:color w:val="000000" w:themeColor="text1"/>
          <w:szCs w:val="21"/>
        </w:rPr>
      </w:pPr>
      <w:r w:rsidRPr="006D5C41">
        <w:rPr>
          <w:rFonts w:ascii="Times New Roman" w:hAnsi="Times New Roman"/>
          <w:b/>
          <w:color w:val="000000" w:themeColor="text1"/>
          <w:szCs w:val="21"/>
        </w:rPr>
        <w:lastRenderedPageBreak/>
        <w:t>二、</w:t>
      </w:r>
      <w:r w:rsidRPr="006D5C41">
        <w:rPr>
          <w:rFonts w:ascii="Times New Roman" w:hAnsi="Times New Roman" w:hint="eastAsia"/>
          <w:b/>
          <w:color w:val="000000" w:themeColor="text1"/>
          <w:szCs w:val="21"/>
        </w:rPr>
        <w:t>产品技术参数</w:t>
      </w:r>
    </w:p>
    <w:p w:rsidR="001B1C5C" w:rsidRPr="006D5C41" w:rsidRDefault="001B1C5C">
      <w:pPr>
        <w:adjustRightInd w:val="0"/>
        <w:snapToGrid w:val="0"/>
        <w:spacing w:line="360" w:lineRule="auto"/>
        <w:rPr>
          <w:rFonts w:ascii="Times New Roman" w:hAnsi="Times New Roman"/>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313"/>
        <w:gridCol w:w="3787"/>
        <w:gridCol w:w="8669"/>
      </w:tblGrid>
      <w:tr w:rsidR="001B1C5C" w:rsidRPr="006D5C41" w:rsidTr="009C47A6">
        <w:trPr>
          <w:trHeight w:val="90"/>
        </w:trPr>
        <w:tc>
          <w:tcPr>
            <w:tcW w:w="197" w:type="pct"/>
            <w:vAlign w:val="center"/>
          </w:tcPr>
          <w:p w:rsidR="001B1C5C" w:rsidRPr="006D5C41" w:rsidRDefault="009C47A6">
            <w:pPr>
              <w:jc w:val="center"/>
              <w:rPr>
                <w:b/>
                <w:bCs/>
                <w:color w:val="000000" w:themeColor="text1"/>
              </w:rPr>
            </w:pPr>
            <w:r w:rsidRPr="006D5C41">
              <w:rPr>
                <w:rFonts w:hint="eastAsia"/>
                <w:b/>
                <w:bCs/>
                <w:color w:val="000000" w:themeColor="text1"/>
              </w:rPr>
              <w:t>序号</w:t>
            </w:r>
          </w:p>
        </w:tc>
        <w:tc>
          <w:tcPr>
            <w:tcW w:w="458" w:type="pct"/>
            <w:vAlign w:val="center"/>
          </w:tcPr>
          <w:p w:rsidR="001B1C5C" w:rsidRPr="006D5C41" w:rsidRDefault="009C47A6">
            <w:pPr>
              <w:jc w:val="center"/>
              <w:rPr>
                <w:b/>
                <w:bCs/>
                <w:color w:val="000000" w:themeColor="text1"/>
              </w:rPr>
            </w:pPr>
            <w:r w:rsidRPr="006D5C41">
              <w:rPr>
                <w:rFonts w:hint="eastAsia"/>
                <w:b/>
                <w:bCs/>
                <w:color w:val="000000" w:themeColor="text1"/>
              </w:rPr>
              <w:t>产品名称</w:t>
            </w:r>
          </w:p>
        </w:tc>
        <w:tc>
          <w:tcPr>
            <w:tcW w:w="1321" w:type="pct"/>
            <w:vAlign w:val="center"/>
          </w:tcPr>
          <w:p w:rsidR="001B1C5C" w:rsidRPr="006D5C41" w:rsidRDefault="009C47A6">
            <w:pPr>
              <w:jc w:val="center"/>
              <w:rPr>
                <w:b/>
                <w:bCs/>
                <w:color w:val="000000" w:themeColor="text1"/>
              </w:rPr>
            </w:pPr>
            <w:r w:rsidRPr="006D5C41">
              <w:rPr>
                <w:rFonts w:hint="eastAsia"/>
                <w:b/>
                <w:bCs/>
                <w:color w:val="000000" w:themeColor="text1"/>
              </w:rPr>
              <w:t>参考图片</w:t>
            </w:r>
          </w:p>
        </w:tc>
        <w:tc>
          <w:tcPr>
            <w:tcW w:w="3024" w:type="pct"/>
            <w:vAlign w:val="center"/>
          </w:tcPr>
          <w:p w:rsidR="001B1C5C" w:rsidRPr="006D5C41" w:rsidRDefault="009C47A6">
            <w:pPr>
              <w:jc w:val="center"/>
              <w:rPr>
                <w:b/>
                <w:bCs/>
                <w:color w:val="000000" w:themeColor="text1"/>
              </w:rPr>
            </w:pPr>
            <w:r w:rsidRPr="006D5C41">
              <w:rPr>
                <w:rFonts w:hint="eastAsia"/>
                <w:b/>
                <w:bCs/>
                <w:color w:val="000000" w:themeColor="text1"/>
              </w:rPr>
              <w:t>主要技术参数及要求</w:t>
            </w:r>
          </w:p>
        </w:tc>
      </w:tr>
      <w:tr w:rsidR="001B1C5C" w:rsidRPr="006D5C41" w:rsidTr="009C47A6">
        <w:trPr>
          <w:trHeight w:val="90"/>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透景卷帘</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hint="eastAsia"/>
                <w:noProof/>
                <w:color w:val="000000" w:themeColor="text1"/>
                <w:szCs w:val="21"/>
              </w:rPr>
              <w:drawing>
                <wp:anchor distT="0" distB="0" distL="114300" distR="114300" simplePos="0" relativeHeight="251659264" behindDoc="0" locked="0" layoutInCell="1" allowOverlap="1" wp14:anchorId="16836C01" wp14:editId="4AD32ABE">
                  <wp:simplePos x="0" y="0"/>
                  <wp:positionH relativeFrom="column">
                    <wp:posOffset>109855</wp:posOffset>
                  </wp:positionH>
                  <wp:positionV relativeFrom="paragraph">
                    <wp:posOffset>587375</wp:posOffset>
                  </wp:positionV>
                  <wp:extent cx="2038350" cy="1600200"/>
                  <wp:effectExtent l="0" t="0" r="0"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38350" cy="1600200"/>
                          </a:xfrm>
                          <a:prstGeom prst="rect">
                            <a:avLst/>
                          </a:prstGeom>
                          <a:noFill/>
                          <a:ln>
                            <a:noFill/>
                          </a:ln>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30</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玻纤</w:t>
            </w:r>
            <w:r w:rsidRPr="006D5C41">
              <w:rPr>
                <w:rFonts w:ascii="Times New Roman" w:hAnsi="Times New Roman" w:hint="eastAsia"/>
                <w:color w:val="000000" w:themeColor="text1"/>
                <w:szCs w:val="21"/>
              </w:rPr>
              <w:t>+70% PVC</w:t>
            </w:r>
            <w:r w:rsidRPr="006D5C41">
              <w:rPr>
                <w:rFonts w:ascii="Times New Roman" w:hAnsi="Times New Roman" w:hint="eastAsia"/>
                <w:color w:val="000000" w:themeColor="text1"/>
                <w:szCs w:val="21"/>
              </w:rPr>
              <w:t>，开孔率：≤</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，克重≥</w:t>
            </w:r>
            <w:r w:rsidRPr="006D5C41">
              <w:rPr>
                <w:rFonts w:ascii="Times New Roman" w:hAnsi="Times New Roman" w:hint="eastAsia"/>
                <w:color w:val="000000" w:themeColor="text1"/>
                <w:szCs w:val="21"/>
              </w:rPr>
              <w:t>550g/</w:t>
            </w:r>
            <w:r w:rsidRPr="006D5C41">
              <w:rPr>
                <w:rFonts w:ascii="Times New Roman" w:hAnsi="Times New Roman" w:hint="eastAsia"/>
                <w:color w:val="000000" w:themeColor="text1"/>
                <w:szCs w:val="21"/>
              </w:rPr>
              <w:t>㎡，厚度≥</w:t>
            </w:r>
            <w:r w:rsidRPr="006D5C41">
              <w:rPr>
                <w:rFonts w:ascii="Times New Roman" w:hAnsi="Times New Roman" w:hint="eastAsia"/>
                <w:color w:val="000000" w:themeColor="text1"/>
                <w:szCs w:val="21"/>
              </w:rPr>
              <w:t>0.</w:t>
            </w:r>
            <w:r w:rsidRPr="006D5C41">
              <w:rPr>
                <w:rFonts w:ascii="Times New Roman" w:hAnsi="Times New Roman"/>
                <w:color w:val="000000" w:themeColor="text1"/>
                <w:szCs w:val="21"/>
              </w:rPr>
              <w:t>55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、不含甲醛；</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、紫外线遮光率：≥</w:t>
            </w:r>
            <w:r w:rsidRPr="006D5C41">
              <w:rPr>
                <w:rFonts w:ascii="Times New Roman" w:hAnsi="Times New Roman" w:hint="eastAsia"/>
                <w:color w:val="000000" w:themeColor="text1"/>
                <w:szCs w:val="21"/>
              </w:rPr>
              <w:t>9</w:t>
            </w:r>
            <w:r w:rsidRPr="006D5C41">
              <w:rPr>
                <w:rFonts w:ascii="Times New Roman" w:hAnsi="Times New Roman"/>
                <w:color w:val="000000" w:themeColor="text1"/>
                <w:szCs w:val="21"/>
              </w:rPr>
              <w:t>0</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、断裂强力：经向≥</w:t>
            </w:r>
            <w:r w:rsidRPr="006D5C41">
              <w:rPr>
                <w:rFonts w:ascii="Times New Roman" w:hAnsi="Times New Roman" w:hint="eastAsia"/>
                <w:color w:val="000000" w:themeColor="text1"/>
                <w:szCs w:val="21"/>
              </w:rPr>
              <w:t>3000N</w:t>
            </w:r>
            <w:r w:rsidRPr="006D5C41">
              <w:rPr>
                <w:rFonts w:ascii="Times New Roman" w:hAnsi="Times New Roman" w:hint="eastAsia"/>
                <w:color w:val="000000" w:themeColor="text1"/>
                <w:szCs w:val="21"/>
              </w:rPr>
              <w:t>，纬向≥</w:t>
            </w:r>
            <w:r w:rsidRPr="006D5C41">
              <w:rPr>
                <w:rFonts w:ascii="Times New Roman" w:hAnsi="Times New Roman" w:hint="eastAsia"/>
                <w:color w:val="000000" w:themeColor="text1"/>
                <w:szCs w:val="21"/>
              </w:rPr>
              <w:t>2600N</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、撕破强力：经向≥</w:t>
            </w:r>
            <w:r w:rsidRPr="006D5C41">
              <w:rPr>
                <w:rFonts w:ascii="Times New Roman" w:hAnsi="Times New Roman" w:hint="eastAsia"/>
                <w:color w:val="000000" w:themeColor="text1"/>
                <w:szCs w:val="21"/>
              </w:rPr>
              <w:t>150N</w:t>
            </w:r>
            <w:r w:rsidRPr="006D5C41">
              <w:rPr>
                <w:rFonts w:ascii="Times New Roman" w:hAnsi="Times New Roman" w:hint="eastAsia"/>
                <w:color w:val="000000" w:themeColor="text1"/>
                <w:szCs w:val="21"/>
              </w:rPr>
              <w:t>，纬向≥</w:t>
            </w:r>
            <w:r w:rsidRPr="006D5C41">
              <w:rPr>
                <w:rFonts w:ascii="Times New Roman" w:hAnsi="Times New Roman" w:hint="eastAsia"/>
                <w:color w:val="000000" w:themeColor="text1"/>
                <w:szCs w:val="21"/>
              </w:rPr>
              <w:t>110N</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、防火标准：需满足</w:t>
            </w:r>
            <w:r w:rsidRPr="006D5C41">
              <w:rPr>
                <w:rFonts w:ascii="Times New Roman" w:hAnsi="Times New Roman" w:hint="eastAsia"/>
                <w:color w:val="000000" w:themeColor="text1"/>
                <w:szCs w:val="21"/>
              </w:rPr>
              <w:t>GB8624-2012</w:t>
            </w:r>
            <w:r w:rsidRPr="006D5C41">
              <w:rPr>
                <w:rFonts w:ascii="Times New Roman" w:hAnsi="Times New Roman" w:hint="eastAsia"/>
                <w:color w:val="000000" w:themeColor="text1"/>
                <w:szCs w:val="21"/>
              </w:rPr>
              <w:t>《建筑材料及制品燃烧性能分级》</w:t>
            </w:r>
            <w:r w:rsidRPr="006D5C41">
              <w:rPr>
                <w:rFonts w:ascii="Times New Roman" w:hAnsi="Times New Roman" w:hint="eastAsia"/>
                <w:color w:val="000000" w:themeColor="text1"/>
                <w:szCs w:val="21"/>
              </w:rPr>
              <w:t>B1</w:t>
            </w:r>
            <w:r w:rsidRPr="006D5C41">
              <w:rPr>
                <w:rFonts w:ascii="Times New Roman" w:hAnsi="Times New Roman" w:hint="eastAsia"/>
                <w:color w:val="000000" w:themeColor="text1"/>
                <w:szCs w:val="21"/>
              </w:rPr>
              <w:t>级及以上；</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7</w:t>
            </w:r>
            <w:r w:rsidRPr="006D5C41">
              <w:rPr>
                <w:rFonts w:ascii="Times New Roman" w:hAnsi="Times New Roman" w:hint="eastAsia"/>
                <w:color w:val="000000" w:themeColor="text1"/>
                <w:szCs w:val="21"/>
              </w:rPr>
              <w:t>、耐光色牢度：≥</w:t>
            </w: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级；</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color w:val="000000" w:themeColor="text1"/>
                <w:sz w:val="21"/>
                <w:szCs w:val="21"/>
              </w:rPr>
              <w:t>8</w:t>
            </w:r>
            <w:r w:rsidRPr="006D5C41">
              <w:rPr>
                <w:rFonts w:ascii="Times New Roman" w:hAnsi="Times New Roman" w:hint="eastAsia"/>
                <w:color w:val="000000" w:themeColor="text1"/>
                <w:sz w:val="21"/>
                <w:szCs w:val="21"/>
              </w:rPr>
              <w:t>、</w:t>
            </w:r>
            <w:proofErr w:type="gramStart"/>
            <w:r w:rsidRPr="006D5C41">
              <w:rPr>
                <w:rFonts w:ascii="Times New Roman" w:hAnsi="Times New Roman" w:hint="eastAsia"/>
                <w:color w:val="000000" w:themeColor="text1"/>
                <w:sz w:val="21"/>
                <w:szCs w:val="21"/>
              </w:rPr>
              <w:t>制头结构</w:t>
            </w:r>
            <w:proofErr w:type="gramEnd"/>
            <w:r w:rsidRPr="006D5C41">
              <w:rPr>
                <w:rFonts w:ascii="Times New Roman" w:hAnsi="Times New Roman" w:hint="eastAsia"/>
                <w:color w:val="000000" w:themeColor="text1"/>
                <w:sz w:val="21"/>
                <w:szCs w:val="21"/>
              </w:rPr>
              <w:t>：内置金属弹簧座，</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5 </w:t>
            </w:r>
            <w:r w:rsidRPr="006D5C41">
              <w:rPr>
                <w:rFonts w:ascii="Times New Roman" w:hAnsi="Times New Roman" w:hint="eastAsia"/>
                <w:color w:val="000000" w:themeColor="text1"/>
                <w:sz w:val="21"/>
                <w:szCs w:val="21"/>
              </w:rPr>
              <w:t>的行星齿轮减速系统，高强度的尼龙工程塑料、金属芯刹车技术；</w:t>
            </w:r>
            <w:proofErr w:type="gramStart"/>
            <w:r w:rsidRPr="006D5C41">
              <w:rPr>
                <w:rFonts w:ascii="Times New Roman" w:hAnsi="Times New Roman" w:hint="eastAsia"/>
                <w:color w:val="000000" w:themeColor="text1"/>
                <w:sz w:val="21"/>
                <w:szCs w:val="21"/>
              </w:rPr>
              <w:t>制尾限位</w:t>
            </w:r>
            <w:proofErr w:type="gramEnd"/>
            <w:r w:rsidRPr="006D5C41">
              <w:rPr>
                <w:rFonts w:ascii="Times New Roman" w:hAnsi="Times New Roman" w:hint="eastAsia"/>
                <w:color w:val="000000" w:themeColor="text1"/>
                <w:sz w:val="21"/>
                <w:szCs w:val="21"/>
              </w:rPr>
              <w:t>系统；可调限位器；挂钩</w:t>
            </w:r>
            <w:proofErr w:type="gramStart"/>
            <w:r w:rsidRPr="006D5C41">
              <w:rPr>
                <w:rFonts w:ascii="Times New Roman" w:hAnsi="Times New Roman" w:hint="eastAsia"/>
                <w:color w:val="000000" w:themeColor="text1"/>
                <w:sz w:val="21"/>
                <w:szCs w:val="21"/>
              </w:rPr>
              <w:t>式制尾安装</w:t>
            </w:r>
            <w:proofErr w:type="gramEnd"/>
            <w:r w:rsidRPr="006D5C41">
              <w:rPr>
                <w:rFonts w:ascii="Times New Roman" w:hAnsi="Times New Roman" w:hint="eastAsia"/>
                <w:color w:val="000000" w:themeColor="text1"/>
                <w:sz w:val="21"/>
                <w:szCs w:val="21"/>
              </w:rPr>
              <w:t>码系统；性能：</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5 </w:t>
            </w:r>
            <w:r w:rsidRPr="006D5C41">
              <w:rPr>
                <w:rFonts w:ascii="Times New Roman" w:hAnsi="Times New Roman" w:hint="eastAsia"/>
                <w:color w:val="000000" w:themeColor="text1"/>
                <w:sz w:val="21"/>
                <w:szCs w:val="21"/>
              </w:rPr>
              <w:t>减速比，省力超过</w:t>
            </w:r>
            <w:r w:rsidRPr="006D5C41">
              <w:rPr>
                <w:rFonts w:ascii="Times New Roman" w:hAnsi="Times New Roman" w:hint="eastAsia"/>
                <w:color w:val="000000" w:themeColor="text1"/>
                <w:sz w:val="21"/>
                <w:szCs w:val="21"/>
              </w:rPr>
              <w:t>50%</w:t>
            </w:r>
            <w:r w:rsidRPr="006D5C41">
              <w:rPr>
                <w:rFonts w:ascii="Times New Roman" w:hAnsi="Times New Roman" w:hint="eastAsia"/>
                <w:color w:val="000000" w:themeColor="text1"/>
                <w:sz w:val="21"/>
                <w:szCs w:val="21"/>
              </w:rPr>
              <w:t>；最大承重≥</w:t>
            </w:r>
            <w:r w:rsidRPr="006D5C41">
              <w:rPr>
                <w:rFonts w:ascii="Times New Roman" w:hAnsi="Times New Roman" w:hint="eastAsia"/>
                <w:color w:val="000000" w:themeColor="text1"/>
                <w:sz w:val="21"/>
                <w:szCs w:val="21"/>
              </w:rPr>
              <w:t>15KG</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 </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9</w:t>
            </w:r>
            <w:r w:rsidRPr="006D5C41">
              <w:rPr>
                <w:rFonts w:ascii="Times New Roman" w:hAnsi="Times New Roman" w:hint="eastAsia"/>
                <w:color w:val="000000" w:themeColor="text1"/>
                <w:sz w:val="21"/>
                <w:szCs w:val="21"/>
              </w:rPr>
              <w:t>、</w:t>
            </w:r>
            <w:proofErr w:type="gramStart"/>
            <w:r w:rsidRPr="006D5C41">
              <w:rPr>
                <w:rFonts w:ascii="Times New Roman" w:hAnsi="Times New Roman" w:hint="eastAsia"/>
                <w:color w:val="000000" w:themeColor="text1"/>
                <w:sz w:val="21"/>
                <w:szCs w:val="21"/>
              </w:rPr>
              <w:t>拉珠采用</w:t>
            </w:r>
            <w:proofErr w:type="gramEnd"/>
            <w:r w:rsidRPr="006D5C41">
              <w:rPr>
                <w:rFonts w:ascii="Times New Roman" w:hAnsi="Times New Roman" w:hint="eastAsia"/>
                <w:color w:val="000000" w:themeColor="text1"/>
                <w:sz w:val="21"/>
                <w:szCs w:val="21"/>
              </w:rPr>
              <w:t xml:space="preserve">POM </w:t>
            </w:r>
            <w:r w:rsidRPr="006D5C41">
              <w:rPr>
                <w:rFonts w:ascii="Times New Roman" w:hAnsi="Times New Roman" w:hint="eastAsia"/>
                <w:color w:val="000000" w:themeColor="text1"/>
                <w:sz w:val="21"/>
                <w:szCs w:val="21"/>
              </w:rPr>
              <w:t>优质工程塑料，φ</w:t>
            </w:r>
            <w:r w:rsidRPr="006D5C41">
              <w:rPr>
                <w:rFonts w:ascii="Times New Roman" w:hAnsi="Times New Roman" w:hint="eastAsia"/>
                <w:color w:val="000000" w:themeColor="text1"/>
                <w:sz w:val="21"/>
                <w:szCs w:val="21"/>
              </w:rPr>
              <w:t xml:space="preserve">7 </w:t>
            </w:r>
            <w:r w:rsidRPr="006D5C41">
              <w:rPr>
                <w:rFonts w:ascii="Times New Roman" w:hAnsi="Times New Roman" w:hint="eastAsia"/>
                <w:color w:val="000000" w:themeColor="text1"/>
                <w:sz w:val="21"/>
                <w:szCs w:val="21"/>
              </w:rPr>
              <w:t>拉珠，表面光滑，无毛刺，配色和谐，耐磨、耐老化，性能优异；拉绳采用高强聚酯纤维；</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0</w:t>
            </w:r>
            <w:r w:rsidRPr="006D5C41">
              <w:rPr>
                <w:rFonts w:ascii="Times New Roman" w:hAnsi="Times New Roman" w:hint="eastAsia"/>
                <w:color w:val="000000" w:themeColor="text1"/>
                <w:sz w:val="21"/>
                <w:szCs w:val="21"/>
              </w:rPr>
              <w:t>、上管：管体采用优质铝型材，表面阳极氧化处理，圆管内直径≥φ</w:t>
            </w:r>
            <w:r w:rsidRPr="006D5C41">
              <w:rPr>
                <w:rFonts w:ascii="Times New Roman" w:hAnsi="Times New Roman" w:hint="eastAsia"/>
                <w:color w:val="000000" w:themeColor="text1"/>
                <w:sz w:val="21"/>
                <w:szCs w:val="21"/>
              </w:rPr>
              <w:t>38.00mm</w:t>
            </w:r>
            <w:r w:rsidRPr="006D5C41">
              <w:rPr>
                <w:rFonts w:ascii="Times New Roman" w:hAnsi="Times New Roman" w:hint="eastAsia"/>
                <w:color w:val="000000" w:themeColor="text1"/>
                <w:sz w:val="21"/>
                <w:szCs w:val="21"/>
              </w:rPr>
              <w:t>，内有</w:t>
            </w:r>
            <w:proofErr w:type="gramStart"/>
            <w:r w:rsidRPr="006D5C41">
              <w:rPr>
                <w:rFonts w:ascii="Times New Roman" w:hAnsi="Times New Roman" w:hint="eastAsia"/>
                <w:color w:val="000000" w:themeColor="text1"/>
                <w:sz w:val="21"/>
                <w:szCs w:val="21"/>
              </w:rPr>
              <w:t>多筋位设计</w:t>
            </w:r>
            <w:proofErr w:type="gramEnd"/>
            <w:r w:rsidRPr="006D5C41">
              <w:rPr>
                <w:rFonts w:ascii="Times New Roman" w:hAnsi="Times New Roman" w:hint="eastAsia"/>
                <w:color w:val="000000" w:themeColor="text1"/>
                <w:sz w:val="21"/>
                <w:szCs w:val="21"/>
              </w:rPr>
              <w:t>，壁厚≥</w:t>
            </w: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.0</w:t>
            </w:r>
            <w:r w:rsidRPr="006D5C41">
              <w:rPr>
                <w:rFonts w:ascii="Times New Roman" w:hAnsi="Times New Roman" w:hint="eastAsia"/>
                <w:color w:val="000000" w:themeColor="text1"/>
                <w:sz w:val="21"/>
                <w:szCs w:val="21"/>
              </w:rPr>
              <w:t>mm</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 </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1</w:t>
            </w:r>
            <w:r w:rsidRPr="006D5C41">
              <w:rPr>
                <w:rFonts w:ascii="Times New Roman" w:hAnsi="Times New Roman" w:hint="eastAsia"/>
                <w:color w:val="000000" w:themeColor="text1"/>
                <w:sz w:val="21"/>
                <w:szCs w:val="21"/>
              </w:rPr>
              <w:t>、下杆：优质铝合金下梁，外观尺寸≤高</w:t>
            </w:r>
            <w:r w:rsidRPr="006D5C41">
              <w:rPr>
                <w:rFonts w:ascii="Times New Roman" w:hAnsi="Times New Roman" w:hint="eastAsia"/>
                <w:color w:val="000000" w:themeColor="text1"/>
                <w:sz w:val="21"/>
                <w:szCs w:val="21"/>
              </w:rPr>
              <w:t>2</w:t>
            </w:r>
            <w:r w:rsidRPr="006D5C41">
              <w:rPr>
                <w:rFonts w:ascii="Times New Roman" w:hAnsi="Times New Roman"/>
                <w:color w:val="000000" w:themeColor="text1"/>
                <w:sz w:val="21"/>
                <w:szCs w:val="21"/>
              </w:rPr>
              <w:t>5</w:t>
            </w:r>
            <w:r w:rsidRPr="006D5C41">
              <w:rPr>
                <w:rFonts w:ascii="Times New Roman" w:hAnsi="Times New Roman" w:hint="eastAsia"/>
                <w:color w:val="000000" w:themeColor="text1"/>
                <w:sz w:val="21"/>
                <w:szCs w:val="21"/>
              </w:rPr>
              <w:t>mm*</w:t>
            </w:r>
            <w:r w:rsidRPr="006D5C41">
              <w:rPr>
                <w:rFonts w:ascii="Times New Roman" w:hAnsi="Times New Roman" w:hint="eastAsia"/>
                <w:color w:val="000000" w:themeColor="text1"/>
                <w:sz w:val="21"/>
                <w:szCs w:val="21"/>
              </w:rPr>
              <w:t>宽</w:t>
            </w: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5</w:t>
            </w:r>
            <w:r w:rsidRPr="006D5C41">
              <w:rPr>
                <w:rFonts w:ascii="Times New Roman" w:hAnsi="Times New Roman" w:hint="eastAsia"/>
                <w:color w:val="000000" w:themeColor="text1"/>
                <w:sz w:val="21"/>
                <w:szCs w:val="21"/>
              </w:rPr>
              <w:t>mm</w:t>
            </w:r>
            <w:r w:rsidRPr="006D5C41">
              <w:rPr>
                <w:rFonts w:ascii="Times New Roman" w:hAnsi="Times New Roman" w:hint="eastAsia"/>
                <w:color w:val="000000" w:themeColor="text1"/>
                <w:sz w:val="21"/>
                <w:szCs w:val="21"/>
              </w:rPr>
              <w:t>；下杆底部配防撞胶条，两头</w:t>
            </w:r>
            <w:proofErr w:type="gramStart"/>
            <w:r w:rsidRPr="006D5C41">
              <w:rPr>
                <w:rFonts w:ascii="Times New Roman" w:hAnsi="Times New Roman" w:hint="eastAsia"/>
                <w:color w:val="000000" w:themeColor="text1"/>
                <w:sz w:val="21"/>
                <w:szCs w:val="21"/>
              </w:rPr>
              <w:t>边盖需螺丝</w:t>
            </w:r>
            <w:proofErr w:type="gramEnd"/>
            <w:r w:rsidRPr="006D5C41">
              <w:rPr>
                <w:rFonts w:ascii="Times New Roman" w:hAnsi="Times New Roman" w:hint="eastAsia"/>
                <w:color w:val="000000" w:themeColor="text1"/>
                <w:sz w:val="21"/>
                <w:szCs w:val="21"/>
              </w:rPr>
              <w:t>固定，防止脱落，要求造型简洁、流畅，设计紧凑合理。</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12</w:t>
            </w:r>
            <w:r w:rsidRPr="006D5C41">
              <w:rPr>
                <w:rFonts w:ascii="Times New Roman" w:hAnsi="Times New Roman" w:hint="eastAsia"/>
                <w:color w:val="000000" w:themeColor="text1"/>
                <w:sz w:val="21"/>
                <w:szCs w:val="21"/>
              </w:rPr>
              <w:t>、生产加工过程中保证面料、上管、下杆等切割部位避免出现毛边、保持平整。</w:t>
            </w:r>
          </w:p>
        </w:tc>
      </w:tr>
      <w:tr w:rsidR="001B1C5C" w:rsidRPr="006D5C41" w:rsidTr="009C47A6">
        <w:trPr>
          <w:trHeight w:val="4533"/>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2</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透景卷帘</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hint="eastAsia"/>
                <w:noProof/>
                <w:color w:val="000000" w:themeColor="text1"/>
                <w:szCs w:val="21"/>
              </w:rPr>
              <w:drawing>
                <wp:anchor distT="0" distB="0" distL="114300" distR="114300" simplePos="0" relativeHeight="251672576" behindDoc="0" locked="0" layoutInCell="1" allowOverlap="1" wp14:anchorId="221BA6B3" wp14:editId="19D6D52E">
                  <wp:simplePos x="0" y="0"/>
                  <wp:positionH relativeFrom="column">
                    <wp:posOffset>76200</wp:posOffset>
                  </wp:positionH>
                  <wp:positionV relativeFrom="paragraph">
                    <wp:posOffset>183515</wp:posOffset>
                  </wp:positionV>
                  <wp:extent cx="2057400" cy="2152650"/>
                  <wp:effectExtent l="0" t="0" r="0" b="0"/>
                  <wp:wrapSquare wrapText="bothSides"/>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57400" cy="2152650"/>
                          </a:xfrm>
                          <a:prstGeom prst="rect">
                            <a:avLst/>
                          </a:prstGeom>
                          <a:noFill/>
                          <a:ln>
                            <a:noFill/>
                          </a:ln>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30</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玻纤</w:t>
            </w:r>
            <w:r w:rsidRPr="006D5C41">
              <w:rPr>
                <w:rFonts w:ascii="Times New Roman" w:hAnsi="Times New Roman" w:hint="eastAsia"/>
                <w:color w:val="000000" w:themeColor="text1"/>
                <w:szCs w:val="21"/>
              </w:rPr>
              <w:t>+70% PVC</w:t>
            </w:r>
            <w:r w:rsidRPr="006D5C41">
              <w:rPr>
                <w:rFonts w:ascii="Times New Roman" w:hAnsi="Times New Roman" w:hint="eastAsia"/>
                <w:color w:val="000000" w:themeColor="text1"/>
                <w:szCs w:val="21"/>
              </w:rPr>
              <w:t>，开孔率：≤</w:t>
            </w: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，克重≥</w:t>
            </w:r>
            <w:r w:rsidRPr="006D5C41">
              <w:rPr>
                <w:rFonts w:ascii="Times New Roman" w:hAnsi="Times New Roman" w:hint="eastAsia"/>
                <w:color w:val="000000" w:themeColor="text1"/>
                <w:szCs w:val="21"/>
              </w:rPr>
              <w:t>5</w:t>
            </w:r>
            <w:r w:rsidRPr="006D5C41">
              <w:rPr>
                <w:rFonts w:ascii="Times New Roman" w:hAnsi="Times New Roman"/>
                <w:color w:val="000000" w:themeColor="text1"/>
                <w:szCs w:val="21"/>
              </w:rPr>
              <w:t>00</w:t>
            </w:r>
            <w:r w:rsidRPr="006D5C41">
              <w:rPr>
                <w:rFonts w:ascii="Times New Roman" w:hAnsi="Times New Roman" w:hint="eastAsia"/>
                <w:color w:val="000000" w:themeColor="text1"/>
                <w:szCs w:val="21"/>
              </w:rPr>
              <w:t>g/</w:t>
            </w:r>
            <w:r w:rsidRPr="006D5C41">
              <w:rPr>
                <w:rFonts w:ascii="Times New Roman" w:hAnsi="Times New Roman" w:hint="eastAsia"/>
                <w:color w:val="000000" w:themeColor="text1"/>
                <w:szCs w:val="21"/>
              </w:rPr>
              <w:t>㎡，厚度≥</w:t>
            </w:r>
            <w:r w:rsidRPr="006D5C41">
              <w:rPr>
                <w:rFonts w:ascii="Times New Roman" w:hAnsi="Times New Roman" w:hint="eastAsia"/>
                <w:color w:val="000000" w:themeColor="text1"/>
                <w:szCs w:val="21"/>
              </w:rPr>
              <w:t>0.</w:t>
            </w: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、不含甲醛；</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、紫外线遮光率：≥</w:t>
            </w:r>
            <w:r w:rsidRPr="006D5C41">
              <w:rPr>
                <w:rFonts w:ascii="Times New Roman" w:hAnsi="Times New Roman"/>
                <w:color w:val="000000" w:themeColor="text1"/>
                <w:szCs w:val="21"/>
              </w:rPr>
              <w:t>80</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、断裂强力：经向≥</w:t>
            </w:r>
            <w:r w:rsidRPr="006D5C41">
              <w:rPr>
                <w:rFonts w:ascii="Times New Roman" w:hAnsi="Times New Roman" w:hint="eastAsia"/>
                <w:color w:val="000000" w:themeColor="text1"/>
                <w:szCs w:val="21"/>
              </w:rPr>
              <w:t>3000N</w:t>
            </w:r>
            <w:r w:rsidRPr="006D5C41">
              <w:rPr>
                <w:rFonts w:ascii="Times New Roman" w:hAnsi="Times New Roman" w:hint="eastAsia"/>
                <w:color w:val="000000" w:themeColor="text1"/>
                <w:szCs w:val="21"/>
              </w:rPr>
              <w:t>，纬向≥</w:t>
            </w:r>
            <w:r w:rsidRPr="006D5C41">
              <w:rPr>
                <w:rFonts w:ascii="Times New Roman" w:hAnsi="Times New Roman" w:hint="eastAsia"/>
                <w:color w:val="000000" w:themeColor="text1"/>
                <w:szCs w:val="21"/>
              </w:rPr>
              <w:t>2600N</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、撕破强力：经向≥</w:t>
            </w:r>
            <w:r w:rsidRPr="006D5C41">
              <w:rPr>
                <w:rFonts w:ascii="Times New Roman" w:hAnsi="Times New Roman" w:hint="eastAsia"/>
                <w:color w:val="000000" w:themeColor="text1"/>
                <w:szCs w:val="21"/>
              </w:rPr>
              <w:t>150N</w:t>
            </w:r>
            <w:r w:rsidRPr="006D5C41">
              <w:rPr>
                <w:rFonts w:ascii="Times New Roman" w:hAnsi="Times New Roman" w:hint="eastAsia"/>
                <w:color w:val="000000" w:themeColor="text1"/>
                <w:szCs w:val="21"/>
              </w:rPr>
              <w:t>，纬向≥</w:t>
            </w:r>
            <w:r w:rsidRPr="006D5C41">
              <w:rPr>
                <w:rFonts w:ascii="Times New Roman" w:hAnsi="Times New Roman" w:hint="eastAsia"/>
                <w:color w:val="000000" w:themeColor="text1"/>
                <w:szCs w:val="21"/>
              </w:rPr>
              <w:t>110N</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、防火标准：需满足</w:t>
            </w:r>
            <w:r w:rsidRPr="006D5C41">
              <w:rPr>
                <w:rFonts w:ascii="Times New Roman" w:hAnsi="Times New Roman" w:hint="eastAsia"/>
                <w:color w:val="000000" w:themeColor="text1"/>
                <w:szCs w:val="21"/>
              </w:rPr>
              <w:t>GB8624-2012</w:t>
            </w:r>
            <w:r w:rsidRPr="006D5C41">
              <w:rPr>
                <w:rFonts w:ascii="Times New Roman" w:hAnsi="Times New Roman" w:hint="eastAsia"/>
                <w:color w:val="000000" w:themeColor="text1"/>
                <w:szCs w:val="21"/>
              </w:rPr>
              <w:t>《建筑材料及制品燃烧性能分级》</w:t>
            </w:r>
            <w:r w:rsidRPr="006D5C41">
              <w:rPr>
                <w:rFonts w:ascii="Times New Roman" w:hAnsi="Times New Roman" w:hint="eastAsia"/>
                <w:color w:val="000000" w:themeColor="text1"/>
                <w:szCs w:val="21"/>
              </w:rPr>
              <w:t>B1</w:t>
            </w:r>
            <w:r w:rsidRPr="006D5C41">
              <w:rPr>
                <w:rFonts w:ascii="Times New Roman" w:hAnsi="Times New Roman" w:hint="eastAsia"/>
                <w:color w:val="000000" w:themeColor="text1"/>
                <w:szCs w:val="21"/>
              </w:rPr>
              <w:t>级及以上；</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7</w:t>
            </w:r>
            <w:r w:rsidRPr="006D5C41">
              <w:rPr>
                <w:rFonts w:ascii="Times New Roman" w:hAnsi="Times New Roman" w:hint="eastAsia"/>
                <w:color w:val="000000" w:themeColor="text1"/>
                <w:szCs w:val="21"/>
              </w:rPr>
              <w:t>、耐光色牢度：≥</w:t>
            </w: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级；</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color w:val="000000" w:themeColor="text1"/>
                <w:sz w:val="21"/>
                <w:szCs w:val="21"/>
              </w:rPr>
              <w:t>8</w:t>
            </w:r>
            <w:r w:rsidRPr="006D5C41">
              <w:rPr>
                <w:rFonts w:ascii="Times New Roman" w:hAnsi="Times New Roman" w:hint="eastAsia"/>
                <w:color w:val="000000" w:themeColor="text1"/>
                <w:sz w:val="21"/>
                <w:szCs w:val="21"/>
              </w:rPr>
              <w:t>、</w:t>
            </w:r>
            <w:proofErr w:type="gramStart"/>
            <w:r w:rsidRPr="006D5C41">
              <w:rPr>
                <w:rFonts w:ascii="Times New Roman" w:hAnsi="Times New Roman" w:hint="eastAsia"/>
                <w:color w:val="000000" w:themeColor="text1"/>
                <w:sz w:val="21"/>
                <w:szCs w:val="21"/>
              </w:rPr>
              <w:t>制头结构</w:t>
            </w:r>
            <w:proofErr w:type="gramEnd"/>
            <w:r w:rsidRPr="006D5C41">
              <w:rPr>
                <w:rFonts w:ascii="Times New Roman" w:hAnsi="Times New Roman" w:hint="eastAsia"/>
                <w:color w:val="000000" w:themeColor="text1"/>
                <w:sz w:val="21"/>
                <w:szCs w:val="21"/>
              </w:rPr>
              <w:t>：内置金属弹簧座，</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5 </w:t>
            </w:r>
            <w:r w:rsidRPr="006D5C41">
              <w:rPr>
                <w:rFonts w:ascii="Times New Roman" w:hAnsi="Times New Roman" w:hint="eastAsia"/>
                <w:color w:val="000000" w:themeColor="text1"/>
                <w:sz w:val="21"/>
                <w:szCs w:val="21"/>
              </w:rPr>
              <w:t>的行星齿轮减速系统，高强度的尼龙工程塑料、金属芯刹车技术；</w:t>
            </w:r>
            <w:proofErr w:type="gramStart"/>
            <w:r w:rsidRPr="006D5C41">
              <w:rPr>
                <w:rFonts w:ascii="Times New Roman" w:hAnsi="Times New Roman" w:hint="eastAsia"/>
                <w:color w:val="000000" w:themeColor="text1"/>
                <w:sz w:val="21"/>
                <w:szCs w:val="21"/>
              </w:rPr>
              <w:t>制尾限位</w:t>
            </w:r>
            <w:proofErr w:type="gramEnd"/>
            <w:r w:rsidRPr="006D5C41">
              <w:rPr>
                <w:rFonts w:ascii="Times New Roman" w:hAnsi="Times New Roman" w:hint="eastAsia"/>
                <w:color w:val="000000" w:themeColor="text1"/>
                <w:sz w:val="21"/>
                <w:szCs w:val="21"/>
              </w:rPr>
              <w:t>系统；可调限位器；挂钩</w:t>
            </w:r>
            <w:proofErr w:type="gramStart"/>
            <w:r w:rsidRPr="006D5C41">
              <w:rPr>
                <w:rFonts w:ascii="Times New Roman" w:hAnsi="Times New Roman" w:hint="eastAsia"/>
                <w:color w:val="000000" w:themeColor="text1"/>
                <w:sz w:val="21"/>
                <w:szCs w:val="21"/>
              </w:rPr>
              <w:t>式制尾安装</w:t>
            </w:r>
            <w:proofErr w:type="gramEnd"/>
            <w:r w:rsidRPr="006D5C41">
              <w:rPr>
                <w:rFonts w:ascii="Times New Roman" w:hAnsi="Times New Roman" w:hint="eastAsia"/>
                <w:color w:val="000000" w:themeColor="text1"/>
                <w:sz w:val="21"/>
                <w:szCs w:val="21"/>
              </w:rPr>
              <w:t>码系统；性能：</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5 </w:t>
            </w:r>
            <w:r w:rsidRPr="006D5C41">
              <w:rPr>
                <w:rFonts w:ascii="Times New Roman" w:hAnsi="Times New Roman" w:hint="eastAsia"/>
                <w:color w:val="000000" w:themeColor="text1"/>
                <w:sz w:val="21"/>
                <w:szCs w:val="21"/>
              </w:rPr>
              <w:t>减速比，省力超过</w:t>
            </w:r>
            <w:r w:rsidRPr="006D5C41">
              <w:rPr>
                <w:rFonts w:ascii="Times New Roman" w:hAnsi="Times New Roman" w:hint="eastAsia"/>
                <w:color w:val="000000" w:themeColor="text1"/>
                <w:sz w:val="21"/>
                <w:szCs w:val="21"/>
              </w:rPr>
              <w:t>50%</w:t>
            </w:r>
            <w:r w:rsidRPr="006D5C41">
              <w:rPr>
                <w:rFonts w:ascii="Times New Roman" w:hAnsi="Times New Roman" w:hint="eastAsia"/>
                <w:color w:val="000000" w:themeColor="text1"/>
                <w:sz w:val="21"/>
                <w:szCs w:val="21"/>
              </w:rPr>
              <w:t>；最大承重≥</w:t>
            </w:r>
            <w:r w:rsidRPr="006D5C41">
              <w:rPr>
                <w:rFonts w:ascii="Times New Roman" w:hAnsi="Times New Roman" w:hint="eastAsia"/>
                <w:color w:val="000000" w:themeColor="text1"/>
                <w:sz w:val="21"/>
                <w:szCs w:val="21"/>
              </w:rPr>
              <w:t>15KG</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 </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9</w:t>
            </w:r>
            <w:r w:rsidRPr="006D5C41">
              <w:rPr>
                <w:rFonts w:ascii="Times New Roman" w:hAnsi="Times New Roman" w:hint="eastAsia"/>
                <w:color w:val="000000" w:themeColor="text1"/>
                <w:sz w:val="21"/>
                <w:szCs w:val="21"/>
              </w:rPr>
              <w:t>、</w:t>
            </w:r>
            <w:proofErr w:type="gramStart"/>
            <w:r w:rsidRPr="006D5C41">
              <w:rPr>
                <w:rFonts w:ascii="Times New Roman" w:hAnsi="Times New Roman" w:hint="eastAsia"/>
                <w:color w:val="000000" w:themeColor="text1"/>
                <w:sz w:val="21"/>
                <w:szCs w:val="21"/>
              </w:rPr>
              <w:t>拉珠采用</w:t>
            </w:r>
            <w:proofErr w:type="gramEnd"/>
            <w:r w:rsidRPr="006D5C41">
              <w:rPr>
                <w:rFonts w:ascii="Times New Roman" w:hAnsi="Times New Roman" w:hint="eastAsia"/>
                <w:color w:val="000000" w:themeColor="text1"/>
                <w:sz w:val="21"/>
                <w:szCs w:val="21"/>
              </w:rPr>
              <w:t xml:space="preserve">POM </w:t>
            </w:r>
            <w:r w:rsidRPr="006D5C41">
              <w:rPr>
                <w:rFonts w:ascii="Times New Roman" w:hAnsi="Times New Roman" w:hint="eastAsia"/>
                <w:color w:val="000000" w:themeColor="text1"/>
                <w:sz w:val="21"/>
                <w:szCs w:val="21"/>
              </w:rPr>
              <w:t>优质工程塑料，φ</w:t>
            </w:r>
            <w:r w:rsidRPr="006D5C41">
              <w:rPr>
                <w:rFonts w:ascii="Times New Roman" w:hAnsi="Times New Roman" w:hint="eastAsia"/>
                <w:color w:val="000000" w:themeColor="text1"/>
                <w:sz w:val="21"/>
                <w:szCs w:val="21"/>
              </w:rPr>
              <w:t xml:space="preserve">7 </w:t>
            </w:r>
            <w:r w:rsidRPr="006D5C41">
              <w:rPr>
                <w:rFonts w:ascii="Times New Roman" w:hAnsi="Times New Roman" w:hint="eastAsia"/>
                <w:color w:val="000000" w:themeColor="text1"/>
                <w:sz w:val="21"/>
                <w:szCs w:val="21"/>
              </w:rPr>
              <w:t>拉珠，表面光滑，无毛刺，配色和谐，耐磨、耐老化，性能优异；拉绳采用高强聚酯纤维；</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0</w:t>
            </w:r>
            <w:r w:rsidRPr="006D5C41">
              <w:rPr>
                <w:rFonts w:ascii="Times New Roman" w:hAnsi="Times New Roman" w:hint="eastAsia"/>
                <w:color w:val="000000" w:themeColor="text1"/>
                <w:sz w:val="21"/>
                <w:szCs w:val="21"/>
              </w:rPr>
              <w:t>、上管：管体采用优质铝型材，表面阳极氧化处理，圆管内直径≥φ</w:t>
            </w:r>
            <w:r w:rsidRPr="006D5C41">
              <w:rPr>
                <w:rFonts w:ascii="Times New Roman" w:hAnsi="Times New Roman" w:hint="eastAsia"/>
                <w:color w:val="000000" w:themeColor="text1"/>
                <w:sz w:val="21"/>
                <w:szCs w:val="21"/>
              </w:rPr>
              <w:t>38.00mm</w:t>
            </w:r>
            <w:r w:rsidRPr="006D5C41">
              <w:rPr>
                <w:rFonts w:ascii="Times New Roman" w:hAnsi="Times New Roman" w:hint="eastAsia"/>
                <w:color w:val="000000" w:themeColor="text1"/>
                <w:sz w:val="21"/>
                <w:szCs w:val="21"/>
              </w:rPr>
              <w:t>，内有</w:t>
            </w:r>
            <w:proofErr w:type="gramStart"/>
            <w:r w:rsidRPr="006D5C41">
              <w:rPr>
                <w:rFonts w:ascii="Times New Roman" w:hAnsi="Times New Roman" w:hint="eastAsia"/>
                <w:color w:val="000000" w:themeColor="text1"/>
                <w:sz w:val="21"/>
                <w:szCs w:val="21"/>
              </w:rPr>
              <w:t>多筋位设计</w:t>
            </w:r>
            <w:proofErr w:type="gramEnd"/>
            <w:r w:rsidRPr="006D5C41">
              <w:rPr>
                <w:rFonts w:ascii="Times New Roman" w:hAnsi="Times New Roman" w:hint="eastAsia"/>
                <w:color w:val="000000" w:themeColor="text1"/>
                <w:sz w:val="21"/>
                <w:szCs w:val="21"/>
              </w:rPr>
              <w:t>，壁厚≥</w:t>
            </w: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.0</w:t>
            </w:r>
            <w:r w:rsidRPr="006D5C41">
              <w:rPr>
                <w:rFonts w:ascii="Times New Roman" w:hAnsi="Times New Roman" w:hint="eastAsia"/>
                <w:color w:val="000000" w:themeColor="text1"/>
                <w:sz w:val="21"/>
                <w:szCs w:val="21"/>
              </w:rPr>
              <w:t>mm</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 </w:t>
            </w:r>
          </w:p>
          <w:p w:rsidR="001B1C5C" w:rsidRPr="006D5C41" w:rsidRDefault="009C47A6">
            <w:pPr>
              <w:jc w:val="left"/>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、下杆：优质铝合金下梁，外观尺寸≤高</w:t>
            </w:r>
            <w:r w:rsidRPr="006D5C41">
              <w:rPr>
                <w:rFonts w:ascii="Times New Roman" w:hAnsi="Times New Roman" w:hint="eastAsia"/>
                <w:color w:val="000000" w:themeColor="text1"/>
                <w:szCs w:val="21"/>
              </w:rPr>
              <w:t>2</w:t>
            </w: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宽</w:t>
            </w: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；下杆底部配防撞胶条，两头</w:t>
            </w:r>
            <w:proofErr w:type="gramStart"/>
            <w:r w:rsidRPr="006D5C41">
              <w:rPr>
                <w:rFonts w:ascii="Times New Roman" w:hAnsi="Times New Roman" w:hint="eastAsia"/>
                <w:color w:val="000000" w:themeColor="text1"/>
                <w:szCs w:val="21"/>
              </w:rPr>
              <w:t>边盖需螺丝</w:t>
            </w:r>
            <w:proofErr w:type="gramEnd"/>
            <w:r w:rsidRPr="006D5C41">
              <w:rPr>
                <w:rFonts w:ascii="Times New Roman" w:hAnsi="Times New Roman" w:hint="eastAsia"/>
                <w:color w:val="000000" w:themeColor="text1"/>
                <w:szCs w:val="21"/>
              </w:rPr>
              <w:t>固定，防止脱落，要求造型简洁、流畅，设计紧凑合理。</w:t>
            </w:r>
            <w:r w:rsidRPr="006D5C41">
              <w:rPr>
                <w:rFonts w:ascii="Times New Roman" w:hAnsi="Times New Roman" w:hint="eastAsia"/>
                <w:color w:val="000000" w:themeColor="text1"/>
                <w:szCs w:val="21"/>
              </w:rPr>
              <w:t xml:space="preserve"> </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12</w:t>
            </w:r>
            <w:r w:rsidRPr="006D5C41">
              <w:rPr>
                <w:rFonts w:ascii="Times New Roman" w:hAnsi="Times New Roman" w:hint="eastAsia"/>
                <w:color w:val="000000" w:themeColor="text1"/>
                <w:szCs w:val="21"/>
              </w:rPr>
              <w:t>、生产加工过程中保证面料、上管、下杆等切割部位避免出现毛边、保持平整。</w:t>
            </w:r>
          </w:p>
        </w:tc>
      </w:tr>
      <w:tr w:rsidR="001B1C5C" w:rsidRPr="006D5C41" w:rsidTr="009C47A6">
        <w:trPr>
          <w:trHeight w:val="557"/>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t>3</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遮光卷帘（自清洁）</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noProof/>
                <w:color w:val="000000" w:themeColor="text1"/>
                <w:szCs w:val="21"/>
              </w:rPr>
              <w:drawing>
                <wp:anchor distT="0" distB="0" distL="114300" distR="114300" simplePos="0" relativeHeight="251673600" behindDoc="0" locked="0" layoutInCell="1" allowOverlap="1" wp14:anchorId="61BD095F" wp14:editId="2C1D5C2D">
                  <wp:simplePos x="0" y="0"/>
                  <wp:positionH relativeFrom="column">
                    <wp:posOffset>635</wp:posOffset>
                  </wp:positionH>
                  <wp:positionV relativeFrom="paragraph">
                    <wp:posOffset>286385</wp:posOffset>
                  </wp:positionV>
                  <wp:extent cx="2176780" cy="14922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76780" cy="1492250"/>
                          </a:xfrm>
                          <a:prstGeom prst="rect">
                            <a:avLst/>
                          </a:prstGeom>
                          <a:noFill/>
                        </pic:spPr>
                      </pic:pic>
                    </a:graphicData>
                  </a:graphic>
                </wp:anchor>
              </w:drawing>
            </w:r>
            <w:r w:rsidRPr="006D5C41">
              <w:rPr>
                <w:rFonts w:ascii="Times New Roman" w:hAnsi="Times New Roman" w:hint="eastAsia"/>
                <w:noProof/>
                <w:color w:val="000000" w:themeColor="text1"/>
                <w:szCs w:val="21"/>
              </w:rPr>
              <w:drawing>
                <wp:anchor distT="0" distB="0" distL="114300" distR="114300" simplePos="0" relativeHeight="251662336" behindDoc="0" locked="0" layoutInCell="1" allowOverlap="1" wp14:anchorId="7D65FBF1" wp14:editId="4C7F4556">
                  <wp:simplePos x="0" y="0"/>
                  <wp:positionH relativeFrom="column">
                    <wp:posOffset>2419350</wp:posOffset>
                  </wp:positionH>
                  <wp:positionV relativeFrom="paragraph">
                    <wp:posOffset>3923665</wp:posOffset>
                  </wp:positionV>
                  <wp:extent cx="2019300" cy="1384300"/>
                  <wp:effectExtent l="0" t="0" r="0" b="635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19300" cy="1384300"/>
                          </a:xfrm>
                          <a:prstGeom prst="rect">
                            <a:avLst/>
                          </a:prstGeom>
                          <a:noFill/>
                          <a:ln>
                            <a:noFill/>
                          </a:ln>
                        </pic:spPr>
                      </pic:pic>
                    </a:graphicData>
                  </a:graphic>
                </wp:anchor>
              </w:drawing>
            </w:r>
            <w:r w:rsidRPr="006D5C41">
              <w:rPr>
                <w:rFonts w:ascii="Times New Roman" w:hAnsi="Times New Roman" w:hint="eastAsia"/>
                <w:noProof/>
                <w:color w:val="000000" w:themeColor="text1"/>
                <w:szCs w:val="21"/>
              </w:rPr>
              <w:drawing>
                <wp:anchor distT="0" distB="0" distL="114300" distR="114300" simplePos="0" relativeHeight="251661312" behindDoc="0" locked="0" layoutInCell="1" allowOverlap="1" wp14:anchorId="4993C697" wp14:editId="45365A3C">
                  <wp:simplePos x="0" y="0"/>
                  <wp:positionH relativeFrom="column">
                    <wp:posOffset>2419350</wp:posOffset>
                  </wp:positionH>
                  <wp:positionV relativeFrom="paragraph">
                    <wp:posOffset>3923665</wp:posOffset>
                  </wp:positionV>
                  <wp:extent cx="2019300" cy="1384300"/>
                  <wp:effectExtent l="0" t="0" r="0" b="6350"/>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19300" cy="1384300"/>
                          </a:xfrm>
                          <a:prstGeom prst="rect">
                            <a:avLst/>
                          </a:prstGeom>
                          <a:noFill/>
                          <a:ln>
                            <a:noFill/>
                          </a:ln>
                        </pic:spPr>
                      </pic:pic>
                    </a:graphicData>
                  </a:graphic>
                </wp:anchor>
              </w:drawing>
            </w:r>
            <w:r w:rsidRPr="006D5C41">
              <w:rPr>
                <w:rFonts w:ascii="Times New Roman" w:hAnsi="Times New Roman" w:hint="eastAsia"/>
                <w:noProof/>
                <w:color w:val="000000" w:themeColor="text1"/>
                <w:szCs w:val="21"/>
              </w:rPr>
              <w:drawing>
                <wp:anchor distT="0" distB="0" distL="114300" distR="114300" simplePos="0" relativeHeight="251660288" behindDoc="0" locked="0" layoutInCell="1" allowOverlap="1" wp14:anchorId="51307F4C" wp14:editId="4C9055BC">
                  <wp:simplePos x="0" y="0"/>
                  <wp:positionH relativeFrom="column">
                    <wp:posOffset>2419350</wp:posOffset>
                  </wp:positionH>
                  <wp:positionV relativeFrom="paragraph">
                    <wp:posOffset>3923665</wp:posOffset>
                  </wp:positionV>
                  <wp:extent cx="2019300" cy="1384300"/>
                  <wp:effectExtent l="0" t="0" r="0" b="635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19300" cy="1384300"/>
                          </a:xfrm>
                          <a:prstGeom prst="rect">
                            <a:avLst/>
                          </a:prstGeom>
                          <a:noFill/>
                          <a:ln>
                            <a:noFill/>
                          </a:ln>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cs="宋体" w:hint="eastAsia"/>
                <w:color w:val="000000" w:themeColor="text1"/>
                <w:szCs w:val="21"/>
              </w:rPr>
              <w:t>采用面料成分：</w:t>
            </w:r>
            <w:r w:rsidRPr="006D5C41">
              <w:rPr>
                <w:rFonts w:ascii="Times New Roman" w:hAnsi="Times New Roman" w:cs="宋体" w:hint="eastAsia"/>
                <w:color w:val="000000" w:themeColor="text1"/>
                <w:szCs w:val="21"/>
              </w:rPr>
              <w:t>100%</w:t>
            </w:r>
            <w:r w:rsidRPr="006D5C41">
              <w:rPr>
                <w:rFonts w:ascii="Times New Roman" w:hAnsi="Times New Roman" w:cs="宋体" w:hint="eastAsia"/>
                <w:color w:val="000000" w:themeColor="text1"/>
                <w:szCs w:val="21"/>
              </w:rPr>
              <w:t>聚酯纤维</w:t>
            </w:r>
            <w:r w:rsidRPr="006D5C41">
              <w:rPr>
                <w:rFonts w:ascii="Times New Roman" w:hAnsi="Times New Roman" w:cs="宋体" w:hint="eastAsia"/>
                <w:color w:val="000000" w:themeColor="text1"/>
                <w:szCs w:val="21"/>
              </w:rPr>
              <w:t>+</w:t>
            </w:r>
            <w:r w:rsidRPr="006D5C41">
              <w:rPr>
                <w:rFonts w:ascii="Times New Roman" w:hAnsi="Times New Roman" w:cs="宋体" w:hint="eastAsia"/>
                <w:color w:val="000000" w:themeColor="text1"/>
                <w:szCs w:val="21"/>
              </w:rPr>
              <w:t>隔热铝层；</w:t>
            </w:r>
            <w:r w:rsidRPr="006D5C41">
              <w:rPr>
                <w:rFonts w:ascii="Times New Roman" w:hAnsi="Times New Roman" w:cs="宋体"/>
                <w:color w:val="000000" w:themeColor="text1"/>
                <w:szCs w:val="21"/>
              </w:rPr>
              <w:t>克重：</w:t>
            </w:r>
            <w:r w:rsidRPr="006D5C41">
              <w:rPr>
                <w:rFonts w:ascii="Times New Roman" w:hAnsi="Times New Roman" w:cs="宋体" w:hint="eastAsia"/>
                <w:color w:val="000000" w:themeColor="text1"/>
                <w:szCs w:val="21"/>
              </w:rPr>
              <w:t>≥</w:t>
            </w:r>
            <w:r w:rsidRPr="006D5C41">
              <w:rPr>
                <w:rFonts w:ascii="Times New Roman" w:hAnsi="Times New Roman" w:cs="宋体"/>
                <w:color w:val="000000" w:themeColor="text1"/>
                <w:szCs w:val="21"/>
              </w:rPr>
              <w:t>170g/</w:t>
            </w:r>
            <w:r w:rsidRPr="006D5C41">
              <w:rPr>
                <w:rFonts w:ascii="Times New Roman" w:hAnsi="Times New Roman" w:cs="宋体"/>
                <w:color w:val="000000" w:themeColor="text1"/>
                <w:szCs w:val="21"/>
              </w:rPr>
              <w:t>㎡；</w:t>
            </w:r>
            <w:r w:rsidRPr="006D5C41">
              <w:rPr>
                <w:rFonts w:ascii="Times New Roman" w:hAnsi="Times New Roman" w:cs="宋体" w:hint="eastAsia"/>
                <w:color w:val="000000" w:themeColor="text1"/>
                <w:szCs w:val="21"/>
              </w:rPr>
              <w:t>厚度：≥</w:t>
            </w:r>
            <w:r w:rsidRPr="006D5C41">
              <w:rPr>
                <w:rFonts w:ascii="Times New Roman" w:hAnsi="Times New Roman" w:cs="宋体"/>
                <w:color w:val="000000" w:themeColor="text1"/>
                <w:szCs w:val="21"/>
              </w:rPr>
              <w:t>0.3mm</w:t>
            </w:r>
            <w:r w:rsidRPr="006D5C41">
              <w:rPr>
                <w:rFonts w:ascii="Times New Roman" w:hAnsi="Times New Roman" w:cs="宋体"/>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、不含甲醛；</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、紫外线遮光率：≥</w:t>
            </w:r>
            <w:r w:rsidRPr="006D5C41">
              <w:rPr>
                <w:rFonts w:ascii="Times New Roman" w:hAnsi="Times New Roman"/>
                <w:color w:val="000000" w:themeColor="text1"/>
                <w:szCs w:val="21"/>
              </w:rPr>
              <w:t>100</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、断裂强力：经向≥</w:t>
            </w: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000N</w:t>
            </w:r>
            <w:r w:rsidRPr="006D5C41">
              <w:rPr>
                <w:rFonts w:ascii="Times New Roman" w:hAnsi="Times New Roman" w:hint="eastAsia"/>
                <w:color w:val="000000" w:themeColor="text1"/>
                <w:szCs w:val="21"/>
              </w:rPr>
              <w:t>，纬向≥</w:t>
            </w: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600N</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、撕破强力：经向≥</w:t>
            </w: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20</w:t>
            </w:r>
            <w:r w:rsidRPr="006D5C41">
              <w:rPr>
                <w:rFonts w:ascii="Times New Roman" w:hAnsi="Times New Roman" w:hint="eastAsia"/>
                <w:color w:val="000000" w:themeColor="text1"/>
                <w:szCs w:val="21"/>
              </w:rPr>
              <w:t>N</w:t>
            </w:r>
            <w:r w:rsidRPr="006D5C41">
              <w:rPr>
                <w:rFonts w:ascii="Times New Roman" w:hAnsi="Times New Roman" w:hint="eastAsia"/>
                <w:color w:val="000000" w:themeColor="text1"/>
                <w:szCs w:val="21"/>
              </w:rPr>
              <w:t>，纬向≥</w:t>
            </w:r>
            <w:r w:rsidRPr="006D5C41">
              <w:rPr>
                <w:rFonts w:ascii="Times New Roman" w:hAnsi="Times New Roman"/>
                <w:color w:val="000000" w:themeColor="text1"/>
                <w:szCs w:val="21"/>
              </w:rPr>
              <w:t>80</w:t>
            </w:r>
            <w:r w:rsidRPr="006D5C41">
              <w:rPr>
                <w:rFonts w:ascii="Times New Roman" w:hAnsi="Times New Roman" w:hint="eastAsia"/>
                <w:color w:val="000000" w:themeColor="text1"/>
                <w:szCs w:val="21"/>
              </w:rPr>
              <w:t>N</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、防火标准：需满足</w:t>
            </w:r>
            <w:r w:rsidRPr="006D5C41">
              <w:rPr>
                <w:rFonts w:ascii="Times New Roman" w:hAnsi="Times New Roman" w:hint="eastAsia"/>
                <w:color w:val="000000" w:themeColor="text1"/>
                <w:szCs w:val="21"/>
              </w:rPr>
              <w:t>GB8624-2012</w:t>
            </w:r>
            <w:r w:rsidRPr="006D5C41">
              <w:rPr>
                <w:rFonts w:ascii="Times New Roman" w:hAnsi="Times New Roman" w:hint="eastAsia"/>
                <w:color w:val="000000" w:themeColor="text1"/>
                <w:szCs w:val="21"/>
              </w:rPr>
              <w:t>《建筑材料及制品燃烧性能分级》</w:t>
            </w:r>
            <w:r w:rsidRPr="006D5C41">
              <w:rPr>
                <w:rFonts w:ascii="Times New Roman" w:hAnsi="Times New Roman" w:hint="eastAsia"/>
                <w:color w:val="000000" w:themeColor="text1"/>
                <w:szCs w:val="21"/>
              </w:rPr>
              <w:t>B1</w:t>
            </w:r>
            <w:r w:rsidRPr="006D5C41">
              <w:rPr>
                <w:rFonts w:ascii="Times New Roman" w:hAnsi="Times New Roman" w:hint="eastAsia"/>
                <w:color w:val="000000" w:themeColor="text1"/>
                <w:szCs w:val="21"/>
              </w:rPr>
              <w:t>级及以上；</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7</w:t>
            </w:r>
            <w:r w:rsidRPr="006D5C41">
              <w:rPr>
                <w:rFonts w:ascii="Times New Roman" w:hAnsi="Times New Roman" w:hint="eastAsia"/>
                <w:color w:val="000000" w:themeColor="text1"/>
                <w:szCs w:val="21"/>
              </w:rPr>
              <w:t>、耐光色牢度：≥</w:t>
            </w: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级；</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color w:val="000000" w:themeColor="text1"/>
                <w:sz w:val="21"/>
                <w:szCs w:val="21"/>
              </w:rPr>
              <w:t>8</w:t>
            </w:r>
            <w:r w:rsidRPr="006D5C41">
              <w:rPr>
                <w:rFonts w:ascii="Times New Roman" w:hAnsi="Times New Roman" w:hint="eastAsia"/>
                <w:color w:val="000000" w:themeColor="text1"/>
                <w:sz w:val="21"/>
                <w:szCs w:val="21"/>
              </w:rPr>
              <w:t>、</w:t>
            </w:r>
            <w:proofErr w:type="gramStart"/>
            <w:r w:rsidRPr="006D5C41">
              <w:rPr>
                <w:rFonts w:ascii="Times New Roman" w:hAnsi="Times New Roman" w:hint="eastAsia"/>
                <w:color w:val="000000" w:themeColor="text1"/>
                <w:sz w:val="21"/>
                <w:szCs w:val="21"/>
              </w:rPr>
              <w:t>制头结构</w:t>
            </w:r>
            <w:proofErr w:type="gramEnd"/>
            <w:r w:rsidRPr="006D5C41">
              <w:rPr>
                <w:rFonts w:ascii="Times New Roman" w:hAnsi="Times New Roman" w:hint="eastAsia"/>
                <w:color w:val="000000" w:themeColor="text1"/>
                <w:sz w:val="21"/>
                <w:szCs w:val="21"/>
              </w:rPr>
              <w:t>：内置金属弹簧座，</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5 </w:t>
            </w:r>
            <w:r w:rsidRPr="006D5C41">
              <w:rPr>
                <w:rFonts w:ascii="Times New Roman" w:hAnsi="Times New Roman" w:hint="eastAsia"/>
                <w:color w:val="000000" w:themeColor="text1"/>
                <w:sz w:val="21"/>
                <w:szCs w:val="21"/>
              </w:rPr>
              <w:t>的行星齿轮减速系统，高强度的尼龙工程塑料、金属芯刹车技术；</w:t>
            </w:r>
            <w:proofErr w:type="gramStart"/>
            <w:r w:rsidRPr="006D5C41">
              <w:rPr>
                <w:rFonts w:ascii="Times New Roman" w:hAnsi="Times New Roman" w:hint="eastAsia"/>
                <w:color w:val="000000" w:themeColor="text1"/>
                <w:sz w:val="21"/>
                <w:szCs w:val="21"/>
              </w:rPr>
              <w:t>制尾限位</w:t>
            </w:r>
            <w:proofErr w:type="gramEnd"/>
            <w:r w:rsidRPr="006D5C41">
              <w:rPr>
                <w:rFonts w:ascii="Times New Roman" w:hAnsi="Times New Roman" w:hint="eastAsia"/>
                <w:color w:val="000000" w:themeColor="text1"/>
                <w:sz w:val="21"/>
                <w:szCs w:val="21"/>
              </w:rPr>
              <w:t>系统；可调限位器；挂钩</w:t>
            </w:r>
            <w:proofErr w:type="gramStart"/>
            <w:r w:rsidRPr="006D5C41">
              <w:rPr>
                <w:rFonts w:ascii="Times New Roman" w:hAnsi="Times New Roman" w:hint="eastAsia"/>
                <w:color w:val="000000" w:themeColor="text1"/>
                <w:sz w:val="21"/>
                <w:szCs w:val="21"/>
              </w:rPr>
              <w:t>式制尾安装</w:t>
            </w:r>
            <w:proofErr w:type="gramEnd"/>
            <w:r w:rsidRPr="006D5C41">
              <w:rPr>
                <w:rFonts w:ascii="Times New Roman" w:hAnsi="Times New Roman" w:hint="eastAsia"/>
                <w:color w:val="000000" w:themeColor="text1"/>
                <w:sz w:val="21"/>
                <w:szCs w:val="21"/>
              </w:rPr>
              <w:t>码系统；性能：</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5 </w:t>
            </w:r>
            <w:r w:rsidRPr="006D5C41">
              <w:rPr>
                <w:rFonts w:ascii="Times New Roman" w:hAnsi="Times New Roman" w:hint="eastAsia"/>
                <w:color w:val="000000" w:themeColor="text1"/>
                <w:sz w:val="21"/>
                <w:szCs w:val="21"/>
              </w:rPr>
              <w:t>减速比，省力超过</w:t>
            </w:r>
            <w:r w:rsidRPr="006D5C41">
              <w:rPr>
                <w:rFonts w:ascii="Times New Roman" w:hAnsi="Times New Roman" w:hint="eastAsia"/>
                <w:color w:val="000000" w:themeColor="text1"/>
                <w:sz w:val="21"/>
                <w:szCs w:val="21"/>
              </w:rPr>
              <w:t>50%</w:t>
            </w:r>
            <w:r w:rsidRPr="006D5C41">
              <w:rPr>
                <w:rFonts w:ascii="Times New Roman" w:hAnsi="Times New Roman" w:hint="eastAsia"/>
                <w:color w:val="000000" w:themeColor="text1"/>
                <w:sz w:val="21"/>
                <w:szCs w:val="21"/>
              </w:rPr>
              <w:t>；最大承重≥</w:t>
            </w:r>
            <w:r w:rsidRPr="006D5C41">
              <w:rPr>
                <w:rFonts w:ascii="Times New Roman" w:hAnsi="Times New Roman" w:hint="eastAsia"/>
                <w:color w:val="000000" w:themeColor="text1"/>
                <w:sz w:val="21"/>
                <w:szCs w:val="21"/>
              </w:rPr>
              <w:t>15KG</w:t>
            </w:r>
            <w:r w:rsidRPr="006D5C41">
              <w:rPr>
                <w:rFonts w:ascii="Times New Roman" w:hAnsi="Times New Roman" w:hint="eastAsia"/>
                <w:color w:val="000000" w:themeColor="text1"/>
                <w:sz w:val="21"/>
                <w:szCs w:val="21"/>
              </w:rPr>
              <w:t>；清洁系统：外置自动清洁毛刷，面料上下运行过程中自动清洁附着在面料上的灰尘；</w:t>
            </w:r>
            <w:r w:rsidRPr="006D5C41">
              <w:rPr>
                <w:rFonts w:ascii="Times New Roman" w:hAnsi="Times New Roman" w:hint="eastAsia"/>
                <w:color w:val="000000" w:themeColor="text1"/>
                <w:sz w:val="21"/>
                <w:szCs w:val="21"/>
              </w:rPr>
              <w:t xml:space="preserve"> </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9</w:t>
            </w:r>
            <w:r w:rsidRPr="006D5C41">
              <w:rPr>
                <w:rFonts w:ascii="Times New Roman" w:hAnsi="Times New Roman" w:hint="eastAsia"/>
                <w:color w:val="000000" w:themeColor="text1"/>
                <w:sz w:val="21"/>
                <w:szCs w:val="21"/>
              </w:rPr>
              <w:t>、</w:t>
            </w:r>
            <w:proofErr w:type="gramStart"/>
            <w:r w:rsidRPr="006D5C41">
              <w:rPr>
                <w:rFonts w:ascii="Times New Roman" w:hAnsi="Times New Roman" w:hint="eastAsia"/>
                <w:color w:val="000000" w:themeColor="text1"/>
                <w:sz w:val="21"/>
                <w:szCs w:val="21"/>
              </w:rPr>
              <w:t>拉珠采用</w:t>
            </w:r>
            <w:proofErr w:type="gramEnd"/>
            <w:r w:rsidRPr="006D5C41">
              <w:rPr>
                <w:rFonts w:ascii="Times New Roman" w:hAnsi="Times New Roman" w:hint="eastAsia"/>
                <w:color w:val="000000" w:themeColor="text1"/>
                <w:sz w:val="21"/>
                <w:szCs w:val="21"/>
              </w:rPr>
              <w:t xml:space="preserve">POM </w:t>
            </w:r>
            <w:r w:rsidRPr="006D5C41">
              <w:rPr>
                <w:rFonts w:ascii="Times New Roman" w:hAnsi="Times New Roman" w:hint="eastAsia"/>
                <w:color w:val="000000" w:themeColor="text1"/>
                <w:sz w:val="21"/>
                <w:szCs w:val="21"/>
              </w:rPr>
              <w:t>优质工程塑料，φ</w:t>
            </w:r>
            <w:r w:rsidRPr="006D5C41">
              <w:rPr>
                <w:rFonts w:ascii="Times New Roman" w:hAnsi="Times New Roman" w:hint="eastAsia"/>
                <w:color w:val="000000" w:themeColor="text1"/>
                <w:sz w:val="21"/>
                <w:szCs w:val="21"/>
              </w:rPr>
              <w:t xml:space="preserve">7 </w:t>
            </w:r>
            <w:r w:rsidRPr="006D5C41">
              <w:rPr>
                <w:rFonts w:ascii="Times New Roman" w:hAnsi="Times New Roman" w:hint="eastAsia"/>
                <w:color w:val="000000" w:themeColor="text1"/>
                <w:sz w:val="21"/>
                <w:szCs w:val="21"/>
              </w:rPr>
              <w:t>拉珠，表面光滑，无毛刺，配色和谐，耐磨、耐老化，性能优异；拉绳采用高强聚酯纤维；</w:t>
            </w:r>
          </w:p>
          <w:p w:rsidR="001B1C5C" w:rsidRPr="006D5C41" w:rsidRDefault="009C47A6">
            <w:pPr>
              <w:pStyle w:val="TableText"/>
              <w:spacing w:before="0" w:after="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0</w:t>
            </w:r>
            <w:r w:rsidRPr="006D5C41">
              <w:rPr>
                <w:rFonts w:ascii="Times New Roman" w:hAnsi="Times New Roman" w:hint="eastAsia"/>
                <w:color w:val="000000" w:themeColor="text1"/>
                <w:sz w:val="21"/>
                <w:szCs w:val="21"/>
              </w:rPr>
              <w:t>、上管：管体采用优质铝型材，表面阳极氧化处理，圆管内直径≥φ</w:t>
            </w:r>
            <w:r w:rsidRPr="006D5C41">
              <w:rPr>
                <w:rFonts w:ascii="Times New Roman" w:hAnsi="Times New Roman" w:hint="eastAsia"/>
                <w:color w:val="000000" w:themeColor="text1"/>
                <w:sz w:val="21"/>
                <w:szCs w:val="21"/>
              </w:rPr>
              <w:t>38.00mm</w:t>
            </w:r>
            <w:r w:rsidRPr="006D5C41">
              <w:rPr>
                <w:rFonts w:ascii="Times New Roman" w:hAnsi="Times New Roman" w:hint="eastAsia"/>
                <w:color w:val="000000" w:themeColor="text1"/>
                <w:sz w:val="21"/>
                <w:szCs w:val="21"/>
              </w:rPr>
              <w:t>，内有</w:t>
            </w:r>
            <w:proofErr w:type="gramStart"/>
            <w:r w:rsidRPr="006D5C41">
              <w:rPr>
                <w:rFonts w:ascii="Times New Roman" w:hAnsi="Times New Roman" w:hint="eastAsia"/>
                <w:color w:val="000000" w:themeColor="text1"/>
                <w:sz w:val="21"/>
                <w:szCs w:val="21"/>
              </w:rPr>
              <w:t>多筋</w:t>
            </w:r>
            <w:r w:rsidRPr="006D5C41">
              <w:rPr>
                <w:rFonts w:ascii="Times New Roman" w:hAnsi="Times New Roman" w:hint="eastAsia"/>
                <w:color w:val="000000" w:themeColor="text1"/>
                <w:sz w:val="21"/>
                <w:szCs w:val="21"/>
              </w:rPr>
              <w:lastRenderedPageBreak/>
              <w:t>位设计</w:t>
            </w:r>
            <w:proofErr w:type="gramEnd"/>
            <w:r w:rsidRPr="006D5C41">
              <w:rPr>
                <w:rFonts w:ascii="Times New Roman" w:hAnsi="Times New Roman" w:hint="eastAsia"/>
                <w:color w:val="000000" w:themeColor="text1"/>
                <w:sz w:val="21"/>
                <w:szCs w:val="21"/>
              </w:rPr>
              <w:t>，壁厚≥</w:t>
            </w:r>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.0</w:t>
            </w:r>
            <w:r w:rsidRPr="006D5C41">
              <w:rPr>
                <w:rFonts w:ascii="Times New Roman" w:hAnsi="Times New Roman" w:hint="eastAsia"/>
                <w:color w:val="000000" w:themeColor="text1"/>
                <w:sz w:val="21"/>
                <w:szCs w:val="21"/>
              </w:rPr>
              <w:t>mm</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、下杆：优质铝合金下梁，外观尺寸≤高</w:t>
            </w:r>
            <w:r w:rsidRPr="006D5C41">
              <w:rPr>
                <w:rFonts w:ascii="Times New Roman" w:hAnsi="Times New Roman" w:hint="eastAsia"/>
                <w:color w:val="000000" w:themeColor="text1"/>
                <w:szCs w:val="21"/>
              </w:rPr>
              <w:t>2</w:t>
            </w: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宽</w:t>
            </w: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；下杆底部配防撞胶条，两头</w:t>
            </w:r>
            <w:proofErr w:type="gramStart"/>
            <w:r w:rsidRPr="006D5C41">
              <w:rPr>
                <w:rFonts w:ascii="Times New Roman" w:hAnsi="Times New Roman" w:hint="eastAsia"/>
                <w:color w:val="000000" w:themeColor="text1"/>
                <w:szCs w:val="21"/>
              </w:rPr>
              <w:t>边盖需螺丝</w:t>
            </w:r>
            <w:proofErr w:type="gramEnd"/>
            <w:r w:rsidRPr="006D5C41">
              <w:rPr>
                <w:rFonts w:ascii="Times New Roman" w:hAnsi="Times New Roman" w:hint="eastAsia"/>
                <w:color w:val="000000" w:themeColor="text1"/>
                <w:szCs w:val="21"/>
              </w:rPr>
              <w:t>固定，防止脱落，要求造型简洁、流畅，设计紧凑合理。</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12</w:t>
            </w:r>
            <w:r w:rsidRPr="006D5C41">
              <w:rPr>
                <w:rFonts w:ascii="Times New Roman" w:hAnsi="Times New Roman" w:hint="eastAsia"/>
                <w:color w:val="000000" w:themeColor="text1"/>
                <w:szCs w:val="21"/>
              </w:rPr>
              <w:t>、生产加工过程中保证面料、上管、下杆等切割部位避免出现毛边、保持平整。</w:t>
            </w:r>
          </w:p>
        </w:tc>
      </w:tr>
      <w:tr w:rsidR="001B1C5C" w:rsidRPr="006D5C41" w:rsidTr="009C47A6">
        <w:trPr>
          <w:trHeight w:val="3995"/>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lastRenderedPageBreak/>
              <w:t>4</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布帘（核心产品）</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noProof/>
                <w:color w:val="000000" w:themeColor="text1"/>
                <w:szCs w:val="21"/>
              </w:rPr>
              <w:drawing>
                <wp:anchor distT="0" distB="0" distL="114300" distR="114300" simplePos="0" relativeHeight="251663360" behindDoc="0" locked="0" layoutInCell="1" allowOverlap="1" wp14:anchorId="5835DFF1" wp14:editId="25DD07CE">
                  <wp:simplePos x="0" y="0"/>
                  <wp:positionH relativeFrom="column">
                    <wp:posOffset>12700</wp:posOffset>
                  </wp:positionH>
                  <wp:positionV relativeFrom="paragraph">
                    <wp:posOffset>468630</wp:posOffset>
                  </wp:positionV>
                  <wp:extent cx="1837055" cy="1922780"/>
                  <wp:effectExtent l="0" t="0" r="17145"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37055" cy="1922780"/>
                          </a:xfrm>
                          <a:prstGeom prst="rect">
                            <a:avLst/>
                          </a:prstGeom>
                          <a:noFill/>
                          <a:ln>
                            <a:noFill/>
                          </a:ln>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、纤维成分：</w:t>
            </w:r>
            <w:r w:rsidRPr="006D5C41">
              <w:rPr>
                <w:rFonts w:ascii="Times New Roman" w:hAnsi="Times New Roman" w:hint="eastAsia"/>
                <w:color w:val="000000" w:themeColor="text1"/>
                <w:szCs w:val="21"/>
              </w:rPr>
              <w:t>100%</w:t>
            </w:r>
            <w:r w:rsidRPr="006D5C41">
              <w:rPr>
                <w:rFonts w:ascii="Times New Roman" w:hAnsi="Times New Roman" w:hint="eastAsia"/>
                <w:color w:val="000000" w:themeColor="text1"/>
                <w:szCs w:val="21"/>
              </w:rPr>
              <w:t>聚酯纤维；</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、克重：≥</w:t>
            </w:r>
            <w:r w:rsidRPr="006D5C41">
              <w:rPr>
                <w:rFonts w:ascii="Times New Roman" w:hAnsi="Times New Roman" w:hint="eastAsia"/>
                <w:color w:val="000000" w:themeColor="text1"/>
                <w:szCs w:val="21"/>
              </w:rPr>
              <w:t xml:space="preserve"> </w:t>
            </w:r>
            <w:r w:rsidRPr="006D5C41">
              <w:rPr>
                <w:rFonts w:ascii="Times New Roman" w:hAnsi="Times New Roman"/>
                <w:color w:val="000000" w:themeColor="text1"/>
                <w:szCs w:val="21"/>
              </w:rPr>
              <w:t>230</w:t>
            </w:r>
            <w:r w:rsidRPr="006D5C41">
              <w:rPr>
                <w:rFonts w:ascii="Times New Roman" w:hAnsi="Times New Roman" w:hint="eastAsia"/>
                <w:color w:val="000000" w:themeColor="text1"/>
                <w:szCs w:val="21"/>
              </w:rPr>
              <w:t>g/</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、厚度：</w:t>
            </w:r>
            <w:r w:rsidRPr="006D5C41">
              <w:rPr>
                <w:rFonts w:ascii="Times New Roman" w:hAnsi="Times New Roman" w:hint="eastAsia"/>
                <w:color w:val="000000" w:themeColor="text1"/>
                <w:szCs w:val="21"/>
              </w:rPr>
              <w:t>0.</w:t>
            </w: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、需满足</w:t>
            </w:r>
            <w:r w:rsidRPr="006D5C41">
              <w:rPr>
                <w:rFonts w:ascii="Times New Roman" w:hAnsi="Times New Roman" w:hint="eastAsia"/>
                <w:color w:val="000000" w:themeColor="text1"/>
                <w:szCs w:val="21"/>
              </w:rPr>
              <w:t>GB8624-2012</w:t>
            </w:r>
            <w:r w:rsidRPr="006D5C41">
              <w:rPr>
                <w:rFonts w:ascii="Times New Roman" w:hAnsi="Times New Roman" w:hint="eastAsia"/>
                <w:color w:val="000000" w:themeColor="text1"/>
                <w:szCs w:val="21"/>
              </w:rPr>
              <w:t>《建筑材料及制品燃烧性能分级》</w:t>
            </w:r>
            <w:r w:rsidRPr="006D5C41">
              <w:rPr>
                <w:rFonts w:ascii="Times New Roman" w:hAnsi="Times New Roman" w:hint="eastAsia"/>
                <w:color w:val="000000" w:themeColor="text1"/>
                <w:szCs w:val="21"/>
              </w:rPr>
              <w:t>B1</w:t>
            </w:r>
            <w:r w:rsidRPr="006D5C41">
              <w:rPr>
                <w:rFonts w:ascii="Times New Roman" w:hAnsi="Times New Roman" w:hint="eastAsia"/>
                <w:color w:val="000000" w:themeColor="text1"/>
                <w:szCs w:val="21"/>
              </w:rPr>
              <w:t>级及以上；</w:t>
            </w:r>
            <w:r w:rsidRPr="006D5C41">
              <w:rPr>
                <w:rFonts w:ascii="Times New Roman" w:hAnsi="Times New Roman"/>
                <w:color w:val="000000" w:themeColor="text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、甲醛：未检出</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、异味：无</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7</w:t>
            </w:r>
            <w:r w:rsidRPr="006D5C41">
              <w:rPr>
                <w:rFonts w:ascii="Times New Roman" w:hAnsi="Times New Roman" w:hint="eastAsia"/>
                <w:color w:val="000000" w:themeColor="text1"/>
                <w:szCs w:val="21"/>
              </w:rPr>
              <w:t>、芳香胺：未检出</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8</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ph</w:t>
            </w:r>
            <w:r w:rsidRPr="006D5C41">
              <w:rPr>
                <w:rFonts w:ascii="Times New Roman" w:hAnsi="Times New Roman" w:hint="eastAsia"/>
                <w:color w:val="000000" w:themeColor="text1"/>
                <w:szCs w:val="21"/>
              </w:rPr>
              <w:t>值：</w:t>
            </w:r>
            <w:r w:rsidRPr="006D5C41">
              <w:rPr>
                <w:rFonts w:ascii="Times New Roman" w:hAnsi="Times New Roman" w:hint="eastAsia"/>
                <w:color w:val="000000" w:themeColor="text1"/>
                <w:szCs w:val="21"/>
              </w:rPr>
              <w:t>4-7.5</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9</w:t>
            </w:r>
            <w:r w:rsidRPr="006D5C41">
              <w:rPr>
                <w:rFonts w:ascii="Times New Roman" w:hAnsi="Times New Roman" w:hint="eastAsia"/>
                <w:color w:val="000000" w:themeColor="text1"/>
                <w:szCs w:val="21"/>
              </w:rPr>
              <w:t>、致癌染料：未检出；</w:t>
            </w:r>
            <w:r w:rsidRPr="006D5C41">
              <w:rPr>
                <w:rFonts w:ascii="Times New Roman" w:hAnsi="Times New Roman"/>
                <w:color w:val="000000" w:themeColor="text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10</w:t>
            </w:r>
            <w:r w:rsidRPr="006D5C41">
              <w:rPr>
                <w:rFonts w:ascii="Times New Roman" w:hAnsi="Times New Roman" w:hint="eastAsia"/>
                <w:color w:val="000000" w:themeColor="text1"/>
                <w:szCs w:val="21"/>
              </w:rPr>
              <w:t>、耐热压色牢度：耐热压色牢度：</w:t>
            </w:r>
            <w:proofErr w:type="gramStart"/>
            <w:r w:rsidRPr="006D5C41">
              <w:rPr>
                <w:rFonts w:ascii="Times New Roman" w:hAnsi="Times New Roman" w:hint="eastAsia"/>
                <w:color w:val="000000" w:themeColor="text1"/>
                <w:szCs w:val="21"/>
              </w:rPr>
              <w:t>潮压变色</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4-5</w:t>
            </w:r>
            <w:r w:rsidRPr="006D5C41">
              <w:rPr>
                <w:rFonts w:ascii="Times New Roman" w:hAnsi="Times New Roman" w:hint="eastAsia"/>
                <w:color w:val="000000" w:themeColor="text1"/>
                <w:szCs w:val="21"/>
              </w:rPr>
              <w:t>级；</w:t>
            </w:r>
            <w:proofErr w:type="gramStart"/>
            <w:r w:rsidRPr="006D5C41">
              <w:rPr>
                <w:rFonts w:ascii="Times New Roman" w:hAnsi="Times New Roman" w:hint="eastAsia"/>
                <w:color w:val="000000" w:themeColor="text1"/>
                <w:szCs w:val="21"/>
              </w:rPr>
              <w:t>潮压沾色</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4-5</w:t>
            </w:r>
            <w:r w:rsidRPr="006D5C41">
              <w:rPr>
                <w:rFonts w:ascii="Times New Roman" w:hAnsi="Times New Roman" w:hint="eastAsia"/>
                <w:color w:val="000000" w:themeColor="text1"/>
                <w:szCs w:val="21"/>
              </w:rPr>
              <w:t>级；</w:t>
            </w:r>
          </w:p>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11</w:t>
            </w:r>
            <w:r w:rsidRPr="006D5C41">
              <w:rPr>
                <w:rFonts w:ascii="Times New Roman" w:hAnsi="Times New Roman" w:hint="eastAsia"/>
                <w:color w:val="000000" w:themeColor="text1"/>
                <w:sz w:val="21"/>
                <w:szCs w:val="21"/>
              </w:rPr>
              <w:t>、加工要求：采用</w:t>
            </w:r>
            <w:r w:rsidRPr="006D5C41">
              <w:rPr>
                <w:rFonts w:ascii="Times New Roman" w:hAnsi="Times New Roman" w:hint="eastAsia"/>
                <w:color w:val="000000" w:themeColor="text1"/>
                <w:sz w:val="21"/>
                <w:szCs w:val="21"/>
              </w:rPr>
              <w:t>2</w:t>
            </w:r>
            <w:r w:rsidRPr="006D5C41">
              <w:rPr>
                <w:rFonts w:ascii="Times New Roman" w:hAnsi="Times New Roman" w:hint="eastAsia"/>
                <w:color w:val="000000" w:themeColor="text1"/>
                <w:sz w:val="21"/>
                <w:szCs w:val="21"/>
              </w:rPr>
              <w:t>倍饱和度，帘布下边离地约</w:t>
            </w:r>
            <w:r w:rsidRPr="006D5C41">
              <w:rPr>
                <w:rFonts w:ascii="Times New Roman" w:hAnsi="Times New Roman" w:hint="eastAsia"/>
                <w:color w:val="000000" w:themeColor="text1"/>
                <w:sz w:val="21"/>
                <w:szCs w:val="21"/>
              </w:rPr>
              <w:t>5cm</w:t>
            </w:r>
            <w:r w:rsidRPr="006D5C41">
              <w:rPr>
                <w:rFonts w:ascii="Times New Roman" w:hAnsi="Times New Roman" w:hint="eastAsia"/>
                <w:color w:val="000000" w:themeColor="text1"/>
                <w:sz w:val="21"/>
                <w:szCs w:val="21"/>
              </w:rPr>
              <w:t>；窗帘头用窗帘</w:t>
            </w:r>
            <w:proofErr w:type="gramStart"/>
            <w:r w:rsidRPr="006D5C41">
              <w:rPr>
                <w:rFonts w:ascii="Times New Roman" w:hAnsi="Times New Roman" w:hint="eastAsia"/>
                <w:color w:val="000000" w:themeColor="text1"/>
                <w:sz w:val="21"/>
                <w:szCs w:val="21"/>
              </w:rPr>
              <w:t>衬</w:t>
            </w:r>
            <w:proofErr w:type="gramEnd"/>
            <w:r w:rsidRPr="006D5C41">
              <w:rPr>
                <w:rFonts w:ascii="Times New Roman" w:hAnsi="Times New Roman" w:hint="eastAsia"/>
                <w:color w:val="000000" w:themeColor="text1"/>
                <w:sz w:val="21"/>
                <w:szCs w:val="21"/>
              </w:rPr>
              <w:t>带芯缝制，单勾（固定褶）制作工艺，底边反折</w:t>
            </w:r>
            <w:r w:rsidRPr="006D5C41">
              <w:rPr>
                <w:rFonts w:ascii="Times New Roman" w:hAnsi="Times New Roman" w:hint="eastAsia"/>
                <w:color w:val="000000" w:themeColor="text1"/>
                <w:sz w:val="21"/>
                <w:szCs w:val="21"/>
              </w:rPr>
              <w:t>8cm</w:t>
            </w:r>
            <w:r w:rsidRPr="006D5C41">
              <w:rPr>
                <w:rFonts w:ascii="Times New Roman" w:hAnsi="Times New Roman" w:hint="eastAsia"/>
                <w:color w:val="000000" w:themeColor="text1"/>
                <w:sz w:val="21"/>
                <w:szCs w:val="21"/>
              </w:rPr>
              <w:t>；绑带缝制在窗帘两侧。辅料成份为</w:t>
            </w:r>
            <w:r w:rsidRPr="006D5C41">
              <w:rPr>
                <w:rFonts w:ascii="Times New Roman" w:hAnsi="Times New Roman" w:hint="eastAsia"/>
                <w:color w:val="000000" w:themeColor="text1"/>
                <w:sz w:val="21"/>
                <w:szCs w:val="21"/>
              </w:rPr>
              <w:t>100%</w:t>
            </w:r>
            <w:r w:rsidRPr="006D5C41">
              <w:rPr>
                <w:rFonts w:ascii="Times New Roman" w:hAnsi="Times New Roman" w:hint="eastAsia"/>
                <w:color w:val="000000" w:themeColor="text1"/>
                <w:sz w:val="21"/>
                <w:szCs w:val="21"/>
              </w:rPr>
              <w:t>涤纶；采用金属挂钩。</w:t>
            </w:r>
          </w:p>
        </w:tc>
      </w:tr>
      <w:tr w:rsidR="001B1C5C" w:rsidRPr="006D5C41" w:rsidTr="009C47A6">
        <w:trPr>
          <w:trHeight w:val="3398"/>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5</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纱帘</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hint="eastAsia"/>
                <w:noProof/>
                <w:color w:val="000000" w:themeColor="text1"/>
                <w:szCs w:val="21"/>
              </w:rPr>
              <w:drawing>
                <wp:anchor distT="0" distB="0" distL="114300" distR="114300" simplePos="0" relativeHeight="251664384" behindDoc="0" locked="0" layoutInCell="1" allowOverlap="1" wp14:anchorId="2B8128DA" wp14:editId="150903D2">
                  <wp:simplePos x="0" y="0"/>
                  <wp:positionH relativeFrom="column">
                    <wp:posOffset>-34290</wp:posOffset>
                  </wp:positionH>
                  <wp:positionV relativeFrom="paragraph">
                    <wp:posOffset>170180</wp:posOffset>
                  </wp:positionV>
                  <wp:extent cx="2190750" cy="191135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90750" cy="1911350"/>
                          </a:xfrm>
                          <a:prstGeom prst="rect">
                            <a:avLst/>
                          </a:prstGeom>
                          <a:noFill/>
                          <a:ln>
                            <a:noFill/>
                          </a:ln>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、纤维成分：</w:t>
            </w:r>
            <w:r w:rsidRPr="006D5C41">
              <w:rPr>
                <w:rFonts w:ascii="Times New Roman" w:hAnsi="Times New Roman" w:hint="eastAsia"/>
                <w:color w:val="000000" w:themeColor="text1"/>
                <w:szCs w:val="21"/>
              </w:rPr>
              <w:t>100%</w:t>
            </w:r>
            <w:r w:rsidRPr="006D5C41">
              <w:rPr>
                <w:rFonts w:ascii="Times New Roman" w:hAnsi="Times New Roman" w:hint="eastAsia"/>
                <w:color w:val="000000" w:themeColor="text1"/>
                <w:szCs w:val="21"/>
              </w:rPr>
              <w:t>聚酯纤维；</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、克重：≥</w:t>
            </w:r>
            <w:r w:rsidRPr="006D5C41">
              <w:rPr>
                <w:rFonts w:ascii="Times New Roman" w:hAnsi="Times New Roman" w:hint="eastAsia"/>
                <w:color w:val="000000" w:themeColor="text1"/>
                <w:szCs w:val="21"/>
              </w:rPr>
              <w:t xml:space="preserve"> </w:t>
            </w:r>
            <w:r w:rsidRPr="006D5C41">
              <w:rPr>
                <w:rFonts w:ascii="Times New Roman" w:hAnsi="Times New Roman"/>
                <w:color w:val="000000" w:themeColor="text1"/>
                <w:szCs w:val="21"/>
              </w:rPr>
              <w:t>110</w:t>
            </w:r>
            <w:r w:rsidRPr="006D5C41">
              <w:rPr>
                <w:rFonts w:ascii="Times New Roman" w:hAnsi="Times New Roman" w:hint="eastAsia"/>
                <w:color w:val="000000" w:themeColor="text1"/>
                <w:szCs w:val="21"/>
              </w:rPr>
              <w:t>g/</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、厚度：≥</w:t>
            </w:r>
            <w:r w:rsidRPr="006D5C41">
              <w:rPr>
                <w:rFonts w:ascii="Times New Roman" w:hAnsi="Times New Roman"/>
                <w:color w:val="000000" w:themeColor="text1"/>
                <w:szCs w:val="21"/>
              </w:rPr>
              <w:t>0.18</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、需满足</w:t>
            </w:r>
            <w:r w:rsidRPr="006D5C41">
              <w:rPr>
                <w:rFonts w:ascii="Times New Roman" w:hAnsi="Times New Roman" w:hint="eastAsia"/>
                <w:color w:val="000000" w:themeColor="text1"/>
                <w:szCs w:val="21"/>
              </w:rPr>
              <w:t>GB8624-2012</w:t>
            </w:r>
            <w:r w:rsidRPr="006D5C41">
              <w:rPr>
                <w:rFonts w:ascii="Times New Roman" w:hAnsi="Times New Roman" w:hint="eastAsia"/>
                <w:color w:val="000000" w:themeColor="text1"/>
                <w:szCs w:val="21"/>
              </w:rPr>
              <w:t>《建筑材料及制品燃烧性能分级》</w:t>
            </w:r>
            <w:r w:rsidRPr="006D5C41">
              <w:rPr>
                <w:rFonts w:ascii="Times New Roman" w:hAnsi="Times New Roman" w:hint="eastAsia"/>
                <w:color w:val="000000" w:themeColor="text1"/>
                <w:szCs w:val="21"/>
              </w:rPr>
              <w:t>B1</w:t>
            </w:r>
            <w:r w:rsidRPr="006D5C41">
              <w:rPr>
                <w:rFonts w:ascii="Times New Roman" w:hAnsi="Times New Roman" w:hint="eastAsia"/>
                <w:color w:val="000000" w:themeColor="text1"/>
                <w:szCs w:val="21"/>
              </w:rPr>
              <w:t>级及以上；</w:t>
            </w:r>
            <w:r w:rsidRPr="006D5C41">
              <w:rPr>
                <w:rFonts w:ascii="Times New Roman" w:hAnsi="Times New Roman"/>
                <w:color w:val="000000" w:themeColor="text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、甲醛：未检出；</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、异味：无；</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7</w:t>
            </w:r>
            <w:r w:rsidRPr="006D5C41">
              <w:rPr>
                <w:rFonts w:ascii="Times New Roman" w:hAnsi="Times New Roman" w:hint="eastAsia"/>
                <w:color w:val="000000" w:themeColor="text1"/>
                <w:szCs w:val="21"/>
              </w:rPr>
              <w:t>、芳香胺：未检出；</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8</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ph</w:t>
            </w:r>
            <w:r w:rsidRPr="006D5C41">
              <w:rPr>
                <w:rFonts w:ascii="Times New Roman" w:hAnsi="Times New Roman" w:hint="eastAsia"/>
                <w:color w:val="000000" w:themeColor="text1"/>
                <w:szCs w:val="21"/>
              </w:rPr>
              <w:t>值：</w:t>
            </w:r>
            <w:r w:rsidRPr="006D5C41">
              <w:rPr>
                <w:rFonts w:ascii="Times New Roman" w:hAnsi="Times New Roman" w:hint="eastAsia"/>
                <w:color w:val="000000" w:themeColor="text1"/>
                <w:szCs w:val="21"/>
              </w:rPr>
              <w:t>4-7.5</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9</w:t>
            </w:r>
            <w:r w:rsidRPr="006D5C41">
              <w:rPr>
                <w:rFonts w:ascii="Times New Roman" w:hAnsi="Times New Roman" w:hint="eastAsia"/>
                <w:color w:val="000000" w:themeColor="text1"/>
                <w:szCs w:val="21"/>
              </w:rPr>
              <w:t>、致癌染料：未检出；</w:t>
            </w:r>
            <w:r w:rsidRPr="006D5C41">
              <w:rPr>
                <w:rFonts w:ascii="Times New Roman" w:hAnsi="Times New Roman"/>
                <w:color w:val="000000" w:themeColor="text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10</w:t>
            </w:r>
            <w:r w:rsidRPr="006D5C41">
              <w:rPr>
                <w:rFonts w:ascii="Times New Roman" w:hAnsi="Times New Roman" w:hint="eastAsia"/>
                <w:color w:val="000000" w:themeColor="text1"/>
                <w:szCs w:val="21"/>
              </w:rPr>
              <w:t>、耐热压色牢度：耐热压色牢度：</w:t>
            </w:r>
            <w:proofErr w:type="gramStart"/>
            <w:r w:rsidRPr="006D5C41">
              <w:rPr>
                <w:rFonts w:ascii="Times New Roman" w:hAnsi="Times New Roman" w:hint="eastAsia"/>
                <w:color w:val="000000" w:themeColor="text1"/>
                <w:szCs w:val="21"/>
              </w:rPr>
              <w:t>潮压变色</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4-5</w:t>
            </w:r>
            <w:r w:rsidRPr="006D5C41">
              <w:rPr>
                <w:rFonts w:ascii="Times New Roman" w:hAnsi="Times New Roman" w:hint="eastAsia"/>
                <w:color w:val="000000" w:themeColor="text1"/>
                <w:szCs w:val="21"/>
              </w:rPr>
              <w:t>级；</w:t>
            </w:r>
            <w:proofErr w:type="gramStart"/>
            <w:r w:rsidRPr="006D5C41">
              <w:rPr>
                <w:rFonts w:ascii="Times New Roman" w:hAnsi="Times New Roman" w:hint="eastAsia"/>
                <w:color w:val="000000" w:themeColor="text1"/>
                <w:szCs w:val="21"/>
              </w:rPr>
              <w:t>潮压沾色</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4-5</w:t>
            </w:r>
            <w:r w:rsidRPr="006D5C41">
              <w:rPr>
                <w:rFonts w:ascii="Times New Roman" w:hAnsi="Times New Roman" w:hint="eastAsia"/>
                <w:color w:val="000000" w:themeColor="text1"/>
                <w:szCs w:val="21"/>
              </w:rPr>
              <w:t>级；</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11</w:t>
            </w:r>
            <w:r w:rsidRPr="006D5C41">
              <w:rPr>
                <w:rFonts w:ascii="Times New Roman" w:hAnsi="Times New Roman" w:hint="eastAsia"/>
                <w:color w:val="000000" w:themeColor="text1"/>
                <w:szCs w:val="21"/>
              </w:rPr>
              <w:t>、加工要求：采用</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倍饱和度，帘布下边离地约</w:t>
            </w: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cm</w:t>
            </w:r>
            <w:r w:rsidRPr="006D5C41">
              <w:rPr>
                <w:rFonts w:ascii="Times New Roman" w:hAnsi="Times New Roman" w:hint="eastAsia"/>
                <w:color w:val="000000" w:themeColor="text1"/>
                <w:szCs w:val="21"/>
              </w:rPr>
              <w:t>；窗帘头用窗帘</w:t>
            </w:r>
            <w:proofErr w:type="gramStart"/>
            <w:r w:rsidRPr="006D5C41">
              <w:rPr>
                <w:rFonts w:ascii="Times New Roman" w:hAnsi="Times New Roman" w:hint="eastAsia"/>
                <w:color w:val="000000" w:themeColor="text1"/>
                <w:szCs w:val="21"/>
              </w:rPr>
              <w:t>衬</w:t>
            </w:r>
            <w:proofErr w:type="gramEnd"/>
            <w:r w:rsidRPr="006D5C41">
              <w:rPr>
                <w:rFonts w:ascii="Times New Roman" w:hAnsi="Times New Roman" w:hint="eastAsia"/>
                <w:color w:val="000000" w:themeColor="text1"/>
                <w:szCs w:val="21"/>
              </w:rPr>
              <w:t>带芯缝制，单勾（固定褶）制作工艺，底边反折</w:t>
            </w: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cm</w:t>
            </w:r>
            <w:r w:rsidRPr="006D5C41">
              <w:rPr>
                <w:rFonts w:ascii="Times New Roman" w:hAnsi="Times New Roman" w:hint="eastAsia"/>
                <w:color w:val="000000" w:themeColor="text1"/>
                <w:szCs w:val="21"/>
              </w:rPr>
              <w:t>。辅料成份为</w:t>
            </w:r>
            <w:r w:rsidRPr="006D5C41">
              <w:rPr>
                <w:rFonts w:ascii="Times New Roman" w:hAnsi="Times New Roman" w:hint="eastAsia"/>
                <w:color w:val="000000" w:themeColor="text1"/>
                <w:szCs w:val="21"/>
              </w:rPr>
              <w:t>100%</w:t>
            </w:r>
            <w:r w:rsidRPr="006D5C41">
              <w:rPr>
                <w:rFonts w:ascii="Times New Roman" w:hAnsi="Times New Roman" w:hint="eastAsia"/>
                <w:color w:val="000000" w:themeColor="text1"/>
                <w:szCs w:val="21"/>
              </w:rPr>
              <w:t>涤纶；采用</w:t>
            </w:r>
            <w:r w:rsidRPr="006D5C41">
              <w:rPr>
                <w:rFonts w:ascii="Times New Roman" w:hAnsi="Times New Roman" w:hint="eastAsia"/>
                <w:color w:val="000000" w:themeColor="text1"/>
                <w:szCs w:val="21"/>
              </w:rPr>
              <w:t>P</w:t>
            </w:r>
            <w:r w:rsidRPr="006D5C41">
              <w:rPr>
                <w:rFonts w:ascii="Times New Roman" w:hAnsi="Times New Roman"/>
                <w:color w:val="000000" w:themeColor="text1"/>
                <w:szCs w:val="21"/>
              </w:rPr>
              <w:t>OM</w:t>
            </w:r>
            <w:proofErr w:type="gramStart"/>
            <w:r w:rsidRPr="006D5C41">
              <w:rPr>
                <w:rFonts w:ascii="Times New Roman" w:hAnsi="Times New Roman" w:hint="eastAsia"/>
                <w:color w:val="000000" w:themeColor="text1"/>
                <w:szCs w:val="21"/>
              </w:rPr>
              <w:t>调结勾</w:t>
            </w:r>
            <w:proofErr w:type="gramEnd"/>
            <w:r w:rsidRPr="006D5C41">
              <w:rPr>
                <w:rFonts w:ascii="Times New Roman" w:hAnsi="Times New Roman" w:hint="eastAsia"/>
                <w:color w:val="000000" w:themeColor="text1"/>
                <w:szCs w:val="21"/>
              </w:rPr>
              <w:t>挂钩。</w:t>
            </w:r>
          </w:p>
        </w:tc>
      </w:tr>
      <w:tr w:rsidR="001B1C5C" w:rsidRPr="006D5C41" w:rsidTr="009C47A6">
        <w:trPr>
          <w:trHeight w:val="4029"/>
        </w:trPr>
        <w:tc>
          <w:tcPr>
            <w:tcW w:w="197" w:type="pct"/>
            <w:vAlign w:val="center"/>
          </w:tcPr>
          <w:p w:rsidR="001B1C5C" w:rsidRPr="006D5C41" w:rsidRDefault="009C47A6">
            <w:pPr>
              <w:jc w:val="center"/>
              <w:rPr>
                <w:rFonts w:ascii="Times New Roman" w:hAnsi="Times New Roman"/>
                <w:color w:val="000000" w:themeColor="text1"/>
                <w:szCs w:val="21"/>
              </w:rPr>
            </w:pPr>
            <w:bookmarkStart w:id="8" w:name="OLE_LINK23" w:colFirst="4" w:colLast="6"/>
            <w:r w:rsidRPr="006D5C41">
              <w:rPr>
                <w:rFonts w:ascii="Times New Roman" w:hAnsi="Times New Roman"/>
                <w:color w:val="000000" w:themeColor="text1"/>
                <w:szCs w:val="21"/>
              </w:rPr>
              <w:lastRenderedPageBreak/>
              <w:t>6</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医用隔帘（核心产品）</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noProof/>
                <w:szCs w:val="21"/>
              </w:rPr>
              <w:drawing>
                <wp:anchor distT="0" distB="0" distL="114300" distR="114300" simplePos="0" relativeHeight="251674624" behindDoc="0" locked="0" layoutInCell="1" allowOverlap="1" wp14:anchorId="15E453DA" wp14:editId="73718D63">
                  <wp:simplePos x="0" y="0"/>
                  <wp:positionH relativeFrom="column">
                    <wp:posOffset>1270</wp:posOffset>
                  </wp:positionH>
                  <wp:positionV relativeFrom="paragraph">
                    <wp:posOffset>211455</wp:posOffset>
                  </wp:positionV>
                  <wp:extent cx="2261235" cy="1968500"/>
                  <wp:effectExtent l="0" t="0" r="571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61235" cy="1968500"/>
                          </a:xfrm>
                          <a:prstGeom prst="rect">
                            <a:avLst/>
                          </a:prstGeom>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、纤维成分：</w:t>
            </w:r>
            <w:r w:rsidRPr="006D5C41">
              <w:rPr>
                <w:rFonts w:ascii="Times New Roman" w:hAnsi="Times New Roman" w:hint="eastAsia"/>
                <w:color w:val="000000" w:themeColor="text1"/>
                <w:szCs w:val="21"/>
              </w:rPr>
              <w:t>100%</w:t>
            </w:r>
            <w:r w:rsidRPr="006D5C41">
              <w:rPr>
                <w:rFonts w:ascii="Times New Roman" w:hAnsi="Times New Roman" w:hint="eastAsia"/>
                <w:color w:val="000000" w:themeColor="text1"/>
                <w:szCs w:val="21"/>
              </w:rPr>
              <w:t>聚酯纤维；</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、克重：≥</w:t>
            </w:r>
            <w:r w:rsidRPr="006D5C41">
              <w:rPr>
                <w:rFonts w:ascii="Times New Roman" w:hAnsi="Times New Roman" w:hint="eastAsia"/>
                <w:color w:val="000000" w:themeColor="text1"/>
                <w:szCs w:val="21"/>
              </w:rPr>
              <w:t xml:space="preserve"> </w:t>
            </w:r>
            <w:r w:rsidRPr="006D5C41">
              <w:rPr>
                <w:rFonts w:ascii="Times New Roman" w:hAnsi="Times New Roman"/>
                <w:color w:val="000000" w:themeColor="text1"/>
                <w:szCs w:val="21"/>
              </w:rPr>
              <w:t>230</w:t>
            </w:r>
            <w:r w:rsidRPr="006D5C41">
              <w:rPr>
                <w:rFonts w:ascii="Times New Roman" w:hAnsi="Times New Roman" w:hint="eastAsia"/>
                <w:color w:val="000000" w:themeColor="text1"/>
                <w:szCs w:val="21"/>
              </w:rPr>
              <w:t>g/</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、厚度：≥</w:t>
            </w:r>
            <w:r w:rsidRPr="006D5C41">
              <w:rPr>
                <w:rFonts w:ascii="Times New Roman" w:hAnsi="Times New Roman"/>
                <w:color w:val="000000" w:themeColor="text1"/>
                <w:szCs w:val="21"/>
              </w:rPr>
              <w:t>0.45</w:t>
            </w:r>
            <w:r w:rsidRPr="006D5C41">
              <w:rPr>
                <w:rFonts w:ascii="Times New Roman" w:hAnsi="Times New Roman" w:hint="eastAsia"/>
                <w:color w:val="000000" w:themeColor="text1"/>
                <w:szCs w:val="21"/>
              </w:rPr>
              <w:t>mm</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、需满足</w:t>
            </w:r>
            <w:r w:rsidRPr="006D5C41">
              <w:rPr>
                <w:rFonts w:ascii="Times New Roman" w:hAnsi="Times New Roman" w:hint="eastAsia"/>
                <w:color w:val="000000" w:themeColor="text1"/>
                <w:szCs w:val="21"/>
              </w:rPr>
              <w:t>GB8624-2012</w:t>
            </w:r>
            <w:r w:rsidRPr="006D5C41">
              <w:rPr>
                <w:rFonts w:ascii="Times New Roman" w:hAnsi="Times New Roman" w:hint="eastAsia"/>
                <w:color w:val="000000" w:themeColor="text1"/>
                <w:szCs w:val="21"/>
              </w:rPr>
              <w:t>《建筑材料及制品燃烧性能分级》</w:t>
            </w:r>
            <w:r w:rsidRPr="006D5C41">
              <w:rPr>
                <w:rFonts w:ascii="Times New Roman" w:hAnsi="Times New Roman" w:hint="eastAsia"/>
                <w:color w:val="000000" w:themeColor="text1"/>
                <w:szCs w:val="21"/>
              </w:rPr>
              <w:t>B1</w:t>
            </w:r>
            <w:r w:rsidRPr="006D5C41">
              <w:rPr>
                <w:rFonts w:ascii="Times New Roman" w:hAnsi="Times New Roman" w:hint="eastAsia"/>
                <w:color w:val="000000" w:themeColor="text1"/>
                <w:szCs w:val="21"/>
              </w:rPr>
              <w:t>级及以上；</w:t>
            </w:r>
            <w:r w:rsidRPr="006D5C41">
              <w:rPr>
                <w:rFonts w:ascii="Times New Roman" w:hAnsi="Times New Roman"/>
                <w:color w:val="000000" w:themeColor="text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、甲醛：未检出；</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、异味：无；</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7</w:t>
            </w:r>
            <w:r w:rsidRPr="006D5C41">
              <w:rPr>
                <w:rFonts w:ascii="Times New Roman" w:hAnsi="Times New Roman" w:hint="eastAsia"/>
                <w:color w:val="000000" w:themeColor="text1"/>
                <w:szCs w:val="21"/>
              </w:rPr>
              <w:t>、芳香胺：未检出；</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8</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ph</w:t>
            </w:r>
            <w:r w:rsidRPr="006D5C41">
              <w:rPr>
                <w:rFonts w:ascii="Times New Roman" w:hAnsi="Times New Roman" w:hint="eastAsia"/>
                <w:color w:val="000000" w:themeColor="text1"/>
                <w:szCs w:val="21"/>
              </w:rPr>
              <w:t>值：</w:t>
            </w:r>
            <w:r w:rsidRPr="006D5C41">
              <w:rPr>
                <w:rFonts w:ascii="Times New Roman" w:hAnsi="Times New Roman" w:hint="eastAsia"/>
                <w:color w:val="000000" w:themeColor="text1"/>
                <w:szCs w:val="21"/>
              </w:rPr>
              <w:t>4-7.5</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9</w:t>
            </w:r>
            <w:r w:rsidRPr="006D5C41">
              <w:rPr>
                <w:rFonts w:ascii="Times New Roman" w:hAnsi="Times New Roman" w:hint="eastAsia"/>
                <w:color w:val="000000" w:themeColor="text1"/>
                <w:szCs w:val="21"/>
              </w:rPr>
              <w:t>、致癌染料：未检出；</w:t>
            </w:r>
            <w:r w:rsidRPr="006D5C41">
              <w:rPr>
                <w:rFonts w:ascii="Times New Roman" w:hAnsi="Times New Roman"/>
                <w:color w:val="000000" w:themeColor="text1"/>
                <w:szCs w:val="21"/>
              </w:rPr>
              <w:t xml:space="preserve"> </w:t>
            </w:r>
          </w:p>
          <w:p w:rsidR="001B1C5C" w:rsidRPr="006D5C41" w:rsidRDefault="009C47A6">
            <w:pPr>
              <w:rPr>
                <w:rFonts w:ascii="Times New Roman" w:hAnsi="Times New Roman"/>
                <w:color w:val="000000" w:themeColor="text1"/>
                <w:szCs w:val="21"/>
              </w:rPr>
            </w:pPr>
            <w:r w:rsidRPr="006D5C41">
              <w:rPr>
                <w:rFonts w:ascii="Times New Roman" w:hAnsi="Times New Roman"/>
                <w:color w:val="000000" w:themeColor="text1"/>
                <w:szCs w:val="21"/>
              </w:rPr>
              <w:t>10</w:t>
            </w:r>
            <w:r w:rsidRPr="006D5C41">
              <w:rPr>
                <w:rFonts w:ascii="Times New Roman" w:hAnsi="Times New Roman" w:hint="eastAsia"/>
                <w:color w:val="000000" w:themeColor="text1"/>
                <w:szCs w:val="21"/>
              </w:rPr>
              <w:t>、耐热压色牢度：耐热压色牢度：</w:t>
            </w:r>
            <w:proofErr w:type="gramStart"/>
            <w:r w:rsidRPr="006D5C41">
              <w:rPr>
                <w:rFonts w:ascii="Times New Roman" w:hAnsi="Times New Roman" w:hint="eastAsia"/>
                <w:color w:val="000000" w:themeColor="text1"/>
                <w:szCs w:val="21"/>
              </w:rPr>
              <w:t>潮压变色</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4-5</w:t>
            </w:r>
            <w:r w:rsidRPr="006D5C41">
              <w:rPr>
                <w:rFonts w:ascii="Times New Roman" w:hAnsi="Times New Roman" w:hint="eastAsia"/>
                <w:color w:val="000000" w:themeColor="text1"/>
                <w:szCs w:val="21"/>
              </w:rPr>
              <w:t>级；</w:t>
            </w:r>
            <w:proofErr w:type="gramStart"/>
            <w:r w:rsidRPr="006D5C41">
              <w:rPr>
                <w:rFonts w:ascii="Times New Roman" w:hAnsi="Times New Roman" w:hint="eastAsia"/>
                <w:color w:val="000000" w:themeColor="text1"/>
                <w:szCs w:val="21"/>
              </w:rPr>
              <w:t>潮压沾色</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4-5</w:t>
            </w:r>
            <w:r w:rsidRPr="006D5C41">
              <w:rPr>
                <w:rFonts w:ascii="Times New Roman" w:hAnsi="Times New Roman" w:hint="eastAsia"/>
                <w:color w:val="000000" w:themeColor="text1"/>
                <w:szCs w:val="21"/>
              </w:rPr>
              <w:t>级；</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11</w:t>
            </w:r>
            <w:r w:rsidRPr="006D5C41">
              <w:rPr>
                <w:rFonts w:ascii="Times New Roman" w:hAnsi="Times New Roman" w:hint="eastAsia"/>
                <w:color w:val="000000" w:themeColor="text1"/>
                <w:szCs w:val="21"/>
              </w:rPr>
              <w:t>、加工要求：采用</w:t>
            </w:r>
            <w:r w:rsidRPr="006D5C41">
              <w:rPr>
                <w:rFonts w:ascii="Times New Roman" w:hAnsi="Times New Roman"/>
                <w:color w:val="000000" w:themeColor="text1"/>
                <w:szCs w:val="21"/>
              </w:rPr>
              <w:t>1.5</w:t>
            </w:r>
            <w:r w:rsidRPr="006D5C41">
              <w:rPr>
                <w:rFonts w:ascii="Times New Roman" w:hAnsi="Times New Roman" w:hint="eastAsia"/>
                <w:color w:val="000000" w:themeColor="text1"/>
                <w:szCs w:val="21"/>
              </w:rPr>
              <w:t>倍饱和度，帘布下边离地约</w:t>
            </w:r>
            <w:r w:rsidRPr="006D5C41">
              <w:rPr>
                <w:rFonts w:ascii="Times New Roman" w:hAnsi="Times New Roman"/>
                <w:color w:val="000000" w:themeColor="text1"/>
                <w:szCs w:val="21"/>
              </w:rPr>
              <w:t>20</w:t>
            </w:r>
            <w:r w:rsidRPr="006D5C41">
              <w:rPr>
                <w:rFonts w:ascii="Times New Roman" w:hAnsi="Times New Roman" w:hint="eastAsia"/>
                <w:color w:val="000000" w:themeColor="text1"/>
                <w:szCs w:val="21"/>
              </w:rPr>
              <w:t>cm</w:t>
            </w:r>
            <w:r w:rsidRPr="006D5C41">
              <w:rPr>
                <w:rFonts w:ascii="Times New Roman" w:hAnsi="Times New Roman" w:hint="eastAsia"/>
                <w:color w:val="000000" w:themeColor="text1"/>
                <w:szCs w:val="21"/>
              </w:rPr>
              <w:t>；窗帘头用窗帘</w:t>
            </w:r>
            <w:proofErr w:type="gramStart"/>
            <w:r w:rsidRPr="006D5C41">
              <w:rPr>
                <w:rFonts w:ascii="Times New Roman" w:hAnsi="Times New Roman" w:hint="eastAsia"/>
                <w:color w:val="000000" w:themeColor="text1"/>
                <w:szCs w:val="21"/>
              </w:rPr>
              <w:t>衬</w:t>
            </w:r>
            <w:proofErr w:type="gramEnd"/>
            <w:r w:rsidRPr="006D5C41">
              <w:rPr>
                <w:rFonts w:ascii="Times New Roman" w:hAnsi="Times New Roman" w:hint="eastAsia"/>
                <w:color w:val="000000" w:themeColor="text1"/>
                <w:szCs w:val="21"/>
              </w:rPr>
              <w:t>带芯缝制，单勾（固定褶）制作工艺，底边反折</w:t>
            </w: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cm</w:t>
            </w:r>
            <w:r w:rsidRPr="006D5C41">
              <w:rPr>
                <w:rFonts w:ascii="Times New Roman" w:hAnsi="Times New Roman" w:hint="eastAsia"/>
                <w:color w:val="000000" w:themeColor="text1"/>
                <w:szCs w:val="21"/>
              </w:rPr>
              <w:t>。绑带缝制在隔帘的单侧，辅料成份为</w:t>
            </w:r>
            <w:r w:rsidRPr="006D5C41">
              <w:rPr>
                <w:rFonts w:ascii="Times New Roman" w:hAnsi="Times New Roman" w:hint="eastAsia"/>
                <w:color w:val="000000" w:themeColor="text1"/>
                <w:szCs w:val="21"/>
              </w:rPr>
              <w:t>100%</w:t>
            </w:r>
            <w:r w:rsidRPr="006D5C41">
              <w:rPr>
                <w:rFonts w:ascii="Times New Roman" w:hAnsi="Times New Roman" w:hint="eastAsia"/>
                <w:color w:val="000000" w:themeColor="text1"/>
                <w:szCs w:val="21"/>
              </w:rPr>
              <w:t>涤纶；采用金属挂钩。</w:t>
            </w:r>
          </w:p>
        </w:tc>
      </w:tr>
      <w:tr w:rsidR="001B1C5C" w:rsidRPr="006D5C41" w:rsidTr="009C47A6">
        <w:trPr>
          <w:trHeight w:val="2335"/>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t>7</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磨砂隐私装饰膜</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hint="eastAsia"/>
                <w:noProof/>
                <w:color w:val="000000" w:themeColor="text1"/>
                <w:szCs w:val="21"/>
              </w:rPr>
              <w:drawing>
                <wp:anchor distT="0" distB="0" distL="114300" distR="114300" simplePos="0" relativeHeight="251665408" behindDoc="0" locked="0" layoutInCell="1" allowOverlap="1" wp14:anchorId="6649FBD5" wp14:editId="3F4F17BC">
                  <wp:simplePos x="0" y="0"/>
                  <wp:positionH relativeFrom="column">
                    <wp:posOffset>305435</wp:posOffset>
                  </wp:positionH>
                  <wp:positionV relativeFrom="paragraph">
                    <wp:posOffset>60960</wp:posOffset>
                  </wp:positionV>
                  <wp:extent cx="1661160" cy="133731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60954" cy="1337482"/>
                          </a:xfrm>
                          <a:prstGeom prst="rect">
                            <a:avLst/>
                          </a:prstGeom>
                          <a:noFill/>
                          <a:ln>
                            <a:noFill/>
                          </a:ln>
                          <a:effectLst/>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、要求阻隔紫外线</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能减少家具织物的褪色，延长其使用寿命；</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w:t>
            </w:r>
            <w:proofErr w:type="gramStart"/>
            <w:r w:rsidRPr="006D5C41">
              <w:rPr>
                <w:rFonts w:ascii="Times New Roman" w:hAnsi="Times New Roman" w:hint="eastAsia"/>
                <w:color w:val="000000" w:themeColor="text1"/>
                <w:szCs w:val="21"/>
              </w:rPr>
              <w:t>胶黏剂需具有</w:t>
            </w:r>
            <w:proofErr w:type="gramEnd"/>
            <w:r w:rsidRPr="006D5C41">
              <w:rPr>
                <w:rFonts w:ascii="Times New Roman" w:hAnsi="Times New Roman" w:hint="eastAsia"/>
                <w:color w:val="000000" w:themeColor="text1"/>
                <w:szCs w:val="21"/>
              </w:rPr>
              <w:t>可再次剥离性能，要求铺</w:t>
            </w:r>
            <w:proofErr w:type="gramStart"/>
            <w:r w:rsidRPr="006D5C41">
              <w:rPr>
                <w:rFonts w:ascii="Times New Roman" w:hAnsi="Times New Roman" w:hint="eastAsia"/>
                <w:color w:val="000000" w:themeColor="text1"/>
                <w:szCs w:val="21"/>
              </w:rPr>
              <w:t>贴没有</w:t>
            </w:r>
            <w:proofErr w:type="gramEnd"/>
            <w:r w:rsidRPr="006D5C41">
              <w:rPr>
                <w:rFonts w:ascii="Times New Roman" w:hAnsi="Times New Roman" w:hint="eastAsia"/>
                <w:color w:val="000000" w:themeColor="text1"/>
                <w:szCs w:val="21"/>
              </w:rPr>
              <w:t>气泡和杂质，平整度高。</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、符合</w:t>
            </w:r>
            <w:r w:rsidRPr="006D5C41">
              <w:rPr>
                <w:rFonts w:ascii="Times New Roman" w:hAnsi="Times New Roman" w:hint="eastAsia"/>
                <w:color w:val="000000" w:themeColor="text1"/>
                <w:szCs w:val="21"/>
              </w:rPr>
              <w:t>GB/T29061-2012</w:t>
            </w:r>
            <w:r w:rsidRPr="006D5C41">
              <w:rPr>
                <w:rFonts w:ascii="Times New Roman" w:hAnsi="Times New Roman" w:hint="eastAsia"/>
                <w:color w:val="000000" w:themeColor="text1"/>
                <w:szCs w:val="21"/>
              </w:rPr>
              <w:t>《建筑玻璃用功能膜》的标准：耐磨性能、耐酸性能符合标准。</w:t>
            </w:r>
          </w:p>
        </w:tc>
      </w:tr>
      <w:tr w:rsidR="001B1C5C" w:rsidRPr="006D5C41" w:rsidTr="009C47A6">
        <w:trPr>
          <w:trHeight w:val="2690"/>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lastRenderedPageBreak/>
              <w:t>8</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夏季门帘</w:t>
            </w:r>
          </w:p>
        </w:tc>
        <w:tc>
          <w:tcPr>
            <w:tcW w:w="1321" w:type="pct"/>
          </w:tcPr>
          <w:p w:rsidR="001B1C5C" w:rsidRPr="006D5C41" w:rsidRDefault="009C47A6">
            <w:pPr>
              <w:jc w:val="left"/>
              <w:rPr>
                <w:rFonts w:ascii="Times New Roman" w:hAnsi="Times New Roman"/>
                <w:color w:val="000000" w:themeColor="text1"/>
                <w:szCs w:val="21"/>
              </w:rPr>
            </w:pPr>
            <w:r w:rsidRPr="006D5C41">
              <w:rPr>
                <w:rFonts w:ascii="Times New Roman" w:hAnsi="Times New Roman"/>
                <w:noProof/>
                <w:szCs w:val="21"/>
              </w:rPr>
              <w:drawing>
                <wp:anchor distT="0" distB="0" distL="114300" distR="114300" simplePos="0" relativeHeight="251666432" behindDoc="0" locked="0" layoutInCell="1" allowOverlap="1" wp14:anchorId="584E5CB7" wp14:editId="5147B504">
                  <wp:simplePos x="0" y="0"/>
                  <wp:positionH relativeFrom="column">
                    <wp:posOffset>368300</wp:posOffset>
                  </wp:positionH>
                  <wp:positionV relativeFrom="paragraph">
                    <wp:posOffset>81915</wp:posOffset>
                  </wp:positionV>
                  <wp:extent cx="1501140" cy="1570990"/>
                  <wp:effectExtent l="0" t="0" r="3810" b="0"/>
                  <wp:wrapNone/>
                  <wp:docPr id="1031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01254" cy="1571164"/>
                          </a:xfrm>
                          <a:prstGeom prst="rect">
                            <a:avLst/>
                          </a:prstGeom>
                          <a:noFill/>
                          <a:ln>
                            <a:noFill/>
                          </a:ln>
                        </pic:spPr>
                      </pic:pic>
                    </a:graphicData>
                  </a:graphic>
                </wp:anchor>
              </w:drawing>
            </w:r>
          </w:p>
        </w:tc>
        <w:tc>
          <w:tcPr>
            <w:tcW w:w="3024" w:type="pct"/>
            <w:vAlign w:val="center"/>
          </w:tcPr>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、门帘采用优质高透</w:t>
            </w:r>
            <w:r w:rsidRPr="006D5C41">
              <w:rPr>
                <w:rFonts w:ascii="Times New Roman" w:hAnsi="Times New Roman" w:hint="eastAsia"/>
                <w:color w:val="000000" w:themeColor="text1"/>
                <w:sz w:val="21"/>
                <w:szCs w:val="21"/>
              </w:rPr>
              <w:t>PVC</w:t>
            </w:r>
            <w:r w:rsidRPr="006D5C41">
              <w:rPr>
                <w:rFonts w:ascii="Times New Roman" w:hAnsi="Times New Roman" w:hint="eastAsia"/>
                <w:color w:val="000000" w:themeColor="text1"/>
                <w:sz w:val="21"/>
                <w:szCs w:val="21"/>
              </w:rPr>
              <w:t>材质，厚度</w:t>
            </w:r>
            <w:r w:rsidRPr="006D5C41">
              <w:rPr>
                <w:rFonts w:ascii="Times New Roman" w:hAnsi="Times New Roman"/>
                <w:color w:val="000000" w:themeColor="text1"/>
                <w:sz w:val="21"/>
                <w:szCs w:val="21"/>
              </w:rPr>
              <w:t>2</w:t>
            </w:r>
            <w:r w:rsidRPr="006D5C41">
              <w:rPr>
                <w:rFonts w:ascii="Times New Roman" w:hAnsi="Times New Roman" w:hint="eastAsia"/>
                <w:color w:val="000000" w:themeColor="text1"/>
                <w:sz w:val="21"/>
                <w:szCs w:val="21"/>
              </w:rPr>
              <w:t>.0mm</w:t>
            </w:r>
            <w:r w:rsidRPr="006D5C41">
              <w:rPr>
                <w:rFonts w:ascii="Times New Roman" w:hAnsi="Times New Roman" w:hint="eastAsia"/>
                <w:color w:val="000000" w:themeColor="text1"/>
                <w:sz w:val="21"/>
                <w:szCs w:val="21"/>
              </w:rPr>
              <w:t>，透明度高，柔韧性强，采用塑胶热合工艺；</w:t>
            </w:r>
          </w:p>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2</w:t>
            </w:r>
            <w:r w:rsidRPr="006D5C41">
              <w:rPr>
                <w:rFonts w:ascii="Times New Roman" w:hAnsi="Times New Roman" w:hint="eastAsia"/>
                <w:color w:val="000000" w:themeColor="text1"/>
                <w:sz w:val="21"/>
                <w:szCs w:val="21"/>
              </w:rPr>
              <w:t>、内置整根磁条，自吸闭合；</w:t>
            </w:r>
          </w:p>
          <w:p w:rsidR="001B1C5C" w:rsidRPr="006D5C41" w:rsidRDefault="009C47A6">
            <w:pPr>
              <w:pStyle w:val="ac"/>
              <w:spacing w:beforeLines="0" w:afterLines="0" w:line="240" w:lineRule="auto"/>
              <w:rPr>
                <w:rFonts w:ascii="Times New Roman" w:hAnsi="Times New Roman"/>
                <w:sz w:val="21"/>
                <w:szCs w:val="21"/>
              </w:rPr>
            </w:pPr>
            <w:r w:rsidRPr="006D5C41">
              <w:rPr>
                <w:rFonts w:ascii="Times New Roman" w:hAnsi="Times New Roman" w:hint="eastAsia"/>
                <w:color w:val="000000" w:themeColor="text1"/>
                <w:sz w:val="21"/>
                <w:szCs w:val="21"/>
              </w:rPr>
              <w:t>3</w:t>
            </w:r>
            <w:r w:rsidRPr="006D5C41">
              <w:rPr>
                <w:rFonts w:ascii="Times New Roman" w:hAnsi="Times New Roman" w:hint="eastAsia"/>
                <w:color w:val="000000" w:themeColor="text1"/>
                <w:sz w:val="21"/>
                <w:szCs w:val="21"/>
              </w:rPr>
              <w:t>、配件采用加厚铝合金。</w:t>
            </w:r>
          </w:p>
        </w:tc>
      </w:tr>
      <w:tr w:rsidR="001B1C5C" w:rsidRPr="006D5C41" w:rsidTr="009C47A6">
        <w:trPr>
          <w:trHeight w:val="2260"/>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9</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冬季门帘</w:t>
            </w:r>
          </w:p>
        </w:tc>
        <w:tc>
          <w:tcPr>
            <w:tcW w:w="1321" w:type="pct"/>
          </w:tcPr>
          <w:p w:rsidR="001B1C5C" w:rsidRPr="006D5C41" w:rsidRDefault="009C47A6">
            <w:pPr>
              <w:jc w:val="left"/>
              <w:rPr>
                <w:rFonts w:ascii="Times New Roman" w:hAnsi="Times New Roman"/>
                <w:szCs w:val="21"/>
              </w:rPr>
            </w:pPr>
            <w:r w:rsidRPr="006D5C41">
              <w:rPr>
                <w:rFonts w:ascii="Times New Roman" w:hAnsi="Times New Roman"/>
                <w:noProof/>
                <w:szCs w:val="21"/>
              </w:rPr>
              <w:drawing>
                <wp:anchor distT="0" distB="0" distL="114300" distR="114300" simplePos="0" relativeHeight="251670528" behindDoc="0" locked="0" layoutInCell="1" allowOverlap="1" wp14:anchorId="46F840CE" wp14:editId="3CDAFD52">
                  <wp:simplePos x="0" y="0"/>
                  <wp:positionH relativeFrom="column">
                    <wp:posOffset>186055</wp:posOffset>
                  </wp:positionH>
                  <wp:positionV relativeFrom="paragraph">
                    <wp:posOffset>78740</wp:posOffset>
                  </wp:positionV>
                  <wp:extent cx="1856105" cy="1258570"/>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6096" cy="1258276"/>
                          </a:xfrm>
                          <a:prstGeom prst="rect">
                            <a:avLst/>
                          </a:prstGeom>
                        </pic:spPr>
                      </pic:pic>
                    </a:graphicData>
                  </a:graphic>
                </wp:anchor>
              </w:drawing>
            </w:r>
          </w:p>
        </w:tc>
        <w:tc>
          <w:tcPr>
            <w:tcW w:w="3024" w:type="pct"/>
            <w:vAlign w:val="center"/>
          </w:tcPr>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、采用</w:t>
            </w:r>
            <w:r w:rsidRPr="006D5C41">
              <w:rPr>
                <w:rFonts w:ascii="Times New Roman" w:hAnsi="Times New Roman" w:hint="eastAsia"/>
                <w:color w:val="000000" w:themeColor="text1"/>
                <w:sz w:val="21"/>
                <w:szCs w:val="21"/>
              </w:rPr>
              <w:t>1680</w:t>
            </w:r>
            <w:r w:rsidRPr="006D5C41">
              <w:rPr>
                <w:rFonts w:ascii="Times New Roman" w:hAnsi="Times New Roman" w:hint="eastAsia"/>
                <w:color w:val="000000" w:themeColor="text1"/>
                <w:sz w:val="21"/>
                <w:szCs w:val="21"/>
              </w:rPr>
              <w:t>高密防水牛津布，防污耐脏，易清洁，高密织面料，更耐用，四层加厚，隔音降噪，防风保暖更挡风；</w:t>
            </w:r>
          </w:p>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2</w:t>
            </w:r>
            <w:r w:rsidRPr="006D5C41">
              <w:rPr>
                <w:rFonts w:ascii="Times New Roman" w:hAnsi="Times New Roman" w:hint="eastAsia"/>
                <w:color w:val="000000" w:themeColor="text1"/>
                <w:sz w:val="21"/>
                <w:szCs w:val="21"/>
              </w:rPr>
              <w:t>、窗口采用优质</w:t>
            </w:r>
            <w:r w:rsidRPr="006D5C41">
              <w:rPr>
                <w:rFonts w:ascii="Times New Roman" w:hAnsi="Times New Roman" w:hint="eastAsia"/>
                <w:color w:val="000000" w:themeColor="text1"/>
                <w:sz w:val="21"/>
                <w:szCs w:val="21"/>
              </w:rPr>
              <w:t>PVC</w:t>
            </w:r>
            <w:r w:rsidRPr="006D5C41">
              <w:rPr>
                <w:rFonts w:ascii="Times New Roman" w:hAnsi="Times New Roman" w:hint="eastAsia"/>
                <w:color w:val="000000" w:themeColor="text1"/>
                <w:sz w:val="21"/>
                <w:szCs w:val="21"/>
              </w:rPr>
              <w:t>材料，高清透明；</w:t>
            </w:r>
          </w:p>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w:t>
            </w:r>
            <w:r w:rsidRPr="006D5C41">
              <w:rPr>
                <w:rFonts w:ascii="Times New Roman" w:hAnsi="Times New Roman" w:hint="eastAsia"/>
                <w:color w:val="000000" w:themeColor="text1"/>
                <w:sz w:val="21"/>
                <w:szCs w:val="21"/>
              </w:rPr>
              <w:t>、窗口离底边</w:t>
            </w:r>
            <w:r w:rsidRPr="006D5C41">
              <w:rPr>
                <w:rFonts w:ascii="Times New Roman" w:hAnsi="Times New Roman" w:hint="eastAsia"/>
                <w:color w:val="000000" w:themeColor="text1"/>
                <w:sz w:val="21"/>
                <w:szCs w:val="21"/>
              </w:rPr>
              <w:t>70</w:t>
            </w:r>
            <w:r w:rsidRPr="006D5C41">
              <w:rPr>
                <w:rFonts w:ascii="Times New Roman" w:hAnsi="Times New Roman" w:hint="eastAsia"/>
                <w:color w:val="000000" w:themeColor="text1"/>
                <w:sz w:val="21"/>
                <w:szCs w:val="21"/>
              </w:rPr>
              <w:t>公分，窗口尺寸为</w:t>
            </w:r>
            <w:r w:rsidRPr="006D5C41">
              <w:rPr>
                <w:rFonts w:ascii="Times New Roman" w:hAnsi="Times New Roman" w:hint="eastAsia"/>
                <w:color w:val="000000" w:themeColor="text1"/>
                <w:sz w:val="21"/>
                <w:szCs w:val="21"/>
              </w:rPr>
              <w:t>40*60cm</w:t>
            </w:r>
            <w:r w:rsidRPr="006D5C41">
              <w:rPr>
                <w:rFonts w:ascii="Times New Roman" w:hAnsi="Times New Roman" w:hint="eastAsia"/>
                <w:color w:val="000000" w:themeColor="text1"/>
                <w:sz w:val="21"/>
                <w:szCs w:val="21"/>
              </w:rPr>
              <w:t>，双层</w:t>
            </w:r>
            <w:proofErr w:type="gramStart"/>
            <w:r w:rsidRPr="006D5C41">
              <w:rPr>
                <w:rFonts w:ascii="Times New Roman" w:hAnsi="Times New Roman" w:hint="eastAsia"/>
                <w:color w:val="000000" w:themeColor="text1"/>
                <w:sz w:val="21"/>
                <w:szCs w:val="21"/>
              </w:rPr>
              <w:t>机制环</w:t>
            </w:r>
            <w:proofErr w:type="gramEnd"/>
            <w:r w:rsidRPr="006D5C41">
              <w:rPr>
                <w:rFonts w:ascii="Times New Roman" w:hAnsi="Times New Roman" w:hint="eastAsia"/>
                <w:color w:val="000000" w:themeColor="text1"/>
                <w:sz w:val="21"/>
                <w:szCs w:val="21"/>
              </w:rPr>
              <w:t>扣，不脱落，坚固耐用，取挂方便。</w:t>
            </w:r>
          </w:p>
          <w:p w:rsidR="001B1C5C" w:rsidRPr="006D5C41" w:rsidRDefault="009C47A6">
            <w:pPr>
              <w:pStyle w:val="ac"/>
              <w:spacing w:beforeLines="0" w:afterLines="0" w:line="240" w:lineRule="auto"/>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4</w:t>
            </w:r>
            <w:r w:rsidRPr="006D5C41">
              <w:rPr>
                <w:rFonts w:ascii="Times New Roman" w:hAnsi="Times New Roman" w:hint="eastAsia"/>
                <w:color w:val="000000" w:themeColor="text1"/>
                <w:sz w:val="21"/>
                <w:szCs w:val="21"/>
              </w:rPr>
              <w:t>、底边加防风沙袋。</w:t>
            </w:r>
          </w:p>
        </w:tc>
      </w:tr>
      <w:tr w:rsidR="001B1C5C" w:rsidRPr="006D5C41" w:rsidTr="009C47A6">
        <w:trPr>
          <w:trHeight w:val="3399"/>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0</w:t>
            </w:r>
          </w:p>
        </w:tc>
        <w:tc>
          <w:tcPr>
            <w:tcW w:w="458" w:type="pct"/>
            <w:vAlign w:val="center"/>
          </w:tcPr>
          <w:p w:rsidR="001B1C5C" w:rsidRPr="006D5C41" w:rsidRDefault="009C47A6">
            <w:pPr>
              <w:jc w:val="center"/>
              <w:rPr>
                <w:rFonts w:ascii="Times New Roman" w:hAnsi="Times New Roman"/>
                <w:color w:val="000000" w:themeColor="text1"/>
                <w:szCs w:val="21"/>
              </w:rPr>
            </w:pPr>
            <w:proofErr w:type="gramStart"/>
            <w:r w:rsidRPr="006D5C41">
              <w:rPr>
                <w:rFonts w:ascii="Times New Roman" w:hAnsi="Times New Roman" w:hint="eastAsia"/>
                <w:color w:val="000000" w:themeColor="text1"/>
                <w:szCs w:val="21"/>
              </w:rPr>
              <w:t>金刚网</w:t>
            </w:r>
            <w:proofErr w:type="gramEnd"/>
            <w:r w:rsidRPr="006D5C41">
              <w:rPr>
                <w:rFonts w:ascii="Times New Roman" w:hAnsi="Times New Roman" w:hint="eastAsia"/>
                <w:color w:val="000000" w:themeColor="text1"/>
                <w:szCs w:val="21"/>
              </w:rPr>
              <w:t>三推纱窗</w:t>
            </w:r>
          </w:p>
        </w:tc>
        <w:tc>
          <w:tcPr>
            <w:tcW w:w="1321" w:type="pct"/>
          </w:tcPr>
          <w:p w:rsidR="001B1C5C" w:rsidRPr="006D5C41" w:rsidRDefault="009C47A6">
            <w:pPr>
              <w:jc w:val="left"/>
              <w:rPr>
                <w:rFonts w:ascii="Times New Roman" w:hAnsi="Times New Roman"/>
                <w:szCs w:val="21"/>
              </w:rPr>
            </w:pPr>
            <w:r w:rsidRPr="006D5C41">
              <w:rPr>
                <w:rFonts w:ascii="Times New Roman" w:hAnsi="Times New Roman"/>
                <w:noProof/>
                <w:szCs w:val="21"/>
              </w:rPr>
              <w:drawing>
                <wp:anchor distT="0" distB="0" distL="114300" distR="114300" simplePos="0" relativeHeight="251668480" behindDoc="0" locked="0" layoutInCell="1" allowOverlap="1" wp14:anchorId="38350E81" wp14:editId="667A2AED">
                  <wp:simplePos x="0" y="0"/>
                  <wp:positionH relativeFrom="column">
                    <wp:posOffset>95885</wp:posOffset>
                  </wp:positionH>
                  <wp:positionV relativeFrom="paragraph">
                    <wp:posOffset>195580</wp:posOffset>
                  </wp:positionV>
                  <wp:extent cx="2013585" cy="1816735"/>
                  <wp:effectExtent l="0" t="0" r="6350" b="0"/>
                  <wp:wrapNone/>
                  <wp:docPr id="103114" name="图片 18" descr="46154b96b5ef8635c717149589c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 name="图片 18" descr="46154b96b5ef8635c717149589c47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13416" cy="1816548"/>
                          </a:xfrm>
                          <a:prstGeom prst="rect">
                            <a:avLst/>
                          </a:prstGeom>
                          <a:noFill/>
                          <a:ln>
                            <a:noFill/>
                          </a:ln>
                        </pic:spPr>
                      </pic:pic>
                    </a:graphicData>
                  </a:graphic>
                </wp:anchor>
              </w:drawing>
            </w:r>
          </w:p>
        </w:tc>
        <w:tc>
          <w:tcPr>
            <w:tcW w:w="3024" w:type="pct"/>
            <w:vAlign w:val="center"/>
          </w:tcPr>
          <w:p w:rsidR="001B1C5C" w:rsidRPr="006D5C41" w:rsidRDefault="009C47A6">
            <w:pPr>
              <w:pStyle w:val="ac"/>
              <w:spacing w:beforeLines="0" w:afterLines="0" w:line="240" w:lineRule="auto"/>
              <w:jc w:val="left"/>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、纱窗纱网采用</w:t>
            </w:r>
            <w:r w:rsidRPr="006D5C41">
              <w:rPr>
                <w:rFonts w:ascii="Times New Roman" w:hAnsi="Times New Roman" w:hint="eastAsia"/>
                <w:color w:val="000000" w:themeColor="text1"/>
                <w:sz w:val="21"/>
                <w:szCs w:val="21"/>
              </w:rPr>
              <w:t>304</w:t>
            </w:r>
            <w:r w:rsidRPr="006D5C41">
              <w:rPr>
                <w:rFonts w:ascii="Times New Roman" w:hAnsi="Times New Roman" w:hint="eastAsia"/>
                <w:color w:val="000000" w:themeColor="text1"/>
                <w:sz w:val="21"/>
                <w:szCs w:val="21"/>
              </w:rPr>
              <w:t>不锈钢金刚网，</w:t>
            </w:r>
            <w:proofErr w:type="gramStart"/>
            <w:r w:rsidRPr="006D5C41">
              <w:rPr>
                <w:rFonts w:ascii="Times New Roman" w:hAnsi="Times New Roman" w:hint="eastAsia"/>
                <w:color w:val="000000" w:themeColor="text1"/>
                <w:sz w:val="21"/>
                <w:szCs w:val="21"/>
              </w:rPr>
              <w:t>金钢</w:t>
            </w:r>
            <w:proofErr w:type="gramEnd"/>
            <w:r w:rsidRPr="006D5C41">
              <w:rPr>
                <w:rFonts w:ascii="Times New Roman" w:hAnsi="Times New Roman" w:hint="eastAsia"/>
                <w:color w:val="000000" w:themeColor="text1"/>
                <w:sz w:val="21"/>
                <w:szCs w:val="21"/>
              </w:rPr>
              <w:t>纱网密度要求</w:t>
            </w:r>
            <w:r w:rsidRPr="006D5C41">
              <w:rPr>
                <w:rFonts w:ascii="Times New Roman" w:hAnsi="Times New Roman" w:hint="eastAsia"/>
                <w:color w:val="000000" w:themeColor="text1"/>
                <w:sz w:val="21"/>
                <w:szCs w:val="21"/>
              </w:rPr>
              <w:t>12</w:t>
            </w:r>
            <w:r w:rsidRPr="006D5C41">
              <w:rPr>
                <w:rFonts w:ascii="Times New Roman" w:hAnsi="Times New Roman" w:hint="eastAsia"/>
                <w:color w:val="000000" w:themeColor="text1"/>
                <w:sz w:val="21"/>
                <w:szCs w:val="21"/>
              </w:rPr>
              <w:t>目；</w:t>
            </w:r>
          </w:p>
          <w:p w:rsidR="001B1C5C" w:rsidRPr="006D5C41" w:rsidRDefault="009C47A6">
            <w:pPr>
              <w:pStyle w:val="ac"/>
              <w:spacing w:beforeLines="0" w:afterLines="0" w:line="240" w:lineRule="auto"/>
              <w:jc w:val="left"/>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2</w:t>
            </w:r>
            <w:r w:rsidRPr="006D5C41">
              <w:rPr>
                <w:rFonts w:ascii="Times New Roman" w:hAnsi="Times New Roman" w:hint="eastAsia"/>
                <w:color w:val="000000" w:themeColor="text1"/>
                <w:sz w:val="21"/>
                <w:szCs w:val="21"/>
              </w:rPr>
              <w:t>、纱窗框架采用铝合金框，静电粉末烤漆工艺处理，铝合金壁厚≥</w:t>
            </w:r>
            <w:r w:rsidRPr="006D5C41">
              <w:rPr>
                <w:rFonts w:ascii="Times New Roman" w:hAnsi="Times New Roman" w:hint="eastAsia"/>
                <w:color w:val="000000" w:themeColor="text1"/>
                <w:sz w:val="21"/>
                <w:szCs w:val="21"/>
              </w:rPr>
              <w:t>1.0mm</w:t>
            </w:r>
            <w:r w:rsidRPr="006D5C41">
              <w:rPr>
                <w:rFonts w:ascii="Times New Roman" w:hAnsi="Times New Roman" w:hint="eastAsia"/>
                <w:color w:val="000000" w:themeColor="text1"/>
                <w:sz w:val="21"/>
                <w:szCs w:val="21"/>
              </w:rPr>
              <w:t>，型材：白色；</w:t>
            </w:r>
          </w:p>
          <w:p w:rsidR="001B1C5C" w:rsidRPr="006D5C41" w:rsidRDefault="009C47A6">
            <w:pPr>
              <w:pStyle w:val="ac"/>
              <w:spacing w:beforeLines="0" w:afterLines="0" w:line="240" w:lineRule="auto"/>
              <w:jc w:val="left"/>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w:t>
            </w:r>
            <w:r w:rsidRPr="006D5C41">
              <w:rPr>
                <w:rFonts w:ascii="Times New Roman" w:hAnsi="Times New Roman" w:hint="eastAsia"/>
                <w:color w:val="000000" w:themeColor="text1"/>
                <w:sz w:val="21"/>
                <w:szCs w:val="21"/>
              </w:rPr>
              <w:t>、铝合金纱窗滑轮采用加厚金属轴承，不生锈，耐腐蚀，</w:t>
            </w:r>
            <w:proofErr w:type="gramStart"/>
            <w:r w:rsidRPr="006D5C41">
              <w:rPr>
                <w:rFonts w:ascii="Times New Roman" w:hAnsi="Times New Roman" w:hint="eastAsia"/>
                <w:color w:val="000000" w:themeColor="text1"/>
                <w:sz w:val="21"/>
                <w:szCs w:val="21"/>
              </w:rPr>
              <w:t>不</w:t>
            </w:r>
            <w:proofErr w:type="gramEnd"/>
            <w:r w:rsidRPr="006D5C41">
              <w:rPr>
                <w:rFonts w:ascii="Times New Roman" w:hAnsi="Times New Roman" w:hint="eastAsia"/>
                <w:color w:val="000000" w:themeColor="text1"/>
                <w:sz w:val="21"/>
                <w:szCs w:val="21"/>
              </w:rPr>
              <w:t>断裂，左右滑动十分顺畅，耐磨次数达</w:t>
            </w:r>
            <w:r w:rsidRPr="006D5C41">
              <w:rPr>
                <w:rFonts w:ascii="Times New Roman" w:hAnsi="Times New Roman" w:hint="eastAsia"/>
                <w:color w:val="000000" w:themeColor="text1"/>
                <w:sz w:val="21"/>
                <w:szCs w:val="21"/>
              </w:rPr>
              <w:t>20</w:t>
            </w:r>
            <w:r w:rsidRPr="006D5C41">
              <w:rPr>
                <w:rFonts w:ascii="Times New Roman" w:hAnsi="Times New Roman" w:hint="eastAsia"/>
                <w:color w:val="000000" w:themeColor="text1"/>
                <w:sz w:val="21"/>
                <w:szCs w:val="21"/>
              </w:rPr>
              <w:t>万次以上，无噪音，使用寿命长；</w:t>
            </w:r>
          </w:p>
          <w:p w:rsidR="001B1C5C" w:rsidRPr="006D5C41" w:rsidRDefault="009C47A6">
            <w:pPr>
              <w:pStyle w:val="ac"/>
              <w:spacing w:beforeLines="0" w:afterLines="0" w:line="240" w:lineRule="auto"/>
              <w:jc w:val="left"/>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4</w:t>
            </w:r>
            <w:r w:rsidRPr="006D5C41">
              <w:rPr>
                <w:rFonts w:ascii="Times New Roman" w:hAnsi="Times New Roman" w:hint="eastAsia"/>
                <w:color w:val="000000" w:themeColor="text1"/>
                <w:sz w:val="21"/>
                <w:szCs w:val="21"/>
              </w:rPr>
              <w:t>、扇、框四周用</w:t>
            </w:r>
            <w:proofErr w:type="gramStart"/>
            <w:r w:rsidRPr="006D5C41">
              <w:rPr>
                <w:rFonts w:ascii="Times New Roman" w:hAnsi="Times New Roman" w:hint="eastAsia"/>
                <w:color w:val="000000" w:themeColor="text1"/>
                <w:sz w:val="21"/>
                <w:szCs w:val="21"/>
              </w:rPr>
              <w:t>加强角码紧固</w:t>
            </w:r>
            <w:proofErr w:type="gramEnd"/>
            <w:r w:rsidRPr="006D5C41">
              <w:rPr>
                <w:rFonts w:ascii="Times New Roman" w:hAnsi="Times New Roman" w:hint="eastAsia"/>
                <w:color w:val="000000" w:themeColor="text1"/>
                <w:sz w:val="21"/>
                <w:szCs w:val="21"/>
              </w:rPr>
              <w:t>连接，确保框架线条与窗扇对角一致；</w:t>
            </w:r>
          </w:p>
          <w:p w:rsidR="001B1C5C" w:rsidRPr="006D5C41" w:rsidRDefault="009C47A6">
            <w:pPr>
              <w:pStyle w:val="ac"/>
              <w:spacing w:beforeLines="0" w:afterLines="0" w:line="240" w:lineRule="auto"/>
              <w:jc w:val="left"/>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5</w:t>
            </w:r>
            <w:r w:rsidRPr="006D5C41">
              <w:rPr>
                <w:rFonts w:ascii="Times New Roman" w:hAnsi="Times New Roman" w:hint="eastAsia"/>
                <w:color w:val="000000" w:themeColor="text1"/>
                <w:sz w:val="21"/>
                <w:szCs w:val="21"/>
              </w:rPr>
              <w:t>、活动扇背面设有密封毛条，防止蚊虫入侵；</w:t>
            </w:r>
          </w:p>
          <w:p w:rsidR="001B1C5C" w:rsidRPr="006D5C41" w:rsidRDefault="009C47A6" w:rsidP="009C47A6">
            <w:pPr>
              <w:pStyle w:val="ac"/>
              <w:spacing w:beforeLines="0" w:afterLines="0" w:line="240" w:lineRule="auto"/>
              <w:jc w:val="left"/>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6</w:t>
            </w:r>
            <w:r w:rsidRPr="006D5C41">
              <w:rPr>
                <w:rFonts w:ascii="Times New Roman" w:hAnsi="Times New Roman" w:hint="eastAsia"/>
                <w:color w:val="000000" w:themeColor="text1"/>
                <w:sz w:val="21"/>
                <w:szCs w:val="21"/>
              </w:rPr>
              <w:t>、把手带锁扣，安全防盗。</w:t>
            </w:r>
            <w:r w:rsidRPr="006D5C41">
              <w:rPr>
                <w:rFonts w:ascii="Times New Roman" w:hAnsi="Times New Roman" w:hint="eastAsia"/>
                <w:color w:val="000000" w:themeColor="text1"/>
                <w:sz w:val="21"/>
                <w:szCs w:val="21"/>
              </w:rPr>
              <w:t xml:space="preserve">                                                                </w:t>
            </w:r>
          </w:p>
        </w:tc>
      </w:tr>
      <w:tr w:rsidR="001B1C5C" w:rsidRPr="006D5C41" w:rsidTr="009C47A6">
        <w:trPr>
          <w:trHeight w:val="2817"/>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lastRenderedPageBreak/>
              <w:t>11</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布帘、纱帘轨道</w:t>
            </w:r>
          </w:p>
        </w:tc>
        <w:tc>
          <w:tcPr>
            <w:tcW w:w="1321" w:type="pct"/>
          </w:tcPr>
          <w:p w:rsidR="001B1C5C" w:rsidRPr="006D5C41" w:rsidRDefault="009C47A6">
            <w:pPr>
              <w:jc w:val="left"/>
              <w:rPr>
                <w:rFonts w:ascii="Times New Roman" w:hAnsi="Times New Roman"/>
                <w:szCs w:val="21"/>
              </w:rPr>
            </w:pPr>
            <w:r w:rsidRPr="006D5C41">
              <w:rPr>
                <w:rFonts w:ascii="Times New Roman" w:hAnsi="Times New Roman" w:hint="eastAsia"/>
                <w:noProof/>
                <w:color w:val="000000" w:themeColor="text1"/>
                <w:szCs w:val="21"/>
              </w:rPr>
              <w:drawing>
                <wp:anchor distT="0" distB="0" distL="114300" distR="114300" simplePos="0" relativeHeight="251669504" behindDoc="0" locked="0" layoutInCell="1" allowOverlap="1" wp14:anchorId="77CDAB8C" wp14:editId="283B17D1">
                  <wp:simplePos x="0" y="0"/>
                  <wp:positionH relativeFrom="column">
                    <wp:posOffset>-41910</wp:posOffset>
                  </wp:positionH>
                  <wp:positionV relativeFrom="paragraph">
                    <wp:posOffset>570865</wp:posOffset>
                  </wp:positionV>
                  <wp:extent cx="1549400" cy="1102360"/>
                  <wp:effectExtent l="0" t="0" r="0" b="15240"/>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49400" cy="1102360"/>
                          </a:xfrm>
                          <a:prstGeom prst="rect">
                            <a:avLst/>
                          </a:prstGeom>
                          <a:noFill/>
                          <a:ln>
                            <a:noFill/>
                          </a:ln>
                          <a:effectLst/>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、铝合金牌号：采用</w:t>
            </w:r>
            <w:r w:rsidRPr="006D5C41">
              <w:rPr>
                <w:rFonts w:ascii="Times New Roman" w:hAnsi="Times New Roman" w:hint="eastAsia"/>
                <w:color w:val="000000" w:themeColor="text1"/>
                <w:szCs w:val="21"/>
              </w:rPr>
              <w:t>6063 -T5</w:t>
            </w:r>
            <w:r w:rsidRPr="006D5C41">
              <w:rPr>
                <w:rFonts w:ascii="Times New Roman" w:hAnsi="Times New Roman" w:hint="eastAsia"/>
                <w:color w:val="000000" w:themeColor="text1"/>
                <w:szCs w:val="21"/>
              </w:rPr>
              <w:t>；电泳白。</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、轨道铝合金壁厚≥</w:t>
            </w:r>
            <w:r w:rsidRPr="006D5C41">
              <w:rPr>
                <w:rFonts w:ascii="Times New Roman" w:hAnsi="Times New Roman" w:hint="eastAsia"/>
                <w:color w:val="000000" w:themeColor="text1"/>
                <w:szCs w:val="21"/>
              </w:rPr>
              <w:t>1.0mm</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、规定非比例延伸强度≥</w:t>
            </w:r>
            <w:r w:rsidRPr="006D5C41">
              <w:rPr>
                <w:rFonts w:ascii="Times New Roman" w:hAnsi="Times New Roman" w:hint="eastAsia"/>
                <w:color w:val="000000" w:themeColor="text1"/>
                <w:szCs w:val="21"/>
              </w:rPr>
              <w:t>190MPa</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、抗拉强度≥</w:t>
            </w:r>
            <w:r w:rsidRPr="006D5C41">
              <w:rPr>
                <w:rFonts w:ascii="Times New Roman" w:hAnsi="Times New Roman" w:hint="eastAsia"/>
                <w:color w:val="000000" w:themeColor="text1"/>
                <w:szCs w:val="21"/>
              </w:rPr>
              <w:t>220MPa</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5</w:t>
            </w:r>
            <w:r w:rsidRPr="006D5C41">
              <w:rPr>
                <w:rFonts w:ascii="Times New Roman" w:hAnsi="Times New Roman" w:hint="eastAsia"/>
                <w:color w:val="000000" w:themeColor="text1"/>
                <w:szCs w:val="21"/>
              </w:rPr>
              <w:t>、断后伸长率≥</w:t>
            </w:r>
            <w:r w:rsidRPr="006D5C41">
              <w:rPr>
                <w:rFonts w:ascii="Times New Roman" w:hAnsi="Times New Roman" w:hint="eastAsia"/>
                <w:color w:val="000000" w:themeColor="text1"/>
                <w:szCs w:val="21"/>
              </w:rPr>
              <w:t>13%</w:t>
            </w:r>
            <w:r w:rsidRPr="006D5C41">
              <w:rPr>
                <w:rFonts w:ascii="Times New Roman" w:hAnsi="Times New Roman" w:hint="eastAsia"/>
                <w:color w:val="000000" w:themeColor="text1"/>
                <w:szCs w:val="21"/>
              </w:rPr>
              <w:t>；</w:t>
            </w:r>
          </w:p>
          <w:p w:rsidR="001B1C5C" w:rsidRPr="006D5C41" w:rsidRDefault="009C47A6">
            <w:pPr>
              <w:ind w:left="420" w:hangingChars="200" w:hanging="420"/>
              <w:jc w:val="left"/>
              <w:rPr>
                <w:rFonts w:ascii="Times New Roman" w:hAnsi="Times New Roman"/>
                <w:color w:val="000000" w:themeColor="text1"/>
                <w:szCs w:val="21"/>
              </w:rPr>
            </w:pPr>
            <w:r w:rsidRPr="006D5C41">
              <w:rPr>
                <w:rFonts w:ascii="Times New Roman" w:hAnsi="Times New Roman" w:hint="eastAsia"/>
                <w:color w:val="000000" w:themeColor="text1"/>
                <w:szCs w:val="21"/>
              </w:rPr>
              <w:t>6</w:t>
            </w:r>
            <w:r w:rsidRPr="006D5C41">
              <w:rPr>
                <w:rFonts w:ascii="Times New Roman" w:hAnsi="Times New Roman" w:hint="eastAsia"/>
                <w:color w:val="000000" w:themeColor="text1"/>
                <w:szCs w:val="21"/>
              </w:rPr>
              <w:t>、漆膜硬度≥</w:t>
            </w:r>
            <w:r w:rsidRPr="006D5C41">
              <w:rPr>
                <w:rFonts w:ascii="Times New Roman" w:hAnsi="Times New Roman" w:hint="eastAsia"/>
                <w:color w:val="000000" w:themeColor="text1"/>
                <w:szCs w:val="21"/>
              </w:rPr>
              <w:t xml:space="preserve">2H; </w:t>
            </w:r>
            <w:r w:rsidRPr="006D5C41">
              <w:rPr>
                <w:rFonts w:ascii="Times New Roman" w:hAnsi="Times New Roman"/>
                <w:color w:val="000000" w:themeColor="text1"/>
                <w:szCs w:val="21"/>
              </w:rPr>
              <w:t xml:space="preserve">                                                               </w:t>
            </w:r>
          </w:p>
          <w:p w:rsidR="001B1C5C" w:rsidRPr="006D5C41" w:rsidRDefault="009C47A6">
            <w:pPr>
              <w:ind w:left="420" w:hangingChars="200" w:hanging="420"/>
              <w:jc w:val="left"/>
              <w:rPr>
                <w:rFonts w:ascii="Times New Roman" w:hAnsi="Times New Roman"/>
                <w:color w:val="000000" w:themeColor="text1"/>
                <w:szCs w:val="21"/>
              </w:rPr>
            </w:pPr>
            <w:r w:rsidRPr="006D5C41">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、采用</w:t>
            </w:r>
            <w:r w:rsidRPr="006D5C41">
              <w:rPr>
                <w:rFonts w:ascii="Times New Roman" w:hAnsi="Times New Roman" w:hint="eastAsia"/>
                <w:color w:val="000000" w:themeColor="text1"/>
                <w:szCs w:val="21"/>
              </w:rPr>
              <w:t>POM</w:t>
            </w:r>
            <w:r w:rsidRPr="006D5C41">
              <w:rPr>
                <w:rFonts w:ascii="Times New Roman" w:hAnsi="Times New Roman" w:hint="eastAsia"/>
                <w:color w:val="000000" w:themeColor="text1"/>
                <w:szCs w:val="21"/>
              </w:rPr>
              <w:t>轮</w:t>
            </w:r>
            <w:r w:rsidRPr="006D5C41">
              <w:rPr>
                <w:rFonts w:ascii="Times New Roman" w:hAnsi="Times New Roman" w:hint="eastAsia"/>
                <w:color w:val="000000" w:themeColor="text1"/>
                <w:szCs w:val="21"/>
              </w:rPr>
              <w:t>304</w:t>
            </w:r>
            <w:r w:rsidRPr="006D5C41">
              <w:rPr>
                <w:rFonts w:ascii="Times New Roman" w:hAnsi="Times New Roman" w:hint="eastAsia"/>
                <w:color w:val="000000" w:themeColor="text1"/>
                <w:szCs w:val="21"/>
              </w:rPr>
              <w:t>不锈钢环，</w:t>
            </w:r>
            <w:r w:rsidRPr="006D5C41">
              <w:rPr>
                <w:rFonts w:ascii="Times New Roman" w:hAnsi="Times New Roman" w:hint="eastAsia"/>
                <w:color w:val="000000" w:themeColor="text1"/>
                <w:szCs w:val="21"/>
              </w:rPr>
              <w:t>3</w:t>
            </w:r>
            <w:r w:rsidRPr="006D5C41">
              <w:rPr>
                <w:rFonts w:ascii="Times New Roman" w:hAnsi="Times New Roman"/>
                <w:color w:val="000000" w:themeColor="text1"/>
                <w:szCs w:val="21"/>
              </w:rPr>
              <w:t>60</w:t>
            </w:r>
            <w:r w:rsidRPr="006D5C41">
              <w:rPr>
                <w:rFonts w:ascii="Times New Roman" w:hAnsi="Times New Roman" w:hint="eastAsia"/>
                <w:color w:val="000000" w:themeColor="text1"/>
                <w:szCs w:val="21"/>
              </w:rPr>
              <w:t>°旋转滑轮。</w:t>
            </w:r>
          </w:p>
          <w:p w:rsidR="001B1C5C" w:rsidRPr="006D5C41" w:rsidRDefault="009C47A6">
            <w:pPr>
              <w:ind w:left="420" w:hangingChars="200" w:hanging="420"/>
              <w:jc w:val="left"/>
              <w:rPr>
                <w:rFonts w:ascii="Times New Roman" w:hAnsi="Times New Roman"/>
                <w:color w:val="000000" w:themeColor="text1"/>
                <w:szCs w:val="21"/>
              </w:rPr>
            </w:pPr>
            <w:r w:rsidRPr="006D5C41">
              <w:rPr>
                <w:rFonts w:ascii="Times New Roman" w:hAnsi="Times New Roman" w:hint="eastAsia"/>
                <w:color w:val="000000" w:themeColor="text1"/>
                <w:szCs w:val="21"/>
              </w:rPr>
              <w:t>8</w:t>
            </w:r>
            <w:r w:rsidRPr="006D5C41">
              <w:rPr>
                <w:rFonts w:ascii="Times New Roman" w:hAnsi="Times New Roman" w:hint="eastAsia"/>
                <w:color w:val="000000" w:themeColor="text1"/>
                <w:szCs w:val="21"/>
              </w:rPr>
              <w:t>、生产加工过程中保证导轨切割部位避免出现毛边、保持平整。</w:t>
            </w:r>
          </w:p>
        </w:tc>
      </w:tr>
      <w:tr w:rsidR="001B1C5C" w:rsidRPr="006D5C41" w:rsidTr="009C47A6">
        <w:trPr>
          <w:trHeight w:val="2134"/>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t>12</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电动开合轨（含遥控器）</w:t>
            </w:r>
          </w:p>
        </w:tc>
        <w:tc>
          <w:tcPr>
            <w:tcW w:w="1321" w:type="pct"/>
          </w:tcPr>
          <w:p w:rsidR="001B1C5C" w:rsidRPr="006D5C41" w:rsidRDefault="009C47A6">
            <w:pPr>
              <w:rPr>
                <w:rFonts w:ascii="Times New Roman" w:hAnsi="Times New Roman"/>
                <w:color w:val="000000" w:themeColor="text1"/>
                <w:szCs w:val="21"/>
              </w:rPr>
            </w:pPr>
            <w:r w:rsidRPr="006D5C41">
              <w:rPr>
                <w:rFonts w:ascii="Times New Roman" w:hAnsi="Times New Roman" w:cs="宋体" w:hint="eastAsia"/>
                <w:noProof/>
                <w:kern w:val="0"/>
                <w:szCs w:val="21"/>
                <w:bdr w:val="single" w:sz="4" w:space="0" w:color="000000"/>
              </w:rPr>
              <w:drawing>
                <wp:anchor distT="0" distB="0" distL="114300" distR="114300" simplePos="0" relativeHeight="251667456" behindDoc="0" locked="0" layoutInCell="1" allowOverlap="1" wp14:anchorId="7E0D6D70" wp14:editId="642C4A96">
                  <wp:simplePos x="0" y="0"/>
                  <wp:positionH relativeFrom="column">
                    <wp:posOffset>400050</wp:posOffset>
                  </wp:positionH>
                  <wp:positionV relativeFrom="paragraph">
                    <wp:posOffset>152400</wp:posOffset>
                  </wp:positionV>
                  <wp:extent cx="1167765" cy="1018540"/>
                  <wp:effectExtent l="0" t="0" r="0" b="0"/>
                  <wp:wrapNone/>
                  <wp:docPr id="15" name="图片 15" descr="9f0e89656407ff6ae3963dabc5b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0e89656407ff6ae3963dabc5b88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67765" cy="1018540"/>
                          </a:xfrm>
                          <a:prstGeom prst="rect">
                            <a:avLst/>
                          </a:prstGeom>
                          <a:noFill/>
                          <a:ln>
                            <a:noFill/>
                          </a:ln>
                          <a:effectLst/>
                        </pic:spPr>
                      </pic:pic>
                    </a:graphicData>
                  </a:graphic>
                </wp:anchor>
              </w:drawing>
            </w:r>
          </w:p>
        </w:tc>
        <w:tc>
          <w:tcPr>
            <w:tcW w:w="3024" w:type="pct"/>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、轨道运行平顺，配套原装无线遥控器。</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、采用静音电机，噪音≤</w:t>
            </w:r>
            <w:r w:rsidRPr="006D5C41">
              <w:rPr>
                <w:rFonts w:ascii="Times New Roman" w:hAnsi="Times New Roman" w:hint="eastAsia"/>
                <w:color w:val="000000" w:themeColor="text1"/>
                <w:szCs w:val="21"/>
              </w:rPr>
              <w:t>35</w:t>
            </w:r>
            <w:r w:rsidRPr="006D5C41">
              <w:rPr>
                <w:rFonts w:ascii="Times New Roman" w:hAnsi="Times New Roman" w:hint="eastAsia"/>
                <w:color w:val="000000" w:themeColor="text1"/>
                <w:szCs w:val="21"/>
              </w:rPr>
              <w:t>分贝、扭矩≥</w:t>
            </w: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.0Nm</w:t>
            </w:r>
            <w:r w:rsidRPr="006D5C41">
              <w:rPr>
                <w:rFonts w:ascii="Times New Roman" w:hAnsi="Times New Roman" w:hint="eastAsia"/>
                <w:color w:val="000000" w:themeColor="text1"/>
                <w:szCs w:val="21"/>
              </w:rPr>
              <w:t>、转速≥</w:t>
            </w:r>
            <w:r w:rsidRPr="006D5C41">
              <w:rPr>
                <w:rFonts w:ascii="Times New Roman" w:hAnsi="Times New Roman" w:hint="eastAsia"/>
                <w:color w:val="000000" w:themeColor="text1"/>
                <w:szCs w:val="21"/>
              </w:rPr>
              <w:t>100rpm</w:t>
            </w:r>
            <w:r w:rsidRPr="006D5C41">
              <w:rPr>
                <w:rFonts w:ascii="Times New Roman" w:hAnsi="Times New Roman" w:hint="eastAsia"/>
                <w:color w:val="000000" w:themeColor="text1"/>
                <w:szCs w:val="21"/>
              </w:rPr>
              <w:t>、离合方式：机械、防护等级至少：</w:t>
            </w:r>
            <w:r w:rsidRPr="006D5C41">
              <w:rPr>
                <w:rFonts w:ascii="Times New Roman" w:hAnsi="Times New Roman" w:hint="eastAsia"/>
                <w:color w:val="000000" w:themeColor="text1"/>
                <w:szCs w:val="21"/>
              </w:rPr>
              <w:t>IP41</w:t>
            </w:r>
            <w:r w:rsidRPr="006D5C41">
              <w:rPr>
                <w:rFonts w:ascii="Times New Roman" w:hAnsi="Times New Roman" w:hint="eastAsia"/>
                <w:color w:val="000000" w:themeColor="text1"/>
                <w:szCs w:val="21"/>
              </w:rPr>
              <w:t>、安全承重：≥</w:t>
            </w:r>
            <w:r w:rsidRPr="006D5C41">
              <w:rPr>
                <w:rFonts w:ascii="Times New Roman" w:hAnsi="Times New Roman" w:hint="eastAsia"/>
                <w:color w:val="000000" w:themeColor="text1"/>
                <w:szCs w:val="21"/>
              </w:rPr>
              <w:t>60KG</w:t>
            </w:r>
            <w:r w:rsidRPr="006D5C41">
              <w:rPr>
                <w:rFonts w:ascii="Times New Roman" w:hAnsi="Times New Roman" w:hint="eastAsia"/>
                <w:color w:val="000000" w:themeColor="text1"/>
                <w:szCs w:val="21"/>
              </w:rPr>
              <w:t>。</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、至少具备中间停位、电子记忆行程、</w:t>
            </w:r>
            <w:proofErr w:type="gramStart"/>
            <w:r w:rsidRPr="006D5C41">
              <w:rPr>
                <w:rFonts w:ascii="Times New Roman" w:hAnsi="Times New Roman" w:hint="eastAsia"/>
                <w:color w:val="000000" w:themeColor="text1"/>
                <w:szCs w:val="21"/>
              </w:rPr>
              <w:t>软启软停</w:t>
            </w:r>
            <w:proofErr w:type="gramEnd"/>
            <w:r w:rsidRPr="006D5C41">
              <w:rPr>
                <w:rFonts w:ascii="Times New Roman" w:hAnsi="Times New Roman" w:hint="eastAsia"/>
                <w:color w:val="000000" w:themeColor="text1"/>
                <w:szCs w:val="21"/>
              </w:rPr>
              <w:t>、遇阻即停。</w:t>
            </w:r>
          </w:p>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、轨道表面电泳工艺，壁厚</w:t>
            </w:r>
            <w:r w:rsidRPr="006D5C41">
              <w:rPr>
                <w:rFonts w:ascii="Times New Roman" w:hAnsi="Times New Roman" w:hint="eastAsia"/>
                <w:color w:val="000000" w:themeColor="text1"/>
                <w:szCs w:val="21"/>
              </w:rPr>
              <w:t>1.0mm</w:t>
            </w:r>
            <w:r w:rsidRPr="006D5C41">
              <w:rPr>
                <w:rFonts w:ascii="Times New Roman" w:hAnsi="Times New Roman" w:hint="eastAsia"/>
                <w:color w:val="000000" w:themeColor="text1"/>
                <w:szCs w:val="21"/>
              </w:rPr>
              <w:t>。</w:t>
            </w:r>
          </w:p>
        </w:tc>
      </w:tr>
      <w:tr w:rsidR="001B1C5C" w:rsidRPr="006D5C41" w:rsidTr="009C47A6">
        <w:trPr>
          <w:trHeight w:val="1873"/>
        </w:trPr>
        <w:tc>
          <w:tcPr>
            <w:tcW w:w="197"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color w:val="000000" w:themeColor="text1"/>
                <w:szCs w:val="21"/>
              </w:rPr>
              <w:t>13</w:t>
            </w:r>
          </w:p>
        </w:tc>
        <w:tc>
          <w:tcPr>
            <w:tcW w:w="458" w:type="pct"/>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输液吊杆</w:t>
            </w:r>
          </w:p>
        </w:tc>
        <w:tc>
          <w:tcPr>
            <w:tcW w:w="1321" w:type="pct"/>
          </w:tcPr>
          <w:p w:rsidR="001B1C5C" w:rsidRPr="006D5C41" w:rsidRDefault="009C47A6">
            <w:pPr>
              <w:jc w:val="left"/>
              <w:rPr>
                <w:rFonts w:ascii="Times New Roman" w:hAnsi="Times New Roman"/>
                <w:color w:val="000000" w:themeColor="text1"/>
                <w:szCs w:val="21"/>
              </w:rPr>
            </w:pPr>
            <w:r w:rsidRPr="006D5C41">
              <w:rPr>
                <w:rFonts w:ascii="Times New Roman" w:hAnsi="Times New Roman"/>
                <w:noProof/>
                <w:color w:val="000000" w:themeColor="text1"/>
                <w:szCs w:val="21"/>
              </w:rPr>
              <w:drawing>
                <wp:anchor distT="0" distB="0" distL="114300" distR="114300" simplePos="0" relativeHeight="251671552" behindDoc="0" locked="0" layoutInCell="1" allowOverlap="1" wp14:anchorId="123641B9" wp14:editId="468418E5">
                  <wp:simplePos x="0" y="0"/>
                  <wp:positionH relativeFrom="column">
                    <wp:posOffset>344170</wp:posOffset>
                  </wp:positionH>
                  <wp:positionV relativeFrom="paragraph">
                    <wp:posOffset>145415</wp:posOffset>
                  </wp:positionV>
                  <wp:extent cx="1314450" cy="92202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14450" cy="921984"/>
                          </a:xfrm>
                          <a:prstGeom prst="rect">
                            <a:avLst/>
                          </a:prstGeom>
                          <a:noFill/>
                        </pic:spPr>
                      </pic:pic>
                    </a:graphicData>
                  </a:graphic>
                </wp:anchor>
              </w:drawing>
            </w:r>
          </w:p>
        </w:tc>
        <w:tc>
          <w:tcPr>
            <w:tcW w:w="3024" w:type="pct"/>
            <w:vAlign w:val="center"/>
          </w:tcPr>
          <w:p w:rsidR="001B1C5C" w:rsidRPr="006D5C41" w:rsidRDefault="009C47A6">
            <w:pPr>
              <w:jc w:val="left"/>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、伸缩输液吊杆：吊杆采用不锈钢棒材，可伸缩的长度约</w:t>
            </w:r>
            <w:r w:rsidRPr="006D5C41">
              <w:rPr>
                <w:rFonts w:ascii="Times New Roman" w:hAnsi="Times New Roman" w:hint="eastAsia"/>
                <w:color w:val="000000" w:themeColor="text1"/>
                <w:szCs w:val="21"/>
              </w:rPr>
              <w:t>85--125cm</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5cm</w:t>
            </w:r>
            <w:r w:rsidRPr="006D5C41">
              <w:rPr>
                <w:rFonts w:ascii="Times New Roman" w:hAnsi="Times New Roman" w:hint="eastAsia"/>
                <w:color w:val="000000" w:themeColor="text1"/>
                <w:szCs w:val="21"/>
              </w:rPr>
              <w:t>）。手动随意调节高度。需配套滑车。</w:t>
            </w:r>
          </w:p>
          <w:p w:rsidR="001B1C5C" w:rsidRPr="006D5C41" w:rsidRDefault="009C47A6">
            <w:pPr>
              <w:jc w:val="left"/>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、含四个不锈钢活动的盐水挂钩。</w:t>
            </w:r>
            <w:r w:rsidRPr="006D5C41">
              <w:rPr>
                <w:rFonts w:ascii="Times New Roman" w:hAnsi="Times New Roman" w:hint="eastAsia"/>
                <w:color w:val="000000" w:themeColor="text1"/>
                <w:szCs w:val="21"/>
              </w:rPr>
              <w:t xml:space="preserve">                                                                                       3</w:t>
            </w:r>
            <w:r w:rsidRPr="006D5C41">
              <w:rPr>
                <w:rFonts w:ascii="Times New Roman" w:hAnsi="Times New Roman" w:hint="eastAsia"/>
                <w:color w:val="000000" w:themeColor="text1"/>
                <w:szCs w:val="21"/>
              </w:rPr>
              <w:t>、依据</w:t>
            </w:r>
            <w:r w:rsidRPr="006D5C41">
              <w:rPr>
                <w:rFonts w:ascii="Times New Roman" w:hAnsi="Times New Roman" w:hint="eastAsia"/>
                <w:color w:val="000000" w:themeColor="text1"/>
                <w:szCs w:val="21"/>
              </w:rPr>
              <w:t>GB/T228.1-2021,</w:t>
            </w:r>
            <w:r w:rsidRPr="006D5C41">
              <w:rPr>
                <w:rFonts w:ascii="Times New Roman" w:hAnsi="Times New Roman" w:hint="eastAsia"/>
                <w:color w:val="000000" w:themeColor="text1"/>
                <w:szCs w:val="21"/>
              </w:rPr>
              <w:t>抗拉强度≥</w:t>
            </w:r>
            <w:r w:rsidRPr="006D5C41">
              <w:rPr>
                <w:rFonts w:ascii="Times New Roman" w:hAnsi="Times New Roman" w:hint="eastAsia"/>
                <w:color w:val="000000" w:themeColor="text1"/>
                <w:szCs w:val="21"/>
              </w:rPr>
              <w:t>220MPa</w:t>
            </w:r>
            <w:r w:rsidRPr="006D5C41">
              <w:rPr>
                <w:rFonts w:ascii="Times New Roman" w:hAnsi="Times New Roman" w:hint="eastAsia"/>
                <w:color w:val="000000" w:themeColor="text1"/>
                <w:szCs w:val="21"/>
              </w:rPr>
              <w:t>；安全承重负荷≥</w:t>
            </w:r>
            <w:r w:rsidRPr="006D5C41">
              <w:rPr>
                <w:rFonts w:ascii="Times New Roman" w:hAnsi="Times New Roman" w:hint="eastAsia"/>
                <w:color w:val="000000" w:themeColor="text1"/>
                <w:szCs w:val="21"/>
              </w:rPr>
              <w:t>5kg</w:t>
            </w:r>
            <w:r w:rsidRPr="006D5C41">
              <w:rPr>
                <w:rFonts w:ascii="Times New Roman" w:hAnsi="Times New Roman" w:hint="eastAsia"/>
                <w:color w:val="000000" w:themeColor="text1"/>
                <w:szCs w:val="21"/>
              </w:rPr>
              <w:t>（施加</w:t>
            </w:r>
            <w:r w:rsidRPr="006D5C41">
              <w:rPr>
                <w:rFonts w:ascii="Times New Roman" w:hAnsi="Times New Roman" w:hint="eastAsia"/>
                <w:color w:val="000000" w:themeColor="text1"/>
                <w:szCs w:val="21"/>
              </w:rPr>
              <w:t>5kg</w:t>
            </w:r>
            <w:r w:rsidRPr="006D5C41">
              <w:rPr>
                <w:rFonts w:ascii="Times New Roman" w:hAnsi="Times New Roman" w:hint="eastAsia"/>
                <w:color w:val="000000" w:themeColor="text1"/>
                <w:szCs w:val="21"/>
              </w:rPr>
              <w:t>载荷，试样未破坏）。</w:t>
            </w:r>
          </w:p>
        </w:tc>
      </w:tr>
    </w:tbl>
    <w:bookmarkEnd w:id="8"/>
    <w:p w:rsidR="001B1C5C" w:rsidRPr="006D5C41" w:rsidRDefault="009C47A6">
      <w:pPr>
        <w:adjustRightInd w:val="0"/>
        <w:snapToGrid w:val="0"/>
        <w:spacing w:line="360" w:lineRule="auto"/>
        <w:rPr>
          <w:rFonts w:ascii="Times New Roman" w:hAnsi="Times New Roman"/>
          <w:b/>
          <w:color w:val="000000" w:themeColor="text1"/>
        </w:rPr>
        <w:sectPr w:rsidR="001B1C5C" w:rsidRPr="006D5C41">
          <w:pgSz w:w="16838" w:h="11906" w:orient="landscape"/>
          <w:pgMar w:top="1797" w:right="1474" w:bottom="1559" w:left="1247" w:header="851" w:footer="851" w:gutter="0"/>
          <w:cols w:space="720"/>
          <w:docGrid w:linePitch="312"/>
        </w:sectPr>
      </w:pPr>
      <w:r w:rsidRPr="006D5C41">
        <w:rPr>
          <w:rFonts w:ascii="Times New Roman" w:hAnsi="Times New Roman" w:hint="eastAsia"/>
          <w:b/>
          <w:color w:val="000000" w:themeColor="text1"/>
        </w:rPr>
        <w:t>备注：以上卷帘、布帘、医用隔帘等需根据本院的文化、装修风格定制花色，</w:t>
      </w:r>
      <w:r w:rsidR="00224F37" w:rsidRPr="006D5C41">
        <w:rPr>
          <w:rFonts w:ascii="Times New Roman" w:hAnsi="Times New Roman" w:hint="eastAsia"/>
          <w:b/>
          <w:color w:val="000000" w:themeColor="text1"/>
        </w:rPr>
        <w:t>具体的花色在</w:t>
      </w:r>
      <w:r w:rsidRPr="006D5C41">
        <w:rPr>
          <w:rFonts w:ascii="Times New Roman" w:hAnsi="Times New Roman" w:hint="eastAsia"/>
          <w:b/>
          <w:color w:val="000000" w:themeColor="text1"/>
        </w:rPr>
        <w:t>供货前要经采购人确定。</w:t>
      </w:r>
    </w:p>
    <w:p w:rsidR="001B1C5C" w:rsidRPr="006D5C41" w:rsidRDefault="009C47A6">
      <w:pPr>
        <w:spacing w:line="400" w:lineRule="exact"/>
        <w:rPr>
          <w:rFonts w:ascii="Times New Roman" w:hAnsi="Times New Roman"/>
          <w:b/>
          <w:color w:val="000000" w:themeColor="text1"/>
          <w:szCs w:val="21"/>
        </w:rPr>
      </w:pPr>
      <w:r w:rsidRPr="006D5C41">
        <w:rPr>
          <w:rFonts w:ascii="Times New Roman" w:hAnsi="Times New Roman"/>
          <w:b/>
          <w:color w:val="000000" w:themeColor="text1"/>
          <w:szCs w:val="21"/>
        </w:rPr>
        <w:lastRenderedPageBreak/>
        <w:t>三、商务要求</w:t>
      </w:r>
    </w:p>
    <w:p w:rsidR="001B1C5C" w:rsidRPr="006D5C41" w:rsidRDefault="009C47A6">
      <w:pPr>
        <w:spacing w:line="400" w:lineRule="exact"/>
        <w:ind w:firstLine="420"/>
        <w:rPr>
          <w:rFonts w:ascii="Times New Roman" w:hAnsi="Times New Roman"/>
          <w:b/>
          <w:bCs/>
          <w:color w:val="000000"/>
          <w:szCs w:val="21"/>
        </w:rPr>
      </w:pPr>
      <w:r w:rsidRPr="006D5C41">
        <w:rPr>
          <w:rFonts w:ascii="Times New Roman" w:hAnsi="Times New Roman"/>
          <w:b/>
          <w:bCs/>
          <w:color w:val="000000"/>
          <w:szCs w:val="21"/>
        </w:rPr>
        <w:t>1.</w:t>
      </w:r>
      <w:r w:rsidRPr="006D5C41">
        <w:rPr>
          <w:rFonts w:ascii="Times New Roman" w:hAnsi="Times New Roman"/>
          <w:b/>
          <w:bCs/>
          <w:color w:val="000000"/>
          <w:szCs w:val="21"/>
        </w:rPr>
        <w:t>报价要求</w:t>
      </w:r>
    </w:p>
    <w:p w:rsidR="001B1C5C" w:rsidRPr="006D5C41" w:rsidRDefault="009C47A6">
      <w:pPr>
        <w:spacing w:line="400" w:lineRule="exact"/>
        <w:ind w:firstLine="420"/>
        <w:rPr>
          <w:rFonts w:ascii="Times New Roman" w:hAnsi="Times New Roman"/>
          <w:szCs w:val="21"/>
        </w:rPr>
      </w:pPr>
      <w:r w:rsidRPr="006D5C41">
        <w:rPr>
          <w:rFonts w:ascii="Times New Roman" w:hAnsi="Times New Roman"/>
          <w:szCs w:val="21"/>
        </w:rPr>
        <w:t>列出各项清单的单价及总价，价格包含产品到达能正常使用所需的一切费用，包括但不限于商品购置费、包装费、运输费、装卸费、保险费、安装调试费、技术服务费、培训费、保险费、售后服务费、税费以及完成合同所需的一切本身和不可或缺的所有工作开支、政策性文件规定及合同包含的所有风险、责任等各项全部费用并承担一切风险责任。</w:t>
      </w:r>
    </w:p>
    <w:p w:rsidR="001B1C5C" w:rsidRPr="006D5C41" w:rsidRDefault="009C47A6">
      <w:pPr>
        <w:spacing w:line="400" w:lineRule="exact"/>
        <w:ind w:firstLine="420"/>
        <w:rPr>
          <w:rFonts w:ascii="Times New Roman" w:hAnsi="Times New Roman"/>
          <w:b/>
          <w:bCs/>
          <w:color w:val="000000"/>
          <w:szCs w:val="21"/>
        </w:rPr>
      </w:pPr>
      <w:r w:rsidRPr="006D5C41">
        <w:rPr>
          <w:rFonts w:ascii="Times New Roman" w:hAnsi="Times New Roman"/>
          <w:b/>
          <w:bCs/>
          <w:color w:val="000000"/>
          <w:szCs w:val="21"/>
        </w:rPr>
        <w:t>2.</w:t>
      </w:r>
      <w:r w:rsidRPr="006D5C41">
        <w:rPr>
          <w:rFonts w:ascii="Times New Roman" w:hAnsi="Times New Roman"/>
          <w:b/>
          <w:bCs/>
          <w:color w:val="000000"/>
          <w:szCs w:val="21"/>
        </w:rPr>
        <w:t>供货要求</w:t>
      </w:r>
    </w:p>
    <w:p w:rsidR="001B1C5C" w:rsidRPr="006D5C41" w:rsidRDefault="009C47A6">
      <w:pPr>
        <w:pStyle w:val="12"/>
        <w:spacing w:line="400" w:lineRule="exact"/>
        <w:rPr>
          <w:rFonts w:ascii="Times New Roman" w:hAnsi="Times New Roman"/>
          <w:sz w:val="21"/>
          <w:szCs w:val="21"/>
        </w:rPr>
      </w:pPr>
      <w:r w:rsidRPr="006D5C41">
        <w:rPr>
          <w:rFonts w:ascii="Times New Roman" w:hAnsi="Times New Roman"/>
          <w:sz w:val="21"/>
          <w:szCs w:val="21"/>
        </w:rPr>
        <w:t>（</w:t>
      </w:r>
      <w:r w:rsidRPr="006D5C41">
        <w:rPr>
          <w:rFonts w:ascii="Times New Roman" w:hAnsi="Times New Roman"/>
          <w:sz w:val="21"/>
          <w:szCs w:val="21"/>
        </w:rPr>
        <w:t>1</w:t>
      </w:r>
      <w:r w:rsidRPr="006D5C41">
        <w:rPr>
          <w:rFonts w:ascii="Times New Roman" w:hAnsi="Times New Roman"/>
          <w:sz w:val="21"/>
          <w:szCs w:val="21"/>
        </w:rPr>
        <w:t>）所供产品应保证是全新的，未使用过的原厂正品。</w:t>
      </w:r>
    </w:p>
    <w:p w:rsidR="001B1C5C" w:rsidRPr="006D5C41" w:rsidRDefault="009C47A6">
      <w:pPr>
        <w:pStyle w:val="12"/>
        <w:spacing w:line="400" w:lineRule="exact"/>
        <w:rPr>
          <w:rFonts w:ascii="Times New Roman" w:hAnsi="Times New Roman"/>
          <w:sz w:val="21"/>
          <w:szCs w:val="21"/>
        </w:rPr>
      </w:pPr>
      <w:r w:rsidRPr="006D5C41">
        <w:rPr>
          <w:rFonts w:ascii="Times New Roman" w:hAnsi="Times New Roman"/>
          <w:sz w:val="21"/>
          <w:szCs w:val="21"/>
        </w:rPr>
        <w:t>（</w:t>
      </w:r>
      <w:r w:rsidRPr="006D5C41">
        <w:rPr>
          <w:rFonts w:ascii="Times New Roman" w:hAnsi="Times New Roman"/>
          <w:sz w:val="21"/>
          <w:szCs w:val="21"/>
        </w:rPr>
        <w:t>2</w:t>
      </w:r>
      <w:r w:rsidRPr="006D5C41">
        <w:rPr>
          <w:rFonts w:ascii="Times New Roman" w:hAnsi="Times New Roman"/>
          <w:sz w:val="21"/>
          <w:szCs w:val="21"/>
        </w:rPr>
        <w:t>）供货期：合同签订后，接到采购人通知</w:t>
      </w:r>
      <w:r w:rsidRPr="006D5C41">
        <w:rPr>
          <w:rFonts w:ascii="Times New Roman" w:hAnsi="Times New Roman" w:hint="eastAsia"/>
          <w:sz w:val="21"/>
          <w:szCs w:val="21"/>
        </w:rPr>
        <w:t>30</w:t>
      </w:r>
      <w:r w:rsidRPr="006D5C41">
        <w:rPr>
          <w:rFonts w:ascii="Times New Roman" w:hAnsi="Times New Roman"/>
          <w:sz w:val="21"/>
          <w:szCs w:val="21"/>
        </w:rPr>
        <w:t>个</w:t>
      </w:r>
      <w:proofErr w:type="gramStart"/>
      <w:r w:rsidRPr="006D5C41">
        <w:rPr>
          <w:rFonts w:ascii="Times New Roman" w:hAnsi="Times New Roman"/>
          <w:sz w:val="21"/>
          <w:szCs w:val="21"/>
        </w:rPr>
        <w:t>日历天</w:t>
      </w:r>
      <w:proofErr w:type="gramEnd"/>
      <w:r w:rsidRPr="006D5C41">
        <w:rPr>
          <w:rFonts w:ascii="Times New Roman" w:hAnsi="Times New Roman"/>
          <w:sz w:val="21"/>
          <w:szCs w:val="21"/>
        </w:rPr>
        <w:t>交货并完成安装调试，如在规定的时间内由于中标人的原因不能按时完成的，中标人应承担由此给采购人造成的损失。</w:t>
      </w:r>
    </w:p>
    <w:p w:rsidR="001B1C5C" w:rsidRPr="006D5C41" w:rsidRDefault="009C47A6">
      <w:pPr>
        <w:pStyle w:val="a9"/>
        <w:spacing w:after="0" w:line="400" w:lineRule="exact"/>
        <w:ind w:firstLine="420"/>
        <w:rPr>
          <w:rFonts w:ascii="Times New Roman" w:hAnsi="Times New Roman"/>
          <w:szCs w:val="21"/>
        </w:rPr>
      </w:pPr>
      <w:r w:rsidRPr="006D5C41">
        <w:rPr>
          <w:rFonts w:ascii="Times New Roman" w:hAnsi="Times New Roman"/>
          <w:szCs w:val="21"/>
        </w:rPr>
        <w:t>（</w:t>
      </w:r>
      <w:r w:rsidRPr="006D5C41">
        <w:rPr>
          <w:rFonts w:ascii="Times New Roman" w:hAnsi="Times New Roman"/>
          <w:szCs w:val="21"/>
        </w:rPr>
        <w:t>3</w:t>
      </w:r>
      <w:r w:rsidRPr="006D5C41">
        <w:rPr>
          <w:rFonts w:ascii="Times New Roman" w:hAnsi="Times New Roman"/>
          <w:szCs w:val="21"/>
        </w:rPr>
        <w:t>）交货地点：采购人指定地点。</w:t>
      </w:r>
    </w:p>
    <w:p w:rsidR="001B1C5C" w:rsidRPr="006D5C41" w:rsidRDefault="009C47A6">
      <w:pPr>
        <w:spacing w:line="400" w:lineRule="exact"/>
        <w:ind w:firstLine="420"/>
        <w:rPr>
          <w:rFonts w:ascii="Times New Roman" w:hAnsi="Times New Roman"/>
          <w:b/>
          <w:bCs/>
          <w:color w:val="000000" w:themeColor="text1"/>
          <w:szCs w:val="21"/>
        </w:rPr>
      </w:pPr>
      <w:r w:rsidRPr="006D5C41">
        <w:rPr>
          <w:rFonts w:ascii="Times New Roman" w:hAnsi="Times New Roman"/>
          <w:b/>
          <w:bCs/>
          <w:color w:val="000000" w:themeColor="text1"/>
          <w:szCs w:val="21"/>
        </w:rPr>
        <w:t>3.</w:t>
      </w:r>
      <w:r w:rsidRPr="006D5C41">
        <w:rPr>
          <w:rFonts w:ascii="Times New Roman" w:hAnsi="Times New Roman"/>
          <w:b/>
          <w:bCs/>
          <w:color w:val="000000" w:themeColor="text1"/>
          <w:szCs w:val="21"/>
        </w:rPr>
        <w:t>实施要求</w:t>
      </w:r>
    </w:p>
    <w:p w:rsidR="001B1C5C" w:rsidRPr="006D5C41" w:rsidRDefault="009C47A6">
      <w:pPr>
        <w:spacing w:line="400" w:lineRule="exact"/>
        <w:ind w:firstLine="420"/>
        <w:rPr>
          <w:rFonts w:ascii="Times New Roman" w:hAnsi="Times New Roman"/>
          <w:bCs/>
          <w:color w:val="000000" w:themeColor="text1"/>
          <w:szCs w:val="21"/>
        </w:rPr>
      </w:pPr>
      <w:r w:rsidRPr="006D5C41">
        <w:rPr>
          <w:rFonts w:ascii="Times New Roman" w:hAnsi="Times New Roman"/>
          <w:bCs/>
          <w:color w:val="000000" w:themeColor="text1"/>
          <w:szCs w:val="21"/>
        </w:rPr>
        <w:t>中标供应商须向采购方推荐有经验的实施人员承担现场实施任务，现场项目实施人员的指派须满足采购方的要求，采购方方认为不满足要求的可以要求承建方更换人员，由此产生的工期延误等后果由承建方承担。</w:t>
      </w:r>
    </w:p>
    <w:p w:rsidR="001B1C5C" w:rsidRPr="006D5C41" w:rsidRDefault="009C47A6">
      <w:pPr>
        <w:spacing w:line="400" w:lineRule="exact"/>
        <w:ind w:firstLine="420"/>
        <w:rPr>
          <w:rFonts w:ascii="Times New Roman" w:hAnsi="Times New Roman"/>
          <w:bCs/>
          <w:color w:val="000000" w:themeColor="text1"/>
          <w:szCs w:val="21"/>
        </w:rPr>
      </w:pPr>
      <w:r w:rsidRPr="006D5C41">
        <w:rPr>
          <w:rFonts w:ascii="Times New Roman" w:hAnsi="Times New Roman" w:hint="eastAsia"/>
          <w:bCs/>
          <w:color w:val="000000" w:themeColor="text1"/>
          <w:szCs w:val="21"/>
        </w:rPr>
        <w:t>实施人员要求明确一名项目负责人，负责整个项目的联系及安排协调。</w:t>
      </w:r>
    </w:p>
    <w:p w:rsidR="001B1C5C" w:rsidRPr="006D5C41" w:rsidRDefault="009C47A6">
      <w:pPr>
        <w:spacing w:line="400" w:lineRule="exact"/>
        <w:ind w:firstLine="420"/>
        <w:rPr>
          <w:rFonts w:ascii="Times New Roman" w:hAnsi="Times New Roman"/>
          <w:b/>
          <w:bCs/>
          <w:color w:val="000000"/>
          <w:szCs w:val="21"/>
        </w:rPr>
      </w:pPr>
      <w:r w:rsidRPr="006D5C41">
        <w:rPr>
          <w:rFonts w:ascii="Times New Roman" w:hAnsi="Times New Roman"/>
          <w:b/>
          <w:bCs/>
          <w:color w:val="000000"/>
          <w:szCs w:val="21"/>
        </w:rPr>
        <w:t>4.</w:t>
      </w:r>
      <w:r w:rsidRPr="006D5C41">
        <w:rPr>
          <w:rFonts w:ascii="Times New Roman" w:hAnsi="Times New Roman"/>
          <w:b/>
          <w:bCs/>
          <w:color w:val="000000"/>
          <w:szCs w:val="21"/>
        </w:rPr>
        <w:t>安装调试</w:t>
      </w:r>
    </w:p>
    <w:p w:rsidR="001B1C5C" w:rsidRPr="006D5C41" w:rsidRDefault="009C47A6">
      <w:pPr>
        <w:pStyle w:val="12"/>
        <w:spacing w:line="400" w:lineRule="exact"/>
        <w:rPr>
          <w:rFonts w:ascii="Times New Roman" w:hAnsi="Times New Roman"/>
          <w:sz w:val="21"/>
          <w:szCs w:val="21"/>
        </w:rPr>
      </w:pPr>
      <w:r w:rsidRPr="006D5C41">
        <w:rPr>
          <w:rFonts w:ascii="Times New Roman" w:hAnsi="Times New Roman"/>
          <w:sz w:val="21"/>
          <w:szCs w:val="21"/>
        </w:rPr>
        <w:t>（</w:t>
      </w:r>
      <w:r w:rsidRPr="006D5C41">
        <w:rPr>
          <w:rFonts w:ascii="Times New Roman" w:hAnsi="Times New Roman" w:hint="eastAsia"/>
          <w:sz w:val="21"/>
          <w:szCs w:val="21"/>
        </w:rPr>
        <w:t>1</w:t>
      </w:r>
      <w:r w:rsidRPr="006D5C41">
        <w:rPr>
          <w:rFonts w:ascii="Times New Roman" w:hAnsi="Times New Roman"/>
          <w:sz w:val="21"/>
          <w:szCs w:val="21"/>
        </w:rPr>
        <w:t>）安装标准：符合我国国家有关技术规范要求和技术标准。</w:t>
      </w:r>
    </w:p>
    <w:p w:rsidR="001B1C5C" w:rsidRPr="006D5C41" w:rsidRDefault="009C47A6">
      <w:pPr>
        <w:pStyle w:val="12"/>
        <w:spacing w:line="400" w:lineRule="exact"/>
        <w:rPr>
          <w:rFonts w:ascii="Times New Roman" w:hAnsi="Times New Roman"/>
          <w:sz w:val="21"/>
          <w:szCs w:val="21"/>
        </w:rPr>
      </w:pPr>
      <w:r w:rsidRPr="006D5C41">
        <w:rPr>
          <w:rFonts w:ascii="Times New Roman" w:hAnsi="Times New Roman"/>
          <w:sz w:val="21"/>
          <w:szCs w:val="21"/>
        </w:rPr>
        <w:t>（</w:t>
      </w:r>
      <w:r w:rsidRPr="006D5C41">
        <w:rPr>
          <w:rFonts w:ascii="Times New Roman" w:hAnsi="Times New Roman" w:hint="eastAsia"/>
          <w:sz w:val="21"/>
          <w:szCs w:val="21"/>
        </w:rPr>
        <w:t>2</w:t>
      </w:r>
      <w:r w:rsidRPr="006D5C41">
        <w:rPr>
          <w:rFonts w:ascii="Times New Roman" w:hAnsi="Times New Roman"/>
          <w:sz w:val="21"/>
          <w:szCs w:val="21"/>
        </w:rPr>
        <w:t>）安装过程中发生的费用由供应商负责。</w:t>
      </w:r>
    </w:p>
    <w:p w:rsidR="001B1C5C" w:rsidRPr="006D5C41" w:rsidRDefault="009C47A6">
      <w:pPr>
        <w:spacing w:line="400" w:lineRule="exact"/>
        <w:ind w:firstLine="420"/>
        <w:rPr>
          <w:rFonts w:ascii="Times New Roman" w:hAnsi="Times New Roman"/>
          <w:b/>
          <w:bCs/>
          <w:color w:val="000000"/>
          <w:szCs w:val="21"/>
        </w:rPr>
      </w:pPr>
      <w:r w:rsidRPr="006D5C41">
        <w:rPr>
          <w:rFonts w:ascii="Times New Roman" w:hAnsi="Times New Roman"/>
          <w:b/>
          <w:bCs/>
          <w:color w:val="000000"/>
          <w:szCs w:val="21"/>
        </w:rPr>
        <w:t>5.</w:t>
      </w:r>
      <w:r w:rsidRPr="006D5C41">
        <w:rPr>
          <w:rFonts w:ascii="Times New Roman" w:hAnsi="Times New Roman"/>
          <w:b/>
          <w:bCs/>
          <w:color w:val="000000"/>
          <w:szCs w:val="21"/>
        </w:rPr>
        <w:t>验收</w:t>
      </w:r>
    </w:p>
    <w:p w:rsidR="001B1C5C" w:rsidRPr="006D5C41" w:rsidRDefault="009C47A6">
      <w:pPr>
        <w:spacing w:line="400" w:lineRule="exact"/>
        <w:ind w:firstLine="420"/>
        <w:rPr>
          <w:rFonts w:ascii="Times New Roman" w:hAnsi="Times New Roman"/>
          <w:bCs/>
          <w:color w:val="000000" w:themeColor="text1"/>
          <w:szCs w:val="21"/>
        </w:rPr>
      </w:pPr>
      <w:r w:rsidRPr="006D5C41">
        <w:rPr>
          <w:rFonts w:ascii="Times New Roman" w:hAnsi="Times New Roman"/>
          <w:color w:val="000000" w:themeColor="text1"/>
          <w:szCs w:val="21"/>
        </w:rPr>
        <w:t>（</w:t>
      </w:r>
      <w:r w:rsidRPr="006D5C41">
        <w:rPr>
          <w:rFonts w:ascii="Times New Roman" w:hAnsi="Times New Roman"/>
          <w:color w:val="000000" w:themeColor="text1"/>
          <w:szCs w:val="21"/>
        </w:rPr>
        <w:t>1</w:t>
      </w:r>
      <w:r w:rsidRPr="006D5C41">
        <w:rPr>
          <w:rFonts w:ascii="Times New Roman" w:hAnsi="Times New Roman"/>
          <w:color w:val="000000" w:themeColor="text1"/>
          <w:szCs w:val="21"/>
        </w:rPr>
        <w:t>）</w:t>
      </w:r>
      <w:r w:rsidRPr="006D5C41">
        <w:rPr>
          <w:rFonts w:ascii="Times New Roman" w:hAnsi="Times New Roman"/>
          <w:bCs/>
          <w:color w:val="000000" w:themeColor="text1"/>
          <w:szCs w:val="21"/>
        </w:rPr>
        <w:t>中标人在采购单位验收前须提供各项符合要求的检测报告。采购方验收时进行抽样检查，同时采购方认为有需要也可以联合质量监察部门做产品质量检验（有无毒害、色牢度和面料质量指标等，费用由中标单位承担），如有不合格，当批产品全部退还，由中标单位整改直至合格为止，由此造成的损失全部由中标单位承担。</w:t>
      </w:r>
    </w:p>
    <w:p w:rsidR="001B1C5C" w:rsidRPr="006D5C41" w:rsidRDefault="009C47A6">
      <w:pPr>
        <w:spacing w:line="400" w:lineRule="exact"/>
        <w:ind w:firstLine="420"/>
        <w:rPr>
          <w:rFonts w:ascii="Times New Roman" w:hAnsi="Times New Roman"/>
          <w:bCs/>
          <w:color w:val="000000" w:themeColor="text1"/>
          <w:szCs w:val="21"/>
        </w:rPr>
      </w:pPr>
      <w:r w:rsidRPr="006D5C41">
        <w:rPr>
          <w:rFonts w:ascii="Times New Roman" w:hAnsi="Times New Roman"/>
          <w:bCs/>
          <w:color w:val="000000" w:themeColor="text1"/>
          <w:szCs w:val="21"/>
        </w:rPr>
        <w:t>（</w:t>
      </w:r>
      <w:r w:rsidRPr="006D5C41">
        <w:rPr>
          <w:rFonts w:ascii="Times New Roman" w:hAnsi="Times New Roman"/>
          <w:bCs/>
          <w:color w:val="000000" w:themeColor="text1"/>
          <w:szCs w:val="21"/>
        </w:rPr>
        <w:t>2</w:t>
      </w:r>
      <w:r w:rsidRPr="006D5C41">
        <w:rPr>
          <w:rFonts w:ascii="Times New Roman" w:hAnsi="Times New Roman"/>
          <w:bCs/>
          <w:color w:val="000000" w:themeColor="text1"/>
          <w:szCs w:val="21"/>
        </w:rPr>
        <w:t>）本项目采购人将对到货货物进行严格验收，供应商投标文件偏离表中未注明偏离，但实际到货货物达不到招标文件技术要求的，做验收不通过处理，对此采购人有权无条件取消合同并给予相应处罚；供应商到货及安装、退货等所造成的损失自行承担，供应商须慎重投标。</w:t>
      </w:r>
    </w:p>
    <w:p w:rsidR="001B1C5C" w:rsidRPr="006D5C41" w:rsidRDefault="009C47A6">
      <w:pPr>
        <w:pStyle w:val="12"/>
        <w:spacing w:line="400" w:lineRule="exact"/>
        <w:rPr>
          <w:rFonts w:ascii="Times New Roman" w:hAnsi="Times New Roman"/>
          <w:color w:val="000000" w:themeColor="text1"/>
          <w:sz w:val="21"/>
          <w:szCs w:val="21"/>
        </w:rPr>
      </w:pPr>
      <w:r w:rsidRPr="006D5C41">
        <w:rPr>
          <w:rFonts w:ascii="Times New Roman" w:hAnsi="Times New Roman"/>
          <w:color w:val="000000" w:themeColor="text1"/>
          <w:sz w:val="21"/>
          <w:szCs w:val="21"/>
        </w:rPr>
        <w:t>（</w:t>
      </w:r>
      <w:r w:rsidRPr="006D5C41">
        <w:rPr>
          <w:rFonts w:ascii="Times New Roman" w:hAnsi="Times New Roman"/>
          <w:color w:val="000000" w:themeColor="text1"/>
          <w:sz w:val="21"/>
          <w:szCs w:val="21"/>
        </w:rPr>
        <w:t>2</w:t>
      </w:r>
      <w:r w:rsidRPr="006D5C41">
        <w:rPr>
          <w:rFonts w:ascii="Times New Roman" w:hAnsi="Times New Roman"/>
          <w:color w:val="000000" w:themeColor="text1"/>
          <w:sz w:val="21"/>
          <w:szCs w:val="21"/>
        </w:rPr>
        <w:t>）验收过程中所发生的所有费用（含检测、耗材等）由卖方承担，含在合同总价中。</w:t>
      </w:r>
    </w:p>
    <w:p w:rsidR="001B1C5C" w:rsidRPr="006D5C41" w:rsidRDefault="009C47A6">
      <w:pPr>
        <w:spacing w:line="400" w:lineRule="exact"/>
        <w:ind w:firstLine="420"/>
        <w:rPr>
          <w:rFonts w:ascii="Times New Roman" w:hAnsi="Times New Roman"/>
          <w:b/>
          <w:bCs/>
          <w:color w:val="000000"/>
          <w:szCs w:val="21"/>
        </w:rPr>
      </w:pPr>
      <w:r w:rsidRPr="006D5C41">
        <w:rPr>
          <w:rFonts w:ascii="Times New Roman" w:hAnsi="Times New Roman"/>
          <w:b/>
          <w:bCs/>
          <w:color w:val="000000"/>
          <w:szCs w:val="21"/>
        </w:rPr>
        <w:t>6.</w:t>
      </w:r>
      <w:r w:rsidRPr="006D5C41">
        <w:rPr>
          <w:rFonts w:ascii="Times New Roman" w:hAnsi="Times New Roman"/>
          <w:b/>
          <w:bCs/>
          <w:color w:val="000000"/>
          <w:szCs w:val="21"/>
        </w:rPr>
        <w:t>付款方式</w:t>
      </w:r>
    </w:p>
    <w:p w:rsidR="001B1C5C" w:rsidRPr="006D5C41" w:rsidRDefault="009C47A6">
      <w:pPr>
        <w:pStyle w:val="12"/>
        <w:spacing w:line="400" w:lineRule="exact"/>
        <w:rPr>
          <w:rFonts w:ascii="Times New Roman" w:hAnsi="Times New Roman"/>
          <w:sz w:val="21"/>
          <w:szCs w:val="21"/>
        </w:rPr>
      </w:pPr>
      <w:r w:rsidRPr="006D5C41">
        <w:rPr>
          <w:rFonts w:ascii="Times New Roman" w:hAnsi="Times New Roman" w:hint="eastAsia"/>
          <w:sz w:val="21"/>
          <w:szCs w:val="21"/>
        </w:rPr>
        <w:t>合同签订生效后，乙方向甲方出具合同金额</w:t>
      </w:r>
      <w:r w:rsidRPr="006D5C41">
        <w:rPr>
          <w:rFonts w:ascii="Times New Roman" w:hAnsi="Times New Roman" w:hint="eastAsia"/>
          <w:sz w:val="21"/>
          <w:szCs w:val="21"/>
        </w:rPr>
        <w:t>40%</w:t>
      </w:r>
      <w:r w:rsidRPr="006D5C41">
        <w:rPr>
          <w:rFonts w:ascii="Times New Roman" w:hAnsi="Times New Roman" w:hint="eastAsia"/>
          <w:sz w:val="21"/>
          <w:szCs w:val="21"/>
        </w:rPr>
        <w:t>的预付款担保且项目具备实施条件后</w:t>
      </w:r>
      <w:r w:rsidRPr="006D5C41">
        <w:rPr>
          <w:rFonts w:ascii="Times New Roman" w:hAnsi="Times New Roman" w:hint="eastAsia"/>
          <w:sz w:val="21"/>
          <w:szCs w:val="21"/>
        </w:rPr>
        <w:t>7</w:t>
      </w:r>
      <w:r w:rsidRPr="006D5C41">
        <w:rPr>
          <w:rFonts w:ascii="Times New Roman" w:hAnsi="Times New Roman" w:hint="eastAsia"/>
          <w:sz w:val="21"/>
          <w:szCs w:val="21"/>
        </w:rPr>
        <w:t>个工作日内，甲方支付合同金额</w:t>
      </w:r>
      <w:r w:rsidRPr="006D5C41">
        <w:rPr>
          <w:rFonts w:ascii="Times New Roman" w:hAnsi="Times New Roman" w:hint="eastAsia"/>
          <w:sz w:val="21"/>
          <w:szCs w:val="21"/>
        </w:rPr>
        <w:t>40%</w:t>
      </w:r>
      <w:r w:rsidRPr="006D5C41">
        <w:rPr>
          <w:rFonts w:ascii="Times New Roman" w:hAnsi="Times New Roman" w:hint="eastAsia"/>
          <w:sz w:val="21"/>
          <w:szCs w:val="21"/>
        </w:rPr>
        <w:t>的预付款；全部货物送达指定地点并安装调试完成通过验收后</w:t>
      </w:r>
      <w:r w:rsidR="00406B84">
        <w:rPr>
          <w:rFonts w:ascii="Times New Roman" w:hAnsi="Times New Roman" w:hint="eastAsia"/>
          <w:sz w:val="21"/>
          <w:szCs w:val="21"/>
        </w:rPr>
        <w:t>90</w:t>
      </w:r>
      <w:r w:rsidRPr="006D5C41">
        <w:rPr>
          <w:rFonts w:ascii="Times New Roman" w:hAnsi="Times New Roman" w:hint="eastAsia"/>
          <w:sz w:val="21"/>
          <w:szCs w:val="21"/>
        </w:rPr>
        <w:t>日内支付至结算金额的</w:t>
      </w:r>
      <w:r w:rsidRPr="006D5C41">
        <w:rPr>
          <w:rFonts w:ascii="Times New Roman" w:hAnsi="Times New Roman" w:hint="eastAsia"/>
          <w:sz w:val="21"/>
          <w:szCs w:val="21"/>
        </w:rPr>
        <w:t>100%</w:t>
      </w:r>
      <w:r w:rsidRPr="006D5C41">
        <w:rPr>
          <w:rFonts w:ascii="Times New Roman" w:hAnsi="Times New Roman" w:hint="eastAsia"/>
          <w:sz w:val="21"/>
          <w:szCs w:val="21"/>
        </w:rPr>
        <w:t>。注：具体支付时间以财政拨款为准。</w:t>
      </w:r>
    </w:p>
    <w:p w:rsidR="001B1C5C" w:rsidRPr="006D5C41" w:rsidRDefault="009C47A6">
      <w:pPr>
        <w:spacing w:line="400" w:lineRule="exact"/>
        <w:ind w:firstLine="420"/>
        <w:rPr>
          <w:rFonts w:ascii="Times New Roman" w:hAnsi="Times New Roman"/>
          <w:b/>
          <w:bCs/>
          <w:szCs w:val="21"/>
        </w:rPr>
      </w:pPr>
      <w:r w:rsidRPr="006D5C41">
        <w:rPr>
          <w:rFonts w:ascii="Times New Roman" w:hAnsi="Times New Roman"/>
          <w:b/>
          <w:bCs/>
          <w:szCs w:val="21"/>
        </w:rPr>
        <w:t>7.</w:t>
      </w:r>
      <w:r w:rsidRPr="006D5C41">
        <w:rPr>
          <w:rFonts w:ascii="Times New Roman" w:hAnsi="Times New Roman"/>
          <w:b/>
          <w:bCs/>
          <w:szCs w:val="21"/>
        </w:rPr>
        <w:t>售后服务</w:t>
      </w:r>
    </w:p>
    <w:p w:rsidR="001B1C5C" w:rsidRPr="006D5C41" w:rsidRDefault="009C47A6">
      <w:pPr>
        <w:spacing w:line="400" w:lineRule="exact"/>
        <w:ind w:firstLine="420"/>
        <w:rPr>
          <w:rFonts w:ascii="Times New Roman" w:hAnsi="Times New Roman"/>
          <w:szCs w:val="21"/>
        </w:rPr>
      </w:pPr>
      <w:r w:rsidRPr="006D5C41">
        <w:rPr>
          <w:rFonts w:ascii="Times New Roman" w:hAnsi="Times New Roman"/>
          <w:szCs w:val="21"/>
        </w:rPr>
        <w:t>（</w:t>
      </w:r>
      <w:r w:rsidRPr="006D5C41">
        <w:rPr>
          <w:rFonts w:ascii="Times New Roman" w:hAnsi="Times New Roman"/>
          <w:szCs w:val="21"/>
        </w:rPr>
        <w:t>1</w:t>
      </w:r>
      <w:r w:rsidRPr="006D5C41">
        <w:rPr>
          <w:rFonts w:ascii="Times New Roman" w:hAnsi="Times New Roman"/>
          <w:szCs w:val="21"/>
        </w:rPr>
        <w:t>）免费保修不少于</w:t>
      </w:r>
      <w:r w:rsidRPr="006D5C41">
        <w:rPr>
          <w:rFonts w:ascii="Times New Roman" w:hAnsi="Times New Roman"/>
          <w:szCs w:val="21"/>
        </w:rPr>
        <w:t>5</w:t>
      </w:r>
      <w:r w:rsidRPr="006D5C41">
        <w:rPr>
          <w:rFonts w:ascii="Times New Roman" w:hAnsi="Times New Roman"/>
          <w:szCs w:val="21"/>
        </w:rPr>
        <w:t>年（验收合格后开始计算），保修期过后免费维修（只收配件成本费），终身维修，保证零配件供应时间不少于</w:t>
      </w:r>
      <w:r w:rsidRPr="006D5C41">
        <w:rPr>
          <w:rFonts w:ascii="Times New Roman" w:hAnsi="Times New Roman"/>
          <w:szCs w:val="21"/>
        </w:rPr>
        <w:t>5</w:t>
      </w:r>
      <w:r w:rsidRPr="006D5C41">
        <w:rPr>
          <w:rFonts w:ascii="Times New Roman" w:hAnsi="Times New Roman"/>
          <w:szCs w:val="21"/>
        </w:rPr>
        <w:t>年。</w:t>
      </w:r>
    </w:p>
    <w:p w:rsidR="001B1C5C" w:rsidRPr="006D5C41" w:rsidRDefault="009C47A6">
      <w:pPr>
        <w:spacing w:line="400" w:lineRule="exact"/>
        <w:ind w:firstLine="420"/>
        <w:rPr>
          <w:rFonts w:ascii="Times New Roman" w:hAnsi="Times New Roman"/>
          <w:szCs w:val="21"/>
        </w:rPr>
      </w:pPr>
      <w:r w:rsidRPr="006D5C41">
        <w:rPr>
          <w:rFonts w:ascii="Times New Roman" w:hAnsi="Times New Roman"/>
          <w:szCs w:val="21"/>
        </w:rPr>
        <w:lastRenderedPageBreak/>
        <w:t>（</w:t>
      </w:r>
      <w:r w:rsidRPr="006D5C41">
        <w:rPr>
          <w:rFonts w:ascii="Times New Roman" w:hAnsi="Times New Roman"/>
          <w:szCs w:val="21"/>
        </w:rPr>
        <w:t>2</w:t>
      </w:r>
      <w:r w:rsidRPr="006D5C41">
        <w:rPr>
          <w:rFonts w:ascii="Times New Roman" w:hAnsi="Times New Roman"/>
          <w:szCs w:val="21"/>
        </w:rPr>
        <w:t>）质保期内，接到报修</w:t>
      </w:r>
      <w:r w:rsidRPr="006D5C41">
        <w:rPr>
          <w:rFonts w:ascii="Times New Roman" w:hAnsi="Times New Roman"/>
          <w:szCs w:val="21"/>
        </w:rPr>
        <w:t>1</w:t>
      </w:r>
      <w:r w:rsidRPr="006D5C41">
        <w:rPr>
          <w:rFonts w:ascii="Times New Roman" w:hAnsi="Times New Roman"/>
          <w:szCs w:val="21"/>
        </w:rPr>
        <w:t>小时电话响应，</w:t>
      </w:r>
      <w:r w:rsidRPr="006D5C41">
        <w:rPr>
          <w:rFonts w:ascii="Times New Roman" w:hAnsi="Times New Roman"/>
          <w:szCs w:val="21"/>
        </w:rPr>
        <w:t>6</w:t>
      </w:r>
      <w:r w:rsidRPr="006D5C41">
        <w:rPr>
          <w:rFonts w:ascii="Times New Roman" w:hAnsi="Times New Roman"/>
          <w:szCs w:val="21"/>
        </w:rPr>
        <w:t>小时到达现场，</w:t>
      </w:r>
      <w:r w:rsidRPr="006D5C41">
        <w:rPr>
          <w:rFonts w:ascii="Times New Roman" w:hAnsi="Times New Roman"/>
          <w:szCs w:val="21"/>
        </w:rPr>
        <w:t>24</w:t>
      </w:r>
      <w:r w:rsidRPr="006D5C41">
        <w:rPr>
          <w:rFonts w:ascii="Times New Roman" w:hAnsi="Times New Roman"/>
          <w:szCs w:val="21"/>
        </w:rPr>
        <w:t>小时解决。</w:t>
      </w:r>
    </w:p>
    <w:p w:rsidR="001B1C5C" w:rsidRPr="006D5C41" w:rsidRDefault="009C47A6">
      <w:pPr>
        <w:spacing w:line="400" w:lineRule="exact"/>
        <w:ind w:firstLine="420"/>
        <w:rPr>
          <w:rFonts w:ascii="Times New Roman" w:hAnsi="Times New Roman"/>
          <w:szCs w:val="21"/>
        </w:rPr>
      </w:pPr>
      <w:r w:rsidRPr="006D5C41">
        <w:rPr>
          <w:rFonts w:ascii="Times New Roman" w:hAnsi="Times New Roman"/>
          <w:szCs w:val="21"/>
        </w:rPr>
        <w:t>（</w:t>
      </w:r>
      <w:r w:rsidRPr="006D5C41">
        <w:rPr>
          <w:rFonts w:ascii="Times New Roman" w:hAnsi="Times New Roman"/>
          <w:szCs w:val="21"/>
        </w:rPr>
        <w:t>3</w:t>
      </w:r>
      <w:r w:rsidRPr="006D5C41">
        <w:rPr>
          <w:rFonts w:ascii="Times New Roman" w:hAnsi="Times New Roman"/>
          <w:szCs w:val="21"/>
        </w:rPr>
        <w:t>）在投标文件中说明在保质期内提供的服务计划及零配件价格。</w:t>
      </w:r>
    </w:p>
    <w:p w:rsidR="001B1C5C" w:rsidRPr="006D5C41" w:rsidRDefault="001B1C5C">
      <w:pPr>
        <w:spacing w:line="360" w:lineRule="auto"/>
        <w:rPr>
          <w:rFonts w:ascii="Times New Roman" w:hAnsi="Times New Roman"/>
          <w:b/>
          <w:color w:val="000000" w:themeColor="text1"/>
        </w:rPr>
      </w:pPr>
    </w:p>
    <w:p w:rsidR="001B1C5C" w:rsidRPr="006D5C41" w:rsidRDefault="009C47A6">
      <w:pPr>
        <w:spacing w:line="360" w:lineRule="auto"/>
        <w:jc w:val="left"/>
        <w:rPr>
          <w:rFonts w:ascii="Times New Roman" w:eastAsiaTheme="minorEastAsia" w:hAnsi="Times New Roman"/>
          <w:b/>
          <w:color w:val="000000" w:themeColor="text1"/>
          <w:szCs w:val="21"/>
        </w:rPr>
      </w:pPr>
      <w:r w:rsidRPr="006D5C41">
        <w:rPr>
          <w:rFonts w:ascii="Times New Roman" w:eastAsiaTheme="minorEastAsia" w:hAnsi="Times New Roman"/>
          <w:b/>
          <w:color w:val="000000" w:themeColor="text1"/>
          <w:szCs w:val="21"/>
        </w:rPr>
        <w:t>四、样品要求</w:t>
      </w:r>
    </w:p>
    <w:p w:rsidR="001B1C5C" w:rsidRPr="006D5C41" w:rsidRDefault="009C47A6">
      <w:pPr>
        <w:spacing w:line="360" w:lineRule="auto"/>
        <w:jc w:val="left"/>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、样品内容：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355"/>
        <w:gridCol w:w="970"/>
        <w:gridCol w:w="1701"/>
        <w:gridCol w:w="3566"/>
      </w:tblGrid>
      <w:tr w:rsidR="001B1C5C" w:rsidRPr="006D5C41">
        <w:trPr>
          <w:trHeight w:val="509"/>
          <w:jc w:val="center"/>
        </w:trPr>
        <w:tc>
          <w:tcPr>
            <w:tcW w:w="764" w:type="dxa"/>
            <w:vAlign w:val="center"/>
          </w:tcPr>
          <w:p w:rsidR="001B1C5C" w:rsidRPr="006D5C41" w:rsidRDefault="009C47A6">
            <w:pPr>
              <w:jc w:val="center"/>
              <w:rPr>
                <w:rFonts w:ascii="宋体" w:hAnsi="宋体"/>
                <w:szCs w:val="21"/>
              </w:rPr>
            </w:pPr>
            <w:r w:rsidRPr="006D5C41">
              <w:rPr>
                <w:rFonts w:ascii="宋体" w:hAnsi="宋体" w:hint="eastAsia"/>
                <w:szCs w:val="21"/>
              </w:rPr>
              <w:t>序号</w:t>
            </w:r>
          </w:p>
        </w:tc>
        <w:tc>
          <w:tcPr>
            <w:tcW w:w="2355" w:type="dxa"/>
            <w:vAlign w:val="center"/>
          </w:tcPr>
          <w:p w:rsidR="001B1C5C" w:rsidRPr="006D5C41" w:rsidRDefault="009C47A6">
            <w:pPr>
              <w:jc w:val="center"/>
              <w:rPr>
                <w:rFonts w:ascii="宋体" w:hAnsi="宋体"/>
                <w:szCs w:val="21"/>
              </w:rPr>
            </w:pPr>
            <w:r w:rsidRPr="006D5C41">
              <w:rPr>
                <w:rFonts w:ascii="宋体" w:hAnsi="宋体" w:hint="eastAsia"/>
                <w:szCs w:val="21"/>
              </w:rPr>
              <w:t>样品名称</w:t>
            </w:r>
          </w:p>
        </w:tc>
        <w:tc>
          <w:tcPr>
            <w:tcW w:w="970" w:type="dxa"/>
            <w:vAlign w:val="center"/>
          </w:tcPr>
          <w:p w:rsidR="001B1C5C" w:rsidRPr="006D5C41" w:rsidRDefault="009C47A6">
            <w:pPr>
              <w:jc w:val="center"/>
              <w:rPr>
                <w:rFonts w:ascii="宋体" w:hAnsi="宋体"/>
                <w:szCs w:val="21"/>
              </w:rPr>
            </w:pPr>
            <w:r w:rsidRPr="006D5C41">
              <w:rPr>
                <w:rFonts w:ascii="宋体" w:hAnsi="宋体" w:hint="eastAsia"/>
                <w:szCs w:val="21"/>
              </w:rPr>
              <w:t>数量</w:t>
            </w:r>
          </w:p>
        </w:tc>
        <w:tc>
          <w:tcPr>
            <w:tcW w:w="1701" w:type="dxa"/>
            <w:vAlign w:val="center"/>
          </w:tcPr>
          <w:p w:rsidR="001B1C5C" w:rsidRPr="006D5C41" w:rsidRDefault="009C47A6">
            <w:pPr>
              <w:jc w:val="center"/>
              <w:rPr>
                <w:rFonts w:ascii="宋体" w:hAnsi="宋体"/>
                <w:szCs w:val="21"/>
              </w:rPr>
            </w:pPr>
            <w:r w:rsidRPr="006D5C41">
              <w:rPr>
                <w:rFonts w:ascii="宋体" w:hAnsi="宋体" w:hint="eastAsia"/>
                <w:szCs w:val="21"/>
              </w:rPr>
              <w:t>规格</w:t>
            </w:r>
          </w:p>
        </w:tc>
        <w:tc>
          <w:tcPr>
            <w:tcW w:w="3566" w:type="dxa"/>
            <w:vAlign w:val="center"/>
          </w:tcPr>
          <w:p w:rsidR="001B1C5C" w:rsidRPr="006D5C41" w:rsidRDefault="009C47A6">
            <w:pPr>
              <w:jc w:val="center"/>
              <w:rPr>
                <w:rFonts w:ascii="宋体" w:hAnsi="宋体"/>
                <w:szCs w:val="21"/>
              </w:rPr>
            </w:pPr>
            <w:r w:rsidRPr="006D5C41">
              <w:rPr>
                <w:rFonts w:ascii="宋体" w:hAnsi="宋体" w:hint="eastAsia"/>
                <w:szCs w:val="21"/>
              </w:rPr>
              <w:t>备注</w:t>
            </w:r>
          </w:p>
        </w:tc>
      </w:tr>
      <w:tr w:rsidR="001B1C5C" w:rsidRPr="006D5C41">
        <w:trPr>
          <w:trHeight w:val="509"/>
          <w:jc w:val="center"/>
        </w:trPr>
        <w:tc>
          <w:tcPr>
            <w:tcW w:w="764" w:type="dxa"/>
            <w:vAlign w:val="center"/>
          </w:tcPr>
          <w:p w:rsidR="001B1C5C" w:rsidRPr="006D5C41" w:rsidRDefault="009C47A6">
            <w:pPr>
              <w:jc w:val="center"/>
              <w:rPr>
                <w:rFonts w:ascii="宋体" w:hAnsi="宋体"/>
                <w:szCs w:val="21"/>
              </w:rPr>
            </w:pPr>
            <w:r w:rsidRPr="006D5C41">
              <w:rPr>
                <w:rFonts w:ascii="宋体" w:hAnsi="宋体" w:hint="eastAsia"/>
                <w:szCs w:val="21"/>
              </w:rPr>
              <w:t>1</w:t>
            </w:r>
          </w:p>
        </w:tc>
        <w:tc>
          <w:tcPr>
            <w:tcW w:w="2355" w:type="dxa"/>
            <w:vAlign w:val="center"/>
          </w:tcPr>
          <w:p w:rsidR="001B1C5C" w:rsidRPr="006D5C41" w:rsidRDefault="009C47A6">
            <w:pPr>
              <w:jc w:val="center"/>
              <w:rPr>
                <w:rFonts w:ascii="宋体" w:hAnsi="宋体"/>
                <w:szCs w:val="21"/>
              </w:rPr>
            </w:pPr>
            <w:r w:rsidRPr="006D5C41">
              <w:rPr>
                <w:rFonts w:ascii="宋体" w:hAnsi="宋体" w:hint="eastAsia"/>
                <w:szCs w:val="21"/>
              </w:rPr>
              <w:t>3%透景卷帘</w:t>
            </w:r>
          </w:p>
        </w:tc>
        <w:tc>
          <w:tcPr>
            <w:tcW w:w="970" w:type="dxa"/>
            <w:vAlign w:val="center"/>
          </w:tcPr>
          <w:p w:rsidR="001B1C5C" w:rsidRPr="006D5C41" w:rsidRDefault="009C47A6">
            <w:pPr>
              <w:jc w:val="center"/>
              <w:rPr>
                <w:rFonts w:ascii="宋体" w:hAnsi="宋体"/>
                <w:szCs w:val="21"/>
                <w:lang w:eastAsia="zh-Hans"/>
              </w:rPr>
            </w:pPr>
            <w:r w:rsidRPr="006D5C41">
              <w:rPr>
                <w:rFonts w:ascii="宋体" w:hAnsi="宋体" w:hint="eastAsia"/>
                <w:szCs w:val="21"/>
              </w:rPr>
              <w:t>1</w:t>
            </w:r>
            <w:r w:rsidRPr="006D5C41">
              <w:rPr>
                <w:rFonts w:ascii="宋体" w:hAnsi="宋体" w:cs="宋体" w:hint="eastAsia"/>
                <w:szCs w:val="21"/>
                <w:lang w:bidi="ar"/>
              </w:rPr>
              <w:t>幅</w:t>
            </w:r>
          </w:p>
        </w:tc>
        <w:tc>
          <w:tcPr>
            <w:tcW w:w="1701" w:type="dxa"/>
            <w:vAlign w:val="center"/>
          </w:tcPr>
          <w:p w:rsidR="001B1C5C" w:rsidRPr="006D5C41" w:rsidRDefault="009C47A6">
            <w:pPr>
              <w:jc w:val="center"/>
              <w:rPr>
                <w:rFonts w:ascii="宋体" w:hAnsi="宋体" w:cs="宋体"/>
                <w:szCs w:val="21"/>
                <w:lang w:bidi="ar"/>
              </w:rPr>
            </w:pPr>
            <w:r w:rsidRPr="006D5C41">
              <w:rPr>
                <w:rFonts w:ascii="宋体" w:hAnsi="宋体" w:cs="宋体" w:hint="eastAsia"/>
                <w:szCs w:val="21"/>
                <w:lang w:bidi="ar"/>
              </w:rPr>
              <w:t>≥</w:t>
            </w:r>
            <w:r w:rsidRPr="006D5C41">
              <w:rPr>
                <w:rFonts w:ascii="宋体" w:hAnsi="宋体" w:cs="宋体"/>
                <w:szCs w:val="21"/>
                <w:lang w:bidi="ar"/>
              </w:rPr>
              <w:t>300*300</w:t>
            </w:r>
            <w:r w:rsidRPr="006D5C41">
              <w:rPr>
                <w:rFonts w:ascii="宋体" w:hAnsi="宋体" w:cs="宋体" w:hint="eastAsia"/>
                <w:szCs w:val="21"/>
                <w:lang w:bidi="ar"/>
              </w:rPr>
              <w:t>mm</w:t>
            </w:r>
          </w:p>
        </w:tc>
        <w:tc>
          <w:tcPr>
            <w:tcW w:w="3566" w:type="dxa"/>
            <w:vAlign w:val="center"/>
          </w:tcPr>
          <w:p w:rsidR="001B1C5C" w:rsidRPr="006D5C41" w:rsidRDefault="009C47A6">
            <w:pPr>
              <w:jc w:val="center"/>
              <w:rPr>
                <w:rFonts w:ascii="宋体" w:hAnsi="宋体"/>
                <w:szCs w:val="21"/>
              </w:rPr>
            </w:pPr>
            <w:r w:rsidRPr="006D5C41">
              <w:rPr>
                <w:rFonts w:ascii="宋体" w:hAnsi="宋体" w:hint="eastAsia"/>
                <w:szCs w:val="21"/>
              </w:rPr>
              <w:t>另外</w:t>
            </w:r>
            <w:proofErr w:type="gramStart"/>
            <w:r w:rsidRPr="006D5C41">
              <w:rPr>
                <w:rFonts w:ascii="宋体" w:hAnsi="宋体" w:hint="eastAsia"/>
                <w:szCs w:val="21"/>
              </w:rPr>
              <w:t>提供制头一套</w:t>
            </w:r>
            <w:proofErr w:type="gramEnd"/>
            <w:r w:rsidRPr="006D5C41">
              <w:rPr>
                <w:rFonts w:ascii="宋体" w:hAnsi="宋体" w:hint="eastAsia"/>
                <w:szCs w:val="21"/>
              </w:rPr>
              <w:t>、1</w:t>
            </w:r>
            <w:r w:rsidRPr="006D5C41">
              <w:rPr>
                <w:rFonts w:ascii="宋体" w:hAnsi="宋体"/>
                <w:szCs w:val="21"/>
              </w:rPr>
              <w:t>0</w:t>
            </w:r>
            <w:r w:rsidRPr="006D5C41">
              <w:rPr>
                <w:rFonts w:ascii="宋体" w:hAnsi="宋体" w:hint="eastAsia"/>
                <w:szCs w:val="21"/>
              </w:rPr>
              <w:t>cm单独的</w:t>
            </w:r>
            <w:proofErr w:type="gramStart"/>
            <w:r w:rsidRPr="006D5C41">
              <w:rPr>
                <w:rFonts w:ascii="宋体" w:hAnsi="宋体" w:hint="eastAsia"/>
                <w:szCs w:val="21"/>
              </w:rPr>
              <w:t>底杆一段</w:t>
            </w:r>
            <w:proofErr w:type="gramEnd"/>
          </w:p>
        </w:tc>
      </w:tr>
      <w:tr w:rsidR="001B1C5C" w:rsidRPr="006D5C41">
        <w:trPr>
          <w:trHeight w:val="509"/>
          <w:jc w:val="center"/>
        </w:trPr>
        <w:tc>
          <w:tcPr>
            <w:tcW w:w="764" w:type="dxa"/>
            <w:vAlign w:val="center"/>
          </w:tcPr>
          <w:p w:rsidR="001B1C5C" w:rsidRPr="006D5C41" w:rsidRDefault="009C47A6">
            <w:pPr>
              <w:jc w:val="center"/>
              <w:rPr>
                <w:rFonts w:ascii="宋体" w:hAnsi="宋体"/>
                <w:szCs w:val="21"/>
              </w:rPr>
            </w:pPr>
            <w:r w:rsidRPr="006D5C41">
              <w:rPr>
                <w:rFonts w:ascii="宋体" w:hAnsi="宋体" w:hint="eastAsia"/>
                <w:szCs w:val="21"/>
              </w:rPr>
              <w:t>2</w:t>
            </w:r>
          </w:p>
        </w:tc>
        <w:tc>
          <w:tcPr>
            <w:tcW w:w="2355" w:type="dxa"/>
            <w:vAlign w:val="center"/>
          </w:tcPr>
          <w:p w:rsidR="001B1C5C" w:rsidRPr="006D5C41" w:rsidRDefault="009C47A6">
            <w:pPr>
              <w:jc w:val="center"/>
              <w:rPr>
                <w:rFonts w:ascii="宋体" w:hAnsi="宋体"/>
                <w:szCs w:val="21"/>
              </w:rPr>
            </w:pPr>
            <w:r w:rsidRPr="006D5C41">
              <w:rPr>
                <w:rFonts w:hint="eastAsia"/>
                <w:color w:val="000000" w:themeColor="text1"/>
                <w:szCs w:val="21"/>
              </w:rPr>
              <w:t>遮光卷帘（自清洁）</w:t>
            </w:r>
          </w:p>
        </w:tc>
        <w:tc>
          <w:tcPr>
            <w:tcW w:w="970" w:type="dxa"/>
            <w:vAlign w:val="center"/>
          </w:tcPr>
          <w:p w:rsidR="001B1C5C" w:rsidRPr="006D5C41" w:rsidRDefault="009C47A6">
            <w:pPr>
              <w:jc w:val="center"/>
              <w:rPr>
                <w:rFonts w:ascii="宋体" w:hAnsi="宋体"/>
                <w:szCs w:val="21"/>
              </w:rPr>
            </w:pPr>
            <w:r w:rsidRPr="006D5C41">
              <w:rPr>
                <w:rFonts w:ascii="宋体" w:hAnsi="宋体" w:hint="eastAsia"/>
                <w:szCs w:val="21"/>
              </w:rPr>
              <w:t>1</w:t>
            </w:r>
            <w:r w:rsidRPr="006D5C41">
              <w:rPr>
                <w:rFonts w:ascii="宋体" w:hAnsi="宋体" w:cs="宋体" w:hint="eastAsia"/>
                <w:szCs w:val="21"/>
                <w:lang w:bidi="ar"/>
              </w:rPr>
              <w:t>幅</w:t>
            </w:r>
          </w:p>
        </w:tc>
        <w:tc>
          <w:tcPr>
            <w:tcW w:w="1701" w:type="dxa"/>
            <w:vAlign w:val="center"/>
          </w:tcPr>
          <w:p w:rsidR="001B1C5C" w:rsidRPr="006D5C41" w:rsidRDefault="009C47A6">
            <w:pPr>
              <w:jc w:val="center"/>
              <w:rPr>
                <w:rFonts w:ascii="宋体" w:hAnsi="宋体" w:cs="宋体"/>
                <w:szCs w:val="21"/>
                <w:lang w:bidi="ar"/>
              </w:rPr>
            </w:pPr>
            <w:r w:rsidRPr="006D5C41">
              <w:rPr>
                <w:rFonts w:ascii="宋体" w:hAnsi="宋体" w:cs="宋体" w:hint="eastAsia"/>
                <w:szCs w:val="21"/>
                <w:lang w:bidi="ar"/>
              </w:rPr>
              <w:t>≥</w:t>
            </w:r>
            <w:r w:rsidRPr="006D5C41">
              <w:rPr>
                <w:rFonts w:ascii="宋体" w:hAnsi="宋体" w:cs="宋体"/>
                <w:szCs w:val="21"/>
                <w:lang w:bidi="ar"/>
              </w:rPr>
              <w:t>300*300</w:t>
            </w:r>
            <w:r w:rsidRPr="006D5C41">
              <w:rPr>
                <w:rFonts w:ascii="宋体" w:hAnsi="宋体" w:cs="宋体" w:hint="eastAsia"/>
                <w:szCs w:val="21"/>
                <w:lang w:bidi="ar"/>
              </w:rPr>
              <w:t>mm</w:t>
            </w:r>
          </w:p>
        </w:tc>
        <w:tc>
          <w:tcPr>
            <w:tcW w:w="3566" w:type="dxa"/>
            <w:vAlign w:val="center"/>
          </w:tcPr>
          <w:p w:rsidR="001B1C5C" w:rsidRPr="006D5C41" w:rsidRDefault="009C47A6">
            <w:pPr>
              <w:jc w:val="center"/>
              <w:rPr>
                <w:rFonts w:ascii="宋体" w:hAnsi="宋体"/>
                <w:szCs w:val="21"/>
              </w:rPr>
            </w:pPr>
            <w:r w:rsidRPr="006D5C41">
              <w:rPr>
                <w:rFonts w:ascii="宋体" w:hAnsi="宋体" w:hint="eastAsia"/>
                <w:szCs w:val="21"/>
              </w:rPr>
              <w:t>另外提供自清洁系统一套</w:t>
            </w:r>
          </w:p>
        </w:tc>
      </w:tr>
      <w:tr w:rsidR="001B1C5C" w:rsidRPr="006D5C41">
        <w:trPr>
          <w:trHeight w:val="509"/>
          <w:jc w:val="center"/>
        </w:trPr>
        <w:tc>
          <w:tcPr>
            <w:tcW w:w="764" w:type="dxa"/>
            <w:vAlign w:val="center"/>
          </w:tcPr>
          <w:p w:rsidR="001B1C5C" w:rsidRPr="006D5C41" w:rsidRDefault="009C47A6">
            <w:pPr>
              <w:jc w:val="center"/>
              <w:rPr>
                <w:rFonts w:ascii="宋体" w:hAnsi="宋体"/>
                <w:szCs w:val="21"/>
              </w:rPr>
            </w:pPr>
            <w:r w:rsidRPr="006D5C41">
              <w:rPr>
                <w:rFonts w:ascii="宋体" w:hAnsi="宋体"/>
                <w:szCs w:val="21"/>
              </w:rPr>
              <w:t>3</w:t>
            </w:r>
          </w:p>
        </w:tc>
        <w:tc>
          <w:tcPr>
            <w:tcW w:w="2355" w:type="dxa"/>
            <w:vAlign w:val="center"/>
          </w:tcPr>
          <w:p w:rsidR="001B1C5C" w:rsidRPr="006D5C41" w:rsidRDefault="009C47A6">
            <w:pPr>
              <w:jc w:val="center"/>
              <w:rPr>
                <w:rFonts w:ascii="宋体" w:hAnsi="宋体"/>
                <w:szCs w:val="21"/>
              </w:rPr>
            </w:pPr>
            <w:r w:rsidRPr="006D5C41">
              <w:rPr>
                <w:rFonts w:ascii="宋体" w:hAnsi="宋体" w:hint="eastAsia"/>
                <w:szCs w:val="21"/>
              </w:rPr>
              <w:t>布帘（核心产品）</w:t>
            </w:r>
          </w:p>
        </w:tc>
        <w:tc>
          <w:tcPr>
            <w:tcW w:w="970" w:type="dxa"/>
            <w:vAlign w:val="center"/>
          </w:tcPr>
          <w:p w:rsidR="001B1C5C" w:rsidRPr="006D5C41" w:rsidRDefault="009C47A6">
            <w:pPr>
              <w:jc w:val="center"/>
              <w:rPr>
                <w:rFonts w:ascii="宋体" w:hAnsi="宋体"/>
                <w:szCs w:val="21"/>
              </w:rPr>
            </w:pPr>
            <w:r w:rsidRPr="006D5C41">
              <w:rPr>
                <w:rFonts w:ascii="宋体" w:hAnsi="宋体" w:hint="eastAsia"/>
                <w:szCs w:val="21"/>
              </w:rPr>
              <w:t>1</w:t>
            </w:r>
            <w:r w:rsidRPr="006D5C41">
              <w:rPr>
                <w:rFonts w:ascii="宋体" w:hAnsi="宋体" w:cs="宋体" w:hint="eastAsia"/>
                <w:szCs w:val="21"/>
                <w:lang w:bidi="ar"/>
              </w:rPr>
              <w:t>幅</w:t>
            </w:r>
          </w:p>
        </w:tc>
        <w:tc>
          <w:tcPr>
            <w:tcW w:w="1701" w:type="dxa"/>
            <w:vAlign w:val="center"/>
          </w:tcPr>
          <w:p w:rsidR="001B1C5C" w:rsidRPr="006D5C41" w:rsidRDefault="009C47A6">
            <w:pPr>
              <w:jc w:val="center"/>
              <w:rPr>
                <w:rFonts w:ascii="宋体" w:hAnsi="宋体" w:cs="宋体"/>
                <w:szCs w:val="21"/>
                <w:lang w:bidi="ar"/>
              </w:rPr>
            </w:pPr>
            <w:r w:rsidRPr="006D5C41">
              <w:rPr>
                <w:rFonts w:ascii="宋体" w:hAnsi="宋体" w:cs="宋体" w:hint="eastAsia"/>
                <w:szCs w:val="21"/>
                <w:lang w:bidi="ar"/>
              </w:rPr>
              <w:t>≥</w:t>
            </w:r>
            <w:r w:rsidRPr="006D5C41">
              <w:rPr>
                <w:rFonts w:ascii="宋体" w:hAnsi="宋体" w:cs="宋体"/>
                <w:szCs w:val="21"/>
                <w:lang w:bidi="ar"/>
              </w:rPr>
              <w:t>300*300</w:t>
            </w:r>
            <w:r w:rsidRPr="006D5C41">
              <w:rPr>
                <w:rFonts w:ascii="宋体" w:hAnsi="宋体" w:cs="宋体" w:hint="eastAsia"/>
                <w:szCs w:val="21"/>
                <w:lang w:bidi="ar"/>
              </w:rPr>
              <w:t>mm</w:t>
            </w:r>
          </w:p>
        </w:tc>
        <w:tc>
          <w:tcPr>
            <w:tcW w:w="3566" w:type="dxa"/>
            <w:vAlign w:val="center"/>
          </w:tcPr>
          <w:p w:rsidR="001B1C5C" w:rsidRPr="006D5C41" w:rsidRDefault="001B1C5C">
            <w:pPr>
              <w:jc w:val="center"/>
              <w:rPr>
                <w:rFonts w:ascii="宋体" w:hAnsi="宋体"/>
                <w:szCs w:val="21"/>
              </w:rPr>
            </w:pPr>
          </w:p>
        </w:tc>
      </w:tr>
      <w:tr w:rsidR="001B1C5C" w:rsidRPr="006D5C41">
        <w:trPr>
          <w:trHeight w:val="509"/>
          <w:jc w:val="center"/>
        </w:trPr>
        <w:tc>
          <w:tcPr>
            <w:tcW w:w="764" w:type="dxa"/>
            <w:vAlign w:val="center"/>
          </w:tcPr>
          <w:p w:rsidR="001B1C5C" w:rsidRPr="006D5C41" w:rsidRDefault="009C47A6">
            <w:pPr>
              <w:jc w:val="center"/>
              <w:rPr>
                <w:rFonts w:ascii="宋体" w:hAnsi="宋体"/>
                <w:szCs w:val="21"/>
              </w:rPr>
            </w:pPr>
            <w:r w:rsidRPr="006D5C41">
              <w:rPr>
                <w:rFonts w:ascii="宋体" w:hAnsi="宋体"/>
                <w:szCs w:val="21"/>
              </w:rPr>
              <w:t>4</w:t>
            </w:r>
          </w:p>
        </w:tc>
        <w:tc>
          <w:tcPr>
            <w:tcW w:w="2355" w:type="dxa"/>
            <w:vAlign w:val="center"/>
          </w:tcPr>
          <w:p w:rsidR="001B1C5C" w:rsidRPr="006D5C41" w:rsidRDefault="009C47A6">
            <w:pPr>
              <w:jc w:val="center"/>
              <w:rPr>
                <w:rFonts w:ascii="宋体" w:hAnsi="宋体"/>
                <w:szCs w:val="21"/>
              </w:rPr>
            </w:pPr>
            <w:r w:rsidRPr="006D5C41">
              <w:rPr>
                <w:rFonts w:ascii="宋体" w:hAnsi="宋体" w:hint="eastAsia"/>
                <w:szCs w:val="21"/>
              </w:rPr>
              <w:t>医用隔帘（核心产品）</w:t>
            </w:r>
          </w:p>
        </w:tc>
        <w:tc>
          <w:tcPr>
            <w:tcW w:w="970" w:type="dxa"/>
            <w:vAlign w:val="center"/>
          </w:tcPr>
          <w:p w:rsidR="001B1C5C" w:rsidRPr="006D5C41" w:rsidRDefault="009C47A6">
            <w:pPr>
              <w:jc w:val="center"/>
              <w:rPr>
                <w:rFonts w:ascii="宋体" w:hAnsi="宋体"/>
                <w:szCs w:val="21"/>
              </w:rPr>
            </w:pPr>
            <w:r w:rsidRPr="006D5C41">
              <w:rPr>
                <w:rFonts w:ascii="宋体" w:hAnsi="宋体" w:hint="eastAsia"/>
                <w:szCs w:val="21"/>
              </w:rPr>
              <w:t>1</w:t>
            </w:r>
            <w:r w:rsidRPr="006D5C41">
              <w:rPr>
                <w:rFonts w:ascii="宋体" w:hAnsi="宋体" w:cs="宋体" w:hint="eastAsia"/>
                <w:szCs w:val="21"/>
                <w:lang w:bidi="ar"/>
              </w:rPr>
              <w:t>幅</w:t>
            </w:r>
          </w:p>
        </w:tc>
        <w:tc>
          <w:tcPr>
            <w:tcW w:w="1701" w:type="dxa"/>
            <w:vAlign w:val="center"/>
          </w:tcPr>
          <w:p w:rsidR="001B1C5C" w:rsidRPr="006D5C41" w:rsidRDefault="009C47A6">
            <w:pPr>
              <w:jc w:val="center"/>
              <w:rPr>
                <w:rFonts w:ascii="宋体" w:hAnsi="宋体" w:cs="宋体"/>
                <w:szCs w:val="21"/>
                <w:lang w:bidi="ar"/>
              </w:rPr>
            </w:pPr>
            <w:r w:rsidRPr="006D5C41">
              <w:rPr>
                <w:rFonts w:ascii="宋体" w:hAnsi="宋体" w:cs="宋体" w:hint="eastAsia"/>
                <w:szCs w:val="21"/>
                <w:lang w:bidi="ar"/>
              </w:rPr>
              <w:t>≥</w:t>
            </w:r>
            <w:r w:rsidRPr="006D5C41">
              <w:rPr>
                <w:rFonts w:ascii="宋体" w:hAnsi="宋体" w:cs="宋体"/>
                <w:szCs w:val="21"/>
                <w:lang w:bidi="ar"/>
              </w:rPr>
              <w:t>300*300</w:t>
            </w:r>
            <w:r w:rsidRPr="006D5C41">
              <w:rPr>
                <w:rFonts w:ascii="宋体" w:hAnsi="宋体" w:cs="宋体" w:hint="eastAsia"/>
                <w:szCs w:val="21"/>
                <w:lang w:bidi="ar"/>
              </w:rPr>
              <w:t>mm</w:t>
            </w:r>
          </w:p>
        </w:tc>
        <w:tc>
          <w:tcPr>
            <w:tcW w:w="3566" w:type="dxa"/>
            <w:vAlign w:val="center"/>
          </w:tcPr>
          <w:p w:rsidR="001B1C5C" w:rsidRPr="006D5C41" w:rsidRDefault="001B1C5C">
            <w:pPr>
              <w:jc w:val="center"/>
              <w:rPr>
                <w:rFonts w:ascii="宋体" w:hAnsi="宋体"/>
                <w:szCs w:val="21"/>
              </w:rPr>
            </w:pPr>
          </w:p>
        </w:tc>
      </w:tr>
      <w:tr w:rsidR="001B1C5C" w:rsidRPr="006D5C41">
        <w:trPr>
          <w:trHeight w:val="509"/>
          <w:jc w:val="center"/>
        </w:trPr>
        <w:tc>
          <w:tcPr>
            <w:tcW w:w="764" w:type="dxa"/>
            <w:vAlign w:val="center"/>
          </w:tcPr>
          <w:p w:rsidR="001B1C5C" w:rsidRPr="006D5C41" w:rsidRDefault="009C47A6">
            <w:pPr>
              <w:jc w:val="center"/>
              <w:rPr>
                <w:rFonts w:ascii="宋体" w:hAnsi="宋体"/>
                <w:szCs w:val="21"/>
              </w:rPr>
            </w:pPr>
            <w:r w:rsidRPr="006D5C41">
              <w:rPr>
                <w:rFonts w:ascii="宋体" w:hAnsi="宋体"/>
                <w:szCs w:val="21"/>
              </w:rPr>
              <w:t>5</w:t>
            </w:r>
          </w:p>
        </w:tc>
        <w:tc>
          <w:tcPr>
            <w:tcW w:w="2355" w:type="dxa"/>
            <w:vAlign w:val="center"/>
          </w:tcPr>
          <w:p w:rsidR="001B1C5C" w:rsidRPr="006D5C41" w:rsidRDefault="009C47A6">
            <w:pPr>
              <w:jc w:val="center"/>
              <w:rPr>
                <w:rFonts w:ascii="宋体" w:hAnsi="宋体"/>
                <w:szCs w:val="21"/>
              </w:rPr>
            </w:pPr>
            <w:r w:rsidRPr="006D5C41">
              <w:rPr>
                <w:rFonts w:ascii="宋体" w:hAnsi="宋体" w:hint="eastAsia"/>
                <w:szCs w:val="21"/>
              </w:rPr>
              <w:t>磨砂隐私装饰膜</w:t>
            </w:r>
          </w:p>
        </w:tc>
        <w:tc>
          <w:tcPr>
            <w:tcW w:w="970" w:type="dxa"/>
            <w:vAlign w:val="center"/>
          </w:tcPr>
          <w:p w:rsidR="001B1C5C" w:rsidRPr="006D5C41" w:rsidRDefault="009C47A6">
            <w:pPr>
              <w:jc w:val="center"/>
              <w:rPr>
                <w:rFonts w:ascii="宋体" w:hAnsi="宋体"/>
                <w:szCs w:val="21"/>
              </w:rPr>
            </w:pPr>
            <w:r w:rsidRPr="006D5C41">
              <w:rPr>
                <w:rFonts w:ascii="宋体" w:hAnsi="宋体" w:hint="eastAsia"/>
                <w:szCs w:val="21"/>
              </w:rPr>
              <w:t>1</w:t>
            </w:r>
            <w:r w:rsidRPr="006D5C41">
              <w:rPr>
                <w:rFonts w:ascii="宋体" w:hAnsi="宋体" w:hint="eastAsia"/>
                <w:szCs w:val="21"/>
                <w:lang w:eastAsia="zh-Hans"/>
              </w:rPr>
              <w:t>张</w:t>
            </w:r>
          </w:p>
        </w:tc>
        <w:tc>
          <w:tcPr>
            <w:tcW w:w="1701" w:type="dxa"/>
            <w:vAlign w:val="center"/>
          </w:tcPr>
          <w:p w:rsidR="001B1C5C" w:rsidRPr="006D5C41" w:rsidRDefault="009C47A6">
            <w:pPr>
              <w:jc w:val="center"/>
              <w:rPr>
                <w:rFonts w:ascii="宋体" w:hAnsi="宋体" w:cs="宋体"/>
                <w:szCs w:val="21"/>
                <w:lang w:bidi="ar"/>
              </w:rPr>
            </w:pPr>
            <w:r w:rsidRPr="006D5C41">
              <w:rPr>
                <w:rFonts w:ascii="宋体" w:hAnsi="宋体" w:cs="宋体" w:hint="eastAsia"/>
                <w:szCs w:val="21"/>
                <w:lang w:bidi="ar"/>
              </w:rPr>
              <w:t>≥</w:t>
            </w:r>
            <w:r w:rsidRPr="006D5C41">
              <w:rPr>
                <w:rFonts w:ascii="宋体" w:hAnsi="宋体" w:cs="宋体"/>
                <w:szCs w:val="21"/>
                <w:lang w:bidi="ar"/>
              </w:rPr>
              <w:t>100*100</w:t>
            </w:r>
            <w:r w:rsidRPr="006D5C41">
              <w:rPr>
                <w:rFonts w:ascii="宋体" w:hAnsi="宋体" w:cs="宋体" w:hint="eastAsia"/>
                <w:szCs w:val="21"/>
                <w:lang w:bidi="ar"/>
              </w:rPr>
              <w:t>mm</w:t>
            </w:r>
          </w:p>
        </w:tc>
        <w:tc>
          <w:tcPr>
            <w:tcW w:w="3566" w:type="dxa"/>
            <w:vAlign w:val="center"/>
          </w:tcPr>
          <w:p w:rsidR="001B1C5C" w:rsidRPr="006D5C41" w:rsidRDefault="009C47A6">
            <w:pPr>
              <w:jc w:val="center"/>
              <w:rPr>
                <w:rFonts w:ascii="宋体" w:hAnsi="宋体"/>
                <w:szCs w:val="21"/>
              </w:rPr>
            </w:pPr>
            <w:r w:rsidRPr="006D5C41">
              <w:rPr>
                <w:rFonts w:ascii="宋体" w:hAnsi="宋体" w:hint="eastAsia"/>
                <w:szCs w:val="21"/>
              </w:rPr>
              <w:t>铺贴在玻璃上</w:t>
            </w:r>
          </w:p>
        </w:tc>
      </w:tr>
      <w:tr w:rsidR="001B1C5C" w:rsidRPr="006D5C41">
        <w:trPr>
          <w:trHeight w:val="546"/>
          <w:jc w:val="center"/>
        </w:trPr>
        <w:tc>
          <w:tcPr>
            <w:tcW w:w="764" w:type="dxa"/>
            <w:vAlign w:val="center"/>
          </w:tcPr>
          <w:p w:rsidR="001B1C5C" w:rsidRPr="006D5C41" w:rsidRDefault="009C47A6">
            <w:pPr>
              <w:jc w:val="center"/>
              <w:rPr>
                <w:rFonts w:ascii="宋体" w:hAnsi="宋体"/>
                <w:szCs w:val="21"/>
              </w:rPr>
            </w:pPr>
            <w:r w:rsidRPr="006D5C41">
              <w:rPr>
                <w:rFonts w:ascii="宋体" w:hAnsi="宋体"/>
                <w:szCs w:val="21"/>
              </w:rPr>
              <w:t>6</w:t>
            </w:r>
          </w:p>
        </w:tc>
        <w:tc>
          <w:tcPr>
            <w:tcW w:w="2355" w:type="dxa"/>
            <w:vAlign w:val="center"/>
          </w:tcPr>
          <w:p w:rsidR="001B1C5C" w:rsidRPr="006D5C41" w:rsidRDefault="009C47A6">
            <w:pPr>
              <w:jc w:val="center"/>
              <w:rPr>
                <w:rFonts w:ascii="宋体" w:hAnsi="宋体"/>
                <w:szCs w:val="21"/>
              </w:rPr>
            </w:pPr>
            <w:r w:rsidRPr="006D5C41">
              <w:rPr>
                <w:rFonts w:hint="eastAsia"/>
                <w:color w:val="000000" w:themeColor="text1"/>
                <w:szCs w:val="21"/>
              </w:rPr>
              <w:t>布帘、纱帘轨道</w:t>
            </w:r>
          </w:p>
        </w:tc>
        <w:tc>
          <w:tcPr>
            <w:tcW w:w="970" w:type="dxa"/>
            <w:vAlign w:val="center"/>
          </w:tcPr>
          <w:p w:rsidR="001B1C5C" w:rsidRPr="006D5C41" w:rsidRDefault="009C47A6">
            <w:pPr>
              <w:jc w:val="center"/>
              <w:rPr>
                <w:rFonts w:ascii="宋体" w:hAnsi="宋体"/>
                <w:szCs w:val="21"/>
                <w:lang w:eastAsia="zh-Hans"/>
              </w:rPr>
            </w:pPr>
            <w:r w:rsidRPr="006D5C41">
              <w:rPr>
                <w:rFonts w:ascii="宋体" w:hAnsi="宋体" w:hint="eastAsia"/>
                <w:szCs w:val="21"/>
              </w:rPr>
              <w:t>1</w:t>
            </w:r>
            <w:r w:rsidRPr="006D5C41">
              <w:rPr>
                <w:rFonts w:ascii="宋体" w:hAnsi="宋体" w:cs="宋体" w:hint="eastAsia"/>
                <w:szCs w:val="21"/>
                <w:lang w:eastAsia="zh-Hans" w:bidi="ar"/>
              </w:rPr>
              <w:t>根</w:t>
            </w:r>
          </w:p>
        </w:tc>
        <w:tc>
          <w:tcPr>
            <w:tcW w:w="1701" w:type="dxa"/>
            <w:vAlign w:val="center"/>
          </w:tcPr>
          <w:p w:rsidR="001B1C5C" w:rsidRPr="006D5C41" w:rsidRDefault="009C47A6">
            <w:pPr>
              <w:jc w:val="center"/>
              <w:rPr>
                <w:rFonts w:ascii="宋体" w:hAnsi="宋体" w:cs="宋体"/>
                <w:szCs w:val="21"/>
                <w:lang w:bidi="ar"/>
              </w:rPr>
            </w:pPr>
            <w:r w:rsidRPr="006D5C41">
              <w:rPr>
                <w:rFonts w:ascii="宋体" w:hAnsi="宋体" w:cs="宋体" w:hint="eastAsia"/>
                <w:szCs w:val="21"/>
                <w:lang w:bidi="ar"/>
              </w:rPr>
              <w:t>≥</w:t>
            </w:r>
            <w:r w:rsidRPr="006D5C41">
              <w:rPr>
                <w:rFonts w:ascii="宋体" w:hAnsi="宋体" w:cs="宋体"/>
                <w:szCs w:val="21"/>
                <w:lang w:bidi="ar"/>
              </w:rPr>
              <w:t>0.5</w:t>
            </w:r>
            <w:r w:rsidRPr="006D5C41">
              <w:rPr>
                <w:rFonts w:ascii="宋体" w:hAnsi="宋体" w:hint="eastAsia"/>
                <w:szCs w:val="21"/>
              </w:rPr>
              <w:t>m</w:t>
            </w:r>
          </w:p>
        </w:tc>
        <w:tc>
          <w:tcPr>
            <w:tcW w:w="3566" w:type="dxa"/>
            <w:vAlign w:val="center"/>
          </w:tcPr>
          <w:p w:rsidR="001B1C5C" w:rsidRPr="006D5C41" w:rsidRDefault="001B1C5C">
            <w:pPr>
              <w:jc w:val="center"/>
              <w:rPr>
                <w:rFonts w:ascii="宋体" w:hAnsi="宋体"/>
                <w:szCs w:val="21"/>
              </w:rPr>
            </w:pPr>
          </w:p>
        </w:tc>
      </w:tr>
    </w:tbl>
    <w:p w:rsidR="001B1C5C" w:rsidRPr="006D5C41" w:rsidRDefault="009C47A6">
      <w:pPr>
        <w:spacing w:line="360" w:lineRule="auto"/>
        <w:jc w:val="left"/>
        <w:rPr>
          <w:rFonts w:ascii="Times New Roman" w:eastAsiaTheme="minorEastAsia" w:hAnsi="Times New Roman"/>
          <w:b/>
          <w:bCs/>
          <w:color w:val="000000" w:themeColor="text1"/>
          <w:szCs w:val="21"/>
        </w:rPr>
      </w:pPr>
      <w:r w:rsidRPr="006D5C41">
        <w:rPr>
          <w:rFonts w:ascii="Times New Roman" w:eastAsiaTheme="minorEastAsia" w:hAnsi="Times New Roman" w:hint="eastAsia"/>
          <w:b/>
          <w:bCs/>
          <w:color w:val="000000" w:themeColor="text1"/>
          <w:szCs w:val="21"/>
        </w:rPr>
        <w:t>投标时请提供样品，中标供应商的样品由采购人封样，作为验收的主要依据。</w:t>
      </w:r>
    </w:p>
    <w:p w:rsidR="001B1C5C" w:rsidRPr="006D5C41" w:rsidRDefault="009C47A6">
      <w:pPr>
        <w:spacing w:line="360" w:lineRule="auto"/>
        <w:jc w:val="left"/>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2</w:t>
      </w:r>
      <w:r w:rsidRPr="006D5C41">
        <w:rPr>
          <w:rFonts w:ascii="Times New Roman" w:eastAsiaTheme="minorEastAsia" w:hAnsi="Times New Roman" w:hint="eastAsia"/>
          <w:color w:val="000000" w:themeColor="text1"/>
          <w:szCs w:val="21"/>
        </w:rPr>
        <w:t>、在样品的合适位置需牢固粘贴标记，标记上至少注明样品名称。</w:t>
      </w:r>
    </w:p>
    <w:p w:rsidR="001B1C5C" w:rsidRPr="006D5C41" w:rsidRDefault="009C47A6">
      <w:pPr>
        <w:spacing w:line="360" w:lineRule="auto"/>
        <w:jc w:val="left"/>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3</w:t>
      </w:r>
      <w:r w:rsidRPr="006D5C41">
        <w:rPr>
          <w:rFonts w:ascii="Times New Roman" w:eastAsiaTheme="minorEastAsia" w:hAnsi="Times New Roman" w:hint="eastAsia"/>
          <w:color w:val="000000" w:themeColor="text1"/>
          <w:szCs w:val="21"/>
        </w:rPr>
        <w:t>、样品不得出现供应商或生产厂商的任何信息，若出现样品分为零分；未递交样品的对应样品分为零分。</w:t>
      </w:r>
    </w:p>
    <w:p w:rsidR="001B1C5C" w:rsidRPr="006D5C41" w:rsidRDefault="009C47A6">
      <w:pPr>
        <w:spacing w:line="360" w:lineRule="auto"/>
        <w:jc w:val="left"/>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4</w:t>
      </w:r>
      <w:r w:rsidRPr="006D5C41">
        <w:rPr>
          <w:rFonts w:ascii="Times New Roman" w:eastAsiaTheme="minorEastAsia" w:hAnsi="Times New Roman" w:hint="eastAsia"/>
          <w:color w:val="000000" w:themeColor="text1"/>
          <w:szCs w:val="21"/>
        </w:rPr>
        <w:t>、样品送达时间：</w:t>
      </w:r>
      <w:r w:rsidRPr="006D5C41">
        <w:rPr>
          <w:rFonts w:ascii="Times New Roman" w:hAnsi="Times New Roman" w:hint="eastAsia"/>
          <w:color w:val="000000" w:themeColor="text1"/>
          <w:szCs w:val="21"/>
        </w:rPr>
        <w:t>2025</w:t>
      </w:r>
      <w:r w:rsidRPr="006D5C41">
        <w:rPr>
          <w:rFonts w:ascii="Times New Roman" w:hAnsi="Times New Roman" w:hint="eastAsia"/>
          <w:color w:val="000000" w:themeColor="text1"/>
          <w:szCs w:val="21"/>
        </w:rPr>
        <w:t>年</w:t>
      </w:r>
      <w:r w:rsidR="00CF1576">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月</w:t>
      </w:r>
      <w:r w:rsidR="00CF1576">
        <w:rPr>
          <w:rFonts w:ascii="Times New Roman" w:hAnsi="Times New Roman" w:hint="eastAsia"/>
          <w:color w:val="000000" w:themeColor="text1"/>
          <w:szCs w:val="21"/>
        </w:rPr>
        <w:t>23</w:t>
      </w:r>
      <w:r w:rsidRPr="006D5C41">
        <w:rPr>
          <w:rFonts w:ascii="Times New Roman" w:hAnsi="Times New Roman" w:hint="eastAsia"/>
          <w:color w:val="000000" w:themeColor="text1"/>
          <w:szCs w:val="21"/>
        </w:rPr>
        <w:t>日</w:t>
      </w:r>
      <w:r w:rsidRPr="006D5C41">
        <w:rPr>
          <w:rFonts w:ascii="Times New Roman" w:hAnsi="Times New Roman" w:hint="eastAsia"/>
          <w:color w:val="000000" w:themeColor="text1"/>
          <w:szCs w:val="21"/>
        </w:rPr>
        <w:t>13</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分</w:t>
      </w:r>
      <w:r w:rsidRPr="006D5C41">
        <w:rPr>
          <w:rFonts w:ascii="Times New Roman" w:eastAsiaTheme="minorEastAsia" w:hAnsi="Times New Roman" w:hint="eastAsia"/>
          <w:color w:val="000000" w:themeColor="text1"/>
          <w:szCs w:val="21"/>
        </w:rPr>
        <w:t>至</w:t>
      </w:r>
      <w:r w:rsidRPr="006D5C41">
        <w:rPr>
          <w:rFonts w:ascii="Times New Roman" w:hAnsi="Times New Roman" w:hint="eastAsia"/>
          <w:color w:val="000000" w:themeColor="text1"/>
          <w:szCs w:val="21"/>
        </w:rPr>
        <w:t>17</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分，</w:t>
      </w:r>
      <w:r w:rsidRPr="006D5C41">
        <w:rPr>
          <w:rFonts w:ascii="Times New Roman" w:hAnsi="Times New Roman" w:hint="eastAsia"/>
          <w:color w:val="000000" w:themeColor="text1"/>
          <w:szCs w:val="21"/>
        </w:rPr>
        <w:t>2025</w:t>
      </w:r>
      <w:r w:rsidRPr="006D5C41">
        <w:rPr>
          <w:rFonts w:ascii="Times New Roman" w:hAnsi="Times New Roman" w:hint="eastAsia"/>
          <w:color w:val="000000" w:themeColor="text1"/>
          <w:szCs w:val="21"/>
        </w:rPr>
        <w:t>年</w:t>
      </w:r>
      <w:r w:rsidR="00CF1576">
        <w:rPr>
          <w:rFonts w:ascii="Times New Roman" w:hAnsi="Times New Roman" w:hint="eastAsia"/>
          <w:color w:val="000000" w:themeColor="text1"/>
          <w:szCs w:val="21"/>
        </w:rPr>
        <w:t>7</w:t>
      </w:r>
      <w:r w:rsidRPr="006D5C41">
        <w:rPr>
          <w:rFonts w:ascii="Times New Roman" w:hAnsi="Times New Roman" w:hint="eastAsia"/>
          <w:color w:val="000000" w:themeColor="text1"/>
          <w:szCs w:val="21"/>
        </w:rPr>
        <w:t>月</w:t>
      </w:r>
      <w:r w:rsidR="00CF1576">
        <w:rPr>
          <w:rFonts w:ascii="Times New Roman" w:hAnsi="Times New Roman" w:hint="eastAsia"/>
          <w:color w:val="000000" w:themeColor="text1"/>
          <w:szCs w:val="21"/>
        </w:rPr>
        <w:t>24</w:t>
      </w:r>
      <w:r w:rsidRPr="006D5C41">
        <w:rPr>
          <w:rFonts w:ascii="Times New Roman" w:hAnsi="Times New Roman" w:hint="eastAsia"/>
          <w:color w:val="000000" w:themeColor="text1"/>
          <w:szCs w:val="21"/>
        </w:rPr>
        <w:t>日</w:t>
      </w:r>
      <w:r w:rsidRPr="006D5C41">
        <w:rPr>
          <w:rFonts w:ascii="Times New Roman" w:hAnsi="Times New Roman" w:hint="eastAsia"/>
          <w:color w:val="000000" w:themeColor="text1"/>
          <w:szCs w:val="21"/>
        </w:rPr>
        <w:t>8</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分至</w:t>
      </w:r>
      <w:r w:rsidRPr="006D5C41">
        <w:rPr>
          <w:rFonts w:ascii="Times New Roman" w:hAnsi="Times New Roman" w:hint="eastAsia"/>
          <w:color w:val="000000" w:themeColor="text1"/>
          <w:szCs w:val="21"/>
        </w:rPr>
        <w:t>9</w:t>
      </w:r>
      <w:r w:rsidRPr="006D5C41">
        <w:rPr>
          <w:rFonts w:ascii="Times New Roman" w:hAnsi="Times New Roman" w:hint="eastAsia"/>
          <w:color w:val="000000" w:themeColor="text1"/>
          <w:szCs w:val="21"/>
        </w:rPr>
        <w:t>时</w:t>
      </w:r>
      <w:r w:rsidRPr="006D5C41">
        <w:rPr>
          <w:rFonts w:ascii="Times New Roman" w:hAnsi="Times New Roman" w:hint="eastAsia"/>
          <w:color w:val="000000" w:themeColor="text1"/>
          <w:szCs w:val="21"/>
        </w:rPr>
        <w:t>00</w:t>
      </w:r>
      <w:r w:rsidRPr="006D5C41">
        <w:rPr>
          <w:rFonts w:ascii="Times New Roman" w:hAnsi="Times New Roman" w:hint="eastAsia"/>
          <w:color w:val="000000" w:themeColor="text1"/>
          <w:szCs w:val="21"/>
        </w:rPr>
        <w:t>分</w:t>
      </w:r>
      <w:r w:rsidRPr="006D5C41">
        <w:rPr>
          <w:rFonts w:ascii="Times New Roman" w:eastAsiaTheme="minorEastAsia" w:hAnsi="Times New Roman" w:hint="eastAsia"/>
          <w:color w:val="000000" w:themeColor="text1"/>
          <w:szCs w:val="21"/>
        </w:rPr>
        <w:t>（同投标截止时间），逾期拒收；</w:t>
      </w:r>
    </w:p>
    <w:p w:rsidR="001B1C5C" w:rsidRPr="006D5C41" w:rsidRDefault="009C47A6">
      <w:pPr>
        <w:spacing w:line="360" w:lineRule="auto"/>
        <w:jc w:val="left"/>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5</w:t>
      </w:r>
      <w:r w:rsidRPr="006D5C41">
        <w:rPr>
          <w:rFonts w:ascii="Times New Roman" w:eastAsiaTheme="minorEastAsia" w:hAnsi="Times New Roman" w:hint="eastAsia"/>
          <w:color w:val="000000" w:themeColor="text1"/>
          <w:szCs w:val="21"/>
        </w:rPr>
        <w:t>、样品送达地址：嘉兴市东升西路</w:t>
      </w:r>
      <w:r w:rsidRPr="006D5C41">
        <w:rPr>
          <w:rFonts w:ascii="Times New Roman" w:eastAsiaTheme="minorEastAsia" w:hAnsi="Times New Roman" w:hint="eastAsia"/>
          <w:color w:val="000000" w:themeColor="text1"/>
          <w:szCs w:val="21"/>
        </w:rPr>
        <w:t>1700</w:t>
      </w:r>
      <w:r w:rsidRPr="006D5C41">
        <w:rPr>
          <w:rFonts w:ascii="Times New Roman" w:eastAsiaTheme="minorEastAsia" w:hAnsi="Times New Roman" w:hint="eastAsia"/>
          <w:color w:val="000000" w:themeColor="text1"/>
          <w:szCs w:val="21"/>
        </w:rPr>
        <w:t>号科技京城</w:t>
      </w: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号楼</w:t>
      </w:r>
      <w:r w:rsidRPr="006D5C41">
        <w:rPr>
          <w:rFonts w:ascii="Times New Roman" w:eastAsiaTheme="minorEastAsia" w:hAnsi="Times New Roman" w:hint="eastAsia"/>
          <w:color w:val="000000" w:themeColor="text1"/>
          <w:szCs w:val="21"/>
        </w:rPr>
        <w:t>601</w:t>
      </w:r>
      <w:r w:rsidRPr="006D5C41">
        <w:rPr>
          <w:rFonts w:ascii="Times New Roman" w:eastAsiaTheme="minorEastAsia" w:hAnsi="Times New Roman" w:hint="eastAsia"/>
          <w:color w:val="000000" w:themeColor="text1"/>
          <w:szCs w:val="21"/>
        </w:rPr>
        <w:t>室（联系人：陈先生，</w:t>
      </w:r>
      <w:r w:rsidRPr="006D5C41">
        <w:rPr>
          <w:rFonts w:ascii="Times New Roman" w:eastAsiaTheme="minorEastAsia" w:hAnsi="Times New Roman" w:hint="eastAsia"/>
          <w:color w:val="000000" w:themeColor="text1"/>
          <w:szCs w:val="21"/>
        </w:rPr>
        <w:t>15868126391</w:t>
      </w:r>
      <w:r w:rsidRPr="006D5C41">
        <w:rPr>
          <w:rFonts w:ascii="Times New Roman" w:eastAsiaTheme="minorEastAsia" w:hAnsi="Times New Roman" w:hint="eastAsia"/>
          <w:color w:val="000000" w:themeColor="text1"/>
          <w:szCs w:val="21"/>
        </w:rPr>
        <w:t>）。</w:t>
      </w:r>
    </w:p>
    <w:p w:rsidR="001B1C5C" w:rsidRPr="006D5C41" w:rsidRDefault="009C47A6">
      <w:pPr>
        <w:spacing w:line="360" w:lineRule="auto"/>
        <w:jc w:val="left"/>
        <w:rPr>
          <w:rFonts w:ascii="Times New Roman" w:hAnsi="Times New Roman"/>
          <w:b/>
          <w:bCs/>
          <w:color w:val="000000" w:themeColor="text1"/>
          <w:kern w:val="0"/>
          <w:sz w:val="32"/>
          <w:szCs w:val="32"/>
        </w:rPr>
      </w:pPr>
      <w:r w:rsidRPr="006D5C41">
        <w:rPr>
          <w:rFonts w:ascii="Times New Roman" w:eastAsiaTheme="minorEastAsia" w:hAnsi="Times New Roman" w:hint="eastAsia"/>
          <w:color w:val="000000" w:themeColor="text1"/>
          <w:szCs w:val="21"/>
        </w:rPr>
        <w:t>6</w:t>
      </w:r>
      <w:r w:rsidRPr="006D5C41">
        <w:rPr>
          <w:rFonts w:ascii="Times New Roman" w:eastAsiaTheme="minorEastAsia" w:hAnsi="Times New Roman" w:hint="eastAsia"/>
          <w:color w:val="000000" w:themeColor="text1"/>
          <w:szCs w:val="21"/>
        </w:rPr>
        <w:t>、其他要求：评标结束后两个工作日内，未中标供应商将其样品取回，逾期未取回的样品由采购人自行处理。</w:t>
      </w:r>
      <w:bookmarkStart w:id="9" w:name="_Toc187239933"/>
    </w:p>
    <w:p w:rsidR="001B1C5C" w:rsidRPr="006D5C41" w:rsidRDefault="009C47A6">
      <w:pPr>
        <w:widowControl/>
        <w:jc w:val="left"/>
        <w:rPr>
          <w:rFonts w:ascii="Times New Roman" w:hAnsi="Times New Roman"/>
          <w:b/>
          <w:bCs/>
          <w:color w:val="000000" w:themeColor="text1"/>
          <w:kern w:val="0"/>
          <w:sz w:val="32"/>
          <w:szCs w:val="32"/>
        </w:rPr>
      </w:pPr>
      <w:r w:rsidRPr="006D5C41">
        <w:rPr>
          <w:rFonts w:ascii="Times New Roman" w:hAnsi="Times New Roman"/>
          <w:color w:val="000000" w:themeColor="text1"/>
        </w:rPr>
        <w:br w:type="page"/>
      </w:r>
    </w:p>
    <w:p w:rsidR="001B1C5C" w:rsidRPr="006D5C41" w:rsidRDefault="009C47A6">
      <w:pPr>
        <w:pStyle w:val="af4"/>
        <w:rPr>
          <w:rFonts w:ascii="Times New Roman" w:hAnsi="Times New Roman"/>
          <w:color w:val="000000" w:themeColor="text1"/>
        </w:rPr>
      </w:pPr>
      <w:r w:rsidRPr="006D5C41">
        <w:rPr>
          <w:rFonts w:ascii="Times New Roman" w:hAnsi="Times New Roman" w:hint="eastAsia"/>
          <w:color w:val="000000" w:themeColor="text1"/>
        </w:rPr>
        <w:lastRenderedPageBreak/>
        <w:t>第三章</w:t>
      </w:r>
      <w:r w:rsidRPr="006D5C41">
        <w:rPr>
          <w:rFonts w:ascii="Times New Roman" w:hAnsi="Times New Roman" w:hint="eastAsia"/>
          <w:color w:val="000000" w:themeColor="text1"/>
        </w:rPr>
        <w:t xml:space="preserve">  </w:t>
      </w:r>
      <w:r w:rsidRPr="006D5C41">
        <w:rPr>
          <w:rFonts w:ascii="Times New Roman" w:hAnsi="Times New Roman" w:hint="eastAsia"/>
          <w:color w:val="000000" w:themeColor="text1"/>
        </w:rPr>
        <w:t>投标人须知</w:t>
      </w:r>
      <w:bookmarkEnd w:id="9"/>
    </w:p>
    <w:p w:rsidR="001B1C5C" w:rsidRPr="006D5C41" w:rsidRDefault="009C47A6">
      <w:pPr>
        <w:autoSpaceDE w:val="0"/>
        <w:autoSpaceDN w:val="0"/>
        <w:snapToGrid w:val="0"/>
        <w:spacing w:before="100" w:beforeAutospacing="1" w:line="360" w:lineRule="auto"/>
        <w:jc w:val="center"/>
        <w:textAlignment w:val="bottom"/>
        <w:rPr>
          <w:rFonts w:ascii="Times New Roman" w:hAnsi="Times New Roman"/>
          <w:b/>
          <w:color w:val="000000" w:themeColor="text1"/>
          <w:spacing w:val="-4"/>
          <w:szCs w:val="21"/>
        </w:rPr>
      </w:pPr>
      <w:bookmarkStart w:id="10" w:name="_Toc472064489"/>
      <w:bookmarkStart w:id="11" w:name="_Toc417992873"/>
      <w:bookmarkEnd w:id="7"/>
      <w:r w:rsidRPr="006D5C41">
        <w:rPr>
          <w:rFonts w:ascii="Times New Roman" w:hAnsi="Times New Roman" w:hint="eastAsia"/>
          <w:b/>
          <w:color w:val="000000" w:themeColor="text1"/>
          <w:spacing w:val="-4"/>
          <w:szCs w:val="21"/>
        </w:rPr>
        <w:t>前附表</w:t>
      </w:r>
      <w:bookmarkEnd w:id="10"/>
      <w:bookmarkEnd w:id="11"/>
    </w:p>
    <w:tbl>
      <w:tblPr>
        <w:tblW w:w="876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4"/>
        <w:gridCol w:w="7942"/>
      </w:tblGrid>
      <w:tr w:rsidR="001B1C5C" w:rsidRPr="006D5C41">
        <w:trPr>
          <w:trHeight w:val="409"/>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bookmarkStart w:id="12" w:name="_Toc417992874"/>
            <w:bookmarkStart w:id="13" w:name="_Toc177870536"/>
            <w:r w:rsidRPr="006D5C41">
              <w:rPr>
                <w:rFonts w:ascii="Times New Roman" w:hAnsi="Times New Roman" w:hint="eastAsia"/>
                <w:color w:val="000000" w:themeColor="text1"/>
                <w:szCs w:val="21"/>
              </w:rPr>
              <w:t>序号</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ind w:firstLineChars="1250" w:firstLine="2625"/>
              <w:rPr>
                <w:rFonts w:ascii="Times New Roman" w:hAnsi="Times New Roman"/>
                <w:color w:val="000000" w:themeColor="text1"/>
                <w:szCs w:val="21"/>
              </w:rPr>
            </w:pPr>
            <w:r w:rsidRPr="006D5C41">
              <w:rPr>
                <w:rFonts w:ascii="Times New Roman" w:hAnsi="Times New Roman" w:hint="eastAsia"/>
                <w:color w:val="000000" w:themeColor="text1"/>
                <w:szCs w:val="21"/>
              </w:rPr>
              <w:t>内容、要求</w:t>
            </w:r>
          </w:p>
        </w:tc>
      </w:tr>
      <w:tr w:rsidR="001B1C5C" w:rsidRPr="006D5C41">
        <w:trPr>
          <w:trHeight w:val="49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1</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pacing w:beforeLines="50" w:before="120" w:line="360" w:lineRule="auto"/>
              <w:rPr>
                <w:rFonts w:ascii="Times New Roman" w:hAnsi="Times New Roman"/>
                <w:b/>
                <w:color w:val="000000" w:themeColor="text1"/>
                <w:szCs w:val="21"/>
              </w:rPr>
            </w:pPr>
            <w:r w:rsidRPr="006D5C41">
              <w:rPr>
                <w:rFonts w:ascii="Times New Roman" w:hAnsi="Times New Roman" w:hint="eastAsia"/>
                <w:color w:val="000000" w:themeColor="text1"/>
                <w:szCs w:val="21"/>
              </w:rPr>
              <w:t>项目名称：嘉兴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妇幼保健院（指导站）窗帘采购</w:t>
            </w:r>
          </w:p>
        </w:tc>
      </w:tr>
      <w:tr w:rsidR="001B1C5C" w:rsidRPr="006D5C41">
        <w:trPr>
          <w:trHeight w:val="347"/>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2</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rPr>
                <w:rFonts w:ascii="Times New Roman" w:hAnsi="Times New Roman" w:cs="Arial"/>
                <w:bCs/>
                <w:color w:val="000000" w:themeColor="text1"/>
                <w:szCs w:val="21"/>
              </w:rPr>
            </w:pPr>
            <w:r w:rsidRPr="006D5C41">
              <w:rPr>
                <w:rFonts w:ascii="Times New Roman" w:hAnsi="Times New Roman" w:hint="eastAsia"/>
                <w:color w:val="000000" w:themeColor="text1"/>
                <w:szCs w:val="21"/>
              </w:rPr>
              <w:t>采购内容：</w:t>
            </w:r>
            <w:r w:rsidRPr="006D5C41">
              <w:rPr>
                <w:rFonts w:ascii="Times New Roman" w:hAnsi="Times New Roman" w:cs="Arial" w:hint="eastAsia"/>
                <w:bCs/>
                <w:color w:val="000000" w:themeColor="text1"/>
                <w:szCs w:val="21"/>
              </w:rPr>
              <w:t>详见第二章招标需求</w:t>
            </w:r>
          </w:p>
        </w:tc>
      </w:tr>
      <w:tr w:rsidR="001B1C5C" w:rsidRPr="006D5C41">
        <w:trPr>
          <w:trHeight w:val="84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3</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投标报价及费用：</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、本项目投标应以人民币报价；</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、不论投标结果如何，投标人均应自行承担所有与投标有关的全部费用。</w:t>
            </w:r>
            <w:r w:rsidRPr="006D5C41">
              <w:rPr>
                <w:rFonts w:ascii="Times New Roman" w:hAnsi="Times New Roman"/>
                <w:color w:val="000000" w:themeColor="text1"/>
                <w:szCs w:val="21"/>
              </w:rPr>
              <w:t xml:space="preserve"> </w:t>
            </w:r>
          </w:p>
        </w:tc>
      </w:tr>
      <w:tr w:rsidR="001B1C5C" w:rsidRPr="006D5C41">
        <w:trPr>
          <w:trHeight w:val="53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4</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宋体"/>
                <w:color w:val="000000" w:themeColor="text1"/>
                <w:szCs w:val="21"/>
              </w:rPr>
              <w:t>现场踏勘：</w:t>
            </w:r>
            <w:r w:rsidRPr="006D5C41">
              <w:rPr>
                <w:rFonts w:ascii="Times New Roman" w:hAnsi="Times New Roman" w:hint="eastAsia"/>
                <w:color w:val="000000" w:themeColor="text1"/>
                <w:szCs w:val="21"/>
              </w:rPr>
              <w:t>不组织，投标人如有需要可自行踏勘，自行踏勘的所有费用和风险由投标人承担。</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5</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投标文件组成：完整的《投标文件》由</w:t>
            </w:r>
            <w:r w:rsidRPr="006D5C41">
              <w:rPr>
                <w:rFonts w:ascii="Times New Roman" w:hAnsi="Times New Roman" w:hint="eastAsia"/>
                <w:b/>
                <w:bCs/>
                <w:color w:val="000000" w:themeColor="text1"/>
                <w:szCs w:val="21"/>
              </w:rPr>
              <w:t>资格文件、商务技术文件、报价文件三部份组成。</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6</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投标文件的编制：供应商应先安装“政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电子交易客户端”，并按照本采购文件和“政府采购云平台”的要求，通过“政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电子交易客户端”编制并加密投标文件。</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7</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投标文件的签章：电子签章。本招标文件所涉及到法定代表人或授权人签字或盖章的内容，供应商应盖法定代表人电子签章。若无法定代表人电子签章，可以线下签字或盖章后扫描上传。</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8</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投标文件的形式：</w:t>
            </w:r>
            <w:r w:rsidRPr="006D5C41">
              <w:rPr>
                <w:rFonts w:ascii="MS Gothic" w:eastAsia="MS Gothic" w:hAnsi="MS Gothic" w:cs="MS Gothic" w:hint="eastAsia"/>
                <w:color w:val="000000" w:themeColor="text1"/>
                <w:szCs w:val="21"/>
              </w:rPr>
              <w:t>☑</w:t>
            </w:r>
            <w:r w:rsidRPr="006D5C41">
              <w:rPr>
                <w:rFonts w:ascii="Times New Roman" w:hAnsi="Times New Roman" w:hint="eastAsia"/>
                <w:color w:val="000000" w:themeColor="text1"/>
                <w:szCs w:val="21"/>
              </w:rPr>
              <w:t>电子投标文件（包括“电子加密投标文件”和“备份投标文件”，在投标文件编制完成后同时生成）；</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）“电子加密投标文件”是指通过“政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电子交易客户端”完成投标文件编制后生成并加密的数据电文形式的投标文件。</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）“备份投标文件”是指与“电子加密投标文件”同时生成的数据电文形式的电子文件（备份标书），其他方式编制的备份投标文件视为无效备份投标文件。</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b/>
                <w:bCs/>
                <w:color w:val="000000" w:themeColor="text1"/>
                <w:szCs w:val="21"/>
              </w:rPr>
              <w:t>（</w:t>
            </w:r>
            <w:r w:rsidRPr="006D5C41">
              <w:rPr>
                <w:rFonts w:ascii="Times New Roman" w:hAnsi="Times New Roman" w:hint="eastAsia"/>
                <w:b/>
                <w:bCs/>
                <w:color w:val="000000" w:themeColor="text1"/>
                <w:szCs w:val="21"/>
              </w:rPr>
              <w:t>3</w:t>
            </w:r>
            <w:r w:rsidRPr="006D5C41">
              <w:rPr>
                <w:rFonts w:ascii="Times New Roman" w:hAnsi="Times New Roman" w:hint="eastAsia"/>
                <w:b/>
                <w:bCs/>
                <w:color w:val="000000" w:themeColor="text1"/>
                <w:szCs w:val="21"/>
              </w:rPr>
              <w:t>）备份投标文件制作为非强制性。</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9</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投标文件份数：（</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）“电子加密投标文件”：在线上传递交、一份。（</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）“备份投标文件”（非强制性）：密封包装后（直接送达或者邮寄送达）投标截止时间前递交、一份（地址：嘉兴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东升西路</w:t>
            </w:r>
            <w:r w:rsidRPr="006D5C41">
              <w:rPr>
                <w:rFonts w:ascii="Times New Roman" w:hAnsi="Times New Roman" w:hint="eastAsia"/>
                <w:color w:val="000000" w:themeColor="text1"/>
                <w:szCs w:val="21"/>
              </w:rPr>
              <w:t>1700</w:t>
            </w:r>
            <w:r w:rsidRPr="006D5C41">
              <w:rPr>
                <w:rFonts w:ascii="Times New Roman" w:hAnsi="Times New Roman" w:hint="eastAsia"/>
                <w:color w:val="000000" w:themeColor="text1"/>
                <w:szCs w:val="21"/>
              </w:rPr>
              <w:t>号嘉兴科技京城</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号楼</w:t>
            </w:r>
            <w:r w:rsidRPr="006D5C41">
              <w:rPr>
                <w:rFonts w:ascii="Times New Roman" w:hAnsi="Times New Roman" w:hint="eastAsia"/>
                <w:color w:val="000000" w:themeColor="text1"/>
                <w:szCs w:val="21"/>
              </w:rPr>
              <w:t>608</w:t>
            </w:r>
            <w:r w:rsidRPr="006D5C41">
              <w:rPr>
                <w:rFonts w:ascii="Times New Roman" w:hAnsi="Times New Roman" w:hint="eastAsia"/>
                <w:color w:val="000000" w:themeColor="text1"/>
                <w:szCs w:val="21"/>
              </w:rPr>
              <w:t>室（陈先生，电话：</w:t>
            </w:r>
            <w:r w:rsidRPr="006D5C41">
              <w:rPr>
                <w:rFonts w:ascii="Times New Roman" w:hAnsi="Times New Roman" w:hint="eastAsia"/>
                <w:color w:val="000000" w:themeColor="text1"/>
                <w:szCs w:val="21"/>
              </w:rPr>
              <w:t>15868126391</w:t>
            </w:r>
            <w:r w:rsidRPr="006D5C41">
              <w:rPr>
                <w:rFonts w:ascii="Times New Roman" w:hAnsi="Times New Roman" w:hint="eastAsia"/>
                <w:color w:val="000000" w:themeColor="text1"/>
                <w:szCs w:val="21"/>
              </w:rPr>
              <w:t>）。</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0</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投标文件的上传和递交：</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）“电子加密投标文件”的上传、递交：</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a.</w:t>
            </w:r>
            <w:r w:rsidRPr="006D5C41">
              <w:rPr>
                <w:rFonts w:ascii="Times New Roman" w:hAnsi="Times New Roman" w:hint="eastAsia"/>
                <w:color w:val="000000" w:themeColor="text1"/>
                <w:szCs w:val="21"/>
              </w:rPr>
              <w:t>投标供应商应在投标截止时间前将“电子加密投标文件”成功上传递交至“政府采购云平台”，否则投标无效。</w:t>
            </w:r>
          </w:p>
          <w:p w:rsidR="001B1C5C" w:rsidRPr="006D5C41" w:rsidRDefault="009C47A6">
            <w:pPr>
              <w:snapToGrid w:val="0"/>
              <w:spacing w:line="360" w:lineRule="auto"/>
              <w:jc w:val="left"/>
              <w:rPr>
                <w:rFonts w:ascii="Times New Roman" w:hAnsi="Times New Roman"/>
                <w:color w:val="000000" w:themeColor="text1"/>
                <w:szCs w:val="21"/>
              </w:rPr>
            </w:pPr>
            <w:proofErr w:type="gramStart"/>
            <w:r w:rsidRPr="006D5C41">
              <w:rPr>
                <w:rFonts w:ascii="Times New Roman" w:hAnsi="Times New Roman" w:hint="eastAsia"/>
                <w:color w:val="000000" w:themeColor="text1"/>
                <w:szCs w:val="21"/>
              </w:rPr>
              <w:t>b</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“电子加密投标文件</w:t>
            </w:r>
            <w:proofErr w:type="gramStart"/>
            <w:r w:rsidRPr="006D5C41">
              <w:rPr>
                <w:rFonts w:ascii="Times New Roman" w:hAnsi="Times New Roman" w:hint="eastAsia"/>
                <w:color w:val="000000" w:themeColor="text1"/>
                <w:szCs w:val="21"/>
              </w:rPr>
              <w:t>”</w:t>
            </w:r>
            <w:proofErr w:type="gramEnd"/>
            <w:r w:rsidRPr="006D5C41">
              <w:rPr>
                <w:rFonts w:ascii="Times New Roman" w:hAnsi="Times New Roman" w:hint="eastAsia"/>
                <w:color w:val="000000" w:themeColor="text1"/>
                <w:szCs w:val="21"/>
              </w:rPr>
              <w:t>成功上传递交后，供应商可自行打印投标文件接收回执。</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）“备份投标文件”（非强制性）的密封包装、递交：</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a.</w:t>
            </w:r>
            <w:r w:rsidRPr="006D5C41">
              <w:rPr>
                <w:rFonts w:ascii="Times New Roman" w:hAnsi="Times New Roman" w:hint="eastAsia"/>
                <w:color w:val="000000" w:themeColor="text1"/>
                <w:szCs w:val="21"/>
              </w:rPr>
              <w:t>投标供应商在“政府采购云平台”完成“电子加密投标文件”的上传递交后，还可以（直接送达或者邮寄送达）在投标截止时间前递交以介质（</w:t>
            </w:r>
            <w:r w:rsidRPr="006D5C41">
              <w:rPr>
                <w:rFonts w:ascii="Times New Roman" w:hAnsi="Times New Roman" w:hint="eastAsia"/>
                <w:color w:val="000000" w:themeColor="text1"/>
                <w:szCs w:val="21"/>
              </w:rPr>
              <w:t>U</w:t>
            </w:r>
            <w:r w:rsidRPr="006D5C41">
              <w:rPr>
                <w:rFonts w:ascii="Times New Roman" w:hAnsi="Times New Roman" w:hint="eastAsia"/>
                <w:color w:val="000000" w:themeColor="text1"/>
                <w:szCs w:val="21"/>
              </w:rPr>
              <w:t>盘）存储的</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“备份投标文件”（一份）；</w:t>
            </w:r>
          </w:p>
          <w:p w:rsidR="001B1C5C" w:rsidRPr="006D5C41" w:rsidRDefault="009C47A6">
            <w:pPr>
              <w:snapToGrid w:val="0"/>
              <w:spacing w:line="360" w:lineRule="auto"/>
              <w:jc w:val="left"/>
              <w:rPr>
                <w:rFonts w:ascii="Times New Roman" w:hAnsi="Times New Roman"/>
                <w:color w:val="000000" w:themeColor="text1"/>
                <w:szCs w:val="21"/>
              </w:rPr>
            </w:pPr>
            <w:proofErr w:type="gramStart"/>
            <w:r w:rsidRPr="006D5C41">
              <w:rPr>
                <w:rFonts w:ascii="Times New Roman" w:hAnsi="Times New Roman" w:hint="eastAsia"/>
                <w:color w:val="000000" w:themeColor="text1"/>
                <w:szCs w:val="21"/>
              </w:rPr>
              <w:t>b</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“备份投标文件</w:t>
            </w:r>
            <w:proofErr w:type="gramStart"/>
            <w:r w:rsidRPr="006D5C41">
              <w:rPr>
                <w:rFonts w:ascii="Times New Roman" w:hAnsi="Times New Roman" w:hint="eastAsia"/>
                <w:color w:val="000000" w:themeColor="text1"/>
                <w:szCs w:val="21"/>
              </w:rPr>
              <w:t>”</w:t>
            </w:r>
            <w:proofErr w:type="gramEnd"/>
            <w:r w:rsidRPr="006D5C41">
              <w:rPr>
                <w:rFonts w:ascii="Times New Roman" w:hAnsi="Times New Roman" w:hint="eastAsia"/>
                <w:color w:val="000000" w:themeColor="text1"/>
                <w:szCs w:val="21"/>
              </w:rPr>
              <w:t>应当密封包装，并在包装上标注投标项目名称、投标单位名称并加盖公章。没有密封包装或者逾期送达至上述要求地点的“备份投标文件”将不予接收；</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c.</w:t>
            </w:r>
            <w:r w:rsidRPr="006D5C41">
              <w:rPr>
                <w:rFonts w:ascii="Times New Roman" w:hAnsi="Times New Roman" w:hint="eastAsia"/>
                <w:color w:val="000000" w:themeColor="text1"/>
                <w:szCs w:val="21"/>
              </w:rPr>
              <w:t>通过“政府采购云平台”成功上传递交的“电子加密投标文件”已按时解密的，“备份投标文件”自动失效。</w:t>
            </w:r>
            <w:r w:rsidRPr="006D5C41">
              <w:rPr>
                <w:rFonts w:ascii="Times New Roman" w:hAnsi="Times New Roman" w:hint="eastAsia"/>
                <w:b/>
                <w:bCs/>
                <w:color w:val="000000" w:themeColor="text1"/>
                <w:szCs w:val="21"/>
              </w:rPr>
              <w:t>投标截止时间前，投标供应商仅递交了“备份投标文件”而未将“电子加密投标文件”成功上传至“政府采购云平台”的，投标无效。</w:t>
            </w:r>
          </w:p>
        </w:tc>
      </w:tr>
      <w:tr w:rsidR="001B1C5C" w:rsidRPr="006D5C41">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1</w:t>
            </w:r>
            <w:r w:rsidRPr="006D5C41">
              <w:rPr>
                <w:rFonts w:ascii="Times New Roman" w:hAnsi="Times New Roman"/>
                <w:color w:val="000000" w:themeColor="text1"/>
                <w:szCs w:val="21"/>
              </w:rPr>
              <w:t>1</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电子加密投标文件的解密和异常情况处理：</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）开标后，采购组织机构将向各投标供应商发出“电子加密投标文件”的解密通知，各投标供应商代表应当在接到解密通知后</w:t>
            </w:r>
            <w:r w:rsidRPr="006D5C41">
              <w:rPr>
                <w:rFonts w:ascii="Times New Roman" w:hAnsi="Times New Roman" w:hint="eastAsia"/>
                <w:color w:val="000000" w:themeColor="text1"/>
                <w:szCs w:val="21"/>
              </w:rPr>
              <w:t>30</w:t>
            </w:r>
            <w:r w:rsidRPr="006D5C41">
              <w:rPr>
                <w:rFonts w:ascii="Times New Roman" w:hAnsi="Times New Roman" w:hint="eastAsia"/>
                <w:color w:val="000000" w:themeColor="text1"/>
                <w:szCs w:val="21"/>
              </w:rPr>
              <w:t>分钟内自行完成“电子加密投标文件”的在线解密。</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6D5C41">
              <w:rPr>
                <w:rFonts w:ascii="Times New Roman" w:hAnsi="Times New Roman" w:hint="eastAsia"/>
                <w:color w:val="000000" w:themeColor="text1"/>
                <w:szCs w:val="21"/>
              </w:rPr>
              <w:t>传成功</w:t>
            </w:r>
            <w:proofErr w:type="gramEnd"/>
            <w:r w:rsidRPr="006D5C41">
              <w:rPr>
                <w:rFonts w:ascii="Times New Roman" w:hAnsi="Times New Roman" w:hint="eastAsia"/>
                <w:color w:val="000000" w:themeColor="text1"/>
                <w:szCs w:val="21"/>
              </w:rPr>
              <w:t>后，“电子加密投标文件”自动失效），否则视为投标文件撤回。</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）投标截止时间前，投标供应商仅递交了“备份投标文件”而未将电子加密投标文件上传至“政府采购云平台”的，投标无效。</w:t>
            </w:r>
          </w:p>
        </w:tc>
      </w:tr>
      <w:tr w:rsidR="001B1C5C" w:rsidRPr="006D5C41">
        <w:trPr>
          <w:trHeight w:val="454"/>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2</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投标截止时间及地点：详见第一</w:t>
            </w:r>
            <w:proofErr w:type="gramStart"/>
            <w:r w:rsidRPr="006D5C41">
              <w:rPr>
                <w:rFonts w:ascii="Times New Roman" w:hAnsi="Times New Roman" w:hint="eastAsia"/>
                <w:color w:val="000000" w:themeColor="text1"/>
                <w:szCs w:val="21"/>
              </w:rPr>
              <w:t>章公开</w:t>
            </w:r>
            <w:proofErr w:type="gramEnd"/>
            <w:r w:rsidRPr="006D5C41">
              <w:rPr>
                <w:rFonts w:ascii="Times New Roman" w:hAnsi="Times New Roman" w:hint="eastAsia"/>
                <w:color w:val="000000" w:themeColor="text1"/>
                <w:szCs w:val="21"/>
              </w:rPr>
              <w:t>招标采购公告</w:t>
            </w:r>
            <w:r w:rsidRPr="006D5C41">
              <w:rPr>
                <w:rFonts w:ascii="Times New Roman" w:hAnsi="Times New Roman" w:cs="Arial" w:hint="eastAsia"/>
                <w:color w:val="000000" w:themeColor="text1"/>
                <w:szCs w:val="21"/>
              </w:rPr>
              <w:t>。</w:t>
            </w:r>
          </w:p>
        </w:tc>
      </w:tr>
      <w:tr w:rsidR="001B1C5C" w:rsidRPr="006D5C41">
        <w:trPr>
          <w:trHeight w:val="494"/>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13</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开标时间及地点：详见第一</w:t>
            </w:r>
            <w:proofErr w:type="gramStart"/>
            <w:r w:rsidRPr="006D5C41">
              <w:rPr>
                <w:rFonts w:ascii="Times New Roman" w:hAnsi="Times New Roman" w:hint="eastAsia"/>
                <w:color w:val="000000" w:themeColor="text1"/>
                <w:szCs w:val="21"/>
              </w:rPr>
              <w:t>章公开</w:t>
            </w:r>
            <w:proofErr w:type="gramEnd"/>
            <w:r w:rsidRPr="006D5C41">
              <w:rPr>
                <w:rFonts w:ascii="Times New Roman" w:hAnsi="Times New Roman" w:hint="eastAsia"/>
                <w:color w:val="000000" w:themeColor="text1"/>
                <w:szCs w:val="21"/>
              </w:rPr>
              <w:t>招标采购公告</w:t>
            </w:r>
            <w:r w:rsidRPr="006D5C41">
              <w:rPr>
                <w:rFonts w:ascii="Times New Roman" w:hAnsi="Times New Roman" w:cs="Arial" w:hint="eastAsia"/>
                <w:color w:val="000000" w:themeColor="text1"/>
                <w:szCs w:val="21"/>
              </w:rPr>
              <w:t>。</w:t>
            </w:r>
          </w:p>
        </w:tc>
      </w:tr>
      <w:tr w:rsidR="001B1C5C" w:rsidRPr="006D5C41">
        <w:trPr>
          <w:trHeight w:val="4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4</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投标费用：中标单位支付招标代理服务费（收费标准详见招标文件）。</w:t>
            </w:r>
          </w:p>
        </w:tc>
      </w:tr>
      <w:tr w:rsidR="001B1C5C" w:rsidRPr="006D5C41">
        <w:trPr>
          <w:trHeight w:val="399"/>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15</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现场演示：无</w:t>
            </w:r>
          </w:p>
        </w:tc>
      </w:tr>
      <w:tr w:rsidR="001B1C5C" w:rsidRPr="006D5C41">
        <w:trPr>
          <w:trHeight w:val="399"/>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16</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评标办法及评分标准：详见第四章。</w:t>
            </w:r>
          </w:p>
        </w:tc>
      </w:tr>
      <w:tr w:rsidR="001B1C5C" w:rsidRPr="006D5C41">
        <w:trPr>
          <w:trHeight w:val="72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7</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评标结果公告：</w:t>
            </w:r>
            <w:bookmarkStart w:id="14" w:name="_Hlk11359394"/>
            <w:r w:rsidRPr="006D5C41">
              <w:rPr>
                <w:rFonts w:ascii="Times New Roman" w:hAnsi="Times New Roman" w:hint="eastAsia"/>
                <w:color w:val="000000" w:themeColor="text1"/>
                <w:szCs w:val="21"/>
              </w:rPr>
              <w:t>自中标、成交供应商确定之日起</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个工作日内，</w:t>
            </w:r>
            <w:bookmarkEnd w:id="14"/>
            <w:r w:rsidRPr="006D5C41">
              <w:rPr>
                <w:rFonts w:ascii="Times New Roman" w:hAnsi="Times New Roman" w:hint="eastAsia"/>
                <w:color w:val="000000" w:themeColor="text1"/>
                <w:szCs w:val="21"/>
              </w:rPr>
              <w:t>评标结果公告于</w:t>
            </w:r>
            <w:r w:rsidRPr="006D5C41">
              <w:rPr>
                <w:rFonts w:ascii="Times New Roman" w:hAnsi="Times New Roman" w:cs="Arial" w:hint="eastAsia"/>
                <w:color w:val="000000" w:themeColor="text1"/>
                <w:szCs w:val="21"/>
              </w:rPr>
              <w:t>浙江省政府采购网</w:t>
            </w:r>
            <w:r w:rsidRPr="006D5C41">
              <w:rPr>
                <w:rFonts w:ascii="Times New Roman" w:hAnsi="Times New Roman" w:cs="Arial" w:hint="eastAsia"/>
                <w:color w:val="000000" w:themeColor="text1"/>
                <w:szCs w:val="21"/>
              </w:rPr>
              <w:t>(</w:t>
            </w:r>
            <w:r w:rsidRPr="006D5C41">
              <w:rPr>
                <w:rFonts w:ascii="Times New Roman" w:hAnsi="Times New Roman" w:cs="宋体"/>
                <w:color w:val="000000" w:themeColor="text1"/>
                <w:kern w:val="0"/>
                <w:szCs w:val="21"/>
              </w:rPr>
              <w:t>https://zfcg.czt.zj.gov.cn/</w:t>
            </w:r>
            <w:r w:rsidRPr="006D5C41">
              <w:rPr>
                <w:rFonts w:ascii="Times New Roman" w:hAnsi="Times New Roman" w:cs="Arial" w:hint="eastAsia"/>
                <w:color w:val="000000" w:themeColor="text1"/>
                <w:szCs w:val="21"/>
              </w:rPr>
              <w:t>)</w:t>
            </w:r>
            <w:r w:rsidRPr="006D5C41">
              <w:rPr>
                <w:rFonts w:ascii="Times New Roman" w:hAnsi="Times New Roman" w:cs="Arial" w:hint="eastAsia"/>
                <w:color w:val="000000" w:themeColor="text1"/>
                <w:szCs w:val="21"/>
              </w:rPr>
              <w:t>。</w:t>
            </w:r>
          </w:p>
        </w:tc>
      </w:tr>
      <w:tr w:rsidR="001B1C5C" w:rsidRPr="006D5C41">
        <w:trPr>
          <w:trHeight w:val="82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18</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中标公告及中标通知书：中标公告期限为</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个工作日。在公告中标结果的同时，向中标人发出中标通知书。</w:t>
            </w:r>
          </w:p>
        </w:tc>
      </w:tr>
      <w:tr w:rsidR="001B1C5C" w:rsidRPr="006D5C41">
        <w:trPr>
          <w:trHeight w:val="285"/>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19</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履约保证金</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rPr>
              <w:t xml:space="preserve"> </w:t>
            </w:r>
            <w:r w:rsidRPr="006D5C41">
              <w:rPr>
                <w:rFonts w:ascii="Times New Roman" w:hAnsi="Times New Roman" w:hint="eastAsia"/>
                <w:color w:val="000000" w:themeColor="text1"/>
              </w:rPr>
              <w:t>本项目不设置</w:t>
            </w:r>
            <w:r w:rsidRPr="006D5C41">
              <w:rPr>
                <w:rFonts w:ascii="Times New Roman" w:hAnsi="Times New Roman" w:hint="eastAsia"/>
                <w:color w:val="000000" w:themeColor="text1"/>
                <w:szCs w:val="21"/>
              </w:rPr>
              <w:t>。</w:t>
            </w:r>
          </w:p>
        </w:tc>
      </w:tr>
      <w:tr w:rsidR="001B1C5C" w:rsidRPr="006D5C41">
        <w:trPr>
          <w:trHeight w:val="426"/>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20</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签订合同时间：中标通知书发出后</w:t>
            </w:r>
            <w:r w:rsidRPr="006D5C41">
              <w:rPr>
                <w:rFonts w:ascii="Times New Roman" w:hAnsi="Times New Roman" w:hint="eastAsia"/>
                <w:color w:val="000000" w:themeColor="text1"/>
                <w:szCs w:val="21"/>
              </w:rPr>
              <w:t>30</w:t>
            </w:r>
            <w:r w:rsidRPr="006D5C41">
              <w:rPr>
                <w:rFonts w:ascii="Times New Roman" w:hAnsi="Times New Roman" w:hint="eastAsia"/>
                <w:color w:val="000000" w:themeColor="text1"/>
                <w:szCs w:val="21"/>
              </w:rPr>
              <w:t>日内。</w:t>
            </w:r>
          </w:p>
        </w:tc>
      </w:tr>
      <w:tr w:rsidR="001B1C5C" w:rsidRPr="006D5C41">
        <w:trPr>
          <w:trHeight w:val="416"/>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21</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合同公告：本项目政府采购合同将于签订之日起</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个工作日内发布于上述媒体，但政府采购合同中涉及国家秘密、商业秘密的内容除外。</w:t>
            </w:r>
          </w:p>
        </w:tc>
      </w:tr>
      <w:tr w:rsidR="001B1C5C" w:rsidRPr="006D5C41">
        <w:trPr>
          <w:trHeight w:val="55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lastRenderedPageBreak/>
              <w:t>22</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招标文件费用：无。</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23</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本项目最高投标限价：人民币</w:t>
            </w:r>
            <w:r w:rsidR="006915C3" w:rsidRPr="006915C3">
              <w:rPr>
                <w:rFonts w:ascii="Times New Roman" w:hAnsi="Times New Roman"/>
                <w:color w:val="000000" w:themeColor="text1"/>
                <w:szCs w:val="21"/>
              </w:rPr>
              <w:t>1183900</w:t>
            </w:r>
            <w:r w:rsidRPr="006D5C41">
              <w:rPr>
                <w:rFonts w:ascii="Times New Roman" w:hAnsi="Times New Roman" w:hint="eastAsia"/>
                <w:color w:val="000000" w:themeColor="text1"/>
                <w:szCs w:val="21"/>
              </w:rPr>
              <w:t>元，超过最高投标限价的投标文件无效。</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24</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付款方式：详见第二章采购需求。</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color w:val="000000" w:themeColor="text1"/>
                <w:szCs w:val="21"/>
              </w:rPr>
              <w:t>25</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投标文件有效期：</w:t>
            </w:r>
            <w:r w:rsidRPr="006D5C41">
              <w:rPr>
                <w:rFonts w:ascii="Times New Roman" w:hAnsi="Times New Roman" w:cs="Arial" w:hint="eastAsia"/>
                <w:color w:val="000000" w:themeColor="text1"/>
                <w:szCs w:val="21"/>
                <w:u w:val="single"/>
              </w:rPr>
              <w:t>90</w:t>
            </w:r>
            <w:r w:rsidRPr="006D5C41">
              <w:rPr>
                <w:rFonts w:ascii="Times New Roman" w:hAnsi="Times New Roman" w:cs="Arial" w:hint="eastAsia"/>
                <w:color w:val="000000" w:themeColor="text1"/>
                <w:szCs w:val="21"/>
              </w:rPr>
              <w:t>天</w:t>
            </w:r>
          </w:p>
        </w:tc>
      </w:tr>
      <w:tr w:rsidR="001B1C5C" w:rsidRPr="006D5C41">
        <w:trPr>
          <w:trHeight w:val="1461"/>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26</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pacing w:line="360" w:lineRule="auto"/>
              <w:textAlignment w:val="bottom"/>
              <w:rPr>
                <w:rFonts w:ascii="Times New Roman" w:hAnsi="Times New Roman"/>
                <w:color w:val="000000" w:themeColor="text1"/>
                <w:szCs w:val="21"/>
              </w:rPr>
            </w:pPr>
            <w:r w:rsidRPr="006D5C41">
              <w:rPr>
                <w:rFonts w:ascii="Times New Roman" w:hAnsi="Times New Roman" w:hint="eastAsia"/>
                <w:color w:val="000000" w:themeColor="text1"/>
                <w:szCs w:val="21"/>
              </w:rPr>
              <w:t>网上注册：根据《浙江省政府采购供应商注册及诚信管理暂行办法》的规定，政府采购中标或成交供应商必须在“浙江政府采购网</w:t>
            </w:r>
            <w:r w:rsidRPr="006D5C41">
              <w:rPr>
                <w:rFonts w:ascii="Times New Roman" w:hAnsi="Times New Roman" w:hint="eastAsia"/>
                <w:color w:val="000000" w:themeColor="text1"/>
                <w:szCs w:val="21"/>
              </w:rPr>
              <w:t>(https://zfcg.czt.zj.gov.cn/)</w:t>
            </w:r>
            <w:r w:rsidRPr="006D5C41">
              <w:rPr>
                <w:rFonts w:ascii="Times New Roman" w:hAnsi="Times New Roman" w:hint="eastAsia"/>
                <w:color w:val="000000" w:themeColor="text1"/>
                <w:szCs w:val="21"/>
              </w:rPr>
              <w:t>”上进行正式供应</w:t>
            </w:r>
            <w:proofErr w:type="gramStart"/>
            <w:r w:rsidRPr="006D5C41">
              <w:rPr>
                <w:rFonts w:ascii="Times New Roman" w:hAnsi="Times New Roman" w:hint="eastAsia"/>
                <w:color w:val="000000" w:themeColor="text1"/>
                <w:szCs w:val="21"/>
              </w:rPr>
              <w:t>商注册</w:t>
            </w:r>
            <w:proofErr w:type="gramEnd"/>
            <w:r w:rsidRPr="006D5C41">
              <w:rPr>
                <w:rFonts w:ascii="Times New Roman" w:hAnsi="Times New Roman" w:hint="eastAsia"/>
                <w:color w:val="000000" w:themeColor="text1"/>
                <w:szCs w:val="21"/>
              </w:rPr>
              <w:t>登记。中标供应商在签订合同前，如不注册，视为放弃。</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27</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widowControl/>
              <w:spacing w:line="348"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1</w:t>
            </w:r>
            <w:r w:rsidRPr="006D5C41">
              <w:rPr>
                <w:rFonts w:ascii="Times New Roman" w:hAnsi="Times New Roman" w:hint="eastAsia"/>
                <w:bCs/>
                <w:color w:val="000000" w:themeColor="text1"/>
                <w:spacing w:val="-4"/>
                <w:szCs w:val="21"/>
              </w:rPr>
              <w:t>、项目属性：货物类。</w:t>
            </w:r>
          </w:p>
          <w:p w:rsidR="001B1C5C" w:rsidRPr="006D5C41" w:rsidRDefault="009C47A6">
            <w:pPr>
              <w:widowControl/>
              <w:spacing w:line="348"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中小企业划分标准所属行业：具体根据《中小企业划型标准规定》执行。</w:t>
            </w:r>
          </w:p>
          <w:p w:rsidR="001B1C5C" w:rsidRPr="006D5C41" w:rsidRDefault="009C47A6">
            <w:pPr>
              <w:widowControl/>
              <w:spacing w:line="348"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采购标的：详见采购清单，所属行业：工业。</w:t>
            </w:r>
          </w:p>
          <w:p w:rsidR="001B1C5C" w:rsidRPr="006D5C41" w:rsidRDefault="009C47A6">
            <w:pPr>
              <w:widowControl/>
              <w:spacing w:line="348"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工业划分标准：从业人员</w:t>
            </w:r>
            <w:r w:rsidRPr="006D5C41">
              <w:rPr>
                <w:rFonts w:ascii="Times New Roman" w:hAnsi="Times New Roman" w:hint="eastAsia"/>
                <w:bCs/>
                <w:color w:val="000000" w:themeColor="text1"/>
                <w:spacing w:val="-4"/>
                <w:szCs w:val="21"/>
              </w:rPr>
              <w:t>1000</w:t>
            </w:r>
            <w:r w:rsidRPr="006D5C41">
              <w:rPr>
                <w:rFonts w:ascii="Times New Roman" w:hAnsi="Times New Roman" w:hint="eastAsia"/>
                <w:bCs/>
                <w:color w:val="000000" w:themeColor="text1"/>
                <w:spacing w:val="-4"/>
                <w:szCs w:val="21"/>
              </w:rPr>
              <w:t>人以下或营业收入</w:t>
            </w:r>
            <w:r w:rsidRPr="006D5C41">
              <w:rPr>
                <w:rFonts w:ascii="Times New Roman" w:hAnsi="Times New Roman" w:hint="eastAsia"/>
                <w:bCs/>
                <w:color w:val="000000" w:themeColor="text1"/>
                <w:spacing w:val="-4"/>
                <w:szCs w:val="21"/>
              </w:rPr>
              <w:t>40000</w:t>
            </w:r>
            <w:r w:rsidRPr="006D5C41">
              <w:rPr>
                <w:rFonts w:ascii="Times New Roman" w:hAnsi="Times New Roman" w:hint="eastAsia"/>
                <w:bCs/>
                <w:color w:val="000000" w:themeColor="text1"/>
                <w:spacing w:val="-4"/>
                <w:szCs w:val="21"/>
              </w:rPr>
              <w:t>万元以下的为中小微型企业。其中，从业人员</w:t>
            </w:r>
            <w:r w:rsidRPr="006D5C41">
              <w:rPr>
                <w:rFonts w:ascii="Times New Roman" w:hAnsi="Times New Roman" w:hint="eastAsia"/>
                <w:bCs/>
                <w:color w:val="000000" w:themeColor="text1"/>
                <w:spacing w:val="-4"/>
                <w:szCs w:val="21"/>
              </w:rPr>
              <w:t>300</w:t>
            </w:r>
            <w:r w:rsidRPr="006D5C41">
              <w:rPr>
                <w:rFonts w:ascii="Times New Roman" w:hAnsi="Times New Roman" w:hint="eastAsia"/>
                <w:bCs/>
                <w:color w:val="000000" w:themeColor="text1"/>
                <w:spacing w:val="-4"/>
                <w:szCs w:val="21"/>
              </w:rPr>
              <w:t>人及以上，且营业收入</w:t>
            </w:r>
            <w:r w:rsidRPr="006D5C41">
              <w:rPr>
                <w:rFonts w:ascii="Times New Roman" w:hAnsi="Times New Roman" w:hint="eastAsia"/>
                <w:bCs/>
                <w:color w:val="000000" w:themeColor="text1"/>
                <w:spacing w:val="-4"/>
                <w:szCs w:val="21"/>
              </w:rPr>
              <w:t>2000</w:t>
            </w:r>
            <w:r w:rsidRPr="006D5C41">
              <w:rPr>
                <w:rFonts w:ascii="Times New Roman" w:hAnsi="Times New Roman" w:hint="eastAsia"/>
                <w:bCs/>
                <w:color w:val="000000" w:themeColor="text1"/>
                <w:spacing w:val="-4"/>
                <w:szCs w:val="21"/>
              </w:rPr>
              <w:t>万元及以上的为中型企业；从业人员</w:t>
            </w:r>
            <w:r w:rsidRPr="006D5C41">
              <w:rPr>
                <w:rFonts w:ascii="Times New Roman" w:hAnsi="Times New Roman" w:hint="eastAsia"/>
                <w:bCs/>
                <w:color w:val="000000" w:themeColor="text1"/>
                <w:spacing w:val="-4"/>
                <w:szCs w:val="21"/>
              </w:rPr>
              <w:t>20</w:t>
            </w:r>
            <w:r w:rsidRPr="006D5C41">
              <w:rPr>
                <w:rFonts w:ascii="Times New Roman" w:hAnsi="Times New Roman" w:hint="eastAsia"/>
                <w:bCs/>
                <w:color w:val="000000" w:themeColor="text1"/>
                <w:spacing w:val="-4"/>
                <w:szCs w:val="21"/>
              </w:rPr>
              <w:t>人及以上，且营业收入</w:t>
            </w:r>
            <w:r w:rsidRPr="006D5C41">
              <w:rPr>
                <w:rFonts w:ascii="Times New Roman" w:hAnsi="Times New Roman" w:hint="eastAsia"/>
                <w:bCs/>
                <w:color w:val="000000" w:themeColor="text1"/>
                <w:spacing w:val="-4"/>
                <w:szCs w:val="21"/>
              </w:rPr>
              <w:t>300</w:t>
            </w:r>
            <w:r w:rsidRPr="006D5C41">
              <w:rPr>
                <w:rFonts w:ascii="Times New Roman" w:hAnsi="Times New Roman" w:hint="eastAsia"/>
                <w:bCs/>
                <w:color w:val="000000" w:themeColor="text1"/>
                <w:spacing w:val="-4"/>
                <w:szCs w:val="21"/>
              </w:rPr>
              <w:t>万元及以上的为小型企业；从业人员</w:t>
            </w:r>
            <w:r w:rsidRPr="006D5C41">
              <w:rPr>
                <w:rFonts w:ascii="Times New Roman" w:hAnsi="Times New Roman" w:hint="eastAsia"/>
                <w:bCs/>
                <w:color w:val="000000" w:themeColor="text1"/>
                <w:spacing w:val="-4"/>
                <w:szCs w:val="21"/>
              </w:rPr>
              <w:t>20</w:t>
            </w:r>
            <w:r w:rsidRPr="006D5C41">
              <w:rPr>
                <w:rFonts w:ascii="Times New Roman" w:hAnsi="Times New Roman" w:hint="eastAsia"/>
                <w:bCs/>
                <w:color w:val="000000" w:themeColor="text1"/>
                <w:spacing w:val="-4"/>
                <w:szCs w:val="21"/>
              </w:rPr>
              <w:t>人以下或营业收入</w:t>
            </w:r>
            <w:r w:rsidRPr="006D5C41">
              <w:rPr>
                <w:rFonts w:ascii="Times New Roman" w:hAnsi="Times New Roman" w:hint="eastAsia"/>
                <w:bCs/>
                <w:color w:val="000000" w:themeColor="text1"/>
                <w:spacing w:val="-4"/>
                <w:szCs w:val="21"/>
              </w:rPr>
              <w:t>300</w:t>
            </w:r>
            <w:r w:rsidRPr="006D5C41">
              <w:rPr>
                <w:rFonts w:ascii="Times New Roman" w:hAnsi="Times New Roman" w:hint="eastAsia"/>
                <w:bCs/>
                <w:color w:val="000000" w:themeColor="text1"/>
                <w:spacing w:val="-4"/>
                <w:szCs w:val="21"/>
              </w:rPr>
              <w:t>万元以下的为微型企业。</w:t>
            </w:r>
          </w:p>
          <w:p w:rsidR="001B1C5C" w:rsidRPr="006D5C41" w:rsidRDefault="009C47A6">
            <w:pPr>
              <w:widowControl/>
              <w:spacing w:line="336"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本项目专门面向中小企业采购。中小企业参加政府采购活动，应当出具财库〔</w:t>
            </w:r>
            <w:r w:rsidRPr="006D5C41">
              <w:rPr>
                <w:rFonts w:ascii="Times New Roman" w:hAnsi="Times New Roman" w:hint="eastAsia"/>
                <w:bCs/>
                <w:color w:val="000000" w:themeColor="text1"/>
                <w:spacing w:val="-4"/>
                <w:szCs w:val="21"/>
              </w:rPr>
              <w:t>2020</w:t>
            </w:r>
            <w:r w:rsidRPr="006D5C41">
              <w:rPr>
                <w:rFonts w:ascii="Times New Roman" w:hAnsi="Times New Roman" w:hint="eastAsia"/>
                <w:bCs/>
                <w:color w:val="000000" w:themeColor="text1"/>
                <w:spacing w:val="-4"/>
                <w:szCs w:val="21"/>
              </w:rPr>
              <w:t>〕</w:t>
            </w:r>
            <w:r w:rsidRPr="006D5C41">
              <w:rPr>
                <w:rFonts w:ascii="Times New Roman" w:hAnsi="Times New Roman" w:hint="eastAsia"/>
                <w:bCs/>
                <w:color w:val="000000" w:themeColor="text1"/>
                <w:spacing w:val="-4"/>
                <w:szCs w:val="21"/>
              </w:rPr>
              <w:t>46</w:t>
            </w:r>
            <w:r w:rsidRPr="006D5C41">
              <w:rPr>
                <w:rFonts w:ascii="Times New Roman" w:hAnsi="Times New Roman" w:hint="eastAsia"/>
                <w:bCs/>
                <w:color w:val="000000" w:themeColor="text1"/>
                <w:spacing w:val="-4"/>
                <w:szCs w:val="21"/>
              </w:rPr>
              <w:t>号规定的《中小企业声明函》，否则不认可投标单位为中小企业。</w:t>
            </w:r>
          </w:p>
          <w:p w:rsidR="001B1C5C" w:rsidRPr="006D5C41" w:rsidRDefault="009C47A6">
            <w:pPr>
              <w:widowControl/>
              <w:spacing w:line="336"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2</w:t>
            </w:r>
            <w:r w:rsidRPr="006D5C41">
              <w:rPr>
                <w:rFonts w:ascii="Times New Roman" w:hAnsi="Times New Roman" w:hint="eastAsia"/>
                <w:bCs/>
                <w:color w:val="000000" w:themeColor="text1"/>
                <w:spacing w:val="-4"/>
                <w:szCs w:val="21"/>
              </w:rPr>
              <w:t>、根据〔</w:t>
            </w:r>
            <w:r w:rsidRPr="006D5C41">
              <w:rPr>
                <w:rFonts w:ascii="Times New Roman" w:hAnsi="Times New Roman" w:hint="eastAsia"/>
                <w:bCs/>
                <w:color w:val="000000" w:themeColor="text1"/>
                <w:spacing w:val="-4"/>
                <w:szCs w:val="21"/>
              </w:rPr>
              <w:t>2017</w:t>
            </w:r>
            <w:r w:rsidRPr="006D5C41">
              <w:rPr>
                <w:rFonts w:ascii="Times New Roman" w:hAnsi="Times New Roman" w:hint="eastAsia"/>
                <w:bCs/>
                <w:color w:val="000000" w:themeColor="text1"/>
                <w:spacing w:val="-4"/>
                <w:szCs w:val="21"/>
              </w:rPr>
              <w:t>〕</w:t>
            </w:r>
            <w:r w:rsidRPr="006D5C41">
              <w:rPr>
                <w:rFonts w:ascii="Times New Roman" w:hAnsi="Times New Roman" w:hint="eastAsia"/>
                <w:bCs/>
                <w:color w:val="000000" w:themeColor="text1"/>
                <w:spacing w:val="-4"/>
                <w:szCs w:val="21"/>
              </w:rPr>
              <w:t>141</w:t>
            </w:r>
            <w:r w:rsidRPr="006D5C41">
              <w:rPr>
                <w:rFonts w:ascii="Times New Roman" w:hAnsi="Times New Roman" w:hint="eastAsia"/>
                <w:bCs/>
                <w:color w:val="000000" w:themeColor="text1"/>
                <w:spacing w:val="-4"/>
                <w:szCs w:val="21"/>
              </w:rPr>
              <w:t>号的相关规定，在政府采购活动中，残疾人福利性单位视同小型、微型企业。属于享受政府采购支持政策的残疾人福利性单位，应满足财库〔</w:t>
            </w:r>
            <w:r w:rsidRPr="006D5C41">
              <w:rPr>
                <w:rFonts w:ascii="Times New Roman" w:hAnsi="Times New Roman" w:hint="eastAsia"/>
                <w:bCs/>
                <w:color w:val="000000" w:themeColor="text1"/>
                <w:spacing w:val="-4"/>
                <w:szCs w:val="21"/>
              </w:rPr>
              <w:t>2017</w:t>
            </w:r>
            <w:r w:rsidRPr="006D5C41">
              <w:rPr>
                <w:rFonts w:ascii="Times New Roman" w:hAnsi="Times New Roman" w:hint="eastAsia"/>
                <w:bCs/>
                <w:color w:val="000000" w:themeColor="text1"/>
                <w:spacing w:val="-4"/>
                <w:szCs w:val="21"/>
              </w:rPr>
              <w:t>〕</w:t>
            </w:r>
            <w:r w:rsidRPr="006D5C41">
              <w:rPr>
                <w:rFonts w:ascii="Times New Roman" w:hAnsi="Times New Roman" w:hint="eastAsia"/>
                <w:bCs/>
                <w:color w:val="000000" w:themeColor="text1"/>
                <w:spacing w:val="-4"/>
                <w:szCs w:val="21"/>
              </w:rPr>
              <w:t>141</w:t>
            </w:r>
            <w:r w:rsidRPr="006D5C41">
              <w:rPr>
                <w:rFonts w:ascii="Times New Roman" w:hAnsi="Times New Roman" w:hint="eastAsia"/>
                <w:bCs/>
                <w:color w:val="000000" w:themeColor="text1"/>
                <w:spacing w:val="-4"/>
                <w:szCs w:val="21"/>
              </w:rPr>
              <w:t>号文件第一条的规定，并在投标文件中提供残疾人福利性单位声明函（格式见第六章）。</w:t>
            </w:r>
          </w:p>
          <w:p w:rsidR="001B1C5C" w:rsidRPr="006D5C41" w:rsidRDefault="009C47A6">
            <w:pPr>
              <w:widowControl/>
              <w:spacing w:line="336" w:lineRule="auto"/>
              <w:ind w:firstLineChars="200" w:firstLine="404"/>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3</w:t>
            </w:r>
            <w:r w:rsidRPr="006D5C41">
              <w:rPr>
                <w:rFonts w:ascii="Times New Roman" w:hAnsi="Times New Roman" w:hint="eastAsia"/>
                <w:bCs/>
                <w:color w:val="000000" w:themeColor="text1"/>
                <w:spacing w:val="-4"/>
                <w:szCs w:val="21"/>
              </w:rPr>
              <w:t>、根据财库</w:t>
            </w:r>
            <w:r w:rsidRPr="006D5C41">
              <w:rPr>
                <w:rFonts w:ascii="Times New Roman" w:hAnsi="Times New Roman" w:hint="eastAsia"/>
                <w:bCs/>
                <w:color w:val="000000" w:themeColor="text1"/>
                <w:spacing w:val="-4"/>
                <w:szCs w:val="21"/>
              </w:rPr>
              <w:t>[2014]68</w:t>
            </w:r>
            <w:r w:rsidRPr="006D5C41">
              <w:rPr>
                <w:rFonts w:ascii="Times New Roman" w:hAnsi="Times New Roman" w:hint="eastAsia"/>
                <w:bCs/>
                <w:color w:val="000000" w:themeColor="text1"/>
                <w:spacing w:val="-4"/>
                <w:szCs w:val="21"/>
              </w:rPr>
              <w:t>号的相关规定，在政府采购活动中，监狱企业同视为小型、微型企业。在投标文件中提供由省级以上监狱管理局、戒毒管理局（含新疆生产建设兵团）出具的属于监狱企业的证明文件（格式自拟）。</w:t>
            </w:r>
          </w:p>
          <w:p w:rsidR="001B1C5C" w:rsidRPr="006D5C41" w:rsidRDefault="009C47A6">
            <w:pPr>
              <w:autoSpaceDE w:val="0"/>
              <w:autoSpaceDN w:val="0"/>
              <w:snapToGrid w:val="0"/>
              <w:spacing w:line="348" w:lineRule="auto"/>
              <w:ind w:firstLine="388"/>
              <w:textAlignment w:val="bottom"/>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注：未提供以上材料的，均视为不符合要求；中标人享受相关中小企业扶持政策或为残疾人福利性单位的，采购人或者其委托的采购代理机构应当随中标结果同时公告其《中小企业声明函》或《残疾人福利性单位声明函》，接受社会监督。投标人提供的《中小企业声明函》或《残疾人福利性单位声明函》与事实不符的，依照《政府采购法》第七十七条第一款的规定追究法律责任。</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28</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widowControl/>
              <w:spacing w:line="348" w:lineRule="auto"/>
              <w:jc w:val="left"/>
              <w:rPr>
                <w:rFonts w:ascii="Times New Roman" w:hAnsi="Times New Roman"/>
                <w:b/>
                <w:bCs/>
                <w:color w:val="000000" w:themeColor="text1"/>
                <w:spacing w:val="-4"/>
                <w:szCs w:val="21"/>
              </w:rPr>
            </w:pPr>
            <w:r w:rsidRPr="006D5C41">
              <w:rPr>
                <w:rFonts w:ascii="Times New Roman" w:eastAsiaTheme="minorEastAsia" w:hAnsi="Times New Roman" w:hint="eastAsia"/>
                <w:color w:val="000000" w:themeColor="text1"/>
                <w:szCs w:val="21"/>
              </w:rPr>
              <w:t>布帘、医用隔帘</w:t>
            </w:r>
            <w:r w:rsidRPr="006D5C41">
              <w:rPr>
                <w:rFonts w:ascii="Times New Roman" w:hAnsi="Times New Roman" w:hint="eastAsia"/>
                <w:b/>
                <w:bCs/>
                <w:color w:val="000000" w:themeColor="text1"/>
                <w:spacing w:val="-4"/>
                <w:szCs w:val="21"/>
              </w:rPr>
              <w:t>为本项目的核心产品。</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29</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widowControl/>
              <w:spacing w:line="348" w:lineRule="auto"/>
              <w:jc w:val="left"/>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本项目按《节能产品政府采购品目清单》财库〔</w:t>
            </w:r>
            <w:r w:rsidRPr="006D5C41">
              <w:rPr>
                <w:rFonts w:ascii="Times New Roman" w:hAnsi="Times New Roman" w:hint="eastAsia"/>
                <w:bCs/>
                <w:color w:val="000000" w:themeColor="text1"/>
                <w:spacing w:val="-4"/>
                <w:szCs w:val="21"/>
              </w:rPr>
              <w:t>2019</w:t>
            </w:r>
            <w:r w:rsidRPr="006D5C41">
              <w:rPr>
                <w:rFonts w:ascii="Times New Roman" w:hAnsi="Times New Roman" w:hint="eastAsia"/>
                <w:bCs/>
                <w:color w:val="000000" w:themeColor="text1"/>
                <w:spacing w:val="-4"/>
                <w:szCs w:val="21"/>
              </w:rPr>
              <w:t>〕</w:t>
            </w:r>
            <w:r w:rsidRPr="006D5C41">
              <w:rPr>
                <w:rFonts w:ascii="Times New Roman" w:hAnsi="Times New Roman" w:hint="eastAsia"/>
                <w:bCs/>
                <w:color w:val="000000" w:themeColor="text1"/>
                <w:spacing w:val="-4"/>
                <w:szCs w:val="21"/>
              </w:rPr>
              <w:t>19</w:t>
            </w:r>
            <w:r w:rsidRPr="006D5C41">
              <w:rPr>
                <w:rFonts w:ascii="Times New Roman" w:hAnsi="Times New Roman" w:hint="eastAsia"/>
                <w:bCs/>
                <w:color w:val="000000" w:themeColor="text1"/>
                <w:spacing w:val="-4"/>
                <w:szCs w:val="21"/>
              </w:rPr>
              <w:t>号执行；政府采购节能产品、环境标志产品实施品目清单管理：投标产品符合财库〔</w:t>
            </w:r>
            <w:r w:rsidRPr="006D5C41">
              <w:rPr>
                <w:rFonts w:ascii="Times New Roman" w:hAnsi="Times New Roman" w:hint="eastAsia"/>
                <w:bCs/>
                <w:color w:val="000000" w:themeColor="text1"/>
                <w:spacing w:val="-4"/>
                <w:szCs w:val="21"/>
              </w:rPr>
              <w:t>2019</w:t>
            </w:r>
            <w:r w:rsidRPr="006D5C41">
              <w:rPr>
                <w:rFonts w:ascii="Times New Roman" w:hAnsi="Times New Roman" w:hint="eastAsia"/>
                <w:bCs/>
                <w:color w:val="000000" w:themeColor="text1"/>
                <w:spacing w:val="-4"/>
                <w:szCs w:val="21"/>
              </w:rPr>
              <w:t>〕</w:t>
            </w:r>
            <w:r w:rsidRPr="006D5C41">
              <w:rPr>
                <w:rFonts w:ascii="Times New Roman" w:hAnsi="Times New Roman" w:hint="eastAsia"/>
                <w:bCs/>
                <w:color w:val="000000" w:themeColor="text1"/>
                <w:spacing w:val="-4"/>
                <w:szCs w:val="21"/>
              </w:rPr>
              <w:t>9</w:t>
            </w:r>
            <w:r w:rsidRPr="006D5C41">
              <w:rPr>
                <w:rFonts w:ascii="Times New Roman" w:hAnsi="Times New Roman" w:hint="eastAsia"/>
                <w:bCs/>
                <w:color w:val="000000" w:themeColor="text1"/>
                <w:spacing w:val="-4"/>
                <w:szCs w:val="21"/>
              </w:rPr>
              <w:t>号《关于调整优化节能产品、环境标志产品政府采购执行机制的通知》条件。采购人拟采购的产品属于品目清单范围的，采购人及其委托的采购代理机构将依据国家确定的认证机构出具的、处于有</w:t>
            </w:r>
            <w:r w:rsidRPr="006D5C41">
              <w:rPr>
                <w:rFonts w:ascii="Times New Roman" w:hAnsi="Times New Roman" w:hint="eastAsia"/>
                <w:bCs/>
                <w:color w:val="000000" w:themeColor="text1"/>
                <w:spacing w:val="-4"/>
                <w:szCs w:val="21"/>
              </w:rPr>
              <w:lastRenderedPageBreak/>
              <w:t>效期之内的节能产品、环境标志产品认证证书，对获得证书的产品实施政府优先采购或强制采购。投标供应商须按招标文件要求提供相关产品认证证书。</w:t>
            </w:r>
            <w:r w:rsidRPr="006D5C41">
              <w:rPr>
                <w:rFonts w:ascii="Times New Roman" w:hAnsi="Times New Roman" w:hint="eastAsia"/>
                <w:b/>
                <w:bCs/>
                <w:color w:val="000000" w:themeColor="text1"/>
                <w:spacing w:val="-4"/>
                <w:szCs w:val="21"/>
              </w:rPr>
              <w:t>▲采购人拟采购的产品属于政府强制采购的节能产品品目清单范围的，投标供应商未按招标文件要求提供国家确定的认证机构出具的、处于有效期之内的节能产品认证证书的，投标无效。</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30</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bCs/>
                <w:color w:val="000000" w:themeColor="text1"/>
                <w:spacing w:val="-4"/>
                <w:szCs w:val="21"/>
              </w:rPr>
            </w:pPr>
            <w:r w:rsidRPr="006D5C41">
              <w:rPr>
                <w:rFonts w:ascii="Times New Roman" w:hAnsi="Times New Roman" w:hint="eastAsia"/>
                <w:bCs/>
                <w:color w:val="000000" w:themeColor="text1"/>
                <w:spacing w:val="-4"/>
                <w:szCs w:val="21"/>
              </w:rPr>
              <w:t>本招标文件未明确之处，按《中华人民共和国政府采购法》、《中华人民共和国政府采购法实施条例》和《政府采购货物和服务招标投标管理办法》、《浙江省政府采购活动现场组织管理办法》等规定办理。</w:t>
            </w:r>
          </w:p>
        </w:tc>
      </w:tr>
      <w:tr w:rsidR="001B1C5C" w:rsidRPr="006D5C41">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snapToGrid w:val="0"/>
              <w:spacing w:line="360" w:lineRule="auto"/>
              <w:jc w:val="center"/>
              <w:rPr>
                <w:rFonts w:ascii="Times New Roman" w:hAnsi="Times New Roman"/>
                <w:color w:val="000000" w:themeColor="text1"/>
                <w:szCs w:val="21"/>
              </w:rPr>
            </w:pPr>
            <w:r w:rsidRPr="006D5C41">
              <w:rPr>
                <w:rFonts w:ascii="Times New Roman" w:hAnsi="Times New Roman" w:hint="eastAsia"/>
                <w:color w:val="000000" w:themeColor="text1"/>
                <w:szCs w:val="21"/>
              </w:rPr>
              <w:t>31</w:t>
            </w:r>
          </w:p>
        </w:tc>
        <w:tc>
          <w:tcPr>
            <w:tcW w:w="7942"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autoSpaceDE w:val="0"/>
              <w:autoSpaceDN w:val="0"/>
              <w:snapToGrid w:val="0"/>
              <w:spacing w:line="360" w:lineRule="auto"/>
              <w:textAlignment w:val="bottom"/>
              <w:rPr>
                <w:rFonts w:ascii="Times New Roman" w:hAnsi="Times New Roman"/>
                <w:bCs/>
                <w:color w:val="000000" w:themeColor="text1"/>
                <w:spacing w:val="-4"/>
                <w:szCs w:val="21"/>
              </w:rPr>
            </w:pPr>
            <w:r w:rsidRPr="006D5C41">
              <w:rPr>
                <w:rFonts w:ascii="Times New Roman" w:hAnsi="Times New Roman" w:hint="eastAsia"/>
                <w:color w:val="000000" w:themeColor="text1"/>
                <w:szCs w:val="21"/>
              </w:rPr>
              <w:t>解释：本招标文件的解释权属于采购人。</w:t>
            </w:r>
          </w:p>
        </w:tc>
      </w:tr>
    </w:tbl>
    <w:p w:rsidR="001B1C5C" w:rsidRPr="006D5C41" w:rsidRDefault="009C47A6">
      <w:pPr>
        <w:pStyle w:val="ac"/>
        <w:spacing w:beforeLines="0" w:afterLines="0" w:line="360" w:lineRule="auto"/>
        <w:ind w:firstLine="602"/>
        <w:jc w:val="center"/>
        <w:outlineLvl w:val="1"/>
        <w:rPr>
          <w:rFonts w:ascii="Times New Roman" w:hAnsi="Times New Roman"/>
          <w:b/>
          <w:color w:val="000000" w:themeColor="text1"/>
          <w:sz w:val="21"/>
          <w:szCs w:val="21"/>
        </w:rPr>
      </w:pPr>
      <w:r w:rsidRPr="006D5C41">
        <w:rPr>
          <w:rFonts w:ascii="Times New Roman" w:hAnsi="Times New Roman"/>
          <w:b/>
          <w:color w:val="000000" w:themeColor="text1"/>
          <w:sz w:val="21"/>
          <w:szCs w:val="21"/>
        </w:rPr>
        <w:br w:type="page"/>
      </w:r>
      <w:proofErr w:type="gramStart"/>
      <w:r w:rsidRPr="006D5C41">
        <w:rPr>
          <w:rFonts w:ascii="Times New Roman" w:hAnsi="Times New Roman" w:hint="eastAsia"/>
          <w:b/>
          <w:color w:val="000000" w:themeColor="text1"/>
          <w:sz w:val="21"/>
          <w:szCs w:val="21"/>
        </w:rPr>
        <w:lastRenderedPageBreak/>
        <w:t>一</w:t>
      </w:r>
      <w:proofErr w:type="gramEnd"/>
      <w:r w:rsidRPr="006D5C41">
        <w:rPr>
          <w:rFonts w:ascii="Times New Roman" w:hAnsi="Times New Roman" w:hint="eastAsia"/>
          <w:b/>
          <w:color w:val="000000" w:themeColor="text1"/>
          <w:sz w:val="21"/>
          <w:szCs w:val="21"/>
        </w:rPr>
        <w:t xml:space="preserve"> </w:t>
      </w:r>
      <w:r w:rsidRPr="006D5C41">
        <w:rPr>
          <w:rFonts w:ascii="Times New Roman" w:hAnsi="Times New Roman" w:hint="eastAsia"/>
          <w:b/>
          <w:color w:val="000000" w:themeColor="text1"/>
          <w:sz w:val="21"/>
          <w:szCs w:val="21"/>
        </w:rPr>
        <w:t>、总</w:t>
      </w:r>
      <w:r w:rsidRPr="006D5C41">
        <w:rPr>
          <w:rFonts w:ascii="Times New Roman" w:hAnsi="Times New Roman" w:hint="eastAsia"/>
          <w:b/>
          <w:color w:val="000000" w:themeColor="text1"/>
          <w:sz w:val="21"/>
          <w:szCs w:val="21"/>
        </w:rPr>
        <w:t xml:space="preserve">  </w:t>
      </w:r>
      <w:r w:rsidRPr="006D5C41">
        <w:rPr>
          <w:rFonts w:ascii="Times New Roman" w:hAnsi="Times New Roman" w:hint="eastAsia"/>
          <w:b/>
          <w:color w:val="000000" w:themeColor="text1"/>
          <w:sz w:val="21"/>
          <w:szCs w:val="21"/>
        </w:rPr>
        <w:t>则</w:t>
      </w:r>
      <w:bookmarkEnd w:id="12"/>
      <w:bookmarkEnd w:id="13"/>
    </w:p>
    <w:p w:rsidR="001B1C5C" w:rsidRPr="006D5C41" w:rsidRDefault="009C47A6" w:rsidP="009C47A6">
      <w:pPr>
        <w:snapToGrid w:val="0"/>
        <w:spacing w:line="360" w:lineRule="auto"/>
        <w:ind w:firstLineChars="196" w:firstLine="413"/>
        <w:jc w:val="left"/>
        <w:outlineLvl w:val="1"/>
        <w:rPr>
          <w:rFonts w:ascii="Times New Roman" w:hAnsi="Times New Roman"/>
          <w:b/>
          <w:color w:val="000000" w:themeColor="text1"/>
          <w:szCs w:val="21"/>
        </w:rPr>
      </w:pPr>
      <w:bookmarkStart w:id="15" w:name="_Toc177824872"/>
      <w:bookmarkStart w:id="16" w:name="_Toc177870537"/>
      <w:bookmarkStart w:id="17" w:name="_Toc177825120"/>
      <w:bookmarkStart w:id="18" w:name="_Toc417992875"/>
      <w:bookmarkStart w:id="19" w:name="_Toc177824939"/>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、适用范围</w:t>
      </w:r>
      <w:bookmarkEnd w:id="15"/>
      <w:bookmarkEnd w:id="16"/>
      <w:bookmarkEnd w:id="17"/>
      <w:bookmarkEnd w:id="18"/>
      <w:bookmarkEnd w:id="19"/>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1.1</w:t>
      </w:r>
      <w:r w:rsidRPr="006D5C41">
        <w:rPr>
          <w:rFonts w:ascii="Times New Roman" w:hAnsi="Times New Roman" w:hint="eastAsia"/>
          <w:color w:val="000000" w:themeColor="text1"/>
          <w:szCs w:val="21"/>
        </w:rPr>
        <w:t>、</w:t>
      </w:r>
      <w:bookmarkStart w:id="20" w:name="_Toc417992876"/>
      <w:bookmarkStart w:id="21" w:name="_Toc177825121"/>
      <w:bookmarkStart w:id="22" w:name="_Toc177824940"/>
      <w:bookmarkStart w:id="23" w:name="_Toc177870538"/>
      <w:bookmarkStart w:id="24" w:name="_Toc177824873"/>
      <w:r w:rsidRPr="006D5C41">
        <w:rPr>
          <w:rFonts w:ascii="Times New Roman" w:hAnsi="Times New Roman" w:hint="eastAsia"/>
          <w:color w:val="000000" w:themeColor="text1"/>
          <w:szCs w:val="21"/>
        </w:rPr>
        <w:t>本招标文件适用于该项目的招标、投标、评标、定标、验收、合同履约、付款等行为（法律、法规另有规定的，从其规定）。</w:t>
      </w:r>
    </w:p>
    <w:p w:rsidR="001B1C5C" w:rsidRPr="006D5C41" w:rsidRDefault="009C47A6" w:rsidP="009C47A6">
      <w:pPr>
        <w:snapToGrid w:val="0"/>
        <w:spacing w:line="360" w:lineRule="auto"/>
        <w:ind w:firstLineChars="196" w:firstLine="413"/>
        <w:jc w:val="left"/>
        <w:outlineLvl w:val="1"/>
        <w:rPr>
          <w:rFonts w:ascii="Times New Roman" w:hAnsi="Times New Roman"/>
          <w:b/>
          <w:color w:val="000000" w:themeColor="text1"/>
          <w:szCs w:val="21"/>
        </w:rPr>
      </w:pPr>
      <w:r w:rsidRPr="006D5C41">
        <w:rPr>
          <w:rFonts w:ascii="Times New Roman" w:hAnsi="Times New Roman" w:hint="eastAsia"/>
          <w:b/>
          <w:color w:val="000000" w:themeColor="text1"/>
          <w:szCs w:val="21"/>
        </w:rPr>
        <w:t>2</w:t>
      </w:r>
      <w:r w:rsidRPr="006D5C41">
        <w:rPr>
          <w:rFonts w:ascii="Times New Roman" w:hAnsi="Times New Roman" w:hint="eastAsia"/>
          <w:b/>
          <w:color w:val="000000" w:themeColor="text1"/>
          <w:szCs w:val="21"/>
        </w:rPr>
        <w:t>、定义</w:t>
      </w:r>
      <w:bookmarkEnd w:id="20"/>
      <w:bookmarkEnd w:id="21"/>
      <w:bookmarkEnd w:id="22"/>
      <w:bookmarkEnd w:id="23"/>
      <w:bookmarkEnd w:id="24"/>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2.1</w:t>
      </w:r>
      <w:r w:rsidRPr="006D5C41">
        <w:rPr>
          <w:rFonts w:ascii="Times New Roman" w:hAnsi="Times New Roman" w:hint="eastAsia"/>
          <w:color w:val="000000" w:themeColor="text1"/>
          <w:szCs w:val="21"/>
        </w:rPr>
        <w:t>、“招标采购单位”系指组织本次招标活动的采购人或招标代理机构。</w:t>
      </w:r>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2.2</w:t>
      </w:r>
      <w:r w:rsidRPr="006D5C41">
        <w:rPr>
          <w:rFonts w:ascii="Times New Roman" w:hAnsi="Times New Roman" w:hint="eastAsia"/>
          <w:color w:val="000000" w:themeColor="text1"/>
          <w:szCs w:val="21"/>
        </w:rPr>
        <w:t>、“投标人”系指向招标方提交投标文件的供应商。</w:t>
      </w:r>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2.3</w:t>
      </w:r>
      <w:r w:rsidRPr="006D5C41">
        <w:rPr>
          <w:rFonts w:ascii="Times New Roman" w:hAnsi="Times New Roman" w:hint="eastAsia"/>
          <w:color w:val="000000" w:themeColor="text1"/>
          <w:szCs w:val="21"/>
        </w:rPr>
        <w:t>、“产品”系指供方按招标文件规定，须向采购人提供的一切设备、保险、税金、备品备件、工具、手册及其它有关技术资料和材料。</w:t>
      </w:r>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2.4</w:t>
      </w:r>
      <w:r w:rsidRPr="006D5C41">
        <w:rPr>
          <w:rFonts w:ascii="Times New Roman" w:hAnsi="Times New Roman" w:hint="eastAsia"/>
          <w:color w:val="000000" w:themeColor="text1"/>
          <w:szCs w:val="21"/>
        </w:rPr>
        <w:t>、“服务”系指招标文件规定投标人须承担的安装、调试、技术协助、校准、培训、技术指导以及其他类似的义务。</w:t>
      </w:r>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2.5</w:t>
      </w:r>
      <w:r w:rsidRPr="006D5C41">
        <w:rPr>
          <w:rFonts w:ascii="Times New Roman" w:hAnsi="Times New Roman" w:hint="eastAsia"/>
          <w:color w:val="000000" w:themeColor="text1"/>
          <w:szCs w:val="21"/>
        </w:rPr>
        <w:t>、“项目”系指投标人按招标文件规定向采购人提供的产品和服务。</w:t>
      </w:r>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2.6</w:t>
      </w:r>
      <w:r w:rsidRPr="006D5C41">
        <w:rPr>
          <w:rFonts w:ascii="Times New Roman" w:hAnsi="Times New Roman" w:hint="eastAsia"/>
          <w:color w:val="000000" w:themeColor="text1"/>
          <w:szCs w:val="21"/>
        </w:rPr>
        <w:t>、“书面形式”包括信函、传真、电报、电子文档等。</w:t>
      </w:r>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2.7</w:t>
      </w:r>
      <w:r w:rsidRPr="006D5C41">
        <w:rPr>
          <w:rFonts w:ascii="Times New Roman" w:hAnsi="Times New Roman" w:hint="eastAsia"/>
          <w:color w:val="000000" w:themeColor="text1"/>
          <w:szCs w:val="21"/>
        </w:rPr>
        <w:t>、</w:t>
      </w:r>
      <w:bookmarkStart w:id="25" w:name="_Toc417992877"/>
      <w:bookmarkStart w:id="26" w:name="_Toc177870539"/>
      <w:r w:rsidRPr="006D5C41">
        <w:rPr>
          <w:rFonts w:ascii="Times New Roman" w:hAnsi="Times New Roman" w:hint="eastAsia"/>
          <w:color w:val="000000" w:themeColor="text1"/>
          <w:szCs w:val="21"/>
        </w:rPr>
        <w:t>“▲”系指实质性要求条款，</w:t>
      </w:r>
      <w:bookmarkStart w:id="27" w:name="_Hlk11356090"/>
      <w:r w:rsidRPr="006D5C41">
        <w:rPr>
          <w:rFonts w:ascii="Times New Roman" w:hAnsi="Times New Roman" w:hint="eastAsia"/>
          <w:color w:val="000000" w:themeColor="text1"/>
          <w:szCs w:val="21"/>
        </w:rPr>
        <w:t>不满足实质性要求条款的投标文件无效。</w:t>
      </w:r>
      <w:bookmarkEnd w:id="27"/>
    </w:p>
    <w:p w:rsidR="001B1C5C" w:rsidRPr="006D5C41" w:rsidRDefault="009C47A6" w:rsidP="009C47A6">
      <w:pPr>
        <w:snapToGrid w:val="0"/>
        <w:spacing w:line="360" w:lineRule="auto"/>
        <w:ind w:firstLineChars="196" w:firstLine="413"/>
        <w:jc w:val="left"/>
        <w:outlineLvl w:val="1"/>
        <w:rPr>
          <w:rFonts w:ascii="Times New Roman" w:hAnsi="Times New Roman"/>
          <w:b/>
          <w:color w:val="000000" w:themeColor="text1"/>
          <w:szCs w:val="21"/>
        </w:rPr>
      </w:pP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、招标方式</w:t>
      </w:r>
      <w:bookmarkEnd w:id="25"/>
      <w:bookmarkEnd w:id="26"/>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3.1</w:t>
      </w:r>
      <w:r w:rsidRPr="006D5C41">
        <w:rPr>
          <w:rFonts w:ascii="Times New Roman" w:hAnsi="Times New Roman" w:hint="eastAsia"/>
          <w:color w:val="000000" w:themeColor="text1"/>
          <w:szCs w:val="21"/>
        </w:rPr>
        <w:t>、本次招标采用公开招标方式进行；</w:t>
      </w:r>
      <w:bookmarkStart w:id="28" w:name="_Toc177824941"/>
      <w:bookmarkStart w:id="29" w:name="_Toc177825122"/>
      <w:bookmarkStart w:id="30" w:name="_Toc177870540"/>
      <w:bookmarkStart w:id="31" w:name="_Toc177824874"/>
    </w:p>
    <w:p w:rsidR="001B1C5C" w:rsidRPr="006D5C41" w:rsidRDefault="009C47A6" w:rsidP="009C47A6">
      <w:pPr>
        <w:snapToGrid w:val="0"/>
        <w:spacing w:line="360" w:lineRule="auto"/>
        <w:ind w:firstLineChars="196" w:firstLine="412"/>
        <w:jc w:val="left"/>
        <w:outlineLvl w:val="1"/>
        <w:rPr>
          <w:rFonts w:ascii="Times New Roman" w:hAnsi="Times New Roman" w:cs="Arial"/>
          <w:color w:val="000000" w:themeColor="text1"/>
          <w:szCs w:val="21"/>
        </w:rPr>
      </w:pPr>
      <w:r w:rsidRPr="006D5C41">
        <w:rPr>
          <w:rFonts w:ascii="Times New Roman" w:hAnsi="Times New Roman" w:hint="eastAsia"/>
          <w:color w:val="000000" w:themeColor="text1"/>
          <w:szCs w:val="21"/>
        </w:rPr>
        <w:t>3.2</w:t>
      </w:r>
      <w:r w:rsidRPr="006D5C41">
        <w:rPr>
          <w:rFonts w:ascii="Times New Roman" w:hAnsi="Times New Roman" w:hint="eastAsia"/>
          <w:color w:val="000000" w:themeColor="text1"/>
          <w:szCs w:val="21"/>
        </w:rPr>
        <w:t>、本次招标设定</w:t>
      </w:r>
      <w:bookmarkStart w:id="32" w:name="_Toc417992878"/>
      <w:r w:rsidRPr="006D5C41">
        <w:rPr>
          <w:rFonts w:ascii="Times New Roman" w:hAnsi="Times New Roman" w:hint="eastAsia"/>
          <w:color w:val="000000" w:themeColor="text1"/>
          <w:szCs w:val="21"/>
        </w:rPr>
        <w:t>最高投标限价</w:t>
      </w:r>
      <w:r w:rsidRPr="006D5C41">
        <w:rPr>
          <w:rFonts w:ascii="Times New Roman" w:hAnsi="Times New Roman" w:cs="Arial" w:hint="eastAsia"/>
          <w:color w:val="000000" w:themeColor="text1"/>
          <w:szCs w:val="21"/>
        </w:rPr>
        <w:t>。</w:t>
      </w:r>
    </w:p>
    <w:p w:rsidR="001B1C5C" w:rsidRPr="006D5C41" w:rsidRDefault="009C47A6" w:rsidP="009C47A6">
      <w:pPr>
        <w:snapToGrid w:val="0"/>
        <w:spacing w:line="360" w:lineRule="auto"/>
        <w:ind w:firstLineChars="196" w:firstLine="413"/>
        <w:jc w:val="left"/>
        <w:outlineLvl w:val="1"/>
        <w:rPr>
          <w:rFonts w:ascii="Times New Roman" w:hAnsi="Times New Roman"/>
          <w:b/>
          <w:color w:val="000000" w:themeColor="text1"/>
          <w:szCs w:val="21"/>
        </w:rPr>
      </w:pPr>
      <w:r w:rsidRPr="006D5C41">
        <w:rPr>
          <w:rFonts w:ascii="Times New Roman" w:hAnsi="Times New Roman" w:hint="eastAsia"/>
          <w:b/>
          <w:color w:val="000000" w:themeColor="text1"/>
          <w:szCs w:val="21"/>
        </w:rPr>
        <w:t>4</w:t>
      </w:r>
      <w:r w:rsidRPr="006D5C41">
        <w:rPr>
          <w:rFonts w:ascii="Times New Roman" w:hAnsi="Times New Roman" w:hint="eastAsia"/>
          <w:b/>
          <w:color w:val="000000" w:themeColor="text1"/>
          <w:szCs w:val="21"/>
        </w:rPr>
        <w:t>、投标委托</w:t>
      </w:r>
      <w:bookmarkEnd w:id="28"/>
      <w:bookmarkEnd w:id="29"/>
      <w:bookmarkEnd w:id="30"/>
      <w:bookmarkEnd w:id="31"/>
      <w:bookmarkEnd w:id="32"/>
    </w:p>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如投标人代表不是法定代表人，须有法定代表人出具的授权委托书（格式见第六章）。</w:t>
      </w:r>
      <w:bookmarkStart w:id="33" w:name="_Toc177870541"/>
      <w:bookmarkStart w:id="34" w:name="_Toc417992879"/>
      <w:bookmarkStart w:id="35" w:name="_Toc177824942"/>
      <w:bookmarkStart w:id="36" w:name="_Toc177825123"/>
      <w:bookmarkStart w:id="37" w:name="_Toc177824875"/>
    </w:p>
    <w:p w:rsidR="001B1C5C" w:rsidRPr="006D5C41" w:rsidRDefault="009C47A6" w:rsidP="009C47A6">
      <w:pPr>
        <w:snapToGrid w:val="0"/>
        <w:spacing w:line="360" w:lineRule="auto"/>
        <w:ind w:firstLineChars="196" w:firstLine="413"/>
        <w:jc w:val="left"/>
        <w:outlineLvl w:val="1"/>
        <w:rPr>
          <w:rFonts w:ascii="Times New Roman" w:hAnsi="Times New Roman"/>
          <w:color w:val="000000" w:themeColor="text1"/>
          <w:szCs w:val="21"/>
        </w:rPr>
      </w:pPr>
      <w:r w:rsidRPr="006D5C41">
        <w:rPr>
          <w:rFonts w:ascii="Times New Roman" w:hAnsi="Times New Roman" w:hint="eastAsia"/>
          <w:b/>
          <w:color w:val="000000" w:themeColor="text1"/>
          <w:szCs w:val="21"/>
        </w:rPr>
        <w:t>5</w:t>
      </w:r>
      <w:r w:rsidRPr="006D5C41">
        <w:rPr>
          <w:rFonts w:ascii="Times New Roman" w:hAnsi="Times New Roman" w:hint="eastAsia"/>
          <w:b/>
          <w:color w:val="000000" w:themeColor="text1"/>
          <w:szCs w:val="21"/>
        </w:rPr>
        <w:t>、投标费用</w:t>
      </w:r>
    </w:p>
    <w:bookmarkEnd w:id="33"/>
    <w:bookmarkEnd w:id="34"/>
    <w:bookmarkEnd w:id="35"/>
    <w:bookmarkEnd w:id="36"/>
    <w:bookmarkEnd w:id="37"/>
    <w:p w:rsidR="001B1C5C" w:rsidRPr="006D5C41" w:rsidRDefault="009C47A6" w:rsidP="009C47A6">
      <w:pPr>
        <w:snapToGrid w:val="0"/>
        <w:spacing w:line="360" w:lineRule="auto"/>
        <w:ind w:firstLineChars="196" w:firstLine="412"/>
        <w:jc w:val="left"/>
        <w:outlineLvl w:val="1"/>
        <w:rPr>
          <w:rFonts w:ascii="Times New Roman" w:hAnsi="Times New Roman"/>
          <w:color w:val="000000" w:themeColor="text1"/>
          <w:szCs w:val="21"/>
        </w:rPr>
      </w:pPr>
      <w:r w:rsidRPr="006D5C41">
        <w:rPr>
          <w:rFonts w:ascii="Times New Roman" w:hAnsi="Times New Roman" w:hint="eastAsia"/>
          <w:color w:val="000000" w:themeColor="text1"/>
          <w:szCs w:val="21"/>
        </w:rPr>
        <w:t>不论投标结果如何，投标人均应自行承担所有与投标有关的全部费用（招标文件有相反规定除外）</w:t>
      </w:r>
    </w:p>
    <w:p w:rsidR="001B1C5C" w:rsidRPr="006D5C41" w:rsidRDefault="009C47A6" w:rsidP="009C47A6">
      <w:pPr>
        <w:snapToGrid w:val="0"/>
        <w:spacing w:line="360" w:lineRule="auto"/>
        <w:ind w:firstLineChars="196" w:firstLine="413"/>
        <w:jc w:val="left"/>
        <w:outlineLvl w:val="1"/>
        <w:rPr>
          <w:rFonts w:ascii="Times New Roman" w:hAnsi="Times New Roman"/>
          <w:b/>
          <w:color w:val="000000" w:themeColor="text1"/>
          <w:szCs w:val="21"/>
        </w:rPr>
      </w:pPr>
      <w:r w:rsidRPr="006D5C41">
        <w:rPr>
          <w:rFonts w:ascii="Times New Roman" w:hAnsi="Times New Roman" w:hint="eastAsia"/>
          <w:b/>
          <w:color w:val="000000" w:themeColor="text1"/>
          <w:szCs w:val="21"/>
        </w:rPr>
        <w:t>6</w:t>
      </w:r>
      <w:r w:rsidRPr="006D5C41">
        <w:rPr>
          <w:rFonts w:ascii="Times New Roman" w:hAnsi="Times New Roman" w:hint="eastAsia"/>
          <w:b/>
          <w:color w:val="000000" w:themeColor="text1"/>
          <w:szCs w:val="21"/>
        </w:rPr>
        <w:t>、联合体投标</w:t>
      </w:r>
    </w:p>
    <w:p w:rsidR="001B1C5C" w:rsidRPr="006D5C41" w:rsidRDefault="009C47A6">
      <w:pPr>
        <w:pStyle w:val="aa"/>
        <w:snapToGrid w:val="0"/>
        <w:spacing w:after="0"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本项目不接受联合体投标。</w:t>
      </w:r>
    </w:p>
    <w:p w:rsidR="001B1C5C" w:rsidRPr="006D5C41" w:rsidRDefault="009C47A6" w:rsidP="009C47A6">
      <w:pPr>
        <w:snapToGrid w:val="0"/>
        <w:spacing w:line="360" w:lineRule="auto"/>
        <w:ind w:firstLineChars="199" w:firstLine="420"/>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7</w:t>
      </w:r>
      <w:r w:rsidRPr="006D5C41">
        <w:rPr>
          <w:rFonts w:ascii="Times New Roman" w:hAnsi="Times New Roman" w:hint="eastAsia"/>
          <w:b/>
          <w:color w:val="000000" w:themeColor="text1"/>
          <w:szCs w:val="21"/>
        </w:rPr>
        <w:t>、关联企业投标</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bookmarkStart w:id="38" w:name="_Hlk11356122"/>
      <w:r w:rsidRPr="006D5C41">
        <w:rPr>
          <w:rFonts w:ascii="Times New Roman" w:hAnsi="Times New Roman" w:hint="eastAsia"/>
          <w:color w:val="000000" w:themeColor="text1"/>
          <w:szCs w:val="21"/>
        </w:rPr>
        <w:t>7.1</w:t>
      </w:r>
      <w:r w:rsidRPr="006D5C41">
        <w:rPr>
          <w:rFonts w:ascii="Times New Roman" w:hAnsi="Times New Roman" w:hint="eastAsia"/>
          <w:color w:val="000000" w:themeColor="text1"/>
          <w:szCs w:val="21"/>
        </w:rPr>
        <w:t>、本招标文件所称关联企业</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是指存在“关联关系</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的企业</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“关联关系</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的界定适用《中华人民共和国公司法》</w:t>
      </w:r>
      <w:r w:rsidRPr="006D5C41">
        <w:rPr>
          <w:rFonts w:ascii="Times New Roman" w:hAnsi="Times New Roman" w:hint="eastAsia"/>
          <w:color w:val="000000" w:themeColor="text1"/>
          <w:szCs w:val="21"/>
        </w:rPr>
        <w:t>217</w:t>
      </w:r>
      <w:r w:rsidRPr="006D5C41">
        <w:rPr>
          <w:rFonts w:ascii="Times New Roman" w:hAnsi="Times New Roman" w:hint="eastAsia"/>
          <w:color w:val="000000" w:themeColor="text1"/>
          <w:szCs w:val="21"/>
        </w:rPr>
        <w:t>条之规定。</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r w:rsidRPr="006D5C41">
        <w:rPr>
          <w:rFonts w:ascii="Times New Roman" w:hAnsi="Times New Roman" w:hint="eastAsia"/>
          <w:color w:val="000000" w:themeColor="text1"/>
          <w:szCs w:val="21"/>
        </w:rPr>
        <w:t>7.2</w:t>
      </w:r>
      <w:r w:rsidRPr="006D5C41">
        <w:rPr>
          <w:rFonts w:ascii="Times New Roman" w:hAnsi="Times New Roman" w:hint="eastAsia"/>
          <w:color w:val="000000" w:themeColor="text1"/>
          <w:szCs w:val="21"/>
        </w:rPr>
        <w:t>、关联企业中，法定代表人为同一个的两个及两个以上法人，母公司、全资子公司及其控股公司，都不得同时投标，一经发现，将导致投标同时被拒绝。</w:t>
      </w:r>
    </w:p>
    <w:p w:rsidR="001B1C5C" w:rsidRPr="006D5C41" w:rsidRDefault="009C47A6" w:rsidP="009C47A6">
      <w:pPr>
        <w:snapToGrid w:val="0"/>
        <w:spacing w:line="360" w:lineRule="auto"/>
        <w:ind w:firstLineChars="199" w:firstLine="418"/>
        <w:jc w:val="left"/>
        <w:rPr>
          <w:rFonts w:ascii="Arial Unicode MS" w:hAnsi="Arial Unicode MS"/>
          <w:color w:val="000000" w:themeColor="text1"/>
          <w:szCs w:val="21"/>
        </w:rPr>
      </w:pPr>
      <w:r w:rsidRPr="006D5C41">
        <w:rPr>
          <w:rFonts w:ascii="Times New Roman" w:hAnsi="Times New Roman"/>
          <w:color w:val="000000" w:themeColor="text1"/>
          <w:szCs w:val="21"/>
        </w:rPr>
        <w:t>7.3</w:t>
      </w:r>
      <w:r w:rsidRPr="006D5C41">
        <w:rPr>
          <w:rFonts w:ascii="Times New Roman" w:hAnsi="Times New Roman"/>
          <w:color w:val="000000" w:themeColor="text1"/>
          <w:szCs w:val="21"/>
        </w:rPr>
        <w:t>、</w:t>
      </w:r>
      <w:r w:rsidRPr="006D5C41">
        <w:rPr>
          <w:rFonts w:ascii="Arial Unicode MS" w:hAnsi="Arial Unicode MS" w:hint="eastAsia"/>
          <w:color w:val="000000" w:themeColor="text1"/>
          <w:szCs w:val="21"/>
        </w:rPr>
        <w:t>使用综合评分法的采购项目，提供核心产品相同</w:t>
      </w:r>
      <w:proofErr w:type="gramStart"/>
      <w:r w:rsidRPr="006D5C41">
        <w:rPr>
          <w:rFonts w:ascii="Arial Unicode MS" w:hAnsi="Arial Unicode MS" w:hint="eastAsia"/>
          <w:color w:val="000000" w:themeColor="text1"/>
          <w:szCs w:val="21"/>
        </w:rPr>
        <w:t>品牌且</w:t>
      </w:r>
      <w:proofErr w:type="gramEnd"/>
      <w:r w:rsidRPr="006D5C41">
        <w:rPr>
          <w:rFonts w:ascii="Arial Unicode MS" w:hAnsi="Arial Unicode MS" w:hint="eastAsia"/>
          <w:color w:val="000000" w:themeColor="text1"/>
          <w:szCs w:val="21"/>
        </w:rPr>
        <w:t>通过资格审查、符合性审查的不同投标人参加同一合同项下投标的，按一家投标人计算，评审后得分最高的核心产品同品牌投标人获得中标人推荐资格；评审得分相同的，由采购人或者采购人委托评标委员会按照招标文件规定的方式确定一个投标人获得中标人推荐资格。</w:t>
      </w:r>
    </w:p>
    <w:bookmarkEnd w:id="38"/>
    <w:p w:rsidR="001B1C5C" w:rsidRPr="006D5C41" w:rsidRDefault="009C47A6" w:rsidP="009C47A6">
      <w:pPr>
        <w:snapToGrid w:val="0"/>
        <w:spacing w:line="360" w:lineRule="auto"/>
        <w:ind w:firstLineChars="199" w:firstLine="420"/>
        <w:jc w:val="left"/>
        <w:rPr>
          <w:rFonts w:ascii="Times New Roman" w:hAnsi="Times New Roman" w:cs="宋体"/>
          <w:b/>
          <w:color w:val="000000" w:themeColor="text1"/>
          <w:kern w:val="0"/>
          <w:szCs w:val="21"/>
        </w:rPr>
      </w:pPr>
      <w:r w:rsidRPr="006D5C41">
        <w:rPr>
          <w:rFonts w:ascii="Times New Roman" w:hAnsi="Times New Roman" w:cs="宋体" w:hint="eastAsia"/>
          <w:b/>
          <w:color w:val="000000" w:themeColor="text1"/>
          <w:kern w:val="0"/>
          <w:szCs w:val="21"/>
        </w:rPr>
        <w:t>8</w:t>
      </w:r>
      <w:r w:rsidRPr="006D5C41">
        <w:rPr>
          <w:rFonts w:ascii="Times New Roman" w:hAnsi="Times New Roman" w:cs="宋体" w:hint="eastAsia"/>
          <w:b/>
          <w:color w:val="000000" w:themeColor="text1"/>
          <w:kern w:val="0"/>
          <w:szCs w:val="21"/>
        </w:rPr>
        <w:t>、转包与分包</w:t>
      </w:r>
    </w:p>
    <w:p w:rsidR="001B1C5C" w:rsidRPr="006D5C41" w:rsidRDefault="009C47A6" w:rsidP="009C47A6">
      <w:pPr>
        <w:snapToGrid w:val="0"/>
        <w:spacing w:line="360" w:lineRule="auto"/>
        <w:ind w:firstLineChars="199" w:firstLine="418"/>
        <w:jc w:val="left"/>
        <w:rPr>
          <w:rFonts w:ascii="Times New Roman" w:hAnsi="Times New Roman" w:cs="宋体"/>
          <w:color w:val="000000" w:themeColor="text1"/>
          <w:kern w:val="0"/>
          <w:szCs w:val="21"/>
        </w:rPr>
      </w:pPr>
      <w:r w:rsidRPr="006D5C41">
        <w:rPr>
          <w:rFonts w:ascii="Times New Roman" w:hAnsi="Times New Roman" w:cs="宋体" w:hint="eastAsia"/>
          <w:color w:val="000000" w:themeColor="text1"/>
          <w:kern w:val="0"/>
          <w:szCs w:val="21"/>
        </w:rPr>
        <w:lastRenderedPageBreak/>
        <w:t>8.1</w:t>
      </w:r>
      <w:r w:rsidRPr="006D5C41">
        <w:rPr>
          <w:rFonts w:ascii="Times New Roman" w:hAnsi="Times New Roman" w:cs="宋体" w:hint="eastAsia"/>
          <w:color w:val="000000" w:themeColor="text1"/>
          <w:kern w:val="0"/>
          <w:szCs w:val="21"/>
        </w:rPr>
        <w:t>、本项目不允许转包；</w:t>
      </w:r>
    </w:p>
    <w:p w:rsidR="001B1C5C" w:rsidRPr="006D5C41" w:rsidRDefault="009C47A6" w:rsidP="009C47A6">
      <w:pPr>
        <w:snapToGrid w:val="0"/>
        <w:spacing w:line="360" w:lineRule="auto"/>
        <w:ind w:firstLineChars="199" w:firstLine="418"/>
        <w:jc w:val="left"/>
        <w:rPr>
          <w:rFonts w:ascii="Times New Roman" w:hAnsi="Times New Roman" w:cs="宋体"/>
          <w:color w:val="000000" w:themeColor="text1"/>
          <w:kern w:val="0"/>
          <w:szCs w:val="21"/>
        </w:rPr>
      </w:pPr>
      <w:r w:rsidRPr="006D5C41">
        <w:rPr>
          <w:rFonts w:ascii="Times New Roman" w:hAnsi="Times New Roman" w:cs="宋体" w:hint="eastAsia"/>
          <w:color w:val="000000" w:themeColor="text1"/>
          <w:kern w:val="0"/>
          <w:szCs w:val="21"/>
        </w:rPr>
        <w:t>8.2</w:t>
      </w:r>
      <w:r w:rsidRPr="006D5C41">
        <w:rPr>
          <w:rFonts w:ascii="Times New Roman" w:hAnsi="Times New Roman" w:cs="宋体" w:hint="eastAsia"/>
          <w:color w:val="000000" w:themeColor="text1"/>
          <w:kern w:val="0"/>
          <w:szCs w:val="21"/>
        </w:rPr>
        <w:t>、本项目不允许分包。</w:t>
      </w:r>
      <w:bookmarkStart w:id="39" w:name="_Toc177870542"/>
      <w:bookmarkStart w:id="40" w:name="_Toc417992880"/>
    </w:p>
    <w:bookmarkEnd w:id="39"/>
    <w:bookmarkEnd w:id="40"/>
    <w:p w:rsidR="001B1C5C" w:rsidRPr="006D5C41" w:rsidRDefault="009C47A6" w:rsidP="009C47A6">
      <w:pPr>
        <w:snapToGrid w:val="0"/>
        <w:spacing w:line="360" w:lineRule="auto"/>
        <w:ind w:firstLineChars="199" w:firstLine="420"/>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9</w:t>
      </w:r>
      <w:r w:rsidRPr="006D5C41">
        <w:rPr>
          <w:rFonts w:ascii="Times New Roman" w:hAnsi="Times New Roman" w:hint="eastAsia"/>
          <w:b/>
          <w:bCs/>
          <w:color w:val="000000" w:themeColor="text1"/>
          <w:szCs w:val="21"/>
        </w:rPr>
        <w:t>、是否允许采购进口产品</w:t>
      </w:r>
    </w:p>
    <w:p w:rsidR="001B1C5C" w:rsidRPr="006D5C41" w:rsidRDefault="009C47A6" w:rsidP="009C47A6">
      <w:pPr>
        <w:snapToGrid w:val="0"/>
        <w:spacing w:line="360" w:lineRule="auto"/>
        <w:ind w:firstLineChars="199" w:firstLine="418"/>
        <w:jc w:val="left"/>
        <w:rPr>
          <w:rFonts w:ascii="宋体" w:hAnsi="宋体" w:cs="宋体"/>
          <w:color w:val="000000" w:themeColor="text1"/>
          <w:kern w:val="0"/>
          <w:szCs w:val="21"/>
        </w:rPr>
      </w:pPr>
      <w:r w:rsidRPr="006D5C41">
        <w:rPr>
          <w:rFonts w:ascii="宋体" w:hAnsi="宋体" w:cs="宋体" w:hint="eastAsia"/>
          <w:color w:val="000000" w:themeColor="text1"/>
          <w:kern w:val="0"/>
          <w:szCs w:val="21"/>
        </w:rPr>
        <w:t>本项目不允许采购进口产品。</w:t>
      </w:r>
    </w:p>
    <w:p w:rsidR="001B1C5C" w:rsidRPr="006D5C41" w:rsidRDefault="009C47A6" w:rsidP="009C47A6">
      <w:pPr>
        <w:snapToGrid w:val="0"/>
        <w:spacing w:line="360" w:lineRule="auto"/>
        <w:ind w:firstLineChars="199" w:firstLine="420"/>
        <w:jc w:val="left"/>
        <w:rPr>
          <w:rFonts w:ascii="Times New Roman" w:hAnsi="Times New Roman" w:cs="宋体"/>
          <w:b/>
          <w:color w:val="000000" w:themeColor="text1"/>
          <w:kern w:val="0"/>
          <w:szCs w:val="21"/>
        </w:rPr>
      </w:pPr>
      <w:r w:rsidRPr="006D5C41">
        <w:rPr>
          <w:rFonts w:ascii="Times New Roman" w:hAnsi="Times New Roman" w:cs="宋体" w:hint="eastAsia"/>
          <w:b/>
          <w:color w:val="000000" w:themeColor="text1"/>
          <w:kern w:val="0"/>
          <w:szCs w:val="21"/>
        </w:rPr>
        <w:t>10</w:t>
      </w:r>
      <w:r w:rsidRPr="006D5C41">
        <w:rPr>
          <w:rFonts w:ascii="Times New Roman" w:hAnsi="Times New Roman" w:cs="宋体" w:hint="eastAsia"/>
          <w:b/>
          <w:color w:val="000000" w:themeColor="text1"/>
          <w:kern w:val="0"/>
          <w:szCs w:val="21"/>
        </w:rPr>
        <w:t>、特别说明：</w:t>
      </w:r>
    </w:p>
    <w:p w:rsidR="001B1C5C" w:rsidRPr="006D5C41" w:rsidRDefault="009C47A6">
      <w:pPr>
        <w:snapToGrid w:val="0"/>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10.1</w:t>
      </w:r>
      <w:r w:rsidRPr="006D5C41">
        <w:rPr>
          <w:rFonts w:ascii="Times New Roman" w:hAnsi="Times New Roman" w:hint="eastAsia"/>
          <w:bCs/>
          <w:color w:val="000000" w:themeColor="text1"/>
          <w:szCs w:val="21"/>
        </w:rPr>
        <w:t>、</w:t>
      </w:r>
      <w:bookmarkStart w:id="41" w:name="_Hlk11356294"/>
      <w:r w:rsidRPr="006D5C41">
        <w:rPr>
          <w:rFonts w:ascii="Times New Roman" w:hAnsi="Times New Roman" w:hint="eastAsia"/>
          <w:color w:val="000000" w:themeColor="text1"/>
          <w:szCs w:val="21"/>
        </w:rPr>
        <w:t>▲</w:t>
      </w:r>
      <w:r w:rsidRPr="006D5C41">
        <w:rPr>
          <w:rFonts w:ascii="Times New Roman" w:hAnsi="Times New Roman" w:hint="eastAsia"/>
          <w:bCs/>
          <w:color w:val="000000" w:themeColor="text1"/>
          <w:szCs w:val="21"/>
        </w:rPr>
        <w:t>投标人投标所使用的资格、信誉、荣誉、业绩与企业认证必须为本法人所拥有。投标人投标所使用的采购项目实施人员必须为本法人员工（或必须为本法人或控股公司正式员工）。</w:t>
      </w:r>
      <w:bookmarkEnd w:id="41"/>
    </w:p>
    <w:p w:rsidR="001B1C5C" w:rsidRPr="006D5C41" w:rsidRDefault="009C47A6">
      <w:pPr>
        <w:snapToGrid w:val="0"/>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10.2</w:t>
      </w:r>
      <w:r w:rsidRPr="006D5C41">
        <w:rPr>
          <w:rFonts w:ascii="Times New Roman" w:hAnsi="Times New Roman" w:hint="eastAsia"/>
          <w:bCs/>
          <w:color w:val="000000" w:themeColor="text1"/>
          <w:szCs w:val="21"/>
        </w:rPr>
        <w:t>、投标人应仔细阅读招标文件的所有内容，按照招标文件的要求提交投标文件，并对所提供的全部资料的真实性承担法律责任。</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r w:rsidRPr="006D5C41">
        <w:rPr>
          <w:rFonts w:ascii="Times New Roman" w:hAnsi="Times New Roman" w:hint="eastAsia"/>
          <w:color w:val="000000" w:themeColor="text1"/>
          <w:szCs w:val="21"/>
        </w:rPr>
        <w:t>10.3</w:t>
      </w:r>
      <w:r w:rsidRPr="006D5C41">
        <w:rPr>
          <w:rFonts w:ascii="Times New Roman" w:hAnsi="Times New Roman" w:hint="eastAsia"/>
          <w:color w:val="000000" w:themeColor="text1"/>
          <w:szCs w:val="21"/>
        </w:rPr>
        <w:t>、▲投标人在投标活动中提供任何虚假材料</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其投标无效，并报监管部门查处；中标后发现的</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根据《浙江省政府采购供应商注册及诚信管理暂行办法的通知》规定进行处罚，还须依照《中华人民共和国消费者权益保护法》第</w:t>
      </w:r>
      <w:r w:rsidRPr="006D5C41">
        <w:rPr>
          <w:rFonts w:ascii="Times New Roman" w:hAnsi="Times New Roman" w:hint="eastAsia"/>
          <w:color w:val="000000" w:themeColor="text1"/>
          <w:szCs w:val="21"/>
        </w:rPr>
        <w:t>49</w:t>
      </w:r>
      <w:r w:rsidRPr="006D5C41">
        <w:rPr>
          <w:rFonts w:ascii="Times New Roman" w:hAnsi="Times New Roman" w:hint="eastAsia"/>
          <w:color w:val="000000" w:themeColor="text1"/>
          <w:szCs w:val="21"/>
        </w:rPr>
        <w:t>条之规定双倍赔偿采购人。民事上之赔偿</w:t>
      </w:r>
      <w:proofErr w:type="gramStart"/>
      <w:r w:rsidRPr="006D5C41">
        <w:rPr>
          <w:rFonts w:ascii="Times New Roman" w:hAnsi="Times New Roman" w:hint="eastAsia"/>
          <w:color w:val="000000" w:themeColor="text1"/>
          <w:szCs w:val="21"/>
        </w:rPr>
        <w:t>不</w:t>
      </w:r>
      <w:proofErr w:type="gramEnd"/>
      <w:r w:rsidRPr="006D5C41">
        <w:rPr>
          <w:rFonts w:ascii="Times New Roman" w:hAnsi="Times New Roman" w:hint="eastAsia"/>
          <w:color w:val="000000" w:themeColor="text1"/>
          <w:szCs w:val="21"/>
        </w:rPr>
        <w:t>免除作假投标人之行政与刑事责任。</w:t>
      </w:r>
      <w:bookmarkStart w:id="42" w:name="_Toc177870543"/>
      <w:bookmarkStart w:id="43" w:name="_Toc417992881"/>
    </w:p>
    <w:p w:rsidR="001B1C5C" w:rsidRPr="006D5C41" w:rsidRDefault="009C47A6" w:rsidP="009C47A6">
      <w:pPr>
        <w:snapToGrid w:val="0"/>
        <w:spacing w:line="360" w:lineRule="auto"/>
        <w:ind w:firstLineChars="199" w:firstLine="420"/>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11</w:t>
      </w:r>
      <w:r w:rsidRPr="006D5C41">
        <w:rPr>
          <w:rFonts w:ascii="Times New Roman" w:hAnsi="Times New Roman" w:hint="eastAsia"/>
          <w:b/>
          <w:bCs/>
          <w:color w:val="000000" w:themeColor="text1"/>
          <w:szCs w:val="21"/>
        </w:rPr>
        <w:t>、质疑</w:t>
      </w:r>
      <w:bookmarkEnd w:id="42"/>
      <w:bookmarkEnd w:id="43"/>
      <w:r w:rsidRPr="006D5C41">
        <w:rPr>
          <w:rFonts w:ascii="Times New Roman" w:hAnsi="Times New Roman" w:hint="eastAsia"/>
          <w:b/>
          <w:bCs/>
          <w:color w:val="000000" w:themeColor="text1"/>
          <w:szCs w:val="21"/>
        </w:rPr>
        <w:t>和投诉</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r w:rsidRPr="006D5C41">
        <w:rPr>
          <w:rFonts w:ascii="Times New Roman" w:hAnsi="Times New Roman" w:hint="eastAsia"/>
          <w:color w:val="000000" w:themeColor="text1"/>
          <w:szCs w:val="21"/>
        </w:rPr>
        <w:t>11.</w:t>
      </w: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投标人认为招标文件、招标过程</w:t>
      </w:r>
      <w:r w:rsidRPr="006D5C41">
        <w:rPr>
          <w:rFonts w:ascii="Times New Roman" w:hAnsi="Times New Roman" w:hint="eastAsia"/>
          <w:color w:val="000000" w:themeColor="text1"/>
          <w:szCs w:val="21"/>
        </w:rPr>
        <w:t>或</w:t>
      </w:r>
      <w:r w:rsidRPr="006D5C41">
        <w:rPr>
          <w:rFonts w:ascii="Times New Roman" w:hAnsi="Times New Roman"/>
          <w:color w:val="000000" w:themeColor="text1"/>
          <w:szCs w:val="21"/>
        </w:rPr>
        <w:t>中标结果使自己的合法权益受到损害的，应当在</w:t>
      </w:r>
      <w:r w:rsidRPr="006D5C41">
        <w:rPr>
          <w:rFonts w:ascii="Times New Roman" w:hAnsi="Times New Roman" w:hint="eastAsia"/>
          <w:color w:val="000000" w:themeColor="text1"/>
          <w:szCs w:val="21"/>
        </w:rPr>
        <w:t>知</w:t>
      </w:r>
      <w:r w:rsidRPr="006D5C41">
        <w:rPr>
          <w:rFonts w:ascii="Times New Roman" w:hAnsi="Times New Roman"/>
          <w:color w:val="000000" w:themeColor="text1"/>
          <w:szCs w:val="21"/>
        </w:rPr>
        <w:t>道或者应知其权益受到损害之日起七个工作日内，以书面形式向采购人、</w:t>
      </w:r>
      <w:r w:rsidRPr="006D5C41">
        <w:rPr>
          <w:rFonts w:ascii="Times New Roman" w:hAnsi="Times New Roman" w:hint="eastAsia"/>
          <w:color w:val="000000" w:themeColor="text1"/>
          <w:szCs w:val="21"/>
        </w:rPr>
        <w:t>代理机构一次性提出针对同一采购程序环节的质疑</w:t>
      </w:r>
      <w:r w:rsidRPr="006D5C41">
        <w:rPr>
          <w:rFonts w:ascii="Times New Roman" w:hAnsi="Times New Roman"/>
          <w:color w:val="000000" w:themeColor="text1"/>
          <w:szCs w:val="21"/>
        </w:rPr>
        <w:t>。投标人对</w:t>
      </w:r>
      <w:r w:rsidRPr="006D5C41">
        <w:rPr>
          <w:rFonts w:ascii="Times New Roman" w:hAnsi="Times New Roman" w:hint="eastAsia"/>
          <w:color w:val="000000" w:themeColor="text1"/>
          <w:szCs w:val="21"/>
        </w:rPr>
        <w:t>采购人、</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采购代理机构</w:t>
      </w:r>
      <w:r w:rsidRPr="006D5C41">
        <w:rPr>
          <w:rFonts w:ascii="Times New Roman" w:hAnsi="Times New Roman"/>
          <w:color w:val="000000" w:themeColor="text1"/>
          <w:szCs w:val="21"/>
        </w:rPr>
        <w:t>的质疑答复不满意或者招标采购单位未在规定时间内</w:t>
      </w:r>
      <w:proofErr w:type="gramStart"/>
      <w:r w:rsidRPr="006D5C41">
        <w:rPr>
          <w:rFonts w:ascii="Times New Roman" w:hAnsi="Times New Roman"/>
          <w:color w:val="000000" w:themeColor="text1"/>
          <w:szCs w:val="21"/>
        </w:rPr>
        <w:t>作出</w:t>
      </w:r>
      <w:proofErr w:type="gramEnd"/>
      <w:r w:rsidRPr="006D5C41">
        <w:rPr>
          <w:rFonts w:ascii="Times New Roman" w:hAnsi="Times New Roman"/>
          <w:color w:val="000000" w:themeColor="text1"/>
          <w:szCs w:val="21"/>
        </w:rPr>
        <w:t>答复的，可以在答复期满后十五个工作日内向同级采购监管部门投诉。</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r w:rsidRPr="006D5C41">
        <w:rPr>
          <w:rFonts w:ascii="Times New Roman" w:hAnsi="Times New Roman" w:hint="eastAsia"/>
          <w:color w:val="000000" w:themeColor="text1"/>
          <w:szCs w:val="21"/>
        </w:rPr>
        <w:t>11.</w:t>
      </w: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质疑、投诉应当采用书面形式，质疑书、投诉书均应明确阐述招标文件、招标过</w:t>
      </w:r>
      <w:r w:rsidRPr="006D5C41">
        <w:rPr>
          <w:rFonts w:ascii="Times New Roman" w:hAnsi="Times New Roman" w:hint="eastAsia"/>
          <w:color w:val="000000" w:themeColor="text1"/>
          <w:szCs w:val="21"/>
        </w:rPr>
        <w:t>程或</w:t>
      </w:r>
      <w:r w:rsidRPr="006D5C41">
        <w:rPr>
          <w:rFonts w:ascii="Times New Roman" w:hAnsi="Times New Roman"/>
          <w:color w:val="000000" w:themeColor="text1"/>
          <w:szCs w:val="21"/>
        </w:rPr>
        <w:t>中标结果中使自己合法权益受到损害的实质性内容，提供相关事实、依据和证据及其来源或线索，便于有关单位调查、答复和处理</w:t>
      </w:r>
      <w:r w:rsidRPr="006D5C41">
        <w:rPr>
          <w:rFonts w:ascii="Times New Roman" w:hAnsi="Times New Roman" w:hint="eastAsia"/>
          <w:color w:val="000000" w:themeColor="text1"/>
          <w:szCs w:val="21"/>
        </w:rPr>
        <w:t>。</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r w:rsidRPr="006D5C41">
        <w:rPr>
          <w:rFonts w:ascii="Times New Roman" w:hAnsi="Times New Roman" w:hint="eastAsia"/>
          <w:color w:val="000000" w:themeColor="text1"/>
          <w:szCs w:val="21"/>
        </w:rPr>
        <w:t>11.3</w:t>
      </w:r>
      <w:r w:rsidRPr="006D5C41">
        <w:rPr>
          <w:rFonts w:ascii="Times New Roman" w:hAnsi="Times New Roman" w:hint="eastAsia"/>
          <w:color w:val="000000" w:themeColor="text1"/>
          <w:szCs w:val="21"/>
        </w:rPr>
        <w:t>、供应商认为采购代理机构在质疑答复程序中启用的调查和复评等程序，在该程序操作过程未明显违反法律禁止性规定时，不得提出疑义。</w:t>
      </w:r>
    </w:p>
    <w:p w:rsidR="001B1C5C" w:rsidRPr="006D5C41" w:rsidRDefault="009C47A6" w:rsidP="009C47A6">
      <w:pPr>
        <w:snapToGrid w:val="0"/>
        <w:spacing w:line="360" w:lineRule="auto"/>
        <w:ind w:firstLineChars="199" w:firstLine="418"/>
        <w:jc w:val="left"/>
        <w:rPr>
          <w:rFonts w:ascii="Times New Roman" w:hAnsi="Times New Roman"/>
          <w:color w:val="000000" w:themeColor="text1"/>
          <w:szCs w:val="21"/>
        </w:rPr>
      </w:pPr>
      <w:r w:rsidRPr="006D5C41">
        <w:rPr>
          <w:rFonts w:ascii="Times New Roman" w:hAnsi="Times New Roman" w:hint="eastAsia"/>
          <w:color w:val="000000" w:themeColor="text1"/>
          <w:szCs w:val="21"/>
        </w:rPr>
        <w:t>11.4</w:t>
      </w:r>
      <w:r w:rsidRPr="006D5C41">
        <w:rPr>
          <w:rFonts w:ascii="Times New Roman" w:hAnsi="Times New Roman" w:hint="eastAsia"/>
          <w:color w:val="000000" w:themeColor="text1"/>
          <w:szCs w:val="21"/>
        </w:rPr>
        <w:t>、质疑和投诉应当满足《政府采购质疑和投诉办法》（中华人民共和国财政部令第</w:t>
      </w:r>
      <w:r w:rsidRPr="006D5C41">
        <w:rPr>
          <w:rFonts w:ascii="Times New Roman" w:hAnsi="Times New Roman" w:hint="eastAsia"/>
          <w:color w:val="000000" w:themeColor="text1"/>
          <w:szCs w:val="21"/>
        </w:rPr>
        <w:t>94</w:t>
      </w:r>
      <w:r w:rsidRPr="006D5C41">
        <w:rPr>
          <w:rFonts w:ascii="Times New Roman" w:hAnsi="Times New Roman" w:hint="eastAsia"/>
          <w:color w:val="000000" w:themeColor="text1"/>
          <w:szCs w:val="21"/>
        </w:rPr>
        <w:t>号）要求。</w:t>
      </w:r>
    </w:p>
    <w:p w:rsidR="001B1C5C" w:rsidRPr="006D5C41" w:rsidRDefault="009C47A6" w:rsidP="009C47A6">
      <w:pPr>
        <w:snapToGrid w:val="0"/>
        <w:spacing w:line="360" w:lineRule="auto"/>
        <w:ind w:firstLineChars="199" w:firstLine="420"/>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二、招标文件</w:t>
      </w:r>
    </w:p>
    <w:p w:rsidR="001B1C5C" w:rsidRPr="006D5C41" w:rsidRDefault="009C47A6" w:rsidP="009C47A6">
      <w:pPr>
        <w:snapToGrid w:val="0"/>
        <w:spacing w:line="360" w:lineRule="auto"/>
        <w:ind w:firstLineChars="199" w:firstLine="420"/>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、招标文件的构成</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1.1</w:t>
      </w:r>
      <w:r w:rsidRPr="006D5C41">
        <w:rPr>
          <w:rFonts w:ascii="Times New Roman" w:hAnsi="Times New Roman" w:hint="eastAsia"/>
          <w:color w:val="000000" w:themeColor="text1"/>
          <w:szCs w:val="21"/>
        </w:rPr>
        <w:t>、公开招标采购公告</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1.2</w:t>
      </w:r>
      <w:r w:rsidRPr="006D5C41">
        <w:rPr>
          <w:rFonts w:ascii="Times New Roman" w:hAnsi="Times New Roman" w:hint="eastAsia"/>
          <w:color w:val="000000" w:themeColor="text1"/>
          <w:szCs w:val="21"/>
        </w:rPr>
        <w:t>、招标需求</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1.3</w:t>
      </w:r>
      <w:r w:rsidRPr="006D5C41">
        <w:rPr>
          <w:rFonts w:ascii="Times New Roman" w:hAnsi="Times New Roman" w:hint="eastAsia"/>
          <w:color w:val="000000" w:themeColor="text1"/>
          <w:szCs w:val="21"/>
        </w:rPr>
        <w:t>、投标人须知</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1.4</w:t>
      </w:r>
      <w:r w:rsidRPr="006D5C41">
        <w:rPr>
          <w:rFonts w:ascii="Times New Roman" w:hAnsi="Times New Roman" w:hint="eastAsia"/>
          <w:color w:val="000000" w:themeColor="text1"/>
          <w:szCs w:val="21"/>
        </w:rPr>
        <w:t>、评标办法及评分标准</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、合同主要条款</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1.6</w:t>
      </w:r>
      <w:r w:rsidRPr="006D5C41">
        <w:rPr>
          <w:rFonts w:ascii="Times New Roman" w:hAnsi="Times New Roman" w:hint="eastAsia"/>
          <w:color w:val="000000" w:themeColor="text1"/>
          <w:szCs w:val="21"/>
        </w:rPr>
        <w:t>、投标文件相关文件格式</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1.7</w:t>
      </w:r>
      <w:r w:rsidRPr="006D5C41">
        <w:rPr>
          <w:rFonts w:ascii="Times New Roman" w:hAnsi="Times New Roman" w:hint="eastAsia"/>
          <w:color w:val="000000" w:themeColor="text1"/>
          <w:szCs w:val="21"/>
        </w:rPr>
        <w:t>、本项目</w:t>
      </w:r>
      <w:r w:rsidRPr="006D5C41">
        <w:rPr>
          <w:rFonts w:ascii="Times New Roman" w:hAnsi="Times New Roman"/>
          <w:color w:val="000000" w:themeColor="text1"/>
          <w:szCs w:val="21"/>
        </w:rPr>
        <w:t>招标文件</w:t>
      </w:r>
      <w:r w:rsidRPr="006D5C41">
        <w:rPr>
          <w:rFonts w:ascii="Times New Roman" w:hAnsi="Times New Roman" w:hint="eastAsia"/>
          <w:color w:val="000000" w:themeColor="text1"/>
          <w:szCs w:val="21"/>
        </w:rPr>
        <w:t>的</w:t>
      </w:r>
      <w:r w:rsidRPr="006D5C41">
        <w:rPr>
          <w:rFonts w:ascii="Times New Roman" w:hAnsi="Times New Roman"/>
          <w:color w:val="000000" w:themeColor="text1"/>
          <w:szCs w:val="21"/>
        </w:rPr>
        <w:t>澄清、答复、修改、补充的内容</w:t>
      </w:r>
    </w:p>
    <w:p w:rsidR="001B1C5C" w:rsidRPr="006D5C41" w:rsidRDefault="009C47A6" w:rsidP="009C47A6">
      <w:pPr>
        <w:snapToGrid w:val="0"/>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2</w:t>
      </w:r>
      <w:r w:rsidRPr="006D5C41">
        <w:rPr>
          <w:rFonts w:ascii="Times New Roman" w:hAnsi="Times New Roman" w:hint="eastAsia"/>
          <w:b/>
          <w:color w:val="000000" w:themeColor="text1"/>
          <w:szCs w:val="21"/>
        </w:rPr>
        <w:t>、存在的风险</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投标人没有按照招标文件要求提供全部资料，或者投标人没有对招标文件在各方面</w:t>
      </w:r>
      <w:proofErr w:type="gramStart"/>
      <w:r w:rsidRPr="006D5C41">
        <w:rPr>
          <w:rFonts w:ascii="Times New Roman" w:hAnsi="Times New Roman" w:hint="eastAsia"/>
          <w:color w:val="000000" w:themeColor="text1"/>
          <w:szCs w:val="21"/>
        </w:rPr>
        <w:t>作出</w:t>
      </w:r>
      <w:proofErr w:type="gramEnd"/>
      <w:r w:rsidRPr="006D5C41">
        <w:rPr>
          <w:rFonts w:ascii="Times New Roman" w:hAnsi="Times New Roman" w:hint="eastAsia"/>
          <w:color w:val="000000" w:themeColor="text1"/>
          <w:szCs w:val="21"/>
        </w:rPr>
        <w:t>实质性响应是投标人的风险，并可能导致其投标无效。</w:t>
      </w:r>
    </w:p>
    <w:p w:rsidR="001B1C5C" w:rsidRPr="006D5C41" w:rsidRDefault="009C47A6" w:rsidP="009C47A6">
      <w:pPr>
        <w:snapToGrid w:val="0"/>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、招标文件的澄清与修改</w:t>
      </w:r>
      <w:r w:rsidRPr="006D5C41">
        <w:rPr>
          <w:rFonts w:ascii="Times New Roman" w:hAnsi="Times New Roman" w:hint="eastAsia"/>
          <w:b/>
          <w:color w:val="000000" w:themeColor="text1"/>
          <w:szCs w:val="21"/>
        </w:rPr>
        <w:t xml:space="preserve"> </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bookmarkStart w:id="44" w:name="_Hlk11356763"/>
      <w:r w:rsidRPr="006D5C41">
        <w:rPr>
          <w:rFonts w:ascii="Times New Roman" w:hAnsi="Times New Roman" w:hint="eastAsia"/>
          <w:color w:val="000000" w:themeColor="text1"/>
          <w:szCs w:val="21"/>
        </w:rPr>
        <w:t>3.1</w:t>
      </w:r>
      <w:r w:rsidRPr="006D5C41">
        <w:rPr>
          <w:rFonts w:ascii="Times New Roman" w:hAnsi="Times New Roman" w:hint="eastAsia"/>
          <w:color w:val="000000" w:themeColor="text1"/>
          <w:szCs w:val="21"/>
        </w:rPr>
        <w:t>、</w:t>
      </w:r>
      <w:bookmarkStart w:id="45" w:name="_Hlk11356817"/>
      <w:r w:rsidRPr="006D5C41">
        <w:rPr>
          <w:rFonts w:ascii="Times New Roman" w:hAnsi="Times New Roman" w:hint="eastAsia"/>
          <w:color w:val="000000" w:themeColor="text1"/>
          <w:szCs w:val="21"/>
        </w:rPr>
        <w:t>投标人应认真阅读本招标文件，发现其中有误或有要求不合理的，投标人必须在知道或者应当知道之日起七个工作日内以书面形式要求采购代理机构澄清，否则，由此产生的后果由投标人负责。</w:t>
      </w:r>
      <w:bookmarkEnd w:id="45"/>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3.2</w:t>
      </w:r>
      <w:r w:rsidRPr="006D5C41">
        <w:rPr>
          <w:rFonts w:ascii="Times New Roman" w:hAnsi="Times New Roman" w:hint="eastAsia"/>
          <w:color w:val="000000" w:themeColor="text1"/>
          <w:szCs w:val="21"/>
        </w:rPr>
        <w:t>、</w:t>
      </w:r>
      <w:bookmarkStart w:id="46" w:name="_Hlk11356826"/>
      <w:r w:rsidRPr="006D5C41">
        <w:rPr>
          <w:rFonts w:ascii="Times New Roman" w:hAnsi="Times New Roman" w:hint="eastAsia"/>
          <w:color w:val="000000" w:themeColor="text1"/>
          <w:szCs w:val="21"/>
        </w:rPr>
        <w:t>采购代理机构必须以书面形式答复所有购买招标文件的投标人（答复中不包含问题的来源）要求澄清的问题，同时认定其他澄清方式为无效。</w:t>
      </w:r>
      <w:bookmarkEnd w:id="46"/>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3.3</w:t>
      </w:r>
      <w:r w:rsidRPr="006D5C41">
        <w:rPr>
          <w:rFonts w:ascii="Times New Roman" w:hAnsi="Times New Roman" w:hint="eastAsia"/>
          <w:color w:val="000000" w:themeColor="text1"/>
          <w:szCs w:val="21"/>
        </w:rPr>
        <w:t>、</w:t>
      </w:r>
      <w:bookmarkStart w:id="47" w:name="_Hlk11356834"/>
      <w:r w:rsidRPr="006D5C41">
        <w:rPr>
          <w:rFonts w:ascii="Times New Roman" w:hAnsi="Times New Roman" w:hint="eastAsia"/>
          <w:color w:val="000000" w:themeColor="text1"/>
          <w:szCs w:val="21"/>
        </w:rPr>
        <w:t>采购代理机构对已发出的招标文件进行必要澄清或者修改的，应当在招标文件要求提交投标文件截止时间十五日前，在财政部门指定的政府采购信息发布媒体上发布更正公告，并以书面形式通知所有招标文件获取人。该澄清或者修改的内容为招标文件的组成部分。当招标文件与澄清或者修改就同一内容的表述不一致时，以最后发出的书面文件为准。</w:t>
      </w:r>
      <w:bookmarkEnd w:id="47"/>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3.4</w:t>
      </w:r>
      <w:r w:rsidRPr="006D5C41">
        <w:rPr>
          <w:rFonts w:ascii="Times New Roman" w:hAnsi="Times New Roman" w:hint="eastAsia"/>
          <w:color w:val="000000" w:themeColor="text1"/>
          <w:szCs w:val="21"/>
        </w:rPr>
        <w:t>、</w:t>
      </w:r>
      <w:bookmarkStart w:id="48" w:name="_Hlk11356845"/>
      <w:r w:rsidRPr="006D5C41">
        <w:rPr>
          <w:rFonts w:ascii="Times New Roman" w:hAnsi="Times New Roman" w:hint="eastAsia"/>
          <w:color w:val="000000" w:themeColor="text1"/>
          <w:szCs w:val="21"/>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48"/>
      <w:r w:rsidRPr="006D5C41">
        <w:rPr>
          <w:rFonts w:ascii="Times New Roman" w:hAnsi="Times New Roman" w:hint="eastAsia"/>
          <w:color w:val="000000" w:themeColor="text1"/>
          <w:szCs w:val="21"/>
        </w:rPr>
        <w:t>。</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3.5</w:t>
      </w:r>
      <w:r w:rsidRPr="006D5C41">
        <w:rPr>
          <w:rFonts w:ascii="Times New Roman" w:hAnsi="Times New Roman" w:hint="eastAsia"/>
          <w:color w:val="000000" w:themeColor="text1"/>
          <w:szCs w:val="21"/>
        </w:rPr>
        <w:t>、</w:t>
      </w:r>
      <w:bookmarkStart w:id="49" w:name="_Hlk11356851"/>
      <w:r w:rsidRPr="006D5C41">
        <w:rPr>
          <w:rFonts w:ascii="Times New Roman" w:hAnsi="Times New Roman" w:hint="eastAsia"/>
          <w:color w:val="000000" w:themeColor="text1"/>
          <w:szCs w:val="21"/>
        </w:rPr>
        <w:t>招标文件的澄清或者修改都应该通过本代理机构以法定形式发布，采购人非通过本机构，不得擅自澄清或者修改招标文件。</w:t>
      </w:r>
      <w:bookmarkEnd w:id="49"/>
    </w:p>
    <w:bookmarkEnd w:id="44"/>
    <w:p w:rsidR="001B1C5C" w:rsidRPr="006D5C41" w:rsidRDefault="009C47A6" w:rsidP="009C47A6">
      <w:pPr>
        <w:snapToGrid w:val="0"/>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b/>
          <w:color w:val="000000" w:themeColor="text1"/>
          <w:szCs w:val="21"/>
        </w:rPr>
        <w:t>三、投标文件的编制</w:t>
      </w:r>
      <w:bookmarkStart w:id="50" w:name="_Toc417992884"/>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电子投标文件按政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平台供应商电子招投标操作指南（网址：</w:t>
      </w:r>
      <w:r w:rsidRPr="006D5C41">
        <w:rPr>
          <w:rFonts w:ascii="Times New Roman" w:hAnsi="Times New Roman" w:hint="eastAsia"/>
          <w:color w:val="000000" w:themeColor="text1"/>
          <w:szCs w:val="21"/>
        </w:rPr>
        <w:t>https://help.zcygov.cn/web/site_2/2018/12-28/2573.html</w:t>
      </w:r>
      <w:r w:rsidRPr="006D5C41">
        <w:rPr>
          <w:rFonts w:ascii="Times New Roman" w:hAnsi="Times New Roman" w:hint="eastAsia"/>
          <w:color w:val="000000" w:themeColor="text1"/>
          <w:szCs w:val="21"/>
        </w:rPr>
        <w:t>）及本招标文件规定的格式和顺序编制电子投标文件并进行关联。</w:t>
      </w:r>
      <w:r w:rsidRPr="006D5C41">
        <w:rPr>
          <w:rFonts w:ascii="Times New Roman" w:hAnsi="Times New Roman" w:hint="eastAsia"/>
          <w:b/>
          <w:bCs/>
          <w:color w:val="000000" w:themeColor="text1"/>
          <w:szCs w:val="21"/>
        </w:rPr>
        <w:t>建议根据招标文件合格供应商的资格要求、投标文件的编制及评分标准等内容一一关联。</w:t>
      </w:r>
    </w:p>
    <w:p w:rsidR="001B1C5C" w:rsidRPr="006D5C41" w:rsidRDefault="009C47A6" w:rsidP="009C47A6">
      <w:pPr>
        <w:snapToGrid w:val="0"/>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总体要求：</w:t>
      </w:r>
    </w:p>
    <w:p w:rsidR="001B1C5C" w:rsidRPr="006D5C41" w:rsidRDefault="009C47A6" w:rsidP="009C47A6">
      <w:pPr>
        <w:snapToGrid w:val="0"/>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1</w:t>
      </w:r>
      <w:r w:rsidRPr="006D5C41">
        <w:rPr>
          <w:rFonts w:ascii="Times New Roman" w:hAnsi="Times New Roman" w:hint="eastAsia"/>
          <w:b/>
          <w:bCs/>
          <w:color w:val="000000" w:themeColor="text1"/>
          <w:szCs w:val="21"/>
        </w:rPr>
        <w:t>、供应商应仔细阅读招标文件的所有内容，按本文件的要求提供投标文件，并保证所提供的全部资料的真实性，以使其投标文件对招标文件</w:t>
      </w:r>
      <w:proofErr w:type="gramStart"/>
      <w:r w:rsidRPr="006D5C41">
        <w:rPr>
          <w:rFonts w:ascii="Times New Roman" w:hAnsi="Times New Roman" w:hint="eastAsia"/>
          <w:b/>
          <w:bCs/>
          <w:color w:val="000000" w:themeColor="text1"/>
          <w:szCs w:val="21"/>
        </w:rPr>
        <w:t>作出</w:t>
      </w:r>
      <w:proofErr w:type="gramEnd"/>
      <w:r w:rsidRPr="006D5C41">
        <w:rPr>
          <w:rFonts w:ascii="Times New Roman" w:hAnsi="Times New Roman" w:hint="eastAsia"/>
          <w:b/>
          <w:bCs/>
          <w:color w:val="000000" w:themeColor="text1"/>
          <w:szCs w:val="21"/>
        </w:rPr>
        <w:t>实质性响应，否则，投标文件可能视为无效投标文件。</w:t>
      </w:r>
      <w:r w:rsidRPr="006D5C41">
        <w:rPr>
          <w:rFonts w:ascii="Times New Roman" w:hAnsi="Times New Roman" w:hint="eastAsia"/>
          <w:b/>
          <w:bCs/>
          <w:color w:val="000000" w:themeColor="text1"/>
          <w:szCs w:val="21"/>
        </w:rPr>
        <w:t xml:space="preserve"> </w:t>
      </w:r>
    </w:p>
    <w:p w:rsidR="001B1C5C" w:rsidRPr="006D5C41" w:rsidRDefault="009C47A6" w:rsidP="009C47A6">
      <w:pPr>
        <w:snapToGrid w:val="0"/>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2</w:t>
      </w:r>
      <w:r w:rsidRPr="006D5C41">
        <w:rPr>
          <w:rFonts w:ascii="Times New Roman" w:hAnsi="Times New Roman" w:hint="eastAsia"/>
          <w:b/>
          <w:bCs/>
          <w:color w:val="000000" w:themeColor="text1"/>
          <w:szCs w:val="21"/>
        </w:rPr>
        <w:t>、供应商应按本文件中提供的文件格式、内容和要求制作投标文件。</w:t>
      </w:r>
    </w:p>
    <w:p w:rsidR="001B1C5C" w:rsidRPr="006D5C41" w:rsidRDefault="009C47A6" w:rsidP="009C47A6">
      <w:pPr>
        <w:snapToGrid w:val="0"/>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3</w:t>
      </w:r>
      <w:r w:rsidRPr="006D5C41">
        <w:rPr>
          <w:rFonts w:ascii="Times New Roman" w:hAnsi="Times New Roman" w:hint="eastAsia"/>
          <w:b/>
          <w:bCs/>
          <w:color w:val="000000" w:themeColor="text1"/>
          <w:szCs w:val="21"/>
        </w:rPr>
        <w:t>、投标文件的效力：投标文件的启用，按先后顺位分别为电子投标文件、电子备份投标文件。</w:t>
      </w:r>
      <w:r w:rsidRPr="006D5C41">
        <w:rPr>
          <w:rFonts w:ascii="Times New Roman" w:hAnsi="Times New Roman" w:hint="eastAsia"/>
          <w:color w:val="000000" w:themeColor="text1"/>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6D5C41">
        <w:rPr>
          <w:rFonts w:ascii="Times New Roman" w:hAnsi="Times New Roman" w:hint="eastAsia"/>
          <w:color w:val="000000" w:themeColor="text1"/>
          <w:szCs w:val="21"/>
        </w:rPr>
        <w:t>传成功</w:t>
      </w:r>
      <w:proofErr w:type="gramEnd"/>
      <w:r w:rsidRPr="006D5C41">
        <w:rPr>
          <w:rFonts w:ascii="Times New Roman" w:hAnsi="Times New Roman" w:hint="eastAsia"/>
          <w:color w:val="000000" w:themeColor="text1"/>
          <w:szCs w:val="21"/>
        </w:rPr>
        <w:t>后，“电</w:t>
      </w:r>
      <w:r w:rsidRPr="006D5C41">
        <w:rPr>
          <w:rFonts w:ascii="Times New Roman" w:hAnsi="Times New Roman" w:hint="eastAsia"/>
          <w:color w:val="000000" w:themeColor="text1"/>
          <w:szCs w:val="21"/>
        </w:rPr>
        <w:lastRenderedPageBreak/>
        <w:t>子加密投标文件”自动失效），否则视为投标文件撤回。</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（一）投标文件的组成</w:t>
      </w:r>
      <w:bookmarkEnd w:id="50"/>
    </w:p>
    <w:p w:rsidR="001B1C5C" w:rsidRPr="006D5C41" w:rsidRDefault="009C47A6" w:rsidP="009C47A6">
      <w:pPr>
        <w:snapToGrid w:val="0"/>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包括电子投标文件和电子备份投标文件（选送），均由资格文件、商务技术文件、报价文件三部份组成。其中电子投标文件中所须加盖公章部分均采用</w:t>
      </w:r>
      <w:r w:rsidRPr="006D5C41">
        <w:rPr>
          <w:rFonts w:ascii="Times New Roman" w:hAnsi="Times New Roman" w:hint="eastAsia"/>
          <w:b/>
          <w:bCs/>
          <w:color w:val="000000" w:themeColor="text1"/>
          <w:szCs w:val="21"/>
        </w:rPr>
        <w:t>CA</w:t>
      </w:r>
      <w:r w:rsidRPr="006D5C41">
        <w:rPr>
          <w:rFonts w:ascii="Times New Roman" w:hAnsi="Times New Roman" w:hint="eastAsia"/>
          <w:b/>
          <w:bCs/>
          <w:color w:val="000000" w:themeColor="text1"/>
          <w:szCs w:val="21"/>
        </w:rPr>
        <w:t>签章。</w:t>
      </w:r>
    </w:p>
    <w:p w:rsidR="001B1C5C" w:rsidRPr="006D5C41" w:rsidRDefault="009C47A6">
      <w:pPr>
        <w:snapToGrid w:val="0"/>
        <w:spacing w:line="360" w:lineRule="auto"/>
        <w:ind w:firstLineChars="200" w:firstLine="420"/>
        <w:jc w:val="left"/>
        <w:rPr>
          <w:rFonts w:ascii="Times New Roman" w:hAnsi="Times New Roman"/>
          <w:b/>
          <w:bCs/>
          <w:color w:val="000000" w:themeColor="text1"/>
          <w:szCs w:val="21"/>
        </w:rPr>
      </w:pPr>
      <w:r w:rsidRPr="006D5C41">
        <w:rPr>
          <w:rFonts w:ascii="Times New Roman" w:hAnsi="Times New Roman" w:hint="eastAsia"/>
          <w:color w:val="000000" w:themeColor="text1"/>
          <w:szCs w:val="21"/>
        </w:rPr>
        <w:t>本项目所涉投标文件格式详见第六章，未给出的格式请自拟，</w:t>
      </w:r>
      <w:r w:rsidRPr="006D5C41">
        <w:rPr>
          <w:rFonts w:ascii="Times New Roman" w:hAnsi="Times New Roman" w:hint="eastAsia"/>
          <w:b/>
          <w:bCs/>
          <w:color w:val="000000" w:themeColor="text1"/>
          <w:szCs w:val="21"/>
        </w:rPr>
        <w:t>复印件应加盖供应商公章。</w:t>
      </w:r>
    </w:p>
    <w:p w:rsidR="001B1C5C" w:rsidRPr="006D5C41" w:rsidRDefault="009C47A6" w:rsidP="009C47A6">
      <w:pPr>
        <w:snapToGrid w:val="0"/>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、资格文件</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1.1</w:t>
      </w:r>
      <w:r w:rsidRPr="006D5C41">
        <w:rPr>
          <w:rFonts w:ascii="Times New Roman" w:hAnsi="Times New Roman" w:hint="eastAsia"/>
          <w:color w:val="000000" w:themeColor="text1"/>
          <w:szCs w:val="21"/>
        </w:rPr>
        <w:t>、投标声明书（格式见第六章）；</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、诚信承诺书（格式见第六章）；</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1.3</w:t>
      </w:r>
      <w:r w:rsidRPr="006D5C41">
        <w:rPr>
          <w:rFonts w:ascii="Times New Roman" w:hAnsi="Times New Roman" w:hint="eastAsia"/>
          <w:color w:val="000000" w:themeColor="text1"/>
          <w:szCs w:val="21"/>
        </w:rPr>
        <w:t>、法定代表人授权委托书（格式见第六章）；</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1.4</w:t>
      </w:r>
      <w:r w:rsidRPr="006D5C41">
        <w:rPr>
          <w:rFonts w:ascii="Times New Roman" w:hAnsi="Times New Roman" w:hint="eastAsia"/>
          <w:color w:val="000000" w:themeColor="text1"/>
          <w:szCs w:val="21"/>
        </w:rPr>
        <w:t>、营业执照或其他组织登记证书复印件；</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1.5</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符合参加政府采购活动应当具备的一般条件的承诺函（格式见第六章）</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1.6</w:t>
      </w:r>
      <w:r w:rsidRPr="006D5C41">
        <w:rPr>
          <w:rFonts w:ascii="Times New Roman" w:hAnsi="Times New Roman" w:hint="eastAsia"/>
          <w:color w:val="000000" w:themeColor="text1"/>
          <w:szCs w:val="21"/>
        </w:rPr>
        <w:t>、中小企业声明函等相关证明材料（除监狱企业的证明文件格式自拟外，其余格式见第六章）</w:t>
      </w:r>
    </w:p>
    <w:p w:rsidR="001B1C5C" w:rsidRPr="006D5C41" w:rsidRDefault="009C47A6" w:rsidP="009C47A6">
      <w:pPr>
        <w:snapToGrid w:val="0"/>
        <w:spacing w:line="360" w:lineRule="auto"/>
        <w:ind w:firstLineChars="200" w:firstLine="422"/>
        <w:jc w:val="left"/>
        <w:rPr>
          <w:rFonts w:ascii="Times New Roman" w:hAnsi="Times New Roman"/>
          <w:color w:val="000000" w:themeColor="text1"/>
          <w:szCs w:val="21"/>
        </w:rPr>
      </w:pPr>
      <w:r w:rsidRPr="006D5C41">
        <w:rPr>
          <w:rFonts w:ascii="Times New Roman" w:hAnsi="Times New Roman"/>
          <w:b/>
          <w:color w:val="000000" w:themeColor="text1"/>
          <w:szCs w:val="21"/>
        </w:rPr>
        <w:t>2</w:t>
      </w:r>
      <w:r w:rsidRPr="006D5C41">
        <w:rPr>
          <w:rFonts w:ascii="Times New Roman" w:hAnsi="Times New Roman" w:hint="eastAsia"/>
          <w:b/>
          <w:color w:val="000000" w:themeColor="text1"/>
          <w:szCs w:val="21"/>
        </w:rPr>
        <w:t>、商务技术文件</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2.1</w:t>
      </w:r>
      <w:r w:rsidRPr="006D5C41">
        <w:rPr>
          <w:rFonts w:ascii="Times New Roman" w:hAnsi="Times New Roman" w:hint="eastAsia"/>
          <w:color w:val="000000" w:themeColor="text1"/>
          <w:szCs w:val="21"/>
        </w:rPr>
        <w:t>、投标人情况介绍；</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2.2</w:t>
      </w:r>
      <w:r w:rsidRPr="006D5C41">
        <w:rPr>
          <w:rFonts w:ascii="Times New Roman" w:hAnsi="Times New Roman" w:hint="eastAsia"/>
          <w:color w:val="000000" w:themeColor="text1"/>
          <w:szCs w:val="21"/>
        </w:rPr>
        <w:t>、业绩一览表（格式见第六章）；</w:t>
      </w:r>
      <w:r w:rsidRPr="006D5C41">
        <w:rPr>
          <w:rFonts w:ascii="Times New Roman" w:hAnsi="Times New Roman"/>
          <w:color w:val="000000" w:themeColor="text1"/>
          <w:szCs w:val="21"/>
        </w:rPr>
        <w:t xml:space="preserve"> </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2.3</w:t>
      </w:r>
      <w:r w:rsidRPr="006D5C41">
        <w:rPr>
          <w:rFonts w:ascii="Times New Roman" w:hAnsi="Times New Roman" w:hint="eastAsia"/>
          <w:color w:val="000000" w:themeColor="text1"/>
          <w:szCs w:val="21"/>
        </w:rPr>
        <w:t>、管理体系认证证书；</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2.4</w:t>
      </w:r>
      <w:r w:rsidRPr="006D5C41">
        <w:rPr>
          <w:rFonts w:ascii="Times New Roman" w:hAnsi="Times New Roman" w:hint="eastAsia"/>
          <w:color w:val="000000" w:themeColor="text1"/>
          <w:szCs w:val="21"/>
        </w:rPr>
        <w:t>、产品认证证书；</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5</w:t>
      </w:r>
      <w:r w:rsidRPr="006D5C41">
        <w:rPr>
          <w:rFonts w:ascii="Times New Roman" w:hAnsi="Times New Roman" w:hint="eastAsia"/>
          <w:color w:val="000000" w:themeColor="text1"/>
          <w:szCs w:val="21"/>
        </w:rPr>
        <w:t>、响应偏离表（格式见第六章）；</w:t>
      </w:r>
    </w:p>
    <w:p w:rsidR="001B1C5C" w:rsidRPr="006D5C41" w:rsidRDefault="009C47A6">
      <w:pPr>
        <w:snapToGrid w:val="0"/>
        <w:spacing w:line="360" w:lineRule="auto"/>
        <w:ind w:firstLineChars="200" w:firstLine="420"/>
        <w:rPr>
          <w:rFonts w:ascii="Times New Roman"/>
          <w:color w:val="000000" w:themeColor="text1"/>
          <w:szCs w:val="21"/>
        </w:rPr>
      </w:pPr>
      <w:r w:rsidRPr="006D5C41">
        <w:rPr>
          <w:rFonts w:ascii="Times New Roman" w:hAnsi="Times New Roman"/>
          <w:color w:val="000000" w:themeColor="text1"/>
          <w:szCs w:val="21"/>
        </w:rPr>
        <w:t>2</w:t>
      </w:r>
      <w:r w:rsidRPr="006D5C41">
        <w:rPr>
          <w:rFonts w:ascii="Times New Roman" w:hint="eastAsia"/>
          <w:color w:val="000000" w:themeColor="text1"/>
          <w:szCs w:val="21"/>
        </w:rPr>
        <w:t>.6</w:t>
      </w:r>
      <w:r w:rsidRPr="006D5C41">
        <w:rPr>
          <w:rFonts w:ascii="Times New Roman" w:hAnsi="Times New Roman" w:hint="eastAsia"/>
          <w:color w:val="000000" w:themeColor="text1"/>
          <w:szCs w:val="21"/>
        </w:rPr>
        <w:t>、实施人员一览表（格式见第六章）；</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2.7</w:t>
      </w:r>
      <w:r w:rsidRPr="006D5C41">
        <w:rPr>
          <w:rFonts w:ascii="Times New Roman" w:hAnsi="Times New Roman" w:hint="eastAsia"/>
          <w:color w:val="000000" w:themeColor="text1"/>
          <w:szCs w:val="21"/>
        </w:rPr>
        <w:t>、项目实施计划（具体内容根据评标办法要求编写）</w:t>
      </w:r>
      <w:r w:rsidRPr="006D5C41">
        <w:rPr>
          <w:rFonts w:ascii="Times New Roman" w:hint="eastAsia"/>
          <w:color w:val="000000" w:themeColor="text1"/>
          <w:szCs w:val="21"/>
        </w:rPr>
        <w:t>；</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2.8</w:t>
      </w:r>
      <w:r w:rsidRPr="006D5C41">
        <w:rPr>
          <w:rFonts w:ascii="Times New Roman" w:hAnsi="Times New Roman" w:hint="eastAsia"/>
          <w:color w:val="000000" w:themeColor="text1"/>
          <w:szCs w:val="21"/>
        </w:rPr>
        <w:t>、人员情况（具体内容根据评标办法要求编写）</w:t>
      </w:r>
      <w:r w:rsidRPr="006D5C41">
        <w:rPr>
          <w:rFonts w:ascii="Times New Roman" w:hint="eastAsia"/>
          <w:color w:val="000000" w:themeColor="text1"/>
          <w:szCs w:val="21"/>
        </w:rPr>
        <w:t>；</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2.9</w:t>
      </w:r>
      <w:r w:rsidRPr="006D5C41">
        <w:rPr>
          <w:rFonts w:ascii="Times New Roman" w:hAnsi="Times New Roman" w:hint="eastAsia"/>
          <w:color w:val="000000" w:themeColor="text1"/>
          <w:szCs w:val="21"/>
        </w:rPr>
        <w:t>、产品安装调试技术方案（具体内容根据评标办法要求编写）</w:t>
      </w:r>
      <w:r w:rsidRPr="006D5C41">
        <w:rPr>
          <w:rFonts w:ascii="Times New Roman" w:hint="eastAsia"/>
          <w:color w:val="000000" w:themeColor="text1"/>
          <w:szCs w:val="21"/>
        </w:rPr>
        <w:t>；</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2.10</w:t>
      </w:r>
      <w:r w:rsidRPr="006D5C41">
        <w:rPr>
          <w:rFonts w:ascii="Times New Roman" w:hAnsi="Times New Roman" w:hint="eastAsia"/>
          <w:color w:val="000000" w:themeColor="text1"/>
          <w:szCs w:val="21"/>
        </w:rPr>
        <w:t>、验收方案（具体内容根据评标办法要求编写）</w:t>
      </w:r>
      <w:r w:rsidRPr="006D5C41">
        <w:rPr>
          <w:rFonts w:ascii="Times New Roman" w:hint="eastAsia"/>
          <w:color w:val="000000" w:themeColor="text1"/>
          <w:szCs w:val="21"/>
        </w:rPr>
        <w:t>；</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2.11</w:t>
      </w:r>
      <w:r w:rsidRPr="006D5C41">
        <w:rPr>
          <w:rFonts w:ascii="Times New Roman" w:hAnsi="Times New Roman" w:hint="eastAsia"/>
          <w:color w:val="000000" w:themeColor="text1"/>
          <w:szCs w:val="21"/>
        </w:rPr>
        <w:t>、售后服务方案（具体内容根据评标办法要求编写）</w:t>
      </w:r>
      <w:r w:rsidRPr="006D5C41">
        <w:rPr>
          <w:rFonts w:ascii="Times New Roman" w:hint="eastAsia"/>
          <w:color w:val="000000" w:themeColor="text1"/>
          <w:szCs w:val="21"/>
        </w:rPr>
        <w:t>；</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int="eastAsia"/>
          <w:color w:val="000000" w:themeColor="text1"/>
          <w:szCs w:val="21"/>
        </w:rPr>
        <w:t>2.12</w:t>
      </w:r>
      <w:r w:rsidRPr="006D5C41">
        <w:rPr>
          <w:rFonts w:ascii="Times New Roman" w:hint="eastAsia"/>
          <w:color w:val="000000" w:themeColor="text1"/>
          <w:szCs w:val="21"/>
        </w:rPr>
        <w:t>、质保期承诺书（格式自拟）；</w:t>
      </w:r>
    </w:p>
    <w:p w:rsidR="001B1C5C" w:rsidRPr="006D5C41" w:rsidRDefault="009C47A6">
      <w:pPr>
        <w:snapToGrid w:val="0"/>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int="eastAsia"/>
          <w:color w:val="000000" w:themeColor="text1"/>
          <w:szCs w:val="21"/>
        </w:rPr>
        <w:t>13</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投标人需要说明的其他文件和说明（</w:t>
      </w:r>
      <w:r w:rsidRPr="006D5C41">
        <w:rPr>
          <w:rFonts w:ascii="Times New Roman" w:hAnsi="Times New Roman" w:hint="eastAsia"/>
          <w:color w:val="000000" w:themeColor="text1"/>
          <w:szCs w:val="21"/>
        </w:rPr>
        <w:t>未尽事宜请各投标人按评分细则及本项目实际需求自行编制</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w:t>
      </w:r>
      <w:r w:rsidRPr="006D5C41">
        <w:rPr>
          <w:rFonts w:ascii="Times New Roman" w:hAnsi="Times New Roman"/>
          <w:b/>
          <w:color w:val="000000" w:themeColor="text1"/>
          <w:szCs w:val="21"/>
        </w:rPr>
        <w:t>报价文件：</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3.1</w:t>
      </w:r>
      <w:r w:rsidRPr="006D5C41">
        <w:rPr>
          <w:rFonts w:ascii="Times New Roman" w:hAnsi="Times New Roman" w:hint="eastAsia"/>
          <w:color w:val="000000" w:themeColor="text1"/>
          <w:szCs w:val="21"/>
        </w:rPr>
        <w:t>、投标函（格式见第六章）；</w:t>
      </w:r>
      <w:r w:rsidRPr="006D5C41">
        <w:rPr>
          <w:rFonts w:ascii="Times New Roman" w:hAnsi="Times New Roman" w:hint="eastAsia"/>
          <w:color w:val="000000" w:themeColor="text1"/>
          <w:szCs w:val="21"/>
        </w:rPr>
        <w:t xml:space="preserve"> </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3.2</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开标一览表</w:t>
      </w:r>
      <w:r w:rsidRPr="006D5C41">
        <w:rPr>
          <w:rFonts w:ascii="Times New Roman" w:hAnsi="Times New Roman" w:hint="eastAsia"/>
          <w:color w:val="000000" w:themeColor="text1"/>
          <w:szCs w:val="21"/>
        </w:rPr>
        <w:t>（格式见第六章）</w:t>
      </w:r>
      <w:r w:rsidRPr="006D5C41">
        <w:rPr>
          <w:rFonts w:ascii="Times New Roman" w:hAnsi="Times New Roman"/>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3.3</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报价明细表</w:t>
      </w:r>
      <w:r w:rsidRPr="006D5C41">
        <w:rPr>
          <w:rFonts w:ascii="Times New Roman" w:hAnsi="Times New Roman" w:hint="eastAsia"/>
          <w:color w:val="000000" w:themeColor="text1"/>
          <w:szCs w:val="21"/>
        </w:rPr>
        <w:t>（格式见第六章）；</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投标人</w:t>
      </w:r>
      <w:r w:rsidRPr="006D5C41">
        <w:rPr>
          <w:rFonts w:ascii="Times New Roman" w:hAnsi="Times New Roman" w:hint="eastAsia"/>
          <w:color w:val="000000" w:themeColor="text1"/>
          <w:szCs w:val="21"/>
        </w:rPr>
        <w:t>针对报价</w:t>
      </w:r>
      <w:r w:rsidRPr="006D5C41">
        <w:rPr>
          <w:rFonts w:ascii="Times New Roman" w:hAnsi="Times New Roman"/>
          <w:color w:val="000000" w:themeColor="text1"/>
          <w:szCs w:val="21"/>
        </w:rPr>
        <w:t>需要说明的其他文件和说明（格式</w:t>
      </w:r>
      <w:r w:rsidRPr="006D5C41">
        <w:rPr>
          <w:rFonts w:ascii="Times New Roman" w:hAnsi="Times New Roman" w:hint="eastAsia"/>
          <w:color w:val="000000" w:themeColor="text1"/>
          <w:szCs w:val="21"/>
        </w:rPr>
        <w:t>自拟</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b/>
          <w:bCs/>
          <w:color w:val="000000" w:themeColor="text1"/>
          <w:szCs w:val="21"/>
        </w:rPr>
        <w:t>注：法定代表人授权委托书、投标声明书、投标函、开标一览表必须由法定代表人</w:t>
      </w:r>
      <w:r w:rsidRPr="006D5C41">
        <w:rPr>
          <w:rFonts w:ascii="Times New Roman" w:hAnsi="Times New Roman" w:hint="eastAsia"/>
          <w:b/>
          <w:bCs/>
          <w:color w:val="000000" w:themeColor="text1"/>
          <w:szCs w:val="21"/>
        </w:rPr>
        <w:t>或负</w:t>
      </w:r>
      <w:r w:rsidRPr="006D5C41">
        <w:rPr>
          <w:rFonts w:ascii="Times New Roman" w:hAnsi="Times New Roman" w:hint="eastAsia"/>
          <w:b/>
          <w:bCs/>
          <w:color w:val="000000" w:themeColor="text1"/>
          <w:szCs w:val="21"/>
        </w:rPr>
        <w:lastRenderedPageBreak/>
        <w:t>责人或授权代表</w:t>
      </w:r>
      <w:r w:rsidRPr="006D5C41">
        <w:rPr>
          <w:rFonts w:ascii="Times New Roman" w:hAnsi="Times New Roman"/>
          <w:b/>
          <w:bCs/>
          <w:color w:val="000000" w:themeColor="text1"/>
          <w:szCs w:val="21"/>
        </w:rPr>
        <w:t>签名</w:t>
      </w:r>
      <w:r w:rsidRPr="006D5C41">
        <w:rPr>
          <w:rFonts w:ascii="Times New Roman" w:hAnsi="Times New Roman" w:hint="eastAsia"/>
          <w:b/>
          <w:bCs/>
          <w:color w:val="000000" w:themeColor="text1"/>
          <w:szCs w:val="21"/>
        </w:rPr>
        <w:t>（或签章）</w:t>
      </w:r>
      <w:r w:rsidRPr="006D5C41">
        <w:rPr>
          <w:rFonts w:ascii="Times New Roman" w:hAnsi="Times New Roman"/>
          <w:b/>
          <w:bCs/>
          <w:color w:val="000000" w:themeColor="text1"/>
          <w:szCs w:val="21"/>
        </w:rPr>
        <w:t>并加盖单位公章。</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（二）投标文件的语言及计量</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、▲投标文件以及投标方与招标方就有关投标事宜的所有来往函电，均应以中文书写。</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、▲投标计量单位，除招标文件中有特殊要求外，应采用中华人民共和国法定计量单位，货币单位：人民币元。</w:t>
      </w:r>
      <w:bookmarkStart w:id="51" w:name="_Toc177824945"/>
      <w:bookmarkStart w:id="52" w:name="_Toc177825126"/>
      <w:bookmarkStart w:id="53" w:name="_Toc417992885"/>
      <w:bookmarkStart w:id="54" w:name="_Toc177824878"/>
      <w:bookmarkStart w:id="55" w:name="_Toc177870548"/>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（三）</w:t>
      </w:r>
      <w:r w:rsidRPr="006D5C41">
        <w:rPr>
          <w:rFonts w:ascii="Times New Roman" w:hAnsi="Times New Roman" w:hint="eastAsia"/>
          <w:b/>
          <w:color w:val="000000" w:themeColor="text1"/>
          <w:szCs w:val="21"/>
        </w:rPr>
        <w:t xml:space="preserve"> </w:t>
      </w:r>
      <w:r w:rsidRPr="006D5C41">
        <w:rPr>
          <w:rFonts w:ascii="Times New Roman" w:hAnsi="Times New Roman" w:hint="eastAsia"/>
          <w:b/>
          <w:color w:val="000000" w:themeColor="text1"/>
          <w:szCs w:val="21"/>
        </w:rPr>
        <w:t>投标报价</w:t>
      </w:r>
      <w:bookmarkEnd w:id="51"/>
      <w:bookmarkEnd w:id="52"/>
      <w:bookmarkEnd w:id="53"/>
      <w:bookmarkEnd w:id="54"/>
      <w:bookmarkEnd w:id="55"/>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投标报价应按招标文件中相关附表格式填写。</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报价应</w:t>
      </w:r>
      <w:r w:rsidRPr="006D5C41">
        <w:rPr>
          <w:rFonts w:ascii="Times New Roman" w:hAnsi="Times New Roman" w:hint="eastAsia"/>
          <w:color w:val="000000" w:themeColor="text1"/>
          <w:szCs w:val="21"/>
        </w:rPr>
        <w:t>包含产品到达能正常使用所需的一切费用，包括但不限于商品购置费、包装费、运输费、装卸费、保险费、安装调试费、技术服务费、培训费、保险费、售后服务费、税费以及完成合同所需的一切本身和不可或缺的所有工作开支、政策性文件规定及合同包含的所有风险、责任等各项全部费用并承担一切风险责任。</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（四）投标文件的有效期</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、▲自投标截止日起</w:t>
      </w:r>
      <w:r w:rsidRPr="006D5C41">
        <w:rPr>
          <w:rFonts w:ascii="Times New Roman" w:hAnsi="Times New Roman" w:hint="eastAsia"/>
          <w:color w:val="000000" w:themeColor="text1"/>
          <w:szCs w:val="21"/>
        </w:rPr>
        <w:t>90</w:t>
      </w:r>
      <w:r w:rsidRPr="006D5C41">
        <w:rPr>
          <w:rFonts w:ascii="Times New Roman" w:hAnsi="Times New Roman" w:hint="eastAsia"/>
          <w:color w:val="000000" w:themeColor="text1"/>
          <w:szCs w:val="21"/>
        </w:rPr>
        <w:t>天投标书应保持有效。有效期短于这个规定期限的投标将被拒绝。</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、在特殊情况下，招标人可与投标人协商延长投标书的有效期，这种要求和答复均以书面形式进行。</w:t>
      </w:r>
      <w:bookmarkStart w:id="56" w:name="_Toc177825127"/>
      <w:bookmarkStart w:id="57" w:name="_Toc417992886"/>
      <w:bookmarkStart w:id="58" w:name="_Toc177870549"/>
      <w:bookmarkStart w:id="59" w:name="_Toc177824879"/>
      <w:bookmarkStart w:id="60" w:name="_Toc177824946"/>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w:t>
      </w:r>
      <w:bookmarkEnd w:id="56"/>
      <w:bookmarkEnd w:id="57"/>
      <w:bookmarkEnd w:id="58"/>
      <w:bookmarkEnd w:id="59"/>
      <w:bookmarkEnd w:id="60"/>
      <w:r w:rsidRPr="006D5C41">
        <w:rPr>
          <w:rFonts w:ascii="Times New Roman" w:hAnsi="Times New Roman" w:hint="eastAsia"/>
          <w:color w:val="000000" w:themeColor="text1"/>
          <w:szCs w:val="21"/>
        </w:rPr>
        <w:t>投标人可拒绝接受延期要求。同意延长有效期的投标人不能修改投标文件。</w:t>
      </w:r>
      <w:r w:rsidRPr="006D5C41">
        <w:rPr>
          <w:rFonts w:ascii="Times New Roman" w:hAnsi="Times New Roman" w:hint="eastAsia"/>
          <w:color w:val="000000" w:themeColor="text1"/>
          <w:szCs w:val="21"/>
        </w:rPr>
        <w:t xml:space="preserve">  </w:t>
      </w:r>
      <w:bookmarkStart w:id="61" w:name="_Toc177825128"/>
      <w:bookmarkStart w:id="62" w:name="_Toc177824947"/>
      <w:bookmarkStart w:id="63" w:name="_Toc177824880"/>
      <w:bookmarkStart w:id="64" w:name="_Toc417992887"/>
      <w:bookmarkStart w:id="65" w:name="_Toc177870550"/>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、中标人的投标文件自开标之日起至合同履行完毕</w:t>
      </w:r>
      <w:proofErr w:type="gramStart"/>
      <w:r w:rsidRPr="006D5C41">
        <w:rPr>
          <w:rFonts w:ascii="Times New Roman" w:hAnsi="Times New Roman" w:hint="eastAsia"/>
          <w:color w:val="000000" w:themeColor="text1"/>
          <w:szCs w:val="21"/>
        </w:rPr>
        <w:t>止</w:t>
      </w:r>
      <w:proofErr w:type="gramEnd"/>
      <w:r w:rsidRPr="006D5C41">
        <w:rPr>
          <w:rFonts w:ascii="Times New Roman" w:hAnsi="Times New Roman" w:hint="eastAsia"/>
          <w:color w:val="000000" w:themeColor="text1"/>
          <w:szCs w:val="21"/>
        </w:rPr>
        <w:t>均应保持有效。</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（五）投标文件的签署和份数</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投标文件的形式：</w:t>
      </w:r>
      <w:r w:rsidRPr="006D5C41">
        <w:rPr>
          <w:rFonts w:ascii="MS Gothic" w:eastAsia="MS Gothic" w:hAnsi="MS Gothic" w:cs="MS Gothic" w:hint="eastAsia"/>
          <w:color w:val="000000" w:themeColor="text1"/>
          <w:szCs w:val="21"/>
        </w:rPr>
        <w:t>☑</w:t>
      </w:r>
      <w:r w:rsidRPr="006D5C41">
        <w:rPr>
          <w:rFonts w:ascii="Times New Roman" w:hAnsi="Times New Roman" w:hint="eastAsia"/>
          <w:color w:val="000000" w:themeColor="text1"/>
          <w:szCs w:val="21"/>
        </w:rPr>
        <w:t>电子投标文件（包括“电子加密投标文件”和“备份投标文件”，在投标文件编制完成后同时生成）；</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）“电子加密投标文件”是指通过“政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电子交易客户端”完成投标文件编制后生成并加密的数据电文形式的投标文件。</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）“备份投标文件”是指与“电子加密投标文件”同时生成的数据电文形式的电子文件（备份标书），其他方式编制的备份投标文件视为无效备份投标文件。</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（六）投标文件的上传和递交</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）“电子加密投标文件”的上传、递交：</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A</w:t>
      </w:r>
      <w:r w:rsidRPr="006D5C41">
        <w:rPr>
          <w:rFonts w:ascii="Times New Roman" w:hAnsi="Times New Roman" w:hint="eastAsia"/>
          <w:color w:val="000000" w:themeColor="text1"/>
          <w:szCs w:val="21"/>
        </w:rPr>
        <w:t>、投标供应商应在投标截止时间前将“电子加密投标文件”成功上传递交至“政府采购云平台”，否则投标无效。</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B</w:t>
      </w:r>
      <w:r w:rsidRPr="006D5C41">
        <w:rPr>
          <w:rFonts w:ascii="Times New Roman" w:hAnsi="Times New Roman" w:hint="eastAsia"/>
          <w:color w:val="000000" w:themeColor="text1"/>
          <w:szCs w:val="21"/>
        </w:rPr>
        <w:t>、“电子加密投标文件”成功上传递交后，供应商可自行打印投标文件接收回执。</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）“备份投标文件”的密封包装、递交：</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A</w:t>
      </w:r>
      <w:r w:rsidRPr="006D5C41">
        <w:rPr>
          <w:rFonts w:ascii="Times New Roman" w:hAnsi="Times New Roman" w:hint="eastAsia"/>
          <w:color w:val="000000" w:themeColor="text1"/>
          <w:szCs w:val="21"/>
        </w:rPr>
        <w:t>、投标供应商在“政府采购云平台”完成“电子加密投标文件”的上传递交后，还可以（直接送达或者邮寄送达）在投标截止时间前递交以介质（</w:t>
      </w:r>
      <w:r w:rsidRPr="006D5C41">
        <w:rPr>
          <w:rFonts w:ascii="Times New Roman" w:hAnsi="Times New Roman" w:hint="eastAsia"/>
          <w:color w:val="000000" w:themeColor="text1"/>
          <w:szCs w:val="21"/>
        </w:rPr>
        <w:t>U</w:t>
      </w:r>
      <w:r w:rsidRPr="006D5C41">
        <w:rPr>
          <w:rFonts w:ascii="Times New Roman" w:hAnsi="Times New Roman" w:hint="eastAsia"/>
          <w:color w:val="000000" w:themeColor="text1"/>
          <w:szCs w:val="21"/>
        </w:rPr>
        <w:t>盘）存储的</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“备份投标文件”（一份）；</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B</w:t>
      </w:r>
      <w:r w:rsidRPr="006D5C41">
        <w:rPr>
          <w:rFonts w:ascii="Times New Roman" w:hAnsi="Times New Roman" w:hint="eastAsia"/>
          <w:color w:val="000000" w:themeColor="text1"/>
          <w:szCs w:val="21"/>
        </w:rPr>
        <w:t>、“备份投标文件”应当密封包装，并在包装上标注投标项目名称、投标单位名称并加</w:t>
      </w:r>
      <w:r w:rsidRPr="006D5C41">
        <w:rPr>
          <w:rFonts w:ascii="Times New Roman" w:hAnsi="Times New Roman" w:hint="eastAsia"/>
          <w:color w:val="000000" w:themeColor="text1"/>
          <w:szCs w:val="21"/>
        </w:rPr>
        <w:lastRenderedPageBreak/>
        <w:t>盖公章。没有密封包装或者逾期送达至接收地点的“备份投标文件”将不予接收；</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C</w:t>
      </w:r>
      <w:r w:rsidRPr="006D5C41">
        <w:rPr>
          <w:rFonts w:ascii="Times New Roman" w:hAnsi="Times New Roman" w:hint="eastAsia"/>
          <w:color w:val="000000" w:themeColor="text1"/>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（七）投标保证金</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本项目不设置。</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（八）投标无效的情形</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根据《政府采购货物和服务招标投标管理办法》有下列情形之一的，视为投标人串通投标，其投标无效：</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proofErr w:type="gramStart"/>
      <w:r w:rsidRPr="006D5C41">
        <w:rPr>
          <w:rFonts w:ascii="Times New Roman" w:hAnsi="Times New Roman" w:hint="eastAsia"/>
          <w:color w:val="000000" w:themeColor="text1"/>
          <w:szCs w:val="21"/>
        </w:rPr>
        <w:t>一</w:t>
      </w:r>
      <w:proofErr w:type="gramEnd"/>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不同投标人的投标文件由同一单位或者个人编制</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二</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不同投标人委托同一单位或者个人办理投标事宜</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三</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不同投标人的投标文件载明的项目管理成员或者联系人员为同一人</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四</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不同投标人的投标文件异常一致或者投标报价呈规律性差异</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五</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不同投标人的投标文件相互混装</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六</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不同投标人的投标保证金从同一单位或者个人的账户转出。</w:t>
      </w:r>
      <w:bookmarkStart w:id="66" w:name="_Hlk11357745"/>
      <w:bookmarkEnd w:id="61"/>
      <w:bookmarkEnd w:id="62"/>
      <w:bookmarkEnd w:id="63"/>
      <w:bookmarkEnd w:id="64"/>
      <w:bookmarkEnd w:id="65"/>
    </w:p>
    <w:bookmarkEnd w:id="66"/>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实质上没有响应招标文件要求的投标将被视为无效投标。</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另外，参与同一个采购包（标段）的供应</w:t>
      </w:r>
      <w:proofErr w:type="gramStart"/>
      <w:r w:rsidRPr="006D5C41">
        <w:rPr>
          <w:rFonts w:ascii="Times New Roman" w:hAnsi="Times New Roman" w:hint="eastAsia"/>
          <w:b/>
          <w:color w:val="000000" w:themeColor="text1"/>
          <w:szCs w:val="21"/>
        </w:rPr>
        <w:t>商存在</w:t>
      </w:r>
      <w:proofErr w:type="gramEnd"/>
      <w:r w:rsidRPr="006D5C41">
        <w:rPr>
          <w:rFonts w:ascii="Times New Roman" w:hAnsi="Times New Roman" w:hint="eastAsia"/>
          <w:b/>
          <w:color w:val="000000" w:themeColor="text1"/>
          <w:szCs w:val="21"/>
        </w:rPr>
        <w:t>下列情形之一且无法合理解释的，其投标（响应）文件无效：</w:t>
      </w:r>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不同供应商的电子投标（响应）文件上传计算机的网卡</w:t>
      </w:r>
      <w:r w:rsidRPr="006D5C41">
        <w:rPr>
          <w:rFonts w:ascii="Times New Roman" w:hAnsi="Times New Roman" w:hint="eastAsia"/>
          <w:b/>
          <w:color w:val="000000" w:themeColor="text1"/>
          <w:szCs w:val="21"/>
        </w:rPr>
        <w:t>MAC</w:t>
      </w:r>
      <w:r w:rsidRPr="006D5C41">
        <w:rPr>
          <w:rFonts w:ascii="Times New Roman" w:hAnsi="Times New Roman" w:hint="eastAsia"/>
          <w:b/>
          <w:color w:val="000000" w:themeColor="text1"/>
          <w:szCs w:val="21"/>
        </w:rPr>
        <w:t>地址或硬盘序列号等硬件信息相同的；</w:t>
      </w:r>
      <w:r w:rsidRPr="006D5C41">
        <w:rPr>
          <w:rFonts w:ascii="Times New Roman" w:hAnsi="Times New Roman" w:hint="eastAsia"/>
          <w:b/>
          <w:color w:val="000000" w:themeColor="text1"/>
          <w:szCs w:val="21"/>
        </w:rPr>
        <w:t>2.</w:t>
      </w:r>
      <w:r w:rsidRPr="006D5C41">
        <w:rPr>
          <w:rFonts w:ascii="Times New Roman" w:hAnsi="Times New Roman" w:hint="eastAsia"/>
          <w:b/>
          <w:color w:val="000000" w:themeColor="text1"/>
          <w:szCs w:val="21"/>
        </w:rPr>
        <w:t>上传的电子投标（响应）文件若出现使用本项目其他投标（响应）供应商的数字证书加密的，或者加盖本项目其他投标（响应）供应商的电子印章的；</w:t>
      </w: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不同供应商的投标（响应）文件的内容存在</w:t>
      </w: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处（含）以上错误一致的；</w:t>
      </w:r>
      <w:r w:rsidRPr="006D5C41">
        <w:rPr>
          <w:rFonts w:ascii="Times New Roman" w:hAnsi="Times New Roman" w:hint="eastAsia"/>
          <w:b/>
          <w:color w:val="000000" w:themeColor="text1"/>
          <w:szCs w:val="21"/>
        </w:rPr>
        <w:t>4.</w:t>
      </w:r>
      <w:r w:rsidRPr="006D5C41">
        <w:rPr>
          <w:rFonts w:ascii="Times New Roman" w:hAnsi="Times New Roman" w:hint="eastAsia"/>
          <w:b/>
          <w:color w:val="000000" w:themeColor="text1"/>
          <w:szCs w:val="21"/>
        </w:rPr>
        <w:t>不同供应商联系人为同一人或不同联系人的联系电话一致的。</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p>
    <w:p w:rsidR="001B1C5C" w:rsidRPr="006D5C41" w:rsidRDefault="009C47A6" w:rsidP="009C47A6">
      <w:pPr>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1</w:t>
      </w:r>
      <w:r w:rsidRPr="006D5C41">
        <w:rPr>
          <w:rFonts w:ascii="Times New Roman" w:hAnsi="Times New Roman" w:hint="eastAsia"/>
          <w:b/>
          <w:bCs/>
          <w:color w:val="000000" w:themeColor="text1"/>
          <w:szCs w:val="21"/>
        </w:rPr>
        <w:t>、电子投标文件解密失败的，且未在规定时间内提交有效备份投标文件的。</w:t>
      </w:r>
    </w:p>
    <w:p w:rsidR="001B1C5C" w:rsidRPr="006D5C41" w:rsidRDefault="009C47A6" w:rsidP="009C47A6">
      <w:pPr>
        <w:spacing w:line="360" w:lineRule="auto"/>
        <w:ind w:firstLineChars="200" w:firstLine="422"/>
        <w:jc w:val="left"/>
        <w:rPr>
          <w:rFonts w:ascii="Times New Roman" w:hAnsi="Times New Roman"/>
          <w:color w:val="000000" w:themeColor="text1"/>
          <w:szCs w:val="21"/>
        </w:rPr>
      </w:pPr>
      <w:r w:rsidRPr="006D5C41">
        <w:rPr>
          <w:rFonts w:ascii="Times New Roman" w:hAnsi="Times New Roman" w:hint="eastAsia"/>
          <w:b/>
          <w:bCs/>
          <w:color w:val="000000" w:themeColor="text1"/>
          <w:szCs w:val="21"/>
        </w:rPr>
        <w:t>2</w:t>
      </w:r>
      <w:r w:rsidRPr="006D5C41">
        <w:rPr>
          <w:rFonts w:ascii="Times New Roman" w:hAnsi="Times New Roman" w:hint="eastAsia"/>
          <w:b/>
          <w:bCs/>
          <w:color w:val="000000" w:themeColor="text1"/>
          <w:szCs w:val="21"/>
        </w:rPr>
        <w:t>、没有通过资格审查的，投标文件将被视为无效。</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bCs/>
          <w:color w:val="000000" w:themeColor="text1"/>
          <w:szCs w:val="21"/>
        </w:rPr>
        <w:t>3</w:t>
      </w:r>
      <w:r w:rsidRPr="006D5C41">
        <w:rPr>
          <w:rFonts w:ascii="Times New Roman" w:hAnsi="Times New Roman" w:hint="eastAsia"/>
          <w:b/>
          <w:color w:val="000000" w:themeColor="text1"/>
          <w:szCs w:val="21"/>
        </w:rPr>
        <w:t>、</w:t>
      </w:r>
      <w:r w:rsidRPr="006D5C41">
        <w:rPr>
          <w:rFonts w:ascii="Times New Roman" w:hAnsi="Times New Roman"/>
          <w:b/>
          <w:color w:val="000000" w:themeColor="text1"/>
          <w:szCs w:val="21"/>
        </w:rPr>
        <w:t>在符合性审查和商务评审时，如发现下列情形之一的，投标文件将被视为无效：</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电子投标文件未按规定要求提供电子签章的；</w:t>
      </w:r>
    </w:p>
    <w:p w:rsidR="001B1C5C" w:rsidRPr="006D5C41" w:rsidRDefault="009C47A6">
      <w:pPr>
        <w:spacing w:line="360" w:lineRule="auto"/>
        <w:ind w:firstLineChars="200" w:firstLine="420"/>
        <w:jc w:val="left"/>
        <w:rPr>
          <w:rFonts w:ascii="Times New Roman" w:hAnsi="Times New Roman"/>
          <w:b/>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）在资信商务技术文件中出现报价的；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color w:val="000000" w:themeColor="text1"/>
          <w:szCs w:val="21"/>
        </w:rPr>
        <w:t>）资格证明文件不全的，或者不符合招标文件标明的资格要求的</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4</w:t>
      </w:r>
      <w:r w:rsidRPr="006D5C41">
        <w:rPr>
          <w:rFonts w:ascii="Times New Roman" w:hAnsi="Times New Roman"/>
          <w:color w:val="000000" w:themeColor="text1"/>
          <w:szCs w:val="21"/>
        </w:rPr>
        <w:t>）投标文件无法定代表人签字</w:t>
      </w:r>
      <w:r w:rsidRPr="006D5C41">
        <w:rPr>
          <w:rFonts w:ascii="Times New Roman" w:hAnsi="Times New Roman" w:hint="eastAsia"/>
          <w:color w:val="000000" w:themeColor="text1"/>
          <w:szCs w:val="21"/>
        </w:rPr>
        <w:t>（或盖章）</w:t>
      </w:r>
      <w:r w:rsidRPr="006D5C41">
        <w:rPr>
          <w:rFonts w:ascii="Times New Roman" w:hAnsi="Times New Roman"/>
          <w:color w:val="000000" w:themeColor="text1"/>
          <w:szCs w:val="21"/>
        </w:rPr>
        <w:t>,</w:t>
      </w:r>
      <w:r w:rsidRPr="006D5C41">
        <w:rPr>
          <w:rFonts w:ascii="Times New Roman" w:hAnsi="Times New Roman"/>
          <w:color w:val="000000" w:themeColor="text1"/>
          <w:szCs w:val="21"/>
        </w:rPr>
        <w:t>或未</w:t>
      </w:r>
      <w:r w:rsidRPr="006D5C41">
        <w:rPr>
          <w:rFonts w:ascii="Times New Roman" w:hAnsi="Times New Roman" w:hint="eastAsia"/>
          <w:color w:val="000000" w:themeColor="text1"/>
          <w:szCs w:val="21"/>
        </w:rPr>
        <w:t>提供法定代表人授权委托书、投标声明</w:t>
      </w:r>
      <w:r w:rsidRPr="006D5C41">
        <w:rPr>
          <w:rFonts w:ascii="Times New Roman" w:hAnsi="Times New Roman" w:hint="eastAsia"/>
          <w:color w:val="000000" w:themeColor="text1"/>
          <w:szCs w:val="21"/>
        </w:rPr>
        <w:lastRenderedPageBreak/>
        <w:t>书或者填写项目不齐全的；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5</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投标代表人未能出具身份证明或与法定代表人授权委托人身份不符的；</w:t>
      </w:r>
      <w:r w:rsidRPr="006D5C41">
        <w:rPr>
          <w:rFonts w:ascii="Times New Roman" w:hAnsi="Times New Roman"/>
          <w:color w:val="000000" w:themeColor="text1"/>
          <w:szCs w:val="21"/>
        </w:rPr>
        <w:t xml:space="preserve"> </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6</w:t>
      </w:r>
      <w:r w:rsidRPr="006D5C41">
        <w:rPr>
          <w:rFonts w:ascii="Times New Roman" w:hAnsi="Times New Roman"/>
          <w:color w:val="000000" w:themeColor="text1"/>
          <w:szCs w:val="21"/>
        </w:rPr>
        <w:t>）投标文件格式不规范、项目不齐全或者内容虚假的；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7</w:t>
      </w:r>
      <w:r w:rsidRPr="006D5C41">
        <w:rPr>
          <w:rFonts w:ascii="Times New Roman" w:hAnsi="Times New Roman"/>
          <w:color w:val="000000" w:themeColor="text1"/>
          <w:szCs w:val="21"/>
        </w:rPr>
        <w:t>）投标文件的实质性内容未使用中文表述、意思表述不明确、前后矛盾或者使用计量单位不符合招标文件要求的（经评标委员会认定</w:t>
      </w:r>
      <w:r w:rsidRPr="006D5C41">
        <w:rPr>
          <w:rFonts w:ascii="Times New Roman" w:hAnsi="Times New Roman" w:hint="eastAsia"/>
          <w:color w:val="000000" w:themeColor="text1"/>
          <w:szCs w:val="21"/>
        </w:rPr>
        <w:t>并</w:t>
      </w:r>
      <w:r w:rsidRPr="006D5C41">
        <w:rPr>
          <w:rFonts w:ascii="Times New Roman" w:hAnsi="Times New Roman"/>
          <w:color w:val="000000" w:themeColor="text1"/>
          <w:szCs w:val="21"/>
        </w:rPr>
        <w:t>允许其当场更正的笔误除外）</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8</w:t>
      </w:r>
      <w:r w:rsidRPr="006D5C41">
        <w:rPr>
          <w:rFonts w:ascii="Times New Roman" w:hAnsi="Times New Roman"/>
          <w:color w:val="000000" w:themeColor="text1"/>
          <w:szCs w:val="21"/>
        </w:rPr>
        <w:t>）投标有效期</w:t>
      </w:r>
      <w:r w:rsidRPr="006D5C41">
        <w:rPr>
          <w:rFonts w:ascii="Times New Roman" w:hAnsi="Times New Roman" w:hint="eastAsia"/>
          <w:color w:val="000000" w:themeColor="text1"/>
          <w:szCs w:val="21"/>
        </w:rPr>
        <w:t>、服务期</w:t>
      </w:r>
      <w:r w:rsidRPr="006D5C41">
        <w:rPr>
          <w:rFonts w:ascii="Times New Roman" w:hAnsi="Times New Roman"/>
          <w:color w:val="000000" w:themeColor="text1"/>
          <w:szCs w:val="21"/>
        </w:rPr>
        <w:t>等商务条款不能满足招标文件要求的；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9</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未实质性</w:t>
      </w:r>
      <w:r w:rsidRPr="006D5C41">
        <w:rPr>
          <w:rFonts w:ascii="Times New Roman" w:hAnsi="Times New Roman"/>
          <w:color w:val="000000" w:themeColor="text1"/>
          <w:szCs w:val="21"/>
        </w:rPr>
        <w:t>响应招标文件要求或者投标文件有招标方不能接受的附加条件的；</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4</w:t>
      </w:r>
      <w:r w:rsidRPr="006D5C41">
        <w:rPr>
          <w:rFonts w:ascii="Times New Roman" w:hAnsi="Times New Roman" w:hint="eastAsia"/>
          <w:b/>
          <w:color w:val="000000" w:themeColor="text1"/>
          <w:szCs w:val="21"/>
        </w:rPr>
        <w:t>、</w:t>
      </w:r>
      <w:r w:rsidRPr="006D5C41">
        <w:rPr>
          <w:rFonts w:ascii="Times New Roman" w:hAnsi="Times New Roman"/>
          <w:b/>
          <w:color w:val="000000" w:themeColor="text1"/>
          <w:szCs w:val="21"/>
        </w:rPr>
        <w:t>在技术评审时，如发现下列情形之一的，投标文件将被视为无效：</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color w:val="000000" w:themeColor="text1"/>
          <w:szCs w:val="21"/>
        </w:rPr>
        <w:t>1</w:t>
      </w:r>
      <w:r w:rsidRPr="006D5C41">
        <w:rPr>
          <w:rFonts w:ascii="Times New Roman" w:hAnsi="Times New Roman"/>
          <w:color w:val="000000" w:themeColor="text1"/>
          <w:szCs w:val="21"/>
        </w:rPr>
        <w:t>）投标文件标明的响应或偏离与事实不符或虚假投标的；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color w:val="000000" w:themeColor="text1"/>
          <w:szCs w:val="21"/>
        </w:rPr>
        <w:t>2</w:t>
      </w:r>
      <w:r w:rsidRPr="006D5C41">
        <w:rPr>
          <w:rFonts w:ascii="Times New Roman" w:hAnsi="Times New Roman"/>
          <w:color w:val="000000" w:themeColor="text1"/>
          <w:szCs w:val="21"/>
        </w:rPr>
        <w:t>）明显不符合招标文件技术</w:t>
      </w:r>
      <w:r w:rsidRPr="006D5C41">
        <w:rPr>
          <w:rFonts w:ascii="Times New Roman" w:hAnsi="Times New Roman" w:hint="eastAsia"/>
          <w:color w:val="000000" w:themeColor="text1"/>
          <w:szCs w:val="21"/>
        </w:rPr>
        <w:t>要求</w:t>
      </w:r>
      <w:r w:rsidRPr="006D5C41">
        <w:rPr>
          <w:rFonts w:ascii="Times New Roman" w:hAnsi="Times New Roman"/>
          <w:color w:val="000000" w:themeColor="text1"/>
          <w:szCs w:val="21"/>
        </w:rPr>
        <w:t>，或者</w:t>
      </w:r>
      <w:r w:rsidRPr="006D5C41">
        <w:rPr>
          <w:rFonts w:ascii="Times New Roman" w:hAnsi="Times New Roman" w:hint="eastAsia"/>
          <w:color w:val="000000" w:themeColor="text1"/>
          <w:szCs w:val="21"/>
        </w:rPr>
        <w:t>与</w:t>
      </w:r>
      <w:r w:rsidRPr="006D5C41">
        <w:rPr>
          <w:rFonts w:ascii="Times New Roman" w:hAnsi="Times New Roman"/>
          <w:color w:val="000000" w:themeColor="text1"/>
          <w:szCs w:val="21"/>
        </w:rPr>
        <w:t>招标文件中标</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w:t>
      </w:r>
      <w:r w:rsidRPr="006D5C41">
        <w:rPr>
          <w:rFonts w:ascii="Times New Roman" w:hAnsi="Times New Roman"/>
          <w:color w:val="000000" w:themeColor="text1"/>
          <w:szCs w:val="21"/>
        </w:rPr>
        <w:t>的</w:t>
      </w:r>
      <w:r w:rsidRPr="006D5C41">
        <w:rPr>
          <w:rFonts w:ascii="Times New Roman" w:hAnsi="Times New Roman" w:hint="eastAsia"/>
          <w:color w:val="000000" w:themeColor="text1"/>
          <w:szCs w:val="21"/>
        </w:rPr>
        <w:t>条款</w:t>
      </w:r>
      <w:r w:rsidRPr="006D5C41">
        <w:rPr>
          <w:rFonts w:ascii="Times New Roman" w:hAnsi="Times New Roman"/>
          <w:color w:val="000000" w:themeColor="text1"/>
          <w:szCs w:val="21"/>
        </w:rPr>
        <w:t>发生实质性偏离的；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color w:val="000000" w:themeColor="text1"/>
          <w:szCs w:val="21"/>
        </w:rPr>
        <w:t>）投标技术方案不明确，存在一个或一个以上备选（替代）投标方案的</w:t>
      </w:r>
      <w:r w:rsidRPr="006D5C41">
        <w:rPr>
          <w:rFonts w:ascii="Times New Roman" w:hAnsi="Times New Roman" w:hint="eastAsia"/>
          <w:color w:val="000000" w:themeColor="text1"/>
          <w:szCs w:val="21"/>
        </w:rPr>
        <w:t>。</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5</w:t>
      </w:r>
      <w:r w:rsidRPr="006D5C41">
        <w:rPr>
          <w:rFonts w:ascii="Times New Roman" w:hAnsi="Times New Roman" w:hint="eastAsia"/>
          <w:b/>
          <w:color w:val="000000" w:themeColor="text1"/>
          <w:szCs w:val="21"/>
        </w:rPr>
        <w:t>、</w:t>
      </w:r>
      <w:r w:rsidRPr="006D5C41">
        <w:rPr>
          <w:rFonts w:ascii="Times New Roman" w:hAnsi="Times New Roman"/>
          <w:b/>
          <w:color w:val="000000" w:themeColor="text1"/>
          <w:szCs w:val="21"/>
        </w:rPr>
        <w:t>在报价评审时，如发现下列情形之一的，投标文件将被视为无效：</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color w:val="000000" w:themeColor="text1"/>
          <w:szCs w:val="21"/>
        </w:rPr>
        <w:t>1</w:t>
      </w:r>
      <w:r w:rsidRPr="006D5C41">
        <w:rPr>
          <w:rFonts w:ascii="Times New Roman" w:hAnsi="Times New Roman"/>
          <w:color w:val="000000" w:themeColor="text1"/>
          <w:szCs w:val="21"/>
        </w:rPr>
        <w:t>）未采用人民币报价或者未按照招标文件标明的币种报价的；</w:t>
      </w:r>
    </w:p>
    <w:p w:rsidR="001B1C5C" w:rsidRPr="006D5C41" w:rsidRDefault="009C47A6">
      <w:pPr>
        <w:spacing w:line="360" w:lineRule="auto"/>
        <w:ind w:firstLineChars="200" w:firstLine="420"/>
        <w:jc w:val="left"/>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color w:val="000000" w:themeColor="text1"/>
          <w:szCs w:val="21"/>
        </w:rPr>
        <w:t>2</w:t>
      </w:r>
      <w:r w:rsidRPr="006D5C41">
        <w:rPr>
          <w:rFonts w:ascii="Times New Roman" w:hAnsi="Times New Roman"/>
          <w:color w:val="000000" w:themeColor="text1"/>
          <w:szCs w:val="21"/>
        </w:rPr>
        <w:t>）报价超出最高限价</w:t>
      </w:r>
      <w:r w:rsidRPr="006D5C41">
        <w:rPr>
          <w:rFonts w:ascii="Times New Roman" w:hAnsi="Times New Roman" w:hint="eastAsia"/>
          <w:color w:val="000000" w:themeColor="text1"/>
          <w:szCs w:val="21"/>
        </w:rPr>
        <w:t>的；</w:t>
      </w:r>
    </w:p>
    <w:p w:rsidR="001B1C5C" w:rsidRPr="006D5C41" w:rsidRDefault="009C47A6">
      <w:pPr>
        <w:spacing w:line="360" w:lineRule="auto"/>
        <w:ind w:leftChars="200" w:left="420"/>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）投标报价具有选择性，或者开标价格与投标文件承诺的优惠（折扣）价格不一致的。</w:t>
      </w:r>
      <w:r w:rsidRPr="006D5C41">
        <w:rPr>
          <w:rFonts w:ascii="Times New Roman" w:hAnsi="Times New Roman" w:hint="eastAsia"/>
          <w:color w:val="000000" w:themeColor="text1"/>
          <w:szCs w:val="21"/>
        </w:rPr>
        <w:t xml:space="preserve">                                        </w:t>
      </w:r>
    </w:p>
    <w:p w:rsidR="001B1C5C" w:rsidRPr="006D5C41" w:rsidRDefault="009C47A6" w:rsidP="009C47A6">
      <w:pPr>
        <w:spacing w:line="360" w:lineRule="auto"/>
        <w:ind w:firstLineChars="200" w:firstLine="422"/>
        <w:jc w:val="left"/>
        <w:rPr>
          <w:rFonts w:ascii="Times New Roman" w:hAnsi="Times New Roman"/>
          <w:b/>
          <w:bCs/>
          <w:color w:val="000000" w:themeColor="text1"/>
          <w:szCs w:val="21"/>
        </w:rPr>
      </w:pPr>
      <w:bookmarkStart w:id="67" w:name="_Toc417992890"/>
      <w:r w:rsidRPr="006D5C41">
        <w:rPr>
          <w:rFonts w:ascii="Times New Roman" w:hAnsi="Times New Roman" w:hint="eastAsia"/>
          <w:b/>
          <w:bCs/>
          <w:color w:val="000000" w:themeColor="text1"/>
          <w:szCs w:val="21"/>
        </w:rPr>
        <w:t>6</w:t>
      </w:r>
      <w:r w:rsidRPr="006D5C41">
        <w:rPr>
          <w:rFonts w:ascii="Times New Roman" w:hAnsi="Times New Roman" w:hint="eastAsia"/>
          <w:b/>
          <w:bCs/>
          <w:color w:val="000000" w:themeColor="text1"/>
          <w:szCs w:val="21"/>
        </w:rPr>
        <w:t>、</w:t>
      </w:r>
      <w:r w:rsidRPr="006D5C41">
        <w:rPr>
          <w:rFonts w:ascii="Times New Roman" w:hAnsi="Times New Roman"/>
          <w:b/>
          <w:bCs/>
          <w:color w:val="000000" w:themeColor="text1"/>
          <w:szCs w:val="21"/>
        </w:rPr>
        <w:t>被拒绝的投标文件为无效。</w:t>
      </w:r>
      <w:bookmarkEnd w:id="67"/>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bookmarkStart w:id="68" w:name="_Toc417992891"/>
      <w:r w:rsidRPr="006D5C41">
        <w:rPr>
          <w:rFonts w:ascii="Times New Roman" w:hAnsi="Times New Roman" w:hint="eastAsia"/>
          <w:b/>
          <w:color w:val="000000" w:themeColor="text1"/>
          <w:szCs w:val="21"/>
        </w:rPr>
        <w:t>四、开标</w:t>
      </w:r>
      <w:bookmarkEnd w:id="68"/>
    </w:p>
    <w:p w:rsidR="001B1C5C" w:rsidRPr="006D5C41" w:rsidRDefault="009C47A6" w:rsidP="009C47A6">
      <w:pPr>
        <w:spacing w:line="360" w:lineRule="auto"/>
        <w:ind w:firstLineChars="200" w:firstLine="422"/>
        <w:jc w:val="left"/>
        <w:rPr>
          <w:rFonts w:ascii="Times New Roman" w:hAnsi="Times New Roman"/>
          <w:bCs/>
          <w:color w:val="000000" w:themeColor="text1"/>
          <w:szCs w:val="21"/>
        </w:rPr>
      </w:pPr>
      <w:bookmarkStart w:id="69" w:name="_Hlk11358044"/>
      <w:r w:rsidRPr="006D5C41">
        <w:rPr>
          <w:rFonts w:ascii="Times New Roman" w:hAnsi="Times New Roman" w:hint="eastAsia"/>
          <w:b/>
          <w:color w:val="000000" w:themeColor="text1"/>
          <w:szCs w:val="21"/>
        </w:rPr>
        <w:t>（一）开标准备</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1</w:t>
      </w:r>
      <w:r w:rsidRPr="006D5C41">
        <w:rPr>
          <w:rFonts w:ascii="Times New Roman" w:hAnsi="Times New Roman" w:hint="eastAsia"/>
          <w:bCs/>
          <w:color w:val="000000" w:themeColor="text1"/>
          <w:szCs w:val="21"/>
        </w:rPr>
        <w:t>、开标的准备工作由采购组织机构负责落实；</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2</w:t>
      </w:r>
      <w:r w:rsidRPr="006D5C41">
        <w:rPr>
          <w:rFonts w:ascii="Times New Roman" w:hAnsi="Times New Roman" w:hint="eastAsia"/>
          <w:bCs/>
          <w:color w:val="000000" w:themeColor="text1"/>
          <w:szCs w:val="21"/>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（二）开标流程（两阶段）</w:t>
      </w:r>
      <w:r w:rsidRPr="006D5C41">
        <w:rPr>
          <w:rFonts w:ascii="Times New Roman" w:hAnsi="Times New Roman" w:hint="eastAsia"/>
          <w:b/>
          <w:color w:val="000000" w:themeColor="text1"/>
          <w:szCs w:val="21"/>
        </w:rPr>
        <w:t xml:space="preserve"> </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、开标第一阶段</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1</w:t>
      </w:r>
      <w:r w:rsidRPr="006D5C41">
        <w:rPr>
          <w:rFonts w:ascii="Times New Roman" w:hAnsi="Times New Roman" w:hint="eastAsia"/>
          <w:bCs/>
          <w:color w:val="000000" w:themeColor="text1"/>
          <w:szCs w:val="21"/>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w:t>
      </w:r>
      <w:proofErr w:type="gramStart"/>
      <w:r w:rsidRPr="006D5C41">
        <w:rPr>
          <w:rFonts w:ascii="Times New Roman" w:hAnsi="Times New Roman" w:hint="eastAsia"/>
          <w:bCs/>
          <w:color w:val="000000" w:themeColor="text1"/>
          <w:szCs w:val="21"/>
        </w:rPr>
        <w:t>传成功</w:t>
      </w:r>
      <w:proofErr w:type="gramEnd"/>
      <w:r w:rsidRPr="006D5C41">
        <w:rPr>
          <w:rFonts w:ascii="Times New Roman" w:hAnsi="Times New Roman" w:hint="eastAsia"/>
          <w:bCs/>
          <w:color w:val="000000" w:themeColor="text1"/>
          <w:szCs w:val="21"/>
        </w:rPr>
        <w:t>后，“电子加密投标文件”自动失效；</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2</w:t>
      </w:r>
      <w:r w:rsidRPr="006D5C41">
        <w:rPr>
          <w:rFonts w:ascii="Times New Roman" w:hAnsi="Times New Roman" w:hint="eastAsia"/>
          <w:bCs/>
          <w:color w:val="000000" w:themeColor="text1"/>
          <w:szCs w:val="21"/>
        </w:rPr>
        <w:t>）投标文件解密</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3</w:t>
      </w:r>
      <w:r w:rsidRPr="006D5C41">
        <w:rPr>
          <w:rFonts w:ascii="Times New Roman" w:hAnsi="Times New Roman" w:hint="eastAsia"/>
          <w:bCs/>
          <w:color w:val="000000" w:themeColor="text1"/>
          <w:szCs w:val="21"/>
        </w:rPr>
        <w:t>）开启投标文件，进入资格审查；</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4</w:t>
      </w:r>
      <w:r w:rsidRPr="006D5C41">
        <w:rPr>
          <w:rFonts w:ascii="Times New Roman" w:hAnsi="Times New Roman" w:hint="eastAsia"/>
          <w:bCs/>
          <w:color w:val="000000" w:themeColor="text1"/>
          <w:szCs w:val="21"/>
        </w:rPr>
        <w:t>）开启资格审查通过的投标供应商的商务技术文件进入符合性审查、商务技术评审；</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5</w:t>
      </w:r>
      <w:r w:rsidRPr="006D5C41">
        <w:rPr>
          <w:rFonts w:ascii="Times New Roman" w:hAnsi="Times New Roman" w:hint="eastAsia"/>
          <w:bCs/>
          <w:color w:val="000000" w:themeColor="text1"/>
          <w:szCs w:val="21"/>
        </w:rPr>
        <w:t>）第一阶段开标结束。</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lastRenderedPageBreak/>
        <w:t>备注：开标大会的第一阶段结束后，采购人或者采购代理机构将依法对投标供应商的资格进行审查，资格审查结束后进入符合性审查和商务技术的评审工作。</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2</w:t>
      </w:r>
      <w:r w:rsidRPr="006D5C41">
        <w:rPr>
          <w:rFonts w:ascii="Times New Roman" w:hAnsi="Times New Roman" w:hint="eastAsia"/>
          <w:b/>
          <w:color w:val="000000" w:themeColor="text1"/>
          <w:szCs w:val="21"/>
        </w:rPr>
        <w:t>、开标大会第二阶段</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1</w:t>
      </w:r>
      <w:r w:rsidRPr="006D5C41">
        <w:rPr>
          <w:rFonts w:ascii="Times New Roman" w:hAnsi="Times New Roman" w:hint="eastAsia"/>
          <w:bCs/>
          <w:color w:val="000000" w:themeColor="text1"/>
          <w:szCs w:val="21"/>
        </w:rPr>
        <w:t>）符合性审查、商务技术评审结束后，举行开标大会第二阶段会议。首先公布符合性审查、商务技术评审无效供应商名称及理由；公布经商务技术评审后有效投标供应商的名单，同时公布其商务技术部分得分情况。</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2</w:t>
      </w:r>
      <w:r w:rsidRPr="006D5C41">
        <w:rPr>
          <w:rFonts w:ascii="Times New Roman" w:hAnsi="Times New Roman" w:hint="eastAsia"/>
          <w:bCs/>
          <w:color w:val="000000" w:themeColor="text1"/>
          <w:szCs w:val="21"/>
        </w:rPr>
        <w:t>）开启符合性审查、商务技术评审有效投标供应商的《报价文件》，公布开标一览表有关内容。唱</w:t>
      </w:r>
      <w:proofErr w:type="gramStart"/>
      <w:r w:rsidRPr="006D5C41">
        <w:rPr>
          <w:rFonts w:ascii="Times New Roman" w:hAnsi="Times New Roman" w:hint="eastAsia"/>
          <w:bCs/>
          <w:color w:val="000000" w:themeColor="text1"/>
          <w:szCs w:val="21"/>
        </w:rPr>
        <w:t>标结束</w:t>
      </w:r>
      <w:proofErr w:type="gramEnd"/>
      <w:r w:rsidRPr="006D5C41">
        <w:rPr>
          <w:rFonts w:ascii="Times New Roman" w:hAnsi="Times New Roman" w:hint="eastAsia"/>
          <w:bCs/>
          <w:color w:val="000000" w:themeColor="text1"/>
          <w:szCs w:val="21"/>
        </w:rPr>
        <w:t>后，由评标委员会对报价的合理性、准确性等进行审查核实。</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w:t>
      </w:r>
      <w:r w:rsidRPr="006D5C41">
        <w:rPr>
          <w:rFonts w:ascii="Times New Roman" w:hAnsi="Times New Roman" w:hint="eastAsia"/>
          <w:bCs/>
          <w:color w:val="000000" w:themeColor="text1"/>
          <w:szCs w:val="21"/>
        </w:rPr>
        <w:t>3</w:t>
      </w:r>
      <w:r w:rsidRPr="006D5C41">
        <w:rPr>
          <w:rFonts w:ascii="Times New Roman" w:hAnsi="Times New Roman" w:hint="eastAsia"/>
          <w:bCs/>
          <w:color w:val="000000" w:themeColor="text1"/>
          <w:szCs w:val="21"/>
        </w:rPr>
        <w:t>）评审结束后，公布中标（成交）候选供应商名单。</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特别说明：如遇“政府采购云平台”电子化开标或评审程序调整的，按调整后程序执行。</w:t>
      </w:r>
    </w:p>
    <w:p w:rsidR="001B1C5C" w:rsidRPr="006D5C41" w:rsidRDefault="009C47A6" w:rsidP="009C47A6">
      <w:pPr>
        <w:spacing w:line="360" w:lineRule="auto"/>
        <w:ind w:firstLineChars="200" w:firstLine="422"/>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（三）投标供应商资格审查</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1</w:t>
      </w:r>
      <w:r w:rsidRPr="006D5C41">
        <w:rPr>
          <w:rFonts w:ascii="Times New Roman" w:hAnsi="Times New Roman" w:hint="eastAsia"/>
          <w:bCs/>
          <w:color w:val="000000" w:themeColor="text1"/>
          <w:szCs w:val="21"/>
        </w:rPr>
        <w:t>、开标大会第一阶段结束后，采购人或者采购代理机构首先依法对各投标供应商的资格进行审查，审查各投标供应商的资格是否满足招标文件的要求。审查人员对投标供应商所提交的资格证明材料仅负审核的责任。如发现投标供应商所提交的资格证明材料不合法或与事实不符，采购人可取消其中标资格并追究投标供应商的法律责任。</w:t>
      </w:r>
    </w:p>
    <w:p w:rsidR="001B1C5C" w:rsidRPr="006D5C41" w:rsidRDefault="009C47A6">
      <w:pPr>
        <w:spacing w:line="360" w:lineRule="auto"/>
        <w:ind w:firstLineChars="200" w:firstLine="420"/>
        <w:jc w:val="left"/>
        <w:rPr>
          <w:rFonts w:ascii="Times New Roman" w:hAnsi="Times New Roman"/>
          <w:bCs/>
          <w:color w:val="000000" w:themeColor="text1"/>
          <w:szCs w:val="21"/>
        </w:rPr>
      </w:pPr>
      <w:r w:rsidRPr="006D5C41">
        <w:rPr>
          <w:rFonts w:ascii="Times New Roman" w:hAnsi="Times New Roman" w:hint="eastAsia"/>
          <w:bCs/>
          <w:color w:val="000000" w:themeColor="text1"/>
          <w:szCs w:val="21"/>
        </w:rPr>
        <w:t>2</w:t>
      </w:r>
      <w:r w:rsidRPr="006D5C41">
        <w:rPr>
          <w:rFonts w:ascii="Times New Roman" w:hAnsi="Times New Roman" w:hint="eastAsia"/>
          <w:bCs/>
          <w:color w:val="000000" w:themeColor="text1"/>
          <w:szCs w:val="21"/>
        </w:rPr>
        <w:t>、投标供应商提交的资格证明材料无法证明其符合招标文件规定的“合格的投标人资格要求”的，将对其作资格审查不通过处理（无效投标），并不再将其投标提交评标委员会进行后续评审。</w:t>
      </w:r>
    </w:p>
    <w:p w:rsidR="001B1C5C" w:rsidRPr="006D5C41" w:rsidRDefault="009C47A6" w:rsidP="009C47A6">
      <w:pPr>
        <w:spacing w:line="360" w:lineRule="auto"/>
        <w:ind w:firstLineChars="200" w:firstLine="422"/>
        <w:jc w:val="left"/>
        <w:rPr>
          <w:rFonts w:ascii="Times New Roman" w:hAnsi="Times New Roman"/>
          <w:b/>
          <w:bCs/>
          <w:color w:val="000000" w:themeColor="text1"/>
          <w:szCs w:val="21"/>
        </w:rPr>
      </w:pPr>
      <w:r w:rsidRPr="006D5C41">
        <w:rPr>
          <w:rFonts w:ascii="Times New Roman" w:hAnsi="Times New Roman" w:hint="eastAsia"/>
          <w:b/>
          <w:bCs/>
          <w:color w:val="000000" w:themeColor="text1"/>
          <w:szCs w:val="21"/>
        </w:rPr>
        <w:t>3</w:t>
      </w:r>
      <w:r w:rsidRPr="006D5C41">
        <w:rPr>
          <w:rFonts w:ascii="Times New Roman" w:hAnsi="Times New Roman" w:hint="eastAsia"/>
          <w:b/>
          <w:bCs/>
          <w:color w:val="000000" w:themeColor="text1"/>
          <w:szCs w:val="21"/>
        </w:rPr>
        <w:t>、</w:t>
      </w:r>
      <w:r w:rsidRPr="006D5C41">
        <w:rPr>
          <w:rFonts w:ascii="Times New Roman" w:hAnsi="Times New Roman" w:hint="eastAsia"/>
          <w:color w:val="000000" w:themeColor="text1"/>
          <w:szCs w:val="21"/>
        </w:rPr>
        <w:t>▲</w:t>
      </w:r>
      <w:r w:rsidRPr="006D5C41">
        <w:rPr>
          <w:rFonts w:ascii="Times New Roman" w:hAnsi="Times New Roman" w:hint="eastAsia"/>
          <w:b/>
          <w:bCs/>
          <w:color w:val="000000" w:themeColor="text1"/>
          <w:szCs w:val="21"/>
        </w:rPr>
        <w:t>单位负责人为同一人或者存在直接控股、管理关系的不同供应商参加同一合同项下的政府采购活动的，相关投标供应商均作资格无效处理。</w:t>
      </w:r>
    </w:p>
    <w:p w:rsidR="001B1C5C" w:rsidRPr="006D5C41" w:rsidRDefault="009C47A6">
      <w:pPr>
        <w:pStyle w:val="ac"/>
        <w:spacing w:beforeLines="0" w:afterLines="0" w:line="360" w:lineRule="auto"/>
        <w:ind w:firstLine="420"/>
        <w:rPr>
          <w:rFonts w:ascii="Times New Roman" w:hAnsi="Times New Roman"/>
          <w:b/>
          <w:color w:val="000000" w:themeColor="text1"/>
          <w:sz w:val="21"/>
          <w:szCs w:val="21"/>
        </w:rPr>
      </w:pPr>
      <w:bookmarkStart w:id="70" w:name="_Toc177870554"/>
      <w:bookmarkStart w:id="71" w:name="_Toc417992892"/>
      <w:bookmarkEnd w:id="69"/>
      <w:r w:rsidRPr="006D5C41">
        <w:rPr>
          <w:rFonts w:ascii="Times New Roman" w:hAnsi="Times New Roman" w:hint="eastAsia"/>
          <w:b/>
          <w:color w:val="000000" w:themeColor="text1"/>
          <w:sz w:val="21"/>
          <w:szCs w:val="21"/>
        </w:rPr>
        <w:t>五、评标</w:t>
      </w:r>
      <w:bookmarkEnd w:id="70"/>
      <w:bookmarkEnd w:id="71"/>
    </w:p>
    <w:p w:rsidR="001B1C5C" w:rsidRPr="006D5C41" w:rsidRDefault="009C47A6">
      <w:pPr>
        <w:pStyle w:val="ac"/>
        <w:spacing w:beforeLines="0" w:afterLines="0" w:line="360" w:lineRule="auto"/>
        <w:ind w:firstLine="420"/>
        <w:rPr>
          <w:rFonts w:ascii="Times New Roman" w:hAnsi="Times New Roman"/>
          <w:b/>
          <w:color w:val="000000" w:themeColor="text1"/>
          <w:sz w:val="21"/>
          <w:szCs w:val="21"/>
        </w:rPr>
      </w:pPr>
      <w:r w:rsidRPr="006D5C41">
        <w:rPr>
          <w:rFonts w:ascii="Times New Roman" w:hAnsi="Times New Roman" w:hint="eastAsia"/>
          <w:b/>
          <w:color w:val="000000" w:themeColor="text1"/>
          <w:sz w:val="21"/>
          <w:szCs w:val="21"/>
        </w:rPr>
        <w:t>1</w:t>
      </w:r>
      <w:r w:rsidRPr="006D5C41">
        <w:rPr>
          <w:rFonts w:ascii="Times New Roman" w:hAnsi="Times New Roman" w:hint="eastAsia"/>
          <w:b/>
          <w:color w:val="000000" w:themeColor="text1"/>
          <w:sz w:val="21"/>
          <w:szCs w:val="21"/>
        </w:rPr>
        <w:t>、评标组织</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1.1</w:t>
      </w:r>
      <w:r w:rsidRPr="006D5C41">
        <w:rPr>
          <w:rFonts w:ascii="Times New Roman" w:hAnsi="Times New Roman" w:hint="eastAsia"/>
          <w:color w:val="000000" w:themeColor="text1"/>
          <w:sz w:val="21"/>
          <w:szCs w:val="21"/>
        </w:rPr>
        <w:t>、本项目评标委员会由政府采购评审专家</w:t>
      </w:r>
      <w:r w:rsidRPr="006D5C41">
        <w:rPr>
          <w:rFonts w:ascii="Times New Roman" w:hAnsi="Times New Roman" w:hint="eastAsia"/>
          <w:color w:val="000000" w:themeColor="text1"/>
          <w:sz w:val="21"/>
          <w:szCs w:val="21"/>
        </w:rPr>
        <w:t>4</w:t>
      </w:r>
      <w:r w:rsidRPr="006D5C41">
        <w:rPr>
          <w:rFonts w:ascii="Times New Roman" w:hAnsi="Times New Roman" w:hint="eastAsia"/>
          <w:color w:val="000000" w:themeColor="text1"/>
          <w:sz w:val="21"/>
          <w:szCs w:val="21"/>
        </w:rPr>
        <w:t>人和采购人代表</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人，共</w:t>
      </w:r>
      <w:r w:rsidRPr="006D5C41">
        <w:rPr>
          <w:rFonts w:ascii="Times New Roman" w:hAnsi="Times New Roman" w:hint="eastAsia"/>
          <w:color w:val="000000" w:themeColor="text1"/>
          <w:sz w:val="21"/>
          <w:szCs w:val="21"/>
        </w:rPr>
        <w:t>5</w:t>
      </w:r>
      <w:r w:rsidRPr="006D5C41">
        <w:rPr>
          <w:rFonts w:ascii="Times New Roman" w:hAnsi="Times New Roman" w:hint="eastAsia"/>
          <w:color w:val="000000" w:themeColor="text1"/>
          <w:sz w:val="21"/>
          <w:szCs w:val="21"/>
        </w:rPr>
        <w:t>人组成。</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bookmarkStart w:id="72" w:name="_Hlk11358354"/>
      <w:r w:rsidRPr="006D5C41">
        <w:rPr>
          <w:rFonts w:ascii="Times New Roman" w:hAnsi="Times New Roman" w:hint="eastAsia"/>
          <w:color w:val="000000" w:themeColor="text1"/>
          <w:sz w:val="21"/>
          <w:szCs w:val="21"/>
        </w:rPr>
        <w:t>1</w:t>
      </w:r>
      <w:r w:rsidRPr="006D5C41">
        <w:rPr>
          <w:rFonts w:ascii="Times New Roman" w:hAnsi="Times New Roman"/>
          <w:color w:val="000000" w:themeColor="text1"/>
          <w:sz w:val="21"/>
          <w:szCs w:val="21"/>
        </w:rPr>
        <w:t>.2</w:t>
      </w:r>
      <w:r w:rsidRPr="006D5C41">
        <w:rPr>
          <w:rFonts w:ascii="Times New Roman" w:hAnsi="Times New Roman" w:hint="eastAsia"/>
          <w:color w:val="000000" w:themeColor="text1"/>
          <w:sz w:val="21"/>
          <w:szCs w:val="21"/>
        </w:rPr>
        <w:t>、评标委员会负责具体评标事务，并独立履行下列职责：</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1</w:t>
      </w:r>
      <w:r w:rsidRPr="006D5C41">
        <w:rPr>
          <w:rFonts w:ascii="Times New Roman" w:hAnsi="Times New Roman" w:hint="eastAsia"/>
          <w:color w:val="000000" w:themeColor="text1"/>
          <w:sz w:val="21"/>
          <w:szCs w:val="21"/>
        </w:rPr>
        <w:t>）审查、评价投标文件是否符合招标文件的商务、技术等实质性要求</w:t>
      </w:r>
      <w:r w:rsidRPr="006D5C41">
        <w:rPr>
          <w:rFonts w:ascii="Times New Roman" w:hAnsi="Times New Roman" w:hint="eastAsia"/>
          <w:color w:val="000000" w:themeColor="text1"/>
          <w:sz w:val="21"/>
          <w:szCs w:val="21"/>
        </w:rPr>
        <w:t>;</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2</w:t>
      </w:r>
      <w:r w:rsidRPr="006D5C41">
        <w:rPr>
          <w:rFonts w:ascii="Times New Roman" w:hAnsi="Times New Roman" w:hint="eastAsia"/>
          <w:color w:val="000000" w:themeColor="text1"/>
          <w:sz w:val="21"/>
          <w:szCs w:val="21"/>
        </w:rPr>
        <w:t>）要求投标人对投标文件有关事项</w:t>
      </w:r>
      <w:proofErr w:type="gramStart"/>
      <w:r w:rsidRPr="006D5C41">
        <w:rPr>
          <w:rFonts w:ascii="Times New Roman" w:hAnsi="Times New Roman" w:hint="eastAsia"/>
          <w:color w:val="000000" w:themeColor="text1"/>
          <w:sz w:val="21"/>
          <w:szCs w:val="21"/>
        </w:rPr>
        <w:t>作出</w:t>
      </w:r>
      <w:proofErr w:type="gramEnd"/>
      <w:r w:rsidRPr="006D5C41">
        <w:rPr>
          <w:rFonts w:ascii="Times New Roman" w:hAnsi="Times New Roman" w:hint="eastAsia"/>
          <w:color w:val="000000" w:themeColor="text1"/>
          <w:sz w:val="21"/>
          <w:szCs w:val="21"/>
        </w:rPr>
        <w:t>澄清或者说明</w:t>
      </w:r>
      <w:r w:rsidRPr="006D5C41">
        <w:rPr>
          <w:rFonts w:ascii="Times New Roman" w:hAnsi="Times New Roman" w:hint="eastAsia"/>
          <w:color w:val="000000" w:themeColor="text1"/>
          <w:sz w:val="21"/>
          <w:szCs w:val="21"/>
        </w:rPr>
        <w:t>;</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w:t>
      </w:r>
      <w:r w:rsidRPr="006D5C41">
        <w:rPr>
          <w:rFonts w:ascii="Times New Roman" w:hAnsi="Times New Roman"/>
          <w:color w:val="000000" w:themeColor="text1"/>
          <w:sz w:val="21"/>
          <w:szCs w:val="21"/>
        </w:rPr>
        <w:t>3</w:t>
      </w:r>
      <w:r w:rsidRPr="006D5C41">
        <w:rPr>
          <w:rFonts w:ascii="Times New Roman" w:hAnsi="Times New Roman" w:hint="eastAsia"/>
          <w:color w:val="000000" w:themeColor="text1"/>
          <w:sz w:val="21"/>
          <w:szCs w:val="21"/>
        </w:rPr>
        <w:t>）对投标文件进行比较和评价</w:t>
      </w:r>
      <w:r w:rsidRPr="006D5C41">
        <w:rPr>
          <w:rFonts w:ascii="Times New Roman" w:hAnsi="Times New Roman" w:hint="eastAsia"/>
          <w:color w:val="000000" w:themeColor="text1"/>
          <w:sz w:val="21"/>
          <w:szCs w:val="21"/>
        </w:rPr>
        <w:t>;</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4</w:t>
      </w:r>
      <w:r w:rsidRPr="006D5C41">
        <w:rPr>
          <w:rFonts w:ascii="Times New Roman" w:hAnsi="Times New Roman" w:hint="eastAsia"/>
          <w:color w:val="000000" w:themeColor="text1"/>
          <w:sz w:val="21"/>
          <w:szCs w:val="21"/>
        </w:rPr>
        <w:t>）确定中标候选人名单，以及根据采购人委托直接确定中标人</w:t>
      </w:r>
      <w:r w:rsidRPr="006D5C41">
        <w:rPr>
          <w:rFonts w:ascii="Times New Roman" w:hAnsi="Times New Roman" w:hint="eastAsia"/>
          <w:color w:val="000000" w:themeColor="text1"/>
          <w:sz w:val="21"/>
          <w:szCs w:val="21"/>
        </w:rPr>
        <w:t>;</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w:t>
      </w:r>
      <w:r w:rsidRPr="006D5C41">
        <w:rPr>
          <w:rFonts w:ascii="Times New Roman" w:hAnsi="Times New Roman"/>
          <w:color w:val="000000" w:themeColor="text1"/>
          <w:sz w:val="21"/>
          <w:szCs w:val="21"/>
        </w:rPr>
        <w:t>5</w:t>
      </w:r>
      <w:r w:rsidRPr="006D5C41">
        <w:rPr>
          <w:rFonts w:ascii="Times New Roman" w:hAnsi="Times New Roman" w:hint="eastAsia"/>
          <w:color w:val="000000" w:themeColor="text1"/>
          <w:sz w:val="21"/>
          <w:szCs w:val="21"/>
        </w:rPr>
        <w:t>）向采购人、代理机构或者有关部门报告评标中发现的违法行为。</w:t>
      </w:r>
    </w:p>
    <w:p w:rsidR="001B1C5C" w:rsidRPr="006D5C41" w:rsidRDefault="009C47A6">
      <w:pPr>
        <w:pStyle w:val="ac"/>
        <w:spacing w:beforeLines="0" w:afterLines="0" w:line="360" w:lineRule="auto"/>
        <w:ind w:firstLine="420"/>
        <w:rPr>
          <w:rFonts w:ascii="Times New Roman" w:hAnsi="Times New Roman"/>
          <w:b/>
          <w:bCs/>
          <w:color w:val="000000" w:themeColor="text1"/>
          <w:sz w:val="21"/>
          <w:szCs w:val="21"/>
          <w:u w:val="single"/>
        </w:rPr>
      </w:pPr>
      <w:r w:rsidRPr="006D5C41">
        <w:rPr>
          <w:rFonts w:ascii="Times New Roman" w:hAnsi="Times New Roman" w:hint="eastAsia"/>
          <w:b/>
          <w:bCs/>
          <w:color w:val="000000" w:themeColor="text1"/>
          <w:sz w:val="21"/>
          <w:szCs w:val="21"/>
          <w:u w:val="single"/>
        </w:rPr>
        <w:t>除采购人代表、评标现场组织人员外，采购人的其他工作人员以及与评标工作无关的人员不得进入评标现场。</w:t>
      </w:r>
      <w:bookmarkEnd w:id="72"/>
    </w:p>
    <w:p w:rsidR="001B1C5C" w:rsidRPr="006D5C41" w:rsidRDefault="009C47A6">
      <w:pPr>
        <w:pStyle w:val="ac"/>
        <w:spacing w:beforeLines="0" w:afterLines="0" w:line="360" w:lineRule="auto"/>
        <w:ind w:firstLine="420"/>
        <w:rPr>
          <w:rFonts w:ascii="Times New Roman" w:hAnsi="Times New Roman"/>
          <w:b/>
          <w:color w:val="000000" w:themeColor="text1"/>
          <w:sz w:val="21"/>
          <w:szCs w:val="21"/>
        </w:rPr>
      </w:pPr>
      <w:r w:rsidRPr="006D5C41">
        <w:rPr>
          <w:rFonts w:ascii="Times New Roman" w:hAnsi="Times New Roman" w:hint="eastAsia"/>
          <w:b/>
          <w:color w:val="000000" w:themeColor="text1"/>
          <w:sz w:val="21"/>
          <w:szCs w:val="21"/>
        </w:rPr>
        <w:t>2</w:t>
      </w:r>
      <w:r w:rsidRPr="006D5C41">
        <w:rPr>
          <w:rFonts w:ascii="Times New Roman" w:hAnsi="Times New Roman" w:hint="eastAsia"/>
          <w:b/>
          <w:color w:val="000000" w:themeColor="text1"/>
          <w:sz w:val="21"/>
          <w:szCs w:val="21"/>
        </w:rPr>
        <w:t>、评标的方式</w:t>
      </w:r>
    </w:p>
    <w:p w:rsidR="001B1C5C" w:rsidRPr="006D5C41" w:rsidRDefault="009C47A6">
      <w:pPr>
        <w:pStyle w:val="ac"/>
        <w:spacing w:beforeLines="0" w:afterLines="0" w:line="360" w:lineRule="auto"/>
        <w:ind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2.1</w:t>
      </w:r>
      <w:r w:rsidRPr="006D5C41">
        <w:rPr>
          <w:rFonts w:ascii="Times New Roman" w:hAnsi="Times New Roman" w:hint="eastAsia"/>
          <w:color w:val="000000" w:themeColor="text1"/>
          <w:sz w:val="21"/>
          <w:szCs w:val="21"/>
        </w:rPr>
        <w:t>、本采购项目采用不公开方式评标，评标的依据为招标文件和投标文件。</w:t>
      </w:r>
    </w:p>
    <w:p w:rsidR="001B1C5C" w:rsidRPr="006D5C41" w:rsidRDefault="009C47A6">
      <w:pPr>
        <w:pStyle w:val="ac"/>
        <w:spacing w:beforeLines="0" w:afterLines="0" w:line="360" w:lineRule="auto"/>
        <w:ind w:firstLine="420"/>
        <w:rPr>
          <w:rFonts w:ascii="Times New Roman" w:hAnsi="Times New Roman"/>
          <w:b/>
          <w:bCs/>
          <w:color w:val="000000" w:themeColor="text1"/>
          <w:sz w:val="21"/>
          <w:szCs w:val="21"/>
        </w:rPr>
      </w:pPr>
      <w:r w:rsidRPr="006D5C41">
        <w:rPr>
          <w:rFonts w:ascii="Times New Roman" w:hAnsi="Times New Roman" w:hint="eastAsia"/>
          <w:b/>
          <w:color w:val="000000" w:themeColor="text1"/>
          <w:sz w:val="21"/>
          <w:szCs w:val="21"/>
        </w:rPr>
        <w:t>3</w:t>
      </w:r>
      <w:r w:rsidRPr="006D5C41">
        <w:rPr>
          <w:rFonts w:ascii="Times New Roman" w:hAnsi="Times New Roman" w:hint="eastAsia"/>
          <w:b/>
          <w:color w:val="000000" w:themeColor="text1"/>
          <w:sz w:val="21"/>
          <w:szCs w:val="21"/>
        </w:rPr>
        <w:t>、</w:t>
      </w:r>
      <w:r w:rsidRPr="006D5C41">
        <w:rPr>
          <w:rFonts w:ascii="Times New Roman" w:hAnsi="Times New Roman" w:hint="eastAsia"/>
          <w:b/>
          <w:bCs/>
          <w:color w:val="000000" w:themeColor="text1"/>
          <w:sz w:val="21"/>
          <w:szCs w:val="21"/>
        </w:rPr>
        <w:t>评标程序</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lastRenderedPageBreak/>
        <w:t>采购人可以在评标前说明项目背景和采购需求，说明内容不得含有歧视性、倾向性意见，不得超出招标文件所述范围。</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3.1</w:t>
      </w:r>
      <w:r w:rsidRPr="006D5C41">
        <w:rPr>
          <w:rFonts w:ascii="Times New Roman" w:hAnsi="Times New Roman" w:hint="eastAsia"/>
          <w:color w:val="000000" w:themeColor="text1"/>
          <w:sz w:val="21"/>
          <w:szCs w:val="21"/>
        </w:rPr>
        <w:t>、形式审查</w:t>
      </w:r>
      <w:r w:rsidRPr="006D5C41">
        <w:rPr>
          <w:rFonts w:ascii="Times New Roman" w:hAnsi="Times New Roman" w:hint="eastAsia"/>
          <w:color w:val="000000" w:themeColor="text1"/>
          <w:sz w:val="21"/>
          <w:szCs w:val="21"/>
        </w:rPr>
        <w:t>:</w:t>
      </w:r>
      <w:bookmarkStart w:id="73" w:name="_Hlk11358436"/>
      <w:r w:rsidRPr="006D5C41">
        <w:rPr>
          <w:rFonts w:ascii="Times New Roman" w:hAnsi="Times New Roman" w:hint="eastAsia"/>
          <w:color w:val="000000" w:themeColor="text1"/>
          <w:sz w:val="21"/>
          <w:szCs w:val="21"/>
        </w:rPr>
        <w:t>形式审查包括资格审查（除符合性审查以外的关于投标人资格条件等内容）和符合性审查，即对投标人的资格和投标文件的完整性、合法性等进行审查。投标文件形式审查未通过的投标人，其投标文件将不再评审。</w:t>
      </w:r>
      <w:bookmarkEnd w:id="73"/>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w:t>
      </w:r>
      <w:r w:rsidRPr="006D5C41">
        <w:rPr>
          <w:rFonts w:ascii="Times New Roman" w:hAnsi="Times New Roman" w:hint="eastAsia"/>
          <w:color w:val="000000" w:themeColor="text1"/>
          <w:sz w:val="21"/>
          <w:szCs w:val="21"/>
        </w:rPr>
        <w:t>、实质审查与比较</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3.2.1</w:t>
      </w:r>
      <w:r w:rsidRPr="006D5C41">
        <w:rPr>
          <w:rFonts w:ascii="Times New Roman" w:hAnsi="Times New Roman" w:hint="eastAsia"/>
          <w:color w:val="000000" w:themeColor="text1"/>
          <w:sz w:val="21"/>
          <w:szCs w:val="21"/>
        </w:rPr>
        <w:t>、评标委员会审查投标文件的实质性内容是否符合招标文件的实质性要求。</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3.2.2</w:t>
      </w:r>
      <w:r w:rsidRPr="006D5C41">
        <w:rPr>
          <w:rFonts w:ascii="Times New Roman" w:hAnsi="Times New Roman" w:hint="eastAsia"/>
          <w:color w:val="000000" w:themeColor="text1"/>
          <w:sz w:val="21"/>
          <w:szCs w:val="21"/>
        </w:rPr>
        <w:t>、评标委员会将根据投标人的资信商务及技术标书进行审查、核对，如有疑问，将对投标人进行询标</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投标人要向评标委员会澄清有关问题</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并最终以书面形式进行答复。</w:t>
      </w:r>
      <w:r w:rsidRPr="006D5C41">
        <w:rPr>
          <w:rFonts w:ascii="Times New Roman" w:hAnsi="Times New Roman"/>
          <w:color w:val="000000" w:themeColor="text1"/>
          <w:sz w:val="21"/>
          <w:szCs w:val="21"/>
        </w:rPr>
        <w:t>询标</w:t>
      </w:r>
      <w:r w:rsidRPr="006D5C41">
        <w:rPr>
          <w:rFonts w:ascii="Times New Roman" w:hAnsi="Times New Roman" w:hint="eastAsia"/>
          <w:color w:val="000000" w:themeColor="text1"/>
          <w:sz w:val="21"/>
          <w:szCs w:val="21"/>
        </w:rPr>
        <w:t>时，投标人代表未按要求或者拒绝澄清或者澄清的内容改变了投标文件的实质性内容的，评标委员会有权对该投标文件</w:t>
      </w:r>
      <w:proofErr w:type="gramStart"/>
      <w:r w:rsidRPr="006D5C41">
        <w:rPr>
          <w:rFonts w:ascii="Times New Roman" w:hAnsi="Times New Roman" w:hint="eastAsia"/>
          <w:color w:val="000000" w:themeColor="text1"/>
          <w:sz w:val="21"/>
          <w:szCs w:val="21"/>
        </w:rPr>
        <w:t>作出</w:t>
      </w:r>
      <w:proofErr w:type="gramEnd"/>
      <w:r w:rsidRPr="006D5C41">
        <w:rPr>
          <w:rFonts w:ascii="Times New Roman" w:hAnsi="Times New Roman" w:hint="eastAsia"/>
          <w:color w:val="000000" w:themeColor="text1"/>
          <w:sz w:val="21"/>
          <w:szCs w:val="21"/>
        </w:rPr>
        <w:t>不利于投标人的评判。</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3.2.3</w:t>
      </w:r>
      <w:r w:rsidRPr="006D5C41">
        <w:rPr>
          <w:rFonts w:ascii="Times New Roman" w:hAnsi="Times New Roman" w:hint="eastAsia"/>
          <w:color w:val="000000" w:themeColor="text1"/>
          <w:sz w:val="21"/>
          <w:szCs w:val="21"/>
        </w:rPr>
        <w:t>、</w:t>
      </w:r>
      <w:r w:rsidRPr="006D5C41">
        <w:rPr>
          <w:rFonts w:ascii="Times New Roman" w:hAnsi="Times New Roman"/>
          <w:color w:val="000000" w:themeColor="text1"/>
          <w:sz w:val="21"/>
          <w:szCs w:val="21"/>
        </w:rPr>
        <w:t>各投标人的</w:t>
      </w:r>
      <w:r w:rsidRPr="006D5C41">
        <w:rPr>
          <w:rFonts w:ascii="Times New Roman" w:hAnsi="Times New Roman" w:hint="eastAsia"/>
          <w:color w:val="000000" w:themeColor="text1"/>
          <w:sz w:val="21"/>
          <w:szCs w:val="21"/>
        </w:rPr>
        <w:t>资信商务及技术</w:t>
      </w:r>
      <w:proofErr w:type="gramStart"/>
      <w:r w:rsidRPr="006D5C41">
        <w:rPr>
          <w:rFonts w:ascii="Times New Roman" w:hAnsi="Times New Roman" w:hint="eastAsia"/>
          <w:color w:val="000000" w:themeColor="text1"/>
          <w:sz w:val="21"/>
          <w:szCs w:val="21"/>
        </w:rPr>
        <w:t>分按照</w:t>
      </w:r>
      <w:proofErr w:type="gramEnd"/>
      <w:r w:rsidRPr="006D5C41">
        <w:rPr>
          <w:rFonts w:ascii="Times New Roman" w:hAnsi="Times New Roman" w:hint="eastAsia"/>
          <w:color w:val="000000" w:themeColor="text1"/>
          <w:sz w:val="21"/>
          <w:szCs w:val="21"/>
        </w:rPr>
        <w:t>评标委员会成员的独立评分结果汇总后的算术平均分计算</w:t>
      </w:r>
      <w:r w:rsidRPr="006D5C41">
        <w:rPr>
          <w:rFonts w:ascii="Times New Roman" w:hAnsi="Times New Roman"/>
          <w:color w:val="000000" w:themeColor="text1"/>
          <w:sz w:val="21"/>
          <w:szCs w:val="21"/>
        </w:rPr>
        <w:t>。</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3.2.4</w:t>
      </w:r>
      <w:r w:rsidRPr="006D5C41">
        <w:rPr>
          <w:rFonts w:ascii="Times New Roman" w:hAnsi="Times New Roman" w:hint="eastAsia"/>
          <w:color w:val="000000" w:themeColor="text1"/>
          <w:sz w:val="21"/>
          <w:szCs w:val="21"/>
        </w:rPr>
        <w:t>、评标委员会将根据投标人的报价文件进行审查、核对</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如有疑问</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将对投标人进行询标</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投标人要向评标委员会澄清有关问题</w:t>
      </w:r>
      <w:r w:rsidRPr="006D5C41">
        <w:rPr>
          <w:rFonts w:ascii="Times New Roman" w:hAnsi="Times New Roman" w:hint="eastAsia"/>
          <w:color w:val="000000" w:themeColor="text1"/>
          <w:sz w:val="21"/>
          <w:szCs w:val="21"/>
        </w:rPr>
        <w:t>,</w:t>
      </w:r>
      <w:r w:rsidRPr="006D5C41">
        <w:rPr>
          <w:rFonts w:ascii="Times New Roman" w:hAnsi="Times New Roman" w:hint="eastAsia"/>
          <w:color w:val="000000" w:themeColor="text1"/>
          <w:sz w:val="21"/>
          <w:szCs w:val="21"/>
        </w:rPr>
        <w:t>并最终以书面形式进行答复。</w:t>
      </w:r>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3.2.5</w:t>
      </w:r>
      <w:r w:rsidRPr="006D5C41">
        <w:rPr>
          <w:rFonts w:ascii="Times New Roman" w:hAnsi="Times New Roman" w:hint="eastAsia"/>
          <w:color w:val="000000" w:themeColor="text1"/>
          <w:sz w:val="21"/>
          <w:szCs w:val="21"/>
        </w:rPr>
        <w:t>、</w:t>
      </w:r>
      <w:bookmarkStart w:id="74" w:name="_Hlk11358977"/>
      <w:r w:rsidRPr="006D5C41">
        <w:rPr>
          <w:rFonts w:ascii="Times New Roman" w:hAnsi="Times New Roman" w:hint="eastAsia"/>
          <w:color w:val="000000" w:themeColor="text1"/>
          <w:sz w:val="21"/>
          <w:szCs w:val="21"/>
        </w:rPr>
        <w:t>代理公司工作人员协助</w:t>
      </w:r>
      <w:r w:rsidRPr="006D5C41">
        <w:rPr>
          <w:rFonts w:ascii="Times New Roman" w:hAnsi="Times New Roman"/>
          <w:color w:val="000000" w:themeColor="text1"/>
          <w:sz w:val="21"/>
          <w:szCs w:val="21"/>
        </w:rPr>
        <w:t>评标委员会根据</w:t>
      </w:r>
      <w:r w:rsidRPr="006D5C41">
        <w:rPr>
          <w:rFonts w:ascii="Times New Roman" w:hAnsi="Times New Roman" w:hint="eastAsia"/>
          <w:color w:val="000000" w:themeColor="text1"/>
          <w:sz w:val="21"/>
          <w:szCs w:val="21"/>
        </w:rPr>
        <w:t>本项目的评分标准操作政府采购业务系统，由系统</w:t>
      </w:r>
      <w:r w:rsidRPr="006D5C41">
        <w:rPr>
          <w:rFonts w:ascii="Times New Roman" w:hAnsi="Times New Roman"/>
          <w:color w:val="000000" w:themeColor="text1"/>
          <w:sz w:val="21"/>
          <w:szCs w:val="21"/>
        </w:rPr>
        <w:t>计算各投标人的报价得分</w:t>
      </w:r>
      <w:r w:rsidRPr="006D5C41">
        <w:rPr>
          <w:rFonts w:ascii="Times New Roman" w:hAnsi="Times New Roman" w:hint="eastAsia"/>
          <w:color w:val="000000" w:themeColor="text1"/>
          <w:sz w:val="21"/>
          <w:szCs w:val="21"/>
        </w:rPr>
        <w:t>。</w:t>
      </w:r>
      <w:bookmarkEnd w:id="74"/>
    </w:p>
    <w:p w:rsidR="001B1C5C" w:rsidRPr="006D5C41" w:rsidRDefault="009C47A6">
      <w:pPr>
        <w:pStyle w:val="ac"/>
        <w:spacing w:beforeLines="0" w:afterLines="0" w:line="360" w:lineRule="auto"/>
        <w:ind w:firstLine="48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3.2</w:t>
      </w:r>
      <w:r w:rsidRPr="006D5C41">
        <w:rPr>
          <w:rFonts w:ascii="Times New Roman" w:hAnsi="Times New Roman"/>
          <w:color w:val="000000" w:themeColor="text1"/>
          <w:sz w:val="21"/>
          <w:szCs w:val="21"/>
        </w:rPr>
        <w:t>.6</w:t>
      </w:r>
      <w:r w:rsidRPr="006D5C41">
        <w:rPr>
          <w:rFonts w:ascii="Times New Roman" w:hAnsi="Times New Roman" w:hint="eastAsia"/>
          <w:color w:val="000000" w:themeColor="text1"/>
          <w:sz w:val="21"/>
          <w:szCs w:val="21"/>
        </w:rPr>
        <w:t>、</w:t>
      </w:r>
      <w:r w:rsidRPr="006D5C41">
        <w:rPr>
          <w:rFonts w:ascii="Times New Roman" w:hAnsi="Times New Roman"/>
          <w:color w:val="000000" w:themeColor="text1"/>
          <w:sz w:val="21"/>
          <w:szCs w:val="21"/>
        </w:rPr>
        <w:t>评标委员会完成评标后</w:t>
      </w:r>
      <w:r w:rsidRPr="006D5C41">
        <w:rPr>
          <w:rFonts w:ascii="Times New Roman" w:hAnsi="Times New Roman"/>
          <w:color w:val="000000" w:themeColor="text1"/>
          <w:sz w:val="21"/>
          <w:szCs w:val="21"/>
        </w:rPr>
        <w:t>,</w:t>
      </w:r>
      <w:r w:rsidRPr="006D5C41">
        <w:rPr>
          <w:rFonts w:ascii="Times New Roman" w:hAnsi="Times New Roman"/>
          <w:color w:val="000000" w:themeColor="text1"/>
          <w:sz w:val="21"/>
          <w:szCs w:val="21"/>
        </w:rPr>
        <w:t>评委对各部分得分汇总</w:t>
      </w:r>
      <w:r w:rsidRPr="006D5C41">
        <w:rPr>
          <w:rFonts w:ascii="Times New Roman" w:hAnsi="Times New Roman"/>
          <w:color w:val="000000" w:themeColor="text1"/>
          <w:sz w:val="21"/>
          <w:szCs w:val="21"/>
        </w:rPr>
        <w:t>,</w:t>
      </w:r>
      <w:r w:rsidRPr="006D5C41">
        <w:rPr>
          <w:rFonts w:ascii="Times New Roman" w:hAnsi="Times New Roman" w:hint="eastAsia"/>
          <w:color w:val="000000" w:themeColor="text1"/>
          <w:sz w:val="21"/>
          <w:szCs w:val="21"/>
        </w:rPr>
        <w:t>计算</w:t>
      </w:r>
      <w:r w:rsidRPr="006D5C41">
        <w:rPr>
          <w:rFonts w:ascii="Times New Roman" w:hAnsi="Times New Roman"/>
          <w:color w:val="000000" w:themeColor="text1"/>
          <w:sz w:val="21"/>
          <w:szCs w:val="21"/>
        </w:rPr>
        <w:t>出本项目</w:t>
      </w:r>
      <w:r w:rsidRPr="006D5C41">
        <w:rPr>
          <w:rFonts w:ascii="Times New Roman" w:hAnsi="Times New Roman" w:hint="eastAsia"/>
          <w:color w:val="000000" w:themeColor="text1"/>
          <w:sz w:val="21"/>
          <w:szCs w:val="21"/>
        </w:rPr>
        <w:t>最终得分</w:t>
      </w:r>
      <w:bookmarkStart w:id="75" w:name="_Hlk11358947"/>
      <w:r w:rsidRPr="006D5C41">
        <w:rPr>
          <w:rFonts w:ascii="Times New Roman" w:hAnsi="Times New Roman" w:hint="eastAsia"/>
          <w:color w:val="000000" w:themeColor="text1"/>
          <w:sz w:val="21"/>
          <w:szCs w:val="21"/>
        </w:rPr>
        <w:t>、评标价等</w:t>
      </w:r>
      <w:bookmarkEnd w:id="75"/>
      <w:r w:rsidRPr="006D5C41">
        <w:rPr>
          <w:rFonts w:ascii="Times New Roman" w:hAnsi="Times New Roman"/>
          <w:color w:val="000000" w:themeColor="text1"/>
          <w:sz w:val="21"/>
          <w:szCs w:val="21"/>
        </w:rPr>
        <w:t>。评标委员会按评标原则推荐中标候选人同时起草评标报告。</w:t>
      </w:r>
    </w:p>
    <w:p w:rsidR="001B1C5C" w:rsidRPr="006D5C41" w:rsidRDefault="009C47A6">
      <w:pPr>
        <w:spacing w:line="360"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4</w:t>
      </w:r>
      <w:r w:rsidRPr="006D5C41">
        <w:rPr>
          <w:rFonts w:ascii="Times New Roman" w:hAnsi="Times New Roman" w:hint="eastAsia"/>
          <w:b/>
          <w:color w:val="000000" w:themeColor="text1"/>
          <w:szCs w:val="21"/>
        </w:rPr>
        <w:t>、澄清问题的形式</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4.1</w:t>
      </w:r>
      <w:r w:rsidRPr="006D5C41">
        <w:rPr>
          <w:rFonts w:ascii="Times New Roman" w:hAnsi="Times New Roman" w:hint="eastAsia"/>
          <w:color w:val="000000" w:themeColor="text1"/>
          <w:szCs w:val="21"/>
        </w:rPr>
        <w:t>、对投标文件中含义不明确、同类问题表述不一致或者有明显文字和计算错误的内容，评标委员会可以书面形式（或通过“政府采购云平台”在线询标）要求投标人</w:t>
      </w:r>
      <w:proofErr w:type="gramStart"/>
      <w:r w:rsidRPr="006D5C41">
        <w:rPr>
          <w:rFonts w:ascii="Times New Roman" w:hAnsi="Times New Roman" w:hint="eastAsia"/>
          <w:color w:val="000000" w:themeColor="text1"/>
          <w:szCs w:val="21"/>
        </w:rPr>
        <w:t>作出</w:t>
      </w:r>
      <w:proofErr w:type="gramEnd"/>
      <w:r w:rsidRPr="006D5C41">
        <w:rPr>
          <w:rFonts w:ascii="Times New Roman" w:hAnsi="Times New Roman" w:hint="eastAsia"/>
          <w:color w:val="000000" w:themeColor="text1"/>
          <w:szCs w:val="21"/>
        </w:rPr>
        <w:t>必要的澄清、说明或者纠正，投标供应商澄清、说明或补正时间为</w:t>
      </w:r>
      <w:r w:rsidRPr="006D5C41">
        <w:rPr>
          <w:rFonts w:ascii="Times New Roman" w:hAnsi="Times New Roman" w:hint="eastAsia"/>
          <w:color w:val="000000" w:themeColor="text1"/>
          <w:szCs w:val="21"/>
        </w:rPr>
        <w:t>30</w:t>
      </w:r>
      <w:r w:rsidRPr="006D5C41">
        <w:rPr>
          <w:rFonts w:ascii="Times New Roman" w:hAnsi="Times New Roman" w:hint="eastAsia"/>
          <w:color w:val="000000" w:themeColor="text1"/>
          <w:szCs w:val="21"/>
        </w:rPr>
        <w:t>分钟。</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4</w:t>
      </w: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4.3</w:t>
      </w:r>
      <w:r w:rsidRPr="006D5C41">
        <w:rPr>
          <w:rFonts w:ascii="Times New Roman" w:hAnsi="Times New Roman" w:hint="eastAsia"/>
          <w:color w:val="000000" w:themeColor="text1"/>
          <w:szCs w:val="21"/>
        </w:rPr>
        <w:t>、如果供应商代表拒绝或未按评标委员会要求在“政</w:t>
      </w:r>
      <w:proofErr w:type="gramStart"/>
      <w:r w:rsidRPr="006D5C41">
        <w:rPr>
          <w:rFonts w:ascii="Times New Roman" w:hAnsi="Times New Roman" w:hint="eastAsia"/>
          <w:color w:val="000000" w:themeColor="text1"/>
          <w:szCs w:val="21"/>
        </w:rPr>
        <w:t>采云</w:t>
      </w:r>
      <w:proofErr w:type="gramEnd"/>
      <w:r w:rsidRPr="006D5C41">
        <w:rPr>
          <w:rFonts w:ascii="Times New Roman" w:hAnsi="Times New Roman" w:hint="eastAsia"/>
          <w:color w:val="000000" w:themeColor="text1"/>
          <w:szCs w:val="21"/>
        </w:rPr>
        <w:t>”平台</w:t>
      </w:r>
      <w:proofErr w:type="gramStart"/>
      <w:r w:rsidRPr="006D5C41">
        <w:rPr>
          <w:rFonts w:ascii="Times New Roman" w:hAnsi="Times New Roman" w:hint="eastAsia"/>
          <w:color w:val="000000" w:themeColor="text1"/>
          <w:szCs w:val="21"/>
        </w:rPr>
        <w:t>作出</w:t>
      </w:r>
      <w:proofErr w:type="gramEnd"/>
      <w:r w:rsidRPr="006D5C41">
        <w:rPr>
          <w:rFonts w:ascii="Times New Roman" w:hAnsi="Times New Roman" w:hint="eastAsia"/>
          <w:color w:val="000000" w:themeColor="text1"/>
          <w:szCs w:val="21"/>
        </w:rPr>
        <w:t>在线回复且无其他有效回复方式的，评标委员会可以对其</w:t>
      </w:r>
      <w:proofErr w:type="gramStart"/>
      <w:r w:rsidRPr="006D5C41">
        <w:rPr>
          <w:rFonts w:ascii="Times New Roman" w:hAnsi="Times New Roman" w:hint="eastAsia"/>
          <w:color w:val="000000" w:themeColor="text1"/>
          <w:szCs w:val="21"/>
        </w:rPr>
        <w:t>作出</w:t>
      </w:r>
      <w:proofErr w:type="gramEnd"/>
      <w:r w:rsidRPr="006D5C41">
        <w:rPr>
          <w:rFonts w:ascii="Times New Roman" w:hAnsi="Times New Roman" w:hint="eastAsia"/>
          <w:color w:val="000000" w:themeColor="text1"/>
          <w:szCs w:val="21"/>
        </w:rPr>
        <w:t>无效标处理。</w:t>
      </w:r>
    </w:p>
    <w:p w:rsidR="001B1C5C" w:rsidRPr="006D5C41" w:rsidRDefault="009C47A6">
      <w:pPr>
        <w:spacing w:line="360"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5</w:t>
      </w:r>
      <w:r w:rsidRPr="006D5C41">
        <w:rPr>
          <w:rFonts w:ascii="Times New Roman" w:hAnsi="Times New Roman" w:hint="eastAsia"/>
          <w:b/>
          <w:color w:val="000000" w:themeColor="text1"/>
          <w:szCs w:val="21"/>
        </w:rPr>
        <w:t>、错误修正</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投标文件如果出现计算或表达上的错误，修正错误的原则如下：</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5.1</w:t>
      </w:r>
      <w:r w:rsidRPr="006D5C41">
        <w:rPr>
          <w:rFonts w:ascii="Times New Roman" w:hAnsi="Times New Roman" w:hint="eastAsia"/>
          <w:color w:val="000000" w:themeColor="text1"/>
          <w:szCs w:val="21"/>
        </w:rPr>
        <w:t>、开标时，投标文件中开标报价一览表</w:t>
      </w:r>
      <w:r w:rsidRPr="006D5C41">
        <w:rPr>
          <w:rFonts w:ascii="Times New Roman" w:hAnsi="Times New Roman"/>
          <w:color w:val="000000" w:themeColor="text1"/>
          <w:szCs w:val="21"/>
        </w:rPr>
        <w:t>内容与</w:t>
      </w:r>
      <w:r w:rsidRPr="006D5C41">
        <w:rPr>
          <w:rFonts w:ascii="Times New Roman" w:hAnsi="Times New Roman" w:hint="eastAsia"/>
          <w:color w:val="000000" w:themeColor="text1"/>
          <w:szCs w:val="21"/>
        </w:rPr>
        <w:t>报价</w:t>
      </w:r>
      <w:r w:rsidRPr="006D5C41">
        <w:rPr>
          <w:rFonts w:ascii="Times New Roman" w:hAnsi="Times New Roman"/>
          <w:color w:val="000000" w:themeColor="text1"/>
          <w:szCs w:val="21"/>
        </w:rPr>
        <w:t>明细表内容不一致的，以</w:t>
      </w:r>
      <w:r w:rsidRPr="006D5C41">
        <w:rPr>
          <w:rFonts w:ascii="Times New Roman" w:hAnsi="Times New Roman" w:hint="eastAsia"/>
          <w:color w:val="000000" w:themeColor="text1"/>
          <w:szCs w:val="21"/>
        </w:rPr>
        <w:t>开标报价一览表</w:t>
      </w:r>
      <w:r w:rsidRPr="006D5C41">
        <w:rPr>
          <w:rFonts w:ascii="Times New Roman" w:hAnsi="Times New Roman"/>
          <w:color w:val="000000" w:themeColor="text1"/>
          <w:szCs w:val="21"/>
        </w:rPr>
        <w:t>为准。</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5.2</w:t>
      </w:r>
      <w:r w:rsidRPr="006D5C41">
        <w:rPr>
          <w:rFonts w:ascii="Times New Roman" w:hAnsi="Times New Roman" w:hint="eastAsia"/>
          <w:color w:val="000000" w:themeColor="text1"/>
          <w:szCs w:val="21"/>
        </w:rPr>
        <w:t>、投标文件的大写金额和小写金额不一致的，以大写金额为准；</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5.3</w:t>
      </w:r>
      <w:r w:rsidRPr="006D5C41">
        <w:rPr>
          <w:rFonts w:ascii="Times New Roman" w:hAnsi="Times New Roman" w:hint="eastAsia"/>
          <w:color w:val="000000" w:themeColor="text1"/>
          <w:szCs w:val="21"/>
        </w:rPr>
        <w:t>、总价金额与按单价汇总金额不一致的，以单价金额计算结果为准；</w:t>
      </w:r>
    </w:p>
    <w:p w:rsidR="001B1C5C" w:rsidRPr="006D5C41" w:rsidRDefault="009C47A6">
      <w:pPr>
        <w:spacing w:line="360"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lastRenderedPageBreak/>
        <w:t>5.4</w:t>
      </w:r>
      <w:r w:rsidRPr="006D5C41">
        <w:rPr>
          <w:rFonts w:ascii="Times New Roman" w:hAnsi="Times New Roman" w:hint="eastAsia"/>
          <w:color w:val="000000" w:themeColor="text1"/>
          <w:szCs w:val="21"/>
        </w:rPr>
        <w:t>、对不同文字文本投标文件的解释发生异议的，以中文文本为准。</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5.5</w:t>
      </w:r>
      <w:r w:rsidRPr="006D5C41">
        <w:rPr>
          <w:rFonts w:ascii="Times New Roman" w:hAnsi="Times New Roman" w:hint="eastAsia"/>
          <w:color w:val="000000" w:themeColor="text1"/>
          <w:szCs w:val="21"/>
        </w:rPr>
        <w:t>、按上述修正错误的原则及方法调整或修正投标文件的投标报价，投标人同意后，调整后的投标报价对投标人起约束作用。如果投标人不接受修正后的报价，则其投标将作为无效投标处理。</w:t>
      </w:r>
    </w:p>
    <w:p w:rsidR="001B1C5C" w:rsidRPr="006D5C41" w:rsidRDefault="009C47A6">
      <w:pPr>
        <w:spacing w:line="348"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6</w:t>
      </w:r>
      <w:r w:rsidRPr="006D5C41">
        <w:rPr>
          <w:rFonts w:ascii="Times New Roman" w:hAnsi="Times New Roman" w:hint="eastAsia"/>
          <w:b/>
          <w:color w:val="000000" w:themeColor="text1"/>
          <w:szCs w:val="21"/>
        </w:rPr>
        <w:t>、</w:t>
      </w:r>
      <w:bookmarkStart w:id="76" w:name="_Hlk11358632"/>
      <w:r w:rsidRPr="006D5C41">
        <w:rPr>
          <w:rFonts w:ascii="Times New Roman" w:hAnsi="Times New Roman" w:hint="eastAsia"/>
          <w:b/>
          <w:color w:val="000000" w:themeColor="text1"/>
          <w:szCs w:val="21"/>
        </w:rPr>
        <w:t>评标过程的保密性</w:t>
      </w:r>
      <w:bookmarkEnd w:id="76"/>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6.1</w:t>
      </w:r>
      <w:r w:rsidRPr="006D5C41">
        <w:rPr>
          <w:rFonts w:ascii="Times New Roman" w:hAnsi="Times New Roman" w:hint="eastAsia"/>
          <w:color w:val="000000" w:themeColor="text1"/>
          <w:szCs w:val="21"/>
        </w:rPr>
        <w:t>、</w:t>
      </w:r>
      <w:bookmarkStart w:id="77" w:name="_Hlk11358639"/>
      <w:r w:rsidRPr="006D5C41">
        <w:rPr>
          <w:rFonts w:ascii="Times New Roman" w:hAnsi="Times New Roman" w:hint="eastAsia"/>
          <w:color w:val="000000" w:themeColor="text1"/>
          <w:szCs w:val="21"/>
        </w:rPr>
        <w:t>凡是属于审查、澄清、评审和比较的有关资料以及授标建议，任何人均不得向投标人或其他无关的人员透露。投标人在评标过程中，所进行的力图影响评标结果的不公正活动，可能导致其投标被拒绝。</w:t>
      </w:r>
      <w:bookmarkEnd w:id="77"/>
    </w:p>
    <w:p w:rsidR="001B1C5C" w:rsidRPr="006D5C41" w:rsidRDefault="009C47A6">
      <w:pPr>
        <w:spacing w:line="348"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7</w:t>
      </w:r>
      <w:r w:rsidRPr="006D5C41">
        <w:rPr>
          <w:rFonts w:ascii="Times New Roman" w:hAnsi="Times New Roman" w:hint="eastAsia"/>
          <w:b/>
          <w:color w:val="000000" w:themeColor="text1"/>
          <w:szCs w:val="21"/>
        </w:rPr>
        <w:t>、评标原则和评标办法</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7.1</w:t>
      </w:r>
      <w:r w:rsidRPr="006D5C41">
        <w:rPr>
          <w:rFonts w:ascii="Times New Roman" w:hAnsi="Times New Roman" w:hint="eastAsia"/>
          <w:color w:val="000000" w:themeColor="text1"/>
          <w:szCs w:val="21"/>
        </w:rPr>
        <w:t>、评标原则。评标委员会必须做到公平、公正、客观，不带任何倾向性和启发性；不得向外界透露任何与评标有关的内容；任何单位和个人不得干扰、影响评标的正常进行；评标委员会及有关工作人员不得私下与供应商接触。</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7.2</w:t>
      </w:r>
      <w:r w:rsidRPr="006D5C41">
        <w:rPr>
          <w:rFonts w:ascii="Times New Roman" w:hAnsi="Times New Roman" w:hint="eastAsia"/>
          <w:color w:val="000000" w:themeColor="text1"/>
          <w:szCs w:val="21"/>
        </w:rPr>
        <w:t>、评标办法。本项目的具体评标办法详见第四章的《评标办法及评分标准》。</w:t>
      </w:r>
      <w:bookmarkStart w:id="78" w:name="_Toc177870555"/>
      <w:bookmarkStart w:id="79" w:name="_Toc417992893"/>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7.3</w:t>
      </w:r>
      <w:r w:rsidRPr="006D5C41">
        <w:rPr>
          <w:rFonts w:ascii="Times New Roman" w:hAnsi="Times New Roman" w:hint="eastAsia"/>
          <w:color w:val="000000" w:themeColor="text1"/>
          <w:szCs w:val="21"/>
        </w:rPr>
        <w:t>、</w:t>
      </w:r>
      <w:proofErr w:type="gramStart"/>
      <w:r w:rsidRPr="006D5C41">
        <w:rPr>
          <w:rFonts w:ascii="Times New Roman" w:hAnsi="Times New Roman" w:hint="eastAsia"/>
          <w:color w:val="000000" w:themeColor="text1"/>
          <w:szCs w:val="21"/>
        </w:rPr>
        <w:t>废标情况</w:t>
      </w:r>
      <w:proofErr w:type="gramEnd"/>
      <w:r w:rsidRPr="006D5C41">
        <w:rPr>
          <w:rFonts w:ascii="Times New Roman" w:hAnsi="Times New Roman" w:hint="eastAsia"/>
          <w:color w:val="000000" w:themeColor="text1"/>
          <w:szCs w:val="21"/>
        </w:rPr>
        <w:t>。根据《中华人民共和国政府采购法》第三十六条之规定，在采购中，出现下列情形之一的，应予废标：（</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）符合专业条件的供应商或者对招标文件作实质响应的供应商不足</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家的；（</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）出现影响采购公正的违法、违规行为的；（</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）投标人的报价均超过了采购预算，采购人不能支付的；（</w:t>
      </w: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）因重大变故，采购任务取消的。</w:t>
      </w:r>
      <w:proofErr w:type="gramStart"/>
      <w:r w:rsidRPr="006D5C41">
        <w:rPr>
          <w:rFonts w:ascii="Times New Roman" w:hAnsi="Times New Roman" w:hint="eastAsia"/>
          <w:color w:val="000000" w:themeColor="text1"/>
          <w:szCs w:val="21"/>
        </w:rPr>
        <w:t>废标后</w:t>
      </w:r>
      <w:proofErr w:type="gramEnd"/>
      <w:r w:rsidRPr="006D5C41">
        <w:rPr>
          <w:rFonts w:ascii="Times New Roman" w:hAnsi="Times New Roman" w:hint="eastAsia"/>
          <w:color w:val="000000" w:themeColor="text1"/>
          <w:szCs w:val="21"/>
        </w:rPr>
        <w:t>，采购机构应当将</w:t>
      </w:r>
      <w:proofErr w:type="gramStart"/>
      <w:r w:rsidRPr="006D5C41">
        <w:rPr>
          <w:rFonts w:ascii="Times New Roman" w:hAnsi="Times New Roman" w:hint="eastAsia"/>
          <w:color w:val="000000" w:themeColor="text1"/>
          <w:szCs w:val="21"/>
        </w:rPr>
        <w:t>废标理由</w:t>
      </w:r>
      <w:proofErr w:type="gramEnd"/>
      <w:r w:rsidRPr="006D5C41">
        <w:rPr>
          <w:rFonts w:ascii="Times New Roman" w:hAnsi="Times New Roman" w:hint="eastAsia"/>
          <w:color w:val="000000" w:themeColor="text1"/>
          <w:szCs w:val="21"/>
        </w:rPr>
        <w:t>通知所有投标人。</w:t>
      </w:r>
    </w:p>
    <w:p w:rsidR="001B1C5C" w:rsidRPr="006D5C41" w:rsidRDefault="009C47A6">
      <w:pPr>
        <w:spacing w:line="348" w:lineRule="auto"/>
        <w:ind w:firstLine="420"/>
        <w:rPr>
          <w:rFonts w:ascii="Times New Roman" w:hAnsi="Times New Roman"/>
          <w:b/>
          <w:bCs/>
          <w:color w:val="000000" w:themeColor="text1"/>
          <w:szCs w:val="21"/>
        </w:rPr>
      </w:pPr>
      <w:r w:rsidRPr="006D5C41">
        <w:rPr>
          <w:rFonts w:ascii="Times New Roman" w:hAnsi="Times New Roman" w:hint="eastAsia"/>
          <w:b/>
          <w:bCs/>
          <w:color w:val="000000" w:themeColor="text1"/>
          <w:szCs w:val="21"/>
        </w:rPr>
        <w:t>8</w:t>
      </w:r>
      <w:r w:rsidRPr="006D5C41">
        <w:rPr>
          <w:rFonts w:ascii="Times New Roman" w:hAnsi="Times New Roman" w:hint="eastAsia"/>
          <w:b/>
          <w:bCs/>
          <w:color w:val="000000" w:themeColor="text1"/>
          <w:szCs w:val="21"/>
        </w:rPr>
        <w:t>、评标过程的监控</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本项目评标过程实行全程录音、录像监控。</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投标人在评标过程中所进行的试图影响评标结果的不公正活动，可能导致其投标被拒绝。</w:t>
      </w:r>
    </w:p>
    <w:p w:rsidR="001B1C5C" w:rsidRPr="006D5C41" w:rsidRDefault="009C47A6">
      <w:pPr>
        <w:spacing w:line="348"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六、定标</w:t>
      </w:r>
      <w:bookmarkEnd w:id="78"/>
      <w:bookmarkEnd w:id="79"/>
    </w:p>
    <w:p w:rsidR="001B1C5C" w:rsidRPr="006D5C41" w:rsidRDefault="009C47A6">
      <w:pPr>
        <w:spacing w:line="348" w:lineRule="auto"/>
        <w:ind w:firstLine="420"/>
        <w:rPr>
          <w:rFonts w:ascii="Times New Roman" w:hAnsi="Times New Roman"/>
          <w:color w:val="000000" w:themeColor="text1"/>
          <w:szCs w:val="21"/>
        </w:rPr>
      </w:pPr>
      <w:bookmarkStart w:id="80" w:name="_Hlk11360673"/>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、采购代理机构在评标结束后</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个工作日内将评标结果交采购人确认。采购人应在收到后</w:t>
      </w:r>
      <w:r w:rsidRPr="006D5C41">
        <w:rPr>
          <w:rFonts w:ascii="Times New Roman" w:hAnsi="Times New Roman" w:hint="eastAsia"/>
          <w:color w:val="000000" w:themeColor="text1"/>
          <w:szCs w:val="21"/>
        </w:rPr>
        <w:t>5</w:t>
      </w:r>
      <w:r w:rsidRPr="006D5C41">
        <w:rPr>
          <w:rFonts w:ascii="Times New Roman" w:hAnsi="Times New Roman" w:hint="eastAsia"/>
          <w:color w:val="000000" w:themeColor="text1"/>
          <w:szCs w:val="21"/>
        </w:rPr>
        <w:t>个工作日内对评标结果进行确认。</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、自中标、成交供应商确定之日起</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个工作日内，采购代理机构将在发布招标公告的网站上对中标结果进行公告，同时以书面形式发出中标通知书。</w:t>
      </w:r>
    </w:p>
    <w:bookmarkEnd w:id="80"/>
    <w:p w:rsidR="001B1C5C" w:rsidRPr="006D5C41" w:rsidRDefault="009C47A6">
      <w:pPr>
        <w:spacing w:line="348"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七、合同授予</w:t>
      </w:r>
    </w:p>
    <w:p w:rsidR="001B1C5C" w:rsidRPr="006D5C41" w:rsidRDefault="009C47A6">
      <w:pPr>
        <w:spacing w:line="348"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、签订合同</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、中标人自接到中标通知书后</w:t>
      </w:r>
      <w:r w:rsidRPr="006D5C41">
        <w:rPr>
          <w:rFonts w:ascii="Times New Roman" w:hAnsi="Times New Roman" w:hint="eastAsia"/>
          <w:color w:val="000000" w:themeColor="text1"/>
          <w:szCs w:val="21"/>
        </w:rPr>
        <w:t>30</w:t>
      </w:r>
      <w:proofErr w:type="gramStart"/>
      <w:r w:rsidRPr="006D5C41">
        <w:rPr>
          <w:rFonts w:ascii="Times New Roman" w:hAnsi="Times New Roman" w:hint="eastAsia"/>
          <w:color w:val="000000" w:themeColor="text1"/>
          <w:szCs w:val="21"/>
        </w:rPr>
        <w:t>日内与</w:t>
      </w:r>
      <w:proofErr w:type="gramEnd"/>
      <w:r w:rsidRPr="006D5C41">
        <w:rPr>
          <w:rFonts w:ascii="Times New Roman" w:hAnsi="Times New Roman" w:cs="Arial" w:hint="eastAsia"/>
          <w:color w:val="000000" w:themeColor="text1"/>
          <w:szCs w:val="21"/>
        </w:rPr>
        <w:t>采购单位签订的政府采购合同</w:t>
      </w:r>
      <w:r w:rsidRPr="006D5C41">
        <w:rPr>
          <w:rFonts w:ascii="Times New Roman" w:hAnsi="Times New Roman" w:hint="eastAsia"/>
          <w:color w:val="000000" w:themeColor="text1"/>
          <w:szCs w:val="21"/>
        </w:rPr>
        <w:t>。同时采购代理机构对合同内容进行审查，如发现与采购结果和投标承诺内容不一致的，应予以纠正。</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、中标人拖延、拒签合同的，将被取消中标资格；</w:t>
      </w:r>
      <w:bookmarkStart w:id="81" w:name="_Hlk11360751"/>
      <w:r w:rsidRPr="006D5C41">
        <w:rPr>
          <w:rFonts w:ascii="Times New Roman" w:hAnsi="Times New Roman" w:hint="eastAsia"/>
          <w:color w:val="000000" w:themeColor="text1"/>
          <w:szCs w:val="21"/>
        </w:rPr>
        <w:t>造成招标人损失的，按实际损失赔偿，并</w:t>
      </w:r>
      <w:proofErr w:type="gramStart"/>
      <w:r w:rsidRPr="006D5C41">
        <w:rPr>
          <w:rFonts w:ascii="Times New Roman" w:hAnsi="Times New Roman" w:hint="eastAsia"/>
          <w:color w:val="000000" w:themeColor="text1"/>
          <w:szCs w:val="21"/>
        </w:rPr>
        <w:t>报监督</w:t>
      </w:r>
      <w:proofErr w:type="gramEnd"/>
      <w:r w:rsidRPr="006D5C41">
        <w:rPr>
          <w:rFonts w:ascii="Times New Roman" w:hAnsi="Times New Roman" w:hint="eastAsia"/>
          <w:color w:val="000000" w:themeColor="text1"/>
          <w:szCs w:val="21"/>
        </w:rPr>
        <w:t>管理部门。</w:t>
      </w:r>
      <w:bookmarkEnd w:id="81"/>
      <w:r w:rsidRPr="006D5C41">
        <w:rPr>
          <w:rFonts w:ascii="Times New Roman" w:hAnsi="Times New Roman" w:hint="eastAsia"/>
          <w:color w:val="000000" w:themeColor="text1"/>
          <w:szCs w:val="21"/>
        </w:rPr>
        <w:t xml:space="preserve"> </w:t>
      </w:r>
    </w:p>
    <w:p w:rsidR="001B1C5C" w:rsidRPr="006D5C41" w:rsidRDefault="009C47A6">
      <w:pPr>
        <w:spacing w:line="348" w:lineRule="auto"/>
        <w:ind w:firstLine="420"/>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w:t>
      </w:r>
      <w:bookmarkStart w:id="82" w:name="_Hlk11360765"/>
      <w:r w:rsidRPr="006D5C41">
        <w:rPr>
          <w:rFonts w:ascii="Times New Roman" w:hAnsi="Times New Roman" w:hint="eastAsia"/>
          <w:color w:val="000000" w:themeColor="text1"/>
          <w:szCs w:val="21"/>
        </w:rPr>
        <w:t>采购人应当自政府采购合同签订之日起</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个工作日内，将政府采购合同在省级以上人民政府财政部门指定的媒体上公告，但政府采购合同中涉及国家秘密、商业秘密的内容除外。</w:t>
      </w:r>
      <w:bookmarkStart w:id="83" w:name="_Toc417992895"/>
      <w:bookmarkEnd w:id="82"/>
    </w:p>
    <w:p w:rsidR="001B1C5C" w:rsidRPr="006D5C41" w:rsidRDefault="009C47A6">
      <w:pPr>
        <w:spacing w:line="348" w:lineRule="auto"/>
        <w:ind w:firstLine="420"/>
        <w:rPr>
          <w:rFonts w:ascii="Times New Roman" w:hAnsi="Times New Roman"/>
          <w:b/>
          <w:color w:val="000000" w:themeColor="text1"/>
          <w:szCs w:val="21"/>
        </w:rPr>
      </w:pPr>
      <w:r w:rsidRPr="006D5C41">
        <w:rPr>
          <w:rFonts w:ascii="Times New Roman" w:hAnsi="Times New Roman" w:hint="eastAsia"/>
          <w:b/>
          <w:color w:val="000000" w:themeColor="text1"/>
          <w:szCs w:val="21"/>
        </w:rPr>
        <w:t>八、招标代理服务费</w:t>
      </w:r>
    </w:p>
    <w:p w:rsidR="001B1C5C" w:rsidRPr="006D5C41" w:rsidRDefault="009C47A6">
      <w:pPr>
        <w:snapToGrid w:val="0"/>
        <w:spacing w:line="360" w:lineRule="auto"/>
        <w:ind w:firstLineChars="200" w:firstLine="420"/>
        <w:rPr>
          <w:rFonts w:ascii="宋体" w:hAnsi="宋体"/>
          <w:color w:val="000000" w:themeColor="text1"/>
          <w:szCs w:val="21"/>
        </w:rPr>
      </w:pPr>
      <w:r w:rsidRPr="006D5C41">
        <w:rPr>
          <w:rFonts w:ascii="宋体" w:hAnsi="宋体" w:hint="eastAsia"/>
          <w:color w:val="000000" w:themeColor="text1"/>
          <w:szCs w:val="21"/>
        </w:rPr>
        <w:lastRenderedPageBreak/>
        <w:t>招标代理服务费按照《招标代理服务收费管理暂行办法》（计价格[2002]1980号）收费标准的</w:t>
      </w:r>
      <w:r w:rsidR="00224F37" w:rsidRPr="006D5C41">
        <w:rPr>
          <w:rFonts w:ascii="Times New Roman" w:hAnsi="Times New Roman" w:hint="eastAsia"/>
          <w:color w:val="000000" w:themeColor="text1"/>
          <w:szCs w:val="21"/>
        </w:rPr>
        <w:t>38</w:t>
      </w:r>
      <w:r w:rsidRPr="006D5C41">
        <w:rPr>
          <w:rFonts w:ascii="Times New Roman" w:hAnsi="Times New Roman"/>
          <w:color w:val="000000" w:themeColor="text1"/>
          <w:szCs w:val="21"/>
        </w:rPr>
        <w:t>%</w:t>
      </w:r>
      <w:r w:rsidRPr="006D5C41">
        <w:rPr>
          <w:rFonts w:ascii="Times New Roman" w:hAnsi="Times New Roman"/>
          <w:color w:val="000000" w:themeColor="text1"/>
          <w:szCs w:val="21"/>
        </w:rPr>
        <w:t>计</w:t>
      </w:r>
      <w:r w:rsidRPr="006D5C41">
        <w:rPr>
          <w:rFonts w:ascii="宋体" w:hAnsi="宋体" w:hint="eastAsia"/>
          <w:color w:val="000000" w:themeColor="text1"/>
          <w:szCs w:val="21"/>
        </w:rPr>
        <w:t>取，由中标人支付（招标代理服务费不在报价中单列）。中标人须在领取中标通知书前应以转账或汇款方式提交</w:t>
      </w:r>
      <w:proofErr w:type="gramStart"/>
      <w:r w:rsidRPr="006D5C41">
        <w:rPr>
          <w:rFonts w:ascii="宋体" w:hAnsi="宋体" w:hint="eastAsia"/>
          <w:color w:val="000000" w:themeColor="text1"/>
          <w:szCs w:val="21"/>
        </w:rPr>
        <w:t>至以下</w:t>
      </w:r>
      <w:proofErr w:type="gramEnd"/>
      <w:r w:rsidRPr="006D5C41">
        <w:rPr>
          <w:rFonts w:ascii="宋体" w:hAnsi="宋体" w:hint="eastAsia"/>
          <w:color w:val="000000" w:themeColor="text1"/>
          <w:szCs w:val="21"/>
        </w:rPr>
        <w:t>账户。</w:t>
      </w:r>
    </w:p>
    <w:p w:rsidR="001B1C5C" w:rsidRPr="006D5C41" w:rsidRDefault="009C47A6">
      <w:pPr>
        <w:snapToGrid w:val="0"/>
        <w:spacing w:line="360" w:lineRule="auto"/>
        <w:ind w:firstLineChars="200" w:firstLine="420"/>
        <w:rPr>
          <w:rFonts w:ascii="宋体" w:hAnsi="宋体"/>
          <w:color w:val="000000" w:themeColor="text1"/>
          <w:szCs w:val="21"/>
        </w:rPr>
      </w:pPr>
      <w:r w:rsidRPr="006D5C41">
        <w:rPr>
          <w:rFonts w:ascii="宋体" w:hAnsi="宋体" w:hint="eastAsia"/>
          <w:color w:val="000000" w:themeColor="text1"/>
          <w:szCs w:val="21"/>
        </w:rPr>
        <w:t xml:space="preserve">单位全称：浙江博宏工程管理咨询有限公司  </w:t>
      </w:r>
    </w:p>
    <w:p w:rsidR="001B1C5C" w:rsidRPr="006D5C41" w:rsidRDefault="009C47A6">
      <w:pPr>
        <w:snapToGrid w:val="0"/>
        <w:spacing w:line="360" w:lineRule="auto"/>
        <w:ind w:firstLineChars="200" w:firstLine="420"/>
        <w:rPr>
          <w:rFonts w:ascii="宋体" w:hAnsi="宋体"/>
          <w:color w:val="000000" w:themeColor="text1"/>
          <w:szCs w:val="21"/>
        </w:rPr>
      </w:pPr>
      <w:r w:rsidRPr="006D5C41">
        <w:rPr>
          <w:rFonts w:ascii="宋体" w:hAnsi="宋体" w:hint="eastAsia"/>
          <w:color w:val="000000" w:themeColor="text1"/>
          <w:szCs w:val="21"/>
        </w:rPr>
        <w:t xml:space="preserve">银行帐号：334604000018000056490   </w:t>
      </w:r>
    </w:p>
    <w:p w:rsidR="001B1C5C" w:rsidRPr="006D5C41" w:rsidRDefault="009C47A6">
      <w:pPr>
        <w:spacing w:line="348" w:lineRule="auto"/>
        <w:ind w:firstLine="420"/>
        <w:rPr>
          <w:rFonts w:ascii="Times New Roman" w:hAnsi="Times New Roman"/>
          <w:color w:val="000000" w:themeColor="text1"/>
          <w:szCs w:val="21"/>
        </w:rPr>
      </w:pPr>
      <w:r w:rsidRPr="006D5C41">
        <w:rPr>
          <w:rFonts w:ascii="宋体" w:hAnsi="宋体" w:hint="eastAsia"/>
          <w:color w:val="000000" w:themeColor="text1"/>
          <w:szCs w:val="21"/>
        </w:rPr>
        <w:t>开户行：交通银行嘉兴开发区支行。</w:t>
      </w:r>
    </w:p>
    <w:p w:rsidR="001B1C5C" w:rsidRPr="006D5C41" w:rsidRDefault="009C47A6">
      <w:pPr>
        <w:rPr>
          <w:rFonts w:ascii="Times New Roman" w:hAnsi="Times New Roman"/>
          <w:color w:val="000000" w:themeColor="text1"/>
        </w:rPr>
      </w:pPr>
      <w:r w:rsidRPr="006D5C41">
        <w:rPr>
          <w:rFonts w:ascii="Times New Roman" w:hAnsi="Times New Roman" w:hint="eastAsia"/>
          <w:color w:val="000000" w:themeColor="text1"/>
        </w:rPr>
        <w:br w:type="page"/>
      </w:r>
    </w:p>
    <w:p w:rsidR="001B1C5C" w:rsidRPr="006D5C41" w:rsidRDefault="009C47A6">
      <w:pPr>
        <w:pStyle w:val="af4"/>
        <w:rPr>
          <w:rFonts w:ascii="Times New Roman" w:hAnsi="Times New Roman"/>
          <w:color w:val="000000" w:themeColor="text1"/>
        </w:rPr>
      </w:pPr>
      <w:bookmarkStart w:id="84" w:name="_Toc187239934"/>
      <w:r w:rsidRPr="006D5C41">
        <w:rPr>
          <w:rFonts w:ascii="Times New Roman" w:hAnsi="Times New Roman" w:hint="eastAsia"/>
          <w:color w:val="000000" w:themeColor="text1"/>
        </w:rPr>
        <w:lastRenderedPageBreak/>
        <w:t>第四章</w:t>
      </w:r>
      <w:r w:rsidRPr="006D5C41">
        <w:rPr>
          <w:rFonts w:ascii="Times New Roman" w:hAnsi="Times New Roman" w:hint="eastAsia"/>
          <w:color w:val="000000" w:themeColor="text1"/>
        </w:rPr>
        <w:t xml:space="preserve">  </w:t>
      </w:r>
      <w:r w:rsidRPr="006D5C41">
        <w:rPr>
          <w:rFonts w:ascii="Times New Roman" w:hAnsi="Times New Roman" w:hint="eastAsia"/>
          <w:color w:val="000000" w:themeColor="text1"/>
        </w:rPr>
        <w:t>评标办法</w:t>
      </w:r>
      <w:bookmarkEnd w:id="83"/>
      <w:r w:rsidRPr="006D5C41">
        <w:rPr>
          <w:rFonts w:ascii="Times New Roman" w:hAnsi="Times New Roman" w:hint="eastAsia"/>
          <w:color w:val="000000" w:themeColor="text1"/>
        </w:rPr>
        <w:t>及评分标准</w:t>
      </w:r>
      <w:bookmarkEnd w:id="84"/>
    </w:p>
    <w:p w:rsidR="001B1C5C" w:rsidRPr="006D5C41" w:rsidRDefault="001B1C5C" w:rsidP="009C47A6">
      <w:pPr>
        <w:snapToGrid w:val="0"/>
        <w:spacing w:line="360" w:lineRule="auto"/>
        <w:ind w:firstLineChars="199" w:firstLine="559"/>
        <w:jc w:val="center"/>
        <w:rPr>
          <w:rFonts w:ascii="Times New Roman" w:hAnsi="Times New Roman"/>
          <w:b/>
          <w:bCs/>
          <w:color w:val="000000" w:themeColor="text1"/>
          <w:kern w:val="44"/>
          <w:sz w:val="28"/>
          <w:szCs w:val="28"/>
        </w:rPr>
      </w:pPr>
    </w:p>
    <w:p w:rsidR="001B1C5C" w:rsidRPr="006D5C41" w:rsidRDefault="009C47A6">
      <w:pPr>
        <w:spacing w:line="400" w:lineRule="exact"/>
        <w:ind w:firstLine="420"/>
        <w:rPr>
          <w:rFonts w:ascii="Times New Roman" w:hAnsi="Times New Roman"/>
          <w:color w:val="000000" w:themeColor="text1"/>
        </w:rPr>
      </w:pPr>
      <w:r w:rsidRPr="006D5C41">
        <w:rPr>
          <w:rFonts w:ascii="Times New Roman" w:hAnsi="Times New Roman" w:hint="eastAsia"/>
          <w:color w:val="000000" w:themeColor="text1"/>
        </w:rPr>
        <w:t>为公正、公平、科学地选择中标人，根据《中华人民共和国政府采购法》等有关法律法规的规定，并结合本项目的实际，制定本办法。</w:t>
      </w:r>
    </w:p>
    <w:p w:rsidR="001B1C5C" w:rsidRPr="006D5C41" w:rsidRDefault="009C47A6">
      <w:pPr>
        <w:spacing w:line="400" w:lineRule="exact"/>
        <w:ind w:firstLine="420"/>
        <w:rPr>
          <w:rFonts w:ascii="Times New Roman" w:hAnsi="Times New Roman"/>
          <w:color w:val="000000" w:themeColor="text1"/>
        </w:rPr>
      </w:pPr>
      <w:bookmarkStart w:id="85" w:name="_Hlk11361323"/>
      <w:r w:rsidRPr="006D5C41">
        <w:rPr>
          <w:rFonts w:ascii="Times New Roman" w:hAnsi="Times New Roman" w:hint="eastAsia"/>
          <w:color w:val="000000" w:themeColor="text1"/>
        </w:rPr>
        <w:t>本办法适用本项目的评标</w:t>
      </w:r>
      <w:bookmarkEnd w:id="85"/>
      <w:r w:rsidRPr="006D5C41">
        <w:rPr>
          <w:rFonts w:ascii="Times New Roman" w:hAnsi="Times New Roman" w:hint="eastAsia"/>
          <w:color w:val="000000" w:themeColor="text1"/>
        </w:rPr>
        <w:t>。</w:t>
      </w:r>
    </w:p>
    <w:p w:rsidR="001B1C5C" w:rsidRPr="006D5C41" w:rsidRDefault="009C47A6">
      <w:pPr>
        <w:spacing w:line="400" w:lineRule="exact"/>
        <w:ind w:firstLine="420"/>
        <w:rPr>
          <w:rFonts w:ascii="Times New Roman" w:hAnsi="Times New Roman"/>
          <w:b/>
          <w:bCs/>
          <w:color w:val="000000" w:themeColor="text1"/>
        </w:rPr>
      </w:pPr>
      <w:proofErr w:type="gramStart"/>
      <w:r w:rsidRPr="006D5C41">
        <w:rPr>
          <w:rFonts w:ascii="Times New Roman" w:hAnsi="Times New Roman" w:hint="eastAsia"/>
          <w:b/>
          <w:bCs/>
          <w:color w:val="000000" w:themeColor="text1"/>
        </w:rPr>
        <w:t>一</w:t>
      </w:r>
      <w:proofErr w:type="gramEnd"/>
      <w:r w:rsidRPr="006D5C41">
        <w:rPr>
          <w:rFonts w:ascii="Times New Roman" w:hAnsi="Times New Roman" w:hint="eastAsia"/>
          <w:b/>
          <w:bCs/>
          <w:color w:val="000000" w:themeColor="text1"/>
        </w:rPr>
        <w:t xml:space="preserve"> </w:t>
      </w:r>
      <w:r w:rsidRPr="006D5C41">
        <w:rPr>
          <w:rFonts w:ascii="Times New Roman" w:hAnsi="Times New Roman" w:hint="eastAsia"/>
          <w:b/>
          <w:bCs/>
          <w:color w:val="000000" w:themeColor="text1"/>
        </w:rPr>
        <w:t>、总则</w:t>
      </w:r>
    </w:p>
    <w:p w:rsidR="001B1C5C" w:rsidRPr="006D5C41" w:rsidRDefault="009C47A6">
      <w:pPr>
        <w:spacing w:line="400" w:lineRule="exact"/>
        <w:ind w:firstLine="420"/>
        <w:rPr>
          <w:rFonts w:ascii="Times New Roman" w:hAnsi="Times New Roman"/>
          <w:color w:val="000000" w:themeColor="text1"/>
        </w:rPr>
      </w:pPr>
      <w:r w:rsidRPr="006D5C41">
        <w:rPr>
          <w:rFonts w:ascii="Times New Roman" w:hAnsi="Times New Roman" w:hint="eastAsia"/>
          <w:color w:val="000000" w:themeColor="text1"/>
        </w:rPr>
        <w:t>本次评标采用综合评分法，总分为</w:t>
      </w:r>
      <w:r w:rsidRPr="006D5C41">
        <w:rPr>
          <w:rFonts w:ascii="Times New Roman" w:hAnsi="Times New Roman" w:hint="eastAsia"/>
          <w:color w:val="000000" w:themeColor="text1"/>
        </w:rPr>
        <w:t>100</w:t>
      </w:r>
      <w:r w:rsidRPr="006D5C41">
        <w:rPr>
          <w:rFonts w:ascii="Times New Roman" w:hAnsi="Times New Roman" w:hint="eastAsia"/>
          <w:color w:val="000000" w:themeColor="text1"/>
        </w:rPr>
        <w:t>分，其中价格分</w:t>
      </w:r>
      <w:r w:rsidRPr="006D5C41">
        <w:rPr>
          <w:rFonts w:ascii="Times New Roman" w:hAnsi="Times New Roman" w:hint="eastAsia"/>
          <w:color w:val="000000" w:themeColor="text1"/>
        </w:rPr>
        <w:t>30</w:t>
      </w:r>
      <w:r w:rsidRPr="006D5C41">
        <w:rPr>
          <w:rFonts w:ascii="Times New Roman" w:hAnsi="Times New Roman" w:hint="eastAsia"/>
          <w:color w:val="000000" w:themeColor="text1"/>
        </w:rPr>
        <w:t>分、技术分</w:t>
      </w:r>
      <w:r w:rsidRPr="006D5C41">
        <w:rPr>
          <w:rFonts w:ascii="Times New Roman" w:hAnsi="Times New Roman" w:hint="eastAsia"/>
          <w:color w:val="000000" w:themeColor="text1"/>
        </w:rPr>
        <w:t>67</w:t>
      </w:r>
      <w:r w:rsidRPr="006D5C41">
        <w:rPr>
          <w:rFonts w:ascii="Times New Roman" w:hAnsi="Times New Roman" w:hint="eastAsia"/>
          <w:color w:val="000000" w:themeColor="text1"/>
        </w:rPr>
        <w:t>分、商务资信及其他分</w:t>
      </w:r>
      <w:r w:rsidRPr="006D5C41">
        <w:rPr>
          <w:rFonts w:ascii="Times New Roman" w:hAnsi="Times New Roman" w:hint="eastAsia"/>
          <w:color w:val="000000" w:themeColor="text1"/>
        </w:rPr>
        <w:t>3</w:t>
      </w:r>
      <w:r w:rsidRPr="006D5C41">
        <w:rPr>
          <w:rFonts w:ascii="Times New Roman" w:hAnsi="Times New Roman" w:hint="eastAsia"/>
          <w:color w:val="000000" w:themeColor="text1"/>
        </w:rPr>
        <w:t>分。合格投标人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投标人为中标候选人，排名第二的投标人为候补中标候选人，其他投标人中标候选资格依此类推。</w:t>
      </w:r>
      <w:r w:rsidRPr="006D5C41">
        <w:rPr>
          <w:rFonts w:ascii="Times New Roman" w:hAnsi="Times New Roman" w:hint="eastAsia"/>
          <w:b/>
          <w:color w:val="000000" w:themeColor="text1"/>
        </w:rPr>
        <w:t>中标人拒绝与采购人签订合同的，采购人可以按照评审报告推荐的中标候选人名单顺序，确定下一候选人为中标人，也可以重新开展政府采购活动</w:t>
      </w:r>
      <w:r w:rsidRPr="006D5C41">
        <w:rPr>
          <w:rFonts w:ascii="Times New Roman" w:hAnsi="Times New Roman" w:hint="eastAsia"/>
          <w:color w:val="000000" w:themeColor="text1"/>
        </w:rPr>
        <w:t>。评分过程中采用四舍五入法，并保留小数</w:t>
      </w:r>
      <w:r w:rsidRPr="006D5C41">
        <w:rPr>
          <w:rFonts w:ascii="Times New Roman" w:hAnsi="Times New Roman" w:hint="eastAsia"/>
          <w:color w:val="000000" w:themeColor="text1"/>
        </w:rPr>
        <w:t>2</w:t>
      </w:r>
      <w:r w:rsidRPr="006D5C41">
        <w:rPr>
          <w:rFonts w:ascii="Times New Roman" w:hAnsi="Times New Roman" w:hint="eastAsia"/>
          <w:color w:val="000000" w:themeColor="text1"/>
        </w:rPr>
        <w:t>位。</w:t>
      </w:r>
    </w:p>
    <w:p w:rsidR="001B1C5C" w:rsidRPr="006D5C41" w:rsidRDefault="009C47A6">
      <w:pPr>
        <w:spacing w:line="400" w:lineRule="exact"/>
        <w:ind w:firstLine="420"/>
        <w:rPr>
          <w:rFonts w:ascii="Times New Roman" w:hAnsi="Times New Roman"/>
          <w:b/>
          <w:bCs/>
          <w:color w:val="000000" w:themeColor="text1"/>
        </w:rPr>
      </w:pPr>
      <w:r w:rsidRPr="006D5C41">
        <w:rPr>
          <w:rFonts w:ascii="Times New Roman" w:hAnsi="Times New Roman" w:hint="eastAsia"/>
          <w:b/>
          <w:bCs/>
          <w:color w:val="000000" w:themeColor="text1"/>
        </w:rPr>
        <w:t>二、评标内容及标准</w:t>
      </w:r>
    </w:p>
    <w:p w:rsidR="001B1C5C" w:rsidRPr="006D5C41" w:rsidRDefault="009C47A6">
      <w:pPr>
        <w:spacing w:line="400" w:lineRule="exact"/>
        <w:ind w:firstLine="420"/>
        <w:rPr>
          <w:rFonts w:ascii="Times New Roman" w:hAnsi="Times New Roman"/>
          <w:b/>
          <w:bCs/>
          <w:color w:val="000000" w:themeColor="text1"/>
        </w:rPr>
      </w:pPr>
      <w:bookmarkStart w:id="86" w:name="_Toc384730990"/>
      <w:bookmarkStart w:id="87" w:name="_Toc380429946"/>
      <w:r w:rsidRPr="006D5C41">
        <w:rPr>
          <w:rFonts w:ascii="Times New Roman" w:hAnsi="Times New Roman" w:hint="eastAsia"/>
          <w:b/>
          <w:bCs/>
          <w:color w:val="000000" w:themeColor="text1"/>
        </w:rPr>
        <w:t>（一）价格分</w:t>
      </w:r>
    </w:p>
    <w:p w:rsidR="001B1C5C" w:rsidRPr="006D5C41" w:rsidRDefault="009C47A6">
      <w:pPr>
        <w:spacing w:line="360" w:lineRule="auto"/>
        <w:ind w:firstLineChars="200" w:firstLine="420"/>
        <w:rPr>
          <w:rFonts w:ascii="Times New Roman" w:hAnsi="Times New Roman"/>
          <w:color w:val="000000" w:themeColor="text1"/>
        </w:rPr>
      </w:pPr>
      <w:r w:rsidRPr="006D5C41">
        <w:rPr>
          <w:rFonts w:ascii="Times New Roman" w:hAnsi="Times New Roman" w:hint="eastAsia"/>
          <w:color w:val="000000" w:themeColor="text1"/>
        </w:rPr>
        <w:t>1.</w:t>
      </w:r>
      <w:r w:rsidRPr="006D5C41">
        <w:rPr>
          <w:rFonts w:ascii="Times New Roman" w:hAnsi="Times New Roman" w:hint="eastAsia"/>
          <w:color w:val="000000" w:themeColor="text1"/>
        </w:rPr>
        <w:t>价格分以投标总价进行计算，采用低价优先法计算，即满足招标文件要求且投标价格最低的投标报价为评标基准价，其他投标人的价格</w:t>
      </w:r>
      <w:proofErr w:type="gramStart"/>
      <w:r w:rsidRPr="006D5C41">
        <w:rPr>
          <w:rFonts w:ascii="Times New Roman" w:hAnsi="Times New Roman" w:hint="eastAsia"/>
          <w:color w:val="000000" w:themeColor="text1"/>
        </w:rPr>
        <w:t>分按照</w:t>
      </w:r>
      <w:proofErr w:type="gramEnd"/>
      <w:r w:rsidRPr="006D5C41">
        <w:rPr>
          <w:rFonts w:ascii="Times New Roman" w:hAnsi="Times New Roman" w:hint="eastAsia"/>
          <w:color w:val="000000" w:themeColor="text1"/>
        </w:rPr>
        <w:t>下列公式计算：</w:t>
      </w:r>
    </w:p>
    <w:p w:rsidR="001B1C5C" w:rsidRPr="006D5C41" w:rsidRDefault="009C47A6">
      <w:pPr>
        <w:spacing w:line="360" w:lineRule="auto"/>
        <w:ind w:firstLineChars="200" w:firstLine="420"/>
        <w:rPr>
          <w:rFonts w:ascii="Times New Roman" w:hAnsi="Times New Roman"/>
          <w:color w:val="000000" w:themeColor="text1"/>
        </w:rPr>
      </w:pPr>
      <w:r w:rsidRPr="006D5C41">
        <w:rPr>
          <w:rFonts w:ascii="Times New Roman" w:hAnsi="Times New Roman" w:hint="eastAsia"/>
          <w:color w:val="000000" w:themeColor="text1"/>
        </w:rPr>
        <w:t>价格分</w:t>
      </w:r>
      <w:r w:rsidRPr="006D5C41">
        <w:rPr>
          <w:rFonts w:ascii="Times New Roman" w:hAnsi="Times New Roman" w:hint="eastAsia"/>
          <w:color w:val="000000" w:themeColor="text1"/>
        </w:rPr>
        <w:t>=</w:t>
      </w:r>
      <w:r w:rsidRPr="006D5C41">
        <w:rPr>
          <w:rFonts w:ascii="Times New Roman" w:hAnsi="Times New Roman" w:hint="eastAsia"/>
          <w:color w:val="000000" w:themeColor="text1"/>
        </w:rPr>
        <w:t>（评标基准价</w:t>
      </w:r>
      <w:r w:rsidRPr="006D5C41">
        <w:rPr>
          <w:rFonts w:ascii="Times New Roman" w:hAnsi="Times New Roman" w:hint="eastAsia"/>
          <w:color w:val="000000" w:themeColor="text1"/>
        </w:rPr>
        <w:t>/</w:t>
      </w:r>
      <w:r w:rsidRPr="006D5C41">
        <w:rPr>
          <w:rFonts w:ascii="Times New Roman" w:hAnsi="Times New Roman" w:hint="eastAsia"/>
          <w:color w:val="000000" w:themeColor="text1"/>
        </w:rPr>
        <w:t>投标报价）×</w:t>
      </w:r>
      <w:r w:rsidRPr="006D5C41">
        <w:rPr>
          <w:rFonts w:ascii="Times New Roman" w:hAnsi="Times New Roman" w:hint="eastAsia"/>
          <w:color w:val="000000" w:themeColor="text1"/>
        </w:rPr>
        <w:t>30</w:t>
      </w:r>
    </w:p>
    <w:p w:rsidR="001B1C5C" w:rsidRPr="006D5C41" w:rsidRDefault="009C47A6">
      <w:pPr>
        <w:spacing w:line="360" w:lineRule="auto"/>
        <w:ind w:firstLineChars="200" w:firstLine="420"/>
        <w:rPr>
          <w:rFonts w:ascii="Times New Roman" w:hAnsi="Times New Roman"/>
          <w:color w:val="000000" w:themeColor="text1"/>
        </w:rPr>
      </w:pPr>
      <w:r w:rsidRPr="006D5C41">
        <w:rPr>
          <w:rFonts w:ascii="Times New Roman" w:hAnsi="Times New Roman" w:hint="eastAsia"/>
          <w:color w:val="000000" w:themeColor="text1"/>
        </w:rPr>
        <w:t>2. </w:t>
      </w:r>
      <w:r w:rsidRPr="006D5C41">
        <w:rPr>
          <w:rFonts w:ascii="Times New Roman" w:hAnsi="Times New Roman" w:hint="eastAsia"/>
          <w:color w:val="000000" w:themeColor="text1"/>
        </w:rPr>
        <w:t>投标人的投标报价超过采购人设定的最高限价，将作为无效标。</w:t>
      </w:r>
    </w:p>
    <w:p w:rsidR="001B1C5C" w:rsidRPr="006D5C41" w:rsidRDefault="009C47A6">
      <w:pPr>
        <w:spacing w:line="360" w:lineRule="auto"/>
        <w:ind w:firstLineChars="200" w:firstLine="404"/>
        <w:rPr>
          <w:rFonts w:ascii="Times New Roman" w:hAnsi="Times New Roman" w:cs="宋体"/>
          <w:color w:val="000000" w:themeColor="text1"/>
          <w:spacing w:val="-4"/>
        </w:rPr>
      </w:pPr>
      <w:r w:rsidRPr="006D5C41">
        <w:rPr>
          <w:rFonts w:ascii="Times New Roman" w:hAnsi="Times New Roman" w:cs="宋体"/>
          <w:color w:val="000000" w:themeColor="text1"/>
          <w:spacing w:val="-4"/>
        </w:rPr>
        <w:t>3.</w:t>
      </w:r>
      <w:r w:rsidRPr="006D5C41">
        <w:rPr>
          <w:rFonts w:ascii="Times New Roman" w:hAnsi="Times New Roman" w:cs="宋体"/>
          <w:color w:val="000000" w:themeColor="text1"/>
          <w:spacing w:val="-4"/>
        </w:rPr>
        <w:t>评标委员会认为投标人的报价明显低于其他通过符合性审查投标人的报价，有可能影响产品质量或者不能诚信履约的，应当要求其在评标现场合理的时间内提供书面说明，必要时提交相关证明材料</w:t>
      </w:r>
      <w:r w:rsidRPr="006D5C41">
        <w:rPr>
          <w:rFonts w:ascii="Times New Roman" w:hAnsi="Times New Roman" w:cs="宋体"/>
          <w:color w:val="000000" w:themeColor="text1"/>
          <w:spacing w:val="-4"/>
        </w:rPr>
        <w:t>;</w:t>
      </w:r>
      <w:r w:rsidRPr="006D5C41">
        <w:rPr>
          <w:rFonts w:ascii="Times New Roman" w:hAnsi="Times New Roman" w:cs="宋体"/>
          <w:color w:val="000000" w:themeColor="text1"/>
          <w:spacing w:val="-4"/>
        </w:rPr>
        <w:t>投标人不能证明其报价合理性的，评标委员会应当将其作为无效投标处理。</w:t>
      </w:r>
    </w:p>
    <w:p w:rsidR="001B1C5C" w:rsidRPr="006D5C41" w:rsidRDefault="009C47A6" w:rsidP="009C47A6">
      <w:pPr>
        <w:numPr>
          <w:ilvl w:val="0"/>
          <w:numId w:val="2"/>
        </w:numPr>
        <w:spacing w:line="360" w:lineRule="auto"/>
        <w:ind w:firstLineChars="200" w:firstLine="422"/>
        <w:rPr>
          <w:rFonts w:ascii="Times New Roman" w:hAnsi="Times New Roman"/>
          <w:b/>
          <w:color w:val="000000" w:themeColor="text1"/>
        </w:rPr>
      </w:pPr>
      <w:r w:rsidRPr="006D5C41">
        <w:rPr>
          <w:rFonts w:ascii="Times New Roman" w:hAnsi="Times New Roman" w:hint="eastAsia"/>
          <w:b/>
          <w:color w:val="000000" w:themeColor="text1"/>
        </w:rPr>
        <w:t>技术分</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2"/>
        <w:gridCol w:w="1296"/>
        <w:gridCol w:w="6266"/>
        <w:gridCol w:w="777"/>
      </w:tblGrid>
      <w:tr w:rsidR="001B1C5C" w:rsidRPr="006D5C41">
        <w:trPr>
          <w:trHeight w:val="280"/>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宋体" w:hAnsi="宋体" w:cs="宋体"/>
                <w:b/>
                <w:color w:val="000000" w:themeColor="text1"/>
                <w:szCs w:val="21"/>
              </w:rPr>
            </w:pPr>
            <w:r w:rsidRPr="006D5C41">
              <w:rPr>
                <w:rFonts w:ascii="宋体" w:hAnsi="宋体" w:cs="宋体" w:hint="eastAsia"/>
                <w:b/>
                <w:color w:val="000000" w:themeColor="text1"/>
                <w:kern w:val="0"/>
                <w:szCs w:val="21"/>
                <w:lang w:bidi="ar"/>
              </w:rPr>
              <w:t>序号</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宋体" w:hAnsi="宋体" w:cs="宋体"/>
                <w:b/>
                <w:color w:val="000000" w:themeColor="text1"/>
                <w:szCs w:val="21"/>
              </w:rPr>
            </w:pPr>
            <w:r w:rsidRPr="006D5C41">
              <w:rPr>
                <w:rFonts w:ascii="宋体" w:hAnsi="宋体" w:cs="宋体" w:hint="eastAsia"/>
                <w:b/>
                <w:color w:val="000000" w:themeColor="text1"/>
                <w:kern w:val="0"/>
                <w:szCs w:val="21"/>
                <w:lang w:bidi="ar"/>
              </w:rPr>
              <w:t>评审内容</w:t>
            </w:r>
          </w:p>
        </w:tc>
        <w:tc>
          <w:tcPr>
            <w:tcW w:w="626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宋体" w:hAnsi="宋体" w:cs="宋体"/>
                <w:b/>
                <w:color w:val="000000" w:themeColor="text1"/>
                <w:szCs w:val="21"/>
              </w:rPr>
            </w:pPr>
            <w:r w:rsidRPr="006D5C41">
              <w:rPr>
                <w:rFonts w:ascii="宋体" w:hAnsi="宋体" w:cs="宋体" w:hint="eastAsia"/>
                <w:b/>
                <w:color w:val="000000" w:themeColor="text1"/>
                <w:kern w:val="0"/>
                <w:szCs w:val="21"/>
                <w:lang w:bidi="ar"/>
              </w:rPr>
              <w:t>评分标准</w:t>
            </w:r>
          </w:p>
        </w:tc>
        <w:tc>
          <w:tcPr>
            <w:tcW w:w="777" w:type="dxa"/>
            <w:tcMar>
              <w:top w:w="10" w:type="dxa"/>
              <w:left w:w="10" w:type="dxa"/>
              <w:right w:w="10" w:type="dxa"/>
            </w:tcMar>
            <w:vAlign w:val="center"/>
          </w:tcPr>
          <w:p w:rsidR="001B1C5C" w:rsidRPr="006D5C41" w:rsidRDefault="009C47A6">
            <w:pPr>
              <w:widowControl/>
              <w:jc w:val="center"/>
              <w:textAlignment w:val="center"/>
              <w:rPr>
                <w:rFonts w:ascii="宋体" w:hAnsi="宋体" w:cs="宋体"/>
                <w:b/>
                <w:color w:val="000000" w:themeColor="text1"/>
                <w:szCs w:val="21"/>
              </w:rPr>
            </w:pPr>
            <w:r w:rsidRPr="006D5C41">
              <w:rPr>
                <w:rFonts w:ascii="宋体" w:hAnsi="宋体" w:cs="宋体" w:hint="eastAsia"/>
                <w:b/>
                <w:color w:val="000000" w:themeColor="text1"/>
                <w:kern w:val="0"/>
                <w:szCs w:val="21"/>
                <w:lang w:bidi="ar"/>
              </w:rPr>
              <w:t>最大分值</w:t>
            </w:r>
          </w:p>
        </w:tc>
      </w:tr>
      <w:tr w:rsidR="001B1C5C" w:rsidRPr="006D5C41">
        <w:trPr>
          <w:trHeight w:val="600"/>
          <w:jc w:val="center"/>
        </w:trPr>
        <w:tc>
          <w:tcPr>
            <w:tcW w:w="542" w:type="dxa"/>
            <w:tcMar>
              <w:top w:w="10" w:type="dxa"/>
              <w:left w:w="10" w:type="dxa"/>
              <w:right w:w="10" w:type="dxa"/>
            </w:tcMar>
            <w:vAlign w:val="center"/>
          </w:tcPr>
          <w:p w:rsidR="001B1C5C" w:rsidRPr="006D5C41" w:rsidRDefault="009C47A6">
            <w:pPr>
              <w:snapToGrid w:val="0"/>
              <w:spacing w:line="380" w:lineRule="exact"/>
              <w:jc w:val="center"/>
              <w:rPr>
                <w:rFonts w:ascii="Times New Roman" w:hAnsi="Times New Roman"/>
                <w:color w:val="000000" w:themeColor="text1"/>
                <w:szCs w:val="21"/>
              </w:rPr>
            </w:pPr>
            <w:r w:rsidRPr="006D5C41">
              <w:rPr>
                <w:rFonts w:ascii="Times New Roman" w:hAnsi="Times New Roman"/>
                <w:color w:val="000000" w:themeColor="text1"/>
                <w:szCs w:val="21"/>
              </w:rPr>
              <w:t>1</w:t>
            </w:r>
          </w:p>
        </w:tc>
        <w:tc>
          <w:tcPr>
            <w:tcW w:w="1296" w:type="dxa"/>
            <w:tcMar>
              <w:top w:w="10" w:type="dxa"/>
              <w:left w:w="10" w:type="dxa"/>
              <w:right w:w="10" w:type="dxa"/>
            </w:tcMar>
            <w:vAlign w:val="center"/>
          </w:tcPr>
          <w:p w:rsidR="001B1C5C" w:rsidRPr="006D5C41" w:rsidRDefault="009C47A6">
            <w:pPr>
              <w:snapToGrid w:val="0"/>
              <w:spacing w:line="380" w:lineRule="exact"/>
              <w:jc w:val="center"/>
              <w:rPr>
                <w:rFonts w:ascii="Times New Roman" w:hAnsi="Times New Roman"/>
                <w:color w:val="000000" w:themeColor="text1"/>
                <w:szCs w:val="21"/>
              </w:rPr>
            </w:pPr>
            <w:r w:rsidRPr="006D5C41">
              <w:rPr>
                <w:rFonts w:ascii="Times New Roman" w:hAnsi="Times New Roman"/>
                <w:color w:val="000000" w:themeColor="text1"/>
                <w:szCs w:val="21"/>
              </w:rPr>
              <w:t>技术参数响应情况</w:t>
            </w:r>
          </w:p>
        </w:tc>
        <w:tc>
          <w:tcPr>
            <w:tcW w:w="6266" w:type="dxa"/>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hAnsi="Times New Roman"/>
                <w:color w:val="000000" w:themeColor="text1"/>
                <w:szCs w:val="21"/>
                <w:lang w:bidi="ar"/>
              </w:rPr>
            </w:pPr>
            <w:r w:rsidRPr="006D5C41">
              <w:rPr>
                <w:rFonts w:ascii="Times New Roman" w:hAnsi="Times New Roman"/>
                <w:color w:val="000000" w:themeColor="text1"/>
                <w:szCs w:val="21"/>
                <w:lang w:bidi="ar"/>
              </w:rPr>
              <w:t>产品技术参数完全满足招标文件要求的，得满分</w:t>
            </w:r>
            <w:r w:rsidRPr="006D5C41">
              <w:rPr>
                <w:rFonts w:ascii="Times New Roman" w:hAnsi="Times New Roman" w:hint="eastAsia"/>
                <w:color w:val="000000" w:themeColor="text1"/>
                <w:szCs w:val="21"/>
                <w:lang w:bidi="ar"/>
              </w:rPr>
              <w:t>20</w:t>
            </w:r>
            <w:r w:rsidRPr="006D5C41">
              <w:rPr>
                <w:rFonts w:ascii="Times New Roman" w:hAnsi="Times New Roman"/>
                <w:color w:val="000000" w:themeColor="text1"/>
                <w:szCs w:val="21"/>
                <w:lang w:bidi="ar"/>
              </w:rPr>
              <w:t>分：</w:t>
            </w:r>
            <w:r w:rsidRPr="006D5C41">
              <w:rPr>
                <w:rFonts w:ascii="Times New Roman" w:hAnsi="Times New Roman" w:hint="eastAsia"/>
                <w:color w:val="000000" w:themeColor="text1"/>
                <w:szCs w:val="21"/>
                <w:lang w:bidi="ar"/>
              </w:rPr>
              <w:t>有不符合招标需求的，每项扣</w:t>
            </w:r>
            <w:r w:rsidRPr="006D5C41">
              <w:rPr>
                <w:rFonts w:ascii="Times New Roman" w:hAnsi="Times New Roman" w:hint="eastAsia"/>
                <w:color w:val="000000" w:themeColor="text1"/>
                <w:szCs w:val="21"/>
                <w:lang w:bidi="ar"/>
              </w:rPr>
              <w:t>0.2</w:t>
            </w:r>
            <w:r w:rsidRPr="006D5C41">
              <w:rPr>
                <w:rFonts w:ascii="Times New Roman" w:hAnsi="Times New Roman" w:hint="eastAsia"/>
                <w:color w:val="000000" w:themeColor="text1"/>
                <w:szCs w:val="21"/>
                <w:lang w:bidi="ar"/>
              </w:rPr>
              <w:t>分</w:t>
            </w:r>
            <w:r w:rsidRPr="006D5C41">
              <w:rPr>
                <w:rFonts w:ascii="Times New Roman" w:hAnsi="Times New Roman"/>
                <w:color w:val="000000" w:themeColor="text1"/>
                <w:szCs w:val="21"/>
                <w:lang w:bidi="ar"/>
              </w:rPr>
              <w:t>，分数扣完为止。</w:t>
            </w:r>
          </w:p>
          <w:p w:rsidR="001B1C5C" w:rsidRPr="006D5C41" w:rsidRDefault="009C47A6">
            <w:pPr>
              <w:widowControl/>
              <w:snapToGrid w:val="0"/>
              <w:spacing w:line="380" w:lineRule="exact"/>
              <w:jc w:val="left"/>
              <w:textAlignment w:val="center"/>
              <w:rPr>
                <w:rFonts w:ascii="Times New Roman" w:hAnsi="Times New Roman"/>
                <w:b/>
                <w:color w:val="000000" w:themeColor="text1"/>
                <w:kern w:val="0"/>
                <w:szCs w:val="21"/>
                <w:lang w:bidi="ar"/>
              </w:rPr>
            </w:pPr>
            <w:r w:rsidRPr="006D5C41">
              <w:rPr>
                <w:rFonts w:ascii="Times New Roman" w:hAnsi="Times New Roman"/>
                <w:b/>
                <w:bCs/>
                <w:color w:val="000000" w:themeColor="text1"/>
                <w:kern w:val="0"/>
                <w:szCs w:val="21"/>
              </w:rPr>
              <w:t>注：投标文件中提供响应表，逐条如实应答技术要求</w:t>
            </w:r>
            <w:proofErr w:type="gramStart"/>
            <w:r w:rsidRPr="006D5C41">
              <w:rPr>
                <w:rFonts w:ascii="Times New Roman" w:hAnsi="Times New Roman"/>
                <w:b/>
                <w:bCs/>
                <w:color w:val="000000" w:themeColor="text1"/>
                <w:kern w:val="0"/>
                <w:szCs w:val="21"/>
              </w:rPr>
              <w:t>作出</w:t>
            </w:r>
            <w:proofErr w:type="gramEnd"/>
            <w:r w:rsidRPr="006D5C41">
              <w:rPr>
                <w:rFonts w:ascii="Times New Roman" w:hAnsi="Times New Roman"/>
                <w:b/>
                <w:bCs/>
                <w:color w:val="000000" w:themeColor="text1"/>
                <w:kern w:val="0"/>
                <w:szCs w:val="21"/>
              </w:rPr>
              <w:t>承诺；投标人虚假承诺的，一经发现将</w:t>
            </w:r>
            <w:proofErr w:type="gramStart"/>
            <w:r w:rsidRPr="006D5C41">
              <w:rPr>
                <w:rFonts w:ascii="Times New Roman" w:hAnsi="Times New Roman"/>
                <w:b/>
                <w:bCs/>
                <w:color w:val="000000" w:themeColor="text1"/>
                <w:kern w:val="0"/>
                <w:szCs w:val="21"/>
              </w:rPr>
              <w:t>报项目</w:t>
            </w:r>
            <w:proofErr w:type="gramEnd"/>
            <w:r w:rsidRPr="006D5C41">
              <w:rPr>
                <w:rFonts w:ascii="Times New Roman" w:hAnsi="Times New Roman"/>
                <w:b/>
                <w:bCs/>
                <w:color w:val="000000" w:themeColor="text1"/>
                <w:kern w:val="0"/>
                <w:szCs w:val="21"/>
              </w:rPr>
              <w:t>相关监管部门依法处理</w:t>
            </w:r>
            <w:r w:rsidRPr="006D5C41">
              <w:rPr>
                <w:rFonts w:ascii="Times New Roman" w:hAnsi="Times New Roman"/>
                <w:color w:val="000000" w:themeColor="text1"/>
                <w:kern w:val="0"/>
                <w:szCs w:val="21"/>
              </w:rPr>
              <w:t>。</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szCs w:val="21"/>
              </w:rPr>
            </w:pPr>
            <w:r w:rsidRPr="006D5C41">
              <w:rPr>
                <w:rFonts w:ascii="Times New Roman" w:hAnsi="Times New Roman" w:hint="eastAsia"/>
                <w:color w:val="000000" w:themeColor="text1"/>
                <w:kern w:val="0"/>
                <w:szCs w:val="21"/>
                <w:lang w:bidi="ar"/>
              </w:rPr>
              <w:t>20</w:t>
            </w:r>
          </w:p>
        </w:tc>
      </w:tr>
      <w:tr w:rsidR="001B1C5C" w:rsidRPr="006D5C41">
        <w:trPr>
          <w:trHeight w:val="1534"/>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hAnsi="Times New Roman"/>
                <w:color w:val="000000" w:themeColor="text1"/>
                <w:kern w:val="0"/>
                <w:szCs w:val="21"/>
                <w:lang w:bidi="ar"/>
              </w:rPr>
              <w:t>2</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hAnsi="Times New Roman"/>
                <w:color w:val="000000" w:themeColor="text1"/>
                <w:szCs w:val="21"/>
              </w:rPr>
              <w:t>样品情况</w:t>
            </w:r>
          </w:p>
        </w:tc>
        <w:tc>
          <w:tcPr>
            <w:tcW w:w="6266" w:type="dxa"/>
            <w:tcMar>
              <w:top w:w="10" w:type="dxa"/>
              <w:left w:w="10" w:type="dxa"/>
              <w:right w:w="10" w:type="dxa"/>
            </w:tcMar>
            <w:vAlign w:val="center"/>
          </w:tcPr>
          <w:p w:rsidR="001B1C5C" w:rsidRPr="006D5C41" w:rsidRDefault="009C47A6">
            <w:pPr>
              <w:widowControl/>
              <w:snapToGrid w:val="0"/>
              <w:spacing w:line="380" w:lineRule="exact"/>
              <w:textAlignment w:val="center"/>
              <w:rPr>
                <w:rFonts w:ascii="Times New Roman" w:hAnsi="Times New Roman"/>
                <w:color w:val="000000" w:themeColor="text1"/>
                <w:szCs w:val="21"/>
              </w:rPr>
            </w:pPr>
            <w:bookmarkStart w:id="88" w:name="OLE_LINK4"/>
            <w:bookmarkStart w:id="89" w:name="OLE_LINK5"/>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透景卷帘：</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a.</w:t>
            </w:r>
            <w:r w:rsidRPr="006D5C41">
              <w:rPr>
                <w:rFonts w:ascii="Times New Roman" w:hAnsi="Times New Roman" w:hint="eastAsia"/>
                <w:color w:val="000000" w:themeColor="text1"/>
                <w:szCs w:val="21"/>
              </w:rPr>
              <w:t>根据卷帘的整体制作工艺及面料平整度进行打分（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分），未提供相关样品不得分。</w:t>
            </w:r>
            <w:bookmarkEnd w:id="88"/>
            <w:bookmarkEnd w:id="89"/>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b.</w:t>
            </w:r>
            <w:r w:rsidRPr="006D5C41">
              <w:rPr>
                <w:rFonts w:ascii="Times New Roman" w:hAnsi="Times New Roman" w:hint="eastAsia"/>
                <w:color w:val="000000" w:themeColor="text1"/>
                <w:szCs w:val="21"/>
              </w:rPr>
              <w:t>根据提供的制头、</w:t>
            </w:r>
            <w:proofErr w:type="gramStart"/>
            <w:r w:rsidRPr="006D5C41">
              <w:rPr>
                <w:rFonts w:ascii="Times New Roman" w:hAnsi="Times New Roman" w:hint="eastAsia"/>
                <w:color w:val="000000" w:themeColor="text1"/>
                <w:szCs w:val="21"/>
              </w:rPr>
              <w:t>底杆的</w:t>
            </w:r>
            <w:proofErr w:type="gramEnd"/>
            <w:r w:rsidRPr="006D5C41">
              <w:rPr>
                <w:rFonts w:ascii="Times New Roman" w:hAnsi="Times New Roman" w:hint="eastAsia"/>
                <w:color w:val="000000" w:themeColor="text1"/>
                <w:szCs w:val="21"/>
              </w:rPr>
              <w:t>制作工艺以及切割部位的平整度进行打分（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分），未提供相关样品不得分。</w:t>
            </w:r>
          </w:p>
          <w:p w:rsidR="001B1C5C" w:rsidRPr="006D5C41" w:rsidRDefault="009C47A6">
            <w:pPr>
              <w:widowControl/>
              <w:snapToGrid w:val="0"/>
              <w:spacing w:line="380" w:lineRule="exact"/>
              <w:textAlignment w:val="center"/>
              <w:rPr>
                <w:color w:val="000000" w:themeColor="text1"/>
              </w:rPr>
            </w:pPr>
            <w:r w:rsidRPr="006D5C41">
              <w:rPr>
                <w:rFonts w:ascii="Times New Roman" w:hAnsi="Times New Roman"/>
                <w:color w:val="000000" w:themeColor="text1"/>
                <w:szCs w:val="21"/>
              </w:rPr>
              <w:lastRenderedPageBreak/>
              <w:t>（</w:t>
            </w:r>
            <w:r w:rsidRPr="006D5C41">
              <w:rPr>
                <w:rFonts w:ascii="Times New Roman" w:hAnsi="Times New Roman" w:hint="eastAsia"/>
                <w:color w:val="000000" w:themeColor="text1"/>
                <w:szCs w:val="21"/>
              </w:rPr>
              <w:t>2</w:t>
            </w:r>
            <w:r w:rsidRPr="006D5C41">
              <w:rPr>
                <w:rFonts w:ascii="Times New Roman" w:hAnsi="Times New Roman"/>
                <w:color w:val="000000" w:themeColor="text1"/>
                <w:szCs w:val="21"/>
              </w:rPr>
              <w:t>）</w:t>
            </w:r>
            <w:r w:rsidRPr="006D5C41">
              <w:rPr>
                <w:rFonts w:hint="eastAsia"/>
                <w:color w:val="000000" w:themeColor="text1"/>
              </w:rPr>
              <w:t>遮光卷帘（自清洁）</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a.</w:t>
            </w:r>
            <w:r w:rsidRPr="006D5C41">
              <w:rPr>
                <w:rFonts w:ascii="Times New Roman" w:hAnsi="Times New Roman" w:hint="eastAsia"/>
                <w:color w:val="000000" w:themeColor="text1"/>
                <w:szCs w:val="21"/>
              </w:rPr>
              <w:t>根据卷帘的整体制作工艺及面料平整度进行打分（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分），未提供相关样品不得分。</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b.</w:t>
            </w:r>
            <w:r w:rsidRPr="006D5C41">
              <w:rPr>
                <w:rFonts w:ascii="Times New Roman" w:hAnsi="Times New Roman" w:hint="eastAsia"/>
                <w:color w:val="000000" w:themeColor="text1"/>
                <w:szCs w:val="21"/>
              </w:rPr>
              <w:t>提供自清洁系统的得</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分，未提供相关样品不得分。</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）根据布帘的整体制作工艺及面料平整度进行打分（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2.5</w:t>
            </w:r>
            <w:r w:rsidRPr="006D5C41">
              <w:rPr>
                <w:rFonts w:ascii="Times New Roman" w:hAnsi="Times New Roman" w:hint="eastAsia"/>
                <w:color w:val="000000" w:themeColor="text1"/>
                <w:szCs w:val="21"/>
              </w:rPr>
              <w:t>分），未提供相关样品不得分。</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）根据医用隔帘的整体制作工艺及面料平整度进行打分（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2.5</w:t>
            </w:r>
            <w:r w:rsidRPr="006D5C41">
              <w:rPr>
                <w:rFonts w:ascii="Times New Roman" w:hAnsi="Times New Roman" w:hint="eastAsia"/>
                <w:color w:val="000000" w:themeColor="text1"/>
                <w:szCs w:val="21"/>
              </w:rPr>
              <w:t>分），未提供相关样品不得分。</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5</w:t>
            </w:r>
            <w:r w:rsidRPr="006D5C41">
              <w:rPr>
                <w:rFonts w:ascii="Times New Roman" w:hAnsi="Times New Roman" w:hint="eastAsia"/>
                <w:color w:val="000000" w:themeColor="text1"/>
                <w:szCs w:val="21"/>
              </w:rPr>
              <w:t>）根据磨砂装饰隐私膜的整体制作工艺及隐私效果进行打分（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分），未提供相关样品不得分。</w:t>
            </w:r>
          </w:p>
          <w:p w:rsidR="001B1C5C" w:rsidRPr="006D5C41" w:rsidRDefault="009C47A6">
            <w:pPr>
              <w:widowControl/>
              <w:snapToGrid w:val="0"/>
              <w:spacing w:line="380" w:lineRule="exact"/>
              <w:textAlignment w:val="center"/>
              <w:rPr>
                <w:rFonts w:ascii="Times New Roman" w:hAnsi="Times New Roman"/>
                <w:color w:val="000000" w:themeColor="text1"/>
                <w:szCs w:val="21"/>
              </w:rPr>
            </w:pP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6</w:t>
            </w:r>
            <w:r w:rsidRPr="006D5C41">
              <w:rPr>
                <w:rFonts w:ascii="Times New Roman" w:hAnsi="Times New Roman" w:hint="eastAsia"/>
                <w:color w:val="000000" w:themeColor="text1"/>
                <w:szCs w:val="21"/>
              </w:rPr>
              <w:t>）根据布帘、纱帘轨道的平整度、坚硬牢固度、轨道</w:t>
            </w:r>
            <w:proofErr w:type="gramStart"/>
            <w:r w:rsidRPr="006D5C41">
              <w:rPr>
                <w:rFonts w:ascii="Times New Roman" w:hAnsi="Times New Roman" w:hint="eastAsia"/>
                <w:color w:val="000000" w:themeColor="text1"/>
                <w:szCs w:val="21"/>
              </w:rPr>
              <w:t>封头卡扣</w:t>
            </w:r>
            <w:proofErr w:type="gramEnd"/>
            <w:r w:rsidRPr="006D5C41">
              <w:rPr>
                <w:rFonts w:ascii="Times New Roman" w:hAnsi="Times New Roman" w:hint="eastAsia"/>
                <w:color w:val="000000" w:themeColor="text1"/>
                <w:szCs w:val="21"/>
              </w:rPr>
              <w:t>的匹配度、轨道滑轮使用顺滑度进行打分（</w:t>
            </w:r>
            <w:r w:rsidRPr="006D5C41">
              <w:rPr>
                <w:rFonts w:ascii="Times New Roman" w:hAnsi="Times New Roman" w:hint="eastAsia"/>
                <w:color w:val="000000" w:themeColor="text1"/>
                <w:szCs w:val="21"/>
              </w:rPr>
              <w:t>0.5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1.5</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分），未提供相关样品不得分。</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szCs w:val="21"/>
              </w:rPr>
            </w:pPr>
            <w:r w:rsidRPr="006D5C41">
              <w:rPr>
                <w:rFonts w:ascii="Times New Roman" w:hAnsi="Times New Roman"/>
                <w:color w:val="000000" w:themeColor="text1"/>
                <w:szCs w:val="21"/>
              </w:rPr>
              <w:lastRenderedPageBreak/>
              <w:t>15</w:t>
            </w:r>
          </w:p>
        </w:tc>
      </w:tr>
      <w:tr w:rsidR="001B1C5C" w:rsidRPr="006D5C41">
        <w:trPr>
          <w:trHeight w:val="994"/>
          <w:jc w:val="center"/>
        </w:trPr>
        <w:tc>
          <w:tcPr>
            <w:tcW w:w="542" w:type="dxa"/>
            <w:tcMar>
              <w:top w:w="10" w:type="dxa"/>
              <w:left w:w="10" w:type="dxa"/>
              <w:right w:w="10" w:type="dxa"/>
            </w:tcMar>
            <w:vAlign w:val="center"/>
          </w:tcPr>
          <w:p w:rsidR="001B1C5C" w:rsidRPr="006D5C41" w:rsidRDefault="009C47A6">
            <w:pPr>
              <w:widowControl/>
              <w:snapToGrid w:val="0"/>
              <w:jc w:val="center"/>
              <w:textAlignment w:val="center"/>
              <w:rPr>
                <w:rFonts w:ascii="Times New Roman" w:hAnsi="Times New Roman"/>
                <w:color w:val="000000" w:themeColor="text1"/>
                <w:kern w:val="0"/>
                <w:szCs w:val="21"/>
                <w:lang w:bidi="ar"/>
              </w:rPr>
            </w:pPr>
            <w:r w:rsidRPr="006D5C41">
              <w:rPr>
                <w:rFonts w:ascii="Times New Roman" w:hAnsi="Times New Roman" w:hint="eastAsia"/>
                <w:color w:val="000000" w:themeColor="text1"/>
                <w:kern w:val="0"/>
                <w:szCs w:val="21"/>
                <w:lang w:bidi="ar"/>
              </w:rPr>
              <w:lastRenderedPageBreak/>
              <w:t>3</w:t>
            </w:r>
          </w:p>
        </w:tc>
        <w:tc>
          <w:tcPr>
            <w:tcW w:w="1296" w:type="dxa"/>
            <w:shd w:val="clear" w:color="auto" w:fill="FFFFFF" w:themeFill="background1"/>
            <w:tcMar>
              <w:top w:w="10" w:type="dxa"/>
              <w:left w:w="10" w:type="dxa"/>
              <w:right w:w="10" w:type="dxa"/>
            </w:tcMar>
            <w:vAlign w:val="center"/>
          </w:tcPr>
          <w:p w:rsidR="001B1C5C" w:rsidRPr="006D5C41" w:rsidRDefault="009C47A6">
            <w:pPr>
              <w:tabs>
                <w:tab w:val="left" w:pos="1418"/>
              </w:tabs>
              <w:jc w:val="center"/>
              <w:rPr>
                <w:rFonts w:ascii="Times New Roman" w:hAnsi="Times New Roman"/>
                <w:color w:val="000000" w:themeColor="text1"/>
                <w:szCs w:val="21"/>
              </w:rPr>
            </w:pPr>
            <w:r w:rsidRPr="006D5C41">
              <w:rPr>
                <w:rFonts w:ascii="Times New Roman" w:hAnsi="Times New Roman" w:hint="eastAsia"/>
                <w:color w:val="000000" w:themeColor="text1"/>
                <w:szCs w:val="21"/>
              </w:rPr>
              <w:t>项目实施计划</w:t>
            </w:r>
          </w:p>
        </w:tc>
        <w:tc>
          <w:tcPr>
            <w:tcW w:w="6266" w:type="dxa"/>
            <w:shd w:val="clear" w:color="auto" w:fill="FFFFFF" w:themeFill="background1"/>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对本项目实施计划进行说明，方案要点包括产品的生产、到货、安装等各个时间节点计划，以及确保各个时间节点计划顺利落实的相关保障措施，根据其合理性、计划安排的周到性等与采购需求符合性或匹配度进行打分（</w:t>
            </w: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2</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3</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4</w:t>
            </w:r>
            <w:bookmarkStart w:id="90" w:name="OLE_LINK2"/>
            <w:bookmarkStart w:id="91" w:name="OLE_LINK3"/>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5</w:t>
            </w:r>
            <w:bookmarkEnd w:id="90"/>
            <w:bookmarkEnd w:id="91"/>
            <w:r w:rsidRPr="006D5C41">
              <w:rPr>
                <w:rFonts w:ascii="Times New Roman" w:eastAsiaTheme="minorEastAsia" w:hAnsi="Times New Roman" w:hint="eastAsia"/>
                <w:color w:val="000000" w:themeColor="text1"/>
                <w:szCs w:val="21"/>
              </w:rPr>
              <w:t>分），不提供本项不得分</w:t>
            </w:r>
          </w:p>
        </w:tc>
        <w:tc>
          <w:tcPr>
            <w:tcW w:w="777" w:type="dxa"/>
            <w:shd w:val="clear" w:color="auto" w:fill="FFFFFF" w:themeFill="background1"/>
            <w:tcMar>
              <w:top w:w="10" w:type="dxa"/>
              <w:left w:w="10" w:type="dxa"/>
              <w:right w:w="10" w:type="dxa"/>
            </w:tcMar>
            <w:vAlign w:val="center"/>
          </w:tcPr>
          <w:p w:rsidR="001B1C5C" w:rsidRPr="006D5C41" w:rsidRDefault="009C47A6">
            <w:pPr>
              <w:tabs>
                <w:tab w:val="left" w:pos="1418"/>
              </w:tabs>
              <w:jc w:val="center"/>
              <w:rPr>
                <w:rFonts w:ascii="Times New Roman" w:hAnsi="Times New Roman"/>
                <w:color w:val="000000" w:themeColor="text1"/>
                <w:szCs w:val="21"/>
              </w:rPr>
            </w:pPr>
            <w:r w:rsidRPr="006D5C41">
              <w:rPr>
                <w:rFonts w:ascii="Times New Roman" w:hAnsi="Times New Roman" w:hint="eastAsia"/>
                <w:color w:val="000000" w:themeColor="text1"/>
                <w:szCs w:val="21"/>
              </w:rPr>
              <w:t>5</w:t>
            </w:r>
          </w:p>
        </w:tc>
      </w:tr>
      <w:tr w:rsidR="001B1C5C" w:rsidRPr="006D5C41">
        <w:trPr>
          <w:trHeight w:val="607"/>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kern w:val="0"/>
                <w:szCs w:val="21"/>
                <w:lang w:bidi="ar"/>
              </w:rPr>
            </w:pPr>
            <w:r w:rsidRPr="006D5C41">
              <w:rPr>
                <w:rFonts w:ascii="Times New Roman" w:hAnsi="Times New Roman" w:hint="eastAsia"/>
                <w:color w:val="000000" w:themeColor="text1"/>
                <w:kern w:val="0"/>
                <w:szCs w:val="21"/>
                <w:lang w:bidi="ar"/>
              </w:rPr>
              <w:t>4</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eastAsiaTheme="minorEastAsia" w:hAnsi="Times New Roman"/>
                <w:color w:val="000000" w:themeColor="text1"/>
                <w:szCs w:val="21"/>
              </w:rPr>
              <w:t>人员情况</w:t>
            </w:r>
          </w:p>
        </w:tc>
        <w:tc>
          <w:tcPr>
            <w:tcW w:w="6266" w:type="dxa"/>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针对本项目的实施人员、专业、岗位配置（岗位配置要求但不限于以下内容：各岗位设置、各岗位工作职能、各岗位配置人员数量</w:t>
            </w:r>
            <w:r w:rsidRPr="006D5C41">
              <w:rPr>
                <w:rFonts w:ascii="Times New Roman" w:eastAsiaTheme="minorEastAsia" w:hAnsi="Times New Roman" w:hint="eastAsia"/>
                <w:color w:val="000000" w:themeColor="text1"/>
                <w:szCs w:val="21"/>
              </w:rPr>
              <w:t xml:space="preserve"> </w:t>
            </w:r>
            <w:r w:rsidRPr="006D5C41">
              <w:rPr>
                <w:rFonts w:ascii="Times New Roman" w:eastAsiaTheme="minorEastAsia" w:hAnsi="Times New Roman" w:hint="eastAsia"/>
                <w:color w:val="000000" w:themeColor="text1"/>
                <w:szCs w:val="21"/>
              </w:rPr>
              <w:t>），根据方案与采购需求符合性或匹配度进行打分（</w:t>
            </w: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2</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3</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4</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5</w:t>
            </w:r>
            <w:r w:rsidRPr="006D5C41">
              <w:rPr>
                <w:rFonts w:ascii="Times New Roman" w:eastAsiaTheme="minorEastAsia" w:hAnsi="Times New Roman" w:hint="eastAsia"/>
                <w:color w:val="000000" w:themeColor="text1"/>
                <w:szCs w:val="21"/>
              </w:rPr>
              <w:t>分），不提供本项不得分。</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5</w:t>
            </w:r>
          </w:p>
        </w:tc>
      </w:tr>
      <w:tr w:rsidR="001B1C5C" w:rsidRPr="006D5C41">
        <w:trPr>
          <w:trHeight w:val="950"/>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kern w:val="0"/>
                <w:szCs w:val="21"/>
                <w:lang w:bidi="ar"/>
              </w:rPr>
            </w:pPr>
            <w:r w:rsidRPr="006D5C41">
              <w:rPr>
                <w:rFonts w:ascii="Times New Roman" w:hAnsi="Times New Roman" w:hint="eastAsia"/>
                <w:color w:val="000000" w:themeColor="text1"/>
                <w:kern w:val="0"/>
                <w:szCs w:val="21"/>
                <w:lang w:bidi="ar"/>
              </w:rPr>
              <w:t>5</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eastAsiaTheme="minorEastAsia" w:hAnsi="Times New Roman" w:hint="eastAsia"/>
                <w:color w:val="000000" w:themeColor="text1"/>
                <w:szCs w:val="21"/>
              </w:rPr>
              <w:t>产品安装调试技术方案</w:t>
            </w:r>
          </w:p>
        </w:tc>
        <w:tc>
          <w:tcPr>
            <w:tcW w:w="6266" w:type="dxa"/>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产品安装调试技术方案评价，根据自身所投产品的技术特点，结合采购需求，提供产品安装调试技术方案，方案要点包括产品安装调试的方式、方法、技术标准和质量标准。评委根据投标人提交的《产品安装调试技术方案》进行评价给分（</w:t>
            </w: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2</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3</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4</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5</w:t>
            </w:r>
            <w:r w:rsidRPr="006D5C41">
              <w:rPr>
                <w:rFonts w:ascii="Times New Roman" w:eastAsiaTheme="minorEastAsia" w:hAnsi="Times New Roman" w:hint="eastAsia"/>
                <w:color w:val="000000" w:themeColor="text1"/>
                <w:szCs w:val="21"/>
              </w:rPr>
              <w:t>分），不提供本项不得分。</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5</w:t>
            </w:r>
          </w:p>
        </w:tc>
      </w:tr>
      <w:tr w:rsidR="001B1C5C" w:rsidRPr="006D5C41">
        <w:trPr>
          <w:trHeight w:val="576"/>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kern w:val="0"/>
                <w:szCs w:val="21"/>
                <w:lang w:bidi="ar"/>
              </w:rPr>
            </w:pPr>
            <w:r w:rsidRPr="006D5C41">
              <w:rPr>
                <w:rFonts w:ascii="Times New Roman" w:hAnsi="Times New Roman" w:hint="eastAsia"/>
                <w:color w:val="000000" w:themeColor="text1"/>
                <w:kern w:val="0"/>
                <w:szCs w:val="21"/>
                <w:lang w:bidi="ar"/>
              </w:rPr>
              <w:t>6</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eastAsiaTheme="minorEastAsia" w:hAnsi="Times New Roman" w:hint="eastAsia"/>
                <w:color w:val="000000" w:themeColor="text1"/>
                <w:szCs w:val="21"/>
              </w:rPr>
              <w:t>验收方案</w:t>
            </w:r>
          </w:p>
        </w:tc>
        <w:tc>
          <w:tcPr>
            <w:tcW w:w="6266" w:type="dxa"/>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对本项目验收方案（包括验收进度计划安排、验收内容、验收程序等）进行打分，根据方案与采购需求符合性或匹配度进行打分（</w:t>
            </w: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2</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3</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4</w:t>
            </w:r>
            <w:r w:rsidRPr="006D5C41">
              <w:rPr>
                <w:rFonts w:ascii="Times New Roman" w:eastAsiaTheme="minorEastAsia" w:hAnsi="Times New Roman" w:hint="eastAsia"/>
                <w:color w:val="000000" w:themeColor="text1"/>
                <w:szCs w:val="21"/>
              </w:rPr>
              <w:t>分、</w:t>
            </w:r>
            <w:r w:rsidRPr="006D5C41">
              <w:rPr>
                <w:rFonts w:ascii="Times New Roman" w:eastAsiaTheme="minorEastAsia" w:hAnsi="Times New Roman" w:hint="eastAsia"/>
                <w:color w:val="000000" w:themeColor="text1"/>
                <w:szCs w:val="21"/>
              </w:rPr>
              <w:t>5</w:t>
            </w:r>
            <w:r w:rsidRPr="006D5C41">
              <w:rPr>
                <w:rFonts w:ascii="Times New Roman" w:eastAsiaTheme="minorEastAsia" w:hAnsi="Times New Roman" w:hint="eastAsia"/>
                <w:color w:val="000000" w:themeColor="text1"/>
                <w:szCs w:val="21"/>
              </w:rPr>
              <w:t>），不提供本项不得分。</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5</w:t>
            </w:r>
          </w:p>
        </w:tc>
      </w:tr>
      <w:tr w:rsidR="001B1C5C" w:rsidRPr="006D5C41">
        <w:trPr>
          <w:trHeight w:val="264"/>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kern w:val="0"/>
                <w:szCs w:val="21"/>
                <w:lang w:bidi="ar"/>
              </w:rPr>
            </w:pPr>
            <w:r w:rsidRPr="006D5C41">
              <w:rPr>
                <w:rFonts w:ascii="Times New Roman" w:hAnsi="Times New Roman" w:hint="eastAsia"/>
                <w:color w:val="000000" w:themeColor="text1"/>
                <w:kern w:val="0"/>
                <w:szCs w:val="21"/>
                <w:lang w:bidi="ar"/>
              </w:rPr>
              <w:t>7</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kern w:val="0"/>
                <w:szCs w:val="21"/>
                <w:lang w:bidi="ar"/>
              </w:rPr>
            </w:pPr>
            <w:r w:rsidRPr="006D5C41">
              <w:rPr>
                <w:rFonts w:ascii="Times New Roman" w:eastAsiaTheme="minorEastAsia" w:hAnsi="Times New Roman"/>
                <w:color w:val="000000" w:themeColor="text1"/>
                <w:szCs w:val="21"/>
                <w:lang w:val="zh-TW"/>
              </w:rPr>
              <w:t>售后服务方案</w:t>
            </w:r>
          </w:p>
        </w:tc>
        <w:tc>
          <w:tcPr>
            <w:tcW w:w="6266" w:type="dxa"/>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eastAsiaTheme="minorEastAsia" w:hAnsi="Times New Roman"/>
                <w:color w:val="000000" w:themeColor="text1"/>
                <w:szCs w:val="21"/>
              </w:rPr>
            </w:pPr>
            <w:r w:rsidRPr="006D5C41">
              <w:rPr>
                <w:rFonts w:ascii="Times New Roman" w:eastAsiaTheme="minorEastAsia" w:hAnsi="Times New Roman" w:hint="eastAsia"/>
                <w:color w:val="000000" w:themeColor="text1"/>
                <w:szCs w:val="21"/>
              </w:rPr>
              <w:t>根据投标人针对本项目提供的售后服务方案（包括但不限于响应承诺时间、维保服务方案、维护人员安排、技术支持、排除故障及时性、售后服务的便捷性、零星增补等）进行打分（</w:t>
            </w:r>
            <w:r w:rsidRPr="006D5C41">
              <w:rPr>
                <w:rFonts w:ascii="Times New Roman" w:eastAsiaTheme="minorEastAsia" w:hAnsi="Times New Roman" w:hint="eastAsia"/>
                <w:color w:val="000000" w:themeColor="text1"/>
                <w:szCs w:val="21"/>
              </w:rPr>
              <w:t>1</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2</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3</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4</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5</w:t>
            </w:r>
            <w:r w:rsidRPr="006D5C41">
              <w:rPr>
                <w:rFonts w:ascii="Times New Roman" w:eastAsiaTheme="minorEastAsia" w:hAnsi="Times New Roman" w:hint="eastAsia"/>
                <w:color w:val="000000" w:themeColor="text1"/>
                <w:szCs w:val="21"/>
              </w:rPr>
              <w:t>、</w:t>
            </w:r>
            <w:r w:rsidRPr="006D5C41">
              <w:rPr>
                <w:rFonts w:ascii="Times New Roman" w:eastAsiaTheme="minorEastAsia" w:hAnsi="Times New Roman" w:hint="eastAsia"/>
                <w:color w:val="000000" w:themeColor="text1"/>
                <w:szCs w:val="21"/>
              </w:rPr>
              <w:t>6</w:t>
            </w:r>
            <w:r w:rsidRPr="006D5C41">
              <w:rPr>
                <w:rFonts w:ascii="Times New Roman" w:eastAsiaTheme="minorEastAsia" w:hAnsi="Times New Roman" w:hint="eastAsia"/>
                <w:color w:val="000000" w:themeColor="text1"/>
                <w:szCs w:val="21"/>
              </w:rPr>
              <w:t>分），不提供本项不得分。</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kern w:val="0"/>
                <w:szCs w:val="21"/>
                <w:lang w:bidi="ar"/>
              </w:rPr>
            </w:pPr>
            <w:r w:rsidRPr="006D5C41">
              <w:rPr>
                <w:rFonts w:ascii="Times New Roman" w:hAnsi="Times New Roman" w:hint="eastAsia"/>
                <w:color w:val="000000" w:themeColor="text1"/>
                <w:kern w:val="0"/>
                <w:szCs w:val="21"/>
                <w:lang w:bidi="ar"/>
              </w:rPr>
              <w:t>6</w:t>
            </w:r>
          </w:p>
        </w:tc>
      </w:tr>
      <w:tr w:rsidR="001B1C5C" w:rsidRPr="006D5C41">
        <w:trPr>
          <w:trHeight w:val="720"/>
          <w:jc w:val="center"/>
        </w:trPr>
        <w:tc>
          <w:tcPr>
            <w:tcW w:w="542"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hAnsi="Times New Roman" w:hint="eastAsia"/>
                <w:color w:val="000000" w:themeColor="text1"/>
                <w:kern w:val="0"/>
                <w:szCs w:val="21"/>
                <w:lang w:bidi="ar"/>
              </w:rPr>
              <w:t>8</w:t>
            </w:r>
          </w:p>
        </w:tc>
        <w:tc>
          <w:tcPr>
            <w:tcW w:w="1296" w:type="dxa"/>
            <w:tcMar>
              <w:top w:w="10" w:type="dxa"/>
              <w:left w:w="10" w:type="dxa"/>
              <w:right w:w="10" w:type="dxa"/>
            </w:tcMar>
            <w:vAlign w:val="center"/>
          </w:tcPr>
          <w:p w:rsidR="001B1C5C" w:rsidRPr="006D5C41" w:rsidRDefault="009C47A6">
            <w:pPr>
              <w:widowControl/>
              <w:snapToGrid w:val="0"/>
              <w:spacing w:line="380" w:lineRule="exact"/>
              <w:jc w:val="center"/>
              <w:textAlignment w:val="center"/>
              <w:rPr>
                <w:rFonts w:ascii="Times New Roman" w:hAnsi="Times New Roman"/>
                <w:color w:val="000000" w:themeColor="text1"/>
                <w:szCs w:val="21"/>
              </w:rPr>
            </w:pPr>
            <w:r w:rsidRPr="006D5C41">
              <w:rPr>
                <w:rFonts w:ascii="Times New Roman" w:hAnsi="Times New Roman"/>
                <w:color w:val="000000" w:themeColor="text1"/>
                <w:szCs w:val="21"/>
              </w:rPr>
              <w:t>质保时长</w:t>
            </w:r>
          </w:p>
        </w:tc>
        <w:tc>
          <w:tcPr>
            <w:tcW w:w="6266" w:type="dxa"/>
            <w:tcMar>
              <w:top w:w="10" w:type="dxa"/>
              <w:left w:w="10" w:type="dxa"/>
              <w:right w:w="10" w:type="dxa"/>
            </w:tcMar>
            <w:vAlign w:val="center"/>
          </w:tcPr>
          <w:p w:rsidR="001B1C5C" w:rsidRPr="006D5C41" w:rsidRDefault="009C47A6">
            <w:pPr>
              <w:widowControl/>
              <w:snapToGrid w:val="0"/>
              <w:spacing w:line="380" w:lineRule="exact"/>
              <w:jc w:val="left"/>
              <w:textAlignment w:val="center"/>
              <w:rPr>
                <w:rFonts w:ascii="Times New Roman" w:eastAsiaTheme="minorEastAsia" w:hAnsi="Times New Roman"/>
                <w:b/>
                <w:color w:val="000000" w:themeColor="text1"/>
                <w:szCs w:val="21"/>
              </w:rPr>
            </w:pPr>
            <w:r w:rsidRPr="006D5C41">
              <w:rPr>
                <w:rFonts w:ascii="Times New Roman" w:eastAsiaTheme="minorEastAsia" w:hAnsi="Times New Roman"/>
                <w:color w:val="000000" w:themeColor="text1"/>
                <w:szCs w:val="21"/>
              </w:rPr>
              <w:t>投标人承诺质保期在招标文件要求的最低五年质保期上，每增加</w:t>
            </w:r>
            <w:r w:rsidRPr="006D5C41">
              <w:rPr>
                <w:rFonts w:ascii="Times New Roman" w:eastAsiaTheme="minorEastAsia" w:hAnsi="Times New Roman" w:hint="eastAsia"/>
                <w:color w:val="000000" w:themeColor="text1"/>
                <w:szCs w:val="21"/>
              </w:rPr>
              <w:t>0.5</w:t>
            </w:r>
            <w:r w:rsidRPr="006D5C41">
              <w:rPr>
                <w:rFonts w:ascii="Times New Roman" w:eastAsiaTheme="minorEastAsia" w:hAnsi="Times New Roman"/>
                <w:color w:val="000000" w:themeColor="text1"/>
                <w:szCs w:val="21"/>
              </w:rPr>
              <w:t>年得</w:t>
            </w:r>
            <w:r w:rsidRPr="006D5C41">
              <w:rPr>
                <w:rFonts w:ascii="Times New Roman" w:eastAsiaTheme="minorEastAsia" w:hAnsi="Times New Roman"/>
                <w:color w:val="000000" w:themeColor="text1"/>
                <w:szCs w:val="21"/>
              </w:rPr>
              <w:t>1</w:t>
            </w:r>
            <w:r w:rsidRPr="006D5C41">
              <w:rPr>
                <w:rFonts w:ascii="Times New Roman" w:eastAsiaTheme="minorEastAsia" w:hAnsi="Times New Roman"/>
                <w:color w:val="000000" w:themeColor="text1"/>
                <w:szCs w:val="21"/>
              </w:rPr>
              <w:t>分，本项最高可得</w:t>
            </w:r>
            <w:r w:rsidRPr="006D5C41">
              <w:rPr>
                <w:rFonts w:ascii="Times New Roman" w:eastAsiaTheme="minorEastAsia" w:hAnsi="Times New Roman" w:hint="eastAsia"/>
                <w:color w:val="000000" w:themeColor="text1"/>
                <w:szCs w:val="21"/>
              </w:rPr>
              <w:t>6</w:t>
            </w:r>
            <w:r w:rsidRPr="006D5C41">
              <w:rPr>
                <w:rFonts w:ascii="Times New Roman" w:eastAsiaTheme="minorEastAsia" w:hAnsi="Times New Roman"/>
                <w:color w:val="000000" w:themeColor="text1"/>
                <w:szCs w:val="21"/>
              </w:rPr>
              <w:t>分。（需提供承诺函并加盖单位公章，未提供或未加盖公章的不得分，承诺函格式自拟）</w:t>
            </w:r>
          </w:p>
        </w:tc>
        <w:tc>
          <w:tcPr>
            <w:tcW w:w="777" w:type="dxa"/>
            <w:tcMar>
              <w:top w:w="10" w:type="dxa"/>
              <w:left w:w="10" w:type="dxa"/>
              <w:right w:w="10" w:type="dxa"/>
            </w:tcMar>
            <w:vAlign w:val="center"/>
          </w:tcPr>
          <w:p w:rsidR="001B1C5C" w:rsidRPr="006D5C41" w:rsidRDefault="009C47A6">
            <w:pPr>
              <w:widowControl/>
              <w:jc w:val="center"/>
              <w:textAlignment w:val="center"/>
              <w:rPr>
                <w:rFonts w:ascii="Times New Roman" w:hAnsi="Times New Roman"/>
                <w:color w:val="000000" w:themeColor="text1"/>
                <w:szCs w:val="21"/>
              </w:rPr>
            </w:pPr>
            <w:r w:rsidRPr="006D5C41">
              <w:rPr>
                <w:rFonts w:ascii="Times New Roman" w:hAnsi="Times New Roman" w:hint="eastAsia"/>
                <w:color w:val="000000" w:themeColor="text1"/>
                <w:szCs w:val="21"/>
              </w:rPr>
              <w:t>6</w:t>
            </w:r>
          </w:p>
        </w:tc>
      </w:tr>
    </w:tbl>
    <w:p w:rsidR="001B1C5C" w:rsidRPr="006D5C41" w:rsidRDefault="001B1C5C">
      <w:pPr>
        <w:spacing w:line="360" w:lineRule="auto"/>
        <w:rPr>
          <w:rFonts w:ascii="Times New Roman" w:hAnsi="Times New Roman"/>
          <w:b/>
          <w:color w:val="000000" w:themeColor="text1"/>
        </w:rPr>
      </w:pPr>
    </w:p>
    <w:p w:rsidR="001B1C5C" w:rsidRPr="006D5C41" w:rsidRDefault="001B1C5C">
      <w:pPr>
        <w:widowControl/>
        <w:jc w:val="left"/>
        <w:rPr>
          <w:rFonts w:ascii="Times New Roman" w:hAnsi="Times New Roman"/>
          <w:b/>
          <w:color w:val="000000" w:themeColor="text1"/>
        </w:rPr>
      </w:pPr>
    </w:p>
    <w:p w:rsidR="001B1C5C" w:rsidRPr="006D5C41" w:rsidRDefault="001B1C5C">
      <w:pPr>
        <w:widowControl/>
        <w:jc w:val="left"/>
        <w:rPr>
          <w:rFonts w:ascii="Times New Roman" w:hAnsi="Times New Roman"/>
          <w:b/>
          <w:color w:val="000000" w:themeColor="text1"/>
        </w:rPr>
      </w:pPr>
    </w:p>
    <w:p w:rsidR="001B1C5C" w:rsidRPr="006D5C41" w:rsidRDefault="009C47A6">
      <w:pPr>
        <w:widowControl/>
        <w:jc w:val="left"/>
        <w:rPr>
          <w:rFonts w:ascii="Times New Roman" w:hAnsi="Times New Roman"/>
          <w:b/>
          <w:color w:val="000000" w:themeColor="text1"/>
        </w:rPr>
      </w:pPr>
      <w:r w:rsidRPr="006D5C41">
        <w:rPr>
          <w:rFonts w:ascii="Times New Roman" w:hAnsi="Times New Roman" w:hint="eastAsia"/>
          <w:b/>
          <w:color w:val="000000" w:themeColor="text1"/>
        </w:rPr>
        <w:t>（三）商务资信及其他</w:t>
      </w:r>
      <w:r w:rsidRPr="006D5C41">
        <w:rPr>
          <w:rFonts w:ascii="Times New Roman" w:hAnsi="Times New Roman" w:hint="eastAsia"/>
          <w:b/>
          <w:bCs/>
          <w:color w:val="000000" w:themeColor="text1"/>
        </w:rPr>
        <w:t>分</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8"/>
        <w:gridCol w:w="1134"/>
        <w:gridCol w:w="6764"/>
        <w:gridCol w:w="692"/>
      </w:tblGrid>
      <w:tr w:rsidR="001B1C5C" w:rsidRPr="006D5C41">
        <w:trPr>
          <w:trHeight w:val="126"/>
          <w:jc w:val="center"/>
        </w:trPr>
        <w:tc>
          <w:tcPr>
            <w:tcW w:w="608" w:type="dxa"/>
            <w:vAlign w:val="center"/>
          </w:tcPr>
          <w:bookmarkEnd w:id="86"/>
          <w:bookmarkEnd w:id="87"/>
          <w:p w:rsidR="001B1C5C" w:rsidRPr="006D5C41" w:rsidRDefault="009C47A6">
            <w:pPr>
              <w:adjustRightInd w:val="0"/>
              <w:snapToGrid w:val="0"/>
              <w:spacing w:line="440" w:lineRule="exact"/>
              <w:jc w:val="center"/>
              <w:rPr>
                <w:rFonts w:ascii="Times New Roman" w:hAnsi="Times New Roman"/>
                <w:b/>
                <w:bCs/>
                <w:color w:val="000000" w:themeColor="text1"/>
                <w:szCs w:val="21"/>
              </w:rPr>
            </w:pPr>
            <w:r w:rsidRPr="006D5C41">
              <w:rPr>
                <w:rFonts w:ascii="Times New Roman" w:hAnsi="Times New Roman"/>
                <w:b/>
                <w:bCs/>
                <w:color w:val="000000" w:themeColor="text1"/>
                <w:szCs w:val="21"/>
              </w:rPr>
              <w:t>序号</w:t>
            </w:r>
          </w:p>
        </w:tc>
        <w:tc>
          <w:tcPr>
            <w:tcW w:w="1134" w:type="dxa"/>
            <w:vAlign w:val="center"/>
          </w:tcPr>
          <w:p w:rsidR="001B1C5C" w:rsidRPr="006D5C41" w:rsidRDefault="009C47A6">
            <w:pPr>
              <w:adjustRightInd w:val="0"/>
              <w:snapToGrid w:val="0"/>
              <w:spacing w:line="440" w:lineRule="exact"/>
              <w:jc w:val="center"/>
              <w:rPr>
                <w:rFonts w:ascii="Times New Roman" w:hAnsi="Times New Roman"/>
                <w:b/>
                <w:bCs/>
                <w:color w:val="000000" w:themeColor="text1"/>
                <w:szCs w:val="21"/>
              </w:rPr>
            </w:pPr>
            <w:r w:rsidRPr="006D5C41">
              <w:rPr>
                <w:rFonts w:ascii="Times New Roman" w:hAnsi="Times New Roman"/>
                <w:b/>
                <w:bCs/>
                <w:color w:val="000000" w:themeColor="text1"/>
                <w:szCs w:val="21"/>
              </w:rPr>
              <w:t>评分内容</w:t>
            </w:r>
          </w:p>
        </w:tc>
        <w:tc>
          <w:tcPr>
            <w:tcW w:w="6764" w:type="dxa"/>
            <w:vAlign w:val="center"/>
          </w:tcPr>
          <w:p w:rsidR="001B1C5C" w:rsidRPr="006D5C41" w:rsidRDefault="009C47A6">
            <w:pPr>
              <w:adjustRightInd w:val="0"/>
              <w:snapToGrid w:val="0"/>
              <w:spacing w:line="440" w:lineRule="exact"/>
              <w:jc w:val="center"/>
              <w:rPr>
                <w:rFonts w:ascii="Times New Roman" w:hAnsi="Times New Roman"/>
                <w:b/>
                <w:bCs/>
                <w:color w:val="000000" w:themeColor="text1"/>
                <w:szCs w:val="21"/>
              </w:rPr>
            </w:pPr>
            <w:r w:rsidRPr="006D5C41">
              <w:rPr>
                <w:rFonts w:ascii="Times New Roman" w:hAnsi="Times New Roman"/>
                <w:b/>
                <w:bCs/>
                <w:color w:val="000000" w:themeColor="text1"/>
                <w:szCs w:val="21"/>
              </w:rPr>
              <w:t>评分方法</w:t>
            </w:r>
          </w:p>
        </w:tc>
        <w:tc>
          <w:tcPr>
            <w:tcW w:w="692" w:type="dxa"/>
            <w:vAlign w:val="center"/>
          </w:tcPr>
          <w:p w:rsidR="001B1C5C" w:rsidRPr="006D5C41" w:rsidRDefault="009C47A6">
            <w:pPr>
              <w:adjustRightInd w:val="0"/>
              <w:snapToGrid w:val="0"/>
              <w:spacing w:line="440" w:lineRule="exact"/>
              <w:jc w:val="center"/>
              <w:rPr>
                <w:rFonts w:ascii="Times New Roman" w:hAnsi="Times New Roman"/>
                <w:b/>
                <w:bCs/>
                <w:color w:val="000000" w:themeColor="text1"/>
                <w:szCs w:val="21"/>
              </w:rPr>
            </w:pPr>
            <w:r w:rsidRPr="006D5C41">
              <w:rPr>
                <w:rFonts w:ascii="Times New Roman" w:hAnsi="Times New Roman"/>
                <w:b/>
                <w:bCs/>
                <w:color w:val="000000" w:themeColor="text1"/>
                <w:szCs w:val="21"/>
              </w:rPr>
              <w:t>分值</w:t>
            </w:r>
          </w:p>
        </w:tc>
      </w:tr>
      <w:tr w:rsidR="001B1C5C" w:rsidRPr="006D5C41">
        <w:trPr>
          <w:trHeight w:val="1471"/>
          <w:jc w:val="center"/>
        </w:trPr>
        <w:tc>
          <w:tcPr>
            <w:tcW w:w="608" w:type="dxa"/>
            <w:vAlign w:val="center"/>
          </w:tcPr>
          <w:p w:rsidR="001B1C5C" w:rsidRPr="006D5C41" w:rsidRDefault="009C47A6">
            <w:pPr>
              <w:adjustRightInd w:val="0"/>
              <w:snapToGrid w:val="0"/>
              <w:spacing w:line="360" w:lineRule="auto"/>
              <w:jc w:val="center"/>
              <w:rPr>
                <w:rFonts w:ascii="Times New Roman" w:hAnsi="Times New Roman"/>
                <w:b/>
                <w:bCs/>
                <w:color w:val="000000" w:themeColor="text1"/>
                <w:szCs w:val="21"/>
              </w:rPr>
            </w:pPr>
            <w:r w:rsidRPr="006D5C41">
              <w:rPr>
                <w:rFonts w:ascii="Times New Roman" w:hAnsi="Times New Roman"/>
                <w:color w:val="000000" w:themeColor="text1"/>
                <w:szCs w:val="21"/>
              </w:rPr>
              <w:t>1</w:t>
            </w:r>
          </w:p>
        </w:tc>
        <w:tc>
          <w:tcPr>
            <w:tcW w:w="1134" w:type="dxa"/>
            <w:vAlign w:val="center"/>
          </w:tcPr>
          <w:p w:rsidR="001B1C5C" w:rsidRPr="006D5C41" w:rsidRDefault="009C47A6">
            <w:pPr>
              <w:widowControl/>
              <w:spacing w:line="360" w:lineRule="auto"/>
              <w:jc w:val="center"/>
              <w:rPr>
                <w:rFonts w:ascii="Times New Roman" w:hAnsi="Times New Roman"/>
                <w:color w:val="000000" w:themeColor="text1"/>
                <w:kern w:val="0"/>
                <w:szCs w:val="21"/>
              </w:rPr>
            </w:pPr>
            <w:r w:rsidRPr="006D5C41">
              <w:rPr>
                <w:rFonts w:ascii="Times New Roman" w:hAnsi="Times New Roman"/>
                <w:color w:val="000000" w:themeColor="text1"/>
                <w:kern w:val="0"/>
                <w:szCs w:val="21"/>
              </w:rPr>
              <w:t>项目业绩</w:t>
            </w:r>
          </w:p>
        </w:tc>
        <w:tc>
          <w:tcPr>
            <w:tcW w:w="6764" w:type="dxa"/>
            <w:vAlign w:val="center"/>
          </w:tcPr>
          <w:p w:rsidR="001B1C5C" w:rsidRPr="006D5C41" w:rsidRDefault="009C47A6">
            <w:pPr>
              <w:tabs>
                <w:tab w:val="left" w:pos="1418"/>
              </w:tabs>
              <w:spacing w:line="360" w:lineRule="auto"/>
              <w:rPr>
                <w:color w:val="000000" w:themeColor="text1"/>
                <w:szCs w:val="21"/>
              </w:rPr>
            </w:pPr>
            <w:r w:rsidRPr="006D5C41">
              <w:rPr>
                <w:color w:val="000000" w:themeColor="text1"/>
                <w:szCs w:val="21"/>
              </w:rPr>
              <w:t>投标人自</w:t>
            </w:r>
            <w:r w:rsidRPr="006D5C41">
              <w:rPr>
                <w:color w:val="000000" w:themeColor="text1"/>
                <w:szCs w:val="21"/>
              </w:rPr>
              <w:t>2022</w:t>
            </w:r>
            <w:r w:rsidRPr="006D5C41">
              <w:rPr>
                <w:color w:val="000000" w:themeColor="text1"/>
                <w:szCs w:val="21"/>
              </w:rPr>
              <w:t>年</w:t>
            </w:r>
            <w:r w:rsidRPr="006D5C41">
              <w:rPr>
                <w:color w:val="000000" w:themeColor="text1"/>
                <w:szCs w:val="21"/>
              </w:rPr>
              <w:t>1</w:t>
            </w:r>
            <w:r w:rsidRPr="006D5C41">
              <w:rPr>
                <w:color w:val="000000" w:themeColor="text1"/>
                <w:szCs w:val="21"/>
              </w:rPr>
              <w:t>月</w:t>
            </w:r>
            <w:r w:rsidRPr="006D5C41">
              <w:rPr>
                <w:color w:val="000000" w:themeColor="text1"/>
                <w:szCs w:val="21"/>
              </w:rPr>
              <w:t>1</w:t>
            </w:r>
            <w:r w:rsidRPr="006D5C41">
              <w:rPr>
                <w:color w:val="000000" w:themeColor="text1"/>
                <w:szCs w:val="21"/>
              </w:rPr>
              <w:t>日以来</w:t>
            </w:r>
            <w:r w:rsidRPr="006D5C41">
              <w:rPr>
                <w:color w:val="000000" w:themeColor="text1"/>
                <w:szCs w:val="21"/>
              </w:rPr>
              <w:t>(</w:t>
            </w:r>
            <w:r w:rsidRPr="006D5C41">
              <w:rPr>
                <w:color w:val="000000" w:themeColor="text1"/>
                <w:szCs w:val="21"/>
              </w:rPr>
              <w:t>以合同签订时间为准</w:t>
            </w:r>
            <w:r w:rsidRPr="006D5C41">
              <w:rPr>
                <w:color w:val="000000" w:themeColor="text1"/>
                <w:szCs w:val="21"/>
              </w:rPr>
              <w:t>)</w:t>
            </w:r>
            <w:r w:rsidRPr="006D5C41">
              <w:rPr>
                <w:color w:val="000000" w:themeColor="text1"/>
                <w:szCs w:val="21"/>
              </w:rPr>
              <w:t>，具有</w:t>
            </w:r>
            <w:r w:rsidR="00406B84">
              <w:rPr>
                <w:color w:val="000000" w:themeColor="text1"/>
                <w:szCs w:val="21"/>
              </w:rPr>
              <w:t>同类</w:t>
            </w:r>
            <w:r w:rsidRPr="006D5C41">
              <w:rPr>
                <w:color w:val="000000" w:themeColor="text1"/>
                <w:szCs w:val="21"/>
              </w:rPr>
              <w:t>窗帘销售业绩的，每有一个得</w:t>
            </w:r>
            <w:r w:rsidRPr="006D5C41">
              <w:rPr>
                <w:color w:val="000000" w:themeColor="text1"/>
                <w:szCs w:val="21"/>
              </w:rPr>
              <w:t>1</w:t>
            </w:r>
            <w:r w:rsidRPr="006D5C41">
              <w:rPr>
                <w:color w:val="000000" w:themeColor="text1"/>
                <w:szCs w:val="21"/>
              </w:rPr>
              <w:t>分，最高得</w:t>
            </w:r>
            <w:r w:rsidRPr="006D5C41">
              <w:rPr>
                <w:color w:val="000000" w:themeColor="text1"/>
                <w:szCs w:val="21"/>
              </w:rPr>
              <w:t>3</w:t>
            </w:r>
            <w:r w:rsidRPr="006D5C41">
              <w:rPr>
                <w:color w:val="000000" w:themeColor="text1"/>
                <w:szCs w:val="21"/>
              </w:rPr>
              <w:t>分。（需提供合同扫描件以及中标（或成交）通知书扫描件，上述材料均需加盖投标单位公章，否则视为无效）</w:t>
            </w:r>
          </w:p>
          <w:p w:rsidR="001B1C5C" w:rsidRPr="006D5C41" w:rsidRDefault="009C47A6">
            <w:pPr>
              <w:tabs>
                <w:tab w:val="left" w:pos="1418"/>
              </w:tabs>
              <w:spacing w:line="360" w:lineRule="auto"/>
              <w:rPr>
                <w:rFonts w:ascii="宋体" w:hAnsi="宋体" w:cs="宋体"/>
                <w:color w:val="000000" w:themeColor="text1"/>
                <w:szCs w:val="21"/>
              </w:rPr>
            </w:pPr>
            <w:r w:rsidRPr="006D5C41">
              <w:rPr>
                <w:rFonts w:ascii="宋体" w:hAnsi="宋体" w:cs="宋体" w:hint="eastAsia"/>
                <w:color w:val="000000" w:themeColor="text1"/>
                <w:szCs w:val="21"/>
              </w:rPr>
              <w:t>注：根据</w:t>
            </w:r>
            <w:proofErr w:type="gramStart"/>
            <w:r w:rsidRPr="006D5C41">
              <w:rPr>
                <w:rFonts w:ascii="宋体" w:hAnsi="宋体" w:cs="宋体" w:hint="eastAsia"/>
                <w:color w:val="000000" w:themeColor="text1"/>
                <w:szCs w:val="21"/>
              </w:rPr>
              <w:t>浙财采监</w:t>
            </w:r>
            <w:proofErr w:type="gramEnd"/>
            <w:r w:rsidRPr="006D5C41">
              <w:rPr>
                <w:rFonts w:ascii="宋体" w:hAnsi="宋体" w:cs="宋体" w:hint="eastAsia"/>
                <w:color w:val="000000" w:themeColor="text1"/>
                <w:szCs w:val="21"/>
              </w:rPr>
              <w:t>〔2022〕8号文规定，对省级以上主管部门认定的首台套产品，自纳入《省推广应用指导目录》起三年内参加政府采购活动，视同已具备相应销售业绩，业绩分为满分。</w:t>
            </w:r>
          </w:p>
        </w:tc>
        <w:tc>
          <w:tcPr>
            <w:tcW w:w="692" w:type="dxa"/>
            <w:vAlign w:val="center"/>
          </w:tcPr>
          <w:p w:rsidR="001B1C5C" w:rsidRPr="006D5C41" w:rsidRDefault="009C47A6">
            <w:pPr>
              <w:adjustRightInd w:val="0"/>
              <w:snapToGrid w:val="0"/>
              <w:spacing w:line="360" w:lineRule="auto"/>
              <w:jc w:val="center"/>
              <w:rPr>
                <w:rFonts w:ascii="Times New Roman" w:hAnsi="Times New Roman"/>
                <w:b/>
                <w:bCs/>
                <w:color w:val="000000" w:themeColor="text1"/>
                <w:szCs w:val="21"/>
              </w:rPr>
            </w:pPr>
            <w:r w:rsidRPr="006D5C41">
              <w:rPr>
                <w:rFonts w:ascii="Times New Roman" w:hAnsi="Times New Roman"/>
                <w:color w:val="000000" w:themeColor="text1"/>
                <w:szCs w:val="21"/>
              </w:rPr>
              <w:t>3</w:t>
            </w:r>
          </w:p>
        </w:tc>
      </w:tr>
    </w:tbl>
    <w:p w:rsidR="001B1C5C" w:rsidRPr="006D5C41" w:rsidRDefault="009C47A6">
      <w:pPr>
        <w:pStyle w:val="ac"/>
        <w:snapToGrid w:val="0"/>
        <w:spacing w:beforeLines="0" w:afterLines="0" w:line="360" w:lineRule="auto"/>
        <w:outlineLvl w:val="0"/>
        <w:rPr>
          <w:rFonts w:ascii="Times New Roman" w:hAnsi="Times New Roman" w:cs="宋体"/>
          <w:b/>
          <w:color w:val="000000" w:themeColor="text1"/>
          <w:sz w:val="21"/>
          <w:szCs w:val="21"/>
        </w:rPr>
      </w:pPr>
      <w:r w:rsidRPr="006D5C41">
        <w:rPr>
          <w:rFonts w:ascii="Times New Roman" w:hAnsi="Times New Roman" w:cs="宋体" w:hint="eastAsia"/>
          <w:b/>
          <w:color w:val="000000" w:themeColor="text1"/>
          <w:sz w:val="21"/>
          <w:szCs w:val="21"/>
        </w:rPr>
        <w:t>注：</w:t>
      </w:r>
      <w:r w:rsidRPr="006D5C41">
        <w:rPr>
          <w:rFonts w:ascii="Times New Roman" w:hAnsi="Times New Roman" w:cs="宋体" w:hint="eastAsia"/>
          <w:b/>
          <w:color w:val="000000" w:themeColor="text1"/>
          <w:sz w:val="21"/>
          <w:szCs w:val="21"/>
        </w:rPr>
        <w:t>1</w:t>
      </w:r>
      <w:r w:rsidRPr="006D5C41">
        <w:rPr>
          <w:rFonts w:ascii="Times New Roman" w:hAnsi="Times New Roman" w:cs="宋体" w:hint="eastAsia"/>
          <w:b/>
          <w:color w:val="000000" w:themeColor="text1"/>
          <w:sz w:val="21"/>
          <w:szCs w:val="21"/>
        </w:rPr>
        <w:t>、以上所涉及项目，若附件格式未提供，请自行设计格式装订于投标文件中。建议在制作投标文件时，在目录后附一个评分索引表，方便查找。</w:t>
      </w:r>
    </w:p>
    <w:p w:rsidR="001B1C5C" w:rsidRPr="006D5C41" w:rsidRDefault="009C47A6">
      <w:pPr>
        <w:pStyle w:val="ac"/>
        <w:snapToGrid w:val="0"/>
        <w:spacing w:beforeLines="0" w:afterLines="0" w:line="360" w:lineRule="auto"/>
        <w:outlineLvl w:val="0"/>
        <w:rPr>
          <w:rFonts w:ascii="Times New Roman" w:hAnsi="Times New Roman" w:cs="宋体"/>
          <w:b/>
          <w:color w:val="000000" w:themeColor="text1"/>
          <w:sz w:val="21"/>
          <w:szCs w:val="21"/>
        </w:rPr>
        <w:sectPr w:rsidR="001B1C5C" w:rsidRPr="006D5C41">
          <w:pgSz w:w="11906" w:h="16838"/>
          <w:pgMar w:top="1474" w:right="1559" w:bottom="1247" w:left="1797" w:header="851" w:footer="851" w:gutter="0"/>
          <w:cols w:space="720"/>
          <w:docGrid w:linePitch="312"/>
        </w:sectPr>
      </w:pPr>
      <w:r w:rsidRPr="006D5C41">
        <w:rPr>
          <w:rFonts w:ascii="Times New Roman" w:hAnsi="Times New Roman" w:cs="宋体" w:hint="eastAsia"/>
          <w:b/>
          <w:color w:val="000000" w:themeColor="text1"/>
          <w:sz w:val="21"/>
          <w:szCs w:val="21"/>
        </w:rPr>
        <w:t>2</w:t>
      </w:r>
      <w:r w:rsidRPr="006D5C41">
        <w:rPr>
          <w:rFonts w:ascii="Times New Roman" w:hAnsi="Times New Roman" w:cs="宋体" w:hint="eastAsia"/>
          <w:b/>
          <w:color w:val="000000" w:themeColor="text1"/>
          <w:sz w:val="21"/>
          <w:szCs w:val="21"/>
        </w:rPr>
        <w:t>、在评审结束后、合同签订前，采购人、采购代理机构将通过网站查询、原件核对等方式对中标（成交）供应商在投标（响应）文件中涉及客观分评审内容的证明材料的真实性进行复核。</w:t>
      </w:r>
    </w:p>
    <w:p w:rsidR="001B1C5C" w:rsidRPr="006D5C41" w:rsidRDefault="009C47A6">
      <w:pPr>
        <w:pStyle w:val="af4"/>
        <w:rPr>
          <w:rFonts w:ascii="Times New Roman" w:hAnsi="Times New Roman"/>
          <w:color w:val="000000" w:themeColor="text1"/>
        </w:rPr>
      </w:pPr>
      <w:bookmarkStart w:id="92" w:name="_Hlk78982992"/>
      <w:r w:rsidRPr="006D5C41">
        <w:rPr>
          <w:rFonts w:ascii="Times New Roman" w:hAnsi="Times New Roman" w:hint="eastAsia"/>
          <w:color w:val="000000" w:themeColor="text1"/>
        </w:rPr>
        <w:lastRenderedPageBreak/>
        <w:t>第五章</w:t>
      </w:r>
      <w:r w:rsidRPr="006D5C41">
        <w:rPr>
          <w:rFonts w:ascii="Times New Roman" w:hAnsi="Times New Roman" w:hint="eastAsia"/>
          <w:color w:val="000000" w:themeColor="text1"/>
        </w:rPr>
        <w:t xml:space="preserve"> </w:t>
      </w:r>
      <w:r w:rsidRPr="006D5C41">
        <w:rPr>
          <w:rFonts w:ascii="Times New Roman" w:hAnsi="Times New Roman" w:hint="eastAsia"/>
          <w:color w:val="000000" w:themeColor="text1"/>
        </w:rPr>
        <w:t>政府采购货物买卖合同</w:t>
      </w:r>
    </w:p>
    <w:p w:rsidR="001B1C5C" w:rsidRPr="006D5C41" w:rsidRDefault="001B1C5C">
      <w:pPr>
        <w:adjustRightInd w:val="0"/>
        <w:snapToGrid w:val="0"/>
        <w:spacing w:line="300" w:lineRule="auto"/>
        <w:jc w:val="center"/>
        <w:rPr>
          <w:rFonts w:ascii="宋体" w:hAnsi="宋体"/>
          <w:color w:val="000000" w:themeColor="text1"/>
          <w:sz w:val="30"/>
          <w:szCs w:val="30"/>
        </w:rPr>
      </w:pPr>
    </w:p>
    <w:bookmarkEnd w:id="92"/>
    <w:p w:rsidR="001B1C5C" w:rsidRPr="006D5C41" w:rsidRDefault="001B1C5C">
      <w:pPr>
        <w:pStyle w:val="a9"/>
        <w:spacing w:after="0"/>
        <w:ind w:left="1304" w:hanging="884"/>
        <w:jc w:val="center"/>
        <w:rPr>
          <w:rFonts w:ascii="宋体" w:hAnsi="宋体"/>
          <w:b/>
          <w:bCs/>
          <w:color w:val="000000" w:themeColor="text1"/>
          <w:spacing w:val="-20"/>
          <w:kern w:val="44"/>
          <w:sz w:val="48"/>
          <w:szCs w:val="48"/>
        </w:rPr>
      </w:pPr>
    </w:p>
    <w:p w:rsidR="001B1C5C" w:rsidRPr="006D5C41" w:rsidRDefault="001B1C5C">
      <w:pPr>
        <w:pStyle w:val="a9"/>
        <w:spacing w:after="0"/>
        <w:ind w:left="1304" w:hanging="884"/>
        <w:jc w:val="center"/>
        <w:rPr>
          <w:rFonts w:ascii="宋体" w:hAnsi="宋体"/>
          <w:b/>
          <w:bCs/>
          <w:color w:val="000000" w:themeColor="text1"/>
          <w:spacing w:val="-20"/>
          <w:kern w:val="44"/>
          <w:sz w:val="48"/>
          <w:szCs w:val="48"/>
        </w:rPr>
      </w:pPr>
    </w:p>
    <w:p w:rsidR="001B1C5C" w:rsidRPr="006D5C41" w:rsidRDefault="009C47A6">
      <w:pPr>
        <w:pStyle w:val="a9"/>
        <w:spacing w:after="0"/>
        <w:ind w:left="1304" w:hanging="884"/>
        <w:jc w:val="center"/>
        <w:rPr>
          <w:rFonts w:ascii="宋体" w:hAnsi="宋体"/>
          <w:b/>
          <w:bCs/>
          <w:color w:val="000000" w:themeColor="text1"/>
          <w:spacing w:val="-20"/>
          <w:kern w:val="44"/>
          <w:sz w:val="48"/>
          <w:szCs w:val="48"/>
        </w:rPr>
      </w:pPr>
      <w:r w:rsidRPr="006D5C41">
        <w:rPr>
          <w:rFonts w:ascii="宋体" w:hAnsi="宋体" w:hint="eastAsia"/>
          <w:b/>
          <w:bCs/>
          <w:color w:val="000000" w:themeColor="text1"/>
          <w:spacing w:val="-20"/>
          <w:kern w:val="44"/>
          <w:sz w:val="48"/>
          <w:szCs w:val="48"/>
        </w:rPr>
        <w:t>政府采购货物买卖合同</w:t>
      </w:r>
    </w:p>
    <w:p w:rsidR="001B1C5C" w:rsidRPr="006D5C41" w:rsidRDefault="009C47A6">
      <w:pPr>
        <w:pStyle w:val="a9"/>
        <w:spacing w:after="0"/>
        <w:ind w:left="1304" w:hanging="884"/>
        <w:jc w:val="center"/>
        <w:rPr>
          <w:rFonts w:ascii="宋体" w:hAnsi="宋体"/>
          <w:b/>
          <w:bCs/>
          <w:color w:val="000000" w:themeColor="text1"/>
          <w:spacing w:val="-20"/>
          <w:kern w:val="44"/>
          <w:sz w:val="48"/>
          <w:szCs w:val="48"/>
        </w:rPr>
      </w:pPr>
      <w:r w:rsidRPr="006D5C41">
        <w:rPr>
          <w:rFonts w:ascii="宋体" w:hAnsi="宋体" w:hint="eastAsia"/>
          <w:b/>
          <w:bCs/>
          <w:color w:val="000000" w:themeColor="text1"/>
          <w:spacing w:val="-20"/>
          <w:kern w:val="44"/>
          <w:sz w:val="48"/>
          <w:szCs w:val="48"/>
        </w:rPr>
        <w:t>（试行）</w:t>
      </w:r>
    </w:p>
    <w:p w:rsidR="001B1C5C" w:rsidRPr="006D5C41" w:rsidRDefault="001B1C5C">
      <w:pPr>
        <w:rPr>
          <w:rFonts w:ascii="宋体" w:hAnsi="宋体"/>
          <w:b/>
          <w:bCs/>
          <w:color w:val="000000" w:themeColor="text1"/>
          <w:spacing w:val="-20"/>
          <w:kern w:val="44"/>
          <w:sz w:val="40"/>
          <w:szCs w:val="40"/>
        </w:rPr>
      </w:pPr>
    </w:p>
    <w:p w:rsidR="001B1C5C" w:rsidRPr="006D5C41" w:rsidRDefault="001B1C5C">
      <w:pPr>
        <w:rPr>
          <w:rFonts w:ascii="宋体" w:hAnsi="宋体"/>
          <w:b/>
          <w:bCs/>
          <w:color w:val="000000" w:themeColor="text1"/>
          <w:spacing w:val="-20"/>
          <w:kern w:val="44"/>
          <w:sz w:val="40"/>
          <w:szCs w:val="40"/>
        </w:rPr>
      </w:pPr>
    </w:p>
    <w:p w:rsidR="001B1C5C" w:rsidRPr="006D5C41" w:rsidRDefault="001B1C5C">
      <w:pPr>
        <w:rPr>
          <w:rFonts w:ascii="宋体" w:hAnsi="宋体"/>
          <w:b/>
          <w:bCs/>
          <w:color w:val="000000" w:themeColor="text1"/>
          <w:spacing w:val="-20"/>
          <w:kern w:val="44"/>
          <w:sz w:val="40"/>
          <w:szCs w:val="40"/>
        </w:rPr>
      </w:pPr>
    </w:p>
    <w:p w:rsidR="001B1C5C" w:rsidRPr="006D5C41" w:rsidRDefault="009C47A6">
      <w:pPr>
        <w:spacing w:line="360" w:lineRule="auto"/>
        <w:ind w:leftChars="200" w:left="420"/>
        <w:rPr>
          <w:color w:val="000000" w:themeColor="text1"/>
          <w:sz w:val="32"/>
          <w:szCs w:val="32"/>
        </w:rPr>
      </w:pPr>
      <w:r w:rsidRPr="006D5C41">
        <w:rPr>
          <w:rFonts w:ascii="宋体" w:hAnsi="宋体" w:hint="eastAsia"/>
          <w:color w:val="000000" w:themeColor="text1"/>
          <w:kern w:val="0"/>
          <w:sz w:val="32"/>
          <w:szCs w:val="32"/>
        </w:rPr>
        <w:t>项目名称：</w:t>
      </w:r>
      <w:r w:rsidRPr="006D5C41">
        <w:rPr>
          <w:rFonts w:hint="eastAsia"/>
          <w:color w:val="000000" w:themeColor="text1"/>
          <w:sz w:val="32"/>
          <w:szCs w:val="32"/>
          <w:u w:val="single"/>
        </w:rPr>
        <w:t xml:space="preserve">                             </w:t>
      </w:r>
    </w:p>
    <w:p w:rsidR="001B1C5C" w:rsidRPr="006D5C41" w:rsidRDefault="009C47A6">
      <w:pPr>
        <w:spacing w:line="360" w:lineRule="auto"/>
        <w:ind w:leftChars="200" w:left="420"/>
        <w:rPr>
          <w:color w:val="000000" w:themeColor="text1"/>
          <w:sz w:val="32"/>
          <w:szCs w:val="32"/>
          <w:u w:val="single"/>
        </w:rPr>
      </w:pPr>
      <w:r w:rsidRPr="006D5C41">
        <w:rPr>
          <w:rFonts w:hint="eastAsia"/>
          <w:color w:val="000000" w:themeColor="text1"/>
          <w:sz w:val="32"/>
          <w:szCs w:val="32"/>
        </w:rPr>
        <w:t>合同编号：</w:t>
      </w:r>
      <w:r w:rsidRPr="006D5C41">
        <w:rPr>
          <w:rFonts w:hint="eastAsia"/>
          <w:color w:val="000000" w:themeColor="text1"/>
          <w:sz w:val="32"/>
          <w:szCs w:val="32"/>
          <w:u w:val="single"/>
        </w:rPr>
        <w:t xml:space="preserve">                             </w:t>
      </w:r>
    </w:p>
    <w:p w:rsidR="001B1C5C" w:rsidRPr="006D5C41" w:rsidRDefault="009C47A6">
      <w:pPr>
        <w:spacing w:line="360" w:lineRule="auto"/>
        <w:ind w:leftChars="200" w:left="420"/>
        <w:rPr>
          <w:color w:val="000000" w:themeColor="text1"/>
          <w:sz w:val="32"/>
          <w:szCs w:val="32"/>
        </w:rPr>
      </w:pPr>
      <w:r w:rsidRPr="006D5C41">
        <w:rPr>
          <w:rFonts w:hint="eastAsia"/>
          <w:color w:val="000000" w:themeColor="text1"/>
          <w:sz w:val="32"/>
          <w:szCs w:val="32"/>
        </w:rPr>
        <w:t>甲</w:t>
      </w:r>
      <w:r w:rsidRPr="006D5C41">
        <w:rPr>
          <w:rFonts w:hint="eastAsia"/>
          <w:color w:val="000000" w:themeColor="text1"/>
          <w:sz w:val="32"/>
          <w:szCs w:val="32"/>
        </w:rPr>
        <w:t xml:space="preserve">    </w:t>
      </w:r>
      <w:r w:rsidRPr="006D5C41">
        <w:rPr>
          <w:rFonts w:hint="eastAsia"/>
          <w:color w:val="000000" w:themeColor="text1"/>
          <w:sz w:val="32"/>
          <w:szCs w:val="32"/>
        </w:rPr>
        <w:t>方：</w:t>
      </w:r>
      <w:r w:rsidRPr="006D5C41">
        <w:rPr>
          <w:rFonts w:hint="eastAsia"/>
          <w:color w:val="000000" w:themeColor="text1"/>
          <w:sz w:val="32"/>
          <w:szCs w:val="32"/>
          <w:u w:val="single"/>
        </w:rPr>
        <w:t xml:space="preserve">                             </w:t>
      </w:r>
    </w:p>
    <w:p w:rsidR="001B1C5C" w:rsidRPr="006D5C41" w:rsidRDefault="009C47A6">
      <w:pPr>
        <w:spacing w:line="360" w:lineRule="auto"/>
        <w:ind w:leftChars="200" w:left="420"/>
        <w:rPr>
          <w:color w:val="000000" w:themeColor="text1"/>
          <w:sz w:val="32"/>
          <w:szCs w:val="32"/>
          <w:u w:val="single"/>
        </w:rPr>
      </w:pPr>
      <w:r w:rsidRPr="006D5C41">
        <w:rPr>
          <w:rFonts w:hint="eastAsia"/>
          <w:color w:val="000000" w:themeColor="text1"/>
          <w:sz w:val="32"/>
          <w:szCs w:val="32"/>
        </w:rPr>
        <w:t>乙</w:t>
      </w:r>
      <w:r w:rsidRPr="006D5C41">
        <w:rPr>
          <w:rFonts w:hint="eastAsia"/>
          <w:color w:val="000000" w:themeColor="text1"/>
          <w:sz w:val="32"/>
          <w:szCs w:val="32"/>
        </w:rPr>
        <w:t xml:space="preserve">    </w:t>
      </w:r>
      <w:r w:rsidRPr="006D5C41">
        <w:rPr>
          <w:rFonts w:hint="eastAsia"/>
          <w:color w:val="000000" w:themeColor="text1"/>
          <w:sz w:val="32"/>
          <w:szCs w:val="32"/>
        </w:rPr>
        <w:t>方：</w:t>
      </w:r>
      <w:r w:rsidRPr="006D5C41">
        <w:rPr>
          <w:rFonts w:hint="eastAsia"/>
          <w:color w:val="000000" w:themeColor="text1"/>
          <w:sz w:val="32"/>
          <w:szCs w:val="32"/>
          <w:u w:val="single"/>
        </w:rPr>
        <w:t xml:space="preserve">                             </w:t>
      </w:r>
    </w:p>
    <w:p w:rsidR="001B1C5C" w:rsidRPr="006D5C41" w:rsidRDefault="009C47A6">
      <w:pPr>
        <w:spacing w:line="360" w:lineRule="auto"/>
        <w:ind w:leftChars="200" w:left="420"/>
        <w:rPr>
          <w:color w:val="000000" w:themeColor="text1"/>
          <w:sz w:val="32"/>
          <w:szCs w:val="32"/>
        </w:rPr>
      </w:pPr>
      <w:r w:rsidRPr="006D5C41">
        <w:rPr>
          <w:rFonts w:hint="eastAsia"/>
          <w:color w:val="000000" w:themeColor="text1"/>
          <w:sz w:val="32"/>
          <w:szCs w:val="32"/>
        </w:rPr>
        <w:t>签订时间：</w:t>
      </w:r>
      <w:r w:rsidRPr="006D5C41">
        <w:rPr>
          <w:rFonts w:hint="eastAsia"/>
          <w:color w:val="000000" w:themeColor="text1"/>
          <w:sz w:val="32"/>
          <w:szCs w:val="32"/>
          <w:u w:val="single"/>
        </w:rPr>
        <w:t xml:space="preserve">      </w:t>
      </w:r>
      <w:r w:rsidRPr="006D5C41">
        <w:rPr>
          <w:color w:val="000000" w:themeColor="text1"/>
          <w:sz w:val="32"/>
          <w:szCs w:val="32"/>
          <w:u w:val="single"/>
        </w:rPr>
        <w:t xml:space="preserve">           </w:t>
      </w:r>
      <w:r w:rsidRPr="006D5C41">
        <w:rPr>
          <w:rFonts w:hint="eastAsia"/>
          <w:color w:val="000000" w:themeColor="text1"/>
          <w:sz w:val="32"/>
          <w:szCs w:val="32"/>
          <w:u w:val="single"/>
        </w:rPr>
        <w:t xml:space="preserve">            </w:t>
      </w:r>
    </w:p>
    <w:p w:rsidR="001B1C5C" w:rsidRPr="006D5C41" w:rsidRDefault="001B1C5C">
      <w:pPr>
        <w:rPr>
          <w:color w:val="000000" w:themeColor="text1"/>
        </w:rPr>
      </w:pPr>
    </w:p>
    <w:p w:rsidR="001B1C5C" w:rsidRPr="006D5C41" w:rsidRDefault="009C47A6">
      <w:pPr>
        <w:rPr>
          <w:rFonts w:eastAsia="黑体"/>
          <w:color w:val="000000" w:themeColor="text1"/>
          <w:sz w:val="44"/>
          <w:szCs w:val="44"/>
        </w:rPr>
      </w:pPr>
      <w:r w:rsidRPr="006D5C41">
        <w:rPr>
          <w:rFonts w:eastAsia="黑体"/>
          <w:color w:val="000000" w:themeColor="text1"/>
          <w:sz w:val="44"/>
          <w:szCs w:val="44"/>
        </w:rPr>
        <w:br w:type="page"/>
      </w:r>
    </w:p>
    <w:p w:rsidR="001B1C5C" w:rsidRPr="006D5C41" w:rsidRDefault="001B1C5C">
      <w:pPr>
        <w:rPr>
          <w:rFonts w:eastAsia="黑体"/>
          <w:color w:val="000000" w:themeColor="text1"/>
          <w:sz w:val="44"/>
          <w:szCs w:val="44"/>
        </w:rPr>
      </w:pPr>
    </w:p>
    <w:p w:rsidR="001B1C5C" w:rsidRPr="006D5C41" w:rsidRDefault="001B1C5C">
      <w:pPr>
        <w:rPr>
          <w:rFonts w:eastAsia="黑体"/>
          <w:color w:val="000000" w:themeColor="text1"/>
          <w:sz w:val="44"/>
          <w:szCs w:val="44"/>
        </w:rPr>
      </w:pPr>
    </w:p>
    <w:p w:rsidR="001B1C5C" w:rsidRPr="006D5C41" w:rsidRDefault="009C47A6">
      <w:pPr>
        <w:jc w:val="center"/>
        <w:rPr>
          <w:rFonts w:eastAsia="黑体"/>
          <w:color w:val="000000" w:themeColor="text1"/>
          <w:sz w:val="44"/>
          <w:szCs w:val="44"/>
        </w:rPr>
      </w:pPr>
      <w:r w:rsidRPr="006D5C41">
        <w:rPr>
          <w:rFonts w:eastAsia="黑体" w:hint="eastAsia"/>
          <w:color w:val="000000" w:themeColor="text1"/>
          <w:sz w:val="44"/>
          <w:szCs w:val="44"/>
        </w:rPr>
        <w:t>使</w:t>
      </w:r>
      <w:r w:rsidRPr="006D5C41">
        <w:rPr>
          <w:rFonts w:eastAsia="黑体" w:hint="eastAsia"/>
          <w:color w:val="000000" w:themeColor="text1"/>
          <w:sz w:val="44"/>
          <w:szCs w:val="44"/>
        </w:rPr>
        <w:t xml:space="preserve"> </w:t>
      </w:r>
      <w:r w:rsidRPr="006D5C41">
        <w:rPr>
          <w:rFonts w:eastAsia="黑体" w:hint="eastAsia"/>
          <w:color w:val="000000" w:themeColor="text1"/>
          <w:sz w:val="44"/>
          <w:szCs w:val="44"/>
        </w:rPr>
        <w:t>用</w:t>
      </w:r>
      <w:r w:rsidRPr="006D5C41">
        <w:rPr>
          <w:rFonts w:eastAsia="黑体" w:hint="eastAsia"/>
          <w:color w:val="000000" w:themeColor="text1"/>
          <w:sz w:val="44"/>
          <w:szCs w:val="44"/>
        </w:rPr>
        <w:t xml:space="preserve"> </w:t>
      </w:r>
      <w:r w:rsidRPr="006D5C41">
        <w:rPr>
          <w:rFonts w:eastAsia="黑体" w:hint="eastAsia"/>
          <w:color w:val="000000" w:themeColor="text1"/>
          <w:sz w:val="44"/>
          <w:szCs w:val="44"/>
        </w:rPr>
        <w:t>说</w:t>
      </w:r>
      <w:r w:rsidRPr="006D5C41">
        <w:rPr>
          <w:rFonts w:eastAsia="黑体" w:hint="eastAsia"/>
          <w:color w:val="000000" w:themeColor="text1"/>
          <w:sz w:val="44"/>
          <w:szCs w:val="44"/>
        </w:rPr>
        <w:t xml:space="preserve"> </w:t>
      </w:r>
      <w:r w:rsidRPr="006D5C41">
        <w:rPr>
          <w:rFonts w:eastAsia="黑体" w:hint="eastAsia"/>
          <w:color w:val="000000" w:themeColor="text1"/>
          <w:sz w:val="44"/>
          <w:szCs w:val="44"/>
        </w:rPr>
        <w:t>明</w:t>
      </w:r>
    </w:p>
    <w:p w:rsidR="001B1C5C" w:rsidRPr="006D5C41" w:rsidRDefault="001B1C5C">
      <w:pPr>
        <w:ind w:firstLineChars="200" w:firstLine="640"/>
        <w:rPr>
          <w:rFonts w:ascii="仿宋_GB2312" w:eastAsia="仿宋_GB2312" w:hAnsi="仿宋_GB2312" w:cs="仿宋_GB2312"/>
          <w:color w:val="000000" w:themeColor="text1"/>
          <w:sz w:val="32"/>
          <w:szCs w:val="32"/>
        </w:rPr>
      </w:pPr>
    </w:p>
    <w:p w:rsidR="001B1C5C" w:rsidRPr="006D5C41" w:rsidRDefault="009C47A6">
      <w:pPr>
        <w:ind w:firstLineChars="200" w:firstLine="640"/>
        <w:rPr>
          <w:rFonts w:ascii="仿宋_GB2312" w:eastAsia="仿宋_GB2312" w:hAnsi="仿宋_GB2312" w:cs="仿宋_GB2312"/>
          <w:color w:val="000000" w:themeColor="text1"/>
          <w:sz w:val="32"/>
          <w:szCs w:val="32"/>
        </w:rPr>
      </w:pPr>
      <w:r w:rsidRPr="006D5C41">
        <w:rPr>
          <w:rFonts w:ascii="仿宋_GB2312" w:eastAsia="仿宋_GB2312" w:hAnsi="仿宋_GB2312" w:cs="仿宋_GB2312" w:hint="eastAsia"/>
          <w:color w:val="000000" w:themeColor="text1"/>
          <w:sz w:val="32"/>
          <w:szCs w:val="32"/>
        </w:rPr>
        <w:t>1.本合同标准文本适用于购买现成货物的采购项目，不包括需要供应商定制开发、创新研发的货物采购项目。</w:t>
      </w:r>
    </w:p>
    <w:p w:rsidR="001B1C5C" w:rsidRPr="006D5C41" w:rsidRDefault="009C47A6">
      <w:pPr>
        <w:rPr>
          <w:rFonts w:eastAsia="黑体"/>
          <w:color w:val="000000" w:themeColor="text1"/>
          <w:sz w:val="44"/>
          <w:szCs w:val="44"/>
        </w:rPr>
      </w:pPr>
      <w:r w:rsidRPr="006D5C41">
        <w:rPr>
          <w:rFonts w:eastAsia="黑体" w:hint="eastAsia"/>
          <w:color w:val="000000" w:themeColor="text1"/>
          <w:sz w:val="44"/>
          <w:szCs w:val="44"/>
        </w:rPr>
        <w:t xml:space="preserve">   </w:t>
      </w:r>
      <w:r w:rsidRPr="006D5C41">
        <w:rPr>
          <w:rFonts w:ascii="仿宋_GB2312" w:eastAsia="仿宋_GB2312" w:hAnsi="仿宋_GB2312" w:cs="仿宋_GB2312" w:hint="eastAsia"/>
          <w:color w:val="000000" w:themeColor="text1"/>
          <w:sz w:val="32"/>
          <w:szCs w:val="32"/>
        </w:rPr>
        <w:t>2.本合同标准文本为政府采购货物买卖合同编制提供参考，可以结合采购项目具体情况，对文本作必要的调整修订后使用。</w:t>
      </w:r>
    </w:p>
    <w:p w:rsidR="001B1C5C" w:rsidRPr="006D5C41" w:rsidRDefault="009C47A6">
      <w:pPr>
        <w:ind w:firstLineChars="200" w:firstLine="640"/>
        <w:rPr>
          <w:rFonts w:ascii="仿宋_GB2312" w:eastAsia="仿宋_GB2312" w:hAnsi="仿宋_GB2312" w:cs="仿宋_GB2312"/>
          <w:color w:val="000000" w:themeColor="text1"/>
          <w:sz w:val="32"/>
          <w:szCs w:val="32"/>
        </w:rPr>
      </w:pPr>
      <w:r w:rsidRPr="006D5C41">
        <w:rPr>
          <w:rFonts w:ascii="仿宋_GB2312" w:eastAsia="仿宋_GB2312" w:hAnsi="仿宋_GB2312" w:cs="仿宋_GB2312" w:hint="eastAsia"/>
          <w:color w:val="000000" w:themeColor="text1"/>
          <w:sz w:val="32"/>
          <w:szCs w:val="32"/>
        </w:rPr>
        <w:t>3.本合同标准文本各条款中，如涉及填写多家供应商、制造商，多种采购标的、分包主要内容等信息的，可根据采购项目具体情况添加信息项。</w:t>
      </w:r>
    </w:p>
    <w:p w:rsidR="001B1C5C" w:rsidRPr="006D5C41" w:rsidRDefault="001B1C5C">
      <w:pPr>
        <w:ind w:firstLineChars="200" w:firstLine="880"/>
        <w:rPr>
          <w:rFonts w:eastAsia="黑体"/>
          <w:color w:val="000000" w:themeColor="text1"/>
          <w:sz w:val="44"/>
          <w:szCs w:val="44"/>
        </w:rPr>
        <w:sectPr w:rsidR="001B1C5C" w:rsidRPr="006D5C41">
          <w:pgSz w:w="11906" w:h="16838"/>
          <w:pgMar w:top="1440" w:right="1800" w:bottom="1440" w:left="1800" w:header="851" w:footer="992" w:gutter="0"/>
          <w:cols w:space="425"/>
          <w:docGrid w:type="lines" w:linePitch="312"/>
        </w:sectPr>
      </w:pPr>
    </w:p>
    <w:p w:rsidR="001B1C5C" w:rsidRPr="006D5C41" w:rsidRDefault="001B1C5C">
      <w:pPr>
        <w:pStyle w:val="2"/>
        <w:adjustRightInd w:val="0"/>
        <w:snapToGrid w:val="0"/>
        <w:spacing w:line="400" w:lineRule="exact"/>
        <w:jc w:val="center"/>
        <w:rPr>
          <w:rFonts w:ascii="黑体" w:eastAsia="黑体" w:hAnsi="黑体"/>
          <w:color w:val="000000" w:themeColor="text1"/>
          <w:sz w:val="28"/>
          <w:szCs w:val="28"/>
        </w:rPr>
      </w:pPr>
      <w:bookmarkStart w:id="93" w:name="_Toc22209"/>
    </w:p>
    <w:p w:rsidR="001B1C5C" w:rsidRPr="006D5C41" w:rsidRDefault="009C47A6">
      <w:pPr>
        <w:pStyle w:val="2"/>
        <w:adjustRightInd w:val="0"/>
        <w:snapToGrid w:val="0"/>
        <w:spacing w:line="400" w:lineRule="exact"/>
        <w:jc w:val="center"/>
        <w:rPr>
          <w:rFonts w:ascii="黑体" w:eastAsia="黑体" w:hAnsi="华文中宋"/>
          <w:b w:val="0"/>
          <w:bCs w:val="0"/>
          <w:color w:val="000000" w:themeColor="text1"/>
          <w:sz w:val="28"/>
          <w:szCs w:val="28"/>
        </w:rPr>
      </w:pPr>
      <w:r w:rsidRPr="006D5C41">
        <w:rPr>
          <w:rFonts w:ascii="黑体" w:eastAsia="黑体" w:hAnsi="黑体" w:hint="eastAsia"/>
          <w:b w:val="0"/>
          <w:bCs w:val="0"/>
          <w:color w:val="000000" w:themeColor="text1"/>
          <w:sz w:val="28"/>
          <w:szCs w:val="28"/>
        </w:rPr>
        <w:t xml:space="preserve">第一节 </w:t>
      </w:r>
      <w:r w:rsidRPr="006D5C41">
        <w:rPr>
          <w:rFonts w:ascii="黑体" w:eastAsia="黑体" w:hAnsi="华文中宋" w:hint="eastAsia"/>
          <w:b w:val="0"/>
          <w:bCs w:val="0"/>
          <w:color w:val="000000" w:themeColor="text1"/>
          <w:sz w:val="28"/>
          <w:szCs w:val="28"/>
        </w:rPr>
        <w:t>政府采购合同协议书</w:t>
      </w:r>
      <w:bookmarkEnd w:id="93"/>
    </w:p>
    <w:p w:rsidR="001B1C5C" w:rsidRPr="006D5C41" w:rsidRDefault="001B1C5C">
      <w:pPr>
        <w:pStyle w:val="2"/>
        <w:adjustRightInd w:val="0"/>
        <w:snapToGrid w:val="0"/>
        <w:spacing w:line="400" w:lineRule="exact"/>
        <w:jc w:val="center"/>
        <w:rPr>
          <w:rFonts w:ascii="黑体" w:eastAsia="黑体" w:hAnsi="华文中宋"/>
          <w:b w:val="0"/>
          <w:bCs w:val="0"/>
          <w:color w:val="000000" w:themeColor="text1"/>
          <w:sz w:val="28"/>
          <w:szCs w:val="28"/>
        </w:rPr>
      </w:pPr>
    </w:p>
    <w:p w:rsidR="001B1C5C" w:rsidRPr="006D5C41" w:rsidRDefault="009C47A6">
      <w:pPr>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甲方（全称）：</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（采购人、受采购人委托签订合同的单位或采购</w:t>
      </w:r>
      <w:r w:rsidRPr="006D5C41">
        <w:rPr>
          <w:rFonts w:ascii="宋体" w:hAnsi="宋体" w:hint="eastAsia"/>
          <w:color w:val="000000" w:themeColor="text1"/>
          <w:szCs w:val="21"/>
        </w:rPr>
        <w:tab/>
        <w:t xml:space="preserve">                                   文件约定的合同甲方）</w:t>
      </w:r>
    </w:p>
    <w:p w:rsidR="001B1C5C" w:rsidRPr="006D5C41" w:rsidRDefault="009C47A6">
      <w:pPr>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乙方（全称）：</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（供应商）</w:t>
      </w:r>
    </w:p>
    <w:p w:rsidR="001B1C5C" w:rsidRPr="006D5C41" w:rsidRDefault="001B1C5C">
      <w:pPr>
        <w:spacing w:line="400" w:lineRule="exact"/>
        <w:rPr>
          <w:color w:val="000000" w:themeColor="text1"/>
          <w:szCs w:val="21"/>
        </w:rPr>
      </w:pPr>
    </w:p>
    <w:p w:rsidR="001B1C5C" w:rsidRPr="006D5C41" w:rsidRDefault="009C47A6">
      <w:pPr>
        <w:pStyle w:val="aa"/>
        <w:adjustRightInd w:val="0"/>
        <w:snapToGrid w:val="0"/>
        <w:spacing w:line="400" w:lineRule="exact"/>
        <w:ind w:firstLineChars="200" w:firstLine="420"/>
        <w:rPr>
          <w:rFonts w:hAnsi="宋体"/>
          <w:color w:val="000000" w:themeColor="text1"/>
          <w:szCs w:val="21"/>
        </w:rPr>
      </w:pPr>
      <w:r w:rsidRPr="006D5C41">
        <w:rPr>
          <w:rFonts w:hAnsi="宋体" w:hint="eastAsia"/>
          <w:color w:val="000000" w:themeColor="text1"/>
          <w:szCs w:val="21"/>
        </w:rPr>
        <w:t>依据《中华人民共和国民法典》、《中华人民共和国政府采购法》等有关的法律法规，以及本采购项目的招标</w:t>
      </w:r>
      <w:r w:rsidRPr="006D5C41">
        <w:rPr>
          <w:rFonts w:hAnsi="宋体" w:hint="eastAsia"/>
          <w:color w:val="000000" w:themeColor="text1"/>
          <w:szCs w:val="21"/>
        </w:rPr>
        <w:t>/</w:t>
      </w:r>
      <w:r w:rsidRPr="006D5C41">
        <w:rPr>
          <w:rFonts w:hAnsi="宋体" w:hint="eastAsia"/>
          <w:color w:val="000000" w:themeColor="text1"/>
          <w:szCs w:val="21"/>
        </w:rPr>
        <w:t>谈判文件等采购文件、乙方的《投标（响应）文件》及《中标（成交）通知书》，甲乙双方同意签订本合同。具体情况及要求如下：</w:t>
      </w:r>
      <w:r w:rsidRPr="006D5C41">
        <w:rPr>
          <w:rFonts w:hAnsi="宋体" w:hint="eastAsia"/>
          <w:color w:val="000000" w:themeColor="text1"/>
          <w:szCs w:val="21"/>
        </w:rPr>
        <w:t xml:space="preserve">     </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rPr>
      </w:pPr>
      <w:r w:rsidRPr="006D5C41">
        <w:rPr>
          <w:rFonts w:ascii="宋体" w:hAnsi="宋体" w:hint="eastAsia"/>
          <w:b/>
          <w:color w:val="000000" w:themeColor="text1"/>
          <w:szCs w:val="21"/>
        </w:rPr>
        <w:t>项目信息</w:t>
      </w:r>
    </w:p>
    <w:p w:rsidR="001B1C5C" w:rsidRPr="006D5C41" w:rsidRDefault="009C47A6">
      <w:pPr>
        <w:pStyle w:val="aa"/>
        <w:numPr>
          <w:ilvl w:val="0"/>
          <w:numId w:val="4"/>
        </w:numPr>
        <w:adjustRightInd w:val="0"/>
        <w:snapToGrid w:val="0"/>
        <w:spacing w:after="0" w:line="400" w:lineRule="exact"/>
        <w:ind w:leftChars="0" w:left="0" w:firstLine="420"/>
        <w:rPr>
          <w:rFonts w:hAnsi="宋体"/>
          <w:color w:val="000000" w:themeColor="text1"/>
          <w:szCs w:val="21"/>
          <w:u w:val="single"/>
        </w:rPr>
      </w:pPr>
      <w:r w:rsidRPr="006D5C41">
        <w:rPr>
          <w:rFonts w:hAnsi="宋体" w:hint="eastAsia"/>
          <w:color w:val="000000" w:themeColor="text1"/>
          <w:szCs w:val="21"/>
        </w:rPr>
        <w:t>采购项目名称：</w:t>
      </w:r>
      <w:r w:rsidRPr="006D5C41">
        <w:rPr>
          <w:rFonts w:hAnsi="宋体" w:hint="eastAsia"/>
          <w:color w:val="000000" w:themeColor="text1"/>
          <w:szCs w:val="21"/>
          <w:u w:val="single"/>
        </w:rPr>
        <w:t>嘉兴</w:t>
      </w:r>
      <w:proofErr w:type="gramStart"/>
      <w:r w:rsidRPr="006D5C41">
        <w:rPr>
          <w:rFonts w:hAnsi="宋体" w:hint="eastAsia"/>
          <w:color w:val="000000" w:themeColor="text1"/>
          <w:szCs w:val="21"/>
          <w:u w:val="single"/>
        </w:rPr>
        <w:t>市秀洲区</w:t>
      </w:r>
      <w:proofErr w:type="gramEnd"/>
      <w:r w:rsidRPr="006D5C41">
        <w:rPr>
          <w:rFonts w:hAnsi="宋体" w:hint="eastAsia"/>
          <w:color w:val="000000" w:themeColor="text1"/>
          <w:szCs w:val="21"/>
          <w:u w:val="single"/>
        </w:rPr>
        <w:t>妇幼保健院（指导站）窗帘采购</w:t>
      </w:r>
    </w:p>
    <w:p w:rsidR="001B1C5C" w:rsidRPr="006D5C41" w:rsidRDefault="009C47A6">
      <w:pPr>
        <w:pStyle w:val="aa"/>
        <w:numPr>
          <w:ilvl w:val="255"/>
          <w:numId w:val="0"/>
        </w:numPr>
        <w:tabs>
          <w:tab w:val="left" w:pos="999"/>
        </w:tabs>
        <w:adjustRightInd w:val="0"/>
        <w:snapToGrid w:val="0"/>
        <w:spacing w:line="400" w:lineRule="exact"/>
        <w:rPr>
          <w:rFonts w:hAnsi="宋体"/>
          <w:color w:val="000000" w:themeColor="text1"/>
          <w:szCs w:val="21"/>
        </w:rPr>
      </w:pPr>
      <w:r w:rsidRPr="006D5C41">
        <w:rPr>
          <w:rFonts w:hAnsi="宋体" w:hint="eastAsia"/>
          <w:color w:val="000000" w:themeColor="text1"/>
          <w:szCs w:val="21"/>
        </w:rPr>
        <w:t xml:space="preserve">         </w:t>
      </w:r>
      <w:r w:rsidRPr="006D5C41">
        <w:rPr>
          <w:rFonts w:hAnsi="宋体" w:hint="eastAsia"/>
          <w:color w:val="000000" w:themeColor="text1"/>
          <w:szCs w:val="21"/>
        </w:rPr>
        <w:t>采购项目编号：</w:t>
      </w:r>
      <w:r w:rsidRPr="006D5C41">
        <w:rPr>
          <w:rFonts w:hAnsi="宋体"/>
          <w:color w:val="000000" w:themeColor="text1"/>
          <w:szCs w:val="21"/>
          <w:u w:val="single"/>
        </w:rPr>
        <w:t xml:space="preserve">                                          </w:t>
      </w:r>
    </w:p>
    <w:p w:rsidR="001B1C5C" w:rsidRPr="006D5C41" w:rsidRDefault="009C47A6">
      <w:pPr>
        <w:pStyle w:val="aa"/>
        <w:adjustRightInd w:val="0"/>
        <w:snapToGrid w:val="0"/>
        <w:spacing w:line="400" w:lineRule="exact"/>
        <w:rPr>
          <w:rFonts w:hAnsi="宋体"/>
          <w:color w:val="000000" w:themeColor="text1"/>
          <w:szCs w:val="21"/>
        </w:rPr>
      </w:pPr>
      <w:r w:rsidRPr="006D5C41">
        <w:rPr>
          <w:rFonts w:hAnsi="宋体" w:hint="eastAsia"/>
          <w:color w:val="000000" w:themeColor="text1"/>
          <w:szCs w:val="21"/>
        </w:rPr>
        <w:t>（</w:t>
      </w:r>
      <w:r w:rsidRPr="006D5C41">
        <w:rPr>
          <w:rFonts w:ascii="宋体" w:hAnsi="宋体" w:hint="eastAsia"/>
          <w:color w:val="000000" w:themeColor="text1"/>
          <w:szCs w:val="21"/>
        </w:rPr>
        <w:t>2</w:t>
      </w:r>
      <w:r w:rsidRPr="006D5C41">
        <w:rPr>
          <w:rFonts w:hAnsi="宋体" w:hint="eastAsia"/>
          <w:color w:val="000000" w:themeColor="text1"/>
          <w:szCs w:val="21"/>
        </w:rPr>
        <w:t>）采购计划编号：</w:t>
      </w:r>
      <w:r w:rsidRPr="006D5C41">
        <w:rPr>
          <w:rFonts w:hAnsi="宋体"/>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hAnsi="宋体" w:hint="eastAsia"/>
          <w:color w:val="000000" w:themeColor="text1"/>
          <w:szCs w:val="21"/>
          <w:u w:val="single"/>
        </w:rPr>
        <w:t xml:space="preserve">             </w:t>
      </w:r>
      <w:r w:rsidRPr="006D5C41">
        <w:rPr>
          <w:rFonts w:hAnsi="宋体"/>
          <w:color w:val="000000" w:themeColor="text1"/>
          <w:szCs w:val="21"/>
          <w:u w:val="single"/>
        </w:rPr>
        <w:t xml:space="preserve">   </w:t>
      </w:r>
      <w:r w:rsidRPr="006D5C41">
        <w:rPr>
          <w:rFonts w:hAnsi="宋体"/>
          <w:color w:val="000000" w:themeColor="text1"/>
          <w:szCs w:val="21"/>
        </w:rPr>
        <w:t xml:space="preserve"> </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（3）项目内容：</w:t>
      </w:r>
    </w:p>
    <w:p w:rsidR="001B1C5C" w:rsidRPr="006D5C41" w:rsidRDefault="009C47A6">
      <w:pPr>
        <w:adjustRightInd w:val="0"/>
        <w:snapToGrid w:val="0"/>
        <w:spacing w:line="400" w:lineRule="exact"/>
        <w:ind w:firstLineChars="200" w:firstLine="420"/>
        <w:rPr>
          <w:rFonts w:ascii="宋体" w:hAnsi="宋体"/>
          <w:color w:val="000000" w:themeColor="text1"/>
          <w:szCs w:val="21"/>
          <w:u w:val="single"/>
        </w:rPr>
      </w:pPr>
      <w:r w:rsidRPr="006D5C41">
        <w:rPr>
          <w:rFonts w:ascii="宋体" w:hAnsi="宋体" w:hint="eastAsia"/>
          <w:color w:val="000000" w:themeColor="text1"/>
          <w:szCs w:val="21"/>
        </w:rPr>
        <w:t xml:space="preserve">     采购标的</w:t>
      </w:r>
      <w:proofErr w:type="gramStart"/>
      <w:r w:rsidRPr="006D5C41">
        <w:rPr>
          <w:rFonts w:ascii="宋体" w:hAnsi="宋体" w:hint="eastAsia"/>
          <w:color w:val="000000" w:themeColor="text1"/>
          <w:szCs w:val="21"/>
        </w:rPr>
        <w:t>的</w:t>
      </w:r>
      <w:proofErr w:type="gramEnd"/>
      <w:r w:rsidRPr="006D5C41">
        <w:rPr>
          <w:rFonts w:ascii="宋体" w:hAnsi="宋体" w:hint="eastAsia"/>
          <w:color w:val="000000" w:themeColor="text1"/>
          <w:szCs w:val="21"/>
        </w:rPr>
        <w:t>技术要求、商务要求具体见附件。</w:t>
      </w:r>
    </w:p>
    <w:p w:rsidR="001B1C5C" w:rsidRPr="006D5C41" w:rsidRDefault="009C47A6">
      <w:pPr>
        <w:pStyle w:val="AONormal"/>
        <w:numPr>
          <w:ilvl w:val="255"/>
          <w:numId w:val="0"/>
        </w:numPr>
        <w:snapToGrid w:val="0"/>
        <w:rPr>
          <w:rFonts w:ascii="宋体" w:eastAsia="宋体" w:hAnsi="宋体" w:cs="宋体"/>
          <w:color w:val="000000" w:themeColor="text1"/>
          <w:sz w:val="21"/>
        </w:rPr>
      </w:pPr>
      <w:r w:rsidRPr="006D5C41">
        <w:rPr>
          <w:rFonts w:ascii="宋体" w:eastAsia="宋体" w:hAnsi="宋体" w:cs="宋体" w:hint="eastAsia"/>
          <w:color w:val="000000" w:themeColor="text1"/>
          <w:sz w:val="21"/>
        </w:rPr>
        <w:t xml:space="preserve">    （</w:t>
      </w:r>
      <w:r w:rsidRPr="006D5C41">
        <w:rPr>
          <w:rFonts w:ascii="宋体" w:eastAsia="宋体" w:hAnsi="宋体" w:cs="宋体"/>
          <w:color w:val="000000" w:themeColor="text1"/>
          <w:sz w:val="21"/>
          <w:lang w:val="en"/>
        </w:rPr>
        <w:t>4</w:t>
      </w:r>
      <w:r w:rsidRPr="006D5C41">
        <w:rPr>
          <w:rFonts w:ascii="宋体" w:eastAsia="宋体" w:hAnsi="宋体" w:cs="宋体" w:hint="eastAsia"/>
          <w:color w:val="000000" w:themeColor="text1"/>
          <w:sz w:val="21"/>
        </w:rPr>
        <w:t>）政府采购组织形式：</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政府集中采购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部门集中采购  </w:t>
      </w:r>
      <w:r w:rsidRPr="006D5C41">
        <w:rPr>
          <w:rFonts w:ascii="宋体" w:eastAsia="宋体" w:hAnsi="宋体" w:cs="宋体" w:hint="eastAsia"/>
          <w:color w:val="000000" w:themeColor="text1"/>
          <w:sz w:val="21"/>
        </w:rPr>
        <w:sym w:font="Wingdings 2" w:char="F052"/>
      </w:r>
      <w:r w:rsidRPr="006D5C41">
        <w:rPr>
          <w:rFonts w:ascii="宋体" w:eastAsia="宋体" w:hAnsi="宋体" w:cs="宋体" w:hint="eastAsia"/>
          <w:color w:val="000000" w:themeColor="text1"/>
          <w:sz w:val="21"/>
        </w:rPr>
        <w:t>分散采购</w:t>
      </w:r>
    </w:p>
    <w:p w:rsidR="001B1C5C" w:rsidRPr="006D5C41" w:rsidRDefault="009C47A6">
      <w:pPr>
        <w:pStyle w:val="AONormal"/>
        <w:numPr>
          <w:ilvl w:val="255"/>
          <w:numId w:val="0"/>
        </w:numPr>
        <w:snapToGrid w:val="0"/>
        <w:ind w:firstLine="420"/>
        <w:rPr>
          <w:rFonts w:ascii="宋体" w:eastAsia="宋体" w:hAnsi="宋体" w:cs="宋体"/>
          <w:color w:val="000000" w:themeColor="text1"/>
          <w:sz w:val="21"/>
        </w:rPr>
      </w:pPr>
      <w:r w:rsidRPr="006D5C41">
        <w:rPr>
          <w:rFonts w:ascii="宋体" w:eastAsia="宋体" w:hAnsi="宋体" w:cs="宋体" w:hint="eastAsia"/>
          <w:color w:val="000000" w:themeColor="text1"/>
          <w:sz w:val="21"/>
        </w:rPr>
        <w:t>（</w:t>
      </w:r>
      <w:r w:rsidRPr="006D5C41">
        <w:rPr>
          <w:rFonts w:ascii="宋体" w:eastAsia="宋体" w:hAnsi="宋体" w:cs="宋体"/>
          <w:color w:val="000000" w:themeColor="text1"/>
          <w:sz w:val="21"/>
          <w:lang w:val="en"/>
        </w:rPr>
        <w:t>5</w:t>
      </w:r>
      <w:r w:rsidRPr="006D5C41">
        <w:rPr>
          <w:rFonts w:ascii="宋体" w:eastAsia="宋体" w:hAnsi="宋体" w:cs="宋体" w:hint="eastAsia"/>
          <w:color w:val="000000" w:themeColor="text1"/>
          <w:sz w:val="21"/>
        </w:rPr>
        <w:t>）政府采购方式：</w:t>
      </w:r>
      <w:r w:rsidRPr="006D5C41">
        <w:rPr>
          <w:rFonts w:ascii="宋体" w:eastAsia="宋体" w:hAnsi="宋体" w:cs="宋体" w:hint="eastAsia"/>
          <w:color w:val="000000" w:themeColor="text1"/>
          <w:sz w:val="21"/>
        </w:rPr>
        <w:sym w:font="Wingdings 2" w:char="F052"/>
      </w:r>
      <w:r w:rsidRPr="006D5C41">
        <w:rPr>
          <w:rFonts w:ascii="宋体" w:eastAsia="宋体" w:hAnsi="宋体" w:cs="宋体" w:hint="eastAsia"/>
          <w:color w:val="000000" w:themeColor="text1"/>
          <w:sz w:val="21"/>
        </w:rPr>
        <w:t xml:space="preserve">公开招标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邀请招标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竞争性谈判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竞争性磋商</w:t>
      </w:r>
    </w:p>
    <w:p w:rsidR="001B1C5C" w:rsidRPr="006D5C41" w:rsidRDefault="009C47A6">
      <w:pPr>
        <w:pStyle w:val="AONormal"/>
        <w:numPr>
          <w:ilvl w:val="255"/>
          <w:numId w:val="0"/>
        </w:numPr>
        <w:snapToGrid w:val="0"/>
        <w:ind w:firstLine="420"/>
        <w:rPr>
          <w:rFonts w:ascii="宋体" w:eastAsia="宋体" w:hAnsi="宋体" w:cs="宋体"/>
          <w:color w:val="000000" w:themeColor="text1"/>
          <w:sz w:val="21"/>
          <w:u w:val="single"/>
        </w:rPr>
      </w:pPr>
      <w:r w:rsidRPr="006D5C41">
        <w:rPr>
          <w:rFonts w:ascii="宋体" w:hAnsi="宋体" w:cs="宋体" w:hint="eastAsia"/>
          <w:color w:val="000000" w:themeColor="text1"/>
          <w:sz w:val="21"/>
        </w:rPr>
        <w:t xml:space="preserve">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询价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单一来源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 xml:space="preserve">框架协议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color w:val="000000" w:themeColor="text1"/>
          <w:sz w:val="21"/>
        </w:rPr>
        <w:t>其他：</w:t>
      </w:r>
      <w:r w:rsidRPr="006D5C41">
        <w:rPr>
          <w:rFonts w:ascii="宋体" w:eastAsia="宋体" w:hAnsi="宋体" w:cs="宋体" w:hint="eastAsia"/>
          <w:color w:val="000000" w:themeColor="text1"/>
          <w:sz w:val="21"/>
          <w:u w:val="single"/>
        </w:rPr>
        <w:t xml:space="preserve">          </w:t>
      </w:r>
    </w:p>
    <w:p w:rsidR="001B1C5C" w:rsidRPr="006D5C41" w:rsidRDefault="009C47A6">
      <w:pPr>
        <w:pStyle w:val="AONormal"/>
        <w:numPr>
          <w:ilvl w:val="255"/>
          <w:numId w:val="0"/>
        </w:numPr>
        <w:snapToGrid w:val="0"/>
        <w:ind w:firstLine="420"/>
        <w:rPr>
          <w:rFonts w:ascii="宋体" w:eastAsia="宋体" w:hAnsi="宋体" w:cs="宋体"/>
          <w:color w:val="000000" w:themeColor="text1"/>
          <w:sz w:val="21"/>
        </w:rPr>
      </w:pPr>
      <w:r w:rsidRPr="006D5C41">
        <w:rPr>
          <w:rFonts w:ascii="宋体" w:eastAsia="宋体" w:hAnsi="宋体" w:cs="宋体" w:hint="eastAsia"/>
          <w:color w:val="000000" w:themeColor="text1"/>
          <w:sz w:val="21"/>
        </w:rPr>
        <w:t>（注：在框架协议采购的第二阶段，可选择使用该合同文本）</w:t>
      </w:r>
    </w:p>
    <w:p w:rsidR="001B1C5C" w:rsidRPr="006D5C41" w:rsidRDefault="009C47A6">
      <w:pPr>
        <w:pStyle w:val="AONormal"/>
        <w:numPr>
          <w:ilvl w:val="255"/>
          <w:numId w:val="0"/>
        </w:numPr>
        <w:snapToGrid w:val="0"/>
        <w:ind w:firstLineChars="100" w:firstLine="210"/>
        <w:rPr>
          <w:rFonts w:ascii="宋体" w:eastAsia="宋体" w:hAnsi="宋体" w:cs="Times New Roman"/>
          <w:color w:val="000000" w:themeColor="text1"/>
          <w:kern w:val="2"/>
          <w:sz w:val="21"/>
        </w:rPr>
      </w:pPr>
      <w:r w:rsidRPr="006D5C41">
        <w:rPr>
          <w:rFonts w:ascii="宋体" w:hAnsi="宋体" w:hint="eastAsia"/>
          <w:color w:val="000000" w:themeColor="text1"/>
          <w:sz w:val="21"/>
        </w:rPr>
        <w:t xml:space="preserve"> </w:t>
      </w:r>
      <w:r w:rsidRPr="006D5C41">
        <w:rPr>
          <w:rFonts w:ascii="宋体" w:hAnsi="宋体" w:hint="eastAsia"/>
          <w:color w:val="000000" w:themeColor="text1"/>
          <w:sz w:val="21"/>
        </w:rPr>
        <w:t>（</w:t>
      </w:r>
      <w:r w:rsidRPr="006D5C41">
        <w:rPr>
          <w:rFonts w:ascii="宋体" w:hAnsi="宋体"/>
          <w:color w:val="000000" w:themeColor="text1"/>
          <w:sz w:val="21"/>
          <w:lang w:val="en"/>
        </w:rPr>
        <w:t>6</w:t>
      </w:r>
      <w:r w:rsidRPr="006D5C41">
        <w:rPr>
          <w:rFonts w:ascii="宋体" w:hAnsi="宋体" w:hint="eastAsia"/>
          <w:color w:val="000000" w:themeColor="text1"/>
          <w:sz w:val="21"/>
        </w:rPr>
        <w:t>）</w:t>
      </w:r>
      <w:r w:rsidRPr="006D5C41">
        <w:rPr>
          <w:rFonts w:ascii="宋体" w:eastAsia="宋体" w:hAnsi="宋体" w:cs="Times New Roman" w:hint="eastAsia"/>
          <w:color w:val="000000" w:themeColor="text1"/>
          <w:kern w:val="2"/>
          <w:sz w:val="21"/>
        </w:rPr>
        <w:t>中标（成交）采购标的制造商是否为中小企业：</w:t>
      </w:r>
      <w:r w:rsidRPr="006D5C41">
        <w:rPr>
          <w:rFonts w:ascii="宋体" w:eastAsia="宋体" w:hAnsi="宋体" w:cs="Times New Roman" w:hint="eastAsia"/>
          <w:color w:val="000000" w:themeColor="text1"/>
          <w:kern w:val="2"/>
          <w:sz w:val="21"/>
        </w:rPr>
        <w:sym w:font="Wingdings" w:char="00A8"/>
      </w:r>
      <w:r w:rsidRPr="006D5C41">
        <w:rPr>
          <w:rFonts w:ascii="宋体" w:eastAsia="宋体" w:hAnsi="宋体" w:cs="Times New Roman" w:hint="eastAsia"/>
          <w:color w:val="000000" w:themeColor="text1"/>
          <w:kern w:val="2"/>
          <w:sz w:val="21"/>
        </w:rPr>
        <w:t xml:space="preserve">是      </w:t>
      </w:r>
      <w:r w:rsidRPr="006D5C41">
        <w:rPr>
          <w:rFonts w:ascii="宋体" w:eastAsia="宋体" w:hAnsi="宋体" w:cs="Times New Roman" w:hint="eastAsia"/>
          <w:color w:val="000000" w:themeColor="text1"/>
          <w:kern w:val="2"/>
          <w:sz w:val="21"/>
        </w:rPr>
        <w:sym w:font="Wingdings" w:char="00A8"/>
      </w:r>
      <w:r w:rsidRPr="006D5C41">
        <w:rPr>
          <w:rFonts w:ascii="宋体" w:eastAsia="宋体" w:hAnsi="宋体" w:cs="Times New Roman" w:hint="eastAsia"/>
          <w:color w:val="000000" w:themeColor="text1"/>
          <w:kern w:val="2"/>
          <w:sz w:val="21"/>
        </w:rPr>
        <w:t>否</w:t>
      </w:r>
    </w:p>
    <w:p w:rsidR="001B1C5C" w:rsidRPr="006D5C41" w:rsidRDefault="009C47A6">
      <w:pPr>
        <w:numPr>
          <w:ilvl w:val="255"/>
          <w:numId w:val="0"/>
        </w:numPr>
        <w:adjustRightInd w:val="0"/>
        <w:snapToGrid w:val="0"/>
        <w:spacing w:line="400" w:lineRule="exact"/>
        <w:rPr>
          <w:rFonts w:ascii="宋体" w:hAnsi="宋体"/>
          <w:iCs/>
          <w:color w:val="000000" w:themeColor="text1"/>
          <w:szCs w:val="21"/>
        </w:rPr>
      </w:pPr>
      <w:r w:rsidRPr="006D5C41">
        <w:rPr>
          <w:rFonts w:ascii="宋体" w:hAnsi="宋体" w:hint="eastAsia"/>
          <w:color w:val="000000" w:themeColor="text1"/>
          <w:szCs w:val="21"/>
        </w:rPr>
        <w:t xml:space="preserve">         本合同是否为专门面向中小企业的采购合同（中小企业预留合同）：</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是    </w:t>
      </w:r>
      <w:r w:rsidRPr="006D5C41">
        <w:rPr>
          <w:rFonts w:ascii="宋体" w:hAnsi="宋体" w:cs="宋体" w:hint="eastAsia"/>
          <w:color w:val="000000" w:themeColor="text1"/>
        </w:rPr>
        <w:sym w:font="Wingdings 2" w:char="F052"/>
      </w:r>
      <w:r w:rsidRPr="006D5C41">
        <w:rPr>
          <w:rFonts w:ascii="宋体" w:hAnsi="宋体" w:hint="eastAsia"/>
          <w:iCs/>
          <w:color w:val="000000" w:themeColor="text1"/>
          <w:szCs w:val="21"/>
        </w:rPr>
        <w:t>否</w:t>
      </w:r>
    </w:p>
    <w:p w:rsidR="001B1C5C" w:rsidRPr="006D5C41" w:rsidRDefault="009C47A6">
      <w:pPr>
        <w:numPr>
          <w:ilvl w:val="255"/>
          <w:numId w:val="0"/>
        </w:numPr>
        <w:adjustRightInd w:val="0"/>
        <w:snapToGrid w:val="0"/>
        <w:spacing w:line="400" w:lineRule="exact"/>
        <w:rPr>
          <w:rFonts w:ascii="宋体" w:hAnsi="宋体"/>
          <w:iCs/>
          <w:color w:val="000000" w:themeColor="text1"/>
          <w:szCs w:val="21"/>
        </w:rPr>
      </w:pPr>
      <w:r w:rsidRPr="006D5C41">
        <w:rPr>
          <w:rFonts w:hint="eastAsia"/>
          <w:color w:val="000000" w:themeColor="text1"/>
          <w:szCs w:val="21"/>
        </w:rPr>
        <w:t xml:space="preserve">         </w:t>
      </w:r>
      <w:r w:rsidRPr="006D5C41">
        <w:rPr>
          <w:rFonts w:hint="eastAsia"/>
          <w:color w:val="000000" w:themeColor="text1"/>
          <w:szCs w:val="21"/>
        </w:rPr>
        <w:t>若本项目</w:t>
      </w:r>
      <w:proofErr w:type="gramStart"/>
      <w:r w:rsidRPr="006D5C41">
        <w:rPr>
          <w:rFonts w:hint="eastAsia"/>
          <w:color w:val="000000" w:themeColor="text1"/>
          <w:szCs w:val="21"/>
        </w:rPr>
        <w:t>不</w:t>
      </w:r>
      <w:proofErr w:type="gramEnd"/>
      <w:r w:rsidRPr="006D5C41">
        <w:rPr>
          <w:rFonts w:hint="eastAsia"/>
          <w:color w:val="000000" w:themeColor="text1"/>
          <w:szCs w:val="21"/>
        </w:rPr>
        <w:t>专门面向中小企业采购，是否给予小</w:t>
      </w:r>
      <w:proofErr w:type="gramStart"/>
      <w:r w:rsidRPr="006D5C41">
        <w:rPr>
          <w:rFonts w:hint="eastAsia"/>
          <w:color w:val="000000" w:themeColor="text1"/>
          <w:szCs w:val="21"/>
        </w:rPr>
        <w:t>微企业</w:t>
      </w:r>
      <w:proofErr w:type="gramEnd"/>
      <w:r w:rsidRPr="006D5C41">
        <w:rPr>
          <w:rFonts w:hint="eastAsia"/>
          <w:color w:val="000000" w:themeColor="text1"/>
          <w:szCs w:val="21"/>
        </w:rPr>
        <w:t>评审优惠：</w:t>
      </w:r>
      <w:r w:rsidRPr="006D5C41">
        <w:rPr>
          <w:rFonts w:ascii="宋体" w:hAnsi="宋体" w:cs="宋体" w:hint="eastAsia"/>
          <w:color w:val="000000" w:themeColor="text1"/>
        </w:rPr>
        <w:sym w:font="Wingdings 2" w:char="F052"/>
      </w:r>
      <w:r w:rsidRPr="006D5C41">
        <w:rPr>
          <w:rFonts w:ascii="宋体" w:hAnsi="宋体" w:hint="eastAsia"/>
          <w:iCs/>
          <w:color w:val="000000" w:themeColor="text1"/>
          <w:szCs w:val="21"/>
        </w:rPr>
        <w:t xml:space="preserve">是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否</w:t>
      </w:r>
    </w:p>
    <w:p w:rsidR="001B1C5C" w:rsidRPr="006D5C41" w:rsidRDefault="009C47A6">
      <w:pPr>
        <w:numPr>
          <w:ilvl w:val="255"/>
          <w:numId w:val="0"/>
        </w:numPr>
        <w:adjustRightInd w:val="0"/>
        <w:snapToGrid w:val="0"/>
        <w:spacing w:line="400" w:lineRule="exact"/>
        <w:rPr>
          <w:rFonts w:ascii="宋体" w:hAnsi="宋体"/>
          <w:iCs/>
          <w:color w:val="000000" w:themeColor="text1"/>
          <w:szCs w:val="21"/>
        </w:rPr>
      </w:pPr>
      <w:r w:rsidRPr="006D5C41">
        <w:rPr>
          <w:rFonts w:hint="eastAsia"/>
          <w:color w:val="000000" w:themeColor="text1"/>
          <w:szCs w:val="21"/>
        </w:rPr>
        <w:t xml:space="preserve">         </w:t>
      </w:r>
      <w:r w:rsidRPr="006D5C41">
        <w:rPr>
          <w:rFonts w:hint="eastAsia"/>
          <w:color w:val="000000" w:themeColor="text1"/>
          <w:szCs w:val="21"/>
        </w:rPr>
        <w:t>中标（成交）采购标的制造商是否为残疾人福利性单位：</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是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否</w:t>
      </w:r>
    </w:p>
    <w:p w:rsidR="001B1C5C" w:rsidRPr="006D5C41" w:rsidRDefault="009C47A6">
      <w:pPr>
        <w:snapToGrid w:val="0"/>
        <w:spacing w:line="400" w:lineRule="exact"/>
        <w:rPr>
          <w:color w:val="000000" w:themeColor="text1"/>
          <w:szCs w:val="21"/>
        </w:rPr>
      </w:pPr>
      <w:r w:rsidRPr="006D5C41">
        <w:rPr>
          <w:rFonts w:hint="eastAsia"/>
          <w:color w:val="000000" w:themeColor="text1"/>
          <w:szCs w:val="21"/>
        </w:rPr>
        <w:t xml:space="preserve">         </w:t>
      </w:r>
      <w:r w:rsidRPr="006D5C41">
        <w:rPr>
          <w:rFonts w:hint="eastAsia"/>
          <w:color w:val="000000" w:themeColor="text1"/>
          <w:szCs w:val="21"/>
        </w:rPr>
        <w:t>中标（成交）采购标的制造商是否为监狱企业：</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是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否</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w:t>
      </w:r>
      <w:r w:rsidRPr="006D5C41">
        <w:rPr>
          <w:rFonts w:ascii="宋体" w:hAnsi="宋体"/>
          <w:color w:val="000000" w:themeColor="text1"/>
          <w:szCs w:val="21"/>
          <w:lang w:val="en"/>
        </w:rPr>
        <w:t>7</w:t>
      </w:r>
      <w:r w:rsidRPr="006D5C41">
        <w:rPr>
          <w:rFonts w:ascii="宋体" w:hAnsi="宋体" w:hint="eastAsia"/>
          <w:color w:val="000000" w:themeColor="text1"/>
          <w:szCs w:val="21"/>
        </w:rPr>
        <w:t>）合同是否分包：</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是       </w:t>
      </w:r>
      <w:r w:rsidRPr="006D5C41">
        <w:rPr>
          <w:rFonts w:ascii="宋体" w:hAnsi="宋体" w:cs="宋体" w:hint="eastAsia"/>
          <w:color w:val="000000" w:themeColor="text1"/>
        </w:rPr>
        <w:sym w:font="Wingdings 2" w:char="F052"/>
      </w:r>
      <w:r w:rsidRPr="006D5C41">
        <w:rPr>
          <w:rFonts w:ascii="宋体" w:hAnsi="宋体" w:hint="eastAsia"/>
          <w:iCs/>
          <w:color w:val="000000" w:themeColor="text1"/>
          <w:szCs w:val="21"/>
        </w:rPr>
        <w:t>否</w:t>
      </w:r>
    </w:p>
    <w:p w:rsidR="001B1C5C" w:rsidRPr="006D5C41" w:rsidRDefault="009C47A6">
      <w:pPr>
        <w:adjustRightInd w:val="0"/>
        <w:snapToGrid w:val="0"/>
        <w:spacing w:line="400" w:lineRule="exact"/>
        <w:ind w:firstLineChars="400" w:firstLine="840"/>
        <w:rPr>
          <w:rFonts w:ascii="宋体" w:hAnsi="宋体"/>
          <w:color w:val="000000" w:themeColor="text1"/>
          <w:szCs w:val="21"/>
          <w:u w:val="single"/>
        </w:rPr>
      </w:pPr>
      <w:r w:rsidRPr="006D5C41">
        <w:rPr>
          <w:rFonts w:ascii="宋体" w:hAnsi="宋体" w:hint="eastAsia"/>
          <w:color w:val="000000" w:themeColor="text1"/>
          <w:szCs w:val="21"/>
        </w:rPr>
        <w:t xml:space="preserve"> 分包主要内容：</w:t>
      </w:r>
      <w:r w:rsidRPr="006D5C41">
        <w:rPr>
          <w:rFonts w:ascii="宋体" w:hAnsi="宋体" w:hint="eastAsia"/>
          <w:color w:val="000000" w:themeColor="text1"/>
          <w:szCs w:val="21"/>
          <w:u w:val="single"/>
        </w:rPr>
        <w:t xml:space="preserve">              /                              </w:t>
      </w:r>
    </w:p>
    <w:p w:rsidR="001B1C5C" w:rsidRPr="006D5C41" w:rsidRDefault="009C47A6">
      <w:pPr>
        <w:adjustRightInd w:val="0"/>
        <w:snapToGrid w:val="0"/>
        <w:spacing w:line="400" w:lineRule="exact"/>
        <w:ind w:firstLineChars="400" w:firstLine="840"/>
        <w:rPr>
          <w:rFonts w:ascii="宋体" w:hAnsi="宋体"/>
          <w:color w:val="000000" w:themeColor="text1"/>
          <w:szCs w:val="21"/>
        </w:rPr>
      </w:pPr>
      <w:r w:rsidRPr="006D5C41">
        <w:rPr>
          <w:rFonts w:ascii="宋体" w:hAnsi="宋体" w:hint="eastAsia"/>
          <w:color w:val="000000" w:themeColor="text1"/>
          <w:szCs w:val="21"/>
        </w:rPr>
        <w:t xml:space="preserve"> 分包供应商/制造商名称（如供应商和制造商不同，请分别填写）：</w:t>
      </w:r>
    </w:p>
    <w:p w:rsidR="001B1C5C" w:rsidRPr="006D5C41" w:rsidRDefault="009C47A6">
      <w:pPr>
        <w:adjustRightInd w:val="0"/>
        <w:snapToGrid w:val="0"/>
        <w:spacing w:line="400" w:lineRule="exact"/>
        <w:ind w:firstLineChars="400" w:firstLine="840"/>
        <w:rPr>
          <w:rFonts w:ascii="宋体" w:hAnsi="宋体"/>
          <w:color w:val="000000" w:themeColor="text1"/>
          <w:szCs w:val="21"/>
          <w:u w:val="single"/>
        </w:rPr>
      </w:pPr>
      <w:r w:rsidRPr="006D5C41">
        <w:rPr>
          <w:rFonts w:ascii="宋体" w:hAnsi="宋体" w:hint="eastAsia"/>
          <w:color w:val="000000" w:themeColor="text1"/>
          <w:szCs w:val="21"/>
        </w:rPr>
        <w:t xml:space="preserve"> </w:t>
      </w:r>
      <w:r w:rsidRPr="006D5C41">
        <w:rPr>
          <w:rFonts w:ascii="宋体" w:hAnsi="宋体" w:hint="eastAsia"/>
          <w:color w:val="000000" w:themeColor="text1"/>
          <w:szCs w:val="21"/>
          <w:u w:val="single"/>
        </w:rPr>
        <w:t xml:space="preserve">                         /                                 </w:t>
      </w:r>
    </w:p>
    <w:p w:rsidR="001B1C5C" w:rsidRPr="006D5C41" w:rsidRDefault="009C47A6">
      <w:pPr>
        <w:adjustRightInd w:val="0"/>
        <w:snapToGrid w:val="0"/>
        <w:spacing w:line="400" w:lineRule="exact"/>
        <w:ind w:firstLineChars="400" w:firstLine="840"/>
        <w:rPr>
          <w:rFonts w:ascii="宋体" w:hAnsi="宋体"/>
          <w:color w:val="000000" w:themeColor="text1"/>
          <w:szCs w:val="21"/>
        </w:rPr>
      </w:pPr>
      <w:r w:rsidRPr="006D5C41">
        <w:rPr>
          <w:rFonts w:ascii="宋体" w:hAnsi="宋体" w:hint="eastAsia"/>
          <w:color w:val="000000" w:themeColor="text1"/>
          <w:szCs w:val="21"/>
        </w:rPr>
        <w:t xml:space="preserve"> 分包供应商/制造商类型（如果供应商和制造商不同，只填写制造商类型）：</w:t>
      </w:r>
    </w:p>
    <w:p w:rsidR="001B1C5C" w:rsidRPr="006D5C41" w:rsidRDefault="009C47A6">
      <w:pPr>
        <w:adjustRightInd w:val="0"/>
        <w:snapToGrid w:val="0"/>
        <w:spacing w:line="400" w:lineRule="exact"/>
        <w:ind w:firstLineChars="400" w:firstLine="840"/>
        <w:rPr>
          <w:rFonts w:ascii="宋体" w:hAnsi="宋体"/>
          <w:iCs/>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大型企业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中型企业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小微型企业  </w:t>
      </w:r>
    </w:p>
    <w:p w:rsidR="001B1C5C" w:rsidRPr="006D5C41" w:rsidRDefault="009C47A6">
      <w:pPr>
        <w:adjustRightInd w:val="0"/>
        <w:snapToGrid w:val="0"/>
        <w:spacing w:line="400" w:lineRule="exact"/>
        <w:ind w:firstLineChars="400" w:firstLine="840"/>
        <w:rPr>
          <w:rFonts w:eastAsia="华文楷体"/>
          <w:color w:val="000000" w:themeColor="text1"/>
          <w:szCs w:val="21"/>
        </w:rPr>
      </w:pPr>
      <w:r w:rsidRPr="006D5C41">
        <w:rPr>
          <w:rFonts w:ascii="宋体" w:hAnsi="宋体" w:hint="eastAsia"/>
          <w:iCs/>
          <w:color w:val="000000" w:themeColor="text1"/>
          <w:szCs w:val="21"/>
        </w:rPr>
        <w:lastRenderedPageBreak/>
        <w:t xml:space="preserve">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残疾人福利性单位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监狱企业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其他</w:t>
      </w:r>
    </w:p>
    <w:p w:rsidR="001B1C5C" w:rsidRPr="006D5C41" w:rsidRDefault="009C47A6">
      <w:pPr>
        <w:numPr>
          <w:ilvl w:val="255"/>
          <w:numId w:val="0"/>
        </w:numPr>
        <w:adjustRightInd w:val="0"/>
        <w:snapToGrid w:val="0"/>
        <w:spacing w:line="400" w:lineRule="exact"/>
        <w:rPr>
          <w:rFonts w:ascii="宋体" w:hAnsi="宋体"/>
          <w:iCs/>
          <w:color w:val="000000" w:themeColor="text1"/>
          <w:szCs w:val="21"/>
        </w:rPr>
      </w:pPr>
      <w:r w:rsidRPr="006D5C41">
        <w:rPr>
          <w:rFonts w:ascii="宋体" w:hAnsi="宋体" w:hint="eastAsia"/>
          <w:color w:val="000000" w:themeColor="text1"/>
          <w:szCs w:val="21"/>
        </w:rPr>
        <w:t xml:space="preserve">    （</w:t>
      </w:r>
      <w:r w:rsidRPr="006D5C41">
        <w:rPr>
          <w:rFonts w:ascii="宋体" w:hAnsi="宋体"/>
          <w:color w:val="000000" w:themeColor="text1"/>
          <w:szCs w:val="21"/>
          <w:lang w:val="en"/>
        </w:rPr>
        <w:t>8</w:t>
      </w:r>
      <w:r w:rsidRPr="006D5C41">
        <w:rPr>
          <w:rFonts w:ascii="宋体" w:hAnsi="宋体" w:hint="eastAsia"/>
          <w:color w:val="000000" w:themeColor="text1"/>
          <w:szCs w:val="21"/>
        </w:rPr>
        <w:t>）中标（成交）供应商是否为外商投资企业：</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是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否</w:t>
      </w:r>
    </w:p>
    <w:p w:rsidR="001B1C5C" w:rsidRPr="006D5C41" w:rsidRDefault="009C47A6">
      <w:pPr>
        <w:pStyle w:val="AONormal"/>
        <w:tabs>
          <w:tab w:val="left" w:pos="1340"/>
        </w:tabs>
        <w:ind w:left="480" w:firstLine="420"/>
        <w:rPr>
          <w:rFonts w:ascii="宋体" w:eastAsia="宋体" w:hAnsi="宋体" w:cs="宋体"/>
          <w:color w:val="000000" w:themeColor="text1"/>
          <w:sz w:val="21"/>
          <w:u w:val="single"/>
        </w:rPr>
      </w:pPr>
      <w:r w:rsidRPr="006D5C41">
        <w:rPr>
          <w:rFonts w:ascii="宋体" w:eastAsia="宋体" w:hAnsi="宋体" w:cs="宋体" w:hint="eastAsia"/>
          <w:color w:val="000000" w:themeColor="text1"/>
          <w:sz w:val="21"/>
        </w:rPr>
        <w:t xml:space="preserve">     外商投资企业类型：</w:t>
      </w:r>
      <w:r w:rsidRPr="006D5C41">
        <w:rPr>
          <w:rFonts w:ascii="宋体" w:eastAsia="宋体" w:hAnsi="宋体" w:cs="宋体" w:hint="eastAsia"/>
          <w:iCs/>
          <w:color w:val="000000" w:themeColor="text1"/>
          <w:sz w:val="21"/>
        </w:rPr>
        <w:sym w:font="Wingdings" w:char="00A8"/>
      </w:r>
      <w:r w:rsidRPr="006D5C41">
        <w:rPr>
          <w:rFonts w:ascii="宋体" w:eastAsia="宋体" w:hAnsi="宋体" w:cs="宋体" w:hint="eastAsia"/>
          <w:color w:val="000000" w:themeColor="text1"/>
          <w:sz w:val="21"/>
        </w:rPr>
        <w:t xml:space="preserve">全部由外国投资者投资  </w:t>
      </w:r>
      <w:r w:rsidRPr="006D5C41">
        <w:rPr>
          <w:rFonts w:ascii="宋体" w:eastAsia="宋体" w:hAnsi="宋体" w:cs="宋体" w:hint="eastAsia"/>
          <w:iCs/>
          <w:color w:val="000000" w:themeColor="text1"/>
          <w:sz w:val="21"/>
        </w:rPr>
        <w:sym w:font="Wingdings" w:char="00A8"/>
      </w:r>
      <w:r w:rsidRPr="006D5C41">
        <w:rPr>
          <w:rFonts w:ascii="宋体" w:eastAsia="宋体" w:hAnsi="宋体" w:cs="宋体" w:hint="eastAsia"/>
          <w:iCs/>
          <w:color w:val="000000" w:themeColor="text1"/>
          <w:sz w:val="21"/>
        </w:rPr>
        <w:t>部分由外国投资者投资</w:t>
      </w:r>
    </w:p>
    <w:p w:rsidR="001B1C5C" w:rsidRPr="006D5C41" w:rsidRDefault="009C47A6">
      <w:pPr>
        <w:numPr>
          <w:ilvl w:val="255"/>
          <w:numId w:val="0"/>
        </w:num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w:t>
      </w:r>
      <w:r w:rsidRPr="006D5C41">
        <w:rPr>
          <w:rFonts w:ascii="宋体" w:hAnsi="宋体"/>
          <w:color w:val="000000" w:themeColor="text1"/>
          <w:szCs w:val="21"/>
          <w:lang w:val="en"/>
        </w:rPr>
        <w:t>9</w:t>
      </w:r>
      <w:r w:rsidRPr="006D5C41">
        <w:rPr>
          <w:rFonts w:ascii="宋体" w:hAnsi="宋体" w:hint="eastAsia"/>
          <w:color w:val="000000" w:themeColor="text1"/>
          <w:szCs w:val="21"/>
        </w:rPr>
        <w:t>）是否涉及进口产品：</w:t>
      </w:r>
    </w:p>
    <w:p w:rsidR="001B1C5C" w:rsidRPr="006D5C41" w:rsidRDefault="009C47A6">
      <w:pPr>
        <w:numPr>
          <w:ilvl w:val="255"/>
          <w:numId w:val="0"/>
        </w:numPr>
        <w:adjustRightInd w:val="0"/>
        <w:snapToGrid w:val="0"/>
        <w:spacing w:line="400" w:lineRule="exact"/>
        <w:ind w:firstLineChars="400" w:firstLine="840"/>
        <w:rPr>
          <w:rFonts w:ascii="宋体" w:hAnsi="宋体"/>
          <w:color w:val="000000" w:themeColor="text1"/>
          <w:szCs w:val="21"/>
          <w:u w:val="single"/>
        </w:rPr>
      </w:pPr>
      <w:r w:rsidRPr="006D5C41">
        <w:rPr>
          <w:rFonts w:ascii="宋体" w:hAnsi="宋体" w:hint="eastAsia"/>
          <w:color w:val="000000" w:themeColor="text1"/>
          <w:szCs w:val="21"/>
        </w:rPr>
        <w:t xml:space="preserve"> </w:t>
      </w: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是，</w:t>
      </w:r>
      <w:proofErr w:type="gramStart"/>
      <w:r w:rsidRPr="006D5C41">
        <w:rPr>
          <w:rFonts w:ascii="宋体" w:hAnsi="宋体" w:hint="eastAsia"/>
          <w:color w:val="000000" w:themeColor="text1"/>
          <w:szCs w:val="21"/>
        </w:rPr>
        <w:t>《政府采购品目分类目录》底级品目</w:t>
      </w:r>
      <w:proofErr w:type="gramEnd"/>
      <w:r w:rsidRPr="006D5C41">
        <w:rPr>
          <w:rFonts w:ascii="宋体" w:hAnsi="宋体" w:hint="eastAsia"/>
          <w:color w:val="000000" w:themeColor="text1"/>
          <w:szCs w:val="21"/>
        </w:rPr>
        <w:t>名称：</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 xml:space="preserve"> 金额：</w:t>
      </w:r>
      <w:r w:rsidRPr="006D5C41">
        <w:rPr>
          <w:rFonts w:ascii="宋体" w:hAnsi="宋体" w:hint="eastAsia"/>
          <w:color w:val="000000" w:themeColor="text1"/>
          <w:szCs w:val="21"/>
          <w:u w:val="single"/>
        </w:rPr>
        <w:t xml:space="preserve">        </w:t>
      </w:r>
    </w:p>
    <w:p w:rsidR="001B1C5C" w:rsidRPr="006D5C41" w:rsidRDefault="009C47A6">
      <w:pPr>
        <w:numPr>
          <w:ilvl w:val="255"/>
          <w:numId w:val="0"/>
        </w:numPr>
        <w:adjustRightInd w:val="0"/>
        <w:snapToGrid w:val="0"/>
        <w:spacing w:line="400" w:lineRule="exact"/>
        <w:ind w:firstLineChars="400" w:firstLine="840"/>
        <w:rPr>
          <w:rFonts w:ascii="宋体" w:hAnsi="宋体"/>
          <w:color w:val="000000" w:themeColor="text1"/>
          <w:szCs w:val="21"/>
        </w:rPr>
      </w:pPr>
      <w:r w:rsidRPr="006D5C41">
        <w:rPr>
          <w:rFonts w:ascii="宋体" w:hAnsi="宋体" w:hint="eastAsia"/>
          <w:color w:val="000000" w:themeColor="text1"/>
          <w:szCs w:val="21"/>
        </w:rPr>
        <w:t xml:space="preserve">        国别：</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 xml:space="preserve"> 品牌：</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 xml:space="preserve"> 规格型号：</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 xml:space="preserve">      </w:t>
      </w:r>
    </w:p>
    <w:p w:rsidR="001B1C5C" w:rsidRPr="006D5C41" w:rsidRDefault="009C47A6">
      <w:pPr>
        <w:adjustRightInd w:val="0"/>
        <w:snapToGrid w:val="0"/>
        <w:spacing w:line="400" w:lineRule="exact"/>
        <w:ind w:firstLineChars="400" w:firstLine="840"/>
        <w:rPr>
          <w:rFonts w:ascii="宋体" w:hAnsi="宋体"/>
          <w:color w:val="000000" w:themeColor="text1"/>
          <w:szCs w:val="21"/>
        </w:rPr>
      </w:pPr>
      <w:r w:rsidRPr="006D5C41">
        <w:rPr>
          <w:rFonts w:ascii="宋体" w:hAnsi="宋体" w:hint="eastAsia"/>
          <w:color w:val="000000" w:themeColor="text1"/>
          <w:szCs w:val="21"/>
        </w:rPr>
        <w:t xml:space="preserve"> </w:t>
      </w:r>
      <w:r w:rsidRPr="006D5C41">
        <w:rPr>
          <w:rFonts w:ascii="宋体" w:hAnsi="宋体" w:cs="宋体" w:hint="eastAsia"/>
          <w:color w:val="000000" w:themeColor="text1"/>
        </w:rPr>
        <w:sym w:font="Wingdings 2" w:char="F052"/>
      </w:r>
      <w:proofErr w:type="gramStart"/>
      <w:r w:rsidRPr="006D5C41">
        <w:rPr>
          <w:rFonts w:ascii="宋体" w:hAnsi="宋体" w:hint="eastAsia"/>
          <w:color w:val="000000" w:themeColor="text1"/>
          <w:szCs w:val="21"/>
        </w:rPr>
        <w:t>否</w:t>
      </w:r>
      <w:proofErr w:type="gramEnd"/>
    </w:p>
    <w:p w:rsidR="001B1C5C" w:rsidRPr="006D5C41" w:rsidRDefault="009C47A6">
      <w:pPr>
        <w:numPr>
          <w:ilvl w:val="255"/>
          <w:numId w:val="0"/>
        </w:numPr>
        <w:tabs>
          <w:tab w:val="left" w:pos="740"/>
        </w:tabs>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（1</w:t>
      </w:r>
      <w:r w:rsidRPr="006D5C41">
        <w:rPr>
          <w:rFonts w:ascii="宋体" w:hAnsi="宋体"/>
          <w:color w:val="000000" w:themeColor="text1"/>
          <w:szCs w:val="21"/>
          <w:lang w:val="en"/>
        </w:rPr>
        <w:t>0</w:t>
      </w:r>
      <w:r w:rsidRPr="006D5C41">
        <w:rPr>
          <w:rFonts w:ascii="宋体" w:hAnsi="宋体" w:hint="eastAsia"/>
          <w:color w:val="000000" w:themeColor="text1"/>
          <w:szCs w:val="21"/>
        </w:rPr>
        <w:t>）是否涉及节能产品：</w:t>
      </w:r>
    </w:p>
    <w:p w:rsidR="001B1C5C" w:rsidRPr="006D5C41" w:rsidRDefault="009C47A6">
      <w:pPr>
        <w:numPr>
          <w:ilvl w:val="255"/>
          <w:numId w:val="0"/>
        </w:numPr>
        <w:tabs>
          <w:tab w:val="left" w:pos="740"/>
        </w:tabs>
        <w:adjustRightInd w:val="0"/>
        <w:snapToGrid w:val="0"/>
        <w:spacing w:line="400" w:lineRule="exact"/>
        <w:rPr>
          <w:rFonts w:ascii="宋体" w:hAnsi="宋体"/>
          <w:iCs/>
          <w:color w:val="000000" w:themeColor="text1"/>
          <w:szCs w:val="21"/>
        </w:rPr>
      </w:pPr>
      <w:r w:rsidRPr="006D5C41">
        <w:rPr>
          <w:rFonts w:ascii="宋体" w:hAnsi="宋体" w:hint="eastAsia"/>
          <w:color w:val="000000" w:themeColor="text1"/>
          <w:szCs w:val="21"/>
        </w:rPr>
        <w:t xml:space="preserve">         </w:t>
      </w: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是，《节能产品政府采购品目清单》</w:t>
      </w:r>
      <w:proofErr w:type="gramStart"/>
      <w:r w:rsidRPr="006D5C41">
        <w:rPr>
          <w:rFonts w:ascii="宋体" w:hAnsi="宋体" w:hint="eastAsia"/>
          <w:color w:val="000000" w:themeColor="text1"/>
          <w:szCs w:val="21"/>
        </w:rPr>
        <w:t>的底级品目</w:t>
      </w:r>
      <w:proofErr w:type="gramEnd"/>
      <w:r w:rsidRPr="006D5C41">
        <w:rPr>
          <w:rFonts w:ascii="宋体" w:hAnsi="宋体" w:hint="eastAsia"/>
          <w:color w:val="000000" w:themeColor="text1"/>
          <w:szCs w:val="21"/>
        </w:rPr>
        <w:t>名称：</w:t>
      </w:r>
      <w:r w:rsidRPr="006D5C41">
        <w:rPr>
          <w:rFonts w:ascii="宋体" w:hAnsi="宋体" w:hint="eastAsia"/>
          <w:color w:val="000000" w:themeColor="text1"/>
          <w:szCs w:val="21"/>
          <w:u w:val="single"/>
        </w:rPr>
        <w:t xml:space="preserve">         </w:t>
      </w:r>
      <w:r w:rsidRPr="006D5C41">
        <w:rPr>
          <w:rFonts w:ascii="宋体" w:hAnsi="宋体" w:hint="eastAsia"/>
          <w:iCs/>
          <w:color w:val="000000" w:themeColor="text1"/>
          <w:szCs w:val="21"/>
        </w:rPr>
        <w:t xml:space="preserve">     </w:t>
      </w:r>
    </w:p>
    <w:p w:rsidR="001B1C5C" w:rsidRPr="006D5C41" w:rsidRDefault="009C47A6">
      <w:pPr>
        <w:numPr>
          <w:ilvl w:val="255"/>
          <w:numId w:val="0"/>
        </w:numPr>
        <w:tabs>
          <w:tab w:val="left" w:pos="740"/>
        </w:tabs>
        <w:adjustRightInd w:val="0"/>
        <w:snapToGrid w:val="0"/>
        <w:spacing w:line="400" w:lineRule="exact"/>
        <w:rPr>
          <w:rFonts w:ascii="宋体" w:hAnsi="宋体"/>
          <w:iCs/>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强制采购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优先采购    </w:t>
      </w:r>
    </w:p>
    <w:p w:rsidR="001B1C5C" w:rsidRPr="006D5C41" w:rsidRDefault="009C47A6">
      <w:pPr>
        <w:numPr>
          <w:ilvl w:val="255"/>
          <w:numId w:val="0"/>
        </w:numPr>
        <w:tabs>
          <w:tab w:val="left" w:pos="740"/>
        </w:tabs>
        <w:adjustRightInd w:val="0"/>
        <w:snapToGrid w:val="0"/>
        <w:spacing w:line="400" w:lineRule="exact"/>
        <w:rPr>
          <w:rFonts w:ascii="宋体" w:hAnsi="宋体"/>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color w:val="000000" w:themeColor="text1"/>
          <w:szCs w:val="21"/>
        </w:rPr>
        <w:sym w:font="Wingdings" w:char="00A8"/>
      </w:r>
      <w:proofErr w:type="gramStart"/>
      <w:r w:rsidRPr="006D5C41">
        <w:rPr>
          <w:rFonts w:ascii="宋体" w:hAnsi="宋体" w:hint="eastAsia"/>
          <w:color w:val="000000" w:themeColor="text1"/>
          <w:szCs w:val="21"/>
        </w:rPr>
        <w:t>否</w:t>
      </w:r>
      <w:proofErr w:type="gramEnd"/>
    </w:p>
    <w:p w:rsidR="001B1C5C" w:rsidRPr="006D5C41" w:rsidRDefault="009C47A6">
      <w:pPr>
        <w:numPr>
          <w:ilvl w:val="255"/>
          <w:numId w:val="0"/>
        </w:numPr>
        <w:tabs>
          <w:tab w:val="left" w:pos="740"/>
        </w:tabs>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是否涉及环境标志产品：</w:t>
      </w:r>
    </w:p>
    <w:p w:rsidR="001B1C5C" w:rsidRPr="006D5C41" w:rsidRDefault="009C47A6">
      <w:pPr>
        <w:numPr>
          <w:ilvl w:val="255"/>
          <w:numId w:val="0"/>
        </w:numPr>
        <w:tabs>
          <w:tab w:val="left" w:pos="740"/>
        </w:tabs>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w:t>
      </w: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是，《环境标志产品政府采购品目清单》</w:t>
      </w:r>
      <w:proofErr w:type="gramStart"/>
      <w:r w:rsidRPr="006D5C41">
        <w:rPr>
          <w:rFonts w:ascii="宋体" w:hAnsi="宋体" w:hint="eastAsia"/>
          <w:color w:val="000000" w:themeColor="text1"/>
          <w:szCs w:val="21"/>
        </w:rPr>
        <w:t>的底级品目</w:t>
      </w:r>
      <w:proofErr w:type="gramEnd"/>
      <w:r w:rsidRPr="006D5C41">
        <w:rPr>
          <w:rFonts w:ascii="宋体" w:hAnsi="宋体" w:hint="eastAsia"/>
          <w:color w:val="000000" w:themeColor="text1"/>
          <w:szCs w:val="21"/>
        </w:rPr>
        <w:t>名称：</w:t>
      </w:r>
      <w:r w:rsidRPr="006D5C41">
        <w:rPr>
          <w:rFonts w:ascii="宋体" w:hAnsi="宋体" w:hint="eastAsia"/>
          <w:color w:val="000000" w:themeColor="text1"/>
          <w:szCs w:val="21"/>
          <w:u w:val="single"/>
        </w:rPr>
        <w:t xml:space="preserve">         </w:t>
      </w:r>
      <w:r w:rsidRPr="006D5C41">
        <w:rPr>
          <w:rFonts w:ascii="宋体" w:hAnsi="宋体" w:hint="eastAsia"/>
          <w:iCs/>
          <w:color w:val="000000" w:themeColor="text1"/>
          <w:szCs w:val="21"/>
        </w:rPr>
        <w:t xml:space="preserve"> </w:t>
      </w:r>
    </w:p>
    <w:p w:rsidR="001B1C5C" w:rsidRPr="006D5C41" w:rsidRDefault="009C47A6">
      <w:pPr>
        <w:numPr>
          <w:ilvl w:val="255"/>
          <w:numId w:val="0"/>
        </w:numPr>
        <w:tabs>
          <w:tab w:val="left" w:pos="740"/>
        </w:tabs>
        <w:adjustRightInd w:val="0"/>
        <w:snapToGrid w:val="0"/>
        <w:spacing w:line="400" w:lineRule="exact"/>
        <w:rPr>
          <w:rFonts w:ascii="宋体" w:hAnsi="宋体"/>
          <w:iCs/>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强制采购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优先采购    </w:t>
      </w:r>
    </w:p>
    <w:p w:rsidR="001B1C5C" w:rsidRPr="006D5C41" w:rsidRDefault="009C47A6">
      <w:pPr>
        <w:numPr>
          <w:ilvl w:val="255"/>
          <w:numId w:val="0"/>
        </w:numPr>
        <w:tabs>
          <w:tab w:val="left" w:pos="740"/>
        </w:tabs>
        <w:adjustRightInd w:val="0"/>
        <w:snapToGrid w:val="0"/>
        <w:spacing w:line="400" w:lineRule="exact"/>
        <w:rPr>
          <w:rFonts w:ascii="宋体" w:hAnsi="宋体"/>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color w:val="000000" w:themeColor="text1"/>
          <w:szCs w:val="21"/>
        </w:rPr>
        <w:sym w:font="Wingdings" w:char="00A8"/>
      </w:r>
      <w:proofErr w:type="gramStart"/>
      <w:r w:rsidRPr="006D5C41">
        <w:rPr>
          <w:rFonts w:ascii="宋体" w:hAnsi="宋体" w:hint="eastAsia"/>
          <w:color w:val="000000" w:themeColor="text1"/>
          <w:szCs w:val="21"/>
        </w:rPr>
        <w:t>否</w:t>
      </w:r>
      <w:proofErr w:type="gramEnd"/>
    </w:p>
    <w:p w:rsidR="001B1C5C" w:rsidRPr="006D5C41" w:rsidRDefault="009C47A6">
      <w:pPr>
        <w:pStyle w:val="AONormal"/>
        <w:numPr>
          <w:ilvl w:val="255"/>
          <w:numId w:val="0"/>
        </w:numPr>
        <w:snapToGrid w:val="0"/>
        <w:rPr>
          <w:rFonts w:ascii="宋体" w:eastAsia="宋体" w:hAnsi="宋体" w:cs="Times New Roman"/>
          <w:color w:val="000000" w:themeColor="text1"/>
          <w:kern w:val="2"/>
          <w:sz w:val="21"/>
        </w:rPr>
      </w:pPr>
      <w:r w:rsidRPr="006D5C41">
        <w:rPr>
          <w:rFonts w:ascii="宋体" w:hAnsi="宋体" w:hint="eastAsia"/>
          <w:color w:val="000000" w:themeColor="text1"/>
          <w:sz w:val="21"/>
        </w:rPr>
        <w:t xml:space="preserve">          </w:t>
      </w:r>
      <w:r w:rsidRPr="006D5C41">
        <w:rPr>
          <w:rFonts w:ascii="宋体" w:eastAsia="宋体" w:hAnsi="宋体" w:cs="Times New Roman" w:hint="eastAsia"/>
          <w:color w:val="000000" w:themeColor="text1"/>
          <w:kern w:val="2"/>
          <w:sz w:val="21"/>
        </w:rPr>
        <w:t xml:space="preserve">是否涉及绿色产品： </w:t>
      </w:r>
    </w:p>
    <w:p w:rsidR="001B1C5C" w:rsidRPr="006D5C41" w:rsidRDefault="009C47A6">
      <w:pPr>
        <w:pStyle w:val="AONormal"/>
        <w:ind w:left="480" w:firstLineChars="0" w:firstLine="420"/>
        <w:rPr>
          <w:rFonts w:ascii="宋体" w:eastAsia="宋体" w:hAnsi="宋体"/>
          <w:color w:val="000000" w:themeColor="text1"/>
          <w:sz w:val="21"/>
          <w:u w:val="single"/>
        </w:rPr>
      </w:pPr>
      <w:r w:rsidRPr="006D5C41">
        <w:rPr>
          <w:rFonts w:ascii="宋体" w:eastAsia="宋体" w:hAnsi="宋体" w:cs="Times New Roman" w:hint="eastAsia"/>
          <w:color w:val="000000" w:themeColor="text1"/>
          <w:kern w:val="2"/>
          <w:sz w:val="21"/>
        </w:rPr>
        <w:t xml:space="preserve">     </w:t>
      </w:r>
      <w:r w:rsidRPr="006D5C41">
        <w:rPr>
          <w:rFonts w:ascii="宋体" w:eastAsia="宋体" w:hAnsi="宋体" w:cs="Times New Roman" w:hint="eastAsia"/>
          <w:color w:val="000000" w:themeColor="text1"/>
          <w:kern w:val="2"/>
          <w:sz w:val="21"/>
        </w:rPr>
        <w:sym w:font="Wingdings" w:char="00A8"/>
      </w:r>
      <w:r w:rsidRPr="006D5C41">
        <w:rPr>
          <w:rFonts w:ascii="宋体" w:eastAsia="宋体" w:hAnsi="宋体" w:cs="Times New Roman" w:hint="eastAsia"/>
          <w:color w:val="000000" w:themeColor="text1"/>
          <w:kern w:val="2"/>
          <w:sz w:val="21"/>
        </w:rPr>
        <w:t>是，绿色产品政府采购相关政策确定</w:t>
      </w:r>
      <w:proofErr w:type="gramStart"/>
      <w:r w:rsidRPr="006D5C41">
        <w:rPr>
          <w:rFonts w:ascii="宋体" w:eastAsia="宋体" w:hAnsi="宋体" w:cs="Times New Roman" w:hint="eastAsia"/>
          <w:color w:val="000000" w:themeColor="text1"/>
          <w:kern w:val="2"/>
          <w:sz w:val="21"/>
        </w:rPr>
        <w:t>的底级品目</w:t>
      </w:r>
      <w:proofErr w:type="gramEnd"/>
      <w:r w:rsidRPr="006D5C41">
        <w:rPr>
          <w:rFonts w:ascii="宋体" w:eastAsia="宋体" w:hAnsi="宋体" w:cs="Times New Roman" w:hint="eastAsia"/>
          <w:color w:val="000000" w:themeColor="text1"/>
          <w:kern w:val="2"/>
          <w:sz w:val="21"/>
        </w:rPr>
        <w:t>名称：</w:t>
      </w:r>
      <w:r w:rsidRPr="006D5C41">
        <w:rPr>
          <w:rFonts w:ascii="宋体" w:eastAsia="宋体" w:hAnsi="宋体" w:hint="eastAsia"/>
          <w:color w:val="000000" w:themeColor="text1"/>
          <w:sz w:val="21"/>
          <w:u w:val="single"/>
        </w:rPr>
        <w:t xml:space="preserve">         </w:t>
      </w:r>
    </w:p>
    <w:p w:rsidR="001B1C5C" w:rsidRPr="006D5C41" w:rsidRDefault="009C47A6">
      <w:pPr>
        <w:numPr>
          <w:ilvl w:val="255"/>
          <w:numId w:val="0"/>
        </w:numPr>
        <w:tabs>
          <w:tab w:val="left" w:pos="740"/>
        </w:tabs>
        <w:adjustRightInd w:val="0"/>
        <w:snapToGrid w:val="0"/>
        <w:spacing w:line="400" w:lineRule="exact"/>
        <w:rPr>
          <w:rFonts w:ascii="宋体" w:hAnsi="宋体"/>
          <w:iCs/>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强制采购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优先采购    </w:t>
      </w:r>
    </w:p>
    <w:p w:rsidR="001B1C5C" w:rsidRPr="006D5C41" w:rsidRDefault="009C47A6">
      <w:pPr>
        <w:pStyle w:val="AONormal"/>
        <w:ind w:left="480" w:firstLineChars="0" w:firstLine="420"/>
        <w:rPr>
          <w:rFonts w:ascii="宋体" w:hAnsi="宋体"/>
          <w:color w:val="000000" w:themeColor="text1"/>
          <w:sz w:val="21"/>
        </w:rPr>
      </w:pPr>
      <w:r w:rsidRPr="006D5C41">
        <w:rPr>
          <w:rFonts w:ascii="宋体" w:eastAsia="宋体" w:hAnsi="宋体" w:cs="Times New Roman" w:hint="eastAsia"/>
          <w:color w:val="000000" w:themeColor="text1"/>
          <w:kern w:val="2"/>
          <w:sz w:val="21"/>
        </w:rPr>
        <w:t xml:space="preserve">     </w:t>
      </w:r>
      <w:r w:rsidRPr="006D5C41">
        <w:rPr>
          <w:rFonts w:ascii="宋体" w:eastAsia="宋体" w:hAnsi="宋体" w:cs="Times New Roman" w:hint="eastAsia"/>
          <w:color w:val="000000" w:themeColor="text1"/>
          <w:kern w:val="2"/>
          <w:sz w:val="21"/>
        </w:rPr>
        <w:sym w:font="Wingdings" w:char="00A8"/>
      </w:r>
      <w:proofErr w:type="gramStart"/>
      <w:r w:rsidRPr="006D5C41">
        <w:rPr>
          <w:rFonts w:ascii="宋体" w:eastAsia="宋体" w:hAnsi="宋体" w:cs="Times New Roman" w:hint="eastAsia"/>
          <w:color w:val="000000" w:themeColor="text1"/>
          <w:kern w:val="2"/>
          <w:sz w:val="21"/>
        </w:rPr>
        <w:t>否</w:t>
      </w:r>
      <w:proofErr w:type="gramEnd"/>
    </w:p>
    <w:p w:rsidR="001B1C5C" w:rsidRPr="006D5C41" w:rsidRDefault="009C47A6">
      <w:pPr>
        <w:numPr>
          <w:ilvl w:val="255"/>
          <w:numId w:val="0"/>
        </w:numPr>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（1</w:t>
      </w:r>
      <w:r w:rsidRPr="006D5C41">
        <w:rPr>
          <w:rFonts w:ascii="宋体" w:hAnsi="宋体"/>
          <w:color w:val="000000" w:themeColor="text1"/>
          <w:szCs w:val="21"/>
          <w:lang w:val="en"/>
        </w:rPr>
        <w:t>1</w:t>
      </w:r>
      <w:r w:rsidRPr="006D5C41">
        <w:rPr>
          <w:rFonts w:ascii="宋体" w:hAnsi="宋体" w:hint="eastAsia"/>
          <w:color w:val="000000" w:themeColor="text1"/>
          <w:szCs w:val="21"/>
        </w:rPr>
        <w:t>）涉及商品包装和快递包装的，是否参考《商品包装政府采购需求标准（试行）》、《快递包装政府采购需求标准（试行）》明确产品及相关快递服务的具体包装要求：</w:t>
      </w:r>
    </w:p>
    <w:p w:rsidR="001B1C5C" w:rsidRPr="006D5C41" w:rsidRDefault="009C47A6">
      <w:pPr>
        <w:numPr>
          <w:ilvl w:val="255"/>
          <w:numId w:val="0"/>
        </w:numPr>
        <w:adjustRightInd w:val="0"/>
        <w:snapToGrid w:val="0"/>
        <w:spacing w:line="400" w:lineRule="exact"/>
        <w:ind w:firstLineChars="400" w:firstLine="840"/>
        <w:rPr>
          <w:rFonts w:ascii="宋体" w:hAnsi="宋体"/>
          <w:color w:val="000000" w:themeColor="text1"/>
          <w:szCs w:val="21"/>
        </w:rPr>
      </w:pP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 xml:space="preserve">是       </w:t>
      </w: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 xml:space="preserve">否      </w:t>
      </w:r>
      <w:r w:rsidRPr="006D5C41">
        <w:rPr>
          <w:rFonts w:ascii="宋体" w:hAnsi="宋体" w:cs="宋体" w:hint="eastAsia"/>
          <w:color w:val="000000" w:themeColor="text1"/>
        </w:rPr>
        <w:sym w:font="Wingdings 2" w:char="F052"/>
      </w:r>
      <w:r w:rsidRPr="006D5C41">
        <w:rPr>
          <w:rFonts w:ascii="宋体" w:hAnsi="宋体" w:hint="eastAsia"/>
          <w:color w:val="000000" w:themeColor="text1"/>
          <w:szCs w:val="21"/>
        </w:rPr>
        <w:t>不涉及</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rPr>
      </w:pPr>
      <w:r w:rsidRPr="006D5C41">
        <w:rPr>
          <w:rFonts w:ascii="宋体" w:hAnsi="宋体" w:hint="eastAsia"/>
          <w:b/>
          <w:color w:val="000000" w:themeColor="text1"/>
          <w:szCs w:val="21"/>
        </w:rPr>
        <w:t>合同金额</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（1）合同金额小写：</w:t>
      </w:r>
      <w:r w:rsidRPr="006D5C41">
        <w:rPr>
          <w:rFonts w:ascii="宋体" w:hAnsi="宋体" w:hint="eastAsia"/>
          <w:color w:val="000000" w:themeColor="text1"/>
          <w:szCs w:val="21"/>
          <w:u w:val="single"/>
        </w:rPr>
        <w:t xml:space="preserve">                           </w:t>
      </w:r>
    </w:p>
    <w:p w:rsidR="001B1C5C" w:rsidRPr="006D5C41" w:rsidRDefault="009C47A6">
      <w:pPr>
        <w:adjustRightInd w:val="0"/>
        <w:snapToGrid w:val="0"/>
        <w:spacing w:line="400" w:lineRule="exact"/>
        <w:rPr>
          <w:rFonts w:ascii="宋体" w:hAnsi="宋体"/>
          <w:color w:val="000000" w:themeColor="text1"/>
          <w:szCs w:val="21"/>
          <w:u w:val="single"/>
        </w:rPr>
      </w:pPr>
      <w:r w:rsidRPr="006D5C41">
        <w:rPr>
          <w:rFonts w:ascii="宋体" w:hAnsi="宋体" w:hint="eastAsia"/>
          <w:color w:val="000000" w:themeColor="text1"/>
          <w:szCs w:val="21"/>
        </w:rPr>
        <w:t xml:space="preserve">                 大写：</w:t>
      </w:r>
      <w:r w:rsidRPr="006D5C41">
        <w:rPr>
          <w:rFonts w:ascii="宋体" w:hAnsi="宋体" w:hint="eastAsia"/>
          <w:color w:val="000000" w:themeColor="text1"/>
          <w:szCs w:val="21"/>
          <w:u w:val="single"/>
        </w:rPr>
        <w:t xml:space="preserve">                           </w:t>
      </w:r>
    </w:p>
    <w:p w:rsidR="001B1C5C" w:rsidRPr="006D5C41" w:rsidRDefault="009C47A6">
      <w:pPr>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分包金额（如有）小写：</w:t>
      </w:r>
      <w:r w:rsidRPr="006D5C41">
        <w:rPr>
          <w:rFonts w:ascii="宋体" w:hAnsi="宋体" w:hint="eastAsia"/>
          <w:color w:val="000000" w:themeColor="text1"/>
          <w:szCs w:val="21"/>
          <w:u w:val="single"/>
        </w:rPr>
        <w:t xml:space="preserve">       /            </w:t>
      </w:r>
    </w:p>
    <w:p w:rsidR="001B1C5C" w:rsidRPr="006D5C41" w:rsidRDefault="009C47A6">
      <w:pPr>
        <w:adjustRightInd w:val="0"/>
        <w:snapToGrid w:val="0"/>
        <w:spacing w:line="400" w:lineRule="exact"/>
        <w:rPr>
          <w:rFonts w:ascii="宋体" w:hAnsi="宋体"/>
          <w:color w:val="000000" w:themeColor="text1"/>
          <w:szCs w:val="21"/>
          <w:u w:val="single"/>
        </w:rPr>
      </w:pPr>
      <w:r w:rsidRPr="006D5C41">
        <w:rPr>
          <w:rFonts w:ascii="宋体" w:hAnsi="宋体" w:hint="eastAsia"/>
          <w:color w:val="000000" w:themeColor="text1"/>
          <w:szCs w:val="21"/>
        </w:rPr>
        <w:t xml:space="preserve">                     大写：</w:t>
      </w:r>
      <w:r w:rsidRPr="006D5C41">
        <w:rPr>
          <w:rFonts w:ascii="宋体" w:hAnsi="宋体" w:hint="eastAsia"/>
          <w:color w:val="000000" w:themeColor="text1"/>
          <w:szCs w:val="21"/>
          <w:u w:val="single"/>
        </w:rPr>
        <w:t xml:space="preserve">            /           </w:t>
      </w:r>
    </w:p>
    <w:p w:rsidR="001B1C5C" w:rsidRPr="006D5C41" w:rsidRDefault="009C47A6">
      <w:pPr>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（注：固定单价合同应填写单价和最高限价）</w:t>
      </w:r>
    </w:p>
    <w:p w:rsidR="001B1C5C" w:rsidRPr="006D5C41" w:rsidRDefault="009C47A6">
      <w:pPr>
        <w:numPr>
          <w:ilvl w:val="255"/>
          <w:numId w:val="0"/>
        </w:numPr>
        <w:adjustRightInd w:val="0"/>
        <w:snapToGrid w:val="0"/>
        <w:spacing w:line="400" w:lineRule="exact"/>
        <w:rPr>
          <w:rFonts w:ascii="宋体" w:hAnsi="宋体"/>
          <w:color w:val="000000" w:themeColor="text1"/>
          <w:szCs w:val="21"/>
        </w:rPr>
      </w:pPr>
      <w:r w:rsidRPr="006D5C41">
        <w:rPr>
          <w:rFonts w:ascii="宋体" w:hAnsi="宋体" w:hint="eastAsia"/>
          <w:color w:val="000000" w:themeColor="text1"/>
          <w:szCs w:val="21"/>
        </w:rPr>
        <w:t xml:space="preserve">    （2）合同定价方式（采用组合定价方式的，</w:t>
      </w:r>
      <w:proofErr w:type="gramStart"/>
      <w:r w:rsidRPr="006D5C41">
        <w:rPr>
          <w:rFonts w:ascii="宋体" w:hAnsi="宋体" w:hint="eastAsia"/>
          <w:color w:val="000000" w:themeColor="text1"/>
          <w:szCs w:val="21"/>
        </w:rPr>
        <w:t>可以勾选多项</w:t>
      </w:r>
      <w:proofErr w:type="gramEnd"/>
      <w:r w:rsidRPr="006D5C41">
        <w:rPr>
          <w:rFonts w:ascii="宋体" w:hAnsi="宋体" w:hint="eastAsia"/>
          <w:color w:val="000000" w:themeColor="text1"/>
          <w:szCs w:val="21"/>
        </w:rPr>
        <w:t>）：</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iCs/>
          <w:color w:val="000000" w:themeColor="text1"/>
          <w:szCs w:val="21"/>
        </w:rPr>
        <w:t xml:space="preserve">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固定总价 </w:t>
      </w:r>
      <w:r w:rsidRPr="006D5C41">
        <w:rPr>
          <w:rFonts w:ascii="宋体" w:hAnsi="宋体" w:cs="宋体" w:hint="eastAsia"/>
          <w:color w:val="000000" w:themeColor="text1"/>
        </w:rPr>
        <w:sym w:font="Wingdings 2" w:char="F052"/>
      </w:r>
      <w:r w:rsidRPr="006D5C41">
        <w:rPr>
          <w:rFonts w:ascii="宋体" w:hAnsi="宋体" w:hint="eastAsia"/>
          <w:iCs/>
          <w:color w:val="000000" w:themeColor="text1"/>
          <w:szCs w:val="21"/>
        </w:rPr>
        <w:t xml:space="preserve">固定单价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固定费率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成本补偿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 xml:space="preserve">绩效激励 </w:t>
      </w:r>
      <w:r w:rsidRPr="006D5C41">
        <w:rPr>
          <w:rFonts w:ascii="宋体" w:hAnsi="宋体" w:hint="eastAsia"/>
          <w:iCs/>
          <w:color w:val="000000" w:themeColor="text1"/>
          <w:szCs w:val="21"/>
        </w:rPr>
        <w:sym w:font="Wingdings" w:char="00A8"/>
      </w:r>
      <w:r w:rsidRPr="006D5C41">
        <w:rPr>
          <w:rFonts w:ascii="宋体" w:hAnsi="宋体" w:hint="eastAsia"/>
          <w:iCs/>
          <w:color w:val="000000" w:themeColor="text1"/>
          <w:szCs w:val="21"/>
        </w:rPr>
        <w:t>其他</w:t>
      </w:r>
      <w:r w:rsidRPr="006D5C41">
        <w:rPr>
          <w:rFonts w:ascii="宋体" w:hAnsi="宋体" w:hint="eastAsia"/>
          <w:color w:val="000000" w:themeColor="text1"/>
          <w:szCs w:val="21"/>
          <w:u w:val="single"/>
        </w:rPr>
        <w:t xml:space="preserve">       </w:t>
      </w:r>
    </w:p>
    <w:p w:rsidR="001B1C5C" w:rsidRPr="006D5C41" w:rsidRDefault="009C47A6">
      <w:pPr>
        <w:pStyle w:val="12"/>
        <w:spacing w:after="120" w:line="400" w:lineRule="exact"/>
        <w:rPr>
          <w:rFonts w:ascii="宋体" w:hAnsi="宋体"/>
          <w:color w:val="000000" w:themeColor="text1"/>
          <w:kern w:val="2"/>
          <w:sz w:val="21"/>
          <w:szCs w:val="21"/>
        </w:rPr>
      </w:pPr>
      <w:r w:rsidRPr="006D5C41">
        <w:rPr>
          <w:rFonts w:ascii="宋体" w:hAnsi="宋体" w:hint="eastAsia"/>
          <w:color w:val="000000" w:themeColor="text1"/>
          <w:kern w:val="2"/>
          <w:sz w:val="21"/>
          <w:szCs w:val="21"/>
        </w:rPr>
        <w:t>（3）付款方式（按项目</w:t>
      </w:r>
      <w:proofErr w:type="gramStart"/>
      <w:r w:rsidRPr="006D5C41">
        <w:rPr>
          <w:rFonts w:ascii="宋体" w:hAnsi="宋体" w:hint="eastAsia"/>
          <w:color w:val="000000" w:themeColor="text1"/>
          <w:kern w:val="2"/>
          <w:sz w:val="21"/>
          <w:szCs w:val="21"/>
        </w:rPr>
        <w:t>实际勾选填写</w:t>
      </w:r>
      <w:proofErr w:type="gramEnd"/>
      <w:r w:rsidRPr="006D5C41">
        <w:rPr>
          <w:rFonts w:ascii="宋体" w:hAnsi="宋体" w:hint="eastAsia"/>
          <w:color w:val="000000" w:themeColor="text1"/>
          <w:kern w:val="2"/>
          <w:sz w:val="21"/>
          <w:szCs w:val="21"/>
        </w:rPr>
        <w:t>）：</w:t>
      </w:r>
    </w:p>
    <w:p w:rsidR="001B1C5C" w:rsidRPr="006D5C41" w:rsidRDefault="009C47A6">
      <w:pPr>
        <w:adjustRightInd w:val="0"/>
        <w:snapToGrid w:val="0"/>
        <w:spacing w:line="400" w:lineRule="exact"/>
        <w:ind w:firstLineChars="300" w:firstLine="630"/>
        <w:rPr>
          <w:rFonts w:ascii="宋体" w:hAnsi="宋体"/>
          <w:color w:val="000000" w:themeColor="text1"/>
          <w:szCs w:val="21"/>
          <w:u w:val="single"/>
        </w:rPr>
      </w:pP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全额付款：</w:t>
      </w:r>
      <w:r w:rsidRPr="006D5C41">
        <w:rPr>
          <w:rFonts w:ascii="宋体" w:hAnsi="宋体" w:hint="eastAsia"/>
          <w:color w:val="000000" w:themeColor="text1"/>
          <w:szCs w:val="21"/>
          <w:u w:val="single"/>
        </w:rPr>
        <w:t xml:space="preserve">     （应明确一次性支付合同款项的条件）                    </w:t>
      </w:r>
    </w:p>
    <w:p w:rsidR="001B1C5C" w:rsidRPr="006D5C41" w:rsidRDefault="009C47A6">
      <w:pPr>
        <w:snapToGrid w:val="0"/>
        <w:spacing w:line="400" w:lineRule="exact"/>
        <w:ind w:firstLineChars="300" w:firstLine="630"/>
        <w:rPr>
          <w:rFonts w:ascii="宋体" w:hAnsi="宋体"/>
          <w:color w:val="000000" w:themeColor="text1"/>
          <w:szCs w:val="21"/>
          <w:u w:val="single"/>
        </w:rPr>
      </w:pPr>
      <w:r w:rsidRPr="006D5C41">
        <w:rPr>
          <w:rFonts w:ascii="宋体" w:hAnsi="宋体" w:cs="宋体" w:hint="eastAsia"/>
          <w:color w:val="000000" w:themeColor="text1"/>
        </w:rPr>
        <w:sym w:font="Wingdings 2" w:char="F052"/>
      </w:r>
      <w:r w:rsidRPr="006D5C41">
        <w:rPr>
          <w:rFonts w:ascii="宋体" w:hAnsi="宋体" w:hint="eastAsia"/>
          <w:color w:val="000000" w:themeColor="text1"/>
          <w:szCs w:val="21"/>
        </w:rPr>
        <w:t>分期付款：</w:t>
      </w:r>
      <w:r w:rsidRPr="006D5C41">
        <w:rPr>
          <w:rFonts w:ascii="宋体" w:hAnsi="宋体" w:hint="eastAsia"/>
          <w:color w:val="000000" w:themeColor="text1"/>
          <w:szCs w:val="21"/>
          <w:u w:val="single"/>
        </w:rPr>
        <w:t xml:space="preserve"> 本项目按实结算。合同签订生效后，乙方向甲方出具合同金额40%的预付款担保且项目具备实施条件后7个工作日内，甲方支付合同金额40%的预付款；全部货物送达</w:t>
      </w:r>
      <w:r w:rsidRPr="006D5C41">
        <w:rPr>
          <w:rFonts w:ascii="宋体" w:hAnsi="宋体" w:hint="eastAsia"/>
          <w:color w:val="000000" w:themeColor="text1"/>
          <w:szCs w:val="21"/>
          <w:u w:val="single"/>
        </w:rPr>
        <w:lastRenderedPageBreak/>
        <w:t>指定地点并安装调试完成通过验收后</w:t>
      </w:r>
      <w:r w:rsidR="00406B84">
        <w:rPr>
          <w:rFonts w:ascii="宋体" w:hAnsi="宋体" w:hint="eastAsia"/>
          <w:color w:val="000000" w:themeColor="text1"/>
          <w:szCs w:val="21"/>
          <w:u w:val="single"/>
        </w:rPr>
        <w:t>90</w:t>
      </w:r>
      <w:r w:rsidRPr="006D5C41">
        <w:rPr>
          <w:rFonts w:ascii="宋体" w:hAnsi="宋体" w:hint="eastAsia"/>
          <w:color w:val="000000" w:themeColor="text1"/>
          <w:szCs w:val="21"/>
          <w:u w:val="single"/>
        </w:rPr>
        <w:t>日内支付至结算金额的100%。注：具体支付时间以财政拨款为准</w:t>
      </w:r>
      <w:r w:rsidRPr="006D5C41">
        <w:rPr>
          <w:rFonts w:ascii="宋体" w:hAnsi="宋体" w:hint="eastAsia"/>
          <w:color w:val="000000" w:themeColor="text1"/>
          <w:szCs w:val="21"/>
        </w:rPr>
        <w:t>，其中涉及预付款的：</w:t>
      </w:r>
      <w:r w:rsidRPr="006D5C41">
        <w:rPr>
          <w:rFonts w:ascii="宋体" w:hAnsi="宋体" w:hint="eastAsia"/>
          <w:color w:val="000000" w:themeColor="text1"/>
          <w:szCs w:val="21"/>
          <w:u w:val="single"/>
        </w:rPr>
        <w:t xml:space="preserve"> 预付款为合同金额的40%，乙方向甲方出具合同金额40%的预付款担保</w:t>
      </w:r>
      <w:r w:rsidRPr="006D5C41">
        <w:rPr>
          <w:rFonts w:ascii="宋体" w:hAnsi="宋体"/>
          <w:color w:val="000000" w:themeColor="text1"/>
          <w:szCs w:val="21"/>
          <w:u w:val="single"/>
        </w:rPr>
        <w:t>且具备实施条件后</w:t>
      </w:r>
      <w:r w:rsidRPr="006D5C41">
        <w:rPr>
          <w:rFonts w:ascii="宋体" w:hAnsi="宋体" w:hint="eastAsia"/>
          <w:color w:val="000000" w:themeColor="text1"/>
          <w:szCs w:val="21"/>
          <w:u w:val="single"/>
        </w:rPr>
        <w:t>7个工作日内</w:t>
      </w:r>
      <w:r w:rsidRPr="006D5C41">
        <w:rPr>
          <w:rFonts w:ascii="宋体" w:hAnsi="宋体"/>
          <w:color w:val="000000" w:themeColor="text1"/>
          <w:szCs w:val="21"/>
          <w:u w:val="single"/>
        </w:rPr>
        <w:t>，</w:t>
      </w:r>
      <w:r w:rsidRPr="006D5C41">
        <w:rPr>
          <w:rFonts w:ascii="宋体" w:hAnsi="宋体" w:hint="eastAsia"/>
          <w:color w:val="000000" w:themeColor="text1"/>
          <w:szCs w:val="21"/>
          <w:u w:val="single"/>
        </w:rPr>
        <w:t>甲方支付合同金额40%的预付款。</w:t>
      </w:r>
    </w:p>
    <w:p w:rsidR="001B1C5C" w:rsidRPr="006D5C41" w:rsidRDefault="009C47A6">
      <w:pPr>
        <w:adjustRightInd w:val="0"/>
        <w:snapToGrid w:val="0"/>
        <w:spacing w:line="400" w:lineRule="exact"/>
        <w:ind w:firstLineChars="300" w:firstLine="630"/>
        <w:rPr>
          <w:rFonts w:ascii="宋体" w:hAnsi="宋体"/>
          <w:color w:val="000000" w:themeColor="text1"/>
          <w:szCs w:val="21"/>
          <w:u w:val="single"/>
        </w:rPr>
      </w:pP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成本补偿：</w:t>
      </w:r>
      <w:r w:rsidRPr="006D5C41">
        <w:rPr>
          <w:rFonts w:ascii="宋体" w:hAnsi="宋体" w:hint="eastAsia"/>
          <w:color w:val="000000" w:themeColor="text1"/>
          <w:szCs w:val="21"/>
          <w:u w:val="single"/>
        </w:rPr>
        <w:t xml:space="preserve">      （应明确按照成本补偿方式的支付方式和支付条件）   </w:t>
      </w:r>
    </w:p>
    <w:p w:rsidR="001B1C5C" w:rsidRPr="006D5C41" w:rsidRDefault="009C47A6">
      <w:pPr>
        <w:adjustRightInd w:val="0"/>
        <w:snapToGrid w:val="0"/>
        <w:spacing w:line="400" w:lineRule="exact"/>
        <w:ind w:firstLineChars="300" w:firstLine="630"/>
        <w:rPr>
          <w:rFonts w:ascii="宋体" w:hAnsi="宋体"/>
          <w:color w:val="000000" w:themeColor="text1"/>
          <w:szCs w:val="21"/>
        </w:rPr>
      </w:pP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绩效激励：</w:t>
      </w:r>
      <w:r w:rsidRPr="006D5C41">
        <w:rPr>
          <w:rFonts w:ascii="宋体" w:hAnsi="宋体" w:hint="eastAsia"/>
          <w:color w:val="000000" w:themeColor="text1"/>
          <w:szCs w:val="21"/>
          <w:u w:val="single"/>
        </w:rPr>
        <w:t xml:space="preserve">      （应明确按照绩效激励方式的支付方式和支付条件）   </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u w:val="single"/>
        </w:rPr>
      </w:pPr>
      <w:r w:rsidRPr="006D5C41">
        <w:rPr>
          <w:rFonts w:ascii="宋体" w:hAnsi="宋体" w:hint="eastAsia"/>
          <w:b/>
          <w:color w:val="000000" w:themeColor="text1"/>
          <w:szCs w:val="21"/>
        </w:rPr>
        <w:t>合同履行</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（1）起始日期：</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年</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月</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日，完成日期：</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年</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月</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日。</w:t>
      </w:r>
    </w:p>
    <w:p w:rsidR="001B1C5C" w:rsidRPr="006D5C41" w:rsidRDefault="009C47A6">
      <w:pPr>
        <w:adjustRightInd w:val="0"/>
        <w:snapToGrid w:val="0"/>
        <w:spacing w:line="400" w:lineRule="exact"/>
        <w:ind w:firstLineChars="200" w:firstLine="420"/>
        <w:rPr>
          <w:rFonts w:ascii="宋体" w:hAnsi="宋体"/>
          <w:color w:val="000000" w:themeColor="text1"/>
          <w:szCs w:val="21"/>
          <w:u w:val="single"/>
        </w:rPr>
      </w:pPr>
      <w:r w:rsidRPr="006D5C41">
        <w:rPr>
          <w:rFonts w:ascii="宋体" w:hAnsi="宋体" w:hint="eastAsia"/>
          <w:color w:val="000000" w:themeColor="text1"/>
          <w:szCs w:val="21"/>
        </w:rPr>
        <w:t>（2）履约地点</w:t>
      </w:r>
      <w:r w:rsidRPr="006D5C41">
        <w:rPr>
          <w:rFonts w:ascii="宋体" w:hAnsi="宋体" w:hint="eastAsia"/>
          <w:bCs/>
          <w:color w:val="000000" w:themeColor="text1"/>
          <w:szCs w:val="21"/>
        </w:rPr>
        <w:t>：</w:t>
      </w:r>
      <w:r w:rsidRPr="006D5C41">
        <w:rPr>
          <w:rFonts w:ascii="宋体" w:hAnsi="宋体" w:hint="eastAsia"/>
          <w:color w:val="000000" w:themeColor="text1"/>
          <w:szCs w:val="21"/>
          <w:u w:val="single"/>
        </w:rPr>
        <w:t xml:space="preserve">                             </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bCs/>
          <w:color w:val="000000" w:themeColor="text1"/>
          <w:szCs w:val="21"/>
        </w:rPr>
        <w:t>（3）履约担保：</w:t>
      </w:r>
      <w:r w:rsidRPr="006D5C41">
        <w:rPr>
          <w:rFonts w:ascii="宋体" w:hAnsi="宋体" w:hint="eastAsia"/>
          <w:color w:val="000000" w:themeColor="text1"/>
          <w:szCs w:val="21"/>
        </w:rPr>
        <w:t>是否收取履约保证金：</w:t>
      </w:r>
      <w:r w:rsidRPr="006D5C41">
        <w:rPr>
          <w:rFonts w:ascii="宋体" w:hAnsi="宋体" w:hint="eastAsia"/>
          <w:color w:val="000000" w:themeColor="text1"/>
          <w:szCs w:val="21"/>
        </w:rPr>
        <w:sym w:font="Wingdings" w:char="00A8"/>
      </w:r>
      <w:r w:rsidRPr="006D5C41">
        <w:rPr>
          <w:rFonts w:ascii="宋体" w:hAnsi="宋体" w:hint="eastAsia"/>
          <w:color w:val="000000" w:themeColor="text1"/>
          <w:szCs w:val="21"/>
        </w:rPr>
        <w:t xml:space="preserve">是    </w:t>
      </w:r>
      <w:r w:rsidRPr="006D5C41">
        <w:rPr>
          <w:rFonts w:ascii="宋体" w:hAnsi="宋体" w:cs="宋体" w:hint="eastAsia"/>
          <w:color w:val="000000" w:themeColor="text1"/>
        </w:rPr>
        <w:sym w:font="Wingdings 2" w:char="F052"/>
      </w:r>
      <w:r w:rsidRPr="006D5C41">
        <w:rPr>
          <w:rFonts w:ascii="宋体" w:hAnsi="宋体" w:hint="eastAsia"/>
          <w:color w:val="000000" w:themeColor="text1"/>
          <w:szCs w:val="21"/>
        </w:rPr>
        <w:t>否</w:t>
      </w:r>
    </w:p>
    <w:p w:rsidR="001B1C5C" w:rsidRPr="006D5C41" w:rsidRDefault="009C47A6">
      <w:pPr>
        <w:pStyle w:val="AONormal"/>
        <w:ind w:left="480" w:firstLine="420"/>
        <w:rPr>
          <w:rFonts w:ascii="宋体" w:eastAsia="宋体" w:hAnsi="宋体" w:cs="宋体"/>
          <w:color w:val="000000" w:themeColor="text1"/>
          <w:sz w:val="21"/>
        </w:rPr>
      </w:pPr>
      <w:r w:rsidRPr="006D5C41">
        <w:rPr>
          <w:rFonts w:ascii="宋体" w:hAnsi="宋体" w:cs="宋体" w:hint="eastAsia"/>
          <w:bCs/>
          <w:color w:val="000000" w:themeColor="text1"/>
          <w:sz w:val="21"/>
        </w:rPr>
        <w:t xml:space="preserve">  </w:t>
      </w:r>
      <w:r w:rsidRPr="006D5C41">
        <w:rPr>
          <w:rFonts w:ascii="宋体" w:eastAsia="宋体" w:hAnsi="宋体" w:cs="宋体" w:hint="eastAsia"/>
          <w:color w:val="000000" w:themeColor="text1"/>
          <w:sz w:val="21"/>
        </w:rPr>
        <w:t xml:space="preserve">  收取履约保证金形式：</w:t>
      </w:r>
      <w:r w:rsidRPr="006D5C41">
        <w:rPr>
          <w:rFonts w:ascii="宋体" w:eastAsia="宋体" w:hAnsi="宋体" w:cs="宋体" w:hint="eastAsia"/>
          <w:bCs/>
          <w:color w:val="000000" w:themeColor="text1"/>
          <w:sz w:val="21"/>
          <w:u w:val="single"/>
        </w:rPr>
        <w:t xml:space="preserve">             /               </w:t>
      </w:r>
    </w:p>
    <w:p w:rsidR="001B1C5C" w:rsidRPr="006D5C41" w:rsidRDefault="009C47A6">
      <w:pPr>
        <w:pStyle w:val="AONormal"/>
        <w:ind w:left="480" w:firstLine="420"/>
        <w:rPr>
          <w:rFonts w:ascii="宋体" w:eastAsia="宋体" w:hAnsi="宋体" w:cs="宋体"/>
          <w:color w:val="000000" w:themeColor="text1"/>
          <w:sz w:val="21"/>
        </w:rPr>
      </w:pPr>
      <w:r w:rsidRPr="006D5C41">
        <w:rPr>
          <w:rFonts w:ascii="宋体" w:eastAsia="宋体" w:hAnsi="宋体" w:cs="宋体" w:hint="eastAsia"/>
          <w:color w:val="000000" w:themeColor="text1"/>
          <w:sz w:val="21"/>
        </w:rPr>
        <w:t xml:space="preserve">    收取履约保证金金额：</w:t>
      </w:r>
      <w:r w:rsidRPr="006D5C41">
        <w:rPr>
          <w:rFonts w:ascii="宋体" w:eastAsia="宋体" w:hAnsi="宋体" w:cs="宋体" w:hint="eastAsia"/>
          <w:bCs/>
          <w:color w:val="000000" w:themeColor="text1"/>
          <w:sz w:val="21"/>
          <w:u w:val="single"/>
        </w:rPr>
        <w:t xml:space="preserve">             /               </w:t>
      </w:r>
    </w:p>
    <w:p w:rsidR="001B1C5C" w:rsidRPr="006D5C41" w:rsidRDefault="009C47A6">
      <w:pPr>
        <w:snapToGrid w:val="0"/>
        <w:spacing w:line="400" w:lineRule="exact"/>
        <w:ind w:firstLineChars="200" w:firstLine="420"/>
        <w:rPr>
          <w:rFonts w:ascii="宋体" w:hAnsi="宋体"/>
          <w:color w:val="000000" w:themeColor="text1"/>
          <w:szCs w:val="21"/>
        </w:rPr>
      </w:pPr>
      <w:r w:rsidRPr="006D5C41">
        <w:rPr>
          <w:rFonts w:ascii="宋体" w:hAnsi="宋体" w:hint="eastAsia"/>
          <w:bCs/>
          <w:color w:val="000000" w:themeColor="text1"/>
          <w:szCs w:val="21"/>
        </w:rPr>
        <w:t xml:space="preserve">    履约担保期限：</w:t>
      </w:r>
      <w:r w:rsidRPr="006D5C41">
        <w:rPr>
          <w:rFonts w:ascii="宋体" w:hAnsi="宋体" w:hint="eastAsia"/>
          <w:bCs/>
          <w:color w:val="000000" w:themeColor="text1"/>
          <w:szCs w:val="21"/>
          <w:u w:val="single"/>
        </w:rPr>
        <w:t xml:space="preserve">                 /                 </w:t>
      </w:r>
    </w:p>
    <w:p w:rsidR="001B1C5C" w:rsidRPr="006D5C41" w:rsidRDefault="009C47A6">
      <w:pPr>
        <w:adjustRightInd w:val="0"/>
        <w:snapToGrid w:val="0"/>
        <w:spacing w:line="400" w:lineRule="exact"/>
        <w:ind w:firstLineChars="200" w:firstLine="420"/>
        <w:rPr>
          <w:rFonts w:ascii="宋体" w:hAnsi="宋体"/>
          <w:bCs/>
          <w:color w:val="000000" w:themeColor="text1"/>
          <w:szCs w:val="21"/>
        </w:rPr>
      </w:pPr>
      <w:r w:rsidRPr="006D5C41">
        <w:rPr>
          <w:rFonts w:ascii="宋体" w:hAnsi="宋体" w:hint="eastAsia"/>
          <w:bCs/>
          <w:color w:val="000000" w:themeColor="text1"/>
          <w:szCs w:val="21"/>
        </w:rPr>
        <w:t>（4）分期履行要求：</w:t>
      </w:r>
      <w:r w:rsidRPr="006D5C41">
        <w:rPr>
          <w:rFonts w:ascii="宋体" w:hAnsi="宋体" w:hint="eastAsia"/>
          <w:bCs/>
          <w:color w:val="000000" w:themeColor="text1"/>
          <w:szCs w:val="21"/>
          <w:u w:val="single"/>
        </w:rPr>
        <w:t xml:space="preserve">                    /                                    </w:t>
      </w:r>
    </w:p>
    <w:p w:rsidR="001B1C5C" w:rsidRPr="006D5C41" w:rsidRDefault="009C47A6">
      <w:pPr>
        <w:adjustRightInd w:val="0"/>
        <w:snapToGrid w:val="0"/>
        <w:spacing w:line="400" w:lineRule="exact"/>
        <w:ind w:firstLineChars="200" w:firstLine="420"/>
        <w:rPr>
          <w:rFonts w:ascii="宋体" w:hAnsi="宋体"/>
          <w:color w:val="000000" w:themeColor="text1"/>
          <w:szCs w:val="21"/>
          <w:u w:val="single"/>
        </w:rPr>
      </w:pPr>
      <w:r w:rsidRPr="006D5C41">
        <w:rPr>
          <w:rFonts w:ascii="宋体" w:hAnsi="宋体" w:hint="eastAsia"/>
          <w:bCs/>
          <w:color w:val="000000" w:themeColor="text1"/>
          <w:szCs w:val="21"/>
        </w:rPr>
        <w:t>（5）风险处置措施和替代方案：</w:t>
      </w:r>
      <w:r w:rsidRPr="006D5C41">
        <w:rPr>
          <w:rFonts w:ascii="宋体" w:hAnsi="宋体" w:hint="eastAsia"/>
          <w:color w:val="000000" w:themeColor="text1"/>
          <w:szCs w:val="21"/>
          <w:u w:val="single"/>
        </w:rPr>
        <w:t xml:space="preserve">                /                                               </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rPr>
      </w:pPr>
      <w:r w:rsidRPr="006D5C41">
        <w:rPr>
          <w:rFonts w:ascii="宋体" w:hAnsi="宋体" w:hint="eastAsia"/>
          <w:b/>
          <w:color w:val="000000" w:themeColor="text1"/>
          <w:szCs w:val="21"/>
        </w:rPr>
        <w:t>合同验收</w:t>
      </w:r>
    </w:p>
    <w:p w:rsidR="001B1C5C" w:rsidRPr="006D5C41" w:rsidRDefault="009C47A6">
      <w:pPr>
        <w:numPr>
          <w:ilvl w:val="0"/>
          <w:numId w:val="5"/>
        </w:numPr>
        <w:adjustRightInd w:val="0"/>
        <w:snapToGrid w:val="0"/>
        <w:spacing w:line="400" w:lineRule="exact"/>
        <w:ind w:left="425" w:firstLineChars="200" w:firstLine="420"/>
        <w:rPr>
          <w:rFonts w:ascii="宋体" w:hAnsi="宋体"/>
          <w:bCs/>
          <w:color w:val="000000" w:themeColor="text1"/>
          <w:szCs w:val="21"/>
        </w:rPr>
      </w:pPr>
      <w:r w:rsidRPr="006D5C41">
        <w:rPr>
          <w:rFonts w:ascii="宋体" w:hAnsi="宋体" w:hint="eastAsia"/>
          <w:bCs/>
          <w:color w:val="000000" w:themeColor="text1"/>
          <w:szCs w:val="21"/>
        </w:rPr>
        <w:t>验收组织方式：</w:t>
      </w:r>
      <w:r w:rsidRPr="006D5C41">
        <w:rPr>
          <w:rFonts w:ascii="宋体" w:hAnsi="宋体" w:cs="宋体" w:hint="eastAsia"/>
          <w:color w:val="000000" w:themeColor="text1"/>
        </w:rPr>
        <w:sym w:font="Wingdings 2" w:char="F052"/>
      </w:r>
      <w:r w:rsidRPr="006D5C41">
        <w:rPr>
          <w:rFonts w:ascii="宋体" w:hAnsi="宋体" w:hint="eastAsia"/>
          <w:bCs/>
          <w:color w:val="000000" w:themeColor="text1"/>
          <w:szCs w:val="21"/>
        </w:rPr>
        <w:t xml:space="preserve">自行组织 </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委托第三方组织</w:t>
      </w:r>
    </w:p>
    <w:p w:rsidR="001B1C5C" w:rsidRPr="006D5C41" w:rsidRDefault="009C47A6">
      <w:pPr>
        <w:adjustRightInd w:val="0"/>
        <w:snapToGrid w:val="0"/>
        <w:spacing w:line="400" w:lineRule="exact"/>
        <w:rPr>
          <w:rFonts w:ascii="宋体" w:hAnsi="宋体"/>
          <w:bCs/>
          <w:color w:val="000000" w:themeColor="text1"/>
          <w:szCs w:val="21"/>
        </w:rPr>
      </w:pPr>
      <w:r w:rsidRPr="006D5C41">
        <w:rPr>
          <w:rFonts w:ascii="宋体" w:hAnsi="宋体" w:hint="eastAsia"/>
          <w:bCs/>
          <w:color w:val="000000" w:themeColor="text1"/>
          <w:szCs w:val="21"/>
        </w:rPr>
        <w:t xml:space="preserve">         验收主体：</w:t>
      </w:r>
      <w:r w:rsidRPr="006D5C41">
        <w:rPr>
          <w:rFonts w:ascii="宋体" w:hAnsi="宋体" w:hint="eastAsia"/>
          <w:bCs/>
          <w:color w:val="000000" w:themeColor="text1"/>
          <w:szCs w:val="21"/>
          <w:u w:val="single"/>
        </w:rPr>
        <w:t xml:space="preserve">  由甲方组织  </w:t>
      </w:r>
    </w:p>
    <w:p w:rsidR="001B1C5C" w:rsidRPr="006D5C41" w:rsidRDefault="009C47A6">
      <w:pPr>
        <w:adjustRightInd w:val="0"/>
        <w:snapToGrid w:val="0"/>
        <w:spacing w:line="400" w:lineRule="exact"/>
        <w:rPr>
          <w:rFonts w:ascii="宋体" w:hAnsi="宋体"/>
          <w:bCs/>
          <w:color w:val="000000" w:themeColor="text1"/>
          <w:szCs w:val="21"/>
        </w:rPr>
      </w:pPr>
      <w:r w:rsidRPr="006D5C41">
        <w:rPr>
          <w:rFonts w:ascii="宋体" w:hAnsi="宋体" w:hint="eastAsia"/>
          <w:bCs/>
          <w:color w:val="000000" w:themeColor="text1"/>
          <w:szCs w:val="21"/>
        </w:rPr>
        <w:t xml:space="preserve">        是否邀请本项目的其他供应商参加验收：</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 xml:space="preserve">是  </w:t>
      </w:r>
      <w:r w:rsidRPr="006D5C41">
        <w:rPr>
          <w:rFonts w:ascii="宋体" w:hAnsi="宋体" w:cs="宋体" w:hint="eastAsia"/>
          <w:color w:val="000000" w:themeColor="text1"/>
        </w:rPr>
        <w:sym w:font="Wingdings 2" w:char="F052"/>
      </w:r>
      <w:r w:rsidRPr="006D5C41">
        <w:rPr>
          <w:rFonts w:ascii="宋体" w:hAnsi="宋体" w:hint="eastAsia"/>
          <w:bCs/>
          <w:color w:val="000000" w:themeColor="text1"/>
          <w:szCs w:val="21"/>
        </w:rPr>
        <w:t>否</w:t>
      </w:r>
    </w:p>
    <w:p w:rsidR="001B1C5C" w:rsidRPr="006D5C41" w:rsidRDefault="009C47A6">
      <w:pPr>
        <w:adjustRightInd w:val="0"/>
        <w:snapToGrid w:val="0"/>
        <w:spacing w:line="400" w:lineRule="exact"/>
        <w:ind w:firstLineChars="400" w:firstLine="840"/>
        <w:rPr>
          <w:rFonts w:ascii="宋体" w:hAnsi="宋体"/>
          <w:bCs/>
          <w:color w:val="000000" w:themeColor="text1"/>
          <w:szCs w:val="21"/>
        </w:rPr>
      </w:pPr>
      <w:r w:rsidRPr="006D5C41">
        <w:rPr>
          <w:rFonts w:ascii="宋体" w:hAnsi="宋体" w:hint="eastAsia"/>
          <w:bCs/>
          <w:color w:val="000000" w:themeColor="text1"/>
          <w:szCs w:val="21"/>
        </w:rPr>
        <w:t>是否邀请专家参加验收：</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 xml:space="preserve">是  </w:t>
      </w:r>
      <w:r w:rsidRPr="006D5C41">
        <w:rPr>
          <w:rFonts w:ascii="宋体" w:hAnsi="宋体" w:cs="宋体" w:hint="eastAsia"/>
          <w:color w:val="000000" w:themeColor="text1"/>
        </w:rPr>
        <w:sym w:font="Wingdings 2" w:char="F052"/>
      </w:r>
      <w:r w:rsidRPr="006D5C41">
        <w:rPr>
          <w:rFonts w:ascii="宋体" w:hAnsi="宋体" w:hint="eastAsia"/>
          <w:bCs/>
          <w:color w:val="000000" w:themeColor="text1"/>
          <w:szCs w:val="21"/>
        </w:rPr>
        <w:t>否</w:t>
      </w:r>
    </w:p>
    <w:p w:rsidR="001B1C5C" w:rsidRPr="006D5C41" w:rsidRDefault="009C47A6">
      <w:pPr>
        <w:adjustRightInd w:val="0"/>
        <w:snapToGrid w:val="0"/>
        <w:spacing w:line="400" w:lineRule="exact"/>
        <w:ind w:firstLineChars="400" w:firstLine="840"/>
        <w:rPr>
          <w:rFonts w:ascii="宋体" w:hAnsi="宋体"/>
          <w:bCs/>
          <w:color w:val="000000" w:themeColor="text1"/>
          <w:szCs w:val="21"/>
        </w:rPr>
      </w:pPr>
      <w:r w:rsidRPr="006D5C41">
        <w:rPr>
          <w:rFonts w:ascii="宋体" w:hAnsi="宋体" w:hint="eastAsia"/>
          <w:bCs/>
          <w:color w:val="000000" w:themeColor="text1"/>
          <w:szCs w:val="21"/>
        </w:rPr>
        <w:t>是否邀请服务对象参加验收：</w:t>
      </w:r>
      <w:r w:rsidRPr="006D5C41">
        <w:rPr>
          <w:rFonts w:ascii="宋体" w:hAnsi="宋体" w:cs="宋体" w:hint="eastAsia"/>
          <w:color w:val="000000" w:themeColor="text1"/>
        </w:rPr>
        <w:sym w:font="Wingdings 2" w:char="F052"/>
      </w:r>
      <w:r w:rsidRPr="006D5C41">
        <w:rPr>
          <w:rFonts w:ascii="宋体" w:hAnsi="宋体" w:hint="eastAsia"/>
          <w:bCs/>
          <w:color w:val="000000" w:themeColor="text1"/>
          <w:szCs w:val="21"/>
        </w:rPr>
        <w:t xml:space="preserve">是  </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否</w:t>
      </w:r>
    </w:p>
    <w:p w:rsidR="001B1C5C" w:rsidRPr="006D5C41" w:rsidRDefault="009C47A6">
      <w:pPr>
        <w:adjustRightInd w:val="0"/>
        <w:snapToGrid w:val="0"/>
        <w:spacing w:line="400" w:lineRule="exact"/>
        <w:ind w:firstLineChars="400" w:firstLine="840"/>
        <w:rPr>
          <w:rFonts w:ascii="宋体" w:hAnsi="宋体"/>
          <w:bCs/>
          <w:color w:val="000000" w:themeColor="text1"/>
          <w:szCs w:val="21"/>
        </w:rPr>
      </w:pPr>
      <w:r w:rsidRPr="006D5C41">
        <w:rPr>
          <w:rFonts w:ascii="宋体" w:hAnsi="宋体" w:hint="eastAsia"/>
          <w:bCs/>
          <w:color w:val="000000" w:themeColor="text1"/>
          <w:szCs w:val="21"/>
        </w:rPr>
        <w:t>是否邀请第三方检测机构参加验收：</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 xml:space="preserve">是  </w:t>
      </w:r>
      <w:r w:rsidRPr="006D5C41">
        <w:rPr>
          <w:rFonts w:ascii="宋体" w:hAnsi="宋体" w:cs="宋体" w:hint="eastAsia"/>
          <w:color w:val="000000" w:themeColor="text1"/>
        </w:rPr>
        <w:sym w:font="Wingdings 2" w:char="00A3"/>
      </w:r>
      <w:r w:rsidRPr="006D5C41">
        <w:rPr>
          <w:rFonts w:ascii="宋体" w:hAnsi="宋体" w:hint="eastAsia"/>
          <w:bCs/>
          <w:color w:val="000000" w:themeColor="text1"/>
          <w:szCs w:val="21"/>
        </w:rPr>
        <w:t>否</w:t>
      </w:r>
    </w:p>
    <w:p w:rsidR="001B1C5C" w:rsidRPr="006D5C41" w:rsidRDefault="009C47A6">
      <w:pPr>
        <w:adjustRightInd w:val="0"/>
        <w:snapToGrid w:val="0"/>
        <w:spacing w:line="400" w:lineRule="exact"/>
        <w:ind w:firstLineChars="400" w:firstLine="840"/>
        <w:rPr>
          <w:rFonts w:ascii="宋体" w:hAnsi="宋体"/>
          <w:bCs/>
          <w:color w:val="000000" w:themeColor="text1"/>
          <w:szCs w:val="21"/>
        </w:rPr>
      </w:pPr>
      <w:r w:rsidRPr="006D5C41">
        <w:rPr>
          <w:rFonts w:ascii="宋体" w:hAnsi="宋体" w:hint="eastAsia"/>
          <w:bCs/>
          <w:color w:val="000000" w:themeColor="text1"/>
          <w:szCs w:val="21"/>
        </w:rPr>
        <w:t>是否进行抽查检测：</w:t>
      </w:r>
      <w:r w:rsidRPr="006D5C41">
        <w:rPr>
          <w:rFonts w:ascii="宋体" w:hAnsi="宋体" w:cs="宋体" w:hint="eastAsia"/>
          <w:color w:val="000000" w:themeColor="text1"/>
        </w:rPr>
        <w:sym w:font="Wingdings 2" w:char="F052"/>
      </w:r>
      <w:r w:rsidRPr="006D5C41">
        <w:rPr>
          <w:rFonts w:ascii="宋体" w:hAnsi="宋体" w:hint="eastAsia"/>
          <w:bCs/>
          <w:color w:val="000000" w:themeColor="text1"/>
          <w:szCs w:val="21"/>
        </w:rPr>
        <w:t>是，抽查比例：</w:t>
      </w:r>
      <w:r w:rsidRPr="006D5C41">
        <w:rPr>
          <w:rFonts w:ascii="宋体" w:hAnsi="宋体" w:hint="eastAsia"/>
          <w:bCs/>
          <w:color w:val="000000" w:themeColor="text1"/>
          <w:szCs w:val="21"/>
          <w:u w:val="single"/>
        </w:rPr>
        <w:t>验收时确定</w:t>
      </w:r>
      <w:r w:rsidRPr="006D5C41">
        <w:rPr>
          <w:rFonts w:ascii="宋体" w:hAnsi="宋体" w:hint="eastAsia"/>
          <w:bCs/>
          <w:color w:val="000000" w:themeColor="text1"/>
          <w:szCs w:val="21"/>
        </w:rPr>
        <w:t xml:space="preserve"> </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否</w:t>
      </w:r>
    </w:p>
    <w:p w:rsidR="001B1C5C" w:rsidRPr="006D5C41" w:rsidRDefault="009C47A6">
      <w:pPr>
        <w:adjustRightInd w:val="0"/>
        <w:snapToGrid w:val="0"/>
        <w:spacing w:line="400" w:lineRule="exact"/>
        <w:ind w:firstLineChars="400" w:firstLine="840"/>
        <w:rPr>
          <w:rFonts w:ascii="宋体" w:hAnsi="宋体"/>
          <w:bCs/>
          <w:color w:val="000000" w:themeColor="text1"/>
          <w:szCs w:val="21"/>
          <w:u w:val="single"/>
        </w:rPr>
      </w:pPr>
      <w:r w:rsidRPr="006D5C41">
        <w:rPr>
          <w:rFonts w:ascii="宋体" w:hAnsi="宋体" w:hint="eastAsia"/>
          <w:bCs/>
          <w:color w:val="000000" w:themeColor="text1"/>
          <w:szCs w:val="21"/>
        </w:rPr>
        <w:t>是否存在破坏性检测：</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是，</w:t>
      </w:r>
      <w:r w:rsidRPr="006D5C41">
        <w:rPr>
          <w:rFonts w:ascii="宋体" w:hAnsi="宋体" w:hint="eastAsia"/>
          <w:bCs/>
          <w:color w:val="000000" w:themeColor="text1"/>
          <w:szCs w:val="21"/>
          <w:u w:val="single"/>
        </w:rPr>
        <w:t>（应明确对被破坏的检测产品的处理方式）</w:t>
      </w:r>
    </w:p>
    <w:p w:rsidR="001B1C5C" w:rsidRPr="006D5C41" w:rsidRDefault="009C47A6">
      <w:pPr>
        <w:adjustRightInd w:val="0"/>
        <w:snapToGrid w:val="0"/>
        <w:spacing w:line="400" w:lineRule="exact"/>
        <w:ind w:firstLineChars="400" w:firstLine="840"/>
        <w:rPr>
          <w:rFonts w:ascii="宋体" w:hAnsi="宋体"/>
          <w:bCs/>
          <w:color w:val="000000" w:themeColor="text1"/>
          <w:szCs w:val="21"/>
        </w:rPr>
      </w:pPr>
      <w:r w:rsidRPr="006D5C41">
        <w:rPr>
          <w:rFonts w:ascii="宋体" w:hAnsi="宋体" w:hint="eastAsia"/>
          <w:bCs/>
          <w:color w:val="000000" w:themeColor="text1"/>
          <w:szCs w:val="21"/>
        </w:rPr>
        <w:t xml:space="preserve">                    </w:t>
      </w:r>
      <w:r w:rsidRPr="006D5C41">
        <w:rPr>
          <w:rFonts w:ascii="宋体" w:hAnsi="宋体" w:cs="宋体" w:hint="eastAsia"/>
          <w:color w:val="000000" w:themeColor="text1"/>
        </w:rPr>
        <w:sym w:font="Wingdings 2" w:char="F052"/>
      </w:r>
      <w:proofErr w:type="gramStart"/>
      <w:r w:rsidRPr="006D5C41">
        <w:rPr>
          <w:rFonts w:ascii="宋体" w:hAnsi="宋体" w:hint="eastAsia"/>
          <w:bCs/>
          <w:color w:val="000000" w:themeColor="text1"/>
          <w:szCs w:val="21"/>
        </w:rPr>
        <w:t>否</w:t>
      </w:r>
      <w:proofErr w:type="gramEnd"/>
    </w:p>
    <w:p w:rsidR="001B1C5C" w:rsidRPr="006D5C41" w:rsidRDefault="009C47A6">
      <w:pPr>
        <w:adjustRightInd w:val="0"/>
        <w:snapToGrid w:val="0"/>
        <w:spacing w:line="400" w:lineRule="exact"/>
        <w:ind w:firstLineChars="400" w:firstLine="840"/>
        <w:rPr>
          <w:rFonts w:ascii="宋体" w:hAnsi="宋体"/>
          <w:bCs/>
          <w:color w:val="000000" w:themeColor="text1"/>
          <w:szCs w:val="21"/>
          <w:u w:val="single"/>
        </w:rPr>
      </w:pPr>
      <w:r w:rsidRPr="006D5C41">
        <w:rPr>
          <w:rFonts w:ascii="宋体" w:hAnsi="宋体" w:hint="eastAsia"/>
          <w:bCs/>
          <w:color w:val="000000" w:themeColor="text1"/>
          <w:szCs w:val="21"/>
        </w:rPr>
        <w:t>验收组织的其他事项：</w:t>
      </w:r>
      <w:r w:rsidRPr="006D5C41">
        <w:rPr>
          <w:rFonts w:ascii="宋体" w:hAnsi="宋体" w:hint="eastAsia"/>
          <w:bCs/>
          <w:color w:val="000000" w:themeColor="text1"/>
          <w:szCs w:val="21"/>
          <w:u w:val="single"/>
        </w:rPr>
        <w:t xml:space="preserve">      /         </w:t>
      </w:r>
    </w:p>
    <w:p w:rsidR="001B1C5C" w:rsidRPr="006D5C41" w:rsidRDefault="009C47A6">
      <w:pPr>
        <w:adjustRightInd w:val="0"/>
        <w:snapToGrid w:val="0"/>
        <w:spacing w:line="400" w:lineRule="exact"/>
        <w:ind w:firstLineChars="200" w:firstLine="420"/>
        <w:rPr>
          <w:rFonts w:ascii="宋体" w:hAnsi="宋体"/>
          <w:bCs/>
          <w:color w:val="000000" w:themeColor="text1"/>
          <w:szCs w:val="21"/>
          <w:u w:val="single"/>
        </w:rPr>
      </w:pPr>
      <w:r w:rsidRPr="006D5C41">
        <w:rPr>
          <w:rFonts w:ascii="宋体" w:hAnsi="宋体" w:hint="eastAsia"/>
          <w:bCs/>
          <w:color w:val="000000" w:themeColor="text1"/>
          <w:szCs w:val="21"/>
        </w:rPr>
        <w:t>（2）履约验收时间：</w:t>
      </w:r>
      <w:r w:rsidRPr="006D5C41">
        <w:rPr>
          <w:rFonts w:ascii="宋体" w:hAnsi="宋体" w:hint="eastAsia"/>
          <w:bCs/>
          <w:color w:val="000000" w:themeColor="text1"/>
          <w:szCs w:val="21"/>
          <w:u w:val="single"/>
        </w:rPr>
        <w:t xml:space="preserve">供应商提出验收申请之日起10个工作日内组织验收 </w:t>
      </w:r>
    </w:p>
    <w:p w:rsidR="001B1C5C" w:rsidRPr="006D5C41" w:rsidRDefault="009C47A6">
      <w:pPr>
        <w:adjustRightInd w:val="0"/>
        <w:snapToGrid w:val="0"/>
        <w:spacing w:line="400" w:lineRule="exact"/>
        <w:ind w:firstLineChars="200" w:firstLine="420"/>
        <w:rPr>
          <w:rFonts w:ascii="宋体" w:hAnsi="宋体"/>
          <w:bCs/>
          <w:color w:val="000000" w:themeColor="text1"/>
          <w:szCs w:val="21"/>
        </w:rPr>
      </w:pPr>
      <w:r w:rsidRPr="006D5C41">
        <w:rPr>
          <w:rFonts w:ascii="宋体" w:hAnsi="宋体" w:hint="eastAsia"/>
          <w:bCs/>
          <w:color w:val="000000" w:themeColor="text1"/>
          <w:szCs w:val="21"/>
        </w:rPr>
        <w:t>（3）履约验收方式：</w:t>
      </w:r>
      <w:r w:rsidRPr="006D5C41">
        <w:rPr>
          <w:rFonts w:ascii="宋体" w:hAnsi="宋体" w:cs="宋体" w:hint="eastAsia"/>
          <w:color w:val="000000" w:themeColor="text1"/>
        </w:rPr>
        <w:sym w:font="Wingdings 2" w:char="F052"/>
      </w:r>
      <w:r w:rsidRPr="006D5C41">
        <w:rPr>
          <w:rFonts w:ascii="宋体" w:hAnsi="宋体" w:hint="eastAsia"/>
          <w:bCs/>
          <w:color w:val="000000" w:themeColor="text1"/>
          <w:szCs w:val="21"/>
        </w:rPr>
        <w:t xml:space="preserve">一次性验收         </w:t>
      </w:r>
    </w:p>
    <w:p w:rsidR="001B1C5C" w:rsidRPr="006D5C41" w:rsidRDefault="009C47A6">
      <w:pPr>
        <w:adjustRightInd w:val="0"/>
        <w:snapToGrid w:val="0"/>
        <w:spacing w:line="400" w:lineRule="exact"/>
        <w:rPr>
          <w:rFonts w:ascii="宋体" w:hAnsi="宋体"/>
          <w:bCs/>
          <w:color w:val="000000" w:themeColor="text1"/>
          <w:szCs w:val="21"/>
        </w:rPr>
      </w:pPr>
      <w:r w:rsidRPr="006D5C41">
        <w:rPr>
          <w:rFonts w:ascii="宋体" w:hAnsi="宋体" w:hint="eastAsia"/>
          <w:bCs/>
          <w:color w:val="000000" w:themeColor="text1"/>
          <w:szCs w:val="21"/>
        </w:rPr>
        <w:t xml:space="preserve">                       </w:t>
      </w:r>
      <w:r w:rsidRPr="006D5C41">
        <w:rPr>
          <w:rFonts w:ascii="宋体" w:hAnsi="宋体" w:hint="eastAsia"/>
          <w:color w:val="000000" w:themeColor="text1"/>
          <w:szCs w:val="21"/>
        </w:rPr>
        <w:sym w:font="Wingdings" w:char="00A8"/>
      </w:r>
      <w:r w:rsidRPr="006D5C41">
        <w:rPr>
          <w:rFonts w:ascii="宋体" w:hAnsi="宋体" w:hint="eastAsia"/>
          <w:bCs/>
          <w:color w:val="000000" w:themeColor="text1"/>
          <w:szCs w:val="21"/>
        </w:rPr>
        <w:t>分期/分项验收：</w:t>
      </w:r>
      <w:r w:rsidRPr="006D5C41">
        <w:rPr>
          <w:rFonts w:ascii="宋体" w:hAnsi="宋体" w:hint="eastAsia"/>
          <w:bCs/>
          <w:color w:val="000000" w:themeColor="text1"/>
          <w:szCs w:val="21"/>
          <w:u w:val="single"/>
        </w:rPr>
        <w:t xml:space="preserve"> （应明确分期</w:t>
      </w:r>
      <w:r w:rsidRPr="006D5C41">
        <w:rPr>
          <w:rFonts w:ascii="宋体" w:hAnsi="宋体"/>
          <w:bCs/>
          <w:color w:val="000000" w:themeColor="text1"/>
          <w:szCs w:val="21"/>
          <w:u w:val="single"/>
          <w:lang w:val="en"/>
        </w:rPr>
        <w:t>/</w:t>
      </w:r>
      <w:r w:rsidRPr="006D5C41">
        <w:rPr>
          <w:rFonts w:ascii="宋体" w:hAnsi="宋体" w:hint="eastAsia"/>
          <w:bCs/>
          <w:color w:val="000000" w:themeColor="text1"/>
          <w:szCs w:val="21"/>
          <w:u w:val="single"/>
          <w:lang w:val="en"/>
        </w:rPr>
        <w:t>分项验收的工作安排</w:t>
      </w:r>
      <w:r w:rsidRPr="006D5C41">
        <w:rPr>
          <w:rFonts w:ascii="宋体" w:hAnsi="宋体" w:hint="eastAsia"/>
          <w:bCs/>
          <w:color w:val="000000" w:themeColor="text1"/>
          <w:szCs w:val="21"/>
          <w:u w:val="single"/>
        </w:rPr>
        <w:t xml:space="preserve">）  </w:t>
      </w:r>
    </w:p>
    <w:p w:rsidR="001B1C5C" w:rsidRPr="006D5C41" w:rsidRDefault="009C47A6">
      <w:pPr>
        <w:adjustRightInd w:val="0"/>
        <w:snapToGrid w:val="0"/>
        <w:spacing w:line="400" w:lineRule="exact"/>
        <w:ind w:firstLineChars="200" w:firstLine="420"/>
        <w:rPr>
          <w:rFonts w:ascii="宋体" w:hAnsi="宋体"/>
          <w:bCs/>
          <w:color w:val="000000" w:themeColor="text1"/>
          <w:szCs w:val="21"/>
        </w:rPr>
      </w:pPr>
      <w:r w:rsidRPr="006D5C41">
        <w:rPr>
          <w:rFonts w:ascii="宋体" w:hAnsi="宋体" w:hint="eastAsia"/>
          <w:bCs/>
          <w:color w:val="000000" w:themeColor="text1"/>
          <w:szCs w:val="21"/>
        </w:rPr>
        <w:t>（4）履约验收程序：</w:t>
      </w:r>
      <w:r w:rsidRPr="006D5C41">
        <w:rPr>
          <w:rFonts w:ascii="宋体" w:hAnsi="宋体" w:hint="eastAsia"/>
          <w:bCs/>
          <w:color w:val="000000" w:themeColor="text1"/>
          <w:szCs w:val="21"/>
          <w:u w:val="single"/>
        </w:rPr>
        <w:t xml:space="preserve">   按甲方确定的验收方案执行   </w:t>
      </w:r>
    </w:p>
    <w:p w:rsidR="001B1C5C" w:rsidRPr="006D5C41" w:rsidRDefault="009C47A6">
      <w:pPr>
        <w:adjustRightInd w:val="0"/>
        <w:snapToGrid w:val="0"/>
        <w:spacing w:line="400" w:lineRule="exact"/>
        <w:ind w:firstLineChars="200" w:firstLine="420"/>
        <w:rPr>
          <w:rFonts w:ascii="宋体" w:hAnsi="宋体"/>
          <w:bCs/>
          <w:color w:val="000000" w:themeColor="text1"/>
          <w:szCs w:val="21"/>
          <w:u w:val="single"/>
        </w:rPr>
      </w:pPr>
      <w:r w:rsidRPr="006D5C41">
        <w:rPr>
          <w:rFonts w:ascii="宋体" w:hAnsi="宋体" w:hint="eastAsia"/>
          <w:bCs/>
          <w:color w:val="000000" w:themeColor="text1"/>
          <w:szCs w:val="21"/>
        </w:rPr>
        <w:t>（5）履约验收的内容：</w:t>
      </w:r>
      <w:r w:rsidRPr="006D5C41">
        <w:rPr>
          <w:rFonts w:ascii="宋体" w:hAnsi="宋体" w:hint="eastAsia"/>
          <w:bCs/>
          <w:color w:val="000000" w:themeColor="text1"/>
          <w:szCs w:val="21"/>
          <w:u w:val="single"/>
        </w:rPr>
        <w:t xml:space="preserve"> 参照本采购项目招标文件                      </w:t>
      </w:r>
    </w:p>
    <w:p w:rsidR="001B1C5C" w:rsidRPr="006D5C41" w:rsidRDefault="009C47A6">
      <w:pPr>
        <w:adjustRightInd w:val="0"/>
        <w:snapToGrid w:val="0"/>
        <w:spacing w:line="400" w:lineRule="exact"/>
        <w:ind w:firstLineChars="200" w:firstLine="420"/>
        <w:rPr>
          <w:rFonts w:ascii="宋体" w:hAnsi="宋体"/>
          <w:bCs/>
          <w:color w:val="000000" w:themeColor="text1"/>
          <w:szCs w:val="21"/>
          <w:u w:val="single"/>
        </w:rPr>
      </w:pPr>
      <w:r w:rsidRPr="006D5C41">
        <w:rPr>
          <w:rFonts w:ascii="宋体" w:hAnsi="宋体" w:hint="eastAsia"/>
          <w:bCs/>
          <w:color w:val="000000" w:themeColor="text1"/>
          <w:szCs w:val="21"/>
        </w:rPr>
        <w:t>（6）履约验收标准：</w:t>
      </w:r>
      <w:r w:rsidRPr="006D5C41">
        <w:rPr>
          <w:rFonts w:ascii="宋体" w:hAnsi="宋体" w:hint="eastAsia"/>
          <w:bCs/>
          <w:color w:val="000000" w:themeColor="text1"/>
          <w:szCs w:val="21"/>
          <w:u w:val="single"/>
        </w:rPr>
        <w:t xml:space="preserve">    参照本采购项目招标文件            </w:t>
      </w:r>
    </w:p>
    <w:p w:rsidR="001B1C5C" w:rsidRPr="006D5C41" w:rsidRDefault="009C47A6" w:rsidP="009C47A6">
      <w:pPr>
        <w:pStyle w:val="AONormal"/>
        <w:ind w:firstLineChars="209" w:firstLine="439"/>
        <w:rPr>
          <w:rFonts w:ascii="宋体" w:eastAsia="宋体" w:hAnsi="宋体" w:cs="宋体"/>
          <w:color w:val="000000" w:themeColor="text1"/>
          <w:sz w:val="21"/>
        </w:rPr>
      </w:pPr>
      <w:r w:rsidRPr="006D5C41">
        <w:rPr>
          <w:rFonts w:ascii="宋体" w:eastAsia="宋体" w:hAnsi="宋体" w:cs="宋体" w:hint="eastAsia"/>
          <w:bCs/>
          <w:color w:val="000000" w:themeColor="text1"/>
          <w:sz w:val="21"/>
        </w:rPr>
        <w:t>（7）是否以采购活动中供应商提供的样品作为参考：</w:t>
      </w:r>
      <w:r w:rsidRPr="006D5C41">
        <w:rPr>
          <w:rFonts w:ascii="宋体" w:eastAsia="宋体" w:hAnsi="宋体" w:cs="宋体" w:hint="eastAsia"/>
          <w:color w:val="000000" w:themeColor="text1"/>
          <w:sz w:val="21"/>
        </w:rPr>
        <w:sym w:font="Wingdings 2" w:char="F052"/>
      </w:r>
      <w:r w:rsidRPr="006D5C41">
        <w:rPr>
          <w:rFonts w:ascii="宋体" w:eastAsia="宋体" w:hAnsi="宋体" w:cs="宋体" w:hint="eastAsia"/>
          <w:bCs/>
          <w:color w:val="000000" w:themeColor="text1"/>
          <w:sz w:val="21"/>
        </w:rPr>
        <w:t xml:space="preserve">是  </w:t>
      </w:r>
      <w:r w:rsidRPr="006D5C41">
        <w:rPr>
          <w:rFonts w:ascii="宋体" w:eastAsia="宋体" w:hAnsi="宋体" w:cs="宋体" w:hint="eastAsia"/>
          <w:color w:val="000000" w:themeColor="text1"/>
          <w:sz w:val="21"/>
        </w:rPr>
        <w:sym w:font="Wingdings" w:char="00A8"/>
      </w:r>
      <w:r w:rsidRPr="006D5C41">
        <w:rPr>
          <w:rFonts w:ascii="宋体" w:eastAsia="宋体" w:hAnsi="宋体" w:cs="宋体" w:hint="eastAsia"/>
          <w:bCs/>
          <w:color w:val="000000" w:themeColor="text1"/>
          <w:sz w:val="21"/>
        </w:rPr>
        <w:t>否</w:t>
      </w:r>
    </w:p>
    <w:p w:rsidR="001B1C5C" w:rsidRPr="006D5C41" w:rsidRDefault="009C47A6">
      <w:pPr>
        <w:adjustRightInd w:val="0"/>
        <w:snapToGrid w:val="0"/>
        <w:spacing w:line="400" w:lineRule="exact"/>
        <w:ind w:firstLineChars="200" w:firstLine="420"/>
        <w:rPr>
          <w:rFonts w:ascii="宋体" w:hAnsi="宋体"/>
          <w:bCs/>
          <w:color w:val="000000" w:themeColor="text1"/>
          <w:szCs w:val="21"/>
          <w:u w:val="single"/>
        </w:rPr>
      </w:pPr>
      <w:r w:rsidRPr="006D5C41">
        <w:rPr>
          <w:rFonts w:ascii="宋体" w:hAnsi="宋体" w:hint="eastAsia"/>
          <w:bCs/>
          <w:color w:val="000000" w:themeColor="text1"/>
          <w:szCs w:val="21"/>
        </w:rPr>
        <w:t>（8）履约验收其他事项：</w:t>
      </w:r>
      <w:r w:rsidRPr="006D5C41">
        <w:rPr>
          <w:rFonts w:ascii="宋体" w:hAnsi="宋体" w:hint="eastAsia"/>
          <w:bCs/>
          <w:color w:val="000000" w:themeColor="text1"/>
          <w:szCs w:val="21"/>
          <w:u w:val="single"/>
        </w:rPr>
        <w:t xml:space="preserve">      无          </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rPr>
      </w:pPr>
      <w:r w:rsidRPr="006D5C41">
        <w:rPr>
          <w:rFonts w:ascii="宋体" w:hAnsi="宋体" w:hint="eastAsia"/>
          <w:b/>
          <w:color w:val="000000" w:themeColor="text1"/>
          <w:szCs w:val="21"/>
        </w:rPr>
        <w:t>组成合同的文件</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本协议书与下列文件一起构成合同文件，如下述文件之间有任何抵触、矛盾或歧义，应按</w:t>
      </w:r>
      <w:r w:rsidRPr="006D5C41">
        <w:rPr>
          <w:rFonts w:ascii="宋体" w:hAnsi="宋体" w:hint="eastAsia"/>
          <w:color w:val="000000" w:themeColor="text1"/>
          <w:szCs w:val="21"/>
        </w:rPr>
        <w:lastRenderedPageBreak/>
        <w:t>以下顺序解释：</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（1）政府采购合同协议书及其变更、补充协议</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（2）政府采购合同专用条款</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（3）政府采购合同通用条款</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（4）中标（成交）通知书</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（5）投标（响应）文件</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（6）采购文件</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（7）有关技术文件，图纸</w:t>
      </w:r>
    </w:p>
    <w:p w:rsidR="001B1C5C" w:rsidRPr="006D5C41" w:rsidRDefault="009C47A6">
      <w:pPr>
        <w:pStyle w:val="AONormal"/>
        <w:ind w:left="480" w:firstLine="420"/>
        <w:rPr>
          <w:rFonts w:ascii="宋体" w:eastAsia="宋体" w:hAnsi="宋体" w:cs="宋体"/>
          <w:color w:val="000000" w:themeColor="text1"/>
          <w:kern w:val="2"/>
          <w:sz w:val="21"/>
        </w:rPr>
      </w:pPr>
      <w:r w:rsidRPr="006D5C41">
        <w:rPr>
          <w:rFonts w:ascii="宋体" w:eastAsia="宋体" w:hAnsi="宋体" w:cs="宋体" w:hint="eastAsia"/>
          <w:color w:val="000000" w:themeColor="text1"/>
          <w:sz w:val="21"/>
        </w:rPr>
        <w:t>（8）</w:t>
      </w:r>
      <w:r w:rsidRPr="006D5C41">
        <w:rPr>
          <w:rFonts w:ascii="宋体" w:eastAsia="宋体" w:hAnsi="宋体" w:cs="宋体" w:hint="eastAsia"/>
          <w:color w:val="000000" w:themeColor="text1"/>
          <w:kern w:val="2"/>
          <w:sz w:val="21"/>
        </w:rPr>
        <w:t>国家法律、行政法规和规章制度规定或合同约定的作为合同组成部分的其他文件</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rPr>
      </w:pPr>
      <w:r w:rsidRPr="006D5C41">
        <w:rPr>
          <w:rFonts w:ascii="宋体" w:hAnsi="宋体" w:hint="eastAsia"/>
          <w:b/>
          <w:color w:val="000000" w:themeColor="text1"/>
          <w:szCs w:val="21"/>
        </w:rPr>
        <w:t>合同生效</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本合同自</w:t>
      </w:r>
      <w:r w:rsidRPr="006D5C41">
        <w:rPr>
          <w:rFonts w:ascii="宋体" w:hAnsi="宋体" w:hint="eastAsia"/>
          <w:color w:val="000000" w:themeColor="text1"/>
          <w:szCs w:val="21"/>
          <w:u w:val="single"/>
        </w:rPr>
        <w:t xml:space="preserve"> 双方法定代表人或被授权人签字并加盖单位公章后 </w:t>
      </w:r>
      <w:r w:rsidRPr="006D5C41">
        <w:rPr>
          <w:rFonts w:ascii="宋体" w:hAnsi="宋体" w:hint="eastAsia"/>
          <w:color w:val="000000" w:themeColor="text1"/>
          <w:szCs w:val="21"/>
        </w:rPr>
        <w:t>生效。</w:t>
      </w:r>
    </w:p>
    <w:p w:rsidR="001B1C5C" w:rsidRPr="006D5C41" w:rsidRDefault="009C47A6" w:rsidP="009C47A6">
      <w:pPr>
        <w:numPr>
          <w:ilvl w:val="0"/>
          <w:numId w:val="3"/>
        </w:numPr>
        <w:adjustRightInd w:val="0"/>
        <w:snapToGrid w:val="0"/>
        <w:spacing w:line="400" w:lineRule="exact"/>
        <w:ind w:left="425" w:firstLineChars="200" w:firstLine="422"/>
        <w:rPr>
          <w:rFonts w:ascii="宋体" w:hAnsi="宋体"/>
          <w:b/>
          <w:color w:val="000000" w:themeColor="text1"/>
          <w:szCs w:val="21"/>
        </w:rPr>
      </w:pPr>
      <w:r w:rsidRPr="006D5C41">
        <w:rPr>
          <w:rFonts w:ascii="宋体" w:hAnsi="宋体" w:hint="eastAsia"/>
          <w:b/>
          <w:color w:val="000000" w:themeColor="text1"/>
          <w:szCs w:val="21"/>
        </w:rPr>
        <w:t>合同份数</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本合同一式</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份，甲方执</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份，乙方执</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份，均具有同等法律效力。</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合同订立时间：</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年</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月</w:t>
      </w:r>
      <w:r w:rsidRPr="006D5C41">
        <w:rPr>
          <w:rFonts w:ascii="宋体" w:hAnsi="宋体" w:hint="eastAsia"/>
          <w:color w:val="000000" w:themeColor="text1"/>
          <w:szCs w:val="21"/>
          <w:u w:val="single"/>
        </w:rPr>
        <w:t xml:space="preserve">      </w:t>
      </w:r>
      <w:r w:rsidRPr="006D5C41">
        <w:rPr>
          <w:rFonts w:ascii="宋体" w:hAnsi="宋体" w:hint="eastAsia"/>
          <w:color w:val="000000" w:themeColor="text1"/>
          <w:szCs w:val="21"/>
        </w:rPr>
        <w:t>日</w:t>
      </w:r>
    </w:p>
    <w:p w:rsidR="001B1C5C" w:rsidRPr="006D5C41" w:rsidRDefault="009C47A6">
      <w:pPr>
        <w:adjustRightInd w:val="0"/>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合同订立地点：</w:t>
      </w:r>
      <w:r w:rsidRPr="006D5C41">
        <w:rPr>
          <w:rFonts w:ascii="宋体" w:hAnsi="宋体" w:hint="eastAsia"/>
          <w:color w:val="000000" w:themeColor="text1"/>
          <w:szCs w:val="21"/>
          <w:u w:val="single"/>
        </w:rPr>
        <w:t xml:space="preserve">                           </w:t>
      </w:r>
    </w:p>
    <w:p w:rsidR="001B1C5C" w:rsidRPr="006D5C41" w:rsidRDefault="009C47A6">
      <w:pPr>
        <w:adjustRightInd w:val="0"/>
        <w:snapToGrid w:val="0"/>
        <w:spacing w:line="400" w:lineRule="exact"/>
        <w:ind w:firstLineChars="200" w:firstLine="420"/>
        <w:rPr>
          <w:color w:val="000000" w:themeColor="text1"/>
          <w:szCs w:val="21"/>
        </w:rPr>
      </w:pPr>
      <w:r w:rsidRPr="006D5C41">
        <w:rPr>
          <w:rFonts w:ascii="宋体" w:hAnsi="宋体" w:hint="eastAsia"/>
          <w:color w:val="000000" w:themeColor="text1"/>
          <w:szCs w:val="21"/>
        </w:rPr>
        <w:t>附件：具体标的及其技术要求和商务要求、联合协议、分包意向协议等。</w:t>
      </w:r>
    </w:p>
    <w:p w:rsidR="001B1C5C" w:rsidRPr="006D5C41" w:rsidRDefault="001B1C5C">
      <w:pPr>
        <w:pStyle w:val="12"/>
        <w:spacing w:after="120" w:line="400" w:lineRule="exact"/>
        <w:ind w:firstLine="400"/>
        <w:rPr>
          <w:color w:val="000000" w:themeColor="text1"/>
        </w:rPr>
      </w:pPr>
    </w:p>
    <w:p w:rsidR="001B1C5C" w:rsidRPr="006D5C41" w:rsidRDefault="009C47A6">
      <w:pPr>
        <w:pStyle w:val="2"/>
        <w:spacing w:line="400" w:lineRule="exact"/>
        <w:rPr>
          <w:rFonts w:ascii="宋体" w:hAnsi="宋体"/>
          <w:b w:val="0"/>
          <w:bCs w:val="0"/>
          <w:color w:val="000000" w:themeColor="text1"/>
          <w:sz w:val="21"/>
          <w:szCs w:val="21"/>
        </w:rPr>
      </w:pPr>
      <w:r w:rsidRPr="006D5C41">
        <w:rPr>
          <w:color w:val="000000" w:themeColor="text1"/>
          <w:sz w:val="21"/>
          <w:szCs w:val="21"/>
          <w:lang w:val="en"/>
        </w:rPr>
        <w:t xml:space="preserve">   </w:t>
      </w:r>
    </w:p>
    <w:p w:rsidR="001B1C5C" w:rsidRPr="006D5C41" w:rsidRDefault="009C47A6">
      <w:pPr>
        <w:rPr>
          <w:color w:val="000000" w:themeColor="text1"/>
          <w:szCs w:val="21"/>
        </w:rPr>
      </w:pPr>
      <w:r w:rsidRPr="006D5C41">
        <w:rPr>
          <w:rFonts w:hint="eastAsia"/>
          <w:color w:val="000000" w:themeColor="text1"/>
          <w:szCs w:val="21"/>
        </w:rPr>
        <w:br w:type="page"/>
      </w:r>
    </w:p>
    <w:p w:rsidR="001B1C5C" w:rsidRPr="006D5C41" w:rsidRDefault="001B1C5C">
      <w:pPr>
        <w:pStyle w:val="12"/>
        <w:spacing w:after="120"/>
        <w:ind w:firstLine="400"/>
        <w:rPr>
          <w:color w:val="000000" w:themeColor="text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45"/>
        <w:gridCol w:w="2481"/>
        <w:gridCol w:w="2035"/>
        <w:gridCol w:w="2177"/>
      </w:tblGrid>
      <w:tr w:rsidR="001B1C5C" w:rsidRPr="006D5C41">
        <w:trPr>
          <w:trHeight w:val="490"/>
        </w:trPr>
        <w:tc>
          <w:tcPr>
            <w:tcW w:w="2562" w:type="pct"/>
            <w:gridSpan w:val="2"/>
            <w:tcBorders>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甲方</w:t>
            </w:r>
            <w:r w:rsidRPr="006D5C41">
              <w:rPr>
                <w:rFonts w:hint="eastAsia"/>
                <w:color w:val="000000" w:themeColor="text1"/>
                <w:szCs w:val="21"/>
              </w:rPr>
              <w:t>（采购人</w:t>
            </w:r>
            <w:r w:rsidRPr="006D5C41">
              <w:rPr>
                <w:rFonts w:ascii="宋体" w:hAnsi="宋体" w:hint="eastAsia"/>
                <w:color w:val="000000" w:themeColor="text1"/>
                <w:szCs w:val="21"/>
              </w:rPr>
              <w:t>、受采购人委托签订合同的单位或</w:t>
            </w:r>
            <w:r w:rsidRPr="006D5C41">
              <w:rPr>
                <w:rFonts w:hint="eastAsia"/>
                <w:color w:val="000000" w:themeColor="text1"/>
                <w:szCs w:val="21"/>
              </w:rPr>
              <w:t>采购文件约定的合同甲方）</w:t>
            </w:r>
          </w:p>
        </w:tc>
        <w:tc>
          <w:tcPr>
            <w:tcW w:w="2437" w:type="pct"/>
            <w:gridSpan w:val="2"/>
            <w:tcBorders>
              <w:left w:val="single" w:sz="2" w:space="0" w:color="auto"/>
              <w:bottom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乙方</w:t>
            </w:r>
            <w:r w:rsidRPr="006D5C41">
              <w:rPr>
                <w:rFonts w:hint="eastAsia"/>
                <w:color w:val="000000" w:themeColor="text1"/>
                <w:szCs w:val="21"/>
              </w:rPr>
              <w:t>（供应商）</w:t>
            </w:r>
          </w:p>
        </w:tc>
      </w:tr>
      <w:tr w:rsidR="001B1C5C" w:rsidRPr="006D5C41">
        <w:trPr>
          <w:trHeight w:val="917"/>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单位名称</w:t>
            </w:r>
            <w:r w:rsidRPr="006D5C41">
              <w:rPr>
                <w:rFonts w:hint="eastAsia"/>
                <w:color w:val="000000" w:themeColor="text1"/>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单位名称</w:t>
            </w:r>
            <w:r w:rsidRPr="006D5C41">
              <w:rPr>
                <w:rFonts w:hint="eastAsia"/>
                <w:color w:val="000000" w:themeColor="text1"/>
                <w:szCs w:val="21"/>
              </w:rPr>
              <w:t>（公章或合同章）</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1171"/>
        </w:trPr>
        <w:tc>
          <w:tcPr>
            <w:tcW w:w="1126" w:type="pct"/>
            <w:vMerge w:val="restart"/>
            <w:tcBorders>
              <w:top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法定代表人</w:t>
            </w:r>
          </w:p>
          <w:p w:rsidR="001B1C5C" w:rsidRPr="006D5C41" w:rsidRDefault="009C47A6" w:rsidP="009C47A6">
            <w:pPr>
              <w:adjustRightInd w:val="0"/>
              <w:snapToGrid w:val="0"/>
              <w:spacing w:line="300" w:lineRule="exact"/>
              <w:ind w:firstLineChars="48" w:firstLine="101"/>
              <w:jc w:val="center"/>
              <w:rPr>
                <w:color w:val="000000" w:themeColor="text1"/>
                <w:szCs w:val="21"/>
              </w:rPr>
            </w:pPr>
            <w:r w:rsidRPr="006D5C41">
              <w:rPr>
                <w:rFonts w:hint="eastAsia"/>
                <w:color w:val="000000" w:themeColor="text1"/>
                <w:szCs w:val="21"/>
              </w:rPr>
              <w:t>或其</w:t>
            </w:r>
            <w:r w:rsidRPr="006D5C41">
              <w:rPr>
                <w:color w:val="000000" w:themeColor="text1"/>
                <w:szCs w:val="21"/>
              </w:rPr>
              <w:t>委托代理人</w:t>
            </w:r>
            <w:r w:rsidRPr="006D5C41">
              <w:rPr>
                <w:rFonts w:hint="eastAsia"/>
                <w:color w:val="000000" w:themeColor="text1"/>
                <w:szCs w:val="21"/>
              </w:rPr>
              <w:t>（签章）</w:t>
            </w:r>
          </w:p>
        </w:tc>
        <w:tc>
          <w:tcPr>
            <w:tcW w:w="1436" w:type="pct"/>
            <w:vMerge w:val="restart"/>
            <w:tcBorders>
              <w:top w:val="single" w:sz="2" w:space="0" w:color="auto"/>
              <w:left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法定代表人</w:t>
            </w:r>
          </w:p>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或其</w:t>
            </w:r>
            <w:r w:rsidRPr="006D5C41">
              <w:rPr>
                <w:color w:val="000000" w:themeColor="text1"/>
                <w:szCs w:val="21"/>
              </w:rPr>
              <w:t>委托代理人</w:t>
            </w:r>
            <w:r w:rsidRPr="006D5C41">
              <w:rPr>
                <w:rFonts w:hint="eastAsia"/>
                <w:color w:val="000000" w:themeColor="text1"/>
                <w:szCs w:val="21"/>
              </w:rPr>
              <w:t>（签章）</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r>
      <w:tr w:rsidR="001B1C5C" w:rsidRPr="006D5C41">
        <w:trPr>
          <w:trHeight w:val="483"/>
        </w:trPr>
        <w:tc>
          <w:tcPr>
            <w:tcW w:w="1126" w:type="pct"/>
            <w:vMerge/>
            <w:tcBorders>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住</w:t>
            </w:r>
            <w:r w:rsidRPr="006D5C41">
              <w:rPr>
                <w:rFonts w:hint="eastAsia"/>
                <w:color w:val="000000" w:themeColor="text1"/>
                <w:szCs w:val="21"/>
              </w:rPr>
              <w:t xml:space="preserve">  </w:t>
            </w:r>
            <w:r w:rsidRPr="006D5C41">
              <w:rPr>
                <w:rFonts w:hint="eastAsia"/>
                <w:color w:val="000000" w:themeColor="text1"/>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住</w:t>
            </w:r>
            <w:r w:rsidRPr="006D5C41">
              <w:rPr>
                <w:rFonts w:hint="eastAsia"/>
                <w:color w:val="000000" w:themeColor="text1"/>
                <w:szCs w:val="21"/>
              </w:rPr>
              <w:t xml:space="preserve">  </w:t>
            </w:r>
            <w:r w:rsidRPr="006D5C41">
              <w:rPr>
                <w:rFonts w:hint="eastAsia"/>
                <w:color w:val="000000" w:themeColor="text1"/>
                <w:szCs w:val="21"/>
              </w:rPr>
              <w:t>所</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联</w:t>
            </w:r>
            <w:r w:rsidRPr="006D5C41">
              <w:rPr>
                <w:color w:val="000000" w:themeColor="text1"/>
                <w:szCs w:val="21"/>
              </w:rPr>
              <w:t xml:space="preserve"> </w:t>
            </w:r>
            <w:r w:rsidRPr="006D5C41">
              <w:rPr>
                <w:color w:val="000000" w:themeColor="text1"/>
                <w:szCs w:val="21"/>
              </w:rPr>
              <w:t>系</w:t>
            </w:r>
            <w:r w:rsidRPr="006D5C41">
              <w:rPr>
                <w:color w:val="000000" w:themeColor="text1"/>
                <w:szCs w:val="21"/>
              </w:rPr>
              <w:t xml:space="preserve"> </w:t>
            </w:r>
            <w:r w:rsidRPr="006D5C41">
              <w:rPr>
                <w:color w:val="000000" w:themeColor="text1"/>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联</w:t>
            </w:r>
            <w:r w:rsidRPr="006D5C41">
              <w:rPr>
                <w:color w:val="000000" w:themeColor="text1"/>
                <w:szCs w:val="21"/>
              </w:rPr>
              <w:t xml:space="preserve"> </w:t>
            </w:r>
            <w:r w:rsidRPr="006D5C41">
              <w:rPr>
                <w:color w:val="000000" w:themeColor="text1"/>
                <w:szCs w:val="21"/>
              </w:rPr>
              <w:t>系</w:t>
            </w:r>
            <w:r w:rsidRPr="006D5C41">
              <w:rPr>
                <w:color w:val="000000" w:themeColor="text1"/>
                <w:szCs w:val="21"/>
              </w:rPr>
              <w:t xml:space="preserve"> </w:t>
            </w:r>
            <w:r w:rsidRPr="006D5C41">
              <w:rPr>
                <w:color w:val="000000" w:themeColor="text1"/>
                <w:szCs w:val="21"/>
              </w:rPr>
              <w:t>人</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rFonts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483"/>
        </w:trPr>
        <w:tc>
          <w:tcPr>
            <w:tcW w:w="1126" w:type="pct"/>
            <w:tcBorders>
              <w:top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1B1C5C" w:rsidRPr="006D5C41" w:rsidRDefault="001B1C5C">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B1C5C" w:rsidRPr="006D5C41" w:rsidRDefault="009C47A6">
            <w:pPr>
              <w:adjustRightInd w:val="0"/>
              <w:snapToGrid w:val="0"/>
              <w:spacing w:line="300" w:lineRule="exact"/>
              <w:jc w:val="center"/>
              <w:rPr>
                <w:color w:val="000000" w:themeColor="text1"/>
                <w:szCs w:val="21"/>
              </w:rPr>
            </w:pPr>
            <w:r w:rsidRPr="006D5C41">
              <w:rPr>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1B1C5C" w:rsidRPr="006D5C41" w:rsidRDefault="001B1C5C">
            <w:pPr>
              <w:adjustRightInd w:val="0"/>
              <w:snapToGrid w:val="0"/>
              <w:spacing w:line="300" w:lineRule="exact"/>
              <w:jc w:val="center"/>
              <w:rPr>
                <w:color w:val="000000" w:themeColor="text1"/>
                <w:spacing w:val="20"/>
                <w:szCs w:val="21"/>
              </w:rPr>
            </w:pPr>
          </w:p>
        </w:tc>
      </w:tr>
      <w:tr w:rsidR="001B1C5C" w:rsidRPr="006D5C41">
        <w:trPr>
          <w:trHeight w:val="586"/>
        </w:trPr>
        <w:tc>
          <w:tcPr>
            <w:tcW w:w="5000" w:type="pct"/>
            <w:gridSpan w:val="4"/>
            <w:tcBorders>
              <w:top w:val="single" w:sz="2" w:space="0" w:color="auto"/>
            </w:tcBorders>
            <w:vAlign w:val="center"/>
          </w:tcPr>
          <w:p w:rsidR="001B1C5C" w:rsidRPr="006D5C41" w:rsidRDefault="009C47A6">
            <w:pPr>
              <w:pStyle w:val="aa"/>
              <w:adjustRightInd w:val="0"/>
              <w:snapToGrid w:val="0"/>
              <w:spacing w:beforeLines="50" w:before="120" w:line="360" w:lineRule="auto"/>
              <w:ind w:firstLine="480"/>
              <w:jc w:val="left"/>
              <w:rPr>
                <w:color w:val="000000" w:themeColor="text1"/>
                <w:spacing w:val="20"/>
                <w:szCs w:val="21"/>
              </w:rPr>
            </w:pPr>
            <w:r w:rsidRPr="006D5C41">
              <w:rPr>
                <w:rFonts w:hAnsi="宋体" w:hint="eastAsia"/>
                <w:color w:val="000000" w:themeColor="text1"/>
                <w:szCs w:val="21"/>
              </w:rPr>
              <w:t>注：涉及联合体或其他合同主体的信息应按上表格式加列。</w:t>
            </w:r>
          </w:p>
        </w:tc>
      </w:tr>
    </w:tbl>
    <w:p w:rsidR="001B1C5C" w:rsidRPr="006D5C41" w:rsidRDefault="009C47A6">
      <w:pPr>
        <w:pStyle w:val="2"/>
        <w:adjustRightInd w:val="0"/>
        <w:snapToGrid w:val="0"/>
        <w:spacing w:beforeLines="50" w:before="120"/>
        <w:jc w:val="center"/>
        <w:rPr>
          <w:rFonts w:ascii="黑体" w:eastAsia="黑体" w:hAnsi="黑体"/>
          <w:color w:val="000000" w:themeColor="text1"/>
          <w:sz w:val="21"/>
          <w:szCs w:val="21"/>
        </w:rPr>
      </w:pPr>
      <w:r w:rsidRPr="006D5C41">
        <w:rPr>
          <w:rFonts w:ascii="宋体" w:hAnsi="宋体"/>
          <w:color w:val="000000" w:themeColor="text1"/>
          <w:sz w:val="21"/>
          <w:szCs w:val="21"/>
          <w:u w:val="single"/>
        </w:rPr>
        <w:br w:type="page"/>
      </w:r>
      <w:bookmarkStart w:id="94" w:name="_Toc27624"/>
      <w:r w:rsidRPr="006D5C41">
        <w:rPr>
          <w:rFonts w:ascii="黑体" w:eastAsia="黑体" w:hAnsi="黑体" w:hint="eastAsia"/>
          <w:b w:val="0"/>
          <w:bCs w:val="0"/>
          <w:color w:val="000000" w:themeColor="text1"/>
          <w:sz w:val="21"/>
          <w:szCs w:val="21"/>
        </w:rPr>
        <w:lastRenderedPageBreak/>
        <w:t>第二节 政府采购合同通用条款</w:t>
      </w:r>
      <w:bookmarkEnd w:id="94"/>
    </w:p>
    <w:p w:rsidR="001B1C5C" w:rsidRPr="006D5C41" w:rsidRDefault="009C47A6">
      <w:pPr>
        <w:tabs>
          <w:tab w:val="left" w:pos="8820"/>
          <w:tab w:val="left" w:pos="9345"/>
          <w:tab w:val="left" w:pos="9765"/>
        </w:tabs>
        <w:adjustRightInd w:val="0"/>
        <w:snapToGrid w:val="0"/>
        <w:spacing w:line="400" w:lineRule="exact"/>
        <w:jc w:val="left"/>
        <w:rPr>
          <w:rFonts w:ascii="宋体" w:hAnsi="宋体"/>
          <w:b/>
          <w:bCs/>
          <w:color w:val="000000" w:themeColor="text1"/>
          <w:szCs w:val="21"/>
        </w:rPr>
      </w:pPr>
      <w:r w:rsidRPr="006D5C41">
        <w:rPr>
          <w:rFonts w:ascii="宋体" w:hAnsi="宋体" w:hint="eastAsia"/>
          <w:b/>
          <w:color w:val="000000" w:themeColor="text1"/>
          <w:szCs w:val="21"/>
        </w:rPr>
        <w:t xml:space="preserve">1. </w:t>
      </w:r>
      <w:r w:rsidRPr="006D5C41">
        <w:rPr>
          <w:rFonts w:ascii="宋体" w:hAnsi="宋体" w:hint="eastAsia"/>
          <w:b/>
          <w:bCs/>
          <w:color w:val="000000" w:themeColor="text1"/>
          <w:szCs w:val="21"/>
        </w:rPr>
        <w:t>定义</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1.1合同当事人</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（1）采购人（以下称甲方）是指使用财政性资金，通过政府采购方式向供应商购买货物及其相关服务的国家机关、事业单位、团体组织。</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（2）供应商（以下称乙方）是指参加政府采购活动并且中标（成交），向采购人提供合同约定的货物及其相关服务的法人、非法人组织或者自然人。</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（3）其他合同主体是指除采购人和供应商以外，</w:t>
      </w:r>
      <w:r w:rsidRPr="006D5C41">
        <w:rPr>
          <w:rFonts w:ascii="宋体" w:hAnsi="宋体" w:hint="eastAsia"/>
          <w:bCs/>
          <w:color w:val="000000" w:themeColor="text1"/>
          <w:szCs w:val="21"/>
        </w:rPr>
        <w:t>依法参与合同缔结或履行，享有权利、承担义务的合同当事人</w:t>
      </w:r>
      <w:r w:rsidRPr="006D5C41">
        <w:rPr>
          <w:rFonts w:ascii="宋体" w:hAnsi="宋体" w:hint="eastAsia"/>
          <w:color w:val="000000" w:themeColor="text1"/>
          <w:szCs w:val="21"/>
        </w:rPr>
        <w:t>。</w:t>
      </w:r>
    </w:p>
    <w:p w:rsidR="001B1C5C" w:rsidRPr="006D5C41" w:rsidRDefault="009C47A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1.2本合同下列术语应解释为：</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（1）“合同”系指</w:t>
      </w:r>
      <w:r w:rsidRPr="006D5C41">
        <w:rPr>
          <w:rFonts w:ascii="宋体" w:hAnsi="宋体" w:hint="eastAsia"/>
          <w:bCs/>
          <w:color w:val="000000" w:themeColor="text1"/>
          <w:szCs w:val="21"/>
        </w:rPr>
        <w:t>合同当事人意思表示达成一致的任何协议，包括签署的</w:t>
      </w:r>
      <w:r w:rsidRPr="006D5C41">
        <w:rPr>
          <w:rFonts w:ascii="宋体" w:hAnsi="宋体" w:hint="eastAsia"/>
          <w:color w:val="000000" w:themeColor="text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1B1C5C" w:rsidRPr="006D5C41" w:rsidRDefault="009C47A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（2）“合同价款”系指根据本合同规定乙方在全面履行合同义务后甲方应支付给乙方的价款。</w:t>
      </w:r>
    </w:p>
    <w:p w:rsidR="001B1C5C" w:rsidRPr="006D5C41" w:rsidRDefault="009C47A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（3）“货物”系指乙方根据本合同规定须向甲方提供的各种形态和种类的物品，包括原材料、设备、产品（包括软件）及相关的其备品备件、工具、手册及</w:t>
      </w:r>
      <w:r w:rsidRPr="006D5C41">
        <w:rPr>
          <w:rFonts w:ascii="宋体" w:hAnsi="宋体"/>
          <w:color w:val="000000" w:themeColor="text1"/>
          <w:szCs w:val="21"/>
          <w:lang w:val="en"/>
        </w:rPr>
        <w:t>其他</w:t>
      </w:r>
      <w:r w:rsidRPr="006D5C41">
        <w:rPr>
          <w:rFonts w:ascii="宋体" w:hAnsi="宋体" w:hint="eastAsia"/>
          <w:color w:val="000000" w:themeColor="text1"/>
          <w:szCs w:val="21"/>
        </w:rPr>
        <w:t>技术资料和材料等。</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（4）“相关服务”系指根据合同规定，乙方应提供的与货物有关的技术、管理和</w:t>
      </w:r>
      <w:r w:rsidRPr="006D5C41">
        <w:rPr>
          <w:rFonts w:ascii="宋体" w:hAnsi="宋体"/>
          <w:color w:val="000000" w:themeColor="text1"/>
          <w:szCs w:val="21"/>
          <w:lang w:val="en"/>
        </w:rPr>
        <w:t>其他</w:t>
      </w:r>
      <w:r w:rsidRPr="006D5C41">
        <w:rPr>
          <w:rFonts w:ascii="宋体" w:hAnsi="宋体" w:hint="eastAsia"/>
          <w:color w:val="000000" w:themeColor="text1"/>
          <w:szCs w:val="21"/>
        </w:rPr>
        <w:t>服务，包括但不限于：管理和质量保证、运输、保险、检验、现场准备、安装、集成、调试、培训、维修、废弃处置、技术支持等以及合同中规定乙方应承担的</w:t>
      </w:r>
      <w:r w:rsidRPr="006D5C41">
        <w:rPr>
          <w:rFonts w:ascii="宋体" w:hAnsi="宋体"/>
          <w:color w:val="000000" w:themeColor="text1"/>
          <w:szCs w:val="21"/>
          <w:lang w:val="en"/>
        </w:rPr>
        <w:t>其他</w:t>
      </w:r>
      <w:r w:rsidRPr="006D5C41">
        <w:rPr>
          <w:rFonts w:ascii="宋体" w:hAnsi="宋体" w:hint="eastAsia"/>
          <w:color w:val="000000" w:themeColor="text1"/>
          <w:szCs w:val="21"/>
        </w:rPr>
        <w:t>义务。</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sidRPr="006D5C41">
        <w:rPr>
          <w:rFonts w:ascii="宋体" w:hAnsi="宋体" w:hint="eastAsia"/>
          <w:color w:val="000000" w:themeColor="text1"/>
          <w:szCs w:val="21"/>
        </w:rPr>
        <w:t>商履行</w:t>
      </w:r>
      <w:proofErr w:type="gramEnd"/>
      <w:r w:rsidRPr="006D5C41">
        <w:rPr>
          <w:rFonts w:ascii="宋体" w:hAnsi="宋体" w:hint="eastAsia"/>
          <w:color w:val="000000" w:themeColor="text1"/>
          <w:szCs w:val="21"/>
        </w:rPr>
        <w:t>合同的行为。</w:t>
      </w:r>
    </w:p>
    <w:p w:rsidR="001B1C5C" w:rsidRPr="006D5C41" w:rsidRDefault="009C47A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w:t>
      </w:r>
    </w:p>
    <w:p w:rsidR="001B1C5C" w:rsidRPr="006D5C41" w:rsidRDefault="009C47A6">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（7）其他术语解释，见【</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w:t>
      </w:r>
    </w:p>
    <w:p w:rsidR="001B1C5C" w:rsidRPr="006D5C41" w:rsidRDefault="009C47A6">
      <w:pPr>
        <w:numPr>
          <w:ilvl w:val="0"/>
          <w:numId w:val="6"/>
        </w:num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color w:val="000000" w:themeColor="text1"/>
          <w:szCs w:val="21"/>
        </w:rPr>
        <w:t>合同标的及金额</w:t>
      </w:r>
    </w:p>
    <w:p w:rsidR="001B1C5C" w:rsidRPr="006D5C41" w:rsidRDefault="009C47A6">
      <w:pPr>
        <w:autoSpaceDE w:val="0"/>
        <w:autoSpaceDN w:val="0"/>
        <w:adjustRightInd w:val="0"/>
        <w:snapToGrid w:val="0"/>
        <w:spacing w:line="400" w:lineRule="exact"/>
        <w:ind w:firstLineChars="200" w:firstLine="420"/>
        <w:jc w:val="left"/>
        <w:rPr>
          <w:rFonts w:ascii="宋体" w:hAnsi="宋体"/>
          <w:b/>
          <w:bCs/>
          <w:i/>
          <w:iCs/>
          <w:color w:val="000000" w:themeColor="text1"/>
          <w:szCs w:val="21"/>
        </w:rPr>
      </w:pPr>
      <w:r w:rsidRPr="006D5C41">
        <w:rPr>
          <w:rFonts w:ascii="宋体" w:hAnsi="宋体" w:hint="eastAsia"/>
          <w:color w:val="000000" w:themeColor="text1"/>
          <w:szCs w:val="21"/>
        </w:rPr>
        <w:t>2.1 合同标的及金额应与中标（成交）结果一致。乙方为履行本合同而发生的所有费用均应包含在合同价款中，甲方不再另行支付</w:t>
      </w:r>
      <w:r w:rsidRPr="006D5C41">
        <w:rPr>
          <w:rFonts w:ascii="宋体" w:hAnsi="宋体"/>
          <w:color w:val="000000" w:themeColor="text1"/>
          <w:szCs w:val="21"/>
          <w:lang w:val="en"/>
        </w:rPr>
        <w:t>其他</w:t>
      </w:r>
      <w:r w:rsidRPr="006D5C41">
        <w:rPr>
          <w:rFonts w:ascii="宋体" w:hAnsi="宋体" w:hint="eastAsia"/>
          <w:color w:val="000000" w:themeColor="text1"/>
          <w:szCs w:val="21"/>
        </w:rPr>
        <w:t>任何费用。</w:t>
      </w:r>
    </w:p>
    <w:p w:rsidR="001B1C5C" w:rsidRPr="006D5C41" w:rsidRDefault="009C47A6">
      <w:pPr>
        <w:adjustRightInd w:val="0"/>
        <w:snapToGrid w:val="0"/>
        <w:spacing w:line="400" w:lineRule="exact"/>
        <w:jc w:val="left"/>
        <w:rPr>
          <w:rFonts w:ascii="宋体" w:hAnsi="宋体"/>
          <w:b/>
          <w:color w:val="000000" w:themeColor="text1"/>
          <w:szCs w:val="21"/>
        </w:rPr>
      </w:pPr>
      <w:r w:rsidRPr="006D5C41">
        <w:rPr>
          <w:rFonts w:ascii="宋体" w:hAnsi="宋体" w:hint="eastAsia"/>
          <w:b/>
          <w:color w:val="000000" w:themeColor="text1"/>
          <w:szCs w:val="21"/>
        </w:rPr>
        <w:t>3. 履行合同的时间、地点和方式</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3.1 乙方应当在约定的时间、地点，按照约定方式履行合同。</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lastRenderedPageBreak/>
        <w:t>4. 甲方的权利和义务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4.1</w:t>
      </w:r>
      <w:r w:rsidRPr="006D5C41">
        <w:rPr>
          <w:rFonts w:ascii="宋体" w:hAnsi="宋体"/>
          <w:color w:val="000000" w:themeColor="text1"/>
          <w:szCs w:val="21"/>
        </w:rPr>
        <w:t xml:space="preserve"> 签署合同后，甲方</w:t>
      </w:r>
      <w:r w:rsidRPr="006D5C41">
        <w:rPr>
          <w:rFonts w:ascii="宋体" w:hAnsi="宋体" w:hint="eastAsia"/>
          <w:color w:val="000000" w:themeColor="text1"/>
          <w:szCs w:val="21"/>
        </w:rPr>
        <w:t>应</w:t>
      </w:r>
      <w:r w:rsidRPr="006D5C41">
        <w:rPr>
          <w:rFonts w:ascii="宋体" w:hAnsi="宋体"/>
          <w:color w:val="000000" w:themeColor="text1"/>
          <w:szCs w:val="21"/>
        </w:rPr>
        <w:t>确定</w:t>
      </w:r>
      <w:r w:rsidRPr="006D5C41">
        <w:rPr>
          <w:rFonts w:ascii="宋体" w:hAnsi="宋体" w:hint="eastAsia"/>
          <w:color w:val="000000" w:themeColor="text1"/>
          <w:szCs w:val="21"/>
        </w:rPr>
        <w:t>项目负责人（或项目联系人）</w:t>
      </w:r>
      <w:r w:rsidRPr="006D5C41">
        <w:rPr>
          <w:rFonts w:ascii="宋体" w:hAnsi="宋体"/>
          <w:color w:val="000000" w:themeColor="text1"/>
          <w:szCs w:val="21"/>
        </w:rPr>
        <w:t>，负责与本合同有关的事务。</w:t>
      </w:r>
      <w:r w:rsidRPr="006D5C41">
        <w:rPr>
          <w:rFonts w:ascii="宋体" w:hAnsi="宋体" w:hint="eastAsia"/>
          <w:color w:val="000000" w:themeColor="text1"/>
          <w:szCs w:val="21"/>
        </w:rPr>
        <w:t>甲方有权对乙方的履约行为进行检查，并</w:t>
      </w:r>
      <w:r w:rsidRPr="006D5C41">
        <w:rPr>
          <w:rFonts w:ascii="宋体" w:hAnsi="宋体"/>
          <w:color w:val="000000" w:themeColor="text1"/>
          <w:szCs w:val="21"/>
        </w:rPr>
        <w:t>及时确认乙方提交的事项</w:t>
      </w:r>
      <w:r w:rsidRPr="006D5C41">
        <w:rPr>
          <w:rFonts w:ascii="宋体" w:hAnsi="宋体" w:hint="eastAsia"/>
          <w:color w:val="000000" w:themeColor="text1"/>
          <w:szCs w:val="21"/>
        </w:rPr>
        <w:t>。甲方应当</w:t>
      </w:r>
      <w:r w:rsidRPr="006D5C41">
        <w:rPr>
          <w:rFonts w:ascii="宋体" w:hAnsi="宋体"/>
          <w:color w:val="000000" w:themeColor="text1"/>
          <w:szCs w:val="21"/>
        </w:rPr>
        <w:t>配合乙方完成</w:t>
      </w:r>
      <w:r w:rsidRPr="006D5C41">
        <w:rPr>
          <w:rFonts w:ascii="宋体" w:hAnsi="宋体" w:hint="eastAsia"/>
          <w:color w:val="000000" w:themeColor="text1"/>
          <w:szCs w:val="21"/>
        </w:rPr>
        <w:t>相关项目</w:t>
      </w:r>
      <w:r w:rsidRPr="006D5C41">
        <w:rPr>
          <w:rFonts w:ascii="宋体" w:hAnsi="宋体"/>
          <w:color w:val="000000" w:themeColor="text1"/>
          <w:szCs w:val="21"/>
        </w:rPr>
        <w:t>实施工作。</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 xml:space="preserve">4.2 </w:t>
      </w:r>
      <w:r w:rsidRPr="006D5C41">
        <w:rPr>
          <w:rFonts w:ascii="宋体" w:hAnsi="宋体"/>
          <w:color w:val="000000" w:themeColor="text1"/>
          <w:szCs w:val="21"/>
        </w:rPr>
        <w:t>甲方有权要求乙方按时提交各阶段有关</w:t>
      </w:r>
      <w:r w:rsidRPr="006D5C41">
        <w:rPr>
          <w:rFonts w:ascii="宋体" w:hAnsi="宋体" w:hint="eastAsia"/>
          <w:color w:val="000000" w:themeColor="text1"/>
          <w:szCs w:val="21"/>
        </w:rPr>
        <w:t>安排计划</w:t>
      </w:r>
      <w:r w:rsidRPr="006D5C41">
        <w:rPr>
          <w:rFonts w:ascii="宋体" w:hAnsi="宋体"/>
          <w:color w:val="000000" w:themeColor="text1"/>
          <w:szCs w:val="21"/>
        </w:rPr>
        <w:t>，并有权</w:t>
      </w:r>
      <w:r w:rsidRPr="006D5C41">
        <w:rPr>
          <w:rFonts w:ascii="宋体" w:hAnsi="宋体" w:hint="eastAsia"/>
          <w:color w:val="000000" w:themeColor="text1"/>
          <w:szCs w:val="21"/>
        </w:rPr>
        <w:t>定期核对乙方提供货物数量、规格、质量等内容。甲方</w:t>
      </w:r>
      <w:r w:rsidRPr="006D5C41">
        <w:rPr>
          <w:rFonts w:ascii="宋体" w:hAnsi="宋体"/>
          <w:color w:val="000000" w:themeColor="text1"/>
          <w:szCs w:val="21"/>
        </w:rPr>
        <w:t>有权督促乙方工作并要求乙方</w:t>
      </w:r>
      <w:r w:rsidRPr="006D5C41">
        <w:rPr>
          <w:rFonts w:ascii="宋体" w:hAnsi="宋体" w:hint="eastAsia"/>
          <w:color w:val="000000" w:themeColor="text1"/>
          <w:szCs w:val="21"/>
        </w:rPr>
        <w:t>更</w:t>
      </w:r>
      <w:r w:rsidRPr="006D5C41">
        <w:rPr>
          <w:rFonts w:ascii="宋体" w:hAnsi="宋体"/>
          <w:color w:val="000000" w:themeColor="text1"/>
          <w:szCs w:val="21"/>
        </w:rPr>
        <w:t>换不符合要求的</w:t>
      </w:r>
      <w:r w:rsidRPr="006D5C41">
        <w:rPr>
          <w:rFonts w:ascii="宋体" w:hAnsi="宋体" w:hint="eastAsia"/>
          <w:color w:val="000000" w:themeColor="text1"/>
          <w:szCs w:val="21"/>
        </w:rPr>
        <w:t>货物</w:t>
      </w:r>
      <w:r w:rsidRPr="006D5C41">
        <w:rPr>
          <w:rFonts w:ascii="宋体" w:hAnsi="宋体"/>
          <w:color w:val="000000" w:themeColor="text1"/>
          <w:szCs w:val="21"/>
        </w:rPr>
        <w:t>。</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w:t>
      </w:r>
      <w:r w:rsidRPr="006D5C41">
        <w:rPr>
          <w:rFonts w:ascii="宋体" w:hAnsi="宋体"/>
          <w:color w:val="000000" w:themeColor="text1"/>
          <w:szCs w:val="21"/>
        </w:rPr>
        <w:t>3</w:t>
      </w:r>
      <w:r w:rsidRPr="006D5C41">
        <w:rPr>
          <w:rFonts w:ascii="宋体" w:hAnsi="宋体" w:hint="eastAsia"/>
          <w:color w:val="000000" w:themeColor="text1"/>
          <w:szCs w:val="21"/>
        </w:rPr>
        <w:t xml:space="preserve"> </w:t>
      </w:r>
      <w:r w:rsidRPr="006D5C41">
        <w:rPr>
          <w:rFonts w:ascii="宋体" w:hAnsi="宋体"/>
          <w:color w:val="000000" w:themeColor="text1"/>
          <w:szCs w:val="21"/>
        </w:rPr>
        <w:t>甲方</w:t>
      </w:r>
      <w:r w:rsidRPr="006D5C41">
        <w:rPr>
          <w:rFonts w:ascii="宋体" w:hAnsi="宋体" w:hint="eastAsia"/>
          <w:color w:val="000000" w:themeColor="text1"/>
          <w:szCs w:val="21"/>
        </w:rPr>
        <w:t>有权要求乙方对缺陷部分予以修复，并按合同约定享有货物保修及其他合同约定的权利。</w:t>
      </w:r>
    </w:p>
    <w:p w:rsidR="001B1C5C" w:rsidRPr="006D5C41" w:rsidRDefault="009C47A6">
      <w:pPr>
        <w:snapToGrid w:val="0"/>
        <w:spacing w:line="400" w:lineRule="exact"/>
        <w:ind w:firstLineChars="200" w:firstLine="420"/>
        <w:rPr>
          <w:rFonts w:eastAsia="华文楷体"/>
          <w:color w:val="000000" w:themeColor="text1"/>
          <w:szCs w:val="21"/>
        </w:rPr>
      </w:pPr>
      <w:r w:rsidRPr="006D5C41">
        <w:rPr>
          <w:rFonts w:ascii="宋体" w:hAnsi="宋体"/>
          <w:color w:val="000000" w:themeColor="text1"/>
          <w:szCs w:val="21"/>
        </w:rPr>
        <w:t>4.4 甲方应当按照合同约定及时对交付的货物进行验收</w:t>
      </w:r>
      <w:r w:rsidRPr="006D5C41">
        <w:rPr>
          <w:rFonts w:ascii="宋体" w:hAnsi="宋体" w:hint="eastAsia"/>
          <w:color w:val="000000" w:themeColor="text1"/>
          <w:szCs w:val="21"/>
        </w:rPr>
        <w:t>，未在</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约定的期限内对乙方履约提出任何异议或者向乙方</w:t>
      </w:r>
      <w:proofErr w:type="gramStart"/>
      <w:r w:rsidRPr="006D5C41">
        <w:rPr>
          <w:rFonts w:ascii="宋体" w:hAnsi="宋体" w:hint="eastAsia"/>
          <w:color w:val="000000" w:themeColor="text1"/>
          <w:szCs w:val="21"/>
        </w:rPr>
        <w:t>作出</w:t>
      </w:r>
      <w:proofErr w:type="gramEnd"/>
      <w:r w:rsidRPr="006D5C41">
        <w:rPr>
          <w:rFonts w:ascii="宋体" w:hAnsi="宋体" w:hint="eastAsia"/>
          <w:color w:val="000000" w:themeColor="text1"/>
          <w:szCs w:val="21"/>
        </w:rPr>
        <w:t>任何说明的，视为验收通过。</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color w:val="000000" w:themeColor="text1"/>
          <w:szCs w:val="21"/>
        </w:rPr>
        <w:t>4</w:t>
      </w:r>
      <w:r w:rsidRPr="006D5C41">
        <w:rPr>
          <w:rFonts w:ascii="宋体" w:hAnsi="宋体" w:hint="eastAsia"/>
          <w:color w:val="000000" w:themeColor="text1"/>
          <w:szCs w:val="21"/>
        </w:rPr>
        <w:t>.</w:t>
      </w:r>
      <w:r w:rsidRPr="006D5C41">
        <w:rPr>
          <w:rFonts w:ascii="宋体" w:hAnsi="宋体"/>
          <w:color w:val="000000" w:themeColor="text1"/>
          <w:szCs w:val="21"/>
        </w:rPr>
        <w:t xml:space="preserve">5 </w:t>
      </w:r>
      <w:r w:rsidRPr="006D5C41">
        <w:rPr>
          <w:rFonts w:ascii="宋体" w:hAnsi="宋体" w:hint="eastAsia"/>
          <w:color w:val="000000" w:themeColor="text1"/>
          <w:szCs w:val="21"/>
        </w:rPr>
        <w:t>甲方应当根据合同约定及时向乙方支付合同价款</w:t>
      </w:r>
      <w:r w:rsidRPr="006D5C41">
        <w:rPr>
          <w:rFonts w:ascii="宋体" w:hAnsi="宋体"/>
          <w:color w:val="000000" w:themeColor="text1"/>
          <w:szCs w:val="21"/>
        </w:rPr>
        <w:t>，不得以内部人员变更、履行内部付款流程等为由，拒绝或迟延支付。</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4.6</w:t>
      </w:r>
      <w:r w:rsidRPr="006D5C41">
        <w:rPr>
          <w:rFonts w:ascii="宋体" w:hAnsi="宋体"/>
          <w:color w:val="000000" w:themeColor="text1"/>
          <w:szCs w:val="21"/>
        </w:rPr>
        <w:t xml:space="preserve"> </w:t>
      </w:r>
      <w:r w:rsidRPr="006D5C41">
        <w:rPr>
          <w:rFonts w:ascii="宋体" w:hAnsi="宋体" w:hint="eastAsia"/>
          <w:color w:val="000000" w:themeColor="text1"/>
          <w:szCs w:val="21"/>
        </w:rPr>
        <w:t>国家法律法规规定及</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约定应由甲方承担的其他义务和责任。</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5. 乙方的权利和义务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 xml:space="preserve">5.1 </w:t>
      </w:r>
      <w:r w:rsidRPr="006D5C41">
        <w:rPr>
          <w:rFonts w:ascii="宋体" w:hAnsi="宋体"/>
          <w:color w:val="000000" w:themeColor="text1"/>
          <w:szCs w:val="21"/>
        </w:rPr>
        <w:t>签署合同后，乙方</w:t>
      </w:r>
      <w:r w:rsidRPr="006D5C41">
        <w:rPr>
          <w:rFonts w:ascii="宋体" w:hAnsi="宋体" w:hint="eastAsia"/>
          <w:color w:val="000000" w:themeColor="text1"/>
          <w:szCs w:val="21"/>
        </w:rPr>
        <w:t>应</w:t>
      </w:r>
      <w:r w:rsidRPr="006D5C41">
        <w:rPr>
          <w:rFonts w:ascii="宋体" w:hAnsi="宋体"/>
          <w:color w:val="000000" w:themeColor="text1"/>
          <w:szCs w:val="21"/>
        </w:rPr>
        <w:t>确定</w:t>
      </w:r>
      <w:r w:rsidRPr="006D5C41">
        <w:rPr>
          <w:rFonts w:ascii="宋体" w:hAnsi="宋体" w:hint="eastAsia"/>
          <w:color w:val="000000" w:themeColor="text1"/>
          <w:szCs w:val="21"/>
        </w:rPr>
        <w:t>项目负责人（或项目联系人）</w:t>
      </w:r>
      <w:r w:rsidRPr="006D5C41">
        <w:rPr>
          <w:rFonts w:ascii="宋体" w:hAnsi="宋体"/>
          <w:color w:val="000000" w:themeColor="text1"/>
          <w:szCs w:val="21"/>
        </w:rPr>
        <w:t>，负责与本合同有关的事务。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5.</w:t>
      </w:r>
      <w:r w:rsidRPr="006D5C41">
        <w:rPr>
          <w:rFonts w:ascii="宋体" w:hAnsi="宋体"/>
          <w:color w:val="000000" w:themeColor="text1"/>
          <w:szCs w:val="21"/>
        </w:rPr>
        <w:t>2 乙方应按照合同要求</w:t>
      </w:r>
      <w:r w:rsidRPr="006D5C41">
        <w:rPr>
          <w:rFonts w:ascii="宋体" w:hAnsi="宋体" w:hint="eastAsia"/>
          <w:color w:val="000000" w:themeColor="text1"/>
          <w:szCs w:val="21"/>
        </w:rPr>
        <w:t>履约</w:t>
      </w:r>
      <w:r w:rsidRPr="006D5C41">
        <w:rPr>
          <w:rFonts w:ascii="宋体" w:hAnsi="宋体"/>
          <w:color w:val="000000" w:themeColor="text1"/>
          <w:szCs w:val="21"/>
        </w:rPr>
        <w:t>，充分合理安排，确保</w:t>
      </w:r>
      <w:r w:rsidRPr="006D5C41">
        <w:rPr>
          <w:rFonts w:ascii="宋体" w:hAnsi="宋体" w:hint="eastAsia"/>
          <w:color w:val="000000" w:themeColor="text1"/>
          <w:szCs w:val="21"/>
        </w:rPr>
        <w:t>提供的货物及相关服务符合合同有关</w:t>
      </w:r>
      <w:r w:rsidRPr="006D5C41">
        <w:rPr>
          <w:rFonts w:ascii="宋体" w:hAnsi="宋体"/>
          <w:color w:val="000000" w:themeColor="text1"/>
          <w:szCs w:val="21"/>
        </w:rPr>
        <w:t>要求</w:t>
      </w:r>
      <w:r w:rsidRPr="006D5C41">
        <w:rPr>
          <w:rFonts w:ascii="宋体" w:hAnsi="宋体" w:hint="eastAsia"/>
          <w:color w:val="000000" w:themeColor="text1"/>
          <w:szCs w:val="21"/>
        </w:rPr>
        <w:t>。接受项目行业管理部门及政府有关部门的指导，配合甲方的履约检查及验收，并</w:t>
      </w:r>
      <w:r w:rsidRPr="006D5C41">
        <w:rPr>
          <w:rFonts w:ascii="宋体" w:hAnsi="宋体"/>
          <w:color w:val="000000" w:themeColor="text1"/>
          <w:szCs w:val="21"/>
        </w:rPr>
        <w:t>负责项目实施过程中的所有协调工作。</w:t>
      </w:r>
    </w:p>
    <w:p w:rsidR="001B1C5C" w:rsidRPr="006D5C41" w:rsidRDefault="009C47A6">
      <w:pPr>
        <w:pStyle w:val="a9"/>
        <w:spacing w:after="0"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5.</w:t>
      </w:r>
      <w:r w:rsidRPr="006D5C41">
        <w:rPr>
          <w:rFonts w:ascii="宋体" w:hAnsi="宋体"/>
          <w:color w:val="000000" w:themeColor="text1"/>
          <w:szCs w:val="21"/>
        </w:rPr>
        <w:t>3</w:t>
      </w:r>
      <w:r w:rsidRPr="006D5C41">
        <w:rPr>
          <w:rFonts w:ascii="宋体" w:hAnsi="宋体" w:hint="eastAsia"/>
          <w:color w:val="000000" w:themeColor="text1"/>
          <w:szCs w:val="21"/>
        </w:rPr>
        <w:t>乙方有权根据合同约定向甲方收取合同价款。</w:t>
      </w:r>
    </w:p>
    <w:p w:rsidR="001B1C5C" w:rsidRPr="006D5C41" w:rsidRDefault="009C47A6">
      <w:pPr>
        <w:pStyle w:val="a9"/>
        <w:spacing w:after="0" w:line="400" w:lineRule="exact"/>
        <w:ind w:left="420"/>
        <w:rPr>
          <w:rFonts w:ascii="宋体" w:hAnsi="宋体"/>
          <w:color w:val="000000" w:themeColor="text1"/>
          <w:szCs w:val="21"/>
        </w:rPr>
      </w:pPr>
      <w:r w:rsidRPr="006D5C41">
        <w:rPr>
          <w:rFonts w:ascii="宋体" w:hAnsi="宋体" w:hint="eastAsia"/>
          <w:color w:val="000000" w:themeColor="text1"/>
          <w:szCs w:val="21"/>
        </w:rPr>
        <w:t>5.</w:t>
      </w:r>
      <w:r w:rsidRPr="006D5C41">
        <w:rPr>
          <w:rFonts w:ascii="宋体" w:hAnsi="宋体"/>
          <w:color w:val="000000" w:themeColor="text1"/>
          <w:szCs w:val="21"/>
        </w:rPr>
        <w:t>4</w:t>
      </w:r>
      <w:r w:rsidRPr="006D5C41">
        <w:rPr>
          <w:rFonts w:ascii="宋体" w:hAnsi="宋体" w:hint="eastAsia"/>
          <w:color w:val="000000" w:themeColor="text1"/>
          <w:szCs w:val="21"/>
        </w:rPr>
        <w:t>国家法律法规规定及</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约定应由乙方承担的其他义务和责任。</w:t>
      </w:r>
    </w:p>
    <w:p w:rsidR="001B1C5C" w:rsidRPr="006D5C41" w:rsidRDefault="009C47A6">
      <w:pPr>
        <w:numPr>
          <w:ilvl w:val="0"/>
          <w:numId w:val="7"/>
        </w:num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合同履行</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6.1 甲乙双方应当按照</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约定顺序履行合同义务；如果没有先后顺序的，应当同时履行。</w:t>
      </w:r>
    </w:p>
    <w:p w:rsidR="001B1C5C" w:rsidRPr="006D5C41" w:rsidRDefault="009C47A6">
      <w:pPr>
        <w:autoSpaceDE w:val="0"/>
        <w:autoSpaceDN w:val="0"/>
        <w:adjustRightInd w:val="0"/>
        <w:snapToGrid w:val="0"/>
        <w:spacing w:line="400" w:lineRule="exact"/>
        <w:ind w:firstLineChars="200" w:firstLine="420"/>
        <w:jc w:val="left"/>
        <w:rPr>
          <w:color w:val="000000" w:themeColor="text1"/>
          <w:szCs w:val="21"/>
        </w:rPr>
      </w:pPr>
      <w:r w:rsidRPr="006D5C41">
        <w:rPr>
          <w:rFonts w:ascii="宋体" w:hAnsi="宋体"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rsidR="001B1C5C" w:rsidRPr="006D5C41" w:rsidRDefault="009C47A6">
      <w:pPr>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7. 货物包装、运输、保险和交付要求</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7.1 本合同</w:t>
      </w:r>
      <w:r w:rsidRPr="006D5C41">
        <w:rPr>
          <w:rFonts w:ascii="宋体" w:hAnsi="宋体" w:hint="eastAsia"/>
          <w:bCs/>
          <w:color w:val="000000" w:themeColor="text1"/>
          <w:szCs w:val="21"/>
        </w:rPr>
        <w:t>涉及商品包装、快递包装的，</w:t>
      </w:r>
      <w:r w:rsidRPr="006D5C41">
        <w:rPr>
          <w:rFonts w:ascii="宋体" w:hAnsi="宋体" w:hint="eastAsia"/>
          <w:color w:val="000000" w:themeColor="text1"/>
          <w:szCs w:val="21"/>
        </w:rPr>
        <w:t>除</w:t>
      </w:r>
      <w:r w:rsidRPr="006D5C41">
        <w:rPr>
          <w:rFonts w:ascii="宋体" w:hAnsi="宋体" w:hint="eastAsia"/>
          <w:b/>
          <w:color w:val="000000" w:themeColor="text1"/>
          <w:szCs w:val="21"/>
        </w:rPr>
        <w:t>【政府采购合同专用条款】</w:t>
      </w:r>
      <w:r w:rsidRPr="006D5C41">
        <w:rPr>
          <w:rFonts w:ascii="宋体" w:hAnsi="宋体" w:hint="eastAsia"/>
          <w:bCs/>
          <w:color w:val="000000" w:themeColor="text1"/>
          <w:szCs w:val="21"/>
        </w:rPr>
        <w:t>另有约定外，</w:t>
      </w:r>
      <w:r w:rsidRPr="006D5C41">
        <w:rPr>
          <w:rFonts w:ascii="宋体" w:hAnsi="宋体" w:hint="eastAsia"/>
          <w:color w:val="000000" w:themeColor="text1"/>
          <w:szCs w:val="21"/>
        </w:rPr>
        <w:t>包装应适应远距离运输、防潮、防震、防锈和防野蛮装卸等要求，确保货物安全无损地运抵</w:t>
      </w:r>
      <w:r w:rsidRPr="006D5C41">
        <w:rPr>
          <w:rFonts w:ascii="宋体" w:hAnsi="宋体" w:hint="eastAsia"/>
          <w:b/>
          <w:color w:val="000000" w:themeColor="text1"/>
          <w:szCs w:val="21"/>
        </w:rPr>
        <w:t>【政府采购合同专用条款】</w:t>
      </w:r>
      <w:r w:rsidRPr="006D5C41">
        <w:rPr>
          <w:rFonts w:ascii="宋体" w:hAnsi="宋体" w:hint="eastAsia"/>
          <w:bCs/>
          <w:color w:val="000000" w:themeColor="text1"/>
          <w:szCs w:val="21"/>
        </w:rPr>
        <w:t>约定的</w:t>
      </w:r>
      <w:r w:rsidRPr="006D5C41">
        <w:rPr>
          <w:rFonts w:ascii="宋体" w:hAnsi="宋体" w:hint="eastAsia"/>
          <w:color w:val="000000" w:themeColor="text1"/>
          <w:szCs w:val="21"/>
        </w:rPr>
        <w:t>指定现场。</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7.2 除</w:t>
      </w:r>
      <w:r w:rsidRPr="006D5C41">
        <w:rPr>
          <w:rFonts w:ascii="宋体" w:hAnsi="宋体" w:hint="eastAsia"/>
          <w:b/>
          <w:color w:val="000000" w:themeColor="text1"/>
          <w:szCs w:val="21"/>
        </w:rPr>
        <w:t>【政府采购合同专用条款】</w:t>
      </w:r>
      <w:r w:rsidRPr="006D5C41">
        <w:rPr>
          <w:rFonts w:ascii="宋体" w:hAnsi="宋体" w:hint="eastAsia"/>
          <w:bCs/>
          <w:color w:val="000000" w:themeColor="text1"/>
          <w:szCs w:val="21"/>
        </w:rPr>
        <w:t>另有约定外，</w:t>
      </w:r>
      <w:r w:rsidRPr="006D5C41">
        <w:rPr>
          <w:rFonts w:ascii="宋体" w:hAnsi="宋体" w:hint="eastAsia"/>
          <w:color w:val="000000" w:themeColor="text1"/>
          <w:szCs w:val="21"/>
        </w:rPr>
        <w:t>乙方负责办理将货物运抵本合同规定的交货地点，并装卸、交付至甲方的一切运输事项，相关费用应包含在合同价款中。</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7.3 货物保险要求按</w:t>
      </w:r>
      <w:r w:rsidRPr="006D5C41">
        <w:rPr>
          <w:rFonts w:ascii="宋体" w:hAnsi="宋体" w:hint="eastAsia"/>
          <w:b/>
          <w:color w:val="000000" w:themeColor="text1"/>
          <w:szCs w:val="21"/>
        </w:rPr>
        <w:t>【政府采购合同专用条款】</w:t>
      </w:r>
      <w:r w:rsidRPr="006D5C41">
        <w:rPr>
          <w:rFonts w:ascii="宋体" w:hAnsi="宋体" w:hint="eastAsia"/>
          <w:bCs/>
          <w:color w:val="000000" w:themeColor="text1"/>
          <w:szCs w:val="21"/>
        </w:rPr>
        <w:t>规定执行</w:t>
      </w:r>
      <w:r w:rsidRPr="006D5C41">
        <w:rPr>
          <w:rFonts w:ascii="宋体" w:hAnsi="宋体" w:hint="eastAsia"/>
          <w:color w:val="000000" w:themeColor="text1"/>
          <w:szCs w:val="21"/>
        </w:rPr>
        <w:t>。</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w:t>
      </w:r>
      <w:r w:rsidRPr="006D5C41">
        <w:rPr>
          <w:rFonts w:ascii="宋体" w:hAnsi="宋体" w:hint="eastAsia"/>
          <w:color w:val="000000" w:themeColor="text1"/>
          <w:szCs w:val="21"/>
        </w:rPr>
        <w:lastRenderedPageBreak/>
        <w:t>出具检测报告。</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7.5 乙方在运输到达之前应提前通知甲方，并提示货物运输装卸的注意事项，甲方配合乙方做好货物的接收工作。</w:t>
      </w:r>
    </w:p>
    <w:p w:rsidR="001B1C5C" w:rsidRPr="006D5C41" w:rsidRDefault="009C47A6">
      <w:pPr>
        <w:pStyle w:val="AONormal"/>
        <w:ind w:left="480" w:firstLine="420"/>
        <w:rPr>
          <w:color w:val="000000" w:themeColor="text1"/>
          <w:sz w:val="21"/>
        </w:rPr>
      </w:pPr>
      <w:r w:rsidRPr="006D5C41">
        <w:rPr>
          <w:rFonts w:ascii="宋体" w:eastAsia="宋体" w:hAnsi="宋体" w:cs="Times New Roman" w:hint="eastAsia"/>
          <w:color w:val="000000" w:themeColor="text1"/>
          <w:kern w:val="2"/>
          <w:sz w:val="21"/>
        </w:rPr>
        <w:t>7.6 如因包装、运输问题导致货物损毁、丢失或者品质下降，甲方有权要求降价、换货、拒收部分或整批货物，由此产生的费用和损失，均由乙方承担。</w:t>
      </w:r>
    </w:p>
    <w:p w:rsidR="001B1C5C" w:rsidRPr="006D5C41" w:rsidRDefault="009C47A6">
      <w:pPr>
        <w:adjustRightInd w:val="0"/>
        <w:snapToGrid w:val="0"/>
        <w:spacing w:line="400" w:lineRule="exact"/>
        <w:jc w:val="left"/>
        <w:rPr>
          <w:rFonts w:ascii="宋体" w:hAnsi="宋体"/>
          <w:b/>
          <w:color w:val="000000" w:themeColor="text1"/>
          <w:szCs w:val="21"/>
        </w:rPr>
      </w:pPr>
      <w:r w:rsidRPr="006D5C41">
        <w:rPr>
          <w:rFonts w:ascii="宋体" w:hAnsi="宋体" w:hint="eastAsia"/>
          <w:b/>
          <w:color w:val="000000" w:themeColor="text1"/>
          <w:szCs w:val="21"/>
        </w:rPr>
        <w:t>8. 质量标准和保证</w:t>
      </w:r>
    </w:p>
    <w:p w:rsidR="001B1C5C" w:rsidRPr="006D5C41" w:rsidRDefault="009C47A6">
      <w:pPr>
        <w:pStyle w:val="ac"/>
        <w:adjustRightInd w:val="0"/>
        <w:snapToGrid w:val="0"/>
        <w:spacing w:before="120" w:after="120"/>
        <w:ind w:firstLineChars="200" w:firstLine="420"/>
        <w:jc w:val="left"/>
        <w:rPr>
          <w:rFonts w:hAnsi="宋体"/>
          <w:b/>
          <w:color w:val="000000" w:themeColor="text1"/>
          <w:sz w:val="21"/>
          <w:szCs w:val="21"/>
        </w:rPr>
      </w:pPr>
      <w:r w:rsidRPr="006D5C41">
        <w:rPr>
          <w:rFonts w:hAnsi="宋体" w:hint="eastAsia"/>
          <w:color w:val="000000" w:themeColor="text1"/>
          <w:sz w:val="21"/>
          <w:szCs w:val="21"/>
        </w:rPr>
        <w:t>8.1 质量标准</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1B1C5C" w:rsidRPr="006D5C41" w:rsidRDefault="009C47A6">
      <w:pPr>
        <w:pStyle w:val="ac"/>
        <w:adjustRightInd w:val="0"/>
        <w:snapToGrid w:val="0"/>
        <w:spacing w:before="120" w:after="120"/>
        <w:ind w:firstLineChars="200" w:firstLine="420"/>
        <w:jc w:val="left"/>
        <w:rPr>
          <w:rFonts w:hAnsi="宋体"/>
          <w:color w:val="000000" w:themeColor="text1"/>
          <w:sz w:val="21"/>
          <w:szCs w:val="21"/>
        </w:rPr>
      </w:pPr>
      <w:r w:rsidRPr="006D5C41">
        <w:rPr>
          <w:rFonts w:hAnsi="宋体" w:hint="eastAsia"/>
          <w:color w:val="000000" w:themeColor="text1"/>
          <w:sz w:val="21"/>
          <w:szCs w:val="21"/>
        </w:rPr>
        <w:t>（2）采用中华人民共和国法定计量单位。</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（3）乙方所提供的货物应符合国家有关安全、环保、卫生的规定。</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（4）乙方应向甲方提交所提供货物的技术文件，包括相应的中文技术文件，如：产品目录、图纸、操作手册、使用说明、维护手册或服务指南等。上述文件应</w:t>
      </w:r>
      <w:proofErr w:type="gramStart"/>
      <w:r w:rsidRPr="006D5C41">
        <w:rPr>
          <w:rFonts w:ascii="宋体" w:hAnsi="宋体" w:hint="eastAsia"/>
          <w:color w:val="000000" w:themeColor="text1"/>
          <w:szCs w:val="21"/>
        </w:rPr>
        <w:t>包装好随货物</w:t>
      </w:r>
      <w:proofErr w:type="gramEnd"/>
      <w:r w:rsidRPr="006D5C41">
        <w:rPr>
          <w:rFonts w:ascii="宋体" w:hAnsi="宋体" w:hint="eastAsia"/>
          <w:color w:val="000000" w:themeColor="text1"/>
          <w:szCs w:val="21"/>
        </w:rPr>
        <w:t>一同发运。</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8.2 保证</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6D5C41">
        <w:rPr>
          <w:rFonts w:ascii="宋体" w:hAnsi="宋体" w:hint="eastAsia"/>
          <w:b/>
          <w:color w:val="000000" w:themeColor="text1"/>
          <w:szCs w:val="21"/>
        </w:rPr>
        <w:t>【政府采购合同专用条款】</w:t>
      </w:r>
      <w:r w:rsidRPr="006D5C41">
        <w:rPr>
          <w:rFonts w:ascii="宋体" w:hAnsi="宋体" w:hint="eastAsia"/>
          <w:color w:val="000000" w:themeColor="text1"/>
          <w:szCs w:val="21"/>
        </w:rPr>
        <w:t>规定或乙方书面承诺（两者以较长的为准）的质量保证期内，</w:t>
      </w:r>
      <w:proofErr w:type="gramStart"/>
      <w:r w:rsidRPr="006D5C41">
        <w:rPr>
          <w:rFonts w:ascii="宋体" w:hAnsi="宋体" w:hint="eastAsia"/>
          <w:color w:val="000000" w:themeColor="text1"/>
          <w:szCs w:val="21"/>
        </w:rPr>
        <w:t>本保证</w:t>
      </w:r>
      <w:proofErr w:type="gramEnd"/>
      <w:r w:rsidRPr="006D5C41">
        <w:rPr>
          <w:rFonts w:ascii="宋体" w:hAnsi="宋体" w:hint="eastAsia"/>
          <w:color w:val="000000" w:themeColor="text1"/>
          <w:szCs w:val="21"/>
        </w:rPr>
        <w:t>保持有效。</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（2）在质量保证期内所发现的缺陷，甲方应尽快以书面形式通知乙方。</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（3）乙方收到通知后，应在</w:t>
      </w:r>
      <w:r w:rsidRPr="006D5C41">
        <w:rPr>
          <w:rFonts w:ascii="宋体" w:hAnsi="宋体" w:hint="eastAsia"/>
          <w:b/>
          <w:color w:val="000000" w:themeColor="text1"/>
          <w:szCs w:val="21"/>
        </w:rPr>
        <w:t>【政府采购合同专用条款】</w:t>
      </w:r>
      <w:r w:rsidRPr="006D5C41">
        <w:rPr>
          <w:rFonts w:ascii="宋体" w:hAnsi="宋体" w:hint="eastAsia"/>
          <w:color w:val="000000" w:themeColor="text1"/>
          <w:szCs w:val="21"/>
        </w:rPr>
        <w:t>规定的响应时间内以合理的速度免费维修或更换有缺陷的货物或部件。</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（4）在质量保证期内，如果货物的质量或规格与合同不符，或证实货物是有缺陷的，包括潜在的缺陷或使用不符合要求的材料等，甲方可以根据本合同第15.1条规定以书面形式追究乙方的违约责任。</w:t>
      </w:r>
    </w:p>
    <w:p w:rsidR="001B1C5C" w:rsidRPr="006D5C41" w:rsidRDefault="009C47A6">
      <w:pPr>
        <w:adjustRightInd w:val="0"/>
        <w:snapToGrid w:val="0"/>
        <w:spacing w:line="400" w:lineRule="exact"/>
        <w:ind w:firstLineChars="200" w:firstLine="420"/>
        <w:jc w:val="left"/>
        <w:rPr>
          <w:color w:val="000000" w:themeColor="text1"/>
          <w:szCs w:val="21"/>
        </w:rPr>
      </w:pPr>
      <w:r w:rsidRPr="006D5C41">
        <w:rPr>
          <w:rFonts w:ascii="宋体" w:hAnsi="宋体" w:hint="eastAsia"/>
          <w:color w:val="000000" w:themeColor="text1"/>
          <w:szCs w:val="21"/>
        </w:rPr>
        <w:t>（5）乙方在约定的时间内未能弥补缺陷，甲方可采取必要的补救措施，但其风险和费用将由乙方承担，甲方根据合同约定对乙方行使的其他权利不受影响。</w:t>
      </w:r>
    </w:p>
    <w:p w:rsidR="001B1C5C" w:rsidRPr="006D5C41" w:rsidRDefault="009C47A6">
      <w:pPr>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9. 权利瑕疵担保</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9.1 乙方保证对其出售的货物享有合法的权利。</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9.2 乙方保证在交付的货物上不存在抵押权等担保物权。</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9.3 如甲方使用上述货物构成对第三人侵权的，则由乙方承担全部责任。</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10. 知识产权保护</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lastRenderedPageBreak/>
        <w:t>10.1 乙方对其所销售的货物应当享有知识产权或经权利人合法授权，保证没有侵犯任何第三人的知识产权等权利。</w:t>
      </w:r>
      <w:bookmarkStart w:id="95" w:name="_Hlk163047038"/>
      <w:r w:rsidRPr="006D5C41">
        <w:rPr>
          <w:rFonts w:ascii="宋体" w:hAnsi="宋体" w:hint="eastAsia"/>
          <w:color w:val="000000" w:themeColor="text1"/>
          <w:szCs w:val="21"/>
        </w:rPr>
        <w:t>因违反前述约定对第三人构成侵权的，应当由乙方向第三人承担法律责任；甲方依法向第三人赔偿后，有权向乙方追偿。甲方有其他损失的，乙方应当赔偿</w:t>
      </w:r>
      <w:bookmarkEnd w:id="95"/>
      <w:r w:rsidRPr="006D5C41">
        <w:rPr>
          <w:rFonts w:ascii="宋体" w:hAnsi="宋体" w:hint="eastAsia"/>
          <w:color w:val="000000" w:themeColor="text1"/>
          <w:szCs w:val="21"/>
        </w:rPr>
        <w:t>。</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11. 保密义务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中约定。</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12. 合同价款支付</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12.1 合同价款支付按照国库集中支付制度及财政管理相关规定执行。</w:t>
      </w:r>
    </w:p>
    <w:p w:rsidR="001B1C5C" w:rsidRPr="006D5C41" w:rsidRDefault="009C47A6">
      <w:pPr>
        <w:pStyle w:val="2"/>
        <w:spacing w:line="400" w:lineRule="exact"/>
        <w:ind w:firstLineChars="200" w:firstLine="420"/>
        <w:rPr>
          <w:color w:val="000000" w:themeColor="text1"/>
          <w:sz w:val="21"/>
          <w:szCs w:val="21"/>
        </w:rPr>
      </w:pPr>
      <w:r w:rsidRPr="006D5C41">
        <w:rPr>
          <w:rFonts w:ascii="宋体" w:hAnsi="宋体" w:hint="eastAsia"/>
          <w:b w:val="0"/>
          <w:bCs w:val="0"/>
          <w:color w:val="000000" w:themeColor="text1"/>
          <w:sz w:val="21"/>
          <w:szCs w:val="21"/>
        </w:rPr>
        <w:t xml:space="preserve">12.2 </w:t>
      </w:r>
      <w:r w:rsidRPr="006D5C41">
        <w:rPr>
          <w:rFonts w:ascii="宋体" w:hAnsi="宋体" w:hint="eastAsia"/>
          <w:b w:val="0"/>
          <w:bCs w:val="0"/>
          <w:color w:val="000000" w:themeColor="text1"/>
          <w:kern w:val="2"/>
          <w:sz w:val="21"/>
          <w:szCs w:val="21"/>
        </w:rPr>
        <w:t>对于满足合同约定支付条件的，甲方</w:t>
      </w:r>
      <w:r w:rsidRPr="006D5C41">
        <w:rPr>
          <w:rFonts w:ascii="宋体" w:hAnsi="宋体" w:hint="eastAsia"/>
          <w:b w:val="0"/>
          <w:bCs w:val="0"/>
          <w:color w:val="000000" w:themeColor="text1"/>
          <w:sz w:val="21"/>
          <w:szCs w:val="21"/>
        </w:rPr>
        <w:t>原则上应当自收到发票后10个工作日内</w:t>
      </w:r>
      <w:r w:rsidRPr="006D5C41">
        <w:rPr>
          <w:rFonts w:ascii="宋体" w:hAnsi="宋体" w:hint="eastAsia"/>
          <w:b w:val="0"/>
          <w:bCs w:val="0"/>
          <w:color w:val="000000" w:themeColor="text1"/>
          <w:kern w:val="2"/>
          <w:sz w:val="21"/>
          <w:szCs w:val="21"/>
        </w:rPr>
        <w:t>将资金支付到合同约定的乙方账户，不得以机构变动、人员更替、政策调整等为由迟延付款，不得将采购文件和合同中未规定的义务作为向乙方付款的条件。具体合同价款支付时间在【</w:t>
      </w:r>
      <w:r w:rsidRPr="006D5C41">
        <w:rPr>
          <w:rFonts w:ascii="宋体" w:hAnsi="宋体" w:hint="eastAsia"/>
          <w:color w:val="000000" w:themeColor="text1"/>
          <w:kern w:val="2"/>
          <w:sz w:val="21"/>
          <w:szCs w:val="21"/>
        </w:rPr>
        <w:t>政府采购合同专用条款</w:t>
      </w:r>
      <w:r w:rsidRPr="006D5C41">
        <w:rPr>
          <w:rFonts w:ascii="宋体" w:hAnsi="宋体" w:hint="eastAsia"/>
          <w:b w:val="0"/>
          <w:bCs w:val="0"/>
          <w:color w:val="000000" w:themeColor="text1"/>
          <w:kern w:val="2"/>
          <w:sz w:val="21"/>
          <w:szCs w:val="21"/>
        </w:rPr>
        <w:t>】中约定。</w:t>
      </w:r>
    </w:p>
    <w:p w:rsidR="001B1C5C" w:rsidRPr="006D5C41" w:rsidRDefault="009C47A6">
      <w:pPr>
        <w:pStyle w:val="a9"/>
        <w:spacing w:after="0" w:line="400" w:lineRule="exact"/>
        <w:ind w:left="842" w:hanging="422"/>
        <w:rPr>
          <w:rFonts w:ascii="宋体" w:hAnsi="宋体"/>
          <w:b/>
          <w:bCs/>
          <w:color w:val="000000" w:themeColor="text1"/>
          <w:szCs w:val="21"/>
        </w:rPr>
      </w:pPr>
      <w:r w:rsidRPr="006D5C41">
        <w:rPr>
          <w:rFonts w:ascii="宋体" w:hAnsi="宋体" w:hint="eastAsia"/>
          <w:b/>
          <w:bCs/>
          <w:color w:val="000000" w:themeColor="text1"/>
          <w:szCs w:val="21"/>
        </w:rPr>
        <w:t>13. 履约保证金</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13.1 乙方应当以支票、汇票、本票或者金融机构、担保机构出具的保函等非现金形式提交。</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13.2 如果乙方出现</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约定情形的，履约保证金不予退还；如果乙方未能按合同约定全面履行义务，甲方有权从履约保证金中取得补偿或赔偿，且不影响甲方要求乙方承担合同约定的超过履约保证金的违约责任的权利。</w:t>
      </w:r>
    </w:p>
    <w:p w:rsidR="001B1C5C" w:rsidRPr="006D5C41" w:rsidRDefault="009C47A6">
      <w:pPr>
        <w:spacing w:line="400" w:lineRule="exact"/>
        <w:ind w:firstLine="420"/>
        <w:rPr>
          <w:color w:val="000000" w:themeColor="text1"/>
          <w:szCs w:val="21"/>
        </w:rPr>
      </w:pPr>
      <w:r w:rsidRPr="006D5C41">
        <w:rPr>
          <w:rFonts w:ascii="宋体" w:hAnsi="宋体" w:hint="eastAsia"/>
          <w:color w:val="000000" w:themeColor="text1"/>
          <w:szCs w:val="21"/>
        </w:rPr>
        <w:t>13.3 甲方在项目通过验收后按照</w:t>
      </w:r>
      <w:r w:rsidRPr="006D5C41">
        <w:rPr>
          <w:rFonts w:ascii="宋体" w:hAnsi="宋体" w:hint="eastAsia"/>
          <w:b/>
          <w:color w:val="000000" w:themeColor="text1"/>
          <w:szCs w:val="21"/>
        </w:rPr>
        <w:t>【政府采购合同专用条款】</w:t>
      </w:r>
      <w:r w:rsidRPr="006D5C41">
        <w:rPr>
          <w:rFonts w:ascii="宋体" w:hAnsi="宋体" w:hint="eastAsia"/>
          <w:color w:val="000000" w:themeColor="text1"/>
          <w:szCs w:val="21"/>
        </w:rPr>
        <w:t>规定的时间内将履约保证金退还乙方；逾期退还的，乙方可要求甲方支付违约金，违约金按照</w:t>
      </w:r>
      <w:r w:rsidRPr="006D5C41">
        <w:rPr>
          <w:rFonts w:ascii="宋体" w:hAnsi="宋体" w:hint="eastAsia"/>
          <w:b/>
          <w:color w:val="000000" w:themeColor="text1"/>
          <w:szCs w:val="21"/>
        </w:rPr>
        <w:t>【政府采购合同专用条款】</w:t>
      </w:r>
      <w:r w:rsidRPr="006D5C41">
        <w:rPr>
          <w:rFonts w:ascii="宋体" w:hAnsi="宋体" w:hint="eastAsia"/>
          <w:color w:val="000000" w:themeColor="text1"/>
          <w:szCs w:val="21"/>
        </w:rPr>
        <w:t>规定支付。</w:t>
      </w:r>
    </w:p>
    <w:p w:rsidR="001B1C5C" w:rsidRPr="006D5C41" w:rsidRDefault="009C47A6">
      <w:pPr>
        <w:autoSpaceDE w:val="0"/>
        <w:autoSpaceDN w:val="0"/>
        <w:adjustRightInd w:val="0"/>
        <w:snapToGrid w:val="0"/>
        <w:spacing w:line="400" w:lineRule="exact"/>
        <w:jc w:val="left"/>
        <w:rPr>
          <w:rFonts w:ascii="宋体" w:hAnsi="宋体"/>
          <w:b/>
          <w:color w:val="000000" w:themeColor="text1"/>
          <w:szCs w:val="21"/>
        </w:rPr>
      </w:pPr>
      <w:r w:rsidRPr="006D5C41">
        <w:rPr>
          <w:rFonts w:ascii="宋体" w:hAnsi="宋体" w:hint="eastAsia"/>
          <w:b/>
          <w:bCs/>
          <w:color w:val="000000" w:themeColor="text1"/>
          <w:szCs w:val="21"/>
        </w:rPr>
        <w:t xml:space="preserve">14. </w:t>
      </w:r>
      <w:r w:rsidRPr="006D5C41">
        <w:rPr>
          <w:rFonts w:hint="eastAsia"/>
          <w:b/>
          <w:color w:val="000000" w:themeColor="text1"/>
          <w:szCs w:val="21"/>
        </w:rPr>
        <w:t>售后</w:t>
      </w:r>
      <w:r w:rsidRPr="006D5C41">
        <w:rPr>
          <w:rFonts w:ascii="宋体" w:hAnsi="宋体" w:hint="eastAsia"/>
          <w:b/>
          <w:color w:val="000000" w:themeColor="text1"/>
          <w:szCs w:val="21"/>
        </w:rPr>
        <w:t>服务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 xml:space="preserve">14.1 </w:t>
      </w:r>
      <w:proofErr w:type="gramStart"/>
      <w:r w:rsidRPr="006D5C41">
        <w:rPr>
          <w:rFonts w:ascii="宋体" w:hAnsi="宋体" w:hint="eastAsia"/>
          <w:color w:val="000000" w:themeColor="text1"/>
          <w:szCs w:val="21"/>
        </w:rPr>
        <w:t>除项目</w:t>
      </w:r>
      <w:proofErr w:type="gramEnd"/>
      <w:r w:rsidRPr="006D5C41">
        <w:rPr>
          <w:rFonts w:ascii="宋体" w:hAnsi="宋体" w:hint="eastAsia"/>
          <w:color w:val="000000" w:themeColor="text1"/>
          <w:szCs w:val="21"/>
        </w:rPr>
        <w:t>不涉及或采购活动中明确约定无须承担外，乙方还应提供下列服务：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（1）货物的现场移动、安装、调试、启动监督及技术支持；</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（2）提供货物组装和维修所需的专用工具和辅助材料；</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（3）在</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约定的期限内对所有的货物实施运行监督、维修，但前提条件是该服务并不能免除乙方在质量保证期内所承担的义务；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（4）在制造商所在地或指定现场就货物的安装、启动、运营、维护、废弃处置等对甲方操作人员进行培训；</w:t>
      </w:r>
    </w:p>
    <w:p w:rsidR="001B1C5C" w:rsidRPr="006D5C41" w:rsidRDefault="009C47A6">
      <w:pPr>
        <w:pStyle w:val="AONormal"/>
        <w:ind w:left="480" w:firstLine="420"/>
        <w:rPr>
          <w:rFonts w:ascii="宋体" w:eastAsia="宋体" w:hAnsi="宋体" w:cs="宋体"/>
          <w:color w:val="000000" w:themeColor="text1"/>
          <w:sz w:val="21"/>
        </w:rPr>
      </w:pPr>
      <w:r w:rsidRPr="006D5C41">
        <w:rPr>
          <w:rFonts w:ascii="宋体" w:eastAsia="宋体" w:hAnsi="宋体" w:cs="宋体" w:hint="eastAsia"/>
          <w:color w:val="000000" w:themeColor="text1"/>
          <w:sz w:val="21"/>
        </w:rPr>
        <w:t>（5）依照法律、行政法规的规定或者按照</w:t>
      </w:r>
      <w:r w:rsidRPr="006D5C41">
        <w:rPr>
          <w:rFonts w:ascii="宋体" w:eastAsia="宋体" w:hAnsi="宋体" w:cs="宋体" w:hint="eastAsia"/>
          <w:b/>
          <w:bCs/>
          <w:color w:val="000000" w:themeColor="text1"/>
          <w:sz w:val="21"/>
        </w:rPr>
        <w:t>【政府采购合同专用条款】</w:t>
      </w:r>
      <w:r w:rsidRPr="006D5C41">
        <w:rPr>
          <w:rFonts w:ascii="宋体" w:eastAsia="宋体" w:hAnsi="宋体" w:cs="宋体" w:hint="eastAsia"/>
          <w:color w:val="000000" w:themeColor="text1"/>
          <w:sz w:val="21"/>
        </w:rPr>
        <w:t>约定，货物在有效使用年限届满后应予回收的，乙方负有自行或者委托第三人对货物予以回收的义务；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lastRenderedPageBreak/>
        <w:t>（6）</w:t>
      </w:r>
      <w:r w:rsidRPr="006D5C41">
        <w:rPr>
          <w:rFonts w:ascii="宋体" w:hAnsi="宋体" w:hint="eastAsia"/>
          <w:b/>
          <w:color w:val="000000" w:themeColor="text1"/>
          <w:szCs w:val="21"/>
        </w:rPr>
        <w:t>【政府采购合同专用条款】</w:t>
      </w:r>
      <w:r w:rsidRPr="006D5C41">
        <w:rPr>
          <w:rFonts w:ascii="宋体" w:hAnsi="宋体" w:hint="eastAsia"/>
          <w:color w:val="000000" w:themeColor="text1"/>
          <w:szCs w:val="21"/>
        </w:rPr>
        <w:t>规定由乙方提供的其他服务。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14.2 乙方提供的售后服务的费用已包含在合同价款中，甲方不再另行支付。</w:t>
      </w:r>
    </w:p>
    <w:p w:rsidR="001B1C5C" w:rsidRPr="006D5C41" w:rsidRDefault="009C47A6">
      <w:pPr>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15. 违约责任</w:t>
      </w:r>
    </w:p>
    <w:p w:rsidR="001B1C5C" w:rsidRPr="006D5C41" w:rsidRDefault="009C47A6">
      <w:pPr>
        <w:adjustRightInd w:val="0"/>
        <w:snapToGrid w:val="0"/>
        <w:spacing w:line="400" w:lineRule="exact"/>
        <w:ind w:firstLineChars="200" w:firstLine="420"/>
        <w:jc w:val="left"/>
        <w:rPr>
          <w:rFonts w:ascii="宋体" w:hAnsi="宋体"/>
          <w:bCs/>
          <w:color w:val="000000" w:themeColor="text1"/>
          <w:szCs w:val="21"/>
        </w:rPr>
      </w:pPr>
      <w:r w:rsidRPr="006D5C41">
        <w:rPr>
          <w:rFonts w:ascii="宋体" w:hAnsi="宋体" w:hint="eastAsia"/>
          <w:bCs/>
          <w:color w:val="000000" w:themeColor="text1"/>
          <w:szCs w:val="21"/>
        </w:rPr>
        <w:t>15.1质量瑕疵的违约责任</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乙方提供的产品不符合合同约定的质量标准或存在产品质量缺陷，甲方有权要求乙方根据</w:t>
      </w:r>
      <w:r w:rsidRPr="006D5C41">
        <w:rPr>
          <w:rFonts w:ascii="宋体" w:hAnsi="宋体" w:hint="eastAsia"/>
          <w:b/>
          <w:color w:val="000000" w:themeColor="text1"/>
          <w:szCs w:val="21"/>
        </w:rPr>
        <w:t>【政府采购合同专用条款】</w:t>
      </w:r>
      <w:r w:rsidRPr="006D5C41">
        <w:rPr>
          <w:rFonts w:ascii="宋体" w:hAnsi="宋体" w:hint="eastAsia"/>
          <w:bCs/>
          <w:color w:val="000000" w:themeColor="text1"/>
          <w:szCs w:val="21"/>
        </w:rPr>
        <w:t>要求</w:t>
      </w:r>
      <w:r w:rsidRPr="006D5C41">
        <w:rPr>
          <w:rFonts w:ascii="宋体" w:hAnsi="宋体" w:hint="eastAsia"/>
          <w:color w:val="000000" w:themeColor="text1"/>
          <w:szCs w:val="21"/>
        </w:rPr>
        <w:t>及时修理、重作、更换，并承担由此给甲方造成的损失。</w:t>
      </w:r>
    </w:p>
    <w:p w:rsidR="001B1C5C" w:rsidRPr="006D5C41" w:rsidRDefault="009C47A6">
      <w:pPr>
        <w:autoSpaceDE w:val="0"/>
        <w:autoSpaceDN w:val="0"/>
        <w:adjustRightInd w:val="0"/>
        <w:snapToGrid w:val="0"/>
        <w:spacing w:line="400" w:lineRule="exact"/>
        <w:ind w:firstLineChars="200" w:firstLine="420"/>
        <w:jc w:val="left"/>
        <w:rPr>
          <w:rFonts w:ascii="宋体" w:hAnsi="宋体"/>
          <w:bCs/>
          <w:color w:val="000000" w:themeColor="text1"/>
          <w:szCs w:val="21"/>
        </w:rPr>
      </w:pPr>
      <w:r w:rsidRPr="006D5C41">
        <w:rPr>
          <w:rFonts w:ascii="宋体" w:hAnsi="宋体" w:hint="eastAsia"/>
          <w:bCs/>
          <w:color w:val="000000" w:themeColor="text1"/>
          <w:szCs w:val="21"/>
        </w:rPr>
        <w:t>15.2 迟延交货的违约责任</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（2）如果乙方没有按照合同规定的时间交货和提供相关服务，甲方有权从货款中扣除误期赔偿费而不影响合同项下的其他补救方法，赔偿费按</w:t>
      </w:r>
      <w:r w:rsidRPr="006D5C41">
        <w:rPr>
          <w:rFonts w:ascii="宋体" w:hAnsi="宋体" w:hint="eastAsia"/>
          <w:b/>
          <w:color w:val="000000" w:themeColor="text1"/>
          <w:szCs w:val="21"/>
        </w:rPr>
        <w:t>【政府采购合同专用条款】</w:t>
      </w:r>
      <w:r w:rsidRPr="006D5C41">
        <w:rPr>
          <w:rFonts w:ascii="宋体" w:hAnsi="宋体" w:hint="eastAsia"/>
          <w:color w:val="000000" w:themeColor="text1"/>
          <w:szCs w:val="21"/>
        </w:rPr>
        <w:t>规定执行。如果涉及公共利益，且赔偿金额无法弥补公共利益损失，甲方可要求继续履行或者采取其他补救措施。</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15.3 迟延支付的违约责任</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甲方存在迟延支付乙方合同款项的，应当承担</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规定的逾期付款利息。</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bCs/>
          <w:color w:val="000000" w:themeColor="text1"/>
          <w:szCs w:val="21"/>
        </w:rPr>
        <w:t>15.4其他违约责任根据项目实际需要按</w:t>
      </w:r>
      <w:r w:rsidRPr="006D5C41">
        <w:rPr>
          <w:rFonts w:ascii="宋体" w:hAnsi="宋体" w:hint="eastAsia"/>
          <w:b/>
          <w:bCs/>
          <w:color w:val="000000" w:themeColor="text1"/>
          <w:szCs w:val="21"/>
        </w:rPr>
        <w:t>【政府采购合同专用条款】</w:t>
      </w:r>
      <w:r w:rsidRPr="006D5C41">
        <w:rPr>
          <w:rFonts w:ascii="宋体" w:hAnsi="宋体" w:hint="eastAsia"/>
          <w:color w:val="000000" w:themeColor="text1"/>
          <w:szCs w:val="21"/>
        </w:rPr>
        <w:t>规定执行。</w:t>
      </w:r>
    </w:p>
    <w:p w:rsidR="001B1C5C" w:rsidRPr="006D5C41" w:rsidRDefault="009C47A6">
      <w:pPr>
        <w:numPr>
          <w:ilvl w:val="0"/>
          <w:numId w:val="8"/>
        </w:numPr>
        <w:autoSpaceDE w:val="0"/>
        <w:autoSpaceDN w:val="0"/>
        <w:adjustRightInd w:val="0"/>
        <w:snapToGrid w:val="0"/>
        <w:spacing w:line="400" w:lineRule="exact"/>
        <w:ind w:left="790" w:hanging="360"/>
        <w:jc w:val="left"/>
        <w:rPr>
          <w:rFonts w:ascii="宋体" w:hAnsi="宋体"/>
          <w:b/>
          <w:color w:val="000000" w:themeColor="text1"/>
          <w:szCs w:val="21"/>
        </w:rPr>
      </w:pPr>
      <w:r w:rsidRPr="006D5C41">
        <w:rPr>
          <w:rFonts w:ascii="宋体" w:hAnsi="宋体" w:hint="eastAsia"/>
          <w:b/>
          <w:color w:val="000000" w:themeColor="text1"/>
          <w:szCs w:val="21"/>
        </w:rPr>
        <w:t>合同变更、中止与终止</w:t>
      </w:r>
    </w:p>
    <w:p w:rsidR="001B1C5C" w:rsidRPr="006D5C41" w:rsidRDefault="009C47A6">
      <w:pPr>
        <w:adjustRightInd w:val="0"/>
        <w:snapToGrid w:val="0"/>
        <w:spacing w:line="400" w:lineRule="exact"/>
        <w:jc w:val="left"/>
        <w:rPr>
          <w:rFonts w:ascii="宋体" w:hAnsi="宋体"/>
          <w:color w:val="000000" w:themeColor="text1"/>
          <w:szCs w:val="21"/>
        </w:rPr>
      </w:pPr>
      <w:r w:rsidRPr="006D5C41">
        <w:rPr>
          <w:rFonts w:ascii="宋体" w:hAnsi="宋体" w:hint="eastAsia"/>
          <w:color w:val="000000" w:themeColor="text1"/>
          <w:szCs w:val="21"/>
        </w:rPr>
        <w:t xml:space="preserve">    16.1合同的变更</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政府采购合同履行中，在不改变合同其他条款的前提下，甲方可以在合同价款10%的范围内追加与合同标的相同的货物，并就此与乙方协商一致后签订补充协议。</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16.2合同的中止</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（1）合同履行过程中因供应商就采购文件、采购过程或结果提起投诉的，甲方认为有必要的，可以中止合同的履行。</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1B1C5C" w:rsidRPr="006D5C41" w:rsidRDefault="009C47A6">
      <w:pPr>
        <w:pStyle w:val="AONormal"/>
        <w:ind w:left="480" w:firstLine="420"/>
        <w:jc w:val="both"/>
        <w:rPr>
          <w:color w:val="000000" w:themeColor="text1"/>
          <w:sz w:val="21"/>
        </w:rPr>
      </w:pPr>
      <w:r w:rsidRPr="006D5C41">
        <w:rPr>
          <w:rFonts w:ascii="宋体" w:eastAsia="宋体" w:hAnsi="宋体" w:cs="宋体" w:hint="eastAsia"/>
          <w:color w:val="000000" w:themeColor="text1"/>
          <w:sz w:val="21"/>
        </w:rPr>
        <w:t>（3）乙方分立、合并或者变更住所的，应当及时以书面形式告知甲方。乙方没有及时告知甲方，致使合同履行发生困难的，甲方可以中止合同履行并要求乙方承担由此给甲方造成的损失。</w:t>
      </w:r>
    </w:p>
    <w:p w:rsidR="001B1C5C" w:rsidRPr="006D5C41" w:rsidRDefault="009C47A6">
      <w:pPr>
        <w:snapToGrid w:val="0"/>
        <w:spacing w:line="400" w:lineRule="exact"/>
        <w:ind w:firstLineChars="200" w:firstLine="420"/>
        <w:jc w:val="left"/>
        <w:rPr>
          <w:color w:val="000000" w:themeColor="text1"/>
          <w:szCs w:val="21"/>
        </w:rPr>
      </w:pPr>
      <w:r w:rsidRPr="006D5C41">
        <w:rPr>
          <w:rFonts w:ascii="宋体" w:hAnsi="宋体" w:hint="eastAsia"/>
          <w:color w:val="000000" w:themeColor="text1"/>
          <w:szCs w:val="21"/>
        </w:rPr>
        <w:lastRenderedPageBreak/>
        <w:t>（4）甲方不得以行政区划调整、政府换届、机构或者职能调整以及相关责任人更替为由中止合同。</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16.3合同的终止</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（1）合同因有效期限届满而终止；</w:t>
      </w:r>
    </w:p>
    <w:p w:rsidR="001B1C5C" w:rsidRPr="006D5C41" w:rsidRDefault="009C47A6">
      <w:pPr>
        <w:snapToGrid w:val="0"/>
        <w:spacing w:line="400" w:lineRule="exact"/>
        <w:ind w:firstLineChars="200" w:firstLine="420"/>
        <w:rPr>
          <w:rFonts w:ascii="宋体" w:hAnsi="宋体"/>
          <w:color w:val="000000" w:themeColor="text1"/>
          <w:szCs w:val="21"/>
        </w:rPr>
      </w:pPr>
      <w:r w:rsidRPr="006D5C41">
        <w:rPr>
          <w:rFonts w:ascii="宋体" w:hAnsi="宋体" w:hint="eastAsia"/>
          <w:color w:val="000000" w:themeColor="text1"/>
          <w:szCs w:val="21"/>
        </w:rPr>
        <w:t>（2）乙方未按合同约定履行，构成根本性违约的，甲方有权终止合同，并追究乙方的违约责任。</w:t>
      </w:r>
    </w:p>
    <w:p w:rsidR="001B1C5C" w:rsidRPr="006D5C41" w:rsidRDefault="009C47A6">
      <w:pPr>
        <w:pStyle w:val="AONormal"/>
        <w:ind w:left="480" w:firstLine="420"/>
        <w:rPr>
          <w:rFonts w:ascii="宋体" w:hAnsi="宋体"/>
          <w:color w:val="000000" w:themeColor="text1"/>
          <w:sz w:val="21"/>
        </w:rPr>
      </w:pPr>
      <w:r w:rsidRPr="006D5C41">
        <w:rPr>
          <w:rFonts w:ascii="宋体" w:hAnsi="宋体" w:hint="eastAsia"/>
          <w:color w:val="000000" w:themeColor="text1"/>
          <w:sz w:val="21"/>
        </w:rPr>
        <w:t xml:space="preserve">16.4 </w:t>
      </w:r>
      <w:r w:rsidRPr="006D5C41">
        <w:rPr>
          <w:rFonts w:ascii="宋体" w:eastAsia="宋体" w:hAnsi="宋体" w:cs="Times New Roman" w:hint="eastAsia"/>
          <w:color w:val="000000" w:themeColor="text1"/>
          <w:kern w:val="2"/>
          <w:sz w:val="21"/>
        </w:rPr>
        <w:t>涉及国家利益、社会公共利益的情形</w:t>
      </w:r>
    </w:p>
    <w:p w:rsidR="001B1C5C" w:rsidRPr="006D5C41" w:rsidRDefault="009C47A6">
      <w:pPr>
        <w:pStyle w:val="AONormal"/>
        <w:ind w:left="480" w:firstLine="420"/>
        <w:jc w:val="both"/>
        <w:rPr>
          <w:color w:val="000000" w:themeColor="text1"/>
          <w:sz w:val="21"/>
        </w:rPr>
      </w:pPr>
      <w:r w:rsidRPr="006D5C41">
        <w:rPr>
          <w:rFonts w:ascii="宋体" w:eastAsia="宋体" w:hAnsi="宋体" w:cs="宋体" w:hint="eastAsia"/>
          <w:color w:val="000000" w:themeColor="text1"/>
          <w:sz w:val="21"/>
        </w:rPr>
        <w:t>政府采购合同继续履行将损害国家利益和社会公共利益的，双方当事人应当变更、中止或者终止合同。有过错的一方应当承担赔偿责任，双方都有过错的，各自承担相应的责任。</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17. 合同分包</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17.1 乙方不得将合同转包给其他供应商。涉及合同分包的，乙方应根据采购文件和投标（响应）文件规定进行合同分包。</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17.2 乙方执行政府采购政策向中小企业依法分包的，乙方应当按采购文件和投标（响应）文件签订分包意向协议，分包意向协议属于本合同组成部分。</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18. 不可抗力</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18.1 不可抗力是指合同双方不能预见、不能避免且不能克服的客观情况。</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18.2 任何一方对由于不可抗力造成的部分或全部不能履行合同不承担违约责任。但迟延履行后发生不可抗力的，不能免除责任。</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1B1C5C" w:rsidRPr="006D5C41" w:rsidRDefault="009C47A6">
      <w:pPr>
        <w:autoSpaceDE w:val="0"/>
        <w:autoSpaceDN w:val="0"/>
        <w:adjustRightInd w:val="0"/>
        <w:snapToGrid w:val="0"/>
        <w:spacing w:line="400" w:lineRule="exact"/>
        <w:jc w:val="left"/>
        <w:rPr>
          <w:rFonts w:ascii="宋体" w:hAnsi="宋体"/>
          <w:b/>
          <w:bCs/>
          <w:color w:val="000000" w:themeColor="text1"/>
          <w:szCs w:val="21"/>
        </w:rPr>
      </w:pPr>
      <w:r w:rsidRPr="006D5C41">
        <w:rPr>
          <w:rFonts w:ascii="宋体" w:hAnsi="宋体" w:hint="eastAsia"/>
          <w:b/>
          <w:bCs/>
          <w:color w:val="000000" w:themeColor="text1"/>
          <w:szCs w:val="21"/>
        </w:rPr>
        <w:t>19. 解决争议的方法</w:t>
      </w:r>
    </w:p>
    <w:p w:rsidR="001B1C5C" w:rsidRPr="006D5C41" w:rsidRDefault="009C47A6">
      <w:pPr>
        <w:pStyle w:val="AONormal"/>
        <w:ind w:left="480" w:firstLine="420"/>
        <w:jc w:val="both"/>
        <w:rPr>
          <w:rFonts w:ascii="宋体" w:eastAsia="宋体" w:hAnsi="宋体" w:cs="宋体"/>
          <w:color w:val="000000" w:themeColor="text1"/>
          <w:sz w:val="21"/>
        </w:rPr>
      </w:pPr>
      <w:r w:rsidRPr="006D5C41">
        <w:rPr>
          <w:rFonts w:ascii="宋体" w:eastAsia="宋体" w:hAnsi="宋体" w:cs="宋体" w:hint="eastAsia"/>
          <w:color w:val="000000" w:themeColor="text1"/>
          <w:sz w:val="21"/>
        </w:rPr>
        <w:t>19.1 因本合同及合同有关事项发生的争议，由甲乙双方友好协商解决。协商不成时，可以向有关组织申请调解。合同一方或双方不愿调解或调解不成的，可以通过仲裁或诉讼的方式解决争议。</w:t>
      </w:r>
    </w:p>
    <w:p w:rsidR="001B1C5C" w:rsidRPr="006D5C41" w:rsidRDefault="009C47A6">
      <w:pPr>
        <w:pStyle w:val="AONormal"/>
        <w:ind w:left="480" w:firstLine="420"/>
        <w:jc w:val="both"/>
        <w:rPr>
          <w:rFonts w:ascii="宋体" w:eastAsia="宋体" w:hAnsi="宋体" w:cs="宋体"/>
          <w:color w:val="000000" w:themeColor="text1"/>
          <w:sz w:val="21"/>
        </w:rPr>
      </w:pPr>
      <w:r w:rsidRPr="006D5C41">
        <w:rPr>
          <w:rFonts w:ascii="宋体" w:eastAsia="宋体" w:hAnsi="宋体" w:cs="宋体" w:hint="eastAsia"/>
          <w:color w:val="000000" w:themeColor="text1"/>
          <w:sz w:val="21"/>
        </w:rPr>
        <w:t>19.2 选择仲裁的，应在</w:t>
      </w:r>
      <w:r w:rsidRPr="006D5C41">
        <w:rPr>
          <w:rFonts w:ascii="宋体" w:eastAsia="宋体" w:hAnsi="宋体" w:cs="宋体" w:hint="eastAsia"/>
          <w:b/>
          <w:bCs/>
          <w:color w:val="000000" w:themeColor="text1"/>
          <w:sz w:val="21"/>
        </w:rPr>
        <w:t>【政府采购合同专用条款】</w:t>
      </w:r>
      <w:r w:rsidRPr="006D5C41">
        <w:rPr>
          <w:rFonts w:ascii="宋体" w:eastAsia="宋体" w:hAnsi="宋体" w:cs="宋体" w:hint="eastAsia"/>
          <w:color w:val="000000" w:themeColor="text1"/>
          <w:sz w:val="21"/>
        </w:rPr>
        <w:t>中明确仲裁机构及仲裁地；通过诉讼方式解决的，可以在</w:t>
      </w:r>
      <w:r w:rsidRPr="006D5C41">
        <w:rPr>
          <w:rFonts w:ascii="宋体" w:eastAsia="宋体" w:hAnsi="宋体" w:cs="宋体" w:hint="eastAsia"/>
          <w:b/>
          <w:bCs/>
          <w:color w:val="000000" w:themeColor="text1"/>
          <w:sz w:val="21"/>
        </w:rPr>
        <w:t>【政府采购合同专用条款】</w:t>
      </w:r>
      <w:r w:rsidRPr="006D5C41">
        <w:rPr>
          <w:rFonts w:ascii="宋体" w:eastAsia="宋体" w:hAnsi="宋体" w:cs="宋体" w:hint="eastAsia"/>
          <w:color w:val="000000" w:themeColor="text1"/>
          <w:sz w:val="21"/>
        </w:rPr>
        <w:t>中进一步约定选择与争议有实际联系的地点的人民法院管辖，但管辖法院的约定不得违反级别管辖和专属管辖的规定。</w:t>
      </w:r>
    </w:p>
    <w:p w:rsidR="001B1C5C" w:rsidRPr="006D5C41" w:rsidRDefault="009C47A6">
      <w:pPr>
        <w:pStyle w:val="AONormal"/>
        <w:ind w:left="480" w:firstLine="420"/>
        <w:jc w:val="both"/>
        <w:rPr>
          <w:rFonts w:ascii="宋体" w:eastAsia="宋体" w:hAnsi="宋体" w:cs="宋体"/>
          <w:color w:val="000000" w:themeColor="text1"/>
          <w:sz w:val="21"/>
        </w:rPr>
      </w:pPr>
      <w:r w:rsidRPr="006D5C41">
        <w:rPr>
          <w:rFonts w:ascii="宋体" w:eastAsia="宋体" w:hAnsi="宋体" w:cs="宋体" w:hint="eastAsia"/>
          <w:color w:val="000000" w:themeColor="text1"/>
          <w:sz w:val="21"/>
        </w:rPr>
        <w:t>19.3 如甲乙双方有争议的事项不影响合同其他部分的履行，在争议解决期间，合同其他部分应当继续履行。</w:t>
      </w:r>
    </w:p>
    <w:p w:rsidR="001B1C5C" w:rsidRPr="006D5C41" w:rsidRDefault="009C47A6">
      <w:pPr>
        <w:autoSpaceDE w:val="0"/>
        <w:autoSpaceDN w:val="0"/>
        <w:adjustRightInd w:val="0"/>
        <w:snapToGrid w:val="0"/>
        <w:spacing w:line="400" w:lineRule="exact"/>
        <w:jc w:val="left"/>
        <w:rPr>
          <w:rFonts w:ascii="宋体" w:hAnsi="宋体"/>
          <w:color w:val="000000" w:themeColor="text1"/>
          <w:szCs w:val="21"/>
        </w:rPr>
      </w:pPr>
      <w:r w:rsidRPr="006D5C41">
        <w:rPr>
          <w:rFonts w:ascii="宋体" w:hAnsi="宋体" w:hint="eastAsia"/>
          <w:b/>
          <w:color w:val="000000" w:themeColor="text1"/>
          <w:szCs w:val="21"/>
        </w:rPr>
        <w:t>20. 政府采购政策</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 xml:space="preserve">20.1 </w:t>
      </w:r>
      <w:r w:rsidRPr="006D5C41">
        <w:rPr>
          <w:rFonts w:ascii="宋体" w:hAnsi="宋体" w:hint="eastAsia"/>
          <w:color w:val="000000" w:themeColor="text1"/>
          <w:szCs w:val="21"/>
          <w:lang w:val="en-GB"/>
        </w:rPr>
        <w:t>本合同应当按照规定执行政府采购政策。</w:t>
      </w:r>
    </w:p>
    <w:p w:rsidR="001B1C5C" w:rsidRPr="006D5C41" w:rsidRDefault="009C47A6">
      <w:pPr>
        <w:autoSpaceDE w:val="0"/>
        <w:autoSpaceDN w:val="0"/>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color w:val="000000" w:themeColor="text1"/>
          <w:szCs w:val="21"/>
        </w:rPr>
        <w:t>2</w:t>
      </w:r>
      <w:r w:rsidRPr="006D5C41">
        <w:rPr>
          <w:rFonts w:ascii="宋体" w:hAnsi="宋体" w:hint="eastAsia"/>
          <w:color w:val="000000" w:themeColor="text1"/>
          <w:szCs w:val="21"/>
        </w:rPr>
        <w:t>0.2 本合同依法执行政府采购政策的方式和内容，属于合同履约验收的范围。甲乙双方</w:t>
      </w:r>
      <w:r w:rsidRPr="006D5C41">
        <w:rPr>
          <w:rFonts w:ascii="宋体" w:hAnsi="宋体" w:hint="eastAsia"/>
          <w:color w:val="000000" w:themeColor="text1"/>
          <w:szCs w:val="21"/>
          <w:lang w:val="en-GB"/>
        </w:rPr>
        <w:t>未按规定要求执行政府采购政策造成损失的</w:t>
      </w:r>
      <w:r w:rsidRPr="006D5C41">
        <w:rPr>
          <w:rFonts w:ascii="宋体" w:hAnsi="宋体" w:hint="eastAsia"/>
          <w:color w:val="000000" w:themeColor="text1"/>
          <w:szCs w:val="21"/>
        </w:rPr>
        <w:t>，有过错的一方应当承担赔偿责任，双方都有过错</w:t>
      </w:r>
      <w:r w:rsidRPr="006D5C41">
        <w:rPr>
          <w:rFonts w:ascii="宋体" w:hAnsi="宋体" w:hint="eastAsia"/>
          <w:color w:val="000000" w:themeColor="text1"/>
          <w:szCs w:val="21"/>
        </w:rPr>
        <w:lastRenderedPageBreak/>
        <w:t>的，各自承担相应的责任。</w:t>
      </w:r>
    </w:p>
    <w:p w:rsidR="001B1C5C" w:rsidRPr="006D5C41" w:rsidRDefault="009C47A6">
      <w:pPr>
        <w:pStyle w:val="a9"/>
        <w:spacing w:after="0" w:line="400" w:lineRule="exact"/>
        <w:ind w:left="420" w:firstLineChars="200" w:firstLine="420"/>
        <w:rPr>
          <w:color w:val="000000" w:themeColor="text1"/>
          <w:szCs w:val="21"/>
        </w:rPr>
      </w:pPr>
      <w:r w:rsidRPr="006D5C41">
        <w:rPr>
          <w:rFonts w:ascii="宋体" w:hAnsi="宋体"/>
          <w:color w:val="000000" w:themeColor="text1"/>
          <w:szCs w:val="21"/>
        </w:rPr>
        <w:t>2</w:t>
      </w:r>
      <w:r w:rsidRPr="006D5C41">
        <w:rPr>
          <w:rFonts w:ascii="宋体" w:hAnsi="宋体" w:hint="eastAsia"/>
          <w:color w:val="000000" w:themeColor="text1"/>
          <w:szCs w:val="21"/>
        </w:rPr>
        <w:t>0.3 对于为落实中小企业支持政策，通过采购项目整体预留、设置采购</w:t>
      </w:r>
      <w:proofErr w:type="gramStart"/>
      <w:r w:rsidRPr="006D5C41">
        <w:rPr>
          <w:rFonts w:ascii="宋体" w:hAnsi="宋体" w:hint="eastAsia"/>
          <w:color w:val="000000" w:themeColor="text1"/>
          <w:szCs w:val="21"/>
        </w:rPr>
        <w:t>包专门</w:t>
      </w:r>
      <w:proofErr w:type="gramEnd"/>
      <w:r w:rsidRPr="006D5C41">
        <w:rPr>
          <w:rFonts w:ascii="宋体" w:hAnsi="宋体" w:hint="eastAsia"/>
          <w:color w:val="000000" w:themeColor="text1"/>
          <w:szCs w:val="21"/>
        </w:rPr>
        <w:t>预留、要求以联合体形</w:t>
      </w:r>
      <w:proofErr w:type="gramStart"/>
      <w:r w:rsidRPr="006D5C41">
        <w:rPr>
          <w:rFonts w:ascii="宋体" w:hAnsi="宋体" w:hint="eastAsia"/>
          <w:color w:val="000000" w:themeColor="text1"/>
          <w:szCs w:val="21"/>
        </w:rPr>
        <w:t>式参加</w:t>
      </w:r>
      <w:proofErr w:type="gramEnd"/>
      <w:r w:rsidRPr="006D5C41">
        <w:rPr>
          <w:rFonts w:ascii="宋体" w:hAnsi="宋体" w:hint="eastAsia"/>
          <w:color w:val="000000" w:themeColor="text1"/>
          <w:szCs w:val="21"/>
        </w:rPr>
        <w:t>或者合同分包等措施签订的采购合同，应当明确标注本合同为中小企业预留合同。其中，要求以联合体形</w:t>
      </w:r>
      <w:proofErr w:type="gramStart"/>
      <w:r w:rsidRPr="006D5C41">
        <w:rPr>
          <w:rFonts w:ascii="宋体" w:hAnsi="宋体" w:hint="eastAsia"/>
          <w:color w:val="000000" w:themeColor="text1"/>
          <w:szCs w:val="21"/>
        </w:rPr>
        <w:t>式参加</w:t>
      </w:r>
      <w:proofErr w:type="gramEnd"/>
      <w:r w:rsidRPr="006D5C41">
        <w:rPr>
          <w:rFonts w:ascii="宋体" w:hAnsi="宋体" w:hint="eastAsia"/>
          <w:color w:val="000000" w:themeColor="text1"/>
          <w:szCs w:val="21"/>
        </w:rPr>
        <w:t>采购活动或者合同分包的，须将联合协议或者分包意向协议作为采购合同的组成部分。</w:t>
      </w:r>
    </w:p>
    <w:p w:rsidR="001B1C5C" w:rsidRPr="006D5C41" w:rsidRDefault="009C47A6">
      <w:pPr>
        <w:autoSpaceDE w:val="0"/>
        <w:autoSpaceDN w:val="0"/>
        <w:adjustRightInd w:val="0"/>
        <w:snapToGrid w:val="0"/>
        <w:spacing w:line="400" w:lineRule="exact"/>
        <w:jc w:val="left"/>
        <w:rPr>
          <w:rFonts w:ascii="宋体" w:hAnsi="宋体"/>
          <w:b/>
          <w:color w:val="000000" w:themeColor="text1"/>
          <w:szCs w:val="21"/>
        </w:rPr>
      </w:pPr>
      <w:r w:rsidRPr="006D5C41">
        <w:rPr>
          <w:rFonts w:ascii="宋体" w:hAnsi="宋体" w:hint="eastAsia"/>
          <w:b/>
          <w:color w:val="000000" w:themeColor="text1"/>
          <w:szCs w:val="21"/>
        </w:rPr>
        <w:t>21. 法律适用</w:t>
      </w:r>
    </w:p>
    <w:p w:rsidR="001B1C5C" w:rsidRPr="006D5C41" w:rsidRDefault="009C47A6">
      <w:pPr>
        <w:pStyle w:val="AONormal"/>
        <w:ind w:left="480" w:firstLine="420"/>
        <w:jc w:val="both"/>
        <w:rPr>
          <w:rFonts w:ascii="宋体" w:eastAsia="宋体" w:hAnsi="宋体" w:cs="宋体"/>
          <w:color w:val="000000" w:themeColor="text1"/>
          <w:sz w:val="21"/>
        </w:rPr>
      </w:pPr>
      <w:r w:rsidRPr="006D5C41">
        <w:rPr>
          <w:rFonts w:ascii="宋体" w:eastAsia="宋体" w:hAnsi="宋体" w:cs="宋体" w:hint="eastAsia"/>
          <w:color w:val="000000" w:themeColor="text1"/>
          <w:sz w:val="21"/>
        </w:rPr>
        <w:t>21.1 本合同的订立、生效、解释、履行及与本合同有关的争议解决，均适用法律、行政法规。</w:t>
      </w:r>
    </w:p>
    <w:p w:rsidR="001B1C5C" w:rsidRPr="006D5C41" w:rsidRDefault="009C47A6">
      <w:pPr>
        <w:pStyle w:val="AONormal"/>
        <w:ind w:left="480" w:firstLine="420"/>
        <w:jc w:val="both"/>
        <w:rPr>
          <w:rFonts w:ascii="宋体" w:eastAsia="宋体" w:hAnsi="宋体" w:cs="宋体"/>
          <w:color w:val="000000" w:themeColor="text1"/>
          <w:sz w:val="21"/>
        </w:rPr>
      </w:pPr>
      <w:r w:rsidRPr="006D5C41">
        <w:rPr>
          <w:rFonts w:ascii="宋体" w:eastAsia="宋体" w:hAnsi="宋体" w:cs="宋体" w:hint="eastAsia"/>
          <w:color w:val="000000" w:themeColor="text1"/>
          <w:sz w:val="21"/>
        </w:rPr>
        <w:t>21.2 本合同条款与法律、行政法规的强制性规定不一致的，双方当事人应按照法律、行政法规的强制性规定修改本合同的相关条款。</w:t>
      </w:r>
    </w:p>
    <w:p w:rsidR="001B1C5C" w:rsidRPr="006D5C41" w:rsidRDefault="009C47A6">
      <w:pPr>
        <w:numPr>
          <w:ilvl w:val="255"/>
          <w:numId w:val="0"/>
        </w:numPr>
        <w:autoSpaceDE w:val="0"/>
        <w:autoSpaceDN w:val="0"/>
        <w:adjustRightInd w:val="0"/>
        <w:snapToGrid w:val="0"/>
        <w:spacing w:line="400" w:lineRule="exact"/>
        <w:jc w:val="left"/>
        <w:rPr>
          <w:rFonts w:ascii="宋体" w:hAnsi="宋体"/>
          <w:b/>
          <w:color w:val="000000" w:themeColor="text1"/>
          <w:szCs w:val="21"/>
        </w:rPr>
      </w:pPr>
      <w:r w:rsidRPr="006D5C41">
        <w:rPr>
          <w:rFonts w:ascii="宋体" w:hAnsi="宋体" w:hint="eastAsia"/>
          <w:b/>
          <w:color w:val="000000" w:themeColor="text1"/>
          <w:szCs w:val="21"/>
        </w:rPr>
        <w:t>22. 通知</w:t>
      </w:r>
    </w:p>
    <w:p w:rsidR="001B1C5C" w:rsidRPr="006D5C41" w:rsidRDefault="009C47A6">
      <w:pPr>
        <w:pStyle w:val="AONormal"/>
        <w:ind w:left="480" w:firstLine="420"/>
        <w:jc w:val="both"/>
        <w:rPr>
          <w:rFonts w:ascii="宋体" w:eastAsia="宋体" w:hAnsi="宋体" w:cs="宋体"/>
          <w:color w:val="000000" w:themeColor="text1"/>
          <w:sz w:val="21"/>
        </w:rPr>
      </w:pPr>
      <w:r w:rsidRPr="006D5C41">
        <w:rPr>
          <w:rFonts w:ascii="宋体" w:eastAsia="宋体" w:hAnsi="宋体" w:cs="宋体" w:hint="eastAsia"/>
          <w:color w:val="000000" w:themeColor="text1"/>
          <w:sz w:val="21"/>
        </w:rPr>
        <w:t>22.1 本合同任何</w:t>
      </w:r>
      <w:proofErr w:type="gramStart"/>
      <w:r w:rsidRPr="006D5C41">
        <w:rPr>
          <w:rFonts w:ascii="宋体" w:eastAsia="宋体" w:hAnsi="宋体" w:cs="宋体" w:hint="eastAsia"/>
          <w:color w:val="000000" w:themeColor="text1"/>
          <w:sz w:val="21"/>
        </w:rPr>
        <w:t>一</w:t>
      </w:r>
      <w:proofErr w:type="gramEnd"/>
      <w:r w:rsidRPr="006D5C41">
        <w:rPr>
          <w:rFonts w:ascii="宋体" w:eastAsia="宋体" w:hAnsi="宋体" w:cs="宋体" w:hint="eastAsia"/>
          <w:color w:val="000000" w:themeColor="text1"/>
          <w:sz w:val="21"/>
        </w:rPr>
        <w:t>方向对方发出的通知、信件、数据电文等，应当发送至本合同第一部分《政府采购合同协议书》所约定的通讯地址、联系人、联系电话或电子邮箱。</w:t>
      </w:r>
    </w:p>
    <w:p w:rsidR="001B1C5C" w:rsidRPr="006D5C41" w:rsidRDefault="009C47A6">
      <w:pPr>
        <w:pStyle w:val="AONormal"/>
        <w:ind w:left="480" w:firstLineChars="0" w:firstLine="0"/>
        <w:jc w:val="both"/>
        <w:rPr>
          <w:color w:val="000000" w:themeColor="text1"/>
          <w:sz w:val="21"/>
        </w:rPr>
      </w:pPr>
      <w:r w:rsidRPr="006D5C41">
        <w:rPr>
          <w:rFonts w:ascii="宋体" w:eastAsia="宋体" w:hAnsi="宋体" w:cs="宋体" w:hint="eastAsia"/>
          <w:color w:val="000000" w:themeColor="text1"/>
          <w:sz w:val="21"/>
        </w:rPr>
        <w:t xml:space="preserve">    22.2 一方当事人变更名称、住所、联系人、联系电话或电子邮箱等信息的，应当在变更后3日内及时书面通知对方，对方实际收到变更通知前的送达仍为有效送达。</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22.3本合同一方给另一方的通知均应采用书面形式，传真或快递送到本合同中规定的对方的地址和办理签收手续。</w:t>
      </w:r>
    </w:p>
    <w:p w:rsidR="001B1C5C" w:rsidRPr="006D5C41" w:rsidRDefault="009C47A6">
      <w:pPr>
        <w:adjustRightInd w:val="0"/>
        <w:snapToGrid w:val="0"/>
        <w:spacing w:line="400" w:lineRule="exact"/>
        <w:ind w:firstLineChars="200" w:firstLine="420"/>
        <w:jc w:val="left"/>
        <w:rPr>
          <w:rFonts w:ascii="宋体" w:hAnsi="宋体"/>
          <w:color w:val="000000" w:themeColor="text1"/>
          <w:szCs w:val="21"/>
        </w:rPr>
      </w:pPr>
      <w:r w:rsidRPr="006D5C41">
        <w:rPr>
          <w:rFonts w:ascii="宋体" w:hAnsi="宋体" w:hint="eastAsia"/>
          <w:color w:val="000000" w:themeColor="text1"/>
          <w:szCs w:val="21"/>
        </w:rPr>
        <w:t>22.4通知以送达之日或通知书中规定的生效之日起生效，两者中以较迟之日为准。</w:t>
      </w:r>
    </w:p>
    <w:p w:rsidR="001B1C5C" w:rsidRPr="006D5C41" w:rsidRDefault="009C47A6">
      <w:pPr>
        <w:numPr>
          <w:ilvl w:val="0"/>
          <w:numId w:val="9"/>
        </w:numPr>
        <w:adjustRightInd w:val="0"/>
        <w:snapToGrid w:val="0"/>
        <w:spacing w:line="400" w:lineRule="exact"/>
        <w:ind w:left="425" w:hanging="425"/>
        <w:jc w:val="left"/>
        <w:rPr>
          <w:rFonts w:ascii="宋体" w:hAnsi="宋体"/>
          <w:b/>
          <w:bCs/>
          <w:color w:val="000000" w:themeColor="text1"/>
          <w:szCs w:val="21"/>
        </w:rPr>
      </w:pPr>
      <w:r w:rsidRPr="006D5C41">
        <w:rPr>
          <w:rFonts w:ascii="宋体" w:hAnsi="宋体" w:hint="eastAsia"/>
          <w:b/>
          <w:bCs/>
          <w:color w:val="000000" w:themeColor="text1"/>
          <w:szCs w:val="21"/>
        </w:rPr>
        <w:t>合同未尽事项</w:t>
      </w:r>
    </w:p>
    <w:p w:rsidR="001B1C5C" w:rsidRPr="006D5C41" w:rsidRDefault="009C47A6">
      <w:pPr>
        <w:adjustRightInd w:val="0"/>
        <w:snapToGrid w:val="0"/>
        <w:spacing w:line="400" w:lineRule="exact"/>
        <w:ind w:firstLineChars="200" w:firstLine="420"/>
        <w:jc w:val="left"/>
        <w:rPr>
          <w:rFonts w:ascii="宋体" w:hAnsi="宋体"/>
          <w:bCs/>
          <w:color w:val="000000" w:themeColor="text1"/>
          <w:szCs w:val="21"/>
        </w:rPr>
      </w:pPr>
      <w:r w:rsidRPr="006D5C41">
        <w:rPr>
          <w:rFonts w:ascii="宋体" w:hAnsi="宋体" w:hint="eastAsia"/>
          <w:bCs/>
          <w:color w:val="000000" w:themeColor="text1"/>
          <w:szCs w:val="21"/>
        </w:rPr>
        <w:t>23.1合同未尽事项见</w:t>
      </w:r>
      <w:r w:rsidRPr="006D5C41">
        <w:rPr>
          <w:rFonts w:ascii="宋体" w:hAnsi="宋体" w:hint="eastAsia"/>
          <w:b/>
          <w:color w:val="000000" w:themeColor="text1"/>
          <w:szCs w:val="21"/>
        </w:rPr>
        <w:t>【政府采购合同专用条款】</w:t>
      </w:r>
      <w:r w:rsidRPr="006D5C41">
        <w:rPr>
          <w:rFonts w:ascii="宋体" w:hAnsi="宋体" w:hint="eastAsia"/>
          <w:bCs/>
          <w:color w:val="000000" w:themeColor="text1"/>
          <w:szCs w:val="21"/>
        </w:rPr>
        <w:t>。</w:t>
      </w:r>
    </w:p>
    <w:p w:rsidR="001B1C5C" w:rsidRPr="006D5C41" w:rsidRDefault="009C47A6">
      <w:pPr>
        <w:adjustRightInd w:val="0"/>
        <w:snapToGrid w:val="0"/>
        <w:spacing w:line="400" w:lineRule="exact"/>
        <w:jc w:val="left"/>
        <w:rPr>
          <w:rFonts w:ascii="黑体" w:eastAsia="黑体" w:hAnsi="华文中宋"/>
          <w:color w:val="000000" w:themeColor="text1"/>
          <w:szCs w:val="21"/>
        </w:rPr>
      </w:pPr>
      <w:r w:rsidRPr="006D5C41">
        <w:rPr>
          <w:rFonts w:ascii="宋体" w:hAnsi="宋体" w:hint="eastAsia"/>
          <w:bCs/>
          <w:color w:val="000000" w:themeColor="text1"/>
          <w:szCs w:val="21"/>
        </w:rPr>
        <w:t xml:space="preserve">    23.2 合同附件与合同正文具有同等的法律效力。</w:t>
      </w:r>
      <w:bookmarkStart w:id="96" w:name="_Toc20313"/>
    </w:p>
    <w:p w:rsidR="001B1C5C" w:rsidRPr="006D5C41" w:rsidRDefault="009C47A6">
      <w:pPr>
        <w:pStyle w:val="2"/>
        <w:adjustRightInd w:val="0"/>
        <w:snapToGrid w:val="0"/>
        <w:jc w:val="center"/>
        <w:rPr>
          <w:rFonts w:ascii="黑体" w:eastAsia="黑体" w:hAnsi="华文中宋"/>
          <w:b w:val="0"/>
          <w:bCs w:val="0"/>
          <w:color w:val="000000" w:themeColor="text1"/>
          <w:sz w:val="21"/>
          <w:szCs w:val="21"/>
        </w:rPr>
      </w:pPr>
      <w:r w:rsidRPr="006D5C41">
        <w:rPr>
          <w:rFonts w:ascii="黑体" w:eastAsia="黑体" w:hAnsi="华文中宋" w:hint="eastAsia"/>
          <w:b w:val="0"/>
          <w:bCs w:val="0"/>
          <w:color w:val="000000" w:themeColor="text1"/>
          <w:sz w:val="21"/>
          <w:szCs w:val="21"/>
        </w:rPr>
        <w:t>第三节 政府采购合同专用条款</w:t>
      </w:r>
      <w:bookmarkEnd w:id="96"/>
    </w:p>
    <w:tbl>
      <w:tblPr>
        <w:tblW w:w="89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582"/>
      </w:tblGrid>
      <w:tr w:rsidR="001B1C5C" w:rsidRPr="006D5C41">
        <w:trPr>
          <w:trHeight w:val="517"/>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第1.2（6）项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联合体具体要求</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52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第1.2（7）项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其他术语解释</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第4.4款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履约验收中甲方提出异议或</w:t>
            </w:r>
            <w:proofErr w:type="gramStart"/>
            <w:r w:rsidRPr="006D5C41">
              <w:rPr>
                <w:rFonts w:ascii="宋体" w:hAnsi="宋体" w:hint="eastAsia"/>
                <w:color w:val="000000" w:themeColor="text1"/>
                <w:szCs w:val="21"/>
              </w:rPr>
              <w:t>作出</w:t>
            </w:r>
            <w:proofErr w:type="gramEnd"/>
            <w:r w:rsidRPr="006D5C41">
              <w:rPr>
                <w:rFonts w:ascii="宋体" w:hAnsi="宋体" w:hint="eastAsia"/>
                <w:color w:val="000000" w:themeColor="text1"/>
                <w:szCs w:val="21"/>
              </w:rPr>
              <w:t>说明的期限</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甲方应当按照合同约定及时对交付的货物进行验收</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第4.6款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约定甲方承担的其他义务和责任</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snapToGrid w:val="0"/>
              <w:jc w:val="center"/>
              <w:rPr>
                <w:color w:val="000000" w:themeColor="text1"/>
                <w:szCs w:val="21"/>
              </w:rPr>
            </w:pPr>
            <w:r w:rsidRPr="006D5C41">
              <w:rPr>
                <w:rFonts w:ascii="宋体" w:hAnsi="宋体" w:hint="eastAsia"/>
                <w:color w:val="000000" w:themeColor="text1"/>
                <w:szCs w:val="21"/>
              </w:rPr>
              <w:t>第5.4款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约定乙方承担的其他义务和责任</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1.合同履行期乙方须</w:t>
            </w:r>
            <w:proofErr w:type="gramStart"/>
            <w:r w:rsidRPr="006D5C41">
              <w:rPr>
                <w:rFonts w:ascii="宋体" w:hAnsi="宋体" w:hint="eastAsia"/>
                <w:color w:val="000000" w:themeColor="text1"/>
                <w:szCs w:val="21"/>
              </w:rPr>
              <w:t>派项目</w:t>
            </w:r>
            <w:proofErr w:type="gramEnd"/>
            <w:r w:rsidRPr="006D5C41">
              <w:rPr>
                <w:rFonts w:ascii="宋体" w:hAnsi="宋体" w:hint="eastAsia"/>
                <w:color w:val="000000" w:themeColor="text1"/>
                <w:szCs w:val="21"/>
              </w:rPr>
              <w:t>负责人承担交货、搬运、安装、调试、验收、质保期内维修等统筹协调任务。</w:t>
            </w:r>
          </w:p>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2.交付验收同时，乙方须向甲方提供完整的文档资料、图集、等各类验收所需要材料。</w:t>
            </w:r>
          </w:p>
        </w:tc>
      </w:tr>
      <w:tr w:rsidR="001B1C5C" w:rsidRPr="006D5C41">
        <w:trPr>
          <w:trHeight w:val="577"/>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snapToGrid w:val="0"/>
              <w:jc w:val="center"/>
              <w:rPr>
                <w:rFonts w:ascii="宋体" w:hAnsi="宋体"/>
                <w:color w:val="000000" w:themeColor="text1"/>
                <w:szCs w:val="21"/>
              </w:rPr>
            </w:pPr>
            <w:r w:rsidRPr="006D5C41">
              <w:rPr>
                <w:rFonts w:ascii="宋体" w:hAnsi="宋体" w:hint="eastAsia"/>
                <w:color w:val="000000" w:themeColor="text1"/>
                <w:szCs w:val="21"/>
              </w:rPr>
              <w:t>第6.1款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履行合同义务的顺序</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572"/>
          <w:jc w:val="center"/>
        </w:trPr>
        <w:tc>
          <w:tcPr>
            <w:tcW w:w="1607" w:type="dxa"/>
            <w:vMerge w:val="restart"/>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lastRenderedPageBreak/>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第7.1款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包装特殊要求</w:t>
            </w:r>
          </w:p>
        </w:tc>
        <w:tc>
          <w:tcPr>
            <w:tcW w:w="5582" w:type="dxa"/>
            <w:vAlign w:val="center"/>
          </w:tcPr>
          <w:p w:rsidR="001B1C5C" w:rsidRPr="006D5C41" w:rsidRDefault="009C47A6">
            <w:pPr>
              <w:rPr>
                <w:color w:val="000000" w:themeColor="text1"/>
                <w:szCs w:val="21"/>
              </w:rPr>
            </w:pPr>
            <w:r w:rsidRPr="006D5C41">
              <w:rPr>
                <w:rFonts w:hint="eastAsia"/>
                <w:color w:val="000000" w:themeColor="text1"/>
                <w:szCs w:val="21"/>
              </w:rPr>
              <w:t>/</w:t>
            </w:r>
          </w:p>
        </w:tc>
      </w:tr>
      <w:tr w:rsidR="001B1C5C" w:rsidRPr="006D5C41">
        <w:trPr>
          <w:trHeight w:val="667"/>
          <w:jc w:val="center"/>
        </w:trPr>
        <w:tc>
          <w:tcPr>
            <w:tcW w:w="1607" w:type="dxa"/>
            <w:vMerge/>
            <w:vAlign w:val="center"/>
          </w:tcPr>
          <w:p w:rsidR="001B1C5C" w:rsidRPr="006D5C41" w:rsidRDefault="001B1C5C">
            <w:pPr>
              <w:adjustRightInd w:val="0"/>
              <w:snapToGrid w:val="0"/>
              <w:jc w:val="center"/>
              <w:rPr>
                <w:rFonts w:ascii="宋体" w:hAnsi="宋体"/>
                <w:color w:val="000000" w:themeColor="text1"/>
                <w:szCs w:val="21"/>
              </w:rPr>
            </w:pP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指定现场</w:t>
            </w:r>
          </w:p>
        </w:tc>
        <w:tc>
          <w:tcPr>
            <w:tcW w:w="5582" w:type="dxa"/>
            <w:vAlign w:val="center"/>
          </w:tcPr>
          <w:p w:rsidR="001B1C5C" w:rsidRPr="006D5C41" w:rsidRDefault="001B1C5C">
            <w:pPr>
              <w:rPr>
                <w:color w:val="000000" w:themeColor="text1"/>
                <w:szCs w:val="21"/>
              </w:rPr>
            </w:pPr>
          </w:p>
        </w:tc>
      </w:tr>
      <w:tr w:rsidR="001B1C5C" w:rsidRPr="006D5C41">
        <w:trPr>
          <w:trHeight w:val="772"/>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第7.2款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运输特殊要求</w:t>
            </w:r>
          </w:p>
        </w:tc>
        <w:tc>
          <w:tcPr>
            <w:tcW w:w="5582" w:type="dxa"/>
            <w:vAlign w:val="center"/>
          </w:tcPr>
          <w:p w:rsidR="001B1C5C" w:rsidRPr="006D5C41" w:rsidRDefault="009C47A6">
            <w:pPr>
              <w:rPr>
                <w:color w:val="000000" w:themeColor="text1"/>
                <w:szCs w:val="21"/>
              </w:rPr>
            </w:pPr>
            <w:r w:rsidRPr="006D5C41">
              <w:rPr>
                <w:rFonts w:hint="eastAsia"/>
                <w:color w:val="000000" w:themeColor="text1"/>
                <w:szCs w:val="21"/>
              </w:rPr>
              <w:t>/</w:t>
            </w:r>
          </w:p>
        </w:tc>
      </w:tr>
      <w:tr w:rsidR="001B1C5C" w:rsidRPr="006D5C41">
        <w:trPr>
          <w:trHeight w:val="667"/>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第7.3款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保险要求</w:t>
            </w:r>
          </w:p>
        </w:tc>
        <w:tc>
          <w:tcPr>
            <w:tcW w:w="5582" w:type="dxa"/>
            <w:vAlign w:val="center"/>
          </w:tcPr>
          <w:p w:rsidR="001B1C5C" w:rsidRPr="006D5C41" w:rsidRDefault="009C47A6">
            <w:pPr>
              <w:rPr>
                <w:color w:val="000000" w:themeColor="text1"/>
                <w:szCs w:val="21"/>
              </w:rPr>
            </w:pPr>
            <w:r w:rsidRPr="006D5C41">
              <w:rPr>
                <w:rFonts w:hint="eastAsia"/>
                <w:color w:val="000000" w:themeColor="text1"/>
                <w:szCs w:val="21"/>
              </w:rPr>
              <w:t>/</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第8.2（1）项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质量保证期</w:t>
            </w:r>
          </w:p>
        </w:tc>
        <w:tc>
          <w:tcPr>
            <w:tcW w:w="5582" w:type="dxa"/>
            <w:vAlign w:val="center"/>
          </w:tcPr>
          <w:p w:rsidR="001B1C5C" w:rsidRPr="006D5C41" w:rsidRDefault="001B1C5C">
            <w:pPr>
              <w:autoSpaceDE w:val="0"/>
              <w:autoSpaceDN w:val="0"/>
              <w:adjustRightInd w:val="0"/>
              <w:snapToGrid w:val="0"/>
              <w:jc w:val="left"/>
              <w:rPr>
                <w:rFonts w:ascii="宋体" w:hAnsi="宋体"/>
                <w:color w:val="000000" w:themeColor="text1"/>
                <w:szCs w:val="21"/>
              </w:rPr>
            </w:pP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第8.2（3）项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货物质量缺陷</w:t>
            </w:r>
          </w:p>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响应时间</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接到报修1小时电话响应，6小时到达现场，24小时解决。</w:t>
            </w:r>
          </w:p>
        </w:tc>
      </w:tr>
      <w:tr w:rsidR="001B1C5C" w:rsidRPr="006D5C41">
        <w:trPr>
          <w:trHeight w:val="736"/>
          <w:jc w:val="center"/>
        </w:trPr>
        <w:tc>
          <w:tcPr>
            <w:tcW w:w="1607" w:type="dxa"/>
            <w:vAlign w:val="center"/>
          </w:tcPr>
          <w:p w:rsidR="001B1C5C" w:rsidRPr="006D5C41" w:rsidRDefault="009C47A6">
            <w:pPr>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snapToGrid w:val="0"/>
              <w:jc w:val="center"/>
              <w:rPr>
                <w:rFonts w:ascii="宋体" w:hAnsi="宋体"/>
                <w:color w:val="000000" w:themeColor="text1"/>
                <w:szCs w:val="21"/>
              </w:rPr>
            </w:pPr>
            <w:r w:rsidRPr="006D5C41">
              <w:rPr>
                <w:rFonts w:ascii="宋体" w:hAnsi="宋体" w:cs="宋体" w:hint="eastAsia"/>
                <w:color w:val="000000" w:themeColor="text1"/>
              </w:rPr>
              <w:t>第11.1款</w:t>
            </w:r>
          </w:p>
        </w:tc>
        <w:tc>
          <w:tcPr>
            <w:tcW w:w="1742" w:type="dxa"/>
            <w:vAlign w:val="center"/>
          </w:tcPr>
          <w:p w:rsidR="001B1C5C" w:rsidRPr="006D5C41" w:rsidRDefault="009C47A6">
            <w:pPr>
              <w:adjustRightInd w:val="0"/>
              <w:snapToGrid w:val="0"/>
              <w:rPr>
                <w:rFonts w:ascii="宋体" w:hAnsi="宋体"/>
                <w:color w:val="000000" w:themeColor="text1"/>
                <w:szCs w:val="21"/>
              </w:rPr>
            </w:pPr>
            <w:r w:rsidRPr="006D5C41">
              <w:rPr>
                <w:rFonts w:ascii="宋体" w:hAnsi="宋体" w:hint="eastAsia"/>
                <w:color w:val="000000" w:themeColor="text1"/>
                <w:szCs w:val="21"/>
              </w:rPr>
              <w:t>其他应当保密的信息</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697"/>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第12.2款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合同价款支付时间</w:t>
            </w:r>
          </w:p>
        </w:tc>
        <w:tc>
          <w:tcPr>
            <w:tcW w:w="5582" w:type="dxa"/>
            <w:vAlign w:val="center"/>
          </w:tcPr>
          <w:p w:rsidR="001B1C5C" w:rsidRPr="006D5C41" w:rsidRDefault="009C47A6" w:rsidP="00406B84">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本项目按实结算。合同签订生效后，乙方向甲方出具合同金额40%的预付款担保且项目具备实施条件后7个工作日内，甲方支付合同金额40%的预付款；全部货物送达指定地点并安装调试完成通过验收后</w:t>
            </w:r>
            <w:r w:rsidR="00406B84">
              <w:rPr>
                <w:rFonts w:ascii="宋体" w:hAnsi="宋体" w:hint="eastAsia"/>
                <w:color w:val="000000" w:themeColor="text1"/>
                <w:szCs w:val="21"/>
              </w:rPr>
              <w:t>90</w:t>
            </w:r>
            <w:r w:rsidRPr="006D5C41">
              <w:rPr>
                <w:rFonts w:ascii="宋体" w:hAnsi="宋体" w:hint="eastAsia"/>
                <w:color w:val="000000" w:themeColor="text1"/>
                <w:szCs w:val="21"/>
              </w:rPr>
              <w:t>日内支付至结算金额的100%。注：具体支付时间以财政拨款为准。</w:t>
            </w:r>
          </w:p>
        </w:tc>
      </w:tr>
      <w:tr w:rsidR="001B1C5C" w:rsidRPr="006D5C41">
        <w:trPr>
          <w:trHeight w:val="697"/>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第13.2款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履约保证金不予退还的情形</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color w:val="000000" w:themeColor="text1"/>
                <w:szCs w:val="21"/>
              </w:rPr>
              <w:t>本项目不设置履约保证金。</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第13.3款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履约保证金退还时间及逾期退还的违约金</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color w:val="000000" w:themeColor="text1"/>
                <w:szCs w:val="21"/>
              </w:rPr>
              <w:t>本项目不设置履约保证金。</w:t>
            </w:r>
          </w:p>
        </w:tc>
      </w:tr>
      <w:tr w:rsidR="001B1C5C" w:rsidRPr="006D5C41">
        <w:trPr>
          <w:trHeight w:val="784"/>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第14.1（3）项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运行监督、维修期限</w:t>
            </w:r>
          </w:p>
        </w:tc>
        <w:tc>
          <w:tcPr>
            <w:tcW w:w="5582" w:type="dxa"/>
            <w:vAlign w:val="center"/>
          </w:tcPr>
          <w:p w:rsidR="001B1C5C" w:rsidRPr="006D5C41" w:rsidRDefault="001B1C5C">
            <w:pPr>
              <w:adjustRightInd w:val="0"/>
              <w:snapToGrid w:val="0"/>
              <w:jc w:val="left"/>
              <w:rPr>
                <w:rFonts w:ascii="宋体" w:hAnsi="宋体"/>
                <w:color w:val="000000" w:themeColor="text1"/>
                <w:szCs w:val="21"/>
              </w:rPr>
            </w:pPr>
          </w:p>
        </w:tc>
      </w:tr>
      <w:tr w:rsidR="001B1C5C" w:rsidRPr="006D5C41">
        <w:trPr>
          <w:trHeight w:val="784"/>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第14.1（5）项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货物回收的约定</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第14.1（6）项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乙方提供的其他服务</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第15.1款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修理、重作、更换相关具体规定</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乙方提供的货物在质保期内因货物本身的质量问题发生故障，乙方应负责免费更换。对达不到技术要求者根据实际情况，经双方协商，可按以下办法处理:(1)更换:由乙方承担所发生的全部费用。(2)贬值处理:由甲乙双方合议定价。(3)退货处理:乙方应退还甲方支付的合同款，同时</w:t>
            </w:r>
            <w:proofErr w:type="gramStart"/>
            <w:r w:rsidRPr="006D5C41">
              <w:rPr>
                <w:rFonts w:ascii="宋体" w:hAnsi="宋体" w:hint="eastAsia"/>
                <w:color w:val="000000" w:themeColor="text1"/>
                <w:szCs w:val="21"/>
              </w:rPr>
              <w:t>应承担该货物</w:t>
            </w:r>
            <w:proofErr w:type="gramEnd"/>
            <w:r w:rsidRPr="006D5C41">
              <w:rPr>
                <w:rFonts w:ascii="宋体" w:hAnsi="宋体" w:hint="eastAsia"/>
                <w:color w:val="000000" w:themeColor="text1"/>
                <w:szCs w:val="21"/>
              </w:rPr>
              <w:t>的直接费用(运输、保险、检验、货款利息及银行手续费等)。</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第15.2（2）项</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迟延交货赔偿费</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乙方逾期交付货物的，乙方应按逾期交货总额每日千分之六向甲方支付违约金，由甲方从待付货款中扣除。逾期超过约定日期 10个工作日不能交货的，甲方可解除本合同。乙方因逾期交货或因其他违约行为导致甲方解除合同的，乙方应向甲方支付合同总值5%的违约金，若造成甲方损失超过违约金的，超出部分由乙方继续承担赔偿责任。</w:t>
            </w:r>
          </w:p>
        </w:tc>
      </w:tr>
      <w:tr w:rsidR="001B1C5C" w:rsidRPr="006D5C41">
        <w:trPr>
          <w:trHeight w:val="736"/>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lastRenderedPageBreak/>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第15.3款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逾期付款利息</w:t>
            </w:r>
          </w:p>
        </w:tc>
        <w:tc>
          <w:tcPr>
            <w:tcW w:w="5582" w:type="dxa"/>
            <w:vAlign w:val="center"/>
          </w:tcPr>
          <w:p w:rsidR="001B1C5C" w:rsidRPr="006D5C41" w:rsidRDefault="009C47A6">
            <w:pPr>
              <w:adjustRightInd w:val="0"/>
              <w:snapToGrid w:val="0"/>
              <w:jc w:val="left"/>
              <w:rPr>
                <w:rFonts w:ascii="宋体" w:hAnsi="宋体"/>
                <w:color w:val="000000" w:themeColor="text1"/>
                <w:szCs w:val="21"/>
                <w:u w:val="single"/>
              </w:rPr>
            </w:pPr>
            <w:r w:rsidRPr="006D5C41">
              <w:rPr>
                <w:rFonts w:ascii="宋体" w:hAnsi="宋体" w:hint="eastAsia"/>
                <w:color w:val="000000" w:themeColor="text1"/>
                <w:szCs w:val="21"/>
                <w:u w:val="single"/>
              </w:rPr>
              <w:t>/</w:t>
            </w:r>
          </w:p>
        </w:tc>
      </w:tr>
      <w:tr w:rsidR="001B1C5C" w:rsidRPr="006D5C41">
        <w:trPr>
          <w:trHeight w:val="876"/>
          <w:jc w:val="center"/>
        </w:trPr>
        <w:tc>
          <w:tcPr>
            <w:tcW w:w="1607" w:type="dxa"/>
            <w:tcBorders>
              <w:bottom w:val="single" w:sz="2" w:space="0" w:color="auto"/>
              <w:right w:val="single" w:sz="2" w:space="0" w:color="auto"/>
            </w:tcBorders>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第15.4款</w:t>
            </w:r>
          </w:p>
        </w:tc>
        <w:tc>
          <w:tcPr>
            <w:tcW w:w="1742" w:type="dxa"/>
            <w:tcBorders>
              <w:left w:val="single" w:sz="2" w:space="0" w:color="auto"/>
              <w:bottom w:val="single" w:sz="2" w:space="0" w:color="auto"/>
              <w:right w:val="single" w:sz="2" w:space="0" w:color="auto"/>
            </w:tcBorders>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其他违约责任</w:t>
            </w:r>
          </w:p>
        </w:tc>
        <w:tc>
          <w:tcPr>
            <w:tcW w:w="5582" w:type="dxa"/>
            <w:tcBorders>
              <w:left w:val="single" w:sz="2" w:space="0" w:color="auto"/>
              <w:bottom w:val="single" w:sz="2" w:space="0" w:color="auto"/>
            </w:tcBorders>
            <w:vAlign w:val="center"/>
          </w:tcPr>
          <w:p w:rsidR="001B1C5C" w:rsidRPr="006D5C41" w:rsidRDefault="009C47A6">
            <w:pPr>
              <w:adjustRightInd w:val="0"/>
              <w:snapToGrid w:val="0"/>
              <w:jc w:val="left"/>
              <w:rPr>
                <w:rFonts w:ascii="宋体" w:hAnsi="宋体"/>
                <w:color w:val="000000" w:themeColor="text1"/>
                <w:szCs w:val="21"/>
                <w:u w:val="single"/>
              </w:rPr>
            </w:pPr>
            <w:r w:rsidRPr="006D5C41">
              <w:rPr>
                <w:rFonts w:ascii="宋体" w:hAnsi="宋体" w:hint="eastAsia"/>
                <w:color w:val="000000" w:themeColor="text1"/>
                <w:szCs w:val="21"/>
              </w:rPr>
              <w:t>/</w:t>
            </w:r>
          </w:p>
        </w:tc>
      </w:tr>
      <w:tr w:rsidR="001B1C5C" w:rsidRPr="006D5C41">
        <w:trPr>
          <w:trHeight w:val="90"/>
          <w:jc w:val="center"/>
        </w:trPr>
        <w:tc>
          <w:tcPr>
            <w:tcW w:w="1607" w:type="dxa"/>
            <w:tcBorders>
              <w:top w:val="single" w:sz="2" w:space="0" w:color="auto"/>
              <w:right w:val="single" w:sz="2" w:space="0" w:color="auto"/>
            </w:tcBorders>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第19.2款</w:t>
            </w:r>
          </w:p>
        </w:tc>
        <w:tc>
          <w:tcPr>
            <w:tcW w:w="1742" w:type="dxa"/>
            <w:tcBorders>
              <w:top w:val="single" w:sz="2" w:space="0" w:color="auto"/>
              <w:left w:val="single" w:sz="2" w:space="0" w:color="auto"/>
              <w:right w:val="single" w:sz="2" w:space="0" w:color="auto"/>
            </w:tcBorders>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解决争议的方法</w:t>
            </w:r>
          </w:p>
        </w:tc>
        <w:tc>
          <w:tcPr>
            <w:tcW w:w="5582" w:type="dxa"/>
            <w:tcBorders>
              <w:top w:val="single" w:sz="2" w:space="0" w:color="auto"/>
              <w:left w:val="single" w:sz="2" w:space="0" w:color="auto"/>
            </w:tcBorders>
            <w:vAlign w:val="center"/>
          </w:tcPr>
          <w:p w:rsidR="001B1C5C" w:rsidRPr="006D5C41" w:rsidRDefault="009C47A6">
            <w:pPr>
              <w:autoSpaceDE w:val="0"/>
              <w:autoSpaceDN w:val="0"/>
              <w:adjustRightInd w:val="0"/>
              <w:snapToGrid w:val="0"/>
              <w:spacing w:line="400" w:lineRule="exact"/>
              <w:jc w:val="left"/>
              <w:rPr>
                <w:rFonts w:ascii="宋体" w:hAnsi="宋体"/>
                <w:iCs/>
                <w:color w:val="000000" w:themeColor="text1"/>
                <w:szCs w:val="21"/>
              </w:rPr>
            </w:pPr>
            <w:r w:rsidRPr="006D5C41">
              <w:rPr>
                <w:rFonts w:ascii="宋体" w:hAnsi="宋体" w:hint="eastAsia"/>
                <w:iCs/>
                <w:color w:val="000000" w:themeColor="text1"/>
                <w:szCs w:val="21"/>
              </w:rPr>
              <w:t>因本合同及合同有关事项发生的争议，按下列第</w:t>
            </w:r>
            <w:r w:rsidRPr="006D5C41">
              <w:rPr>
                <w:rFonts w:ascii="宋体" w:hAnsi="宋体" w:hint="eastAsia"/>
                <w:iCs/>
                <w:color w:val="000000" w:themeColor="text1"/>
                <w:szCs w:val="21"/>
                <w:u w:val="single"/>
              </w:rPr>
              <w:t xml:space="preserve"> （2） </w:t>
            </w:r>
            <w:r w:rsidRPr="006D5C41">
              <w:rPr>
                <w:rFonts w:ascii="宋体" w:hAnsi="宋体" w:hint="eastAsia"/>
                <w:iCs/>
                <w:color w:val="000000" w:themeColor="text1"/>
                <w:szCs w:val="21"/>
              </w:rPr>
              <w:t>种方式解决：</w:t>
            </w:r>
          </w:p>
          <w:p w:rsidR="001B1C5C" w:rsidRPr="006D5C41" w:rsidRDefault="009C47A6">
            <w:pPr>
              <w:autoSpaceDE w:val="0"/>
              <w:autoSpaceDN w:val="0"/>
              <w:adjustRightInd w:val="0"/>
              <w:snapToGrid w:val="0"/>
              <w:spacing w:line="400" w:lineRule="exact"/>
              <w:jc w:val="left"/>
              <w:rPr>
                <w:rFonts w:ascii="宋体" w:hAnsi="宋体"/>
                <w:iCs/>
                <w:color w:val="000000" w:themeColor="text1"/>
                <w:szCs w:val="21"/>
              </w:rPr>
            </w:pPr>
            <w:r w:rsidRPr="006D5C41">
              <w:rPr>
                <w:rFonts w:ascii="宋体" w:hAnsi="宋体" w:hint="eastAsia"/>
                <w:iCs/>
                <w:color w:val="000000" w:themeColor="text1"/>
                <w:szCs w:val="21"/>
              </w:rPr>
              <w:t>（1）向</w:t>
            </w:r>
            <w:r w:rsidRPr="006D5C41">
              <w:rPr>
                <w:rFonts w:ascii="宋体" w:hAnsi="宋体" w:hint="eastAsia"/>
                <w:iCs/>
                <w:color w:val="000000" w:themeColor="text1"/>
                <w:szCs w:val="21"/>
                <w:u w:val="single"/>
              </w:rPr>
              <w:t xml:space="preserve">                    </w:t>
            </w:r>
            <w:r w:rsidRPr="006D5C41">
              <w:rPr>
                <w:rFonts w:ascii="宋体" w:hAnsi="宋体" w:hint="eastAsia"/>
                <w:iCs/>
                <w:color w:val="000000" w:themeColor="text1"/>
                <w:szCs w:val="21"/>
              </w:rPr>
              <w:t>仲裁委员会申请仲裁，仲裁地点为</w:t>
            </w:r>
            <w:r w:rsidRPr="006D5C41">
              <w:rPr>
                <w:rFonts w:ascii="宋体" w:hAnsi="宋体" w:hint="eastAsia"/>
                <w:iCs/>
                <w:color w:val="000000" w:themeColor="text1"/>
                <w:szCs w:val="21"/>
                <w:u w:val="single"/>
              </w:rPr>
              <w:t xml:space="preserve">           </w:t>
            </w:r>
            <w:r w:rsidRPr="006D5C41">
              <w:rPr>
                <w:rFonts w:ascii="宋体" w:hAnsi="宋体" w:hint="eastAsia"/>
                <w:iCs/>
                <w:color w:val="000000" w:themeColor="text1"/>
                <w:szCs w:val="21"/>
              </w:rPr>
              <w:t>；</w:t>
            </w:r>
          </w:p>
          <w:p w:rsidR="001B1C5C" w:rsidRPr="006D5C41" w:rsidRDefault="009C47A6">
            <w:pPr>
              <w:adjustRightInd w:val="0"/>
              <w:snapToGrid w:val="0"/>
              <w:jc w:val="left"/>
              <w:rPr>
                <w:rFonts w:ascii="宋体" w:hAnsi="宋体"/>
                <w:color w:val="000000" w:themeColor="text1"/>
                <w:szCs w:val="21"/>
                <w:u w:val="single"/>
              </w:rPr>
            </w:pPr>
            <w:r w:rsidRPr="006D5C41">
              <w:rPr>
                <w:rFonts w:ascii="宋体" w:hAnsi="宋体" w:hint="eastAsia"/>
                <w:iCs/>
                <w:color w:val="000000" w:themeColor="text1"/>
                <w:szCs w:val="21"/>
              </w:rPr>
              <w:t>（2）向</w:t>
            </w:r>
            <w:r w:rsidRPr="006D5C41">
              <w:rPr>
                <w:rFonts w:ascii="宋体" w:hAnsi="宋体" w:hint="eastAsia"/>
                <w:iCs/>
                <w:color w:val="000000" w:themeColor="text1"/>
                <w:szCs w:val="21"/>
                <w:u w:val="single"/>
              </w:rPr>
              <w:t xml:space="preserve"> 项目所在地</w:t>
            </w:r>
            <w:r w:rsidRPr="006D5C41">
              <w:rPr>
                <w:rFonts w:ascii="宋体" w:hAnsi="宋体" w:hint="eastAsia"/>
                <w:iCs/>
                <w:color w:val="000000" w:themeColor="text1"/>
                <w:szCs w:val="21"/>
              </w:rPr>
              <w:t>人民法院起诉。</w:t>
            </w:r>
          </w:p>
        </w:tc>
      </w:tr>
      <w:tr w:rsidR="001B1C5C" w:rsidRPr="006D5C41">
        <w:trPr>
          <w:trHeight w:val="770"/>
          <w:jc w:val="center"/>
        </w:trPr>
        <w:tc>
          <w:tcPr>
            <w:tcW w:w="1607" w:type="dxa"/>
            <w:vAlign w:val="center"/>
          </w:tcPr>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第二节</w:t>
            </w:r>
          </w:p>
          <w:p w:rsidR="001B1C5C" w:rsidRPr="006D5C41" w:rsidRDefault="009C47A6">
            <w:pPr>
              <w:adjustRightInd w:val="0"/>
              <w:snapToGrid w:val="0"/>
              <w:jc w:val="center"/>
              <w:rPr>
                <w:rFonts w:ascii="宋体" w:hAnsi="宋体"/>
                <w:color w:val="000000" w:themeColor="text1"/>
                <w:szCs w:val="21"/>
              </w:rPr>
            </w:pPr>
            <w:r w:rsidRPr="006D5C41">
              <w:rPr>
                <w:rFonts w:ascii="宋体" w:hAnsi="宋体" w:hint="eastAsia"/>
                <w:color w:val="000000" w:themeColor="text1"/>
                <w:szCs w:val="21"/>
              </w:rPr>
              <w:t>第23.1款</w:t>
            </w:r>
          </w:p>
        </w:tc>
        <w:tc>
          <w:tcPr>
            <w:tcW w:w="174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bCs/>
                <w:color w:val="000000" w:themeColor="text1"/>
                <w:szCs w:val="21"/>
              </w:rPr>
              <w:t>其他专用条款</w:t>
            </w:r>
          </w:p>
        </w:tc>
        <w:tc>
          <w:tcPr>
            <w:tcW w:w="5582" w:type="dxa"/>
            <w:vAlign w:val="center"/>
          </w:tcPr>
          <w:p w:rsidR="001B1C5C" w:rsidRPr="006D5C41" w:rsidRDefault="009C47A6">
            <w:pPr>
              <w:adjustRightInd w:val="0"/>
              <w:snapToGrid w:val="0"/>
              <w:jc w:val="left"/>
              <w:rPr>
                <w:rFonts w:ascii="宋体" w:hAnsi="宋体"/>
                <w:color w:val="000000" w:themeColor="text1"/>
                <w:szCs w:val="21"/>
              </w:rPr>
            </w:pPr>
            <w:r w:rsidRPr="006D5C41">
              <w:rPr>
                <w:rFonts w:ascii="宋体" w:hAnsi="宋体" w:hint="eastAsia"/>
                <w:color w:val="000000" w:themeColor="text1"/>
                <w:szCs w:val="21"/>
              </w:rPr>
              <w:t>/</w:t>
            </w:r>
          </w:p>
        </w:tc>
      </w:tr>
    </w:tbl>
    <w:p w:rsidR="001B1C5C" w:rsidRPr="006D5C41" w:rsidRDefault="001B1C5C">
      <w:pPr>
        <w:widowControl/>
        <w:jc w:val="left"/>
        <w:rPr>
          <w:rFonts w:ascii="Times New Roman" w:hAnsi="Times New Roman"/>
          <w:b/>
          <w:bCs/>
          <w:color w:val="000000" w:themeColor="text1"/>
          <w:kern w:val="0"/>
          <w:sz w:val="32"/>
          <w:szCs w:val="21"/>
        </w:rPr>
      </w:pPr>
    </w:p>
    <w:p w:rsidR="001B1C5C" w:rsidRPr="006D5C41" w:rsidRDefault="009C47A6">
      <w:pPr>
        <w:widowControl/>
        <w:jc w:val="left"/>
        <w:rPr>
          <w:rFonts w:ascii="Times New Roman" w:hAnsi="Times New Roman"/>
          <w:b/>
          <w:bCs/>
          <w:color w:val="000000" w:themeColor="text1"/>
          <w:kern w:val="0"/>
          <w:sz w:val="32"/>
          <w:szCs w:val="21"/>
        </w:rPr>
      </w:pPr>
      <w:r w:rsidRPr="006D5C41">
        <w:rPr>
          <w:rFonts w:ascii="Times New Roman" w:hAnsi="Times New Roman"/>
          <w:b/>
          <w:bCs/>
          <w:color w:val="000000" w:themeColor="text1"/>
          <w:kern w:val="0"/>
          <w:sz w:val="32"/>
          <w:szCs w:val="21"/>
        </w:rPr>
        <w:br w:type="page"/>
      </w:r>
    </w:p>
    <w:p w:rsidR="001B1C5C" w:rsidRPr="006D5C41" w:rsidRDefault="001B1C5C">
      <w:pPr>
        <w:widowControl/>
        <w:jc w:val="left"/>
        <w:rPr>
          <w:rFonts w:ascii="Times New Roman" w:hAnsi="Times New Roman"/>
          <w:b/>
          <w:bCs/>
          <w:color w:val="000000" w:themeColor="text1"/>
          <w:kern w:val="0"/>
          <w:sz w:val="32"/>
          <w:szCs w:val="21"/>
        </w:rPr>
        <w:sectPr w:rsidR="001B1C5C" w:rsidRPr="006D5C41">
          <w:pgSz w:w="11906" w:h="16838"/>
          <w:pgMar w:top="1474" w:right="1559" w:bottom="1247" w:left="1797" w:header="851" w:footer="851" w:gutter="0"/>
          <w:cols w:space="720"/>
          <w:docGrid w:linePitch="312"/>
        </w:sectPr>
      </w:pPr>
    </w:p>
    <w:tbl>
      <w:tblPr>
        <w:tblW w:w="14080" w:type="dxa"/>
        <w:tblInd w:w="93" w:type="dxa"/>
        <w:tblLayout w:type="fixed"/>
        <w:tblLook w:val="04A0" w:firstRow="1" w:lastRow="0" w:firstColumn="1" w:lastColumn="0" w:noHBand="0" w:noVBand="1"/>
      </w:tblPr>
      <w:tblGrid>
        <w:gridCol w:w="4620"/>
        <w:gridCol w:w="4840"/>
        <w:gridCol w:w="1280"/>
        <w:gridCol w:w="1600"/>
        <w:gridCol w:w="1740"/>
      </w:tblGrid>
      <w:tr w:rsidR="001B1C5C" w:rsidRPr="006D5C41">
        <w:trPr>
          <w:trHeight w:val="735"/>
        </w:trPr>
        <w:tc>
          <w:tcPr>
            <w:tcW w:w="14080" w:type="dxa"/>
            <w:gridSpan w:val="5"/>
            <w:tcBorders>
              <w:top w:val="nil"/>
              <w:left w:val="nil"/>
              <w:bottom w:val="nil"/>
              <w:right w:val="nil"/>
            </w:tcBorders>
            <w:vAlign w:val="center"/>
          </w:tcPr>
          <w:p w:rsidR="001B1C5C" w:rsidRPr="006D5C41" w:rsidRDefault="009C47A6">
            <w:pPr>
              <w:widowControl/>
              <w:jc w:val="center"/>
              <w:rPr>
                <w:rFonts w:ascii="Times New Roman" w:hAnsi="Times New Roman" w:cs="宋体"/>
                <w:b/>
                <w:bCs/>
                <w:color w:val="000000" w:themeColor="text1"/>
                <w:kern w:val="0"/>
                <w:sz w:val="48"/>
                <w:szCs w:val="48"/>
              </w:rPr>
            </w:pPr>
            <w:r w:rsidRPr="006D5C41">
              <w:rPr>
                <w:rFonts w:ascii="Times New Roman" w:hAnsi="Times New Roman" w:cs="宋体" w:hint="eastAsia"/>
                <w:b/>
                <w:bCs/>
                <w:color w:val="000000" w:themeColor="text1"/>
                <w:kern w:val="0"/>
                <w:sz w:val="48"/>
                <w:szCs w:val="48"/>
              </w:rPr>
              <w:lastRenderedPageBreak/>
              <w:t>政</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府</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采</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购</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项</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目</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验</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收</w:t>
            </w:r>
            <w:r w:rsidRPr="006D5C41">
              <w:rPr>
                <w:rFonts w:ascii="Times New Roman" w:hAnsi="Times New Roman" w:cs="宋体" w:hint="eastAsia"/>
                <w:b/>
                <w:bCs/>
                <w:color w:val="000000" w:themeColor="text1"/>
                <w:kern w:val="0"/>
                <w:sz w:val="48"/>
                <w:szCs w:val="48"/>
              </w:rPr>
              <w:t xml:space="preserve"> </w:t>
            </w:r>
            <w:r w:rsidRPr="006D5C41">
              <w:rPr>
                <w:rFonts w:ascii="Times New Roman" w:hAnsi="Times New Roman" w:cs="宋体" w:hint="eastAsia"/>
                <w:b/>
                <w:bCs/>
                <w:color w:val="000000" w:themeColor="text1"/>
                <w:kern w:val="0"/>
                <w:sz w:val="48"/>
                <w:szCs w:val="48"/>
              </w:rPr>
              <w:t>单</w:t>
            </w:r>
          </w:p>
        </w:tc>
      </w:tr>
      <w:tr w:rsidR="001B1C5C" w:rsidRPr="006D5C41">
        <w:trPr>
          <w:trHeight w:val="570"/>
        </w:trPr>
        <w:tc>
          <w:tcPr>
            <w:tcW w:w="14080" w:type="dxa"/>
            <w:gridSpan w:val="5"/>
            <w:tcBorders>
              <w:top w:val="nil"/>
              <w:left w:val="nil"/>
              <w:bottom w:val="nil"/>
              <w:right w:val="nil"/>
            </w:tcBorders>
            <w:vAlign w:val="center"/>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按照《政府采购委托汇总确认书》</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号，采购编号：</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号</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合同号：</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号</w:t>
            </w:r>
            <w:r w:rsidRPr="006D5C41">
              <w:rPr>
                <w:rFonts w:ascii="Times New Roman" w:hAnsi="Times New Roman" w:cs="宋体" w:hint="eastAsia"/>
                <w:color w:val="000000" w:themeColor="text1"/>
                <w:kern w:val="0"/>
                <w:sz w:val="24"/>
              </w:rPr>
              <w:t xml:space="preserve"> </w:t>
            </w:r>
          </w:p>
        </w:tc>
      </w:tr>
      <w:tr w:rsidR="001B1C5C" w:rsidRPr="006D5C41">
        <w:trPr>
          <w:trHeight w:val="570"/>
        </w:trPr>
        <w:tc>
          <w:tcPr>
            <w:tcW w:w="14080" w:type="dxa"/>
            <w:gridSpan w:val="5"/>
            <w:tcBorders>
              <w:top w:val="nil"/>
              <w:left w:val="nil"/>
              <w:bottom w:val="nil"/>
              <w:right w:val="nil"/>
            </w:tcBorders>
            <w:vAlign w:val="center"/>
          </w:tcPr>
          <w:p w:rsidR="001B1C5C" w:rsidRPr="006D5C41" w:rsidRDefault="009C47A6">
            <w:pPr>
              <w:widowControl/>
              <w:jc w:val="left"/>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以下项目已采购到位并验收合格。</w:t>
            </w:r>
          </w:p>
        </w:tc>
      </w:tr>
      <w:tr w:rsidR="001B1C5C" w:rsidRPr="006D5C41">
        <w:trPr>
          <w:trHeight w:val="870"/>
        </w:trPr>
        <w:tc>
          <w:tcPr>
            <w:tcW w:w="4620" w:type="dxa"/>
            <w:tcBorders>
              <w:top w:val="single" w:sz="4" w:space="0" w:color="auto"/>
              <w:left w:val="single" w:sz="4" w:space="0" w:color="auto"/>
              <w:bottom w:val="nil"/>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8"/>
                <w:szCs w:val="28"/>
              </w:rPr>
            </w:pPr>
            <w:r w:rsidRPr="006D5C41">
              <w:rPr>
                <w:rFonts w:ascii="Times New Roman" w:hAnsi="Times New Roman" w:cs="宋体" w:hint="eastAsia"/>
                <w:color w:val="000000" w:themeColor="text1"/>
                <w:kern w:val="0"/>
                <w:sz w:val="28"/>
                <w:szCs w:val="28"/>
              </w:rPr>
              <w:t>采购货物（服务，工程）名称</w:t>
            </w:r>
          </w:p>
        </w:tc>
        <w:tc>
          <w:tcPr>
            <w:tcW w:w="4840" w:type="dxa"/>
            <w:tcBorders>
              <w:top w:val="single" w:sz="4" w:space="0" w:color="auto"/>
              <w:left w:val="nil"/>
              <w:bottom w:val="nil"/>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8"/>
                <w:szCs w:val="28"/>
              </w:rPr>
            </w:pPr>
            <w:r w:rsidRPr="006D5C41">
              <w:rPr>
                <w:rFonts w:ascii="Times New Roman" w:hAnsi="Times New Roman" w:cs="宋体" w:hint="eastAsia"/>
                <w:color w:val="000000" w:themeColor="text1"/>
                <w:kern w:val="0"/>
                <w:sz w:val="28"/>
                <w:szCs w:val="28"/>
              </w:rPr>
              <w:t>规格、型号</w:t>
            </w:r>
          </w:p>
        </w:tc>
        <w:tc>
          <w:tcPr>
            <w:tcW w:w="1280" w:type="dxa"/>
            <w:tcBorders>
              <w:top w:val="single" w:sz="4" w:space="0" w:color="auto"/>
              <w:left w:val="nil"/>
              <w:bottom w:val="nil"/>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8"/>
                <w:szCs w:val="28"/>
              </w:rPr>
            </w:pPr>
            <w:r w:rsidRPr="006D5C41">
              <w:rPr>
                <w:rFonts w:ascii="Times New Roman" w:hAnsi="Times New Roman" w:cs="宋体" w:hint="eastAsia"/>
                <w:color w:val="000000" w:themeColor="text1"/>
                <w:kern w:val="0"/>
                <w:sz w:val="28"/>
                <w:szCs w:val="28"/>
              </w:rPr>
              <w:t>数量</w:t>
            </w:r>
          </w:p>
        </w:tc>
        <w:tc>
          <w:tcPr>
            <w:tcW w:w="1600" w:type="dxa"/>
            <w:tcBorders>
              <w:top w:val="single" w:sz="4" w:space="0" w:color="auto"/>
              <w:left w:val="nil"/>
              <w:bottom w:val="nil"/>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8"/>
                <w:szCs w:val="28"/>
              </w:rPr>
            </w:pPr>
            <w:r w:rsidRPr="006D5C41">
              <w:rPr>
                <w:rFonts w:ascii="Times New Roman" w:hAnsi="Times New Roman" w:cs="宋体" w:hint="eastAsia"/>
                <w:color w:val="000000" w:themeColor="text1"/>
                <w:kern w:val="0"/>
                <w:sz w:val="28"/>
                <w:szCs w:val="28"/>
              </w:rPr>
              <w:t>核定总价</w:t>
            </w:r>
          </w:p>
        </w:tc>
        <w:tc>
          <w:tcPr>
            <w:tcW w:w="1740" w:type="dxa"/>
            <w:tcBorders>
              <w:top w:val="single" w:sz="4" w:space="0" w:color="auto"/>
              <w:left w:val="nil"/>
              <w:bottom w:val="single" w:sz="4" w:space="0" w:color="auto"/>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8"/>
                <w:szCs w:val="28"/>
              </w:rPr>
            </w:pPr>
            <w:r w:rsidRPr="006D5C41">
              <w:rPr>
                <w:rFonts w:ascii="Times New Roman" w:hAnsi="Times New Roman" w:cs="宋体" w:hint="eastAsia"/>
                <w:color w:val="000000" w:themeColor="text1"/>
                <w:kern w:val="0"/>
                <w:sz w:val="28"/>
                <w:szCs w:val="28"/>
              </w:rPr>
              <w:t>采购人</w:t>
            </w:r>
            <w:r w:rsidRPr="006D5C41">
              <w:rPr>
                <w:rFonts w:ascii="Times New Roman" w:hAnsi="Times New Roman" w:cs="宋体" w:hint="eastAsia"/>
                <w:color w:val="000000" w:themeColor="text1"/>
                <w:kern w:val="0"/>
                <w:sz w:val="28"/>
                <w:szCs w:val="28"/>
              </w:rPr>
              <w:br/>
            </w:r>
            <w:r w:rsidRPr="006D5C41">
              <w:rPr>
                <w:rFonts w:ascii="Times New Roman" w:hAnsi="Times New Roman" w:cs="宋体" w:hint="eastAsia"/>
                <w:color w:val="000000" w:themeColor="text1"/>
                <w:kern w:val="0"/>
                <w:sz w:val="28"/>
                <w:szCs w:val="28"/>
              </w:rPr>
              <w:t>验收意见</w:t>
            </w:r>
          </w:p>
        </w:tc>
      </w:tr>
      <w:tr w:rsidR="001B1C5C" w:rsidRPr="006D5C41">
        <w:trPr>
          <w:trHeight w:val="746"/>
        </w:trPr>
        <w:tc>
          <w:tcPr>
            <w:tcW w:w="4620"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8"/>
                <w:szCs w:val="28"/>
              </w:rPr>
            </w:pPr>
            <w:r w:rsidRPr="006D5C41">
              <w:rPr>
                <w:rFonts w:ascii="Times New Roman" w:hAnsi="Times New Roman" w:cs="宋体" w:hint="eastAsia"/>
                <w:color w:val="000000" w:themeColor="text1"/>
                <w:kern w:val="0"/>
                <w:sz w:val="28"/>
                <w:szCs w:val="28"/>
              </w:rPr>
              <w:t xml:space="preserve">　</w:t>
            </w:r>
          </w:p>
        </w:tc>
        <w:tc>
          <w:tcPr>
            <w:tcW w:w="4840" w:type="dxa"/>
            <w:tcBorders>
              <w:top w:val="single" w:sz="4" w:space="0" w:color="auto"/>
              <w:left w:val="nil"/>
              <w:bottom w:val="single" w:sz="4" w:space="0" w:color="auto"/>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 xml:space="preserve">　</w:t>
            </w:r>
          </w:p>
        </w:tc>
        <w:tc>
          <w:tcPr>
            <w:tcW w:w="1280" w:type="dxa"/>
            <w:tcBorders>
              <w:top w:val="single" w:sz="4" w:space="0" w:color="auto"/>
              <w:left w:val="nil"/>
              <w:bottom w:val="single" w:sz="4" w:space="0" w:color="auto"/>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 xml:space="preserve">　</w:t>
            </w:r>
          </w:p>
        </w:tc>
        <w:tc>
          <w:tcPr>
            <w:tcW w:w="1600" w:type="dxa"/>
            <w:tcBorders>
              <w:top w:val="single" w:sz="4" w:space="0" w:color="auto"/>
              <w:left w:val="nil"/>
              <w:bottom w:val="single" w:sz="4" w:space="0" w:color="auto"/>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 xml:space="preserve">　</w:t>
            </w:r>
          </w:p>
        </w:tc>
        <w:tc>
          <w:tcPr>
            <w:tcW w:w="1740" w:type="dxa"/>
            <w:tcBorders>
              <w:top w:val="nil"/>
              <w:left w:val="nil"/>
              <w:bottom w:val="single" w:sz="4" w:space="0" w:color="auto"/>
              <w:right w:val="single" w:sz="4" w:space="0" w:color="auto"/>
            </w:tcBorders>
            <w:vAlign w:val="bottom"/>
          </w:tcPr>
          <w:p w:rsidR="001B1C5C" w:rsidRPr="006D5C41" w:rsidRDefault="009C47A6">
            <w:pPr>
              <w:widowControl/>
              <w:jc w:val="left"/>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 xml:space="preserve">　</w:t>
            </w:r>
          </w:p>
        </w:tc>
      </w:tr>
      <w:tr w:rsidR="001B1C5C" w:rsidRPr="006D5C41">
        <w:trPr>
          <w:trHeight w:val="750"/>
        </w:trPr>
        <w:tc>
          <w:tcPr>
            <w:tcW w:w="4620" w:type="dxa"/>
            <w:tcBorders>
              <w:top w:val="nil"/>
              <w:left w:val="single" w:sz="4" w:space="0" w:color="auto"/>
              <w:bottom w:val="single" w:sz="4" w:space="0" w:color="auto"/>
              <w:right w:val="single" w:sz="4" w:space="0" w:color="auto"/>
            </w:tcBorders>
            <w:vAlign w:val="center"/>
          </w:tcPr>
          <w:p w:rsidR="001B1C5C" w:rsidRPr="006D5C41" w:rsidRDefault="009C47A6">
            <w:pPr>
              <w:widowControl/>
              <w:jc w:val="center"/>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合计总价款（人民币）</w:t>
            </w:r>
          </w:p>
        </w:tc>
        <w:tc>
          <w:tcPr>
            <w:tcW w:w="9460" w:type="dxa"/>
            <w:gridSpan w:val="4"/>
            <w:tcBorders>
              <w:top w:val="nil"/>
              <w:left w:val="nil"/>
              <w:bottom w:val="single" w:sz="4" w:space="0" w:color="auto"/>
              <w:right w:val="single" w:sz="4" w:space="0" w:color="000000"/>
            </w:tcBorders>
            <w:vAlign w:val="center"/>
          </w:tcPr>
          <w:p w:rsidR="001B1C5C" w:rsidRPr="006D5C41" w:rsidRDefault="009C47A6">
            <w:pPr>
              <w:widowControl/>
              <w:jc w:val="left"/>
              <w:rPr>
                <w:rFonts w:ascii="Times New Roman" w:hAnsi="Times New Roman" w:cs="宋体"/>
                <w:color w:val="000000" w:themeColor="text1"/>
                <w:kern w:val="0"/>
                <w:sz w:val="26"/>
                <w:szCs w:val="26"/>
              </w:rPr>
            </w:pPr>
            <w:r w:rsidRPr="006D5C41">
              <w:rPr>
                <w:rFonts w:ascii="Times New Roman" w:hAnsi="Times New Roman" w:cs="宋体" w:hint="eastAsia"/>
                <w:color w:val="000000" w:themeColor="text1"/>
                <w:kern w:val="0"/>
                <w:sz w:val="26"/>
                <w:szCs w:val="26"/>
              </w:rPr>
              <w:t>人民币</w:t>
            </w:r>
            <w:r w:rsidRPr="006D5C41">
              <w:rPr>
                <w:rFonts w:ascii="Times New Roman" w:hAnsi="Times New Roman" w:cs="宋体" w:hint="eastAsia"/>
                <w:color w:val="000000" w:themeColor="text1"/>
                <w:kern w:val="0"/>
                <w:sz w:val="26"/>
                <w:szCs w:val="26"/>
                <w:u w:val="single"/>
              </w:rPr>
              <w:t xml:space="preserve">                 </w:t>
            </w:r>
            <w:r w:rsidRPr="006D5C41">
              <w:rPr>
                <w:rFonts w:ascii="Times New Roman" w:hAnsi="Times New Roman" w:cs="宋体" w:hint="eastAsia"/>
                <w:color w:val="000000" w:themeColor="text1"/>
                <w:kern w:val="0"/>
                <w:sz w:val="26"/>
                <w:szCs w:val="26"/>
              </w:rPr>
              <w:t>元整。</w:t>
            </w:r>
            <w:r w:rsidRPr="006D5C41">
              <w:rPr>
                <w:rFonts w:ascii="Times New Roman" w:hAnsi="Times New Roman" w:cs="宋体" w:hint="eastAsia"/>
                <w:color w:val="000000" w:themeColor="text1"/>
                <w:kern w:val="0"/>
                <w:sz w:val="26"/>
                <w:szCs w:val="26"/>
              </w:rPr>
              <w:t xml:space="preserve">       </w:t>
            </w:r>
            <w:r w:rsidRPr="006D5C41">
              <w:rPr>
                <w:rFonts w:ascii="Times New Roman" w:hAnsi="Times New Roman" w:cs="宋体" w:hint="eastAsia"/>
                <w:color w:val="000000" w:themeColor="text1"/>
                <w:kern w:val="0"/>
                <w:sz w:val="26"/>
                <w:szCs w:val="26"/>
              </w:rPr>
              <w:t>￥</w:t>
            </w:r>
            <w:r w:rsidRPr="006D5C41">
              <w:rPr>
                <w:rFonts w:ascii="Times New Roman" w:hAnsi="Times New Roman" w:cs="宋体" w:hint="eastAsia"/>
                <w:color w:val="000000" w:themeColor="text1"/>
                <w:kern w:val="0"/>
                <w:sz w:val="26"/>
                <w:szCs w:val="26"/>
              </w:rPr>
              <w:t xml:space="preserve">: </w:t>
            </w:r>
            <w:r w:rsidRPr="006D5C41">
              <w:rPr>
                <w:rFonts w:ascii="Times New Roman" w:hAnsi="Times New Roman" w:cs="宋体" w:hint="eastAsia"/>
                <w:color w:val="000000" w:themeColor="text1"/>
                <w:kern w:val="0"/>
                <w:sz w:val="26"/>
                <w:szCs w:val="26"/>
                <w:u w:val="single"/>
              </w:rPr>
              <w:t xml:space="preserve">             </w:t>
            </w:r>
          </w:p>
        </w:tc>
      </w:tr>
      <w:tr w:rsidR="001B1C5C" w:rsidRPr="006D5C41">
        <w:trPr>
          <w:trHeight w:val="690"/>
        </w:trPr>
        <w:tc>
          <w:tcPr>
            <w:tcW w:w="4620" w:type="dxa"/>
            <w:tcBorders>
              <w:top w:val="nil"/>
              <w:left w:val="single" w:sz="4" w:space="0" w:color="auto"/>
              <w:bottom w:val="nil"/>
              <w:right w:val="nil"/>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供货单位（盖章）：</w:t>
            </w:r>
            <w:r w:rsidRPr="006D5C41">
              <w:rPr>
                <w:rFonts w:ascii="Times New Roman" w:hAnsi="Times New Roman" w:cs="宋体" w:hint="eastAsia"/>
                <w:color w:val="000000" w:themeColor="text1"/>
                <w:kern w:val="0"/>
                <w:sz w:val="24"/>
              </w:rPr>
              <w:t xml:space="preserve">                     </w:t>
            </w:r>
          </w:p>
        </w:tc>
        <w:tc>
          <w:tcPr>
            <w:tcW w:w="4840" w:type="dxa"/>
            <w:tcBorders>
              <w:top w:val="nil"/>
              <w:left w:val="nil"/>
              <w:bottom w:val="nil"/>
              <w:right w:val="nil"/>
            </w:tcBorders>
            <w:vAlign w:val="center"/>
          </w:tcPr>
          <w:p w:rsidR="001B1C5C" w:rsidRPr="006D5C41" w:rsidRDefault="009C47A6">
            <w:pPr>
              <w:widowControl/>
              <w:jc w:val="righ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采购人（盖章）</w:t>
            </w:r>
            <w:r w:rsidRPr="006D5C41">
              <w:rPr>
                <w:rFonts w:ascii="Times New Roman" w:hAnsi="Times New Roman" w:cs="宋体" w:hint="eastAsia"/>
                <w:color w:val="000000" w:themeColor="text1"/>
                <w:kern w:val="0"/>
                <w:sz w:val="24"/>
              </w:rPr>
              <w:t>:</w:t>
            </w:r>
          </w:p>
        </w:tc>
        <w:tc>
          <w:tcPr>
            <w:tcW w:w="2880" w:type="dxa"/>
            <w:gridSpan w:val="2"/>
            <w:tcBorders>
              <w:top w:val="nil"/>
              <w:left w:val="nil"/>
              <w:bottom w:val="nil"/>
              <w:right w:val="nil"/>
            </w:tcBorders>
            <w:vAlign w:val="bottom"/>
          </w:tcPr>
          <w:p w:rsidR="001B1C5C" w:rsidRPr="006D5C41" w:rsidRDefault="001B1C5C">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 xml:space="preserve">　</w:t>
            </w:r>
          </w:p>
        </w:tc>
      </w:tr>
      <w:tr w:rsidR="001B1C5C" w:rsidRPr="006D5C41">
        <w:trPr>
          <w:trHeight w:val="525"/>
        </w:trPr>
        <w:tc>
          <w:tcPr>
            <w:tcW w:w="4620" w:type="dxa"/>
            <w:tcBorders>
              <w:top w:val="nil"/>
              <w:left w:val="single" w:sz="4" w:space="0" w:color="auto"/>
              <w:bottom w:val="nil"/>
              <w:right w:val="nil"/>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经办项目负责人：</w:t>
            </w:r>
          </w:p>
        </w:tc>
        <w:tc>
          <w:tcPr>
            <w:tcW w:w="4840" w:type="dxa"/>
            <w:tcBorders>
              <w:top w:val="nil"/>
              <w:left w:val="nil"/>
              <w:bottom w:val="nil"/>
              <w:right w:val="nil"/>
            </w:tcBorders>
            <w:vAlign w:val="center"/>
          </w:tcPr>
          <w:p w:rsidR="001B1C5C" w:rsidRPr="006D5C41" w:rsidRDefault="009C47A6">
            <w:pPr>
              <w:widowControl/>
              <w:jc w:val="righ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项目验收组组长：</w:t>
            </w:r>
          </w:p>
        </w:tc>
        <w:tc>
          <w:tcPr>
            <w:tcW w:w="2880" w:type="dxa"/>
            <w:gridSpan w:val="2"/>
            <w:tcBorders>
              <w:top w:val="nil"/>
              <w:left w:val="nil"/>
              <w:bottom w:val="nil"/>
              <w:right w:val="nil"/>
            </w:tcBorders>
            <w:vAlign w:val="bottom"/>
          </w:tcPr>
          <w:p w:rsidR="001B1C5C" w:rsidRPr="006D5C41" w:rsidRDefault="001B1C5C">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 xml:space="preserve">　</w:t>
            </w:r>
          </w:p>
        </w:tc>
      </w:tr>
      <w:tr w:rsidR="001B1C5C" w:rsidRPr="006D5C41">
        <w:trPr>
          <w:trHeight w:val="525"/>
        </w:trPr>
        <w:tc>
          <w:tcPr>
            <w:tcW w:w="4620" w:type="dxa"/>
            <w:tcBorders>
              <w:top w:val="nil"/>
              <w:left w:val="single" w:sz="4" w:space="0" w:color="auto"/>
              <w:bottom w:val="nil"/>
              <w:right w:val="nil"/>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联系电话：</w:t>
            </w:r>
          </w:p>
        </w:tc>
        <w:tc>
          <w:tcPr>
            <w:tcW w:w="4840" w:type="dxa"/>
            <w:tcBorders>
              <w:top w:val="nil"/>
              <w:left w:val="nil"/>
              <w:bottom w:val="nil"/>
              <w:right w:val="nil"/>
            </w:tcBorders>
            <w:vAlign w:val="center"/>
          </w:tcPr>
          <w:p w:rsidR="001B1C5C" w:rsidRPr="006D5C41" w:rsidRDefault="009C47A6">
            <w:pPr>
              <w:widowControl/>
              <w:jc w:val="righ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联系电话：</w:t>
            </w:r>
          </w:p>
        </w:tc>
        <w:tc>
          <w:tcPr>
            <w:tcW w:w="1280" w:type="dxa"/>
            <w:tcBorders>
              <w:top w:val="nil"/>
              <w:left w:val="nil"/>
              <w:bottom w:val="nil"/>
              <w:right w:val="nil"/>
            </w:tcBorders>
            <w:vAlign w:val="bottom"/>
          </w:tcPr>
          <w:p w:rsidR="001B1C5C" w:rsidRPr="006D5C41" w:rsidRDefault="001B1C5C">
            <w:pPr>
              <w:widowControl/>
              <w:jc w:val="left"/>
              <w:rPr>
                <w:rFonts w:ascii="Times New Roman" w:hAnsi="Times New Roman" w:cs="宋体"/>
                <w:color w:val="000000" w:themeColor="text1"/>
                <w:kern w:val="0"/>
                <w:sz w:val="24"/>
              </w:rPr>
            </w:pPr>
          </w:p>
        </w:tc>
        <w:tc>
          <w:tcPr>
            <w:tcW w:w="1600" w:type="dxa"/>
            <w:tcBorders>
              <w:top w:val="nil"/>
              <w:left w:val="nil"/>
              <w:bottom w:val="nil"/>
              <w:right w:val="nil"/>
            </w:tcBorders>
            <w:vAlign w:val="bottom"/>
          </w:tcPr>
          <w:p w:rsidR="001B1C5C" w:rsidRPr="006D5C41" w:rsidRDefault="001B1C5C">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 xml:space="preserve">　</w:t>
            </w:r>
          </w:p>
        </w:tc>
      </w:tr>
      <w:tr w:rsidR="001B1C5C" w:rsidRPr="006D5C41">
        <w:trPr>
          <w:trHeight w:val="540"/>
        </w:trPr>
        <w:tc>
          <w:tcPr>
            <w:tcW w:w="4620" w:type="dxa"/>
            <w:tcBorders>
              <w:top w:val="nil"/>
              <w:left w:val="single" w:sz="4" w:space="0" w:color="auto"/>
              <w:bottom w:val="nil"/>
              <w:right w:val="nil"/>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开户银行：</w:t>
            </w:r>
          </w:p>
        </w:tc>
        <w:tc>
          <w:tcPr>
            <w:tcW w:w="4840" w:type="dxa"/>
            <w:tcBorders>
              <w:top w:val="nil"/>
              <w:left w:val="nil"/>
              <w:bottom w:val="nil"/>
              <w:right w:val="nil"/>
            </w:tcBorders>
            <w:vAlign w:val="center"/>
          </w:tcPr>
          <w:p w:rsidR="001B1C5C" w:rsidRPr="006D5C41" w:rsidRDefault="009C47A6">
            <w:pPr>
              <w:widowControl/>
              <w:jc w:val="righ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项目验收组成员（签名）：</w:t>
            </w:r>
          </w:p>
        </w:tc>
        <w:tc>
          <w:tcPr>
            <w:tcW w:w="1280" w:type="dxa"/>
            <w:tcBorders>
              <w:top w:val="nil"/>
              <w:left w:val="nil"/>
              <w:bottom w:val="nil"/>
              <w:right w:val="nil"/>
            </w:tcBorders>
            <w:vAlign w:val="bottom"/>
          </w:tcPr>
          <w:p w:rsidR="001B1C5C" w:rsidRPr="006D5C41" w:rsidRDefault="001B1C5C">
            <w:pPr>
              <w:widowControl/>
              <w:jc w:val="left"/>
              <w:rPr>
                <w:rFonts w:ascii="Times New Roman" w:hAnsi="Times New Roman" w:cs="宋体"/>
                <w:color w:val="000000" w:themeColor="text1"/>
                <w:kern w:val="0"/>
                <w:sz w:val="24"/>
              </w:rPr>
            </w:pPr>
          </w:p>
        </w:tc>
        <w:tc>
          <w:tcPr>
            <w:tcW w:w="1600" w:type="dxa"/>
            <w:tcBorders>
              <w:top w:val="nil"/>
              <w:left w:val="nil"/>
              <w:bottom w:val="nil"/>
              <w:right w:val="nil"/>
            </w:tcBorders>
            <w:vAlign w:val="bottom"/>
          </w:tcPr>
          <w:p w:rsidR="001B1C5C" w:rsidRPr="006D5C41" w:rsidRDefault="001B1C5C">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 xml:space="preserve">　</w:t>
            </w:r>
          </w:p>
        </w:tc>
      </w:tr>
      <w:tr w:rsidR="001B1C5C" w:rsidRPr="006D5C41">
        <w:trPr>
          <w:trHeight w:val="675"/>
        </w:trPr>
        <w:tc>
          <w:tcPr>
            <w:tcW w:w="4620" w:type="dxa"/>
            <w:tcBorders>
              <w:top w:val="nil"/>
              <w:left w:val="single" w:sz="4" w:space="0" w:color="auto"/>
              <w:bottom w:val="single" w:sz="4" w:space="0" w:color="auto"/>
              <w:right w:val="nil"/>
            </w:tcBorders>
            <w:vAlign w:val="center"/>
          </w:tcPr>
          <w:p w:rsidR="001B1C5C" w:rsidRPr="006D5C41" w:rsidRDefault="009C47A6">
            <w:pPr>
              <w:widowControl/>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银行账号：</w:t>
            </w:r>
          </w:p>
        </w:tc>
        <w:tc>
          <w:tcPr>
            <w:tcW w:w="4840" w:type="dxa"/>
            <w:tcBorders>
              <w:top w:val="nil"/>
              <w:left w:val="nil"/>
              <w:bottom w:val="single" w:sz="4" w:space="0" w:color="auto"/>
              <w:right w:val="nil"/>
            </w:tcBorders>
            <w:vAlign w:val="bottom"/>
          </w:tcPr>
          <w:p w:rsidR="001B1C5C" w:rsidRPr="006D5C41" w:rsidRDefault="009C47A6">
            <w:pPr>
              <w:widowControl/>
              <w:jc w:val="left"/>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 xml:space="preserve">　</w:t>
            </w:r>
          </w:p>
        </w:tc>
        <w:tc>
          <w:tcPr>
            <w:tcW w:w="4620" w:type="dxa"/>
            <w:gridSpan w:val="3"/>
            <w:tcBorders>
              <w:top w:val="nil"/>
              <w:left w:val="nil"/>
              <w:bottom w:val="single" w:sz="4" w:space="0" w:color="auto"/>
              <w:right w:val="single" w:sz="4" w:space="0" w:color="000000"/>
            </w:tcBorders>
            <w:vAlign w:val="center"/>
          </w:tcPr>
          <w:p w:rsidR="001B1C5C" w:rsidRPr="006D5C41" w:rsidRDefault="009C47A6">
            <w:pPr>
              <w:widowControl/>
              <w:rPr>
                <w:rFonts w:ascii="Times New Roman" w:hAnsi="Times New Roman" w:cs="宋体"/>
                <w:color w:val="000000" w:themeColor="text1"/>
                <w:kern w:val="0"/>
                <w:sz w:val="24"/>
              </w:rPr>
            </w:pPr>
            <w:r w:rsidRPr="006D5C41">
              <w:rPr>
                <w:rFonts w:ascii="Times New Roman" w:hAnsi="Times New Roman" w:cs="宋体" w:hint="eastAsia"/>
                <w:color w:val="000000" w:themeColor="text1"/>
                <w:kern w:val="0"/>
                <w:sz w:val="24"/>
              </w:rPr>
              <w:t>验收时间：</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年</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月</w:t>
            </w:r>
            <w:r w:rsidRPr="006D5C41">
              <w:rPr>
                <w:rFonts w:ascii="Times New Roman" w:hAnsi="Times New Roman" w:cs="宋体" w:hint="eastAsia"/>
                <w:color w:val="000000" w:themeColor="text1"/>
                <w:kern w:val="0"/>
                <w:sz w:val="24"/>
              </w:rPr>
              <w:t xml:space="preserve">     </w:t>
            </w:r>
            <w:r w:rsidRPr="006D5C41">
              <w:rPr>
                <w:rFonts w:ascii="Times New Roman" w:hAnsi="Times New Roman" w:cs="宋体" w:hint="eastAsia"/>
                <w:color w:val="000000" w:themeColor="text1"/>
                <w:kern w:val="0"/>
                <w:sz w:val="24"/>
              </w:rPr>
              <w:t>日</w:t>
            </w:r>
          </w:p>
        </w:tc>
      </w:tr>
      <w:tr w:rsidR="001B1C5C" w:rsidRPr="006D5C41">
        <w:trPr>
          <w:trHeight w:val="345"/>
        </w:trPr>
        <w:tc>
          <w:tcPr>
            <w:tcW w:w="14080" w:type="dxa"/>
            <w:gridSpan w:val="5"/>
            <w:tcBorders>
              <w:top w:val="single" w:sz="4" w:space="0" w:color="auto"/>
              <w:left w:val="nil"/>
              <w:bottom w:val="nil"/>
              <w:right w:val="nil"/>
            </w:tcBorders>
            <w:vAlign w:val="center"/>
          </w:tcPr>
          <w:p w:rsidR="001B1C5C" w:rsidRPr="006D5C41" w:rsidRDefault="009C47A6">
            <w:pPr>
              <w:widowControl/>
              <w:jc w:val="left"/>
              <w:rPr>
                <w:rFonts w:ascii="Times New Roman" w:hAnsi="Times New Roman" w:cs="宋体"/>
                <w:color w:val="000000" w:themeColor="text1"/>
                <w:kern w:val="0"/>
                <w:sz w:val="22"/>
              </w:rPr>
            </w:pPr>
            <w:r w:rsidRPr="006D5C41">
              <w:rPr>
                <w:rFonts w:ascii="Times New Roman" w:hAnsi="Times New Roman" w:cs="宋体" w:hint="eastAsia"/>
                <w:color w:val="000000" w:themeColor="text1"/>
                <w:kern w:val="0"/>
                <w:sz w:val="22"/>
              </w:rPr>
              <w:t>本</w:t>
            </w:r>
            <w:proofErr w:type="gramStart"/>
            <w:r w:rsidRPr="006D5C41">
              <w:rPr>
                <w:rFonts w:ascii="Times New Roman" w:hAnsi="Times New Roman" w:cs="宋体" w:hint="eastAsia"/>
                <w:color w:val="000000" w:themeColor="text1"/>
                <w:kern w:val="0"/>
                <w:sz w:val="22"/>
              </w:rPr>
              <w:t>单一式四联</w:t>
            </w:r>
            <w:proofErr w:type="gramEnd"/>
            <w:r w:rsidRPr="006D5C41">
              <w:rPr>
                <w:rFonts w:ascii="Times New Roman" w:hAnsi="Times New Roman" w:cs="宋体" w:hint="eastAsia"/>
                <w:color w:val="000000" w:themeColor="text1"/>
                <w:kern w:val="0"/>
                <w:sz w:val="22"/>
              </w:rPr>
              <w:t>：第一联采购人留存，第二联作为财政支付凭证，第三联供货单位留存，第四联</w:t>
            </w:r>
            <w:proofErr w:type="gramStart"/>
            <w:r w:rsidRPr="006D5C41">
              <w:rPr>
                <w:rFonts w:ascii="Times New Roman" w:hAnsi="Times New Roman" w:cs="宋体" w:hint="eastAsia"/>
                <w:color w:val="000000" w:themeColor="text1"/>
                <w:kern w:val="0"/>
                <w:sz w:val="22"/>
              </w:rPr>
              <w:t>采购办存档</w:t>
            </w:r>
            <w:proofErr w:type="gramEnd"/>
            <w:r w:rsidRPr="006D5C41">
              <w:rPr>
                <w:rFonts w:ascii="Times New Roman" w:hAnsi="Times New Roman" w:cs="宋体" w:hint="eastAsia"/>
                <w:color w:val="000000" w:themeColor="text1"/>
                <w:kern w:val="0"/>
                <w:sz w:val="22"/>
              </w:rPr>
              <w:t>备查。</w:t>
            </w:r>
          </w:p>
          <w:p w:rsidR="001B1C5C" w:rsidRPr="006D5C41" w:rsidRDefault="001B1C5C">
            <w:pPr>
              <w:rPr>
                <w:rFonts w:ascii="Times New Roman" w:hAnsi="Times New Roman" w:cs="宋体"/>
                <w:color w:val="000000" w:themeColor="text1"/>
                <w:sz w:val="22"/>
              </w:rPr>
            </w:pPr>
          </w:p>
          <w:p w:rsidR="001B1C5C" w:rsidRPr="006D5C41" w:rsidRDefault="001B1C5C">
            <w:pPr>
              <w:rPr>
                <w:rFonts w:ascii="Times New Roman" w:hAnsi="Times New Roman" w:cs="宋体"/>
                <w:color w:val="000000" w:themeColor="text1"/>
                <w:sz w:val="22"/>
              </w:rPr>
            </w:pPr>
          </w:p>
          <w:p w:rsidR="001B1C5C" w:rsidRPr="006D5C41" w:rsidRDefault="001B1C5C">
            <w:pPr>
              <w:rPr>
                <w:rFonts w:ascii="Times New Roman" w:hAnsi="Times New Roman" w:cs="宋体"/>
                <w:color w:val="000000" w:themeColor="text1"/>
                <w:sz w:val="22"/>
              </w:rPr>
            </w:pPr>
          </w:p>
        </w:tc>
      </w:tr>
    </w:tbl>
    <w:p w:rsidR="001B1C5C" w:rsidRPr="006D5C41" w:rsidRDefault="001B1C5C" w:rsidP="009C47A6">
      <w:pPr>
        <w:snapToGrid w:val="0"/>
        <w:spacing w:line="360" w:lineRule="auto"/>
        <w:ind w:firstLineChars="196" w:firstLine="412"/>
        <w:rPr>
          <w:rFonts w:ascii="Times New Roman" w:hAnsi="Times New Roman"/>
          <w:color w:val="000000" w:themeColor="text1"/>
          <w:szCs w:val="21"/>
        </w:rPr>
        <w:sectPr w:rsidR="001B1C5C" w:rsidRPr="006D5C41">
          <w:pgSz w:w="16838" w:h="11906" w:orient="landscape"/>
          <w:pgMar w:top="1797" w:right="1474" w:bottom="1559" w:left="1247" w:header="851" w:footer="851" w:gutter="0"/>
          <w:cols w:space="720"/>
          <w:docGrid w:linePitch="312"/>
        </w:sectPr>
      </w:pPr>
    </w:p>
    <w:p w:rsidR="001B1C5C" w:rsidRPr="006D5C41" w:rsidRDefault="009C47A6">
      <w:pPr>
        <w:pStyle w:val="af4"/>
        <w:rPr>
          <w:rFonts w:ascii="Times New Roman" w:hAnsi="Times New Roman"/>
          <w:color w:val="000000" w:themeColor="text1"/>
          <w:sz w:val="21"/>
          <w:szCs w:val="21"/>
        </w:rPr>
      </w:pPr>
      <w:bookmarkStart w:id="97" w:name="_Toc187239935"/>
      <w:bookmarkStart w:id="98" w:name="_GoBack"/>
      <w:bookmarkEnd w:id="98"/>
      <w:r w:rsidRPr="006D5C41">
        <w:rPr>
          <w:rFonts w:ascii="Times New Roman" w:hAnsi="Times New Roman" w:hint="eastAsia"/>
          <w:color w:val="000000" w:themeColor="text1"/>
        </w:rPr>
        <w:lastRenderedPageBreak/>
        <w:t>第六章</w:t>
      </w:r>
      <w:r w:rsidRPr="006D5C41">
        <w:rPr>
          <w:rFonts w:ascii="Times New Roman" w:hAnsi="Times New Roman" w:hint="eastAsia"/>
          <w:color w:val="000000" w:themeColor="text1"/>
        </w:rPr>
        <w:t xml:space="preserve">  </w:t>
      </w:r>
      <w:r w:rsidRPr="006D5C41">
        <w:rPr>
          <w:rFonts w:ascii="Times New Roman" w:hAnsi="Times New Roman" w:hint="eastAsia"/>
          <w:color w:val="000000" w:themeColor="text1"/>
        </w:rPr>
        <w:t>投标文件格式</w:t>
      </w:r>
      <w:bookmarkEnd w:id="97"/>
    </w:p>
    <w:p w:rsidR="001B1C5C" w:rsidRPr="006D5C41" w:rsidRDefault="001B1C5C">
      <w:pPr>
        <w:pStyle w:val="42"/>
        <w:snapToGrid w:val="0"/>
        <w:spacing w:line="400" w:lineRule="exact"/>
        <w:jc w:val="center"/>
        <w:rPr>
          <w:rFonts w:ascii="Times New Roman" w:eastAsia="宋体" w:hAnsi="Times New Roman" w:cs="宋体"/>
          <w:b/>
          <w:color w:val="000000" w:themeColor="text1"/>
          <w:sz w:val="32"/>
          <w:szCs w:val="32"/>
        </w:rPr>
      </w:pPr>
      <w:bookmarkStart w:id="99" w:name="_Toc430786286"/>
    </w:p>
    <w:p w:rsidR="001B1C5C" w:rsidRPr="006D5C41" w:rsidRDefault="009C47A6">
      <w:pPr>
        <w:pStyle w:val="42"/>
        <w:snapToGrid w:val="0"/>
        <w:spacing w:line="400" w:lineRule="exact"/>
        <w:jc w:val="center"/>
        <w:rPr>
          <w:rFonts w:ascii="Times New Roman" w:eastAsia="宋体" w:hAnsi="Times New Roman" w:cs="宋体"/>
          <w:b/>
          <w:color w:val="000000" w:themeColor="text1"/>
          <w:sz w:val="32"/>
          <w:szCs w:val="32"/>
        </w:rPr>
      </w:pPr>
      <w:r w:rsidRPr="006D5C41">
        <w:rPr>
          <w:rFonts w:ascii="Times New Roman" w:eastAsia="宋体" w:hAnsi="Times New Roman" w:cs="宋体" w:hint="eastAsia"/>
          <w:b/>
          <w:color w:val="000000" w:themeColor="text1"/>
          <w:sz w:val="32"/>
          <w:szCs w:val="32"/>
        </w:rPr>
        <w:t>政府采购活动现场确认声明书</w:t>
      </w:r>
    </w:p>
    <w:p w:rsidR="001B1C5C" w:rsidRPr="006D5C41" w:rsidRDefault="009C47A6">
      <w:pPr>
        <w:pStyle w:val="42"/>
        <w:snapToGrid w:val="0"/>
        <w:spacing w:line="400" w:lineRule="exact"/>
        <w:jc w:val="center"/>
        <w:rPr>
          <w:rFonts w:ascii="Times New Roman" w:eastAsia="宋体" w:hAnsi="Times New Roman" w:cs="宋体"/>
          <w:b/>
          <w:color w:val="000000" w:themeColor="text1"/>
          <w:sz w:val="24"/>
          <w:szCs w:val="24"/>
        </w:rPr>
      </w:pPr>
      <w:r w:rsidRPr="006D5C41">
        <w:rPr>
          <w:rFonts w:ascii="Times New Roman" w:eastAsia="宋体" w:hAnsi="Times New Roman" w:cs="宋体" w:hint="eastAsia"/>
          <w:b/>
          <w:color w:val="000000" w:themeColor="text1"/>
          <w:sz w:val="24"/>
          <w:szCs w:val="24"/>
        </w:rPr>
        <w:t>（要求在电子投标文件解密后，将以下表格填写完成后，通过电子邮件方式将清晰扫描件传给代理公司，不要封存于投标文件里）</w:t>
      </w:r>
    </w:p>
    <w:p w:rsidR="001B1C5C" w:rsidRPr="006D5C41" w:rsidRDefault="009C47A6">
      <w:pPr>
        <w:pStyle w:val="42"/>
        <w:snapToGrid w:val="0"/>
        <w:spacing w:line="400" w:lineRule="exact"/>
        <w:rPr>
          <w:rFonts w:ascii="Times New Roman" w:eastAsia="宋体" w:hAnsi="Times New Roman" w:cs="宋体"/>
          <w:color w:val="000000" w:themeColor="text1"/>
          <w:kern w:val="0"/>
          <w:sz w:val="21"/>
          <w:szCs w:val="21"/>
        </w:rPr>
      </w:pPr>
      <w:r w:rsidRPr="006D5C41">
        <w:rPr>
          <w:rFonts w:ascii="Times New Roman" w:eastAsia="宋体" w:hAnsi="Times New Roman" w:cs="宋体" w:hint="eastAsia"/>
          <w:color w:val="000000" w:themeColor="text1"/>
          <w:kern w:val="0"/>
          <w:sz w:val="21"/>
          <w:szCs w:val="21"/>
        </w:rPr>
        <w:t xml:space="preserve"> </w:t>
      </w:r>
    </w:p>
    <w:p w:rsidR="001B1C5C" w:rsidRPr="006D5C41" w:rsidRDefault="009C47A6">
      <w:pPr>
        <w:pStyle w:val="42"/>
        <w:snapToGrid w:val="0"/>
        <w:spacing w:line="400" w:lineRule="exact"/>
        <w:rPr>
          <w:rFonts w:ascii="Times New Roman" w:eastAsia="宋体" w:hAnsi="Times New Roman" w:cs="宋体"/>
          <w:b/>
          <w:color w:val="000000" w:themeColor="text1"/>
          <w:sz w:val="21"/>
          <w:szCs w:val="21"/>
        </w:rPr>
      </w:pPr>
      <w:r w:rsidRPr="006D5C41">
        <w:rPr>
          <w:rFonts w:ascii="Times New Roman" w:eastAsia="宋体" w:hAnsi="Times New Roman" w:cs="宋体" w:hint="eastAsia"/>
          <w:color w:val="000000" w:themeColor="text1"/>
          <w:kern w:val="0"/>
          <w:sz w:val="21"/>
          <w:szCs w:val="21"/>
        </w:rPr>
        <w:t>嘉兴</w:t>
      </w:r>
      <w:proofErr w:type="gramStart"/>
      <w:r w:rsidRPr="006D5C41">
        <w:rPr>
          <w:rFonts w:ascii="Times New Roman" w:eastAsia="宋体" w:hAnsi="Times New Roman" w:cs="宋体" w:hint="eastAsia"/>
          <w:color w:val="000000" w:themeColor="text1"/>
          <w:kern w:val="0"/>
          <w:sz w:val="21"/>
          <w:szCs w:val="21"/>
        </w:rPr>
        <w:t>市秀洲区</w:t>
      </w:r>
      <w:proofErr w:type="gramEnd"/>
      <w:r w:rsidRPr="006D5C41">
        <w:rPr>
          <w:rFonts w:ascii="Times New Roman" w:eastAsia="宋体" w:hAnsi="Times New Roman" w:cs="宋体" w:hint="eastAsia"/>
          <w:color w:val="000000" w:themeColor="text1"/>
          <w:kern w:val="0"/>
          <w:sz w:val="21"/>
          <w:szCs w:val="21"/>
        </w:rPr>
        <w:t>妇幼保健院（指导站）：</w:t>
      </w:r>
    </w:p>
    <w:p w:rsidR="001B1C5C" w:rsidRPr="006D5C41" w:rsidRDefault="009C47A6">
      <w:pPr>
        <w:pStyle w:val="42"/>
        <w:snapToGrid w:val="0"/>
        <w:spacing w:line="400" w:lineRule="exact"/>
        <w:ind w:firstLineChars="200" w:firstLine="444"/>
        <w:rPr>
          <w:rFonts w:ascii="Times New Roman" w:eastAsia="宋体" w:hAnsi="Times New Roman" w:cs="宋体"/>
          <w:color w:val="000000" w:themeColor="text1"/>
          <w:spacing w:val="6"/>
          <w:sz w:val="21"/>
          <w:szCs w:val="21"/>
        </w:rPr>
      </w:pPr>
      <w:r w:rsidRPr="006D5C41">
        <w:rPr>
          <w:rFonts w:ascii="Times New Roman" w:eastAsia="宋体" w:hAnsi="Times New Roman" w:cs="宋体" w:hint="eastAsia"/>
          <w:color w:val="000000" w:themeColor="text1"/>
          <w:spacing w:val="6"/>
          <w:sz w:val="21"/>
          <w:szCs w:val="21"/>
        </w:rPr>
        <w:t>本人经由</w:t>
      </w:r>
      <w:r w:rsidRPr="006D5C41">
        <w:rPr>
          <w:rFonts w:ascii="Times New Roman" w:eastAsia="宋体" w:hAnsi="Times New Roman" w:cs="宋体" w:hint="eastAsia"/>
          <w:color w:val="000000" w:themeColor="text1"/>
          <w:spacing w:val="6"/>
          <w:sz w:val="21"/>
          <w:szCs w:val="21"/>
          <w:u w:val="single"/>
        </w:rPr>
        <w:t xml:space="preserve">                  </w:t>
      </w:r>
      <w:r w:rsidRPr="006D5C41">
        <w:rPr>
          <w:rFonts w:ascii="Times New Roman" w:eastAsia="宋体" w:hAnsi="Times New Roman" w:cs="宋体" w:hint="eastAsia"/>
          <w:color w:val="000000" w:themeColor="text1"/>
          <w:spacing w:val="6"/>
          <w:sz w:val="21"/>
          <w:szCs w:val="21"/>
          <w:u w:val="single"/>
        </w:rPr>
        <w:t>（单位）</w:t>
      </w:r>
      <w:r w:rsidRPr="006D5C41">
        <w:rPr>
          <w:rFonts w:ascii="Times New Roman" w:eastAsia="宋体" w:hAnsi="Times New Roman" w:cs="宋体" w:hint="eastAsia"/>
          <w:color w:val="000000" w:themeColor="text1"/>
          <w:spacing w:val="6"/>
          <w:sz w:val="21"/>
          <w:szCs w:val="21"/>
        </w:rPr>
        <w:t>负责人</w:t>
      </w:r>
      <w:r w:rsidRPr="006D5C41">
        <w:rPr>
          <w:rFonts w:ascii="Times New Roman" w:eastAsia="宋体" w:hAnsi="Times New Roman" w:cs="宋体" w:hint="eastAsia"/>
          <w:color w:val="000000" w:themeColor="text1"/>
          <w:spacing w:val="6"/>
          <w:sz w:val="21"/>
          <w:szCs w:val="21"/>
          <w:u w:val="single"/>
        </w:rPr>
        <w:t xml:space="preserve">        </w:t>
      </w:r>
      <w:r w:rsidRPr="006D5C41">
        <w:rPr>
          <w:rFonts w:ascii="Times New Roman" w:eastAsia="宋体" w:hAnsi="Times New Roman" w:cs="宋体" w:hint="eastAsia"/>
          <w:color w:val="000000" w:themeColor="text1"/>
          <w:spacing w:val="6"/>
          <w:sz w:val="21"/>
          <w:szCs w:val="21"/>
          <w:u w:val="single"/>
        </w:rPr>
        <w:t>（姓名）</w:t>
      </w:r>
      <w:r w:rsidRPr="006D5C41">
        <w:rPr>
          <w:rFonts w:ascii="Times New Roman" w:eastAsia="宋体" w:hAnsi="Times New Roman" w:cs="宋体" w:hint="eastAsia"/>
          <w:color w:val="000000" w:themeColor="text1"/>
          <w:spacing w:val="6"/>
          <w:sz w:val="21"/>
          <w:szCs w:val="21"/>
        </w:rPr>
        <w:t>合法授权参加</w:t>
      </w:r>
      <w:r w:rsidRPr="006D5C41">
        <w:rPr>
          <w:rFonts w:ascii="Times New Roman" w:eastAsia="宋体" w:hAnsi="Times New Roman" w:cs="宋体" w:hint="eastAsia"/>
          <w:color w:val="000000" w:themeColor="text1"/>
          <w:spacing w:val="6"/>
          <w:sz w:val="21"/>
          <w:szCs w:val="21"/>
          <w:u w:val="single"/>
        </w:rPr>
        <w:t xml:space="preserve">                </w:t>
      </w:r>
      <w:r w:rsidRPr="006D5C41">
        <w:rPr>
          <w:rFonts w:ascii="Times New Roman" w:eastAsia="宋体" w:hAnsi="Times New Roman" w:cs="宋体" w:hint="eastAsia"/>
          <w:color w:val="000000" w:themeColor="text1"/>
          <w:spacing w:val="6"/>
          <w:sz w:val="21"/>
          <w:szCs w:val="21"/>
        </w:rPr>
        <w:t>项目（编号：</w:t>
      </w:r>
      <w:r w:rsidRPr="006D5C41">
        <w:rPr>
          <w:rFonts w:ascii="Times New Roman" w:eastAsia="宋体" w:hAnsi="Times New Roman" w:cs="宋体" w:hint="eastAsia"/>
          <w:color w:val="000000" w:themeColor="text1"/>
          <w:spacing w:val="6"/>
          <w:sz w:val="21"/>
          <w:szCs w:val="21"/>
          <w:u w:val="single"/>
        </w:rPr>
        <w:t xml:space="preserve">        </w:t>
      </w:r>
      <w:r w:rsidRPr="006D5C41">
        <w:rPr>
          <w:rFonts w:ascii="Times New Roman" w:eastAsia="宋体" w:hAnsi="Times New Roman" w:cs="宋体" w:hint="eastAsia"/>
          <w:color w:val="000000" w:themeColor="text1"/>
          <w:spacing w:val="6"/>
          <w:sz w:val="21"/>
          <w:szCs w:val="21"/>
        </w:rPr>
        <w:t>）政府采购活动，经与本单位法人代表（负责人）联系确认，现就有关公平竞争事项郑重声明如下：</w:t>
      </w:r>
      <w:r w:rsidRPr="006D5C41">
        <w:rPr>
          <w:rFonts w:ascii="Times New Roman" w:eastAsia="宋体" w:hAnsi="Times New Roman" w:cs="宋体" w:hint="eastAsia"/>
          <w:color w:val="000000" w:themeColor="text1"/>
          <w:spacing w:val="6"/>
          <w:sz w:val="21"/>
          <w:szCs w:val="21"/>
        </w:rPr>
        <w:t xml:space="preserve"> </w:t>
      </w:r>
    </w:p>
    <w:p w:rsidR="001B1C5C" w:rsidRPr="006D5C41" w:rsidRDefault="009C47A6" w:rsidP="009C47A6">
      <w:pPr>
        <w:pStyle w:val="16"/>
        <w:widowControl/>
        <w:numPr>
          <w:ilvl w:val="0"/>
          <w:numId w:val="10"/>
        </w:numPr>
        <w:snapToGrid w:val="0"/>
        <w:spacing w:line="400" w:lineRule="exact"/>
        <w:ind w:firstLineChars="189" w:firstLine="397"/>
        <w:rPr>
          <w:rFonts w:ascii="Times New Roman" w:hAnsi="Times New Roman" w:cs="宋体" w:hint="default"/>
          <w:color w:val="000000" w:themeColor="text1"/>
          <w:kern w:val="0"/>
          <w:szCs w:val="21"/>
        </w:rPr>
      </w:pPr>
      <w:r w:rsidRPr="006D5C41">
        <w:rPr>
          <w:rFonts w:ascii="Times New Roman" w:hAnsi="Times New Roman" w:cs="宋体"/>
          <w:color w:val="000000" w:themeColor="text1"/>
          <w:kern w:val="0"/>
          <w:szCs w:val="21"/>
        </w:rPr>
        <w:t>本单位与采购人之间</w:t>
      </w:r>
      <w:r w:rsidRPr="006D5C41">
        <w:rPr>
          <w:rFonts w:ascii="Times New Roman" w:hAnsi="Times New Roman" w:cs="宋体"/>
          <w:color w:val="000000" w:themeColor="text1"/>
          <w:kern w:val="0"/>
          <w:szCs w:val="21"/>
        </w:rPr>
        <w:t xml:space="preserve"> </w:t>
      </w:r>
      <w:r w:rsidRPr="006D5C41">
        <w:rPr>
          <w:rFonts w:ascii="Times New Roman" w:hAnsi="Times New Roman" w:cs="宋体"/>
          <w:color w:val="000000" w:themeColor="text1"/>
          <w:kern w:val="0"/>
          <w:szCs w:val="21"/>
        </w:rPr>
        <w:t>□不存在利害关系</w:t>
      </w:r>
      <w:r w:rsidRPr="006D5C41">
        <w:rPr>
          <w:rFonts w:ascii="Times New Roman" w:hAnsi="Times New Roman" w:cs="宋体"/>
          <w:color w:val="000000" w:themeColor="text1"/>
          <w:kern w:val="0"/>
          <w:szCs w:val="21"/>
        </w:rPr>
        <w:t xml:space="preserve"> </w:t>
      </w:r>
      <w:r w:rsidRPr="006D5C41">
        <w:rPr>
          <w:rFonts w:ascii="Times New Roman" w:hAnsi="Times New Roman" w:cs="宋体"/>
          <w:color w:val="000000" w:themeColor="text1"/>
          <w:kern w:val="0"/>
          <w:szCs w:val="21"/>
        </w:rPr>
        <w:t>□存在下列利害关系</w:t>
      </w:r>
      <w:r w:rsidRPr="006D5C41">
        <w:rPr>
          <w:rFonts w:ascii="Times New Roman" w:hAnsi="Times New Roman" w:cs="宋体"/>
          <w:color w:val="000000" w:themeColor="text1"/>
          <w:kern w:val="0"/>
          <w:szCs w:val="21"/>
          <w:u w:val="single"/>
        </w:rPr>
        <w:t xml:space="preserve">           </w:t>
      </w:r>
      <w:r w:rsidRPr="006D5C41">
        <w:rPr>
          <w:rFonts w:ascii="Times New Roman" w:hAnsi="Times New Roman" w:cs="宋体"/>
          <w:color w:val="000000" w:themeColor="text1"/>
          <w:kern w:val="0"/>
          <w:szCs w:val="21"/>
        </w:rPr>
        <w:t>：</w:t>
      </w:r>
    </w:p>
    <w:p w:rsidR="001B1C5C" w:rsidRPr="006D5C41" w:rsidRDefault="009C47A6">
      <w:pPr>
        <w:pStyle w:val="16"/>
        <w:widowControl/>
        <w:snapToGrid w:val="0"/>
        <w:spacing w:line="400" w:lineRule="exact"/>
        <w:rPr>
          <w:rFonts w:ascii="Times New Roman" w:hAnsi="Times New Roman" w:cs="宋体" w:hint="default"/>
          <w:color w:val="000000" w:themeColor="text1"/>
          <w:kern w:val="0"/>
          <w:szCs w:val="21"/>
        </w:rPr>
      </w:pPr>
      <w:r w:rsidRPr="006D5C41">
        <w:rPr>
          <w:rFonts w:ascii="Times New Roman" w:hAnsi="Times New Roman" w:cs="宋体"/>
          <w:color w:val="000000" w:themeColor="text1"/>
          <w:kern w:val="0"/>
          <w:szCs w:val="21"/>
        </w:rPr>
        <w:t xml:space="preserve">  A.</w:t>
      </w:r>
      <w:r w:rsidRPr="006D5C41">
        <w:rPr>
          <w:rFonts w:ascii="Times New Roman" w:hAnsi="Times New Roman" w:cs="宋体"/>
          <w:color w:val="000000" w:themeColor="text1"/>
          <w:kern w:val="0"/>
          <w:szCs w:val="21"/>
        </w:rPr>
        <w:t>投资关系</w:t>
      </w:r>
      <w:r w:rsidRPr="006D5C41">
        <w:rPr>
          <w:rFonts w:ascii="Times New Roman" w:hAnsi="Times New Roman" w:cs="宋体"/>
          <w:color w:val="000000" w:themeColor="text1"/>
          <w:kern w:val="0"/>
          <w:szCs w:val="21"/>
        </w:rPr>
        <w:t xml:space="preserve">    B.</w:t>
      </w:r>
      <w:r w:rsidRPr="006D5C41">
        <w:rPr>
          <w:rFonts w:ascii="Times New Roman" w:hAnsi="Times New Roman" w:cs="宋体"/>
          <w:color w:val="000000" w:themeColor="text1"/>
          <w:kern w:val="0"/>
          <w:szCs w:val="21"/>
        </w:rPr>
        <w:t>行政隶属关系</w:t>
      </w:r>
      <w:r w:rsidRPr="006D5C41">
        <w:rPr>
          <w:rFonts w:ascii="Times New Roman" w:hAnsi="Times New Roman" w:cs="宋体"/>
          <w:color w:val="000000" w:themeColor="text1"/>
          <w:kern w:val="0"/>
          <w:szCs w:val="21"/>
        </w:rPr>
        <w:t xml:space="preserve">    C.</w:t>
      </w:r>
      <w:r w:rsidRPr="006D5C41">
        <w:rPr>
          <w:rFonts w:ascii="Times New Roman" w:hAnsi="Times New Roman" w:cs="宋体"/>
          <w:color w:val="000000" w:themeColor="text1"/>
          <w:kern w:val="0"/>
          <w:szCs w:val="21"/>
        </w:rPr>
        <w:t>业务指导关系</w:t>
      </w:r>
    </w:p>
    <w:p w:rsidR="001B1C5C" w:rsidRPr="006D5C41" w:rsidRDefault="009C47A6">
      <w:pPr>
        <w:pStyle w:val="16"/>
        <w:widowControl/>
        <w:snapToGrid w:val="0"/>
        <w:spacing w:line="400" w:lineRule="exact"/>
        <w:rPr>
          <w:rFonts w:ascii="Times New Roman" w:hAnsi="Times New Roman" w:cs="宋体" w:hint="default"/>
          <w:color w:val="000000" w:themeColor="text1"/>
          <w:kern w:val="0"/>
          <w:szCs w:val="21"/>
        </w:rPr>
      </w:pPr>
      <w:r w:rsidRPr="006D5C41">
        <w:rPr>
          <w:rFonts w:ascii="Times New Roman" w:hAnsi="Times New Roman" w:cs="宋体"/>
          <w:color w:val="000000" w:themeColor="text1"/>
          <w:kern w:val="0"/>
          <w:szCs w:val="21"/>
        </w:rPr>
        <w:t xml:space="preserve">  D.</w:t>
      </w:r>
      <w:r w:rsidRPr="006D5C41">
        <w:rPr>
          <w:rFonts w:ascii="Times New Roman" w:hAnsi="Times New Roman" w:cs="宋体"/>
          <w:color w:val="000000" w:themeColor="text1"/>
          <w:kern w:val="0"/>
          <w:szCs w:val="21"/>
        </w:rPr>
        <w:t>其他可能</w:t>
      </w:r>
      <w:r w:rsidRPr="006D5C41">
        <w:rPr>
          <w:rFonts w:ascii="Times New Roman" w:hAnsi="Times New Roman" w:cs="宋体"/>
          <w:color w:val="000000" w:themeColor="text1"/>
          <w:szCs w:val="21"/>
        </w:rPr>
        <w:t>影响采购公正的</w:t>
      </w:r>
      <w:r w:rsidRPr="006D5C41">
        <w:rPr>
          <w:rFonts w:ascii="Times New Roman" w:hAnsi="Times New Roman" w:cs="宋体"/>
          <w:color w:val="000000" w:themeColor="text1"/>
          <w:kern w:val="0"/>
          <w:szCs w:val="21"/>
        </w:rPr>
        <w:t>利害关系</w:t>
      </w:r>
      <w:r w:rsidRPr="006D5C41">
        <w:rPr>
          <w:rFonts w:ascii="Times New Roman" w:hAnsi="Times New Roman" w:cs="宋体"/>
          <w:color w:val="000000" w:themeColor="text1"/>
          <w:kern w:val="0"/>
          <w:szCs w:val="21"/>
          <w:u w:val="single"/>
        </w:rPr>
        <w:t>（如有，请如实说明）</w:t>
      </w:r>
      <w:r w:rsidRPr="006D5C41">
        <w:rPr>
          <w:rFonts w:ascii="Times New Roman" w:hAnsi="Times New Roman" w:cs="宋体"/>
          <w:color w:val="000000" w:themeColor="text1"/>
          <w:kern w:val="0"/>
          <w:szCs w:val="21"/>
          <w:u w:val="single"/>
        </w:rPr>
        <w:t xml:space="preserve">                 </w:t>
      </w:r>
      <w:r w:rsidRPr="006D5C41">
        <w:rPr>
          <w:rFonts w:ascii="Times New Roman" w:hAnsi="Times New Roman" w:cs="宋体"/>
          <w:color w:val="000000" w:themeColor="text1"/>
          <w:kern w:val="0"/>
          <w:szCs w:val="21"/>
        </w:rPr>
        <w:t>。</w:t>
      </w:r>
    </w:p>
    <w:p w:rsidR="001B1C5C" w:rsidRPr="006D5C41" w:rsidRDefault="009C47A6">
      <w:pPr>
        <w:pStyle w:val="16"/>
        <w:widowControl/>
        <w:snapToGrid w:val="0"/>
        <w:spacing w:line="400" w:lineRule="exact"/>
        <w:ind w:firstLineChars="191" w:firstLine="424"/>
        <w:rPr>
          <w:rFonts w:ascii="Times New Roman" w:hAnsi="Times New Roman" w:cs="宋体" w:hint="default"/>
          <w:color w:val="000000" w:themeColor="text1"/>
          <w:kern w:val="0"/>
          <w:szCs w:val="21"/>
        </w:rPr>
      </w:pPr>
      <w:r w:rsidRPr="006D5C41">
        <w:rPr>
          <w:rFonts w:ascii="Times New Roman" w:hAnsi="Times New Roman" w:cs="宋体"/>
          <w:color w:val="000000" w:themeColor="text1"/>
          <w:spacing w:val="6"/>
          <w:szCs w:val="21"/>
        </w:rPr>
        <w:t>二、</w:t>
      </w:r>
      <w:r w:rsidRPr="006D5C41">
        <w:rPr>
          <w:rFonts w:ascii="Times New Roman" w:hAnsi="Times New Roman" w:cs="宋体"/>
          <w:color w:val="000000" w:themeColor="text1"/>
          <w:kern w:val="0"/>
          <w:szCs w:val="21"/>
        </w:rPr>
        <w:t>现已清楚知道参加本项目采购活动的其他所有供应商名称，本单位</w:t>
      </w:r>
      <w:r w:rsidRPr="006D5C41">
        <w:rPr>
          <w:rFonts w:ascii="Times New Roman" w:hAnsi="Times New Roman" w:cs="宋体"/>
          <w:color w:val="000000" w:themeColor="text1"/>
          <w:kern w:val="0"/>
          <w:szCs w:val="21"/>
        </w:rPr>
        <w:t xml:space="preserve"> </w:t>
      </w:r>
      <w:r w:rsidRPr="006D5C41">
        <w:rPr>
          <w:rFonts w:ascii="Times New Roman" w:hAnsi="Times New Roman" w:cs="宋体"/>
          <w:color w:val="000000" w:themeColor="text1"/>
          <w:kern w:val="0"/>
          <w:szCs w:val="21"/>
        </w:rPr>
        <w:t>□与其他所有供应商之间均不存在利害关系</w:t>
      </w:r>
      <w:r w:rsidRPr="006D5C41">
        <w:rPr>
          <w:rFonts w:ascii="Times New Roman" w:hAnsi="Times New Roman" w:cs="宋体"/>
          <w:color w:val="000000" w:themeColor="text1"/>
          <w:kern w:val="0"/>
          <w:szCs w:val="21"/>
        </w:rPr>
        <w:t xml:space="preserve"> </w:t>
      </w:r>
      <w:r w:rsidRPr="006D5C41">
        <w:rPr>
          <w:rFonts w:ascii="Times New Roman" w:hAnsi="Times New Roman" w:cs="宋体"/>
          <w:color w:val="000000" w:themeColor="text1"/>
          <w:kern w:val="0"/>
          <w:szCs w:val="21"/>
        </w:rPr>
        <w:t>□与</w:t>
      </w:r>
      <w:r w:rsidRPr="006D5C41">
        <w:rPr>
          <w:rFonts w:ascii="Times New Roman" w:hAnsi="Times New Roman" w:cs="宋体"/>
          <w:color w:val="000000" w:themeColor="text1"/>
          <w:kern w:val="0"/>
          <w:szCs w:val="21"/>
          <w:u w:val="single"/>
        </w:rPr>
        <w:t xml:space="preserve">           </w:t>
      </w:r>
      <w:r w:rsidRPr="006D5C41">
        <w:rPr>
          <w:rFonts w:ascii="Times New Roman" w:hAnsi="Times New Roman" w:cs="宋体"/>
          <w:color w:val="000000" w:themeColor="text1"/>
          <w:kern w:val="0"/>
          <w:szCs w:val="21"/>
          <w:u w:val="single"/>
        </w:rPr>
        <w:t>（供应商名称）</w:t>
      </w:r>
      <w:r w:rsidRPr="006D5C41">
        <w:rPr>
          <w:rFonts w:ascii="Times New Roman" w:hAnsi="Times New Roman" w:cs="宋体"/>
          <w:color w:val="000000" w:themeColor="text1"/>
          <w:kern w:val="0"/>
          <w:szCs w:val="21"/>
        </w:rPr>
        <w:t>之间存在下列利害关系</w:t>
      </w:r>
      <w:r w:rsidRPr="006D5C41">
        <w:rPr>
          <w:rFonts w:ascii="Times New Roman" w:hAnsi="Times New Roman" w:cs="宋体"/>
          <w:color w:val="000000" w:themeColor="text1"/>
          <w:kern w:val="0"/>
          <w:szCs w:val="21"/>
          <w:u w:val="single"/>
        </w:rPr>
        <w:t xml:space="preserve">          </w:t>
      </w:r>
      <w:r w:rsidRPr="006D5C41">
        <w:rPr>
          <w:rFonts w:ascii="Times New Roman" w:hAnsi="Times New Roman" w:cs="宋体"/>
          <w:color w:val="000000" w:themeColor="text1"/>
          <w:kern w:val="0"/>
          <w:szCs w:val="21"/>
        </w:rPr>
        <w:t>：</w:t>
      </w:r>
    </w:p>
    <w:p w:rsidR="001B1C5C" w:rsidRPr="006D5C41" w:rsidRDefault="009C47A6">
      <w:pPr>
        <w:pStyle w:val="42"/>
        <w:snapToGrid w:val="0"/>
        <w:spacing w:line="400" w:lineRule="exact"/>
        <w:rPr>
          <w:rFonts w:ascii="Times New Roman" w:eastAsia="宋体" w:hAnsi="Times New Roman" w:cs="宋体"/>
          <w:color w:val="000000" w:themeColor="text1"/>
          <w:kern w:val="0"/>
          <w:sz w:val="21"/>
          <w:szCs w:val="21"/>
        </w:rPr>
      </w:pPr>
      <w:r w:rsidRPr="006D5C41">
        <w:rPr>
          <w:rFonts w:ascii="Times New Roman" w:eastAsia="宋体" w:hAnsi="Times New Roman" w:cs="宋体" w:hint="eastAsia"/>
          <w:color w:val="000000" w:themeColor="text1"/>
          <w:kern w:val="0"/>
          <w:sz w:val="21"/>
          <w:szCs w:val="21"/>
        </w:rPr>
        <w:t xml:space="preserve">  A.</w:t>
      </w:r>
      <w:r w:rsidRPr="006D5C41">
        <w:rPr>
          <w:rFonts w:ascii="Times New Roman" w:eastAsia="宋体" w:hAnsi="Times New Roman" w:cs="宋体" w:hint="eastAsia"/>
          <w:color w:val="000000" w:themeColor="text1"/>
          <w:kern w:val="0"/>
          <w:sz w:val="21"/>
          <w:szCs w:val="21"/>
        </w:rPr>
        <w:t>法定代表人或负责人或实际控制人是同一人</w:t>
      </w:r>
    </w:p>
    <w:p w:rsidR="001B1C5C" w:rsidRPr="006D5C41" w:rsidRDefault="009C47A6">
      <w:pPr>
        <w:pStyle w:val="42"/>
        <w:snapToGrid w:val="0"/>
        <w:spacing w:line="400" w:lineRule="exact"/>
        <w:rPr>
          <w:rFonts w:ascii="Times New Roman" w:eastAsia="宋体" w:hAnsi="Times New Roman" w:cs="宋体"/>
          <w:color w:val="000000" w:themeColor="text1"/>
          <w:spacing w:val="6"/>
          <w:sz w:val="21"/>
          <w:szCs w:val="21"/>
        </w:rPr>
      </w:pPr>
      <w:r w:rsidRPr="006D5C41">
        <w:rPr>
          <w:rFonts w:ascii="Times New Roman" w:eastAsia="宋体" w:hAnsi="Times New Roman" w:cs="宋体" w:hint="eastAsia"/>
          <w:color w:val="000000" w:themeColor="text1"/>
          <w:kern w:val="0"/>
          <w:sz w:val="21"/>
          <w:szCs w:val="21"/>
        </w:rPr>
        <w:t xml:space="preserve">  B.</w:t>
      </w:r>
      <w:r w:rsidRPr="006D5C41">
        <w:rPr>
          <w:rFonts w:ascii="Times New Roman" w:eastAsia="宋体" w:hAnsi="Times New Roman" w:cs="宋体" w:hint="eastAsia"/>
          <w:color w:val="000000" w:themeColor="text1"/>
          <w:kern w:val="0"/>
          <w:sz w:val="21"/>
          <w:szCs w:val="21"/>
        </w:rPr>
        <w:t>法定代表人或负责人或实际控制人是夫妻关系</w:t>
      </w:r>
    </w:p>
    <w:p w:rsidR="001B1C5C" w:rsidRPr="006D5C41" w:rsidRDefault="009C47A6">
      <w:pPr>
        <w:pStyle w:val="42"/>
        <w:snapToGrid w:val="0"/>
        <w:spacing w:line="400" w:lineRule="exact"/>
        <w:rPr>
          <w:rFonts w:ascii="Times New Roman" w:eastAsia="宋体" w:hAnsi="Times New Roman" w:cs="宋体"/>
          <w:color w:val="000000" w:themeColor="text1"/>
          <w:spacing w:val="6"/>
          <w:sz w:val="21"/>
          <w:szCs w:val="21"/>
        </w:rPr>
      </w:pPr>
      <w:r w:rsidRPr="006D5C41">
        <w:rPr>
          <w:rFonts w:ascii="Times New Roman" w:eastAsia="宋体" w:hAnsi="Times New Roman" w:cs="宋体" w:hint="eastAsia"/>
          <w:color w:val="000000" w:themeColor="text1"/>
          <w:kern w:val="0"/>
          <w:sz w:val="21"/>
          <w:szCs w:val="21"/>
        </w:rPr>
        <w:t xml:space="preserve">  C.</w:t>
      </w:r>
      <w:r w:rsidRPr="006D5C41">
        <w:rPr>
          <w:rFonts w:ascii="Times New Roman" w:eastAsia="宋体" w:hAnsi="Times New Roman" w:cs="宋体" w:hint="eastAsia"/>
          <w:color w:val="000000" w:themeColor="text1"/>
          <w:kern w:val="0"/>
          <w:sz w:val="21"/>
          <w:szCs w:val="21"/>
        </w:rPr>
        <w:t>法定代表人或负责人或实际控制人是直系血亲关系</w:t>
      </w:r>
    </w:p>
    <w:p w:rsidR="001B1C5C" w:rsidRPr="006D5C41" w:rsidRDefault="009C47A6">
      <w:pPr>
        <w:pStyle w:val="42"/>
        <w:snapToGrid w:val="0"/>
        <w:spacing w:line="400" w:lineRule="exact"/>
        <w:rPr>
          <w:rFonts w:ascii="Times New Roman" w:eastAsia="宋体" w:hAnsi="Times New Roman" w:cs="宋体"/>
          <w:color w:val="000000" w:themeColor="text1"/>
          <w:spacing w:val="6"/>
          <w:sz w:val="21"/>
          <w:szCs w:val="21"/>
        </w:rPr>
      </w:pPr>
      <w:r w:rsidRPr="006D5C41">
        <w:rPr>
          <w:rFonts w:ascii="Times New Roman" w:eastAsia="宋体" w:hAnsi="Times New Roman" w:cs="宋体" w:hint="eastAsia"/>
          <w:color w:val="000000" w:themeColor="text1"/>
          <w:kern w:val="0"/>
          <w:sz w:val="21"/>
          <w:szCs w:val="21"/>
        </w:rPr>
        <w:t xml:space="preserve">  D.</w:t>
      </w:r>
      <w:r w:rsidRPr="006D5C41">
        <w:rPr>
          <w:rFonts w:ascii="Times New Roman" w:eastAsia="宋体" w:hAnsi="Times New Roman" w:cs="宋体" w:hint="eastAsia"/>
          <w:color w:val="000000" w:themeColor="text1"/>
          <w:kern w:val="0"/>
          <w:sz w:val="21"/>
          <w:szCs w:val="21"/>
        </w:rPr>
        <w:t>法定代表人或负责人或实际控制人存在三代以内旁系血亲关系</w:t>
      </w:r>
    </w:p>
    <w:p w:rsidR="001B1C5C" w:rsidRPr="006D5C41" w:rsidRDefault="009C47A6">
      <w:pPr>
        <w:pStyle w:val="42"/>
        <w:snapToGrid w:val="0"/>
        <w:spacing w:line="400" w:lineRule="exact"/>
        <w:rPr>
          <w:rFonts w:ascii="Times New Roman" w:eastAsia="宋体" w:hAnsi="Times New Roman" w:cs="宋体"/>
          <w:color w:val="000000" w:themeColor="text1"/>
          <w:kern w:val="0"/>
          <w:sz w:val="21"/>
          <w:szCs w:val="21"/>
        </w:rPr>
      </w:pPr>
      <w:r w:rsidRPr="006D5C41">
        <w:rPr>
          <w:rFonts w:ascii="Times New Roman" w:eastAsia="宋体" w:hAnsi="Times New Roman" w:cs="宋体" w:hint="eastAsia"/>
          <w:color w:val="000000" w:themeColor="text1"/>
          <w:kern w:val="0"/>
          <w:sz w:val="21"/>
          <w:szCs w:val="21"/>
        </w:rPr>
        <w:t xml:space="preserve">  E.</w:t>
      </w:r>
      <w:r w:rsidRPr="006D5C41">
        <w:rPr>
          <w:rFonts w:ascii="Times New Roman" w:eastAsia="宋体" w:hAnsi="Times New Roman" w:cs="宋体" w:hint="eastAsia"/>
          <w:color w:val="000000" w:themeColor="text1"/>
          <w:kern w:val="0"/>
          <w:sz w:val="21"/>
          <w:szCs w:val="21"/>
        </w:rPr>
        <w:t>法定代表人或负责人或实际控制人存在近姻亲关系</w:t>
      </w:r>
    </w:p>
    <w:p w:rsidR="001B1C5C" w:rsidRPr="006D5C41" w:rsidRDefault="009C47A6">
      <w:pPr>
        <w:pStyle w:val="42"/>
        <w:snapToGrid w:val="0"/>
        <w:spacing w:line="400" w:lineRule="exact"/>
        <w:rPr>
          <w:rFonts w:ascii="Times New Roman" w:eastAsia="宋体" w:hAnsi="Times New Roman" w:cs="宋体"/>
          <w:color w:val="000000" w:themeColor="text1"/>
          <w:kern w:val="0"/>
          <w:sz w:val="21"/>
          <w:szCs w:val="21"/>
        </w:rPr>
      </w:pPr>
      <w:r w:rsidRPr="006D5C41">
        <w:rPr>
          <w:rFonts w:ascii="Times New Roman" w:eastAsia="宋体" w:hAnsi="Times New Roman" w:cs="宋体" w:hint="eastAsia"/>
          <w:color w:val="000000" w:themeColor="text1"/>
          <w:kern w:val="0"/>
          <w:sz w:val="21"/>
          <w:szCs w:val="21"/>
        </w:rPr>
        <w:t xml:space="preserve">  F.</w:t>
      </w:r>
      <w:r w:rsidRPr="006D5C41">
        <w:rPr>
          <w:rFonts w:ascii="Times New Roman" w:eastAsia="宋体" w:hAnsi="Times New Roman" w:cs="宋体" w:hint="eastAsia"/>
          <w:color w:val="000000" w:themeColor="text1"/>
          <w:kern w:val="0"/>
          <w:sz w:val="21"/>
          <w:szCs w:val="21"/>
        </w:rPr>
        <w:t>法定代表人或负责人或实际控制人存在股份控制或实际控制关系</w:t>
      </w:r>
    </w:p>
    <w:p w:rsidR="001B1C5C" w:rsidRPr="006D5C41" w:rsidRDefault="009C47A6">
      <w:pPr>
        <w:pStyle w:val="42"/>
        <w:snapToGrid w:val="0"/>
        <w:spacing w:line="400" w:lineRule="exact"/>
        <w:rPr>
          <w:rFonts w:ascii="Times New Roman" w:eastAsia="宋体" w:hAnsi="Times New Roman" w:cs="宋体"/>
          <w:color w:val="000000" w:themeColor="text1"/>
          <w:kern w:val="0"/>
          <w:sz w:val="21"/>
          <w:szCs w:val="21"/>
        </w:rPr>
      </w:pPr>
      <w:r w:rsidRPr="006D5C41">
        <w:rPr>
          <w:rFonts w:ascii="Times New Roman" w:eastAsia="宋体" w:hAnsi="Times New Roman" w:cs="宋体" w:hint="eastAsia"/>
          <w:color w:val="000000" w:themeColor="text1"/>
          <w:kern w:val="0"/>
          <w:sz w:val="21"/>
          <w:szCs w:val="21"/>
        </w:rPr>
        <w:t xml:space="preserve">  G.</w:t>
      </w:r>
      <w:r w:rsidRPr="006D5C41">
        <w:rPr>
          <w:rFonts w:ascii="Times New Roman" w:eastAsia="宋体" w:hAnsi="Times New Roman" w:cs="宋体" w:hint="eastAsia"/>
          <w:color w:val="000000" w:themeColor="text1"/>
          <w:kern w:val="0"/>
          <w:sz w:val="21"/>
          <w:szCs w:val="21"/>
        </w:rPr>
        <w:t>存在共同直接或间接投资设立子公司、联营企业和合营企业情况</w:t>
      </w:r>
    </w:p>
    <w:p w:rsidR="001B1C5C" w:rsidRPr="006D5C41" w:rsidRDefault="009C47A6">
      <w:pPr>
        <w:pStyle w:val="42"/>
        <w:snapToGrid w:val="0"/>
        <w:spacing w:line="400" w:lineRule="exact"/>
        <w:rPr>
          <w:rFonts w:ascii="Times New Roman" w:eastAsia="宋体" w:hAnsi="Times New Roman" w:cs="宋体"/>
          <w:color w:val="000000" w:themeColor="text1"/>
          <w:sz w:val="21"/>
          <w:szCs w:val="21"/>
        </w:rPr>
      </w:pPr>
      <w:r w:rsidRPr="006D5C41">
        <w:rPr>
          <w:rFonts w:ascii="Times New Roman" w:eastAsia="宋体" w:hAnsi="Times New Roman" w:cs="宋体" w:hint="eastAsia"/>
          <w:color w:val="000000" w:themeColor="text1"/>
          <w:kern w:val="0"/>
          <w:sz w:val="21"/>
          <w:szCs w:val="21"/>
        </w:rPr>
        <w:t xml:space="preserve">  H.</w:t>
      </w:r>
      <w:r w:rsidRPr="006D5C41">
        <w:rPr>
          <w:rFonts w:ascii="Times New Roman" w:eastAsia="宋体" w:hAnsi="Times New Roman" w:cs="宋体" w:hint="eastAsia"/>
          <w:color w:val="000000" w:themeColor="text1"/>
          <w:kern w:val="0"/>
          <w:sz w:val="21"/>
          <w:szCs w:val="21"/>
        </w:rPr>
        <w:t>存在分级代理或代销关系、同一生产制造商关系、</w:t>
      </w:r>
      <w:r w:rsidRPr="006D5C41">
        <w:rPr>
          <w:rFonts w:ascii="Times New Roman" w:eastAsia="宋体" w:hAnsi="Times New Roman" w:cs="宋体" w:hint="eastAsia"/>
          <w:color w:val="000000" w:themeColor="text1"/>
          <w:sz w:val="21"/>
          <w:szCs w:val="21"/>
        </w:rPr>
        <w:t>管理关系、重要业务（占主营业务收入</w:t>
      </w:r>
      <w:r w:rsidRPr="006D5C41">
        <w:rPr>
          <w:rFonts w:ascii="Times New Roman" w:eastAsia="宋体" w:hAnsi="Times New Roman" w:cs="宋体" w:hint="eastAsia"/>
          <w:color w:val="000000" w:themeColor="text1"/>
          <w:sz w:val="21"/>
          <w:szCs w:val="21"/>
        </w:rPr>
        <w:t>50%</w:t>
      </w:r>
      <w:r w:rsidRPr="006D5C41">
        <w:rPr>
          <w:rFonts w:ascii="Times New Roman" w:eastAsia="宋体" w:hAnsi="Times New Roman" w:cs="宋体" w:hint="eastAsia"/>
          <w:color w:val="000000" w:themeColor="text1"/>
          <w:sz w:val="21"/>
          <w:szCs w:val="21"/>
        </w:rPr>
        <w:t>以上）或重要财务往来关系（如融资）等其他实质性控制关系</w:t>
      </w:r>
    </w:p>
    <w:p w:rsidR="001B1C5C" w:rsidRPr="006D5C41" w:rsidRDefault="009C47A6">
      <w:pPr>
        <w:pStyle w:val="42"/>
        <w:snapToGrid w:val="0"/>
        <w:spacing w:line="400" w:lineRule="exact"/>
        <w:rPr>
          <w:rFonts w:ascii="Times New Roman" w:eastAsia="宋体" w:hAnsi="Times New Roman" w:cs="宋体"/>
          <w:color w:val="000000" w:themeColor="text1"/>
          <w:spacing w:val="6"/>
          <w:sz w:val="21"/>
          <w:szCs w:val="21"/>
        </w:rPr>
      </w:pPr>
      <w:r w:rsidRPr="006D5C41">
        <w:rPr>
          <w:rFonts w:ascii="Times New Roman" w:eastAsia="宋体" w:hAnsi="Times New Roman" w:cs="宋体" w:hint="eastAsia"/>
          <w:color w:val="000000" w:themeColor="text1"/>
          <w:sz w:val="21"/>
          <w:szCs w:val="21"/>
        </w:rPr>
        <w:t xml:space="preserve">  I</w:t>
      </w:r>
      <w:r w:rsidRPr="006D5C41">
        <w:rPr>
          <w:rFonts w:ascii="Times New Roman" w:eastAsia="宋体" w:hAnsi="Times New Roman" w:cs="宋体" w:hint="eastAsia"/>
          <w:color w:val="000000" w:themeColor="text1"/>
          <w:kern w:val="0"/>
          <w:sz w:val="21"/>
          <w:szCs w:val="21"/>
        </w:rPr>
        <w:t>.</w:t>
      </w:r>
      <w:r w:rsidRPr="006D5C41">
        <w:rPr>
          <w:rFonts w:ascii="Times New Roman" w:eastAsia="宋体" w:hAnsi="Times New Roman" w:cs="宋体" w:hint="eastAsia"/>
          <w:color w:val="000000" w:themeColor="text1"/>
          <w:sz w:val="21"/>
          <w:szCs w:val="21"/>
        </w:rPr>
        <w:t>其他利害关系情况</w:t>
      </w:r>
      <w:r w:rsidRPr="006D5C41">
        <w:rPr>
          <w:rFonts w:ascii="Times New Roman" w:eastAsia="宋体" w:hAnsi="Times New Roman" w:cs="宋体" w:hint="eastAsia"/>
          <w:color w:val="000000" w:themeColor="text1"/>
          <w:sz w:val="21"/>
          <w:szCs w:val="21"/>
          <w:u w:val="single"/>
        </w:rPr>
        <w:t xml:space="preserve">                              </w:t>
      </w:r>
      <w:r w:rsidRPr="006D5C41">
        <w:rPr>
          <w:rFonts w:ascii="Times New Roman" w:eastAsia="宋体" w:hAnsi="Times New Roman" w:cs="宋体" w:hint="eastAsia"/>
          <w:color w:val="000000" w:themeColor="text1"/>
          <w:kern w:val="0"/>
          <w:sz w:val="21"/>
          <w:szCs w:val="21"/>
        </w:rPr>
        <w:t>。</w:t>
      </w:r>
    </w:p>
    <w:p w:rsidR="001B1C5C" w:rsidRPr="006D5C41" w:rsidRDefault="009C47A6" w:rsidP="009C47A6">
      <w:pPr>
        <w:pStyle w:val="16"/>
        <w:widowControl/>
        <w:numPr>
          <w:ilvl w:val="0"/>
          <w:numId w:val="11"/>
        </w:numPr>
        <w:snapToGrid w:val="0"/>
        <w:spacing w:line="400" w:lineRule="exact"/>
        <w:ind w:firstLineChars="189" w:firstLine="397"/>
        <w:rPr>
          <w:rFonts w:ascii="Times New Roman" w:hAnsi="Times New Roman" w:cs="宋体" w:hint="default"/>
          <w:color w:val="000000" w:themeColor="text1"/>
          <w:kern w:val="0"/>
          <w:szCs w:val="21"/>
        </w:rPr>
      </w:pPr>
      <w:r w:rsidRPr="006D5C41">
        <w:rPr>
          <w:rFonts w:ascii="Times New Roman" w:hAnsi="Times New Roman" w:cs="宋体"/>
          <w:color w:val="000000" w:themeColor="text1"/>
          <w:szCs w:val="21"/>
        </w:rPr>
        <w:t>现已清楚知道并</w:t>
      </w:r>
      <w:r w:rsidRPr="006D5C41">
        <w:rPr>
          <w:rFonts w:ascii="Times New Roman" w:hAnsi="Times New Roman" w:cs="宋体"/>
          <w:color w:val="000000" w:themeColor="text1"/>
          <w:kern w:val="0"/>
          <w:szCs w:val="21"/>
        </w:rPr>
        <w:t>严格遵守政府采购法律法规和现场纪律。</w:t>
      </w:r>
    </w:p>
    <w:p w:rsidR="001B1C5C" w:rsidRPr="006D5C41" w:rsidRDefault="009C47A6" w:rsidP="009C47A6">
      <w:pPr>
        <w:pStyle w:val="16"/>
        <w:widowControl/>
        <w:numPr>
          <w:ilvl w:val="0"/>
          <w:numId w:val="11"/>
        </w:numPr>
        <w:snapToGrid w:val="0"/>
        <w:spacing w:line="400" w:lineRule="exact"/>
        <w:ind w:firstLineChars="189" w:firstLine="397"/>
        <w:rPr>
          <w:rFonts w:ascii="Times New Roman" w:hAnsi="Times New Roman" w:cs="宋体" w:hint="default"/>
          <w:color w:val="000000" w:themeColor="text1"/>
          <w:kern w:val="0"/>
          <w:szCs w:val="21"/>
        </w:rPr>
      </w:pPr>
      <w:r w:rsidRPr="006D5C41">
        <w:rPr>
          <w:rFonts w:ascii="Times New Roman" w:hAnsi="Times New Roman" w:cs="宋体"/>
          <w:color w:val="000000" w:themeColor="text1"/>
          <w:kern w:val="0"/>
          <w:szCs w:val="21"/>
        </w:rPr>
        <w:t>我发现</w:t>
      </w:r>
      <w:r w:rsidRPr="006D5C41">
        <w:rPr>
          <w:rFonts w:ascii="Times New Roman" w:hAnsi="Times New Roman" w:cs="宋体"/>
          <w:color w:val="000000" w:themeColor="text1"/>
          <w:kern w:val="0"/>
          <w:szCs w:val="21"/>
          <w:u w:val="single"/>
        </w:rPr>
        <w:t xml:space="preserve">                    </w:t>
      </w:r>
      <w:r w:rsidRPr="006D5C41">
        <w:rPr>
          <w:rFonts w:ascii="Times New Roman" w:hAnsi="Times New Roman" w:cs="宋体"/>
          <w:color w:val="000000" w:themeColor="text1"/>
          <w:kern w:val="0"/>
          <w:szCs w:val="21"/>
        </w:rPr>
        <w:t>供应商之间存在或可能存在上述第二条第</w:t>
      </w:r>
      <w:r w:rsidRPr="006D5C41">
        <w:rPr>
          <w:rFonts w:ascii="Times New Roman" w:hAnsi="Times New Roman" w:cs="宋体"/>
          <w:color w:val="000000" w:themeColor="text1"/>
          <w:kern w:val="0"/>
          <w:szCs w:val="21"/>
          <w:u w:val="single"/>
        </w:rPr>
        <w:t xml:space="preserve">        </w:t>
      </w:r>
      <w:r w:rsidRPr="006D5C41">
        <w:rPr>
          <w:rFonts w:ascii="Times New Roman" w:hAnsi="Times New Roman" w:cs="宋体"/>
          <w:color w:val="000000" w:themeColor="text1"/>
          <w:kern w:val="0"/>
          <w:szCs w:val="21"/>
        </w:rPr>
        <w:t>项利害关系。</w:t>
      </w:r>
    </w:p>
    <w:p w:rsidR="001B1C5C" w:rsidRPr="006D5C41" w:rsidRDefault="001B1C5C">
      <w:pPr>
        <w:pStyle w:val="42"/>
        <w:snapToGrid w:val="0"/>
        <w:spacing w:line="400" w:lineRule="exact"/>
        <w:ind w:firstLineChars="200" w:firstLine="420"/>
        <w:rPr>
          <w:rFonts w:ascii="Times New Roman" w:eastAsia="宋体" w:hAnsi="Times New Roman" w:cs="宋体"/>
          <w:color w:val="000000" w:themeColor="text1"/>
          <w:sz w:val="21"/>
          <w:szCs w:val="21"/>
        </w:rPr>
      </w:pPr>
    </w:p>
    <w:p w:rsidR="001B1C5C" w:rsidRPr="006D5C41" w:rsidRDefault="001B1C5C">
      <w:pPr>
        <w:pStyle w:val="42"/>
        <w:snapToGrid w:val="0"/>
        <w:spacing w:line="400" w:lineRule="exact"/>
        <w:ind w:firstLineChars="200" w:firstLine="420"/>
        <w:rPr>
          <w:rFonts w:ascii="Times New Roman" w:eastAsia="宋体" w:hAnsi="Times New Roman" w:cs="宋体"/>
          <w:color w:val="000000" w:themeColor="text1"/>
          <w:sz w:val="21"/>
          <w:szCs w:val="21"/>
        </w:rPr>
      </w:pPr>
    </w:p>
    <w:p w:rsidR="001B1C5C" w:rsidRPr="006D5C41" w:rsidRDefault="009C47A6">
      <w:pPr>
        <w:pStyle w:val="42"/>
        <w:snapToGrid w:val="0"/>
        <w:spacing w:line="400" w:lineRule="exact"/>
        <w:ind w:firstLineChars="200" w:firstLine="420"/>
        <w:rPr>
          <w:rFonts w:ascii="Times New Roman" w:eastAsia="宋体" w:hAnsi="Times New Roman" w:cs="宋体"/>
          <w:color w:val="000000" w:themeColor="text1"/>
          <w:sz w:val="21"/>
          <w:szCs w:val="21"/>
        </w:rPr>
      </w:pPr>
      <w:r w:rsidRPr="006D5C41">
        <w:rPr>
          <w:rFonts w:ascii="Times New Roman" w:eastAsia="宋体" w:hAnsi="Times New Roman" w:cs="宋体" w:hint="eastAsia"/>
          <w:color w:val="000000" w:themeColor="text1"/>
          <w:sz w:val="21"/>
          <w:szCs w:val="21"/>
        </w:rPr>
        <w:t xml:space="preserve">                                   </w:t>
      </w:r>
      <w:r w:rsidRPr="006D5C41">
        <w:rPr>
          <w:rFonts w:ascii="Times New Roman" w:eastAsia="宋体" w:hAnsi="Times New Roman" w:cs="宋体" w:hint="eastAsia"/>
          <w:color w:val="000000" w:themeColor="text1"/>
          <w:sz w:val="21"/>
          <w:szCs w:val="21"/>
        </w:rPr>
        <w:t>供应商代表签名：</w:t>
      </w:r>
    </w:p>
    <w:p w:rsidR="001B1C5C" w:rsidRPr="006D5C41" w:rsidRDefault="009C47A6">
      <w:pPr>
        <w:snapToGrid w:val="0"/>
        <w:spacing w:line="360" w:lineRule="auto"/>
        <w:jc w:val="left"/>
        <w:rPr>
          <w:rFonts w:ascii="Times New Roman" w:hAnsi="Times New Roman" w:cs="宋体"/>
          <w:b/>
          <w:color w:val="000000" w:themeColor="text1"/>
          <w:szCs w:val="21"/>
        </w:rPr>
      </w:pPr>
      <w:r w:rsidRPr="006D5C41">
        <w:rPr>
          <w:rFonts w:ascii="Times New Roman" w:hAnsi="Times New Roman" w:cs="宋体" w:hint="eastAsia"/>
          <w:color w:val="000000" w:themeColor="text1"/>
          <w:szCs w:val="21"/>
        </w:rPr>
        <w:t xml:space="preserve">                                         </w:t>
      </w:r>
      <w:r w:rsidRPr="006D5C41">
        <w:rPr>
          <w:rFonts w:ascii="Times New Roman" w:hAnsi="Times New Roman" w:cs="宋体" w:hint="eastAsia"/>
          <w:color w:val="000000" w:themeColor="text1"/>
          <w:szCs w:val="21"/>
        </w:rPr>
        <w:t>年</w:t>
      </w:r>
      <w:r w:rsidRPr="006D5C41">
        <w:rPr>
          <w:rFonts w:ascii="Times New Roman" w:hAnsi="Times New Roman" w:cs="宋体" w:hint="eastAsia"/>
          <w:color w:val="000000" w:themeColor="text1"/>
          <w:szCs w:val="21"/>
        </w:rPr>
        <w:t xml:space="preserve">  </w:t>
      </w:r>
      <w:r w:rsidRPr="006D5C41">
        <w:rPr>
          <w:rFonts w:ascii="Times New Roman" w:hAnsi="Times New Roman" w:cs="宋体" w:hint="eastAsia"/>
          <w:color w:val="000000" w:themeColor="text1"/>
          <w:szCs w:val="21"/>
        </w:rPr>
        <w:t>月</w:t>
      </w:r>
      <w:r w:rsidRPr="006D5C41">
        <w:rPr>
          <w:rFonts w:ascii="Times New Roman" w:hAnsi="Times New Roman" w:cs="宋体" w:hint="eastAsia"/>
          <w:color w:val="000000" w:themeColor="text1"/>
          <w:szCs w:val="21"/>
        </w:rPr>
        <w:t xml:space="preserve">  </w:t>
      </w:r>
      <w:r w:rsidRPr="006D5C41">
        <w:rPr>
          <w:rFonts w:ascii="Times New Roman" w:hAnsi="Times New Roman" w:cs="宋体" w:hint="eastAsia"/>
          <w:color w:val="000000" w:themeColor="text1"/>
          <w:szCs w:val="21"/>
        </w:rPr>
        <w:t>日</w:t>
      </w:r>
    </w:p>
    <w:p w:rsidR="001B1C5C" w:rsidRPr="006D5C41" w:rsidRDefault="001B1C5C" w:rsidP="009C47A6">
      <w:pPr>
        <w:snapToGrid w:val="0"/>
        <w:spacing w:line="360" w:lineRule="auto"/>
        <w:ind w:firstLineChars="445" w:firstLine="938"/>
        <w:rPr>
          <w:rFonts w:ascii="Times New Roman" w:hAnsi="Times New Roman"/>
          <w:b/>
          <w:bCs/>
          <w:color w:val="000000" w:themeColor="text1"/>
          <w:szCs w:val="21"/>
        </w:rPr>
      </w:pPr>
    </w:p>
    <w:bookmarkEnd w:id="99"/>
    <w:p w:rsidR="001B1C5C" w:rsidRPr="006D5C41" w:rsidRDefault="009C47A6">
      <w:pPr>
        <w:snapToGrid w:val="0"/>
        <w:spacing w:line="360" w:lineRule="auto"/>
        <w:rPr>
          <w:rFonts w:ascii="Times New Roman" w:hAnsi="Times New Roman"/>
          <w:b/>
          <w:bCs/>
          <w:color w:val="000000" w:themeColor="text1"/>
          <w:szCs w:val="21"/>
        </w:rPr>
      </w:pPr>
      <w:r w:rsidRPr="006D5C41">
        <w:rPr>
          <w:rFonts w:ascii="Times New Roman" w:hAnsi="Times New Roman"/>
          <w:b/>
          <w:color w:val="000000" w:themeColor="text1"/>
          <w:szCs w:val="21"/>
        </w:rPr>
        <w:lastRenderedPageBreak/>
        <w:t>1</w:t>
      </w:r>
      <w:r w:rsidRPr="006D5C41">
        <w:rPr>
          <w:rFonts w:ascii="Times New Roman" w:hAnsi="Times New Roman" w:hint="eastAsia"/>
          <w:b/>
          <w:color w:val="000000" w:themeColor="text1"/>
          <w:szCs w:val="21"/>
        </w:rPr>
        <w:t>、投标文件</w:t>
      </w:r>
      <w:r w:rsidRPr="006D5C41">
        <w:rPr>
          <w:rFonts w:ascii="Times New Roman" w:hAnsi="Times New Roman" w:hint="eastAsia"/>
          <w:b/>
          <w:bCs/>
          <w:color w:val="000000" w:themeColor="text1"/>
          <w:szCs w:val="21"/>
        </w:rPr>
        <w:t>的封面格式：</w:t>
      </w:r>
    </w:p>
    <w:p w:rsidR="001B1C5C" w:rsidRPr="006D5C41" w:rsidRDefault="009C47A6">
      <w:pPr>
        <w:snapToGrid w:val="0"/>
        <w:spacing w:beforeLines="50" w:before="120" w:after="50"/>
        <w:rPr>
          <w:rFonts w:ascii="Times New Roman" w:hAnsi="Times New Roman"/>
          <w:b/>
          <w:bCs/>
          <w:color w:val="000000" w:themeColor="text1"/>
          <w:szCs w:val="21"/>
        </w:rPr>
      </w:pPr>
      <w:r w:rsidRPr="006D5C41">
        <w:rPr>
          <w:rFonts w:ascii="Times New Roman" w:hAnsi="Times New Roman" w:hint="eastAsia"/>
          <w:b/>
          <w:bCs/>
          <w:color w:val="000000" w:themeColor="text1"/>
          <w:szCs w:val="21"/>
        </w:rPr>
        <w:t xml:space="preserve">                                                                             </w:t>
      </w:r>
    </w:p>
    <w:p w:rsidR="001B1C5C" w:rsidRPr="006D5C41" w:rsidRDefault="009C47A6">
      <w:pPr>
        <w:snapToGrid w:val="0"/>
        <w:spacing w:line="360" w:lineRule="auto"/>
        <w:jc w:val="center"/>
        <w:rPr>
          <w:rFonts w:ascii="Times New Roman" w:hAnsi="Times New Roman"/>
          <w:bCs/>
          <w:color w:val="000000" w:themeColor="text1"/>
          <w:szCs w:val="21"/>
        </w:rPr>
      </w:pPr>
      <w:r w:rsidRPr="006D5C41">
        <w:rPr>
          <w:rFonts w:ascii="Times New Roman" w:hAnsi="Times New Roman" w:hint="eastAsia"/>
          <w:bCs/>
          <w:color w:val="000000" w:themeColor="text1"/>
          <w:szCs w:val="21"/>
        </w:rPr>
        <w:t>投标文件</w:t>
      </w:r>
    </w:p>
    <w:p w:rsidR="001B1C5C" w:rsidRPr="006D5C41" w:rsidRDefault="009C47A6">
      <w:pPr>
        <w:snapToGrid w:val="0"/>
        <w:spacing w:line="360" w:lineRule="auto"/>
        <w:ind w:firstLineChars="445" w:firstLine="934"/>
        <w:rPr>
          <w:rFonts w:ascii="Times New Roman" w:hAnsi="Times New Roman"/>
          <w:bCs/>
          <w:color w:val="000000" w:themeColor="text1"/>
          <w:szCs w:val="21"/>
        </w:rPr>
      </w:pPr>
      <w:r w:rsidRPr="006D5C41">
        <w:rPr>
          <w:rFonts w:ascii="Times New Roman" w:hAnsi="Times New Roman" w:hint="eastAsia"/>
          <w:bCs/>
          <w:color w:val="000000" w:themeColor="text1"/>
          <w:szCs w:val="21"/>
        </w:rPr>
        <w:t>项目名称：</w:t>
      </w:r>
    </w:p>
    <w:p w:rsidR="001B1C5C" w:rsidRPr="006D5C41" w:rsidRDefault="009C47A6">
      <w:pPr>
        <w:snapToGrid w:val="0"/>
        <w:spacing w:line="360" w:lineRule="auto"/>
        <w:ind w:firstLineChars="200" w:firstLine="420"/>
        <w:rPr>
          <w:rFonts w:ascii="Times New Roman" w:hAnsi="Times New Roman"/>
          <w:bCs/>
          <w:color w:val="000000" w:themeColor="text1"/>
          <w:szCs w:val="21"/>
        </w:rPr>
      </w:pPr>
      <w:r w:rsidRPr="006D5C41">
        <w:rPr>
          <w:rFonts w:ascii="Times New Roman" w:hAnsi="Times New Roman"/>
          <w:bCs/>
          <w:color w:val="000000" w:themeColor="text1"/>
          <w:szCs w:val="21"/>
        </w:rPr>
        <w:t xml:space="preserve">     </w:t>
      </w:r>
      <w:r w:rsidRPr="006D5C41">
        <w:rPr>
          <w:rFonts w:ascii="Times New Roman" w:hAnsi="Times New Roman" w:hint="eastAsia"/>
          <w:bCs/>
          <w:color w:val="000000" w:themeColor="text1"/>
          <w:szCs w:val="21"/>
        </w:rPr>
        <w:t>项目编号：</w:t>
      </w:r>
    </w:p>
    <w:p w:rsidR="001B1C5C" w:rsidRPr="006D5C41" w:rsidRDefault="009C47A6" w:rsidP="009C47A6">
      <w:pPr>
        <w:pStyle w:val="a5"/>
        <w:snapToGrid w:val="0"/>
        <w:spacing w:line="360" w:lineRule="auto"/>
        <w:ind w:firstLineChars="416" w:firstLine="874"/>
        <w:rPr>
          <w:rFonts w:ascii="Times New Roman" w:hAnsi="Times New Roman"/>
          <w:bCs/>
          <w:color w:val="000000" w:themeColor="text1"/>
          <w:szCs w:val="21"/>
        </w:rPr>
      </w:pPr>
      <w:r w:rsidRPr="006D5C41">
        <w:rPr>
          <w:rFonts w:ascii="Times New Roman" w:hAnsi="Times New Roman" w:hint="eastAsia"/>
          <w:bCs/>
          <w:color w:val="000000" w:themeColor="text1"/>
          <w:szCs w:val="21"/>
        </w:rPr>
        <w:t>投标人名称：（盖章）</w:t>
      </w:r>
    </w:p>
    <w:p w:rsidR="001B1C5C" w:rsidRPr="006D5C41" w:rsidRDefault="009C47A6" w:rsidP="009C47A6">
      <w:pPr>
        <w:pStyle w:val="a5"/>
        <w:snapToGrid w:val="0"/>
        <w:spacing w:line="360" w:lineRule="auto"/>
        <w:ind w:firstLineChars="416" w:firstLine="874"/>
        <w:rPr>
          <w:rFonts w:ascii="Times New Roman" w:hAnsi="Times New Roman"/>
          <w:bCs/>
          <w:color w:val="000000" w:themeColor="text1"/>
          <w:szCs w:val="21"/>
        </w:rPr>
      </w:pPr>
      <w:r w:rsidRPr="006D5C41">
        <w:rPr>
          <w:rFonts w:ascii="Times New Roman" w:hAnsi="Times New Roman" w:hint="eastAsia"/>
          <w:bCs/>
          <w:color w:val="000000" w:themeColor="text1"/>
          <w:szCs w:val="21"/>
        </w:rPr>
        <w:t>投标人地址：</w:t>
      </w:r>
    </w:p>
    <w:p w:rsidR="001B1C5C" w:rsidRPr="006D5C41" w:rsidRDefault="001B1C5C" w:rsidP="009C47A6">
      <w:pPr>
        <w:pStyle w:val="a5"/>
        <w:snapToGrid w:val="0"/>
        <w:spacing w:line="360" w:lineRule="auto"/>
        <w:ind w:firstLineChars="416" w:firstLine="874"/>
        <w:rPr>
          <w:rFonts w:ascii="Times New Roman" w:hAnsi="Times New Roman"/>
          <w:color w:val="000000" w:themeColor="text1"/>
          <w:szCs w:val="21"/>
        </w:rPr>
      </w:pPr>
    </w:p>
    <w:p w:rsidR="001B1C5C" w:rsidRPr="006D5C41" w:rsidRDefault="009C47A6">
      <w:pPr>
        <w:snapToGrid w:val="0"/>
        <w:spacing w:line="360" w:lineRule="auto"/>
        <w:ind w:firstLine="645"/>
        <w:jc w:val="center"/>
        <w:rPr>
          <w:rFonts w:ascii="Times New Roman" w:hAnsi="Times New Roman"/>
          <w:color w:val="000000" w:themeColor="text1"/>
          <w:szCs w:val="21"/>
        </w:rPr>
      </w:pP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年</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月</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日</w:t>
      </w:r>
    </w:p>
    <w:p w:rsidR="001B1C5C" w:rsidRPr="006D5C41" w:rsidRDefault="001B1C5C">
      <w:pPr>
        <w:snapToGrid w:val="0"/>
        <w:spacing w:line="360" w:lineRule="auto"/>
        <w:rPr>
          <w:rFonts w:ascii="Times New Roman" w:hAnsi="Times New Roman"/>
          <w:b/>
          <w:color w:val="000000" w:themeColor="text1"/>
          <w:szCs w:val="21"/>
        </w:rPr>
      </w:pPr>
    </w:p>
    <w:p w:rsidR="001B1C5C" w:rsidRPr="006D5C41" w:rsidRDefault="001B1C5C">
      <w:pPr>
        <w:snapToGrid w:val="0"/>
        <w:spacing w:line="360" w:lineRule="auto"/>
        <w:rPr>
          <w:rFonts w:ascii="Times New Roman" w:hAnsi="Times New Roman"/>
          <w:b/>
          <w:color w:val="000000" w:themeColor="text1"/>
          <w:szCs w:val="21"/>
        </w:rPr>
      </w:pP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b/>
          <w:color w:val="000000" w:themeColor="text1"/>
          <w:szCs w:val="21"/>
        </w:rPr>
        <w:t>2</w:t>
      </w:r>
      <w:r w:rsidRPr="006D5C41">
        <w:rPr>
          <w:rFonts w:ascii="Times New Roman" w:hAnsi="Times New Roman" w:hint="eastAsia"/>
          <w:b/>
          <w:color w:val="000000" w:themeColor="text1"/>
          <w:szCs w:val="21"/>
        </w:rPr>
        <w:t>、</w:t>
      </w:r>
      <w:bookmarkStart w:id="100" w:name="_Hlk46482715"/>
      <w:r w:rsidRPr="006D5C41">
        <w:rPr>
          <w:rFonts w:ascii="Times New Roman" w:hAnsi="Times New Roman" w:hint="eastAsia"/>
          <w:b/>
          <w:color w:val="000000" w:themeColor="text1"/>
          <w:szCs w:val="21"/>
        </w:rPr>
        <w:t>投标文件</w:t>
      </w:r>
      <w:bookmarkEnd w:id="100"/>
      <w:r w:rsidRPr="006D5C41">
        <w:rPr>
          <w:rFonts w:ascii="Times New Roman" w:hAnsi="Times New Roman" w:hint="eastAsia"/>
          <w:b/>
          <w:color w:val="000000" w:themeColor="text1"/>
          <w:szCs w:val="21"/>
        </w:rPr>
        <w:t>目录</w:t>
      </w:r>
      <w:r w:rsidRPr="006D5C41">
        <w:rPr>
          <w:rFonts w:ascii="Times New Roman" w:hAnsi="Times New Roman" w:hint="eastAsia"/>
          <w:b/>
          <w:bCs/>
          <w:color w:val="000000" w:themeColor="text1"/>
          <w:szCs w:val="21"/>
        </w:rPr>
        <w:t>（请按照“第三章投标人须知，</w:t>
      </w:r>
      <w:r w:rsidRPr="006D5C41">
        <w:rPr>
          <w:rFonts w:ascii="Times New Roman" w:hAnsi="Times New Roman"/>
          <w:b/>
          <w:bCs/>
          <w:color w:val="000000" w:themeColor="text1"/>
          <w:szCs w:val="21"/>
        </w:rPr>
        <w:t>三、投标文件的编制</w:t>
      </w:r>
      <w:r w:rsidRPr="006D5C41">
        <w:rPr>
          <w:rFonts w:ascii="Times New Roman" w:hAnsi="Times New Roman" w:hint="eastAsia"/>
          <w:b/>
          <w:bCs/>
          <w:color w:val="000000" w:themeColor="text1"/>
          <w:szCs w:val="21"/>
        </w:rPr>
        <w:t>”的顺序自行编制目录）</w:t>
      </w:r>
    </w:p>
    <w:p w:rsidR="001B1C5C" w:rsidRPr="006D5C41" w:rsidRDefault="009C47A6">
      <w:pPr>
        <w:snapToGrid w:val="0"/>
        <w:spacing w:line="360" w:lineRule="auto"/>
        <w:rPr>
          <w:rFonts w:ascii="Times New Roman" w:hAnsi="Times New Roman"/>
          <w:b/>
          <w:bCs/>
          <w:color w:val="000000" w:themeColor="text1"/>
          <w:szCs w:val="21"/>
        </w:rPr>
      </w:pPr>
      <w:r w:rsidRPr="006D5C41">
        <w:rPr>
          <w:rFonts w:ascii="Times New Roman" w:hAnsi="Times New Roman" w:hint="eastAsia"/>
          <w:b/>
          <w:bCs/>
          <w:color w:val="000000" w:themeColor="text1"/>
          <w:szCs w:val="21"/>
        </w:rPr>
        <w:t>例如：</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资格文件</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1</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投标声明书——</w:t>
      </w:r>
      <w:proofErr w:type="gramStart"/>
      <w:r w:rsidRPr="006D5C41">
        <w:rPr>
          <w:rFonts w:ascii="Times New Roman" w:hAnsi="Times New Roman" w:hint="eastAsia"/>
          <w:color w:val="000000" w:themeColor="text1"/>
          <w:szCs w:val="21"/>
        </w:rPr>
        <w:t>——————————————</w:t>
      </w:r>
      <w:proofErr w:type="gramEnd"/>
      <w:r w:rsidRPr="006D5C41">
        <w:rPr>
          <w:rFonts w:ascii="Times New Roman" w:hAnsi="Times New Roman" w:hint="eastAsia"/>
          <w:color w:val="000000" w:themeColor="text1"/>
          <w:szCs w:val="21"/>
        </w:rPr>
        <w:t>（页码）</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）诚信承诺书——</w:t>
      </w:r>
      <w:proofErr w:type="gramStart"/>
      <w:r w:rsidRPr="006D5C41">
        <w:rPr>
          <w:rFonts w:ascii="Times New Roman" w:hAnsi="Times New Roman" w:hint="eastAsia"/>
          <w:color w:val="000000" w:themeColor="text1"/>
          <w:szCs w:val="21"/>
        </w:rPr>
        <w:t>——————————————</w:t>
      </w:r>
      <w:proofErr w:type="gramEnd"/>
      <w:r w:rsidRPr="006D5C41">
        <w:rPr>
          <w:rFonts w:ascii="Times New Roman" w:hAnsi="Times New Roman" w:hint="eastAsia"/>
          <w:color w:val="000000" w:themeColor="text1"/>
          <w:szCs w:val="21"/>
        </w:rPr>
        <w:t>（页码）</w:t>
      </w:r>
    </w:p>
    <w:p w:rsidR="001B1C5C" w:rsidRPr="006D5C41" w:rsidRDefault="009C47A6">
      <w:pPr>
        <w:snapToGrid w:val="0"/>
        <w:spacing w:line="360" w:lineRule="auto"/>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3</w:t>
      </w:r>
      <w:r w:rsidRPr="006D5C41">
        <w:rPr>
          <w:rFonts w:ascii="Times New Roman" w:hAnsi="Times New Roman"/>
          <w:color w:val="000000" w:themeColor="text1"/>
          <w:szCs w:val="21"/>
        </w:rPr>
        <w:t>）法定代表人授权委托书</w:t>
      </w:r>
      <w:r w:rsidRPr="006D5C41">
        <w:rPr>
          <w:rFonts w:ascii="Times New Roman" w:hAnsi="Times New Roman" w:hint="eastAsia"/>
          <w:color w:val="000000" w:themeColor="text1"/>
          <w:szCs w:val="21"/>
        </w:rPr>
        <w:t>——</w:t>
      </w:r>
      <w:proofErr w:type="gramStart"/>
      <w:r w:rsidRPr="006D5C41">
        <w:rPr>
          <w:rFonts w:ascii="Times New Roman" w:hAnsi="Times New Roman" w:hint="eastAsia"/>
          <w:color w:val="000000" w:themeColor="text1"/>
          <w:szCs w:val="21"/>
        </w:rPr>
        <w:t>—————————</w:t>
      </w:r>
      <w:proofErr w:type="gramEnd"/>
      <w:r w:rsidRPr="006D5C41">
        <w:rPr>
          <w:rFonts w:ascii="Times New Roman" w:hAnsi="Times New Roman" w:hint="eastAsia"/>
          <w:color w:val="000000" w:themeColor="text1"/>
          <w:szCs w:val="21"/>
        </w:rPr>
        <w:t>（页码）</w:t>
      </w:r>
    </w:p>
    <w:p w:rsidR="001B1C5C" w:rsidRPr="006D5C41" w:rsidRDefault="009C47A6">
      <w:pPr>
        <w:snapToGrid w:val="0"/>
        <w:spacing w:line="360" w:lineRule="auto"/>
        <w:jc w:val="center"/>
        <w:rPr>
          <w:rFonts w:ascii="Times New Roman" w:hAnsi="Times New Roman"/>
          <w:b/>
          <w:bCs/>
          <w:color w:val="000000" w:themeColor="text1"/>
          <w:szCs w:val="21"/>
        </w:rPr>
      </w:pPr>
      <w:r w:rsidRPr="006D5C41">
        <w:rPr>
          <w:rFonts w:ascii="Times New Roman" w:hAnsi="Times New Roman"/>
          <w:b/>
          <w:bCs/>
          <w:color w:val="000000" w:themeColor="text1"/>
          <w:szCs w:val="21"/>
        </w:rPr>
        <w:t>……</w:t>
      </w:r>
    </w:p>
    <w:p w:rsidR="001B1C5C" w:rsidRPr="006D5C41" w:rsidRDefault="009C47A6">
      <w:pPr>
        <w:snapToGrid w:val="0"/>
        <w:spacing w:line="360" w:lineRule="auto"/>
        <w:jc w:val="left"/>
        <w:rPr>
          <w:rFonts w:ascii="Times New Roman" w:hAnsi="Times New Roman"/>
          <w:b/>
          <w:color w:val="000000" w:themeColor="text1"/>
          <w:szCs w:val="21"/>
        </w:rPr>
      </w:pPr>
      <w:r w:rsidRPr="006D5C41">
        <w:rPr>
          <w:rFonts w:ascii="Times New Roman" w:hAnsi="Times New Roman"/>
          <w:b/>
          <w:color w:val="000000" w:themeColor="text1"/>
          <w:szCs w:val="21"/>
        </w:rPr>
        <w:br w:type="page"/>
      </w:r>
      <w:r w:rsidRPr="006D5C41">
        <w:rPr>
          <w:rFonts w:ascii="Times New Roman" w:hAnsi="Times New Roman"/>
          <w:b/>
          <w:color w:val="000000" w:themeColor="text1"/>
          <w:szCs w:val="21"/>
        </w:rPr>
        <w:lastRenderedPageBreak/>
        <w:t>3</w:t>
      </w:r>
      <w:r w:rsidRPr="006D5C41">
        <w:rPr>
          <w:rFonts w:ascii="Times New Roman" w:hAnsi="Times New Roman" w:hint="eastAsia"/>
          <w:b/>
          <w:color w:val="000000" w:themeColor="text1"/>
          <w:szCs w:val="21"/>
        </w:rPr>
        <w:t>、投标声明书格式：</w:t>
      </w:r>
    </w:p>
    <w:p w:rsidR="001B1C5C" w:rsidRPr="006D5C41" w:rsidRDefault="009C47A6">
      <w:pPr>
        <w:snapToGrid w:val="0"/>
        <w:spacing w:line="360" w:lineRule="auto"/>
        <w:jc w:val="center"/>
        <w:rPr>
          <w:rFonts w:ascii="Times New Roman" w:hAnsi="Times New Roman"/>
          <w:b/>
          <w:bCs/>
          <w:color w:val="000000" w:themeColor="text1"/>
          <w:szCs w:val="21"/>
        </w:rPr>
      </w:pPr>
      <w:r w:rsidRPr="006D5C41">
        <w:rPr>
          <w:rFonts w:ascii="Times New Roman" w:hAnsi="Times New Roman" w:hint="eastAsia"/>
          <w:b/>
          <w:bCs/>
          <w:color w:val="000000" w:themeColor="text1"/>
          <w:szCs w:val="21"/>
        </w:rPr>
        <w:t>投标声明书</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致：嘉兴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w:t>
      </w:r>
    </w:p>
    <w:p w:rsidR="001B1C5C" w:rsidRPr="006D5C41" w:rsidRDefault="009C47A6">
      <w:pPr>
        <w:snapToGrid w:val="0"/>
        <w:spacing w:line="360" w:lineRule="auto"/>
        <w:ind w:firstLineChars="300" w:firstLine="630"/>
        <w:rPr>
          <w:rFonts w:ascii="Times New Roman" w:hAnsi="Times New Roman"/>
          <w:color w:val="000000" w:themeColor="text1"/>
          <w:szCs w:val="21"/>
        </w:rPr>
      </w:pPr>
      <w:r w:rsidRPr="006D5C41">
        <w:rPr>
          <w:rFonts w:ascii="Times New Roman" w:hAnsi="Times New Roman"/>
          <w:color w:val="000000" w:themeColor="text1"/>
          <w:szCs w:val="21"/>
        </w:rPr>
        <w:t>_______________</w:t>
      </w:r>
      <w:r w:rsidRPr="006D5C41">
        <w:rPr>
          <w:rFonts w:ascii="Times New Roman" w:hAnsi="Times New Roman" w:hint="eastAsia"/>
          <w:color w:val="000000" w:themeColor="text1"/>
          <w:szCs w:val="21"/>
        </w:rPr>
        <w:t>（投标人名称）系中华人民共和国合法企业，经营地址</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w:t>
      </w:r>
    </w:p>
    <w:p w:rsidR="001B1C5C" w:rsidRPr="006D5C41" w:rsidRDefault="009C47A6">
      <w:pPr>
        <w:snapToGrid w:val="0"/>
        <w:spacing w:line="360" w:lineRule="auto"/>
        <w:ind w:firstLine="645"/>
        <w:rPr>
          <w:rFonts w:ascii="Times New Roman" w:hAnsi="Times New Roman"/>
          <w:color w:val="000000" w:themeColor="text1"/>
          <w:szCs w:val="21"/>
        </w:rPr>
      </w:pPr>
      <w:r w:rsidRPr="006D5C41">
        <w:rPr>
          <w:rFonts w:ascii="Times New Roman" w:hAnsi="Times New Roman" w:hint="eastAsia"/>
          <w:color w:val="000000" w:themeColor="text1"/>
          <w:szCs w:val="21"/>
        </w:rPr>
        <w:t>我</w:t>
      </w:r>
      <w:r w:rsidRPr="006D5C41">
        <w:rPr>
          <w:rFonts w:ascii="Times New Roman" w:hAnsi="Times New Roman"/>
          <w:color w:val="000000" w:themeColor="text1"/>
          <w:szCs w:val="21"/>
        </w:rPr>
        <w:t>____________</w:t>
      </w:r>
      <w:r w:rsidRPr="006D5C41">
        <w:rPr>
          <w:rFonts w:ascii="Times New Roman" w:hAnsi="Times New Roman" w:hint="eastAsia"/>
          <w:color w:val="000000" w:themeColor="text1"/>
          <w:szCs w:val="21"/>
        </w:rPr>
        <w:t>（姓名）系</w:t>
      </w:r>
      <w:r w:rsidRPr="006D5C41">
        <w:rPr>
          <w:rFonts w:ascii="Times New Roman" w:hAnsi="Times New Roman"/>
          <w:color w:val="000000" w:themeColor="text1"/>
          <w:szCs w:val="21"/>
        </w:rPr>
        <w:t>_______________</w:t>
      </w:r>
      <w:r w:rsidRPr="006D5C41">
        <w:rPr>
          <w:rFonts w:ascii="Times New Roman" w:hAnsi="Times New Roman" w:hint="eastAsia"/>
          <w:color w:val="000000" w:themeColor="text1"/>
          <w:szCs w:val="21"/>
        </w:rPr>
        <w:t>（投标人名称）的法定代表人，我方愿意参加贵方组织的</w:t>
      </w:r>
      <w:r w:rsidRPr="006D5C41">
        <w:rPr>
          <w:rFonts w:ascii="Times New Roman" w:hAnsi="Times New Roman"/>
          <w:color w:val="000000" w:themeColor="text1"/>
          <w:szCs w:val="21"/>
        </w:rPr>
        <w:t>_____________________________</w:t>
      </w:r>
      <w:r w:rsidRPr="006D5C41">
        <w:rPr>
          <w:rFonts w:ascii="Times New Roman" w:hAnsi="Times New Roman" w:hint="eastAsia"/>
          <w:color w:val="000000" w:themeColor="text1"/>
          <w:szCs w:val="21"/>
        </w:rPr>
        <w:t>项目的投标，为便于贵方公正、</w:t>
      </w:r>
      <w:proofErr w:type="gramStart"/>
      <w:r w:rsidRPr="006D5C41">
        <w:rPr>
          <w:rFonts w:ascii="Times New Roman" w:hAnsi="Times New Roman" w:hint="eastAsia"/>
          <w:color w:val="000000" w:themeColor="text1"/>
          <w:szCs w:val="21"/>
        </w:rPr>
        <w:t>择优地</w:t>
      </w:r>
      <w:proofErr w:type="gramEnd"/>
      <w:r w:rsidRPr="006D5C41">
        <w:rPr>
          <w:rFonts w:ascii="Times New Roman" w:hAnsi="Times New Roman" w:hint="eastAsia"/>
          <w:color w:val="000000" w:themeColor="text1"/>
          <w:szCs w:val="21"/>
        </w:rPr>
        <w:t>确定中标人及其服务，我方就本次投标有关事项郑重声明如下：</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我方向贵方提交的所有投标文件、资料都是准确的和真实的</w:t>
      </w:r>
      <w:r w:rsidRPr="006D5C41">
        <w:rPr>
          <w:rFonts w:ascii="Times New Roman" w:hAnsi="Times New Roman" w:hint="eastAsia"/>
          <w:color w:val="000000" w:themeColor="text1"/>
          <w:szCs w:val="21"/>
        </w:rPr>
        <w:t>。</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我方不是采购人的附属机构；在获知本项目采购信息后，与采购人聘请的为此项目提供咨询服务的公司及其附属机构没有任何联系。</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我方此次向贵方提供的</w:t>
      </w:r>
      <w:r w:rsidRPr="006D5C41">
        <w:rPr>
          <w:rFonts w:ascii="Times New Roman" w:hAnsi="Times New Roman" w:hint="eastAsia"/>
          <w:color w:val="000000" w:themeColor="text1"/>
          <w:szCs w:val="21"/>
        </w:rPr>
        <w:t>服务</w:t>
      </w:r>
      <w:r w:rsidRPr="006D5C41">
        <w:rPr>
          <w:rFonts w:ascii="Times New Roman" w:hAnsi="Times New Roman"/>
          <w:color w:val="000000" w:themeColor="text1"/>
          <w:szCs w:val="21"/>
        </w:rPr>
        <w:t>为：</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w:t>
      </w:r>
      <w:r w:rsidRPr="006D5C41">
        <w:rPr>
          <w:rFonts w:ascii="Times New Roman" w:hAnsi="Times New Roman"/>
          <w:color w:val="000000" w:themeColor="text1"/>
          <w:szCs w:val="21"/>
        </w:rPr>
        <w:t>我方诚意提请贵方关注：</w:t>
      </w:r>
      <w:r w:rsidRPr="006D5C41">
        <w:rPr>
          <w:rFonts w:ascii="Times New Roman" w:hAnsi="Times New Roman" w:hint="eastAsia"/>
          <w:color w:val="000000" w:themeColor="text1"/>
          <w:szCs w:val="21"/>
        </w:rPr>
        <w:t>近期</w:t>
      </w:r>
      <w:r w:rsidRPr="006D5C41">
        <w:rPr>
          <w:rFonts w:ascii="Times New Roman" w:hAnsi="Times New Roman"/>
          <w:color w:val="000000" w:themeColor="text1"/>
          <w:szCs w:val="21"/>
        </w:rPr>
        <w:t>有关</w:t>
      </w:r>
      <w:r w:rsidRPr="006D5C41">
        <w:rPr>
          <w:rFonts w:ascii="Times New Roman" w:hAnsi="Times New Roman" w:hint="eastAsia"/>
          <w:color w:val="000000" w:themeColor="text1"/>
          <w:szCs w:val="21"/>
        </w:rPr>
        <w:t>本项目服务的重大决策和事项有：</w:t>
      </w:r>
    </w:p>
    <w:p w:rsidR="001B1C5C" w:rsidRPr="006D5C41" w:rsidRDefault="009C47A6">
      <w:pPr>
        <w:snapToGrid w:val="0"/>
        <w:spacing w:line="360" w:lineRule="auto"/>
        <w:ind w:firstLineChars="200" w:firstLine="420"/>
        <w:rPr>
          <w:rFonts w:ascii="Times New Roman" w:hAnsi="Times New Roman"/>
          <w:color w:val="000000" w:themeColor="text1"/>
          <w:szCs w:val="21"/>
          <w:u w:val="single"/>
        </w:rPr>
      </w:pPr>
      <w:r w:rsidRPr="006D5C41">
        <w:rPr>
          <w:rFonts w:ascii="Times New Roman" w:hAnsi="Times New Roman" w:hint="eastAsia"/>
          <w:color w:val="000000" w:themeColor="text1"/>
          <w:szCs w:val="21"/>
          <w:u w:val="single"/>
        </w:rPr>
        <w:t xml:space="preserve">　　　　　　　　　　　　　　　　　　　　　　　　　　　</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5.</w:t>
      </w:r>
      <w:r w:rsidRPr="006D5C41">
        <w:rPr>
          <w:rFonts w:ascii="Times New Roman" w:hAnsi="Times New Roman" w:hint="eastAsia"/>
          <w:color w:val="000000" w:themeColor="text1"/>
          <w:szCs w:val="21"/>
        </w:rPr>
        <w:t>我方在参加本项目的政府采购活动前三年内，在经营活动中没有重大违法记录。</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6.</w:t>
      </w:r>
      <w:r w:rsidRPr="006D5C41">
        <w:rPr>
          <w:rFonts w:ascii="Times New Roman" w:hAnsi="Times New Roman" w:hint="eastAsia"/>
          <w:color w:val="000000" w:themeColor="text1"/>
          <w:szCs w:val="21"/>
        </w:rPr>
        <w:t>以上事项如有虚假或隐瞒，我方愿意承担一切后果，并不再寻求任何旨在减轻或免除法律责任的辩解。</w:t>
      </w:r>
    </w:p>
    <w:p w:rsidR="001B1C5C" w:rsidRPr="006D5C41" w:rsidRDefault="001B1C5C">
      <w:pPr>
        <w:snapToGrid w:val="0"/>
        <w:spacing w:line="360" w:lineRule="auto"/>
        <w:ind w:firstLineChars="200" w:firstLine="420"/>
        <w:rPr>
          <w:rFonts w:ascii="Times New Roman" w:hAnsi="Times New Roman"/>
          <w:color w:val="000000" w:themeColor="text1"/>
          <w:szCs w:val="21"/>
        </w:rPr>
      </w:pPr>
    </w:p>
    <w:p w:rsidR="001B1C5C" w:rsidRPr="006D5C41" w:rsidRDefault="001B1C5C">
      <w:pPr>
        <w:snapToGrid w:val="0"/>
        <w:spacing w:line="360" w:lineRule="auto"/>
        <w:ind w:firstLineChars="200" w:firstLine="420"/>
        <w:rPr>
          <w:rFonts w:ascii="Times New Roman" w:hAnsi="Times New Roman"/>
          <w:color w:val="000000" w:themeColor="text1"/>
          <w:szCs w:val="21"/>
        </w:rPr>
      </w:pPr>
    </w:p>
    <w:p w:rsidR="001B1C5C" w:rsidRPr="006D5C41" w:rsidRDefault="009C47A6">
      <w:pPr>
        <w:snapToGrid w:val="0"/>
        <w:spacing w:line="360" w:lineRule="auto"/>
        <w:ind w:firstLine="200"/>
        <w:rPr>
          <w:rFonts w:ascii="Times New Roman" w:hAnsi="Times New Roman"/>
          <w:color w:val="000000" w:themeColor="text1"/>
          <w:szCs w:val="21"/>
          <w:u w:val="single"/>
        </w:rPr>
      </w:pPr>
      <w:r w:rsidRPr="006D5C41">
        <w:rPr>
          <w:rFonts w:ascii="Times New Roman" w:hAnsi="Times New Roman" w:hint="eastAsia"/>
          <w:color w:val="000000" w:themeColor="text1"/>
          <w:szCs w:val="21"/>
        </w:rPr>
        <w:t>法定代表人或被授权人签字（或盖章）：</w:t>
      </w:r>
      <w:r w:rsidRPr="006D5C41">
        <w:rPr>
          <w:rFonts w:ascii="Times New Roman" w:hAnsi="Times New Roman"/>
          <w:color w:val="000000" w:themeColor="text1"/>
          <w:szCs w:val="21"/>
          <w:u w:val="single"/>
        </w:rPr>
        <w:t xml:space="preserve">             </w:t>
      </w:r>
    </w:p>
    <w:p w:rsidR="001B1C5C" w:rsidRPr="006D5C41" w:rsidRDefault="009C47A6">
      <w:pPr>
        <w:snapToGrid w:val="0"/>
        <w:spacing w:line="360" w:lineRule="auto"/>
        <w:ind w:firstLineChars="100" w:firstLine="210"/>
        <w:rPr>
          <w:rFonts w:ascii="Times New Roman" w:hAnsi="Times New Roman"/>
          <w:color w:val="000000" w:themeColor="text1"/>
          <w:szCs w:val="21"/>
        </w:rPr>
      </w:pPr>
      <w:r w:rsidRPr="006D5C41">
        <w:rPr>
          <w:rFonts w:ascii="Times New Roman" w:hAnsi="Times New Roman" w:hint="eastAsia"/>
          <w:color w:val="000000" w:themeColor="text1"/>
          <w:szCs w:val="21"/>
        </w:rPr>
        <w:t>投标人公章：</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r w:rsidRPr="006D5C41">
        <w:rPr>
          <w:rFonts w:ascii="Times New Roman" w:hAnsi="Times New Roman"/>
          <w:color w:val="000000" w:themeColor="text1"/>
          <w:szCs w:val="21"/>
        </w:rPr>
        <w:t>年</w:t>
      </w:r>
      <w:r w:rsidRPr="006D5C41">
        <w:rPr>
          <w:rFonts w:ascii="Times New Roman" w:hAnsi="Times New Roman"/>
          <w:color w:val="000000" w:themeColor="text1"/>
          <w:szCs w:val="21"/>
        </w:rPr>
        <w:t xml:space="preserve">    </w:t>
      </w:r>
      <w:r w:rsidRPr="006D5C41">
        <w:rPr>
          <w:rFonts w:ascii="Times New Roman" w:hAnsi="Times New Roman"/>
          <w:color w:val="000000" w:themeColor="text1"/>
          <w:szCs w:val="21"/>
        </w:rPr>
        <w:t>月</w:t>
      </w:r>
      <w:r w:rsidRPr="006D5C41">
        <w:rPr>
          <w:rFonts w:ascii="Times New Roman" w:hAnsi="Times New Roman"/>
          <w:color w:val="000000" w:themeColor="text1"/>
          <w:szCs w:val="21"/>
        </w:rPr>
        <w:t xml:space="preserve">    </w:t>
      </w:r>
      <w:r w:rsidRPr="006D5C41">
        <w:rPr>
          <w:rFonts w:ascii="Times New Roman" w:hAnsi="Times New Roman"/>
          <w:color w:val="000000" w:themeColor="text1"/>
          <w:szCs w:val="21"/>
        </w:rPr>
        <w:t>日</w:t>
      </w:r>
    </w:p>
    <w:p w:rsidR="001B1C5C" w:rsidRPr="006D5C41" w:rsidRDefault="001B1C5C">
      <w:pPr>
        <w:pStyle w:val="ac"/>
        <w:snapToGrid w:val="0"/>
        <w:spacing w:beforeLines="0" w:afterLines="0" w:line="360" w:lineRule="auto"/>
        <w:rPr>
          <w:rFonts w:ascii="Times New Roman" w:hAnsi="Times New Roman"/>
          <w:color w:val="000000" w:themeColor="text1"/>
          <w:sz w:val="21"/>
          <w:szCs w:val="21"/>
        </w:rPr>
      </w:pPr>
    </w:p>
    <w:p w:rsidR="001B1C5C" w:rsidRPr="006D5C41" w:rsidRDefault="001B1C5C">
      <w:pPr>
        <w:pStyle w:val="ac"/>
        <w:snapToGrid w:val="0"/>
        <w:spacing w:beforeLines="0" w:afterLines="0" w:line="360" w:lineRule="auto"/>
        <w:rPr>
          <w:rFonts w:ascii="Times New Roman" w:hAnsi="Times New Roman"/>
          <w:color w:val="000000" w:themeColor="text1"/>
          <w:sz w:val="21"/>
          <w:szCs w:val="21"/>
        </w:rPr>
      </w:pPr>
    </w:p>
    <w:p w:rsidR="001B1C5C" w:rsidRPr="006D5C41" w:rsidRDefault="001B1C5C">
      <w:pPr>
        <w:spacing w:line="360" w:lineRule="auto"/>
        <w:jc w:val="left"/>
        <w:rPr>
          <w:rFonts w:ascii="Times New Roman" w:hAnsi="Times New Roman"/>
          <w:b/>
          <w:color w:val="000000" w:themeColor="text1"/>
          <w:szCs w:val="21"/>
        </w:rPr>
        <w:sectPr w:rsidR="001B1C5C" w:rsidRPr="006D5C41">
          <w:pgSz w:w="11906" w:h="16838"/>
          <w:pgMar w:top="1440" w:right="1797" w:bottom="1440" w:left="1797" w:header="851" w:footer="851" w:gutter="0"/>
          <w:cols w:space="720"/>
          <w:docGrid w:linePitch="312"/>
        </w:sectPr>
      </w:pPr>
    </w:p>
    <w:p w:rsidR="001B1C5C" w:rsidRPr="006D5C41" w:rsidRDefault="009C47A6">
      <w:pPr>
        <w:spacing w:line="360" w:lineRule="auto"/>
        <w:jc w:val="left"/>
        <w:rPr>
          <w:rFonts w:ascii="Times New Roman" w:hAnsi="Times New Roman"/>
          <w:b/>
          <w:color w:val="000000" w:themeColor="text1"/>
          <w:szCs w:val="21"/>
        </w:rPr>
      </w:pPr>
      <w:r w:rsidRPr="006D5C41">
        <w:rPr>
          <w:rFonts w:ascii="Times New Roman" w:hAnsi="Times New Roman"/>
          <w:b/>
          <w:color w:val="000000" w:themeColor="text1"/>
          <w:szCs w:val="21"/>
        </w:rPr>
        <w:lastRenderedPageBreak/>
        <w:t>4</w:t>
      </w:r>
      <w:r w:rsidRPr="006D5C41">
        <w:rPr>
          <w:rFonts w:ascii="Times New Roman" w:hAnsi="Times New Roman" w:hint="eastAsia"/>
          <w:b/>
          <w:color w:val="000000" w:themeColor="text1"/>
          <w:szCs w:val="21"/>
        </w:rPr>
        <w:t>、诚信承诺书</w:t>
      </w:r>
    </w:p>
    <w:p w:rsidR="001B1C5C" w:rsidRPr="006D5C41" w:rsidRDefault="009C47A6">
      <w:pPr>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诚信承诺书</w:t>
      </w:r>
    </w:p>
    <w:p w:rsidR="001B1C5C" w:rsidRPr="006D5C41" w:rsidRDefault="009C47A6">
      <w:pPr>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u w:val="single"/>
        </w:rPr>
        <w:t>嘉兴</w:t>
      </w:r>
      <w:proofErr w:type="gramStart"/>
      <w:r w:rsidRPr="006D5C41">
        <w:rPr>
          <w:rFonts w:ascii="Times New Roman" w:hAnsi="Times New Roman" w:hint="eastAsia"/>
          <w:color w:val="000000" w:themeColor="text1"/>
          <w:szCs w:val="21"/>
          <w:u w:val="single"/>
        </w:rPr>
        <w:t>市秀洲区</w:t>
      </w:r>
      <w:proofErr w:type="gramEnd"/>
      <w:r w:rsidRPr="006D5C41">
        <w:rPr>
          <w:rFonts w:ascii="Times New Roman" w:hAnsi="Times New Roman" w:hint="eastAsia"/>
          <w:color w:val="000000" w:themeColor="text1"/>
          <w:szCs w:val="21"/>
          <w:u w:val="single"/>
        </w:rPr>
        <w:t>妇幼保健院（指导站）</w:t>
      </w:r>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我方在参加贵单位的</w:t>
      </w:r>
      <w:r w:rsidRPr="006D5C41">
        <w:rPr>
          <w:rFonts w:ascii="Times New Roman" w:hAnsi="Times New Roman" w:hint="eastAsia"/>
          <w:color w:val="000000" w:themeColor="text1"/>
          <w:szCs w:val="21"/>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政府采购项目的招投标活动中，郑重承诺如下：</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、我方申报的所有资料都是真实、准确、完整的；</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2</w:t>
      </w:r>
      <w:r w:rsidRPr="006D5C41">
        <w:rPr>
          <w:rFonts w:ascii="Times New Roman" w:hAnsi="Times New Roman" w:hint="eastAsia"/>
          <w:color w:val="000000" w:themeColor="text1"/>
          <w:szCs w:val="21"/>
        </w:rPr>
        <w:t>、我方无资质挂靠情形，保证不参与串标、围标</w:t>
      </w:r>
      <w:proofErr w:type="gramStart"/>
      <w:r w:rsidRPr="006D5C41">
        <w:rPr>
          <w:rFonts w:ascii="Times New Roman" w:hAnsi="Times New Roman" w:hint="eastAsia"/>
          <w:color w:val="000000" w:themeColor="text1"/>
          <w:szCs w:val="21"/>
        </w:rPr>
        <w:t>及抬标</w:t>
      </w:r>
      <w:proofErr w:type="gramEnd"/>
      <w:r w:rsidRPr="006D5C41">
        <w:rPr>
          <w:rFonts w:ascii="Times New Roman" w:hAnsi="Times New Roman" w:hint="eastAsia"/>
          <w:color w:val="000000" w:themeColor="text1"/>
          <w:szCs w:val="21"/>
        </w:rPr>
        <w:t>；</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3</w:t>
      </w:r>
      <w:r w:rsidRPr="006D5C41">
        <w:rPr>
          <w:rFonts w:ascii="Times New Roman" w:hAnsi="Times New Roman" w:hint="eastAsia"/>
          <w:color w:val="000000" w:themeColor="text1"/>
          <w:szCs w:val="21"/>
        </w:rPr>
        <w:t>、我方未处于被各级行政主管部门做出停止市场行为处罚的期限内；</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4</w:t>
      </w:r>
      <w:r w:rsidRPr="006D5C41">
        <w:rPr>
          <w:rFonts w:ascii="Times New Roman" w:hAnsi="Times New Roman" w:hint="eastAsia"/>
          <w:color w:val="000000" w:themeColor="text1"/>
          <w:szCs w:val="21"/>
        </w:rPr>
        <w:t>、若我方中标，将严格按照规定及时与采购人签订合同；</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5</w:t>
      </w:r>
      <w:r w:rsidRPr="006D5C41">
        <w:rPr>
          <w:rFonts w:ascii="Times New Roman" w:hAnsi="Times New Roman" w:hint="eastAsia"/>
          <w:color w:val="000000" w:themeColor="text1"/>
          <w:szCs w:val="21"/>
        </w:rPr>
        <w:t>、若我方中标，将严格按照招标文件要求及投标文件承诺的报价、质量、服务期、投标方案、项目负责人等内容组织实施；</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我方若违反上述承诺，隐瞒、提供虚假资料或不按招标文件要求组织实施或参与串标、</w:t>
      </w:r>
      <w:proofErr w:type="gramStart"/>
      <w:r w:rsidRPr="006D5C41">
        <w:rPr>
          <w:rFonts w:ascii="Times New Roman" w:hAnsi="Times New Roman" w:hint="eastAsia"/>
          <w:color w:val="000000" w:themeColor="text1"/>
          <w:szCs w:val="21"/>
        </w:rPr>
        <w:t>抬标及围</w:t>
      </w:r>
      <w:proofErr w:type="gramEnd"/>
      <w:r w:rsidRPr="006D5C41">
        <w:rPr>
          <w:rFonts w:ascii="Times New Roman" w:hAnsi="Times New Roman" w:hint="eastAsia"/>
          <w:color w:val="000000" w:themeColor="text1"/>
          <w:szCs w:val="21"/>
        </w:rPr>
        <w:t>标等行为，被贵方发现或被他人举报查实，无条件接受采购人、行政监管部门</w:t>
      </w:r>
      <w:proofErr w:type="gramStart"/>
      <w:r w:rsidRPr="006D5C41">
        <w:rPr>
          <w:rFonts w:ascii="Times New Roman" w:hAnsi="Times New Roman" w:hint="eastAsia"/>
          <w:color w:val="000000" w:themeColor="text1"/>
          <w:szCs w:val="21"/>
        </w:rPr>
        <w:t>作出</w:t>
      </w:r>
      <w:proofErr w:type="gramEnd"/>
      <w:r w:rsidRPr="006D5C41">
        <w:rPr>
          <w:rFonts w:ascii="Times New Roman" w:hAnsi="Times New Roman" w:hint="eastAsia"/>
          <w:color w:val="000000" w:themeColor="text1"/>
          <w:szCs w:val="21"/>
        </w:rPr>
        <w:t>的取消投标资格、中标资格、解除合同、拒绝后续政府采购投标、不良行为记录等的处罚。对造成的损失，任何法律和经济责任完全由我方负责。</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特此承诺。</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投标人（加盖公章）：</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p>
    <w:p w:rsidR="001B1C5C" w:rsidRPr="006D5C41" w:rsidRDefault="009C47A6">
      <w:pPr>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投标人代表（签名）：</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p>
    <w:p w:rsidR="001B1C5C" w:rsidRPr="006D5C41" w:rsidRDefault="001B1C5C">
      <w:pPr>
        <w:spacing w:line="360" w:lineRule="auto"/>
        <w:ind w:firstLineChars="200" w:firstLine="420"/>
        <w:rPr>
          <w:rFonts w:ascii="Times New Roman" w:hAnsi="Times New Roman"/>
          <w:color w:val="000000" w:themeColor="text1"/>
          <w:szCs w:val="21"/>
        </w:rPr>
      </w:pPr>
    </w:p>
    <w:p w:rsidR="001B1C5C" w:rsidRPr="006D5C41" w:rsidRDefault="009C47A6">
      <w:pPr>
        <w:spacing w:line="360" w:lineRule="auto"/>
        <w:ind w:firstLineChars="2050" w:firstLine="4305"/>
        <w:rPr>
          <w:rFonts w:ascii="Times New Roman" w:hAnsi="Times New Roman"/>
          <w:color w:val="000000" w:themeColor="text1"/>
          <w:szCs w:val="21"/>
        </w:rPr>
      </w:pPr>
      <w:r w:rsidRPr="006D5C41">
        <w:rPr>
          <w:rFonts w:ascii="Times New Roman" w:hAnsi="Times New Roman" w:hint="eastAsia"/>
          <w:color w:val="000000" w:themeColor="text1"/>
          <w:szCs w:val="21"/>
        </w:rPr>
        <w:t>日</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期：</w:t>
      </w:r>
      <w:r w:rsidRPr="006D5C41">
        <w:rPr>
          <w:rFonts w:ascii="Times New Roman" w:hAnsi="Times New Roman" w:hint="eastAsia"/>
          <w:color w:val="000000" w:themeColor="text1"/>
          <w:szCs w:val="21"/>
          <w:u w:val="single"/>
        </w:rPr>
        <w:t xml:space="preserve">     </w:t>
      </w:r>
      <w:r w:rsidRPr="006D5C41">
        <w:rPr>
          <w:rFonts w:ascii="Times New Roman" w:hAnsi="Times New Roman" w:hint="eastAsia"/>
          <w:color w:val="000000" w:themeColor="text1"/>
          <w:szCs w:val="21"/>
        </w:rPr>
        <w:t>年</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月</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日</w:t>
      </w:r>
    </w:p>
    <w:p w:rsidR="001B1C5C" w:rsidRPr="006D5C41" w:rsidRDefault="001B1C5C">
      <w:pPr>
        <w:pStyle w:val="ac"/>
        <w:snapToGrid w:val="0"/>
        <w:spacing w:beforeLines="0" w:afterLines="0" w:line="360" w:lineRule="auto"/>
        <w:rPr>
          <w:rFonts w:ascii="Times New Roman" w:hAnsi="Times New Roman"/>
          <w:color w:val="000000" w:themeColor="text1"/>
          <w:sz w:val="21"/>
          <w:szCs w:val="21"/>
        </w:rPr>
      </w:pPr>
    </w:p>
    <w:p w:rsidR="001B1C5C" w:rsidRPr="006D5C41" w:rsidRDefault="001B1C5C">
      <w:pPr>
        <w:pStyle w:val="ac"/>
        <w:snapToGrid w:val="0"/>
        <w:spacing w:beforeLines="0" w:afterLines="0" w:line="360" w:lineRule="auto"/>
        <w:rPr>
          <w:rFonts w:ascii="Times New Roman" w:hAnsi="Times New Roman"/>
          <w:color w:val="000000" w:themeColor="text1"/>
          <w:sz w:val="21"/>
          <w:szCs w:val="21"/>
        </w:rPr>
      </w:pPr>
    </w:p>
    <w:p w:rsidR="001B1C5C" w:rsidRPr="006D5C41" w:rsidRDefault="009C47A6">
      <w:pPr>
        <w:snapToGrid w:val="0"/>
        <w:spacing w:line="360" w:lineRule="auto"/>
        <w:rPr>
          <w:rFonts w:ascii="Times New Roman" w:hAnsi="Times New Roman"/>
          <w:b/>
          <w:color w:val="000000" w:themeColor="text1"/>
          <w:szCs w:val="21"/>
        </w:rPr>
      </w:pPr>
      <w:r w:rsidRPr="006D5C41">
        <w:rPr>
          <w:rFonts w:ascii="Times New Roman" w:hAnsi="Times New Roman"/>
          <w:b/>
          <w:color w:val="000000" w:themeColor="text1"/>
          <w:szCs w:val="21"/>
        </w:rPr>
        <w:br w:type="page"/>
      </w:r>
      <w:r w:rsidRPr="006D5C41">
        <w:rPr>
          <w:rFonts w:ascii="Times New Roman" w:hAnsi="Times New Roman"/>
          <w:b/>
          <w:color w:val="000000" w:themeColor="text1"/>
          <w:szCs w:val="21"/>
        </w:rPr>
        <w:lastRenderedPageBreak/>
        <w:t>5</w:t>
      </w:r>
      <w:r w:rsidRPr="006D5C41">
        <w:rPr>
          <w:rFonts w:ascii="Times New Roman" w:hAnsi="Times New Roman" w:hint="eastAsia"/>
          <w:b/>
          <w:color w:val="000000" w:themeColor="text1"/>
          <w:szCs w:val="21"/>
        </w:rPr>
        <w:t>、法定代表人授权委托书格式：</w:t>
      </w:r>
    </w:p>
    <w:p w:rsidR="001B1C5C" w:rsidRPr="006D5C41" w:rsidRDefault="001B1C5C">
      <w:pPr>
        <w:snapToGrid w:val="0"/>
        <w:spacing w:line="360" w:lineRule="auto"/>
        <w:jc w:val="center"/>
        <w:rPr>
          <w:rFonts w:ascii="Times New Roman" w:hAnsi="Times New Roman"/>
          <w:color w:val="000000" w:themeColor="text1"/>
          <w:szCs w:val="21"/>
        </w:rPr>
      </w:pPr>
    </w:p>
    <w:p w:rsidR="001B1C5C" w:rsidRPr="006D5C41" w:rsidRDefault="009C47A6">
      <w:pPr>
        <w:snapToGrid w:val="0"/>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法定代表人授权委托书</w:t>
      </w:r>
    </w:p>
    <w:p w:rsidR="001B1C5C" w:rsidRPr="006D5C41" w:rsidRDefault="009C47A6">
      <w:pPr>
        <w:snapToGrid w:val="0"/>
        <w:spacing w:line="360" w:lineRule="auto"/>
        <w:rPr>
          <w:rFonts w:ascii="Times New Roman" w:hAnsi="Times New Roman"/>
          <w:b/>
          <w:bCs/>
          <w:color w:val="000000" w:themeColor="text1"/>
          <w:szCs w:val="21"/>
        </w:rPr>
      </w:pPr>
      <w:r w:rsidRPr="006D5C41">
        <w:rPr>
          <w:rFonts w:ascii="Times New Roman" w:hAnsi="Times New Roman" w:hint="eastAsia"/>
          <w:bCs/>
          <w:color w:val="000000" w:themeColor="text1"/>
          <w:szCs w:val="21"/>
        </w:rPr>
        <w:t>致：</w:t>
      </w: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w:t>
      </w:r>
    </w:p>
    <w:p w:rsidR="001B1C5C" w:rsidRPr="006D5C41" w:rsidRDefault="009C47A6">
      <w:pPr>
        <w:snapToGrid w:val="0"/>
        <w:spacing w:line="360" w:lineRule="auto"/>
        <w:ind w:firstLineChars="300" w:firstLine="630"/>
        <w:rPr>
          <w:rFonts w:ascii="Times New Roman" w:hAnsi="Times New Roman"/>
          <w:color w:val="000000" w:themeColor="text1"/>
          <w:szCs w:val="21"/>
        </w:rPr>
      </w:pPr>
      <w:r w:rsidRPr="006D5C41">
        <w:rPr>
          <w:rFonts w:ascii="Times New Roman" w:hAnsi="Times New Roman" w:hint="eastAsia"/>
          <w:color w:val="000000" w:themeColor="text1"/>
          <w:szCs w:val="21"/>
        </w:rPr>
        <w:t>我</w:t>
      </w:r>
      <w:r w:rsidRPr="006D5C41">
        <w:rPr>
          <w:rFonts w:ascii="Times New Roman" w:hAnsi="Times New Roman"/>
          <w:color w:val="000000" w:themeColor="text1"/>
          <w:szCs w:val="21"/>
        </w:rPr>
        <w:t>_____________</w:t>
      </w:r>
      <w:r w:rsidRPr="006D5C41">
        <w:rPr>
          <w:rFonts w:ascii="Times New Roman" w:hAnsi="Times New Roman" w:hint="eastAsia"/>
          <w:color w:val="000000" w:themeColor="text1"/>
          <w:szCs w:val="21"/>
        </w:rPr>
        <w:t>（姓名）系</w:t>
      </w:r>
      <w:r w:rsidRPr="006D5C41">
        <w:rPr>
          <w:rFonts w:ascii="Times New Roman" w:hAnsi="Times New Roman"/>
          <w:color w:val="000000" w:themeColor="text1"/>
          <w:szCs w:val="21"/>
        </w:rPr>
        <w:t>___________________</w:t>
      </w:r>
      <w:r w:rsidRPr="006D5C41">
        <w:rPr>
          <w:rFonts w:ascii="Times New Roman" w:hAnsi="Times New Roman" w:hint="eastAsia"/>
          <w:color w:val="000000" w:themeColor="text1"/>
          <w:szCs w:val="21"/>
        </w:rPr>
        <w:t>（投标人名称）的法定代表人，现授权委托本单位在职职工</w:t>
      </w:r>
      <w:r w:rsidRPr="006D5C41">
        <w:rPr>
          <w:rFonts w:ascii="Times New Roman" w:hAnsi="Times New Roman"/>
          <w:color w:val="000000" w:themeColor="text1"/>
          <w:szCs w:val="21"/>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（姓名）以我方的名义参加</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rPr>
        <w:t>项目的投标活动，并代表我方全权办理针对上述项目的投标、开标、评标、签约等具体事务和签署相关文件。</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我方对被授权人的签名事项负全部责任。</w:t>
      </w:r>
    </w:p>
    <w:p w:rsidR="001B1C5C" w:rsidRPr="006D5C41" w:rsidRDefault="009C47A6">
      <w:pPr>
        <w:snapToGrid w:val="0"/>
        <w:spacing w:line="360" w:lineRule="auto"/>
        <w:ind w:firstLine="480"/>
        <w:rPr>
          <w:rFonts w:ascii="Times New Roman" w:hAnsi="Times New Roman"/>
          <w:color w:val="000000" w:themeColor="text1"/>
          <w:szCs w:val="21"/>
        </w:rPr>
      </w:pPr>
      <w:r w:rsidRPr="006D5C41">
        <w:rPr>
          <w:rFonts w:ascii="Times New Roman" w:hAnsi="Times New Roman" w:hint="eastAsia"/>
          <w:color w:val="000000" w:themeColor="text1"/>
          <w:szCs w:val="21"/>
          <w:u w:val="single"/>
        </w:rPr>
        <w:t>在撤销授权的书面通知以前，本授权书一直有效。</w:t>
      </w:r>
      <w:r w:rsidRPr="006D5C41">
        <w:rPr>
          <w:rFonts w:ascii="Times New Roman" w:hAnsi="Times New Roman" w:hint="eastAsia"/>
          <w:color w:val="000000" w:themeColor="text1"/>
          <w:szCs w:val="21"/>
        </w:rPr>
        <w:t>被授权人在授权书有效期内签署的所有文件不因授权的撤销而失效。</w:t>
      </w:r>
    </w:p>
    <w:p w:rsidR="001B1C5C" w:rsidRPr="006D5C41" w:rsidRDefault="009C47A6">
      <w:pPr>
        <w:snapToGrid w:val="0"/>
        <w:spacing w:line="360" w:lineRule="auto"/>
        <w:ind w:firstLine="480"/>
        <w:rPr>
          <w:rFonts w:ascii="Times New Roman" w:hAnsi="Times New Roman"/>
          <w:color w:val="000000" w:themeColor="text1"/>
          <w:szCs w:val="21"/>
        </w:rPr>
      </w:pPr>
      <w:r w:rsidRPr="006D5C41">
        <w:rPr>
          <w:rFonts w:ascii="Times New Roman" w:hAnsi="Times New Roman" w:hint="eastAsia"/>
          <w:color w:val="000000" w:themeColor="text1"/>
          <w:szCs w:val="21"/>
        </w:rPr>
        <w:t>被授权人无转委托权，特此委托。</w:t>
      </w:r>
    </w:p>
    <w:p w:rsidR="001B1C5C" w:rsidRPr="006D5C41" w:rsidRDefault="001B1C5C">
      <w:pPr>
        <w:snapToGrid w:val="0"/>
        <w:spacing w:line="360" w:lineRule="auto"/>
        <w:rPr>
          <w:rFonts w:ascii="Times New Roman" w:hAnsi="Times New Roman"/>
          <w:color w:val="000000" w:themeColor="text1"/>
          <w:szCs w:val="21"/>
        </w:rPr>
      </w:pPr>
    </w:p>
    <w:p w:rsidR="001B1C5C" w:rsidRPr="006D5C41" w:rsidRDefault="009C47A6">
      <w:pPr>
        <w:snapToGrid w:val="0"/>
        <w:spacing w:line="360" w:lineRule="auto"/>
        <w:rPr>
          <w:rFonts w:ascii="Times New Roman" w:hAnsi="Times New Roman"/>
          <w:color w:val="000000" w:themeColor="text1"/>
          <w:szCs w:val="21"/>
          <w:u w:val="single"/>
        </w:rPr>
      </w:pPr>
      <w:r w:rsidRPr="006D5C41">
        <w:rPr>
          <w:rFonts w:ascii="Times New Roman" w:hAnsi="Times New Roman" w:hint="eastAsia"/>
          <w:color w:val="000000" w:themeColor="text1"/>
          <w:szCs w:val="21"/>
        </w:rPr>
        <w:t>被授权人签名：</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法定代表人签名：</w:t>
      </w:r>
      <w:r w:rsidRPr="006D5C41">
        <w:rPr>
          <w:rFonts w:ascii="Times New Roman" w:hAnsi="Times New Roman"/>
          <w:color w:val="000000" w:themeColor="text1"/>
          <w:szCs w:val="21"/>
          <w:u w:val="single"/>
        </w:rPr>
        <w:t xml:space="preserve">          </w:t>
      </w:r>
    </w:p>
    <w:p w:rsidR="001B1C5C" w:rsidRPr="006D5C41" w:rsidRDefault="009C47A6">
      <w:pPr>
        <w:snapToGrid w:val="0"/>
        <w:spacing w:line="360" w:lineRule="auto"/>
        <w:ind w:firstLineChars="400" w:firstLine="840"/>
        <w:rPr>
          <w:rFonts w:ascii="Times New Roman" w:hAnsi="Times New Roman"/>
          <w:color w:val="000000" w:themeColor="text1"/>
          <w:szCs w:val="21"/>
        </w:rPr>
      </w:pPr>
      <w:r w:rsidRPr="006D5C41">
        <w:rPr>
          <w:rFonts w:ascii="Times New Roman" w:hAnsi="Times New Roman" w:hint="eastAsia"/>
          <w:color w:val="000000" w:themeColor="text1"/>
          <w:szCs w:val="21"/>
        </w:rPr>
        <w:t>职务：</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职务：</w:t>
      </w:r>
      <w:r w:rsidRPr="006D5C41">
        <w:rPr>
          <w:rFonts w:ascii="Times New Roman" w:hAnsi="Times New Roman"/>
          <w:color w:val="000000" w:themeColor="text1"/>
          <w:szCs w:val="21"/>
          <w:u w:val="single"/>
        </w:rPr>
        <w:t xml:space="preserve">           </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被授权人身份证号码：</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color w:val="000000" w:themeColor="text1"/>
          <w:szCs w:val="21"/>
        </w:rPr>
        <w:t xml:space="preserve">                                   </w:t>
      </w:r>
    </w:p>
    <w:p w:rsidR="001B1C5C" w:rsidRPr="006D5C41" w:rsidRDefault="009C47A6">
      <w:pPr>
        <w:snapToGrid w:val="0"/>
        <w:spacing w:beforeLines="50" w:before="120" w:after="50"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法定代表人身份证粘贴处（正反面）</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被授权人身份证粘贴处（正反面）</w:t>
      </w:r>
    </w:p>
    <w:p w:rsidR="001B1C5C" w:rsidRPr="006D5C41" w:rsidRDefault="001B1C5C">
      <w:pPr>
        <w:snapToGrid w:val="0"/>
        <w:spacing w:beforeLines="50" w:before="120" w:after="50" w:line="360" w:lineRule="auto"/>
        <w:rPr>
          <w:rFonts w:ascii="Times New Roman" w:hAnsi="Times New Roman"/>
          <w:color w:val="000000" w:themeColor="text1"/>
          <w:szCs w:val="21"/>
        </w:rPr>
      </w:pPr>
    </w:p>
    <w:p w:rsidR="001B1C5C" w:rsidRPr="006D5C41" w:rsidRDefault="001B1C5C">
      <w:pPr>
        <w:snapToGrid w:val="0"/>
        <w:spacing w:beforeLines="50" w:before="120" w:after="50" w:line="360" w:lineRule="auto"/>
        <w:rPr>
          <w:rFonts w:ascii="Times New Roman" w:hAnsi="Times New Roman"/>
          <w:color w:val="000000" w:themeColor="text1"/>
          <w:szCs w:val="21"/>
        </w:rPr>
      </w:pPr>
    </w:p>
    <w:p w:rsidR="001B1C5C" w:rsidRPr="006D5C41" w:rsidRDefault="001B1C5C">
      <w:pPr>
        <w:snapToGrid w:val="0"/>
        <w:spacing w:beforeLines="50" w:before="120" w:after="50" w:line="360" w:lineRule="auto"/>
        <w:rPr>
          <w:rFonts w:ascii="Times New Roman" w:hAnsi="Times New Roman"/>
          <w:color w:val="000000" w:themeColor="text1"/>
          <w:szCs w:val="21"/>
        </w:rPr>
      </w:pPr>
    </w:p>
    <w:p w:rsidR="001B1C5C" w:rsidRPr="006D5C41" w:rsidRDefault="009C47A6">
      <w:pPr>
        <w:snapToGrid w:val="0"/>
        <w:spacing w:beforeLines="50" w:before="120" w:after="50"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投标人公章：</w:t>
      </w:r>
    </w:p>
    <w:p w:rsidR="001B1C5C" w:rsidRPr="006D5C41" w:rsidRDefault="001B1C5C">
      <w:pPr>
        <w:snapToGrid w:val="0"/>
        <w:spacing w:beforeLines="50" w:before="120" w:after="50" w:line="360" w:lineRule="auto"/>
        <w:rPr>
          <w:rFonts w:ascii="Times New Roman" w:hAnsi="Times New Roman"/>
          <w:color w:val="000000" w:themeColor="text1"/>
          <w:szCs w:val="21"/>
        </w:rPr>
      </w:pPr>
    </w:p>
    <w:p w:rsidR="001B1C5C" w:rsidRPr="006D5C41" w:rsidRDefault="001B1C5C">
      <w:pPr>
        <w:snapToGrid w:val="0"/>
        <w:spacing w:beforeLines="50" w:before="120" w:after="50" w:line="360" w:lineRule="auto"/>
        <w:rPr>
          <w:rFonts w:ascii="Times New Roman" w:hAnsi="Times New Roman"/>
          <w:color w:val="000000" w:themeColor="text1"/>
          <w:szCs w:val="21"/>
        </w:rPr>
      </w:pPr>
    </w:p>
    <w:p w:rsidR="001B1C5C" w:rsidRPr="006D5C41" w:rsidRDefault="009C47A6">
      <w:pPr>
        <w:snapToGrid w:val="0"/>
        <w:spacing w:beforeLines="50" w:before="120" w:after="50"/>
        <w:jc w:val="right"/>
        <w:rPr>
          <w:rFonts w:ascii="Times New Roman" w:hAnsi="Times New Roman"/>
          <w:color w:val="000000" w:themeColor="text1"/>
          <w:szCs w:val="21"/>
        </w:rPr>
      </w:pP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年</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月</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日</w:t>
      </w:r>
    </w:p>
    <w:p w:rsidR="001B1C5C" w:rsidRPr="006D5C41" w:rsidRDefault="001B1C5C">
      <w:pPr>
        <w:pStyle w:val="14"/>
        <w:spacing w:line="360" w:lineRule="auto"/>
        <w:rPr>
          <w:rFonts w:ascii="Times New Roman" w:eastAsia="宋体" w:hAnsi="Times New Roman"/>
          <w:color w:val="000000" w:themeColor="text1"/>
          <w:sz w:val="21"/>
          <w:szCs w:val="21"/>
        </w:rPr>
      </w:pPr>
    </w:p>
    <w:p w:rsidR="001B1C5C" w:rsidRPr="006D5C41" w:rsidRDefault="009C47A6">
      <w:pPr>
        <w:snapToGrid w:val="0"/>
        <w:spacing w:beforeLines="50" w:before="120" w:after="50" w:line="360" w:lineRule="auto"/>
        <w:rPr>
          <w:rFonts w:ascii="Times New Roman" w:hAnsi="Times New Roman"/>
          <w:b/>
          <w:color w:val="000000" w:themeColor="text1"/>
          <w:szCs w:val="21"/>
        </w:rPr>
      </w:pPr>
      <w:r w:rsidRPr="006D5C41">
        <w:rPr>
          <w:rFonts w:ascii="Times New Roman" w:hAnsi="Times New Roman" w:hint="eastAsia"/>
          <w:b/>
          <w:color w:val="000000" w:themeColor="text1"/>
          <w:szCs w:val="21"/>
        </w:rPr>
        <w:t>注：此表请放一页，如要放</w:t>
      </w:r>
      <w:r w:rsidRPr="006D5C41">
        <w:rPr>
          <w:rFonts w:ascii="Times New Roman" w:hAnsi="Times New Roman" w:hint="eastAsia"/>
          <w:b/>
          <w:color w:val="000000" w:themeColor="text1"/>
          <w:szCs w:val="21"/>
        </w:rPr>
        <w:t>2</w:t>
      </w:r>
      <w:r w:rsidRPr="006D5C41">
        <w:rPr>
          <w:rFonts w:ascii="Times New Roman" w:hAnsi="Times New Roman" w:hint="eastAsia"/>
          <w:b/>
          <w:color w:val="000000" w:themeColor="text1"/>
          <w:szCs w:val="21"/>
        </w:rPr>
        <w:t>页及以上请在每页上都加盖公章。</w:t>
      </w:r>
    </w:p>
    <w:p w:rsidR="001B1C5C" w:rsidRPr="006D5C41" w:rsidRDefault="001B1C5C">
      <w:pPr>
        <w:snapToGrid w:val="0"/>
        <w:spacing w:beforeLines="50" w:before="120" w:after="50" w:line="360" w:lineRule="auto"/>
        <w:rPr>
          <w:rFonts w:ascii="Times New Roman" w:hAnsi="Times New Roman"/>
          <w:b/>
          <w:color w:val="000000" w:themeColor="text1"/>
          <w:szCs w:val="21"/>
        </w:rPr>
      </w:pPr>
    </w:p>
    <w:p w:rsidR="001B1C5C" w:rsidRPr="006D5C41" w:rsidRDefault="001B1C5C">
      <w:pPr>
        <w:snapToGrid w:val="0"/>
        <w:spacing w:beforeLines="50" w:before="120" w:after="50" w:line="360" w:lineRule="auto"/>
        <w:rPr>
          <w:rFonts w:ascii="Times New Roman" w:hAnsi="Times New Roman"/>
          <w:b/>
          <w:color w:val="000000" w:themeColor="text1"/>
          <w:szCs w:val="21"/>
        </w:rPr>
      </w:pPr>
    </w:p>
    <w:p w:rsidR="001B1C5C" w:rsidRPr="006D5C41" w:rsidRDefault="001B1C5C">
      <w:pPr>
        <w:snapToGrid w:val="0"/>
        <w:spacing w:line="360" w:lineRule="auto"/>
        <w:rPr>
          <w:rFonts w:ascii="Times New Roman" w:hAnsi="Times New Roman"/>
          <w:b/>
          <w:color w:val="000000" w:themeColor="text1"/>
          <w:szCs w:val="21"/>
        </w:rPr>
        <w:sectPr w:rsidR="001B1C5C" w:rsidRPr="006D5C41">
          <w:pgSz w:w="11906" w:h="16838"/>
          <w:pgMar w:top="1440" w:right="1797" w:bottom="1440" w:left="1797" w:header="851" w:footer="851" w:gutter="0"/>
          <w:cols w:space="720"/>
          <w:docGrid w:linePitch="312"/>
        </w:sectPr>
      </w:pPr>
    </w:p>
    <w:p w:rsidR="001B1C5C" w:rsidRPr="006D5C41" w:rsidRDefault="009C47A6">
      <w:pPr>
        <w:snapToGrid w:val="0"/>
        <w:spacing w:line="360" w:lineRule="auto"/>
        <w:rPr>
          <w:rFonts w:ascii="Times New Roman" w:hAnsi="Times New Roman"/>
          <w:b/>
          <w:color w:val="000000" w:themeColor="text1"/>
          <w:szCs w:val="21"/>
        </w:rPr>
      </w:pPr>
      <w:r w:rsidRPr="006D5C41">
        <w:rPr>
          <w:rFonts w:ascii="Times New Roman" w:hAnsi="Times New Roman"/>
          <w:b/>
          <w:color w:val="000000" w:themeColor="text1"/>
          <w:szCs w:val="21"/>
        </w:rPr>
        <w:lastRenderedPageBreak/>
        <w:t>6</w:t>
      </w:r>
      <w:r w:rsidRPr="006D5C41">
        <w:rPr>
          <w:rFonts w:ascii="Times New Roman" w:hAnsi="Times New Roman" w:hint="eastAsia"/>
          <w:b/>
          <w:color w:val="000000" w:themeColor="text1"/>
          <w:szCs w:val="21"/>
        </w:rPr>
        <w:t>、符合参加政府采购活动应当具备的一般条件的承诺函</w:t>
      </w:r>
    </w:p>
    <w:p w:rsidR="001B1C5C" w:rsidRPr="006D5C41" w:rsidRDefault="001B1C5C">
      <w:pPr>
        <w:pStyle w:val="ac"/>
        <w:snapToGrid w:val="0"/>
        <w:spacing w:beforeLines="10" w:before="24" w:afterLines="10" w:after="24"/>
        <w:jc w:val="center"/>
        <w:rPr>
          <w:rFonts w:ascii="Times New Roman" w:hAnsi="Times New Roman"/>
          <w:b/>
          <w:color w:val="000000" w:themeColor="text1"/>
        </w:rPr>
      </w:pPr>
    </w:p>
    <w:p w:rsidR="001B1C5C" w:rsidRPr="006D5C41" w:rsidRDefault="009C47A6">
      <w:pPr>
        <w:pStyle w:val="ac"/>
        <w:snapToGrid w:val="0"/>
        <w:spacing w:beforeLines="10" w:before="24" w:afterLines="10" w:after="24"/>
        <w:jc w:val="center"/>
        <w:rPr>
          <w:rFonts w:ascii="Times New Roman" w:hAnsi="Times New Roman"/>
          <w:b/>
          <w:color w:val="000000" w:themeColor="text1"/>
          <w:sz w:val="21"/>
          <w:szCs w:val="21"/>
        </w:rPr>
      </w:pPr>
      <w:r w:rsidRPr="006D5C41">
        <w:rPr>
          <w:rFonts w:ascii="Times New Roman" w:hAnsi="Times New Roman" w:hint="eastAsia"/>
          <w:b/>
          <w:color w:val="000000" w:themeColor="text1"/>
          <w:sz w:val="21"/>
          <w:szCs w:val="21"/>
        </w:rPr>
        <w:t>符合参加政府采购活动应当具备的一般条件的承诺函</w:t>
      </w:r>
    </w:p>
    <w:p w:rsidR="001B1C5C" w:rsidRPr="006D5C41" w:rsidRDefault="001B1C5C">
      <w:pPr>
        <w:snapToGrid w:val="0"/>
        <w:spacing w:beforeLines="50" w:before="120" w:after="50" w:line="360" w:lineRule="auto"/>
        <w:rPr>
          <w:rFonts w:ascii="Times New Roman" w:hAnsi="Times New Roman"/>
          <w:b/>
          <w:color w:val="000000" w:themeColor="text1"/>
          <w:szCs w:val="21"/>
        </w:rPr>
      </w:pPr>
    </w:p>
    <w:p w:rsidR="001B1C5C" w:rsidRPr="006D5C41" w:rsidRDefault="009C47A6">
      <w:pPr>
        <w:spacing w:line="360" w:lineRule="auto"/>
        <w:rPr>
          <w:rFonts w:ascii="Times New Roman" w:hAnsi="Times New Roman"/>
          <w:color w:val="000000" w:themeColor="text1"/>
          <w:szCs w:val="21"/>
        </w:rPr>
      </w:pPr>
      <w:r w:rsidRPr="006D5C41">
        <w:rPr>
          <w:rFonts w:ascii="Times New Roman" w:hAnsi="Times New Roman" w:hint="eastAsia"/>
          <w:color w:val="000000" w:themeColor="text1"/>
          <w:spacing w:val="6"/>
          <w:szCs w:val="21"/>
          <w:u w:val="single"/>
        </w:rPr>
        <w:t>嘉兴</w:t>
      </w:r>
      <w:proofErr w:type="gramStart"/>
      <w:r w:rsidRPr="006D5C41">
        <w:rPr>
          <w:rFonts w:ascii="Times New Roman" w:hAnsi="Times New Roman" w:hint="eastAsia"/>
          <w:color w:val="000000" w:themeColor="text1"/>
          <w:spacing w:val="6"/>
          <w:szCs w:val="21"/>
          <w:u w:val="single"/>
        </w:rPr>
        <w:t>市秀洲区</w:t>
      </w:r>
      <w:proofErr w:type="gramEnd"/>
      <w:r w:rsidRPr="006D5C41">
        <w:rPr>
          <w:rFonts w:ascii="Times New Roman" w:hAnsi="Times New Roman" w:hint="eastAsia"/>
          <w:color w:val="000000" w:themeColor="text1"/>
          <w:spacing w:val="6"/>
          <w:szCs w:val="21"/>
          <w:u w:val="single"/>
        </w:rPr>
        <w:t>妇幼保健院（指导站）</w:t>
      </w:r>
      <w:r w:rsidRPr="006D5C41">
        <w:rPr>
          <w:rFonts w:ascii="Times New Roman" w:hAnsi="Times New Roman" w:hint="eastAsia"/>
          <w:color w:val="000000" w:themeColor="text1"/>
          <w:szCs w:val="21"/>
        </w:rPr>
        <w:t>：</w:t>
      </w:r>
    </w:p>
    <w:p w:rsidR="001B1C5C" w:rsidRPr="006D5C41" w:rsidRDefault="001B1C5C">
      <w:pPr>
        <w:snapToGrid w:val="0"/>
        <w:spacing w:line="360" w:lineRule="auto"/>
        <w:ind w:firstLineChars="200" w:firstLine="420"/>
        <w:rPr>
          <w:rFonts w:ascii="Times New Roman" w:hAnsi="Times New Roman"/>
          <w:color w:val="000000" w:themeColor="text1"/>
          <w:szCs w:val="21"/>
        </w:rPr>
      </w:pP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我方参与</w:t>
      </w:r>
      <w:r w:rsidRPr="006D5C41">
        <w:rPr>
          <w:rFonts w:ascii="宋体" w:hAnsi="宋体" w:hint="eastAsia"/>
          <w:color w:val="000000" w:themeColor="text1"/>
          <w:kern w:val="0"/>
          <w:u w:val="single"/>
        </w:rPr>
        <w:t>（项目名称）【项目编号】</w:t>
      </w:r>
      <w:r w:rsidRPr="006D5C41">
        <w:rPr>
          <w:rFonts w:ascii="宋体" w:hAnsi="宋体" w:hint="eastAsia"/>
          <w:color w:val="000000" w:themeColor="text1"/>
          <w:kern w:val="0"/>
        </w:rPr>
        <w:t>政府采购活动，郑重承诺：</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（一）具备《中华人民共和国政府采购法》第二十二条第一款规定的条件：</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1、具有独立承担民事责任的能力；</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 xml:space="preserve">2、具有良好的商业信誉和健全的财务会计制度； </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3、具有履行合同所必需的设备和专业技术能力；</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4、有依法缴纳税收和社会保障资金的良好记录；</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5、参加政府采购活动前三年内，在经营活动中没有重大违法记录；</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6、具有法律、行政法规规定的其他条件。</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（二）未被信用中国（www.creditchina.gov.cn)、中国政府采购网（www.ccgp.gov.cn）列入失信被执行人、重大税收违法案件当事人名单、政府采购严重违法失信行为记录名单。</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（三）不存在以下情况：</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1、单位负责人为同一人或者存在直接控股、管理关系的不同供应商参加同一合同项下的政府采购活动的；</w:t>
      </w:r>
    </w:p>
    <w:p w:rsidR="001B1C5C" w:rsidRPr="006D5C41" w:rsidRDefault="009C4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6D5C41">
        <w:rPr>
          <w:rFonts w:ascii="宋体" w:hAnsi="宋体" w:hint="eastAsia"/>
          <w:color w:val="000000" w:themeColor="text1"/>
          <w:kern w:val="0"/>
        </w:rPr>
        <w:t>2、为采购项目提供整体设计、规范编制或者项目管理、监理、检测等服务后再参加该采购项目的其他采购活动的。</w:t>
      </w:r>
    </w:p>
    <w:p w:rsidR="001B1C5C" w:rsidRPr="006D5C41" w:rsidRDefault="001B1C5C">
      <w:pPr>
        <w:snapToGrid w:val="0"/>
        <w:spacing w:beforeLines="50" w:before="120" w:line="360" w:lineRule="auto"/>
        <w:jc w:val="center"/>
        <w:rPr>
          <w:rFonts w:ascii="宋体" w:hAnsi="宋体" w:cs="Arial"/>
          <w:color w:val="000000" w:themeColor="text1"/>
          <w:kern w:val="0"/>
        </w:rPr>
      </w:pPr>
    </w:p>
    <w:p w:rsidR="001B1C5C" w:rsidRPr="006D5C41" w:rsidRDefault="009C47A6">
      <w:pPr>
        <w:snapToGrid w:val="0"/>
        <w:spacing w:before="50" w:after="50" w:line="360" w:lineRule="auto"/>
        <w:rPr>
          <w:rFonts w:ascii="Times New Roman" w:hAnsi="Times New Roman"/>
          <w:color w:val="000000" w:themeColor="text1"/>
          <w:spacing w:val="20"/>
          <w:szCs w:val="21"/>
          <w:u w:val="single"/>
        </w:rPr>
      </w:pPr>
      <w:r w:rsidRPr="006D5C41">
        <w:rPr>
          <w:rFonts w:ascii="Times New Roman" w:hAnsi="Times New Roman" w:hint="eastAsia"/>
          <w:color w:val="000000" w:themeColor="text1"/>
          <w:szCs w:val="21"/>
        </w:rPr>
        <w:t>法定代表人或被授权人签字（或盖章）</w:t>
      </w:r>
      <w:r w:rsidRPr="006D5C41">
        <w:rPr>
          <w:rFonts w:ascii="Times New Roman" w:hAnsi="Times New Roman" w:hint="eastAsia"/>
          <w:color w:val="000000" w:themeColor="text1"/>
          <w:spacing w:val="20"/>
          <w:szCs w:val="21"/>
        </w:rPr>
        <w:t>：</w:t>
      </w:r>
      <w:r w:rsidRPr="006D5C41">
        <w:rPr>
          <w:rFonts w:ascii="Times New Roman" w:hAnsi="Times New Roman"/>
          <w:color w:val="000000" w:themeColor="text1"/>
          <w:spacing w:val="20"/>
          <w:szCs w:val="21"/>
          <w:u w:val="single"/>
        </w:rPr>
        <w:t xml:space="preserve">          </w:t>
      </w:r>
    </w:p>
    <w:p w:rsidR="001B1C5C" w:rsidRPr="006D5C41" w:rsidRDefault="009C47A6">
      <w:pPr>
        <w:pStyle w:val="14"/>
        <w:spacing w:line="360" w:lineRule="auto"/>
        <w:ind w:right="480"/>
        <w:rPr>
          <w:rFonts w:ascii="Times New Roman" w:eastAsia="宋体" w:hAnsi="Times New Roman"/>
          <w:color w:val="000000" w:themeColor="text1"/>
          <w:sz w:val="21"/>
          <w:szCs w:val="21"/>
        </w:rPr>
      </w:pPr>
      <w:r w:rsidRPr="006D5C41">
        <w:rPr>
          <w:rFonts w:ascii="Times New Roman" w:eastAsia="宋体" w:hAnsi="Times New Roman" w:hint="eastAsia"/>
          <w:color w:val="000000" w:themeColor="text1"/>
          <w:sz w:val="21"/>
          <w:szCs w:val="21"/>
        </w:rPr>
        <w:t>投标人公章：</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 xml:space="preserve">          </w:t>
      </w:r>
      <w:r w:rsidRPr="006D5C41">
        <w:rPr>
          <w:rFonts w:ascii="Times New Roman" w:eastAsia="宋体" w:hAnsi="Times New Roman" w:hint="eastAsia"/>
          <w:color w:val="000000" w:themeColor="text1"/>
          <w:sz w:val="21"/>
          <w:szCs w:val="21"/>
        </w:rPr>
        <w:t>年</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月</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日</w:t>
      </w:r>
    </w:p>
    <w:p w:rsidR="001B1C5C" w:rsidRPr="006D5C41" w:rsidRDefault="009C47A6">
      <w:pPr>
        <w:widowControl/>
        <w:jc w:val="left"/>
        <w:rPr>
          <w:rFonts w:ascii="Times New Roman" w:hAnsi="Times New Roman"/>
          <w:b/>
          <w:color w:val="000000" w:themeColor="text1"/>
          <w:kern w:val="0"/>
          <w:szCs w:val="21"/>
        </w:rPr>
      </w:pPr>
      <w:r w:rsidRPr="006D5C41">
        <w:rPr>
          <w:rFonts w:ascii="Times New Roman" w:hAnsi="Times New Roman"/>
          <w:b/>
          <w:color w:val="000000" w:themeColor="text1"/>
          <w:szCs w:val="21"/>
        </w:rPr>
        <w:br w:type="page"/>
      </w:r>
    </w:p>
    <w:p w:rsidR="001B1C5C" w:rsidRPr="006D5C41" w:rsidRDefault="009C47A6">
      <w:pPr>
        <w:pStyle w:val="ac"/>
        <w:snapToGrid w:val="0"/>
        <w:spacing w:beforeLines="0" w:afterLines="0" w:line="360" w:lineRule="auto"/>
        <w:rPr>
          <w:rFonts w:ascii="Times New Roman" w:hAnsi="Times New Roman"/>
          <w:b/>
          <w:color w:val="000000" w:themeColor="text1"/>
          <w:sz w:val="21"/>
          <w:szCs w:val="21"/>
        </w:rPr>
      </w:pPr>
      <w:r w:rsidRPr="006D5C41">
        <w:rPr>
          <w:rFonts w:ascii="Times New Roman" w:hAnsi="Times New Roman" w:hint="eastAsia"/>
          <w:b/>
          <w:color w:val="000000" w:themeColor="text1"/>
          <w:sz w:val="21"/>
          <w:szCs w:val="21"/>
        </w:rPr>
        <w:lastRenderedPageBreak/>
        <w:t>7</w:t>
      </w:r>
      <w:r w:rsidRPr="006D5C41">
        <w:rPr>
          <w:rFonts w:ascii="Times New Roman" w:hAnsi="Times New Roman" w:hint="eastAsia"/>
          <w:b/>
          <w:color w:val="000000" w:themeColor="text1"/>
          <w:sz w:val="21"/>
          <w:szCs w:val="21"/>
        </w:rPr>
        <w:t>、中小企业声明函等相关证明材料（不属于中小企业、残疾人福利性单位的不用提供）</w:t>
      </w:r>
    </w:p>
    <w:p w:rsidR="001B1C5C" w:rsidRPr="006D5C41" w:rsidRDefault="009C47A6">
      <w:pPr>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中小企业声明函（货物）</w:t>
      </w:r>
    </w:p>
    <w:p w:rsidR="001B1C5C" w:rsidRPr="006D5C41" w:rsidRDefault="009C47A6">
      <w:pPr>
        <w:snapToGrid w:val="0"/>
        <w:spacing w:line="360" w:lineRule="auto"/>
        <w:ind w:firstLineChars="200" w:firstLine="420"/>
        <w:jc w:val="left"/>
        <w:rPr>
          <w:rFonts w:ascii="宋体" w:hAnsi="宋体"/>
          <w:color w:val="000000" w:themeColor="text1"/>
          <w:szCs w:val="21"/>
        </w:rPr>
      </w:pPr>
      <w:r w:rsidRPr="006D5C41">
        <w:rPr>
          <w:rFonts w:ascii="宋体" w:hAnsi="宋体"/>
          <w:color w:val="000000" w:themeColor="text1"/>
          <w:szCs w:val="21"/>
        </w:rPr>
        <w:t>本公司（联合体）郑重声明，根据《政府采购促进中小企业发展管理办法》（财库﹝2020﹞46 号）的规定，本公司（联合体）参加</w:t>
      </w:r>
      <w:r w:rsidRPr="006D5C41">
        <w:rPr>
          <w:rFonts w:ascii="宋体" w:hAnsi="宋体"/>
          <w:color w:val="000000" w:themeColor="text1"/>
          <w:szCs w:val="21"/>
          <w:u w:val="single"/>
        </w:rPr>
        <w:t>（单位名称）</w:t>
      </w:r>
      <w:r w:rsidRPr="006D5C41">
        <w:rPr>
          <w:rFonts w:ascii="宋体" w:hAnsi="宋体"/>
          <w:color w:val="000000" w:themeColor="text1"/>
          <w:szCs w:val="21"/>
        </w:rPr>
        <w:t>的</w:t>
      </w:r>
      <w:r w:rsidRPr="006D5C41">
        <w:rPr>
          <w:rFonts w:ascii="宋体" w:hAnsi="宋体"/>
          <w:color w:val="000000" w:themeColor="text1"/>
          <w:szCs w:val="21"/>
          <w:u w:val="single"/>
        </w:rPr>
        <w:t>（项目名称）</w:t>
      </w:r>
      <w:r w:rsidRPr="006D5C41">
        <w:rPr>
          <w:rFonts w:ascii="宋体" w:hAnsi="宋体"/>
          <w:color w:val="000000" w:themeColor="text1"/>
          <w:szCs w:val="21"/>
        </w:rPr>
        <w:t xml:space="preserve">采购活动，提供的货物全部由符合政策要求的中小企业制造。相关企业（含联合体中的中小企业、签订分包意向协议的中小企业）的具体情况如下： </w:t>
      </w:r>
    </w:p>
    <w:p w:rsidR="001B1C5C" w:rsidRPr="006D5C41" w:rsidRDefault="009C47A6">
      <w:pPr>
        <w:snapToGrid w:val="0"/>
        <w:spacing w:line="360" w:lineRule="auto"/>
        <w:ind w:firstLineChars="200" w:firstLine="420"/>
        <w:jc w:val="left"/>
        <w:rPr>
          <w:rFonts w:ascii="宋体" w:hAnsi="宋体"/>
          <w:color w:val="000000" w:themeColor="text1"/>
          <w:szCs w:val="21"/>
        </w:rPr>
      </w:pPr>
      <w:r w:rsidRPr="006D5C41">
        <w:rPr>
          <w:rFonts w:ascii="宋体" w:hAnsi="宋体"/>
          <w:color w:val="000000" w:themeColor="text1"/>
          <w:szCs w:val="21"/>
        </w:rPr>
        <w:t xml:space="preserve">1. </w:t>
      </w:r>
      <w:r w:rsidRPr="006D5C41">
        <w:rPr>
          <w:rFonts w:ascii="宋体" w:hAnsi="宋体"/>
          <w:color w:val="000000" w:themeColor="text1"/>
          <w:szCs w:val="21"/>
          <w:u w:val="single"/>
        </w:rPr>
        <w:t>（标的名称）</w:t>
      </w:r>
      <w:r w:rsidRPr="006D5C41">
        <w:rPr>
          <w:rFonts w:ascii="宋体" w:hAnsi="宋体"/>
          <w:color w:val="000000" w:themeColor="text1"/>
          <w:szCs w:val="21"/>
        </w:rPr>
        <w:t xml:space="preserve"> ，属于</w:t>
      </w:r>
      <w:r w:rsidRPr="006D5C41">
        <w:rPr>
          <w:rFonts w:ascii="宋体" w:hAnsi="宋体"/>
          <w:color w:val="000000" w:themeColor="text1"/>
          <w:szCs w:val="21"/>
          <w:u w:val="single"/>
        </w:rPr>
        <w:t>（采购文件中明确的所属行业） 行业</w:t>
      </w:r>
      <w:r w:rsidRPr="006D5C41">
        <w:rPr>
          <w:rFonts w:ascii="宋体" w:hAnsi="宋体"/>
          <w:color w:val="000000" w:themeColor="text1"/>
          <w:szCs w:val="21"/>
        </w:rPr>
        <w:t>；制造商为</w:t>
      </w:r>
      <w:r w:rsidRPr="006D5C41">
        <w:rPr>
          <w:rFonts w:ascii="宋体" w:hAnsi="宋体"/>
          <w:color w:val="000000" w:themeColor="text1"/>
          <w:szCs w:val="21"/>
          <w:u w:val="single"/>
        </w:rPr>
        <w:t>（企业名称）</w:t>
      </w:r>
      <w:r w:rsidRPr="006D5C41">
        <w:rPr>
          <w:rFonts w:ascii="宋体" w:hAnsi="宋体"/>
          <w:color w:val="000000" w:themeColor="text1"/>
          <w:szCs w:val="21"/>
        </w:rPr>
        <w:t>，从业人员</w:t>
      </w:r>
      <w:r w:rsidRPr="006D5C41">
        <w:rPr>
          <w:rFonts w:ascii="宋体" w:hAnsi="宋体" w:hint="eastAsia"/>
          <w:color w:val="000000" w:themeColor="text1"/>
          <w:szCs w:val="21"/>
          <w:u w:val="single"/>
        </w:rPr>
        <w:t xml:space="preserve">   </w:t>
      </w:r>
      <w:r w:rsidRPr="006D5C41">
        <w:rPr>
          <w:rFonts w:ascii="宋体" w:hAnsi="宋体"/>
          <w:color w:val="000000" w:themeColor="text1"/>
          <w:szCs w:val="21"/>
        </w:rPr>
        <w:t>人，营业收入为</w:t>
      </w:r>
      <w:r w:rsidRPr="006D5C41">
        <w:rPr>
          <w:rFonts w:ascii="宋体" w:hAnsi="宋体" w:hint="eastAsia"/>
          <w:color w:val="000000" w:themeColor="text1"/>
          <w:szCs w:val="21"/>
          <w:u w:val="single"/>
        </w:rPr>
        <w:t xml:space="preserve">   </w:t>
      </w:r>
      <w:r w:rsidRPr="006D5C41">
        <w:rPr>
          <w:rFonts w:ascii="宋体" w:hAnsi="宋体"/>
          <w:color w:val="000000" w:themeColor="text1"/>
          <w:szCs w:val="21"/>
        </w:rPr>
        <w:t>万元，资产总额为</w:t>
      </w:r>
      <w:r w:rsidRPr="006D5C41">
        <w:rPr>
          <w:rFonts w:ascii="宋体" w:hAnsi="宋体" w:hint="eastAsia"/>
          <w:color w:val="000000" w:themeColor="text1"/>
          <w:szCs w:val="21"/>
          <w:u w:val="single"/>
        </w:rPr>
        <w:t xml:space="preserve">   </w:t>
      </w:r>
      <w:r w:rsidRPr="006D5C41">
        <w:rPr>
          <w:rFonts w:ascii="宋体" w:hAnsi="宋体"/>
          <w:color w:val="000000" w:themeColor="text1"/>
          <w:szCs w:val="21"/>
        </w:rPr>
        <w:t>万元，属于</w:t>
      </w:r>
      <w:r w:rsidRPr="006D5C41">
        <w:rPr>
          <w:rFonts w:ascii="宋体" w:hAnsi="宋体"/>
          <w:color w:val="000000" w:themeColor="text1"/>
          <w:szCs w:val="21"/>
          <w:u w:val="single"/>
        </w:rPr>
        <w:t>（中型企业、小 型企业、微型企业）</w:t>
      </w:r>
      <w:r w:rsidRPr="006D5C41">
        <w:rPr>
          <w:rFonts w:ascii="宋体" w:hAnsi="宋体"/>
          <w:color w:val="000000" w:themeColor="text1"/>
          <w:szCs w:val="21"/>
        </w:rPr>
        <w:t xml:space="preserve">； </w:t>
      </w:r>
    </w:p>
    <w:p w:rsidR="001B1C5C" w:rsidRPr="006D5C41" w:rsidRDefault="009C47A6">
      <w:pPr>
        <w:snapToGrid w:val="0"/>
        <w:spacing w:line="360" w:lineRule="auto"/>
        <w:ind w:firstLineChars="200" w:firstLine="420"/>
        <w:jc w:val="left"/>
        <w:rPr>
          <w:rFonts w:ascii="宋体" w:hAnsi="宋体"/>
          <w:color w:val="000000" w:themeColor="text1"/>
          <w:szCs w:val="21"/>
        </w:rPr>
      </w:pPr>
      <w:r w:rsidRPr="006D5C41">
        <w:rPr>
          <w:rFonts w:ascii="宋体" w:hAnsi="宋体"/>
          <w:color w:val="000000" w:themeColor="text1"/>
          <w:szCs w:val="21"/>
        </w:rPr>
        <w:t xml:space="preserve">2. </w:t>
      </w:r>
      <w:r w:rsidRPr="006D5C41">
        <w:rPr>
          <w:rFonts w:ascii="宋体" w:hAnsi="宋体"/>
          <w:color w:val="000000" w:themeColor="text1"/>
          <w:szCs w:val="21"/>
          <w:u w:val="single"/>
        </w:rPr>
        <w:t>（标的名称）</w:t>
      </w:r>
      <w:r w:rsidRPr="006D5C41">
        <w:rPr>
          <w:rFonts w:ascii="宋体" w:hAnsi="宋体"/>
          <w:color w:val="000000" w:themeColor="text1"/>
          <w:szCs w:val="21"/>
        </w:rPr>
        <w:t xml:space="preserve"> ，属于（</w:t>
      </w:r>
      <w:r w:rsidRPr="006D5C41">
        <w:rPr>
          <w:rFonts w:ascii="宋体" w:hAnsi="宋体"/>
          <w:color w:val="000000" w:themeColor="text1"/>
          <w:szCs w:val="21"/>
          <w:u w:val="single"/>
        </w:rPr>
        <w:t xml:space="preserve">采购文件中明确的所属行业） </w:t>
      </w:r>
      <w:r w:rsidRPr="006D5C41">
        <w:rPr>
          <w:rFonts w:ascii="宋体" w:hAnsi="宋体"/>
          <w:color w:val="000000" w:themeColor="text1"/>
          <w:szCs w:val="21"/>
        </w:rPr>
        <w:t>行业；制造商为</w:t>
      </w:r>
      <w:r w:rsidRPr="006D5C41">
        <w:rPr>
          <w:rFonts w:ascii="宋体" w:hAnsi="宋体"/>
          <w:color w:val="000000" w:themeColor="text1"/>
          <w:szCs w:val="21"/>
          <w:u w:val="single"/>
        </w:rPr>
        <w:t>（企业名称）</w:t>
      </w:r>
      <w:r w:rsidRPr="006D5C41">
        <w:rPr>
          <w:rFonts w:ascii="宋体" w:hAnsi="宋体"/>
          <w:color w:val="000000" w:themeColor="text1"/>
          <w:szCs w:val="21"/>
        </w:rPr>
        <w:t>，从业人员</w:t>
      </w:r>
      <w:r w:rsidRPr="006D5C41">
        <w:rPr>
          <w:rFonts w:ascii="宋体" w:hAnsi="宋体" w:hint="eastAsia"/>
          <w:color w:val="000000" w:themeColor="text1"/>
          <w:szCs w:val="21"/>
          <w:u w:val="single"/>
        </w:rPr>
        <w:t xml:space="preserve">   </w:t>
      </w:r>
      <w:r w:rsidRPr="006D5C41">
        <w:rPr>
          <w:rFonts w:ascii="宋体" w:hAnsi="宋体"/>
          <w:color w:val="000000" w:themeColor="text1"/>
          <w:szCs w:val="21"/>
        </w:rPr>
        <w:t>人，营业收入为</w:t>
      </w:r>
      <w:r w:rsidRPr="006D5C41">
        <w:rPr>
          <w:rFonts w:ascii="宋体" w:hAnsi="宋体" w:hint="eastAsia"/>
          <w:color w:val="000000" w:themeColor="text1"/>
          <w:szCs w:val="21"/>
          <w:u w:val="single"/>
        </w:rPr>
        <w:t xml:space="preserve">   </w:t>
      </w:r>
      <w:r w:rsidRPr="006D5C41">
        <w:rPr>
          <w:rFonts w:ascii="宋体" w:hAnsi="宋体"/>
          <w:color w:val="000000" w:themeColor="text1"/>
          <w:szCs w:val="21"/>
        </w:rPr>
        <w:t>万元，资产总额为</w:t>
      </w:r>
      <w:r w:rsidRPr="006D5C41">
        <w:rPr>
          <w:rFonts w:ascii="宋体" w:hAnsi="宋体" w:hint="eastAsia"/>
          <w:color w:val="000000" w:themeColor="text1"/>
          <w:szCs w:val="21"/>
          <w:u w:val="single"/>
        </w:rPr>
        <w:t xml:space="preserve">   </w:t>
      </w:r>
      <w:r w:rsidRPr="006D5C41">
        <w:rPr>
          <w:rFonts w:ascii="宋体" w:hAnsi="宋体"/>
          <w:color w:val="000000" w:themeColor="text1"/>
          <w:szCs w:val="21"/>
        </w:rPr>
        <w:t>万元，属于</w:t>
      </w:r>
      <w:r w:rsidRPr="006D5C41">
        <w:rPr>
          <w:rFonts w:ascii="宋体" w:hAnsi="宋体"/>
          <w:color w:val="000000" w:themeColor="text1"/>
          <w:szCs w:val="21"/>
          <w:u w:val="single"/>
        </w:rPr>
        <w:t>（中型企业、小型企业、微型企业）</w:t>
      </w:r>
      <w:r w:rsidRPr="006D5C41">
        <w:rPr>
          <w:rFonts w:ascii="宋体" w:hAnsi="宋体"/>
          <w:color w:val="000000" w:themeColor="text1"/>
          <w:szCs w:val="21"/>
        </w:rPr>
        <w:t>；</w:t>
      </w:r>
    </w:p>
    <w:p w:rsidR="001B1C5C" w:rsidRPr="006D5C41" w:rsidRDefault="009C47A6">
      <w:pPr>
        <w:snapToGrid w:val="0"/>
        <w:spacing w:line="360" w:lineRule="auto"/>
        <w:ind w:firstLineChars="200" w:firstLine="420"/>
        <w:jc w:val="left"/>
        <w:rPr>
          <w:rFonts w:ascii="宋体" w:hAnsi="宋体"/>
          <w:color w:val="000000" w:themeColor="text1"/>
          <w:szCs w:val="21"/>
        </w:rPr>
      </w:pPr>
      <w:r w:rsidRPr="006D5C41">
        <w:rPr>
          <w:rFonts w:ascii="宋体" w:hAnsi="宋体"/>
          <w:color w:val="000000" w:themeColor="text1"/>
          <w:szCs w:val="21"/>
        </w:rPr>
        <w:t xml:space="preserve"> ……</w:t>
      </w:r>
    </w:p>
    <w:p w:rsidR="001B1C5C" w:rsidRPr="006D5C41" w:rsidRDefault="009C47A6">
      <w:pPr>
        <w:snapToGrid w:val="0"/>
        <w:spacing w:line="360" w:lineRule="auto"/>
        <w:ind w:firstLineChars="200" w:firstLine="420"/>
        <w:jc w:val="left"/>
        <w:rPr>
          <w:rFonts w:ascii="宋体" w:hAnsi="宋体"/>
          <w:color w:val="000000" w:themeColor="text1"/>
          <w:szCs w:val="21"/>
        </w:rPr>
      </w:pPr>
      <w:r w:rsidRPr="006D5C41">
        <w:rPr>
          <w:rFonts w:ascii="宋体" w:hAnsi="宋体"/>
          <w:color w:val="000000" w:themeColor="text1"/>
          <w:szCs w:val="21"/>
        </w:rPr>
        <w:t xml:space="preserve">以上企业，不属于大企业的分支机构，不存在控股股东为大企业的情形，也不存在与大企业的负责人为同一人的情形。 </w:t>
      </w:r>
    </w:p>
    <w:p w:rsidR="001B1C5C" w:rsidRPr="006D5C41" w:rsidRDefault="009C47A6">
      <w:pPr>
        <w:snapToGrid w:val="0"/>
        <w:spacing w:line="360" w:lineRule="auto"/>
        <w:ind w:firstLineChars="200" w:firstLine="420"/>
        <w:jc w:val="left"/>
        <w:rPr>
          <w:rFonts w:ascii="宋体" w:hAnsi="宋体"/>
          <w:color w:val="000000" w:themeColor="text1"/>
          <w:szCs w:val="21"/>
        </w:rPr>
      </w:pPr>
      <w:r w:rsidRPr="006D5C41">
        <w:rPr>
          <w:rFonts w:ascii="宋体" w:hAnsi="宋体"/>
          <w:color w:val="000000" w:themeColor="text1"/>
          <w:szCs w:val="21"/>
        </w:rPr>
        <w:t>本企业对上述声明内容的真实性负责。如有虚假，将依法承担相应责任。</w:t>
      </w:r>
    </w:p>
    <w:p w:rsidR="001B1C5C" w:rsidRPr="006D5C41" w:rsidRDefault="009C47A6">
      <w:pPr>
        <w:snapToGrid w:val="0"/>
        <w:spacing w:line="440" w:lineRule="exact"/>
        <w:ind w:firstLineChars="200" w:firstLine="420"/>
        <w:jc w:val="left"/>
        <w:rPr>
          <w:rFonts w:ascii="宋体" w:hAnsi="宋体"/>
          <w:color w:val="000000" w:themeColor="text1"/>
        </w:rPr>
      </w:pPr>
      <w:r w:rsidRPr="006D5C41">
        <w:rPr>
          <w:rFonts w:ascii="宋体" w:hAnsi="宋体" w:hint="eastAsia"/>
          <w:color w:val="000000" w:themeColor="text1"/>
        </w:rPr>
        <w:t xml:space="preserve"> </w:t>
      </w:r>
    </w:p>
    <w:p w:rsidR="001B1C5C" w:rsidRPr="006D5C41" w:rsidRDefault="009C47A6">
      <w:pPr>
        <w:snapToGrid w:val="0"/>
        <w:spacing w:line="440" w:lineRule="exact"/>
        <w:ind w:firstLineChars="2400" w:firstLine="5040"/>
        <w:rPr>
          <w:rFonts w:ascii="宋体" w:hAnsi="宋体"/>
          <w:color w:val="000000" w:themeColor="text1"/>
        </w:rPr>
      </w:pPr>
      <w:r w:rsidRPr="006D5C41">
        <w:rPr>
          <w:rFonts w:ascii="宋体" w:hAnsi="宋体" w:hint="eastAsia"/>
          <w:color w:val="000000" w:themeColor="text1"/>
        </w:rPr>
        <w:t xml:space="preserve">投标人（盖章）： </w:t>
      </w:r>
    </w:p>
    <w:p w:rsidR="001B1C5C" w:rsidRPr="006D5C41" w:rsidRDefault="009C47A6">
      <w:pPr>
        <w:snapToGrid w:val="0"/>
        <w:spacing w:line="440" w:lineRule="exact"/>
        <w:rPr>
          <w:rFonts w:ascii="宋体" w:hAnsi="宋体"/>
          <w:color w:val="000000" w:themeColor="text1"/>
        </w:rPr>
      </w:pPr>
      <w:r w:rsidRPr="006D5C41">
        <w:rPr>
          <w:rFonts w:ascii="宋体" w:hAnsi="宋体" w:hint="eastAsia"/>
          <w:color w:val="000000" w:themeColor="text1"/>
        </w:rPr>
        <w:t xml:space="preserve">                                                      日  期：</w:t>
      </w:r>
    </w:p>
    <w:p w:rsidR="001B1C5C" w:rsidRPr="006D5C41" w:rsidRDefault="009C47A6">
      <w:pPr>
        <w:pStyle w:val="ac"/>
        <w:spacing w:before="120" w:after="120" w:line="440" w:lineRule="exact"/>
        <w:ind w:firstLine="363"/>
        <w:rPr>
          <w:rFonts w:ascii="Times New Roman" w:hAnsi="Times New Roman"/>
          <w:color w:val="000000" w:themeColor="text1"/>
          <w:sz w:val="21"/>
          <w:szCs w:val="21"/>
        </w:rPr>
      </w:pPr>
      <w:r w:rsidRPr="006D5C41">
        <w:rPr>
          <w:rFonts w:ascii="Times New Roman" w:hAnsi="Times New Roman" w:hint="eastAsia"/>
          <w:b/>
          <w:color w:val="000000" w:themeColor="text1"/>
          <w:sz w:val="21"/>
          <w:szCs w:val="21"/>
        </w:rPr>
        <w:t>注：</w:t>
      </w:r>
      <w:r w:rsidRPr="006D5C41">
        <w:rPr>
          <w:rFonts w:ascii="Times New Roman" w:hAnsi="Times New Roman" w:hint="eastAsia"/>
          <w:b/>
          <w:color w:val="000000" w:themeColor="text1"/>
          <w:sz w:val="21"/>
          <w:szCs w:val="21"/>
        </w:rPr>
        <w:t>1</w:t>
      </w:r>
      <w:r w:rsidRPr="006D5C41">
        <w:rPr>
          <w:rFonts w:ascii="Times New Roman" w:hAnsi="Times New Roman" w:hint="eastAsia"/>
          <w:b/>
          <w:color w:val="000000" w:themeColor="text1"/>
          <w:sz w:val="21"/>
          <w:szCs w:val="21"/>
        </w:rPr>
        <w:t>、从业人员、营业收入、资产总额填报上一年度数据，无上</w:t>
      </w:r>
      <w:proofErr w:type="gramStart"/>
      <w:r w:rsidRPr="006D5C41">
        <w:rPr>
          <w:rFonts w:ascii="Times New Roman" w:hAnsi="Times New Roman" w:hint="eastAsia"/>
          <w:b/>
          <w:color w:val="000000" w:themeColor="text1"/>
          <w:sz w:val="21"/>
          <w:szCs w:val="21"/>
        </w:rPr>
        <w:t>一</w:t>
      </w:r>
      <w:proofErr w:type="gramEnd"/>
      <w:r w:rsidRPr="006D5C41">
        <w:rPr>
          <w:rFonts w:ascii="Times New Roman" w:hAnsi="Times New Roman" w:hint="eastAsia"/>
          <w:b/>
          <w:color w:val="000000" w:themeColor="text1"/>
          <w:sz w:val="21"/>
          <w:szCs w:val="21"/>
        </w:rPr>
        <w:t>年度数据的新成立企业可不填报。</w:t>
      </w:r>
      <w:r w:rsidRPr="006D5C41">
        <w:rPr>
          <w:rFonts w:ascii="Times New Roman" w:hAnsi="Times New Roman" w:hint="eastAsia"/>
          <w:color w:val="000000" w:themeColor="text1"/>
          <w:sz w:val="21"/>
          <w:szCs w:val="21"/>
        </w:rPr>
        <w:t xml:space="preserve">                              </w:t>
      </w:r>
    </w:p>
    <w:p w:rsidR="001B1C5C" w:rsidRPr="006D5C41" w:rsidRDefault="009C47A6" w:rsidP="009C47A6">
      <w:pPr>
        <w:widowControl/>
        <w:spacing w:line="440" w:lineRule="exact"/>
        <w:ind w:firstLineChars="200" w:firstLine="422"/>
        <w:jc w:val="left"/>
        <w:textAlignment w:val="top"/>
        <w:rPr>
          <w:b/>
          <w:color w:val="000000" w:themeColor="text1"/>
          <w:szCs w:val="21"/>
        </w:rPr>
      </w:pPr>
      <w:r w:rsidRPr="006D5C41">
        <w:rPr>
          <w:rFonts w:hint="eastAsia"/>
          <w:b/>
          <w:color w:val="000000" w:themeColor="text1"/>
          <w:szCs w:val="21"/>
        </w:rPr>
        <w:t>2</w:t>
      </w:r>
      <w:r w:rsidRPr="006D5C41">
        <w:rPr>
          <w:rFonts w:hint="eastAsia"/>
          <w:b/>
          <w:color w:val="000000" w:themeColor="text1"/>
          <w:szCs w:val="21"/>
        </w:rPr>
        <w:t>、本项目所属行业见前附表，行业填写错误或未填写的，中小企业声明函视为无效。</w:t>
      </w:r>
    </w:p>
    <w:p w:rsidR="001B1C5C" w:rsidRPr="006D5C41" w:rsidRDefault="009C47A6" w:rsidP="009C47A6">
      <w:pPr>
        <w:widowControl/>
        <w:spacing w:line="440" w:lineRule="exact"/>
        <w:ind w:firstLineChars="200" w:firstLine="422"/>
        <w:jc w:val="left"/>
        <w:textAlignment w:val="top"/>
        <w:rPr>
          <w:b/>
          <w:color w:val="000000" w:themeColor="text1"/>
          <w:szCs w:val="21"/>
        </w:rPr>
      </w:pPr>
      <w:r w:rsidRPr="006D5C41">
        <w:rPr>
          <w:rFonts w:hint="eastAsia"/>
          <w:b/>
          <w:color w:val="000000" w:themeColor="text1"/>
          <w:szCs w:val="21"/>
        </w:rPr>
        <w:t>3</w:t>
      </w:r>
      <w:r w:rsidRPr="006D5C41">
        <w:rPr>
          <w:rFonts w:hint="eastAsia"/>
          <w:b/>
          <w:color w:val="000000" w:themeColor="text1"/>
          <w:szCs w:val="21"/>
        </w:rPr>
        <w:t>、中小企业划型标准规定按照工信部联企业</w:t>
      </w:r>
      <w:r w:rsidRPr="006D5C41">
        <w:rPr>
          <w:rFonts w:hint="eastAsia"/>
          <w:b/>
          <w:color w:val="000000" w:themeColor="text1"/>
          <w:szCs w:val="21"/>
        </w:rPr>
        <w:t>[2011]300</w:t>
      </w:r>
      <w:r w:rsidRPr="006D5C41">
        <w:rPr>
          <w:rFonts w:hint="eastAsia"/>
          <w:b/>
          <w:color w:val="000000" w:themeColor="text1"/>
          <w:szCs w:val="21"/>
        </w:rPr>
        <w:t>号。</w:t>
      </w:r>
    </w:p>
    <w:p w:rsidR="001B1C5C" w:rsidRPr="006D5C41" w:rsidRDefault="009C47A6" w:rsidP="009C47A6">
      <w:pPr>
        <w:widowControl/>
        <w:spacing w:line="440" w:lineRule="exact"/>
        <w:ind w:firstLineChars="200" w:firstLine="422"/>
        <w:jc w:val="left"/>
        <w:textAlignment w:val="top"/>
        <w:rPr>
          <w:b/>
          <w:color w:val="000000" w:themeColor="text1"/>
          <w:szCs w:val="21"/>
        </w:rPr>
      </w:pPr>
      <w:r w:rsidRPr="006D5C41">
        <w:rPr>
          <w:rFonts w:hint="eastAsia"/>
          <w:b/>
          <w:color w:val="000000" w:themeColor="text1"/>
          <w:szCs w:val="21"/>
        </w:rPr>
        <w:t>4</w:t>
      </w:r>
      <w:r w:rsidRPr="006D5C41">
        <w:rPr>
          <w:rFonts w:hint="eastAsia"/>
          <w:b/>
          <w:color w:val="000000" w:themeColor="text1"/>
          <w:szCs w:val="21"/>
        </w:rPr>
        <w:t>、所填制造商所涉及的标的物不可使用他人授权品牌或者授权他人实际生产，若发现此类情况，中小企业声明函视为无效。</w:t>
      </w:r>
    </w:p>
    <w:p w:rsidR="001B1C5C" w:rsidRPr="006D5C41" w:rsidRDefault="009C47A6" w:rsidP="009C47A6">
      <w:pPr>
        <w:widowControl/>
        <w:spacing w:line="440" w:lineRule="exact"/>
        <w:ind w:firstLineChars="200" w:firstLine="422"/>
        <w:jc w:val="left"/>
        <w:textAlignment w:val="top"/>
        <w:rPr>
          <w:b/>
          <w:color w:val="000000" w:themeColor="text1"/>
          <w:szCs w:val="21"/>
        </w:rPr>
      </w:pPr>
      <w:r w:rsidRPr="006D5C41">
        <w:rPr>
          <w:rFonts w:hint="eastAsia"/>
          <w:b/>
          <w:color w:val="000000" w:themeColor="text1"/>
          <w:szCs w:val="21"/>
        </w:rPr>
        <w:t>5</w:t>
      </w:r>
      <w:r w:rsidRPr="006D5C41">
        <w:rPr>
          <w:rFonts w:hint="eastAsia"/>
          <w:b/>
          <w:color w:val="000000" w:themeColor="text1"/>
          <w:szCs w:val="21"/>
        </w:rPr>
        <w:t>、《中小企业声明函》格式不得擅自调整，格式中划横线的部分需要各供应商按实际情况如实填写，括号中的内容是对拟填写内容的说明。</w:t>
      </w:r>
    </w:p>
    <w:p w:rsidR="001B1C5C" w:rsidRPr="006D5C41" w:rsidRDefault="009C47A6">
      <w:pPr>
        <w:snapToGrid w:val="0"/>
        <w:spacing w:line="360" w:lineRule="auto"/>
        <w:ind w:firstLine="420"/>
        <w:rPr>
          <w:rFonts w:ascii="宋体" w:hAnsi="宋体"/>
          <w:b/>
          <w:bCs/>
          <w:color w:val="000000" w:themeColor="text1"/>
          <w:szCs w:val="21"/>
        </w:rPr>
      </w:pPr>
      <w:r w:rsidRPr="006D5C41">
        <w:rPr>
          <w:rFonts w:hint="eastAsia"/>
          <w:b/>
          <w:color w:val="000000" w:themeColor="text1"/>
          <w:szCs w:val="21"/>
        </w:rPr>
        <w:t>6</w:t>
      </w:r>
      <w:r w:rsidRPr="006D5C41">
        <w:rPr>
          <w:rFonts w:hint="eastAsia"/>
          <w:b/>
          <w:color w:val="000000" w:themeColor="text1"/>
          <w:szCs w:val="21"/>
        </w:rPr>
        <w:t>、中小企业对其声明内容的真实性负责，声明</w:t>
      </w:r>
      <w:proofErr w:type="gramStart"/>
      <w:r w:rsidRPr="006D5C41">
        <w:rPr>
          <w:rFonts w:hint="eastAsia"/>
          <w:b/>
          <w:color w:val="000000" w:themeColor="text1"/>
          <w:szCs w:val="21"/>
        </w:rPr>
        <w:t>函内容</w:t>
      </w:r>
      <w:proofErr w:type="gramEnd"/>
      <w:r w:rsidRPr="006D5C41">
        <w:rPr>
          <w:rFonts w:hint="eastAsia"/>
          <w:b/>
          <w:color w:val="000000" w:themeColor="text1"/>
          <w:szCs w:val="21"/>
        </w:rPr>
        <w:t>不实的，属于提供虚假材料谋取中标、成交，依照《中华人民共和国政府采购法》等国家有关规定追究相应责任。</w:t>
      </w:r>
    </w:p>
    <w:p w:rsidR="001B1C5C" w:rsidRPr="006D5C41" w:rsidRDefault="009C47A6" w:rsidP="009C47A6">
      <w:pPr>
        <w:widowControl/>
        <w:spacing w:line="440" w:lineRule="exact"/>
        <w:ind w:firstLineChars="200" w:firstLine="361"/>
        <w:jc w:val="left"/>
        <w:textAlignment w:val="top"/>
        <w:rPr>
          <w:rFonts w:ascii="Times New Roman" w:hAnsi="Times New Roman"/>
          <w:color w:val="000000" w:themeColor="text1"/>
          <w:szCs w:val="21"/>
        </w:rPr>
      </w:pPr>
      <w:r w:rsidRPr="006D5C41">
        <w:rPr>
          <w:rFonts w:ascii="Times New Roman" w:hAnsi="Times New Roman" w:hint="eastAsia"/>
          <w:b/>
          <w:color w:val="000000" w:themeColor="text1"/>
          <w:sz w:val="18"/>
          <w:szCs w:val="18"/>
        </w:rPr>
        <w:t xml:space="preserve">  </w:t>
      </w:r>
    </w:p>
    <w:p w:rsidR="001B1C5C" w:rsidRPr="006D5C41" w:rsidRDefault="009C47A6">
      <w:pPr>
        <w:widowControl/>
        <w:spacing w:line="440" w:lineRule="exact"/>
        <w:jc w:val="center"/>
        <w:textAlignment w:val="top"/>
        <w:rPr>
          <w:rStyle w:val="af8"/>
          <w:rFonts w:ascii="Times New Roman" w:hAnsi="Times New Roman" w:cs="微软雅黑"/>
          <w:color w:val="000000" w:themeColor="text1"/>
          <w:kern w:val="0"/>
          <w:szCs w:val="21"/>
        </w:rPr>
      </w:pPr>
      <w:r w:rsidRPr="006D5C41">
        <w:rPr>
          <w:rStyle w:val="af8"/>
          <w:rFonts w:ascii="Times New Roman" w:hAnsi="Times New Roman" w:cs="微软雅黑"/>
          <w:color w:val="000000" w:themeColor="text1"/>
          <w:kern w:val="0"/>
          <w:szCs w:val="21"/>
        </w:rPr>
        <w:br w:type="page"/>
      </w:r>
    </w:p>
    <w:p w:rsidR="001B1C5C" w:rsidRPr="006D5C41" w:rsidRDefault="009C47A6">
      <w:pPr>
        <w:widowControl/>
        <w:spacing w:line="440" w:lineRule="exact"/>
        <w:jc w:val="center"/>
        <w:textAlignment w:val="top"/>
        <w:rPr>
          <w:rFonts w:ascii="Times New Roman" w:hAnsi="Times New Roman" w:cs="微软雅黑"/>
          <w:color w:val="000000" w:themeColor="text1"/>
          <w:szCs w:val="21"/>
        </w:rPr>
      </w:pPr>
      <w:r w:rsidRPr="006D5C41">
        <w:rPr>
          <w:rStyle w:val="af8"/>
          <w:rFonts w:ascii="Times New Roman" w:hAnsi="Times New Roman" w:cs="微软雅黑" w:hint="eastAsia"/>
          <w:color w:val="000000" w:themeColor="text1"/>
          <w:kern w:val="0"/>
          <w:szCs w:val="21"/>
        </w:rPr>
        <w:lastRenderedPageBreak/>
        <w:t>残疾人福利性单位声明函</w:t>
      </w:r>
    </w:p>
    <w:p w:rsidR="001B1C5C" w:rsidRPr="006D5C41" w:rsidRDefault="009C47A6">
      <w:pPr>
        <w:widowControl/>
        <w:spacing w:line="440" w:lineRule="exact"/>
        <w:ind w:firstLineChars="200" w:firstLine="420"/>
        <w:jc w:val="left"/>
        <w:textAlignment w:val="top"/>
        <w:rPr>
          <w:rFonts w:ascii="Times New Roman" w:hAnsi="Times New Roman" w:cs="微软雅黑"/>
          <w:color w:val="000000" w:themeColor="text1"/>
          <w:kern w:val="0"/>
          <w:szCs w:val="21"/>
        </w:rPr>
      </w:pPr>
      <w:r w:rsidRPr="006D5C41">
        <w:rPr>
          <w:rFonts w:ascii="Times New Roman" w:hAnsi="Times New Roman" w:cs="微软雅黑" w:hint="eastAsia"/>
          <w:color w:val="000000" w:themeColor="text1"/>
          <w:kern w:val="0"/>
          <w:szCs w:val="21"/>
        </w:rPr>
        <w:t>本单位郑重声明，根据《财政部</w:t>
      </w:r>
      <w:r w:rsidRPr="006D5C41">
        <w:rPr>
          <w:rFonts w:ascii="Times New Roman" w:hAnsi="Times New Roman" w:cs="微软雅黑" w:hint="eastAsia"/>
          <w:color w:val="000000" w:themeColor="text1"/>
          <w:kern w:val="0"/>
          <w:szCs w:val="21"/>
        </w:rPr>
        <w:t xml:space="preserve"> </w:t>
      </w:r>
      <w:r w:rsidRPr="006D5C41">
        <w:rPr>
          <w:rFonts w:ascii="Times New Roman" w:hAnsi="Times New Roman" w:cs="微软雅黑" w:hint="eastAsia"/>
          <w:color w:val="000000" w:themeColor="text1"/>
          <w:kern w:val="0"/>
          <w:szCs w:val="21"/>
        </w:rPr>
        <w:t>民政部</w:t>
      </w:r>
      <w:r w:rsidRPr="006D5C41">
        <w:rPr>
          <w:rFonts w:ascii="Times New Roman" w:hAnsi="Times New Roman" w:cs="微软雅黑" w:hint="eastAsia"/>
          <w:color w:val="000000" w:themeColor="text1"/>
          <w:kern w:val="0"/>
          <w:szCs w:val="21"/>
        </w:rPr>
        <w:t xml:space="preserve"> </w:t>
      </w:r>
      <w:r w:rsidRPr="006D5C41">
        <w:rPr>
          <w:rFonts w:ascii="Times New Roman" w:hAnsi="Times New Roman" w:cs="微软雅黑" w:hint="eastAsia"/>
          <w:color w:val="000000" w:themeColor="text1"/>
          <w:kern w:val="0"/>
          <w:szCs w:val="21"/>
        </w:rPr>
        <w:t>中国残疾人联合会关于促进残疾人就业政府采购政策的通知》（财库〔</w:t>
      </w:r>
      <w:r w:rsidRPr="006D5C41">
        <w:rPr>
          <w:rFonts w:ascii="Times New Roman" w:hAnsi="Times New Roman" w:cs="微软雅黑" w:hint="eastAsia"/>
          <w:color w:val="000000" w:themeColor="text1"/>
          <w:kern w:val="0"/>
          <w:szCs w:val="21"/>
        </w:rPr>
        <w:t>2017</w:t>
      </w:r>
      <w:r w:rsidRPr="006D5C41">
        <w:rPr>
          <w:rFonts w:ascii="Times New Roman" w:hAnsi="Times New Roman" w:cs="微软雅黑" w:hint="eastAsia"/>
          <w:color w:val="000000" w:themeColor="text1"/>
          <w:kern w:val="0"/>
          <w:szCs w:val="21"/>
        </w:rPr>
        <w:t>〕</w:t>
      </w:r>
      <w:r w:rsidRPr="006D5C41">
        <w:rPr>
          <w:rFonts w:ascii="Times New Roman" w:hAnsi="Times New Roman" w:cs="微软雅黑" w:hint="eastAsia"/>
          <w:color w:val="000000" w:themeColor="text1"/>
          <w:kern w:val="0"/>
          <w:szCs w:val="21"/>
        </w:rPr>
        <w:t xml:space="preserve"> 141</w:t>
      </w:r>
      <w:r w:rsidRPr="006D5C41">
        <w:rPr>
          <w:rFonts w:ascii="Times New Roman" w:hAnsi="Times New Roman" w:cs="微软雅黑" w:hint="eastAsia"/>
          <w:color w:val="000000" w:themeColor="text1"/>
          <w:kern w:val="0"/>
          <w:szCs w:val="21"/>
        </w:rPr>
        <w:t>号）的规定，本单位为符合条件的残疾人福利性单位，且本单位参加</w:t>
      </w:r>
      <w:r w:rsidRPr="006D5C41">
        <w:rPr>
          <w:rFonts w:ascii="Times New Roman" w:hAnsi="Times New Roman" w:cs="微软雅黑" w:hint="eastAsia"/>
          <w:color w:val="000000" w:themeColor="text1"/>
          <w:kern w:val="0"/>
          <w:szCs w:val="21"/>
        </w:rPr>
        <w:t>______</w:t>
      </w:r>
      <w:r w:rsidRPr="006D5C41">
        <w:rPr>
          <w:rFonts w:ascii="Times New Roman" w:hAnsi="Times New Roman" w:cs="微软雅黑" w:hint="eastAsia"/>
          <w:color w:val="000000" w:themeColor="text1"/>
          <w:kern w:val="0"/>
          <w:szCs w:val="21"/>
        </w:rPr>
        <w:t>单位的</w:t>
      </w:r>
      <w:r w:rsidRPr="006D5C41">
        <w:rPr>
          <w:rFonts w:ascii="Times New Roman" w:hAnsi="Times New Roman" w:cs="微软雅黑" w:hint="eastAsia"/>
          <w:color w:val="000000" w:themeColor="text1"/>
          <w:kern w:val="0"/>
          <w:szCs w:val="21"/>
        </w:rPr>
        <w:t>______</w:t>
      </w:r>
      <w:r w:rsidRPr="006D5C41">
        <w:rPr>
          <w:rFonts w:ascii="Times New Roman" w:hAnsi="Times New Roman" w:cs="微软雅黑" w:hint="eastAsia"/>
          <w:color w:val="000000" w:themeColor="text1"/>
          <w:kern w:val="0"/>
          <w:szCs w:val="21"/>
        </w:rPr>
        <w:t>项目采购活动提供本单位制造的货物（由本单位承担工程</w:t>
      </w:r>
      <w:r w:rsidRPr="006D5C41">
        <w:rPr>
          <w:rFonts w:ascii="Times New Roman" w:hAnsi="Times New Roman" w:cs="微软雅黑" w:hint="eastAsia"/>
          <w:color w:val="000000" w:themeColor="text1"/>
          <w:kern w:val="0"/>
          <w:szCs w:val="21"/>
        </w:rPr>
        <w:t>/</w:t>
      </w:r>
      <w:r w:rsidRPr="006D5C41">
        <w:rPr>
          <w:rFonts w:ascii="Times New Roman" w:hAnsi="Times New Roman" w:cs="微软雅黑" w:hint="eastAsia"/>
          <w:color w:val="000000" w:themeColor="text1"/>
          <w:kern w:val="0"/>
          <w:szCs w:val="21"/>
        </w:rPr>
        <w:t>提供服务），或者提供其他残疾人福利性单位制造的货物（不包括使用非残疾人福利性单位注册商标的货物）。</w:t>
      </w:r>
    </w:p>
    <w:p w:rsidR="001B1C5C" w:rsidRPr="006D5C41" w:rsidRDefault="009C47A6">
      <w:pPr>
        <w:widowControl/>
        <w:spacing w:line="440" w:lineRule="exact"/>
        <w:ind w:firstLineChars="200" w:firstLine="420"/>
        <w:jc w:val="left"/>
        <w:textAlignment w:val="top"/>
        <w:rPr>
          <w:rFonts w:ascii="Times New Roman" w:hAnsi="Times New Roman" w:cs="微软雅黑"/>
          <w:color w:val="000000" w:themeColor="text1"/>
          <w:kern w:val="0"/>
          <w:szCs w:val="21"/>
        </w:rPr>
      </w:pPr>
      <w:r w:rsidRPr="006D5C41">
        <w:rPr>
          <w:rFonts w:ascii="Times New Roman" w:hAnsi="Times New Roman" w:cs="微软雅黑" w:hint="eastAsia"/>
          <w:color w:val="000000" w:themeColor="text1"/>
          <w:kern w:val="0"/>
          <w:szCs w:val="21"/>
        </w:rPr>
        <w:t>本单位对上述声明的真实性负责。如有虚假，将依法承担相应责任。</w:t>
      </w:r>
    </w:p>
    <w:p w:rsidR="001B1C5C" w:rsidRPr="006D5C41" w:rsidRDefault="001B1C5C">
      <w:pPr>
        <w:widowControl/>
        <w:spacing w:line="440" w:lineRule="exact"/>
        <w:ind w:firstLineChars="200" w:firstLine="420"/>
        <w:jc w:val="left"/>
        <w:textAlignment w:val="top"/>
        <w:rPr>
          <w:rFonts w:ascii="Times New Roman" w:hAnsi="Times New Roman" w:cs="微软雅黑"/>
          <w:color w:val="000000" w:themeColor="text1"/>
          <w:szCs w:val="21"/>
        </w:rPr>
      </w:pPr>
    </w:p>
    <w:p w:rsidR="001B1C5C" w:rsidRPr="006D5C41" w:rsidRDefault="009C47A6">
      <w:pPr>
        <w:pStyle w:val="ac"/>
        <w:snapToGrid w:val="0"/>
        <w:spacing w:beforeLines="0" w:afterLines="0" w:line="440" w:lineRule="exact"/>
        <w:ind w:firstLineChars="2250" w:firstLine="4725"/>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投标人（盖章）</w:t>
      </w:r>
    </w:p>
    <w:p w:rsidR="001B1C5C" w:rsidRPr="006D5C41" w:rsidRDefault="009C47A6">
      <w:pPr>
        <w:pStyle w:val="ac"/>
        <w:snapToGrid w:val="0"/>
        <w:spacing w:beforeLines="0" w:afterLines="0" w:line="440" w:lineRule="exact"/>
        <w:ind w:left="420" w:firstLineChars="200" w:firstLine="420"/>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 xml:space="preserve">                                      </w:t>
      </w:r>
      <w:r w:rsidRPr="006D5C41">
        <w:rPr>
          <w:rFonts w:ascii="Times New Roman" w:hAnsi="Times New Roman" w:hint="eastAsia"/>
          <w:color w:val="000000" w:themeColor="text1"/>
          <w:sz w:val="21"/>
          <w:szCs w:val="21"/>
        </w:rPr>
        <w:t>日期：</w:t>
      </w:r>
      <w:r w:rsidRPr="006D5C41">
        <w:rPr>
          <w:rFonts w:ascii="Times New Roman" w:hAnsi="Times New Roman" w:hint="eastAsia"/>
          <w:color w:val="000000" w:themeColor="text1"/>
          <w:sz w:val="21"/>
          <w:szCs w:val="21"/>
        </w:rPr>
        <w:t xml:space="preserve">  </w:t>
      </w:r>
      <w:r w:rsidRPr="006D5C41">
        <w:rPr>
          <w:rFonts w:ascii="Times New Roman" w:hAnsi="Times New Roman" w:hint="eastAsia"/>
          <w:color w:val="000000" w:themeColor="text1"/>
          <w:sz w:val="21"/>
          <w:szCs w:val="21"/>
        </w:rPr>
        <w:t>年</w:t>
      </w:r>
      <w:r w:rsidRPr="006D5C41">
        <w:rPr>
          <w:rFonts w:ascii="Times New Roman" w:hAnsi="Times New Roman" w:hint="eastAsia"/>
          <w:color w:val="000000" w:themeColor="text1"/>
          <w:sz w:val="21"/>
          <w:szCs w:val="21"/>
        </w:rPr>
        <w:t xml:space="preserve">   </w:t>
      </w:r>
      <w:r w:rsidRPr="006D5C41">
        <w:rPr>
          <w:rFonts w:ascii="Times New Roman" w:hAnsi="Times New Roman" w:hint="eastAsia"/>
          <w:color w:val="000000" w:themeColor="text1"/>
          <w:sz w:val="21"/>
          <w:szCs w:val="21"/>
        </w:rPr>
        <w:t>月</w:t>
      </w:r>
      <w:r w:rsidRPr="006D5C41">
        <w:rPr>
          <w:rFonts w:ascii="Times New Roman" w:hAnsi="Times New Roman" w:hint="eastAsia"/>
          <w:color w:val="000000" w:themeColor="text1"/>
          <w:sz w:val="21"/>
          <w:szCs w:val="21"/>
        </w:rPr>
        <w:t xml:space="preserve">   </w:t>
      </w:r>
      <w:r w:rsidRPr="006D5C41">
        <w:rPr>
          <w:rFonts w:ascii="Times New Roman" w:hAnsi="Times New Roman" w:hint="eastAsia"/>
          <w:color w:val="000000" w:themeColor="text1"/>
          <w:sz w:val="21"/>
          <w:szCs w:val="21"/>
        </w:rPr>
        <w:t>日</w:t>
      </w:r>
    </w:p>
    <w:p w:rsidR="001B1C5C" w:rsidRPr="006D5C41" w:rsidRDefault="009C47A6">
      <w:pPr>
        <w:pStyle w:val="ac"/>
        <w:snapToGrid w:val="0"/>
        <w:spacing w:beforeLines="0" w:afterLines="0" w:line="360" w:lineRule="auto"/>
        <w:rPr>
          <w:rFonts w:ascii="Times New Roman" w:hAnsi="Times New Roman"/>
          <w:b/>
          <w:color w:val="000000" w:themeColor="text1"/>
          <w:sz w:val="21"/>
          <w:szCs w:val="21"/>
        </w:rPr>
      </w:pPr>
      <w:r w:rsidRPr="006D5C41">
        <w:rPr>
          <w:rFonts w:ascii="Times New Roman" w:hAnsi="Times New Roman"/>
          <w:b/>
          <w:color w:val="000000" w:themeColor="text1"/>
          <w:sz w:val="21"/>
          <w:szCs w:val="21"/>
        </w:rPr>
        <w:br w:type="page"/>
      </w:r>
    </w:p>
    <w:p w:rsidR="001B1C5C" w:rsidRPr="006D5C41" w:rsidRDefault="009C47A6">
      <w:pPr>
        <w:pStyle w:val="14"/>
        <w:spacing w:line="360" w:lineRule="auto"/>
        <w:jc w:val="left"/>
        <w:rPr>
          <w:rFonts w:ascii="Times New Roman" w:eastAsia="宋体" w:hAnsi="Times New Roman"/>
          <w:b/>
          <w:color w:val="000000" w:themeColor="text1"/>
          <w:sz w:val="21"/>
          <w:szCs w:val="21"/>
        </w:rPr>
      </w:pPr>
      <w:r w:rsidRPr="006D5C41">
        <w:rPr>
          <w:rFonts w:ascii="Times New Roman" w:eastAsia="宋体" w:hAnsi="Times New Roman" w:hint="eastAsia"/>
          <w:b/>
          <w:color w:val="000000" w:themeColor="text1"/>
          <w:sz w:val="21"/>
          <w:szCs w:val="21"/>
        </w:rPr>
        <w:lastRenderedPageBreak/>
        <w:t>8</w:t>
      </w:r>
      <w:r w:rsidRPr="006D5C41">
        <w:rPr>
          <w:rFonts w:ascii="Times New Roman" w:eastAsia="宋体" w:hAnsi="Times New Roman" w:hint="eastAsia"/>
          <w:b/>
          <w:color w:val="000000" w:themeColor="text1"/>
          <w:sz w:val="21"/>
          <w:szCs w:val="21"/>
        </w:rPr>
        <w:t>、业绩一览表</w:t>
      </w:r>
    </w:p>
    <w:p w:rsidR="001B1C5C" w:rsidRPr="006D5C41" w:rsidRDefault="009C47A6">
      <w:pPr>
        <w:pStyle w:val="14"/>
        <w:spacing w:line="360" w:lineRule="auto"/>
        <w:jc w:val="center"/>
        <w:rPr>
          <w:rFonts w:ascii="Times New Roman" w:eastAsia="宋体" w:hAnsi="Times New Roman"/>
          <w:b/>
          <w:color w:val="000000" w:themeColor="text1"/>
          <w:sz w:val="21"/>
          <w:szCs w:val="21"/>
        </w:rPr>
      </w:pPr>
      <w:r w:rsidRPr="006D5C41">
        <w:rPr>
          <w:rFonts w:ascii="Times New Roman" w:eastAsia="宋体" w:hAnsi="Times New Roman" w:hint="eastAsia"/>
          <w:b/>
          <w:color w:val="000000" w:themeColor="text1"/>
          <w:sz w:val="21"/>
          <w:szCs w:val="21"/>
        </w:rPr>
        <w:t>业绩一览表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161"/>
        <w:gridCol w:w="1320"/>
        <w:gridCol w:w="1099"/>
        <w:gridCol w:w="821"/>
        <w:gridCol w:w="710"/>
        <w:gridCol w:w="1162"/>
        <w:gridCol w:w="1619"/>
      </w:tblGrid>
      <w:tr w:rsidR="001B1C5C" w:rsidRPr="006D5C41">
        <w:trPr>
          <w:jc w:val="center"/>
        </w:trPr>
        <w:tc>
          <w:tcPr>
            <w:tcW w:w="636" w:type="dxa"/>
            <w:vAlign w:val="center"/>
          </w:tcPr>
          <w:p w:rsidR="001B1C5C" w:rsidRPr="006D5C41" w:rsidRDefault="009C47A6">
            <w:pPr>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序号</w:t>
            </w:r>
          </w:p>
        </w:tc>
        <w:tc>
          <w:tcPr>
            <w:tcW w:w="1161" w:type="dxa"/>
            <w:vAlign w:val="center"/>
          </w:tcPr>
          <w:p w:rsidR="001B1C5C" w:rsidRPr="006D5C41" w:rsidRDefault="009C47A6">
            <w:pPr>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采购人</w:t>
            </w:r>
            <w:r w:rsidRPr="006D5C41">
              <w:rPr>
                <w:rFonts w:ascii="Times New Roman" w:hAnsi="Times New Roman"/>
                <w:b/>
                <w:color w:val="000000" w:themeColor="text1"/>
                <w:szCs w:val="21"/>
              </w:rPr>
              <w:br/>
            </w:r>
            <w:r w:rsidRPr="006D5C41">
              <w:rPr>
                <w:rFonts w:ascii="Times New Roman" w:hAnsi="Times New Roman" w:hint="eastAsia"/>
                <w:b/>
                <w:color w:val="000000" w:themeColor="text1"/>
                <w:szCs w:val="21"/>
              </w:rPr>
              <w:t>名</w:t>
            </w:r>
            <w:r w:rsidRPr="006D5C41">
              <w:rPr>
                <w:rFonts w:ascii="Times New Roman" w:hAnsi="Times New Roman" w:hint="eastAsia"/>
                <w:b/>
                <w:color w:val="000000" w:themeColor="text1"/>
                <w:szCs w:val="21"/>
              </w:rPr>
              <w:t xml:space="preserve">   </w:t>
            </w:r>
            <w:r w:rsidRPr="006D5C41">
              <w:rPr>
                <w:rFonts w:ascii="Times New Roman" w:hAnsi="Times New Roman" w:hint="eastAsia"/>
                <w:b/>
                <w:color w:val="000000" w:themeColor="text1"/>
                <w:szCs w:val="21"/>
              </w:rPr>
              <w:t>称</w:t>
            </w:r>
          </w:p>
        </w:tc>
        <w:tc>
          <w:tcPr>
            <w:tcW w:w="1320" w:type="dxa"/>
            <w:vAlign w:val="center"/>
          </w:tcPr>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项目起止时间</w:t>
            </w:r>
          </w:p>
        </w:tc>
        <w:tc>
          <w:tcPr>
            <w:tcW w:w="1099" w:type="dxa"/>
            <w:vAlign w:val="center"/>
          </w:tcPr>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项目名称</w:t>
            </w:r>
          </w:p>
        </w:tc>
        <w:tc>
          <w:tcPr>
            <w:tcW w:w="821" w:type="dxa"/>
            <w:vAlign w:val="center"/>
          </w:tcPr>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采购</w:t>
            </w:r>
            <w:r w:rsidRPr="006D5C41">
              <w:rPr>
                <w:rFonts w:ascii="Times New Roman" w:hAnsi="Times New Roman"/>
                <w:b/>
                <w:color w:val="000000" w:themeColor="text1"/>
                <w:szCs w:val="21"/>
              </w:rPr>
              <w:br/>
            </w:r>
            <w:r w:rsidRPr="006D5C41">
              <w:rPr>
                <w:rFonts w:ascii="Times New Roman" w:hAnsi="Times New Roman" w:hint="eastAsia"/>
                <w:b/>
                <w:color w:val="000000" w:themeColor="text1"/>
                <w:szCs w:val="21"/>
              </w:rPr>
              <w:t>数量</w:t>
            </w:r>
          </w:p>
        </w:tc>
        <w:tc>
          <w:tcPr>
            <w:tcW w:w="710" w:type="dxa"/>
            <w:vAlign w:val="center"/>
          </w:tcPr>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单价</w:t>
            </w:r>
          </w:p>
        </w:tc>
        <w:tc>
          <w:tcPr>
            <w:tcW w:w="1162" w:type="dxa"/>
            <w:vAlign w:val="center"/>
          </w:tcPr>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合同金额</w:t>
            </w:r>
          </w:p>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（万元）</w:t>
            </w:r>
          </w:p>
        </w:tc>
        <w:tc>
          <w:tcPr>
            <w:tcW w:w="1619" w:type="dxa"/>
            <w:vAlign w:val="center"/>
          </w:tcPr>
          <w:p w:rsidR="001B1C5C" w:rsidRPr="006D5C41" w:rsidRDefault="009C47A6">
            <w:pPr>
              <w:tabs>
                <w:tab w:val="left" w:pos="6252"/>
              </w:tabs>
              <w:spacing w:line="360" w:lineRule="auto"/>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采购人联系人及联系电话</w:t>
            </w:r>
          </w:p>
        </w:tc>
      </w:tr>
      <w:tr w:rsidR="001B1C5C" w:rsidRPr="006D5C41">
        <w:trPr>
          <w:trHeight w:val="538"/>
          <w:jc w:val="center"/>
        </w:trPr>
        <w:tc>
          <w:tcPr>
            <w:tcW w:w="636" w:type="dxa"/>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p>
        </w:tc>
        <w:tc>
          <w:tcPr>
            <w:tcW w:w="1161" w:type="dxa"/>
            <w:vAlign w:val="center"/>
          </w:tcPr>
          <w:p w:rsidR="001B1C5C" w:rsidRPr="006D5C41" w:rsidRDefault="001B1C5C">
            <w:pPr>
              <w:jc w:val="center"/>
              <w:rPr>
                <w:rFonts w:ascii="Times New Roman" w:hAnsi="Times New Roman"/>
                <w:color w:val="000000" w:themeColor="text1"/>
                <w:szCs w:val="21"/>
              </w:rPr>
            </w:pPr>
          </w:p>
        </w:tc>
        <w:tc>
          <w:tcPr>
            <w:tcW w:w="1320" w:type="dxa"/>
          </w:tcPr>
          <w:p w:rsidR="001B1C5C" w:rsidRPr="006D5C41" w:rsidRDefault="001B1C5C">
            <w:pPr>
              <w:jc w:val="center"/>
              <w:rPr>
                <w:rFonts w:ascii="Times New Roman" w:hAnsi="Times New Roman"/>
                <w:color w:val="000000" w:themeColor="text1"/>
                <w:szCs w:val="21"/>
              </w:rPr>
            </w:pPr>
          </w:p>
        </w:tc>
        <w:tc>
          <w:tcPr>
            <w:tcW w:w="1099" w:type="dxa"/>
          </w:tcPr>
          <w:p w:rsidR="001B1C5C" w:rsidRPr="006D5C41" w:rsidRDefault="001B1C5C">
            <w:pPr>
              <w:jc w:val="center"/>
              <w:rPr>
                <w:rFonts w:ascii="Times New Roman" w:hAnsi="Times New Roman"/>
                <w:color w:val="000000" w:themeColor="text1"/>
                <w:szCs w:val="21"/>
              </w:rPr>
            </w:pPr>
          </w:p>
        </w:tc>
        <w:tc>
          <w:tcPr>
            <w:tcW w:w="821" w:type="dxa"/>
          </w:tcPr>
          <w:p w:rsidR="001B1C5C" w:rsidRPr="006D5C41" w:rsidRDefault="001B1C5C">
            <w:pPr>
              <w:jc w:val="center"/>
              <w:rPr>
                <w:rFonts w:ascii="Times New Roman" w:hAnsi="Times New Roman"/>
                <w:color w:val="000000" w:themeColor="text1"/>
                <w:szCs w:val="21"/>
              </w:rPr>
            </w:pPr>
          </w:p>
        </w:tc>
        <w:tc>
          <w:tcPr>
            <w:tcW w:w="710" w:type="dxa"/>
          </w:tcPr>
          <w:p w:rsidR="001B1C5C" w:rsidRPr="006D5C41" w:rsidRDefault="001B1C5C">
            <w:pPr>
              <w:jc w:val="center"/>
              <w:rPr>
                <w:rFonts w:ascii="Times New Roman" w:hAnsi="Times New Roman"/>
                <w:color w:val="000000" w:themeColor="text1"/>
                <w:szCs w:val="21"/>
              </w:rPr>
            </w:pPr>
          </w:p>
        </w:tc>
        <w:tc>
          <w:tcPr>
            <w:tcW w:w="1162" w:type="dxa"/>
            <w:vAlign w:val="center"/>
          </w:tcPr>
          <w:p w:rsidR="001B1C5C" w:rsidRPr="006D5C41" w:rsidRDefault="001B1C5C">
            <w:pPr>
              <w:jc w:val="center"/>
              <w:rPr>
                <w:rFonts w:ascii="Times New Roman" w:hAnsi="Times New Roman"/>
                <w:color w:val="000000" w:themeColor="text1"/>
                <w:szCs w:val="21"/>
              </w:rPr>
            </w:pPr>
          </w:p>
        </w:tc>
        <w:tc>
          <w:tcPr>
            <w:tcW w:w="1619" w:type="dxa"/>
            <w:vAlign w:val="center"/>
          </w:tcPr>
          <w:p w:rsidR="001B1C5C" w:rsidRPr="006D5C41" w:rsidRDefault="001B1C5C">
            <w:pPr>
              <w:jc w:val="center"/>
              <w:rPr>
                <w:rFonts w:ascii="Times New Roman" w:hAnsi="Times New Roman"/>
                <w:color w:val="000000" w:themeColor="text1"/>
                <w:szCs w:val="21"/>
              </w:rPr>
            </w:pPr>
          </w:p>
        </w:tc>
      </w:tr>
      <w:tr w:rsidR="001B1C5C" w:rsidRPr="006D5C41">
        <w:trPr>
          <w:trHeight w:val="548"/>
          <w:jc w:val="center"/>
        </w:trPr>
        <w:tc>
          <w:tcPr>
            <w:tcW w:w="636" w:type="dxa"/>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2</w:t>
            </w:r>
          </w:p>
        </w:tc>
        <w:tc>
          <w:tcPr>
            <w:tcW w:w="1161" w:type="dxa"/>
            <w:vAlign w:val="center"/>
          </w:tcPr>
          <w:p w:rsidR="001B1C5C" w:rsidRPr="006D5C41" w:rsidRDefault="001B1C5C">
            <w:pPr>
              <w:jc w:val="center"/>
              <w:rPr>
                <w:rFonts w:ascii="Times New Roman" w:hAnsi="Times New Roman"/>
                <w:color w:val="000000" w:themeColor="text1"/>
                <w:szCs w:val="21"/>
              </w:rPr>
            </w:pPr>
          </w:p>
        </w:tc>
        <w:tc>
          <w:tcPr>
            <w:tcW w:w="1320" w:type="dxa"/>
          </w:tcPr>
          <w:p w:rsidR="001B1C5C" w:rsidRPr="006D5C41" w:rsidRDefault="001B1C5C">
            <w:pPr>
              <w:jc w:val="center"/>
              <w:rPr>
                <w:rFonts w:ascii="Times New Roman" w:hAnsi="Times New Roman"/>
                <w:color w:val="000000" w:themeColor="text1"/>
                <w:szCs w:val="21"/>
              </w:rPr>
            </w:pPr>
          </w:p>
        </w:tc>
        <w:tc>
          <w:tcPr>
            <w:tcW w:w="1099" w:type="dxa"/>
          </w:tcPr>
          <w:p w:rsidR="001B1C5C" w:rsidRPr="006D5C41" w:rsidRDefault="001B1C5C">
            <w:pPr>
              <w:jc w:val="center"/>
              <w:rPr>
                <w:rFonts w:ascii="Times New Roman" w:hAnsi="Times New Roman"/>
                <w:color w:val="000000" w:themeColor="text1"/>
                <w:szCs w:val="21"/>
              </w:rPr>
            </w:pPr>
          </w:p>
        </w:tc>
        <w:tc>
          <w:tcPr>
            <w:tcW w:w="821" w:type="dxa"/>
          </w:tcPr>
          <w:p w:rsidR="001B1C5C" w:rsidRPr="006D5C41" w:rsidRDefault="001B1C5C">
            <w:pPr>
              <w:jc w:val="center"/>
              <w:rPr>
                <w:rFonts w:ascii="Times New Roman" w:hAnsi="Times New Roman"/>
                <w:color w:val="000000" w:themeColor="text1"/>
                <w:szCs w:val="21"/>
              </w:rPr>
            </w:pPr>
          </w:p>
        </w:tc>
        <w:tc>
          <w:tcPr>
            <w:tcW w:w="710" w:type="dxa"/>
          </w:tcPr>
          <w:p w:rsidR="001B1C5C" w:rsidRPr="006D5C41" w:rsidRDefault="001B1C5C">
            <w:pPr>
              <w:jc w:val="center"/>
              <w:rPr>
                <w:rFonts w:ascii="Times New Roman" w:hAnsi="Times New Roman"/>
                <w:color w:val="000000" w:themeColor="text1"/>
                <w:szCs w:val="21"/>
              </w:rPr>
            </w:pPr>
          </w:p>
        </w:tc>
        <w:tc>
          <w:tcPr>
            <w:tcW w:w="1162" w:type="dxa"/>
            <w:vAlign w:val="center"/>
          </w:tcPr>
          <w:p w:rsidR="001B1C5C" w:rsidRPr="006D5C41" w:rsidRDefault="001B1C5C">
            <w:pPr>
              <w:jc w:val="center"/>
              <w:rPr>
                <w:rFonts w:ascii="Times New Roman" w:hAnsi="Times New Roman"/>
                <w:color w:val="000000" w:themeColor="text1"/>
                <w:szCs w:val="21"/>
              </w:rPr>
            </w:pPr>
          </w:p>
        </w:tc>
        <w:tc>
          <w:tcPr>
            <w:tcW w:w="1619" w:type="dxa"/>
            <w:vAlign w:val="center"/>
          </w:tcPr>
          <w:p w:rsidR="001B1C5C" w:rsidRPr="006D5C41" w:rsidRDefault="001B1C5C">
            <w:pPr>
              <w:jc w:val="center"/>
              <w:rPr>
                <w:rFonts w:ascii="Times New Roman" w:hAnsi="Times New Roman"/>
                <w:color w:val="000000" w:themeColor="text1"/>
                <w:szCs w:val="21"/>
              </w:rPr>
            </w:pPr>
          </w:p>
        </w:tc>
      </w:tr>
      <w:tr w:rsidR="001B1C5C" w:rsidRPr="006D5C41">
        <w:trPr>
          <w:trHeight w:val="558"/>
          <w:jc w:val="center"/>
        </w:trPr>
        <w:tc>
          <w:tcPr>
            <w:tcW w:w="636" w:type="dxa"/>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3</w:t>
            </w:r>
          </w:p>
        </w:tc>
        <w:tc>
          <w:tcPr>
            <w:tcW w:w="1161" w:type="dxa"/>
            <w:vAlign w:val="center"/>
          </w:tcPr>
          <w:p w:rsidR="001B1C5C" w:rsidRPr="006D5C41" w:rsidRDefault="001B1C5C">
            <w:pPr>
              <w:jc w:val="center"/>
              <w:rPr>
                <w:rFonts w:ascii="Times New Roman" w:hAnsi="Times New Roman"/>
                <w:color w:val="000000" w:themeColor="text1"/>
                <w:szCs w:val="21"/>
              </w:rPr>
            </w:pPr>
          </w:p>
        </w:tc>
        <w:tc>
          <w:tcPr>
            <w:tcW w:w="1320" w:type="dxa"/>
          </w:tcPr>
          <w:p w:rsidR="001B1C5C" w:rsidRPr="006D5C41" w:rsidRDefault="001B1C5C">
            <w:pPr>
              <w:jc w:val="center"/>
              <w:rPr>
                <w:rFonts w:ascii="Times New Roman" w:hAnsi="Times New Roman"/>
                <w:color w:val="000000" w:themeColor="text1"/>
                <w:szCs w:val="21"/>
              </w:rPr>
            </w:pPr>
          </w:p>
        </w:tc>
        <w:tc>
          <w:tcPr>
            <w:tcW w:w="1099" w:type="dxa"/>
          </w:tcPr>
          <w:p w:rsidR="001B1C5C" w:rsidRPr="006D5C41" w:rsidRDefault="001B1C5C">
            <w:pPr>
              <w:jc w:val="center"/>
              <w:rPr>
                <w:rFonts w:ascii="Times New Roman" w:hAnsi="Times New Roman"/>
                <w:color w:val="000000" w:themeColor="text1"/>
                <w:szCs w:val="21"/>
              </w:rPr>
            </w:pPr>
          </w:p>
        </w:tc>
        <w:tc>
          <w:tcPr>
            <w:tcW w:w="821" w:type="dxa"/>
          </w:tcPr>
          <w:p w:rsidR="001B1C5C" w:rsidRPr="006D5C41" w:rsidRDefault="001B1C5C">
            <w:pPr>
              <w:jc w:val="center"/>
              <w:rPr>
                <w:rFonts w:ascii="Times New Roman" w:hAnsi="Times New Roman"/>
                <w:color w:val="000000" w:themeColor="text1"/>
                <w:szCs w:val="21"/>
              </w:rPr>
            </w:pPr>
          </w:p>
        </w:tc>
        <w:tc>
          <w:tcPr>
            <w:tcW w:w="710" w:type="dxa"/>
          </w:tcPr>
          <w:p w:rsidR="001B1C5C" w:rsidRPr="006D5C41" w:rsidRDefault="001B1C5C">
            <w:pPr>
              <w:jc w:val="center"/>
              <w:rPr>
                <w:rFonts w:ascii="Times New Roman" w:hAnsi="Times New Roman"/>
                <w:color w:val="000000" w:themeColor="text1"/>
                <w:szCs w:val="21"/>
              </w:rPr>
            </w:pPr>
          </w:p>
        </w:tc>
        <w:tc>
          <w:tcPr>
            <w:tcW w:w="1162" w:type="dxa"/>
            <w:vAlign w:val="center"/>
          </w:tcPr>
          <w:p w:rsidR="001B1C5C" w:rsidRPr="006D5C41" w:rsidRDefault="001B1C5C">
            <w:pPr>
              <w:jc w:val="center"/>
              <w:rPr>
                <w:rFonts w:ascii="Times New Roman" w:hAnsi="Times New Roman"/>
                <w:color w:val="000000" w:themeColor="text1"/>
                <w:szCs w:val="21"/>
              </w:rPr>
            </w:pPr>
          </w:p>
        </w:tc>
        <w:tc>
          <w:tcPr>
            <w:tcW w:w="1619" w:type="dxa"/>
            <w:vAlign w:val="center"/>
          </w:tcPr>
          <w:p w:rsidR="001B1C5C" w:rsidRPr="006D5C41" w:rsidRDefault="001B1C5C">
            <w:pPr>
              <w:jc w:val="center"/>
              <w:rPr>
                <w:rFonts w:ascii="Times New Roman" w:hAnsi="Times New Roman"/>
                <w:color w:val="000000" w:themeColor="text1"/>
                <w:szCs w:val="21"/>
              </w:rPr>
            </w:pPr>
          </w:p>
        </w:tc>
      </w:tr>
      <w:tr w:rsidR="001B1C5C" w:rsidRPr="006D5C41">
        <w:trPr>
          <w:trHeight w:val="554"/>
          <w:jc w:val="center"/>
        </w:trPr>
        <w:tc>
          <w:tcPr>
            <w:tcW w:w="636" w:type="dxa"/>
            <w:vAlign w:val="center"/>
          </w:tcPr>
          <w:p w:rsidR="001B1C5C" w:rsidRPr="006D5C41" w:rsidRDefault="009C47A6">
            <w:pPr>
              <w:jc w:val="center"/>
              <w:rPr>
                <w:rFonts w:ascii="Times New Roman" w:hAnsi="Times New Roman"/>
                <w:color w:val="000000" w:themeColor="text1"/>
                <w:szCs w:val="21"/>
              </w:rPr>
            </w:pPr>
            <w:r w:rsidRPr="006D5C41">
              <w:rPr>
                <w:rFonts w:ascii="Times New Roman" w:hAnsi="Times New Roman" w:hint="eastAsia"/>
                <w:color w:val="000000" w:themeColor="text1"/>
                <w:szCs w:val="21"/>
              </w:rPr>
              <w:t>……</w:t>
            </w:r>
          </w:p>
        </w:tc>
        <w:tc>
          <w:tcPr>
            <w:tcW w:w="1161" w:type="dxa"/>
            <w:vAlign w:val="center"/>
          </w:tcPr>
          <w:p w:rsidR="001B1C5C" w:rsidRPr="006D5C41" w:rsidRDefault="001B1C5C">
            <w:pPr>
              <w:jc w:val="center"/>
              <w:rPr>
                <w:rFonts w:ascii="Times New Roman" w:hAnsi="Times New Roman"/>
                <w:color w:val="000000" w:themeColor="text1"/>
                <w:szCs w:val="21"/>
              </w:rPr>
            </w:pPr>
          </w:p>
        </w:tc>
        <w:tc>
          <w:tcPr>
            <w:tcW w:w="1320" w:type="dxa"/>
          </w:tcPr>
          <w:p w:rsidR="001B1C5C" w:rsidRPr="006D5C41" w:rsidRDefault="001B1C5C">
            <w:pPr>
              <w:jc w:val="center"/>
              <w:rPr>
                <w:rFonts w:ascii="Times New Roman" w:hAnsi="Times New Roman"/>
                <w:color w:val="000000" w:themeColor="text1"/>
                <w:szCs w:val="21"/>
              </w:rPr>
            </w:pPr>
          </w:p>
        </w:tc>
        <w:tc>
          <w:tcPr>
            <w:tcW w:w="1099" w:type="dxa"/>
          </w:tcPr>
          <w:p w:rsidR="001B1C5C" w:rsidRPr="006D5C41" w:rsidRDefault="001B1C5C">
            <w:pPr>
              <w:jc w:val="center"/>
              <w:rPr>
                <w:rFonts w:ascii="Times New Roman" w:hAnsi="Times New Roman"/>
                <w:color w:val="000000" w:themeColor="text1"/>
                <w:szCs w:val="21"/>
              </w:rPr>
            </w:pPr>
          </w:p>
        </w:tc>
        <w:tc>
          <w:tcPr>
            <w:tcW w:w="821" w:type="dxa"/>
          </w:tcPr>
          <w:p w:rsidR="001B1C5C" w:rsidRPr="006D5C41" w:rsidRDefault="001B1C5C">
            <w:pPr>
              <w:jc w:val="center"/>
              <w:rPr>
                <w:rFonts w:ascii="Times New Roman" w:hAnsi="Times New Roman"/>
                <w:color w:val="000000" w:themeColor="text1"/>
                <w:szCs w:val="21"/>
              </w:rPr>
            </w:pPr>
          </w:p>
        </w:tc>
        <w:tc>
          <w:tcPr>
            <w:tcW w:w="710" w:type="dxa"/>
          </w:tcPr>
          <w:p w:rsidR="001B1C5C" w:rsidRPr="006D5C41" w:rsidRDefault="001B1C5C">
            <w:pPr>
              <w:jc w:val="center"/>
              <w:rPr>
                <w:rFonts w:ascii="Times New Roman" w:hAnsi="Times New Roman"/>
                <w:color w:val="000000" w:themeColor="text1"/>
                <w:szCs w:val="21"/>
              </w:rPr>
            </w:pPr>
          </w:p>
        </w:tc>
        <w:tc>
          <w:tcPr>
            <w:tcW w:w="1162" w:type="dxa"/>
            <w:vAlign w:val="center"/>
          </w:tcPr>
          <w:p w:rsidR="001B1C5C" w:rsidRPr="006D5C41" w:rsidRDefault="001B1C5C">
            <w:pPr>
              <w:jc w:val="center"/>
              <w:rPr>
                <w:rFonts w:ascii="Times New Roman" w:hAnsi="Times New Roman"/>
                <w:color w:val="000000" w:themeColor="text1"/>
                <w:szCs w:val="21"/>
              </w:rPr>
            </w:pPr>
          </w:p>
        </w:tc>
        <w:tc>
          <w:tcPr>
            <w:tcW w:w="1619" w:type="dxa"/>
            <w:vAlign w:val="center"/>
          </w:tcPr>
          <w:p w:rsidR="001B1C5C" w:rsidRPr="006D5C41" w:rsidRDefault="001B1C5C">
            <w:pPr>
              <w:jc w:val="center"/>
              <w:rPr>
                <w:rFonts w:ascii="Times New Roman" w:hAnsi="Times New Roman"/>
                <w:color w:val="000000" w:themeColor="text1"/>
                <w:szCs w:val="21"/>
              </w:rPr>
            </w:pPr>
          </w:p>
        </w:tc>
      </w:tr>
    </w:tbl>
    <w:p w:rsidR="001B1C5C" w:rsidRPr="006D5C41" w:rsidRDefault="009C47A6">
      <w:pPr>
        <w:snapToGrid w:val="0"/>
        <w:spacing w:beforeLines="50" w:before="120" w:line="400" w:lineRule="exact"/>
        <w:ind w:firstLine="200"/>
        <w:rPr>
          <w:rFonts w:ascii="Times New Roman" w:hAnsi="Times New Roman"/>
          <w:b/>
          <w:color w:val="000000" w:themeColor="text1"/>
          <w:szCs w:val="21"/>
        </w:rPr>
      </w:pPr>
      <w:r w:rsidRPr="006D5C41">
        <w:rPr>
          <w:rFonts w:ascii="Times New Roman" w:hAnsi="Times New Roman" w:hint="eastAsia"/>
          <w:b/>
          <w:color w:val="000000" w:themeColor="text1"/>
          <w:szCs w:val="21"/>
        </w:rPr>
        <w:t>注：</w:t>
      </w:r>
      <w:bookmarkStart w:id="101" w:name="_Hlk27161104"/>
      <w:r w:rsidRPr="006D5C41">
        <w:rPr>
          <w:rFonts w:ascii="Times New Roman" w:hAnsi="Times New Roman" w:hint="eastAsia"/>
          <w:b/>
          <w:color w:val="000000" w:themeColor="text1"/>
          <w:szCs w:val="21"/>
        </w:rPr>
        <w:t>按评分标准</w:t>
      </w:r>
      <w:proofErr w:type="gramStart"/>
      <w:r w:rsidRPr="006D5C41">
        <w:rPr>
          <w:rFonts w:ascii="Times New Roman" w:hAnsi="Times New Roman" w:hint="eastAsia"/>
          <w:b/>
          <w:color w:val="000000" w:themeColor="text1"/>
          <w:szCs w:val="21"/>
        </w:rPr>
        <w:t>附证明</w:t>
      </w:r>
      <w:proofErr w:type="gramEnd"/>
      <w:r w:rsidRPr="006D5C41">
        <w:rPr>
          <w:rFonts w:ascii="Times New Roman" w:hAnsi="Times New Roman" w:hint="eastAsia"/>
          <w:b/>
          <w:color w:val="000000" w:themeColor="text1"/>
          <w:szCs w:val="21"/>
        </w:rPr>
        <w:t>材料。</w:t>
      </w:r>
      <w:bookmarkEnd w:id="101"/>
    </w:p>
    <w:p w:rsidR="001B1C5C" w:rsidRPr="006D5C41" w:rsidRDefault="009C47A6">
      <w:pPr>
        <w:snapToGrid w:val="0"/>
        <w:spacing w:beforeLines="50" w:before="120" w:line="400" w:lineRule="exact"/>
        <w:ind w:firstLine="200"/>
        <w:rPr>
          <w:rFonts w:ascii="Times New Roman" w:hAnsi="Times New Roman"/>
          <w:color w:val="000000" w:themeColor="text1"/>
          <w:szCs w:val="21"/>
          <w:u w:val="single"/>
        </w:rPr>
      </w:pPr>
      <w:r w:rsidRPr="006D5C41">
        <w:rPr>
          <w:rFonts w:ascii="Times New Roman" w:hAnsi="Times New Roman" w:hint="eastAsia"/>
          <w:color w:val="000000" w:themeColor="text1"/>
          <w:szCs w:val="21"/>
        </w:rPr>
        <w:t>法定代表人或被授权人签字（或盖章）</w:t>
      </w:r>
      <w:r w:rsidRPr="006D5C41">
        <w:rPr>
          <w:rFonts w:ascii="Times New Roman" w:hAnsi="Times New Roman" w:hint="eastAsia"/>
          <w:color w:val="000000" w:themeColor="text1"/>
          <w:spacing w:val="20"/>
          <w:szCs w:val="21"/>
        </w:rPr>
        <w:t>：</w:t>
      </w:r>
      <w:r w:rsidRPr="006D5C41">
        <w:rPr>
          <w:rFonts w:ascii="Times New Roman" w:hAnsi="Times New Roman"/>
          <w:color w:val="000000" w:themeColor="text1"/>
          <w:spacing w:val="20"/>
          <w:szCs w:val="21"/>
          <w:u w:val="single"/>
        </w:rPr>
        <w:t xml:space="preserve">          </w:t>
      </w:r>
    </w:p>
    <w:p w:rsidR="001B1C5C" w:rsidRPr="006D5C41" w:rsidRDefault="009C47A6">
      <w:pPr>
        <w:snapToGrid w:val="0"/>
        <w:spacing w:beforeLines="50" w:before="120" w:after="50" w:line="400" w:lineRule="exact"/>
        <w:ind w:firstLineChars="100" w:firstLine="210"/>
        <w:rPr>
          <w:rFonts w:ascii="Times New Roman" w:hAnsi="Times New Roman"/>
          <w:color w:val="000000" w:themeColor="text1"/>
          <w:szCs w:val="21"/>
        </w:rPr>
      </w:pPr>
      <w:r w:rsidRPr="006D5C41">
        <w:rPr>
          <w:rFonts w:ascii="Times New Roman" w:hAnsi="Times New Roman" w:hint="eastAsia"/>
          <w:color w:val="000000" w:themeColor="text1"/>
          <w:szCs w:val="21"/>
        </w:rPr>
        <w:t>投标人公章：</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年</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月</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日</w:t>
      </w:r>
    </w:p>
    <w:p w:rsidR="001B1C5C" w:rsidRPr="006D5C41" w:rsidRDefault="001B1C5C">
      <w:pPr>
        <w:pStyle w:val="14"/>
        <w:spacing w:line="360" w:lineRule="auto"/>
        <w:jc w:val="left"/>
        <w:rPr>
          <w:rFonts w:ascii="Times New Roman" w:eastAsia="宋体" w:hAnsi="Times New Roman"/>
          <w:b/>
          <w:color w:val="000000" w:themeColor="text1"/>
          <w:sz w:val="21"/>
          <w:szCs w:val="21"/>
        </w:rPr>
      </w:pPr>
    </w:p>
    <w:p w:rsidR="001B1C5C" w:rsidRPr="006D5C41" w:rsidRDefault="009C47A6">
      <w:pPr>
        <w:pStyle w:val="14"/>
        <w:spacing w:line="360" w:lineRule="auto"/>
        <w:jc w:val="left"/>
        <w:rPr>
          <w:rFonts w:ascii="Times New Roman" w:eastAsia="宋体" w:hAnsi="Times New Roman"/>
          <w:b/>
          <w:color w:val="000000" w:themeColor="text1"/>
          <w:sz w:val="21"/>
          <w:szCs w:val="21"/>
        </w:rPr>
      </w:pPr>
      <w:r w:rsidRPr="006D5C41">
        <w:rPr>
          <w:rFonts w:ascii="Times New Roman" w:eastAsia="宋体" w:hAnsi="Times New Roman" w:hint="eastAsia"/>
          <w:b/>
          <w:color w:val="000000" w:themeColor="text1"/>
          <w:sz w:val="21"/>
          <w:szCs w:val="21"/>
        </w:rPr>
        <w:t>9</w:t>
      </w:r>
      <w:r w:rsidRPr="006D5C41">
        <w:rPr>
          <w:rFonts w:ascii="Times New Roman" w:eastAsia="宋体" w:hAnsi="Times New Roman" w:hint="eastAsia"/>
          <w:b/>
          <w:color w:val="000000" w:themeColor="text1"/>
          <w:sz w:val="21"/>
          <w:szCs w:val="21"/>
        </w:rPr>
        <w:t>、</w:t>
      </w:r>
      <w:bookmarkStart w:id="102" w:name="_Hlk27161126"/>
      <w:r w:rsidRPr="006D5C41">
        <w:rPr>
          <w:rFonts w:ascii="Times New Roman" w:eastAsia="宋体" w:hAnsi="Times New Roman" w:hint="eastAsia"/>
          <w:b/>
          <w:color w:val="000000" w:themeColor="text1"/>
          <w:sz w:val="21"/>
          <w:szCs w:val="21"/>
        </w:rPr>
        <w:t>响应偏离表</w:t>
      </w:r>
      <w:bookmarkEnd w:id="102"/>
    </w:p>
    <w:p w:rsidR="001B1C5C" w:rsidRPr="006D5C41" w:rsidRDefault="009C47A6" w:rsidP="009C47A6">
      <w:pPr>
        <w:ind w:firstLineChars="100" w:firstLine="211"/>
        <w:jc w:val="center"/>
        <w:rPr>
          <w:rFonts w:ascii="Times New Roman" w:hAnsi="Times New Roman"/>
          <w:b/>
          <w:bCs/>
          <w:color w:val="000000" w:themeColor="text1"/>
          <w:szCs w:val="21"/>
        </w:rPr>
      </w:pPr>
      <w:r w:rsidRPr="006D5C41">
        <w:rPr>
          <w:rFonts w:ascii="Times New Roman" w:hAnsi="Times New Roman" w:hint="eastAsia"/>
          <w:b/>
          <w:bCs/>
          <w:color w:val="000000" w:themeColor="text1"/>
          <w:szCs w:val="21"/>
        </w:rPr>
        <w:t>响应偏离表</w:t>
      </w:r>
    </w:p>
    <w:p w:rsidR="001B1C5C" w:rsidRPr="006D5C41" w:rsidRDefault="009C47A6">
      <w:pPr>
        <w:ind w:firstLineChars="100" w:firstLine="210"/>
        <w:rPr>
          <w:rFonts w:ascii="Times New Roman" w:hAnsi="Times New Roman"/>
          <w:color w:val="000000" w:themeColor="text1"/>
          <w:szCs w:val="21"/>
        </w:rPr>
      </w:pPr>
      <w:r w:rsidRPr="006D5C41">
        <w:rPr>
          <w:rFonts w:ascii="Times New Roman" w:hAnsi="Times New Roman" w:hint="eastAsia"/>
          <w:color w:val="000000" w:themeColor="text1"/>
          <w:szCs w:val="21"/>
        </w:rPr>
        <w:t>单位名称（盖章）：</w:t>
      </w:r>
    </w:p>
    <w:tbl>
      <w:tblPr>
        <w:tblW w:w="8493" w:type="dxa"/>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3086"/>
        <w:gridCol w:w="3086"/>
        <w:gridCol w:w="1411"/>
      </w:tblGrid>
      <w:tr w:rsidR="001B1C5C" w:rsidRPr="006D5C41">
        <w:trPr>
          <w:trHeight w:val="696"/>
        </w:trPr>
        <w:tc>
          <w:tcPr>
            <w:tcW w:w="910" w:type="dxa"/>
          </w:tcPr>
          <w:p w:rsidR="001B1C5C" w:rsidRPr="006D5C41" w:rsidRDefault="009C47A6">
            <w:pPr>
              <w:spacing w:before="240" w:after="240"/>
              <w:jc w:val="center"/>
              <w:rPr>
                <w:rFonts w:ascii="Times New Roman" w:hAnsi="Times New Roman"/>
                <w:color w:val="000000" w:themeColor="text1"/>
                <w:szCs w:val="21"/>
              </w:rPr>
            </w:pPr>
            <w:r w:rsidRPr="006D5C41">
              <w:rPr>
                <w:rFonts w:ascii="Times New Roman" w:hAnsi="Times New Roman" w:hint="eastAsia"/>
                <w:color w:val="000000" w:themeColor="text1"/>
                <w:szCs w:val="21"/>
              </w:rPr>
              <w:t>序号</w:t>
            </w:r>
          </w:p>
        </w:tc>
        <w:tc>
          <w:tcPr>
            <w:tcW w:w="3086" w:type="dxa"/>
          </w:tcPr>
          <w:p w:rsidR="001B1C5C" w:rsidRPr="006D5C41" w:rsidRDefault="009C47A6">
            <w:pPr>
              <w:spacing w:before="240" w:after="240"/>
              <w:jc w:val="center"/>
              <w:rPr>
                <w:rFonts w:ascii="Times New Roman" w:hAnsi="Times New Roman"/>
                <w:color w:val="000000" w:themeColor="text1"/>
                <w:szCs w:val="21"/>
              </w:rPr>
            </w:pPr>
            <w:r w:rsidRPr="006D5C41">
              <w:rPr>
                <w:rFonts w:ascii="Times New Roman" w:hAnsi="Times New Roman" w:hint="eastAsia"/>
                <w:color w:val="000000" w:themeColor="text1"/>
                <w:szCs w:val="21"/>
              </w:rPr>
              <w:t>招标文件的规定</w:t>
            </w:r>
          </w:p>
        </w:tc>
        <w:tc>
          <w:tcPr>
            <w:tcW w:w="3086" w:type="dxa"/>
          </w:tcPr>
          <w:p w:rsidR="001B1C5C" w:rsidRPr="006D5C41" w:rsidRDefault="009C47A6">
            <w:pPr>
              <w:spacing w:before="240" w:after="240"/>
              <w:jc w:val="center"/>
              <w:rPr>
                <w:rFonts w:ascii="Times New Roman" w:hAnsi="Times New Roman"/>
                <w:color w:val="000000" w:themeColor="text1"/>
                <w:szCs w:val="21"/>
              </w:rPr>
            </w:pPr>
            <w:r w:rsidRPr="006D5C41">
              <w:rPr>
                <w:rFonts w:ascii="Times New Roman" w:hAnsi="Times New Roman" w:hint="eastAsia"/>
                <w:color w:val="000000" w:themeColor="text1"/>
                <w:szCs w:val="21"/>
              </w:rPr>
              <w:t>投标文件的相应</w:t>
            </w:r>
          </w:p>
        </w:tc>
        <w:tc>
          <w:tcPr>
            <w:tcW w:w="1411" w:type="dxa"/>
          </w:tcPr>
          <w:p w:rsidR="001B1C5C" w:rsidRPr="006D5C41" w:rsidRDefault="009C47A6">
            <w:pPr>
              <w:spacing w:before="240" w:after="240"/>
              <w:jc w:val="center"/>
              <w:rPr>
                <w:rFonts w:ascii="Times New Roman" w:hAnsi="Times New Roman"/>
                <w:color w:val="000000" w:themeColor="text1"/>
                <w:szCs w:val="21"/>
              </w:rPr>
            </w:pPr>
            <w:r w:rsidRPr="006D5C41">
              <w:rPr>
                <w:rFonts w:ascii="Times New Roman" w:hAnsi="Times New Roman" w:hint="eastAsia"/>
                <w:color w:val="000000" w:themeColor="text1"/>
                <w:szCs w:val="21"/>
              </w:rPr>
              <w:t>偏离说明</w:t>
            </w:r>
          </w:p>
        </w:tc>
      </w:tr>
      <w:tr w:rsidR="001B1C5C" w:rsidRPr="006D5C41">
        <w:trPr>
          <w:trHeight w:val="696"/>
        </w:trPr>
        <w:tc>
          <w:tcPr>
            <w:tcW w:w="910" w:type="dxa"/>
          </w:tcPr>
          <w:p w:rsidR="001B1C5C" w:rsidRPr="006D5C41" w:rsidRDefault="001B1C5C">
            <w:pPr>
              <w:spacing w:before="240" w:after="240"/>
              <w:rPr>
                <w:rFonts w:ascii="Times New Roman" w:hAnsi="Times New Roman"/>
                <w:color w:val="000000" w:themeColor="text1"/>
                <w:szCs w:val="21"/>
              </w:rPr>
            </w:pPr>
          </w:p>
        </w:tc>
        <w:tc>
          <w:tcPr>
            <w:tcW w:w="3086" w:type="dxa"/>
          </w:tcPr>
          <w:p w:rsidR="001B1C5C" w:rsidRPr="006D5C41" w:rsidRDefault="001B1C5C">
            <w:pPr>
              <w:spacing w:before="240" w:after="240"/>
              <w:rPr>
                <w:rFonts w:ascii="Times New Roman" w:hAnsi="Times New Roman"/>
                <w:color w:val="000000" w:themeColor="text1"/>
                <w:szCs w:val="21"/>
              </w:rPr>
            </w:pPr>
          </w:p>
        </w:tc>
        <w:tc>
          <w:tcPr>
            <w:tcW w:w="3086" w:type="dxa"/>
          </w:tcPr>
          <w:p w:rsidR="001B1C5C" w:rsidRPr="006D5C41" w:rsidRDefault="001B1C5C">
            <w:pPr>
              <w:spacing w:before="240" w:after="240"/>
              <w:rPr>
                <w:rFonts w:ascii="Times New Roman" w:hAnsi="Times New Roman"/>
                <w:color w:val="000000" w:themeColor="text1"/>
                <w:szCs w:val="21"/>
              </w:rPr>
            </w:pPr>
          </w:p>
        </w:tc>
        <w:tc>
          <w:tcPr>
            <w:tcW w:w="1411" w:type="dxa"/>
          </w:tcPr>
          <w:p w:rsidR="001B1C5C" w:rsidRPr="006D5C41" w:rsidRDefault="001B1C5C">
            <w:pPr>
              <w:spacing w:before="240" w:after="240"/>
              <w:rPr>
                <w:rFonts w:ascii="Times New Roman" w:hAnsi="Times New Roman"/>
                <w:color w:val="000000" w:themeColor="text1"/>
                <w:szCs w:val="21"/>
              </w:rPr>
            </w:pPr>
          </w:p>
        </w:tc>
      </w:tr>
      <w:tr w:rsidR="001B1C5C" w:rsidRPr="006D5C41">
        <w:trPr>
          <w:trHeight w:val="696"/>
        </w:trPr>
        <w:tc>
          <w:tcPr>
            <w:tcW w:w="910" w:type="dxa"/>
          </w:tcPr>
          <w:p w:rsidR="001B1C5C" w:rsidRPr="006D5C41" w:rsidRDefault="001B1C5C">
            <w:pPr>
              <w:spacing w:before="240" w:after="240"/>
              <w:rPr>
                <w:rFonts w:ascii="Times New Roman" w:hAnsi="Times New Roman"/>
                <w:color w:val="000000" w:themeColor="text1"/>
                <w:szCs w:val="21"/>
              </w:rPr>
            </w:pPr>
          </w:p>
        </w:tc>
        <w:tc>
          <w:tcPr>
            <w:tcW w:w="3086" w:type="dxa"/>
          </w:tcPr>
          <w:p w:rsidR="001B1C5C" w:rsidRPr="006D5C41" w:rsidRDefault="001B1C5C">
            <w:pPr>
              <w:spacing w:before="240" w:after="240"/>
              <w:rPr>
                <w:rFonts w:ascii="Times New Roman" w:hAnsi="Times New Roman"/>
                <w:color w:val="000000" w:themeColor="text1"/>
                <w:szCs w:val="21"/>
              </w:rPr>
            </w:pPr>
          </w:p>
        </w:tc>
        <w:tc>
          <w:tcPr>
            <w:tcW w:w="3086" w:type="dxa"/>
          </w:tcPr>
          <w:p w:rsidR="001B1C5C" w:rsidRPr="006D5C41" w:rsidRDefault="001B1C5C">
            <w:pPr>
              <w:spacing w:before="240" w:after="240"/>
              <w:rPr>
                <w:rFonts w:ascii="Times New Roman" w:hAnsi="Times New Roman"/>
                <w:color w:val="000000" w:themeColor="text1"/>
                <w:szCs w:val="21"/>
              </w:rPr>
            </w:pPr>
          </w:p>
        </w:tc>
        <w:tc>
          <w:tcPr>
            <w:tcW w:w="1411" w:type="dxa"/>
          </w:tcPr>
          <w:p w:rsidR="001B1C5C" w:rsidRPr="006D5C41" w:rsidRDefault="001B1C5C">
            <w:pPr>
              <w:spacing w:before="240" w:after="240"/>
              <w:rPr>
                <w:rFonts w:ascii="Times New Roman" w:hAnsi="Times New Roman"/>
                <w:color w:val="000000" w:themeColor="text1"/>
                <w:szCs w:val="21"/>
              </w:rPr>
            </w:pPr>
          </w:p>
        </w:tc>
      </w:tr>
      <w:tr w:rsidR="001B1C5C" w:rsidRPr="006D5C41">
        <w:trPr>
          <w:trHeight w:val="696"/>
        </w:trPr>
        <w:tc>
          <w:tcPr>
            <w:tcW w:w="910" w:type="dxa"/>
          </w:tcPr>
          <w:p w:rsidR="001B1C5C" w:rsidRPr="006D5C41" w:rsidRDefault="001B1C5C">
            <w:pPr>
              <w:spacing w:before="240" w:after="240"/>
              <w:rPr>
                <w:rFonts w:ascii="Times New Roman" w:hAnsi="Times New Roman"/>
                <w:color w:val="000000" w:themeColor="text1"/>
                <w:szCs w:val="21"/>
              </w:rPr>
            </w:pPr>
          </w:p>
        </w:tc>
        <w:tc>
          <w:tcPr>
            <w:tcW w:w="3086" w:type="dxa"/>
          </w:tcPr>
          <w:p w:rsidR="001B1C5C" w:rsidRPr="006D5C41" w:rsidRDefault="001B1C5C">
            <w:pPr>
              <w:spacing w:before="240" w:after="240"/>
              <w:rPr>
                <w:rFonts w:ascii="Times New Roman" w:hAnsi="Times New Roman"/>
                <w:color w:val="000000" w:themeColor="text1"/>
                <w:szCs w:val="21"/>
              </w:rPr>
            </w:pPr>
          </w:p>
        </w:tc>
        <w:tc>
          <w:tcPr>
            <w:tcW w:w="3086" w:type="dxa"/>
          </w:tcPr>
          <w:p w:rsidR="001B1C5C" w:rsidRPr="006D5C41" w:rsidRDefault="001B1C5C">
            <w:pPr>
              <w:spacing w:before="240" w:after="240"/>
              <w:rPr>
                <w:rFonts w:ascii="Times New Roman" w:hAnsi="Times New Roman"/>
                <w:color w:val="000000" w:themeColor="text1"/>
                <w:szCs w:val="21"/>
              </w:rPr>
            </w:pPr>
          </w:p>
        </w:tc>
        <w:tc>
          <w:tcPr>
            <w:tcW w:w="1411" w:type="dxa"/>
          </w:tcPr>
          <w:p w:rsidR="001B1C5C" w:rsidRPr="006D5C41" w:rsidRDefault="001B1C5C">
            <w:pPr>
              <w:spacing w:before="240" w:after="240"/>
              <w:rPr>
                <w:rFonts w:ascii="Times New Roman" w:hAnsi="Times New Roman"/>
                <w:color w:val="000000" w:themeColor="text1"/>
                <w:szCs w:val="21"/>
              </w:rPr>
            </w:pPr>
          </w:p>
        </w:tc>
      </w:tr>
    </w:tbl>
    <w:p w:rsidR="001B1C5C" w:rsidRPr="006D5C41" w:rsidRDefault="009C47A6">
      <w:pPr>
        <w:spacing w:line="360" w:lineRule="auto"/>
        <w:rPr>
          <w:rFonts w:asciiTheme="minorEastAsia" w:eastAsiaTheme="minorEastAsia" w:hAnsiTheme="minorEastAsia"/>
          <w:b/>
          <w:color w:val="000000" w:themeColor="text1"/>
          <w:szCs w:val="21"/>
        </w:rPr>
      </w:pPr>
      <w:r w:rsidRPr="006D5C41">
        <w:rPr>
          <w:rFonts w:asciiTheme="minorEastAsia" w:eastAsiaTheme="minorEastAsia" w:hAnsiTheme="minorEastAsia" w:hint="eastAsia"/>
          <w:b/>
          <w:color w:val="000000" w:themeColor="text1"/>
          <w:szCs w:val="21"/>
        </w:rPr>
        <w:t>注：1、</w:t>
      </w:r>
      <w:r w:rsidR="00154F68" w:rsidRPr="00154F68">
        <w:rPr>
          <w:rFonts w:asciiTheme="minorEastAsia" w:eastAsiaTheme="minorEastAsia" w:hAnsiTheme="minorEastAsia" w:hint="eastAsia"/>
          <w:b/>
          <w:color w:val="000000" w:themeColor="text1"/>
          <w:szCs w:val="21"/>
        </w:rPr>
        <w:t>逐条如实应答</w:t>
      </w:r>
      <w:r w:rsidR="00154F68" w:rsidRPr="006D5C41">
        <w:rPr>
          <w:rFonts w:asciiTheme="minorEastAsia" w:eastAsiaTheme="minorEastAsia" w:hAnsiTheme="minorEastAsia" w:hint="eastAsia"/>
          <w:b/>
          <w:color w:val="000000" w:themeColor="text1"/>
          <w:szCs w:val="21"/>
        </w:rPr>
        <w:t>招标文件第二章招标需求</w:t>
      </w:r>
      <w:r w:rsidR="00154F68">
        <w:rPr>
          <w:rFonts w:asciiTheme="minorEastAsia" w:eastAsiaTheme="minorEastAsia" w:hAnsiTheme="minorEastAsia" w:hint="eastAsia"/>
          <w:b/>
          <w:color w:val="000000" w:themeColor="text1"/>
          <w:szCs w:val="21"/>
        </w:rPr>
        <w:t>的</w:t>
      </w:r>
      <w:r w:rsidR="00154F68" w:rsidRPr="00154F68">
        <w:rPr>
          <w:rFonts w:asciiTheme="minorEastAsia" w:eastAsiaTheme="minorEastAsia" w:hAnsiTheme="minorEastAsia" w:hint="eastAsia"/>
          <w:b/>
          <w:color w:val="000000" w:themeColor="text1"/>
          <w:szCs w:val="21"/>
        </w:rPr>
        <w:t>技术要求</w:t>
      </w:r>
      <w:proofErr w:type="gramStart"/>
      <w:r w:rsidR="00154F68" w:rsidRPr="00154F68">
        <w:rPr>
          <w:rFonts w:asciiTheme="minorEastAsia" w:eastAsiaTheme="minorEastAsia" w:hAnsiTheme="minorEastAsia" w:hint="eastAsia"/>
          <w:b/>
          <w:color w:val="000000" w:themeColor="text1"/>
          <w:szCs w:val="21"/>
        </w:rPr>
        <w:t>作出</w:t>
      </w:r>
      <w:proofErr w:type="gramEnd"/>
      <w:r w:rsidR="00154F68" w:rsidRPr="00154F68">
        <w:rPr>
          <w:rFonts w:asciiTheme="minorEastAsia" w:eastAsiaTheme="minorEastAsia" w:hAnsiTheme="minorEastAsia" w:hint="eastAsia"/>
          <w:b/>
          <w:color w:val="000000" w:themeColor="text1"/>
          <w:szCs w:val="21"/>
        </w:rPr>
        <w:t>承诺；投标人虚假承诺的，一经发现将</w:t>
      </w:r>
      <w:proofErr w:type="gramStart"/>
      <w:r w:rsidR="00154F68" w:rsidRPr="00154F68">
        <w:rPr>
          <w:rFonts w:asciiTheme="minorEastAsia" w:eastAsiaTheme="minorEastAsia" w:hAnsiTheme="minorEastAsia" w:hint="eastAsia"/>
          <w:b/>
          <w:color w:val="000000" w:themeColor="text1"/>
          <w:szCs w:val="21"/>
        </w:rPr>
        <w:t>报项目</w:t>
      </w:r>
      <w:proofErr w:type="gramEnd"/>
      <w:r w:rsidR="00154F68" w:rsidRPr="00154F68">
        <w:rPr>
          <w:rFonts w:asciiTheme="minorEastAsia" w:eastAsiaTheme="minorEastAsia" w:hAnsiTheme="minorEastAsia" w:hint="eastAsia"/>
          <w:b/>
          <w:color w:val="000000" w:themeColor="text1"/>
          <w:szCs w:val="21"/>
        </w:rPr>
        <w:t>相关监管部门依法处理。</w:t>
      </w:r>
    </w:p>
    <w:p w:rsidR="001B1C5C" w:rsidRPr="006D5C41" w:rsidRDefault="001B1C5C">
      <w:pPr>
        <w:spacing w:line="360" w:lineRule="auto"/>
        <w:rPr>
          <w:rFonts w:ascii="Times New Roman" w:hAnsi="Times New Roman"/>
          <w:b/>
          <w:color w:val="000000" w:themeColor="text1"/>
          <w:szCs w:val="21"/>
        </w:rPr>
      </w:pPr>
    </w:p>
    <w:p w:rsidR="001B1C5C" w:rsidRPr="006D5C41" w:rsidRDefault="009C47A6">
      <w:pPr>
        <w:snapToGrid w:val="0"/>
        <w:spacing w:beforeLines="50" w:before="120" w:line="400" w:lineRule="exact"/>
        <w:ind w:firstLine="200"/>
        <w:rPr>
          <w:rFonts w:ascii="Times New Roman" w:hAnsi="Times New Roman"/>
          <w:color w:val="000000" w:themeColor="text1"/>
          <w:sz w:val="24"/>
        </w:rPr>
      </w:pPr>
      <w:r w:rsidRPr="006D5C41">
        <w:rPr>
          <w:rFonts w:ascii="Times New Roman" w:hAnsi="Times New Roman" w:hint="eastAsia"/>
          <w:color w:val="000000" w:themeColor="text1"/>
          <w:szCs w:val="21"/>
        </w:rPr>
        <w:t>法定代表人或被授权人签字（或盖章）</w:t>
      </w:r>
      <w:r w:rsidRPr="006D5C41">
        <w:rPr>
          <w:rFonts w:ascii="Times New Roman" w:hAnsi="Times New Roman" w:hint="eastAsia"/>
          <w:color w:val="000000" w:themeColor="text1"/>
          <w:spacing w:val="20"/>
          <w:szCs w:val="21"/>
        </w:rPr>
        <w:t>：</w:t>
      </w:r>
      <w:r w:rsidRPr="006D5C41">
        <w:rPr>
          <w:rFonts w:ascii="Times New Roman" w:hAnsi="Times New Roman"/>
          <w:color w:val="000000" w:themeColor="text1"/>
          <w:spacing w:val="20"/>
          <w:szCs w:val="21"/>
          <w:u w:val="single"/>
        </w:rPr>
        <w:t xml:space="preserve">           </w:t>
      </w:r>
    </w:p>
    <w:p w:rsidR="001B1C5C" w:rsidRPr="006D5C41" w:rsidRDefault="009C47A6">
      <w:pPr>
        <w:snapToGrid w:val="0"/>
        <w:spacing w:beforeLines="50" w:before="120" w:line="400" w:lineRule="exact"/>
        <w:ind w:firstLine="200"/>
        <w:rPr>
          <w:rFonts w:ascii="Times New Roman" w:hAnsi="Times New Roman"/>
          <w:color w:val="000000" w:themeColor="text1"/>
          <w:szCs w:val="21"/>
        </w:rPr>
      </w:pPr>
      <w:r w:rsidRPr="006D5C41">
        <w:rPr>
          <w:rFonts w:ascii="Times New Roman" w:hAnsi="Times New Roman" w:hint="eastAsia"/>
          <w:color w:val="000000" w:themeColor="text1"/>
          <w:szCs w:val="21"/>
        </w:rPr>
        <w:t>投标人公章：</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年</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月</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日</w:t>
      </w:r>
    </w:p>
    <w:p w:rsidR="001B1C5C" w:rsidRPr="006D5C41" w:rsidRDefault="001B1C5C">
      <w:pPr>
        <w:snapToGrid w:val="0"/>
        <w:spacing w:beforeLines="50" w:before="120" w:after="50" w:line="360" w:lineRule="auto"/>
        <w:rPr>
          <w:rFonts w:ascii="Times New Roman" w:hAnsi="Times New Roman"/>
          <w:color w:val="000000" w:themeColor="text1"/>
          <w:szCs w:val="21"/>
        </w:rPr>
      </w:pPr>
    </w:p>
    <w:p w:rsidR="001B1C5C" w:rsidRPr="006D5C41" w:rsidRDefault="001B1C5C">
      <w:pPr>
        <w:pStyle w:val="14"/>
        <w:spacing w:line="360" w:lineRule="auto"/>
        <w:rPr>
          <w:rFonts w:ascii="Times New Roman" w:eastAsia="宋体" w:hAnsi="Times New Roman"/>
          <w:b/>
          <w:color w:val="000000" w:themeColor="text1"/>
          <w:sz w:val="21"/>
          <w:szCs w:val="21"/>
        </w:rPr>
        <w:sectPr w:rsidR="001B1C5C" w:rsidRPr="006D5C41">
          <w:pgSz w:w="11906" w:h="16838"/>
          <w:pgMar w:top="1440" w:right="1797" w:bottom="1440" w:left="1797" w:header="851" w:footer="851" w:gutter="0"/>
          <w:cols w:space="720"/>
          <w:docGrid w:linePitch="312"/>
        </w:sectPr>
      </w:pPr>
    </w:p>
    <w:p w:rsidR="001B1C5C" w:rsidRPr="006D5C41" w:rsidRDefault="009C47A6">
      <w:pPr>
        <w:pStyle w:val="14"/>
        <w:spacing w:line="360" w:lineRule="auto"/>
        <w:rPr>
          <w:rFonts w:ascii="Times New Roman" w:eastAsia="宋体" w:hAnsi="Times New Roman"/>
          <w:b/>
          <w:color w:val="000000" w:themeColor="text1"/>
          <w:sz w:val="21"/>
          <w:szCs w:val="21"/>
        </w:rPr>
      </w:pPr>
      <w:r w:rsidRPr="006D5C41">
        <w:rPr>
          <w:rFonts w:ascii="Times New Roman" w:eastAsia="宋体" w:hAnsi="Times New Roman" w:hint="eastAsia"/>
          <w:b/>
          <w:color w:val="000000" w:themeColor="text1"/>
          <w:sz w:val="21"/>
          <w:szCs w:val="21"/>
        </w:rPr>
        <w:lastRenderedPageBreak/>
        <w:t>10</w:t>
      </w:r>
      <w:r w:rsidRPr="006D5C41">
        <w:rPr>
          <w:rFonts w:ascii="Times New Roman" w:eastAsia="宋体" w:hAnsi="Times New Roman" w:hint="eastAsia"/>
          <w:b/>
          <w:color w:val="000000" w:themeColor="text1"/>
          <w:sz w:val="21"/>
          <w:szCs w:val="21"/>
        </w:rPr>
        <w:t>、实施人员一览表</w:t>
      </w:r>
    </w:p>
    <w:p w:rsidR="001B1C5C" w:rsidRPr="006D5C41" w:rsidRDefault="009C47A6">
      <w:pPr>
        <w:pStyle w:val="ac"/>
        <w:adjustRightInd w:val="0"/>
        <w:spacing w:before="120" w:after="120" w:line="360" w:lineRule="auto"/>
        <w:jc w:val="center"/>
        <w:textAlignment w:val="baseline"/>
        <w:rPr>
          <w:rFonts w:ascii="Times New Roman" w:hAnsi="Times New Roman"/>
          <w:color w:val="000000" w:themeColor="text1"/>
          <w:sz w:val="21"/>
          <w:szCs w:val="21"/>
        </w:rPr>
      </w:pPr>
      <w:r w:rsidRPr="006D5C41">
        <w:rPr>
          <w:rFonts w:ascii="Times New Roman" w:hAnsi="Times New Roman" w:hint="eastAsia"/>
          <w:b/>
          <w:color w:val="000000" w:themeColor="text1"/>
          <w:sz w:val="21"/>
          <w:szCs w:val="21"/>
        </w:rPr>
        <w:t>实施人员一览表</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1B1C5C" w:rsidRPr="006D5C41">
        <w:trPr>
          <w:trHeight w:val="851"/>
        </w:trPr>
        <w:tc>
          <w:tcPr>
            <w:tcW w:w="585"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是否为本项目驻点人员</w:t>
            </w:r>
          </w:p>
        </w:tc>
      </w:tr>
      <w:tr w:rsidR="001B1C5C" w:rsidRPr="006D5C41">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1B1C5C" w:rsidRPr="006D5C41" w:rsidRDefault="001B1C5C">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r>
      <w:tr w:rsidR="001B1C5C" w:rsidRPr="006D5C41">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1B1C5C" w:rsidRPr="006D5C41" w:rsidRDefault="001B1C5C">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r>
      <w:tr w:rsidR="001B1C5C" w:rsidRPr="006D5C41">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1B1C5C" w:rsidRPr="006D5C41" w:rsidRDefault="001B1C5C">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r>
      <w:tr w:rsidR="001B1C5C" w:rsidRPr="006D5C41">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pStyle w:val="ae"/>
              <w:jc w:val="center"/>
              <w:rPr>
                <w:rFonts w:ascii="Times New Roman" w:hAnsi="Times New Roman"/>
                <w:color w:val="000000" w:themeColor="text1"/>
                <w:sz w:val="21"/>
                <w:szCs w:val="21"/>
              </w:rPr>
            </w:pPr>
            <w:r w:rsidRPr="006D5C41">
              <w:rPr>
                <w:rFonts w:ascii="Times New Roman" w:hAnsi="Times New Roman" w:hint="eastAsia"/>
                <w:color w:val="000000" w:themeColor="text1"/>
                <w:sz w:val="21"/>
                <w:szCs w:val="21"/>
              </w:rPr>
              <w:t>4</w:t>
            </w:r>
          </w:p>
        </w:tc>
        <w:tc>
          <w:tcPr>
            <w:tcW w:w="107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1B1C5C" w:rsidRPr="006D5C41" w:rsidRDefault="001B1C5C">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pStyle w:val="ae"/>
              <w:jc w:val="center"/>
              <w:rPr>
                <w:rFonts w:ascii="Times New Roman" w:hAnsi="Times New Roman"/>
                <w:color w:val="000000" w:themeColor="text1"/>
                <w:sz w:val="21"/>
                <w:szCs w:val="21"/>
              </w:rPr>
            </w:pPr>
          </w:p>
        </w:tc>
      </w:tr>
      <w:tr w:rsidR="001B1C5C" w:rsidRPr="006D5C41">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1B1C5C" w:rsidRPr="006D5C41" w:rsidRDefault="009C47A6">
            <w:pPr>
              <w:rPr>
                <w:rFonts w:ascii="Times New Roman" w:hAnsi="Times New Roman"/>
                <w:color w:val="000000" w:themeColor="text1"/>
                <w:szCs w:val="21"/>
              </w:rPr>
            </w:pPr>
            <w:r w:rsidRPr="006D5C41">
              <w:rPr>
                <w:rFonts w:ascii="Times New Roman" w:hAnsi="Times New Roman" w:hint="eastAsia"/>
                <w:color w:val="000000" w:themeColor="text1"/>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rPr>
                <w:rFonts w:ascii="Times New Roman" w:hAnsi="Times New Roman"/>
                <w:color w:val="000000" w:themeColor="text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rPr>
                <w:rFonts w:ascii="Times New Roman" w:hAnsi="Times New Roman"/>
                <w:color w:val="000000" w:themeColor="text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rPr>
                <w:rFonts w:ascii="Times New Roman" w:hAnsi="Times New Roman"/>
                <w:color w:val="000000" w:themeColor="text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rPr>
                <w:rFonts w:ascii="Times New Roman" w:hAnsi="Times New Roman"/>
                <w:color w:val="000000" w:themeColor="text1"/>
                <w:szCs w:val="21"/>
              </w:rPr>
            </w:pPr>
          </w:p>
        </w:tc>
        <w:tc>
          <w:tcPr>
            <w:tcW w:w="1454" w:type="dxa"/>
            <w:tcBorders>
              <w:top w:val="single" w:sz="4" w:space="0" w:color="auto"/>
              <w:left w:val="single" w:sz="4" w:space="0" w:color="auto"/>
              <w:bottom w:val="single" w:sz="4" w:space="0" w:color="auto"/>
              <w:right w:val="single" w:sz="4" w:space="0" w:color="auto"/>
            </w:tcBorders>
          </w:tcPr>
          <w:p w:rsidR="001B1C5C" w:rsidRPr="006D5C41" w:rsidRDefault="001B1C5C">
            <w:pPr>
              <w:rPr>
                <w:rFonts w:ascii="Times New Roman" w:hAnsi="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rPr>
                <w:rFonts w:ascii="Times New Roman" w:hAnsi="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1B1C5C" w:rsidRPr="006D5C41" w:rsidRDefault="001B1C5C">
            <w:pPr>
              <w:rPr>
                <w:rFonts w:ascii="Times New Roman" w:hAnsi="Times New Roman"/>
                <w:color w:val="000000" w:themeColor="text1"/>
                <w:szCs w:val="21"/>
              </w:rPr>
            </w:pPr>
          </w:p>
        </w:tc>
      </w:tr>
    </w:tbl>
    <w:p w:rsidR="001B1C5C" w:rsidRPr="006D5C41" w:rsidRDefault="009C47A6" w:rsidP="009C47A6">
      <w:pPr>
        <w:spacing w:line="360" w:lineRule="auto"/>
        <w:ind w:firstLineChars="200" w:firstLine="422"/>
        <w:rPr>
          <w:rFonts w:ascii="Times New Roman" w:hAnsi="Times New Roman"/>
          <w:b/>
          <w:color w:val="000000" w:themeColor="text1"/>
          <w:szCs w:val="21"/>
        </w:rPr>
      </w:pPr>
      <w:r w:rsidRPr="006D5C41">
        <w:rPr>
          <w:rFonts w:ascii="Times New Roman" w:hAnsi="Times New Roman" w:hint="eastAsia"/>
          <w:b/>
          <w:color w:val="000000" w:themeColor="text1"/>
          <w:szCs w:val="21"/>
        </w:rPr>
        <w:t>注：</w:t>
      </w:r>
      <w:r w:rsidRPr="006D5C41">
        <w:rPr>
          <w:rFonts w:ascii="Times New Roman" w:hAnsi="Times New Roman" w:hint="eastAsia"/>
          <w:b/>
          <w:color w:val="000000" w:themeColor="text1"/>
          <w:szCs w:val="21"/>
        </w:rPr>
        <w:t>1</w:t>
      </w:r>
      <w:r w:rsidRPr="006D5C41">
        <w:rPr>
          <w:rFonts w:ascii="Times New Roman" w:hAnsi="Times New Roman" w:hint="eastAsia"/>
          <w:b/>
          <w:color w:val="000000" w:themeColor="text1"/>
          <w:szCs w:val="21"/>
        </w:rPr>
        <w:t>、“项目实施人员”指投标单位完成本项目所配备的人员。</w:t>
      </w:r>
    </w:p>
    <w:p w:rsidR="001B1C5C" w:rsidRPr="006D5C41" w:rsidRDefault="009C47A6" w:rsidP="009C47A6">
      <w:pPr>
        <w:spacing w:line="360" w:lineRule="auto"/>
        <w:ind w:firstLineChars="400" w:firstLine="843"/>
        <w:rPr>
          <w:rFonts w:ascii="Times New Roman" w:hAnsi="Times New Roman"/>
          <w:b/>
          <w:color w:val="000000" w:themeColor="text1"/>
          <w:szCs w:val="21"/>
        </w:rPr>
      </w:pPr>
      <w:r w:rsidRPr="006D5C41">
        <w:rPr>
          <w:rFonts w:ascii="Times New Roman" w:hAnsi="Times New Roman" w:hint="eastAsia"/>
          <w:b/>
          <w:color w:val="000000" w:themeColor="text1"/>
          <w:szCs w:val="21"/>
        </w:rPr>
        <w:t>2</w:t>
      </w:r>
      <w:r w:rsidRPr="006D5C41">
        <w:rPr>
          <w:rFonts w:ascii="Times New Roman" w:hAnsi="Times New Roman" w:hint="eastAsia"/>
          <w:b/>
          <w:color w:val="000000" w:themeColor="text1"/>
          <w:szCs w:val="21"/>
        </w:rPr>
        <w:t>、附各专业人员相关证明材料复印件加盖公章。</w:t>
      </w:r>
    </w:p>
    <w:p w:rsidR="001B1C5C" w:rsidRPr="006D5C41" w:rsidRDefault="009C47A6" w:rsidP="009C47A6">
      <w:pPr>
        <w:spacing w:line="360" w:lineRule="auto"/>
        <w:ind w:firstLineChars="400" w:firstLine="843"/>
        <w:rPr>
          <w:rFonts w:ascii="Times New Roman" w:hAnsi="Times New Roman"/>
          <w:b/>
          <w:color w:val="000000" w:themeColor="text1"/>
          <w:szCs w:val="21"/>
        </w:rPr>
      </w:pP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、表格不够填写可添加。</w:t>
      </w:r>
    </w:p>
    <w:p w:rsidR="001B1C5C" w:rsidRPr="006D5C41" w:rsidRDefault="009C47A6">
      <w:pPr>
        <w:snapToGrid w:val="0"/>
        <w:spacing w:before="50" w:after="50" w:line="360" w:lineRule="auto"/>
        <w:rPr>
          <w:rFonts w:ascii="Times New Roman" w:hAnsi="Times New Roman"/>
          <w:color w:val="000000" w:themeColor="text1"/>
          <w:spacing w:val="20"/>
          <w:szCs w:val="21"/>
          <w:u w:val="single"/>
        </w:rPr>
      </w:pPr>
      <w:r w:rsidRPr="006D5C41">
        <w:rPr>
          <w:rFonts w:ascii="Times New Roman" w:hAnsi="Times New Roman" w:hint="eastAsia"/>
          <w:color w:val="000000" w:themeColor="text1"/>
          <w:szCs w:val="21"/>
        </w:rPr>
        <w:t>法定代表人或被授权人签字（或盖章）</w:t>
      </w:r>
      <w:r w:rsidRPr="006D5C41">
        <w:rPr>
          <w:rFonts w:ascii="Times New Roman" w:hAnsi="Times New Roman" w:hint="eastAsia"/>
          <w:color w:val="000000" w:themeColor="text1"/>
          <w:spacing w:val="20"/>
          <w:szCs w:val="21"/>
        </w:rPr>
        <w:t>：</w:t>
      </w:r>
      <w:r w:rsidRPr="006D5C41">
        <w:rPr>
          <w:rFonts w:ascii="Times New Roman" w:hAnsi="Times New Roman"/>
          <w:color w:val="000000" w:themeColor="text1"/>
          <w:spacing w:val="20"/>
          <w:szCs w:val="21"/>
          <w:u w:val="single"/>
        </w:rPr>
        <w:t xml:space="preserve">          </w:t>
      </w:r>
    </w:p>
    <w:p w:rsidR="001B1C5C" w:rsidRPr="006D5C41" w:rsidRDefault="009C47A6">
      <w:pPr>
        <w:pStyle w:val="14"/>
        <w:spacing w:line="360" w:lineRule="auto"/>
        <w:ind w:right="480"/>
        <w:rPr>
          <w:rFonts w:ascii="Times New Roman" w:eastAsia="宋体" w:hAnsi="Times New Roman"/>
          <w:color w:val="000000" w:themeColor="text1"/>
          <w:sz w:val="21"/>
          <w:szCs w:val="21"/>
        </w:rPr>
      </w:pPr>
      <w:r w:rsidRPr="006D5C41">
        <w:rPr>
          <w:rFonts w:ascii="Times New Roman" w:eastAsia="宋体" w:hAnsi="Times New Roman" w:hint="eastAsia"/>
          <w:color w:val="000000" w:themeColor="text1"/>
          <w:sz w:val="21"/>
          <w:szCs w:val="21"/>
        </w:rPr>
        <w:t>投标人公章：</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 xml:space="preserve">          </w:t>
      </w:r>
      <w:r w:rsidRPr="006D5C41">
        <w:rPr>
          <w:rFonts w:ascii="Times New Roman" w:eastAsia="宋体" w:hAnsi="Times New Roman" w:hint="eastAsia"/>
          <w:color w:val="000000" w:themeColor="text1"/>
          <w:sz w:val="21"/>
          <w:szCs w:val="21"/>
        </w:rPr>
        <w:t>年</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月</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日</w:t>
      </w:r>
    </w:p>
    <w:p w:rsidR="001B1C5C" w:rsidRPr="006D5C41" w:rsidRDefault="001B1C5C">
      <w:pPr>
        <w:pStyle w:val="14"/>
        <w:spacing w:line="360" w:lineRule="auto"/>
        <w:ind w:right="480"/>
        <w:rPr>
          <w:rFonts w:ascii="Times New Roman" w:eastAsia="宋体" w:hAnsi="Times New Roman"/>
          <w:color w:val="000000" w:themeColor="text1"/>
          <w:sz w:val="21"/>
          <w:szCs w:val="21"/>
        </w:rPr>
      </w:pPr>
    </w:p>
    <w:p w:rsidR="001B1C5C" w:rsidRPr="006D5C41" w:rsidRDefault="001B1C5C">
      <w:pPr>
        <w:snapToGrid w:val="0"/>
        <w:spacing w:beforeLines="50" w:before="120" w:after="50"/>
        <w:rPr>
          <w:rFonts w:ascii="Times New Roman" w:hAnsi="Times New Roman"/>
          <w:b/>
          <w:color w:val="000000" w:themeColor="text1"/>
          <w:szCs w:val="21"/>
        </w:rPr>
      </w:pPr>
    </w:p>
    <w:p w:rsidR="001B1C5C" w:rsidRPr="006D5C41" w:rsidRDefault="009C47A6">
      <w:pPr>
        <w:widowControl/>
        <w:jc w:val="left"/>
        <w:rPr>
          <w:rFonts w:ascii="Times New Roman" w:hAnsi="Times New Roman"/>
          <w:b/>
          <w:color w:val="000000" w:themeColor="text1"/>
          <w:szCs w:val="21"/>
        </w:rPr>
      </w:pPr>
      <w:r w:rsidRPr="006D5C41">
        <w:rPr>
          <w:rFonts w:ascii="Times New Roman" w:hAnsi="Times New Roman"/>
          <w:b/>
          <w:color w:val="000000" w:themeColor="text1"/>
          <w:szCs w:val="21"/>
        </w:rPr>
        <w:br w:type="page"/>
      </w:r>
    </w:p>
    <w:p w:rsidR="001B1C5C" w:rsidRPr="006D5C41" w:rsidRDefault="001B1C5C">
      <w:pPr>
        <w:snapToGrid w:val="0"/>
        <w:spacing w:beforeLines="50" w:before="120" w:after="50"/>
        <w:rPr>
          <w:rFonts w:ascii="Times New Roman" w:hAnsi="Times New Roman"/>
          <w:b/>
          <w:color w:val="000000" w:themeColor="text1"/>
          <w:szCs w:val="21"/>
        </w:rPr>
        <w:sectPr w:rsidR="001B1C5C" w:rsidRPr="006D5C41">
          <w:pgSz w:w="11906" w:h="16838"/>
          <w:pgMar w:top="1440" w:right="1797" w:bottom="1440" w:left="1797" w:header="851" w:footer="851" w:gutter="0"/>
          <w:cols w:space="720"/>
          <w:docGrid w:linePitch="312"/>
        </w:sectPr>
      </w:pPr>
    </w:p>
    <w:p w:rsidR="001B1C5C" w:rsidRPr="006D5C41" w:rsidRDefault="009C47A6">
      <w:pPr>
        <w:snapToGrid w:val="0"/>
        <w:spacing w:beforeLines="50" w:before="120" w:after="50"/>
        <w:rPr>
          <w:rFonts w:ascii="Times New Roman" w:hAnsi="Times New Roman"/>
          <w:b/>
          <w:color w:val="000000" w:themeColor="text1"/>
          <w:szCs w:val="21"/>
        </w:rPr>
      </w:pPr>
      <w:r w:rsidRPr="006D5C41">
        <w:rPr>
          <w:rFonts w:ascii="Times New Roman" w:hAnsi="Times New Roman"/>
          <w:b/>
          <w:color w:val="000000" w:themeColor="text1"/>
          <w:szCs w:val="21"/>
        </w:rPr>
        <w:lastRenderedPageBreak/>
        <w:t>1</w:t>
      </w:r>
      <w:r w:rsidRPr="006D5C41">
        <w:rPr>
          <w:rFonts w:ascii="Times New Roman" w:hAnsi="Times New Roman" w:hint="eastAsia"/>
          <w:b/>
          <w:color w:val="000000" w:themeColor="text1"/>
          <w:szCs w:val="21"/>
        </w:rPr>
        <w:t>1</w:t>
      </w:r>
      <w:r w:rsidRPr="006D5C41">
        <w:rPr>
          <w:rFonts w:ascii="Times New Roman" w:hAnsi="Times New Roman"/>
          <w:b/>
          <w:color w:val="000000" w:themeColor="text1"/>
          <w:szCs w:val="21"/>
        </w:rPr>
        <w:t>、</w:t>
      </w:r>
      <w:r w:rsidRPr="006D5C41">
        <w:rPr>
          <w:rFonts w:ascii="Times New Roman" w:hAnsi="Times New Roman" w:hint="eastAsia"/>
          <w:b/>
          <w:color w:val="000000" w:themeColor="text1"/>
          <w:szCs w:val="21"/>
        </w:rPr>
        <w:t>投标函：</w:t>
      </w:r>
    </w:p>
    <w:p w:rsidR="001B1C5C" w:rsidRPr="006D5C41" w:rsidRDefault="009C47A6">
      <w:pPr>
        <w:snapToGrid w:val="0"/>
        <w:spacing w:beforeLines="50" w:before="120" w:after="50"/>
        <w:jc w:val="center"/>
        <w:rPr>
          <w:rFonts w:ascii="Times New Roman" w:hAnsi="Times New Roman"/>
          <w:b/>
          <w:color w:val="000000" w:themeColor="text1"/>
          <w:szCs w:val="21"/>
        </w:rPr>
      </w:pPr>
      <w:r w:rsidRPr="006D5C41">
        <w:rPr>
          <w:rFonts w:ascii="Times New Roman" w:hAnsi="Times New Roman" w:hint="eastAsia"/>
          <w:b/>
          <w:color w:val="000000" w:themeColor="text1"/>
          <w:szCs w:val="21"/>
        </w:rPr>
        <w:t>投</w:t>
      </w:r>
      <w:r w:rsidRPr="006D5C41">
        <w:rPr>
          <w:rFonts w:ascii="Times New Roman" w:hAnsi="Times New Roman"/>
          <w:b/>
          <w:color w:val="000000" w:themeColor="text1"/>
          <w:szCs w:val="21"/>
        </w:rPr>
        <w:t xml:space="preserve"> </w:t>
      </w:r>
      <w:r w:rsidRPr="006D5C41">
        <w:rPr>
          <w:rFonts w:ascii="Times New Roman" w:hAnsi="Times New Roman" w:hint="eastAsia"/>
          <w:b/>
          <w:color w:val="000000" w:themeColor="text1"/>
          <w:szCs w:val="21"/>
        </w:rPr>
        <w:t>标</w:t>
      </w:r>
      <w:r w:rsidRPr="006D5C41">
        <w:rPr>
          <w:rFonts w:ascii="Times New Roman" w:hAnsi="Times New Roman"/>
          <w:b/>
          <w:color w:val="000000" w:themeColor="text1"/>
          <w:szCs w:val="21"/>
        </w:rPr>
        <w:t xml:space="preserve"> </w:t>
      </w:r>
      <w:r w:rsidRPr="006D5C41">
        <w:rPr>
          <w:rFonts w:ascii="Times New Roman" w:hAnsi="Times New Roman" w:hint="eastAsia"/>
          <w:b/>
          <w:color w:val="000000" w:themeColor="text1"/>
          <w:szCs w:val="21"/>
        </w:rPr>
        <w:t>函</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致：嘉兴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w:t>
      </w:r>
    </w:p>
    <w:p w:rsidR="001B1C5C" w:rsidRPr="006D5C41" w:rsidRDefault="009C47A6">
      <w:pPr>
        <w:snapToGrid w:val="0"/>
        <w:spacing w:beforeLines="50" w:before="120" w:after="50" w:line="360" w:lineRule="auto"/>
        <w:ind w:firstLineChars="200" w:firstLine="420"/>
        <w:rPr>
          <w:rFonts w:ascii="Times New Roman" w:hAnsi="Times New Roman"/>
          <w:bCs/>
          <w:color w:val="000000" w:themeColor="text1"/>
          <w:szCs w:val="21"/>
        </w:rPr>
      </w:pPr>
      <w:r w:rsidRPr="006D5C41">
        <w:rPr>
          <w:rFonts w:ascii="Times New Roman" w:hAnsi="Times New Roman" w:hint="eastAsia"/>
          <w:color w:val="000000" w:themeColor="text1"/>
          <w:szCs w:val="21"/>
        </w:rPr>
        <w:t>根据贵方为</w:t>
      </w:r>
      <w:r w:rsidRPr="006D5C41">
        <w:rPr>
          <w:rFonts w:ascii="Times New Roman" w:hAnsi="Times New Roman" w:hint="eastAsia"/>
          <w:bCs/>
          <w:color w:val="000000" w:themeColor="text1"/>
          <w:szCs w:val="21"/>
        </w:rPr>
        <w:t>项目名称：</w:t>
      </w:r>
      <w:r w:rsidRPr="006D5C41">
        <w:rPr>
          <w:rFonts w:ascii="Times New Roman" w:hAnsi="Times New Roman" w:hint="eastAsia"/>
          <w:color w:val="000000" w:themeColor="text1"/>
          <w:szCs w:val="21"/>
          <w:u w:val="single"/>
        </w:rPr>
        <w:t xml:space="preserve">                                     </w:t>
      </w:r>
      <w:r w:rsidRPr="006D5C41">
        <w:rPr>
          <w:rFonts w:ascii="Times New Roman" w:hAnsi="Times New Roman" w:hint="eastAsia"/>
          <w:color w:val="000000" w:themeColor="text1"/>
          <w:szCs w:val="21"/>
        </w:rPr>
        <w:t>的招标公告（项目编号：</w:t>
      </w:r>
      <w:r w:rsidRPr="006D5C41">
        <w:rPr>
          <w:rFonts w:ascii="Times New Roman" w:hAnsi="Times New Roman" w:hint="eastAsia"/>
          <w:color w:val="000000" w:themeColor="text1"/>
          <w:szCs w:val="21"/>
          <w:u w:val="single"/>
        </w:rPr>
        <w:t xml:space="preserve">            </w:t>
      </w:r>
      <w:r w:rsidRPr="006D5C41">
        <w:rPr>
          <w:rFonts w:ascii="Times New Roman" w:hAnsi="Times New Roman" w:hint="eastAsia"/>
          <w:color w:val="000000" w:themeColor="text1"/>
          <w:szCs w:val="21"/>
        </w:rPr>
        <w:t>号），签字代表</w:t>
      </w:r>
      <w:r w:rsidRPr="006D5C41">
        <w:rPr>
          <w:rFonts w:ascii="Times New Roman" w:hAnsi="Times New Roman"/>
          <w:color w:val="000000" w:themeColor="text1"/>
          <w:szCs w:val="21"/>
        </w:rPr>
        <w:t>______</w:t>
      </w:r>
      <w:r w:rsidRPr="006D5C41">
        <w:rPr>
          <w:rFonts w:ascii="Times New Roman" w:hAnsi="Times New Roman"/>
          <w:color w:val="000000" w:themeColor="text1"/>
          <w:szCs w:val="21"/>
          <w:u w:val="single"/>
        </w:rPr>
        <w:t xml:space="preserve">_     </w:t>
      </w:r>
      <w:r w:rsidRPr="006D5C41">
        <w:rPr>
          <w:rFonts w:ascii="Times New Roman" w:hAnsi="Times New Roman" w:hint="eastAsia"/>
          <w:color w:val="000000" w:themeColor="text1"/>
          <w:szCs w:val="21"/>
        </w:rPr>
        <w:t>（全名）经正式授权并代表投标人</w:t>
      </w:r>
      <w:r w:rsidRPr="006D5C41">
        <w:rPr>
          <w:rFonts w:ascii="Times New Roman" w:hAnsi="Times New Roman"/>
          <w:color w:val="000000" w:themeColor="text1"/>
          <w:szCs w:val="21"/>
        </w:rPr>
        <w:t>_____</w:t>
      </w:r>
      <w:r w:rsidRPr="006D5C41">
        <w:rPr>
          <w:rFonts w:ascii="Times New Roman" w:hAnsi="Times New Roman"/>
          <w:color w:val="000000" w:themeColor="text1"/>
          <w:szCs w:val="21"/>
          <w:u w:val="single"/>
        </w:rPr>
        <w:t xml:space="preserve">__         </w:t>
      </w:r>
      <w:r w:rsidRPr="006D5C41">
        <w:rPr>
          <w:rFonts w:ascii="Times New Roman" w:hAnsi="Times New Roman" w:hint="eastAsia"/>
          <w:color w:val="000000" w:themeColor="text1"/>
          <w:szCs w:val="21"/>
        </w:rPr>
        <w:t>（投标人名称）提交资格文件、商务技术文件、报价文件各一份。</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hint="eastAsia"/>
          <w:color w:val="000000" w:themeColor="text1"/>
          <w:szCs w:val="21"/>
        </w:rPr>
        <w:t>据此函，签字代表宣布同意如下：</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1.</w:t>
      </w:r>
      <w:r w:rsidRPr="006D5C41">
        <w:rPr>
          <w:rFonts w:ascii="Times New Roman" w:hAnsi="Times New Roman" w:hint="eastAsia"/>
          <w:color w:val="000000" w:themeColor="text1"/>
          <w:szCs w:val="21"/>
        </w:rPr>
        <w:t>投标人已详细审查全部“招标文件”，包括修改文件（如有的话）以及全部参考资料和有关附件，已经了解我方对于招标文件、采购过程、采购结果有依法进行询问、质疑、投诉的权利及相关渠道和要求。</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2.</w:t>
      </w:r>
      <w:r w:rsidRPr="006D5C41">
        <w:rPr>
          <w:rFonts w:ascii="Times New Roman" w:hAnsi="Times New Roman" w:hint="eastAsia"/>
          <w:color w:val="000000" w:themeColor="text1"/>
          <w:szCs w:val="21"/>
        </w:rPr>
        <w:t>投标人在投标之前已经与贵方进行了充分的沟通，完全理解并接受招标文件的各项规定和要求，对招标文件的合理性、合法性不再有异议。</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3.</w:t>
      </w:r>
      <w:r w:rsidRPr="006D5C41">
        <w:rPr>
          <w:rFonts w:ascii="Times New Roman" w:hAnsi="Times New Roman" w:hint="eastAsia"/>
          <w:color w:val="000000" w:themeColor="text1"/>
          <w:szCs w:val="21"/>
        </w:rPr>
        <w:t>本投标有效期自开标日起</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90 </w:t>
      </w:r>
      <w:r w:rsidRPr="006D5C41">
        <w:rPr>
          <w:rFonts w:ascii="Times New Roman" w:hAnsi="Times New Roman" w:hint="eastAsia"/>
          <w:color w:val="000000" w:themeColor="text1"/>
          <w:szCs w:val="21"/>
        </w:rPr>
        <w:t>天。</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4.</w:t>
      </w:r>
      <w:r w:rsidRPr="006D5C41">
        <w:rPr>
          <w:rFonts w:ascii="Times New Roman" w:hAnsi="Times New Roman" w:hint="eastAsia"/>
          <w:color w:val="000000" w:themeColor="text1"/>
          <w:szCs w:val="21"/>
        </w:rPr>
        <w:t>如中标，本投标文件至本项目合同履行</w:t>
      </w:r>
      <w:proofErr w:type="gramStart"/>
      <w:r w:rsidRPr="006D5C41">
        <w:rPr>
          <w:rFonts w:ascii="Times New Roman" w:hAnsi="Times New Roman" w:hint="eastAsia"/>
          <w:color w:val="000000" w:themeColor="text1"/>
          <w:szCs w:val="21"/>
        </w:rPr>
        <w:t>完毕止均保持</w:t>
      </w:r>
      <w:proofErr w:type="gramEnd"/>
      <w:r w:rsidRPr="006D5C41">
        <w:rPr>
          <w:rFonts w:ascii="Times New Roman" w:hAnsi="Times New Roman" w:hint="eastAsia"/>
          <w:color w:val="000000" w:themeColor="text1"/>
          <w:szCs w:val="21"/>
        </w:rPr>
        <w:t>有效，本投标人将按“招标文件”及政府采购法律、法规的规定履行合同责任和义务。</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5.</w:t>
      </w:r>
      <w:r w:rsidRPr="006D5C41">
        <w:rPr>
          <w:rFonts w:ascii="Times New Roman" w:hAnsi="Times New Roman" w:hint="eastAsia"/>
          <w:color w:val="000000" w:themeColor="text1"/>
          <w:szCs w:val="21"/>
        </w:rPr>
        <w:t>投标人同意按照贵方要求提供与投标有关的一切数据或资料。</w:t>
      </w:r>
    </w:p>
    <w:p w:rsidR="001B1C5C" w:rsidRPr="006D5C41" w:rsidRDefault="009C47A6">
      <w:pPr>
        <w:snapToGrid w:val="0"/>
        <w:spacing w:line="360" w:lineRule="auto"/>
        <w:ind w:firstLineChars="200" w:firstLine="420"/>
        <w:rPr>
          <w:rFonts w:ascii="Times New Roman" w:hAnsi="Times New Roman"/>
          <w:color w:val="000000" w:themeColor="text1"/>
          <w:szCs w:val="21"/>
        </w:rPr>
      </w:pPr>
      <w:r w:rsidRPr="006D5C41">
        <w:rPr>
          <w:rFonts w:ascii="Times New Roman" w:hAnsi="Times New Roman"/>
          <w:color w:val="000000" w:themeColor="text1"/>
          <w:szCs w:val="21"/>
        </w:rPr>
        <w:t>6.</w:t>
      </w:r>
      <w:r w:rsidRPr="006D5C41">
        <w:rPr>
          <w:rFonts w:ascii="Times New Roman" w:hAnsi="Times New Roman" w:hint="eastAsia"/>
          <w:color w:val="000000" w:themeColor="text1"/>
          <w:szCs w:val="21"/>
        </w:rPr>
        <w:t>与本投标有关的一切正式往来信函请寄：</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地址：</w:t>
      </w:r>
      <w:r w:rsidRPr="006D5C41">
        <w:rPr>
          <w:rFonts w:ascii="Times New Roman" w:hAnsi="Times New Roman"/>
          <w:color w:val="000000" w:themeColor="text1"/>
          <w:szCs w:val="21"/>
        </w:rPr>
        <w:t>__________</w:t>
      </w:r>
      <w:r w:rsidRPr="006D5C41">
        <w:rPr>
          <w:rFonts w:ascii="Times New Roman" w:hAnsi="Times New Roman"/>
          <w:color w:val="000000" w:themeColor="text1"/>
          <w:szCs w:val="21"/>
          <w:u w:val="single"/>
        </w:rPr>
        <w:t xml:space="preserve">        _</w:t>
      </w:r>
      <w:r w:rsidRPr="006D5C41">
        <w:rPr>
          <w:rFonts w:ascii="Times New Roman" w:hAnsi="Times New Roman"/>
          <w:color w:val="000000" w:themeColor="text1"/>
          <w:szCs w:val="21"/>
        </w:rPr>
        <w:t>____</w:t>
      </w:r>
      <w:r w:rsidRPr="006D5C41">
        <w:rPr>
          <w:rFonts w:ascii="Times New Roman" w:hAnsi="Times New Roman" w:hint="eastAsia"/>
          <w:color w:val="000000" w:themeColor="text1"/>
          <w:szCs w:val="21"/>
        </w:rPr>
        <w:t>邮编：</w:t>
      </w:r>
      <w:r w:rsidRPr="006D5C41">
        <w:rPr>
          <w:rFonts w:ascii="Times New Roman" w:hAnsi="Times New Roman"/>
          <w:color w:val="000000" w:themeColor="text1"/>
          <w:szCs w:val="21"/>
        </w:rPr>
        <w:t xml:space="preserve">__________   </w:t>
      </w:r>
      <w:r w:rsidRPr="006D5C41">
        <w:rPr>
          <w:rFonts w:ascii="Times New Roman" w:hAnsi="Times New Roman" w:hint="eastAsia"/>
          <w:color w:val="000000" w:themeColor="text1"/>
          <w:szCs w:val="21"/>
        </w:rPr>
        <w:t>电话：</w:t>
      </w:r>
      <w:r w:rsidRPr="006D5C41">
        <w:rPr>
          <w:rFonts w:ascii="Times New Roman" w:hAnsi="Times New Roman"/>
          <w:color w:val="000000" w:themeColor="text1"/>
          <w:szCs w:val="21"/>
        </w:rPr>
        <w:t>______________</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传真：</w:t>
      </w:r>
      <w:r w:rsidRPr="006D5C41">
        <w:rPr>
          <w:rFonts w:ascii="Times New Roman" w:hAnsi="Times New Roman"/>
          <w:color w:val="000000" w:themeColor="text1"/>
          <w:szCs w:val="21"/>
        </w:rPr>
        <w:t>______________</w:t>
      </w:r>
      <w:r w:rsidRPr="006D5C41">
        <w:rPr>
          <w:rFonts w:ascii="Times New Roman" w:hAnsi="Times New Roman" w:hint="eastAsia"/>
          <w:color w:val="000000" w:themeColor="text1"/>
          <w:szCs w:val="21"/>
        </w:rPr>
        <w:t>投标人代表姓名：</w:t>
      </w:r>
      <w:r w:rsidRPr="006D5C41">
        <w:rPr>
          <w:rFonts w:ascii="Times New Roman" w:hAnsi="Times New Roman"/>
          <w:color w:val="000000" w:themeColor="text1"/>
          <w:szCs w:val="21"/>
        </w:rPr>
        <w:t xml:space="preserve">__________  </w:t>
      </w:r>
      <w:r w:rsidRPr="006D5C41">
        <w:rPr>
          <w:rFonts w:ascii="Times New Roman" w:hAnsi="Times New Roman" w:hint="eastAsia"/>
          <w:color w:val="000000" w:themeColor="text1"/>
          <w:szCs w:val="21"/>
        </w:rPr>
        <w:t>职务：</w:t>
      </w:r>
      <w:r w:rsidRPr="006D5C41">
        <w:rPr>
          <w:rFonts w:ascii="Times New Roman" w:hAnsi="Times New Roman"/>
          <w:color w:val="000000" w:themeColor="text1"/>
          <w:szCs w:val="21"/>
        </w:rPr>
        <w:t>______</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_______</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投标人名称</w:t>
      </w:r>
      <w:r w:rsidRPr="006D5C41">
        <w:rPr>
          <w:rFonts w:ascii="Times New Roman" w:hAnsi="Times New Roman"/>
          <w:color w:val="000000" w:themeColor="text1"/>
          <w:szCs w:val="21"/>
        </w:rPr>
        <w:t>(</w:t>
      </w:r>
      <w:r w:rsidRPr="006D5C41">
        <w:rPr>
          <w:rFonts w:ascii="Times New Roman" w:hAnsi="Times New Roman" w:hint="eastAsia"/>
          <w:color w:val="000000" w:themeColor="text1"/>
          <w:szCs w:val="21"/>
        </w:rPr>
        <w:t>公章</w:t>
      </w:r>
      <w:r w:rsidRPr="006D5C41">
        <w:rPr>
          <w:rFonts w:ascii="Times New Roman" w:hAnsi="Times New Roman"/>
          <w:color w:val="000000" w:themeColor="text1"/>
          <w:szCs w:val="21"/>
        </w:rPr>
        <w:t>):___________________</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开户银行：</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银行账号：</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p>
    <w:p w:rsidR="001B1C5C" w:rsidRPr="006D5C41" w:rsidRDefault="009C47A6">
      <w:pPr>
        <w:snapToGrid w:val="0"/>
        <w:spacing w:line="360" w:lineRule="auto"/>
        <w:rPr>
          <w:rFonts w:ascii="Times New Roman" w:hAnsi="Times New Roman"/>
          <w:color w:val="000000" w:themeColor="text1"/>
          <w:szCs w:val="21"/>
        </w:rPr>
      </w:pPr>
      <w:r w:rsidRPr="006D5C41">
        <w:rPr>
          <w:rFonts w:ascii="Times New Roman" w:hAnsi="Times New Roman" w:hint="eastAsia"/>
          <w:color w:val="000000" w:themeColor="text1"/>
          <w:szCs w:val="21"/>
        </w:rPr>
        <w:t>法定代表人签字（或盖章）：</w:t>
      </w:r>
      <w:r w:rsidRPr="006D5C41">
        <w:rPr>
          <w:rFonts w:ascii="Times New Roman" w:hAnsi="Times New Roman"/>
          <w:color w:val="000000" w:themeColor="text1"/>
          <w:szCs w:val="21"/>
        </w:rPr>
        <w:t xml:space="preserve">___________          </w:t>
      </w:r>
      <w:r w:rsidRPr="006D5C41">
        <w:rPr>
          <w:rFonts w:ascii="Times New Roman" w:hAnsi="Times New Roman" w:hint="eastAsia"/>
          <w:color w:val="000000" w:themeColor="text1"/>
          <w:szCs w:val="21"/>
        </w:rPr>
        <w:t>日期</w:t>
      </w:r>
      <w:r w:rsidRPr="006D5C41">
        <w:rPr>
          <w:rFonts w:ascii="Times New Roman" w:hAnsi="Times New Roman"/>
          <w:color w:val="000000" w:themeColor="text1"/>
          <w:szCs w:val="21"/>
        </w:rPr>
        <w:t>:_____</w:t>
      </w:r>
      <w:r w:rsidRPr="006D5C41">
        <w:rPr>
          <w:rFonts w:ascii="Times New Roman" w:hAnsi="Times New Roman" w:hint="eastAsia"/>
          <w:color w:val="000000" w:themeColor="text1"/>
          <w:szCs w:val="21"/>
        </w:rPr>
        <w:t>年</w:t>
      </w:r>
      <w:r w:rsidRPr="006D5C41">
        <w:rPr>
          <w:rFonts w:ascii="Times New Roman" w:hAnsi="Times New Roman"/>
          <w:color w:val="000000" w:themeColor="text1"/>
          <w:szCs w:val="21"/>
        </w:rPr>
        <w:t>___</w:t>
      </w:r>
      <w:r w:rsidRPr="006D5C41">
        <w:rPr>
          <w:rFonts w:ascii="Times New Roman" w:hAnsi="Times New Roman" w:hint="eastAsia"/>
          <w:color w:val="000000" w:themeColor="text1"/>
          <w:szCs w:val="21"/>
        </w:rPr>
        <w:t>月</w:t>
      </w:r>
      <w:r w:rsidRPr="006D5C41">
        <w:rPr>
          <w:rFonts w:ascii="Times New Roman" w:hAnsi="Times New Roman"/>
          <w:color w:val="000000" w:themeColor="text1"/>
          <w:szCs w:val="21"/>
        </w:rPr>
        <w:t>___</w:t>
      </w:r>
      <w:r w:rsidRPr="006D5C41">
        <w:rPr>
          <w:rFonts w:ascii="Times New Roman" w:hAnsi="Times New Roman" w:hint="eastAsia"/>
          <w:color w:val="000000" w:themeColor="text1"/>
          <w:szCs w:val="21"/>
        </w:rPr>
        <w:t>日</w:t>
      </w:r>
    </w:p>
    <w:p w:rsidR="001B1C5C" w:rsidRPr="006D5C41" w:rsidRDefault="001B1C5C">
      <w:pPr>
        <w:snapToGrid w:val="0"/>
        <w:spacing w:before="50" w:after="50"/>
        <w:rPr>
          <w:rFonts w:ascii="Times New Roman" w:hAnsi="Times New Roman"/>
          <w:color w:val="000000" w:themeColor="text1"/>
          <w:szCs w:val="21"/>
        </w:rPr>
      </w:pPr>
    </w:p>
    <w:p w:rsidR="001B1C5C" w:rsidRPr="006D5C41" w:rsidRDefault="001B1C5C">
      <w:pPr>
        <w:snapToGrid w:val="0"/>
        <w:spacing w:before="50" w:after="50"/>
        <w:rPr>
          <w:rFonts w:ascii="Times New Roman" w:hAnsi="Times New Roman"/>
          <w:color w:val="000000" w:themeColor="text1"/>
          <w:szCs w:val="21"/>
        </w:rPr>
      </w:pPr>
    </w:p>
    <w:p w:rsidR="001B1C5C" w:rsidRPr="006D5C41" w:rsidRDefault="001B1C5C">
      <w:pPr>
        <w:snapToGrid w:val="0"/>
        <w:spacing w:before="50" w:after="50"/>
        <w:rPr>
          <w:rFonts w:ascii="Times New Roman" w:hAnsi="Times New Roman"/>
          <w:color w:val="000000" w:themeColor="text1"/>
          <w:szCs w:val="21"/>
        </w:rPr>
        <w:sectPr w:rsidR="001B1C5C" w:rsidRPr="006D5C41">
          <w:pgSz w:w="11906" w:h="16838"/>
          <w:pgMar w:top="1440" w:right="1797" w:bottom="1440" w:left="1797" w:header="851" w:footer="851" w:gutter="0"/>
          <w:cols w:space="720"/>
          <w:docGrid w:linePitch="312"/>
        </w:sectPr>
      </w:pPr>
    </w:p>
    <w:p w:rsidR="001B1C5C" w:rsidRPr="006D5C41" w:rsidRDefault="009C47A6">
      <w:pPr>
        <w:pStyle w:val="14"/>
        <w:spacing w:line="360" w:lineRule="auto"/>
        <w:rPr>
          <w:rFonts w:ascii="Times New Roman" w:eastAsia="宋体" w:hAnsi="Times New Roman"/>
          <w:b/>
          <w:color w:val="000000" w:themeColor="text1"/>
          <w:sz w:val="21"/>
          <w:szCs w:val="21"/>
        </w:rPr>
      </w:pPr>
      <w:r w:rsidRPr="006D5C41">
        <w:rPr>
          <w:rFonts w:ascii="Times New Roman" w:eastAsia="宋体" w:hAnsi="Times New Roman" w:hint="eastAsia"/>
          <w:b/>
          <w:bCs/>
          <w:color w:val="000000" w:themeColor="text1"/>
          <w:sz w:val="21"/>
          <w:szCs w:val="21"/>
        </w:rPr>
        <w:lastRenderedPageBreak/>
        <w:t>12</w:t>
      </w:r>
      <w:r w:rsidRPr="006D5C41">
        <w:rPr>
          <w:rFonts w:ascii="Times New Roman" w:eastAsia="宋体" w:hAnsi="Times New Roman" w:hint="eastAsia"/>
          <w:b/>
          <w:bCs/>
          <w:color w:val="000000" w:themeColor="text1"/>
          <w:sz w:val="21"/>
          <w:szCs w:val="21"/>
        </w:rPr>
        <w:t>、</w:t>
      </w:r>
      <w:r w:rsidRPr="006D5C41">
        <w:rPr>
          <w:rFonts w:ascii="Times New Roman" w:eastAsia="宋体" w:hAnsi="Times New Roman" w:hint="eastAsia"/>
          <w:b/>
          <w:color w:val="000000" w:themeColor="text1"/>
          <w:sz w:val="21"/>
          <w:szCs w:val="21"/>
        </w:rPr>
        <w:t>开标一览表</w:t>
      </w:r>
    </w:p>
    <w:p w:rsidR="001B1C5C" w:rsidRPr="006D5C41" w:rsidRDefault="009C47A6">
      <w:pPr>
        <w:pStyle w:val="14"/>
        <w:jc w:val="center"/>
        <w:rPr>
          <w:rFonts w:ascii="Times New Roman" w:eastAsia="宋体" w:hAnsi="Times New Roman"/>
          <w:b/>
          <w:color w:val="000000" w:themeColor="text1"/>
          <w:sz w:val="21"/>
          <w:szCs w:val="21"/>
        </w:rPr>
      </w:pPr>
      <w:r w:rsidRPr="006D5C41">
        <w:rPr>
          <w:rFonts w:ascii="Times New Roman" w:eastAsia="宋体" w:hAnsi="Times New Roman" w:hint="eastAsia"/>
          <w:b/>
          <w:color w:val="000000" w:themeColor="text1"/>
          <w:sz w:val="21"/>
          <w:szCs w:val="21"/>
        </w:rPr>
        <w:t>开标一览表</w:t>
      </w:r>
    </w:p>
    <w:p w:rsidR="001B1C5C" w:rsidRPr="006D5C41" w:rsidRDefault="009C47A6">
      <w:pPr>
        <w:snapToGrid w:val="0"/>
        <w:spacing w:before="50" w:after="50"/>
        <w:rPr>
          <w:rFonts w:ascii="Times New Roman" w:hAnsi="Times New Roman"/>
          <w:color w:val="000000" w:themeColor="text1"/>
          <w:szCs w:val="21"/>
          <w:u w:val="single"/>
        </w:rPr>
      </w:pPr>
      <w:r w:rsidRPr="006D5C41">
        <w:rPr>
          <w:rFonts w:ascii="Times New Roman" w:hAnsi="Times New Roman" w:hint="eastAsia"/>
          <w:color w:val="000000" w:themeColor="text1"/>
          <w:szCs w:val="21"/>
        </w:rPr>
        <w:t>招标编号：</w:t>
      </w:r>
      <w:r w:rsidRPr="006D5C41">
        <w:rPr>
          <w:rFonts w:ascii="Times New Roman" w:hAnsi="Times New Roman"/>
          <w:color w:val="000000" w:themeColor="text1"/>
          <w:szCs w:val="21"/>
          <w:u w:val="single"/>
        </w:rPr>
        <w:t xml:space="preserve">      </w:t>
      </w:r>
      <w:r w:rsidRPr="006D5C41">
        <w:rPr>
          <w:rFonts w:ascii="Times New Roman" w:hAnsi="Times New Roman" w:hint="eastAsia"/>
          <w:color w:val="000000" w:themeColor="text1"/>
          <w:szCs w:val="21"/>
          <w:u w:val="single"/>
        </w:rPr>
        <w:t xml:space="preserve">     </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p>
    <w:p w:rsidR="001B1C5C" w:rsidRPr="006D5C41" w:rsidRDefault="009C47A6">
      <w:pPr>
        <w:snapToGrid w:val="0"/>
        <w:spacing w:before="50" w:after="50"/>
        <w:ind w:right="482"/>
        <w:rPr>
          <w:rFonts w:ascii="Times New Roman" w:hAnsi="Times New Roman"/>
          <w:color w:val="000000" w:themeColor="text1"/>
          <w:szCs w:val="21"/>
        </w:rPr>
      </w:pPr>
      <w:r w:rsidRPr="006D5C41">
        <w:rPr>
          <w:rFonts w:ascii="Times New Roman" w:hAnsi="Times New Roman" w:hint="eastAsia"/>
          <w:color w:val="000000" w:themeColor="text1"/>
          <w:szCs w:val="21"/>
        </w:rPr>
        <w:t>项目名称：</w:t>
      </w:r>
      <w:r w:rsidRPr="006D5C41">
        <w:rPr>
          <w:rFonts w:ascii="Times New Roman" w:hAnsi="Times New Roman"/>
          <w:color w:val="000000" w:themeColor="text1"/>
          <w:szCs w:val="21"/>
          <w:u w:val="single"/>
        </w:rPr>
        <w:t xml:space="preserve">                     </w:t>
      </w:r>
      <w:r w:rsidRPr="006D5C41">
        <w:rPr>
          <w:rFonts w:ascii="Times New Roman" w:hAnsi="Times New Roman"/>
          <w:color w:val="000000" w:themeColor="text1"/>
          <w:szCs w:val="21"/>
        </w:rPr>
        <w:t xml:space="preserve">                        </w:t>
      </w:r>
      <w:r w:rsidRPr="006D5C41">
        <w:rPr>
          <w:rFonts w:ascii="Times New Roman" w:hAnsi="Times New Roman" w:hint="eastAsia"/>
          <w:color w:val="000000" w:themeColor="text1"/>
          <w:szCs w:val="21"/>
        </w:rPr>
        <w:t xml:space="preserve">       </w:t>
      </w:r>
    </w:p>
    <w:p w:rsidR="001B1C5C" w:rsidRPr="006D5C41" w:rsidRDefault="009C47A6">
      <w:pPr>
        <w:snapToGrid w:val="0"/>
        <w:spacing w:before="50" w:after="50"/>
        <w:ind w:right="482"/>
        <w:rPr>
          <w:rFonts w:ascii="Times New Roman" w:hAnsi="Times New Roman"/>
          <w:color w:val="000000" w:themeColor="text1"/>
          <w:szCs w:val="21"/>
        </w:rPr>
      </w:pPr>
      <w:r w:rsidRPr="006D5C41">
        <w:rPr>
          <w:rFonts w:ascii="Times New Roman" w:hAnsi="Times New Roman" w:hint="eastAsia"/>
          <w:color w:val="000000" w:themeColor="text1"/>
          <w:szCs w:val="21"/>
        </w:rPr>
        <w:t>金额单位：人民币（元）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821"/>
        <w:gridCol w:w="598"/>
        <w:gridCol w:w="4207"/>
        <w:gridCol w:w="1932"/>
      </w:tblGrid>
      <w:tr w:rsidR="001B1C5C" w:rsidRPr="006D5C41">
        <w:trPr>
          <w:trHeight w:val="1133"/>
          <w:jc w:val="center"/>
        </w:trPr>
        <w:tc>
          <w:tcPr>
            <w:tcW w:w="238"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序号</w:t>
            </w:r>
          </w:p>
        </w:tc>
        <w:tc>
          <w:tcPr>
            <w:tcW w:w="1013"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项目名称</w:t>
            </w:r>
          </w:p>
        </w:tc>
        <w:tc>
          <w:tcPr>
            <w:tcW w:w="333"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数量</w:t>
            </w:r>
          </w:p>
        </w:tc>
        <w:tc>
          <w:tcPr>
            <w:tcW w:w="2341"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投标报价</w:t>
            </w:r>
          </w:p>
        </w:tc>
        <w:tc>
          <w:tcPr>
            <w:tcW w:w="1075"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项目负责人</w:t>
            </w:r>
          </w:p>
        </w:tc>
      </w:tr>
      <w:tr w:rsidR="001B1C5C" w:rsidRPr="006D5C41">
        <w:trPr>
          <w:trHeight w:val="1080"/>
          <w:jc w:val="center"/>
        </w:trPr>
        <w:tc>
          <w:tcPr>
            <w:tcW w:w="238"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p>
        </w:tc>
        <w:tc>
          <w:tcPr>
            <w:tcW w:w="1013"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嘉兴</w:t>
            </w:r>
            <w:proofErr w:type="gramStart"/>
            <w:r w:rsidRPr="006D5C41">
              <w:rPr>
                <w:rFonts w:ascii="Times New Roman" w:hAnsi="Times New Roman" w:hint="eastAsia"/>
                <w:color w:val="000000" w:themeColor="text1"/>
                <w:szCs w:val="21"/>
              </w:rPr>
              <w:t>市秀洲区</w:t>
            </w:r>
            <w:proofErr w:type="gramEnd"/>
            <w:r w:rsidRPr="006D5C41">
              <w:rPr>
                <w:rFonts w:ascii="Times New Roman" w:hAnsi="Times New Roman" w:hint="eastAsia"/>
                <w:color w:val="000000" w:themeColor="text1"/>
                <w:szCs w:val="21"/>
              </w:rPr>
              <w:t>妇幼保健院（指导站）窗帘采购</w:t>
            </w:r>
          </w:p>
        </w:tc>
        <w:tc>
          <w:tcPr>
            <w:tcW w:w="333" w:type="pct"/>
            <w:vAlign w:val="center"/>
          </w:tcPr>
          <w:p w:rsidR="001B1C5C" w:rsidRPr="006D5C41" w:rsidRDefault="009C47A6">
            <w:pPr>
              <w:spacing w:line="540" w:lineRule="exact"/>
              <w:jc w:val="center"/>
              <w:rPr>
                <w:rFonts w:ascii="Times New Roman" w:hAnsi="Times New Roman"/>
                <w:color w:val="000000" w:themeColor="text1"/>
                <w:szCs w:val="21"/>
              </w:rPr>
            </w:pPr>
            <w:r w:rsidRPr="006D5C41">
              <w:rPr>
                <w:rFonts w:ascii="Times New Roman" w:hAnsi="Times New Roman" w:hint="eastAsia"/>
                <w:color w:val="000000" w:themeColor="text1"/>
                <w:szCs w:val="21"/>
              </w:rPr>
              <w:t>1</w:t>
            </w:r>
            <w:r w:rsidRPr="006D5C41">
              <w:rPr>
                <w:rFonts w:ascii="Times New Roman" w:hAnsi="Times New Roman" w:hint="eastAsia"/>
                <w:color w:val="000000" w:themeColor="text1"/>
                <w:szCs w:val="21"/>
              </w:rPr>
              <w:t>项</w:t>
            </w:r>
          </w:p>
        </w:tc>
        <w:tc>
          <w:tcPr>
            <w:tcW w:w="2341" w:type="pct"/>
            <w:vAlign w:val="center"/>
          </w:tcPr>
          <w:p w:rsidR="001B1C5C" w:rsidRPr="006D5C41" w:rsidRDefault="009C47A6">
            <w:pPr>
              <w:spacing w:line="540" w:lineRule="exact"/>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小写</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w:t>
            </w:r>
          </w:p>
          <w:p w:rsidR="001B1C5C" w:rsidRPr="006D5C41" w:rsidRDefault="009C47A6">
            <w:pPr>
              <w:spacing w:line="540" w:lineRule="exact"/>
              <w:jc w:val="left"/>
              <w:rPr>
                <w:rFonts w:ascii="Times New Roman" w:hAnsi="Times New Roman"/>
                <w:color w:val="000000" w:themeColor="text1"/>
                <w:szCs w:val="21"/>
              </w:rPr>
            </w:pP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大写</w:t>
            </w:r>
            <w:r w:rsidRPr="006D5C41">
              <w:rPr>
                <w:rFonts w:ascii="Times New Roman" w:hAnsi="Times New Roman" w:hint="eastAsia"/>
                <w:color w:val="000000" w:themeColor="text1"/>
                <w:szCs w:val="21"/>
              </w:rPr>
              <w:t>)</w:t>
            </w:r>
            <w:r w:rsidRPr="006D5C41">
              <w:rPr>
                <w:rFonts w:ascii="Times New Roman" w:hAnsi="Times New Roman" w:hint="eastAsia"/>
                <w:color w:val="000000" w:themeColor="text1"/>
                <w:szCs w:val="21"/>
              </w:rPr>
              <w:t>人民币：</w:t>
            </w:r>
          </w:p>
        </w:tc>
        <w:tc>
          <w:tcPr>
            <w:tcW w:w="1075" w:type="pct"/>
            <w:vAlign w:val="center"/>
          </w:tcPr>
          <w:p w:rsidR="001B1C5C" w:rsidRPr="006D5C41" w:rsidRDefault="001B1C5C">
            <w:pPr>
              <w:spacing w:line="540" w:lineRule="exact"/>
              <w:jc w:val="center"/>
              <w:rPr>
                <w:rFonts w:ascii="Times New Roman" w:hAnsi="Times New Roman"/>
                <w:color w:val="000000" w:themeColor="text1"/>
                <w:szCs w:val="21"/>
              </w:rPr>
            </w:pPr>
          </w:p>
        </w:tc>
      </w:tr>
    </w:tbl>
    <w:p w:rsidR="001B1C5C" w:rsidRPr="006D5C41" w:rsidRDefault="009C47A6">
      <w:pPr>
        <w:snapToGrid w:val="0"/>
        <w:spacing w:before="50" w:after="50"/>
        <w:jc w:val="left"/>
        <w:rPr>
          <w:rFonts w:ascii="Times New Roman" w:hAnsi="Times New Roman"/>
          <w:b/>
          <w:color w:val="000000" w:themeColor="text1"/>
          <w:szCs w:val="21"/>
        </w:rPr>
      </w:pPr>
      <w:r w:rsidRPr="006D5C41">
        <w:rPr>
          <w:rFonts w:ascii="Times New Roman" w:hAnsi="Times New Roman" w:hint="eastAsia"/>
          <w:b/>
          <w:color w:val="000000" w:themeColor="text1"/>
          <w:szCs w:val="21"/>
        </w:rPr>
        <w:t>注</w:t>
      </w:r>
      <w:r w:rsidRPr="006D5C41">
        <w:rPr>
          <w:rFonts w:ascii="Times New Roman" w:hAnsi="Times New Roman"/>
          <w:b/>
          <w:color w:val="000000" w:themeColor="text1"/>
          <w:szCs w:val="21"/>
        </w:rPr>
        <w:t>: 1</w:t>
      </w:r>
      <w:r w:rsidRPr="006D5C41">
        <w:rPr>
          <w:rFonts w:ascii="Times New Roman" w:hAnsi="Times New Roman" w:hint="eastAsia"/>
          <w:b/>
          <w:color w:val="000000" w:themeColor="text1"/>
          <w:szCs w:val="21"/>
        </w:rPr>
        <w:t>、报价一经涂改，应在涂改处加盖单位公章或者由法定代表人或被授权人签字（或盖章），否则其投标作无效标处理；</w:t>
      </w:r>
      <w:r w:rsidRPr="006D5C41">
        <w:rPr>
          <w:rFonts w:ascii="Times New Roman" w:hAnsi="Times New Roman"/>
          <w:b/>
          <w:color w:val="000000" w:themeColor="text1"/>
          <w:szCs w:val="21"/>
        </w:rPr>
        <w:t>2</w:t>
      </w:r>
      <w:r w:rsidRPr="006D5C41">
        <w:rPr>
          <w:rFonts w:ascii="Times New Roman" w:hAnsi="Times New Roman" w:hint="eastAsia"/>
          <w:b/>
          <w:color w:val="000000" w:themeColor="text1"/>
          <w:szCs w:val="21"/>
        </w:rPr>
        <w:t>、报价应包含产品到达能正常使用所需的一切费用，包括但不限于商品购置费、包装费、运输费、装卸费、保险费、安装调试费、技术服务费、培训费、保险费、售后服务费、税费以及完成合同所需的一切本身和不可或缺的所有工作开支、政策性文件规定及合同包含的所有风险、责任等各项全部费用并承担一切风险责任；</w:t>
      </w:r>
      <w:r w:rsidRPr="006D5C41">
        <w:rPr>
          <w:rFonts w:ascii="Times New Roman" w:hAnsi="Times New Roman" w:hint="eastAsia"/>
          <w:b/>
          <w:color w:val="000000" w:themeColor="text1"/>
          <w:szCs w:val="21"/>
        </w:rPr>
        <w:t>3</w:t>
      </w:r>
      <w:r w:rsidRPr="006D5C41">
        <w:rPr>
          <w:rFonts w:ascii="Times New Roman" w:hAnsi="Times New Roman" w:hint="eastAsia"/>
          <w:b/>
          <w:color w:val="000000" w:themeColor="text1"/>
          <w:szCs w:val="21"/>
        </w:rPr>
        <w:t>、以上投标报价应与“报价明细表”中的“合计金额”相一致。</w:t>
      </w:r>
      <w:r w:rsidRPr="006D5C41">
        <w:rPr>
          <w:rFonts w:ascii="Times New Roman" w:hAnsi="Times New Roman"/>
          <w:b/>
          <w:color w:val="000000" w:themeColor="text1"/>
          <w:szCs w:val="21"/>
        </w:rPr>
        <w:t xml:space="preserve"> </w:t>
      </w:r>
    </w:p>
    <w:p w:rsidR="001B1C5C" w:rsidRPr="006D5C41" w:rsidRDefault="009C47A6">
      <w:pPr>
        <w:snapToGrid w:val="0"/>
        <w:spacing w:before="50" w:after="50"/>
        <w:jc w:val="left"/>
        <w:rPr>
          <w:rFonts w:ascii="Times New Roman" w:hAnsi="Times New Roman"/>
          <w:color w:val="000000" w:themeColor="text1"/>
          <w:szCs w:val="21"/>
        </w:rPr>
      </w:pPr>
      <w:r w:rsidRPr="006D5C41">
        <w:rPr>
          <w:rFonts w:ascii="Times New Roman" w:hAnsi="Times New Roman" w:hint="eastAsia"/>
          <w:color w:val="000000" w:themeColor="text1"/>
          <w:szCs w:val="21"/>
        </w:rPr>
        <w:t>法定代表人或被授权人签字（或盖章）：</w:t>
      </w:r>
    </w:p>
    <w:p w:rsidR="001B1C5C" w:rsidRPr="006D5C41" w:rsidRDefault="009C47A6">
      <w:pPr>
        <w:snapToGrid w:val="0"/>
        <w:spacing w:before="50" w:after="50"/>
        <w:jc w:val="left"/>
        <w:rPr>
          <w:rFonts w:ascii="Times New Roman" w:hAnsi="Times New Roman"/>
          <w:color w:val="000000" w:themeColor="text1"/>
          <w:szCs w:val="21"/>
        </w:rPr>
      </w:pPr>
      <w:r w:rsidRPr="006D5C41">
        <w:rPr>
          <w:rFonts w:ascii="Times New Roman" w:hAnsi="Times New Roman" w:hint="eastAsia"/>
          <w:color w:val="000000" w:themeColor="text1"/>
          <w:szCs w:val="21"/>
        </w:rPr>
        <w:t>投标人公章：</w:t>
      </w:r>
    </w:p>
    <w:p w:rsidR="001B1C5C" w:rsidRPr="006D5C41" w:rsidRDefault="009C47A6">
      <w:pPr>
        <w:snapToGrid w:val="0"/>
        <w:spacing w:before="50" w:after="50"/>
        <w:rPr>
          <w:rFonts w:ascii="Times New Roman" w:hAnsi="Times New Roman"/>
          <w:color w:val="000000" w:themeColor="text1"/>
          <w:szCs w:val="21"/>
        </w:rPr>
      </w:pP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日期：</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年</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月</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日</w:t>
      </w:r>
    </w:p>
    <w:p w:rsidR="001B1C5C" w:rsidRPr="006D5C41" w:rsidRDefault="001B1C5C">
      <w:pPr>
        <w:snapToGrid w:val="0"/>
        <w:spacing w:before="50" w:after="50"/>
        <w:rPr>
          <w:rFonts w:ascii="Times New Roman" w:hAnsi="Times New Roman"/>
          <w:color w:val="000000" w:themeColor="text1"/>
          <w:szCs w:val="21"/>
        </w:rPr>
      </w:pPr>
    </w:p>
    <w:p w:rsidR="001B1C5C" w:rsidRPr="006D5C41" w:rsidRDefault="001B1C5C">
      <w:pPr>
        <w:snapToGrid w:val="0"/>
        <w:spacing w:before="50" w:after="50"/>
        <w:rPr>
          <w:rFonts w:ascii="Times New Roman" w:hAnsi="Times New Roman"/>
          <w:color w:val="000000" w:themeColor="text1"/>
          <w:szCs w:val="21"/>
        </w:rPr>
      </w:pPr>
    </w:p>
    <w:p w:rsidR="001B1C5C" w:rsidRPr="006D5C41" w:rsidRDefault="001B1C5C">
      <w:pPr>
        <w:widowControl/>
        <w:spacing w:line="360" w:lineRule="auto"/>
        <w:rPr>
          <w:rFonts w:ascii="Times New Roman" w:hAnsi="Times New Roman"/>
          <w:b/>
          <w:color w:val="000000" w:themeColor="text1"/>
          <w:szCs w:val="21"/>
        </w:rPr>
        <w:sectPr w:rsidR="001B1C5C" w:rsidRPr="006D5C41">
          <w:pgSz w:w="11910" w:h="16840"/>
          <w:pgMar w:top="1580" w:right="1560" w:bottom="280" w:left="1580" w:header="720" w:footer="720" w:gutter="0"/>
          <w:cols w:space="720"/>
        </w:sectPr>
      </w:pPr>
    </w:p>
    <w:p w:rsidR="001B1C5C" w:rsidRPr="006D5C41" w:rsidRDefault="009C47A6">
      <w:pPr>
        <w:widowControl/>
        <w:spacing w:line="360" w:lineRule="auto"/>
        <w:rPr>
          <w:rFonts w:ascii="Times New Roman" w:hAnsi="Times New Roman"/>
          <w:b/>
          <w:color w:val="000000" w:themeColor="text1"/>
          <w:szCs w:val="21"/>
        </w:rPr>
      </w:pPr>
      <w:r w:rsidRPr="006D5C41">
        <w:rPr>
          <w:rFonts w:ascii="Times New Roman" w:hAnsi="Times New Roman" w:hint="eastAsia"/>
          <w:b/>
          <w:color w:val="000000" w:themeColor="text1"/>
          <w:szCs w:val="21"/>
        </w:rPr>
        <w:lastRenderedPageBreak/>
        <w:t>13</w:t>
      </w:r>
      <w:r w:rsidRPr="006D5C41">
        <w:rPr>
          <w:rFonts w:ascii="Times New Roman" w:hAnsi="Times New Roman" w:hint="eastAsia"/>
          <w:color w:val="000000" w:themeColor="text1"/>
        </w:rPr>
        <w:t>、</w:t>
      </w:r>
      <w:r w:rsidRPr="006D5C41">
        <w:rPr>
          <w:rFonts w:ascii="Times New Roman" w:hAnsi="Times New Roman" w:hint="eastAsia"/>
          <w:b/>
          <w:color w:val="000000" w:themeColor="text1"/>
          <w:szCs w:val="21"/>
        </w:rPr>
        <w:t>报价明细表</w:t>
      </w:r>
    </w:p>
    <w:p w:rsidR="001B1C5C" w:rsidRPr="006D5C41" w:rsidRDefault="009C47A6">
      <w:pPr>
        <w:pStyle w:val="14"/>
        <w:jc w:val="center"/>
        <w:rPr>
          <w:rFonts w:ascii="Times New Roman" w:eastAsia="宋体" w:hAnsi="Times New Roman"/>
          <w:b/>
          <w:color w:val="000000" w:themeColor="text1"/>
          <w:sz w:val="21"/>
          <w:szCs w:val="21"/>
        </w:rPr>
      </w:pPr>
      <w:r w:rsidRPr="006D5C41">
        <w:rPr>
          <w:rFonts w:ascii="Times New Roman" w:eastAsia="宋体" w:hAnsi="Times New Roman" w:hint="eastAsia"/>
          <w:b/>
          <w:color w:val="000000" w:themeColor="text1"/>
          <w:sz w:val="21"/>
          <w:szCs w:val="21"/>
        </w:rPr>
        <w:t>报价明细表</w:t>
      </w:r>
    </w:p>
    <w:p w:rsidR="001B1C5C" w:rsidRPr="006D5C41" w:rsidRDefault="009C47A6">
      <w:pPr>
        <w:pStyle w:val="14"/>
        <w:spacing w:line="360" w:lineRule="auto"/>
        <w:rPr>
          <w:rFonts w:ascii="Times New Roman" w:eastAsia="宋体" w:hAnsi="Times New Roman"/>
          <w:color w:val="000000" w:themeColor="text1"/>
          <w:sz w:val="21"/>
          <w:szCs w:val="21"/>
        </w:rPr>
      </w:pPr>
      <w:r w:rsidRPr="006D5C41">
        <w:rPr>
          <w:rFonts w:ascii="Times New Roman" w:eastAsia="宋体" w:hAnsi="Times New Roman" w:hint="eastAsia"/>
          <w:color w:val="000000" w:themeColor="text1"/>
          <w:sz w:val="21"/>
          <w:szCs w:val="21"/>
        </w:rPr>
        <w:t>招标编号：</w:t>
      </w:r>
      <w:r w:rsidRPr="006D5C41">
        <w:rPr>
          <w:rFonts w:ascii="Times New Roman" w:eastAsia="宋体" w:hAnsi="Times New Roman"/>
          <w:color w:val="000000" w:themeColor="text1"/>
          <w:sz w:val="21"/>
          <w:szCs w:val="21"/>
          <w:u w:val="single"/>
        </w:rPr>
        <w:t xml:space="preserve">      </w:t>
      </w:r>
      <w:r w:rsidRPr="006D5C41">
        <w:rPr>
          <w:rFonts w:ascii="Times New Roman" w:eastAsia="宋体" w:hAnsi="Times New Roman" w:hint="eastAsia"/>
          <w:color w:val="000000" w:themeColor="text1"/>
          <w:sz w:val="21"/>
          <w:szCs w:val="21"/>
          <w:u w:val="single"/>
        </w:rPr>
        <w:t xml:space="preserve">     </w:t>
      </w:r>
      <w:r w:rsidRPr="006D5C41">
        <w:rPr>
          <w:rFonts w:ascii="Times New Roman" w:eastAsia="宋体" w:hAnsi="Times New Roman"/>
          <w:color w:val="000000" w:themeColor="text1"/>
          <w:sz w:val="21"/>
          <w:szCs w:val="21"/>
          <w:u w:val="single"/>
        </w:rPr>
        <w:t xml:space="preserve"> </w:t>
      </w:r>
      <w:r w:rsidRPr="006D5C41">
        <w:rPr>
          <w:rFonts w:ascii="Times New Roman" w:eastAsia="宋体" w:hAnsi="Times New Roman"/>
          <w:color w:val="000000" w:themeColor="text1"/>
          <w:sz w:val="21"/>
          <w:szCs w:val="21"/>
        </w:rPr>
        <w:t xml:space="preserve">  </w:t>
      </w:r>
      <w:r w:rsidRPr="006D5C41">
        <w:rPr>
          <w:rFonts w:ascii="Times New Roman" w:eastAsia="宋体" w:hAnsi="Times New Roman" w:hint="eastAsia"/>
          <w:color w:val="000000" w:themeColor="text1"/>
          <w:sz w:val="21"/>
          <w:szCs w:val="21"/>
        </w:rPr>
        <w:t xml:space="preserve">                   </w:t>
      </w:r>
    </w:p>
    <w:p w:rsidR="001B1C5C" w:rsidRPr="006D5C41" w:rsidRDefault="009C47A6">
      <w:pPr>
        <w:pStyle w:val="14"/>
        <w:spacing w:line="360" w:lineRule="auto"/>
        <w:rPr>
          <w:rFonts w:ascii="Times New Roman" w:eastAsia="宋体" w:hAnsi="Times New Roman"/>
          <w:color w:val="000000" w:themeColor="text1"/>
          <w:sz w:val="21"/>
          <w:szCs w:val="21"/>
        </w:rPr>
      </w:pPr>
      <w:r w:rsidRPr="006D5C41">
        <w:rPr>
          <w:rFonts w:ascii="Times New Roman" w:eastAsia="宋体" w:hAnsi="Times New Roman" w:hint="eastAsia"/>
          <w:color w:val="000000" w:themeColor="text1"/>
          <w:sz w:val="21"/>
          <w:szCs w:val="21"/>
        </w:rPr>
        <w:t>项目名称：</w:t>
      </w:r>
      <w:r w:rsidRPr="006D5C41">
        <w:rPr>
          <w:rFonts w:ascii="Times New Roman" w:eastAsia="宋体" w:hAnsi="Times New Roman" w:hint="eastAsia"/>
          <w:color w:val="000000" w:themeColor="text1"/>
          <w:sz w:val="21"/>
          <w:szCs w:val="21"/>
          <w:u w:val="single"/>
        </w:rPr>
        <w:t xml:space="preserve">            </w:t>
      </w:r>
    </w:p>
    <w:p w:rsidR="001B1C5C" w:rsidRPr="006D5C41" w:rsidRDefault="009C47A6">
      <w:pPr>
        <w:pStyle w:val="14"/>
        <w:spacing w:line="360" w:lineRule="auto"/>
        <w:ind w:right="840"/>
        <w:jc w:val="left"/>
        <w:rPr>
          <w:rFonts w:ascii="Times New Roman" w:eastAsia="宋体" w:hAnsi="Times New Roman"/>
          <w:color w:val="000000" w:themeColor="text1"/>
          <w:sz w:val="21"/>
          <w:szCs w:val="21"/>
        </w:rPr>
      </w:pPr>
      <w:r w:rsidRPr="006D5C41">
        <w:rPr>
          <w:rFonts w:ascii="Times New Roman" w:eastAsia="宋体" w:hAnsi="Times New Roman" w:hint="eastAsia"/>
          <w:color w:val="000000" w:themeColor="text1"/>
          <w:sz w:val="21"/>
          <w:szCs w:val="21"/>
        </w:rPr>
        <w:t>金额单位：人民币（元）</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76"/>
        <w:gridCol w:w="1843"/>
        <w:gridCol w:w="1275"/>
        <w:gridCol w:w="1418"/>
        <w:gridCol w:w="1701"/>
      </w:tblGrid>
      <w:tr w:rsidR="001B1C5C" w:rsidRPr="006D5C41">
        <w:trPr>
          <w:trHeight w:val="561"/>
          <w:jc w:val="center"/>
        </w:trPr>
        <w:tc>
          <w:tcPr>
            <w:tcW w:w="1525" w:type="dxa"/>
            <w:shd w:val="clear" w:color="auto" w:fill="auto"/>
            <w:noWrap/>
            <w:vAlign w:val="center"/>
          </w:tcPr>
          <w:p w:rsidR="001B1C5C" w:rsidRPr="006D5C41" w:rsidRDefault="009C47A6">
            <w:pPr>
              <w:widowControl/>
              <w:jc w:val="center"/>
              <w:rPr>
                <w:rFonts w:ascii="Times New Roman" w:hAnsi="Times New Roman"/>
                <w:b/>
                <w:bCs/>
                <w:color w:val="000000"/>
                <w:kern w:val="0"/>
                <w:szCs w:val="21"/>
              </w:rPr>
            </w:pPr>
            <w:r w:rsidRPr="006D5C41">
              <w:rPr>
                <w:rFonts w:ascii="Times New Roman" w:hAnsi="Times New Roman"/>
                <w:b/>
                <w:bCs/>
                <w:color w:val="000000"/>
                <w:kern w:val="0"/>
                <w:szCs w:val="21"/>
              </w:rPr>
              <w:t>序号</w:t>
            </w:r>
          </w:p>
        </w:tc>
        <w:tc>
          <w:tcPr>
            <w:tcW w:w="2176" w:type="dxa"/>
            <w:shd w:val="clear" w:color="auto" w:fill="auto"/>
            <w:noWrap/>
            <w:vAlign w:val="center"/>
          </w:tcPr>
          <w:p w:rsidR="001B1C5C" w:rsidRPr="006D5C41" w:rsidRDefault="009C47A6">
            <w:pPr>
              <w:widowControl/>
              <w:jc w:val="center"/>
              <w:rPr>
                <w:rFonts w:ascii="Times New Roman" w:hAnsi="Times New Roman"/>
                <w:b/>
                <w:bCs/>
                <w:color w:val="000000"/>
                <w:kern w:val="0"/>
                <w:szCs w:val="21"/>
              </w:rPr>
            </w:pPr>
            <w:r w:rsidRPr="006D5C41">
              <w:rPr>
                <w:rFonts w:ascii="Times New Roman" w:hAnsi="Times New Roman"/>
                <w:b/>
                <w:bCs/>
                <w:color w:val="000000"/>
                <w:kern w:val="0"/>
                <w:szCs w:val="21"/>
              </w:rPr>
              <w:t>产品</w:t>
            </w:r>
          </w:p>
        </w:tc>
        <w:tc>
          <w:tcPr>
            <w:tcW w:w="1843" w:type="dxa"/>
            <w:shd w:val="clear" w:color="auto" w:fill="auto"/>
            <w:noWrap/>
            <w:vAlign w:val="center"/>
          </w:tcPr>
          <w:p w:rsidR="001B1C5C" w:rsidRPr="006D5C41" w:rsidRDefault="009C47A6">
            <w:pPr>
              <w:widowControl/>
              <w:jc w:val="center"/>
              <w:rPr>
                <w:rFonts w:ascii="Times New Roman" w:hAnsi="Times New Roman"/>
                <w:b/>
                <w:bCs/>
                <w:color w:val="000000"/>
                <w:kern w:val="0"/>
                <w:szCs w:val="21"/>
              </w:rPr>
            </w:pPr>
            <w:r w:rsidRPr="006D5C41">
              <w:rPr>
                <w:rFonts w:ascii="Times New Roman" w:hAnsi="Times New Roman"/>
                <w:b/>
                <w:bCs/>
                <w:color w:val="000000"/>
                <w:kern w:val="0"/>
                <w:szCs w:val="21"/>
              </w:rPr>
              <w:t>用量</w:t>
            </w:r>
          </w:p>
        </w:tc>
        <w:tc>
          <w:tcPr>
            <w:tcW w:w="1275" w:type="dxa"/>
            <w:shd w:val="clear" w:color="auto" w:fill="auto"/>
            <w:vAlign w:val="center"/>
          </w:tcPr>
          <w:p w:rsidR="001B1C5C" w:rsidRPr="006D5C41" w:rsidRDefault="009C47A6">
            <w:pPr>
              <w:widowControl/>
              <w:jc w:val="center"/>
              <w:rPr>
                <w:rFonts w:ascii="Times New Roman" w:hAnsi="Times New Roman"/>
                <w:b/>
                <w:bCs/>
                <w:color w:val="000000"/>
                <w:kern w:val="0"/>
                <w:szCs w:val="21"/>
              </w:rPr>
            </w:pPr>
            <w:r w:rsidRPr="006D5C41">
              <w:rPr>
                <w:rFonts w:ascii="Times New Roman" w:hAnsi="Times New Roman"/>
                <w:b/>
                <w:bCs/>
                <w:color w:val="000000"/>
                <w:kern w:val="0"/>
                <w:szCs w:val="21"/>
              </w:rPr>
              <w:t>单位</w:t>
            </w:r>
          </w:p>
        </w:tc>
        <w:tc>
          <w:tcPr>
            <w:tcW w:w="1418" w:type="dxa"/>
            <w:shd w:val="clear" w:color="auto" w:fill="auto"/>
            <w:vAlign w:val="center"/>
          </w:tcPr>
          <w:p w:rsidR="001B1C5C" w:rsidRPr="006D5C41" w:rsidRDefault="009C47A6">
            <w:pPr>
              <w:widowControl/>
              <w:jc w:val="center"/>
              <w:rPr>
                <w:rFonts w:ascii="Times New Roman" w:hAnsi="Times New Roman"/>
                <w:b/>
                <w:bCs/>
                <w:color w:val="000000"/>
                <w:kern w:val="0"/>
                <w:szCs w:val="21"/>
              </w:rPr>
            </w:pPr>
            <w:r w:rsidRPr="006D5C41">
              <w:rPr>
                <w:rFonts w:ascii="Times New Roman" w:hAnsi="Times New Roman"/>
                <w:b/>
                <w:bCs/>
                <w:color w:val="000000"/>
                <w:kern w:val="0"/>
                <w:szCs w:val="21"/>
              </w:rPr>
              <w:t>单价</w:t>
            </w:r>
          </w:p>
        </w:tc>
        <w:tc>
          <w:tcPr>
            <w:tcW w:w="1701" w:type="dxa"/>
            <w:shd w:val="clear" w:color="auto" w:fill="auto"/>
            <w:vAlign w:val="center"/>
          </w:tcPr>
          <w:p w:rsidR="001B1C5C" w:rsidRPr="006D5C41" w:rsidRDefault="009C47A6">
            <w:pPr>
              <w:widowControl/>
              <w:jc w:val="center"/>
              <w:rPr>
                <w:rFonts w:ascii="Times New Roman" w:hAnsi="Times New Roman"/>
                <w:b/>
                <w:bCs/>
                <w:color w:val="000000"/>
                <w:kern w:val="0"/>
                <w:szCs w:val="21"/>
              </w:rPr>
            </w:pPr>
            <w:r w:rsidRPr="006D5C41">
              <w:rPr>
                <w:rFonts w:ascii="Times New Roman" w:hAnsi="Times New Roman"/>
                <w:b/>
                <w:bCs/>
                <w:color w:val="000000"/>
                <w:kern w:val="0"/>
                <w:szCs w:val="21"/>
              </w:rPr>
              <w:t>合价</w:t>
            </w: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1</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1%</w:t>
            </w:r>
            <w:r w:rsidRPr="006D5C41">
              <w:rPr>
                <w:rFonts w:ascii="Times New Roman" w:hAnsi="Times New Roman"/>
                <w:color w:val="000000"/>
                <w:sz w:val="22"/>
              </w:rPr>
              <w:t>透景卷帘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948.24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2</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3%</w:t>
            </w:r>
            <w:r w:rsidRPr="006D5C41">
              <w:rPr>
                <w:rFonts w:ascii="Times New Roman" w:hAnsi="Times New Roman"/>
                <w:color w:val="000000"/>
                <w:sz w:val="22"/>
              </w:rPr>
              <w:t>透景卷帘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1260.55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3</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遮光卷帘（自清洁）</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232.03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4</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布帘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7629.39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5</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纱帘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1360.80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6</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医用隔帘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9653.87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98"/>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7</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磨砂装饰隐私膜</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819.54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98"/>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8</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夏季门帘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68.14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98"/>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9</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冬季门帘</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68.14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98"/>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10</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proofErr w:type="gramStart"/>
            <w:r w:rsidRPr="006D5C41">
              <w:rPr>
                <w:rFonts w:ascii="Times New Roman" w:hAnsi="Times New Roman"/>
                <w:color w:val="000000"/>
                <w:sz w:val="22"/>
              </w:rPr>
              <w:t>金刚网</w:t>
            </w:r>
            <w:proofErr w:type="gramEnd"/>
            <w:r w:rsidRPr="006D5C41">
              <w:rPr>
                <w:rFonts w:ascii="Times New Roman" w:hAnsi="Times New Roman"/>
                <w:color w:val="000000"/>
                <w:sz w:val="22"/>
              </w:rPr>
              <w:t>三推纱窗</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15.42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11</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布帘、纱帘轨道</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1302.83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m</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12</w:t>
            </w:r>
          </w:p>
        </w:tc>
        <w:tc>
          <w:tcPr>
            <w:tcW w:w="2176"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电动开合轨</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64.00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套</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1525" w:type="dxa"/>
            <w:shd w:val="clear" w:color="auto" w:fill="auto"/>
            <w:noWrap/>
            <w:vAlign w:val="center"/>
          </w:tcPr>
          <w:p w:rsidR="001B1C5C" w:rsidRPr="006D5C41" w:rsidRDefault="009C47A6">
            <w:pPr>
              <w:jc w:val="center"/>
              <w:rPr>
                <w:rFonts w:ascii="Times New Roman" w:hAnsi="Times New Roman"/>
                <w:b/>
                <w:bCs/>
                <w:color w:val="000000"/>
                <w:sz w:val="22"/>
              </w:rPr>
            </w:pPr>
            <w:r w:rsidRPr="006D5C41">
              <w:rPr>
                <w:rFonts w:ascii="Times New Roman" w:hAnsi="Times New Roman"/>
                <w:b/>
                <w:bCs/>
                <w:color w:val="000000"/>
                <w:sz w:val="22"/>
              </w:rPr>
              <w:t>13</w:t>
            </w:r>
          </w:p>
        </w:tc>
        <w:tc>
          <w:tcPr>
            <w:tcW w:w="2176" w:type="dxa"/>
            <w:shd w:val="clear" w:color="000000" w:fill="FFFFFF"/>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输液吊杆</w:t>
            </w:r>
          </w:p>
        </w:tc>
        <w:tc>
          <w:tcPr>
            <w:tcW w:w="1843" w:type="dxa"/>
            <w:shd w:val="clear" w:color="auto" w:fill="auto"/>
            <w:noWrap/>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 xml:space="preserve">315.00 </w:t>
            </w:r>
          </w:p>
        </w:tc>
        <w:tc>
          <w:tcPr>
            <w:tcW w:w="1275" w:type="dxa"/>
            <w:vAlign w:val="center"/>
          </w:tcPr>
          <w:p w:rsidR="001B1C5C" w:rsidRPr="006D5C41" w:rsidRDefault="009C47A6">
            <w:pPr>
              <w:jc w:val="center"/>
              <w:rPr>
                <w:rFonts w:ascii="Times New Roman" w:hAnsi="Times New Roman"/>
                <w:color w:val="000000"/>
                <w:sz w:val="22"/>
              </w:rPr>
            </w:pPr>
            <w:r w:rsidRPr="006D5C41">
              <w:rPr>
                <w:rFonts w:ascii="Times New Roman" w:hAnsi="Times New Roman"/>
                <w:color w:val="000000"/>
                <w:sz w:val="22"/>
              </w:rPr>
              <w:t>m</w:t>
            </w:r>
          </w:p>
        </w:tc>
        <w:tc>
          <w:tcPr>
            <w:tcW w:w="1418" w:type="dxa"/>
            <w:vAlign w:val="center"/>
          </w:tcPr>
          <w:p w:rsidR="001B1C5C" w:rsidRPr="006D5C41" w:rsidRDefault="001B1C5C">
            <w:pPr>
              <w:widowControl/>
              <w:jc w:val="center"/>
              <w:rPr>
                <w:rFonts w:ascii="Times New Roman" w:hAnsi="Times New Roman"/>
                <w:color w:val="000000"/>
                <w:kern w:val="0"/>
                <w:szCs w:val="21"/>
              </w:rPr>
            </w:pPr>
          </w:p>
        </w:tc>
        <w:tc>
          <w:tcPr>
            <w:tcW w:w="1701" w:type="dxa"/>
            <w:vAlign w:val="center"/>
          </w:tcPr>
          <w:p w:rsidR="001B1C5C" w:rsidRPr="006D5C41" w:rsidRDefault="001B1C5C">
            <w:pPr>
              <w:widowControl/>
              <w:jc w:val="center"/>
              <w:rPr>
                <w:rFonts w:ascii="Times New Roman" w:hAnsi="Times New Roman"/>
                <w:color w:val="000000"/>
                <w:kern w:val="0"/>
                <w:szCs w:val="21"/>
              </w:rPr>
            </w:pPr>
          </w:p>
        </w:tc>
      </w:tr>
      <w:tr w:rsidR="001B1C5C" w:rsidRPr="006D5C41">
        <w:trPr>
          <w:trHeight w:val="513"/>
          <w:jc w:val="center"/>
        </w:trPr>
        <w:tc>
          <w:tcPr>
            <w:tcW w:w="8237" w:type="dxa"/>
            <w:gridSpan w:val="5"/>
            <w:shd w:val="clear" w:color="auto" w:fill="auto"/>
            <w:noWrap/>
            <w:vAlign w:val="center"/>
          </w:tcPr>
          <w:p w:rsidR="001B1C5C" w:rsidRPr="006D5C41" w:rsidRDefault="009C47A6">
            <w:pPr>
              <w:widowControl/>
              <w:jc w:val="center"/>
              <w:rPr>
                <w:rFonts w:ascii="Times New Roman" w:hAnsi="Times New Roman"/>
                <w:color w:val="000000"/>
                <w:kern w:val="0"/>
                <w:szCs w:val="21"/>
              </w:rPr>
            </w:pPr>
            <w:r w:rsidRPr="006D5C41">
              <w:rPr>
                <w:rFonts w:ascii="Times New Roman" w:hAnsi="Times New Roman"/>
                <w:color w:val="000000"/>
                <w:kern w:val="0"/>
                <w:szCs w:val="21"/>
              </w:rPr>
              <w:t>合计金额</w:t>
            </w:r>
          </w:p>
        </w:tc>
        <w:tc>
          <w:tcPr>
            <w:tcW w:w="1701" w:type="dxa"/>
            <w:vAlign w:val="center"/>
          </w:tcPr>
          <w:p w:rsidR="001B1C5C" w:rsidRPr="006D5C41" w:rsidRDefault="001B1C5C">
            <w:pPr>
              <w:widowControl/>
              <w:jc w:val="center"/>
              <w:rPr>
                <w:rFonts w:ascii="Times New Roman" w:hAnsi="Times New Roman"/>
                <w:color w:val="000000"/>
                <w:kern w:val="0"/>
                <w:szCs w:val="21"/>
              </w:rPr>
            </w:pPr>
          </w:p>
        </w:tc>
      </w:tr>
    </w:tbl>
    <w:p w:rsidR="001B1C5C" w:rsidRPr="006D5C41" w:rsidRDefault="001B1C5C">
      <w:pPr>
        <w:spacing w:line="360" w:lineRule="auto"/>
        <w:rPr>
          <w:rFonts w:ascii="Times New Roman" w:hAnsi="Times New Roman" w:cs="宋体"/>
          <w:b/>
          <w:color w:val="000000" w:themeColor="text1"/>
        </w:rPr>
      </w:pPr>
    </w:p>
    <w:p w:rsidR="001B1C5C" w:rsidRPr="006D5C41" w:rsidRDefault="009C47A6">
      <w:pPr>
        <w:spacing w:line="360" w:lineRule="auto"/>
        <w:rPr>
          <w:rFonts w:ascii="Times New Roman" w:hAnsi="Times New Roman" w:cs="宋体"/>
          <w:b/>
          <w:color w:val="000000" w:themeColor="text1"/>
        </w:rPr>
      </w:pPr>
      <w:r w:rsidRPr="006D5C41">
        <w:rPr>
          <w:rFonts w:ascii="Times New Roman" w:hAnsi="Times New Roman" w:cs="宋体" w:hint="eastAsia"/>
          <w:b/>
          <w:color w:val="000000" w:themeColor="text1"/>
        </w:rPr>
        <w:t>说明：</w:t>
      </w:r>
      <w:r w:rsidRPr="006D5C41">
        <w:rPr>
          <w:rFonts w:ascii="Times New Roman" w:hAnsi="Times New Roman" w:cs="宋体" w:hint="eastAsia"/>
          <w:b/>
          <w:color w:val="000000" w:themeColor="text1"/>
        </w:rPr>
        <w:t>1.</w:t>
      </w:r>
      <w:r w:rsidRPr="006D5C41">
        <w:rPr>
          <w:rFonts w:ascii="Times New Roman" w:hAnsi="Times New Roman" w:cs="宋体" w:hint="eastAsia"/>
          <w:b/>
          <w:color w:val="000000" w:themeColor="text1"/>
        </w:rPr>
        <w:t>合计金额应与</w:t>
      </w:r>
      <w:r w:rsidRPr="006D5C41">
        <w:rPr>
          <w:rFonts w:ascii="Times New Roman" w:hAnsi="Times New Roman" w:cs="宋体" w:hint="eastAsia"/>
          <w:b/>
          <w:color w:val="000000" w:themeColor="text1"/>
        </w:rPr>
        <w:t xml:space="preserve"> </w:t>
      </w:r>
      <w:r w:rsidRPr="006D5C41">
        <w:rPr>
          <w:rFonts w:ascii="Times New Roman" w:hAnsi="Times New Roman" w:cs="宋体" w:hint="eastAsia"/>
          <w:b/>
          <w:color w:val="000000" w:themeColor="text1"/>
        </w:rPr>
        <w:t>“开标一览表”中投标报价相一致；</w:t>
      </w:r>
      <w:r w:rsidRPr="006D5C41">
        <w:rPr>
          <w:rFonts w:ascii="Times New Roman" w:hAnsi="Times New Roman" w:cs="宋体"/>
          <w:b/>
          <w:color w:val="000000" w:themeColor="text1"/>
        </w:rPr>
        <w:t xml:space="preserve"> </w:t>
      </w:r>
    </w:p>
    <w:p w:rsidR="001B1C5C" w:rsidRPr="006D5C41" w:rsidRDefault="009C47A6">
      <w:pPr>
        <w:spacing w:line="360" w:lineRule="auto"/>
        <w:ind w:firstLineChars="200" w:firstLine="420"/>
        <w:rPr>
          <w:rFonts w:ascii="Times New Roman" w:hAnsi="Times New Roman" w:cs="宋体"/>
          <w:color w:val="000000" w:themeColor="text1"/>
          <w:szCs w:val="21"/>
        </w:rPr>
      </w:pPr>
      <w:r w:rsidRPr="006D5C41">
        <w:rPr>
          <w:rFonts w:ascii="Times New Roman" w:hAnsi="Times New Roman" w:cs="宋体" w:hint="eastAsia"/>
          <w:color w:val="000000" w:themeColor="text1"/>
          <w:szCs w:val="21"/>
        </w:rPr>
        <w:t>2.</w:t>
      </w:r>
      <w:r w:rsidRPr="006D5C41">
        <w:rPr>
          <w:rFonts w:ascii="Times New Roman" w:hAnsi="Times New Roman" w:cs="宋体" w:hint="eastAsia"/>
          <w:color w:val="000000" w:themeColor="text1"/>
          <w:szCs w:val="21"/>
        </w:rPr>
        <w:t>投标报价精确到元。</w:t>
      </w:r>
    </w:p>
    <w:p w:rsidR="001B1C5C" w:rsidRPr="006D5C41" w:rsidRDefault="009C47A6" w:rsidP="009C47A6">
      <w:pPr>
        <w:pStyle w:val="14"/>
        <w:spacing w:line="360" w:lineRule="auto"/>
        <w:ind w:firstLineChars="200" w:firstLine="422"/>
        <w:jc w:val="left"/>
        <w:rPr>
          <w:rFonts w:ascii="Times New Roman" w:eastAsia="宋体" w:hAnsi="Times New Roman" w:cs="宋体"/>
          <w:b/>
          <w:color w:val="000000" w:themeColor="text1"/>
          <w:sz w:val="21"/>
          <w:szCs w:val="21"/>
        </w:rPr>
      </w:pPr>
      <w:r w:rsidRPr="006D5C41">
        <w:rPr>
          <w:rFonts w:ascii="Times New Roman" w:eastAsia="宋体" w:hAnsi="Times New Roman" w:cs="宋体" w:hint="eastAsia"/>
          <w:b/>
          <w:color w:val="000000" w:themeColor="text1"/>
          <w:sz w:val="21"/>
          <w:szCs w:val="21"/>
        </w:rPr>
        <w:t>3.</w:t>
      </w:r>
      <w:r w:rsidRPr="006D5C41">
        <w:rPr>
          <w:rFonts w:ascii="Times New Roman" w:eastAsia="宋体" w:hAnsi="Times New Roman" w:cs="宋体" w:hint="eastAsia"/>
          <w:b/>
          <w:color w:val="000000" w:themeColor="text1"/>
          <w:sz w:val="21"/>
          <w:szCs w:val="21"/>
        </w:rPr>
        <w:t>不提供本报价明细表将视为没有实质性响应招标文件。</w:t>
      </w:r>
    </w:p>
    <w:p w:rsidR="001B1C5C" w:rsidRPr="006D5C41" w:rsidRDefault="001B1C5C">
      <w:pPr>
        <w:snapToGrid w:val="0"/>
        <w:spacing w:before="50" w:after="50"/>
        <w:rPr>
          <w:rFonts w:ascii="Times New Roman" w:hAnsi="Times New Roman"/>
          <w:color w:val="000000" w:themeColor="text1"/>
          <w:szCs w:val="21"/>
        </w:rPr>
      </w:pPr>
    </w:p>
    <w:p w:rsidR="001B1C5C" w:rsidRPr="006D5C41" w:rsidRDefault="009C47A6">
      <w:pPr>
        <w:snapToGrid w:val="0"/>
        <w:spacing w:before="50" w:after="50" w:line="360" w:lineRule="auto"/>
        <w:rPr>
          <w:rFonts w:ascii="Times New Roman" w:hAnsi="Times New Roman"/>
          <w:color w:val="000000" w:themeColor="text1"/>
          <w:spacing w:val="20"/>
          <w:szCs w:val="21"/>
          <w:u w:val="single"/>
        </w:rPr>
      </w:pPr>
      <w:r w:rsidRPr="006D5C41">
        <w:rPr>
          <w:rFonts w:ascii="Times New Roman" w:hAnsi="Times New Roman" w:hint="eastAsia"/>
          <w:color w:val="000000" w:themeColor="text1"/>
          <w:szCs w:val="21"/>
        </w:rPr>
        <w:t>法定代表人或被授权人签字（或盖章）</w:t>
      </w:r>
      <w:r w:rsidRPr="006D5C41">
        <w:rPr>
          <w:rFonts w:ascii="Times New Roman" w:hAnsi="Times New Roman" w:hint="eastAsia"/>
          <w:color w:val="000000" w:themeColor="text1"/>
          <w:spacing w:val="20"/>
          <w:szCs w:val="21"/>
        </w:rPr>
        <w:t>：</w:t>
      </w:r>
      <w:r w:rsidRPr="006D5C41">
        <w:rPr>
          <w:rFonts w:ascii="Times New Roman" w:hAnsi="Times New Roman"/>
          <w:color w:val="000000" w:themeColor="text1"/>
          <w:spacing w:val="20"/>
          <w:szCs w:val="21"/>
          <w:u w:val="single"/>
        </w:rPr>
        <w:t xml:space="preserve">          </w:t>
      </w:r>
    </w:p>
    <w:p w:rsidR="001B1C5C" w:rsidRDefault="009C47A6">
      <w:pPr>
        <w:snapToGrid w:val="0"/>
        <w:spacing w:before="50" w:after="50"/>
        <w:rPr>
          <w:rFonts w:ascii="Times New Roman" w:hAnsi="Times New Roman"/>
          <w:color w:val="000000" w:themeColor="text1"/>
          <w:szCs w:val="21"/>
        </w:rPr>
      </w:pPr>
      <w:r w:rsidRPr="006D5C41">
        <w:rPr>
          <w:rFonts w:ascii="Times New Roman" w:hAnsi="Times New Roman" w:hint="eastAsia"/>
          <w:color w:val="000000" w:themeColor="text1"/>
          <w:spacing w:val="20"/>
          <w:szCs w:val="21"/>
        </w:rPr>
        <w:t>投标人公章：</w:t>
      </w:r>
      <w:r w:rsidRPr="006D5C41">
        <w:rPr>
          <w:rFonts w:ascii="Times New Roman" w:hAnsi="Times New Roman"/>
          <w:color w:val="000000" w:themeColor="text1"/>
          <w:spacing w:val="20"/>
          <w:szCs w:val="21"/>
        </w:rPr>
        <w:t xml:space="preserve">         </w:t>
      </w:r>
      <w:r w:rsidRPr="006D5C41">
        <w:rPr>
          <w:rFonts w:ascii="Times New Roman" w:hAnsi="Times New Roman" w:hint="eastAsia"/>
          <w:color w:val="000000" w:themeColor="text1"/>
          <w:spacing w:val="20"/>
          <w:szCs w:val="21"/>
        </w:rPr>
        <w:t xml:space="preserve">             </w:t>
      </w:r>
      <w:r w:rsidRPr="006D5C41">
        <w:rPr>
          <w:rFonts w:ascii="Times New Roman" w:hAnsi="Times New Roman" w:hint="eastAsia"/>
          <w:color w:val="000000" w:themeColor="text1"/>
          <w:szCs w:val="21"/>
        </w:rPr>
        <w:t>日期：</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年</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月</w:t>
      </w:r>
      <w:r w:rsidRPr="006D5C41">
        <w:rPr>
          <w:rFonts w:ascii="Times New Roman" w:hAnsi="Times New Roman" w:hint="eastAsia"/>
          <w:color w:val="000000" w:themeColor="text1"/>
          <w:szCs w:val="21"/>
        </w:rPr>
        <w:t xml:space="preserve">    </w:t>
      </w:r>
      <w:r w:rsidRPr="006D5C41">
        <w:rPr>
          <w:rFonts w:ascii="Times New Roman" w:hAnsi="Times New Roman" w:hint="eastAsia"/>
          <w:color w:val="000000" w:themeColor="text1"/>
          <w:szCs w:val="21"/>
        </w:rPr>
        <w:t>日</w:t>
      </w:r>
    </w:p>
    <w:p w:rsidR="001B1C5C" w:rsidRDefault="001B1C5C">
      <w:pPr>
        <w:widowControl/>
        <w:jc w:val="left"/>
        <w:rPr>
          <w:rFonts w:ascii="Times New Roman" w:hAnsi="Times New Roman"/>
          <w:color w:val="000000" w:themeColor="text1"/>
          <w:kern w:val="0"/>
          <w:szCs w:val="21"/>
        </w:rPr>
      </w:pPr>
    </w:p>
    <w:sectPr w:rsidR="001B1C5C">
      <w:pgSz w:w="11910" w:h="16840"/>
      <w:pgMar w:top="1580" w:right="1560" w:bottom="280" w:left="1580" w:header="720" w:footer="720" w:gutter="0"/>
      <w:cols w:space="720"/>
      <w:docGrid w:linePitch="28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C189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E9C" w:rsidRDefault="00595E9C">
      <w:r>
        <w:separator/>
      </w:r>
    </w:p>
  </w:endnote>
  <w:endnote w:type="continuationSeparator" w:id="0">
    <w:p w:rsidR="00595E9C" w:rsidRDefault="0059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ongti SC Regular">
    <w:altName w:val="hakuyoxingshu7000"/>
    <w:charset w:val="50"/>
    <w:family w:val="auto"/>
    <w:pitch w:val="default"/>
    <w:sig w:usb0="00000000" w:usb1="0000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57" w:rsidRDefault="00894057">
    <w:pPr>
      <w:pStyle w:val="a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57" w:rsidRDefault="00894057">
    <w:pPr>
      <w:pStyle w:val="af"/>
      <w:jc w:val="center"/>
    </w:pPr>
    <w:r>
      <w:fldChar w:fldCharType="begin"/>
    </w:r>
    <w:r>
      <w:instrText xml:space="preserve"> PAGE   \* MERGEFORMAT </w:instrText>
    </w:r>
    <w:r>
      <w:fldChar w:fldCharType="separate"/>
    </w:r>
    <w:r w:rsidR="000A7C41" w:rsidRPr="000A7C41">
      <w:rPr>
        <w:noProof/>
        <w:lang w:val="zh-CN"/>
      </w:rPr>
      <w:t>49</w:t>
    </w:r>
    <w:r>
      <w:rPr>
        <w:lang w:val="zh-CN"/>
      </w:rPr>
      <w:fldChar w:fldCharType="end"/>
    </w:r>
  </w:p>
  <w:p w:rsidR="00894057" w:rsidRDefault="0089405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E9C" w:rsidRDefault="00595E9C">
      <w:r>
        <w:separator/>
      </w:r>
    </w:p>
  </w:footnote>
  <w:footnote w:type="continuationSeparator" w:id="0">
    <w:p w:rsidR="00595E9C" w:rsidRDefault="00595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57" w:rsidRDefault="00894057">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57" w:rsidRDefault="00894057">
    <w:pPr>
      <w:pStyle w:val="af0"/>
      <w:pBdr>
        <w:bottom w:val="single" w:sz="6" w:space="0" w:color="auto"/>
      </w:pBd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7FFD132"/>
    <w:multiLevelType w:val="singleLevel"/>
    <w:tmpl w:val="C7FFD132"/>
    <w:lvl w:ilvl="0">
      <w:start w:val="2"/>
      <w:numFmt w:val="chineseCounting"/>
      <w:suff w:val="space"/>
      <w:lvlText w:val="第%1章"/>
      <w:lvlJc w:val="left"/>
      <w:rPr>
        <w:rFonts w:hint="eastAsia"/>
      </w:rPr>
    </w:lvl>
  </w:abstractNum>
  <w:abstractNum w:abstractNumId="2">
    <w:nsid w:val="CFE7C3F8"/>
    <w:multiLevelType w:val="singleLevel"/>
    <w:tmpl w:val="CFE7C3F8"/>
    <w:lvl w:ilvl="0">
      <w:start w:val="1"/>
      <w:numFmt w:val="decimal"/>
      <w:suff w:val="nothing"/>
      <w:lvlText w:val="（%1）"/>
      <w:lvlJc w:val="left"/>
      <w:rPr>
        <w:rFonts w:asciiTheme="minorEastAsia" w:eastAsiaTheme="minorEastAsia" w:hAnsiTheme="minorEastAsia"/>
      </w:rPr>
    </w:lvl>
  </w:abstractNum>
  <w:abstractNum w:abstractNumId="3">
    <w:nsid w:val="DDECD3BC"/>
    <w:multiLevelType w:val="singleLevel"/>
    <w:tmpl w:val="DDECD3BC"/>
    <w:lvl w:ilvl="0">
      <w:start w:val="6"/>
      <w:numFmt w:val="decimal"/>
      <w:suff w:val="space"/>
      <w:lvlText w:val="%1."/>
      <w:lvlJc w:val="left"/>
    </w:lvl>
  </w:abstractNum>
  <w:abstractNum w:abstractNumId="4">
    <w:nsid w:val="DE759F4B"/>
    <w:multiLevelType w:val="singleLevel"/>
    <w:tmpl w:val="DE759F4B"/>
    <w:lvl w:ilvl="0">
      <w:start w:val="2"/>
      <w:numFmt w:val="decimal"/>
      <w:suff w:val="space"/>
      <w:lvlText w:val="%1."/>
      <w:lvlJc w:val="left"/>
    </w:lvl>
  </w:abstractNum>
  <w:abstractNum w:abstractNumId="5">
    <w:nsid w:val="DEABE1DB"/>
    <w:multiLevelType w:val="singleLevel"/>
    <w:tmpl w:val="DEABE1DB"/>
    <w:lvl w:ilvl="0">
      <w:start w:val="23"/>
      <w:numFmt w:val="decimal"/>
      <w:suff w:val="space"/>
      <w:lvlText w:val="%1."/>
      <w:lvlJc w:val="left"/>
    </w:lvl>
  </w:abstractNum>
  <w:abstractNum w:abstractNumId="6">
    <w:nsid w:val="FFEFC674"/>
    <w:multiLevelType w:val="singleLevel"/>
    <w:tmpl w:val="FFEFC674"/>
    <w:lvl w:ilvl="0">
      <w:start w:val="1"/>
      <w:numFmt w:val="decimal"/>
      <w:suff w:val="nothing"/>
      <w:lvlText w:val="（%1）"/>
      <w:lvlJc w:val="left"/>
    </w:lvl>
  </w:abstractNum>
  <w:abstractNum w:abstractNumId="7">
    <w:nsid w:val="54F403B5"/>
    <w:multiLevelType w:val="singleLevel"/>
    <w:tmpl w:val="54F403B5"/>
    <w:lvl w:ilvl="0">
      <w:start w:val="1"/>
      <w:numFmt w:val="chineseCounting"/>
      <w:suff w:val="nothing"/>
      <w:lvlText w:val="%1、"/>
      <w:lvlJc w:val="left"/>
    </w:lvl>
  </w:abstractNum>
  <w:abstractNum w:abstractNumId="8">
    <w:nsid w:val="557FD3DA"/>
    <w:multiLevelType w:val="singleLevel"/>
    <w:tmpl w:val="557FD3DA"/>
    <w:lvl w:ilvl="0">
      <w:start w:val="3"/>
      <w:numFmt w:val="chineseCounting"/>
      <w:suff w:val="nothing"/>
      <w:lvlText w:val="%1、"/>
      <w:lvlJc w:val="left"/>
    </w:lvl>
  </w:abstractNum>
  <w:abstractNum w:abstractNumId="9">
    <w:nsid w:val="77BB748D"/>
    <w:multiLevelType w:val="singleLevel"/>
    <w:tmpl w:val="77BB748D"/>
    <w:lvl w:ilvl="0">
      <w:start w:val="2"/>
      <w:numFmt w:val="chineseCounting"/>
      <w:suff w:val="nothing"/>
      <w:lvlText w:val="（%1）"/>
      <w:lvlJc w:val="left"/>
      <w:rPr>
        <w:rFonts w:hint="eastAsia"/>
      </w:rPr>
    </w:lvl>
  </w:abstractNum>
  <w:abstractNum w:abstractNumId="10">
    <w:nsid w:val="7A0F6431"/>
    <w:multiLevelType w:val="singleLevel"/>
    <w:tmpl w:val="7A0F6431"/>
    <w:lvl w:ilvl="0">
      <w:start w:val="1"/>
      <w:numFmt w:val="decimal"/>
      <w:suff w:val="space"/>
      <w:lvlText w:val="%1."/>
      <w:lvlJc w:val="left"/>
    </w:lvl>
  </w:abstractNum>
  <w:num w:numId="1">
    <w:abstractNumId w:val="1"/>
  </w:num>
  <w:num w:numId="2">
    <w:abstractNumId w:val="9"/>
  </w:num>
  <w:num w:numId="3">
    <w:abstractNumId w:val="10"/>
  </w:num>
  <w:num w:numId="4">
    <w:abstractNumId w:val="2"/>
  </w:num>
  <w:num w:numId="5">
    <w:abstractNumId w:val="6"/>
  </w:num>
  <w:num w:numId="6">
    <w:abstractNumId w:val="4"/>
  </w:num>
  <w:num w:numId="7">
    <w:abstractNumId w:val="3"/>
  </w:num>
  <w:num w:numId="8">
    <w:abstractNumId w:val="0"/>
  </w:num>
  <w:num w:numId="9">
    <w:abstractNumId w:val="5"/>
  </w:num>
  <w:num w:numId="10">
    <w:abstractNumId w:val="7"/>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4NDgyN2MxNjU1MTE0NTllZDIxNzYzODYzMTJhMjIifQ=="/>
  </w:docVars>
  <w:rsids>
    <w:rsidRoot w:val="00075C8B"/>
    <w:rsid w:val="87FF899E"/>
    <w:rsid w:val="9BEFD855"/>
    <w:rsid w:val="9E739A8C"/>
    <w:rsid w:val="9F88B78D"/>
    <w:rsid w:val="9FBF4CD7"/>
    <w:rsid w:val="BBA6B509"/>
    <w:rsid w:val="BEFC009E"/>
    <w:rsid w:val="BFD6B13A"/>
    <w:rsid w:val="C57574BB"/>
    <w:rsid w:val="CEFD4E30"/>
    <w:rsid w:val="CFFD4C20"/>
    <w:rsid w:val="D5BB73AB"/>
    <w:rsid w:val="DBE34B25"/>
    <w:rsid w:val="DCA6BC0E"/>
    <w:rsid w:val="DE7FCC50"/>
    <w:rsid w:val="EBEF8608"/>
    <w:rsid w:val="EFA7EC51"/>
    <w:rsid w:val="EFAFCF33"/>
    <w:rsid w:val="EFEFDA11"/>
    <w:rsid w:val="F3F9A2BA"/>
    <w:rsid w:val="F78F347E"/>
    <w:rsid w:val="F9FDBFF7"/>
    <w:rsid w:val="F9FF7C3E"/>
    <w:rsid w:val="FBDE4349"/>
    <w:rsid w:val="FD1FEDE2"/>
    <w:rsid w:val="FDB10A4A"/>
    <w:rsid w:val="FE7F6973"/>
    <w:rsid w:val="FFEAFF4F"/>
    <w:rsid w:val="FFFF2353"/>
    <w:rsid w:val="00001E06"/>
    <w:rsid w:val="000029A7"/>
    <w:rsid w:val="00005933"/>
    <w:rsid w:val="00006CE3"/>
    <w:rsid w:val="000070D0"/>
    <w:rsid w:val="000123EC"/>
    <w:rsid w:val="00013007"/>
    <w:rsid w:val="00013242"/>
    <w:rsid w:val="00014B1F"/>
    <w:rsid w:val="00015069"/>
    <w:rsid w:val="00015BB9"/>
    <w:rsid w:val="000162FC"/>
    <w:rsid w:val="00020D79"/>
    <w:rsid w:val="000213B8"/>
    <w:rsid w:val="0002153A"/>
    <w:rsid w:val="00021EA3"/>
    <w:rsid w:val="00022EA0"/>
    <w:rsid w:val="00022F97"/>
    <w:rsid w:val="00023026"/>
    <w:rsid w:val="00030DE6"/>
    <w:rsid w:val="0003167B"/>
    <w:rsid w:val="00031EBB"/>
    <w:rsid w:val="000331AC"/>
    <w:rsid w:val="00035E57"/>
    <w:rsid w:val="00036CFF"/>
    <w:rsid w:val="0003736C"/>
    <w:rsid w:val="00040FF2"/>
    <w:rsid w:val="000413C2"/>
    <w:rsid w:val="00042902"/>
    <w:rsid w:val="00042FFD"/>
    <w:rsid w:val="0004490D"/>
    <w:rsid w:val="000451AF"/>
    <w:rsid w:val="00045BFB"/>
    <w:rsid w:val="00050753"/>
    <w:rsid w:val="00052681"/>
    <w:rsid w:val="000556D8"/>
    <w:rsid w:val="0005573E"/>
    <w:rsid w:val="00055F1A"/>
    <w:rsid w:val="00056D80"/>
    <w:rsid w:val="00057712"/>
    <w:rsid w:val="00057BB8"/>
    <w:rsid w:val="00057F71"/>
    <w:rsid w:val="00061D6A"/>
    <w:rsid w:val="0006279E"/>
    <w:rsid w:val="00063AF8"/>
    <w:rsid w:val="00063EDB"/>
    <w:rsid w:val="00063FAB"/>
    <w:rsid w:val="00064154"/>
    <w:rsid w:val="0006513B"/>
    <w:rsid w:val="000652EF"/>
    <w:rsid w:val="00065B79"/>
    <w:rsid w:val="00066BA7"/>
    <w:rsid w:val="00071949"/>
    <w:rsid w:val="00072AA5"/>
    <w:rsid w:val="00073371"/>
    <w:rsid w:val="00075271"/>
    <w:rsid w:val="00075C8B"/>
    <w:rsid w:val="00077734"/>
    <w:rsid w:val="00077C25"/>
    <w:rsid w:val="00077CA8"/>
    <w:rsid w:val="000807E7"/>
    <w:rsid w:val="00080FFC"/>
    <w:rsid w:val="0008278A"/>
    <w:rsid w:val="00084A36"/>
    <w:rsid w:val="000851A0"/>
    <w:rsid w:val="000853B7"/>
    <w:rsid w:val="00085C91"/>
    <w:rsid w:val="00085CCF"/>
    <w:rsid w:val="00086840"/>
    <w:rsid w:val="00086DD7"/>
    <w:rsid w:val="00087748"/>
    <w:rsid w:val="00091A74"/>
    <w:rsid w:val="00091CC1"/>
    <w:rsid w:val="00092EF4"/>
    <w:rsid w:val="00094988"/>
    <w:rsid w:val="000956F8"/>
    <w:rsid w:val="00096170"/>
    <w:rsid w:val="00096B0D"/>
    <w:rsid w:val="000A0596"/>
    <w:rsid w:val="000A0CB3"/>
    <w:rsid w:val="000A0F06"/>
    <w:rsid w:val="000A14EB"/>
    <w:rsid w:val="000A2E65"/>
    <w:rsid w:val="000A38E3"/>
    <w:rsid w:val="000A4078"/>
    <w:rsid w:val="000A470B"/>
    <w:rsid w:val="000A7C41"/>
    <w:rsid w:val="000B042E"/>
    <w:rsid w:val="000B0F6A"/>
    <w:rsid w:val="000B1991"/>
    <w:rsid w:val="000B1B7C"/>
    <w:rsid w:val="000B2B28"/>
    <w:rsid w:val="000B443C"/>
    <w:rsid w:val="000B6582"/>
    <w:rsid w:val="000B74D3"/>
    <w:rsid w:val="000C0168"/>
    <w:rsid w:val="000C0287"/>
    <w:rsid w:val="000C0BFD"/>
    <w:rsid w:val="000C1EF0"/>
    <w:rsid w:val="000C52ED"/>
    <w:rsid w:val="000C55AC"/>
    <w:rsid w:val="000C58EB"/>
    <w:rsid w:val="000C63C5"/>
    <w:rsid w:val="000D008C"/>
    <w:rsid w:val="000D0655"/>
    <w:rsid w:val="000D0E9A"/>
    <w:rsid w:val="000D1F8F"/>
    <w:rsid w:val="000D3290"/>
    <w:rsid w:val="000D4248"/>
    <w:rsid w:val="000D4AF1"/>
    <w:rsid w:val="000D4BDE"/>
    <w:rsid w:val="000D56D8"/>
    <w:rsid w:val="000D5CAD"/>
    <w:rsid w:val="000D7378"/>
    <w:rsid w:val="000E0568"/>
    <w:rsid w:val="000E1941"/>
    <w:rsid w:val="000E3A6E"/>
    <w:rsid w:val="000E602D"/>
    <w:rsid w:val="000E69BE"/>
    <w:rsid w:val="000E72E6"/>
    <w:rsid w:val="000F068E"/>
    <w:rsid w:val="000F0EFD"/>
    <w:rsid w:val="000F13CF"/>
    <w:rsid w:val="000F1797"/>
    <w:rsid w:val="000F24E4"/>
    <w:rsid w:val="000F3C4E"/>
    <w:rsid w:val="000F4840"/>
    <w:rsid w:val="000F6986"/>
    <w:rsid w:val="00100B6D"/>
    <w:rsid w:val="00101CCF"/>
    <w:rsid w:val="001024EE"/>
    <w:rsid w:val="00102937"/>
    <w:rsid w:val="00105585"/>
    <w:rsid w:val="00105A85"/>
    <w:rsid w:val="00105F95"/>
    <w:rsid w:val="00106211"/>
    <w:rsid w:val="00106FAF"/>
    <w:rsid w:val="00107303"/>
    <w:rsid w:val="001075CB"/>
    <w:rsid w:val="0010784E"/>
    <w:rsid w:val="00111C48"/>
    <w:rsid w:val="00112BB9"/>
    <w:rsid w:val="00113FFC"/>
    <w:rsid w:val="001169BE"/>
    <w:rsid w:val="0012003F"/>
    <w:rsid w:val="00120C9E"/>
    <w:rsid w:val="00121D5C"/>
    <w:rsid w:val="001237FD"/>
    <w:rsid w:val="00123CF1"/>
    <w:rsid w:val="00126719"/>
    <w:rsid w:val="001268F1"/>
    <w:rsid w:val="0013109F"/>
    <w:rsid w:val="00131585"/>
    <w:rsid w:val="001351C2"/>
    <w:rsid w:val="001358B4"/>
    <w:rsid w:val="00135912"/>
    <w:rsid w:val="00137E23"/>
    <w:rsid w:val="00140C0B"/>
    <w:rsid w:val="0014137E"/>
    <w:rsid w:val="001416A3"/>
    <w:rsid w:val="00142900"/>
    <w:rsid w:val="00143569"/>
    <w:rsid w:val="001436F3"/>
    <w:rsid w:val="001452B9"/>
    <w:rsid w:val="00146069"/>
    <w:rsid w:val="001463D2"/>
    <w:rsid w:val="00151E77"/>
    <w:rsid w:val="001526CD"/>
    <w:rsid w:val="001536DB"/>
    <w:rsid w:val="00154F68"/>
    <w:rsid w:val="00156D2D"/>
    <w:rsid w:val="00156ED8"/>
    <w:rsid w:val="00157DD1"/>
    <w:rsid w:val="00160FA9"/>
    <w:rsid w:val="00161505"/>
    <w:rsid w:val="00161BCC"/>
    <w:rsid w:val="00162995"/>
    <w:rsid w:val="00163735"/>
    <w:rsid w:val="001661A2"/>
    <w:rsid w:val="00167A7F"/>
    <w:rsid w:val="00167C58"/>
    <w:rsid w:val="001726CF"/>
    <w:rsid w:val="001763D4"/>
    <w:rsid w:val="001766EF"/>
    <w:rsid w:val="00176891"/>
    <w:rsid w:val="00177A6A"/>
    <w:rsid w:val="00182810"/>
    <w:rsid w:val="00184DAA"/>
    <w:rsid w:val="00186DBF"/>
    <w:rsid w:val="0018726E"/>
    <w:rsid w:val="00191482"/>
    <w:rsid w:val="001915F0"/>
    <w:rsid w:val="001945AC"/>
    <w:rsid w:val="0019591E"/>
    <w:rsid w:val="00195C17"/>
    <w:rsid w:val="00197306"/>
    <w:rsid w:val="00197D70"/>
    <w:rsid w:val="001A1536"/>
    <w:rsid w:val="001A37BE"/>
    <w:rsid w:val="001A39CC"/>
    <w:rsid w:val="001A3C74"/>
    <w:rsid w:val="001A4DD2"/>
    <w:rsid w:val="001B19F9"/>
    <w:rsid w:val="001B1C5C"/>
    <w:rsid w:val="001B2A0F"/>
    <w:rsid w:val="001B2A22"/>
    <w:rsid w:val="001B3309"/>
    <w:rsid w:val="001B3914"/>
    <w:rsid w:val="001B4374"/>
    <w:rsid w:val="001B4B9F"/>
    <w:rsid w:val="001B7260"/>
    <w:rsid w:val="001C068C"/>
    <w:rsid w:val="001C4536"/>
    <w:rsid w:val="001C4B48"/>
    <w:rsid w:val="001C4CAA"/>
    <w:rsid w:val="001C4EC9"/>
    <w:rsid w:val="001C6F4C"/>
    <w:rsid w:val="001C749A"/>
    <w:rsid w:val="001C7BAF"/>
    <w:rsid w:val="001D0B00"/>
    <w:rsid w:val="001D1604"/>
    <w:rsid w:val="001D2000"/>
    <w:rsid w:val="001D2896"/>
    <w:rsid w:val="001D3A1F"/>
    <w:rsid w:val="001D49F9"/>
    <w:rsid w:val="001D5065"/>
    <w:rsid w:val="001D55D6"/>
    <w:rsid w:val="001D5E5F"/>
    <w:rsid w:val="001E0C4D"/>
    <w:rsid w:val="001E58C3"/>
    <w:rsid w:val="001E7AFA"/>
    <w:rsid w:val="001F0520"/>
    <w:rsid w:val="001F118C"/>
    <w:rsid w:val="001F11C0"/>
    <w:rsid w:val="001F16EC"/>
    <w:rsid w:val="001F2C9F"/>
    <w:rsid w:val="00201754"/>
    <w:rsid w:val="00201E39"/>
    <w:rsid w:val="002042D7"/>
    <w:rsid w:val="00204E04"/>
    <w:rsid w:val="0020600A"/>
    <w:rsid w:val="00206D2B"/>
    <w:rsid w:val="00206EA6"/>
    <w:rsid w:val="00207693"/>
    <w:rsid w:val="00207D71"/>
    <w:rsid w:val="0021249D"/>
    <w:rsid w:val="00212911"/>
    <w:rsid w:val="00212A1B"/>
    <w:rsid w:val="00212D6F"/>
    <w:rsid w:val="00213106"/>
    <w:rsid w:val="002135F6"/>
    <w:rsid w:val="0021549A"/>
    <w:rsid w:val="00216B52"/>
    <w:rsid w:val="00220A5B"/>
    <w:rsid w:val="00220D3D"/>
    <w:rsid w:val="002230E6"/>
    <w:rsid w:val="00223279"/>
    <w:rsid w:val="0022413C"/>
    <w:rsid w:val="00224285"/>
    <w:rsid w:val="002249F0"/>
    <w:rsid w:val="00224F37"/>
    <w:rsid w:val="002255E8"/>
    <w:rsid w:val="00226897"/>
    <w:rsid w:val="00226EC6"/>
    <w:rsid w:val="00226EDE"/>
    <w:rsid w:val="00230772"/>
    <w:rsid w:val="002308DD"/>
    <w:rsid w:val="00231E04"/>
    <w:rsid w:val="00233CB9"/>
    <w:rsid w:val="00233D55"/>
    <w:rsid w:val="002343B5"/>
    <w:rsid w:val="002345E8"/>
    <w:rsid w:val="002347E9"/>
    <w:rsid w:val="00235448"/>
    <w:rsid w:val="002355B8"/>
    <w:rsid w:val="00235E17"/>
    <w:rsid w:val="002408BE"/>
    <w:rsid w:val="002429CD"/>
    <w:rsid w:val="002442E4"/>
    <w:rsid w:val="00250C2B"/>
    <w:rsid w:val="00251141"/>
    <w:rsid w:val="00251F40"/>
    <w:rsid w:val="00252AB6"/>
    <w:rsid w:val="002534A5"/>
    <w:rsid w:val="002536FF"/>
    <w:rsid w:val="002554B4"/>
    <w:rsid w:val="00256200"/>
    <w:rsid w:val="002570F0"/>
    <w:rsid w:val="002601F7"/>
    <w:rsid w:val="00260480"/>
    <w:rsid w:val="00262246"/>
    <w:rsid w:val="00262DA8"/>
    <w:rsid w:val="00266F35"/>
    <w:rsid w:val="00266FD0"/>
    <w:rsid w:val="0026747A"/>
    <w:rsid w:val="0026790E"/>
    <w:rsid w:val="00272CA7"/>
    <w:rsid w:val="00273EC2"/>
    <w:rsid w:val="00274E64"/>
    <w:rsid w:val="00277838"/>
    <w:rsid w:val="00281707"/>
    <w:rsid w:val="002823FB"/>
    <w:rsid w:val="002846D3"/>
    <w:rsid w:val="00284BE0"/>
    <w:rsid w:val="002859A6"/>
    <w:rsid w:val="002870EB"/>
    <w:rsid w:val="00287D44"/>
    <w:rsid w:val="00290EFE"/>
    <w:rsid w:val="00293507"/>
    <w:rsid w:val="00294BCE"/>
    <w:rsid w:val="00295C46"/>
    <w:rsid w:val="00295CA1"/>
    <w:rsid w:val="0029680D"/>
    <w:rsid w:val="00296A5A"/>
    <w:rsid w:val="0029790C"/>
    <w:rsid w:val="002A256D"/>
    <w:rsid w:val="002A2DA4"/>
    <w:rsid w:val="002A3EF6"/>
    <w:rsid w:val="002A42A3"/>
    <w:rsid w:val="002A7A01"/>
    <w:rsid w:val="002B02CB"/>
    <w:rsid w:val="002B1D22"/>
    <w:rsid w:val="002B2BD1"/>
    <w:rsid w:val="002B3491"/>
    <w:rsid w:val="002B3501"/>
    <w:rsid w:val="002B437B"/>
    <w:rsid w:val="002B4620"/>
    <w:rsid w:val="002B4B15"/>
    <w:rsid w:val="002B5044"/>
    <w:rsid w:val="002B5170"/>
    <w:rsid w:val="002B52B3"/>
    <w:rsid w:val="002B55C6"/>
    <w:rsid w:val="002B5695"/>
    <w:rsid w:val="002B5C83"/>
    <w:rsid w:val="002B682F"/>
    <w:rsid w:val="002B695A"/>
    <w:rsid w:val="002B6AF7"/>
    <w:rsid w:val="002B6B20"/>
    <w:rsid w:val="002B7D09"/>
    <w:rsid w:val="002C194F"/>
    <w:rsid w:val="002C5415"/>
    <w:rsid w:val="002D0716"/>
    <w:rsid w:val="002D0F24"/>
    <w:rsid w:val="002D1C74"/>
    <w:rsid w:val="002D238C"/>
    <w:rsid w:val="002D2E1D"/>
    <w:rsid w:val="002D3099"/>
    <w:rsid w:val="002D43CE"/>
    <w:rsid w:val="002D56CE"/>
    <w:rsid w:val="002D59F9"/>
    <w:rsid w:val="002D70E9"/>
    <w:rsid w:val="002D773E"/>
    <w:rsid w:val="002D7A48"/>
    <w:rsid w:val="002E06DC"/>
    <w:rsid w:val="002E0AC8"/>
    <w:rsid w:val="002E0D05"/>
    <w:rsid w:val="002E3861"/>
    <w:rsid w:val="002E5499"/>
    <w:rsid w:val="002E57A3"/>
    <w:rsid w:val="002E6066"/>
    <w:rsid w:val="002E7F33"/>
    <w:rsid w:val="002E7F49"/>
    <w:rsid w:val="002F0CBE"/>
    <w:rsid w:val="002F12A4"/>
    <w:rsid w:val="002F3261"/>
    <w:rsid w:val="002F3447"/>
    <w:rsid w:val="002F3D9C"/>
    <w:rsid w:val="002F4FEF"/>
    <w:rsid w:val="002F50CF"/>
    <w:rsid w:val="002F612D"/>
    <w:rsid w:val="002F6693"/>
    <w:rsid w:val="002F6917"/>
    <w:rsid w:val="00300721"/>
    <w:rsid w:val="003027DF"/>
    <w:rsid w:val="00302912"/>
    <w:rsid w:val="00302BA8"/>
    <w:rsid w:val="0030367C"/>
    <w:rsid w:val="003045B8"/>
    <w:rsid w:val="003059FB"/>
    <w:rsid w:val="00305A98"/>
    <w:rsid w:val="00307760"/>
    <w:rsid w:val="003077E6"/>
    <w:rsid w:val="00310442"/>
    <w:rsid w:val="00310759"/>
    <w:rsid w:val="00310F0A"/>
    <w:rsid w:val="0031360F"/>
    <w:rsid w:val="00314A08"/>
    <w:rsid w:val="00315DFA"/>
    <w:rsid w:val="00317A9E"/>
    <w:rsid w:val="003204E6"/>
    <w:rsid w:val="00321F95"/>
    <w:rsid w:val="00322381"/>
    <w:rsid w:val="00322CCC"/>
    <w:rsid w:val="00323848"/>
    <w:rsid w:val="003252B3"/>
    <w:rsid w:val="00325A67"/>
    <w:rsid w:val="003262AA"/>
    <w:rsid w:val="00327966"/>
    <w:rsid w:val="0033105B"/>
    <w:rsid w:val="0033181C"/>
    <w:rsid w:val="0033201A"/>
    <w:rsid w:val="003325FA"/>
    <w:rsid w:val="00333883"/>
    <w:rsid w:val="00333B9F"/>
    <w:rsid w:val="003348FF"/>
    <w:rsid w:val="003349DB"/>
    <w:rsid w:val="00335750"/>
    <w:rsid w:val="0033582D"/>
    <w:rsid w:val="00340467"/>
    <w:rsid w:val="00341264"/>
    <w:rsid w:val="00342775"/>
    <w:rsid w:val="00343B3A"/>
    <w:rsid w:val="00344956"/>
    <w:rsid w:val="00344F5F"/>
    <w:rsid w:val="00346376"/>
    <w:rsid w:val="00351ACE"/>
    <w:rsid w:val="00351B09"/>
    <w:rsid w:val="00351DD7"/>
    <w:rsid w:val="003529EA"/>
    <w:rsid w:val="00352F18"/>
    <w:rsid w:val="0035595F"/>
    <w:rsid w:val="0036073B"/>
    <w:rsid w:val="003619A5"/>
    <w:rsid w:val="00362D10"/>
    <w:rsid w:val="003637F4"/>
    <w:rsid w:val="0036404F"/>
    <w:rsid w:val="003653AD"/>
    <w:rsid w:val="0036668E"/>
    <w:rsid w:val="00367E13"/>
    <w:rsid w:val="00371F12"/>
    <w:rsid w:val="00372A7E"/>
    <w:rsid w:val="00372DDC"/>
    <w:rsid w:val="00373CE9"/>
    <w:rsid w:val="00374562"/>
    <w:rsid w:val="00375272"/>
    <w:rsid w:val="0037535A"/>
    <w:rsid w:val="00375F1E"/>
    <w:rsid w:val="00376901"/>
    <w:rsid w:val="003776DE"/>
    <w:rsid w:val="00377B8D"/>
    <w:rsid w:val="00377C1E"/>
    <w:rsid w:val="003838E8"/>
    <w:rsid w:val="00383CB5"/>
    <w:rsid w:val="003851C1"/>
    <w:rsid w:val="00385BB5"/>
    <w:rsid w:val="003869FA"/>
    <w:rsid w:val="00387545"/>
    <w:rsid w:val="00390532"/>
    <w:rsid w:val="00390566"/>
    <w:rsid w:val="00390680"/>
    <w:rsid w:val="003923A9"/>
    <w:rsid w:val="00393CC7"/>
    <w:rsid w:val="00393CF1"/>
    <w:rsid w:val="0039409B"/>
    <w:rsid w:val="00395912"/>
    <w:rsid w:val="0039666A"/>
    <w:rsid w:val="003967F4"/>
    <w:rsid w:val="00396ED3"/>
    <w:rsid w:val="0039742D"/>
    <w:rsid w:val="00397D53"/>
    <w:rsid w:val="003A0CA0"/>
    <w:rsid w:val="003A165C"/>
    <w:rsid w:val="003A17AE"/>
    <w:rsid w:val="003A21AB"/>
    <w:rsid w:val="003A4984"/>
    <w:rsid w:val="003A70D9"/>
    <w:rsid w:val="003A7342"/>
    <w:rsid w:val="003B06C7"/>
    <w:rsid w:val="003B238D"/>
    <w:rsid w:val="003B2993"/>
    <w:rsid w:val="003B39C7"/>
    <w:rsid w:val="003B4DE5"/>
    <w:rsid w:val="003B72A6"/>
    <w:rsid w:val="003C0493"/>
    <w:rsid w:val="003C1C67"/>
    <w:rsid w:val="003C1E63"/>
    <w:rsid w:val="003C216F"/>
    <w:rsid w:val="003C3105"/>
    <w:rsid w:val="003C3142"/>
    <w:rsid w:val="003C378A"/>
    <w:rsid w:val="003C3BF8"/>
    <w:rsid w:val="003C4120"/>
    <w:rsid w:val="003C47A6"/>
    <w:rsid w:val="003C698C"/>
    <w:rsid w:val="003C718A"/>
    <w:rsid w:val="003C71D3"/>
    <w:rsid w:val="003C7A9B"/>
    <w:rsid w:val="003C7EB5"/>
    <w:rsid w:val="003D12F6"/>
    <w:rsid w:val="003D2EE1"/>
    <w:rsid w:val="003D49B6"/>
    <w:rsid w:val="003D5229"/>
    <w:rsid w:val="003D7A8A"/>
    <w:rsid w:val="003E1D5D"/>
    <w:rsid w:val="003E3013"/>
    <w:rsid w:val="003E440E"/>
    <w:rsid w:val="003E4B55"/>
    <w:rsid w:val="003E5884"/>
    <w:rsid w:val="003F0C46"/>
    <w:rsid w:val="003F2706"/>
    <w:rsid w:val="003F3370"/>
    <w:rsid w:val="003F51EB"/>
    <w:rsid w:val="003F55EC"/>
    <w:rsid w:val="003F5AD9"/>
    <w:rsid w:val="003F6F3F"/>
    <w:rsid w:val="00400BAC"/>
    <w:rsid w:val="00401BA9"/>
    <w:rsid w:val="0040319B"/>
    <w:rsid w:val="00403BA4"/>
    <w:rsid w:val="00404CEE"/>
    <w:rsid w:val="004052AA"/>
    <w:rsid w:val="00405DAD"/>
    <w:rsid w:val="00406B84"/>
    <w:rsid w:val="00407494"/>
    <w:rsid w:val="004106AD"/>
    <w:rsid w:val="00413667"/>
    <w:rsid w:val="00414410"/>
    <w:rsid w:val="00414522"/>
    <w:rsid w:val="00420472"/>
    <w:rsid w:val="00422761"/>
    <w:rsid w:val="0042290D"/>
    <w:rsid w:val="00424606"/>
    <w:rsid w:val="00426578"/>
    <w:rsid w:val="00430E5B"/>
    <w:rsid w:val="00432118"/>
    <w:rsid w:val="00436165"/>
    <w:rsid w:val="00437D97"/>
    <w:rsid w:val="0044047E"/>
    <w:rsid w:val="004426FB"/>
    <w:rsid w:val="00442D3B"/>
    <w:rsid w:val="00446C0D"/>
    <w:rsid w:val="0044714E"/>
    <w:rsid w:val="0044755C"/>
    <w:rsid w:val="00447F89"/>
    <w:rsid w:val="00451EC8"/>
    <w:rsid w:val="004540C2"/>
    <w:rsid w:val="00454C5E"/>
    <w:rsid w:val="00455107"/>
    <w:rsid w:val="00455EE2"/>
    <w:rsid w:val="004570EE"/>
    <w:rsid w:val="00457571"/>
    <w:rsid w:val="00457F9B"/>
    <w:rsid w:val="00460952"/>
    <w:rsid w:val="00461124"/>
    <w:rsid w:val="004615C0"/>
    <w:rsid w:val="00461C79"/>
    <w:rsid w:val="00463914"/>
    <w:rsid w:val="00464C0F"/>
    <w:rsid w:val="00465113"/>
    <w:rsid w:val="00465771"/>
    <w:rsid w:val="00472454"/>
    <w:rsid w:val="004748FE"/>
    <w:rsid w:val="00475334"/>
    <w:rsid w:val="00475A3C"/>
    <w:rsid w:val="0047705D"/>
    <w:rsid w:val="00477F6C"/>
    <w:rsid w:val="0048181B"/>
    <w:rsid w:val="004821D2"/>
    <w:rsid w:val="00482CF5"/>
    <w:rsid w:val="00483539"/>
    <w:rsid w:val="00483FAF"/>
    <w:rsid w:val="004844CC"/>
    <w:rsid w:val="004847E1"/>
    <w:rsid w:val="0048576B"/>
    <w:rsid w:val="00485AD8"/>
    <w:rsid w:val="00485BA8"/>
    <w:rsid w:val="0048761C"/>
    <w:rsid w:val="00491B06"/>
    <w:rsid w:val="00493019"/>
    <w:rsid w:val="0049344B"/>
    <w:rsid w:val="00493991"/>
    <w:rsid w:val="00493A3F"/>
    <w:rsid w:val="00497092"/>
    <w:rsid w:val="00497FA8"/>
    <w:rsid w:val="004A05ED"/>
    <w:rsid w:val="004A2559"/>
    <w:rsid w:val="004A3ECE"/>
    <w:rsid w:val="004B285D"/>
    <w:rsid w:val="004B2899"/>
    <w:rsid w:val="004B2B61"/>
    <w:rsid w:val="004B37EA"/>
    <w:rsid w:val="004B40C5"/>
    <w:rsid w:val="004B5BC5"/>
    <w:rsid w:val="004C24BF"/>
    <w:rsid w:val="004C2DE7"/>
    <w:rsid w:val="004C312A"/>
    <w:rsid w:val="004C3873"/>
    <w:rsid w:val="004C38C2"/>
    <w:rsid w:val="004C3C6A"/>
    <w:rsid w:val="004C49C2"/>
    <w:rsid w:val="004C6AB5"/>
    <w:rsid w:val="004D1403"/>
    <w:rsid w:val="004D2182"/>
    <w:rsid w:val="004D2E07"/>
    <w:rsid w:val="004D3170"/>
    <w:rsid w:val="004D575E"/>
    <w:rsid w:val="004D7684"/>
    <w:rsid w:val="004D7715"/>
    <w:rsid w:val="004D7861"/>
    <w:rsid w:val="004E008A"/>
    <w:rsid w:val="004E0319"/>
    <w:rsid w:val="004E0536"/>
    <w:rsid w:val="004E1AF0"/>
    <w:rsid w:val="004E6079"/>
    <w:rsid w:val="004E796B"/>
    <w:rsid w:val="004E7BD2"/>
    <w:rsid w:val="004F0094"/>
    <w:rsid w:val="004F05F2"/>
    <w:rsid w:val="004F26C5"/>
    <w:rsid w:val="004F3012"/>
    <w:rsid w:val="004F356A"/>
    <w:rsid w:val="004F51BC"/>
    <w:rsid w:val="004F6B06"/>
    <w:rsid w:val="004F6D86"/>
    <w:rsid w:val="00500C91"/>
    <w:rsid w:val="005058FD"/>
    <w:rsid w:val="005062A5"/>
    <w:rsid w:val="00506858"/>
    <w:rsid w:val="00510BB5"/>
    <w:rsid w:val="005129ED"/>
    <w:rsid w:val="005131EC"/>
    <w:rsid w:val="00516141"/>
    <w:rsid w:val="00517328"/>
    <w:rsid w:val="005215E3"/>
    <w:rsid w:val="00521BAE"/>
    <w:rsid w:val="00522441"/>
    <w:rsid w:val="005231AE"/>
    <w:rsid w:val="0052323F"/>
    <w:rsid w:val="00523749"/>
    <w:rsid w:val="005253E9"/>
    <w:rsid w:val="00525449"/>
    <w:rsid w:val="005259BD"/>
    <w:rsid w:val="005265EA"/>
    <w:rsid w:val="0052688B"/>
    <w:rsid w:val="0052701F"/>
    <w:rsid w:val="005273EB"/>
    <w:rsid w:val="00527D9D"/>
    <w:rsid w:val="00527F00"/>
    <w:rsid w:val="0053172F"/>
    <w:rsid w:val="00531DFA"/>
    <w:rsid w:val="005339DE"/>
    <w:rsid w:val="00535044"/>
    <w:rsid w:val="00535119"/>
    <w:rsid w:val="005373A3"/>
    <w:rsid w:val="00537B5D"/>
    <w:rsid w:val="00537CD4"/>
    <w:rsid w:val="00541A1C"/>
    <w:rsid w:val="00550559"/>
    <w:rsid w:val="005519A2"/>
    <w:rsid w:val="0055218E"/>
    <w:rsid w:val="005528A2"/>
    <w:rsid w:val="005532B7"/>
    <w:rsid w:val="00554248"/>
    <w:rsid w:val="005563A5"/>
    <w:rsid w:val="005568C7"/>
    <w:rsid w:val="0056152F"/>
    <w:rsid w:val="005617B8"/>
    <w:rsid w:val="005625F3"/>
    <w:rsid w:val="00566048"/>
    <w:rsid w:val="00566EE8"/>
    <w:rsid w:val="00567E78"/>
    <w:rsid w:val="00570540"/>
    <w:rsid w:val="00571751"/>
    <w:rsid w:val="00571918"/>
    <w:rsid w:val="005724C0"/>
    <w:rsid w:val="00572FA6"/>
    <w:rsid w:val="00573F33"/>
    <w:rsid w:val="00576D3D"/>
    <w:rsid w:val="00577842"/>
    <w:rsid w:val="0058073E"/>
    <w:rsid w:val="005824D4"/>
    <w:rsid w:val="005836A0"/>
    <w:rsid w:val="005839DB"/>
    <w:rsid w:val="00584D64"/>
    <w:rsid w:val="0058638E"/>
    <w:rsid w:val="00590885"/>
    <w:rsid w:val="00590DFF"/>
    <w:rsid w:val="005911EF"/>
    <w:rsid w:val="005918BE"/>
    <w:rsid w:val="00591A2F"/>
    <w:rsid w:val="005921B9"/>
    <w:rsid w:val="00592948"/>
    <w:rsid w:val="005930D2"/>
    <w:rsid w:val="00593833"/>
    <w:rsid w:val="00593A7B"/>
    <w:rsid w:val="00594F8B"/>
    <w:rsid w:val="00595E9C"/>
    <w:rsid w:val="00595F35"/>
    <w:rsid w:val="005A28B6"/>
    <w:rsid w:val="005A2E3B"/>
    <w:rsid w:val="005A3180"/>
    <w:rsid w:val="005A3B84"/>
    <w:rsid w:val="005A4545"/>
    <w:rsid w:val="005A47DF"/>
    <w:rsid w:val="005A529B"/>
    <w:rsid w:val="005B0BB0"/>
    <w:rsid w:val="005B1A1B"/>
    <w:rsid w:val="005B255E"/>
    <w:rsid w:val="005B2F23"/>
    <w:rsid w:val="005B376D"/>
    <w:rsid w:val="005B48F1"/>
    <w:rsid w:val="005B5219"/>
    <w:rsid w:val="005B532E"/>
    <w:rsid w:val="005B5675"/>
    <w:rsid w:val="005C1550"/>
    <w:rsid w:val="005C4838"/>
    <w:rsid w:val="005C4957"/>
    <w:rsid w:val="005C56C8"/>
    <w:rsid w:val="005C71C9"/>
    <w:rsid w:val="005D15AB"/>
    <w:rsid w:val="005D1721"/>
    <w:rsid w:val="005D25D2"/>
    <w:rsid w:val="005D5B53"/>
    <w:rsid w:val="005D5D2E"/>
    <w:rsid w:val="005E067E"/>
    <w:rsid w:val="005E1987"/>
    <w:rsid w:val="005E26B5"/>
    <w:rsid w:val="005E2CF9"/>
    <w:rsid w:val="005E2FE6"/>
    <w:rsid w:val="005E43F0"/>
    <w:rsid w:val="005E5B63"/>
    <w:rsid w:val="005E5C9A"/>
    <w:rsid w:val="005E7792"/>
    <w:rsid w:val="005F13E5"/>
    <w:rsid w:val="005F1CD8"/>
    <w:rsid w:val="005F1DF2"/>
    <w:rsid w:val="005F20C0"/>
    <w:rsid w:val="005F427F"/>
    <w:rsid w:val="005F566A"/>
    <w:rsid w:val="005F7350"/>
    <w:rsid w:val="005F7379"/>
    <w:rsid w:val="00600C72"/>
    <w:rsid w:val="00601336"/>
    <w:rsid w:val="00603C51"/>
    <w:rsid w:val="00603DC3"/>
    <w:rsid w:val="00606335"/>
    <w:rsid w:val="006067BD"/>
    <w:rsid w:val="00607141"/>
    <w:rsid w:val="006109CF"/>
    <w:rsid w:val="00611832"/>
    <w:rsid w:val="006139E8"/>
    <w:rsid w:val="00615248"/>
    <w:rsid w:val="0061557F"/>
    <w:rsid w:val="00616582"/>
    <w:rsid w:val="00620809"/>
    <w:rsid w:val="00620A4E"/>
    <w:rsid w:val="00623847"/>
    <w:rsid w:val="00623AD9"/>
    <w:rsid w:val="006257D6"/>
    <w:rsid w:val="006270EB"/>
    <w:rsid w:val="006276FE"/>
    <w:rsid w:val="00630798"/>
    <w:rsid w:val="00630880"/>
    <w:rsid w:val="00630962"/>
    <w:rsid w:val="00630AF4"/>
    <w:rsid w:val="00630E64"/>
    <w:rsid w:val="0063327E"/>
    <w:rsid w:val="0063338B"/>
    <w:rsid w:val="0063402A"/>
    <w:rsid w:val="006376A2"/>
    <w:rsid w:val="006379F6"/>
    <w:rsid w:val="0064000A"/>
    <w:rsid w:val="00640056"/>
    <w:rsid w:val="006407C8"/>
    <w:rsid w:val="00641577"/>
    <w:rsid w:val="00646002"/>
    <w:rsid w:val="0065012B"/>
    <w:rsid w:val="00654325"/>
    <w:rsid w:val="00655C2A"/>
    <w:rsid w:val="00656875"/>
    <w:rsid w:val="00657397"/>
    <w:rsid w:val="00660564"/>
    <w:rsid w:val="00660BFD"/>
    <w:rsid w:val="0066164C"/>
    <w:rsid w:val="00662B68"/>
    <w:rsid w:val="0066321C"/>
    <w:rsid w:val="006647B0"/>
    <w:rsid w:val="006662C6"/>
    <w:rsid w:val="00667F71"/>
    <w:rsid w:val="00670FF9"/>
    <w:rsid w:val="00671B4C"/>
    <w:rsid w:val="006769CD"/>
    <w:rsid w:val="006777CF"/>
    <w:rsid w:val="00680A9A"/>
    <w:rsid w:val="006814C7"/>
    <w:rsid w:val="006826D1"/>
    <w:rsid w:val="00683DBE"/>
    <w:rsid w:val="00684337"/>
    <w:rsid w:val="006843DC"/>
    <w:rsid w:val="006854DF"/>
    <w:rsid w:val="0068624B"/>
    <w:rsid w:val="00687F5E"/>
    <w:rsid w:val="00690EB4"/>
    <w:rsid w:val="006912F0"/>
    <w:rsid w:val="006915C3"/>
    <w:rsid w:val="00691E5D"/>
    <w:rsid w:val="00691EF9"/>
    <w:rsid w:val="0069461B"/>
    <w:rsid w:val="0069567F"/>
    <w:rsid w:val="006969CF"/>
    <w:rsid w:val="00696C63"/>
    <w:rsid w:val="00696D3A"/>
    <w:rsid w:val="006971CA"/>
    <w:rsid w:val="00697318"/>
    <w:rsid w:val="00697E4D"/>
    <w:rsid w:val="006A0602"/>
    <w:rsid w:val="006A25BA"/>
    <w:rsid w:val="006A2D8B"/>
    <w:rsid w:val="006A367E"/>
    <w:rsid w:val="006A42BF"/>
    <w:rsid w:val="006A4E2C"/>
    <w:rsid w:val="006A516E"/>
    <w:rsid w:val="006A5E29"/>
    <w:rsid w:val="006A7AE5"/>
    <w:rsid w:val="006B000D"/>
    <w:rsid w:val="006B0683"/>
    <w:rsid w:val="006B081E"/>
    <w:rsid w:val="006B09DE"/>
    <w:rsid w:val="006B0B77"/>
    <w:rsid w:val="006B5753"/>
    <w:rsid w:val="006B6F9B"/>
    <w:rsid w:val="006C15C4"/>
    <w:rsid w:val="006C4CFD"/>
    <w:rsid w:val="006C5E57"/>
    <w:rsid w:val="006C6727"/>
    <w:rsid w:val="006C6826"/>
    <w:rsid w:val="006D4147"/>
    <w:rsid w:val="006D5C41"/>
    <w:rsid w:val="006D6182"/>
    <w:rsid w:val="006D725A"/>
    <w:rsid w:val="006E15F4"/>
    <w:rsid w:val="006E193A"/>
    <w:rsid w:val="006E2A86"/>
    <w:rsid w:val="006E3683"/>
    <w:rsid w:val="006E39AC"/>
    <w:rsid w:val="006E52A8"/>
    <w:rsid w:val="006E586D"/>
    <w:rsid w:val="006E606F"/>
    <w:rsid w:val="006E643D"/>
    <w:rsid w:val="006E67B6"/>
    <w:rsid w:val="006E6A05"/>
    <w:rsid w:val="006E7935"/>
    <w:rsid w:val="006F09CE"/>
    <w:rsid w:val="006F0A5E"/>
    <w:rsid w:val="006F10DA"/>
    <w:rsid w:val="006F2AFB"/>
    <w:rsid w:val="006F4753"/>
    <w:rsid w:val="006F4C8D"/>
    <w:rsid w:val="006F4E18"/>
    <w:rsid w:val="006F6EEF"/>
    <w:rsid w:val="006F70E4"/>
    <w:rsid w:val="006F7916"/>
    <w:rsid w:val="007008C1"/>
    <w:rsid w:val="00700BCC"/>
    <w:rsid w:val="00703B9B"/>
    <w:rsid w:val="00703DC5"/>
    <w:rsid w:val="00704497"/>
    <w:rsid w:val="00705073"/>
    <w:rsid w:val="00706623"/>
    <w:rsid w:val="0070682A"/>
    <w:rsid w:val="007117BF"/>
    <w:rsid w:val="007208AC"/>
    <w:rsid w:val="00721E99"/>
    <w:rsid w:val="00722768"/>
    <w:rsid w:val="007237E3"/>
    <w:rsid w:val="00723841"/>
    <w:rsid w:val="00723864"/>
    <w:rsid w:val="007255B3"/>
    <w:rsid w:val="007303FD"/>
    <w:rsid w:val="007323CC"/>
    <w:rsid w:val="007346C3"/>
    <w:rsid w:val="007355F0"/>
    <w:rsid w:val="00735FEF"/>
    <w:rsid w:val="0073665D"/>
    <w:rsid w:val="00740101"/>
    <w:rsid w:val="007402D3"/>
    <w:rsid w:val="007414F6"/>
    <w:rsid w:val="007418FD"/>
    <w:rsid w:val="00742097"/>
    <w:rsid w:val="007420AE"/>
    <w:rsid w:val="0074298F"/>
    <w:rsid w:val="00742A32"/>
    <w:rsid w:val="00742CB5"/>
    <w:rsid w:val="007440CA"/>
    <w:rsid w:val="007522BA"/>
    <w:rsid w:val="007540DD"/>
    <w:rsid w:val="00755AC1"/>
    <w:rsid w:val="007610E4"/>
    <w:rsid w:val="0076269A"/>
    <w:rsid w:val="00762885"/>
    <w:rsid w:val="00762A52"/>
    <w:rsid w:val="007643D0"/>
    <w:rsid w:val="0076442B"/>
    <w:rsid w:val="00764574"/>
    <w:rsid w:val="007646CE"/>
    <w:rsid w:val="007649DC"/>
    <w:rsid w:val="0076558E"/>
    <w:rsid w:val="007658C6"/>
    <w:rsid w:val="007663BD"/>
    <w:rsid w:val="00766FAC"/>
    <w:rsid w:val="00771393"/>
    <w:rsid w:val="007734B1"/>
    <w:rsid w:val="00774758"/>
    <w:rsid w:val="00775D41"/>
    <w:rsid w:val="00776171"/>
    <w:rsid w:val="00776667"/>
    <w:rsid w:val="0077681B"/>
    <w:rsid w:val="007773B0"/>
    <w:rsid w:val="00777B8C"/>
    <w:rsid w:val="00783B4C"/>
    <w:rsid w:val="0078490A"/>
    <w:rsid w:val="00785283"/>
    <w:rsid w:val="00785307"/>
    <w:rsid w:val="007867F5"/>
    <w:rsid w:val="00786B29"/>
    <w:rsid w:val="00786C9A"/>
    <w:rsid w:val="00792173"/>
    <w:rsid w:val="00793FF5"/>
    <w:rsid w:val="00796770"/>
    <w:rsid w:val="00797DC4"/>
    <w:rsid w:val="007A1017"/>
    <w:rsid w:val="007A22E2"/>
    <w:rsid w:val="007A243F"/>
    <w:rsid w:val="007A2EF3"/>
    <w:rsid w:val="007A3118"/>
    <w:rsid w:val="007A3F4B"/>
    <w:rsid w:val="007A462B"/>
    <w:rsid w:val="007A627F"/>
    <w:rsid w:val="007A736A"/>
    <w:rsid w:val="007A7B81"/>
    <w:rsid w:val="007A7F22"/>
    <w:rsid w:val="007B01AE"/>
    <w:rsid w:val="007B02F3"/>
    <w:rsid w:val="007B1929"/>
    <w:rsid w:val="007B342A"/>
    <w:rsid w:val="007B35CF"/>
    <w:rsid w:val="007B3BAE"/>
    <w:rsid w:val="007B3CA0"/>
    <w:rsid w:val="007B5410"/>
    <w:rsid w:val="007B6B0F"/>
    <w:rsid w:val="007B6ECB"/>
    <w:rsid w:val="007C011D"/>
    <w:rsid w:val="007C101D"/>
    <w:rsid w:val="007C106C"/>
    <w:rsid w:val="007C10E3"/>
    <w:rsid w:val="007C2622"/>
    <w:rsid w:val="007C52C2"/>
    <w:rsid w:val="007C5DA6"/>
    <w:rsid w:val="007C664C"/>
    <w:rsid w:val="007C7E57"/>
    <w:rsid w:val="007D00F0"/>
    <w:rsid w:val="007D2C6A"/>
    <w:rsid w:val="007D4164"/>
    <w:rsid w:val="007D4210"/>
    <w:rsid w:val="007D4FBE"/>
    <w:rsid w:val="007D7955"/>
    <w:rsid w:val="007E00AB"/>
    <w:rsid w:val="007E2857"/>
    <w:rsid w:val="007E2BCB"/>
    <w:rsid w:val="007E4BBB"/>
    <w:rsid w:val="007E4D08"/>
    <w:rsid w:val="007E5AF8"/>
    <w:rsid w:val="007E6715"/>
    <w:rsid w:val="007F03A1"/>
    <w:rsid w:val="007F145C"/>
    <w:rsid w:val="007F1CDD"/>
    <w:rsid w:val="007F23DA"/>
    <w:rsid w:val="007F6F0B"/>
    <w:rsid w:val="007F7304"/>
    <w:rsid w:val="007F758C"/>
    <w:rsid w:val="007F7896"/>
    <w:rsid w:val="0080047B"/>
    <w:rsid w:val="00801D4B"/>
    <w:rsid w:val="008029AC"/>
    <w:rsid w:val="008105FB"/>
    <w:rsid w:val="008142A2"/>
    <w:rsid w:val="008148BA"/>
    <w:rsid w:val="00815DDE"/>
    <w:rsid w:val="0081686C"/>
    <w:rsid w:val="0081694A"/>
    <w:rsid w:val="00817811"/>
    <w:rsid w:val="008212A5"/>
    <w:rsid w:val="00821683"/>
    <w:rsid w:val="0082387E"/>
    <w:rsid w:val="00823B1B"/>
    <w:rsid w:val="0082402A"/>
    <w:rsid w:val="0082543E"/>
    <w:rsid w:val="008260B9"/>
    <w:rsid w:val="00827CE9"/>
    <w:rsid w:val="00832725"/>
    <w:rsid w:val="008344A3"/>
    <w:rsid w:val="00834E4C"/>
    <w:rsid w:val="00836EC7"/>
    <w:rsid w:val="00840085"/>
    <w:rsid w:val="00840A07"/>
    <w:rsid w:val="008417D6"/>
    <w:rsid w:val="00843967"/>
    <w:rsid w:val="00843DEE"/>
    <w:rsid w:val="00844380"/>
    <w:rsid w:val="00845801"/>
    <w:rsid w:val="00846EC6"/>
    <w:rsid w:val="0084769E"/>
    <w:rsid w:val="00850498"/>
    <w:rsid w:val="00850DA4"/>
    <w:rsid w:val="008512F3"/>
    <w:rsid w:val="0085144F"/>
    <w:rsid w:val="00852FCA"/>
    <w:rsid w:val="00853337"/>
    <w:rsid w:val="00854C69"/>
    <w:rsid w:val="00854F59"/>
    <w:rsid w:val="00855379"/>
    <w:rsid w:val="00860624"/>
    <w:rsid w:val="00860E65"/>
    <w:rsid w:val="0086212D"/>
    <w:rsid w:val="008638D8"/>
    <w:rsid w:val="00863A38"/>
    <w:rsid w:val="00864BC8"/>
    <w:rsid w:val="008667A5"/>
    <w:rsid w:val="008675AA"/>
    <w:rsid w:val="00871391"/>
    <w:rsid w:val="008714E9"/>
    <w:rsid w:val="008715C7"/>
    <w:rsid w:val="00875305"/>
    <w:rsid w:val="0087553C"/>
    <w:rsid w:val="00875738"/>
    <w:rsid w:val="008758EC"/>
    <w:rsid w:val="008760FE"/>
    <w:rsid w:val="008762AF"/>
    <w:rsid w:val="00876910"/>
    <w:rsid w:val="00881EC2"/>
    <w:rsid w:val="0088215E"/>
    <w:rsid w:val="00883C3E"/>
    <w:rsid w:val="00884214"/>
    <w:rsid w:val="0088518F"/>
    <w:rsid w:val="00886812"/>
    <w:rsid w:val="00886FE9"/>
    <w:rsid w:val="008874D3"/>
    <w:rsid w:val="00890128"/>
    <w:rsid w:val="0089301B"/>
    <w:rsid w:val="00893FC1"/>
    <w:rsid w:val="00894057"/>
    <w:rsid w:val="00895406"/>
    <w:rsid w:val="0089546C"/>
    <w:rsid w:val="00895788"/>
    <w:rsid w:val="008961D5"/>
    <w:rsid w:val="008A0311"/>
    <w:rsid w:val="008A1032"/>
    <w:rsid w:val="008A1470"/>
    <w:rsid w:val="008A20CC"/>
    <w:rsid w:val="008A3DF7"/>
    <w:rsid w:val="008A59A4"/>
    <w:rsid w:val="008A634D"/>
    <w:rsid w:val="008A764B"/>
    <w:rsid w:val="008B2402"/>
    <w:rsid w:val="008B2777"/>
    <w:rsid w:val="008B2AF2"/>
    <w:rsid w:val="008B37AE"/>
    <w:rsid w:val="008B3EE6"/>
    <w:rsid w:val="008B6578"/>
    <w:rsid w:val="008C267F"/>
    <w:rsid w:val="008C296C"/>
    <w:rsid w:val="008C299B"/>
    <w:rsid w:val="008C4033"/>
    <w:rsid w:val="008C40C0"/>
    <w:rsid w:val="008C52E9"/>
    <w:rsid w:val="008C5F6E"/>
    <w:rsid w:val="008D096F"/>
    <w:rsid w:val="008D0B17"/>
    <w:rsid w:val="008D0BE1"/>
    <w:rsid w:val="008D349D"/>
    <w:rsid w:val="008D34E3"/>
    <w:rsid w:val="008D6D3D"/>
    <w:rsid w:val="008E170E"/>
    <w:rsid w:val="008E174D"/>
    <w:rsid w:val="008E1C49"/>
    <w:rsid w:val="008E205D"/>
    <w:rsid w:val="008E5BE0"/>
    <w:rsid w:val="008E7010"/>
    <w:rsid w:val="008E73C5"/>
    <w:rsid w:val="008E7A4E"/>
    <w:rsid w:val="008E7BC2"/>
    <w:rsid w:val="008E7FA4"/>
    <w:rsid w:val="008F1047"/>
    <w:rsid w:val="008F4443"/>
    <w:rsid w:val="008F47EC"/>
    <w:rsid w:val="008F5912"/>
    <w:rsid w:val="008F6D1A"/>
    <w:rsid w:val="008F750F"/>
    <w:rsid w:val="008F75D7"/>
    <w:rsid w:val="00900BFD"/>
    <w:rsid w:val="00902E1A"/>
    <w:rsid w:val="009049BC"/>
    <w:rsid w:val="00904A08"/>
    <w:rsid w:val="0090645F"/>
    <w:rsid w:val="00906DF9"/>
    <w:rsid w:val="0091020E"/>
    <w:rsid w:val="00911B2B"/>
    <w:rsid w:val="00911EB0"/>
    <w:rsid w:val="00912DEB"/>
    <w:rsid w:val="00914EA6"/>
    <w:rsid w:val="009171BE"/>
    <w:rsid w:val="00917BD6"/>
    <w:rsid w:val="0092108F"/>
    <w:rsid w:val="009227D1"/>
    <w:rsid w:val="0092410F"/>
    <w:rsid w:val="00926641"/>
    <w:rsid w:val="00930A55"/>
    <w:rsid w:val="00931BC6"/>
    <w:rsid w:val="00933047"/>
    <w:rsid w:val="00934394"/>
    <w:rsid w:val="00935EA4"/>
    <w:rsid w:val="009407DB"/>
    <w:rsid w:val="00940E43"/>
    <w:rsid w:val="00942E78"/>
    <w:rsid w:val="00943541"/>
    <w:rsid w:val="00943D59"/>
    <w:rsid w:val="00947103"/>
    <w:rsid w:val="00950320"/>
    <w:rsid w:val="00950490"/>
    <w:rsid w:val="009526A5"/>
    <w:rsid w:val="009557B4"/>
    <w:rsid w:val="00957875"/>
    <w:rsid w:val="00957975"/>
    <w:rsid w:val="0096131D"/>
    <w:rsid w:val="009621F8"/>
    <w:rsid w:val="00964570"/>
    <w:rsid w:val="0096487A"/>
    <w:rsid w:val="00967C68"/>
    <w:rsid w:val="009746C8"/>
    <w:rsid w:val="00974D77"/>
    <w:rsid w:val="00976789"/>
    <w:rsid w:val="0098026F"/>
    <w:rsid w:val="00980F34"/>
    <w:rsid w:val="009810A7"/>
    <w:rsid w:val="00982052"/>
    <w:rsid w:val="0098282E"/>
    <w:rsid w:val="009838E7"/>
    <w:rsid w:val="00984290"/>
    <w:rsid w:val="0098443A"/>
    <w:rsid w:val="00987AF7"/>
    <w:rsid w:val="00991C68"/>
    <w:rsid w:val="00992B10"/>
    <w:rsid w:val="009950F8"/>
    <w:rsid w:val="009961AB"/>
    <w:rsid w:val="0099705C"/>
    <w:rsid w:val="00997730"/>
    <w:rsid w:val="009A0A5E"/>
    <w:rsid w:val="009A0ACC"/>
    <w:rsid w:val="009A48CB"/>
    <w:rsid w:val="009A7169"/>
    <w:rsid w:val="009A7BF9"/>
    <w:rsid w:val="009B0BCF"/>
    <w:rsid w:val="009B30E3"/>
    <w:rsid w:val="009B3EAE"/>
    <w:rsid w:val="009B6AB7"/>
    <w:rsid w:val="009C056D"/>
    <w:rsid w:val="009C05F1"/>
    <w:rsid w:val="009C2931"/>
    <w:rsid w:val="009C47A6"/>
    <w:rsid w:val="009C4C27"/>
    <w:rsid w:val="009D16A8"/>
    <w:rsid w:val="009D19B2"/>
    <w:rsid w:val="009D32BB"/>
    <w:rsid w:val="009D6263"/>
    <w:rsid w:val="009D6B4C"/>
    <w:rsid w:val="009D75C7"/>
    <w:rsid w:val="009E1589"/>
    <w:rsid w:val="009E1855"/>
    <w:rsid w:val="009E1D41"/>
    <w:rsid w:val="009E1DDC"/>
    <w:rsid w:val="009E1F7D"/>
    <w:rsid w:val="009E4DB8"/>
    <w:rsid w:val="009E56AD"/>
    <w:rsid w:val="009E5B0D"/>
    <w:rsid w:val="009F243B"/>
    <w:rsid w:val="009F3D52"/>
    <w:rsid w:val="009F43DF"/>
    <w:rsid w:val="009F6897"/>
    <w:rsid w:val="009F6F35"/>
    <w:rsid w:val="009F78BA"/>
    <w:rsid w:val="00A010E6"/>
    <w:rsid w:val="00A01B2C"/>
    <w:rsid w:val="00A028F5"/>
    <w:rsid w:val="00A02D03"/>
    <w:rsid w:val="00A037CB"/>
    <w:rsid w:val="00A044BB"/>
    <w:rsid w:val="00A047C7"/>
    <w:rsid w:val="00A050A1"/>
    <w:rsid w:val="00A078FD"/>
    <w:rsid w:val="00A07A90"/>
    <w:rsid w:val="00A07FFC"/>
    <w:rsid w:val="00A14417"/>
    <w:rsid w:val="00A14A61"/>
    <w:rsid w:val="00A14AD7"/>
    <w:rsid w:val="00A153BB"/>
    <w:rsid w:val="00A16041"/>
    <w:rsid w:val="00A16D55"/>
    <w:rsid w:val="00A201A4"/>
    <w:rsid w:val="00A20BC2"/>
    <w:rsid w:val="00A227B7"/>
    <w:rsid w:val="00A22E95"/>
    <w:rsid w:val="00A24CDD"/>
    <w:rsid w:val="00A251E5"/>
    <w:rsid w:val="00A25887"/>
    <w:rsid w:val="00A25903"/>
    <w:rsid w:val="00A26BA6"/>
    <w:rsid w:val="00A27CA4"/>
    <w:rsid w:val="00A27FE1"/>
    <w:rsid w:val="00A32F8A"/>
    <w:rsid w:val="00A33A60"/>
    <w:rsid w:val="00A35AD2"/>
    <w:rsid w:val="00A3760F"/>
    <w:rsid w:val="00A37833"/>
    <w:rsid w:val="00A40BB9"/>
    <w:rsid w:val="00A42B10"/>
    <w:rsid w:val="00A43F40"/>
    <w:rsid w:val="00A445A4"/>
    <w:rsid w:val="00A4464B"/>
    <w:rsid w:val="00A470A2"/>
    <w:rsid w:val="00A50743"/>
    <w:rsid w:val="00A50D5C"/>
    <w:rsid w:val="00A50D80"/>
    <w:rsid w:val="00A5108B"/>
    <w:rsid w:val="00A51F65"/>
    <w:rsid w:val="00A54FE4"/>
    <w:rsid w:val="00A55A4C"/>
    <w:rsid w:val="00A55C8D"/>
    <w:rsid w:val="00A55D24"/>
    <w:rsid w:val="00A56690"/>
    <w:rsid w:val="00A61099"/>
    <w:rsid w:val="00A6257F"/>
    <w:rsid w:val="00A63145"/>
    <w:rsid w:val="00A647A4"/>
    <w:rsid w:val="00A649FC"/>
    <w:rsid w:val="00A65C69"/>
    <w:rsid w:val="00A67F55"/>
    <w:rsid w:val="00A70102"/>
    <w:rsid w:val="00A705C0"/>
    <w:rsid w:val="00A72691"/>
    <w:rsid w:val="00A74043"/>
    <w:rsid w:val="00A74307"/>
    <w:rsid w:val="00A7596D"/>
    <w:rsid w:val="00A76FE1"/>
    <w:rsid w:val="00A779C7"/>
    <w:rsid w:val="00A837A8"/>
    <w:rsid w:val="00A84FCD"/>
    <w:rsid w:val="00A85388"/>
    <w:rsid w:val="00A86489"/>
    <w:rsid w:val="00A86B9E"/>
    <w:rsid w:val="00A87C89"/>
    <w:rsid w:val="00A90DC0"/>
    <w:rsid w:val="00A91B93"/>
    <w:rsid w:val="00A92AC1"/>
    <w:rsid w:val="00A94BFF"/>
    <w:rsid w:val="00A94F9C"/>
    <w:rsid w:val="00A9577E"/>
    <w:rsid w:val="00A95A41"/>
    <w:rsid w:val="00A96536"/>
    <w:rsid w:val="00A97330"/>
    <w:rsid w:val="00AA0324"/>
    <w:rsid w:val="00AA111A"/>
    <w:rsid w:val="00AA130D"/>
    <w:rsid w:val="00AA3096"/>
    <w:rsid w:val="00AA3498"/>
    <w:rsid w:val="00AA3AB6"/>
    <w:rsid w:val="00AB074F"/>
    <w:rsid w:val="00AB14F5"/>
    <w:rsid w:val="00AB1583"/>
    <w:rsid w:val="00AB16D3"/>
    <w:rsid w:val="00AB2748"/>
    <w:rsid w:val="00AB3102"/>
    <w:rsid w:val="00AB46CA"/>
    <w:rsid w:val="00AB4FD9"/>
    <w:rsid w:val="00AB6162"/>
    <w:rsid w:val="00AC1A3D"/>
    <w:rsid w:val="00AC3E82"/>
    <w:rsid w:val="00AC56BD"/>
    <w:rsid w:val="00AC70F4"/>
    <w:rsid w:val="00AD09DD"/>
    <w:rsid w:val="00AD0B93"/>
    <w:rsid w:val="00AD1629"/>
    <w:rsid w:val="00AD1F2A"/>
    <w:rsid w:val="00AD2A67"/>
    <w:rsid w:val="00AD381D"/>
    <w:rsid w:val="00AD6449"/>
    <w:rsid w:val="00AD6A02"/>
    <w:rsid w:val="00AD77B2"/>
    <w:rsid w:val="00AE07FB"/>
    <w:rsid w:val="00AE2E66"/>
    <w:rsid w:val="00AE401E"/>
    <w:rsid w:val="00AE4354"/>
    <w:rsid w:val="00AE6D86"/>
    <w:rsid w:val="00AE7326"/>
    <w:rsid w:val="00AE7ACC"/>
    <w:rsid w:val="00AF0610"/>
    <w:rsid w:val="00AF3A63"/>
    <w:rsid w:val="00AF4DA4"/>
    <w:rsid w:val="00AF54D3"/>
    <w:rsid w:val="00AF5581"/>
    <w:rsid w:val="00AF5BE3"/>
    <w:rsid w:val="00AF7DE7"/>
    <w:rsid w:val="00B017AA"/>
    <w:rsid w:val="00B01F76"/>
    <w:rsid w:val="00B0301E"/>
    <w:rsid w:val="00B04C75"/>
    <w:rsid w:val="00B07987"/>
    <w:rsid w:val="00B11193"/>
    <w:rsid w:val="00B116B4"/>
    <w:rsid w:val="00B11D5F"/>
    <w:rsid w:val="00B12674"/>
    <w:rsid w:val="00B13B94"/>
    <w:rsid w:val="00B14E07"/>
    <w:rsid w:val="00B23EF3"/>
    <w:rsid w:val="00B24285"/>
    <w:rsid w:val="00B26395"/>
    <w:rsid w:val="00B27CA4"/>
    <w:rsid w:val="00B27E85"/>
    <w:rsid w:val="00B324D8"/>
    <w:rsid w:val="00B32653"/>
    <w:rsid w:val="00B3379C"/>
    <w:rsid w:val="00B3393E"/>
    <w:rsid w:val="00B44111"/>
    <w:rsid w:val="00B44627"/>
    <w:rsid w:val="00B44B66"/>
    <w:rsid w:val="00B45217"/>
    <w:rsid w:val="00B46E21"/>
    <w:rsid w:val="00B47113"/>
    <w:rsid w:val="00B47752"/>
    <w:rsid w:val="00B47F58"/>
    <w:rsid w:val="00B50804"/>
    <w:rsid w:val="00B52C61"/>
    <w:rsid w:val="00B53346"/>
    <w:rsid w:val="00B547C8"/>
    <w:rsid w:val="00B55338"/>
    <w:rsid w:val="00B55D11"/>
    <w:rsid w:val="00B56588"/>
    <w:rsid w:val="00B579C0"/>
    <w:rsid w:val="00B57D19"/>
    <w:rsid w:val="00B600B8"/>
    <w:rsid w:val="00B6300F"/>
    <w:rsid w:val="00B641C0"/>
    <w:rsid w:val="00B66F01"/>
    <w:rsid w:val="00B6742B"/>
    <w:rsid w:val="00B752C1"/>
    <w:rsid w:val="00B7584F"/>
    <w:rsid w:val="00B76902"/>
    <w:rsid w:val="00B81285"/>
    <w:rsid w:val="00B834D5"/>
    <w:rsid w:val="00B85B69"/>
    <w:rsid w:val="00B8711E"/>
    <w:rsid w:val="00B876D6"/>
    <w:rsid w:val="00B87B56"/>
    <w:rsid w:val="00B9070E"/>
    <w:rsid w:val="00B9326A"/>
    <w:rsid w:val="00B9351F"/>
    <w:rsid w:val="00B9443D"/>
    <w:rsid w:val="00B9663F"/>
    <w:rsid w:val="00BA0B71"/>
    <w:rsid w:val="00BA1E21"/>
    <w:rsid w:val="00BA238B"/>
    <w:rsid w:val="00BA34A8"/>
    <w:rsid w:val="00BA424A"/>
    <w:rsid w:val="00BA469C"/>
    <w:rsid w:val="00BA46A6"/>
    <w:rsid w:val="00BA5F87"/>
    <w:rsid w:val="00BA7AD0"/>
    <w:rsid w:val="00BB0121"/>
    <w:rsid w:val="00BB240A"/>
    <w:rsid w:val="00BB2A08"/>
    <w:rsid w:val="00BB4A83"/>
    <w:rsid w:val="00BB6A46"/>
    <w:rsid w:val="00BC04A1"/>
    <w:rsid w:val="00BC1921"/>
    <w:rsid w:val="00BC1A18"/>
    <w:rsid w:val="00BC1E10"/>
    <w:rsid w:val="00BC2C3D"/>
    <w:rsid w:val="00BC3C1C"/>
    <w:rsid w:val="00BC4174"/>
    <w:rsid w:val="00BC46A5"/>
    <w:rsid w:val="00BC5FFF"/>
    <w:rsid w:val="00BC6519"/>
    <w:rsid w:val="00BC69B5"/>
    <w:rsid w:val="00BD082A"/>
    <w:rsid w:val="00BD22D7"/>
    <w:rsid w:val="00BD3CBE"/>
    <w:rsid w:val="00BD3F38"/>
    <w:rsid w:val="00BD443C"/>
    <w:rsid w:val="00BD59EC"/>
    <w:rsid w:val="00BD6883"/>
    <w:rsid w:val="00BD6D62"/>
    <w:rsid w:val="00BE219A"/>
    <w:rsid w:val="00BE252B"/>
    <w:rsid w:val="00BE3571"/>
    <w:rsid w:val="00BE5526"/>
    <w:rsid w:val="00BE6AA8"/>
    <w:rsid w:val="00BE7DAE"/>
    <w:rsid w:val="00BE7F51"/>
    <w:rsid w:val="00BF429E"/>
    <w:rsid w:val="00BF5098"/>
    <w:rsid w:val="00BF56A2"/>
    <w:rsid w:val="00BF71A6"/>
    <w:rsid w:val="00BF764C"/>
    <w:rsid w:val="00BF7DCB"/>
    <w:rsid w:val="00C0061F"/>
    <w:rsid w:val="00C01636"/>
    <w:rsid w:val="00C01724"/>
    <w:rsid w:val="00C01964"/>
    <w:rsid w:val="00C033E4"/>
    <w:rsid w:val="00C03BB5"/>
    <w:rsid w:val="00C04DD6"/>
    <w:rsid w:val="00C06781"/>
    <w:rsid w:val="00C067D0"/>
    <w:rsid w:val="00C07791"/>
    <w:rsid w:val="00C0780E"/>
    <w:rsid w:val="00C117FC"/>
    <w:rsid w:val="00C11B42"/>
    <w:rsid w:val="00C14624"/>
    <w:rsid w:val="00C1462A"/>
    <w:rsid w:val="00C16245"/>
    <w:rsid w:val="00C1665D"/>
    <w:rsid w:val="00C17361"/>
    <w:rsid w:val="00C2175B"/>
    <w:rsid w:val="00C21BC1"/>
    <w:rsid w:val="00C21F48"/>
    <w:rsid w:val="00C23331"/>
    <w:rsid w:val="00C235AD"/>
    <w:rsid w:val="00C242D9"/>
    <w:rsid w:val="00C26AB4"/>
    <w:rsid w:val="00C27590"/>
    <w:rsid w:val="00C31E79"/>
    <w:rsid w:val="00C3233A"/>
    <w:rsid w:val="00C333BF"/>
    <w:rsid w:val="00C36281"/>
    <w:rsid w:val="00C36459"/>
    <w:rsid w:val="00C40855"/>
    <w:rsid w:val="00C40FE4"/>
    <w:rsid w:val="00C4172B"/>
    <w:rsid w:val="00C42894"/>
    <w:rsid w:val="00C43368"/>
    <w:rsid w:val="00C438F9"/>
    <w:rsid w:val="00C4451A"/>
    <w:rsid w:val="00C456E5"/>
    <w:rsid w:val="00C46604"/>
    <w:rsid w:val="00C47B4F"/>
    <w:rsid w:val="00C522B2"/>
    <w:rsid w:val="00C5233C"/>
    <w:rsid w:val="00C53721"/>
    <w:rsid w:val="00C5412F"/>
    <w:rsid w:val="00C544BD"/>
    <w:rsid w:val="00C56097"/>
    <w:rsid w:val="00C56AE8"/>
    <w:rsid w:val="00C56EBB"/>
    <w:rsid w:val="00C6003D"/>
    <w:rsid w:val="00C61762"/>
    <w:rsid w:val="00C669F8"/>
    <w:rsid w:val="00C71211"/>
    <w:rsid w:val="00C73560"/>
    <w:rsid w:val="00C743C5"/>
    <w:rsid w:val="00C75015"/>
    <w:rsid w:val="00C76923"/>
    <w:rsid w:val="00C777A8"/>
    <w:rsid w:val="00C80E0C"/>
    <w:rsid w:val="00C816FD"/>
    <w:rsid w:val="00C820D5"/>
    <w:rsid w:val="00C827CF"/>
    <w:rsid w:val="00C8459A"/>
    <w:rsid w:val="00C8494F"/>
    <w:rsid w:val="00C868B1"/>
    <w:rsid w:val="00C87A96"/>
    <w:rsid w:val="00C93D4F"/>
    <w:rsid w:val="00C94034"/>
    <w:rsid w:val="00C9539E"/>
    <w:rsid w:val="00C95C44"/>
    <w:rsid w:val="00C97D2B"/>
    <w:rsid w:val="00CA091D"/>
    <w:rsid w:val="00CA1251"/>
    <w:rsid w:val="00CA3355"/>
    <w:rsid w:val="00CA3677"/>
    <w:rsid w:val="00CA5624"/>
    <w:rsid w:val="00CA6807"/>
    <w:rsid w:val="00CA718F"/>
    <w:rsid w:val="00CB0239"/>
    <w:rsid w:val="00CB0666"/>
    <w:rsid w:val="00CB08EC"/>
    <w:rsid w:val="00CB0951"/>
    <w:rsid w:val="00CB1110"/>
    <w:rsid w:val="00CB333E"/>
    <w:rsid w:val="00CB3F58"/>
    <w:rsid w:val="00CB480D"/>
    <w:rsid w:val="00CB4822"/>
    <w:rsid w:val="00CB564D"/>
    <w:rsid w:val="00CB5B69"/>
    <w:rsid w:val="00CB7171"/>
    <w:rsid w:val="00CC0BB7"/>
    <w:rsid w:val="00CC7FFC"/>
    <w:rsid w:val="00CD1A30"/>
    <w:rsid w:val="00CD3D9B"/>
    <w:rsid w:val="00CD6233"/>
    <w:rsid w:val="00CD64EA"/>
    <w:rsid w:val="00CD7EF9"/>
    <w:rsid w:val="00CE0569"/>
    <w:rsid w:val="00CE1214"/>
    <w:rsid w:val="00CE2C62"/>
    <w:rsid w:val="00CE3045"/>
    <w:rsid w:val="00CE325A"/>
    <w:rsid w:val="00CE3F88"/>
    <w:rsid w:val="00CE4CBB"/>
    <w:rsid w:val="00CE5B3A"/>
    <w:rsid w:val="00CE5F05"/>
    <w:rsid w:val="00CE6E96"/>
    <w:rsid w:val="00CE6EDF"/>
    <w:rsid w:val="00CF0D8F"/>
    <w:rsid w:val="00CF0F9C"/>
    <w:rsid w:val="00CF1576"/>
    <w:rsid w:val="00CF1889"/>
    <w:rsid w:val="00CF1EA2"/>
    <w:rsid w:val="00CF256D"/>
    <w:rsid w:val="00CF2686"/>
    <w:rsid w:val="00CF292E"/>
    <w:rsid w:val="00CF3B40"/>
    <w:rsid w:val="00CF406F"/>
    <w:rsid w:val="00CF4510"/>
    <w:rsid w:val="00CF4D43"/>
    <w:rsid w:val="00CF5665"/>
    <w:rsid w:val="00CF65A7"/>
    <w:rsid w:val="00D00314"/>
    <w:rsid w:val="00D02852"/>
    <w:rsid w:val="00D031AA"/>
    <w:rsid w:val="00D0414E"/>
    <w:rsid w:val="00D04AFE"/>
    <w:rsid w:val="00D06007"/>
    <w:rsid w:val="00D06F43"/>
    <w:rsid w:val="00D07773"/>
    <w:rsid w:val="00D10394"/>
    <w:rsid w:val="00D116B2"/>
    <w:rsid w:val="00D11C02"/>
    <w:rsid w:val="00D11C9D"/>
    <w:rsid w:val="00D13F9C"/>
    <w:rsid w:val="00D16A2A"/>
    <w:rsid w:val="00D16D16"/>
    <w:rsid w:val="00D16D8A"/>
    <w:rsid w:val="00D17AC1"/>
    <w:rsid w:val="00D20496"/>
    <w:rsid w:val="00D22357"/>
    <w:rsid w:val="00D228FB"/>
    <w:rsid w:val="00D23138"/>
    <w:rsid w:val="00D23241"/>
    <w:rsid w:val="00D24267"/>
    <w:rsid w:val="00D24584"/>
    <w:rsid w:val="00D2605E"/>
    <w:rsid w:val="00D269B6"/>
    <w:rsid w:val="00D269D4"/>
    <w:rsid w:val="00D26A53"/>
    <w:rsid w:val="00D30560"/>
    <w:rsid w:val="00D306A8"/>
    <w:rsid w:val="00D30A11"/>
    <w:rsid w:val="00D31ED4"/>
    <w:rsid w:val="00D3218B"/>
    <w:rsid w:val="00D32F75"/>
    <w:rsid w:val="00D3394A"/>
    <w:rsid w:val="00D3484B"/>
    <w:rsid w:val="00D40E63"/>
    <w:rsid w:val="00D42FFF"/>
    <w:rsid w:val="00D43BE4"/>
    <w:rsid w:val="00D43F35"/>
    <w:rsid w:val="00D44523"/>
    <w:rsid w:val="00D46BDC"/>
    <w:rsid w:val="00D47181"/>
    <w:rsid w:val="00D51A46"/>
    <w:rsid w:val="00D52B3F"/>
    <w:rsid w:val="00D530A3"/>
    <w:rsid w:val="00D53424"/>
    <w:rsid w:val="00D536FA"/>
    <w:rsid w:val="00D53ACE"/>
    <w:rsid w:val="00D557CD"/>
    <w:rsid w:val="00D55FC3"/>
    <w:rsid w:val="00D5763B"/>
    <w:rsid w:val="00D603BB"/>
    <w:rsid w:val="00D61F84"/>
    <w:rsid w:val="00D6357B"/>
    <w:rsid w:val="00D6434C"/>
    <w:rsid w:val="00D64856"/>
    <w:rsid w:val="00D64CD0"/>
    <w:rsid w:val="00D6683A"/>
    <w:rsid w:val="00D6766B"/>
    <w:rsid w:val="00D70935"/>
    <w:rsid w:val="00D70C1C"/>
    <w:rsid w:val="00D72F3D"/>
    <w:rsid w:val="00D7302B"/>
    <w:rsid w:val="00D739C1"/>
    <w:rsid w:val="00D746A6"/>
    <w:rsid w:val="00D75413"/>
    <w:rsid w:val="00D75936"/>
    <w:rsid w:val="00D75BE2"/>
    <w:rsid w:val="00D7629E"/>
    <w:rsid w:val="00D7650A"/>
    <w:rsid w:val="00D801BF"/>
    <w:rsid w:val="00D83611"/>
    <w:rsid w:val="00D84E21"/>
    <w:rsid w:val="00D91E02"/>
    <w:rsid w:val="00D92271"/>
    <w:rsid w:val="00D925C5"/>
    <w:rsid w:val="00D92681"/>
    <w:rsid w:val="00D92880"/>
    <w:rsid w:val="00D92D8D"/>
    <w:rsid w:val="00D94EB1"/>
    <w:rsid w:val="00D9775A"/>
    <w:rsid w:val="00DA0483"/>
    <w:rsid w:val="00DA0EB0"/>
    <w:rsid w:val="00DA1B88"/>
    <w:rsid w:val="00DA1F9F"/>
    <w:rsid w:val="00DA26C0"/>
    <w:rsid w:val="00DA7878"/>
    <w:rsid w:val="00DB0D6A"/>
    <w:rsid w:val="00DB3544"/>
    <w:rsid w:val="00DB5719"/>
    <w:rsid w:val="00DB5FF2"/>
    <w:rsid w:val="00DB614A"/>
    <w:rsid w:val="00DB704C"/>
    <w:rsid w:val="00DC04BE"/>
    <w:rsid w:val="00DC0D92"/>
    <w:rsid w:val="00DC0E02"/>
    <w:rsid w:val="00DC16CC"/>
    <w:rsid w:val="00DC278F"/>
    <w:rsid w:val="00DC2C96"/>
    <w:rsid w:val="00DC4CD4"/>
    <w:rsid w:val="00DC57EC"/>
    <w:rsid w:val="00DC5BA7"/>
    <w:rsid w:val="00DC64C8"/>
    <w:rsid w:val="00DD1FAF"/>
    <w:rsid w:val="00DD289F"/>
    <w:rsid w:val="00DD56C9"/>
    <w:rsid w:val="00DD5975"/>
    <w:rsid w:val="00DD6CC9"/>
    <w:rsid w:val="00DE01CC"/>
    <w:rsid w:val="00DE0FD6"/>
    <w:rsid w:val="00DE3F5C"/>
    <w:rsid w:val="00DE4287"/>
    <w:rsid w:val="00DE46E3"/>
    <w:rsid w:val="00DE5700"/>
    <w:rsid w:val="00DE69EE"/>
    <w:rsid w:val="00DE6F0D"/>
    <w:rsid w:val="00DE75EA"/>
    <w:rsid w:val="00DE7B29"/>
    <w:rsid w:val="00DF1424"/>
    <w:rsid w:val="00DF16B3"/>
    <w:rsid w:val="00DF16CC"/>
    <w:rsid w:val="00DF1A78"/>
    <w:rsid w:val="00DF1B68"/>
    <w:rsid w:val="00DF3A4F"/>
    <w:rsid w:val="00E00703"/>
    <w:rsid w:val="00E00870"/>
    <w:rsid w:val="00E019F5"/>
    <w:rsid w:val="00E0255F"/>
    <w:rsid w:val="00E02917"/>
    <w:rsid w:val="00E04DB9"/>
    <w:rsid w:val="00E050BD"/>
    <w:rsid w:val="00E05A11"/>
    <w:rsid w:val="00E10440"/>
    <w:rsid w:val="00E10883"/>
    <w:rsid w:val="00E10B3E"/>
    <w:rsid w:val="00E135C2"/>
    <w:rsid w:val="00E13A5D"/>
    <w:rsid w:val="00E13FFD"/>
    <w:rsid w:val="00E14D18"/>
    <w:rsid w:val="00E15959"/>
    <w:rsid w:val="00E159A2"/>
    <w:rsid w:val="00E16DA5"/>
    <w:rsid w:val="00E201BA"/>
    <w:rsid w:val="00E2440C"/>
    <w:rsid w:val="00E24F14"/>
    <w:rsid w:val="00E26033"/>
    <w:rsid w:val="00E30041"/>
    <w:rsid w:val="00E309AC"/>
    <w:rsid w:val="00E31692"/>
    <w:rsid w:val="00E3305A"/>
    <w:rsid w:val="00E33A81"/>
    <w:rsid w:val="00E34A14"/>
    <w:rsid w:val="00E34FFC"/>
    <w:rsid w:val="00E360BF"/>
    <w:rsid w:val="00E371DE"/>
    <w:rsid w:val="00E37C62"/>
    <w:rsid w:val="00E37F25"/>
    <w:rsid w:val="00E41549"/>
    <w:rsid w:val="00E424AD"/>
    <w:rsid w:val="00E4259E"/>
    <w:rsid w:val="00E42722"/>
    <w:rsid w:val="00E43AE0"/>
    <w:rsid w:val="00E4409A"/>
    <w:rsid w:val="00E4764D"/>
    <w:rsid w:val="00E47C6D"/>
    <w:rsid w:val="00E47DE0"/>
    <w:rsid w:val="00E50119"/>
    <w:rsid w:val="00E517E9"/>
    <w:rsid w:val="00E53219"/>
    <w:rsid w:val="00E5435C"/>
    <w:rsid w:val="00E556F8"/>
    <w:rsid w:val="00E56405"/>
    <w:rsid w:val="00E60125"/>
    <w:rsid w:val="00E60CAC"/>
    <w:rsid w:val="00E6156A"/>
    <w:rsid w:val="00E617D4"/>
    <w:rsid w:val="00E62326"/>
    <w:rsid w:val="00E63706"/>
    <w:rsid w:val="00E639AD"/>
    <w:rsid w:val="00E63B04"/>
    <w:rsid w:val="00E654EA"/>
    <w:rsid w:val="00E71552"/>
    <w:rsid w:val="00E7336E"/>
    <w:rsid w:val="00E73792"/>
    <w:rsid w:val="00E77B23"/>
    <w:rsid w:val="00E83225"/>
    <w:rsid w:val="00E832C7"/>
    <w:rsid w:val="00E83483"/>
    <w:rsid w:val="00E83AE6"/>
    <w:rsid w:val="00E83D69"/>
    <w:rsid w:val="00E8479C"/>
    <w:rsid w:val="00E86501"/>
    <w:rsid w:val="00E86E2F"/>
    <w:rsid w:val="00E90101"/>
    <w:rsid w:val="00E924AA"/>
    <w:rsid w:val="00E931EE"/>
    <w:rsid w:val="00E94651"/>
    <w:rsid w:val="00E94672"/>
    <w:rsid w:val="00E959BE"/>
    <w:rsid w:val="00EA2527"/>
    <w:rsid w:val="00EA2DD7"/>
    <w:rsid w:val="00EA4DDE"/>
    <w:rsid w:val="00EA79A8"/>
    <w:rsid w:val="00EA7C60"/>
    <w:rsid w:val="00EB1049"/>
    <w:rsid w:val="00EB1AF8"/>
    <w:rsid w:val="00EB4C2F"/>
    <w:rsid w:val="00EB698B"/>
    <w:rsid w:val="00EB7932"/>
    <w:rsid w:val="00EB7E52"/>
    <w:rsid w:val="00EC0CD4"/>
    <w:rsid w:val="00EC2AFB"/>
    <w:rsid w:val="00EC32BD"/>
    <w:rsid w:val="00EC34BD"/>
    <w:rsid w:val="00EC3E06"/>
    <w:rsid w:val="00EC6EAD"/>
    <w:rsid w:val="00EC72A0"/>
    <w:rsid w:val="00ED1B02"/>
    <w:rsid w:val="00ED6D35"/>
    <w:rsid w:val="00ED73EF"/>
    <w:rsid w:val="00EE00DB"/>
    <w:rsid w:val="00EE253E"/>
    <w:rsid w:val="00EE44FB"/>
    <w:rsid w:val="00EE78F0"/>
    <w:rsid w:val="00EE7B96"/>
    <w:rsid w:val="00EF0C1B"/>
    <w:rsid w:val="00EF0E4C"/>
    <w:rsid w:val="00EF1255"/>
    <w:rsid w:val="00EF1994"/>
    <w:rsid w:val="00EF1F98"/>
    <w:rsid w:val="00EF2C19"/>
    <w:rsid w:val="00EF3712"/>
    <w:rsid w:val="00EF374C"/>
    <w:rsid w:val="00F0047E"/>
    <w:rsid w:val="00F00B05"/>
    <w:rsid w:val="00F00E5E"/>
    <w:rsid w:val="00F01D58"/>
    <w:rsid w:val="00F02C68"/>
    <w:rsid w:val="00F03D3B"/>
    <w:rsid w:val="00F04604"/>
    <w:rsid w:val="00F04919"/>
    <w:rsid w:val="00F05501"/>
    <w:rsid w:val="00F05D3B"/>
    <w:rsid w:val="00F060B6"/>
    <w:rsid w:val="00F06695"/>
    <w:rsid w:val="00F069EA"/>
    <w:rsid w:val="00F1018E"/>
    <w:rsid w:val="00F107BC"/>
    <w:rsid w:val="00F11020"/>
    <w:rsid w:val="00F11D62"/>
    <w:rsid w:val="00F1270B"/>
    <w:rsid w:val="00F12D13"/>
    <w:rsid w:val="00F148E3"/>
    <w:rsid w:val="00F1496A"/>
    <w:rsid w:val="00F14C2A"/>
    <w:rsid w:val="00F14C5C"/>
    <w:rsid w:val="00F14E31"/>
    <w:rsid w:val="00F153C6"/>
    <w:rsid w:val="00F156FF"/>
    <w:rsid w:val="00F15B0B"/>
    <w:rsid w:val="00F15EF5"/>
    <w:rsid w:val="00F16738"/>
    <w:rsid w:val="00F173E7"/>
    <w:rsid w:val="00F17D88"/>
    <w:rsid w:val="00F24793"/>
    <w:rsid w:val="00F279F6"/>
    <w:rsid w:val="00F27C4A"/>
    <w:rsid w:val="00F3015D"/>
    <w:rsid w:val="00F30A46"/>
    <w:rsid w:val="00F30D57"/>
    <w:rsid w:val="00F3128F"/>
    <w:rsid w:val="00F32770"/>
    <w:rsid w:val="00F32BC5"/>
    <w:rsid w:val="00F32E08"/>
    <w:rsid w:val="00F34B93"/>
    <w:rsid w:val="00F34DE3"/>
    <w:rsid w:val="00F3504D"/>
    <w:rsid w:val="00F353A2"/>
    <w:rsid w:val="00F3704B"/>
    <w:rsid w:val="00F3744B"/>
    <w:rsid w:val="00F4064F"/>
    <w:rsid w:val="00F42594"/>
    <w:rsid w:val="00F431ED"/>
    <w:rsid w:val="00F43C5C"/>
    <w:rsid w:val="00F43E6D"/>
    <w:rsid w:val="00F44804"/>
    <w:rsid w:val="00F449D0"/>
    <w:rsid w:val="00F44B2A"/>
    <w:rsid w:val="00F45AFD"/>
    <w:rsid w:val="00F46A31"/>
    <w:rsid w:val="00F46B38"/>
    <w:rsid w:val="00F50EE3"/>
    <w:rsid w:val="00F55629"/>
    <w:rsid w:val="00F558A4"/>
    <w:rsid w:val="00F55C72"/>
    <w:rsid w:val="00F56253"/>
    <w:rsid w:val="00F5641A"/>
    <w:rsid w:val="00F571DA"/>
    <w:rsid w:val="00F5797F"/>
    <w:rsid w:val="00F60A35"/>
    <w:rsid w:val="00F62486"/>
    <w:rsid w:val="00F628F1"/>
    <w:rsid w:val="00F64449"/>
    <w:rsid w:val="00F7043B"/>
    <w:rsid w:val="00F70914"/>
    <w:rsid w:val="00F71A94"/>
    <w:rsid w:val="00F71AF5"/>
    <w:rsid w:val="00F72B01"/>
    <w:rsid w:val="00F72B1E"/>
    <w:rsid w:val="00F73FF2"/>
    <w:rsid w:val="00F74786"/>
    <w:rsid w:val="00F809E4"/>
    <w:rsid w:val="00F815E4"/>
    <w:rsid w:val="00F815F9"/>
    <w:rsid w:val="00F81991"/>
    <w:rsid w:val="00F83179"/>
    <w:rsid w:val="00F8379C"/>
    <w:rsid w:val="00F84DE9"/>
    <w:rsid w:val="00F90386"/>
    <w:rsid w:val="00F91A99"/>
    <w:rsid w:val="00F93CE6"/>
    <w:rsid w:val="00F93DDF"/>
    <w:rsid w:val="00F94E3F"/>
    <w:rsid w:val="00FA3752"/>
    <w:rsid w:val="00FA39C8"/>
    <w:rsid w:val="00FA46FC"/>
    <w:rsid w:val="00FA6452"/>
    <w:rsid w:val="00FB00D3"/>
    <w:rsid w:val="00FB02B8"/>
    <w:rsid w:val="00FB0B7F"/>
    <w:rsid w:val="00FB2CEA"/>
    <w:rsid w:val="00FB4CF1"/>
    <w:rsid w:val="00FB5DC0"/>
    <w:rsid w:val="00FB7142"/>
    <w:rsid w:val="00FB7248"/>
    <w:rsid w:val="00FC01C2"/>
    <w:rsid w:val="00FC54B3"/>
    <w:rsid w:val="00FC579E"/>
    <w:rsid w:val="00FC67FC"/>
    <w:rsid w:val="00FC71A4"/>
    <w:rsid w:val="00FD08EC"/>
    <w:rsid w:val="00FD0B29"/>
    <w:rsid w:val="00FD0E96"/>
    <w:rsid w:val="00FD0FEB"/>
    <w:rsid w:val="00FD125B"/>
    <w:rsid w:val="00FD1EE0"/>
    <w:rsid w:val="00FD2C80"/>
    <w:rsid w:val="00FD40B4"/>
    <w:rsid w:val="00FD4F28"/>
    <w:rsid w:val="00FD5D96"/>
    <w:rsid w:val="00FD6F6F"/>
    <w:rsid w:val="00FD7455"/>
    <w:rsid w:val="00FD76C0"/>
    <w:rsid w:val="00FD7807"/>
    <w:rsid w:val="00FE1926"/>
    <w:rsid w:val="00FE20AF"/>
    <w:rsid w:val="00FE224A"/>
    <w:rsid w:val="00FE267D"/>
    <w:rsid w:val="00FE2A31"/>
    <w:rsid w:val="00FE2B73"/>
    <w:rsid w:val="00FE3040"/>
    <w:rsid w:val="00FE3B08"/>
    <w:rsid w:val="00FE3C71"/>
    <w:rsid w:val="00FE4175"/>
    <w:rsid w:val="00FE503D"/>
    <w:rsid w:val="00FE5461"/>
    <w:rsid w:val="00FE5844"/>
    <w:rsid w:val="00FE5D62"/>
    <w:rsid w:val="00FE6D94"/>
    <w:rsid w:val="00FF0824"/>
    <w:rsid w:val="00FF2588"/>
    <w:rsid w:val="00FF62A2"/>
    <w:rsid w:val="00FF7492"/>
    <w:rsid w:val="01610DF3"/>
    <w:rsid w:val="01E9613E"/>
    <w:rsid w:val="01EF321F"/>
    <w:rsid w:val="03584F32"/>
    <w:rsid w:val="03792F12"/>
    <w:rsid w:val="0418282C"/>
    <w:rsid w:val="089343BF"/>
    <w:rsid w:val="090A253D"/>
    <w:rsid w:val="09226D5E"/>
    <w:rsid w:val="09637C36"/>
    <w:rsid w:val="09FB7522"/>
    <w:rsid w:val="0BFB1AFC"/>
    <w:rsid w:val="0C826D91"/>
    <w:rsid w:val="0CF57BA0"/>
    <w:rsid w:val="0D007F1F"/>
    <w:rsid w:val="0D0D2F85"/>
    <w:rsid w:val="0D2360D7"/>
    <w:rsid w:val="0D634543"/>
    <w:rsid w:val="0FB97CC7"/>
    <w:rsid w:val="101E31B0"/>
    <w:rsid w:val="104E0981"/>
    <w:rsid w:val="106668A8"/>
    <w:rsid w:val="10943C61"/>
    <w:rsid w:val="11960871"/>
    <w:rsid w:val="11AA5FD9"/>
    <w:rsid w:val="12056655"/>
    <w:rsid w:val="131C3ADF"/>
    <w:rsid w:val="1437396C"/>
    <w:rsid w:val="144A3F21"/>
    <w:rsid w:val="14D23DE6"/>
    <w:rsid w:val="15FE394E"/>
    <w:rsid w:val="162320CA"/>
    <w:rsid w:val="16F15630"/>
    <w:rsid w:val="17807F81"/>
    <w:rsid w:val="178E21C8"/>
    <w:rsid w:val="18895A3B"/>
    <w:rsid w:val="18A52688"/>
    <w:rsid w:val="1A30622E"/>
    <w:rsid w:val="1AF8007C"/>
    <w:rsid w:val="1B506A90"/>
    <w:rsid w:val="1BCF9A10"/>
    <w:rsid w:val="1CDC368F"/>
    <w:rsid w:val="1D4F242D"/>
    <w:rsid w:val="1EFF08ED"/>
    <w:rsid w:val="2079396B"/>
    <w:rsid w:val="215759EB"/>
    <w:rsid w:val="215F5BF6"/>
    <w:rsid w:val="21D130AE"/>
    <w:rsid w:val="21F27702"/>
    <w:rsid w:val="22F35024"/>
    <w:rsid w:val="22FE102C"/>
    <w:rsid w:val="239819BC"/>
    <w:rsid w:val="2416337E"/>
    <w:rsid w:val="244C7C6B"/>
    <w:rsid w:val="24736045"/>
    <w:rsid w:val="24841E76"/>
    <w:rsid w:val="24D8700D"/>
    <w:rsid w:val="2520554E"/>
    <w:rsid w:val="26615D72"/>
    <w:rsid w:val="27644461"/>
    <w:rsid w:val="28172652"/>
    <w:rsid w:val="29172253"/>
    <w:rsid w:val="2920211B"/>
    <w:rsid w:val="2AD36175"/>
    <w:rsid w:val="2B53171B"/>
    <w:rsid w:val="2BF15870"/>
    <w:rsid w:val="2C1A732C"/>
    <w:rsid w:val="2C52654E"/>
    <w:rsid w:val="2C53391A"/>
    <w:rsid w:val="2CB01C41"/>
    <w:rsid w:val="2D38083D"/>
    <w:rsid w:val="2D473619"/>
    <w:rsid w:val="2D70430E"/>
    <w:rsid w:val="2DFA258D"/>
    <w:rsid w:val="2DFB018E"/>
    <w:rsid w:val="2E2A091F"/>
    <w:rsid w:val="2E905A9A"/>
    <w:rsid w:val="2EEF107E"/>
    <w:rsid w:val="2F971F05"/>
    <w:rsid w:val="309C1B31"/>
    <w:rsid w:val="309F5FB1"/>
    <w:rsid w:val="30E30D11"/>
    <w:rsid w:val="313E3E2E"/>
    <w:rsid w:val="31470922"/>
    <w:rsid w:val="31AF68B5"/>
    <w:rsid w:val="31C76648"/>
    <w:rsid w:val="31FE2B65"/>
    <w:rsid w:val="3293350A"/>
    <w:rsid w:val="32B65923"/>
    <w:rsid w:val="33B732B6"/>
    <w:rsid w:val="34366A47"/>
    <w:rsid w:val="34BF1D86"/>
    <w:rsid w:val="34D6368E"/>
    <w:rsid w:val="356B3229"/>
    <w:rsid w:val="358B3E00"/>
    <w:rsid w:val="35967BAF"/>
    <w:rsid w:val="35D80FFA"/>
    <w:rsid w:val="366767F7"/>
    <w:rsid w:val="36793020"/>
    <w:rsid w:val="37734BF7"/>
    <w:rsid w:val="37E4099D"/>
    <w:rsid w:val="37F15DAE"/>
    <w:rsid w:val="3830407E"/>
    <w:rsid w:val="38FA4B5F"/>
    <w:rsid w:val="3A087178"/>
    <w:rsid w:val="3A944A5B"/>
    <w:rsid w:val="3AC368B4"/>
    <w:rsid w:val="3AFC1789"/>
    <w:rsid w:val="3B045397"/>
    <w:rsid w:val="3B8610D1"/>
    <w:rsid w:val="3BF34D92"/>
    <w:rsid w:val="3BF768DC"/>
    <w:rsid w:val="3BFF2538"/>
    <w:rsid w:val="3C320CCA"/>
    <w:rsid w:val="3D2E7004"/>
    <w:rsid w:val="3DAE042F"/>
    <w:rsid w:val="3EDF2C97"/>
    <w:rsid w:val="424A6D54"/>
    <w:rsid w:val="42712BAD"/>
    <w:rsid w:val="42982FE6"/>
    <w:rsid w:val="44904C47"/>
    <w:rsid w:val="44D83023"/>
    <w:rsid w:val="44F96403"/>
    <w:rsid w:val="450E0C77"/>
    <w:rsid w:val="454A423F"/>
    <w:rsid w:val="45757B72"/>
    <w:rsid w:val="45AC67FB"/>
    <w:rsid w:val="477B51C2"/>
    <w:rsid w:val="48F27756"/>
    <w:rsid w:val="49B47B9F"/>
    <w:rsid w:val="49FE55B9"/>
    <w:rsid w:val="4A324DA8"/>
    <w:rsid w:val="4A865AFF"/>
    <w:rsid w:val="4B4F3CE6"/>
    <w:rsid w:val="4C094193"/>
    <w:rsid w:val="4C30085F"/>
    <w:rsid w:val="4D046AB5"/>
    <w:rsid w:val="4D8F00E0"/>
    <w:rsid w:val="4FE25D51"/>
    <w:rsid w:val="4FFF020A"/>
    <w:rsid w:val="50F13F18"/>
    <w:rsid w:val="517642C6"/>
    <w:rsid w:val="51851983"/>
    <w:rsid w:val="51D33A93"/>
    <w:rsid w:val="52290B09"/>
    <w:rsid w:val="526911C1"/>
    <w:rsid w:val="52B3078F"/>
    <w:rsid w:val="52D24E54"/>
    <w:rsid w:val="52FB0E70"/>
    <w:rsid w:val="533D0F8A"/>
    <w:rsid w:val="53E146CC"/>
    <w:rsid w:val="542B0E91"/>
    <w:rsid w:val="558C549D"/>
    <w:rsid w:val="559A5851"/>
    <w:rsid w:val="55EB68C9"/>
    <w:rsid w:val="57165CDD"/>
    <w:rsid w:val="572B60C7"/>
    <w:rsid w:val="57897A1E"/>
    <w:rsid w:val="57F9DA81"/>
    <w:rsid w:val="59AB6363"/>
    <w:rsid w:val="59F25197"/>
    <w:rsid w:val="5A567AD4"/>
    <w:rsid w:val="5A6F1C49"/>
    <w:rsid w:val="5B220ADD"/>
    <w:rsid w:val="5B244474"/>
    <w:rsid w:val="5C791C82"/>
    <w:rsid w:val="5D350750"/>
    <w:rsid w:val="5DB943B8"/>
    <w:rsid w:val="5DE10638"/>
    <w:rsid w:val="5E051507"/>
    <w:rsid w:val="5E765C6F"/>
    <w:rsid w:val="5E76755F"/>
    <w:rsid w:val="5EB91576"/>
    <w:rsid w:val="5EFEC454"/>
    <w:rsid w:val="5F4B5446"/>
    <w:rsid w:val="5F6C3841"/>
    <w:rsid w:val="5F6C6016"/>
    <w:rsid w:val="6093683A"/>
    <w:rsid w:val="60C5434C"/>
    <w:rsid w:val="62001513"/>
    <w:rsid w:val="628D7E05"/>
    <w:rsid w:val="62A31455"/>
    <w:rsid w:val="62B060FB"/>
    <w:rsid w:val="62F66CAE"/>
    <w:rsid w:val="633E282D"/>
    <w:rsid w:val="63B7510B"/>
    <w:rsid w:val="65031211"/>
    <w:rsid w:val="665E224A"/>
    <w:rsid w:val="66F20071"/>
    <w:rsid w:val="670353D0"/>
    <w:rsid w:val="675FCF97"/>
    <w:rsid w:val="68BB5AAC"/>
    <w:rsid w:val="6AF165B6"/>
    <w:rsid w:val="6B126A2E"/>
    <w:rsid w:val="6C31259D"/>
    <w:rsid w:val="6D4156D9"/>
    <w:rsid w:val="6D4871DF"/>
    <w:rsid w:val="6DB66C81"/>
    <w:rsid w:val="6DEF4170"/>
    <w:rsid w:val="6E221896"/>
    <w:rsid w:val="6F6F63CE"/>
    <w:rsid w:val="6F794389"/>
    <w:rsid w:val="6FFBDBB1"/>
    <w:rsid w:val="6FFF3766"/>
    <w:rsid w:val="71AD1AA6"/>
    <w:rsid w:val="72813CF7"/>
    <w:rsid w:val="72C23FAA"/>
    <w:rsid w:val="737D3482"/>
    <w:rsid w:val="73B85B31"/>
    <w:rsid w:val="73E065C4"/>
    <w:rsid w:val="74AA3C73"/>
    <w:rsid w:val="74D4681B"/>
    <w:rsid w:val="75C37084"/>
    <w:rsid w:val="75DF25C4"/>
    <w:rsid w:val="75FC7808"/>
    <w:rsid w:val="75FE8759"/>
    <w:rsid w:val="77577536"/>
    <w:rsid w:val="77A670C6"/>
    <w:rsid w:val="77CD5595"/>
    <w:rsid w:val="77DE7382"/>
    <w:rsid w:val="77F91637"/>
    <w:rsid w:val="77FE6C5A"/>
    <w:rsid w:val="77FFF8F2"/>
    <w:rsid w:val="7803590F"/>
    <w:rsid w:val="78163617"/>
    <w:rsid w:val="78387B0C"/>
    <w:rsid w:val="78EEE548"/>
    <w:rsid w:val="79232119"/>
    <w:rsid w:val="79AF0C13"/>
    <w:rsid w:val="7A313EC2"/>
    <w:rsid w:val="7A4D6841"/>
    <w:rsid w:val="7B840C18"/>
    <w:rsid w:val="7BE55D2F"/>
    <w:rsid w:val="7C7774AD"/>
    <w:rsid w:val="7CAD5AD8"/>
    <w:rsid w:val="7CDC3E16"/>
    <w:rsid w:val="7D3B2080"/>
    <w:rsid w:val="7D7D3ADC"/>
    <w:rsid w:val="7DA2277F"/>
    <w:rsid w:val="7DEFA090"/>
    <w:rsid w:val="7E103AEA"/>
    <w:rsid w:val="7E32058B"/>
    <w:rsid w:val="7E461621"/>
    <w:rsid w:val="7E99E4CB"/>
    <w:rsid w:val="7EB22114"/>
    <w:rsid w:val="7ED20FE5"/>
    <w:rsid w:val="7EF87FD3"/>
    <w:rsid w:val="7F6F9BF0"/>
    <w:rsid w:val="7F7803AA"/>
    <w:rsid w:val="7FA78E99"/>
    <w:rsid w:val="7FBA5F24"/>
    <w:rsid w:val="7FBFAF08"/>
    <w:rsid w:val="7FDFA3CD"/>
    <w:rsid w:val="7FF79C47"/>
    <w:rsid w:val="7FFEA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nhideWhenUsed="1" w:qFormat="1"/>
    <w:lsdException w:name="Table Grid" w:uiPriority="3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pPr>
      <w:tabs>
        <w:tab w:val="clear" w:pos="2940"/>
        <w:tab w:val="left" w:pos="3360"/>
      </w:tabs>
      <w:outlineLvl w:val="6"/>
    </w:pPr>
  </w:style>
  <w:style w:type="paragraph" w:styleId="8">
    <w:name w:val="heading 8"/>
    <w:basedOn w:val="7"/>
    <w:next w:val="a"/>
    <w:link w:val="8Char1"/>
    <w:qFormat/>
    <w:pPr>
      <w:tabs>
        <w:tab w:val="clear" w:pos="3360"/>
        <w:tab w:val="left" w:pos="3780"/>
      </w:tabs>
      <w:outlineLvl w:val="7"/>
    </w:pPr>
  </w:style>
  <w:style w:type="paragraph" w:styleId="9">
    <w:name w:val="heading 9"/>
    <w:basedOn w:val="8"/>
    <w:next w:val="a"/>
    <w:link w:val="9Char1"/>
    <w:qFormat/>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nhideWhenUsed/>
    <w:qFormat/>
    <w:pPr>
      <w:ind w:leftChars="1200" w:left="2520"/>
    </w:pPr>
    <w:rPr>
      <w:rFonts w:cs="宋体"/>
      <w:sz w:val="24"/>
      <w:szCs w:val="24"/>
    </w:rPr>
  </w:style>
  <w:style w:type="paragraph" w:styleId="a3">
    <w:name w:val="table of authorities"/>
    <w:basedOn w:val="a"/>
    <w:next w:val="a"/>
    <w:unhideWhenUsed/>
    <w:qFormat/>
    <w:pPr>
      <w:ind w:leftChars="200" w:left="420"/>
    </w:pPr>
    <w:rPr>
      <w:szCs w:val="24"/>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link w:val="Char"/>
    <w:qFormat/>
    <w:pPr>
      <w:ind w:firstLineChars="200" w:firstLine="420"/>
    </w:pPr>
    <w:rPr>
      <w:szCs w:val="24"/>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Char1"/>
    <w:qFormat/>
    <w:rPr>
      <w:rFonts w:ascii="宋体" w:eastAsiaTheme="minorEastAsia" w:hAnsiTheme="minorHAnsi" w:cstheme="minorBidi"/>
      <w:sz w:val="18"/>
      <w:szCs w:val="18"/>
    </w:rPr>
  </w:style>
  <w:style w:type="paragraph" w:styleId="a8">
    <w:name w:val="annotation text"/>
    <w:basedOn w:val="a"/>
    <w:link w:val="Char0"/>
    <w:uiPriority w:val="99"/>
    <w:unhideWhenUsed/>
    <w:qFormat/>
    <w:pPr>
      <w:jc w:val="left"/>
    </w:pPr>
  </w:style>
  <w:style w:type="paragraph" w:styleId="30">
    <w:name w:val="Body Text 3"/>
    <w:basedOn w:val="a"/>
    <w:link w:val="3Char0"/>
    <w:qFormat/>
    <w:pPr>
      <w:spacing w:after="120"/>
    </w:pPr>
    <w:rPr>
      <w:kern w:val="0"/>
      <w:sz w:val="16"/>
      <w:szCs w:val="16"/>
    </w:rPr>
  </w:style>
  <w:style w:type="paragraph" w:styleId="a9">
    <w:name w:val="Body Text"/>
    <w:basedOn w:val="a"/>
    <w:link w:val="Char2"/>
    <w:unhideWhenUsed/>
    <w:qFormat/>
    <w:pPr>
      <w:spacing w:after="120"/>
    </w:pPr>
  </w:style>
  <w:style w:type="paragraph" w:styleId="aa">
    <w:name w:val="Body Text Indent"/>
    <w:basedOn w:val="a"/>
    <w:link w:val="Char3"/>
    <w:unhideWhenUsed/>
    <w:qFormat/>
    <w:pPr>
      <w:spacing w:after="120"/>
      <w:ind w:leftChars="200" w:left="420"/>
    </w:pPr>
  </w:style>
  <w:style w:type="paragraph" w:styleId="31">
    <w:name w:val="List Number 3"/>
    <w:basedOn w:val="a"/>
    <w:qFormat/>
    <w:pPr>
      <w:tabs>
        <w:tab w:val="left" w:pos="1200"/>
      </w:tabs>
      <w:ind w:left="1200" w:hanging="360"/>
    </w:pPr>
    <w:rPr>
      <w:szCs w:val="24"/>
    </w:rPr>
  </w:style>
  <w:style w:type="paragraph" w:styleId="20">
    <w:name w:val="List 2"/>
    <w:basedOn w:val="a"/>
    <w:qFormat/>
    <w:pPr>
      <w:ind w:leftChars="200" w:left="100" w:hangingChars="200" w:hanging="200"/>
    </w:pPr>
    <w:rPr>
      <w:sz w:val="28"/>
      <w:szCs w:val="24"/>
    </w:rPr>
  </w:style>
  <w:style w:type="paragraph" w:styleId="ab">
    <w:name w:val="Block Text"/>
    <w:basedOn w:val="a"/>
    <w:qFormat/>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cs="宋体"/>
      <w:sz w:val="24"/>
      <w:szCs w:val="24"/>
    </w:rPr>
  </w:style>
  <w:style w:type="paragraph" w:styleId="32">
    <w:name w:val="toc 3"/>
    <w:basedOn w:val="a"/>
    <w:next w:val="a"/>
    <w:unhideWhenUsed/>
    <w:qFormat/>
    <w:pPr>
      <w:ind w:leftChars="400" w:left="840"/>
    </w:pPr>
    <w:rPr>
      <w:rFonts w:cs="宋体"/>
      <w:sz w:val="24"/>
      <w:szCs w:val="24"/>
    </w:rPr>
  </w:style>
  <w:style w:type="paragraph" w:styleId="ac">
    <w:name w:val="Plain Text"/>
    <w:basedOn w:val="a"/>
    <w:link w:val="Char20"/>
    <w:qFormat/>
    <w:pPr>
      <w:spacing w:beforeLines="50" w:afterLines="50" w:line="400" w:lineRule="atLeast"/>
    </w:pPr>
    <w:rPr>
      <w:rFonts w:ascii="宋体" w:hAnsi="Courier New"/>
      <w:kern w:val="0"/>
      <w:sz w:val="24"/>
      <w:szCs w:val="24"/>
    </w:rPr>
  </w:style>
  <w:style w:type="paragraph" w:styleId="80">
    <w:name w:val="toc 8"/>
    <w:basedOn w:val="a"/>
    <w:next w:val="a"/>
    <w:unhideWhenUsed/>
    <w:qFormat/>
    <w:pPr>
      <w:ind w:leftChars="1400" w:left="2940"/>
    </w:pPr>
    <w:rPr>
      <w:rFonts w:cs="宋体"/>
      <w:sz w:val="24"/>
      <w:szCs w:val="24"/>
    </w:rPr>
  </w:style>
  <w:style w:type="paragraph" w:styleId="ad">
    <w:name w:val="Date"/>
    <w:basedOn w:val="a"/>
    <w:next w:val="a"/>
    <w:link w:val="Char4"/>
    <w:qFormat/>
    <w:pPr>
      <w:ind w:leftChars="2500" w:left="100"/>
    </w:pPr>
    <w:rPr>
      <w:kern w:val="0"/>
      <w:sz w:val="20"/>
      <w:szCs w:val="24"/>
    </w:rPr>
  </w:style>
  <w:style w:type="paragraph" w:styleId="21">
    <w:name w:val="Body Text Indent 2"/>
    <w:basedOn w:val="a"/>
    <w:link w:val="2Char1"/>
    <w:qFormat/>
    <w:pPr>
      <w:snapToGrid w:val="0"/>
      <w:ind w:firstLineChars="225" w:firstLine="542"/>
    </w:pPr>
    <w:rPr>
      <w:rFonts w:ascii="仿宋_GB2312" w:eastAsiaTheme="minorEastAsia" w:hAnsi="宋体" w:cs="Arial"/>
      <w:b/>
      <w:bCs/>
      <w:color w:val="000000"/>
      <w:sz w:val="24"/>
      <w:szCs w:val="24"/>
    </w:rPr>
  </w:style>
  <w:style w:type="paragraph" w:styleId="ae">
    <w:name w:val="Balloon Text"/>
    <w:basedOn w:val="a"/>
    <w:link w:val="Char10"/>
    <w:uiPriority w:val="99"/>
    <w:unhideWhenUsed/>
    <w:qFormat/>
    <w:rPr>
      <w:kern w:val="0"/>
      <w:sz w:val="18"/>
      <w:szCs w:val="18"/>
    </w:rPr>
  </w:style>
  <w:style w:type="paragraph" w:styleId="af">
    <w:name w:val="footer"/>
    <w:basedOn w:val="a"/>
    <w:link w:val="Char5"/>
    <w:unhideWhenUsed/>
    <w:qFormat/>
    <w:pPr>
      <w:tabs>
        <w:tab w:val="center" w:pos="4153"/>
        <w:tab w:val="right" w:pos="8306"/>
      </w:tabs>
      <w:snapToGrid w:val="0"/>
      <w:jc w:val="left"/>
    </w:pPr>
    <w:rPr>
      <w:kern w:val="0"/>
      <w:sz w:val="18"/>
      <w:szCs w:val="18"/>
    </w:rPr>
  </w:style>
  <w:style w:type="paragraph" w:styleId="af0">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Pr>
      <w:szCs w:val="24"/>
    </w:rPr>
  </w:style>
  <w:style w:type="paragraph" w:styleId="41">
    <w:name w:val="toc 4"/>
    <w:basedOn w:val="a"/>
    <w:next w:val="a"/>
    <w:unhideWhenUsed/>
    <w:qFormat/>
    <w:pPr>
      <w:ind w:leftChars="600" w:left="1260"/>
    </w:pPr>
    <w:rPr>
      <w:rFonts w:cs="宋体"/>
      <w:sz w:val="24"/>
      <w:szCs w:val="24"/>
    </w:rPr>
  </w:style>
  <w:style w:type="paragraph" w:styleId="af1">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af2">
    <w:name w:val="List"/>
    <w:basedOn w:val="a"/>
    <w:link w:val="Char8"/>
    <w:qFormat/>
    <w:pPr>
      <w:ind w:left="200" w:hangingChars="200" w:hanging="200"/>
    </w:pPr>
    <w:rPr>
      <w:kern w:val="0"/>
      <w:sz w:val="20"/>
      <w:szCs w:val="24"/>
    </w:rPr>
  </w:style>
  <w:style w:type="paragraph" w:styleId="60">
    <w:name w:val="toc 6"/>
    <w:basedOn w:val="a"/>
    <w:next w:val="a"/>
    <w:unhideWhenUsed/>
    <w:qFormat/>
    <w:pPr>
      <w:ind w:leftChars="1000" w:left="2100"/>
    </w:pPr>
    <w:rPr>
      <w:rFonts w:cs="宋体"/>
      <w:sz w:val="24"/>
      <w:szCs w:val="24"/>
    </w:rPr>
  </w:style>
  <w:style w:type="paragraph" w:styleId="33">
    <w:name w:val="Body Text Indent 3"/>
    <w:basedOn w:val="a"/>
    <w:link w:val="3Char1"/>
    <w:qFormat/>
    <w:pPr>
      <w:snapToGrid w:val="0"/>
      <w:ind w:firstLineChars="200" w:firstLine="480"/>
      <w:jc w:val="left"/>
    </w:pPr>
    <w:rPr>
      <w:rFonts w:ascii="仿宋_GB2312" w:eastAsia="仿宋_GB2312" w:hAnsi="宋体" w:cstheme="minorBidi"/>
      <w:color w:val="000000"/>
      <w:sz w:val="24"/>
      <w:szCs w:val="24"/>
    </w:rPr>
  </w:style>
  <w:style w:type="paragraph" w:styleId="22">
    <w:name w:val="toc 2"/>
    <w:basedOn w:val="a"/>
    <w:next w:val="a"/>
    <w:uiPriority w:val="39"/>
    <w:qFormat/>
    <w:pPr>
      <w:ind w:leftChars="200" w:left="420"/>
    </w:pPr>
    <w:rPr>
      <w:szCs w:val="24"/>
    </w:rPr>
  </w:style>
  <w:style w:type="paragraph" w:styleId="90">
    <w:name w:val="toc 9"/>
    <w:basedOn w:val="a"/>
    <w:next w:val="a"/>
    <w:unhideWhenUsed/>
    <w:qFormat/>
    <w:pPr>
      <w:ind w:leftChars="1600" w:left="3360"/>
    </w:pPr>
    <w:rPr>
      <w:rFonts w:cs="宋体"/>
      <w:sz w:val="24"/>
      <w:szCs w:val="24"/>
    </w:rPr>
  </w:style>
  <w:style w:type="paragraph" w:styleId="23">
    <w:name w:val="Body Text 2"/>
    <w:basedOn w:val="a"/>
    <w:link w:val="2Char0"/>
    <w:qFormat/>
    <w:pPr>
      <w:spacing w:after="120" w:line="480" w:lineRule="auto"/>
    </w:pPr>
    <w:rPr>
      <w:kern w:val="0"/>
      <w:sz w:val="20"/>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paragraph" w:styleId="af3">
    <w:name w:val="Normal (Web)"/>
    <w:basedOn w:val="a"/>
    <w:qFormat/>
    <w:rPr>
      <w:sz w:val="24"/>
      <w:szCs w:val="24"/>
    </w:rPr>
  </w:style>
  <w:style w:type="paragraph" w:styleId="11">
    <w:name w:val="index 1"/>
    <w:basedOn w:val="a"/>
    <w:next w:val="a"/>
    <w:qFormat/>
    <w:rPr>
      <w:sz w:val="24"/>
      <w:szCs w:val="24"/>
    </w:rPr>
  </w:style>
  <w:style w:type="paragraph" w:styleId="af4">
    <w:name w:val="Title"/>
    <w:basedOn w:val="a"/>
    <w:next w:val="a"/>
    <w:link w:val="Char9"/>
    <w:qFormat/>
    <w:pPr>
      <w:spacing w:before="240" w:after="60"/>
      <w:jc w:val="center"/>
      <w:outlineLvl w:val="0"/>
    </w:pPr>
    <w:rPr>
      <w:rFonts w:ascii="Cambria" w:hAnsi="Cambria"/>
      <w:b/>
      <w:bCs/>
      <w:kern w:val="0"/>
      <w:sz w:val="32"/>
      <w:szCs w:val="32"/>
    </w:rPr>
  </w:style>
  <w:style w:type="paragraph" w:styleId="af5">
    <w:name w:val="annotation subject"/>
    <w:basedOn w:val="a8"/>
    <w:next w:val="a8"/>
    <w:link w:val="Chara"/>
    <w:uiPriority w:val="99"/>
    <w:unhideWhenUsed/>
    <w:qFormat/>
    <w:rPr>
      <w:b/>
      <w:bCs/>
    </w:rPr>
  </w:style>
  <w:style w:type="paragraph" w:styleId="af6">
    <w:name w:val="Body Text First Indent"/>
    <w:basedOn w:val="a9"/>
    <w:link w:val="Charb"/>
    <w:unhideWhenUsed/>
    <w:qFormat/>
    <w:pPr>
      <w:ind w:firstLineChars="100" w:firstLine="420"/>
    </w:pPr>
    <w:rPr>
      <w:szCs w:val="24"/>
    </w:rPr>
  </w:style>
  <w:style w:type="paragraph" w:styleId="24">
    <w:name w:val="Body Text First Indent 2"/>
    <w:basedOn w:val="aa"/>
    <w:link w:val="2Char10"/>
    <w:qFormat/>
    <w:pPr>
      <w:ind w:firstLineChars="200" w:firstLine="420"/>
    </w:pPr>
    <w:rPr>
      <w:rFonts w:ascii="宋体" w:eastAsiaTheme="minorEastAsia" w:hAnsi="Courier New" w:cstheme="minorBidi"/>
      <w:spacing w:val="-4"/>
      <w:szCs w:val="24"/>
    </w:rPr>
  </w:style>
  <w:style w:type="table" w:styleId="af7">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0"/>
    <w:qFormat/>
  </w:style>
  <w:style w:type="character" w:styleId="afa">
    <w:name w:val="FollowedHyperlink"/>
    <w:uiPriority w:val="99"/>
    <w:qFormat/>
    <w:rPr>
      <w:color w:val="800080"/>
      <w:u w:val="single"/>
    </w:rPr>
  </w:style>
  <w:style w:type="character" w:styleId="afb">
    <w:name w:val="Emphasis"/>
    <w:qFormat/>
    <w:rPr>
      <w:i/>
      <w:iCs/>
    </w:rPr>
  </w:style>
  <w:style w:type="character" w:styleId="afc">
    <w:name w:val="Hyperlink"/>
    <w:uiPriority w:val="99"/>
    <w:unhideWhenUsed/>
    <w:qFormat/>
    <w:rPr>
      <w:color w:val="0000FF"/>
      <w:u w:val="single"/>
    </w:rPr>
  </w:style>
  <w:style w:type="character" w:styleId="afd">
    <w:name w:val="annotation reference"/>
    <w:uiPriority w:val="99"/>
    <w:unhideWhenUsed/>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mbria" w:eastAsia="宋体" w:hAnsi="Cambria" w:cs="Times New Roman"/>
      <w:b/>
      <w:bCs/>
      <w:sz w:val="32"/>
      <w:szCs w:val="32"/>
    </w:rPr>
  </w:style>
  <w:style w:type="character" w:customStyle="1" w:styleId="3Char">
    <w:name w:val="标题 3 Char"/>
    <w:link w:val="3"/>
    <w:qFormat/>
    <w:rPr>
      <w:rFonts w:ascii="宋体" w:eastAsia="宋体" w:hAnsi="宋体" w:cs="宋体"/>
      <w:b/>
      <w:bCs/>
      <w:kern w:val="0"/>
      <w:sz w:val="27"/>
      <w:szCs w:val="27"/>
    </w:rPr>
  </w:style>
  <w:style w:type="character" w:customStyle="1" w:styleId="4Char1">
    <w:name w:val="标题 4 Char1"/>
    <w:link w:val="4"/>
    <w:qFormat/>
    <w:rPr>
      <w:rFonts w:ascii="Arial" w:eastAsia="黑体" w:hAnsi="Arial"/>
      <w:b/>
      <w:bCs/>
      <w:sz w:val="28"/>
      <w:szCs w:val="28"/>
    </w:rPr>
  </w:style>
  <w:style w:type="character" w:customStyle="1" w:styleId="5Char1">
    <w:name w:val="标题 5 Char1"/>
    <w:link w:val="5"/>
    <w:qFormat/>
    <w:rPr>
      <w:rFonts w:ascii="楷体_GB2312" w:eastAsia="楷体_GB2312"/>
      <w:b/>
      <w:bCs/>
      <w:sz w:val="24"/>
      <w:szCs w:val="28"/>
    </w:rPr>
  </w:style>
  <w:style w:type="character" w:customStyle="1" w:styleId="6Char1">
    <w:name w:val="标题 6 Char1"/>
    <w:link w:val="6"/>
    <w:qFormat/>
    <w:rPr>
      <w:rFonts w:ascii="Times New Roman"/>
      <w:sz w:val="24"/>
    </w:rPr>
  </w:style>
  <w:style w:type="character" w:customStyle="1" w:styleId="7Char1">
    <w:name w:val="标题 7 Char1"/>
    <w:link w:val="7"/>
    <w:qFormat/>
    <w:rPr>
      <w:rFonts w:ascii="Times New Roman"/>
      <w:sz w:val="24"/>
    </w:rPr>
  </w:style>
  <w:style w:type="character" w:customStyle="1" w:styleId="8Char1">
    <w:name w:val="标题 8 Char1"/>
    <w:link w:val="8"/>
    <w:qFormat/>
    <w:rPr>
      <w:rFonts w:ascii="Times New Roman"/>
      <w:sz w:val="24"/>
    </w:rPr>
  </w:style>
  <w:style w:type="character" w:customStyle="1" w:styleId="9Char1">
    <w:name w:val="标题 9 Char1"/>
    <w:link w:val="9"/>
    <w:qFormat/>
    <w:rPr>
      <w:rFonts w:ascii="Times New Roman"/>
      <w:sz w:val="24"/>
    </w:rPr>
  </w:style>
  <w:style w:type="character" w:customStyle="1" w:styleId="Char">
    <w:name w:val="正文缩进 Char"/>
    <w:link w:val="a5"/>
    <w:qFormat/>
    <w:rPr>
      <w:rFonts w:ascii="Times New Roman" w:hAnsi="Times New Roman"/>
      <w:kern w:val="2"/>
      <w:sz w:val="21"/>
      <w:szCs w:val="24"/>
    </w:rPr>
  </w:style>
  <w:style w:type="character" w:customStyle="1" w:styleId="Char1">
    <w:name w:val="文档结构图 Char1"/>
    <w:link w:val="a7"/>
    <w:qFormat/>
    <w:rPr>
      <w:rFonts w:ascii="宋体" w:eastAsiaTheme="minorEastAsia" w:hAnsiTheme="minorHAnsi" w:cstheme="minorBidi"/>
      <w:kern w:val="2"/>
      <w:sz w:val="18"/>
      <w:szCs w:val="18"/>
    </w:rPr>
  </w:style>
  <w:style w:type="character" w:customStyle="1" w:styleId="Char0">
    <w:name w:val="批注文字 Char"/>
    <w:link w:val="a8"/>
    <w:uiPriority w:val="99"/>
    <w:qFormat/>
    <w:rPr>
      <w:kern w:val="2"/>
      <w:sz w:val="21"/>
      <w:szCs w:val="22"/>
    </w:rPr>
  </w:style>
  <w:style w:type="character" w:customStyle="1" w:styleId="3Char0">
    <w:name w:val="正文文本 3 Char"/>
    <w:link w:val="30"/>
    <w:qFormat/>
    <w:rPr>
      <w:rFonts w:ascii="Times New Roman" w:eastAsia="宋体" w:hAnsi="Times New Roman" w:cs="Times New Roman"/>
      <w:sz w:val="16"/>
      <w:szCs w:val="16"/>
    </w:rPr>
  </w:style>
  <w:style w:type="character" w:customStyle="1" w:styleId="Char2">
    <w:name w:val="正文文本 Char"/>
    <w:basedOn w:val="a0"/>
    <w:link w:val="a9"/>
    <w:qFormat/>
    <w:rPr>
      <w:kern w:val="2"/>
      <w:sz w:val="21"/>
      <w:szCs w:val="22"/>
    </w:rPr>
  </w:style>
  <w:style w:type="character" w:customStyle="1" w:styleId="Char3">
    <w:name w:val="正文文本缩进 Char"/>
    <w:basedOn w:val="a0"/>
    <w:link w:val="aa"/>
    <w:qFormat/>
  </w:style>
  <w:style w:type="character" w:customStyle="1" w:styleId="Char20">
    <w:name w:val="纯文本 Char2"/>
    <w:link w:val="ac"/>
    <w:qFormat/>
    <w:rPr>
      <w:rFonts w:ascii="宋体" w:eastAsia="宋体" w:hAnsi="Courier New"/>
      <w:sz w:val="24"/>
      <w:szCs w:val="24"/>
    </w:rPr>
  </w:style>
  <w:style w:type="character" w:customStyle="1" w:styleId="Char4">
    <w:name w:val="日期 Char"/>
    <w:link w:val="ad"/>
    <w:qFormat/>
    <w:rPr>
      <w:rFonts w:ascii="Times New Roman" w:eastAsia="宋体" w:hAnsi="Times New Roman" w:cs="Times New Roman"/>
      <w:szCs w:val="24"/>
    </w:rPr>
  </w:style>
  <w:style w:type="character" w:customStyle="1" w:styleId="2Char1">
    <w:name w:val="正文文本缩进 2 Char1"/>
    <w:link w:val="21"/>
    <w:qFormat/>
    <w:rPr>
      <w:rFonts w:ascii="仿宋_GB2312" w:eastAsiaTheme="minorEastAsia" w:hAnsi="宋体" w:cs="Arial"/>
      <w:b/>
      <w:bCs/>
      <w:color w:val="000000"/>
      <w:kern w:val="2"/>
      <w:sz w:val="24"/>
      <w:szCs w:val="24"/>
    </w:rPr>
  </w:style>
  <w:style w:type="character" w:customStyle="1" w:styleId="Char10">
    <w:name w:val="批注框文本 Char1"/>
    <w:link w:val="ae"/>
    <w:uiPriority w:val="99"/>
    <w:semiHidden/>
    <w:qFormat/>
    <w:rPr>
      <w:sz w:val="18"/>
      <w:szCs w:val="18"/>
    </w:rPr>
  </w:style>
  <w:style w:type="character" w:customStyle="1" w:styleId="Char5">
    <w:name w:val="页脚 Char"/>
    <w:link w:val="af"/>
    <w:qFormat/>
    <w:rPr>
      <w:sz w:val="18"/>
      <w:szCs w:val="18"/>
    </w:rPr>
  </w:style>
  <w:style w:type="character" w:customStyle="1" w:styleId="Char6">
    <w:name w:val="页眉 Char"/>
    <w:link w:val="af0"/>
    <w:qFormat/>
    <w:rPr>
      <w:sz w:val="18"/>
      <w:szCs w:val="18"/>
    </w:rPr>
  </w:style>
  <w:style w:type="character" w:customStyle="1" w:styleId="Char7">
    <w:name w:val="副标题 Char"/>
    <w:link w:val="af1"/>
    <w:qFormat/>
    <w:rPr>
      <w:rFonts w:ascii="Cambria" w:hAnsi="Cambria" w:cs="Times New Roman"/>
      <w:b/>
      <w:bCs/>
      <w:kern w:val="28"/>
      <w:sz w:val="32"/>
      <w:szCs w:val="32"/>
    </w:rPr>
  </w:style>
  <w:style w:type="character" w:customStyle="1" w:styleId="Char8">
    <w:name w:val="列表 Char"/>
    <w:link w:val="af2"/>
    <w:qFormat/>
    <w:rPr>
      <w:rFonts w:eastAsia="宋体"/>
      <w:szCs w:val="24"/>
    </w:rPr>
  </w:style>
  <w:style w:type="character" w:customStyle="1" w:styleId="3Char1">
    <w:name w:val="正文文本缩进 3 Char1"/>
    <w:link w:val="33"/>
    <w:qFormat/>
    <w:rPr>
      <w:rFonts w:ascii="仿宋_GB2312" w:eastAsia="仿宋_GB2312" w:hAnsi="宋体" w:cstheme="minorBidi"/>
      <w:color w:val="000000"/>
      <w:kern w:val="2"/>
      <w:sz w:val="24"/>
      <w:szCs w:val="24"/>
    </w:rPr>
  </w:style>
  <w:style w:type="character" w:customStyle="1" w:styleId="2Char0">
    <w:name w:val="正文文本 2 Char"/>
    <w:link w:val="23"/>
    <w:qFormat/>
    <w:rPr>
      <w:rFonts w:ascii="Times New Roman" w:eastAsia="宋体" w:hAnsi="Times New Roman" w:cs="Times New Roman"/>
      <w:szCs w:val="24"/>
    </w:rPr>
  </w:style>
  <w:style w:type="character" w:customStyle="1" w:styleId="HTMLChar">
    <w:name w:val="HTML 预设格式 Char"/>
    <w:basedOn w:val="a0"/>
    <w:link w:val="HTML"/>
    <w:qFormat/>
    <w:rPr>
      <w:rFonts w:ascii="宋体" w:eastAsiaTheme="minorEastAsia" w:hAnsi="Courier New" w:cstheme="minorBidi"/>
      <w:kern w:val="2"/>
      <w:sz w:val="21"/>
    </w:rPr>
  </w:style>
  <w:style w:type="character" w:customStyle="1" w:styleId="Char9">
    <w:name w:val="标题 Char"/>
    <w:link w:val="af4"/>
    <w:qFormat/>
    <w:rPr>
      <w:rFonts w:ascii="Cambria" w:hAnsi="Cambria" w:cs="Times New Roman"/>
      <w:b/>
      <w:bCs/>
      <w:sz w:val="32"/>
      <w:szCs w:val="32"/>
    </w:rPr>
  </w:style>
  <w:style w:type="character" w:customStyle="1" w:styleId="Chara">
    <w:name w:val="批注主题 Char"/>
    <w:link w:val="af5"/>
    <w:uiPriority w:val="99"/>
    <w:qFormat/>
    <w:rPr>
      <w:b/>
      <w:bCs/>
      <w:kern w:val="2"/>
      <w:sz w:val="21"/>
      <w:szCs w:val="22"/>
    </w:rPr>
  </w:style>
  <w:style w:type="character" w:customStyle="1" w:styleId="Charb">
    <w:name w:val="正文首行缩进 Char"/>
    <w:basedOn w:val="Char2"/>
    <w:link w:val="af6"/>
    <w:qFormat/>
    <w:rPr>
      <w:kern w:val="2"/>
      <w:sz w:val="21"/>
      <w:szCs w:val="24"/>
    </w:rPr>
  </w:style>
  <w:style w:type="character" w:customStyle="1" w:styleId="2Char10">
    <w:name w:val="正文首行缩进 2 Char1"/>
    <w:link w:val="24"/>
    <w:qFormat/>
    <w:rPr>
      <w:rFonts w:ascii="宋体" w:eastAsiaTheme="minorEastAsia" w:hAnsi="Courier New" w:cstheme="minorBidi"/>
      <w:spacing w:val="-4"/>
      <w:kern w:val="2"/>
      <w:sz w:val="21"/>
      <w:szCs w:val="24"/>
    </w:rPr>
  </w:style>
  <w:style w:type="character" w:customStyle="1" w:styleId="Charc">
    <w:name w:val="纯文本 Char"/>
    <w:qFormat/>
    <w:rPr>
      <w:rFonts w:ascii="宋体" w:eastAsia="宋体" w:hAnsi="Courier New"/>
      <w:kern w:val="2"/>
      <w:sz w:val="24"/>
      <w:szCs w:val="24"/>
      <w:lang w:val="en-US" w:eastAsia="zh-CN" w:bidi="ar-SA"/>
    </w:rPr>
  </w:style>
  <w:style w:type="character" w:customStyle="1" w:styleId="TableTextChar1">
    <w:name w:val="Table Text Char1"/>
    <w:link w:val="TableText"/>
    <w:qFormat/>
    <w:rPr>
      <w:rFonts w:ascii="Arial" w:hAnsi="Arial"/>
      <w:kern w:val="2"/>
      <w:sz w:val="18"/>
      <w:szCs w:val="24"/>
    </w:rPr>
  </w:style>
  <w:style w:type="paragraph" w:customStyle="1" w:styleId="TableText">
    <w:name w:val="Table Text"/>
    <w:basedOn w:val="a"/>
    <w:link w:val="TableTextChar1"/>
    <w:qFormat/>
    <w:pPr>
      <w:widowControl/>
      <w:tabs>
        <w:tab w:val="decimal" w:pos="0"/>
      </w:tabs>
      <w:autoSpaceDE w:val="0"/>
      <w:autoSpaceDN w:val="0"/>
      <w:adjustRightInd w:val="0"/>
      <w:spacing w:before="80" w:after="80"/>
    </w:pPr>
    <w:rPr>
      <w:rFonts w:ascii="Arial" w:hAnsi="Arial"/>
      <w:sz w:val="18"/>
      <w:szCs w:val="24"/>
    </w:rPr>
  </w:style>
  <w:style w:type="character" w:customStyle="1" w:styleId="Char11">
    <w:name w:val="纯文本 Char1"/>
    <w:link w:val="34"/>
    <w:qFormat/>
    <w:rPr>
      <w:rFonts w:ascii="宋体" w:eastAsia="宋体" w:hAnsi="Courier New" w:cs="Courier New"/>
      <w:szCs w:val="21"/>
    </w:rPr>
  </w:style>
  <w:style w:type="paragraph" w:customStyle="1" w:styleId="34">
    <w:name w:val="纯文本3"/>
    <w:basedOn w:val="a"/>
    <w:link w:val="Char11"/>
    <w:qFormat/>
    <w:pPr>
      <w:spacing w:afterLines="50" w:after="156"/>
    </w:pPr>
    <w:rPr>
      <w:rFonts w:ascii="宋体" w:hAnsi="Courier New" w:cs="Courier New"/>
      <w:kern w:val="0"/>
      <w:sz w:val="20"/>
      <w:szCs w:val="21"/>
    </w:rPr>
  </w:style>
  <w:style w:type="character" w:customStyle="1" w:styleId="afe">
    <w:name w:val="列出段落 字符"/>
    <w:link w:val="12"/>
    <w:qFormat/>
    <w:rPr>
      <w:rFonts w:ascii="Calibri" w:hAnsi="Calibri"/>
    </w:rPr>
  </w:style>
  <w:style w:type="paragraph" w:customStyle="1" w:styleId="12">
    <w:name w:val="列出段落1"/>
    <w:basedOn w:val="a"/>
    <w:link w:val="afe"/>
    <w:uiPriority w:val="99"/>
    <w:qFormat/>
    <w:pPr>
      <w:ind w:firstLineChars="200" w:firstLine="420"/>
    </w:pPr>
    <w:rPr>
      <w:kern w:val="0"/>
      <w:sz w:val="20"/>
      <w:szCs w:val="20"/>
    </w:rPr>
  </w:style>
  <w:style w:type="character" w:customStyle="1" w:styleId="Char12">
    <w:name w:val="标题 Char1"/>
    <w:uiPriority w:val="10"/>
    <w:qFormat/>
    <w:rPr>
      <w:rFonts w:ascii="Cambria" w:eastAsia="宋体" w:hAnsi="Cambria" w:cs="Times New Roman"/>
      <w:b/>
      <w:bCs/>
      <w:sz w:val="32"/>
      <w:szCs w:val="32"/>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flbtitlelinkcolortitlename">
    <w:name w:val="fl b titlelinkcolor titlename"/>
    <w:basedOn w:val="a0"/>
    <w:qFormat/>
  </w:style>
  <w:style w:type="paragraph" w:customStyle="1" w:styleId="13">
    <w:name w:val="列表段落1"/>
    <w:basedOn w:val="a"/>
    <w:qFormat/>
    <w:pPr>
      <w:ind w:firstLineChars="200" w:firstLine="420"/>
    </w:pPr>
  </w:style>
  <w:style w:type="paragraph" w:customStyle="1" w:styleId="aff">
    <w:name w:val="正文段"/>
    <w:basedOn w:val="a"/>
    <w:qFormat/>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pPr>
      <w:widowControl/>
      <w:spacing w:after="160" w:line="240" w:lineRule="exact"/>
      <w:jc w:val="left"/>
    </w:pPr>
    <w:rPr>
      <w:sz w:val="28"/>
      <w:szCs w:val="20"/>
    </w:rPr>
  </w:style>
  <w:style w:type="paragraph" w:customStyle="1" w:styleId="--">
    <w:name w:val="--规划正文"/>
    <w:basedOn w:val="a"/>
    <w:qFormat/>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pPr>
      <w:ind w:firstLineChars="200" w:firstLine="420"/>
    </w:pPr>
    <w:rPr>
      <w:sz w:val="24"/>
      <w:szCs w:val="20"/>
    </w:rPr>
  </w:style>
  <w:style w:type="paragraph" w:customStyle="1" w:styleId="TOC11">
    <w:name w:val="TOC 11"/>
    <w:basedOn w:val="a"/>
    <w:next w:val="a"/>
    <w:uiPriority w:val="39"/>
    <w:unhideWhenUsed/>
    <w:qFormat/>
    <w:pPr>
      <w:tabs>
        <w:tab w:val="right" w:leader="dot" w:pos="8302"/>
      </w:tabs>
      <w:spacing w:line="600" w:lineRule="auto"/>
      <w:ind w:firstLineChars="133" w:firstLine="426"/>
    </w:pPr>
  </w:style>
  <w:style w:type="paragraph" w:styleId="aff0">
    <w:name w:val="No Spacing"/>
    <w:uiPriority w:val="1"/>
    <w:qFormat/>
    <w:pPr>
      <w:widowControl w:val="0"/>
      <w:jc w:val="both"/>
    </w:pPr>
    <w:rPr>
      <w:rFonts w:ascii="等线" w:eastAsia="等线" w:hAnsi="等线"/>
      <w:kern w:val="2"/>
      <w:sz w:val="24"/>
      <w:szCs w:val="24"/>
    </w:rPr>
  </w:style>
  <w:style w:type="paragraph" w:customStyle="1" w:styleId="TOC21">
    <w:name w:val="TOC 21"/>
    <w:basedOn w:val="a"/>
    <w:next w:val="a"/>
    <w:uiPriority w:val="39"/>
    <w:unhideWhenUsed/>
    <w:qFormat/>
    <w:pPr>
      <w:ind w:leftChars="200" w:left="420"/>
    </w:pPr>
  </w:style>
  <w:style w:type="paragraph" w:customStyle="1" w:styleId="TOC31">
    <w:name w:val="TOC 31"/>
    <w:basedOn w:val="a"/>
    <w:next w:val="a"/>
    <w:uiPriority w:val="39"/>
    <w:unhideWhenUsed/>
    <w:qFormat/>
    <w:pPr>
      <w:widowControl/>
      <w:spacing w:after="100" w:line="276" w:lineRule="auto"/>
      <w:ind w:left="440"/>
      <w:jc w:val="left"/>
    </w:pPr>
    <w:rPr>
      <w:kern w:val="0"/>
      <w:sz w:val="22"/>
    </w:rPr>
  </w:style>
  <w:style w:type="paragraph" w:customStyle="1" w:styleId="14">
    <w:name w:val="纯文本1"/>
    <w:basedOn w:val="a"/>
    <w:qFormat/>
    <w:pPr>
      <w:adjustRightInd w:val="0"/>
      <w:textAlignment w:val="baseline"/>
    </w:pPr>
    <w:rPr>
      <w:rFonts w:ascii="宋体" w:eastAsia="楷体_GB2312" w:hAnsi="Courier New"/>
      <w:sz w:val="26"/>
      <w:szCs w:val="20"/>
    </w:rPr>
  </w:style>
  <w:style w:type="paragraph" w:customStyle="1" w:styleId="aff1">
    <w:name w:val="表内文字"/>
    <w:basedOn w:val="a"/>
    <w:qFormat/>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paragraph" w:styleId="aff2">
    <w:name w:val="List Paragraph"/>
    <w:basedOn w:val="a"/>
    <w:link w:val="Chard"/>
    <w:uiPriority w:val="34"/>
    <w:qFormat/>
    <w:pPr>
      <w:ind w:firstLineChars="200" w:firstLine="420"/>
    </w:pPr>
  </w:style>
  <w:style w:type="character" w:customStyle="1" w:styleId="Chard">
    <w:name w:val="列出段落 Char"/>
    <w:link w:val="aff2"/>
    <w:uiPriority w:val="99"/>
    <w:qFormat/>
    <w:rPr>
      <w:kern w:val="2"/>
      <w:sz w:val="21"/>
      <w:szCs w:val="22"/>
    </w:rPr>
  </w:style>
  <w:style w:type="paragraph" w:customStyle="1" w:styleId="15">
    <w:name w:val="修订1"/>
    <w:hidden/>
    <w:uiPriority w:val="99"/>
    <w:semiHidden/>
    <w:qFormat/>
    <w:rPr>
      <w:rFonts w:ascii="Calibri" w:hAnsi="Calibri"/>
      <w:kern w:val="2"/>
      <w:sz w:val="21"/>
      <w:szCs w:val="22"/>
    </w:rPr>
  </w:style>
  <w:style w:type="paragraph" w:customStyle="1" w:styleId="42">
    <w:name w:val="纯文本4"/>
    <w:basedOn w:val="a"/>
    <w:qFormat/>
    <w:pPr>
      <w:adjustRightInd w:val="0"/>
      <w:textAlignment w:val="baseline"/>
    </w:pPr>
    <w:rPr>
      <w:rFonts w:ascii="宋体" w:eastAsia="楷体_GB2312" w:hAnsi="Courier New"/>
      <w:sz w:val="26"/>
      <w:szCs w:val="20"/>
    </w:rPr>
  </w:style>
  <w:style w:type="paragraph" w:customStyle="1" w:styleId="16">
    <w:name w:val="正文1"/>
    <w:qFormat/>
    <w:pPr>
      <w:widowControl w:val="0"/>
      <w:jc w:val="both"/>
    </w:pPr>
    <w:rPr>
      <w:rFonts w:ascii="Calibri" w:hAnsi="Calibri" w:hint="eastAsia"/>
      <w:kern w:val="2"/>
      <w:sz w:val="21"/>
    </w:rPr>
  </w:style>
  <w:style w:type="character" w:customStyle="1" w:styleId="Chare">
    <w:name w:val="批注框文本 Char"/>
    <w:uiPriority w:val="99"/>
    <w:qFormat/>
    <w:rPr>
      <w:rFonts w:eastAsia="宋体"/>
      <w:kern w:val="2"/>
      <w:sz w:val="18"/>
      <w:szCs w:val="18"/>
      <w:lang w:val="en-US" w:eastAsia="zh-CN" w:bidi="ar-SA"/>
    </w:rPr>
  </w:style>
  <w:style w:type="paragraph" w:customStyle="1" w:styleId="26">
    <w:name w:val="列表段落2"/>
    <w:basedOn w:val="a"/>
    <w:uiPriority w:val="34"/>
    <w:qFormat/>
    <w:pPr>
      <w:ind w:firstLineChars="200" w:firstLine="420"/>
    </w:pPr>
    <w:rPr>
      <w:rFonts w:ascii="Times New Roman" w:hAnsi="Times New Roman"/>
      <w:szCs w:val="24"/>
    </w:rPr>
  </w:style>
  <w:style w:type="paragraph" w:customStyle="1" w:styleId="17">
    <w:name w:val="无间隔1"/>
    <w:qFormat/>
    <w:rPr>
      <w:rFonts w:ascii="Calibri" w:hAnsi="Calibri"/>
      <w:sz w:val="22"/>
      <w:szCs w:val="22"/>
      <w:lang w:eastAsia="en-US"/>
    </w:rPr>
  </w:style>
  <w:style w:type="paragraph" w:customStyle="1" w:styleId="aff3">
    <w:name w:val="表格内字体"/>
    <w:basedOn w:val="a"/>
    <w:qFormat/>
    <w:pPr>
      <w:jc w:val="center"/>
    </w:pPr>
    <w:rPr>
      <w:rFonts w:ascii="宋体" w:hAnsi="宋体" w:cs="宋体"/>
      <w:szCs w:val="24"/>
      <w:lang w:val="zh-CN" w:bidi="zh-CN"/>
    </w:rPr>
  </w:style>
  <w:style w:type="paragraph" w:customStyle="1" w:styleId="TableParagraph">
    <w:name w:val="Table Paragraph"/>
    <w:basedOn w:val="a"/>
    <w:uiPriority w:val="1"/>
    <w:qFormat/>
    <w:rPr>
      <w:rFonts w:ascii="宋体" w:hAnsi="宋体" w:cs="宋体"/>
      <w:sz w:val="24"/>
      <w:szCs w:val="24"/>
      <w:lang w:val="zh-CN" w:bidi="zh-CN"/>
    </w:rPr>
  </w:style>
  <w:style w:type="character" w:customStyle="1" w:styleId="Char50">
    <w:name w:val="纯文本 Char5"/>
    <w:qFormat/>
    <w:rPr>
      <w:rFonts w:ascii="宋体" w:eastAsia="宋体" w:hAnsi="Courier New"/>
      <w:sz w:val="24"/>
      <w:szCs w:val="24"/>
    </w:rPr>
  </w:style>
  <w:style w:type="paragraph" w:customStyle="1" w:styleId="0">
    <w:name w:val="普通(网站)_0"/>
    <w:basedOn w:val="a"/>
    <w:unhideWhenUsed/>
    <w:qFormat/>
    <w:pPr>
      <w:widowControl/>
      <w:spacing w:before="100" w:beforeAutospacing="1" w:after="100" w:afterAutospacing="1"/>
      <w:jc w:val="left"/>
    </w:pPr>
    <w:rPr>
      <w:rFonts w:ascii="宋体" w:hAnsi="宋体"/>
      <w:kern w:val="0"/>
      <w:sz w:val="24"/>
    </w:rPr>
  </w:style>
  <w:style w:type="character" w:customStyle="1" w:styleId="4Char">
    <w:name w:val="标题 4 Char"/>
    <w:basedOn w:val="a0"/>
    <w:qFormat/>
    <w:rPr>
      <w:rFonts w:asciiTheme="majorHAnsi" w:eastAsiaTheme="majorEastAsia" w:hAnsiTheme="majorHAnsi" w:cstheme="majorBidi"/>
      <w:b/>
      <w:bCs/>
      <w:kern w:val="2"/>
      <w:sz w:val="28"/>
      <w:szCs w:val="28"/>
    </w:rPr>
  </w:style>
  <w:style w:type="character" w:customStyle="1" w:styleId="5Char">
    <w:name w:val="标题 5 Char"/>
    <w:basedOn w:val="a0"/>
    <w:qFormat/>
    <w:rPr>
      <w:b/>
      <w:bCs/>
      <w:kern w:val="2"/>
      <w:sz w:val="28"/>
      <w:szCs w:val="28"/>
    </w:rPr>
  </w:style>
  <w:style w:type="character" w:customStyle="1" w:styleId="6Char">
    <w:name w:val="标题 6 Char"/>
    <w:basedOn w:val="a0"/>
    <w:qFormat/>
    <w:rPr>
      <w:rFonts w:asciiTheme="majorHAnsi" w:eastAsiaTheme="majorEastAsia" w:hAnsiTheme="majorHAnsi" w:cstheme="majorBidi"/>
      <w:b/>
      <w:bCs/>
      <w:kern w:val="2"/>
      <w:sz w:val="24"/>
      <w:szCs w:val="24"/>
    </w:rPr>
  </w:style>
  <w:style w:type="character" w:customStyle="1" w:styleId="7Char">
    <w:name w:val="标题 7 Char"/>
    <w:basedOn w:val="a0"/>
    <w:qFormat/>
    <w:rPr>
      <w:b/>
      <w:bCs/>
      <w:kern w:val="2"/>
      <w:sz w:val="24"/>
      <w:szCs w:val="24"/>
    </w:rPr>
  </w:style>
  <w:style w:type="character" w:customStyle="1" w:styleId="8Char">
    <w:name w:val="标题 8 Char"/>
    <w:basedOn w:val="a0"/>
    <w:qFormat/>
    <w:rPr>
      <w:rFonts w:asciiTheme="majorHAnsi" w:eastAsiaTheme="majorEastAsia" w:hAnsiTheme="majorHAnsi" w:cstheme="majorBidi"/>
      <w:kern w:val="2"/>
      <w:sz w:val="24"/>
      <w:szCs w:val="24"/>
    </w:rPr>
  </w:style>
  <w:style w:type="character" w:customStyle="1" w:styleId="9Char">
    <w:name w:val="标题 9 Char"/>
    <w:basedOn w:val="a0"/>
    <w:qFormat/>
    <w:rPr>
      <w:rFonts w:asciiTheme="majorHAnsi" w:eastAsiaTheme="majorEastAsia" w:hAnsiTheme="majorHAnsi" w:cstheme="majorBidi"/>
      <w:kern w:val="2"/>
      <w:sz w:val="21"/>
      <w:szCs w:val="21"/>
    </w:rPr>
  </w:style>
  <w:style w:type="character" w:customStyle="1" w:styleId="Charf">
    <w:name w:val="文档结构图 Char"/>
    <w:basedOn w:val="a0"/>
    <w:qFormat/>
    <w:rPr>
      <w:rFonts w:ascii="宋体"/>
      <w:kern w:val="2"/>
      <w:sz w:val="18"/>
      <w:szCs w:val="18"/>
    </w:rPr>
  </w:style>
  <w:style w:type="character" w:customStyle="1" w:styleId="2Char2">
    <w:name w:val="正文文本缩进 2 Char"/>
    <w:basedOn w:val="a0"/>
    <w:qFormat/>
    <w:rPr>
      <w:kern w:val="2"/>
      <w:sz w:val="21"/>
      <w:szCs w:val="22"/>
    </w:rPr>
  </w:style>
  <w:style w:type="character" w:customStyle="1" w:styleId="3Char2">
    <w:name w:val="正文文本缩进 3 Char"/>
    <w:basedOn w:val="a0"/>
    <w:qFormat/>
    <w:rPr>
      <w:kern w:val="2"/>
      <w:sz w:val="16"/>
      <w:szCs w:val="16"/>
    </w:rPr>
  </w:style>
  <w:style w:type="character" w:customStyle="1" w:styleId="2Char3">
    <w:name w:val="正文首行缩进 2 Char"/>
    <w:basedOn w:val="Char3"/>
    <w:qFormat/>
    <w:rPr>
      <w:kern w:val="2"/>
      <w:sz w:val="21"/>
      <w:szCs w:val="22"/>
    </w:rPr>
  </w:style>
  <w:style w:type="character" w:customStyle="1" w:styleId="aff4">
    <w:name w:val="纯文本 字符"/>
    <w:qFormat/>
    <w:rPr>
      <w:rFonts w:ascii="宋体" w:eastAsia="宋体" w:hAnsi="Courier New"/>
      <w:kern w:val="2"/>
      <w:sz w:val="21"/>
      <w:lang w:val="en-US" w:eastAsia="zh-CN" w:bidi="ar-SA"/>
    </w:rPr>
  </w:style>
  <w:style w:type="character" w:customStyle="1" w:styleId="Char14">
    <w:name w:val="列出段落 Char1"/>
    <w:uiPriority w:val="34"/>
    <w:qFormat/>
    <w:rPr>
      <w:rFonts w:ascii="Calibri" w:hAnsi="Calibri"/>
      <w:sz w:val="24"/>
    </w:rPr>
  </w:style>
  <w:style w:type="character" w:customStyle="1" w:styleId="para1">
    <w:name w:val="para1"/>
    <w:uiPriority w:val="99"/>
    <w:qFormat/>
    <w:rPr>
      <w:rFonts w:ascii="Arial" w:hAnsi="Arial" w:cs="Arial" w:hint="default"/>
      <w:sz w:val="18"/>
      <w:szCs w:val="18"/>
    </w:rPr>
  </w:style>
  <w:style w:type="character" w:customStyle="1" w:styleId="Char40">
    <w:name w:val="批注主题 Char4"/>
    <w:qFormat/>
    <w:rPr>
      <w:b/>
      <w:bCs/>
      <w:szCs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2CharChar">
    <w:name w:val="正文2 Char Char"/>
    <w:qFormat/>
    <w:rPr>
      <w:rFonts w:ascii="Times New Roman" w:hAnsi="Times New Roman" w:cs="Times New Roman" w:hint="default"/>
      <w:kern w:val="2"/>
      <w:sz w:val="24"/>
    </w:rPr>
  </w:style>
  <w:style w:type="character" w:customStyle="1" w:styleId="huei12b1">
    <w:name w:val="huei12b1"/>
    <w:qFormat/>
    <w:rPr>
      <w:b/>
      <w:bCs/>
      <w:color w:val="333333"/>
      <w:sz w:val="20"/>
      <w:szCs w:val="20"/>
    </w:rPr>
  </w:style>
  <w:style w:type="character" w:customStyle="1" w:styleId="310">
    <w:name w:val="标题 3 字符1"/>
    <w:qFormat/>
    <w:rPr>
      <w:b/>
      <w:bCs/>
      <w:kern w:val="2"/>
      <w:sz w:val="32"/>
      <w:szCs w:val="32"/>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nt81">
    <w:name w:val="font81"/>
    <w:qFormat/>
    <w:rPr>
      <w:rFonts w:ascii="Times New Roman" w:hAnsi="Times New Roman" w:cs="Times New Roman" w:hint="default"/>
      <w:b/>
      <w:color w:val="000000"/>
      <w:sz w:val="24"/>
      <w:szCs w:val="24"/>
      <w:u w:val="none"/>
    </w:rPr>
  </w:style>
  <w:style w:type="character" w:customStyle="1" w:styleId="18">
    <w:name w:val="纯文本 字符1"/>
    <w:qFormat/>
    <w:rPr>
      <w:rFonts w:ascii="宋体" w:eastAsia="宋体" w:hAnsi="Courier New"/>
      <w:kern w:val="2"/>
      <w:sz w:val="24"/>
      <w:szCs w:val="24"/>
      <w:lang w:val="en-US" w:eastAsia="zh-CN" w:bidi="ar-SA"/>
    </w:rPr>
  </w:style>
  <w:style w:type="character" w:customStyle="1" w:styleId="2Char20">
    <w:name w:val="标题 2 Char2"/>
    <w:qFormat/>
    <w:rPr>
      <w:rFonts w:ascii="Arial" w:eastAsia="黑体" w:hAnsi="Arial" w:cs="Times New Roman"/>
      <w:b/>
      <w:bCs/>
      <w:sz w:val="32"/>
      <w:szCs w:val="32"/>
    </w:rPr>
  </w:style>
  <w:style w:type="character" w:customStyle="1" w:styleId="font41">
    <w:name w:val="font41"/>
    <w:qFormat/>
    <w:rPr>
      <w:rFonts w:ascii="Arial" w:hAnsi="Arial" w:cs="Arial"/>
      <w:color w:val="333333"/>
      <w:sz w:val="18"/>
      <w:szCs w:val="18"/>
      <w:u w:val="none"/>
    </w:rPr>
  </w:style>
  <w:style w:type="character" w:customStyle="1" w:styleId="aff5">
    <w:name w:val="无"/>
    <w:qFormat/>
  </w:style>
  <w:style w:type="character" w:customStyle="1" w:styleId="Char21">
    <w:name w:val="批注主题 Char2"/>
    <w:qFormat/>
    <w:rPr>
      <w:b/>
      <w:bCs/>
      <w:kern w:val="2"/>
      <w:sz w:val="21"/>
      <w:szCs w:val="24"/>
    </w:rPr>
  </w:style>
  <w:style w:type="character" w:customStyle="1" w:styleId="Char30">
    <w:name w:val="副标题 Char3"/>
    <w:qFormat/>
    <w:rPr>
      <w:rFonts w:ascii="Cambria" w:hAnsi="Cambria" w:cs="宋体"/>
      <w:bCs/>
      <w:kern w:val="28"/>
      <w:sz w:val="18"/>
      <w:szCs w:val="32"/>
    </w:rPr>
  </w:style>
  <w:style w:type="character" w:customStyle="1" w:styleId="Charf0">
    <w:name w:val="段落行文 Char"/>
    <w:link w:val="aff6"/>
    <w:qFormat/>
    <w:locked/>
    <w:rPr>
      <w:rFonts w:ascii="仿宋_GB2312" w:eastAsia="仿宋_GB2312"/>
      <w:sz w:val="24"/>
      <w:szCs w:val="24"/>
    </w:rPr>
  </w:style>
  <w:style w:type="paragraph" w:customStyle="1" w:styleId="aff6">
    <w:name w:val="段落行文"/>
    <w:basedOn w:val="a"/>
    <w:link w:val="Charf0"/>
    <w:qFormat/>
    <w:pPr>
      <w:adjustRightInd w:val="0"/>
      <w:snapToGrid w:val="0"/>
      <w:spacing w:line="480" w:lineRule="auto"/>
      <w:ind w:firstLineChars="200" w:firstLine="480"/>
    </w:pPr>
    <w:rPr>
      <w:rFonts w:ascii="仿宋_GB2312" w:eastAsia="仿宋_GB2312"/>
      <w:kern w:val="0"/>
      <w:sz w:val="24"/>
      <w:szCs w:val="24"/>
    </w:rPr>
  </w:style>
  <w:style w:type="character" w:customStyle="1" w:styleId="Char22">
    <w:name w:val="标题 Char2"/>
    <w:qFormat/>
    <w:rPr>
      <w:rFonts w:ascii="Calibri Light" w:hAnsi="Calibri Light"/>
      <w:b/>
      <w:bCs/>
      <w:kern w:val="2"/>
      <w:sz w:val="32"/>
      <w:szCs w:val="32"/>
    </w:rPr>
  </w:style>
  <w:style w:type="character" w:customStyle="1" w:styleId="19">
    <w:name w:val="未处理的提及1"/>
    <w:uiPriority w:val="99"/>
    <w:unhideWhenUsed/>
    <w:qFormat/>
    <w:rPr>
      <w:color w:val="605E5C"/>
      <w:shd w:val="clear" w:color="auto" w:fill="E1DFDD"/>
    </w:rPr>
  </w:style>
  <w:style w:type="character" w:customStyle="1" w:styleId="CharChar">
    <w:name w:val="Char Char"/>
    <w:qFormat/>
    <w:rPr>
      <w:rFonts w:ascii="宋体" w:eastAsia="楷体_GB2312" w:hAnsi="Courier New"/>
      <w:kern w:val="2"/>
      <w:sz w:val="26"/>
      <w:lang w:val="en-US" w:eastAsia="zh-CN" w:bidi="ar-SA"/>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31">
    <w:name w:val="正文文本 Char3"/>
    <w:qFormat/>
    <w:rPr>
      <w:sz w:val="28"/>
      <w:szCs w:val="24"/>
    </w:rPr>
  </w:style>
  <w:style w:type="character" w:customStyle="1" w:styleId="Char15">
    <w:name w:val="正文文本缩进 Char1"/>
    <w:qFormat/>
    <w:rPr>
      <w:kern w:val="2"/>
      <w:sz w:val="21"/>
      <w:szCs w:val="24"/>
    </w:rPr>
  </w:style>
  <w:style w:type="character" w:customStyle="1" w:styleId="Charf1">
    <w:name w:val="无间隔 Char"/>
    <w:link w:val="111"/>
    <w:uiPriority w:val="1"/>
    <w:qFormat/>
    <w:locked/>
    <w:rPr>
      <w:rFonts w:ascii="楷体_GB2312" w:eastAsia="楷体_GB2312"/>
      <w:sz w:val="24"/>
    </w:rPr>
  </w:style>
  <w:style w:type="paragraph" w:customStyle="1" w:styleId="111">
    <w:name w:val="无间隔11"/>
    <w:link w:val="Charf1"/>
    <w:uiPriority w:val="1"/>
    <w:qFormat/>
    <w:pPr>
      <w:widowControl w:val="0"/>
      <w:jc w:val="both"/>
    </w:pPr>
    <w:rPr>
      <w:rFonts w:ascii="楷体_GB2312" w:eastAsia="楷体_GB2312" w:hAnsi="Calibri"/>
      <w:sz w:val="24"/>
    </w:rPr>
  </w:style>
  <w:style w:type="character" w:customStyle="1" w:styleId="aff7">
    <w:name w:val="正文文本缩进 字符"/>
    <w:qFormat/>
    <w:rPr>
      <w:rFonts w:ascii="宋体" w:hAnsi="Courier New"/>
      <w:spacing w:val="-4"/>
      <w:kern w:val="2"/>
      <w:sz w:val="18"/>
    </w:rPr>
  </w:style>
  <w:style w:type="character" w:customStyle="1" w:styleId="CharCharChar2">
    <w:name w:val="纯文本 Char Char Char2"/>
    <w:qFormat/>
    <w:locked/>
    <w:rPr>
      <w:rFonts w:ascii="宋体" w:eastAsia="宋体" w:hAnsi="Courier New"/>
      <w:kern w:val="2"/>
      <w:sz w:val="21"/>
      <w:szCs w:val="20"/>
      <w:lang w:val="en-US" w:eastAsia="zh-CN" w:bidi="ar-SA"/>
    </w:rPr>
  </w:style>
  <w:style w:type="character" w:customStyle="1" w:styleId="3Char3">
    <w:name w:val="正文文本 3 Char3"/>
    <w:qFormat/>
    <w:rPr>
      <w:rFonts w:eastAsia="仿宋_GB2312" w:hAnsi="宋体"/>
      <w:b/>
      <w:bCs/>
      <w:sz w:val="24"/>
    </w:rPr>
  </w:style>
  <w:style w:type="character" w:customStyle="1" w:styleId="Char32">
    <w:name w:val="页脚 Char3"/>
    <w:uiPriority w:val="99"/>
    <w:qFormat/>
    <w:locked/>
    <w:rPr>
      <w:rFonts w:eastAsia="黑体"/>
      <w:snapToGrid w:val="0"/>
      <w:sz w:val="18"/>
      <w:szCs w:val="18"/>
    </w:rPr>
  </w:style>
  <w:style w:type="character" w:customStyle="1" w:styleId="Char23">
    <w:name w:val="正文文本缩进 Char2"/>
    <w:qFormat/>
    <w:rPr>
      <w:rFonts w:ascii="宋体" w:hAnsi="Courier New"/>
      <w:spacing w:val="-4"/>
      <w:kern w:val="2"/>
      <w:sz w:val="18"/>
    </w:rPr>
  </w:style>
  <w:style w:type="character" w:customStyle="1" w:styleId="font21">
    <w:name w:val="font21"/>
    <w:qFormat/>
    <w:rPr>
      <w:rFonts w:ascii="Arial" w:hAnsi="Arial" w:cs="Arial"/>
      <w:color w:val="333333"/>
      <w:sz w:val="18"/>
      <w:szCs w:val="18"/>
      <w:u w:val="none"/>
    </w:rPr>
  </w:style>
  <w:style w:type="character" w:customStyle="1" w:styleId="Char100">
    <w:name w:val="纯文本 Char1_0"/>
    <w:link w:val="00"/>
    <w:qFormat/>
    <w:rPr>
      <w:rFonts w:ascii="宋体" w:hAnsi="Courier New"/>
    </w:rPr>
  </w:style>
  <w:style w:type="paragraph" w:customStyle="1" w:styleId="00">
    <w:name w:val="纯文本_0"/>
    <w:basedOn w:val="a"/>
    <w:link w:val="Char100"/>
    <w:qFormat/>
    <w:rPr>
      <w:rFonts w:ascii="宋体" w:hAnsi="Courier New"/>
      <w:kern w:val="0"/>
      <w:sz w:val="20"/>
      <w:szCs w:val="20"/>
    </w:rPr>
  </w:style>
  <w:style w:type="character" w:customStyle="1" w:styleId="apple-converted-space">
    <w:name w:val="apple-converted-space"/>
    <w:qFormat/>
  </w:style>
  <w:style w:type="character" w:customStyle="1" w:styleId="1Char1">
    <w:name w:val="标题 1 Char1"/>
    <w:qFormat/>
    <w:rPr>
      <w:rFonts w:ascii="Calibri" w:eastAsia="宋体" w:hAnsi="Calibri" w:cs="Times New Roman"/>
      <w:b/>
      <w:bCs/>
      <w:kern w:val="44"/>
      <w:sz w:val="32"/>
      <w:szCs w:val="44"/>
    </w:rPr>
  </w:style>
  <w:style w:type="character" w:customStyle="1" w:styleId="aff8">
    <w:name w:val="批注文字 字符"/>
    <w:qFormat/>
    <w:rPr>
      <w:kern w:val="2"/>
      <w:sz w:val="21"/>
    </w:rPr>
  </w:style>
  <w:style w:type="character" w:customStyle="1" w:styleId="2Char11">
    <w:name w:val="标题 2 Char1"/>
    <w:qFormat/>
    <w:rPr>
      <w:rFonts w:ascii="Arial" w:eastAsia="黑体" w:hAnsi="Arial"/>
      <w:b/>
      <w:bCs/>
      <w:kern w:val="2"/>
      <w:sz w:val="32"/>
      <w:szCs w:val="32"/>
    </w:rPr>
  </w:style>
  <w:style w:type="character" w:customStyle="1" w:styleId="gheadertext1">
    <w:name w:val="gheadertext1"/>
    <w:qFormat/>
    <w:rPr>
      <w:rFonts w:ascii="Arial" w:hAnsi="Arial" w:cs="Arial" w:hint="default"/>
      <w:b/>
      <w:bCs/>
      <w:color w:val="005E00"/>
      <w:sz w:val="26"/>
      <w:szCs w:val="26"/>
    </w:rPr>
  </w:style>
  <w:style w:type="character" w:customStyle="1" w:styleId="Char33">
    <w:name w:val="纯文本 Char3"/>
    <w:qFormat/>
    <w:rPr>
      <w:rFonts w:ascii="宋体" w:eastAsia="宋体" w:hAnsi="Courier New"/>
      <w:kern w:val="2"/>
      <w:sz w:val="24"/>
      <w:szCs w:val="24"/>
      <w:lang w:val="en-US" w:eastAsia="zh-CN" w:bidi="ar-SA"/>
    </w:rPr>
  </w:style>
  <w:style w:type="character" w:customStyle="1" w:styleId="Char41">
    <w:name w:val="标题 Char4"/>
    <w:qFormat/>
    <w:rPr>
      <w:rFonts w:ascii="Calibri Light" w:hAnsi="Calibri Light"/>
      <w:b/>
      <w:bCs/>
      <w:sz w:val="32"/>
      <w:szCs w:val="32"/>
    </w:rPr>
  </w:style>
  <w:style w:type="character" w:customStyle="1" w:styleId="2Char30">
    <w:name w:val="正文文本 2 Char3"/>
    <w:qFormat/>
    <w:rPr>
      <w:rFonts w:ascii="宋体" w:hAnsi="宋体"/>
      <w:color w:val="000000"/>
      <w:sz w:val="24"/>
      <w:szCs w:val="24"/>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unnamed1">
    <w:name w:val="unnamed1"/>
    <w:basedOn w:val="a0"/>
    <w:qFormat/>
  </w:style>
  <w:style w:type="character" w:customStyle="1" w:styleId="3Char10">
    <w:name w:val="标题 3 Char1"/>
    <w:qFormat/>
    <w:rPr>
      <w:rFonts w:ascii="Calibri" w:eastAsia="宋体" w:hAnsi="Calibri" w:cs="Times New Roman"/>
      <w:b/>
      <w:bCs/>
      <w:sz w:val="32"/>
      <w:szCs w:val="32"/>
    </w:rPr>
  </w:style>
  <w:style w:type="character" w:customStyle="1" w:styleId="Char34">
    <w:name w:val="批注框文本 Char3"/>
    <w:qFormat/>
    <w:locked/>
    <w:rPr>
      <w:sz w:val="18"/>
      <w:szCs w:val="18"/>
    </w:rPr>
  </w:style>
  <w:style w:type="character" w:customStyle="1" w:styleId="2Char4">
    <w:name w:val="正文2 Char"/>
    <w:link w:val="27"/>
    <w:qFormat/>
    <w:locked/>
    <w:rPr>
      <w:sz w:val="24"/>
    </w:rPr>
  </w:style>
  <w:style w:type="paragraph" w:customStyle="1" w:styleId="27">
    <w:name w:val="正文2"/>
    <w:basedOn w:val="a"/>
    <w:link w:val="2Char4"/>
    <w:qFormat/>
    <w:pPr>
      <w:spacing w:before="156" w:line="360" w:lineRule="auto"/>
      <w:ind w:firstLineChars="200" w:firstLine="510"/>
    </w:pPr>
    <w:rPr>
      <w:kern w:val="0"/>
      <w:sz w:val="24"/>
      <w:szCs w:val="20"/>
    </w:rPr>
  </w:style>
  <w:style w:type="character" w:customStyle="1" w:styleId="CharChar0">
    <w:name w:val="正文文本 Char Char"/>
    <w:qFormat/>
    <w:rPr>
      <w:kern w:val="2"/>
      <w:sz w:val="28"/>
      <w:szCs w:val="24"/>
    </w:rPr>
  </w:style>
  <w:style w:type="character" w:customStyle="1" w:styleId="CharChar1">
    <w:name w:val="标准正文格式 Char Char"/>
    <w:link w:val="aff9"/>
    <w:qFormat/>
    <w:rPr>
      <w:rFonts w:ascii="宋体" w:eastAsia="仿宋_GB2312" w:cs="宋体"/>
      <w:color w:val="000000"/>
      <w:sz w:val="24"/>
    </w:rPr>
  </w:style>
  <w:style w:type="paragraph" w:customStyle="1" w:styleId="aff9">
    <w:name w:val="标准正文格式"/>
    <w:basedOn w:val="a"/>
    <w:link w:val="CharChar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font51">
    <w:name w:val="font51"/>
    <w:qFormat/>
    <w:rPr>
      <w:rFonts w:ascii="Arial" w:hAnsi="Arial" w:cs="Arial"/>
      <w:color w:val="333333"/>
      <w:sz w:val="18"/>
      <w:szCs w:val="18"/>
      <w:u w:val="none"/>
    </w:rPr>
  </w:style>
  <w:style w:type="character" w:customStyle="1" w:styleId="CharChar2">
    <w:name w:val="标书正文 Char Char"/>
    <w:link w:val="affa"/>
    <w:qFormat/>
    <w:rPr>
      <w:color w:val="000000"/>
      <w:sz w:val="24"/>
    </w:rPr>
  </w:style>
  <w:style w:type="paragraph" w:customStyle="1" w:styleId="affa">
    <w:name w:val="标书正文"/>
    <w:basedOn w:val="a"/>
    <w:link w:val="CharChar2"/>
    <w:qFormat/>
    <w:pPr>
      <w:spacing w:line="360" w:lineRule="auto"/>
      <w:ind w:firstLineChars="200" w:firstLine="200"/>
      <w:jc w:val="left"/>
    </w:pPr>
    <w:rPr>
      <w:color w:val="000000"/>
      <w:kern w:val="0"/>
      <w:sz w:val="24"/>
      <w:szCs w:val="20"/>
    </w:rPr>
  </w:style>
  <w:style w:type="character" w:customStyle="1" w:styleId="clh15">
    <w:name w:val="c lh15"/>
    <w:qFormat/>
    <w:rPr>
      <w:sz w:val="28"/>
      <w:szCs w:val="20"/>
    </w:rPr>
  </w:style>
  <w:style w:type="character" w:customStyle="1" w:styleId="style1">
    <w:name w:val="style1"/>
    <w:qFormat/>
    <w:rPr>
      <w:sz w:val="28"/>
      <w:szCs w:val="20"/>
    </w:rPr>
  </w:style>
  <w:style w:type="character" w:customStyle="1" w:styleId="lineb1">
    <w:name w:val="lineb1"/>
    <w:qFormat/>
  </w:style>
  <w:style w:type="character" w:customStyle="1" w:styleId="zbggmainstyle9">
    <w:name w:val="zbggmain style9"/>
    <w:basedOn w:val="a0"/>
    <w:qFormat/>
  </w:style>
  <w:style w:type="character" w:customStyle="1" w:styleId="font71">
    <w:name w:val="font71"/>
    <w:qFormat/>
    <w:rPr>
      <w:rFonts w:ascii="Times New Roman" w:hAnsi="Times New Roman" w:cs="Times New Roman" w:hint="default"/>
      <w:color w:val="000000"/>
      <w:sz w:val="24"/>
      <w:szCs w:val="24"/>
      <w:u w:val="none"/>
    </w:rPr>
  </w:style>
  <w:style w:type="character" w:customStyle="1" w:styleId="1a">
    <w:name w:val="书籍标题1"/>
    <w:uiPriority w:val="33"/>
    <w:qFormat/>
    <w:rPr>
      <w:rFonts w:eastAsia="Songti SC Regular"/>
      <w:bCs/>
      <w:smallCaps/>
      <w:spacing w:val="5"/>
      <w:sz w:val="32"/>
    </w:rPr>
  </w:style>
  <w:style w:type="character" w:customStyle="1" w:styleId="Char35">
    <w:name w:val="日期 Char3"/>
    <w:qFormat/>
    <w:rPr>
      <w:rFonts w:eastAsia="楷体_GB2312"/>
      <w:sz w:val="32"/>
    </w:rPr>
  </w:style>
  <w:style w:type="character" w:customStyle="1" w:styleId="1b">
    <w:name w:val="正文缩进 字符1"/>
    <w:qFormat/>
    <w:rPr>
      <w:rFonts w:eastAsia="宋体"/>
      <w:kern w:val="2"/>
      <w:sz w:val="21"/>
      <w:lang w:val="en-US" w:eastAsia="zh-CN" w:bidi="ar-SA"/>
    </w:rPr>
  </w:style>
  <w:style w:type="character" w:customStyle="1" w:styleId="apple-style-span">
    <w:name w:val="apple-style-span"/>
    <w:qFormat/>
  </w:style>
  <w:style w:type="character" w:customStyle="1" w:styleId="1c">
    <w:name w:val="正文文本缩进 字符1"/>
    <w:qFormat/>
    <w:rPr>
      <w:rFonts w:ascii="宋体" w:hAnsi="Courier New"/>
      <w:spacing w:val="-4"/>
      <w:kern w:val="2"/>
      <w:sz w:val="18"/>
    </w:rPr>
  </w:style>
  <w:style w:type="character" w:customStyle="1" w:styleId="font112">
    <w:name w:val="font112"/>
    <w:qFormat/>
    <w:rPr>
      <w:rFonts w:ascii="宋体" w:eastAsia="宋体" w:hAnsi="宋体" w:cs="宋体" w:hint="eastAsia"/>
      <w:color w:val="000000"/>
      <w:sz w:val="20"/>
      <w:szCs w:val="20"/>
      <w:u w:val="none"/>
    </w:rPr>
  </w:style>
  <w:style w:type="character" w:customStyle="1" w:styleId="Charf2">
    <w:name w:val="表正文 Char"/>
    <w:qFormat/>
    <w:rPr>
      <w:rFonts w:eastAsia="宋体"/>
      <w:kern w:val="2"/>
      <w:sz w:val="21"/>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style8">
    <w:name w:val="style8"/>
    <w:qFormat/>
    <w:rPr>
      <w:sz w:val="28"/>
      <w:szCs w:val="20"/>
    </w:rPr>
  </w:style>
  <w:style w:type="character" w:customStyle="1" w:styleId="Char36">
    <w:name w:val="页眉 Char3"/>
    <w:uiPriority w:val="99"/>
    <w:qFormat/>
    <w:rPr>
      <w:rFonts w:eastAsia="仿宋_GB2312"/>
      <w:sz w:val="18"/>
    </w:rPr>
  </w:style>
  <w:style w:type="character" w:customStyle="1" w:styleId="Char24">
    <w:name w:val="批注文字 Char2"/>
    <w:qFormat/>
    <w:rPr>
      <w:kern w:val="2"/>
      <w:sz w:val="21"/>
    </w:rPr>
  </w:style>
  <w:style w:type="character" w:customStyle="1" w:styleId="CharChar3">
    <w:name w:val="论文正文样式 Char Char"/>
    <w:link w:val="affb"/>
    <w:qFormat/>
    <w:locked/>
    <w:rPr>
      <w:szCs w:val="21"/>
    </w:rPr>
  </w:style>
  <w:style w:type="paragraph" w:customStyle="1" w:styleId="affb">
    <w:name w:val="论文正文样式"/>
    <w:basedOn w:val="a"/>
    <w:link w:val="CharChar3"/>
    <w:qFormat/>
    <w:pPr>
      <w:spacing w:line="360" w:lineRule="auto"/>
    </w:pPr>
    <w:rPr>
      <w:kern w:val="0"/>
      <w:sz w:val="20"/>
      <w:szCs w:val="21"/>
    </w:rPr>
  </w:style>
  <w:style w:type="character" w:customStyle="1" w:styleId="Char16">
    <w:name w:val="正文缩进 Char1"/>
    <w:qFormat/>
    <w:rPr>
      <w:rFonts w:eastAsia="宋体"/>
    </w:rPr>
  </w:style>
  <w:style w:type="character" w:customStyle="1" w:styleId="Charf3">
    <w:name w:val="论文正文样式 Char"/>
    <w:qFormat/>
    <w:rPr>
      <w:rFonts w:ascii="Times New Roman" w:hAnsi="Times New Roman" w:cs="Times New Roman" w:hint="default"/>
      <w:kern w:val="2"/>
      <w:sz w:val="21"/>
      <w:szCs w:val="21"/>
    </w:rPr>
  </w:style>
  <w:style w:type="character" w:customStyle="1" w:styleId="112">
    <w:name w:val="书籍标题11"/>
    <w:uiPriority w:val="33"/>
    <w:qFormat/>
    <w:rPr>
      <w:rFonts w:eastAsia="Songti SC Regular"/>
      <w:bCs/>
      <w:smallCaps/>
      <w:spacing w:val="5"/>
      <w:sz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pPr>
      <w:widowControl w:val="0"/>
      <w:autoSpaceDE w:val="0"/>
      <w:autoSpaceDN w:val="0"/>
      <w:adjustRightInd w:val="0"/>
      <w:spacing w:before="120" w:after="120"/>
    </w:pPr>
    <w:rPr>
      <w:rFonts w:ascii="宋体" w:hAnsi="Calibri" w:cs="宋体"/>
      <w:color w:val="000000"/>
      <w:sz w:val="24"/>
      <w:szCs w:val="24"/>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pPr>
      <w:ind w:firstLineChars="200" w:firstLine="420"/>
    </w:pPr>
    <w:rPr>
      <w:rFonts w:cs="宋体"/>
      <w:sz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CharCharCharChar">
    <w:name w:val="Char Char Char Char"/>
    <w:basedOn w:val="a"/>
    <w:uiPriority w:val="99"/>
    <w:qFormat/>
    <w:pPr>
      <w:widowControl/>
      <w:jc w:val="left"/>
    </w:pPr>
    <w:rPr>
      <w:rFonts w:cs="宋体"/>
      <w:kern w:val="0"/>
      <w:sz w:val="24"/>
      <w:szCs w:val="24"/>
    </w:rPr>
  </w:style>
  <w:style w:type="paragraph" w:customStyle="1" w:styleId="CharCharCharCharCharCharChar1">
    <w:name w:val="Char Char Char Char Char Char Char1"/>
    <w:basedOn w:val="a"/>
    <w:qFormat/>
    <w:rPr>
      <w:rFonts w:ascii="Arial" w:hAnsi="Arial" w:cs="Arial"/>
      <w:szCs w:val="21"/>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1d">
    <w:name w:val="样式1"/>
    <w:basedOn w:val="a"/>
    <w:qFormat/>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e">
    <w:name w:val="正文缩进1"/>
    <w:basedOn w:val="a"/>
    <w:next w:val="aa"/>
    <w:qFormat/>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Pr>
      <w:szCs w:val="21"/>
    </w:rPr>
  </w:style>
  <w:style w:type="paragraph" w:customStyle="1" w:styleId="Char25">
    <w:name w:val="Char2"/>
    <w:basedOn w:val="a"/>
    <w:qFormat/>
    <w:pPr>
      <w:tabs>
        <w:tab w:val="left" w:pos="1200"/>
      </w:tabs>
      <w:ind w:left="420" w:hanging="420"/>
    </w:pPr>
    <w:rPr>
      <w:rFonts w:cs="宋体"/>
      <w:sz w:val="24"/>
      <w:szCs w:val="24"/>
    </w:rPr>
  </w:style>
  <w:style w:type="paragraph" w:customStyle="1" w:styleId="XHBodyTextV1">
    <w:name w:val="XH BodyTextV1"/>
    <w:basedOn w:val="a"/>
    <w:qFormat/>
    <w:pPr>
      <w:spacing w:after="120" w:line="288" w:lineRule="auto"/>
      <w:jc w:val="left"/>
    </w:pPr>
    <w:rPr>
      <w:rFonts w:cs="宋体"/>
      <w:b/>
      <w:color w:val="FF000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pPr>
      <w:snapToGrid w:val="0"/>
    </w:pPr>
    <w:rPr>
      <w:rFonts w:ascii="仿宋_GB2312" w:eastAsia="仿宋_GB2312" w:cs="宋体"/>
      <w:color w:val="000000"/>
      <w:sz w:val="24"/>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pPr>
      <w:ind w:firstLineChars="200" w:firstLine="200"/>
    </w:pPr>
    <w:rPr>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pPr>
      <w:tabs>
        <w:tab w:val="left" w:pos="360"/>
      </w:tabs>
    </w:pPr>
    <w:rPr>
      <w:rFonts w:cs="宋体"/>
      <w:sz w:val="24"/>
      <w:szCs w:val="24"/>
    </w:rPr>
  </w:style>
  <w:style w:type="paragraph" w:customStyle="1" w:styleId="xl93">
    <w:name w:val="xl93"/>
    <w:basedOn w:val="a"/>
    <w:qFormat/>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Pr>
      <w:rFonts w:asciiTheme="majorHAnsi" w:eastAsia="宋体" w:hAnsiTheme="majorHAnsi" w:cstheme="majorBidi"/>
      <w:b/>
      <w:bCs/>
      <w:kern w:val="28"/>
      <w:sz w:val="32"/>
      <w:szCs w:val="32"/>
    </w:rPr>
  </w:style>
  <w:style w:type="paragraph" w:customStyle="1" w:styleId="New">
    <w:name w:val="正文 New"/>
    <w:qFormat/>
    <w:pPr>
      <w:widowControl w:val="0"/>
      <w:jc w:val="both"/>
    </w:pPr>
    <w:rPr>
      <w:rFonts w:ascii="Calibri" w:hAnsi="Calibri"/>
      <w:kern w:val="2"/>
      <w:sz w:val="21"/>
      <w:szCs w:val="24"/>
    </w:rPr>
  </w:style>
  <w:style w:type="paragraph" w:customStyle="1" w:styleId="205">
    <w:name w:val="样式 首行缩进:  2 字符 段后: 0.5 行"/>
    <w:basedOn w:val="a"/>
    <w:qFormat/>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Pr>
      <w:rFonts w:asciiTheme="majorHAnsi" w:eastAsia="宋体" w:hAnsiTheme="majorHAnsi" w:cstheme="majorBidi"/>
      <w:b/>
      <w:bCs/>
      <w:sz w:val="32"/>
      <w:szCs w:val="32"/>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7">
    <w:name w:val="Char1"/>
    <w:basedOn w:val="a"/>
    <w:uiPriority w:val="99"/>
    <w:qFormat/>
    <w:rPr>
      <w:rFonts w:ascii="仿宋_GB2312" w:eastAsia="仿宋_GB2312"/>
      <w:b/>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pPr>
      <w:widowControl/>
      <w:spacing w:after="160" w:line="240" w:lineRule="exact"/>
      <w:jc w:val="left"/>
    </w:pPr>
    <w:rPr>
      <w:kern w:val="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c">
    <w:name w:val="段落样式"/>
    <w:basedOn w:val="a"/>
    <w:qFormat/>
    <w:pPr>
      <w:spacing w:line="360" w:lineRule="auto"/>
    </w:pPr>
    <w:rPr>
      <w:rFonts w:cs="宋体"/>
      <w:sz w:val="24"/>
      <w:szCs w:val="20"/>
    </w:rPr>
  </w:style>
  <w:style w:type="paragraph" w:customStyle="1" w:styleId="CharChar1Char">
    <w:name w:val="Char Char1 Char"/>
    <w:basedOn w:val="a"/>
    <w:uiPriority w:val="99"/>
    <w:qFormat/>
    <w:pPr>
      <w:tabs>
        <w:tab w:val="left" w:pos="360"/>
      </w:tabs>
    </w:pPr>
    <w:rPr>
      <w:rFonts w:cs="宋体"/>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Pr>
      <w:rFonts w:cs="宋体"/>
      <w:sz w:val="24"/>
      <w:szCs w:val="21"/>
    </w:rPr>
  </w:style>
  <w:style w:type="paragraph" w:customStyle="1" w:styleId="CharCharCharChar1">
    <w:name w:val="Char Char Char Char1"/>
    <w:basedOn w:val="a"/>
    <w:qFormat/>
    <w:pPr>
      <w:widowControl/>
      <w:jc w:val="left"/>
    </w:pPr>
    <w:rPr>
      <w:rFonts w:cs="宋体"/>
      <w:kern w:val="0"/>
      <w:sz w:val="24"/>
      <w:szCs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pPr>
      <w:ind w:firstLineChars="200" w:firstLine="420"/>
    </w:pPr>
    <w:rPr>
      <w:rFonts w:cs="宋体"/>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pPr>
      <w:widowControl w:val="0"/>
      <w:jc w:val="both"/>
    </w:pPr>
    <w:rPr>
      <w:rFonts w:ascii="Calibri" w:hAnsi="Calibri"/>
      <w:kern w:val="2"/>
      <w:sz w:val="21"/>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d">
    <w:name w:val="*正文"/>
    <w:basedOn w:val="a"/>
    <w:qFormat/>
    <w:pPr>
      <w:spacing w:line="360" w:lineRule="auto"/>
      <w:ind w:firstLineChars="200" w:firstLine="480"/>
    </w:pPr>
    <w:rPr>
      <w:rFonts w:cs="仿宋_GB2312"/>
      <w:sz w:val="24"/>
      <w:szCs w:val="24"/>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Pr>
      <w:rFonts w:ascii="仿宋_GB2312" w:eastAsia="仿宋_GB2312" w:cs="宋体"/>
      <w:b/>
      <w:sz w:val="32"/>
      <w:szCs w:val="32"/>
    </w:rPr>
  </w:style>
  <w:style w:type="paragraph" w:customStyle="1" w:styleId="1f">
    <w:name w:val="1"/>
    <w:basedOn w:val="1"/>
    <w:qFormat/>
    <w:pPr>
      <w:adjustRightInd w:val="0"/>
      <w:snapToGrid w:val="0"/>
      <w:spacing w:before="240" w:after="240" w:line="348" w:lineRule="auto"/>
      <w:jc w:val="center"/>
    </w:pPr>
    <w:rPr>
      <w:rFonts w:cs="宋体"/>
      <w:sz w:val="3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e">
    <w:name w:val="字元 字元"/>
    <w:basedOn w:val="a"/>
    <w:qFormat/>
    <w:pPr>
      <w:widowControl/>
      <w:spacing w:after="160" w:line="240" w:lineRule="exact"/>
      <w:jc w:val="left"/>
    </w:pPr>
    <w:rPr>
      <w:rFonts w:cs="宋体"/>
      <w:sz w:val="28"/>
      <w:szCs w:val="20"/>
    </w:rPr>
  </w:style>
  <w:style w:type="paragraph" w:customStyle="1" w:styleId="xl82">
    <w:name w:val="xl8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Pr>
      <w:rFonts w:cs="宋体"/>
      <w:szCs w:val="24"/>
    </w:rPr>
  </w:style>
  <w:style w:type="paragraph" w:customStyle="1" w:styleId="CharCharChar1CharCharCharChar">
    <w:name w:val="Char Char Char1 Char Char Char Char"/>
    <w:basedOn w:val="a"/>
    <w:qFormat/>
    <w:pPr>
      <w:widowControl/>
      <w:spacing w:after="160" w:line="240" w:lineRule="exact"/>
      <w:jc w:val="left"/>
    </w:pPr>
    <w:rPr>
      <w:szCs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
    <w:name w:val="表格"/>
    <w:basedOn w:val="a"/>
    <w:qFormat/>
    <w:pPr>
      <w:spacing w:line="400" w:lineRule="exact"/>
    </w:pPr>
    <w:rPr>
      <w:rFonts w:cs="宋体"/>
      <w:sz w:val="24"/>
      <w:szCs w:val="24"/>
    </w:rPr>
  </w:style>
  <w:style w:type="paragraph" w:customStyle="1" w:styleId="afff0">
    <w:name w:val="正文－恩普"/>
    <w:basedOn w:val="a5"/>
    <w:qFormat/>
    <w:pPr>
      <w:widowControl/>
      <w:spacing w:afterLines="50" w:line="360" w:lineRule="auto"/>
      <w:ind w:firstLine="480"/>
      <w:jc w:val="left"/>
    </w:pPr>
    <w:rPr>
      <w:rFonts w:asciiTheme="minorHAnsi" w:hAnsiTheme="minorHAnsi" w:cs="宋体"/>
      <w:sz w:val="24"/>
      <w:szCs w:val="22"/>
    </w:rPr>
  </w:style>
  <w:style w:type="paragraph" w:customStyle="1" w:styleId="Charf4">
    <w:name w:val="Char"/>
    <w:basedOn w:val="1"/>
    <w:qFormat/>
    <w:pPr>
      <w:adjustRightInd w:val="0"/>
      <w:snapToGrid w:val="0"/>
      <w:spacing w:before="240" w:after="240" w:line="348" w:lineRule="auto"/>
      <w:jc w:val="center"/>
    </w:pPr>
    <w:rPr>
      <w:sz w:val="32"/>
    </w:rPr>
  </w:style>
  <w:style w:type="paragraph" w:customStyle="1" w:styleId="Char210">
    <w:name w:val="Char21"/>
    <w:basedOn w:val="a"/>
    <w:qFormat/>
    <w:pPr>
      <w:tabs>
        <w:tab w:val="left" w:pos="360"/>
      </w:tabs>
      <w:ind w:left="360" w:hangingChars="200" w:hanging="360"/>
    </w:pPr>
    <w:rPr>
      <w:rFonts w:cs="宋体"/>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pPr>
      <w:tabs>
        <w:tab w:val="left" w:pos="360"/>
      </w:tabs>
    </w:pPr>
    <w:rPr>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pPr>
      <w:widowControl w:val="0"/>
      <w:jc w:val="both"/>
    </w:pPr>
    <w:rPr>
      <w:rFonts w:ascii="Calibri" w:hAnsi="Calibri"/>
      <w:kern w:val="2"/>
      <w:sz w:val="21"/>
      <w:szCs w:val="24"/>
    </w:rPr>
  </w:style>
  <w:style w:type="paragraph" w:customStyle="1" w:styleId="afff1">
    <w:name w:val="列表内容"/>
    <w:basedOn w:val="a"/>
    <w:next w:val="a"/>
    <w:qFormat/>
    <w:pPr>
      <w:widowControl/>
      <w:tabs>
        <w:tab w:val="left" w:pos="840"/>
      </w:tabs>
      <w:ind w:left="840" w:hanging="420"/>
      <w:jc w:val="left"/>
    </w:pPr>
    <w:rPr>
      <w:rFonts w:cs="宋体"/>
      <w:kern w:val="0"/>
      <w:sz w:val="18"/>
      <w:szCs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Pr>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pPr>
      <w:spacing w:line="360" w:lineRule="auto"/>
      <w:ind w:firstLineChars="200" w:firstLine="200"/>
    </w:pPr>
    <w:rPr>
      <w:rFonts w:ascii="Tahoma" w:eastAsia="楷体_GB2312" w:hAnsi="Tahoma" w:cs="宋体"/>
      <w:sz w:val="24"/>
      <w:szCs w:val="20"/>
    </w:rPr>
  </w:style>
  <w:style w:type="paragraph" w:customStyle="1" w:styleId="35">
    <w:name w:val="正文3"/>
    <w:qFormat/>
    <w:pPr>
      <w:widowControl w:val="0"/>
      <w:jc w:val="both"/>
    </w:pPr>
    <w:rPr>
      <w:rFonts w:ascii="Calibri" w:hAnsi="Calibri" w:hint="eastAsia"/>
      <w:kern w:val="2"/>
      <w:sz w:val="21"/>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pPr>
      <w:widowControl/>
      <w:spacing w:line="300" w:lineRule="auto"/>
      <w:jc w:val="left"/>
    </w:pPr>
    <w:rPr>
      <w:rFonts w:ascii="Arial" w:hAnsi="Arial" w:cs="Arial"/>
      <w:kern w:val="0"/>
      <w:szCs w:val="21"/>
    </w:rPr>
  </w:style>
  <w:style w:type="paragraph" w:customStyle="1" w:styleId="29">
    <w:name w:val="样式 样式 宋体 + 首行缩进:  2 字符"/>
    <w:basedOn w:val="a"/>
    <w:qFormat/>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9"/>
    <w:qFormat/>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Pr>
      <w:szCs w:val="21"/>
    </w:rPr>
  </w:style>
  <w:style w:type="paragraph" w:customStyle="1" w:styleId="CharCharCharCharCharCharCharCharCharChar">
    <w:name w:val="Char Char Char Char Char Char Char Char Char Char"/>
    <w:basedOn w:val="a"/>
    <w:qFormat/>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pPr>
      <w:ind w:firstLineChars="200" w:firstLine="420"/>
    </w:pPr>
  </w:style>
  <w:style w:type="paragraph" w:customStyle="1" w:styleId="Afff2">
    <w:name w:val="正文 A"/>
    <w:qFormat/>
    <w:pPr>
      <w:widowControl w:val="0"/>
      <w:jc w:val="both"/>
    </w:pPr>
    <w:rPr>
      <w:rFonts w:ascii="Arial Unicode MS" w:eastAsia="Arial Unicode MS" w:hAnsi="Arial Unicode MS" w:cs="Arial Unicode MS"/>
      <w:color w:val="000000"/>
      <w:kern w:val="2"/>
      <w:sz w:val="21"/>
      <w:szCs w:val="21"/>
    </w:rPr>
  </w:style>
  <w:style w:type="character" w:customStyle="1" w:styleId="UserStyle117">
    <w:name w:val="UserStyle_117"/>
    <w:link w:val="PlainText"/>
    <w:qFormat/>
    <w:locked/>
    <w:rPr>
      <w:rFonts w:ascii="宋体" w:hAnsi="Courier New"/>
      <w:sz w:val="24"/>
      <w:szCs w:val="24"/>
    </w:rPr>
  </w:style>
  <w:style w:type="paragraph" w:customStyle="1" w:styleId="PlainText">
    <w:name w:val="PlainText"/>
    <w:basedOn w:val="a"/>
    <w:link w:val="UserStyle117"/>
    <w:qFormat/>
    <w:pPr>
      <w:widowControl/>
      <w:spacing w:before="156" w:after="156" w:line="400" w:lineRule="exact"/>
    </w:pPr>
    <w:rPr>
      <w:rFonts w:ascii="宋体" w:hAnsi="Courier New"/>
      <w:kern w:val="0"/>
      <w:sz w:val="24"/>
      <w:szCs w:val="24"/>
    </w:rPr>
  </w:style>
  <w:style w:type="character" w:customStyle="1" w:styleId="NormalCharacter">
    <w:name w:val="NormalCharacter"/>
    <w:qFormat/>
  </w:style>
  <w:style w:type="character" w:customStyle="1" w:styleId="UserStyle20">
    <w:name w:val="UserStyle_20"/>
    <w:link w:val="BodyText3"/>
    <w:qFormat/>
    <w:locked/>
    <w:rPr>
      <w:rFonts w:ascii="宋体" w:eastAsia="仿宋_GB2312" w:hAnsi="宋体"/>
      <w:b/>
      <w:bCs/>
      <w:sz w:val="24"/>
    </w:rPr>
  </w:style>
  <w:style w:type="paragraph" w:customStyle="1" w:styleId="BodyText3">
    <w:name w:val="BodyText3"/>
    <w:basedOn w:val="a"/>
    <w:link w:val="UserStyle20"/>
    <w:qFormat/>
    <w:pPr>
      <w:widowControl/>
      <w:snapToGrid w:val="0"/>
      <w:spacing w:before="50" w:after="50"/>
    </w:pPr>
    <w:rPr>
      <w:rFonts w:ascii="宋体" w:eastAsia="仿宋_GB2312" w:hAnsi="宋体"/>
      <w:b/>
      <w:bCs/>
      <w:kern w:val="0"/>
      <w:sz w:val="24"/>
      <w:szCs w:val="20"/>
    </w:rPr>
  </w:style>
  <w:style w:type="paragraph" w:customStyle="1" w:styleId="UserStyle260">
    <w:name w:val="UserStyle_260"/>
    <w:basedOn w:val="a"/>
    <w:qFormat/>
    <w:pPr>
      <w:widowControl/>
    </w:pPr>
    <w:rPr>
      <w:rFonts w:ascii="宋体" w:eastAsia="楷体_GB2312" w:hAnsi="Courier New"/>
      <w:sz w:val="26"/>
      <w:szCs w:val="20"/>
    </w:rPr>
  </w:style>
  <w:style w:type="character" w:customStyle="1" w:styleId="CharChar9">
    <w:name w:val="Char Char9"/>
    <w:qFormat/>
    <w:rPr>
      <w:kern w:val="2"/>
      <w:sz w:val="21"/>
      <w:szCs w:val="24"/>
    </w:rPr>
  </w:style>
  <w:style w:type="character" w:customStyle="1" w:styleId="Char18">
    <w:name w:val="正文对齐 Char1"/>
    <w:qFormat/>
    <w:rPr>
      <w:kern w:val="2"/>
      <w:sz w:val="21"/>
      <w:szCs w:val="24"/>
    </w:rPr>
  </w:style>
  <w:style w:type="character" w:customStyle="1" w:styleId="textcolor1">
    <w:name w:val="textcolor1"/>
    <w:basedOn w:val="a0"/>
    <w:qFormat/>
    <w:rPr>
      <w:color w:val="FF6600"/>
    </w:rPr>
  </w:style>
  <w:style w:type="paragraph" w:customStyle="1" w:styleId="afff3">
    <w:name w:val="保留正文"/>
    <w:basedOn w:val="a"/>
    <w:qFormat/>
    <w:pPr>
      <w:keepNext/>
      <w:adjustRightInd w:val="0"/>
      <w:spacing w:after="160" w:line="480" w:lineRule="auto"/>
      <w:textAlignment w:val="baseline"/>
    </w:pPr>
    <w:rPr>
      <w:rFonts w:ascii="宋体" w:hAnsi="Times New Roman"/>
      <w:kern w:val="0"/>
      <w:sz w:val="24"/>
      <w:szCs w:val="20"/>
    </w:rPr>
  </w:style>
  <w:style w:type="paragraph" w:customStyle="1" w:styleId="afff4">
    <w:name w:val="目录"/>
    <w:basedOn w:val="10"/>
    <w:qFormat/>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5">
    <w:name w:val="正文小四"/>
    <w:qFormat/>
    <w:pPr>
      <w:spacing w:line="560" w:lineRule="atLeast"/>
      <w:ind w:firstLineChars="200" w:firstLine="200"/>
      <w:jc w:val="both"/>
    </w:pPr>
    <w:rPr>
      <w:rFonts w:eastAsia="仿宋_GB2312"/>
      <w:sz w:val="32"/>
    </w:rPr>
  </w:style>
  <w:style w:type="paragraph" w:customStyle="1" w:styleId="CharChar3CharChar">
    <w:name w:val="Char Char3 Char Char"/>
    <w:basedOn w:val="a"/>
    <w:qFormat/>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Pr>
      <w:rFonts w:ascii="Times New Roman" w:hAnsi="Times New Roman"/>
      <w:szCs w:val="24"/>
    </w:rPr>
  </w:style>
  <w:style w:type="paragraph" w:customStyle="1" w:styleId="afff6">
    <w:name w:val="单位"/>
    <w:basedOn w:val="a"/>
    <w:qFormat/>
    <w:pPr>
      <w:adjustRightInd w:val="0"/>
      <w:jc w:val="center"/>
      <w:textAlignment w:val="baseline"/>
    </w:pPr>
    <w:rPr>
      <w:rFonts w:ascii="宋体" w:hAnsi="Times New Roman"/>
      <w:b/>
      <w:kern w:val="0"/>
      <w:sz w:val="32"/>
      <w:szCs w:val="20"/>
    </w:rPr>
  </w:style>
  <w:style w:type="paragraph" w:customStyle="1" w:styleId="xl55">
    <w:name w:val="xl55"/>
    <w:basedOn w:val="a"/>
    <w:qFormat/>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7">
    <w:name w:val="表头文本"/>
    <w:basedOn w:val="a"/>
    <w:qFormat/>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table" w:customStyle="1" w:styleId="1f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Pr>
      <w:rFonts w:ascii="宋体" w:hAnsi="宋体"/>
      <w:sz w:val="24"/>
      <w:szCs w:val="22"/>
      <w:lang w:val="zh-CN"/>
    </w:rPr>
  </w:style>
  <w:style w:type="paragraph" w:customStyle="1" w:styleId="afff8">
    <w:name w:val="标准正文"/>
    <w:basedOn w:val="a"/>
    <w:qFormat/>
    <w:pPr>
      <w:spacing w:line="360" w:lineRule="auto"/>
      <w:ind w:firstLineChars="200" w:firstLine="200"/>
    </w:pPr>
    <w:rPr>
      <w:sz w:val="24"/>
      <w:szCs w:val="20"/>
    </w:rPr>
  </w:style>
  <w:style w:type="table" w:customStyle="1" w:styleId="2b">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Pr>
      <w:sz w:val="24"/>
      <w:szCs w:val="24"/>
    </w:rPr>
  </w:style>
  <w:style w:type="character" w:customStyle="1" w:styleId="font222">
    <w:name w:val="font222"/>
    <w:basedOn w:val="a0"/>
    <w:qFormat/>
    <w:rPr>
      <w:rFonts w:ascii="宋体" w:eastAsia="宋体" w:hAnsi="宋体" w:cs="宋体" w:hint="eastAsia"/>
      <w:color w:val="000000"/>
      <w:sz w:val="12"/>
      <w:szCs w:val="12"/>
      <w:u w:val="none"/>
    </w:rPr>
  </w:style>
  <w:style w:type="character" w:customStyle="1" w:styleId="font231">
    <w:name w:val="font231"/>
    <w:basedOn w:val="a0"/>
    <w:qFormat/>
    <w:rPr>
      <w:rFonts w:ascii="等线" w:eastAsia="等线" w:hAnsi="等线" w:cs="等线" w:hint="eastAsia"/>
      <w:color w:val="FF0000"/>
      <w:sz w:val="20"/>
      <w:szCs w:val="20"/>
      <w:u w:val="none"/>
    </w:rPr>
  </w:style>
  <w:style w:type="character" w:customStyle="1" w:styleId="font241">
    <w:name w:val="font241"/>
    <w:basedOn w:val="a0"/>
    <w:qFormat/>
    <w:rPr>
      <w:rFonts w:ascii="等线" w:eastAsia="等线" w:hAnsi="等线" w:cs="等线" w:hint="eastAsia"/>
      <w:color w:val="000000"/>
      <w:sz w:val="20"/>
      <w:szCs w:val="20"/>
      <w:u w:val="none"/>
    </w:rPr>
  </w:style>
  <w:style w:type="character" w:customStyle="1" w:styleId="TableTextCharChar">
    <w:name w:val="Table Text Char Char"/>
    <w:qFormat/>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nhideWhenUsed="1" w:qFormat="1"/>
    <w:lsdException w:name="Table Grid" w:uiPriority="3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pPr>
      <w:tabs>
        <w:tab w:val="clear" w:pos="2940"/>
        <w:tab w:val="left" w:pos="3360"/>
      </w:tabs>
      <w:outlineLvl w:val="6"/>
    </w:pPr>
  </w:style>
  <w:style w:type="paragraph" w:styleId="8">
    <w:name w:val="heading 8"/>
    <w:basedOn w:val="7"/>
    <w:next w:val="a"/>
    <w:link w:val="8Char1"/>
    <w:qFormat/>
    <w:pPr>
      <w:tabs>
        <w:tab w:val="clear" w:pos="3360"/>
        <w:tab w:val="left" w:pos="3780"/>
      </w:tabs>
      <w:outlineLvl w:val="7"/>
    </w:pPr>
  </w:style>
  <w:style w:type="paragraph" w:styleId="9">
    <w:name w:val="heading 9"/>
    <w:basedOn w:val="8"/>
    <w:next w:val="a"/>
    <w:link w:val="9Char1"/>
    <w:qFormat/>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nhideWhenUsed/>
    <w:qFormat/>
    <w:pPr>
      <w:ind w:leftChars="1200" w:left="2520"/>
    </w:pPr>
    <w:rPr>
      <w:rFonts w:cs="宋体"/>
      <w:sz w:val="24"/>
      <w:szCs w:val="24"/>
    </w:rPr>
  </w:style>
  <w:style w:type="paragraph" w:styleId="a3">
    <w:name w:val="table of authorities"/>
    <w:basedOn w:val="a"/>
    <w:next w:val="a"/>
    <w:unhideWhenUsed/>
    <w:qFormat/>
    <w:pPr>
      <w:ind w:leftChars="200" w:left="420"/>
    </w:pPr>
    <w:rPr>
      <w:szCs w:val="24"/>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link w:val="Char"/>
    <w:qFormat/>
    <w:pPr>
      <w:ind w:firstLineChars="200" w:firstLine="420"/>
    </w:pPr>
    <w:rPr>
      <w:szCs w:val="24"/>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Char1"/>
    <w:qFormat/>
    <w:rPr>
      <w:rFonts w:ascii="宋体" w:eastAsiaTheme="minorEastAsia" w:hAnsiTheme="minorHAnsi" w:cstheme="minorBidi"/>
      <w:sz w:val="18"/>
      <w:szCs w:val="18"/>
    </w:rPr>
  </w:style>
  <w:style w:type="paragraph" w:styleId="a8">
    <w:name w:val="annotation text"/>
    <w:basedOn w:val="a"/>
    <w:link w:val="Char0"/>
    <w:uiPriority w:val="99"/>
    <w:unhideWhenUsed/>
    <w:qFormat/>
    <w:pPr>
      <w:jc w:val="left"/>
    </w:pPr>
  </w:style>
  <w:style w:type="paragraph" w:styleId="30">
    <w:name w:val="Body Text 3"/>
    <w:basedOn w:val="a"/>
    <w:link w:val="3Char0"/>
    <w:qFormat/>
    <w:pPr>
      <w:spacing w:after="120"/>
    </w:pPr>
    <w:rPr>
      <w:kern w:val="0"/>
      <w:sz w:val="16"/>
      <w:szCs w:val="16"/>
    </w:rPr>
  </w:style>
  <w:style w:type="paragraph" w:styleId="a9">
    <w:name w:val="Body Text"/>
    <w:basedOn w:val="a"/>
    <w:link w:val="Char2"/>
    <w:unhideWhenUsed/>
    <w:qFormat/>
    <w:pPr>
      <w:spacing w:after="120"/>
    </w:pPr>
  </w:style>
  <w:style w:type="paragraph" w:styleId="aa">
    <w:name w:val="Body Text Indent"/>
    <w:basedOn w:val="a"/>
    <w:link w:val="Char3"/>
    <w:unhideWhenUsed/>
    <w:qFormat/>
    <w:pPr>
      <w:spacing w:after="120"/>
      <w:ind w:leftChars="200" w:left="420"/>
    </w:pPr>
  </w:style>
  <w:style w:type="paragraph" w:styleId="31">
    <w:name w:val="List Number 3"/>
    <w:basedOn w:val="a"/>
    <w:qFormat/>
    <w:pPr>
      <w:tabs>
        <w:tab w:val="left" w:pos="1200"/>
      </w:tabs>
      <w:ind w:left="1200" w:hanging="360"/>
    </w:pPr>
    <w:rPr>
      <w:szCs w:val="24"/>
    </w:rPr>
  </w:style>
  <w:style w:type="paragraph" w:styleId="20">
    <w:name w:val="List 2"/>
    <w:basedOn w:val="a"/>
    <w:qFormat/>
    <w:pPr>
      <w:ind w:leftChars="200" w:left="100" w:hangingChars="200" w:hanging="200"/>
    </w:pPr>
    <w:rPr>
      <w:sz w:val="28"/>
      <w:szCs w:val="24"/>
    </w:rPr>
  </w:style>
  <w:style w:type="paragraph" w:styleId="ab">
    <w:name w:val="Block Text"/>
    <w:basedOn w:val="a"/>
    <w:qFormat/>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cs="宋体"/>
      <w:sz w:val="24"/>
      <w:szCs w:val="24"/>
    </w:rPr>
  </w:style>
  <w:style w:type="paragraph" w:styleId="32">
    <w:name w:val="toc 3"/>
    <w:basedOn w:val="a"/>
    <w:next w:val="a"/>
    <w:unhideWhenUsed/>
    <w:qFormat/>
    <w:pPr>
      <w:ind w:leftChars="400" w:left="840"/>
    </w:pPr>
    <w:rPr>
      <w:rFonts w:cs="宋体"/>
      <w:sz w:val="24"/>
      <w:szCs w:val="24"/>
    </w:rPr>
  </w:style>
  <w:style w:type="paragraph" w:styleId="ac">
    <w:name w:val="Plain Text"/>
    <w:basedOn w:val="a"/>
    <w:link w:val="Char20"/>
    <w:qFormat/>
    <w:pPr>
      <w:spacing w:beforeLines="50" w:afterLines="50" w:line="400" w:lineRule="atLeast"/>
    </w:pPr>
    <w:rPr>
      <w:rFonts w:ascii="宋体" w:hAnsi="Courier New"/>
      <w:kern w:val="0"/>
      <w:sz w:val="24"/>
      <w:szCs w:val="24"/>
    </w:rPr>
  </w:style>
  <w:style w:type="paragraph" w:styleId="80">
    <w:name w:val="toc 8"/>
    <w:basedOn w:val="a"/>
    <w:next w:val="a"/>
    <w:unhideWhenUsed/>
    <w:qFormat/>
    <w:pPr>
      <w:ind w:leftChars="1400" w:left="2940"/>
    </w:pPr>
    <w:rPr>
      <w:rFonts w:cs="宋体"/>
      <w:sz w:val="24"/>
      <w:szCs w:val="24"/>
    </w:rPr>
  </w:style>
  <w:style w:type="paragraph" w:styleId="ad">
    <w:name w:val="Date"/>
    <w:basedOn w:val="a"/>
    <w:next w:val="a"/>
    <w:link w:val="Char4"/>
    <w:qFormat/>
    <w:pPr>
      <w:ind w:leftChars="2500" w:left="100"/>
    </w:pPr>
    <w:rPr>
      <w:kern w:val="0"/>
      <w:sz w:val="20"/>
      <w:szCs w:val="24"/>
    </w:rPr>
  </w:style>
  <w:style w:type="paragraph" w:styleId="21">
    <w:name w:val="Body Text Indent 2"/>
    <w:basedOn w:val="a"/>
    <w:link w:val="2Char1"/>
    <w:qFormat/>
    <w:pPr>
      <w:snapToGrid w:val="0"/>
      <w:ind w:firstLineChars="225" w:firstLine="542"/>
    </w:pPr>
    <w:rPr>
      <w:rFonts w:ascii="仿宋_GB2312" w:eastAsiaTheme="minorEastAsia" w:hAnsi="宋体" w:cs="Arial"/>
      <w:b/>
      <w:bCs/>
      <w:color w:val="000000"/>
      <w:sz w:val="24"/>
      <w:szCs w:val="24"/>
    </w:rPr>
  </w:style>
  <w:style w:type="paragraph" w:styleId="ae">
    <w:name w:val="Balloon Text"/>
    <w:basedOn w:val="a"/>
    <w:link w:val="Char10"/>
    <w:uiPriority w:val="99"/>
    <w:unhideWhenUsed/>
    <w:qFormat/>
    <w:rPr>
      <w:kern w:val="0"/>
      <w:sz w:val="18"/>
      <w:szCs w:val="18"/>
    </w:rPr>
  </w:style>
  <w:style w:type="paragraph" w:styleId="af">
    <w:name w:val="footer"/>
    <w:basedOn w:val="a"/>
    <w:link w:val="Char5"/>
    <w:unhideWhenUsed/>
    <w:qFormat/>
    <w:pPr>
      <w:tabs>
        <w:tab w:val="center" w:pos="4153"/>
        <w:tab w:val="right" w:pos="8306"/>
      </w:tabs>
      <w:snapToGrid w:val="0"/>
      <w:jc w:val="left"/>
    </w:pPr>
    <w:rPr>
      <w:kern w:val="0"/>
      <w:sz w:val="18"/>
      <w:szCs w:val="18"/>
    </w:rPr>
  </w:style>
  <w:style w:type="paragraph" w:styleId="af0">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Pr>
      <w:szCs w:val="24"/>
    </w:rPr>
  </w:style>
  <w:style w:type="paragraph" w:styleId="41">
    <w:name w:val="toc 4"/>
    <w:basedOn w:val="a"/>
    <w:next w:val="a"/>
    <w:unhideWhenUsed/>
    <w:qFormat/>
    <w:pPr>
      <w:ind w:leftChars="600" w:left="1260"/>
    </w:pPr>
    <w:rPr>
      <w:rFonts w:cs="宋体"/>
      <w:sz w:val="24"/>
      <w:szCs w:val="24"/>
    </w:rPr>
  </w:style>
  <w:style w:type="paragraph" w:styleId="af1">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af2">
    <w:name w:val="List"/>
    <w:basedOn w:val="a"/>
    <w:link w:val="Char8"/>
    <w:qFormat/>
    <w:pPr>
      <w:ind w:left="200" w:hangingChars="200" w:hanging="200"/>
    </w:pPr>
    <w:rPr>
      <w:kern w:val="0"/>
      <w:sz w:val="20"/>
      <w:szCs w:val="24"/>
    </w:rPr>
  </w:style>
  <w:style w:type="paragraph" w:styleId="60">
    <w:name w:val="toc 6"/>
    <w:basedOn w:val="a"/>
    <w:next w:val="a"/>
    <w:unhideWhenUsed/>
    <w:qFormat/>
    <w:pPr>
      <w:ind w:leftChars="1000" w:left="2100"/>
    </w:pPr>
    <w:rPr>
      <w:rFonts w:cs="宋体"/>
      <w:sz w:val="24"/>
      <w:szCs w:val="24"/>
    </w:rPr>
  </w:style>
  <w:style w:type="paragraph" w:styleId="33">
    <w:name w:val="Body Text Indent 3"/>
    <w:basedOn w:val="a"/>
    <w:link w:val="3Char1"/>
    <w:qFormat/>
    <w:pPr>
      <w:snapToGrid w:val="0"/>
      <w:ind w:firstLineChars="200" w:firstLine="480"/>
      <w:jc w:val="left"/>
    </w:pPr>
    <w:rPr>
      <w:rFonts w:ascii="仿宋_GB2312" w:eastAsia="仿宋_GB2312" w:hAnsi="宋体" w:cstheme="minorBidi"/>
      <w:color w:val="000000"/>
      <w:sz w:val="24"/>
      <w:szCs w:val="24"/>
    </w:rPr>
  </w:style>
  <w:style w:type="paragraph" w:styleId="22">
    <w:name w:val="toc 2"/>
    <w:basedOn w:val="a"/>
    <w:next w:val="a"/>
    <w:uiPriority w:val="39"/>
    <w:qFormat/>
    <w:pPr>
      <w:ind w:leftChars="200" w:left="420"/>
    </w:pPr>
    <w:rPr>
      <w:szCs w:val="24"/>
    </w:rPr>
  </w:style>
  <w:style w:type="paragraph" w:styleId="90">
    <w:name w:val="toc 9"/>
    <w:basedOn w:val="a"/>
    <w:next w:val="a"/>
    <w:unhideWhenUsed/>
    <w:qFormat/>
    <w:pPr>
      <w:ind w:leftChars="1600" w:left="3360"/>
    </w:pPr>
    <w:rPr>
      <w:rFonts w:cs="宋体"/>
      <w:sz w:val="24"/>
      <w:szCs w:val="24"/>
    </w:rPr>
  </w:style>
  <w:style w:type="paragraph" w:styleId="23">
    <w:name w:val="Body Text 2"/>
    <w:basedOn w:val="a"/>
    <w:link w:val="2Char0"/>
    <w:qFormat/>
    <w:pPr>
      <w:spacing w:after="120" w:line="480" w:lineRule="auto"/>
    </w:pPr>
    <w:rPr>
      <w:kern w:val="0"/>
      <w:sz w:val="20"/>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paragraph" w:styleId="af3">
    <w:name w:val="Normal (Web)"/>
    <w:basedOn w:val="a"/>
    <w:qFormat/>
    <w:rPr>
      <w:sz w:val="24"/>
      <w:szCs w:val="24"/>
    </w:rPr>
  </w:style>
  <w:style w:type="paragraph" w:styleId="11">
    <w:name w:val="index 1"/>
    <w:basedOn w:val="a"/>
    <w:next w:val="a"/>
    <w:qFormat/>
    <w:rPr>
      <w:sz w:val="24"/>
      <w:szCs w:val="24"/>
    </w:rPr>
  </w:style>
  <w:style w:type="paragraph" w:styleId="af4">
    <w:name w:val="Title"/>
    <w:basedOn w:val="a"/>
    <w:next w:val="a"/>
    <w:link w:val="Char9"/>
    <w:qFormat/>
    <w:pPr>
      <w:spacing w:before="240" w:after="60"/>
      <w:jc w:val="center"/>
      <w:outlineLvl w:val="0"/>
    </w:pPr>
    <w:rPr>
      <w:rFonts w:ascii="Cambria" w:hAnsi="Cambria"/>
      <w:b/>
      <w:bCs/>
      <w:kern w:val="0"/>
      <w:sz w:val="32"/>
      <w:szCs w:val="32"/>
    </w:rPr>
  </w:style>
  <w:style w:type="paragraph" w:styleId="af5">
    <w:name w:val="annotation subject"/>
    <w:basedOn w:val="a8"/>
    <w:next w:val="a8"/>
    <w:link w:val="Chara"/>
    <w:uiPriority w:val="99"/>
    <w:unhideWhenUsed/>
    <w:qFormat/>
    <w:rPr>
      <w:b/>
      <w:bCs/>
    </w:rPr>
  </w:style>
  <w:style w:type="paragraph" w:styleId="af6">
    <w:name w:val="Body Text First Indent"/>
    <w:basedOn w:val="a9"/>
    <w:link w:val="Charb"/>
    <w:unhideWhenUsed/>
    <w:qFormat/>
    <w:pPr>
      <w:ind w:firstLineChars="100" w:firstLine="420"/>
    </w:pPr>
    <w:rPr>
      <w:szCs w:val="24"/>
    </w:rPr>
  </w:style>
  <w:style w:type="paragraph" w:styleId="24">
    <w:name w:val="Body Text First Indent 2"/>
    <w:basedOn w:val="aa"/>
    <w:link w:val="2Char10"/>
    <w:qFormat/>
    <w:pPr>
      <w:ind w:firstLineChars="200" w:firstLine="420"/>
    </w:pPr>
    <w:rPr>
      <w:rFonts w:ascii="宋体" w:eastAsiaTheme="minorEastAsia" w:hAnsi="Courier New" w:cstheme="minorBidi"/>
      <w:spacing w:val="-4"/>
      <w:szCs w:val="24"/>
    </w:rPr>
  </w:style>
  <w:style w:type="table" w:styleId="af7">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0"/>
    <w:qFormat/>
  </w:style>
  <w:style w:type="character" w:styleId="afa">
    <w:name w:val="FollowedHyperlink"/>
    <w:uiPriority w:val="99"/>
    <w:qFormat/>
    <w:rPr>
      <w:color w:val="800080"/>
      <w:u w:val="single"/>
    </w:rPr>
  </w:style>
  <w:style w:type="character" w:styleId="afb">
    <w:name w:val="Emphasis"/>
    <w:qFormat/>
    <w:rPr>
      <w:i/>
      <w:iCs/>
    </w:rPr>
  </w:style>
  <w:style w:type="character" w:styleId="afc">
    <w:name w:val="Hyperlink"/>
    <w:uiPriority w:val="99"/>
    <w:unhideWhenUsed/>
    <w:qFormat/>
    <w:rPr>
      <w:color w:val="0000FF"/>
      <w:u w:val="single"/>
    </w:rPr>
  </w:style>
  <w:style w:type="character" w:styleId="afd">
    <w:name w:val="annotation reference"/>
    <w:uiPriority w:val="99"/>
    <w:unhideWhenUsed/>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mbria" w:eastAsia="宋体" w:hAnsi="Cambria" w:cs="Times New Roman"/>
      <w:b/>
      <w:bCs/>
      <w:sz w:val="32"/>
      <w:szCs w:val="32"/>
    </w:rPr>
  </w:style>
  <w:style w:type="character" w:customStyle="1" w:styleId="3Char">
    <w:name w:val="标题 3 Char"/>
    <w:link w:val="3"/>
    <w:qFormat/>
    <w:rPr>
      <w:rFonts w:ascii="宋体" w:eastAsia="宋体" w:hAnsi="宋体" w:cs="宋体"/>
      <w:b/>
      <w:bCs/>
      <w:kern w:val="0"/>
      <w:sz w:val="27"/>
      <w:szCs w:val="27"/>
    </w:rPr>
  </w:style>
  <w:style w:type="character" w:customStyle="1" w:styleId="4Char1">
    <w:name w:val="标题 4 Char1"/>
    <w:link w:val="4"/>
    <w:qFormat/>
    <w:rPr>
      <w:rFonts w:ascii="Arial" w:eastAsia="黑体" w:hAnsi="Arial"/>
      <w:b/>
      <w:bCs/>
      <w:sz w:val="28"/>
      <w:szCs w:val="28"/>
    </w:rPr>
  </w:style>
  <w:style w:type="character" w:customStyle="1" w:styleId="5Char1">
    <w:name w:val="标题 5 Char1"/>
    <w:link w:val="5"/>
    <w:qFormat/>
    <w:rPr>
      <w:rFonts w:ascii="楷体_GB2312" w:eastAsia="楷体_GB2312"/>
      <w:b/>
      <w:bCs/>
      <w:sz w:val="24"/>
      <w:szCs w:val="28"/>
    </w:rPr>
  </w:style>
  <w:style w:type="character" w:customStyle="1" w:styleId="6Char1">
    <w:name w:val="标题 6 Char1"/>
    <w:link w:val="6"/>
    <w:qFormat/>
    <w:rPr>
      <w:rFonts w:ascii="Times New Roman"/>
      <w:sz w:val="24"/>
    </w:rPr>
  </w:style>
  <w:style w:type="character" w:customStyle="1" w:styleId="7Char1">
    <w:name w:val="标题 7 Char1"/>
    <w:link w:val="7"/>
    <w:qFormat/>
    <w:rPr>
      <w:rFonts w:ascii="Times New Roman"/>
      <w:sz w:val="24"/>
    </w:rPr>
  </w:style>
  <w:style w:type="character" w:customStyle="1" w:styleId="8Char1">
    <w:name w:val="标题 8 Char1"/>
    <w:link w:val="8"/>
    <w:qFormat/>
    <w:rPr>
      <w:rFonts w:ascii="Times New Roman"/>
      <w:sz w:val="24"/>
    </w:rPr>
  </w:style>
  <w:style w:type="character" w:customStyle="1" w:styleId="9Char1">
    <w:name w:val="标题 9 Char1"/>
    <w:link w:val="9"/>
    <w:qFormat/>
    <w:rPr>
      <w:rFonts w:ascii="Times New Roman"/>
      <w:sz w:val="24"/>
    </w:rPr>
  </w:style>
  <w:style w:type="character" w:customStyle="1" w:styleId="Char">
    <w:name w:val="正文缩进 Char"/>
    <w:link w:val="a5"/>
    <w:qFormat/>
    <w:rPr>
      <w:rFonts w:ascii="Times New Roman" w:hAnsi="Times New Roman"/>
      <w:kern w:val="2"/>
      <w:sz w:val="21"/>
      <w:szCs w:val="24"/>
    </w:rPr>
  </w:style>
  <w:style w:type="character" w:customStyle="1" w:styleId="Char1">
    <w:name w:val="文档结构图 Char1"/>
    <w:link w:val="a7"/>
    <w:qFormat/>
    <w:rPr>
      <w:rFonts w:ascii="宋体" w:eastAsiaTheme="minorEastAsia" w:hAnsiTheme="minorHAnsi" w:cstheme="minorBidi"/>
      <w:kern w:val="2"/>
      <w:sz w:val="18"/>
      <w:szCs w:val="18"/>
    </w:rPr>
  </w:style>
  <w:style w:type="character" w:customStyle="1" w:styleId="Char0">
    <w:name w:val="批注文字 Char"/>
    <w:link w:val="a8"/>
    <w:uiPriority w:val="99"/>
    <w:qFormat/>
    <w:rPr>
      <w:kern w:val="2"/>
      <w:sz w:val="21"/>
      <w:szCs w:val="22"/>
    </w:rPr>
  </w:style>
  <w:style w:type="character" w:customStyle="1" w:styleId="3Char0">
    <w:name w:val="正文文本 3 Char"/>
    <w:link w:val="30"/>
    <w:qFormat/>
    <w:rPr>
      <w:rFonts w:ascii="Times New Roman" w:eastAsia="宋体" w:hAnsi="Times New Roman" w:cs="Times New Roman"/>
      <w:sz w:val="16"/>
      <w:szCs w:val="16"/>
    </w:rPr>
  </w:style>
  <w:style w:type="character" w:customStyle="1" w:styleId="Char2">
    <w:name w:val="正文文本 Char"/>
    <w:basedOn w:val="a0"/>
    <w:link w:val="a9"/>
    <w:qFormat/>
    <w:rPr>
      <w:kern w:val="2"/>
      <w:sz w:val="21"/>
      <w:szCs w:val="22"/>
    </w:rPr>
  </w:style>
  <w:style w:type="character" w:customStyle="1" w:styleId="Char3">
    <w:name w:val="正文文本缩进 Char"/>
    <w:basedOn w:val="a0"/>
    <w:link w:val="aa"/>
    <w:qFormat/>
  </w:style>
  <w:style w:type="character" w:customStyle="1" w:styleId="Char20">
    <w:name w:val="纯文本 Char2"/>
    <w:link w:val="ac"/>
    <w:qFormat/>
    <w:rPr>
      <w:rFonts w:ascii="宋体" w:eastAsia="宋体" w:hAnsi="Courier New"/>
      <w:sz w:val="24"/>
      <w:szCs w:val="24"/>
    </w:rPr>
  </w:style>
  <w:style w:type="character" w:customStyle="1" w:styleId="Char4">
    <w:name w:val="日期 Char"/>
    <w:link w:val="ad"/>
    <w:qFormat/>
    <w:rPr>
      <w:rFonts w:ascii="Times New Roman" w:eastAsia="宋体" w:hAnsi="Times New Roman" w:cs="Times New Roman"/>
      <w:szCs w:val="24"/>
    </w:rPr>
  </w:style>
  <w:style w:type="character" w:customStyle="1" w:styleId="2Char1">
    <w:name w:val="正文文本缩进 2 Char1"/>
    <w:link w:val="21"/>
    <w:qFormat/>
    <w:rPr>
      <w:rFonts w:ascii="仿宋_GB2312" w:eastAsiaTheme="minorEastAsia" w:hAnsi="宋体" w:cs="Arial"/>
      <w:b/>
      <w:bCs/>
      <w:color w:val="000000"/>
      <w:kern w:val="2"/>
      <w:sz w:val="24"/>
      <w:szCs w:val="24"/>
    </w:rPr>
  </w:style>
  <w:style w:type="character" w:customStyle="1" w:styleId="Char10">
    <w:name w:val="批注框文本 Char1"/>
    <w:link w:val="ae"/>
    <w:uiPriority w:val="99"/>
    <w:semiHidden/>
    <w:qFormat/>
    <w:rPr>
      <w:sz w:val="18"/>
      <w:szCs w:val="18"/>
    </w:rPr>
  </w:style>
  <w:style w:type="character" w:customStyle="1" w:styleId="Char5">
    <w:name w:val="页脚 Char"/>
    <w:link w:val="af"/>
    <w:qFormat/>
    <w:rPr>
      <w:sz w:val="18"/>
      <w:szCs w:val="18"/>
    </w:rPr>
  </w:style>
  <w:style w:type="character" w:customStyle="1" w:styleId="Char6">
    <w:name w:val="页眉 Char"/>
    <w:link w:val="af0"/>
    <w:qFormat/>
    <w:rPr>
      <w:sz w:val="18"/>
      <w:szCs w:val="18"/>
    </w:rPr>
  </w:style>
  <w:style w:type="character" w:customStyle="1" w:styleId="Char7">
    <w:name w:val="副标题 Char"/>
    <w:link w:val="af1"/>
    <w:qFormat/>
    <w:rPr>
      <w:rFonts w:ascii="Cambria" w:hAnsi="Cambria" w:cs="Times New Roman"/>
      <w:b/>
      <w:bCs/>
      <w:kern w:val="28"/>
      <w:sz w:val="32"/>
      <w:szCs w:val="32"/>
    </w:rPr>
  </w:style>
  <w:style w:type="character" w:customStyle="1" w:styleId="Char8">
    <w:name w:val="列表 Char"/>
    <w:link w:val="af2"/>
    <w:qFormat/>
    <w:rPr>
      <w:rFonts w:eastAsia="宋体"/>
      <w:szCs w:val="24"/>
    </w:rPr>
  </w:style>
  <w:style w:type="character" w:customStyle="1" w:styleId="3Char1">
    <w:name w:val="正文文本缩进 3 Char1"/>
    <w:link w:val="33"/>
    <w:qFormat/>
    <w:rPr>
      <w:rFonts w:ascii="仿宋_GB2312" w:eastAsia="仿宋_GB2312" w:hAnsi="宋体" w:cstheme="minorBidi"/>
      <w:color w:val="000000"/>
      <w:kern w:val="2"/>
      <w:sz w:val="24"/>
      <w:szCs w:val="24"/>
    </w:rPr>
  </w:style>
  <w:style w:type="character" w:customStyle="1" w:styleId="2Char0">
    <w:name w:val="正文文本 2 Char"/>
    <w:link w:val="23"/>
    <w:qFormat/>
    <w:rPr>
      <w:rFonts w:ascii="Times New Roman" w:eastAsia="宋体" w:hAnsi="Times New Roman" w:cs="Times New Roman"/>
      <w:szCs w:val="24"/>
    </w:rPr>
  </w:style>
  <w:style w:type="character" w:customStyle="1" w:styleId="HTMLChar">
    <w:name w:val="HTML 预设格式 Char"/>
    <w:basedOn w:val="a0"/>
    <w:link w:val="HTML"/>
    <w:qFormat/>
    <w:rPr>
      <w:rFonts w:ascii="宋体" w:eastAsiaTheme="minorEastAsia" w:hAnsi="Courier New" w:cstheme="minorBidi"/>
      <w:kern w:val="2"/>
      <w:sz w:val="21"/>
    </w:rPr>
  </w:style>
  <w:style w:type="character" w:customStyle="1" w:styleId="Char9">
    <w:name w:val="标题 Char"/>
    <w:link w:val="af4"/>
    <w:qFormat/>
    <w:rPr>
      <w:rFonts w:ascii="Cambria" w:hAnsi="Cambria" w:cs="Times New Roman"/>
      <w:b/>
      <w:bCs/>
      <w:sz w:val="32"/>
      <w:szCs w:val="32"/>
    </w:rPr>
  </w:style>
  <w:style w:type="character" w:customStyle="1" w:styleId="Chara">
    <w:name w:val="批注主题 Char"/>
    <w:link w:val="af5"/>
    <w:uiPriority w:val="99"/>
    <w:qFormat/>
    <w:rPr>
      <w:b/>
      <w:bCs/>
      <w:kern w:val="2"/>
      <w:sz w:val="21"/>
      <w:szCs w:val="22"/>
    </w:rPr>
  </w:style>
  <w:style w:type="character" w:customStyle="1" w:styleId="Charb">
    <w:name w:val="正文首行缩进 Char"/>
    <w:basedOn w:val="Char2"/>
    <w:link w:val="af6"/>
    <w:qFormat/>
    <w:rPr>
      <w:kern w:val="2"/>
      <w:sz w:val="21"/>
      <w:szCs w:val="24"/>
    </w:rPr>
  </w:style>
  <w:style w:type="character" w:customStyle="1" w:styleId="2Char10">
    <w:name w:val="正文首行缩进 2 Char1"/>
    <w:link w:val="24"/>
    <w:qFormat/>
    <w:rPr>
      <w:rFonts w:ascii="宋体" w:eastAsiaTheme="minorEastAsia" w:hAnsi="Courier New" w:cstheme="minorBidi"/>
      <w:spacing w:val="-4"/>
      <w:kern w:val="2"/>
      <w:sz w:val="21"/>
      <w:szCs w:val="24"/>
    </w:rPr>
  </w:style>
  <w:style w:type="character" w:customStyle="1" w:styleId="Charc">
    <w:name w:val="纯文本 Char"/>
    <w:qFormat/>
    <w:rPr>
      <w:rFonts w:ascii="宋体" w:eastAsia="宋体" w:hAnsi="Courier New"/>
      <w:kern w:val="2"/>
      <w:sz w:val="24"/>
      <w:szCs w:val="24"/>
      <w:lang w:val="en-US" w:eastAsia="zh-CN" w:bidi="ar-SA"/>
    </w:rPr>
  </w:style>
  <w:style w:type="character" w:customStyle="1" w:styleId="TableTextChar1">
    <w:name w:val="Table Text Char1"/>
    <w:link w:val="TableText"/>
    <w:qFormat/>
    <w:rPr>
      <w:rFonts w:ascii="Arial" w:hAnsi="Arial"/>
      <w:kern w:val="2"/>
      <w:sz w:val="18"/>
      <w:szCs w:val="24"/>
    </w:rPr>
  </w:style>
  <w:style w:type="paragraph" w:customStyle="1" w:styleId="TableText">
    <w:name w:val="Table Text"/>
    <w:basedOn w:val="a"/>
    <w:link w:val="TableTextChar1"/>
    <w:qFormat/>
    <w:pPr>
      <w:widowControl/>
      <w:tabs>
        <w:tab w:val="decimal" w:pos="0"/>
      </w:tabs>
      <w:autoSpaceDE w:val="0"/>
      <w:autoSpaceDN w:val="0"/>
      <w:adjustRightInd w:val="0"/>
      <w:spacing w:before="80" w:after="80"/>
    </w:pPr>
    <w:rPr>
      <w:rFonts w:ascii="Arial" w:hAnsi="Arial"/>
      <w:sz w:val="18"/>
      <w:szCs w:val="24"/>
    </w:rPr>
  </w:style>
  <w:style w:type="character" w:customStyle="1" w:styleId="Char11">
    <w:name w:val="纯文本 Char1"/>
    <w:link w:val="34"/>
    <w:qFormat/>
    <w:rPr>
      <w:rFonts w:ascii="宋体" w:eastAsia="宋体" w:hAnsi="Courier New" w:cs="Courier New"/>
      <w:szCs w:val="21"/>
    </w:rPr>
  </w:style>
  <w:style w:type="paragraph" w:customStyle="1" w:styleId="34">
    <w:name w:val="纯文本3"/>
    <w:basedOn w:val="a"/>
    <w:link w:val="Char11"/>
    <w:qFormat/>
    <w:pPr>
      <w:spacing w:afterLines="50" w:after="156"/>
    </w:pPr>
    <w:rPr>
      <w:rFonts w:ascii="宋体" w:hAnsi="Courier New" w:cs="Courier New"/>
      <w:kern w:val="0"/>
      <w:sz w:val="20"/>
      <w:szCs w:val="21"/>
    </w:rPr>
  </w:style>
  <w:style w:type="character" w:customStyle="1" w:styleId="afe">
    <w:name w:val="列出段落 字符"/>
    <w:link w:val="12"/>
    <w:qFormat/>
    <w:rPr>
      <w:rFonts w:ascii="Calibri" w:hAnsi="Calibri"/>
    </w:rPr>
  </w:style>
  <w:style w:type="paragraph" w:customStyle="1" w:styleId="12">
    <w:name w:val="列出段落1"/>
    <w:basedOn w:val="a"/>
    <w:link w:val="afe"/>
    <w:uiPriority w:val="99"/>
    <w:qFormat/>
    <w:pPr>
      <w:ind w:firstLineChars="200" w:firstLine="420"/>
    </w:pPr>
    <w:rPr>
      <w:kern w:val="0"/>
      <w:sz w:val="20"/>
      <w:szCs w:val="20"/>
    </w:rPr>
  </w:style>
  <w:style w:type="character" w:customStyle="1" w:styleId="Char12">
    <w:name w:val="标题 Char1"/>
    <w:uiPriority w:val="10"/>
    <w:qFormat/>
    <w:rPr>
      <w:rFonts w:ascii="Cambria" w:eastAsia="宋体" w:hAnsi="Cambria" w:cs="Times New Roman"/>
      <w:b/>
      <w:bCs/>
      <w:sz w:val="32"/>
      <w:szCs w:val="32"/>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flbtitlelinkcolortitlename">
    <w:name w:val="fl b titlelinkcolor titlename"/>
    <w:basedOn w:val="a0"/>
    <w:qFormat/>
  </w:style>
  <w:style w:type="paragraph" w:customStyle="1" w:styleId="13">
    <w:name w:val="列表段落1"/>
    <w:basedOn w:val="a"/>
    <w:qFormat/>
    <w:pPr>
      <w:ind w:firstLineChars="200" w:firstLine="420"/>
    </w:pPr>
  </w:style>
  <w:style w:type="paragraph" w:customStyle="1" w:styleId="aff">
    <w:name w:val="正文段"/>
    <w:basedOn w:val="a"/>
    <w:qFormat/>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pPr>
      <w:widowControl/>
      <w:spacing w:after="160" w:line="240" w:lineRule="exact"/>
      <w:jc w:val="left"/>
    </w:pPr>
    <w:rPr>
      <w:sz w:val="28"/>
      <w:szCs w:val="20"/>
    </w:rPr>
  </w:style>
  <w:style w:type="paragraph" w:customStyle="1" w:styleId="--">
    <w:name w:val="--规划正文"/>
    <w:basedOn w:val="a"/>
    <w:qFormat/>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pPr>
      <w:ind w:firstLineChars="200" w:firstLine="420"/>
    </w:pPr>
    <w:rPr>
      <w:sz w:val="24"/>
      <w:szCs w:val="20"/>
    </w:rPr>
  </w:style>
  <w:style w:type="paragraph" w:customStyle="1" w:styleId="TOC11">
    <w:name w:val="TOC 11"/>
    <w:basedOn w:val="a"/>
    <w:next w:val="a"/>
    <w:uiPriority w:val="39"/>
    <w:unhideWhenUsed/>
    <w:qFormat/>
    <w:pPr>
      <w:tabs>
        <w:tab w:val="right" w:leader="dot" w:pos="8302"/>
      </w:tabs>
      <w:spacing w:line="600" w:lineRule="auto"/>
      <w:ind w:firstLineChars="133" w:firstLine="426"/>
    </w:pPr>
  </w:style>
  <w:style w:type="paragraph" w:styleId="aff0">
    <w:name w:val="No Spacing"/>
    <w:uiPriority w:val="1"/>
    <w:qFormat/>
    <w:pPr>
      <w:widowControl w:val="0"/>
      <w:jc w:val="both"/>
    </w:pPr>
    <w:rPr>
      <w:rFonts w:ascii="等线" w:eastAsia="等线" w:hAnsi="等线"/>
      <w:kern w:val="2"/>
      <w:sz w:val="24"/>
      <w:szCs w:val="24"/>
    </w:rPr>
  </w:style>
  <w:style w:type="paragraph" w:customStyle="1" w:styleId="TOC21">
    <w:name w:val="TOC 21"/>
    <w:basedOn w:val="a"/>
    <w:next w:val="a"/>
    <w:uiPriority w:val="39"/>
    <w:unhideWhenUsed/>
    <w:qFormat/>
    <w:pPr>
      <w:ind w:leftChars="200" w:left="420"/>
    </w:pPr>
  </w:style>
  <w:style w:type="paragraph" w:customStyle="1" w:styleId="TOC31">
    <w:name w:val="TOC 31"/>
    <w:basedOn w:val="a"/>
    <w:next w:val="a"/>
    <w:uiPriority w:val="39"/>
    <w:unhideWhenUsed/>
    <w:qFormat/>
    <w:pPr>
      <w:widowControl/>
      <w:spacing w:after="100" w:line="276" w:lineRule="auto"/>
      <w:ind w:left="440"/>
      <w:jc w:val="left"/>
    </w:pPr>
    <w:rPr>
      <w:kern w:val="0"/>
      <w:sz w:val="22"/>
    </w:rPr>
  </w:style>
  <w:style w:type="paragraph" w:customStyle="1" w:styleId="14">
    <w:name w:val="纯文本1"/>
    <w:basedOn w:val="a"/>
    <w:qFormat/>
    <w:pPr>
      <w:adjustRightInd w:val="0"/>
      <w:textAlignment w:val="baseline"/>
    </w:pPr>
    <w:rPr>
      <w:rFonts w:ascii="宋体" w:eastAsia="楷体_GB2312" w:hAnsi="Courier New"/>
      <w:sz w:val="26"/>
      <w:szCs w:val="20"/>
    </w:rPr>
  </w:style>
  <w:style w:type="paragraph" w:customStyle="1" w:styleId="aff1">
    <w:name w:val="表内文字"/>
    <w:basedOn w:val="a"/>
    <w:qFormat/>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paragraph" w:styleId="aff2">
    <w:name w:val="List Paragraph"/>
    <w:basedOn w:val="a"/>
    <w:link w:val="Chard"/>
    <w:uiPriority w:val="34"/>
    <w:qFormat/>
    <w:pPr>
      <w:ind w:firstLineChars="200" w:firstLine="420"/>
    </w:pPr>
  </w:style>
  <w:style w:type="character" w:customStyle="1" w:styleId="Chard">
    <w:name w:val="列出段落 Char"/>
    <w:link w:val="aff2"/>
    <w:uiPriority w:val="99"/>
    <w:qFormat/>
    <w:rPr>
      <w:kern w:val="2"/>
      <w:sz w:val="21"/>
      <w:szCs w:val="22"/>
    </w:rPr>
  </w:style>
  <w:style w:type="paragraph" w:customStyle="1" w:styleId="15">
    <w:name w:val="修订1"/>
    <w:hidden/>
    <w:uiPriority w:val="99"/>
    <w:semiHidden/>
    <w:qFormat/>
    <w:rPr>
      <w:rFonts w:ascii="Calibri" w:hAnsi="Calibri"/>
      <w:kern w:val="2"/>
      <w:sz w:val="21"/>
      <w:szCs w:val="22"/>
    </w:rPr>
  </w:style>
  <w:style w:type="paragraph" w:customStyle="1" w:styleId="42">
    <w:name w:val="纯文本4"/>
    <w:basedOn w:val="a"/>
    <w:qFormat/>
    <w:pPr>
      <w:adjustRightInd w:val="0"/>
      <w:textAlignment w:val="baseline"/>
    </w:pPr>
    <w:rPr>
      <w:rFonts w:ascii="宋体" w:eastAsia="楷体_GB2312" w:hAnsi="Courier New"/>
      <w:sz w:val="26"/>
      <w:szCs w:val="20"/>
    </w:rPr>
  </w:style>
  <w:style w:type="paragraph" w:customStyle="1" w:styleId="16">
    <w:name w:val="正文1"/>
    <w:qFormat/>
    <w:pPr>
      <w:widowControl w:val="0"/>
      <w:jc w:val="both"/>
    </w:pPr>
    <w:rPr>
      <w:rFonts w:ascii="Calibri" w:hAnsi="Calibri" w:hint="eastAsia"/>
      <w:kern w:val="2"/>
      <w:sz w:val="21"/>
    </w:rPr>
  </w:style>
  <w:style w:type="character" w:customStyle="1" w:styleId="Chare">
    <w:name w:val="批注框文本 Char"/>
    <w:uiPriority w:val="99"/>
    <w:qFormat/>
    <w:rPr>
      <w:rFonts w:eastAsia="宋体"/>
      <w:kern w:val="2"/>
      <w:sz w:val="18"/>
      <w:szCs w:val="18"/>
      <w:lang w:val="en-US" w:eastAsia="zh-CN" w:bidi="ar-SA"/>
    </w:rPr>
  </w:style>
  <w:style w:type="paragraph" w:customStyle="1" w:styleId="26">
    <w:name w:val="列表段落2"/>
    <w:basedOn w:val="a"/>
    <w:uiPriority w:val="34"/>
    <w:qFormat/>
    <w:pPr>
      <w:ind w:firstLineChars="200" w:firstLine="420"/>
    </w:pPr>
    <w:rPr>
      <w:rFonts w:ascii="Times New Roman" w:hAnsi="Times New Roman"/>
      <w:szCs w:val="24"/>
    </w:rPr>
  </w:style>
  <w:style w:type="paragraph" w:customStyle="1" w:styleId="17">
    <w:name w:val="无间隔1"/>
    <w:qFormat/>
    <w:rPr>
      <w:rFonts w:ascii="Calibri" w:hAnsi="Calibri"/>
      <w:sz w:val="22"/>
      <w:szCs w:val="22"/>
      <w:lang w:eastAsia="en-US"/>
    </w:rPr>
  </w:style>
  <w:style w:type="paragraph" w:customStyle="1" w:styleId="aff3">
    <w:name w:val="表格内字体"/>
    <w:basedOn w:val="a"/>
    <w:qFormat/>
    <w:pPr>
      <w:jc w:val="center"/>
    </w:pPr>
    <w:rPr>
      <w:rFonts w:ascii="宋体" w:hAnsi="宋体" w:cs="宋体"/>
      <w:szCs w:val="24"/>
      <w:lang w:val="zh-CN" w:bidi="zh-CN"/>
    </w:rPr>
  </w:style>
  <w:style w:type="paragraph" w:customStyle="1" w:styleId="TableParagraph">
    <w:name w:val="Table Paragraph"/>
    <w:basedOn w:val="a"/>
    <w:uiPriority w:val="1"/>
    <w:qFormat/>
    <w:rPr>
      <w:rFonts w:ascii="宋体" w:hAnsi="宋体" w:cs="宋体"/>
      <w:sz w:val="24"/>
      <w:szCs w:val="24"/>
      <w:lang w:val="zh-CN" w:bidi="zh-CN"/>
    </w:rPr>
  </w:style>
  <w:style w:type="character" w:customStyle="1" w:styleId="Char50">
    <w:name w:val="纯文本 Char5"/>
    <w:qFormat/>
    <w:rPr>
      <w:rFonts w:ascii="宋体" w:eastAsia="宋体" w:hAnsi="Courier New"/>
      <w:sz w:val="24"/>
      <w:szCs w:val="24"/>
    </w:rPr>
  </w:style>
  <w:style w:type="paragraph" w:customStyle="1" w:styleId="0">
    <w:name w:val="普通(网站)_0"/>
    <w:basedOn w:val="a"/>
    <w:unhideWhenUsed/>
    <w:qFormat/>
    <w:pPr>
      <w:widowControl/>
      <w:spacing w:before="100" w:beforeAutospacing="1" w:after="100" w:afterAutospacing="1"/>
      <w:jc w:val="left"/>
    </w:pPr>
    <w:rPr>
      <w:rFonts w:ascii="宋体" w:hAnsi="宋体"/>
      <w:kern w:val="0"/>
      <w:sz w:val="24"/>
    </w:rPr>
  </w:style>
  <w:style w:type="character" w:customStyle="1" w:styleId="4Char">
    <w:name w:val="标题 4 Char"/>
    <w:basedOn w:val="a0"/>
    <w:qFormat/>
    <w:rPr>
      <w:rFonts w:asciiTheme="majorHAnsi" w:eastAsiaTheme="majorEastAsia" w:hAnsiTheme="majorHAnsi" w:cstheme="majorBidi"/>
      <w:b/>
      <w:bCs/>
      <w:kern w:val="2"/>
      <w:sz w:val="28"/>
      <w:szCs w:val="28"/>
    </w:rPr>
  </w:style>
  <w:style w:type="character" w:customStyle="1" w:styleId="5Char">
    <w:name w:val="标题 5 Char"/>
    <w:basedOn w:val="a0"/>
    <w:qFormat/>
    <w:rPr>
      <w:b/>
      <w:bCs/>
      <w:kern w:val="2"/>
      <w:sz w:val="28"/>
      <w:szCs w:val="28"/>
    </w:rPr>
  </w:style>
  <w:style w:type="character" w:customStyle="1" w:styleId="6Char">
    <w:name w:val="标题 6 Char"/>
    <w:basedOn w:val="a0"/>
    <w:qFormat/>
    <w:rPr>
      <w:rFonts w:asciiTheme="majorHAnsi" w:eastAsiaTheme="majorEastAsia" w:hAnsiTheme="majorHAnsi" w:cstheme="majorBidi"/>
      <w:b/>
      <w:bCs/>
      <w:kern w:val="2"/>
      <w:sz w:val="24"/>
      <w:szCs w:val="24"/>
    </w:rPr>
  </w:style>
  <w:style w:type="character" w:customStyle="1" w:styleId="7Char">
    <w:name w:val="标题 7 Char"/>
    <w:basedOn w:val="a0"/>
    <w:qFormat/>
    <w:rPr>
      <w:b/>
      <w:bCs/>
      <w:kern w:val="2"/>
      <w:sz w:val="24"/>
      <w:szCs w:val="24"/>
    </w:rPr>
  </w:style>
  <w:style w:type="character" w:customStyle="1" w:styleId="8Char">
    <w:name w:val="标题 8 Char"/>
    <w:basedOn w:val="a0"/>
    <w:qFormat/>
    <w:rPr>
      <w:rFonts w:asciiTheme="majorHAnsi" w:eastAsiaTheme="majorEastAsia" w:hAnsiTheme="majorHAnsi" w:cstheme="majorBidi"/>
      <w:kern w:val="2"/>
      <w:sz w:val="24"/>
      <w:szCs w:val="24"/>
    </w:rPr>
  </w:style>
  <w:style w:type="character" w:customStyle="1" w:styleId="9Char">
    <w:name w:val="标题 9 Char"/>
    <w:basedOn w:val="a0"/>
    <w:qFormat/>
    <w:rPr>
      <w:rFonts w:asciiTheme="majorHAnsi" w:eastAsiaTheme="majorEastAsia" w:hAnsiTheme="majorHAnsi" w:cstheme="majorBidi"/>
      <w:kern w:val="2"/>
      <w:sz w:val="21"/>
      <w:szCs w:val="21"/>
    </w:rPr>
  </w:style>
  <w:style w:type="character" w:customStyle="1" w:styleId="Charf">
    <w:name w:val="文档结构图 Char"/>
    <w:basedOn w:val="a0"/>
    <w:qFormat/>
    <w:rPr>
      <w:rFonts w:ascii="宋体"/>
      <w:kern w:val="2"/>
      <w:sz w:val="18"/>
      <w:szCs w:val="18"/>
    </w:rPr>
  </w:style>
  <w:style w:type="character" w:customStyle="1" w:styleId="2Char2">
    <w:name w:val="正文文本缩进 2 Char"/>
    <w:basedOn w:val="a0"/>
    <w:qFormat/>
    <w:rPr>
      <w:kern w:val="2"/>
      <w:sz w:val="21"/>
      <w:szCs w:val="22"/>
    </w:rPr>
  </w:style>
  <w:style w:type="character" w:customStyle="1" w:styleId="3Char2">
    <w:name w:val="正文文本缩进 3 Char"/>
    <w:basedOn w:val="a0"/>
    <w:qFormat/>
    <w:rPr>
      <w:kern w:val="2"/>
      <w:sz w:val="16"/>
      <w:szCs w:val="16"/>
    </w:rPr>
  </w:style>
  <w:style w:type="character" w:customStyle="1" w:styleId="2Char3">
    <w:name w:val="正文首行缩进 2 Char"/>
    <w:basedOn w:val="Char3"/>
    <w:qFormat/>
    <w:rPr>
      <w:kern w:val="2"/>
      <w:sz w:val="21"/>
      <w:szCs w:val="22"/>
    </w:rPr>
  </w:style>
  <w:style w:type="character" w:customStyle="1" w:styleId="aff4">
    <w:name w:val="纯文本 字符"/>
    <w:qFormat/>
    <w:rPr>
      <w:rFonts w:ascii="宋体" w:eastAsia="宋体" w:hAnsi="Courier New"/>
      <w:kern w:val="2"/>
      <w:sz w:val="21"/>
      <w:lang w:val="en-US" w:eastAsia="zh-CN" w:bidi="ar-SA"/>
    </w:rPr>
  </w:style>
  <w:style w:type="character" w:customStyle="1" w:styleId="Char14">
    <w:name w:val="列出段落 Char1"/>
    <w:uiPriority w:val="34"/>
    <w:qFormat/>
    <w:rPr>
      <w:rFonts w:ascii="Calibri" w:hAnsi="Calibri"/>
      <w:sz w:val="24"/>
    </w:rPr>
  </w:style>
  <w:style w:type="character" w:customStyle="1" w:styleId="para1">
    <w:name w:val="para1"/>
    <w:uiPriority w:val="99"/>
    <w:qFormat/>
    <w:rPr>
      <w:rFonts w:ascii="Arial" w:hAnsi="Arial" w:cs="Arial" w:hint="default"/>
      <w:sz w:val="18"/>
      <w:szCs w:val="18"/>
    </w:rPr>
  </w:style>
  <w:style w:type="character" w:customStyle="1" w:styleId="Char40">
    <w:name w:val="批注主题 Char4"/>
    <w:qFormat/>
    <w:rPr>
      <w:b/>
      <w:bCs/>
      <w:szCs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2CharChar">
    <w:name w:val="正文2 Char Char"/>
    <w:qFormat/>
    <w:rPr>
      <w:rFonts w:ascii="Times New Roman" w:hAnsi="Times New Roman" w:cs="Times New Roman" w:hint="default"/>
      <w:kern w:val="2"/>
      <w:sz w:val="24"/>
    </w:rPr>
  </w:style>
  <w:style w:type="character" w:customStyle="1" w:styleId="huei12b1">
    <w:name w:val="huei12b1"/>
    <w:qFormat/>
    <w:rPr>
      <w:b/>
      <w:bCs/>
      <w:color w:val="333333"/>
      <w:sz w:val="20"/>
      <w:szCs w:val="20"/>
    </w:rPr>
  </w:style>
  <w:style w:type="character" w:customStyle="1" w:styleId="310">
    <w:name w:val="标题 3 字符1"/>
    <w:qFormat/>
    <w:rPr>
      <w:b/>
      <w:bCs/>
      <w:kern w:val="2"/>
      <w:sz w:val="32"/>
      <w:szCs w:val="32"/>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nt81">
    <w:name w:val="font81"/>
    <w:qFormat/>
    <w:rPr>
      <w:rFonts w:ascii="Times New Roman" w:hAnsi="Times New Roman" w:cs="Times New Roman" w:hint="default"/>
      <w:b/>
      <w:color w:val="000000"/>
      <w:sz w:val="24"/>
      <w:szCs w:val="24"/>
      <w:u w:val="none"/>
    </w:rPr>
  </w:style>
  <w:style w:type="character" w:customStyle="1" w:styleId="18">
    <w:name w:val="纯文本 字符1"/>
    <w:qFormat/>
    <w:rPr>
      <w:rFonts w:ascii="宋体" w:eastAsia="宋体" w:hAnsi="Courier New"/>
      <w:kern w:val="2"/>
      <w:sz w:val="24"/>
      <w:szCs w:val="24"/>
      <w:lang w:val="en-US" w:eastAsia="zh-CN" w:bidi="ar-SA"/>
    </w:rPr>
  </w:style>
  <w:style w:type="character" w:customStyle="1" w:styleId="2Char20">
    <w:name w:val="标题 2 Char2"/>
    <w:qFormat/>
    <w:rPr>
      <w:rFonts w:ascii="Arial" w:eastAsia="黑体" w:hAnsi="Arial" w:cs="Times New Roman"/>
      <w:b/>
      <w:bCs/>
      <w:sz w:val="32"/>
      <w:szCs w:val="32"/>
    </w:rPr>
  </w:style>
  <w:style w:type="character" w:customStyle="1" w:styleId="font41">
    <w:name w:val="font41"/>
    <w:qFormat/>
    <w:rPr>
      <w:rFonts w:ascii="Arial" w:hAnsi="Arial" w:cs="Arial"/>
      <w:color w:val="333333"/>
      <w:sz w:val="18"/>
      <w:szCs w:val="18"/>
      <w:u w:val="none"/>
    </w:rPr>
  </w:style>
  <w:style w:type="character" w:customStyle="1" w:styleId="aff5">
    <w:name w:val="无"/>
    <w:qFormat/>
  </w:style>
  <w:style w:type="character" w:customStyle="1" w:styleId="Char21">
    <w:name w:val="批注主题 Char2"/>
    <w:qFormat/>
    <w:rPr>
      <w:b/>
      <w:bCs/>
      <w:kern w:val="2"/>
      <w:sz w:val="21"/>
      <w:szCs w:val="24"/>
    </w:rPr>
  </w:style>
  <w:style w:type="character" w:customStyle="1" w:styleId="Char30">
    <w:name w:val="副标题 Char3"/>
    <w:qFormat/>
    <w:rPr>
      <w:rFonts w:ascii="Cambria" w:hAnsi="Cambria" w:cs="宋体"/>
      <w:bCs/>
      <w:kern w:val="28"/>
      <w:sz w:val="18"/>
      <w:szCs w:val="32"/>
    </w:rPr>
  </w:style>
  <w:style w:type="character" w:customStyle="1" w:styleId="Charf0">
    <w:name w:val="段落行文 Char"/>
    <w:link w:val="aff6"/>
    <w:qFormat/>
    <w:locked/>
    <w:rPr>
      <w:rFonts w:ascii="仿宋_GB2312" w:eastAsia="仿宋_GB2312"/>
      <w:sz w:val="24"/>
      <w:szCs w:val="24"/>
    </w:rPr>
  </w:style>
  <w:style w:type="paragraph" w:customStyle="1" w:styleId="aff6">
    <w:name w:val="段落行文"/>
    <w:basedOn w:val="a"/>
    <w:link w:val="Charf0"/>
    <w:qFormat/>
    <w:pPr>
      <w:adjustRightInd w:val="0"/>
      <w:snapToGrid w:val="0"/>
      <w:spacing w:line="480" w:lineRule="auto"/>
      <w:ind w:firstLineChars="200" w:firstLine="480"/>
    </w:pPr>
    <w:rPr>
      <w:rFonts w:ascii="仿宋_GB2312" w:eastAsia="仿宋_GB2312"/>
      <w:kern w:val="0"/>
      <w:sz w:val="24"/>
      <w:szCs w:val="24"/>
    </w:rPr>
  </w:style>
  <w:style w:type="character" w:customStyle="1" w:styleId="Char22">
    <w:name w:val="标题 Char2"/>
    <w:qFormat/>
    <w:rPr>
      <w:rFonts w:ascii="Calibri Light" w:hAnsi="Calibri Light"/>
      <w:b/>
      <w:bCs/>
      <w:kern w:val="2"/>
      <w:sz w:val="32"/>
      <w:szCs w:val="32"/>
    </w:rPr>
  </w:style>
  <w:style w:type="character" w:customStyle="1" w:styleId="19">
    <w:name w:val="未处理的提及1"/>
    <w:uiPriority w:val="99"/>
    <w:unhideWhenUsed/>
    <w:qFormat/>
    <w:rPr>
      <w:color w:val="605E5C"/>
      <w:shd w:val="clear" w:color="auto" w:fill="E1DFDD"/>
    </w:rPr>
  </w:style>
  <w:style w:type="character" w:customStyle="1" w:styleId="CharChar">
    <w:name w:val="Char Char"/>
    <w:qFormat/>
    <w:rPr>
      <w:rFonts w:ascii="宋体" w:eastAsia="楷体_GB2312" w:hAnsi="Courier New"/>
      <w:kern w:val="2"/>
      <w:sz w:val="26"/>
      <w:lang w:val="en-US" w:eastAsia="zh-CN" w:bidi="ar-SA"/>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31">
    <w:name w:val="正文文本 Char3"/>
    <w:qFormat/>
    <w:rPr>
      <w:sz w:val="28"/>
      <w:szCs w:val="24"/>
    </w:rPr>
  </w:style>
  <w:style w:type="character" w:customStyle="1" w:styleId="Char15">
    <w:name w:val="正文文本缩进 Char1"/>
    <w:qFormat/>
    <w:rPr>
      <w:kern w:val="2"/>
      <w:sz w:val="21"/>
      <w:szCs w:val="24"/>
    </w:rPr>
  </w:style>
  <w:style w:type="character" w:customStyle="1" w:styleId="Charf1">
    <w:name w:val="无间隔 Char"/>
    <w:link w:val="111"/>
    <w:uiPriority w:val="1"/>
    <w:qFormat/>
    <w:locked/>
    <w:rPr>
      <w:rFonts w:ascii="楷体_GB2312" w:eastAsia="楷体_GB2312"/>
      <w:sz w:val="24"/>
    </w:rPr>
  </w:style>
  <w:style w:type="paragraph" w:customStyle="1" w:styleId="111">
    <w:name w:val="无间隔11"/>
    <w:link w:val="Charf1"/>
    <w:uiPriority w:val="1"/>
    <w:qFormat/>
    <w:pPr>
      <w:widowControl w:val="0"/>
      <w:jc w:val="both"/>
    </w:pPr>
    <w:rPr>
      <w:rFonts w:ascii="楷体_GB2312" w:eastAsia="楷体_GB2312" w:hAnsi="Calibri"/>
      <w:sz w:val="24"/>
    </w:rPr>
  </w:style>
  <w:style w:type="character" w:customStyle="1" w:styleId="aff7">
    <w:name w:val="正文文本缩进 字符"/>
    <w:qFormat/>
    <w:rPr>
      <w:rFonts w:ascii="宋体" w:hAnsi="Courier New"/>
      <w:spacing w:val="-4"/>
      <w:kern w:val="2"/>
      <w:sz w:val="18"/>
    </w:rPr>
  </w:style>
  <w:style w:type="character" w:customStyle="1" w:styleId="CharCharChar2">
    <w:name w:val="纯文本 Char Char Char2"/>
    <w:qFormat/>
    <w:locked/>
    <w:rPr>
      <w:rFonts w:ascii="宋体" w:eastAsia="宋体" w:hAnsi="Courier New"/>
      <w:kern w:val="2"/>
      <w:sz w:val="21"/>
      <w:szCs w:val="20"/>
      <w:lang w:val="en-US" w:eastAsia="zh-CN" w:bidi="ar-SA"/>
    </w:rPr>
  </w:style>
  <w:style w:type="character" w:customStyle="1" w:styleId="3Char3">
    <w:name w:val="正文文本 3 Char3"/>
    <w:qFormat/>
    <w:rPr>
      <w:rFonts w:eastAsia="仿宋_GB2312" w:hAnsi="宋体"/>
      <w:b/>
      <w:bCs/>
      <w:sz w:val="24"/>
    </w:rPr>
  </w:style>
  <w:style w:type="character" w:customStyle="1" w:styleId="Char32">
    <w:name w:val="页脚 Char3"/>
    <w:uiPriority w:val="99"/>
    <w:qFormat/>
    <w:locked/>
    <w:rPr>
      <w:rFonts w:eastAsia="黑体"/>
      <w:snapToGrid w:val="0"/>
      <w:sz w:val="18"/>
      <w:szCs w:val="18"/>
    </w:rPr>
  </w:style>
  <w:style w:type="character" w:customStyle="1" w:styleId="Char23">
    <w:name w:val="正文文本缩进 Char2"/>
    <w:qFormat/>
    <w:rPr>
      <w:rFonts w:ascii="宋体" w:hAnsi="Courier New"/>
      <w:spacing w:val="-4"/>
      <w:kern w:val="2"/>
      <w:sz w:val="18"/>
    </w:rPr>
  </w:style>
  <w:style w:type="character" w:customStyle="1" w:styleId="font21">
    <w:name w:val="font21"/>
    <w:qFormat/>
    <w:rPr>
      <w:rFonts w:ascii="Arial" w:hAnsi="Arial" w:cs="Arial"/>
      <w:color w:val="333333"/>
      <w:sz w:val="18"/>
      <w:szCs w:val="18"/>
      <w:u w:val="none"/>
    </w:rPr>
  </w:style>
  <w:style w:type="character" w:customStyle="1" w:styleId="Char100">
    <w:name w:val="纯文本 Char1_0"/>
    <w:link w:val="00"/>
    <w:qFormat/>
    <w:rPr>
      <w:rFonts w:ascii="宋体" w:hAnsi="Courier New"/>
    </w:rPr>
  </w:style>
  <w:style w:type="paragraph" w:customStyle="1" w:styleId="00">
    <w:name w:val="纯文本_0"/>
    <w:basedOn w:val="a"/>
    <w:link w:val="Char100"/>
    <w:qFormat/>
    <w:rPr>
      <w:rFonts w:ascii="宋体" w:hAnsi="Courier New"/>
      <w:kern w:val="0"/>
      <w:sz w:val="20"/>
      <w:szCs w:val="20"/>
    </w:rPr>
  </w:style>
  <w:style w:type="character" w:customStyle="1" w:styleId="apple-converted-space">
    <w:name w:val="apple-converted-space"/>
    <w:qFormat/>
  </w:style>
  <w:style w:type="character" w:customStyle="1" w:styleId="1Char1">
    <w:name w:val="标题 1 Char1"/>
    <w:qFormat/>
    <w:rPr>
      <w:rFonts w:ascii="Calibri" w:eastAsia="宋体" w:hAnsi="Calibri" w:cs="Times New Roman"/>
      <w:b/>
      <w:bCs/>
      <w:kern w:val="44"/>
      <w:sz w:val="32"/>
      <w:szCs w:val="44"/>
    </w:rPr>
  </w:style>
  <w:style w:type="character" w:customStyle="1" w:styleId="aff8">
    <w:name w:val="批注文字 字符"/>
    <w:qFormat/>
    <w:rPr>
      <w:kern w:val="2"/>
      <w:sz w:val="21"/>
    </w:rPr>
  </w:style>
  <w:style w:type="character" w:customStyle="1" w:styleId="2Char11">
    <w:name w:val="标题 2 Char1"/>
    <w:qFormat/>
    <w:rPr>
      <w:rFonts w:ascii="Arial" w:eastAsia="黑体" w:hAnsi="Arial"/>
      <w:b/>
      <w:bCs/>
      <w:kern w:val="2"/>
      <w:sz w:val="32"/>
      <w:szCs w:val="32"/>
    </w:rPr>
  </w:style>
  <w:style w:type="character" w:customStyle="1" w:styleId="gheadertext1">
    <w:name w:val="gheadertext1"/>
    <w:qFormat/>
    <w:rPr>
      <w:rFonts w:ascii="Arial" w:hAnsi="Arial" w:cs="Arial" w:hint="default"/>
      <w:b/>
      <w:bCs/>
      <w:color w:val="005E00"/>
      <w:sz w:val="26"/>
      <w:szCs w:val="26"/>
    </w:rPr>
  </w:style>
  <w:style w:type="character" w:customStyle="1" w:styleId="Char33">
    <w:name w:val="纯文本 Char3"/>
    <w:qFormat/>
    <w:rPr>
      <w:rFonts w:ascii="宋体" w:eastAsia="宋体" w:hAnsi="Courier New"/>
      <w:kern w:val="2"/>
      <w:sz w:val="24"/>
      <w:szCs w:val="24"/>
      <w:lang w:val="en-US" w:eastAsia="zh-CN" w:bidi="ar-SA"/>
    </w:rPr>
  </w:style>
  <w:style w:type="character" w:customStyle="1" w:styleId="Char41">
    <w:name w:val="标题 Char4"/>
    <w:qFormat/>
    <w:rPr>
      <w:rFonts w:ascii="Calibri Light" w:hAnsi="Calibri Light"/>
      <w:b/>
      <w:bCs/>
      <w:sz w:val="32"/>
      <w:szCs w:val="32"/>
    </w:rPr>
  </w:style>
  <w:style w:type="character" w:customStyle="1" w:styleId="2Char30">
    <w:name w:val="正文文本 2 Char3"/>
    <w:qFormat/>
    <w:rPr>
      <w:rFonts w:ascii="宋体" w:hAnsi="宋体"/>
      <w:color w:val="000000"/>
      <w:sz w:val="24"/>
      <w:szCs w:val="24"/>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unnamed1">
    <w:name w:val="unnamed1"/>
    <w:basedOn w:val="a0"/>
    <w:qFormat/>
  </w:style>
  <w:style w:type="character" w:customStyle="1" w:styleId="3Char10">
    <w:name w:val="标题 3 Char1"/>
    <w:qFormat/>
    <w:rPr>
      <w:rFonts w:ascii="Calibri" w:eastAsia="宋体" w:hAnsi="Calibri" w:cs="Times New Roman"/>
      <w:b/>
      <w:bCs/>
      <w:sz w:val="32"/>
      <w:szCs w:val="32"/>
    </w:rPr>
  </w:style>
  <w:style w:type="character" w:customStyle="1" w:styleId="Char34">
    <w:name w:val="批注框文本 Char3"/>
    <w:qFormat/>
    <w:locked/>
    <w:rPr>
      <w:sz w:val="18"/>
      <w:szCs w:val="18"/>
    </w:rPr>
  </w:style>
  <w:style w:type="character" w:customStyle="1" w:styleId="2Char4">
    <w:name w:val="正文2 Char"/>
    <w:link w:val="27"/>
    <w:qFormat/>
    <w:locked/>
    <w:rPr>
      <w:sz w:val="24"/>
    </w:rPr>
  </w:style>
  <w:style w:type="paragraph" w:customStyle="1" w:styleId="27">
    <w:name w:val="正文2"/>
    <w:basedOn w:val="a"/>
    <w:link w:val="2Char4"/>
    <w:qFormat/>
    <w:pPr>
      <w:spacing w:before="156" w:line="360" w:lineRule="auto"/>
      <w:ind w:firstLineChars="200" w:firstLine="510"/>
    </w:pPr>
    <w:rPr>
      <w:kern w:val="0"/>
      <w:sz w:val="24"/>
      <w:szCs w:val="20"/>
    </w:rPr>
  </w:style>
  <w:style w:type="character" w:customStyle="1" w:styleId="CharChar0">
    <w:name w:val="正文文本 Char Char"/>
    <w:qFormat/>
    <w:rPr>
      <w:kern w:val="2"/>
      <w:sz w:val="28"/>
      <w:szCs w:val="24"/>
    </w:rPr>
  </w:style>
  <w:style w:type="character" w:customStyle="1" w:styleId="CharChar1">
    <w:name w:val="标准正文格式 Char Char"/>
    <w:link w:val="aff9"/>
    <w:qFormat/>
    <w:rPr>
      <w:rFonts w:ascii="宋体" w:eastAsia="仿宋_GB2312" w:cs="宋体"/>
      <w:color w:val="000000"/>
      <w:sz w:val="24"/>
    </w:rPr>
  </w:style>
  <w:style w:type="paragraph" w:customStyle="1" w:styleId="aff9">
    <w:name w:val="标准正文格式"/>
    <w:basedOn w:val="a"/>
    <w:link w:val="CharChar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font51">
    <w:name w:val="font51"/>
    <w:qFormat/>
    <w:rPr>
      <w:rFonts w:ascii="Arial" w:hAnsi="Arial" w:cs="Arial"/>
      <w:color w:val="333333"/>
      <w:sz w:val="18"/>
      <w:szCs w:val="18"/>
      <w:u w:val="none"/>
    </w:rPr>
  </w:style>
  <w:style w:type="character" w:customStyle="1" w:styleId="CharChar2">
    <w:name w:val="标书正文 Char Char"/>
    <w:link w:val="affa"/>
    <w:qFormat/>
    <w:rPr>
      <w:color w:val="000000"/>
      <w:sz w:val="24"/>
    </w:rPr>
  </w:style>
  <w:style w:type="paragraph" w:customStyle="1" w:styleId="affa">
    <w:name w:val="标书正文"/>
    <w:basedOn w:val="a"/>
    <w:link w:val="CharChar2"/>
    <w:qFormat/>
    <w:pPr>
      <w:spacing w:line="360" w:lineRule="auto"/>
      <w:ind w:firstLineChars="200" w:firstLine="200"/>
      <w:jc w:val="left"/>
    </w:pPr>
    <w:rPr>
      <w:color w:val="000000"/>
      <w:kern w:val="0"/>
      <w:sz w:val="24"/>
      <w:szCs w:val="20"/>
    </w:rPr>
  </w:style>
  <w:style w:type="character" w:customStyle="1" w:styleId="clh15">
    <w:name w:val="c lh15"/>
    <w:qFormat/>
    <w:rPr>
      <w:sz w:val="28"/>
      <w:szCs w:val="20"/>
    </w:rPr>
  </w:style>
  <w:style w:type="character" w:customStyle="1" w:styleId="style1">
    <w:name w:val="style1"/>
    <w:qFormat/>
    <w:rPr>
      <w:sz w:val="28"/>
      <w:szCs w:val="20"/>
    </w:rPr>
  </w:style>
  <w:style w:type="character" w:customStyle="1" w:styleId="lineb1">
    <w:name w:val="lineb1"/>
    <w:qFormat/>
  </w:style>
  <w:style w:type="character" w:customStyle="1" w:styleId="zbggmainstyle9">
    <w:name w:val="zbggmain style9"/>
    <w:basedOn w:val="a0"/>
    <w:qFormat/>
  </w:style>
  <w:style w:type="character" w:customStyle="1" w:styleId="font71">
    <w:name w:val="font71"/>
    <w:qFormat/>
    <w:rPr>
      <w:rFonts w:ascii="Times New Roman" w:hAnsi="Times New Roman" w:cs="Times New Roman" w:hint="default"/>
      <w:color w:val="000000"/>
      <w:sz w:val="24"/>
      <w:szCs w:val="24"/>
      <w:u w:val="none"/>
    </w:rPr>
  </w:style>
  <w:style w:type="character" w:customStyle="1" w:styleId="1a">
    <w:name w:val="书籍标题1"/>
    <w:uiPriority w:val="33"/>
    <w:qFormat/>
    <w:rPr>
      <w:rFonts w:eastAsia="Songti SC Regular"/>
      <w:bCs/>
      <w:smallCaps/>
      <w:spacing w:val="5"/>
      <w:sz w:val="32"/>
    </w:rPr>
  </w:style>
  <w:style w:type="character" w:customStyle="1" w:styleId="Char35">
    <w:name w:val="日期 Char3"/>
    <w:qFormat/>
    <w:rPr>
      <w:rFonts w:eastAsia="楷体_GB2312"/>
      <w:sz w:val="32"/>
    </w:rPr>
  </w:style>
  <w:style w:type="character" w:customStyle="1" w:styleId="1b">
    <w:name w:val="正文缩进 字符1"/>
    <w:qFormat/>
    <w:rPr>
      <w:rFonts w:eastAsia="宋体"/>
      <w:kern w:val="2"/>
      <w:sz w:val="21"/>
      <w:lang w:val="en-US" w:eastAsia="zh-CN" w:bidi="ar-SA"/>
    </w:rPr>
  </w:style>
  <w:style w:type="character" w:customStyle="1" w:styleId="apple-style-span">
    <w:name w:val="apple-style-span"/>
    <w:qFormat/>
  </w:style>
  <w:style w:type="character" w:customStyle="1" w:styleId="1c">
    <w:name w:val="正文文本缩进 字符1"/>
    <w:qFormat/>
    <w:rPr>
      <w:rFonts w:ascii="宋体" w:hAnsi="Courier New"/>
      <w:spacing w:val="-4"/>
      <w:kern w:val="2"/>
      <w:sz w:val="18"/>
    </w:rPr>
  </w:style>
  <w:style w:type="character" w:customStyle="1" w:styleId="font112">
    <w:name w:val="font112"/>
    <w:qFormat/>
    <w:rPr>
      <w:rFonts w:ascii="宋体" w:eastAsia="宋体" w:hAnsi="宋体" w:cs="宋体" w:hint="eastAsia"/>
      <w:color w:val="000000"/>
      <w:sz w:val="20"/>
      <w:szCs w:val="20"/>
      <w:u w:val="none"/>
    </w:rPr>
  </w:style>
  <w:style w:type="character" w:customStyle="1" w:styleId="Charf2">
    <w:name w:val="表正文 Char"/>
    <w:qFormat/>
    <w:rPr>
      <w:rFonts w:eastAsia="宋体"/>
      <w:kern w:val="2"/>
      <w:sz w:val="21"/>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style8">
    <w:name w:val="style8"/>
    <w:qFormat/>
    <w:rPr>
      <w:sz w:val="28"/>
      <w:szCs w:val="20"/>
    </w:rPr>
  </w:style>
  <w:style w:type="character" w:customStyle="1" w:styleId="Char36">
    <w:name w:val="页眉 Char3"/>
    <w:uiPriority w:val="99"/>
    <w:qFormat/>
    <w:rPr>
      <w:rFonts w:eastAsia="仿宋_GB2312"/>
      <w:sz w:val="18"/>
    </w:rPr>
  </w:style>
  <w:style w:type="character" w:customStyle="1" w:styleId="Char24">
    <w:name w:val="批注文字 Char2"/>
    <w:qFormat/>
    <w:rPr>
      <w:kern w:val="2"/>
      <w:sz w:val="21"/>
    </w:rPr>
  </w:style>
  <w:style w:type="character" w:customStyle="1" w:styleId="CharChar3">
    <w:name w:val="论文正文样式 Char Char"/>
    <w:link w:val="affb"/>
    <w:qFormat/>
    <w:locked/>
    <w:rPr>
      <w:szCs w:val="21"/>
    </w:rPr>
  </w:style>
  <w:style w:type="paragraph" w:customStyle="1" w:styleId="affb">
    <w:name w:val="论文正文样式"/>
    <w:basedOn w:val="a"/>
    <w:link w:val="CharChar3"/>
    <w:qFormat/>
    <w:pPr>
      <w:spacing w:line="360" w:lineRule="auto"/>
    </w:pPr>
    <w:rPr>
      <w:kern w:val="0"/>
      <w:sz w:val="20"/>
      <w:szCs w:val="21"/>
    </w:rPr>
  </w:style>
  <w:style w:type="character" w:customStyle="1" w:styleId="Char16">
    <w:name w:val="正文缩进 Char1"/>
    <w:qFormat/>
    <w:rPr>
      <w:rFonts w:eastAsia="宋体"/>
    </w:rPr>
  </w:style>
  <w:style w:type="character" w:customStyle="1" w:styleId="Charf3">
    <w:name w:val="论文正文样式 Char"/>
    <w:qFormat/>
    <w:rPr>
      <w:rFonts w:ascii="Times New Roman" w:hAnsi="Times New Roman" w:cs="Times New Roman" w:hint="default"/>
      <w:kern w:val="2"/>
      <w:sz w:val="21"/>
      <w:szCs w:val="21"/>
    </w:rPr>
  </w:style>
  <w:style w:type="character" w:customStyle="1" w:styleId="112">
    <w:name w:val="书籍标题11"/>
    <w:uiPriority w:val="33"/>
    <w:qFormat/>
    <w:rPr>
      <w:rFonts w:eastAsia="Songti SC Regular"/>
      <w:bCs/>
      <w:smallCaps/>
      <w:spacing w:val="5"/>
      <w:sz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pPr>
      <w:widowControl w:val="0"/>
      <w:autoSpaceDE w:val="0"/>
      <w:autoSpaceDN w:val="0"/>
      <w:adjustRightInd w:val="0"/>
      <w:spacing w:before="120" w:after="120"/>
    </w:pPr>
    <w:rPr>
      <w:rFonts w:ascii="宋体" w:hAnsi="Calibri" w:cs="宋体"/>
      <w:color w:val="000000"/>
      <w:sz w:val="24"/>
      <w:szCs w:val="24"/>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pPr>
      <w:ind w:firstLineChars="200" w:firstLine="420"/>
    </w:pPr>
    <w:rPr>
      <w:rFonts w:cs="宋体"/>
      <w:sz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CharCharCharChar">
    <w:name w:val="Char Char Char Char"/>
    <w:basedOn w:val="a"/>
    <w:uiPriority w:val="99"/>
    <w:qFormat/>
    <w:pPr>
      <w:widowControl/>
      <w:jc w:val="left"/>
    </w:pPr>
    <w:rPr>
      <w:rFonts w:cs="宋体"/>
      <w:kern w:val="0"/>
      <w:sz w:val="24"/>
      <w:szCs w:val="24"/>
    </w:rPr>
  </w:style>
  <w:style w:type="paragraph" w:customStyle="1" w:styleId="CharCharCharCharCharCharChar1">
    <w:name w:val="Char Char Char Char Char Char Char1"/>
    <w:basedOn w:val="a"/>
    <w:qFormat/>
    <w:rPr>
      <w:rFonts w:ascii="Arial" w:hAnsi="Arial" w:cs="Arial"/>
      <w:szCs w:val="21"/>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1d">
    <w:name w:val="样式1"/>
    <w:basedOn w:val="a"/>
    <w:qFormat/>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e">
    <w:name w:val="正文缩进1"/>
    <w:basedOn w:val="a"/>
    <w:next w:val="aa"/>
    <w:qFormat/>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Pr>
      <w:szCs w:val="21"/>
    </w:rPr>
  </w:style>
  <w:style w:type="paragraph" w:customStyle="1" w:styleId="Char25">
    <w:name w:val="Char2"/>
    <w:basedOn w:val="a"/>
    <w:qFormat/>
    <w:pPr>
      <w:tabs>
        <w:tab w:val="left" w:pos="1200"/>
      </w:tabs>
      <w:ind w:left="420" w:hanging="420"/>
    </w:pPr>
    <w:rPr>
      <w:rFonts w:cs="宋体"/>
      <w:sz w:val="24"/>
      <w:szCs w:val="24"/>
    </w:rPr>
  </w:style>
  <w:style w:type="paragraph" w:customStyle="1" w:styleId="XHBodyTextV1">
    <w:name w:val="XH BodyTextV1"/>
    <w:basedOn w:val="a"/>
    <w:qFormat/>
    <w:pPr>
      <w:spacing w:after="120" w:line="288" w:lineRule="auto"/>
      <w:jc w:val="left"/>
    </w:pPr>
    <w:rPr>
      <w:rFonts w:cs="宋体"/>
      <w:b/>
      <w:color w:val="FF000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pPr>
      <w:snapToGrid w:val="0"/>
    </w:pPr>
    <w:rPr>
      <w:rFonts w:ascii="仿宋_GB2312" w:eastAsia="仿宋_GB2312" w:cs="宋体"/>
      <w:color w:val="000000"/>
      <w:sz w:val="24"/>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pPr>
      <w:ind w:firstLineChars="200" w:firstLine="200"/>
    </w:pPr>
    <w:rPr>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pPr>
      <w:tabs>
        <w:tab w:val="left" w:pos="360"/>
      </w:tabs>
    </w:pPr>
    <w:rPr>
      <w:rFonts w:cs="宋体"/>
      <w:sz w:val="24"/>
      <w:szCs w:val="24"/>
    </w:rPr>
  </w:style>
  <w:style w:type="paragraph" w:customStyle="1" w:styleId="xl93">
    <w:name w:val="xl93"/>
    <w:basedOn w:val="a"/>
    <w:qFormat/>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Pr>
      <w:rFonts w:asciiTheme="majorHAnsi" w:eastAsia="宋体" w:hAnsiTheme="majorHAnsi" w:cstheme="majorBidi"/>
      <w:b/>
      <w:bCs/>
      <w:kern w:val="28"/>
      <w:sz w:val="32"/>
      <w:szCs w:val="32"/>
    </w:rPr>
  </w:style>
  <w:style w:type="paragraph" w:customStyle="1" w:styleId="New">
    <w:name w:val="正文 New"/>
    <w:qFormat/>
    <w:pPr>
      <w:widowControl w:val="0"/>
      <w:jc w:val="both"/>
    </w:pPr>
    <w:rPr>
      <w:rFonts w:ascii="Calibri" w:hAnsi="Calibri"/>
      <w:kern w:val="2"/>
      <w:sz w:val="21"/>
      <w:szCs w:val="24"/>
    </w:rPr>
  </w:style>
  <w:style w:type="paragraph" w:customStyle="1" w:styleId="205">
    <w:name w:val="样式 首行缩进:  2 字符 段后: 0.5 行"/>
    <w:basedOn w:val="a"/>
    <w:qFormat/>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Pr>
      <w:rFonts w:asciiTheme="majorHAnsi" w:eastAsia="宋体" w:hAnsiTheme="majorHAnsi" w:cstheme="majorBidi"/>
      <w:b/>
      <w:bCs/>
      <w:sz w:val="32"/>
      <w:szCs w:val="32"/>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7">
    <w:name w:val="Char1"/>
    <w:basedOn w:val="a"/>
    <w:uiPriority w:val="99"/>
    <w:qFormat/>
    <w:rPr>
      <w:rFonts w:ascii="仿宋_GB2312" w:eastAsia="仿宋_GB2312"/>
      <w:b/>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pPr>
      <w:widowControl/>
      <w:spacing w:after="160" w:line="240" w:lineRule="exact"/>
      <w:jc w:val="left"/>
    </w:pPr>
    <w:rPr>
      <w:kern w:val="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c">
    <w:name w:val="段落样式"/>
    <w:basedOn w:val="a"/>
    <w:qFormat/>
    <w:pPr>
      <w:spacing w:line="360" w:lineRule="auto"/>
    </w:pPr>
    <w:rPr>
      <w:rFonts w:cs="宋体"/>
      <w:sz w:val="24"/>
      <w:szCs w:val="20"/>
    </w:rPr>
  </w:style>
  <w:style w:type="paragraph" w:customStyle="1" w:styleId="CharChar1Char">
    <w:name w:val="Char Char1 Char"/>
    <w:basedOn w:val="a"/>
    <w:uiPriority w:val="99"/>
    <w:qFormat/>
    <w:pPr>
      <w:tabs>
        <w:tab w:val="left" w:pos="360"/>
      </w:tabs>
    </w:pPr>
    <w:rPr>
      <w:rFonts w:cs="宋体"/>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Pr>
      <w:rFonts w:cs="宋体"/>
      <w:sz w:val="24"/>
      <w:szCs w:val="21"/>
    </w:rPr>
  </w:style>
  <w:style w:type="paragraph" w:customStyle="1" w:styleId="CharCharCharChar1">
    <w:name w:val="Char Char Char Char1"/>
    <w:basedOn w:val="a"/>
    <w:qFormat/>
    <w:pPr>
      <w:widowControl/>
      <w:jc w:val="left"/>
    </w:pPr>
    <w:rPr>
      <w:rFonts w:cs="宋体"/>
      <w:kern w:val="0"/>
      <w:sz w:val="24"/>
      <w:szCs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pPr>
      <w:ind w:firstLineChars="200" w:firstLine="420"/>
    </w:pPr>
    <w:rPr>
      <w:rFonts w:cs="宋体"/>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pPr>
      <w:widowControl w:val="0"/>
      <w:jc w:val="both"/>
    </w:pPr>
    <w:rPr>
      <w:rFonts w:ascii="Calibri" w:hAnsi="Calibri"/>
      <w:kern w:val="2"/>
      <w:sz w:val="21"/>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d">
    <w:name w:val="*正文"/>
    <w:basedOn w:val="a"/>
    <w:qFormat/>
    <w:pPr>
      <w:spacing w:line="360" w:lineRule="auto"/>
      <w:ind w:firstLineChars="200" w:firstLine="480"/>
    </w:pPr>
    <w:rPr>
      <w:rFonts w:cs="仿宋_GB2312"/>
      <w:sz w:val="24"/>
      <w:szCs w:val="24"/>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Pr>
      <w:rFonts w:ascii="仿宋_GB2312" w:eastAsia="仿宋_GB2312" w:cs="宋体"/>
      <w:b/>
      <w:sz w:val="32"/>
      <w:szCs w:val="32"/>
    </w:rPr>
  </w:style>
  <w:style w:type="paragraph" w:customStyle="1" w:styleId="1f">
    <w:name w:val="1"/>
    <w:basedOn w:val="1"/>
    <w:qFormat/>
    <w:pPr>
      <w:adjustRightInd w:val="0"/>
      <w:snapToGrid w:val="0"/>
      <w:spacing w:before="240" w:after="240" w:line="348" w:lineRule="auto"/>
      <w:jc w:val="center"/>
    </w:pPr>
    <w:rPr>
      <w:rFonts w:cs="宋体"/>
      <w:sz w:val="3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e">
    <w:name w:val="字元 字元"/>
    <w:basedOn w:val="a"/>
    <w:qFormat/>
    <w:pPr>
      <w:widowControl/>
      <w:spacing w:after="160" w:line="240" w:lineRule="exact"/>
      <w:jc w:val="left"/>
    </w:pPr>
    <w:rPr>
      <w:rFonts w:cs="宋体"/>
      <w:sz w:val="28"/>
      <w:szCs w:val="20"/>
    </w:rPr>
  </w:style>
  <w:style w:type="paragraph" w:customStyle="1" w:styleId="xl82">
    <w:name w:val="xl8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Pr>
      <w:rFonts w:cs="宋体"/>
      <w:szCs w:val="24"/>
    </w:rPr>
  </w:style>
  <w:style w:type="paragraph" w:customStyle="1" w:styleId="CharCharChar1CharCharCharChar">
    <w:name w:val="Char Char Char1 Char Char Char Char"/>
    <w:basedOn w:val="a"/>
    <w:qFormat/>
    <w:pPr>
      <w:widowControl/>
      <w:spacing w:after="160" w:line="240" w:lineRule="exact"/>
      <w:jc w:val="left"/>
    </w:pPr>
    <w:rPr>
      <w:szCs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
    <w:name w:val="表格"/>
    <w:basedOn w:val="a"/>
    <w:qFormat/>
    <w:pPr>
      <w:spacing w:line="400" w:lineRule="exact"/>
    </w:pPr>
    <w:rPr>
      <w:rFonts w:cs="宋体"/>
      <w:sz w:val="24"/>
      <w:szCs w:val="24"/>
    </w:rPr>
  </w:style>
  <w:style w:type="paragraph" w:customStyle="1" w:styleId="afff0">
    <w:name w:val="正文－恩普"/>
    <w:basedOn w:val="a5"/>
    <w:qFormat/>
    <w:pPr>
      <w:widowControl/>
      <w:spacing w:afterLines="50" w:line="360" w:lineRule="auto"/>
      <w:ind w:firstLine="480"/>
      <w:jc w:val="left"/>
    </w:pPr>
    <w:rPr>
      <w:rFonts w:asciiTheme="minorHAnsi" w:hAnsiTheme="minorHAnsi" w:cs="宋体"/>
      <w:sz w:val="24"/>
      <w:szCs w:val="22"/>
    </w:rPr>
  </w:style>
  <w:style w:type="paragraph" w:customStyle="1" w:styleId="Charf4">
    <w:name w:val="Char"/>
    <w:basedOn w:val="1"/>
    <w:qFormat/>
    <w:pPr>
      <w:adjustRightInd w:val="0"/>
      <w:snapToGrid w:val="0"/>
      <w:spacing w:before="240" w:after="240" w:line="348" w:lineRule="auto"/>
      <w:jc w:val="center"/>
    </w:pPr>
    <w:rPr>
      <w:sz w:val="32"/>
    </w:rPr>
  </w:style>
  <w:style w:type="paragraph" w:customStyle="1" w:styleId="Char210">
    <w:name w:val="Char21"/>
    <w:basedOn w:val="a"/>
    <w:qFormat/>
    <w:pPr>
      <w:tabs>
        <w:tab w:val="left" w:pos="360"/>
      </w:tabs>
      <w:ind w:left="360" w:hangingChars="200" w:hanging="360"/>
    </w:pPr>
    <w:rPr>
      <w:rFonts w:cs="宋体"/>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pPr>
      <w:tabs>
        <w:tab w:val="left" w:pos="360"/>
      </w:tabs>
    </w:pPr>
    <w:rPr>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pPr>
      <w:widowControl w:val="0"/>
      <w:jc w:val="both"/>
    </w:pPr>
    <w:rPr>
      <w:rFonts w:ascii="Calibri" w:hAnsi="Calibri"/>
      <w:kern w:val="2"/>
      <w:sz w:val="21"/>
      <w:szCs w:val="24"/>
    </w:rPr>
  </w:style>
  <w:style w:type="paragraph" w:customStyle="1" w:styleId="afff1">
    <w:name w:val="列表内容"/>
    <w:basedOn w:val="a"/>
    <w:next w:val="a"/>
    <w:qFormat/>
    <w:pPr>
      <w:widowControl/>
      <w:tabs>
        <w:tab w:val="left" w:pos="840"/>
      </w:tabs>
      <w:ind w:left="840" w:hanging="420"/>
      <w:jc w:val="left"/>
    </w:pPr>
    <w:rPr>
      <w:rFonts w:cs="宋体"/>
      <w:kern w:val="0"/>
      <w:sz w:val="18"/>
      <w:szCs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Pr>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pPr>
      <w:spacing w:line="360" w:lineRule="auto"/>
      <w:ind w:firstLineChars="200" w:firstLine="200"/>
    </w:pPr>
    <w:rPr>
      <w:rFonts w:ascii="Tahoma" w:eastAsia="楷体_GB2312" w:hAnsi="Tahoma" w:cs="宋体"/>
      <w:sz w:val="24"/>
      <w:szCs w:val="20"/>
    </w:rPr>
  </w:style>
  <w:style w:type="paragraph" w:customStyle="1" w:styleId="35">
    <w:name w:val="正文3"/>
    <w:qFormat/>
    <w:pPr>
      <w:widowControl w:val="0"/>
      <w:jc w:val="both"/>
    </w:pPr>
    <w:rPr>
      <w:rFonts w:ascii="Calibri" w:hAnsi="Calibri" w:hint="eastAsia"/>
      <w:kern w:val="2"/>
      <w:sz w:val="21"/>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pPr>
      <w:widowControl/>
      <w:spacing w:line="300" w:lineRule="auto"/>
      <w:jc w:val="left"/>
    </w:pPr>
    <w:rPr>
      <w:rFonts w:ascii="Arial" w:hAnsi="Arial" w:cs="Arial"/>
      <w:kern w:val="0"/>
      <w:szCs w:val="21"/>
    </w:rPr>
  </w:style>
  <w:style w:type="paragraph" w:customStyle="1" w:styleId="29">
    <w:name w:val="样式 样式 宋体 + 首行缩进:  2 字符"/>
    <w:basedOn w:val="a"/>
    <w:qFormat/>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9"/>
    <w:qFormat/>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Pr>
      <w:szCs w:val="21"/>
    </w:rPr>
  </w:style>
  <w:style w:type="paragraph" w:customStyle="1" w:styleId="CharCharCharCharCharCharCharCharCharChar">
    <w:name w:val="Char Char Char Char Char Char Char Char Char Char"/>
    <w:basedOn w:val="a"/>
    <w:qFormat/>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pPr>
      <w:ind w:firstLineChars="200" w:firstLine="420"/>
    </w:pPr>
  </w:style>
  <w:style w:type="paragraph" w:customStyle="1" w:styleId="Afff2">
    <w:name w:val="正文 A"/>
    <w:qFormat/>
    <w:pPr>
      <w:widowControl w:val="0"/>
      <w:jc w:val="both"/>
    </w:pPr>
    <w:rPr>
      <w:rFonts w:ascii="Arial Unicode MS" w:eastAsia="Arial Unicode MS" w:hAnsi="Arial Unicode MS" w:cs="Arial Unicode MS"/>
      <w:color w:val="000000"/>
      <w:kern w:val="2"/>
      <w:sz w:val="21"/>
      <w:szCs w:val="21"/>
    </w:rPr>
  </w:style>
  <w:style w:type="character" w:customStyle="1" w:styleId="UserStyle117">
    <w:name w:val="UserStyle_117"/>
    <w:link w:val="PlainText"/>
    <w:qFormat/>
    <w:locked/>
    <w:rPr>
      <w:rFonts w:ascii="宋体" w:hAnsi="Courier New"/>
      <w:sz w:val="24"/>
      <w:szCs w:val="24"/>
    </w:rPr>
  </w:style>
  <w:style w:type="paragraph" w:customStyle="1" w:styleId="PlainText">
    <w:name w:val="PlainText"/>
    <w:basedOn w:val="a"/>
    <w:link w:val="UserStyle117"/>
    <w:qFormat/>
    <w:pPr>
      <w:widowControl/>
      <w:spacing w:before="156" w:after="156" w:line="400" w:lineRule="exact"/>
    </w:pPr>
    <w:rPr>
      <w:rFonts w:ascii="宋体" w:hAnsi="Courier New"/>
      <w:kern w:val="0"/>
      <w:sz w:val="24"/>
      <w:szCs w:val="24"/>
    </w:rPr>
  </w:style>
  <w:style w:type="character" w:customStyle="1" w:styleId="NormalCharacter">
    <w:name w:val="NormalCharacter"/>
    <w:qFormat/>
  </w:style>
  <w:style w:type="character" w:customStyle="1" w:styleId="UserStyle20">
    <w:name w:val="UserStyle_20"/>
    <w:link w:val="BodyText3"/>
    <w:qFormat/>
    <w:locked/>
    <w:rPr>
      <w:rFonts w:ascii="宋体" w:eastAsia="仿宋_GB2312" w:hAnsi="宋体"/>
      <w:b/>
      <w:bCs/>
      <w:sz w:val="24"/>
    </w:rPr>
  </w:style>
  <w:style w:type="paragraph" w:customStyle="1" w:styleId="BodyText3">
    <w:name w:val="BodyText3"/>
    <w:basedOn w:val="a"/>
    <w:link w:val="UserStyle20"/>
    <w:qFormat/>
    <w:pPr>
      <w:widowControl/>
      <w:snapToGrid w:val="0"/>
      <w:spacing w:before="50" w:after="50"/>
    </w:pPr>
    <w:rPr>
      <w:rFonts w:ascii="宋体" w:eastAsia="仿宋_GB2312" w:hAnsi="宋体"/>
      <w:b/>
      <w:bCs/>
      <w:kern w:val="0"/>
      <w:sz w:val="24"/>
      <w:szCs w:val="20"/>
    </w:rPr>
  </w:style>
  <w:style w:type="paragraph" w:customStyle="1" w:styleId="UserStyle260">
    <w:name w:val="UserStyle_260"/>
    <w:basedOn w:val="a"/>
    <w:qFormat/>
    <w:pPr>
      <w:widowControl/>
    </w:pPr>
    <w:rPr>
      <w:rFonts w:ascii="宋体" w:eastAsia="楷体_GB2312" w:hAnsi="Courier New"/>
      <w:sz w:val="26"/>
      <w:szCs w:val="20"/>
    </w:rPr>
  </w:style>
  <w:style w:type="character" w:customStyle="1" w:styleId="CharChar9">
    <w:name w:val="Char Char9"/>
    <w:qFormat/>
    <w:rPr>
      <w:kern w:val="2"/>
      <w:sz w:val="21"/>
      <w:szCs w:val="24"/>
    </w:rPr>
  </w:style>
  <w:style w:type="character" w:customStyle="1" w:styleId="Char18">
    <w:name w:val="正文对齐 Char1"/>
    <w:qFormat/>
    <w:rPr>
      <w:kern w:val="2"/>
      <w:sz w:val="21"/>
      <w:szCs w:val="24"/>
    </w:rPr>
  </w:style>
  <w:style w:type="character" w:customStyle="1" w:styleId="textcolor1">
    <w:name w:val="textcolor1"/>
    <w:basedOn w:val="a0"/>
    <w:qFormat/>
    <w:rPr>
      <w:color w:val="FF6600"/>
    </w:rPr>
  </w:style>
  <w:style w:type="paragraph" w:customStyle="1" w:styleId="afff3">
    <w:name w:val="保留正文"/>
    <w:basedOn w:val="a"/>
    <w:qFormat/>
    <w:pPr>
      <w:keepNext/>
      <w:adjustRightInd w:val="0"/>
      <w:spacing w:after="160" w:line="480" w:lineRule="auto"/>
      <w:textAlignment w:val="baseline"/>
    </w:pPr>
    <w:rPr>
      <w:rFonts w:ascii="宋体" w:hAnsi="Times New Roman"/>
      <w:kern w:val="0"/>
      <w:sz w:val="24"/>
      <w:szCs w:val="20"/>
    </w:rPr>
  </w:style>
  <w:style w:type="paragraph" w:customStyle="1" w:styleId="afff4">
    <w:name w:val="目录"/>
    <w:basedOn w:val="10"/>
    <w:qFormat/>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5">
    <w:name w:val="正文小四"/>
    <w:qFormat/>
    <w:pPr>
      <w:spacing w:line="560" w:lineRule="atLeast"/>
      <w:ind w:firstLineChars="200" w:firstLine="200"/>
      <w:jc w:val="both"/>
    </w:pPr>
    <w:rPr>
      <w:rFonts w:eastAsia="仿宋_GB2312"/>
      <w:sz w:val="32"/>
    </w:rPr>
  </w:style>
  <w:style w:type="paragraph" w:customStyle="1" w:styleId="CharChar3CharChar">
    <w:name w:val="Char Char3 Char Char"/>
    <w:basedOn w:val="a"/>
    <w:qFormat/>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Pr>
      <w:rFonts w:ascii="Times New Roman" w:hAnsi="Times New Roman"/>
      <w:szCs w:val="24"/>
    </w:rPr>
  </w:style>
  <w:style w:type="paragraph" w:customStyle="1" w:styleId="afff6">
    <w:name w:val="单位"/>
    <w:basedOn w:val="a"/>
    <w:qFormat/>
    <w:pPr>
      <w:adjustRightInd w:val="0"/>
      <w:jc w:val="center"/>
      <w:textAlignment w:val="baseline"/>
    </w:pPr>
    <w:rPr>
      <w:rFonts w:ascii="宋体" w:hAnsi="Times New Roman"/>
      <w:b/>
      <w:kern w:val="0"/>
      <w:sz w:val="32"/>
      <w:szCs w:val="20"/>
    </w:rPr>
  </w:style>
  <w:style w:type="paragraph" w:customStyle="1" w:styleId="xl55">
    <w:name w:val="xl55"/>
    <w:basedOn w:val="a"/>
    <w:qFormat/>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7">
    <w:name w:val="表头文本"/>
    <w:basedOn w:val="a"/>
    <w:qFormat/>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table" w:customStyle="1" w:styleId="1f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Pr>
      <w:rFonts w:ascii="宋体" w:hAnsi="宋体"/>
      <w:sz w:val="24"/>
      <w:szCs w:val="22"/>
      <w:lang w:val="zh-CN"/>
    </w:rPr>
  </w:style>
  <w:style w:type="paragraph" w:customStyle="1" w:styleId="afff8">
    <w:name w:val="标准正文"/>
    <w:basedOn w:val="a"/>
    <w:qFormat/>
    <w:pPr>
      <w:spacing w:line="360" w:lineRule="auto"/>
      <w:ind w:firstLineChars="200" w:firstLine="200"/>
    </w:pPr>
    <w:rPr>
      <w:sz w:val="24"/>
      <w:szCs w:val="20"/>
    </w:rPr>
  </w:style>
  <w:style w:type="table" w:customStyle="1" w:styleId="2b">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Pr>
      <w:sz w:val="24"/>
      <w:szCs w:val="24"/>
    </w:rPr>
  </w:style>
  <w:style w:type="character" w:customStyle="1" w:styleId="font222">
    <w:name w:val="font222"/>
    <w:basedOn w:val="a0"/>
    <w:qFormat/>
    <w:rPr>
      <w:rFonts w:ascii="宋体" w:eastAsia="宋体" w:hAnsi="宋体" w:cs="宋体" w:hint="eastAsia"/>
      <w:color w:val="000000"/>
      <w:sz w:val="12"/>
      <w:szCs w:val="12"/>
      <w:u w:val="none"/>
    </w:rPr>
  </w:style>
  <w:style w:type="character" w:customStyle="1" w:styleId="font231">
    <w:name w:val="font231"/>
    <w:basedOn w:val="a0"/>
    <w:qFormat/>
    <w:rPr>
      <w:rFonts w:ascii="等线" w:eastAsia="等线" w:hAnsi="等线" w:cs="等线" w:hint="eastAsia"/>
      <w:color w:val="FF0000"/>
      <w:sz w:val="20"/>
      <w:szCs w:val="20"/>
      <w:u w:val="none"/>
    </w:rPr>
  </w:style>
  <w:style w:type="character" w:customStyle="1" w:styleId="font241">
    <w:name w:val="font241"/>
    <w:basedOn w:val="a0"/>
    <w:qFormat/>
    <w:rPr>
      <w:rFonts w:ascii="等线" w:eastAsia="等线" w:hAnsi="等线" w:cs="等线" w:hint="eastAsia"/>
      <w:color w:val="000000"/>
      <w:sz w:val="20"/>
      <w:szCs w:val="20"/>
      <w:u w:val="none"/>
    </w:rPr>
  </w:style>
  <w:style w:type="character" w:customStyle="1" w:styleId="TableTextCharChar">
    <w:name w:val="Table Text Char Char"/>
    <w:qFormat/>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9D7FA680-F7E4-43F4-87B6-F01F0DF94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63</Pages>
  <Words>6712</Words>
  <Characters>38265</Characters>
  <Application>Microsoft Office Word</Application>
  <DocSecurity>0</DocSecurity>
  <Lines>318</Lines>
  <Paragraphs>89</Paragraphs>
  <ScaleCrop>false</ScaleCrop>
  <Company>微软中国</Company>
  <LinksUpToDate>false</LinksUpToDate>
  <CharactersWithSpaces>44888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39</cp:revision>
  <cp:lastPrinted>2022-08-02T05:04:00Z</cp:lastPrinted>
  <dcterms:created xsi:type="dcterms:W3CDTF">2025-06-26T10:03:00Z</dcterms:created>
  <dcterms:modified xsi:type="dcterms:W3CDTF">2025-07-03T03:23:00Z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60D507A008704DCB952F7422E8C2A750_13</vt:lpwstr>
  </property>
  <property fmtid="{D5CDD505-2E9C-101B-9397-08002B2CF9AE}" pid="4" name="KSOTemplateDocerSaveRecord">
    <vt:lpwstr>eyJoZGlkIjoiMzkyMjRiNDY4YjIwNTJhNzQ4ZTJjYjNkNWJiZTA3NmMifQ==</vt:lpwstr>
  </property>
</Properties>
</file>