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24131" w14:textId="77777777" w:rsidR="007B19E2" w:rsidRDefault="007B19E2">
      <w:pPr>
        <w:pStyle w:val="Style2"/>
        <w:ind w:firstLine="480"/>
        <w:rPr>
          <w:rFonts w:ascii="微软雅黑" w:hAnsi="微软雅黑" w:cs="微软雅黑"/>
        </w:rPr>
      </w:pPr>
    </w:p>
    <w:p w14:paraId="468BE4AB" w14:textId="77777777" w:rsidR="007B19E2" w:rsidRPr="00F400DC" w:rsidRDefault="00E4796D">
      <w:pPr>
        <w:ind w:leftChars="-202" w:left="598" w:rightChars="-248" w:right="-521" w:hangingChars="142" w:hanging="1022"/>
        <w:jc w:val="center"/>
        <w:outlineLvl w:val="0"/>
        <w:rPr>
          <w:rFonts w:ascii="微软雅黑" w:hAnsi="微软雅黑" w:cs="微软雅黑"/>
          <w:b/>
          <w:bCs/>
          <w:sz w:val="72"/>
          <w:szCs w:val="72"/>
        </w:rPr>
      </w:pPr>
      <w:bookmarkStart w:id="0" w:name="_Toc4503"/>
      <w:r w:rsidRPr="00F400DC">
        <w:rPr>
          <w:rFonts w:ascii="微软雅黑" w:hAnsi="微软雅黑" w:cs="微软雅黑" w:hint="eastAsia"/>
          <w:b/>
          <w:bCs/>
          <w:sz w:val="72"/>
          <w:szCs w:val="72"/>
        </w:rPr>
        <w:t>政府采购电子交易项目</w:t>
      </w:r>
      <w:bookmarkEnd w:id="0"/>
    </w:p>
    <w:p w14:paraId="7FD05539" w14:textId="77777777" w:rsidR="007B19E2" w:rsidRPr="00F400DC" w:rsidRDefault="00E4796D">
      <w:pPr>
        <w:pStyle w:val="Style3"/>
        <w:jc w:val="center"/>
        <w:rPr>
          <w:rFonts w:ascii="微软雅黑" w:eastAsia="微软雅黑" w:hAnsi="微软雅黑" w:cs="微软雅黑"/>
          <w:sz w:val="72"/>
          <w:szCs w:val="72"/>
        </w:rPr>
      </w:pPr>
      <w:r w:rsidRPr="00F400DC">
        <w:rPr>
          <w:rFonts w:ascii="微软雅黑" w:eastAsia="微软雅黑" w:hAnsi="微软雅黑" w:cs="微软雅黑" w:hint="eastAsia"/>
          <w:sz w:val="72"/>
          <w:szCs w:val="72"/>
        </w:rPr>
        <w:t>公开招标采购文件</w:t>
      </w:r>
    </w:p>
    <w:p w14:paraId="76627B7E" w14:textId="77777777" w:rsidR="007B19E2" w:rsidRPr="00F400DC" w:rsidRDefault="007B19E2">
      <w:pPr>
        <w:pStyle w:val="Style3"/>
        <w:jc w:val="center"/>
        <w:rPr>
          <w:rFonts w:ascii="微软雅黑" w:eastAsia="微软雅黑" w:hAnsi="微软雅黑" w:cs="微软雅黑"/>
          <w:sz w:val="52"/>
          <w:szCs w:val="52"/>
        </w:rPr>
      </w:pPr>
    </w:p>
    <w:p w14:paraId="3B28807E" w14:textId="77777777" w:rsidR="007B19E2" w:rsidRPr="00F400DC" w:rsidRDefault="00E4796D">
      <w:pPr>
        <w:ind w:leftChars="-337" w:left="120" w:rightChars="-383" w:right="-804" w:hangingChars="230" w:hanging="828"/>
        <w:jc w:val="center"/>
        <w:rPr>
          <w:rFonts w:ascii="微软雅黑" w:hAnsi="微软雅黑" w:cs="微软雅黑"/>
          <w:b/>
          <w:bCs/>
          <w:sz w:val="36"/>
          <w:szCs w:val="36"/>
        </w:rPr>
      </w:pPr>
      <w:r w:rsidRPr="00F400DC">
        <w:rPr>
          <w:rFonts w:ascii="微软雅黑" w:hAnsi="微软雅黑" w:cs="微软雅黑" w:hint="eastAsia"/>
          <w:b/>
          <w:bCs/>
          <w:noProof/>
          <w:sz w:val="36"/>
          <w:szCs w:val="36"/>
        </w:rPr>
        <w:drawing>
          <wp:inline distT="0" distB="0" distL="0" distR="0" wp14:anchorId="59E389DC" wp14:editId="092CA2C1">
            <wp:extent cx="1713865" cy="1630045"/>
            <wp:effectExtent l="0" t="0" r="635" b="8255"/>
            <wp:docPr id="10" name="图片 1" descr="C:\Users\ADMINI~1\AppData\Local\Temp\163945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1\AppData\Local\Temp\1639451168.jpg"/>
                    <pic:cNvPicPr>
                      <a:picLocks noChangeAspect="1" noChangeArrowheads="1"/>
                    </pic:cNvPicPr>
                  </pic:nvPicPr>
                  <pic:blipFill>
                    <a:blip r:embed="rId8" cstate="print"/>
                    <a:srcRect/>
                    <a:stretch>
                      <a:fillRect/>
                    </a:stretch>
                  </pic:blipFill>
                  <pic:spPr>
                    <a:xfrm>
                      <a:off x="0" y="0"/>
                      <a:ext cx="1713865" cy="1630045"/>
                    </a:xfrm>
                    <a:prstGeom prst="rect">
                      <a:avLst/>
                    </a:prstGeom>
                    <a:noFill/>
                    <a:ln w="9525">
                      <a:noFill/>
                      <a:miter lim="800000"/>
                      <a:headEnd/>
                      <a:tailEnd/>
                    </a:ln>
                  </pic:spPr>
                </pic:pic>
              </a:graphicData>
            </a:graphic>
          </wp:inline>
        </w:drawing>
      </w:r>
    </w:p>
    <w:p w14:paraId="1BD63505" w14:textId="77777777" w:rsidR="007B19E2" w:rsidRPr="00F400DC" w:rsidRDefault="007B19E2">
      <w:pPr>
        <w:pStyle w:val="af3"/>
        <w:pBdr>
          <w:bottom w:val="thinThickThinMediumGap" w:sz="18" w:space="1" w:color="auto"/>
        </w:pBdr>
        <w:ind w:firstLine="532"/>
        <w:jc w:val="distribute"/>
        <w:rPr>
          <w:rFonts w:ascii="微软雅黑" w:hAnsi="微软雅黑" w:cs="微软雅黑"/>
          <w:b/>
          <w:bCs/>
          <w:w w:val="95"/>
          <w:sz w:val="28"/>
          <w:szCs w:val="28"/>
        </w:rPr>
      </w:pPr>
    </w:p>
    <w:p w14:paraId="03BCD317" w14:textId="77777777" w:rsidR="007B19E2" w:rsidRPr="00F400DC" w:rsidRDefault="00E4796D">
      <w:pPr>
        <w:pStyle w:val="af3"/>
        <w:pBdr>
          <w:bottom w:val="thinThickThinMediumGap" w:sz="18" w:space="1" w:color="auto"/>
        </w:pBdr>
        <w:ind w:firstLineChars="0" w:firstLine="0"/>
        <w:jc w:val="distribute"/>
        <w:outlineLvl w:val="0"/>
        <w:rPr>
          <w:rFonts w:ascii="微软雅黑" w:hAnsi="微软雅黑" w:cs="微软雅黑"/>
          <w:b/>
          <w:bCs/>
          <w:w w:val="95"/>
          <w:sz w:val="28"/>
          <w:szCs w:val="28"/>
        </w:rPr>
      </w:pPr>
      <w:bookmarkStart w:id="1" w:name="_Toc19164"/>
      <w:r w:rsidRPr="00F400DC">
        <w:rPr>
          <w:rFonts w:ascii="微软雅黑" w:hAnsi="微软雅黑" w:cs="微软雅黑" w:hint="eastAsia"/>
          <w:b/>
          <w:bCs/>
          <w:w w:val="95"/>
          <w:sz w:val="28"/>
          <w:szCs w:val="28"/>
        </w:rPr>
        <w:t>嘉兴市千秋工程咨询有限公司</w:t>
      </w:r>
      <w:bookmarkEnd w:id="1"/>
    </w:p>
    <w:p w14:paraId="7DFADDC3" w14:textId="77777777" w:rsidR="007B19E2" w:rsidRPr="00F400DC" w:rsidRDefault="00E4796D">
      <w:pPr>
        <w:pStyle w:val="af3"/>
        <w:pBdr>
          <w:bottom w:val="thinThickThinMediumGap" w:sz="18" w:space="1" w:color="auto"/>
        </w:pBdr>
        <w:ind w:firstLineChars="0" w:firstLine="0"/>
        <w:jc w:val="distribute"/>
        <w:rPr>
          <w:rFonts w:ascii="微软雅黑" w:hAnsi="微软雅黑" w:cs="微软雅黑"/>
          <w:b/>
          <w:bCs/>
          <w:w w:val="95"/>
          <w:sz w:val="28"/>
          <w:szCs w:val="28"/>
        </w:rPr>
      </w:pPr>
      <w:r w:rsidRPr="00F400DC">
        <w:rPr>
          <w:rFonts w:ascii="微软雅黑" w:hAnsi="微软雅黑" w:cs="微软雅黑" w:hint="eastAsia"/>
          <w:b/>
          <w:bCs/>
          <w:w w:val="95"/>
          <w:sz w:val="28"/>
          <w:szCs w:val="28"/>
        </w:rPr>
        <w:t>Jiaxing Qianqiu Engineering Consulting Co., Ltd</w:t>
      </w:r>
    </w:p>
    <w:p w14:paraId="1C1A7BD3" w14:textId="77777777" w:rsidR="007B19E2" w:rsidRPr="00F400DC" w:rsidRDefault="00E4796D">
      <w:pPr>
        <w:pStyle w:val="af3"/>
        <w:ind w:firstLineChars="0" w:firstLine="0"/>
        <w:rPr>
          <w:rFonts w:ascii="微软雅黑" w:hAnsi="微软雅黑" w:cs="微软雅黑"/>
          <w:bCs/>
          <w:w w:val="95"/>
          <w:sz w:val="28"/>
          <w:szCs w:val="28"/>
        </w:rPr>
      </w:pPr>
      <w:r w:rsidRPr="00F400DC">
        <w:rPr>
          <w:rFonts w:ascii="微软雅黑" w:hAnsi="微软雅黑" w:cs="微软雅黑" w:hint="eastAsia"/>
          <w:bCs/>
          <w:w w:val="95"/>
          <w:sz w:val="28"/>
          <w:szCs w:val="28"/>
        </w:rPr>
        <w:t>项目名称：嘉兴市镇（街道）环境空气质量监测与评价服务项目</w:t>
      </w:r>
    </w:p>
    <w:p w14:paraId="3F0D1C67" w14:textId="77777777" w:rsidR="007B19E2" w:rsidRPr="00F400DC" w:rsidRDefault="00E4796D">
      <w:pPr>
        <w:pStyle w:val="af3"/>
        <w:ind w:firstLineChars="0" w:firstLine="0"/>
        <w:rPr>
          <w:rFonts w:ascii="微软雅黑" w:hAnsi="微软雅黑" w:cs="微软雅黑"/>
          <w:bCs/>
          <w:w w:val="95"/>
          <w:sz w:val="28"/>
          <w:szCs w:val="28"/>
        </w:rPr>
      </w:pPr>
      <w:r w:rsidRPr="00F400DC">
        <w:rPr>
          <w:rFonts w:ascii="微软雅黑" w:hAnsi="微软雅黑" w:cs="微软雅黑" w:hint="eastAsia"/>
          <w:bCs/>
          <w:w w:val="95"/>
          <w:sz w:val="28"/>
          <w:szCs w:val="28"/>
        </w:rPr>
        <w:t>招标编号：千秋-JXQQGK（2023）第80号</w:t>
      </w:r>
    </w:p>
    <w:p w14:paraId="75077195" w14:textId="77777777" w:rsidR="007B19E2" w:rsidRPr="00F400DC" w:rsidRDefault="00E4796D">
      <w:pPr>
        <w:pStyle w:val="af3"/>
        <w:ind w:firstLineChars="0" w:firstLine="0"/>
        <w:rPr>
          <w:rFonts w:ascii="微软雅黑" w:hAnsi="微软雅黑" w:cs="微软雅黑"/>
          <w:bCs/>
          <w:w w:val="95"/>
          <w:sz w:val="28"/>
          <w:szCs w:val="28"/>
        </w:rPr>
      </w:pPr>
      <w:r w:rsidRPr="00F400DC">
        <w:rPr>
          <w:rFonts w:ascii="微软雅黑" w:hAnsi="微软雅黑" w:cs="微软雅黑" w:hint="eastAsia"/>
          <w:bCs/>
          <w:w w:val="95"/>
          <w:sz w:val="28"/>
          <w:szCs w:val="28"/>
        </w:rPr>
        <w:t>采购单位：嘉兴市生态环境局</w:t>
      </w:r>
    </w:p>
    <w:p w14:paraId="399D5CFC" w14:textId="77777777" w:rsidR="007B19E2" w:rsidRPr="00F400DC" w:rsidRDefault="00E4796D">
      <w:pPr>
        <w:pStyle w:val="af3"/>
        <w:ind w:firstLineChars="0" w:firstLine="0"/>
        <w:rPr>
          <w:rFonts w:ascii="微软雅黑" w:hAnsi="微软雅黑" w:cs="微软雅黑"/>
          <w:bCs/>
          <w:w w:val="95"/>
          <w:sz w:val="28"/>
          <w:szCs w:val="28"/>
        </w:rPr>
      </w:pPr>
      <w:r w:rsidRPr="00F400DC">
        <w:rPr>
          <w:rFonts w:ascii="微软雅黑" w:hAnsi="微软雅黑" w:cs="微软雅黑" w:hint="eastAsia"/>
          <w:bCs/>
          <w:w w:val="95"/>
          <w:sz w:val="28"/>
          <w:szCs w:val="28"/>
        </w:rPr>
        <w:t>代理机构：嘉兴市千秋工程咨询有限公司</w:t>
      </w:r>
    </w:p>
    <w:p w14:paraId="65051320" w14:textId="73B4022F" w:rsidR="007B19E2" w:rsidRPr="00F400DC" w:rsidRDefault="00E4796D">
      <w:pPr>
        <w:pStyle w:val="af3"/>
        <w:ind w:firstLineChars="0" w:firstLine="0"/>
        <w:rPr>
          <w:rFonts w:ascii="微软雅黑" w:hAnsi="微软雅黑" w:cs="微软雅黑"/>
        </w:rPr>
      </w:pPr>
      <w:bookmarkStart w:id="2" w:name="_Toc50012812"/>
      <w:r w:rsidRPr="00F400DC">
        <w:rPr>
          <w:rFonts w:ascii="微软雅黑" w:hAnsi="微软雅黑" w:cs="微软雅黑" w:hint="eastAsia"/>
          <w:bCs/>
          <w:w w:val="95"/>
          <w:sz w:val="28"/>
          <w:szCs w:val="28"/>
        </w:rPr>
        <w:t>日    期：2023年</w:t>
      </w:r>
      <w:r w:rsidR="001C6342">
        <w:rPr>
          <w:rFonts w:ascii="微软雅黑" w:hAnsi="微软雅黑" w:cs="微软雅黑"/>
          <w:bCs/>
          <w:w w:val="95"/>
          <w:sz w:val="28"/>
          <w:szCs w:val="28"/>
        </w:rPr>
        <w:t>11</w:t>
      </w:r>
      <w:r w:rsidRPr="00F400DC">
        <w:rPr>
          <w:rFonts w:ascii="微软雅黑" w:hAnsi="微软雅黑" w:cs="微软雅黑" w:hint="eastAsia"/>
          <w:bCs/>
          <w:w w:val="95"/>
          <w:sz w:val="28"/>
          <w:szCs w:val="28"/>
        </w:rPr>
        <w:t>月</w:t>
      </w:r>
      <w:r w:rsidR="001C6342">
        <w:rPr>
          <w:rFonts w:ascii="微软雅黑" w:hAnsi="微软雅黑" w:cs="微软雅黑"/>
          <w:bCs/>
          <w:w w:val="95"/>
          <w:sz w:val="28"/>
          <w:szCs w:val="28"/>
        </w:rPr>
        <w:t>08</w:t>
      </w:r>
      <w:r w:rsidRPr="00F400DC">
        <w:rPr>
          <w:rFonts w:ascii="微软雅黑" w:hAnsi="微软雅黑" w:cs="微软雅黑" w:hint="eastAsia"/>
          <w:bCs/>
          <w:w w:val="95"/>
          <w:sz w:val="28"/>
          <w:szCs w:val="28"/>
        </w:rPr>
        <w:t>日</w:t>
      </w:r>
      <w:bookmarkEnd w:id="2"/>
    </w:p>
    <w:p w14:paraId="0EBB9BD4" w14:textId="77777777" w:rsidR="007B19E2" w:rsidRPr="00F400DC" w:rsidRDefault="007B19E2">
      <w:pPr>
        <w:pStyle w:val="TOC10"/>
        <w:spacing w:before="0" w:line="600" w:lineRule="exact"/>
        <w:jc w:val="center"/>
        <w:rPr>
          <w:rFonts w:ascii="微软雅黑" w:hAnsi="微软雅黑" w:cs="微软雅黑"/>
          <w:color w:val="auto"/>
          <w:sz w:val="21"/>
          <w:szCs w:val="21"/>
          <w:lang w:val="zh-CN"/>
        </w:rPr>
        <w:sectPr w:rsidR="007B19E2" w:rsidRPr="00F400DC">
          <w:headerReference w:type="even" r:id="rId9"/>
          <w:headerReference w:type="default" r:id="rId10"/>
          <w:footerReference w:type="even" r:id="rId11"/>
          <w:footerReference w:type="default" r:id="rId12"/>
          <w:headerReference w:type="first" r:id="rId13"/>
          <w:footerReference w:type="first" r:id="rId14"/>
          <w:pgSz w:w="11906" w:h="16838"/>
          <w:pgMar w:top="1474" w:right="1797" w:bottom="1247" w:left="1797" w:header="851" w:footer="851" w:gutter="0"/>
          <w:cols w:space="720"/>
          <w:docGrid w:linePitch="312"/>
        </w:sectPr>
      </w:pPr>
      <w:bookmarkStart w:id="3" w:name="_Toc13327"/>
      <w:bookmarkStart w:id="4" w:name="_Toc5881"/>
    </w:p>
    <w:bookmarkEnd w:id="4" w:displacedByCustomXml="next"/>
    <w:bookmarkEnd w:id="3" w:displacedByCustomXml="next"/>
    <w:sdt>
      <w:sdtPr>
        <w:rPr>
          <w:rFonts w:ascii="宋体" w:eastAsia="宋体" w:hAnsi="宋体"/>
          <w:b/>
          <w:bCs/>
          <w:sz w:val="32"/>
          <w:szCs w:val="32"/>
        </w:rPr>
        <w:id w:val="147465749"/>
        <w15:color w:val="DBDBDB"/>
        <w:docPartObj>
          <w:docPartGallery w:val="Table of Contents"/>
          <w:docPartUnique/>
        </w:docPartObj>
      </w:sdtPr>
      <w:sdtEndPr>
        <w:rPr>
          <w:rFonts w:ascii="微软雅黑" w:eastAsia="微软雅黑" w:hAnsi="微软雅黑" w:cs="微软雅黑"/>
          <w:sz w:val="21"/>
          <w:szCs w:val="21"/>
        </w:rPr>
      </w:sdtEndPr>
      <w:sdtContent>
        <w:p w14:paraId="4E55C864" w14:textId="77777777" w:rsidR="007B19E2" w:rsidRPr="00F400DC" w:rsidRDefault="00E4796D">
          <w:pPr>
            <w:spacing w:line="240" w:lineRule="auto"/>
            <w:ind w:firstLineChars="0" w:firstLine="0"/>
            <w:jc w:val="center"/>
            <w:rPr>
              <w:b/>
              <w:bCs/>
              <w:sz w:val="32"/>
              <w:szCs w:val="32"/>
            </w:rPr>
          </w:pPr>
          <w:r w:rsidRPr="00F400DC">
            <w:rPr>
              <w:rFonts w:ascii="宋体" w:eastAsia="宋体" w:hAnsi="宋体"/>
              <w:b/>
              <w:bCs/>
              <w:sz w:val="32"/>
              <w:szCs w:val="32"/>
            </w:rPr>
            <w:t>目录</w:t>
          </w:r>
        </w:p>
        <w:p w14:paraId="4BF57CE5" w14:textId="77777777" w:rsidR="007B19E2" w:rsidRPr="00F400DC" w:rsidRDefault="00E4796D">
          <w:pPr>
            <w:pStyle w:val="WPSOffice1"/>
            <w:tabs>
              <w:tab w:val="right" w:leader="dot" w:pos="8312"/>
            </w:tabs>
            <w:rPr>
              <w:b/>
              <w:bCs/>
              <w:sz w:val="32"/>
              <w:szCs w:val="32"/>
            </w:rPr>
          </w:pPr>
          <w:r w:rsidRPr="00F400DC">
            <w:rPr>
              <w:rFonts w:ascii="微软雅黑" w:hAnsi="微软雅黑" w:cs="微软雅黑"/>
              <w:b/>
              <w:bCs/>
              <w:sz w:val="32"/>
              <w:szCs w:val="32"/>
            </w:rPr>
            <w:fldChar w:fldCharType="begin"/>
          </w:r>
          <w:r w:rsidRPr="00F400DC">
            <w:rPr>
              <w:rFonts w:ascii="微软雅黑" w:hAnsi="微软雅黑" w:cs="微软雅黑"/>
              <w:b/>
              <w:bCs/>
              <w:sz w:val="32"/>
              <w:szCs w:val="32"/>
            </w:rPr>
            <w:instrText xml:space="preserve">TOC \o "1-1" \h \u </w:instrText>
          </w:r>
          <w:r w:rsidRPr="00F400DC">
            <w:rPr>
              <w:rFonts w:ascii="微软雅黑" w:hAnsi="微软雅黑" w:cs="微软雅黑"/>
              <w:b/>
              <w:bCs/>
              <w:sz w:val="32"/>
              <w:szCs w:val="32"/>
            </w:rPr>
            <w:fldChar w:fldCharType="separate"/>
          </w:r>
        </w:p>
        <w:p w14:paraId="23C52B7E" w14:textId="77777777" w:rsidR="007B19E2" w:rsidRPr="00F400DC" w:rsidRDefault="00000000">
          <w:pPr>
            <w:pStyle w:val="WPSOffice1"/>
            <w:tabs>
              <w:tab w:val="right" w:leader="dot" w:pos="8312"/>
            </w:tabs>
            <w:rPr>
              <w:b/>
              <w:bCs/>
              <w:sz w:val="32"/>
              <w:szCs w:val="32"/>
            </w:rPr>
          </w:pPr>
          <w:hyperlink w:anchor="_Toc28931" w:history="1">
            <w:r w:rsidR="00E4796D" w:rsidRPr="00F400DC">
              <w:rPr>
                <w:rFonts w:ascii="微软雅黑" w:hAnsi="微软雅黑" w:cs="微软雅黑" w:hint="eastAsia"/>
                <w:b/>
                <w:bCs/>
                <w:sz w:val="32"/>
                <w:szCs w:val="32"/>
              </w:rPr>
              <w:t>第一章</w:t>
            </w:r>
            <w:r w:rsidR="00E4796D" w:rsidRPr="00F400DC">
              <w:rPr>
                <w:rFonts w:ascii="微软雅黑" w:hAnsi="微软雅黑" w:cs="微软雅黑" w:hint="eastAsia"/>
                <w:b/>
                <w:bCs/>
                <w:sz w:val="32"/>
                <w:szCs w:val="32"/>
              </w:rPr>
              <w:t xml:space="preserve"> </w:t>
            </w:r>
            <w:r w:rsidR="00E4796D" w:rsidRPr="00F400DC">
              <w:rPr>
                <w:rFonts w:ascii="微软雅黑" w:hAnsi="微软雅黑" w:cs="微软雅黑" w:hint="eastAsia"/>
                <w:b/>
                <w:bCs/>
                <w:sz w:val="32"/>
                <w:szCs w:val="32"/>
              </w:rPr>
              <w:t>公开招标采购公告</w:t>
            </w:r>
            <w:r w:rsidR="00E4796D" w:rsidRPr="00F400DC">
              <w:rPr>
                <w:b/>
                <w:bCs/>
                <w:sz w:val="32"/>
                <w:szCs w:val="32"/>
              </w:rPr>
              <w:tab/>
            </w:r>
            <w:r w:rsidR="00E4796D" w:rsidRPr="00F400DC">
              <w:rPr>
                <w:b/>
                <w:bCs/>
                <w:sz w:val="32"/>
                <w:szCs w:val="32"/>
              </w:rPr>
              <w:fldChar w:fldCharType="begin"/>
            </w:r>
            <w:r w:rsidR="00E4796D" w:rsidRPr="00F400DC">
              <w:rPr>
                <w:b/>
                <w:bCs/>
                <w:sz w:val="32"/>
                <w:szCs w:val="32"/>
              </w:rPr>
              <w:instrText xml:space="preserve"> PAGEREF _Toc28931 \h </w:instrText>
            </w:r>
            <w:r w:rsidR="00E4796D" w:rsidRPr="00F400DC">
              <w:rPr>
                <w:b/>
                <w:bCs/>
                <w:sz w:val="32"/>
                <w:szCs w:val="32"/>
              </w:rPr>
            </w:r>
            <w:r w:rsidR="00E4796D" w:rsidRPr="00F400DC">
              <w:rPr>
                <w:b/>
                <w:bCs/>
                <w:sz w:val="32"/>
                <w:szCs w:val="32"/>
              </w:rPr>
              <w:fldChar w:fldCharType="separate"/>
            </w:r>
            <w:r w:rsidR="00E4796D" w:rsidRPr="00F400DC">
              <w:rPr>
                <w:b/>
                <w:bCs/>
                <w:sz w:val="32"/>
                <w:szCs w:val="32"/>
              </w:rPr>
              <w:t>1</w:t>
            </w:r>
            <w:r w:rsidR="00E4796D" w:rsidRPr="00F400DC">
              <w:rPr>
                <w:b/>
                <w:bCs/>
                <w:sz w:val="32"/>
                <w:szCs w:val="32"/>
              </w:rPr>
              <w:fldChar w:fldCharType="end"/>
            </w:r>
          </w:hyperlink>
        </w:p>
        <w:p w14:paraId="5E22537E" w14:textId="77777777" w:rsidR="007B19E2" w:rsidRPr="00F400DC" w:rsidRDefault="00000000">
          <w:pPr>
            <w:pStyle w:val="WPSOffice1"/>
            <w:tabs>
              <w:tab w:val="right" w:leader="dot" w:pos="8312"/>
            </w:tabs>
            <w:rPr>
              <w:b/>
              <w:bCs/>
              <w:sz w:val="32"/>
              <w:szCs w:val="32"/>
            </w:rPr>
          </w:pPr>
          <w:hyperlink w:anchor="_Toc10365" w:history="1">
            <w:r w:rsidR="00E4796D" w:rsidRPr="00F400DC">
              <w:rPr>
                <w:rFonts w:ascii="微软雅黑" w:hAnsi="微软雅黑" w:cs="微软雅黑" w:hint="eastAsia"/>
                <w:b/>
                <w:bCs/>
                <w:sz w:val="32"/>
                <w:szCs w:val="32"/>
              </w:rPr>
              <w:t>第二章</w:t>
            </w:r>
            <w:r w:rsidR="00E4796D" w:rsidRPr="00F400DC">
              <w:rPr>
                <w:rFonts w:ascii="微软雅黑" w:hAnsi="微软雅黑" w:cs="微软雅黑" w:hint="eastAsia"/>
                <w:b/>
                <w:bCs/>
                <w:sz w:val="32"/>
                <w:szCs w:val="32"/>
              </w:rPr>
              <w:t xml:space="preserve"> </w:t>
            </w:r>
            <w:r w:rsidR="00E4796D" w:rsidRPr="00F400DC">
              <w:rPr>
                <w:rFonts w:ascii="微软雅黑" w:hAnsi="微软雅黑" w:cs="微软雅黑" w:hint="eastAsia"/>
                <w:b/>
                <w:bCs/>
                <w:sz w:val="32"/>
                <w:szCs w:val="32"/>
              </w:rPr>
              <w:t>招标项目要求</w:t>
            </w:r>
            <w:r w:rsidR="00E4796D" w:rsidRPr="00F400DC">
              <w:rPr>
                <w:b/>
                <w:bCs/>
                <w:sz w:val="32"/>
                <w:szCs w:val="32"/>
              </w:rPr>
              <w:tab/>
            </w:r>
            <w:r w:rsidR="00E4796D" w:rsidRPr="00F400DC">
              <w:rPr>
                <w:b/>
                <w:bCs/>
                <w:sz w:val="32"/>
                <w:szCs w:val="32"/>
              </w:rPr>
              <w:fldChar w:fldCharType="begin"/>
            </w:r>
            <w:r w:rsidR="00E4796D" w:rsidRPr="00F400DC">
              <w:rPr>
                <w:b/>
                <w:bCs/>
                <w:sz w:val="32"/>
                <w:szCs w:val="32"/>
              </w:rPr>
              <w:instrText xml:space="preserve"> PAGEREF _Toc10365 \h </w:instrText>
            </w:r>
            <w:r w:rsidR="00E4796D" w:rsidRPr="00F400DC">
              <w:rPr>
                <w:b/>
                <w:bCs/>
                <w:sz w:val="32"/>
                <w:szCs w:val="32"/>
              </w:rPr>
            </w:r>
            <w:r w:rsidR="00E4796D" w:rsidRPr="00F400DC">
              <w:rPr>
                <w:b/>
                <w:bCs/>
                <w:sz w:val="32"/>
                <w:szCs w:val="32"/>
              </w:rPr>
              <w:fldChar w:fldCharType="separate"/>
            </w:r>
            <w:r w:rsidR="00E4796D" w:rsidRPr="00F400DC">
              <w:rPr>
                <w:b/>
                <w:bCs/>
                <w:sz w:val="32"/>
                <w:szCs w:val="32"/>
              </w:rPr>
              <w:t>4</w:t>
            </w:r>
            <w:r w:rsidR="00E4796D" w:rsidRPr="00F400DC">
              <w:rPr>
                <w:b/>
                <w:bCs/>
                <w:sz w:val="32"/>
                <w:szCs w:val="32"/>
              </w:rPr>
              <w:fldChar w:fldCharType="end"/>
            </w:r>
          </w:hyperlink>
        </w:p>
        <w:p w14:paraId="65E9F6FE" w14:textId="77777777" w:rsidR="007B19E2" w:rsidRPr="00F400DC" w:rsidRDefault="00000000">
          <w:pPr>
            <w:pStyle w:val="WPSOffice1"/>
            <w:tabs>
              <w:tab w:val="right" w:leader="dot" w:pos="8312"/>
            </w:tabs>
            <w:rPr>
              <w:b/>
              <w:bCs/>
              <w:sz w:val="32"/>
              <w:szCs w:val="32"/>
            </w:rPr>
          </w:pPr>
          <w:hyperlink w:anchor="_Toc17265" w:history="1">
            <w:r w:rsidR="00E4796D" w:rsidRPr="00F400DC">
              <w:rPr>
                <w:rFonts w:ascii="微软雅黑" w:hAnsi="微软雅黑" w:cs="微软雅黑" w:hint="eastAsia"/>
                <w:b/>
                <w:bCs/>
                <w:sz w:val="32"/>
                <w:szCs w:val="32"/>
              </w:rPr>
              <w:t>第三章</w:t>
            </w:r>
            <w:r w:rsidR="00E4796D" w:rsidRPr="00F400DC">
              <w:rPr>
                <w:rFonts w:ascii="微软雅黑" w:hAnsi="微软雅黑" w:cs="微软雅黑" w:hint="eastAsia"/>
                <w:b/>
                <w:bCs/>
                <w:sz w:val="32"/>
                <w:szCs w:val="32"/>
              </w:rPr>
              <w:t xml:space="preserve"> </w:t>
            </w:r>
            <w:r w:rsidR="00E4796D" w:rsidRPr="00F400DC">
              <w:rPr>
                <w:rFonts w:ascii="微软雅黑" w:hAnsi="微软雅黑" w:cs="微软雅黑" w:hint="eastAsia"/>
                <w:b/>
                <w:bCs/>
                <w:sz w:val="32"/>
                <w:szCs w:val="32"/>
              </w:rPr>
              <w:t>投标人须知</w:t>
            </w:r>
            <w:r w:rsidR="00E4796D" w:rsidRPr="00F400DC">
              <w:rPr>
                <w:b/>
                <w:bCs/>
                <w:sz w:val="32"/>
                <w:szCs w:val="32"/>
              </w:rPr>
              <w:tab/>
            </w:r>
            <w:r w:rsidR="00E4796D" w:rsidRPr="00F400DC">
              <w:rPr>
                <w:b/>
                <w:bCs/>
                <w:sz w:val="32"/>
                <w:szCs w:val="32"/>
              </w:rPr>
              <w:fldChar w:fldCharType="begin"/>
            </w:r>
            <w:r w:rsidR="00E4796D" w:rsidRPr="00F400DC">
              <w:rPr>
                <w:b/>
                <w:bCs/>
                <w:sz w:val="32"/>
                <w:szCs w:val="32"/>
              </w:rPr>
              <w:instrText xml:space="preserve"> PAGEREF _Toc17265 \h </w:instrText>
            </w:r>
            <w:r w:rsidR="00E4796D" w:rsidRPr="00F400DC">
              <w:rPr>
                <w:b/>
                <w:bCs/>
                <w:sz w:val="32"/>
                <w:szCs w:val="32"/>
              </w:rPr>
            </w:r>
            <w:r w:rsidR="00E4796D" w:rsidRPr="00F400DC">
              <w:rPr>
                <w:b/>
                <w:bCs/>
                <w:sz w:val="32"/>
                <w:szCs w:val="32"/>
              </w:rPr>
              <w:fldChar w:fldCharType="separate"/>
            </w:r>
            <w:r w:rsidR="00E4796D" w:rsidRPr="00F400DC">
              <w:rPr>
                <w:b/>
                <w:bCs/>
                <w:sz w:val="32"/>
                <w:szCs w:val="32"/>
              </w:rPr>
              <w:t>25</w:t>
            </w:r>
            <w:r w:rsidR="00E4796D" w:rsidRPr="00F400DC">
              <w:rPr>
                <w:b/>
                <w:bCs/>
                <w:sz w:val="32"/>
                <w:szCs w:val="32"/>
              </w:rPr>
              <w:fldChar w:fldCharType="end"/>
            </w:r>
          </w:hyperlink>
        </w:p>
        <w:p w14:paraId="5BB54F87" w14:textId="77777777" w:rsidR="007B19E2" w:rsidRPr="00F400DC" w:rsidRDefault="00000000">
          <w:pPr>
            <w:pStyle w:val="WPSOffice1"/>
            <w:tabs>
              <w:tab w:val="right" w:leader="dot" w:pos="8312"/>
            </w:tabs>
            <w:rPr>
              <w:b/>
              <w:bCs/>
              <w:sz w:val="32"/>
              <w:szCs w:val="32"/>
            </w:rPr>
          </w:pPr>
          <w:hyperlink w:anchor="_Toc24492" w:history="1">
            <w:r w:rsidR="00E4796D" w:rsidRPr="00F400DC">
              <w:rPr>
                <w:rFonts w:ascii="微软雅黑" w:hAnsi="微软雅黑" w:cs="微软雅黑" w:hint="eastAsia"/>
                <w:b/>
                <w:bCs/>
                <w:sz w:val="32"/>
                <w:szCs w:val="32"/>
              </w:rPr>
              <w:t>第四章</w:t>
            </w:r>
            <w:r w:rsidR="00E4796D" w:rsidRPr="00F400DC">
              <w:rPr>
                <w:rFonts w:ascii="微软雅黑" w:hAnsi="微软雅黑" w:cs="微软雅黑" w:hint="eastAsia"/>
                <w:b/>
                <w:bCs/>
                <w:sz w:val="32"/>
                <w:szCs w:val="32"/>
              </w:rPr>
              <w:t xml:space="preserve"> </w:t>
            </w:r>
            <w:r w:rsidR="00E4796D" w:rsidRPr="00F400DC">
              <w:rPr>
                <w:rFonts w:ascii="微软雅黑" w:hAnsi="微软雅黑" w:cs="微软雅黑" w:hint="eastAsia"/>
                <w:b/>
                <w:bCs/>
                <w:sz w:val="32"/>
                <w:szCs w:val="32"/>
              </w:rPr>
              <w:t>评标办法及评分标准</w:t>
            </w:r>
            <w:r w:rsidR="00E4796D" w:rsidRPr="00F400DC">
              <w:rPr>
                <w:b/>
                <w:bCs/>
                <w:sz w:val="32"/>
                <w:szCs w:val="32"/>
              </w:rPr>
              <w:tab/>
            </w:r>
            <w:r w:rsidR="00E4796D" w:rsidRPr="00F400DC">
              <w:rPr>
                <w:b/>
                <w:bCs/>
                <w:sz w:val="32"/>
                <w:szCs w:val="32"/>
              </w:rPr>
              <w:fldChar w:fldCharType="begin"/>
            </w:r>
            <w:r w:rsidR="00E4796D" w:rsidRPr="00F400DC">
              <w:rPr>
                <w:b/>
                <w:bCs/>
                <w:sz w:val="32"/>
                <w:szCs w:val="32"/>
              </w:rPr>
              <w:instrText xml:space="preserve"> PAGEREF _Toc24492 \h </w:instrText>
            </w:r>
            <w:r w:rsidR="00E4796D" w:rsidRPr="00F400DC">
              <w:rPr>
                <w:b/>
                <w:bCs/>
                <w:sz w:val="32"/>
                <w:szCs w:val="32"/>
              </w:rPr>
            </w:r>
            <w:r w:rsidR="00E4796D" w:rsidRPr="00F400DC">
              <w:rPr>
                <w:b/>
                <w:bCs/>
                <w:sz w:val="32"/>
                <w:szCs w:val="32"/>
              </w:rPr>
              <w:fldChar w:fldCharType="separate"/>
            </w:r>
            <w:r w:rsidR="00E4796D" w:rsidRPr="00F400DC">
              <w:rPr>
                <w:b/>
                <w:bCs/>
                <w:sz w:val="32"/>
                <w:szCs w:val="32"/>
              </w:rPr>
              <w:t>43</w:t>
            </w:r>
            <w:r w:rsidR="00E4796D" w:rsidRPr="00F400DC">
              <w:rPr>
                <w:b/>
                <w:bCs/>
                <w:sz w:val="32"/>
                <w:szCs w:val="32"/>
              </w:rPr>
              <w:fldChar w:fldCharType="end"/>
            </w:r>
          </w:hyperlink>
        </w:p>
        <w:p w14:paraId="55B8E567" w14:textId="77777777" w:rsidR="007B19E2" w:rsidRPr="00F400DC" w:rsidRDefault="00000000">
          <w:pPr>
            <w:pStyle w:val="WPSOffice1"/>
            <w:tabs>
              <w:tab w:val="right" w:leader="dot" w:pos="8312"/>
            </w:tabs>
            <w:rPr>
              <w:b/>
              <w:bCs/>
              <w:sz w:val="32"/>
              <w:szCs w:val="32"/>
            </w:rPr>
          </w:pPr>
          <w:hyperlink w:anchor="_Toc16469" w:history="1">
            <w:r w:rsidR="00E4796D" w:rsidRPr="00F400DC">
              <w:rPr>
                <w:rFonts w:ascii="微软雅黑" w:hAnsi="微软雅黑" w:cs="微软雅黑" w:hint="eastAsia"/>
                <w:b/>
                <w:bCs/>
                <w:sz w:val="32"/>
                <w:szCs w:val="32"/>
              </w:rPr>
              <w:t>第五章</w:t>
            </w:r>
            <w:r w:rsidR="00E4796D" w:rsidRPr="00F400DC">
              <w:rPr>
                <w:rFonts w:ascii="微软雅黑" w:hAnsi="微软雅黑" w:cs="微软雅黑" w:hint="eastAsia"/>
                <w:b/>
                <w:bCs/>
                <w:sz w:val="32"/>
                <w:szCs w:val="32"/>
              </w:rPr>
              <w:t xml:space="preserve"> </w:t>
            </w:r>
            <w:r w:rsidR="00E4796D" w:rsidRPr="00F400DC">
              <w:rPr>
                <w:rFonts w:ascii="微软雅黑" w:hAnsi="微软雅黑" w:cs="微软雅黑" w:hint="eastAsia"/>
                <w:b/>
                <w:bCs/>
                <w:sz w:val="32"/>
                <w:szCs w:val="32"/>
              </w:rPr>
              <w:t>政府采购合同</w:t>
            </w:r>
            <w:r w:rsidR="00E4796D" w:rsidRPr="00F400DC">
              <w:rPr>
                <w:b/>
                <w:bCs/>
                <w:sz w:val="32"/>
                <w:szCs w:val="32"/>
              </w:rPr>
              <w:tab/>
            </w:r>
            <w:r w:rsidR="00E4796D" w:rsidRPr="00F400DC">
              <w:rPr>
                <w:b/>
                <w:bCs/>
                <w:sz w:val="32"/>
                <w:szCs w:val="32"/>
              </w:rPr>
              <w:fldChar w:fldCharType="begin"/>
            </w:r>
            <w:r w:rsidR="00E4796D" w:rsidRPr="00F400DC">
              <w:rPr>
                <w:b/>
                <w:bCs/>
                <w:sz w:val="32"/>
                <w:szCs w:val="32"/>
              </w:rPr>
              <w:instrText xml:space="preserve"> PAGEREF _Toc16469 \h </w:instrText>
            </w:r>
            <w:r w:rsidR="00E4796D" w:rsidRPr="00F400DC">
              <w:rPr>
                <w:b/>
                <w:bCs/>
                <w:sz w:val="32"/>
                <w:szCs w:val="32"/>
              </w:rPr>
            </w:r>
            <w:r w:rsidR="00E4796D" w:rsidRPr="00F400DC">
              <w:rPr>
                <w:b/>
                <w:bCs/>
                <w:sz w:val="32"/>
                <w:szCs w:val="32"/>
              </w:rPr>
              <w:fldChar w:fldCharType="separate"/>
            </w:r>
            <w:r w:rsidR="00E4796D" w:rsidRPr="00F400DC">
              <w:rPr>
                <w:b/>
                <w:bCs/>
                <w:sz w:val="32"/>
                <w:szCs w:val="32"/>
              </w:rPr>
              <w:t>50</w:t>
            </w:r>
            <w:r w:rsidR="00E4796D" w:rsidRPr="00F400DC">
              <w:rPr>
                <w:b/>
                <w:bCs/>
                <w:sz w:val="32"/>
                <w:szCs w:val="32"/>
              </w:rPr>
              <w:fldChar w:fldCharType="end"/>
            </w:r>
          </w:hyperlink>
        </w:p>
        <w:p w14:paraId="314587D2" w14:textId="77777777" w:rsidR="007B19E2" w:rsidRPr="00F400DC" w:rsidRDefault="00000000">
          <w:pPr>
            <w:pStyle w:val="WPSOffice1"/>
            <w:tabs>
              <w:tab w:val="right" w:leader="dot" w:pos="8312"/>
            </w:tabs>
            <w:rPr>
              <w:b/>
              <w:bCs/>
              <w:sz w:val="32"/>
              <w:szCs w:val="32"/>
            </w:rPr>
          </w:pPr>
          <w:hyperlink w:anchor="_Toc12099" w:history="1">
            <w:r w:rsidR="00E4796D" w:rsidRPr="00F400DC">
              <w:rPr>
                <w:rFonts w:ascii="微软雅黑" w:hAnsi="微软雅黑" w:cs="微软雅黑" w:hint="eastAsia"/>
                <w:b/>
                <w:bCs/>
                <w:sz w:val="32"/>
                <w:szCs w:val="32"/>
              </w:rPr>
              <w:t>第六章</w:t>
            </w:r>
            <w:r w:rsidR="00E4796D" w:rsidRPr="00F400DC">
              <w:rPr>
                <w:rFonts w:ascii="微软雅黑" w:hAnsi="微软雅黑" w:cs="微软雅黑" w:hint="eastAsia"/>
                <w:b/>
                <w:bCs/>
                <w:sz w:val="32"/>
                <w:szCs w:val="32"/>
              </w:rPr>
              <w:t xml:space="preserve"> </w:t>
            </w:r>
            <w:r w:rsidR="00E4796D" w:rsidRPr="00F400DC">
              <w:rPr>
                <w:rFonts w:ascii="微软雅黑" w:hAnsi="微软雅黑" w:cs="微软雅黑" w:hint="eastAsia"/>
                <w:b/>
                <w:bCs/>
                <w:sz w:val="32"/>
                <w:szCs w:val="32"/>
              </w:rPr>
              <w:t>投标文件相关格式</w:t>
            </w:r>
            <w:r w:rsidR="00E4796D" w:rsidRPr="00F400DC">
              <w:rPr>
                <w:b/>
                <w:bCs/>
                <w:sz w:val="32"/>
                <w:szCs w:val="32"/>
              </w:rPr>
              <w:tab/>
            </w:r>
            <w:r w:rsidR="00E4796D" w:rsidRPr="00F400DC">
              <w:rPr>
                <w:b/>
                <w:bCs/>
                <w:sz w:val="32"/>
                <w:szCs w:val="32"/>
              </w:rPr>
              <w:fldChar w:fldCharType="begin"/>
            </w:r>
            <w:r w:rsidR="00E4796D" w:rsidRPr="00F400DC">
              <w:rPr>
                <w:b/>
                <w:bCs/>
                <w:sz w:val="32"/>
                <w:szCs w:val="32"/>
              </w:rPr>
              <w:instrText xml:space="preserve"> PAGEREF _Toc12099 \h </w:instrText>
            </w:r>
            <w:r w:rsidR="00E4796D" w:rsidRPr="00F400DC">
              <w:rPr>
                <w:b/>
                <w:bCs/>
                <w:sz w:val="32"/>
                <w:szCs w:val="32"/>
              </w:rPr>
            </w:r>
            <w:r w:rsidR="00E4796D" w:rsidRPr="00F400DC">
              <w:rPr>
                <w:b/>
                <w:bCs/>
                <w:sz w:val="32"/>
                <w:szCs w:val="32"/>
              </w:rPr>
              <w:fldChar w:fldCharType="separate"/>
            </w:r>
            <w:r w:rsidR="00E4796D" w:rsidRPr="00F400DC">
              <w:rPr>
                <w:b/>
                <w:bCs/>
                <w:sz w:val="32"/>
                <w:szCs w:val="32"/>
              </w:rPr>
              <w:t>54</w:t>
            </w:r>
            <w:r w:rsidR="00E4796D" w:rsidRPr="00F400DC">
              <w:rPr>
                <w:b/>
                <w:bCs/>
                <w:sz w:val="32"/>
                <w:szCs w:val="32"/>
              </w:rPr>
              <w:fldChar w:fldCharType="end"/>
            </w:r>
          </w:hyperlink>
        </w:p>
        <w:p w14:paraId="5378503D" w14:textId="77777777" w:rsidR="007B19E2" w:rsidRPr="00F400DC" w:rsidRDefault="00E4796D">
          <w:pPr>
            <w:spacing w:line="700" w:lineRule="exact"/>
            <w:ind w:firstLine="640"/>
            <w:rPr>
              <w:rFonts w:ascii="微软雅黑" w:hAnsi="微软雅黑" w:cs="微软雅黑"/>
              <w:b/>
              <w:szCs w:val="21"/>
            </w:rPr>
          </w:pPr>
          <w:r w:rsidRPr="00F400DC">
            <w:rPr>
              <w:rFonts w:ascii="微软雅黑" w:hAnsi="微软雅黑" w:cs="微软雅黑"/>
              <w:b/>
              <w:bCs/>
              <w:sz w:val="32"/>
              <w:szCs w:val="32"/>
            </w:rPr>
            <w:fldChar w:fldCharType="end"/>
          </w:r>
        </w:p>
      </w:sdtContent>
    </w:sdt>
    <w:p w14:paraId="49AB22E7" w14:textId="77777777" w:rsidR="007B19E2" w:rsidRPr="00F400DC" w:rsidRDefault="007B19E2">
      <w:pPr>
        <w:pStyle w:val="1"/>
        <w:numPr>
          <w:ilvl w:val="0"/>
          <w:numId w:val="3"/>
        </w:numPr>
        <w:rPr>
          <w:rStyle w:val="10"/>
          <w:rFonts w:ascii="微软雅黑" w:hAnsi="微软雅黑" w:cs="微软雅黑"/>
          <w:b/>
          <w:bCs/>
        </w:rPr>
        <w:sectPr w:rsidR="007B19E2" w:rsidRPr="00F400DC">
          <w:headerReference w:type="even" r:id="rId15"/>
          <w:headerReference w:type="default" r:id="rId16"/>
          <w:headerReference w:type="first" r:id="rId17"/>
          <w:pgSz w:w="11906" w:h="16838"/>
          <w:pgMar w:top="1474" w:right="1797" w:bottom="1247" w:left="1797" w:header="851" w:footer="851" w:gutter="0"/>
          <w:cols w:space="720"/>
          <w:docGrid w:linePitch="312"/>
        </w:sectPr>
      </w:pPr>
      <w:bookmarkStart w:id="5" w:name="_Toc493511540"/>
    </w:p>
    <w:p w14:paraId="4566E397" w14:textId="77777777" w:rsidR="007B19E2" w:rsidRPr="00F400DC" w:rsidRDefault="00E4796D">
      <w:pPr>
        <w:pStyle w:val="1"/>
        <w:numPr>
          <w:ilvl w:val="0"/>
          <w:numId w:val="3"/>
        </w:numPr>
        <w:rPr>
          <w:rStyle w:val="10"/>
          <w:rFonts w:ascii="微软雅黑" w:hAnsi="微软雅黑" w:cs="微软雅黑"/>
          <w:b/>
          <w:bCs/>
        </w:rPr>
      </w:pPr>
      <w:bookmarkStart w:id="6" w:name="_Toc23393"/>
      <w:bookmarkStart w:id="7" w:name="_Toc28931"/>
      <w:r w:rsidRPr="00F400DC">
        <w:rPr>
          <w:rStyle w:val="10"/>
          <w:rFonts w:ascii="微软雅黑" w:hAnsi="微软雅黑" w:cs="微软雅黑" w:hint="eastAsia"/>
          <w:b/>
          <w:bCs/>
        </w:rPr>
        <w:lastRenderedPageBreak/>
        <w:t>公开招标采购公告</w:t>
      </w:r>
      <w:bookmarkEnd w:id="5"/>
      <w:bookmarkEnd w:id="6"/>
      <w:bookmarkEnd w:id="7"/>
    </w:p>
    <w:tbl>
      <w:tblPr>
        <w:tblStyle w:val="affb"/>
        <w:tblW w:w="8528" w:type="dxa"/>
        <w:tblLayout w:type="fixed"/>
        <w:tblLook w:val="04A0" w:firstRow="1" w:lastRow="0" w:firstColumn="1" w:lastColumn="0" w:noHBand="0" w:noVBand="1"/>
      </w:tblPr>
      <w:tblGrid>
        <w:gridCol w:w="8528"/>
      </w:tblGrid>
      <w:tr w:rsidR="007B19E2" w:rsidRPr="00F400DC" w14:paraId="10E774A7" w14:textId="77777777">
        <w:tc>
          <w:tcPr>
            <w:tcW w:w="8528" w:type="dxa"/>
          </w:tcPr>
          <w:p w14:paraId="1735F25F" w14:textId="77777777" w:rsidR="007B19E2" w:rsidRPr="00F400DC" w:rsidRDefault="00E4796D">
            <w:pPr>
              <w:widowControl/>
              <w:spacing w:before="75" w:after="75" w:line="240" w:lineRule="auto"/>
              <w:ind w:firstLineChars="0" w:firstLine="540"/>
              <w:rPr>
                <w:rFonts w:ascii="微软雅黑" w:hAnsi="微软雅黑" w:cs="微软雅黑"/>
                <w:color w:val="000000"/>
                <w:kern w:val="0"/>
                <w:szCs w:val="21"/>
              </w:rPr>
            </w:pPr>
            <w:bookmarkStart w:id="8" w:name="_Toc493511541"/>
            <w:bookmarkStart w:id="9" w:name="_Toc177870534"/>
            <w:r w:rsidRPr="00F400DC">
              <w:rPr>
                <w:rFonts w:ascii="微软雅黑" w:hAnsi="微软雅黑" w:cs="微软雅黑" w:hint="eastAsia"/>
                <w:color w:val="000000"/>
                <w:kern w:val="0"/>
                <w:szCs w:val="21"/>
              </w:rPr>
              <w:t>项目概况                                                    </w:t>
            </w:r>
          </w:p>
          <w:p w14:paraId="0B9FEA2D" w14:textId="0CEA9A45" w:rsidR="007B19E2" w:rsidRPr="00F400DC" w:rsidRDefault="00E4796D">
            <w:pPr>
              <w:widowControl/>
              <w:spacing w:before="75" w:after="75" w:line="240" w:lineRule="auto"/>
              <w:ind w:firstLineChars="0" w:firstLine="0"/>
              <w:rPr>
                <w:rFonts w:ascii="微软雅黑" w:hAnsi="微软雅黑" w:cs="微软雅黑"/>
                <w:color w:val="000000"/>
                <w:kern w:val="0"/>
                <w:szCs w:val="21"/>
              </w:rPr>
            </w:pPr>
            <w:r w:rsidRPr="00F400DC">
              <w:rPr>
                <w:rFonts w:ascii="微软雅黑" w:hAnsi="微软雅黑" w:cs="微软雅黑" w:hint="eastAsia"/>
                <w:color w:val="000000"/>
                <w:kern w:val="0"/>
                <w:szCs w:val="21"/>
              </w:rPr>
              <w:t>   </w:t>
            </w:r>
            <w:r w:rsidRPr="00F400DC">
              <w:rPr>
                <w:rFonts w:ascii="微软雅黑" w:hAnsi="微软雅黑" w:cs="微软雅黑" w:hint="eastAsia"/>
                <w:kern w:val="0"/>
                <w:sz w:val="27"/>
                <w:szCs w:val="27"/>
              </w:rPr>
              <w:t> </w:t>
            </w:r>
            <w:r w:rsidRPr="00F400DC">
              <w:rPr>
                <w:rFonts w:ascii="微软雅黑" w:hAnsi="微软雅黑" w:cs="微软雅黑" w:hint="eastAsia"/>
                <w:kern w:val="0"/>
                <w:szCs w:val="21"/>
              </w:rPr>
              <w:t>嘉兴市镇（街道）环境空气质量监测与评价服务项目招标项目的潜在投标人应在https://www.zcygov.cn/获取（下载）招标文件，并于 2023年</w:t>
            </w:r>
            <w:r w:rsidR="001C6342">
              <w:rPr>
                <w:rFonts w:ascii="微软雅黑" w:hAnsi="微软雅黑" w:cs="微软雅黑"/>
                <w:kern w:val="0"/>
                <w:szCs w:val="21"/>
              </w:rPr>
              <w:t>11</w:t>
            </w:r>
            <w:r w:rsidRPr="00F400DC">
              <w:rPr>
                <w:rFonts w:ascii="微软雅黑" w:hAnsi="微软雅黑" w:cs="微软雅黑" w:hint="eastAsia"/>
                <w:kern w:val="0"/>
                <w:szCs w:val="21"/>
              </w:rPr>
              <w:t>月</w:t>
            </w:r>
            <w:r w:rsidR="001C6342">
              <w:rPr>
                <w:rFonts w:ascii="微软雅黑" w:hAnsi="微软雅黑" w:cs="微软雅黑"/>
                <w:kern w:val="0"/>
                <w:szCs w:val="21"/>
              </w:rPr>
              <w:t>29</w:t>
            </w:r>
            <w:r w:rsidRPr="00F400DC">
              <w:rPr>
                <w:rFonts w:ascii="微软雅黑" w:hAnsi="微软雅黑" w:cs="微软雅黑" w:hint="eastAsia"/>
                <w:kern w:val="0"/>
                <w:szCs w:val="21"/>
              </w:rPr>
              <w:t>日</w:t>
            </w:r>
            <w:r w:rsidR="001C6342">
              <w:rPr>
                <w:rFonts w:ascii="微软雅黑" w:hAnsi="微软雅黑" w:cs="微软雅黑"/>
                <w:kern w:val="0"/>
                <w:szCs w:val="21"/>
              </w:rPr>
              <w:t>09</w:t>
            </w:r>
            <w:r w:rsidRPr="00F400DC">
              <w:rPr>
                <w:rFonts w:ascii="微软雅黑" w:hAnsi="微软雅黑" w:cs="微软雅黑" w:hint="eastAsia"/>
                <w:kern w:val="0"/>
                <w:szCs w:val="21"/>
              </w:rPr>
              <w:t>:</w:t>
            </w:r>
            <w:r w:rsidR="001C6342">
              <w:rPr>
                <w:rFonts w:ascii="微软雅黑" w:hAnsi="微软雅黑" w:cs="微软雅黑"/>
                <w:kern w:val="0"/>
                <w:szCs w:val="21"/>
              </w:rPr>
              <w:t>30</w:t>
            </w:r>
            <w:r w:rsidRPr="00F400DC">
              <w:rPr>
                <w:rFonts w:ascii="微软雅黑" w:hAnsi="微软雅黑" w:cs="微软雅黑" w:hint="eastAsia"/>
                <w:kern w:val="0"/>
                <w:szCs w:val="21"/>
              </w:rPr>
              <w:t>（北京时间）前递交（上传）投标文件</w:t>
            </w:r>
            <w:r w:rsidRPr="00F400DC">
              <w:rPr>
                <w:rFonts w:ascii="微软雅黑" w:hAnsi="微软雅黑" w:cs="微软雅黑" w:hint="eastAsia"/>
                <w:color w:val="000000"/>
                <w:kern w:val="0"/>
                <w:szCs w:val="21"/>
              </w:rPr>
              <w:t>。       </w:t>
            </w:r>
          </w:p>
        </w:tc>
      </w:tr>
    </w:tbl>
    <w:p w14:paraId="1A72D5E7" w14:textId="77777777" w:rsidR="007B19E2" w:rsidRPr="00F400DC" w:rsidRDefault="00E4796D">
      <w:pPr>
        <w:widowControl/>
        <w:spacing w:before="255" w:after="255" w:line="300" w:lineRule="atLeast"/>
        <w:ind w:firstLineChars="0" w:firstLine="0"/>
        <w:jc w:val="both"/>
        <w:rPr>
          <w:rFonts w:ascii="微软雅黑" w:hAnsi="微软雅黑" w:cs="微软雅黑"/>
          <w:kern w:val="0"/>
          <w:szCs w:val="21"/>
        </w:rPr>
      </w:pPr>
      <w:bookmarkStart w:id="10" w:name="_Toc10467"/>
      <w:r w:rsidRPr="00F400DC">
        <w:rPr>
          <w:rFonts w:ascii="微软雅黑" w:hAnsi="微软雅黑" w:cs="微软雅黑" w:hint="eastAsia"/>
          <w:b/>
          <w:bCs/>
          <w:kern w:val="0"/>
          <w:szCs w:val="21"/>
        </w:rPr>
        <w:t>一、项目基本情况</w:t>
      </w:r>
      <w:r w:rsidRPr="00F400DC">
        <w:rPr>
          <w:rFonts w:ascii="微软雅黑" w:hAnsi="微软雅黑" w:cs="微软雅黑" w:hint="eastAsia"/>
          <w:kern w:val="0"/>
          <w:szCs w:val="21"/>
        </w:rPr>
        <w:t>                                            </w:t>
      </w:r>
    </w:p>
    <w:p w14:paraId="4284D157"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项目编号：千秋-JXQQGK（2023）第80号 </w:t>
      </w:r>
    </w:p>
    <w:p w14:paraId="7C5FC8F3"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项目名称：嘉兴市镇（街道）环境空气质量监测与评价服务项目</w:t>
      </w:r>
    </w:p>
    <w:p w14:paraId="01AD0406" w14:textId="77777777" w:rsidR="007B19E2" w:rsidRPr="00F400DC" w:rsidRDefault="00E4796D">
      <w:pPr>
        <w:widowControl/>
        <w:spacing w:before="75" w:after="75" w:line="300" w:lineRule="atLeast"/>
        <w:ind w:firstLineChars="0" w:firstLine="334"/>
        <w:rPr>
          <w:rFonts w:ascii="微软雅黑" w:hAnsi="微软雅黑" w:cs="微软雅黑"/>
          <w:kern w:val="0"/>
          <w:szCs w:val="21"/>
        </w:rPr>
      </w:pPr>
      <w:r w:rsidRPr="00F400DC">
        <w:rPr>
          <w:rFonts w:ascii="微软雅黑" w:hAnsi="微软雅黑" w:cs="微软雅黑" w:hint="eastAsia"/>
          <w:kern w:val="0"/>
          <w:szCs w:val="21"/>
        </w:rPr>
        <w:t xml:space="preserve">预算金额（元）：41400000.00  </w:t>
      </w:r>
    </w:p>
    <w:p w14:paraId="65800377" w14:textId="77777777" w:rsidR="007B19E2" w:rsidRPr="00F400DC" w:rsidRDefault="00E4796D">
      <w:pPr>
        <w:widowControl/>
        <w:spacing w:before="75" w:after="75" w:line="300" w:lineRule="atLeast"/>
        <w:ind w:firstLineChars="0" w:firstLine="334"/>
        <w:rPr>
          <w:rFonts w:ascii="微软雅黑" w:hAnsi="微软雅黑" w:cs="微软雅黑"/>
          <w:kern w:val="0"/>
          <w:szCs w:val="21"/>
        </w:rPr>
      </w:pPr>
      <w:r w:rsidRPr="00F400DC">
        <w:rPr>
          <w:rFonts w:ascii="微软雅黑" w:hAnsi="微软雅黑" w:cs="微软雅黑" w:hint="eastAsia"/>
          <w:kern w:val="0"/>
          <w:szCs w:val="21"/>
        </w:rPr>
        <w:t>最高限价（元）：41400000.00</w:t>
      </w:r>
    </w:p>
    <w:p w14:paraId="7B11C94A"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采购需求：</w:t>
      </w:r>
    </w:p>
    <w:p w14:paraId="746423A6" w14:textId="77777777" w:rsidR="007B19E2" w:rsidRPr="00F400DC" w:rsidRDefault="00E4796D">
      <w:pPr>
        <w:widowControl/>
        <w:spacing w:before="75" w:after="75" w:line="36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w:t>
      </w:r>
    </w:p>
    <w:p w14:paraId="40B89C9A" w14:textId="77777777" w:rsidR="007B19E2" w:rsidRPr="00F400DC" w:rsidRDefault="00E4796D">
      <w:pPr>
        <w:widowControl/>
        <w:spacing w:before="75" w:after="75" w:line="36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xml:space="preserve">    </w:t>
      </w:r>
      <w:proofErr w:type="gramStart"/>
      <w:r w:rsidRPr="00F400DC">
        <w:rPr>
          <w:rFonts w:ascii="微软雅黑" w:hAnsi="微软雅黑" w:cs="微软雅黑" w:hint="eastAsia"/>
          <w:kern w:val="0"/>
          <w:szCs w:val="21"/>
        </w:rPr>
        <w:t>标项名称</w:t>
      </w:r>
      <w:proofErr w:type="gramEnd"/>
      <w:r w:rsidRPr="00F400DC">
        <w:rPr>
          <w:rFonts w:ascii="微软雅黑" w:hAnsi="微软雅黑" w:cs="微软雅黑" w:hint="eastAsia"/>
          <w:kern w:val="0"/>
          <w:szCs w:val="21"/>
        </w:rPr>
        <w:t>: 嘉兴市镇（街道）环境空气质量监测与评价服务项目 </w:t>
      </w:r>
    </w:p>
    <w:p w14:paraId="055C9F2F" w14:textId="77777777" w:rsidR="007B19E2" w:rsidRPr="00F400DC" w:rsidRDefault="00E4796D">
      <w:pPr>
        <w:widowControl/>
        <w:spacing w:before="75" w:after="75" w:line="36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数量: 1  </w:t>
      </w:r>
    </w:p>
    <w:p w14:paraId="4D537C61" w14:textId="77777777" w:rsidR="007B19E2" w:rsidRPr="00F400DC" w:rsidRDefault="00E4796D">
      <w:pPr>
        <w:widowControl/>
        <w:spacing w:before="75" w:after="75" w:line="36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预算金额（元）: 41400000.00 </w:t>
      </w:r>
    </w:p>
    <w:p w14:paraId="16D778D2" w14:textId="77777777" w:rsidR="007B19E2" w:rsidRPr="00F400DC" w:rsidRDefault="00E4796D">
      <w:pPr>
        <w:widowControl/>
        <w:spacing w:before="75" w:after="75" w:line="36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简要规格描述或项目基本概况介绍、用途：嘉兴市镇（街道）环境空气质量监测与评价服务（详见招标项目要求）  </w:t>
      </w:r>
    </w:p>
    <w:p w14:paraId="6342D320" w14:textId="77777777" w:rsidR="007B19E2" w:rsidRPr="00F400DC" w:rsidRDefault="00E4796D">
      <w:pPr>
        <w:widowControl/>
        <w:spacing w:before="75" w:after="75" w:line="36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备注： </w:t>
      </w:r>
    </w:p>
    <w:p w14:paraId="15AA4D5E"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合同履约期限：</w:t>
      </w:r>
      <w:proofErr w:type="gramStart"/>
      <w:r w:rsidRPr="00F400DC">
        <w:rPr>
          <w:rFonts w:ascii="微软雅黑" w:hAnsi="微软雅黑" w:cs="微软雅黑" w:hint="eastAsia"/>
          <w:kern w:val="0"/>
          <w:szCs w:val="21"/>
        </w:rPr>
        <w:t>标项</w:t>
      </w:r>
      <w:proofErr w:type="gramEnd"/>
      <w:r w:rsidRPr="00F400DC">
        <w:rPr>
          <w:rFonts w:ascii="微软雅黑" w:hAnsi="微软雅黑" w:cs="微软雅黑" w:hint="eastAsia"/>
          <w:kern w:val="0"/>
          <w:szCs w:val="21"/>
        </w:rPr>
        <w:t xml:space="preserve"> 1，三年期。</w:t>
      </w:r>
    </w:p>
    <w:p w14:paraId="4166C15A"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本项目（是）接受联合体投标。</w:t>
      </w:r>
    </w:p>
    <w:p w14:paraId="1E1467FF" w14:textId="77777777" w:rsidR="007B19E2" w:rsidRPr="00F400DC" w:rsidRDefault="00E4796D">
      <w:pPr>
        <w:widowControl/>
        <w:spacing w:before="225" w:after="225" w:line="300" w:lineRule="atLeast"/>
        <w:ind w:firstLineChars="0" w:firstLine="0"/>
        <w:rPr>
          <w:rFonts w:ascii="微软雅黑" w:hAnsi="微软雅黑" w:cs="微软雅黑"/>
          <w:kern w:val="0"/>
          <w:szCs w:val="21"/>
        </w:rPr>
      </w:pPr>
      <w:r w:rsidRPr="00F400DC">
        <w:rPr>
          <w:rFonts w:ascii="微软雅黑" w:hAnsi="微软雅黑" w:cs="微软雅黑" w:hint="eastAsia"/>
          <w:b/>
          <w:bCs/>
          <w:kern w:val="0"/>
          <w:szCs w:val="21"/>
        </w:rPr>
        <w:t>二、申请人的资格要求：</w:t>
      </w:r>
    </w:p>
    <w:p w14:paraId="0FE6745C" w14:textId="77777777" w:rsidR="007B19E2" w:rsidRPr="00F400DC" w:rsidRDefault="00E4796D">
      <w:pPr>
        <w:widowControl/>
        <w:numPr>
          <w:ilvl w:val="0"/>
          <w:numId w:val="4"/>
        </w:numPr>
        <w:spacing w:before="75" w:after="75" w:line="300" w:lineRule="atLeast"/>
        <w:ind w:left="0" w:firstLine="420"/>
        <w:rPr>
          <w:rFonts w:ascii="微软雅黑" w:hAnsi="微软雅黑" w:cs="宋体"/>
          <w:kern w:val="0"/>
          <w:szCs w:val="21"/>
        </w:rPr>
      </w:pPr>
      <w:r w:rsidRPr="00F400DC">
        <w:rPr>
          <w:rFonts w:ascii="微软雅黑" w:hAnsi="微软雅黑" w:cs="宋体" w:hint="eastAsia"/>
          <w:kern w:val="0"/>
          <w:szCs w:val="21"/>
        </w:rPr>
        <w:t>满足《中华人民共和国政府采购法》第二十二条规定；未被“信用中国”（www.creditchina.gov.cn)、中国政府采购网（www.ccgp.gov.cn）列入失信被执行人、重大税收违法案件当事人名单、政府采购严重违法失信行为记录名单。</w:t>
      </w:r>
    </w:p>
    <w:p w14:paraId="170AB548" w14:textId="77777777" w:rsidR="007B19E2" w:rsidRPr="00F400DC" w:rsidRDefault="00E4796D">
      <w:pPr>
        <w:widowControl/>
        <w:numPr>
          <w:ilvl w:val="0"/>
          <w:numId w:val="4"/>
        </w:numPr>
        <w:spacing w:before="75" w:after="75" w:line="300" w:lineRule="atLeast"/>
        <w:ind w:left="0" w:firstLine="420"/>
        <w:rPr>
          <w:rFonts w:ascii="微软雅黑" w:hAnsi="微软雅黑" w:cs="宋体"/>
          <w:kern w:val="0"/>
          <w:szCs w:val="21"/>
        </w:rPr>
      </w:pPr>
      <w:r w:rsidRPr="00F400DC">
        <w:rPr>
          <w:rFonts w:ascii="微软雅黑" w:hAnsi="微软雅黑" w:cs="宋体" w:hint="eastAsia"/>
          <w:kern w:val="0"/>
          <w:szCs w:val="21"/>
        </w:rPr>
        <w:t>落实政府采购政策需满足的资格要求：</w:t>
      </w:r>
      <w:proofErr w:type="gramStart"/>
      <w:r w:rsidRPr="00F400DC">
        <w:rPr>
          <w:rFonts w:ascii="微软雅黑" w:hAnsi="微软雅黑" w:cs="宋体" w:hint="eastAsia"/>
          <w:kern w:val="0"/>
          <w:szCs w:val="21"/>
        </w:rPr>
        <w:t>标项</w:t>
      </w:r>
      <w:proofErr w:type="gramEnd"/>
      <w:r w:rsidRPr="00F400DC">
        <w:rPr>
          <w:rFonts w:ascii="微软雅黑" w:hAnsi="微软雅黑" w:cs="宋体" w:hint="eastAsia"/>
          <w:kern w:val="0"/>
          <w:szCs w:val="21"/>
        </w:rPr>
        <w:t>1：根据《政府采购促进中小企业发展管理办》（财库 ﹝2020﹞46号）的规定：本项目为专门面向中小企业,100%预留给中小</w:t>
      </w:r>
      <w:proofErr w:type="gramStart"/>
      <w:r w:rsidRPr="00F400DC">
        <w:rPr>
          <w:rFonts w:ascii="微软雅黑" w:hAnsi="微软雅黑" w:cs="宋体" w:hint="eastAsia"/>
          <w:kern w:val="0"/>
          <w:szCs w:val="21"/>
        </w:rPr>
        <w:t>微企业</w:t>
      </w:r>
      <w:proofErr w:type="gramEnd"/>
      <w:r w:rsidRPr="00F400DC">
        <w:rPr>
          <w:rFonts w:ascii="微软雅黑" w:hAnsi="微软雅黑" w:cs="宋体" w:hint="eastAsia"/>
          <w:kern w:val="0"/>
          <w:szCs w:val="21"/>
        </w:rPr>
        <w:t>的采购项目，供应商应为中小微企业（监狱企业及残疾人福利性单位视同小型、微型企业）。</w:t>
      </w:r>
      <w:r w:rsidRPr="00F400DC">
        <w:rPr>
          <w:rFonts w:ascii="微软雅黑" w:hAnsi="微软雅黑" w:cs="Calibri"/>
          <w:kern w:val="0"/>
          <w:szCs w:val="21"/>
        </w:rPr>
        <w:t> </w:t>
      </w:r>
    </w:p>
    <w:p w14:paraId="10D9460E" w14:textId="77777777" w:rsidR="007B19E2" w:rsidRPr="00F400DC" w:rsidRDefault="00E4796D">
      <w:pPr>
        <w:widowControl/>
        <w:numPr>
          <w:ilvl w:val="0"/>
          <w:numId w:val="4"/>
        </w:numPr>
        <w:spacing w:before="75" w:after="75" w:line="300" w:lineRule="atLeast"/>
        <w:ind w:left="0" w:firstLine="420"/>
        <w:rPr>
          <w:rFonts w:ascii="微软雅黑" w:hAnsi="微软雅黑" w:cs="宋体"/>
          <w:kern w:val="0"/>
          <w:szCs w:val="21"/>
        </w:rPr>
      </w:pPr>
      <w:r w:rsidRPr="00F400DC">
        <w:rPr>
          <w:rFonts w:ascii="微软雅黑" w:hAnsi="微软雅黑" w:cs="宋体" w:hint="eastAsia"/>
          <w:kern w:val="0"/>
          <w:szCs w:val="21"/>
        </w:rPr>
        <w:t>本项目的特定资格要求：无</w:t>
      </w:r>
      <w:r w:rsidRPr="00F400DC">
        <w:rPr>
          <w:rFonts w:ascii="微软雅黑" w:hAnsi="微软雅黑" w:cs="Calibri"/>
          <w:kern w:val="0"/>
          <w:szCs w:val="21"/>
        </w:rPr>
        <w:t> </w:t>
      </w:r>
    </w:p>
    <w:p w14:paraId="7A6131B8" w14:textId="77777777" w:rsidR="007B19E2" w:rsidRPr="00F400DC" w:rsidRDefault="00E4796D">
      <w:pPr>
        <w:widowControl/>
        <w:spacing w:before="255" w:after="255" w:line="300" w:lineRule="atLeast"/>
        <w:ind w:firstLineChars="0" w:firstLine="0"/>
        <w:jc w:val="both"/>
        <w:rPr>
          <w:rFonts w:ascii="微软雅黑" w:hAnsi="微软雅黑" w:cs="微软雅黑"/>
          <w:kern w:val="0"/>
          <w:szCs w:val="21"/>
        </w:rPr>
      </w:pPr>
      <w:r w:rsidRPr="00F400DC">
        <w:rPr>
          <w:rFonts w:ascii="微软雅黑" w:hAnsi="微软雅黑" w:cs="微软雅黑" w:hint="eastAsia"/>
          <w:b/>
          <w:bCs/>
          <w:kern w:val="0"/>
          <w:szCs w:val="21"/>
        </w:rPr>
        <w:t>三、获取招标文件</w:t>
      </w:r>
      <w:r w:rsidRPr="00F400DC">
        <w:rPr>
          <w:rFonts w:ascii="微软雅黑" w:hAnsi="微软雅黑" w:cs="微软雅黑" w:hint="eastAsia"/>
          <w:kern w:val="0"/>
          <w:szCs w:val="21"/>
        </w:rPr>
        <w:t> </w:t>
      </w:r>
    </w:p>
    <w:p w14:paraId="7DBD473E" w14:textId="2740B17D"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lastRenderedPageBreak/>
        <w:t>    时间：/至2023年</w:t>
      </w:r>
      <w:r w:rsidR="001C6342">
        <w:rPr>
          <w:rFonts w:ascii="微软雅黑" w:hAnsi="微软雅黑" w:cs="微软雅黑"/>
          <w:kern w:val="0"/>
          <w:szCs w:val="21"/>
        </w:rPr>
        <w:t>11</w:t>
      </w:r>
      <w:r w:rsidRPr="00F400DC">
        <w:rPr>
          <w:rFonts w:ascii="微软雅黑" w:hAnsi="微软雅黑" w:cs="微软雅黑" w:hint="eastAsia"/>
          <w:kern w:val="0"/>
          <w:szCs w:val="21"/>
        </w:rPr>
        <w:t>月</w:t>
      </w:r>
      <w:r w:rsidR="001C6342">
        <w:rPr>
          <w:rFonts w:ascii="微软雅黑" w:hAnsi="微软雅黑" w:cs="微软雅黑"/>
          <w:kern w:val="0"/>
          <w:szCs w:val="21"/>
        </w:rPr>
        <w:t>29</w:t>
      </w:r>
      <w:r w:rsidRPr="00F400DC">
        <w:rPr>
          <w:rFonts w:ascii="微软雅黑" w:hAnsi="微软雅黑" w:cs="微软雅黑" w:hint="eastAsia"/>
          <w:kern w:val="0"/>
          <w:szCs w:val="21"/>
        </w:rPr>
        <w:t>日 ，每天上午00:00至12:00 ，下午12:00至23:59（北京时间，线上获取法定节假日均可，线下获取文件法定节假日除外）</w:t>
      </w:r>
    </w:p>
    <w:p w14:paraId="616308D6"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地点（网址）：https://www.zcygov.cn/ </w:t>
      </w:r>
    </w:p>
    <w:p w14:paraId="2F56E890"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方式：供应商登录政</w:t>
      </w:r>
      <w:proofErr w:type="gramStart"/>
      <w:r w:rsidRPr="00F400DC">
        <w:rPr>
          <w:rFonts w:ascii="微软雅黑" w:hAnsi="微软雅黑" w:cs="微软雅黑" w:hint="eastAsia"/>
          <w:kern w:val="0"/>
          <w:szCs w:val="21"/>
        </w:rPr>
        <w:t>采云</w:t>
      </w:r>
      <w:proofErr w:type="gramEnd"/>
      <w:r w:rsidRPr="00F400DC">
        <w:rPr>
          <w:rFonts w:ascii="微软雅黑" w:hAnsi="微软雅黑" w:cs="微软雅黑" w:hint="eastAsia"/>
          <w:kern w:val="0"/>
          <w:szCs w:val="21"/>
        </w:rPr>
        <w:t>平台https://www.zcygov.cn/在线申请获取采购文件（进入“项目采购”应用，在获取采购文件菜单中选择项目，申请获取采购文件） </w:t>
      </w:r>
    </w:p>
    <w:p w14:paraId="3424A897"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售价（元）：0 </w:t>
      </w:r>
    </w:p>
    <w:p w14:paraId="7D647F3F" w14:textId="77777777" w:rsidR="007B19E2" w:rsidRPr="00F400DC" w:rsidRDefault="00E4796D">
      <w:pPr>
        <w:widowControl/>
        <w:spacing w:before="255" w:after="255" w:line="300" w:lineRule="atLeast"/>
        <w:ind w:firstLineChars="0" w:firstLine="0"/>
        <w:jc w:val="both"/>
        <w:rPr>
          <w:rFonts w:ascii="微软雅黑" w:hAnsi="微软雅黑" w:cs="微软雅黑"/>
          <w:kern w:val="0"/>
          <w:szCs w:val="21"/>
        </w:rPr>
      </w:pPr>
      <w:r w:rsidRPr="00F400DC">
        <w:rPr>
          <w:rFonts w:ascii="微软雅黑" w:hAnsi="微软雅黑" w:cs="微软雅黑" w:hint="eastAsia"/>
          <w:b/>
          <w:bCs/>
          <w:kern w:val="0"/>
          <w:szCs w:val="21"/>
        </w:rPr>
        <w:t>四、提交投标文件截止时间、开标时间和地点</w:t>
      </w:r>
    </w:p>
    <w:p w14:paraId="13727E4A" w14:textId="4462B9C2"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提交投标文件截止时间： </w:t>
      </w:r>
      <w:r w:rsidR="001C6342" w:rsidRPr="00F400DC">
        <w:rPr>
          <w:rFonts w:ascii="微软雅黑" w:hAnsi="微软雅黑" w:cs="微软雅黑" w:hint="eastAsia"/>
          <w:kern w:val="0"/>
          <w:szCs w:val="21"/>
        </w:rPr>
        <w:t>2023年</w:t>
      </w:r>
      <w:r w:rsidR="001C6342">
        <w:rPr>
          <w:rFonts w:ascii="微软雅黑" w:hAnsi="微软雅黑" w:cs="微软雅黑"/>
          <w:kern w:val="0"/>
          <w:szCs w:val="21"/>
        </w:rPr>
        <w:t>11</w:t>
      </w:r>
      <w:r w:rsidR="001C6342" w:rsidRPr="00F400DC">
        <w:rPr>
          <w:rFonts w:ascii="微软雅黑" w:hAnsi="微软雅黑" w:cs="微软雅黑" w:hint="eastAsia"/>
          <w:kern w:val="0"/>
          <w:szCs w:val="21"/>
        </w:rPr>
        <w:t>月</w:t>
      </w:r>
      <w:r w:rsidR="001C6342">
        <w:rPr>
          <w:rFonts w:ascii="微软雅黑" w:hAnsi="微软雅黑" w:cs="微软雅黑"/>
          <w:kern w:val="0"/>
          <w:szCs w:val="21"/>
        </w:rPr>
        <w:t>29</w:t>
      </w:r>
      <w:r w:rsidR="001C6342" w:rsidRPr="00F400DC">
        <w:rPr>
          <w:rFonts w:ascii="微软雅黑" w:hAnsi="微软雅黑" w:cs="微软雅黑" w:hint="eastAsia"/>
          <w:kern w:val="0"/>
          <w:szCs w:val="21"/>
        </w:rPr>
        <w:t>日</w:t>
      </w:r>
      <w:r w:rsidR="001C6342">
        <w:rPr>
          <w:rFonts w:ascii="微软雅黑" w:hAnsi="微软雅黑" w:cs="微软雅黑"/>
          <w:kern w:val="0"/>
          <w:szCs w:val="21"/>
        </w:rPr>
        <w:t>09</w:t>
      </w:r>
      <w:r w:rsidR="001C6342" w:rsidRPr="00F400DC">
        <w:rPr>
          <w:rFonts w:ascii="微软雅黑" w:hAnsi="微软雅黑" w:cs="微软雅黑" w:hint="eastAsia"/>
          <w:kern w:val="0"/>
          <w:szCs w:val="21"/>
        </w:rPr>
        <w:t>:</w:t>
      </w:r>
      <w:r w:rsidR="001C6342">
        <w:rPr>
          <w:rFonts w:ascii="微软雅黑" w:hAnsi="微软雅黑" w:cs="微软雅黑"/>
          <w:kern w:val="0"/>
          <w:szCs w:val="21"/>
        </w:rPr>
        <w:t>30</w:t>
      </w:r>
      <w:r w:rsidRPr="00F400DC">
        <w:rPr>
          <w:rFonts w:ascii="微软雅黑" w:hAnsi="微软雅黑" w:cs="微软雅黑" w:hint="eastAsia"/>
          <w:kern w:val="0"/>
          <w:szCs w:val="21"/>
        </w:rPr>
        <w:t>（北京时间）</w:t>
      </w:r>
    </w:p>
    <w:p w14:paraId="2A638DAA"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投标地点（网址）：“政</w:t>
      </w:r>
      <w:proofErr w:type="gramStart"/>
      <w:r w:rsidRPr="00F400DC">
        <w:rPr>
          <w:rFonts w:ascii="微软雅黑" w:hAnsi="微软雅黑" w:cs="微软雅黑" w:hint="eastAsia"/>
          <w:kern w:val="0"/>
          <w:szCs w:val="21"/>
        </w:rPr>
        <w:t>采云</w:t>
      </w:r>
      <w:proofErr w:type="gramEnd"/>
      <w:r w:rsidRPr="00F400DC">
        <w:rPr>
          <w:rFonts w:ascii="微软雅黑" w:hAnsi="微软雅黑" w:cs="微软雅黑" w:hint="eastAsia"/>
          <w:kern w:val="0"/>
          <w:szCs w:val="21"/>
        </w:rPr>
        <w:t>”平台电子投标 </w:t>
      </w:r>
    </w:p>
    <w:p w14:paraId="483E6FC0" w14:textId="4ACD909E"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开标时间：</w:t>
      </w:r>
      <w:r w:rsidR="001C6342" w:rsidRPr="00F400DC">
        <w:rPr>
          <w:rFonts w:ascii="微软雅黑" w:hAnsi="微软雅黑" w:cs="微软雅黑" w:hint="eastAsia"/>
          <w:kern w:val="0"/>
          <w:szCs w:val="21"/>
        </w:rPr>
        <w:t>2023年</w:t>
      </w:r>
      <w:r w:rsidR="001C6342">
        <w:rPr>
          <w:rFonts w:ascii="微软雅黑" w:hAnsi="微软雅黑" w:cs="微软雅黑"/>
          <w:kern w:val="0"/>
          <w:szCs w:val="21"/>
        </w:rPr>
        <w:t>11</w:t>
      </w:r>
      <w:r w:rsidR="001C6342" w:rsidRPr="00F400DC">
        <w:rPr>
          <w:rFonts w:ascii="微软雅黑" w:hAnsi="微软雅黑" w:cs="微软雅黑" w:hint="eastAsia"/>
          <w:kern w:val="0"/>
          <w:szCs w:val="21"/>
        </w:rPr>
        <w:t>月</w:t>
      </w:r>
      <w:r w:rsidR="001C6342">
        <w:rPr>
          <w:rFonts w:ascii="微软雅黑" w:hAnsi="微软雅黑" w:cs="微软雅黑"/>
          <w:kern w:val="0"/>
          <w:szCs w:val="21"/>
        </w:rPr>
        <w:t>29</w:t>
      </w:r>
      <w:r w:rsidR="001C6342" w:rsidRPr="00F400DC">
        <w:rPr>
          <w:rFonts w:ascii="微软雅黑" w:hAnsi="微软雅黑" w:cs="微软雅黑" w:hint="eastAsia"/>
          <w:kern w:val="0"/>
          <w:szCs w:val="21"/>
        </w:rPr>
        <w:t>日</w:t>
      </w:r>
      <w:r w:rsidR="001C6342">
        <w:rPr>
          <w:rFonts w:ascii="微软雅黑" w:hAnsi="微软雅黑" w:cs="微软雅黑"/>
          <w:kern w:val="0"/>
          <w:szCs w:val="21"/>
        </w:rPr>
        <w:t>09</w:t>
      </w:r>
      <w:r w:rsidR="001C6342" w:rsidRPr="00F400DC">
        <w:rPr>
          <w:rFonts w:ascii="微软雅黑" w:hAnsi="微软雅黑" w:cs="微软雅黑" w:hint="eastAsia"/>
          <w:kern w:val="0"/>
          <w:szCs w:val="21"/>
        </w:rPr>
        <w:t>:</w:t>
      </w:r>
      <w:r w:rsidR="001C6342">
        <w:rPr>
          <w:rFonts w:ascii="微软雅黑" w:hAnsi="微软雅黑" w:cs="微软雅黑"/>
          <w:kern w:val="0"/>
          <w:szCs w:val="21"/>
        </w:rPr>
        <w:t>30</w:t>
      </w:r>
    </w:p>
    <w:p w14:paraId="1E51ED0C"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开标地点（网址）：“政</w:t>
      </w:r>
      <w:proofErr w:type="gramStart"/>
      <w:r w:rsidRPr="00F400DC">
        <w:rPr>
          <w:rFonts w:ascii="微软雅黑" w:hAnsi="微软雅黑" w:cs="微软雅黑" w:hint="eastAsia"/>
          <w:kern w:val="0"/>
          <w:szCs w:val="21"/>
        </w:rPr>
        <w:t>采云</w:t>
      </w:r>
      <w:proofErr w:type="gramEnd"/>
      <w:r w:rsidRPr="00F400DC">
        <w:rPr>
          <w:rFonts w:ascii="微软雅黑" w:hAnsi="微软雅黑" w:cs="微软雅黑" w:hint="eastAsia"/>
          <w:kern w:val="0"/>
          <w:szCs w:val="21"/>
        </w:rPr>
        <w:t>”平台电子投标（嘉兴</w:t>
      </w:r>
      <w:proofErr w:type="gramStart"/>
      <w:r w:rsidRPr="00F400DC">
        <w:rPr>
          <w:rFonts w:ascii="微软雅黑" w:hAnsi="微软雅黑" w:cs="微软雅黑" w:hint="eastAsia"/>
          <w:kern w:val="0"/>
          <w:szCs w:val="21"/>
        </w:rPr>
        <w:t>市广场</w:t>
      </w:r>
      <w:proofErr w:type="gramEnd"/>
      <w:r w:rsidRPr="00F400DC">
        <w:rPr>
          <w:rFonts w:ascii="微软雅黑" w:hAnsi="微软雅黑" w:cs="微软雅黑" w:hint="eastAsia"/>
          <w:kern w:val="0"/>
          <w:szCs w:val="21"/>
        </w:rPr>
        <w:t>路3</w:t>
      </w:r>
      <w:r w:rsidRPr="00F400DC">
        <w:rPr>
          <w:rFonts w:ascii="微软雅黑" w:hAnsi="微软雅黑" w:cs="微软雅黑"/>
          <w:kern w:val="0"/>
          <w:szCs w:val="21"/>
        </w:rPr>
        <w:t>50</w:t>
      </w:r>
      <w:r w:rsidRPr="00F400DC">
        <w:rPr>
          <w:rFonts w:ascii="微软雅黑" w:hAnsi="微软雅黑" w:cs="微软雅黑" w:hint="eastAsia"/>
          <w:kern w:val="0"/>
          <w:szCs w:val="21"/>
        </w:rPr>
        <w:t>号嘉兴市公共资源交易中心）  </w:t>
      </w:r>
    </w:p>
    <w:p w14:paraId="47FFA619" w14:textId="77777777" w:rsidR="007B19E2" w:rsidRPr="00F400DC" w:rsidRDefault="00E4796D">
      <w:pPr>
        <w:widowControl/>
        <w:spacing w:before="255" w:after="255" w:line="300" w:lineRule="atLeast"/>
        <w:ind w:firstLineChars="0" w:firstLine="0"/>
        <w:jc w:val="both"/>
        <w:rPr>
          <w:rFonts w:ascii="微软雅黑" w:hAnsi="微软雅黑" w:cs="微软雅黑"/>
          <w:kern w:val="0"/>
          <w:szCs w:val="21"/>
        </w:rPr>
      </w:pPr>
      <w:r w:rsidRPr="00F400DC">
        <w:rPr>
          <w:rFonts w:ascii="微软雅黑" w:hAnsi="微软雅黑" w:cs="微软雅黑" w:hint="eastAsia"/>
          <w:b/>
          <w:bCs/>
          <w:kern w:val="0"/>
          <w:szCs w:val="21"/>
        </w:rPr>
        <w:t>五、公告期限</w:t>
      </w:r>
      <w:r w:rsidRPr="00F400DC">
        <w:rPr>
          <w:rFonts w:ascii="微软雅黑" w:hAnsi="微软雅黑" w:cs="微软雅黑" w:hint="eastAsia"/>
          <w:kern w:val="0"/>
          <w:szCs w:val="21"/>
        </w:rPr>
        <w:t> </w:t>
      </w:r>
    </w:p>
    <w:p w14:paraId="3593E486" w14:textId="77777777" w:rsidR="007B19E2" w:rsidRPr="00F400DC" w:rsidRDefault="00E4796D">
      <w:pPr>
        <w:widowControl/>
        <w:spacing w:before="75" w:after="75" w:line="240" w:lineRule="auto"/>
        <w:ind w:firstLineChars="0" w:firstLine="0"/>
        <w:rPr>
          <w:rFonts w:ascii="微软雅黑" w:hAnsi="微软雅黑" w:cs="微软雅黑"/>
          <w:kern w:val="0"/>
          <w:szCs w:val="21"/>
        </w:rPr>
      </w:pPr>
      <w:r w:rsidRPr="00F400DC">
        <w:rPr>
          <w:rFonts w:ascii="微软雅黑" w:hAnsi="微软雅黑" w:cs="微软雅黑" w:hint="eastAsia"/>
          <w:kern w:val="0"/>
          <w:szCs w:val="21"/>
        </w:rPr>
        <w:t>    自本公告发布之日起5个工作日。</w:t>
      </w:r>
    </w:p>
    <w:p w14:paraId="05B2C18C" w14:textId="77777777" w:rsidR="007B19E2" w:rsidRPr="00F400DC" w:rsidRDefault="00E4796D">
      <w:pPr>
        <w:widowControl/>
        <w:spacing w:before="255" w:after="255" w:line="300" w:lineRule="atLeast"/>
        <w:ind w:firstLineChars="0" w:firstLine="0"/>
        <w:jc w:val="both"/>
        <w:rPr>
          <w:rFonts w:ascii="微软雅黑" w:hAnsi="微软雅黑" w:cs="微软雅黑"/>
          <w:kern w:val="0"/>
          <w:szCs w:val="21"/>
        </w:rPr>
      </w:pPr>
      <w:r w:rsidRPr="00F400DC">
        <w:rPr>
          <w:rFonts w:ascii="微软雅黑" w:hAnsi="微软雅黑" w:cs="微软雅黑" w:hint="eastAsia"/>
          <w:b/>
          <w:bCs/>
          <w:kern w:val="0"/>
          <w:szCs w:val="21"/>
        </w:rPr>
        <w:t>六、其他补充事宜</w:t>
      </w:r>
    </w:p>
    <w:p w14:paraId="35B7DBAC" w14:textId="77777777" w:rsidR="007B19E2" w:rsidRPr="00F400DC" w:rsidRDefault="00E4796D">
      <w:pPr>
        <w:widowControl/>
        <w:spacing w:before="75" w:after="75" w:line="36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1.《浙江省财政厅关于进一步发挥政府采购政策功能全力推动经济稳进提质的通知》 （</w:t>
      </w:r>
      <w:proofErr w:type="gramStart"/>
      <w:r w:rsidRPr="00F400DC">
        <w:rPr>
          <w:rFonts w:ascii="微软雅黑" w:hAnsi="微软雅黑" w:cs="微软雅黑" w:hint="eastAsia"/>
          <w:kern w:val="0"/>
          <w:szCs w:val="21"/>
        </w:rPr>
        <w:t>浙财采监</w:t>
      </w:r>
      <w:proofErr w:type="gramEnd"/>
      <w:r w:rsidRPr="00F400DC">
        <w:rPr>
          <w:rFonts w:ascii="微软雅黑" w:hAnsi="微软雅黑" w:cs="微软雅黑" w:hint="eastAsia"/>
          <w:kern w:val="0"/>
          <w:szCs w:val="21"/>
        </w:rPr>
        <w:t>（2022）3号）、《浙江省财政厅关于进一步促进政府采购公平竞争打造最优营商环境的通知》（</w:t>
      </w:r>
      <w:proofErr w:type="gramStart"/>
      <w:r w:rsidRPr="00F400DC">
        <w:rPr>
          <w:rFonts w:ascii="微软雅黑" w:hAnsi="微软雅黑" w:cs="微软雅黑" w:hint="eastAsia"/>
          <w:kern w:val="0"/>
          <w:szCs w:val="21"/>
        </w:rPr>
        <w:t>浙财采监</w:t>
      </w:r>
      <w:proofErr w:type="gramEnd"/>
      <w:r w:rsidRPr="00F400DC">
        <w:rPr>
          <w:rFonts w:ascii="微软雅黑" w:hAnsi="微软雅黑" w:cs="微软雅黑" w:hint="eastAsia"/>
          <w:kern w:val="0"/>
          <w:szCs w:val="21"/>
        </w:rPr>
        <w:t>（2021）22号）已分别于2022年1月29日和2022年2月1日开始实施，此前有关规定与上述文件内容不一致的，按上述文件要求执行。</w:t>
      </w:r>
    </w:p>
    <w:p w14:paraId="697317B8" w14:textId="77777777" w:rsidR="007B19E2" w:rsidRPr="00F400DC" w:rsidRDefault="00E4796D">
      <w:pPr>
        <w:widowControl/>
        <w:spacing w:before="75" w:after="75" w:line="36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2.根据《浙江省财政厅关于进一步促进政府采购公平竞争打造最优营商环境的通知》（</w:t>
      </w:r>
      <w:proofErr w:type="gramStart"/>
      <w:r w:rsidRPr="00F400DC">
        <w:rPr>
          <w:rFonts w:ascii="微软雅黑" w:hAnsi="微软雅黑" w:cs="微软雅黑" w:hint="eastAsia"/>
          <w:kern w:val="0"/>
          <w:szCs w:val="21"/>
        </w:rPr>
        <w:t>浙财采监</w:t>
      </w:r>
      <w:proofErr w:type="gramEnd"/>
      <w:r w:rsidRPr="00F400DC">
        <w:rPr>
          <w:rFonts w:ascii="微软雅黑" w:hAnsi="微软雅黑" w:cs="微软雅黑" w:hint="eastAsia"/>
          <w:kern w:val="0"/>
          <w:szCs w:val="21"/>
        </w:rPr>
        <w:t>（2021）22号）文件关于“健全行政裁决机制”要求，鼓励供应商在线提起询问，路径为：政</w:t>
      </w:r>
      <w:proofErr w:type="gramStart"/>
      <w:r w:rsidRPr="00F400DC">
        <w:rPr>
          <w:rFonts w:ascii="微软雅黑" w:hAnsi="微软雅黑" w:cs="微软雅黑" w:hint="eastAsia"/>
          <w:kern w:val="0"/>
          <w:szCs w:val="21"/>
        </w:rPr>
        <w:t>采云</w:t>
      </w:r>
      <w:proofErr w:type="gramEnd"/>
      <w:r w:rsidRPr="00F400DC">
        <w:rPr>
          <w:rFonts w:ascii="微软雅黑" w:hAnsi="微软雅黑" w:cs="微软雅黑" w:hint="eastAsia"/>
          <w:kern w:val="0"/>
          <w:szCs w:val="21"/>
        </w:rPr>
        <w:t>-项目采购-询问质疑投诉-询问列表:鼓励供应商在线提起质疑，路径为：政</w:t>
      </w:r>
      <w:proofErr w:type="gramStart"/>
      <w:r w:rsidRPr="00F400DC">
        <w:rPr>
          <w:rFonts w:ascii="微软雅黑" w:hAnsi="微软雅黑" w:cs="微软雅黑" w:hint="eastAsia"/>
          <w:kern w:val="0"/>
          <w:szCs w:val="21"/>
        </w:rPr>
        <w:t>采云</w:t>
      </w:r>
      <w:proofErr w:type="gramEnd"/>
      <w:r w:rsidRPr="00F400DC">
        <w:rPr>
          <w:rFonts w:ascii="微软雅黑" w:hAnsi="微软雅黑" w:cs="微软雅黑" w:hint="eastAsia"/>
          <w:kern w:val="0"/>
          <w:szCs w:val="21"/>
        </w:rPr>
        <w:t>-项目采购-询问质疑投诉-质疑列表。质疑供应商对在线质疑答复不满意的，可在线提起投诉，路径为：浙江政府服务网-政府采购投诉处理-在线办理。</w:t>
      </w:r>
    </w:p>
    <w:p w14:paraId="7F61DD8F" w14:textId="77777777" w:rsidR="007B19E2" w:rsidRPr="00F400DC" w:rsidRDefault="00E4796D">
      <w:pPr>
        <w:widowControl/>
        <w:spacing w:before="75" w:after="75" w:line="36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w:t>
      </w:r>
      <w:proofErr w:type="gramStart"/>
      <w:r w:rsidRPr="00F400DC">
        <w:rPr>
          <w:rFonts w:ascii="微软雅黑" w:hAnsi="微软雅黑" w:cs="微软雅黑" w:hint="eastAsia"/>
          <w:kern w:val="0"/>
          <w:szCs w:val="21"/>
        </w:rPr>
        <w:t>作出</w:t>
      </w:r>
      <w:proofErr w:type="gramEnd"/>
      <w:r w:rsidRPr="00F400DC">
        <w:rPr>
          <w:rFonts w:ascii="微软雅黑" w:hAnsi="微软雅黑" w:cs="微软雅黑" w:hint="eastAsia"/>
          <w:kern w:val="0"/>
          <w:szCs w:val="21"/>
        </w:rPr>
        <w:t>答复的，可以在答复期满后十五个工作日内向同级政府采购监督管理部门投诉。质疑函范本、投诉书范本请到浙江政府采购网下载专区下载。</w:t>
      </w:r>
    </w:p>
    <w:p w14:paraId="687DB07B" w14:textId="77777777" w:rsidR="007B19E2" w:rsidRPr="00F400DC" w:rsidRDefault="00E4796D">
      <w:pPr>
        <w:widowControl/>
        <w:spacing w:before="75" w:after="75" w:line="36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4.其他事项：为支持和促进中小企业发展，进一步发挥政府采购政策功能，鼓励供应商使用保险/保函替代保证金及进行预付款增信，支持供应商基于中标项目进行应收账款融</w:t>
      </w:r>
      <w:r w:rsidRPr="00F400DC">
        <w:rPr>
          <w:rFonts w:ascii="微软雅黑" w:hAnsi="微软雅黑" w:cs="微软雅黑" w:hint="eastAsia"/>
          <w:kern w:val="0"/>
          <w:szCs w:val="21"/>
        </w:rPr>
        <w:lastRenderedPageBreak/>
        <w:t>资。中标供应商若想了解或使用相关服务，可通过政</w:t>
      </w:r>
      <w:proofErr w:type="gramStart"/>
      <w:r w:rsidRPr="00F400DC">
        <w:rPr>
          <w:rFonts w:ascii="微软雅黑" w:hAnsi="微软雅黑" w:cs="微软雅黑" w:hint="eastAsia"/>
          <w:kern w:val="0"/>
          <w:szCs w:val="21"/>
        </w:rPr>
        <w:t>采云</w:t>
      </w:r>
      <w:proofErr w:type="gramEnd"/>
      <w:r w:rsidRPr="00F400DC">
        <w:rPr>
          <w:rFonts w:ascii="微软雅黑" w:hAnsi="微软雅黑" w:cs="微软雅黑" w:hint="eastAsia"/>
          <w:kern w:val="0"/>
          <w:szCs w:val="21"/>
        </w:rPr>
        <w:t>平台或其他渠道进行咨询。政</w:t>
      </w:r>
      <w:proofErr w:type="gramStart"/>
      <w:r w:rsidRPr="00F400DC">
        <w:rPr>
          <w:rFonts w:ascii="微软雅黑" w:hAnsi="微软雅黑" w:cs="微软雅黑" w:hint="eastAsia"/>
          <w:kern w:val="0"/>
          <w:szCs w:val="21"/>
        </w:rPr>
        <w:t>采云</w:t>
      </w:r>
      <w:proofErr w:type="gramEnd"/>
      <w:r w:rsidRPr="00F400DC">
        <w:rPr>
          <w:rFonts w:ascii="微软雅黑" w:hAnsi="微软雅黑" w:cs="微软雅黑" w:hint="eastAsia"/>
          <w:kern w:val="0"/>
          <w:szCs w:val="21"/>
        </w:rPr>
        <w:t>金融热线400-903-9583，也可登录政</w:t>
      </w:r>
      <w:proofErr w:type="gramStart"/>
      <w:r w:rsidRPr="00F400DC">
        <w:rPr>
          <w:rFonts w:ascii="微软雅黑" w:hAnsi="微软雅黑" w:cs="微软雅黑" w:hint="eastAsia"/>
          <w:kern w:val="0"/>
          <w:szCs w:val="21"/>
        </w:rPr>
        <w:t>采云</w:t>
      </w:r>
      <w:proofErr w:type="gramEnd"/>
      <w:r w:rsidRPr="00F400DC">
        <w:rPr>
          <w:rFonts w:ascii="微软雅黑" w:hAnsi="微软雅黑" w:cs="微软雅黑" w:hint="eastAsia"/>
          <w:kern w:val="0"/>
          <w:szCs w:val="21"/>
        </w:rPr>
        <w:t>平台查看相应政策文件及各相关服务方案∶</w:t>
      </w:r>
    </w:p>
    <w:p w14:paraId="38E85080" w14:textId="77777777" w:rsidR="007B19E2" w:rsidRPr="00F400DC" w:rsidRDefault="00E4796D">
      <w:pPr>
        <w:widowControl/>
        <w:spacing w:before="75" w:after="75" w:line="36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https://jinrong.zcygov.cn/finance-service/#/home。</w:t>
      </w:r>
    </w:p>
    <w:p w14:paraId="436514F8" w14:textId="77777777" w:rsidR="007B19E2" w:rsidRPr="00F400DC" w:rsidRDefault="00E4796D">
      <w:pPr>
        <w:widowControl/>
        <w:spacing w:before="255" w:after="255" w:line="480" w:lineRule="atLeast"/>
        <w:ind w:firstLineChars="0" w:firstLine="0"/>
        <w:jc w:val="both"/>
        <w:rPr>
          <w:rFonts w:ascii="微软雅黑" w:hAnsi="微软雅黑" w:cs="微软雅黑"/>
          <w:kern w:val="0"/>
          <w:szCs w:val="21"/>
        </w:rPr>
      </w:pPr>
      <w:r w:rsidRPr="00F400DC">
        <w:rPr>
          <w:rFonts w:ascii="微软雅黑" w:hAnsi="微软雅黑" w:cs="微软雅黑" w:hint="eastAsia"/>
          <w:b/>
          <w:bCs/>
          <w:kern w:val="0"/>
          <w:szCs w:val="21"/>
        </w:rPr>
        <w:t>七、对本次采购提出询问、质疑、投诉，请按以下方式联系</w:t>
      </w:r>
    </w:p>
    <w:p w14:paraId="17E2391A"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1.采购人信息</w:t>
      </w:r>
    </w:p>
    <w:p w14:paraId="5CB5471A"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名    称：嘉兴市生态环境局 </w:t>
      </w:r>
    </w:p>
    <w:p w14:paraId="3175942D" w14:textId="77777777" w:rsidR="007B19E2" w:rsidRPr="00F400DC" w:rsidRDefault="00E4796D">
      <w:pPr>
        <w:widowControl/>
        <w:spacing w:before="75" w:after="75" w:line="276" w:lineRule="auto"/>
        <w:ind w:firstLineChars="0" w:firstLine="0"/>
        <w:rPr>
          <w:rFonts w:ascii="微软雅黑" w:hAnsi="微软雅黑" w:cs="微软雅黑"/>
          <w:kern w:val="0"/>
          <w:szCs w:val="21"/>
        </w:rPr>
      </w:pPr>
      <w:r w:rsidRPr="00F400DC">
        <w:rPr>
          <w:rFonts w:ascii="微软雅黑" w:hAnsi="微软雅黑" w:cs="微软雅黑" w:hint="eastAsia"/>
          <w:kern w:val="0"/>
          <w:szCs w:val="21"/>
        </w:rPr>
        <w:t>    地    址：  </w:t>
      </w:r>
      <w:r w:rsidRPr="00F400DC">
        <w:rPr>
          <w:rFonts w:ascii="微软雅黑" w:hAnsi="微软雅黑" w:cs="微软雅黑"/>
          <w:kern w:val="0"/>
          <w:szCs w:val="21"/>
        </w:rPr>
        <w:t>嘉兴市南湖区祥和路536号</w:t>
      </w:r>
    </w:p>
    <w:p w14:paraId="06C25320" w14:textId="77777777" w:rsidR="007B19E2" w:rsidRPr="00F400DC" w:rsidRDefault="00E4796D">
      <w:pPr>
        <w:widowControl/>
        <w:spacing w:before="75" w:after="75" w:line="276" w:lineRule="auto"/>
        <w:ind w:firstLineChars="0" w:firstLine="330"/>
        <w:rPr>
          <w:rFonts w:ascii="微软雅黑" w:hAnsi="微软雅黑" w:cs="微软雅黑"/>
          <w:kern w:val="0"/>
          <w:szCs w:val="21"/>
        </w:rPr>
      </w:pPr>
      <w:r w:rsidRPr="00F400DC">
        <w:rPr>
          <w:rFonts w:ascii="微软雅黑" w:hAnsi="微软雅黑" w:cs="微软雅黑" w:hint="eastAsia"/>
          <w:kern w:val="0"/>
          <w:szCs w:val="21"/>
        </w:rPr>
        <w:t>传    真：/</w:t>
      </w:r>
    </w:p>
    <w:p w14:paraId="67FB9EC1" w14:textId="77777777" w:rsidR="007B19E2" w:rsidRPr="00F400DC" w:rsidRDefault="00E4796D">
      <w:pPr>
        <w:widowControl/>
        <w:spacing w:before="75" w:after="75" w:line="276" w:lineRule="auto"/>
        <w:ind w:firstLineChars="0" w:firstLine="330"/>
        <w:rPr>
          <w:rFonts w:ascii="微软雅黑" w:hAnsi="微软雅黑" w:cs="宋体"/>
          <w:kern w:val="0"/>
          <w:szCs w:val="21"/>
        </w:rPr>
      </w:pPr>
      <w:r w:rsidRPr="00F400DC">
        <w:rPr>
          <w:rFonts w:ascii="微软雅黑" w:hAnsi="微软雅黑" w:cs="宋体" w:hint="eastAsia"/>
          <w:kern w:val="0"/>
          <w:szCs w:val="21"/>
        </w:rPr>
        <w:t xml:space="preserve">项目联系人（询问）： </w:t>
      </w:r>
      <w:r w:rsidRPr="00F400DC">
        <w:rPr>
          <w:rFonts w:ascii="微软雅黑" w:hAnsi="微软雅黑" w:cs="宋体"/>
          <w:kern w:val="0"/>
          <w:szCs w:val="21"/>
        </w:rPr>
        <w:t>吴伟超</w:t>
      </w:r>
    </w:p>
    <w:p w14:paraId="3B0651CB" w14:textId="77777777" w:rsidR="007B19E2" w:rsidRPr="00F400DC" w:rsidRDefault="00E4796D">
      <w:pPr>
        <w:widowControl/>
        <w:spacing w:before="75" w:after="75" w:line="276" w:lineRule="auto"/>
        <w:ind w:firstLineChars="0" w:firstLine="330"/>
        <w:rPr>
          <w:rFonts w:ascii="微软雅黑" w:hAnsi="微软雅黑" w:cs="宋体"/>
          <w:kern w:val="0"/>
          <w:szCs w:val="21"/>
        </w:rPr>
      </w:pPr>
      <w:r w:rsidRPr="00F400DC">
        <w:rPr>
          <w:rFonts w:ascii="微软雅黑" w:hAnsi="微软雅黑" w:cs="宋体" w:hint="eastAsia"/>
          <w:kern w:val="0"/>
          <w:szCs w:val="21"/>
        </w:rPr>
        <w:t>项目联系方式（询问）：</w:t>
      </w:r>
      <w:r w:rsidRPr="00F400DC">
        <w:rPr>
          <w:rFonts w:ascii="微软雅黑" w:hAnsi="微软雅黑" w:cs="宋体"/>
          <w:kern w:val="0"/>
          <w:szCs w:val="21"/>
        </w:rPr>
        <w:t xml:space="preserve"> 0573-82522348 </w:t>
      </w:r>
    </w:p>
    <w:p w14:paraId="7C7CA000" w14:textId="77777777" w:rsidR="007B19E2" w:rsidRPr="00F400DC" w:rsidRDefault="00E4796D">
      <w:pPr>
        <w:widowControl/>
        <w:spacing w:before="75" w:after="75" w:line="300" w:lineRule="atLeast"/>
        <w:ind w:firstLineChars="0" w:firstLine="0"/>
        <w:rPr>
          <w:rFonts w:ascii="微软雅黑" w:hAnsi="微软雅黑" w:cs="宋体"/>
          <w:kern w:val="0"/>
          <w:szCs w:val="21"/>
        </w:rPr>
      </w:pPr>
      <w:r w:rsidRPr="00F400DC">
        <w:rPr>
          <w:rFonts w:ascii="微软雅黑" w:hAnsi="微软雅黑" w:cs="Calibri" w:hint="eastAsia"/>
          <w:kern w:val="0"/>
          <w:szCs w:val="21"/>
        </w:rPr>
        <w:t> </w:t>
      </w:r>
      <w:r w:rsidRPr="00F400DC">
        <w:rPr>
          <w:rFonts w:ascii="微软雅黑" w:hAnsi="微软雅黑" w:cs="宋体" w:hint="eastAsia"/>
          <w:kern w:val="0"/>
          <w:szCs w:val="21"/>
        </w:rPr>
        <w:t xml:space="preserve"> </w:t>
      </w:r>
      <w:r w:rsidRPr="00F400DC">
        <w:rPr>
          <w:rFonts w:ascii="微软雅黑" w:hAnsi="微软雅黑" w:cs="Calibri" w:hint="eastAsia"/>
          <w:kern w:val="0"/>
          <w:szCs w:val="21"/>
        </w:rPr>
        <w:t> </w:t>
      </w:r>
      <w:r w:rsidRPr="00F400DC">
        <w:rPr>
          <w:rFonts w:ascii="微软雅黑" w:hAnsi="微软雅黑" w:cs="宋体" w:hint="eastAsia"/>
          <w:kern w:val="0"/>
          <w:szCs w:val="21"/>
        </w:rPr>
        <w:t xml:space="preserve"> 质疑联系人： </w:t>
      </w:r>
      <w:r w:rsidRPr="00F400DC">
        <w:rPr>
          <w:rFonts w:ascii="微软雅黑" w:hAnsi="微软雅黑" w:cs="Calibri" w:hint="eastAsia"/>
          <w:kern w:val="0"/>
          <w:szCs w:val="21"/>
        </w:rPr>
        <w:t>  </w:t>
      </w:r>
      <w:r w:rsidRPr="00F400DC">
        <w:rPr>
          <w:rFonts w:ascii="微软雅黑" w:hAnsi="微软雅黑" w:cs="Calibri"/>
          <w:kern w:val="0"/>
          <w:szCs w:val="21"/>
        </w:rPr>
        <w:t>蒋斌</w:t>
      </w:r>
      <w:r w:rsidRPr="00F400DC">
        <w:rPr>
          <w:rFonts w:ascii="微软雅黑" w:hAnsi="微软雅黑" w:cs="宋体" w:hint="eastAsia"/>
          <w:kern w:val="0"/>
          <w:szCs w:val="21"/>
        </w:rPr>
        <w:t xml:space="preserve"> </w:t>
      </w:r>
      <w:r w:rsidRPr="00F400DC">
        <w:rPr>
          <w:rFonts w:ascii="微软雅黑" w:hAnsi="微软雅黑" w:cs="Calibri" w:hint="eastAsia"/>
          <w:kern w:val="0"/>
          <w:szCs w:val="21"/>
        </w:rPr>
        <w:t> </w:t>
      </w:r>
    </w:p>
    <w:p w14:paraId="5413163C" w14:textId="77777777" w:rsidR="007B19E2" w:rsidRPr="00F400DC" w:rsidRDefault="00E4796D">
      <w:pPr>
        <w:widowControl/>
        <w:spacing w:before="75" w:after="75" w:line="300" w:lineRule="atLeast"/>
        <w:ind w:firstLineChars="0" w:firstLine="0"/>
        <w:rPr>
          <w:rFonts w:ascii="微软雅黑" w:hAnsi="微软雅黑" w:cs="宋体"/>
          <w:kern w:val="0"/>
          <w:szCs w:val="21"/>
        </w:rPr>
      </w:pPr>
      <w:r w:rsidRPr="00F400DC">
        <w:rPr>
          <w:rFonts w:ascii="微软雅黑" w:hAnsi="微软雅黑" w:cs="Calibri" w:hint="eastAsia"/>
          <w:kern w:val="0"/>
          <w:szCs w:val="21"/>
        </w:rPr>
        <w:t> </w:t>
      </w:r>
      <w:r w:rsidRPr="00F400DC">
        <w:rPr>
          <w:rFonts w:ascii="微软雅黑" w:hAnsi="微软雅黑" w:cs="宋体" w:hint="eastAsia"/>
          <w:kern w:val="0"/>
          <w:szCs w:val="21"/>
        </w:rPr>
        <w:t xml:space="preserve"> </w:t>
      </w:r>
      <w:r w:rsidRPr="00F400DC">
        <w:rPr>
          <w:rFonts w:ascii="微软雅黑" w:hAnsi="微软雅黑" w:cs="Calibri" w:hint="eastAsia"/>
          <w:kern w:val="0"/>
          <w:szCs w:val="21"/>
        </w:rPr>
        <w:t> </w:t>
      </w:r>
      <w:r w:rsidRPr="00F400DC">
        <w:rPr>
          <w:rFonts w:ascii="微软雅黑" w:hAnsi="微软雅黑" w:cs="宋体" w:hint="eastAsia"/>
          <w:kern w:val="0"/>
          <w:szCs w:val="21"/>
        </w:rPr>
        <w:t xml:space="preserve"> 质疑联系方式：</w:t>
      </w:r>
      <w:r w:rsidRPr="00F400DC">
        <w:rPr>
          <w:rFonts w:ascii="微软雅黑" w:hAnsi="微软雅黑" w:cs="宋体"/>
          <w:kern w:val="0"/>
          <w:szCs w:val="21"/>
        </w:rPr>
        <w:t xml:space="preserve"> </w:t>
      </w:r>
      <w:r w:rsidRPr="00F400DC">
        <w:rPr>
          <w:rFonts w:ascii="微软雅黑" w:hAnsi="微软雅黑" w:cs="Calibri" w:hint="eastAsia"/>
          <w:kern w:val="0"/>
          <w:szCs w:val="21"/>
        </w:rPr>
        <w:t> </w:t>
      </w:r>
      <w:r w:rsidRPr="00F400DC">
        <w:rPr>
          <w:rFonts w:ascii="微软雅黑" w:hAnsi="微软雅黑" w:cs="Calibri"/>
          <w:kern w:val="0"/>
          <w:szCs w:val="21"/>
        </w:rPr>
        <w:t>0573-82522353</w:t>
      </w:r>
    </w:p>
    <w:p w14:paraId="7B48EDE9"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w:t>
      </w:r>
    </w:p>
    <w:p w14:paraId="37DBF5FC"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2.采购代理机构信息            </w:t>
      </w:r>
    </w:p>
    <w:p w14:paraId="0C78A595"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名    称：嘉兴市千秋工程咨询有限公司             </w:t>
      </w:r>
    </w:p>
    <w:p w14:paraId="0B75013A"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地    址：嘉兴</w:t>
      </w:r>
      <w:proofErr w:type="gramStart"/>
      <w:r w:rsidRPr="00F400DC">
        <w:rPr>
          <w:rFonts w:ascii="微软雅黑" w:hAnsi="微软雅黑" w:cs="微软雅黑" w:hint="eastAsia"/>
          <w:kern w:val="0"/>
          <w:szCs w:val="21"/>
        </w:rPr>
        <w:t>市秀洲区</w:t>
      </w:r>
      <w:proofErr w:type="gramEnd"/>
      <w:r w:rsidRPr="00F400DC">
        <w:rPr>
          <w:rFonts w:ascii="微软雅黑" w:hAnsi="微软雅黑" w:cs="微软雅黑" w:hint="eastAsia"/>
          <w:kern w:val="0"/>
          <w:szCs w:val="21"/>
        </w:rPr>
        <w:t>新平路299号中</w:t>
      </w:r>
      <w:proofErr w:type="gramStart"/>
      <w:r w:rsidRPr="00F400DC">
        <w:rPr>
          <w:rFonts w:ascii="微软雅黑" w:hAnsi="微软雅黑" w:cs="微软雅黑" w:hint="eastAsia"/>
          <w:kern w:val="0"/>
          <w:szCs w:val="21"/>
        </w:rPr>
        <w:t>禾广场</w:t>
      </w:r>
      <w:proofErr w:type="gramEnd"/>
      <w:r w:rsidRPr="00F400DC">
        <w:rPr>
          <w:rFonts w:ascii="微软雅黑" w:hAnsi="微软雅黑" w:cs="微软雅黑" w:hint="eastAsia"/>
          <w:kern w:val="0"/>
          <w:szCs w:val="21"/>
        </w:rPr>
        <w:t>23楼             </w:t>
      </w:r>
    </w:p>
    <w:p w14:paraId="22BCB51C"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传    真：0573-83705013             </w:t>
      </w:r>
    </w:p>
    <w:p w14:paraId="3C7CBF00"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项目联系人（询问）：章莉莉             </w:t>
      </w:r>
    </w:p>
    <w:p w14:paraId="18B835F3"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项目联系方式（询问）：0573-83705015 13605735186 </w:t>
      </w:r>
    </w:p>
    <w:p w14:paraId="6DFA61AC"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质疑联系人：</w:t>
      </w:r>
      <w:proofErr w:type="gramStart"/>
      <w:r w:rsidRPr="00F400DC">
        <w:rPr>
          <w:rFonts w:ascii="微软雅黑" w:hAnsi="微软雅黑" w:cs="微软雅黑" w:hint="eastAsia"/>
          <w:kern w:val="0"/>
          <w:szCs w:val="21"/>
        </w:rPr>
        <w:t>项兴戟</w:t>
      </w:r>
      <w:proofErr w:type="gramEnd"/>
      <w:r w:rsidRPr="00F400DC">
        <w:rPr>
          <w:rFonts w:ascii="微软雅黑" w:hAnsi="微软雅黑" w:cs="微软雅黑" w:hint="eastAsia"/>
          <w:kern w:val="0"/>
          <w:szCs w:val="21"/>
        </w:rPr>
        <w:t>             </w:t>
      </w:r>
    </w:p>
    <w:p w14:paraId="3981FEBE"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质疑联系方式：0573-83705015 13605738567 </w:t>
      </w:r>
      <w:proofErr w:type="gramStart"/>
      <w:r w:rsidRPr="00F400DC">
        <w:rPr>
          <w:rFonts w:ascii="微软雅黑" w:hAnsi="微软雅黑" w:cs="微软雅黑" w:hint="eastAsia"/>
          <w:kern w:val="0"/>
          <w:szCs w:val="21"/>
        </w:rPr>
        <w:t xml:space="preserve">　　　　　　</w:t>
      </w:r>
      <w:proofErr w:type="gramEnd"/>
      <w:r w:rsidRPr="00F400DC">
        <w:rPr>
          <w:rFonts w:ascii="微软雅黑" w:hAnsi="微软雅黑" w:cs="微软雅黑" w:hint="eastAsia"/>
          <w:kern w:val="0"/>
          <w:szCs w:val="21"/>
        </w:rPr>
        <w:t>     </w:t>
      </w:r>
    </w:p>
    <w:p w14:paraId="4B169138"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3.同级政府采购监督管理部门            </w:t>
      </w:r>
    </w:p>
    <w:p w14:paraId="3BCDF526"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名    称：嘉兴市财政局             </w:t>
      </w:r>
    </w:p>
    <w:p w14:paraId="67428A8B"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地    址：/             </w:t>
      </w:r>
    </w:p>
    <w:p w14:paraId="7EC9EB3B"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传    真：/             </w:t>
      </w:r>
    </w:p>
    <w:p w14:paraId="2352367D"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联系人 ：姚先生             </w:t>
      </w:r>
    </w:p>
    <w:p w14:paraId="24011D39"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监督投诉电话：0573-82</w:t>
      </w:r>
      <w:r w:rsidRPr="00F400DC">
        <w:rPr>
          <w:rFonts w:ascii="微软雅黑" w:hAnsi="微软雅黑" w:cs="微软雅黑"/>
          <w:kern w:val="0"/>
          <w:szCs w:val="21"/>
        </w:rPr>
        <w:t>031217</w:t>
      </w:r>
      <w:r w:rsidRPr="00F400DC">
        <w:rPr>
          <w:rFonts w:ascii="微软雅黑" w:hAnsi="微软雅黑" w:cs="微软雅黑" w:hint="eastAsia"/>
          <w:kern w:val="0"/>
          <w:szCs w:val="21"/>
        </w:rPr>
        <w:t>            </w:t>
      </w:r>
    </w:p>
    <w:p w14:paraId="59CAD5F1" w14:textId="77777777" w:rsidR="007B19E2" w:rsidRPr="00F400DC" w:rsidRDefault="00E4796D">
      <w:pPr>
        <w:widowControl/>
        <w:spacing w:before="75" w:after="75" w:line="300" w:lineRule="atLeast"/>
        <w:ind w:firstLineChars="0" w:firstLine="0"/>
        <w:rPr>
          <w:rFonts w:ascii="微软雅黑" w:hAnsi="微软雅黑" w:cs="微软雅黑"/>
          <w:kern w:val="0"/>
          <w:szCs w:val="21"/>
        </w:rPr>
      </w:pPr>
      <w:r w:rsidRPr="00F400DC">
        <w:rPr>
          <w:rFonts w:ascii="微软雅黑" w:hAnsi="微软雅黑" w:cs="微软雅黑" w:hint="eastAsia"/>
          <w:kern w:val="0"/>
          <w:szCs w:val="21"/>
        </w:rPr>
        <w:t>   若对项目采购电子交易系统操作有疑问，可登录政</w:t>
      </w:r>
      <w:proofErr w:type="gramStart"/>
      <w:r w:rsidRPr="00F400DC">
        <w:rPr>
          <w:rFonts w:ascii="微软雅黑" w:hAnsi="微软雅黑" w:cs="微软雅黑" w:hint="eastAsia"/>
          <w:kern w:val="0"/>
          <w:szCs w:val="21"/>
        </w:rPr>
        <w:t>采云</w:t>
      </w:r>
      <w:proofErr w:type="gramEnd"/>
      <w:r w:rsidRPr="00F400DC">
        <w:rPr>
          <w:rFonts w:ascii="微软雅黑" w:hAnsi="微软雅黑" w:cs="微软雅黑" w:hint="eastAsia"/>
          <w:kern w:val="0"/>
          <w:szCs w:val="21"/>
        </w:rPr>
        <w:t>（https://www.zcygov.cn/），点击右侧咨询小采，获取采小蜜智能服务管家帮助，或拨打政</w:t>
      </w:r>
      <w:proofErr w:type="gramStart"/>
      <w:r w:rsidRPr="00F400DC">
        <w:rPr>
          <w:rFonts w:ascii="微软雅黑" w:hAnsi="微软雅黑" w:cs="微软雅黑" w:hint="eastAsia"/>
          <w:kern w:val="0"/>
          <w:szCs w:val="21"/>
        </w:rPr>
        <w:t>采云</w:t>
      </w:r>
      <w:proofErr w:type="gramEnd"/>
      <w:r w:rsidRPr="00F400DC">
        <w:rPr>
          <w:rFonts w:ascii="微软雅黑" w:hAnsi="微软雅黑" w:cs="微软雅黑" w:hint="eastAsia"/>
          <w:kern w:val="0"/>
          <w:szCs w:val="21"/>
        </w:rPr>
        <w:t>服务热线400-881-7190获取热线服务帮助。       </w:t>
      </w:r>
    </w:p>
    <w:p w14:paraId="557E6E45" w14:textId="77777777" w:rsidR="007B19E2" w:rsidRPr="00F400DC" w:rsidRDefault="00E4796D">
      <w:pPr>
        <w:widowControl/>
        <w:spacing w:line="240" w:lineRule="auto"/>
        <w:ind w:firstLineChars="0" w:firstLine="420"/>
        <w:rPr>
          <w:rFonts w:ascii="微软雅黑" w:hAnsi="微软雅黑" w:cs="微软雅黑"/>
          <w:kern w:val="0"/>
          <w:szCs w:val="21"/>
        </w:rPr>
      </w:pPr>
      <w:r w:rsidRPr="00F400DC">
        <w:rPr>
          <w:rFonts w:ascii="微软雅黑" w:hAnsi="微软雅黑" w:cs="微软雅黑" w:hint="eastAsia"/>
          <w:kern w:val="0"/>
          <w:szCs w:val="21"/>
        </w:rPr>
        <w:t>CA问题联系电话（人工）：</w:t>
      </w:r>
      <w:proofErr w:type="gramStart"/>
      <w:r w:rsidRPr="00F400DC">
        <w:rPr>
          <w:rFonts w:ascii="微软雅黑" w:hAnsi="微软雅黑" w:cs="微软雅黑" w:hint="eastAsia"/>
          <w:kern w:val="0"/>
          <w:szCs w:val="21"/>
        </w:rPr>
        <w:t>汇信</w:t>
      </w:r>
      <w:proofErr w:type="gramEnd"/>
      <w:r w:rsidRPr="00F400DC">
        <w:rPr>
          <w:rFonts w:ascii="微软雅黑" w:hAnsi="微软雅黑" w:cs="微软雅黑" w:hint="eastAsia"/>
          <w:kern w:val="0"/>
          <w:szCs w:val="21"/>
        </w:rPr>
        <w:t>CA 400-888-4636；天谷CA 400-087-8198。</w:t>
      </w:r>
    </w:p>
    <w:p w14:paraId="6E59203C" w14:textId="77777777" w:rsidR="007B19E2" w:rsidRPr="00F400DC" w:rsidRDefault="007B19E2">
      <w:pPr>
        <w:pStyle w:val="1"/>
        <w:rPr>
          <w:rFonts w:ascii="微软雅黑" w:hAnsi="微软雅黑" w:cs="微软雅黑"/>
          <w:sz w:val="21"/>
          <w:szCs w:val="21"/>
        </w:rPr>
        <w:sectPr w:rsidR="007B19E2" w:rsidRPr="00F400DC">
          <w:headerReference w:type="even" r:id="rId18"/>
          <w:headerReference w:type="default" r:id="rId19"/>
          <w:footerReference w:type="default" r:id="rId20"/>
          <w:headerReference w:type="first" r:id="rId21"/>
          <w:pgSz w:w="11906" w:h="16838"/>
          <w:pgMar w:top="1474" w:right="1797" w:bottom="1247" w:left="1797" w:header="851" w:footer="851" w:gutter="0"/>
          <w:pgNumType w:start="1"/>
          <w:cols w:space="720"/>
          <w:docGrid w:linePitch="312"/>
        </w:sectPr>
      </w:pPr>
    </w:p>
    <w:p w14:paraId="6C368F76" w14:textId="77777777" w:rsidR="007B19E2" w:rsidRPr="00F400DC" w:rsidRDefault="00E4796D">
      <w:pPr>
        <w:pStyle w:val="1"/>
        <w:numPr>
          <w:ilvl w:val="0"/>
          <w:numId w:val="5"/>
        </w:numPr>
        <w:rPr>
          <w:rStyle w:val="10"/>
          <w:rFonts w:ascii="微软雅黑" w:hAnsi="微软雅黑" w:cs="微软雅黑"/>
          <w:b/>
          <w:bCs/>
        </w:rPr>
      </w:pPr>
      <w:bookmarkStart w:id="11" w:name="_Toc10365"/>
      <w:r w:rsidRPr="00F400DC">
        <w:rPr>
          <w:rStyle w:val="10"/>
          <w:rFonts w:ascii="微软雅黑" w:hAnsi="微软雅黑" w:cs="微软雅黑" w:hint="eastAsia"/>
          <w:b/>
          <w:bCs/>
        </w:rPr>
        <w:lastRenderedPageBreak/>
        <w:t xml:space="preserve"> 招标项目要求</w:t>
      </w:r>
      <w:bookmarkEnd w:id="8"/>
      <w:bookmarkEnd w:id="10"/>
      <w:bookmarkEnd w:id="11"/>
    </w:p>
    <w:p w14:paraId="042A90D7" w14:textId="77777777" w:rsidR="007B19E2" w:rsidRPr="00F400DC" w:rsidRDefault="00E4796D">
      <w:pPr>
        <w:pStyle w:val="af3"/>
        <w:numPr>
          <w:ilvl w:val="0"/>
          <w:numId w:val="6"/>
        </w:numPr>
        <w:snapToGrid w:val="0"/>
        <w:spacing w:after="120" w:line="460" w:lineRule="exact"/>
        <w:ind w:firstLineChars="0"/>
        <w:outlineLvl w:val="0"/>
        <w:rPr>
          <w:rFonts w:ascii="微软雅黑" w:hAnsi="微软雅黑" w:cs="微软雅黑"/>
          <w:szCs w:val="21"/>
        </w:rPr>
      </w:pPr>
      <w:bookmarkStart w:id="12" w:name="_Toc505676225"/>
      <w:bookmarkStart w:id="13" w:name="_Toc34849648"/>
      <w:bookmarkStart w:id="14" w:name="_Toc33535342"/>
      <w:bookmarkStart w:id="15" w:name="_Toc28447"/>
      <w:bookmarkStart w:id="16" w:name="_Toc505677925"/>
      <w:bookmarkStart w:id="17" w:name="_Toc405469032"/>
      <w:bookmarkStart w:id="18" w:name="_Toc435628187"/>
      <w:bookmarkStart w:id="19" w:name="_Toc493511542"/>
      <w:bookmarkStart w:id="20" w:name="_Toc14994"/>
      <w:r w:rsidRPr="00F400DC">
        <w:rPr>
          <w:rFonts w:ascii="微软雅黑" w:hAnsi="微软雅黑" w:cs="微软雅黑" w:hint="eastAsia"/>
          <w:b/>
          <w:szCs w:val="21"/>
        </w:rPr>
        <w:t>项目内容</w:t>
      </w:r>
      <w:bookmarkStart w:id="21" w:name="_Toc505677926"/>
      <w:bookmarkStart w:id="22" w:name="_Toc505676226"/>
      <w:bookmarkStart w:id="23" w:name="_Toc33535343"/>
      <w:bookmarkEnd w:id="12"/>
      <w:bookmarkEnd w:id="13"/>
      <w:bookmarkEnd w:id="14"/>
      <w:bookmarkEnd w:id="15"/>
      <w:bookmarkEnd w:id="16"/>
    </w:p>
    <w:p w14:paraId="70033C07" w14:textId="77777777" w:rsidR="007B19E2" w:rsidRPr="00F400DC" w:rsidRDefault="00E4796D">
      <w:pPr>
        <w:pStyle w:val="afff6"/>
        <w:numPr>
          <w:ilvl w:val="0"/>
          <w:numId w:val="7"/>
        </w:numPr>
        <w:ind w:left="0" w:firstLineChars="0" w:firstLine="426"/>
        <w:rPr>
          <w:rFonts w:ascii="微软雅黑" w:hAnsi="微软雅黑"/>
          <w:bCs/>
          <w:snapToGrid w:val="0"/>
          <w:kern w:val="10"/>
          <w:szCs w:val="21"/>
        </w:rPr>
      </w:pPr>
      <w:bookmarkStart w:id="24" w:name="_Toc12259"/>
      <w:r w:rsidRPr="00F400DC">
        <w:rPr>
          <w:rFonts w:ascii="微软雅黑" w:hAnsi="微软雅黑" w:hint="eastAsia"/>
          <w:bCs/>
          <w:snapToGrid w:val="0"/>
          <w:kern w:val="10"/>
          <w:szCs w:val="21"/>
        </w:rPr>
        <w:t>颗粒</w:t>
      </w:r>
      <w:proofErr w:type="gramStart"/>
      <w:r w:rsidRPr="00F400DC">
        <w:rPr>
          <w:rFonts w:ascii="微软雅黑" w:hAnsi="微软雅黑" w:hint="eastAsia"/>
          <w:bCs/>
          <w:snapToGrid w:val="0"/>
          <w:kern w:val="10"/>
          <w:szCs w:val="21"/>
        </w:rPr>
        <w:t>物数据</w:t>
      </w:r>
      <w:proofErr w:type="gramEnd"/>
      <w:r w:rsidRPr="00F400DC">
        <w:rPr>
          <w:rFonts w:ascii="微软雅黑" w:hAnsi="微软雅黑" w:hint="eastAsia"/>
          <w:bCs/>
          <w:snapToGrid w:val="0"/>
          <w:kern w:val="10"/>
          <w:szCs w:val="21"/>
        </w:rPr>
        <w:t>服务。提供69个乡镇的颗粒物、</w:t>
      </w:r>
      <w:r w:rsidRPr="00F400DC">
        <w:rPr>
          <w:rFonts w:ascii="微软雅黑" w:hAnsi="微软雅黑"/>
          <w:szCs w:val="21"/>
        </w:rPr>
        <w:t>气象五参数</w:t>
      </w:r>
      <w:r w:rsidRPr="00F400DC">
        <w:rPr>
          <w:rFonts w:ascii="微软雅黑" w:hAnsi="微软雅黑" w:hint="eastAsia"/>
          <w:bCs/>
          <w:snapToGrid w:val="0"/>
          <w:kern w:val="10"/>
          <w:szCs w:val="21"/>
        </w:rPr>
        <w:t>数据及分析。</w:t>
      </w:r>
    </w:p>
    <w:p w14:paraId="4722D406" w14:textId="77777777" w:rsidR="007B19E2" w:rsidRPr="00F400DC" w:rsidRDefault="00E4796D">
      <w:pPr>
        <w:pStyle w:val="afff6"/>
        <w:numPr>
          <w:ilvl w:val="0"/>
          <w:numId w:val="7"/>
        </w:numPr>
        <w:ind w:left="0" w:firstLineChars="0" w:firstLine="426"/>
        <w:rPr>
          <w:rFonts w:ascii="微软雅黑" w:hAnsi="微软雅黑"/>
          <w:bCs/>
          <w:snapToGrid w:val="0"/>
          <w:kern w:val="10"/>
          <w:szCs w:val="21"/>
        </w:rPr>
      </w:pPr>
      <w:r w:rsidRPr="00F400DC">
        <w:rPr>
          <w:rFonts w:ascii="微软雅黑" w:hAnsi="微软雅黑" w:hint="eastAsia"/>
          <w:bCs/>
          <w:snapToGrid w:val="0"/>
          <w:kern w:val="10"/>
          <w:szCs w:val="21"/>
        </w:rPr>
        <w:t>臭氧传输通道监测数据及综合分析服务。提供臭氧监测布点（28个点位）方案、数据及综合分析服务。</w:t>
      </w:r>
    </w:p>
    <w:p w14:paraId="1E2CD135" w14:textId="77777777" w:rsidR="007B19E2" w:rsidRPr="00F400DC" w:rsidRDefault="00E4796D">
      <w:pPr>
        <w:pStyle w:val="af3"/>
        <w:numPr>
          <w:ilvl w:val="0"/>
          <w:numId w:val="6"/>
        </w:numPr>
        <w:snapToGrid w:val="0"/>
        <w:spacing w:after="120" w:line="460" w:lineRule="exact"/>
        <w:ind w:firstLineChars="0"/>
        <w:outlineLvl w:val="0"/>
        <w:rPr>
          <w:rFonts w:ascii="微软雅黑" w:hAnsi="微软雅黑" w:cs="微软雅黑"/>
          <w:b/>
          <w:szCs w:val="21"/>
        </w:rPr>
      </w:pPr>
      <w:bookmarkStart w:id="25" w:name="_Toc14771"/>
      <w:bookmarkEnd w:id="24"/>
      <w:r w:rsidRPr="00F400DC">
        <w:rPr>
          <w:rFonts w:ascii="微软雅黑" w:hAnsi="微软雅黑" w:cs="微软雅黑" w:hint="eastAsia"/>
          <w:b/>
          <w:szCs w:val="21"/>
        </w:rPr>
        <w:t>服务内容及规模</w:t>
      </w:r>
      <w:bookmarkEnd w:id="25"/>
    </w:p>
    <w:tbl>
      <w:tblPr>
        <w:tblStyle w:val="affb"/>
        <w:tblW w:w="8532" w:type="dxa"/>
        <w:tblInd w:w="-147" w:type="dxa"/>
        <w:tblLayout w:type="fixed"/>
        <w:tblLook w:val="04A0" w:firstRow="1" w:lastRow="0" w:firstColumn="1" w:lastColumn="0" w:noHBand="0" w:noVBand="1"/>
      </w:tblPr>
      <w:tblGrid>
        <w:gridCol w:w="704"/>
        <w:gridCol w:w="3827"/>
        <w:gridCol w:w="2709"/>
        <w:gridCol w:w="1292"/>
      </w:tblGrid>
      <w:tr w:rsidR="007B19E2" w:rsidRPr="00F400DC" w14:paraId="4F726AB9" w14:textId="77777777">
        <w:tc>
          <w:tcPr>
            <w:tcW w:w="704" w:type="dxa"/>
            <w:vAlign w:val="center"/>
          </w:tcPr>
          <w:p w14:paraId="3862AEBA" w14:textId="77777777" w:rsidR="007B19E2" w:rsidRPr="00F400DC" w:rsidRDefault="00E4796D">
            <w:pPr>
              <w:pStyle w:val="Default"/>
              <w:jc w:val="center"/>
              <w:rPr>
                <w:rFonts w:ascii="微软雅黑" w:eastAsia="微软雅黑" w:hAnsi="微软雅黑" w:hint="default"/>
                <w:b/>
                <w:bCs/>
                <w:color w:val="auto"/>
                <w:sz w:val="21"/>
                <w:szCs w:val="21"/>
              </w:rPr>
            </w:pPr>
            <w:bookmarkStart w:id="26" w:name="_Toc18655"/>
            <w:r w:rsidRPr="00F400DC">
              <w:rPr>
                <w:rFonts w:ascii="微软雅黑" w:eastAsia="微软雅黑" w:hAnsi="微软雅黑"/>
                <w:b/>
                <w:bCs/>
                <w:color w:val="auto"/>
                <w:sz w:val="21"/>
                <w:szCs w:val="21"/>
              </w:rPr>
              <w:t>序号</w:t>
            </w:r>
          </w:p>
        </w:tc>
        <w:tc>
          <w:tcPr>
            <w:tcW w:w="6536" w:type="dxa"/>
            <w:gridSpan w:val="2"/>
            <w:vAlign w:val="center"/>
          </w:tcPr>
          <w:p w14:paraId="3CD5F28F" w14:textId="77777777" w:rsidR="007B19E2" w:rsidRPr="00F400DC" w:rsidRDefault="00E4796D">
            <w:pPr>
              <w:pStyle w:val="Default"/>
              <w:jc w:val="center"/>
              <w:rPr>
                <w:rFonts w:ascii="微软雅黑" w:eastAsia="微软雅黑" w:hAnsi="微软雅黑" w:hint="default"/>
                <w:b/>
                <w:bCs/>
                <w:color w:val="auto"/>
                <w:sz w:val="21"/>
                <w:szCs w:val="21"/>
              </w:rPr>
            </w:pPr>
            <w:r w:rsidRPr="00F400DC">
              <w:rPr>
                <w:rFonts w:ascii="微软雅黑" w:eastAsia="微软雅黑" w:hAnsi="微软雅黑"/>
                <w:b/>
                <w:bCs/>
                <w:color w:val="auto"/>
                <w:sz w:val="21"/>
                <w:szCs w:val="21"/>
              </w:rPr>
              <w:t>服务内容及规模</w:t>
            </w:r>
          </w:p>
        </w:tc>
        <w:tc>
          <w:tcPr>
            <w:tcW w:w="1292" w:type="dxa"/>
            <w:vAlign w:val="center"/>
          </w:tcPr>
          <w:p w14:paraId="76C71B62" w14:textId="77777777" w:rsidR="007B19E2" w:rsidRPr="00F400DC" w:rsidRDefault="00E4796D">
            <w:pPr>
              <w:pStyle w:val="Default"/>
              <w:jc w:val="center"/>
              <w:rPr>
                <w:rFonts w:ascii="微软雅黑" w:eastAsia="微软雅黑" w:hAnsi="微软雅黑" w:hint="default"/>
                <w:b/>
                <w:bCs/>
                <w:color w:val="auto"/>
                <w:sz w:val="21"/>
                <w:szCs w:val="21"/>
              </w:rPr>
            </w:pPr>
            <w:r w:rsidRPr="00F400DC">
              <w:rPr>
                <w:rFonts w:ascii="微软雅黑" w:eastAsia="微软雅黑" w:hAnsi="微软雅黑"/>
                <w:b/>
                <w:bCs/>
                <w:color w:val="auto"/>
                <w:sz w:val="21"/>
                <w:szCs w:val="21"/>
              </w:rPr>
              <w:t>数量</w:t>
            </w:r>
          </w:p>
        </w:tc>
      </w:tr>
      <w:tr w:rsidR="007B19E2" w:rsidRPr="00F400DC" w14:paraId="15A121E3" w14:textId="77777777">
        <w:trPr>
          <w:trHeight w:val="846"/>
        </w:trPr>
        <w:tc>
          <w:tcPr>
            <w:tcW w:w="704" w:type="dxa"/>
            <w:vAlign w:val="center"/>
          </w:tcPr>
          <w:p w14:paraId="7375193D"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1</w:t>
            </w:r>
          </w:p>
        </w:tc>
        <w:tc>
          <w:tcPr>
            <w:tcW w:w="3827" w:type="dxa"/>
            <w:vAlign w:val="center"/>
          </w:tcPr>
          <w:p w14:paraId="6E5637C9"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bCs/>
                <w:snapToGrid w:val="0"/>
                <w:color w:val="auto"/>
                <w:kern w:val="10"/>
                <w:sz w:val="21"/>
                <w:szCs w:val="21"/>
              </w:rPr>
              <w:t>颗粒</w:t>
            </w:r>
            <w:proofErr w:type="gramStart"/>
            <w:r w:rsidRPr="00F400DC">
              <w:rPr>
                <w:rFonts w:ascii="微软雅黑" w:eastAsia="微软雅黑" w:hAnsi="微软雅黑"/>
                <w:bCs/>
                <w:snapToGrid w:val="0"/>
                <w:color w:val="auto"/>
                <w:kern w:val="10"/>
                <w:sz w:val="21"/>
                <w:szCs w:val="21"/>
              </w:rPr>
              <w:t>物数据</w:t>
            </w:r>
            <w:proofErr w:type="gramEnd"/>
            <w:r w:rsidRPr="00F400DC">
              <w:rPr>
                <w:rFonts w:ascii="微软雅黑" w:eastAsia="微软雅黑" w:hAnsi="微软雅黑"/>
                <w:bCs/>
                <w:snapToGrid w:val="0"/>
                <w:color w:val="auto"/>
                <w:kern w:val="10"/>
                <w:sz w:val="21"/>
                <w:szCs w:val="21"/>
              </w:rPr>
              <w:t>服务</w:t>
            </w:r>
          </w:p>
        </w:tc>
        <w:tc>
          <w:tcPr>
            <w:tcW w:w="2709" w:type="dxa"/>
            <w:vAlign w:val="center"/>
          </w:tcPr>
          <w:p w14:paraId="7CA71952"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提供PM</w:t>
            </w:r>
            <w:r w:rsidRPr="00F400DC">
              <w:rPr>
                <w:rFonts w:ascii="微软雅黑" w:eastAsia="微软雅黑" w:hAnsi="微软雅黑"/>
                <w:color w:val="auto"/>
                <w:sz w:val="21"/>
                <w:szCs w:val="21"/>
                <w:vertAlign w:val="subscript"/>
              </w:rPr>
              <w:t>10</w:t>
            </w:r>
            <w:r w:rsidRPr="00F400DC">
              <w:rPr>
                <w:rFonts w:ascii="微软雅黑" w:eastAsia="微软雅黑" w:hAnsi="微软雅黑"/>
                <w:color w:val="auto"/>
                <w:sz w:val="21"/>
                <w:szCs w:val="21"/>
              </w:rPr>
              <w:t>、PM</w:t>
            </w:r>
            <w:r w:rsidRPr="00F400DC">
              <w:rPr>
                <w:rFonts w:ascii="微软雅黑" w:eastAsia="微软雅黑" w:hAnsi="微软雅黑"/>
                <w:color w:val="auto"/>
                <w:sz w:val="21"/>
                <w:szCs w:val="21"/>
                <w:vertAlign w:val="subscript"/>
              </w:rPr>
              <w:t>2.5</w:t>
            </w:r>
            <w:r w:rsidRPr="00F400DC">
              <w:rPr>
                <w:rFonts w:ascii="微软雅黑" w:eastAsia="微软雅黑" w:hAnsi="微软雅黑"/>
                <w:color w:val="auto"/>
                <w:sz w:val="21"/>
                <w:szCs w:val="21"/>
              </w:rPr>
              <w:t>、气象五参数</w:t>
            </w:r>
            <w:r w:rsidRPr="00F400DC">
              <w:rPr>
                <w:rFonts w:ascii="微软雅黑" w:eastAsia="微软雅黑" w:hAnsi="微软雅黑"/>
                <w:bCs/>
                <w:snapToGrid w:val="0"/>
                <w:color w:val="auto"/>
                <w:kern w:val="10"/>
                <w:sz w:val="21"/>
                <w:szCs w:val="21"/>
              </w:rPr>
              <w:t>数据及分析</w:t>
            </w:r>
          </w:p>
        </w:tc>
        <w:tc>
          <w:tcPr>
            <w:tcW w:w="1292" w:type="dxa"/>
            <w:vAlign w:val="center"/>
          </w:tcPr>
          <w:p w14:paraId="31835002"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69点位</w:t>
            </w:r>
          </w:p>
        </w:tc>
      </w:tr>
      <w:tr w:rsidR="007B19E2" w:rsidRPr="00F400DC" w14:paraId="20FBD324" w14:textId="77777777">
        <w:tc>
          <w:tcPr>
            <w:tcW w:w="704" w:type="dxa"/>
            <w:vMerge w:val="restart"/>
            <w:vAlign w:val="center"/>
          </w:tcPr>
          <w:p w14:paraId="619DCE0A"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2</w:t>
            </w:r>
          </w:p>
        </w:tc>
        <w:tc>
          <w:tcPr>
            <w:tcW w:w="3827" w:type="dxa"/>
            <w:vMerge w:val="restart"/>
            <w:vAlign w:val="center"/>
          </w:tcPr>
          <w:p w14:paraId="7DF647E5"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bCs/>
                <w:snapToGrid w:val="0"/>
                <w:color w:val="auto"/>
                <w:kern w:val="10"/>
                <w:sz w:val="21"/>
                <w:szCs w:val="21"/>
              </w:rPr>
              <w:t>臭氧传输通道监测数据及综合分析服务</w:t>
            </w:r>
          </w:p>
        </w:tc>
        <w:tc>
          <w:tcPr>
            <w:tcW w:w="2709" w:type="dxa"/>
            <w:vAlign w:val="center"/>
          </w:tcPr>
          <w:p w14:paraId="6C311C77"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提供O</w:t>
            </w:r>
            <w:r w:rsidRPr="00F400DC">
              <w:rPr>
                <w:rFonts w:ascii="微软雅黑" w:eastAsia="微软雅黑" w:hAnsi="微软雅黑"/>
                <w:color w:val="auto"/>
                <w:sz w:val="21"/>
                <w:szCs w:val="21"/>
                <w:vertAlign w:val="subscript"/>
              </w:rPr>
              <w:t>3</w:t>
            </w:r>
            <w:r w:rsidRPr="00F400DC">
              <w:rPr>
                <w:rFonts w:ascii="微软雅黑" w:eastAsia="微软雅黑" w:hAnsi="微软雅黑"/>
                <w:color w:val="auto"/>
                <w:sz w:val="21"/>
                <w:szCs w:val="21"/>
              </w:rPr>
              <w:t>布点方案、</w:t>
            </w:r>
            <w:r w:rsidRPr="00F400DC">
              <w:rPr>
                <w:rFonts w:ascii="微软雅黑" w:eastAsia="微软雅黑" w:hAnsi="微软雅黑"/>
                <w:bCs/>
                <w:snapToGrid w:val="0"/>
                <w:color w:val="auto"/>
                <w:kern w:val="10"/>
                <w:sz w:val="21"/>
                <w:szCs w:val="21"/>
              </w:rPr>
              <w:t>数据及分析</w:t>
            </w:r>
          </w:p>
        </w:tc>
        <w:tc>
          <w:tcPr>
            <w:tcW w:w="1292" w:type="dxa"/>
            <w:vAlign w:val="center"/>
          </w:tcPr>
          <w:p w14:paraId="331E003C"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28点位</w:t>
            </w:r>
          </w:p>
        </w:tc>
      </w:tr>
      <w:tr w:rsidR="007B19E2" w:rsidRPr="00F400DC" w14:paraId="42F70669" w14:textId="77777777">
        <w:tc>
          <w:tcPr>
            <w:tcW w:w="704" w:type="dxa"/>
            <w:vMerge/>
            <w:vAlign w:val="center"/>
          </w:tcPr>
          <w:p w14:paraId="77DFE1A5" w14:textId="77777777" w:rsidR="007B19E2" w:rsidRPr="00F400DC" w:rsidRDefault="007B19E2">
            <w:pPr>
              <w:pStyle w:val="Default"/>
              <w:jc w:val="center"/>
              <w:rPr>
                <w:rFonts w:ascii="微软雅黑" w:eastAsia="微软雅黑" w:hAnsi="微软雅黑" w:hint="default"/>
                <w:color w:val="auto"/>
                <w:sz w:val="21"/>
                <w:szCs w:val="21"/>
              </w:rPr>
            </w:pPr>
          </w:p>
        </w:tc>
        <w:tc>
          <w:tcPr>
            <w:tcW w:w="3827" w:type="dxa"/>
            <w:vMerge/>
            <w:vAlign w:val="center"/>
          </w:tcPr>
          <w:p w14:paraId="62E0616A" w14:textId="77777777" w:rsidR="007B19E2" w:rsidRPr="00F400DC" w:rsidRDefault="007B19E2">
            <w:pPr>
              <w:pStyle w:val="Default"/>
              <w:jc w:val="center"/>
              <w:rPr>
                <w:rFonts w:ascii="微软雅黑" w:eastAsia="微软雅黑" w:hAnsi="微软雅黑" w:hint="default"/>
                <w:bCs/>
                <w:snapToGrid w:val="0"/>
                <w:color w:val="auto"/>
                <w:kern w:val="10"/>
                <w:sz w:val="21"/>
                <w:szCs w:val="21"/>
              </w:rPr>
            </w:pPr>
          </w:p>
        </w:tc>
        <w:tc>
          <w:tcPr>
            <w:tcW w:w="2709" w:type="dxa"/>
            <w:vAlign w:val="center"/>
          </w:tcPr>
          <w:p w14:paraId="5505FDB1"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臭氧综合分析服务</w:t>
            </w:r>
          </w:p>
        </w:tc>
        <w:tc>
          <w:tcPr>
            <w:tcW w:w="1292" w:type="dxa"/>
            <w:vAlign w:val="center"/>
          </w:tcPr>
          <w:p w14:paraId="61E25580"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1项</w:t>
            </w:r>
          </w:p>
        </w:tc>
      </w:tr>
    </w:tbl>
    <w:p w14:paraId="19BDCE1A" w14:textId="77777777" w:rsidR="007B19E2" w:rsidRPr="00F400DC" w:rsidRDefault="00E4796D">
      <w:pPr>
        <w:pStyle w:val="af3"/>
        <w:numPr>
          <w:ilvl w:val="0"/>
          <w:numId w:val="6"/>
        </w:numPr>
        <w:snapToGrid w:val="0"/>
        <w:spacing w:after="120" w:line="460" w:lineRule="exact"/>
        <w:ind w:firstLineChars="0"/>
        <w:outlineLvl w:val="0"/>
        <w:rPr>
          <w:rFonts w:ascii="微软雅黑" w:hAnsi="微软雅黑" w:cs="微软雅黑"/>
          <w:b/>
          <w:szCs w:val="21"/>
        </w:rPr>
      </w:pPr>
      <w:bookmarkStart w:id="27" w:name="_Toc26764"/>
      <w:bookmarkEnd w:id="26"/>
      <w:r w:rsidRPr="00F400DC">
        <w:rPr>
          <w:rFonts w:ascii="微软雅黑" w:hAnsi="微软雅黑" w:cs="微软雅黑" w:hint="eastAsia"/>
          <w:b/>
          <w:szCs w:val="21"/>
        </w:rPr>
        <w:t>服务清单</w:t>
      </w:r>
      <w:bookmarkEnd w:id="27"/>
    </w:p>
    <w:p w14:paraId="21987AC3" w14:textId="77777777" w:rsidR="007B19E2" w:rsidRPr="00F400DC" w:rsidRDefault="00E4796D">
      <w:pPr>
        <w:pStyle w:val="af3"/>
        <w:numPr>
          <w:ilvl w:val="0"/>
          <w:numId w:val="8"/>
        </w:numPr>
        <w:snapToGrid w:val="0"/>
        <w:spacing w:after="120" w:line="460" w:lineRule="exact"/>
        <w:ind w:firstLineChars="0"/>
        <w:outlineLvl w:val="0"/>
        <w:rPr>
          <w:rFonts w:ascii="微软雅黑" w:hAnsi="微软雅黑" w:cs="微软雅黑"/>
          <w:b/>
          <w:szCs w:val="21"/>
        </w:rPr>
      </w:pPr>
      <w:r w:rsidRPr="00F400DC">
        <w:rPr>
          <w:rFonts w:ascii="微软雅黑" w:hAnsi="微软雅黑" w:hint="eastAsia"/>
          <w:b/>
        </w:rPr>
        <w:t>嘉兴市镇（街道）颗粒物（P</w:t>
      </w:r>
      <w:r w:rsidRPr="00F400DC">
        <w:rPr>
          <w:rFonts w:ascii="微软雅黑" w:hAnsi="微软雅黑"/>
          <w:b/>
        </w:rPr>
        <w:t>M</w:t>
      </w:r>
      <w:r w:rsidRPr="00F400DC">
        <w:rPr>
          <w:rFonts w:ascii="微软雅黑" w:hAnsi="微软雅黑"/>
          <w:b/>
          <w:vertAlign w:val="subscript"/>
        </w:rPr>
        <w:t>2.5</w:t>
      </w:r>
      <w:r w:rsidRPr="00F400DC">
        <w:rPr>
          <w:rFonts w:ascii="微软雅黑" w:hAnsi="微软雅黑" w:hint="eastAsia"/>
          <w:b/>
        </w:rPr>
        <w:t>、P</w:t>
      </w:r>
      <w:r w:rsidRPr="00F400DC">
        <w:rPr>
          <w:rFonts w:ascii="微软雅黑" w:hAnsi="微软雅黑"/>
          <w:b/>
        </w:rPr>
        <w:t>M</w:t>
      </w:r>
      <w:r w:rsidRPr="00F400DC">
        <w:rPr>
          <w:rFonts w:ascii="微软雅黑" w:hAnsi="微软雅黑"/>
          <w:b/>
          <w:vertAlign w:val="subscript"/>
        </w:rPr>
        <w:t>10</w:t>
      </w:r>
      <w:r w:rsidRPr="00F400DC">
        <w:rPr>
          <w:rFonts w:ascii="微软雅黑" w:hAnsi="微软雅黑" w:hint="eastAsia"/>
          <w:b/>
        </w:rPr>
        <w:t>）数据服务点位清单</w:t>
      </w: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
        <w:gridCol w:w="3284"/>
        <w:gridCol w:w="2978"/>
        <w:gridCol w:w="1700"/>
      </w:tblGrid>
      <w:tr w:rsidR="007B19E2" w:rsidRPr="00F400DC" w14:paraId="56BBAA99" w14:textId="77777777">
        <w:trPr>
          <w:trHeight w:hRule="exact" w:val="461"/>
          <w:tblHeader/>
          <w:jc w:val="center"/>
        </w:trPr>
        <w:tc>
          <w:tcPr>
            <w:tcW w:w="680" w:type="dxa"/>
            <w:vAlign w:val="center"/>
          </w:tcPr>
          <w:p w14:paraId="71AA50F8" w14:textId="77777777" w:rsidR="007B19E2" w:rsidRPr="00F400DC" w:rsidRDefault="00E4796D">
            <w:pPr>
              <w:spacing w:line="240" w:lineRule="auto"/>
              <w:ind w:firstLineChars="0" w:firstLine="0"/>
              <w:jc w:val="center"/>
              <w:rPr>
                <w:rFonts w:ascii="微软雅黑" w:hAnsi="微软雅黑" w:cs="SimHei"/>
                <w:b/>
                <w:bCs/>
                <w:szCs w:val="21"/>
              </w:rPr>
            </w:pPr>
            <w:r w:rsidRPr="00F400DC">
              <w:rPr>
                <w:rFonts w:ascii="微软雅黑" w:hAnsi="微软雅黑" w:cs="SimHei" w:hint="eastAsia"/>
                <w:b/>
                <w:bCs/>
                <w:szCs w:val="21"/>
              </w:rPr>
              <w:t>序号</w:t>
            </w:r>
          </w:p>
        </w:tc>
        <w:tc>
          <w:tcPr>
            <w:tcW w:w="3284" w:type="dxa"/>
            <w:vAlign w:val="center"/>
          </w:tcPr>
          <w:p w14:paraId="2DF13AE6" w14:textId="77777777" w:rsidR="007B19E2" w:rsidRPr="00F400DC" w:rsidRDefault="00E4796D">
            <w:pPr>
              <w:spacing w:line="240" w:lineRule="auto"/>
              <w:ind w:firstLineChars="0" w:firstLine="0"/>
              <w:jc w:val="center"/>
              <w:rPr>
                <w:rFonts w:ascii="微软雅黑" w:hAnsi="微软雅黑" w:cs="SimHei"/>
                <w:b/>
                <w:bCs/>
                <w:szCs w:val="21"/>
              </w:rPr>
            </w:pPr>
            <w:r w:rsidRPr="00F400DC">
              <w:rPr>
                <w:rFonts w:ascii="微软雅黑" w:hAnsi="微软雅黑" w:cs="SimHei" w:hint="eastAsia"/>
                <w:b/>
                <w:bCs/>
                <w:szCs w:val="21"/>
              </w:rPr>
              <w:t>监测点位</w:t>
            </w:r>
          </w:p>
        </w:tc>
        <w:tc>
          <w:tcPr>
            <w:tcW w:w="2978" w:type="dxa"/>
          </w:tcPr>
          <w:p w14:paraId="1A6D4653" w14:textId="77777777" w:rsidR="007B19E2" w:rsidRPr="00F400DC" w:rsidRDefault="00E4796D">
            <w:pPr>
              <w:spacing w:line="240" w:lineRule="auto"/>
              <w:ind w:firstLineChars="0" w:firstLine="0"/>
              <w:jc w:val="center"/>
              <w:rPr>
                <w:rFonts w:ascii="微软雅黑" w:hAnsi="微软雅黑" w:cs="SimHei"/>
                <w:b/>
                <w:bCs/>
                <w:szCs w:val="21"/>
              </w:rPr>
            </w:pPr>
            <w:r w:rsidRPr="00F400DC">
              <w:rPr>
                <w:rFonts w:ascii="微软雅黑" w:hAnsi="微软雅黑" w:cs="SimHei" w:hint="eastAsia"/>
                <w:b/>
                <w:bCs/>
                <w:szCs w:val="21"/>
              </w:rPr>
              <w:t>监测内容</w:t>
            </w:r>
          </w:p>
        </w:tc>
        <w:tc>
          <w:tcPr>
            <w:tcW w:w="1700" w:type="dxa"/>
            <w:vAlign w:val="center"/>
          </w:tcPr>
          <w:p w14:paraId="6D2F9D8A" w14:textId="77777777" w:rsidR="007B19E2" w:rsidRPr="00F400DC" w:rsidRDefault="00E4796D">
            <w:pPr>
              <w:spacing w:line="240" w:lineRule="auto"/>
              <w:ind w:firstLineChars="0" w:firstLine="0"/>
              <w:jc w:val="center"/>
              <w:rPr>
                <w:rFonts w:ascii="微软雅黑" w:hAnsi="微软雅黑" w:cs="SimHei"/>
                <w:b/>
                <w:bCs/>
                <w:szCs w:val="21"/>
              </w:rPr>
            </w:pPr>
            <w:r w:rsidRPr="00F400DC">
              <w:rPr>
                <w:rFonts w:ascii="微软雅黑" w:hAnsi="微软雅黑" w:cs="SimHei" w:hint="eastAsia"/>
                <w:b/>
                <w:bCs/>
                <w:szCs w:val="21"/>
              </w:rPr>
              <w:t>所属区</w:t>
            </w:r>
          </w:p>
        </w:tc>
      </w:tr>
      <w:tr w:rsidR="007B19E2" w:rsidRPr="00F400DC" w14:paraId="68F440E5" w14:textId="77777777">
        <w:trPr>
          <w:trHeight w:hRule="exact" w:val="461"/>
          <w:jc w:val="center"/>
        </w:trPr>
        <w:tc>
          <w:tcPr>
            <w:tcW w:w="680" w:type="dxa"/>
            <w:vAlign w:val="center"/>
          </w:tcPr>
          <w:p w14:paraId="788C85F9"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1</w:t>
            </w:r>
          </w:p>
        </w:tc>
        <w:tc>
          <w:tcPr>
            <w:tcW w:w="3284" w:type="dxa"/>
            <w:vAlign w:val="center"/>
          </w:tcPr>
          <w:p w14:paraId="41FC8BDB" w14:textId="77777777" w:rsidR="007B19E2" w:rsidRPr="00F400DC" w:rsidRDefault="00E4796D">
            <w:pPr>
              <w:spacing w:line="240" w:lineRule="auto"/>
              <w:ind w:firstLineChars="0" w:firstLine="0"/>
              <w:jc w:val="center"/>
              <w:rPr>
                <w:rFonts w:ascii="微软雅黑" w:hAnsi="微软雅黑" w:cs="宋体"/>
                <w:szCs w:val="21"/>
              </w:rPr>
            </w:pPr>
            <w:proofErr w:type="gramStart"/>
            <w:r w:rsidRPr="00F400DC">
              <w:rPr>
                <w:rFonts w:ascii="微软雅黑" w:hAnsi="微软雅黑" w:hint="eastAsia"/>
                <w:szCs w:val="21"/>
              </w:rPr>
              <w:t>新嘉街道</w:t>
            </w:r>
            <w:proofErr w:type="gramEnd"/>
          </w:p>
        </w:tc>
        <w:tc>
          <w:tcPr>
            <w:tcW w:w="2978" w:type="dxa"/>
          </w:tcPr>
          <w:p w14:paraId="108E27B4"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restart"/>
            <w:vAlign w:val="center"/>
          </w:tcPr>
          <w:p w14:paraId="3895E162"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南湖区（11个）</w:t>
            </w:r>
          </w:p>
        </w:tc>
      </w:tr>
      <w:tr w:rsidR="007B19E2" w:rsidRPr="00F400DC" w14:paraId="7DC41A4D" w14:textId="77777777">
        <w:trPr>
          <w:trHeight w:hRule="exact" w:val="461"/>
          <w:jc w:val="center"/>
        </w:trPr>
        <w:tc>
          <w:tcPr>
            <w:tcW w:w="680" w:type="dxa"/>
            <w:vAlign w:val="center"/>
          </w:tcPr>
          <w:p w14:paraId="7D6A784A"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2</w:t>
            </w:r>
          </w:p>
        </w:tc>
        <w:tc>
          <w:tcPr>
            <w:tcW w:w="3284" w:type="dxa"/>
            <w:vAlign w:val="center"/>
          </w:tcPr>
          <w:p w14:paraId="7895ACAF"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解放街道</w:t>
            </w:r>
          </w:p>
        </w:tc>
        <w:tc>
          <w:tcPr>
            <w:tcW w:w="2978" w:type="dxa"/>
            <w:vAlign w:val="center"/>
          </w:tcPr>
          <w:p w14:paraId="210EB4E1"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4C3DE697"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5662809F" w14:textId="77777777">
        <w:trPr>
          <w:trHeight w:hRule="exact" w:val="461"/>
          <w:jc w:val="center"/>
        </w:trPr>
        <w:tc>
          <w:tcPr>
            <w:tcW w:w="680" w:type="dxa"/>
            <w:vAlign w:val="center"/>
          </w:tcPr>
          <w:p w14:paraId="6731E7F1"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3</w:t>
            </w:r>
          </w:p>
        </w:tc>
        <w:tc>
          <w:tcPr>
            <w:tcW w:w="3284" w:type="dxa"/>
            <w:vAlign w:val="center"/>
          </w:tcPr>
          <w:p w14:paraId="009BFF04"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建设街道</w:t>
            </w:r>
          </w:p>
        </w:tc>
        <w:tc>
          <w:tcPr>
            <w:tcW w:w="2978" w:type="dxa"/>
            <w:vAlign w:val="center"/>
          </w:tcPr>
          <w:p w14:paraId="7B92F698"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500B23A0"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586BAE53" w14:textId="77777777">
        <w:trPr>
          <w:trHeight w:hRule="exact" w:val="461"/>
          <w:jc w:val="center"/>
        </w:trPr>
        <w:tc>
          <w:tcPr>
            <w:tcW w:w="680" w:type="dxa"/>
            <w:vAlign w:val="center"/>
          </w:tcPr>
          <w:p w14:paraId="1BED4940"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4</w:t>
            </w:r>
          </w:p>
        </w:tc>
        <w:tc>
          <w:tcPr>
            <w:tcW w:w="3284" w:type="dxa"/>
            <w:vAlign w:val="center"/>
          </w:tcPr>
          <w:p w14:paraId="791FEEE5"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新兴街道</w:t>
            </w:r>
          </w:p>
        </w:tc>
        <w:tc>
          <w:tcPr>
            <w:tcW w:w="2978" w:type="dxa"/>
            <w:vAlign w:val="center"/>
          </w:tcPr>
          <w:p w14:paraId="591CAE71"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3C5D0A94"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3D1D247A" w14:textId="77777777">
        <w:trPr>
          <w:trHeight w:hRule="exact" w:val="461"/>
          <w:jc w:val="center"/>
        </w:trPr>
        <w:tc>
          <w:tcPr>
            <w:tcW w:w="680" w:type="dxa"/>
            <w:vAlign w:val="center"/>
          </w:tcPr>
          <w:p w14:paraId="360B88D5"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5</w:t>
            </w:r>
          </w:p>
        </w:tc>
        <w:tc>
          <w:tcPr>
            <w:tcW w:w="3284" w:type="dxa"/>
            <w:vAlign w:val="center"/>
          </w:tcPr>
          <w:p w14:paraId="738D35AF"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南湖街道</w:t>
            </w:r>
          </w:p>
        </w:tc>
        <w:tc>
          <w:tcPr>
            <w:tcW w:w="2978" w:type="dxa"/>
            <w:vAlign w:val="center"/>
          </w:tcPr>
          <w:p w14:paraId="0B516068"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4BEC2390"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748C83D2" w14:textId="77777777">
        <w:trPr>
          <w:trHeight w:hRule="exact" w:val="461"/>
          <w:jc w:val="center"/>
        </w:trPr>
        <w:tc>
          <w:tcPr>
            <w:tcW w:w="680" w:type="dxa"/>
            <w:vAlign w:val="center"/>
          </w:tcPr>
          <w:p w14:paraId="220D3C02"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6</w:t>
            </w:r>
          </w:p>
        </w:tc>
        <w:tc>
          <w:tcPr>
            <w:tcW w:w="3284" w:type="dxa"/>
            <w:vAlign w:val="center"/>
          </w:tcPr>
          <w:p w14:paraId="70C3CA7A"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东栅街道（南湖新区）</w:t>
            </w:r>
          </w:p>
        </w:tc>
        <w:tc>
          <w:tcPr>
            <w:tcW w:w="2978" w:type="dxa"/>
            <w:vAlign w:val="center"/>
          </w:tcPr>
          <w:p w14:paraId="223B9B8A"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63CAC24A"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25967C23" w14:textId="77777777">
        <w:trPr>
          <w:trHeight w:hRule="exact" w:val="461"/>
          <w:jc w:val="center"/>
        </w:trPr>
        <w:tc>
          <w:tcPr>
            <w:tcW w:w="680" w:type="dxa"/>
            <w:vAlign w:val="center"/>
          </w:tcPr>
          <w:p w14:paraId="4DAA018E"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7</w:t>
            </w:r>
          </w:p>
        </w:tc>
        <w:tc>
          <w:tcPr>
            <w:tcW w:w="3284" w:type="dxa"/>
            <w:vAlign w:val="center"/>
          </w:tcPr>
          <w:p w14:paraId="0E0A7E94"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七星街道（湘家荡）</w:t>
            </w:r>
          </w:p>
        </w:tc>
        <w:tc>
          <w:tcPr>
            <w:tcW w:w="2978" w:type="dxa"/>
            <w:vAlign w:val="center"/>
          </w:tcPr>
          <w:p w14:paraId="43A6AD03"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6C481D3C"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0230B950" w14:textId="77777777">
        <w:trPr>
          <w:trHeight w:hRule="exact" w:val="461"/>
          <w:jc w:val="center"/>
        </w:trPr>
        <w:tc>
          <w:tcPr>
            <w:tcW w:w="680" w:type="dxa"/>
            <w:vAlign w:val="center"/>
          </w:tcPr>
          <w:p w14:paraId="19250F94"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8</w:t>
            </w:r>
          </w:p>
        </w:tc>
        <w:tc>
          <w:tcPr>
            <w:tcW w:w="3284" w:type="dxa"/>
            <w:vAlign w:val="center"/>
          </w:tcPr>
          <w:p w14:paraId="3DD35178"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大桥镇（嘉兴科技城）</w:t>
            </w:r>
          </w:p>
        </w:tc>
        <w:tc>
          <w:tcPr>
            <w:tcW w:w="2978" w:type="dxa"/>
            <w:vAlign w:val="center"/>
          </w:tcPr>
          <w:p w14:paraId="6EE944FA"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0608299A"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2398D555" w14:textId="77777777">
        <w:trPr>
          <w:trHeight w:hRule="exact" w:val="461"/>
          <w:jc w:val="center"/>
        </w:trPr>
        <w:tc>
          <w:tcPr>
            <w:tcW w:w="680" w:type="dxa"/>
            <w:vAlign w:val="center"/>
          </w:tcPr>
          <w:p w14:paraId="2241E6AA"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9</w:t>
            </w:r>
          </w:p>
        </w:tc>
        <w:tc>
          <w:tcPr>
            <w:tcW w:w="3284" w:type="dxa"/>
            <w:vAlign w:val="center"/>
          </w:tcPr>
          <w:p w14:paraId="553ACEDE" w14:textId="77777777" w:rsidR="007B19E2" w:rsidRPr="00F400DC" w:rsidRDefault="00E4796D">
            <w:pPr>
              <w:spacing w:line="240" w:lineRule="auto"/>
              <w:ind w:firstLineChars="0" w:firstLine="0"/>
              <w:jc w:val="center"/>
              <w:rPr>
                <w:rFonts w:ascii="微软雅黑" w:hAnsi="微软雅黑" w:cs="宋体"/>
                <w:szCs w:val="21"/>
              </w:rPr>
            </w:pPr>
            <w:proofErr w:type="gramStart"/>
            <w:r w:rsidRPr="00F400DC">
              <w:rPr>
                <w:rFonts w:ascii="微软雅黑" w:hAnsi="微软雅黑" w:hint="eastAsia"/>
                <w:szCs w:val="21"/>
              </w:rPr>
              <w:t>凤桥镇</w:t>
            </w:r>
            <w:proofErr w:type="gramEnd"/>
          </w:p>
        </w:tc>
        <w:tc>
          <w:tcPr>
            <w:tcW w:w="2978" w:type="dxa"/>
            <w:vAlign w:val="center"/>
          </w:tcPr>
          <w:p w14:paraId="4C1EF397"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5A73B2A2"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64B67352" w14:textId="77777777">
        <w:trPr>
          <w:trHeight w:hRule="exact" w:val="461"/>
          <w:jc w:val="center"/>
        </w:trPr>
        <w:tc>
          <w:tcPr>
            <w:tcW w:w="680" w:type="dxa"/>
            <w:vAlign w:val="center"/>
          </w:tcPr>
          <w:p w14:paraId="393CE79C"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10</w:t>
            </w:r>
          </w:p>
        </w:tc>
        <w:tc>
          <w:tcPr>
            <w:tcW w:w="3284" w:type="dxa"/>
            <w:vAlign w:val="center"/>
          </w:tcPr>
          <w:p w14:paraId="708E1B51"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余新镇</w:t>
            </w:r>
          </w:p>
        </w:tc>
        <w:tc>
          <w:tcPr>
            <w:tcW w:w="2978" w:type="dxa"/>
            <w:vAlign w:val="center"/>
          </w:tcPr>
          <w:p w14:paraId="16BAF5DA"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1D7676C0"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13714F9E" w14:textId="77777777">
        <w:trPr>
          <w:trHeight w:hRule="exact" w:val="461"/>
          <w:jc w:val="center"/>
        </w:trPr>
        <w:tc>
          <w:tcPr>
            <w:tcW w:w="680" w:type="dxa"/>
            <w:vAlign w:val="center"/>
          </w:tcPr>
          <w:p w14:paraId="46730D3F"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lastRenderedPageBreak/>
              <w:t>11</w:t>
            </w:r>
          </w:p>
        </w:tc>
        <w:tc>
          <w:tcPr>
            <w:tcW w:w="3284" w:type="dxa"/>
            <w:vAlign w:val="center"/>
          </w:tcPr>
          <w:p w14:paraId="46CFF869"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新丰镇</w:t>
            </w:r>
          </w:p>
        </w:tc>
        <w:tc>
          <w:tcPr>
            <w:tcW w:w="2978" w:type="dxa"/>
            <w:vAlign w:val="center"/>
          </w:tcPr>
          <w:p w14:paraId="3379BBC5"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6025566C"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5B26EAD1" w14:textId="77777777">
        <w:trPr>
          <w:trHeight w:hRule="exact" w:val="414"/>
          <w:jc w:val="center"/>
        </w:trPr>
        <w:tc>
          <w:tcPr>
            <w:tcW w:w="680" w:type="dxa"/>
            <w:vAlign w:val="center"/>
          </w:tcPr>
          <w:p w14:paraId="7D0826D4"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12</w:t>
            </w:r>
          </w:p>
        </w:tc>
        <w:tc>
          <w:tcPr>
            <w:tcW w:w="3284" w:type="dxa"/>
            <w:vAlign w:val="center"/>
          </w:tcPr>
          <w:p w14:paraId="3CC68954"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王店镇</w:t>
            </w:r>
          </w:p>
        </w:tc>
        <w:tc>
          <w:tcPr>
            <w:tcW w:w="2978" w:type="dxa"/>
            <w:vAlign w:val="center"/>
          </w:tcPr>
          <w:p w14:paraId="278F2E2A" w14:textId="77777777" w:rsidR="007B19E2" w:rsidRPr="00F400DC" w:rsidRDefault="00E4796D">
            <w:pPr>
              <w:spacing w:line="240" w:lineRule="auto"/>
              <w:ind w:firstLineChars="0" w:firstLine="0"/>
              <w:jc w:val="center"/>
              <w:rPr>
                <w:rFonts w:ascii="微软雅黑" w:hAnsi="微软雅黑"/>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restart"/>
            <w:vAlign w:val="center"/>
          </w:tcPr>
          <w:p w14:paraId="3AEAC225"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秀洲（8个）</w:t>
            </w:r>
          </w:p>
        </w:tc>
      </w:tr>
      <w:tr w:rsidR="007B19E2" w:rsidRPr="00F400DC" w14:paraId="530F1403" w14:textId="77777777">
        <w:trPr>
          <w:trHeight w:hRule="exact" w:val="414"/>
          <w:jc w:val="center"/>
        </w:trPr>
        <w:tc>
          <w:tcPr>
            <w:tcW w:w="680" w:type="dxa"/>
            <w:vAlign w:val="center"/>
          </w:tcPr>
          <w:p w14:paraId="7F0B4AE9"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13</w:t>
            </w:r>
          </w:p>
        </w:tc>
        <w:tc>
          <w:tcPr>
            <w:tcW w:w="3284" w:type="dxa"/>
            <w:vAlign w:val="center"/>
          </w:tcPr>
          <w:p w14:paraId="6F45B791" w14:textId="77777777" w:rsidR="007B19E2" w:rsidRPr="00F400DC" w:rsidRDefault="00E4796D">
            <w:pPr>
              <w:spacing w:line="240" w:lineRule="auto"/>
              <w:ind w:firstLineChars="0" w:firstLine="0"/>
              <w:jc w:val="center"/>
              <w:rPr>
                <w:rFonts w:ascii="微软雅黑" w:hAnsi="微软雅黑" w:cs="宋体"/>
                <w:szCs w:val="21"/>
              </w:rPr>
            </w:pPr>
            <w:proofErr w:type="gramStart"/>
            <w:r w:rsidRPr="00F400DC">
              <w:rPr>
                <w:rFonts w:ascii="微软雅黑" w:hAnsi="微软雅黑" w:hint="eastAsia"/>
                <w:szCs w:val="21"/>
              </w:rPr>
              <w:t>洪合镇</w:t>
            </w:r>
            <w:proofErr w:type="gramEnd"/>
          </w:p>
        </w:tc>
        <w:tc>
          <w:tcPr>
            <w:tcW w:w="2978" w:type="dxa"/>
            <w:vAlign w:val="center"/>
          </w:tcPr>
          <w:p w14:paraId="60A0174E"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78AAFF3F"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188FDE22" w14:textId="77777777">
        <w:trPr>
          <w:trHeight w:hRule="exact" w:val="414"/>
          <w:jc w:val="center"/>
        </w:trPr>
        <w:tc>
          <w:tcPr>
            <w:tcW w:w="680" w:type="dxa"/>
            <w:vAlign w:val="center"/>
          </w:tcPr>
          <w:p w14:paraId="047FA84F"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14</w:t>
            </w:r>
          </w:p>
        </w:tc>
        <w:tc>
          <w:tcPr>
            <w:tcW w:w="3284" w:type="dxa"/>
            <w:vAlign w:val="center"/>
          </w:tcPr>
          <w:p w14:paraId="3068A3C9"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新</w:t>
            </w:r>
            <w:proofErr w:type="gramStart"/>
            <w:r w:rsidRPr="00F400DC">
              <w:rPr>
                <w:rFonts w:ascii="微软雅黑" w:hAnsi="微软雅黑" w:hint="eastAsia"/>
                <w:szCs w:val="21"/>
              </w:rPr>
              <w:t>塍</w:t>
            </w:r>
            <w:proofErr w:type="gramEnd"/>
            <w:r w:rsidRPr="00F400DC">
              <w:rPr>
                <w:rFonts w:ascii="微软雅黑" w:hAnsi="微软雅黑" w:hint="eastAsia"/>
                <w:szCs w:val="21"/>
              </w:rPr>
              <w:t>镇</w:t>
            </w:r>
          </w:p>
        </w:tc>
        <w:tc>
          <w:tcPr>
            <w:tcW w:w="2978" w:type="dxa"/>
            <w:vAlign w:val="center"/>
          </w:tcPr>
          <w:p w14:paraId="39601BA1"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3710BF83"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3D109D37" w14:textId="77777777">
        <w:trPr>
          <w:trHeight w:hRule="exact" w:val="414"/>
          <w:jc w:val="center"/>
        </w:trPr>
        <w:tc>
          <w:tcPr>
            <w:tcW w:w="680" w:type="dxa"/>
            <w:vAlign w:val="center"/>
          </w:tcPr>
          <w:p w14:paraId="62497426"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15</w:t>
            </w:r>
          </w:p>
        </w:tc>
        <w:tc>
          <w:tcPr>
            <w:tcW w:w="3284" w:type="dxa"/>
            <w:vAlign w:val="center"/>
          </w:tcPr>
          <w:p w14:paraId="36F9BFAE"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王江</w:t>
            </w:r>
            <w:proofErr w:type="gramStart"/>
            <w:r w:rsidRPr="00F400DC">
              <w:rPr>
                <w:rFonts w:ascii="微软雅黑" w:hAnsi="微软雅黑" w:hint="eastAsia"/>
                <w:szCs w:val="21"/>
              </w:rPr>
              <w:t>泾</w:t>
            </w:r>
            <w:proofErr w:type="gramEnd"/>
            <w:r w:rsidRPr="00F400DC">
              <w:rPr>
                <w:rFonts w:ascii="微软雅黑" w:hAnsi="微软雅黑" w:hint="eastAsia"/>
                <w:szCs w:val="21"/>
              </w:rPr>
              <w:t>镇</w:t>
            </w:r>
          </w:p>
        </w:tc>
        <w:tc>
          <w:tcPr>
            <w:tcW w:w="2978" w:type="dxa"/>
            <w:vAlign w:val="center"/>
          </w:tcPr>
          <w:p w14:paraId="263B42F0"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4A83CB07"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164D6BCD" w14:textId="77777777">
        <w:trPr>
          <w:trHeight w:hRule="exact" w:val="414"/>
          <w:jc w:val="center"/>
        </w:trPr>
        <w:tc>
          <w:tcPr>
            <w:tcW w:w="680" w:type="dxa"/>
            <w:vAlign w:val="center"/>
          </w:tcPr>
          <w:p w14:paraId="416C205F"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16</w:t>
            </w:r>
          </w:p>
        </w:tc>
        <w:tc>
          <w:tcPr>
            <w:tcW w:w="3284" w:type="dxa"/>
            <w:vAlign w:val="center"/>
          </w:tcPr>
          <w:p w14:paraId="6C22AABC"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油车港镇</w:t>
            </w:r>
          </w:p>
        </w:tc>
        <w:tc>
          <w:tcPr>
            <w:tcW w:w="2978" w:type="dxa"/>
            <w:vAlign w:val="center"/>
          </w:tcPr>
          <w:p w14:paraId="08FCE06B"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683A0E8F"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3FDDE063" w14:textId="77777777">
        <w:trPr>
          <w:trHeight w:hRule="exact" w:val="414"/>
          <w:jc w:val="center"/>
        </w:trPr>
        <w:tc>
          <w:tcPr>
            <w:tcW w:w="680" w:type="dxa"/>
            <w:vAlign w:val="center"/>
          </w:tcPr>
          <w:p w14:paraId="332D67DF"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17</w:t>
            </w:r>
          </w:p>
        </w:tc>
        <w:tc>
          <w:tcPr>
            <w:tcW w:w="3284" w:type="dxa"/>
            <w:vAlign w:val="center"/>
          </w:tcPr>
          <w:p w14:paraId="6FF6AC07"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新城街道</w:t>
            </w:r>
          </w:p>
        </w:tc>
        <w:tc>
          <w:tcPr>
            <w:tcW w:w="2978" w:type="dxa"/>
            <w:vAlign w:val="center"/>
          </w:tcPr>
          <w:p w14:paraId="65327676"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5BF778B0"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25EC44FE" w14:textId="77777777">
        <w:trPr>
          <w:trHeight w:hRule="exact" w:val="414"/>
          <w:jc w:val="center"/>
        </w:trPr>
        <w:tc>
          <w:tcPr>
            <w:tcW w:w="680" w:type="dxa"/>
            <w:vAlign w:val="center"/>
          </w:tcPr>
          <w:p w14:paraId="3DF617BF"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18</w:t>
            </w:r>
          </w:p>
        </w:tc>
        <w:tc>
          <w:tcPr>
            <w:tcW w:w="3284" w:type="dxa"/>
            <w:vAlign w:val="center"/>
          </w:tcPr>
          <w:p w14:paraId="24F9D5CD"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高照街道</w:t>
            </w:r>
          </w:p>
        </w:tc>
        <w:tc>
          <w:tcPr>
            <w:tcW w:w="2978" w:type="dxa"/>
            <w:vAlign w:val="center"/>
          </w:tcPr>
          <w:p w14:paraId="1F8BE407"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54B7B01E"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364C506B" w14:textId="77777777">
        <w:trPr>
          <w:trHeight w:hRule="exact" w:val="461"/>
          <w:jc w:val="center"/>
        </w:trPr>
        <w:tc>
          <w:tcPr>
            <w:tcW w:w="680" w:type="dxa"/>
            <w:vAlign w:val="center"/>
          </w:tcPr>
          <w:p w14:paraId="741F92CC"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19</w:t>
            </w:r>
          </w:p>
        </w:tc>
        <w:tc>
          <w:tcPr>
            <w:tcW w:w="3284" w:type="dxa"/>
            <w:vAlign w:val="center"/>
          </w:tcPr>
          <w:p w14:paraId="7A4F83BB" w14:textId="77777777" w:rsidR="007B19E2" w:rsidRPr="00F400DC" w:rsidRDefault="00E4796D">
            <w:pPr>
              <w:spacing w:line="240" w:lineRule="auto"/>
              <w:ind w:firstLineChars="0" w:firstLine="0"/>
              <w:jc w:val="center"/>
              <w:rPr>
                <w:rFonts w:ascii="微软雅黑" w:hAnsi="微软雅黑" w:cs="宋体"/>
                <w:szCs w:val="21"/>
              </w:rPr>
            </w:pPr>
            <w:proofErr w:type="gramStart"/>
            <w:r w:rsidRPr="00F400DC">
              <w:rPr>
                <w:rFonts w:ascii="微软雅黑" w:hAnsi="微软雅黑" w:hint="eastAsia"/>
                <w:szCs w:val="21"/>
              </w:rPr>
              <w:t>秀洲国家</w:t>
            </w:r>
            <w:proofErr w:type="gramEnd"/>
            <w:r w:rsidRPr="00F400DC">
              <w:rPr>
                <w:rFonts w:ascii="微软雅黑" w:hAnsi="微软雅黑" w:hint="eastAsia"/>
                <w:szCs w:val="21"/>
              </w:rPr>
              <w:t>高新区</w:t>
            </w:r>
          </w:p>
        </w:tc>
        <w:tc>
          <w:tcPr>
            <w:tcW w:w="2978" w:type="dxa"/>
            <w:vAlign w:val="center"/>
          </w:tcPr>
          <w:p w14:paraId="577DA53A"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0A388B7F"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1CED9221" w14:textId="77777777">
        <w:trPr>
          <w:trHeight w:hRule="exact" w:val="553"/>
          <w:jc w:val="center"/>
        </w:trPr>
        <w:tc>
          <w:tcPr>
            <w:tcW w:w="680" w:type="dxa"/>
            <w:vAlign w:val="center"/>
          </w:tcPr>
          <w:p w14:paraId="28B5E513"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20</w:t>
            </w:r>
          </w:p>
        </w:tc>
        <w:tc>
          <w:tcPr>
            <w:tcW w:w="3284" w:type="dxa"/>
            <w:vAlign w:val="center"/>
          </w:tcPr>
          <w:p w14:paraId="6521D953"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魏塘街道</w:t>
            </w:r>
          </w:p>
        </w:tc>
        <w:tc>
          <w:tcPr>
            <w:tcW w:w="2978" w:type="dxa"/>
            <w:vAlign w:val="center"/>
          </w:tcPr>
          <w:p w14:paraId="5E9B33AC" w14:textId="77777777" w:rsidR="007B19E2" w:rsidRPr="00F400DC" w:rsidRDefault="00E4796D">
            <w:pPr>
              <w:spacing w:line="240" w:lineRule="auto"/>
              <w:ind w:firstLineChars="0" w:firstLine="0"/>
              <w:jc w:val="center"/>
              <w:rPr>
                <w:rFonts w:ascii="微软雅黑" w:hAnsi="微软雅黑"/>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restart"/>
            <w:vAlign w:val="center"/>
          </w:tcPr>
          <w:p w14:paraId="031A2441"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嘉善（9个）</w:t>
            </w:r>
          </w:p>
        </w:tc>
      </w:tr>
      <w:tr w:rsidR="007B19E2" w:rsidRPr="00F400DC" w14:paraId="09A4B745" w14:textId="77777777">
        <w:trPr>
          <w:trHeight w:hRule="exact" w:val="553"/>
          <w:jc w:val="center"/>
        </w:trPr>
        <w:tc>
          <w:tcPr>
            <w:tcW w:w="680" w:type="dxa"/>
            <w:vAlign w:val="center"/>
          </w:tcPr>
          <w:p w14:paraId="610BBE86"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21</w:t>
            </w:r>
          </w:p>
        </w:tc>
        <w:tc>
          <w:tcPr>
            <w:tcW w:w="3284" w:type="dxa"/>
            <w:vAlign w:val="center"/>
          </w:tcPr>
          <w:p w14:paraId="1A9916EA" w14:textId="77777777" w:rsidR="007B19E2" w:rsidRPr="00F400DC" w:rsidRDefault="00E4796D">
            <w:pPr>
              <w:spacing w:line="240" w:lineRule="auto"/>
              <w:ind w:firstLineChars="0" w:firstLine="0"/>
              <w:jc w:val="center"/>
              <w:rPr>
                <w:rFonts w:ascii="微软雅黑" w:hAnsi="微软雅黑" w:cs="宋体"/>
                <w:szCs w:val="21"/>
              </w:rPr>
            </w:pPr>
            <w:proofErr w:type="gramStart"/>
            <w:r w:rsidRPr="00F400DC">
              <w:rPr>
                <w:rFonts w:ascii="微软雅黑" w:hAnsi="微软雅黑" w:hint="eastAsia"/>
                <w:szCs w:val="21"/>
              </w:rPr>
              <w:t>罗星街道</w:t>
            </w:r>
            <w:proofErr w:type="gramEnd"/>
          </w:p>
        </w:tc>
        <w:tc>
          <w:tcPr>
            <w:tcW w:w="2978" w:type="dxa"/>
            <w:vAlign w:val="center"/>
          </w:tcPr>
          <w:p w14:paraId="7E10C8A0"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64ED961D"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0259C947" w14:textId="77777777">
        <w:trPr>
          <w:trHeight w:hRule="exact" w:val="553"/>
          <w:jc w:val="center"/>
        </w:trPr>
        <w:tc>
          <w:tcPr>
            <w:tcW w:w="680" w:type="dxa"/>
            <w:vAlign w:val="center"/>
          </w:tcPr>
          <w:p w14:paraId="0F1798A7"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22</w:t>
            </w:r>
          </w:p>
        </w:tc>
        <w:tc>
          <w:tcPr>
            <w:tcW w:w="3284" w:type="dxa"/>
            <w:vAlign w:val="center"/>
          </w:tcPr>
          <w:p w14:paraId="1747F631"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开发区（惠民街道）</w:t>
            </w:r>
          </w:p>
        </w:tc>
        <w:tc>
          <w:tcPr>
            <w:tcW w:w="2978" w:type="dxa"/>
            <w:vAlign w:val="center"/>
          </w:tcPr>
          <w:p w14:paraId="3EBC8021"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608C5305"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527FC6B6" w14:textId="77777777">
        <w:trPr>
          <w:trHeight w:hRule="exact" w:val="553"/>
          <w:jc w:val="center"/>
        </w:trPr>
        <w:tc>
          <w:tcPr>
            <w:tcW w:w="680" w:type="dxa"/>
            <w:vAlign w:val="center"/>
          </w:tcPr>
          <w:p w14:paraId="498B4FD5"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23</w:t>
            </w:r>
          </w:p>
        </w:tc>
        <w:tc>
          <w:tcPr>
            <w:tcW w:w="3284" w:type="dxa"/>
            <w:vAlign w:val="center"/>
          </w:tcPr>
          <w:p w14:paraId="00826A36"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西塘镇</w:t>
            </w:r>
          </w:p>
        </w:tc>
        <w:tc>
          <w:tcPr>
            <w:tcW w:w="2978" w:type="dxa"/>
            <w:vAlign w:val="center"/>
          </w:tcPr>
          <w:p w14:paraId="26315D34"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4ED16796"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06F0D54D" w14:textId="77777777">
        <w:trPr>
          <w:trHeight w:hRule="exact" w:val="553"/>
          <w:jc w:val="center"/>
        </w:trPr>
        <w:tc>
          <w:tcPr>
            <w:tcW w:w="680" w:type="dxa"/>
            <w:vAlign w:val="center"/>
          </w:tcPr>
          <w:p w14:paraId="0AF714C7"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24</w:t>
            </w:r>
          </w:p>
        </w:tc>
        <w:tc>
          <w:tcPr>
            <w:tcW w:w="3284" w:type="dxa"/>
            <w:vAlign w:val="center"/>
          </w:tcPr>
          <w:p w14:paraId="43E4D5E8"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姚庄镇</w:t>
            </w:r>
          </w:p>
        </w:tc>
        <w:tc>
          <w:tcPr>
            <w:tcW w:w="2978" w:type="dxa"/>
            <w:vAlign w:val="center"/>
          </w:tcPr>
          <w:p w14:paraId="3CEF074A"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38F76BD6"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16724C92" w14:textId="77777777">
        <w:trPr>
          <w:trHeight w:hRule="exact" w:val="553"/>
          <w:jc w:val="center"/>
        </w:trPr>
        <w:tc>
          <w:tcPr>
            <w:tcW w:w="680" w:type="dxa"/>
            <w:vAlign w:val="center"/>
          </w:tcPr>
          <w:p w14:paraId="6033954E"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25</w:t>
            </w:r>
          </w:p>
        </w:tc>
        <w:tc>
          <w:tcPr>
            <w:tcW w:w="3284" w:type="dxa"/>
            <w:vAlign w:val="center"/>
          </w:tcPr>
          <w:p w14:paraId="35F3C33A"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陶庄镇</w:t>
            </w:r>
          </w:p>
        </w:tc>
        <w:tc>
          <w:tcPr>
            <w:tcW w:w="2978" w:type="dxa"/>
            <w:vAlign w:val="center"/>
          </w:tcPr>
          <w:p w14:paraId="63956581"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7563F31B"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7D796058" w14:textId="77777777">
        <w:trPr>
          <w:trHeight w:hRule="exact" w:val="553"/>
          <w:jc w:val="center"/>
        </w:trPr>
        <w:tc>
          <w:tcPr>
            <w:tcW w:w="680" w:type="dxa"/>
            <w:vAlign w:val="center"/>
          </w:tcPr>
          <w:p w14:paraId="39F036F6"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26</w:t>
            </w:r>
          </w:p>
        </w:tc>
        <w:tc>
          <w:tcPr>
            <w:tcW w:w="3284" w:type="dxa"/>
            <w:vAlign w:val="center"/>
          </w:tcPr>
          <w:p w14:paraId="4F793E81"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干窑镇</w:t>
            </w:r>
          </w:p>
        </w:tc>
        <w:tc>
          <w:tcPr>
            <w:tcW w:w="2978" w:type="dxa"/>
            <w:vAlign w:val="center"/>
          </w:tcPr>
          <w:p w14:paraId="795FAB1C"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66343F9D"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151C3C3C" w14:textId="77777777">
        <w:trPr>
          <w:trHeight w:hRule="exact" w:val="553"/>
          <w:jc w:val="center"/>
        </w:trPr>
        <w:tc>
          <w:tcPr>
            <w:tcW w:w="680" w:type="dxa"/>
            <w:vAlign w:val="center"/>
          </w:tcPr>
          <w:p w14:paraId="347208E7"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27</w:t>
            </w:r>
          </w:p>
        </w:tc>
        <w:tc>
          <w:tcPr>
            <w:tcW w:w="3284" w:type="dxa"/>
            <w:vAlign w:val="center"/>
          </w:tcPr>
          <w:p w14:paraId="15CC665B" w14:textId="77777777" w:rsidR="007B19E2" w:rsidRPr="00F400DC" w:rsidRDefault="00E4796D">
            <w:pPr>
              <w:spacing w:line="240" w:lineRule="auto"/>
              <w:ind w:firstLineChars="0" w:firstLine="0"/>
              <w:jc w:val="center"/>
              <w:rPr>
                <w:rFonts w:ascii="微软雅黑" w:hAnsi="微软雅黑" w:cs="宋体"/>
                <w:szCs w:val="21"/>
              </w:rPr>
            </w:pPr>
            <w:proofErr w:type="gramStart"/>
            <w:r w:rsidRPr="00F400DC">
              <w:rPr>
                <w:rFonts w:ascii="微软雅黑" w:hAnsi="微软雅黑" w:hint="eastAsia"/>
                <w:szCs w:val="21"/>
              </w:rPr>
              <w:t>天凝镇</w:t>
            </w:r>
            <w:proofErr w:type="gramEnd"/>
          </w:p>
        </w:tc>
        <w:tc>
          <w:tcPr>
            <w:tcW w:w="2978" w:type="dxa"/>
            <w:vAlign w:val="center"/>
          </w:tcPr>
          <w:p w14:paraId="5D7F5BC4"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79F05C92"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194C7F6D" w14:textId="77777777">
        <w:trPr>
          <w:trHeight w:hRule="exact" w:val="553"/>
          <w:jc w:val="center"/>
        </w:trPr>
        <w:tc>
          <w:tcPr>
            <w:tcW w:w="680" w:type="dxa"/>
            <w:vAlign w:val="center"/>
          </w:tcPr>
          <w:p w14:paraId="773F928D"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28</w:t>
            </w:r>
          </w:p>
        </w:tc>
        <w:tc>
          <w:tcPr>
            <w:tcW w:w="3284" w:type="dxa"/>
            <w:vAlign w:val="center"/>
          </w:tcPr>
          <w:p w14:paraId="5CE6135F"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大云镇</w:t>
            </w:r>
          </w:p>
        </w:tc>
        <w:tc>
          <w:tcPr>
            <w:tcW w:w="2978" w:type="dxa"/>
            <w:vAlign w:val="center"/>
          </w:tcPr>
          <w:p w14:paraId="01820FF0"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75AA174B"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685AA6E9" w14:textId="77777777">
        <w:trPr>
          <w:trHeight w:hRule="exact" w:val="553"/>
          <w:jc w:val="center"/>
        </w:trPr>
        <w:tc>
          <w:tcPr>
            <w:tcW w:w="680" w:type="dxa"/>
            <w:vAlign w:val="center"/>
          </w:tcPr>
          <w:p w14:paraId="26C13C43"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29</w:t>
            </w:r>
          </w:p>
        </w:tc>
        <w:tc>
          <w:tcPr>
            <w:tcW w:w="3284" w:type="dxa"/>
            <w:vAlign w:val="center"/>
          </w:tcPr>
          <w:p w14:paraId="5E318AA3" w14:textId="77777777" w:rsidR="007B19E2" w:rsidRPr="00F400DC" w:rsidRDefault="00E4796D">
            <w:pPr>
              <w:spacing w:line="240" w:lineRule="auto"/>
              <w:ind w:firstLineChars="0" w:firstLine="0"/>
              <w:jc w:val="center"/>
              <w:rPr>
                <w:rFonts w:ascii="微软雅黑" w:hAnsi="微软雅黑" w:cs="Calibri"/>
                <w:szCs w:val="21"/>
              </w:rPr>
            </w:pPr>
            <w:r w:rsidRPr="00F400DC">
              <w:rPr>
                <w:rFonts w:ascii="微软雅黑" w:hAnsi="微软雅黑" w:cs="Calibri"/>
                <w:szCs w:val="21"/>
              </w:rPr>
              <w:t>当湖街道</w:t>
            </w:r>
          </w:p>
        </w:tc>
        <w:tc>
          <w:tcPr>
            <w:tcW w:w="2978" w:type="dxa"/>
            <w:vAlign w:val="center"/>
          </w:tcPr>
          <w:p w14:paraId="2DA0872D" w14:textId="77777777" w:rsidR="007B19E2" w:rsidRPr="00F400DC" w:rsidRDefault="00E4796D">
            <w:pPr>
              <w:spacing w:line="240" w:lineRule="auto"/>
              <w:ind w:firstLineChars="0" w:firstLine="0"/>
              <w:jc w:val="center"/>
              <w:rPr>
                <w:rFonts w:ascii="微软雅黑" w:hAnsi="微软雅黑"/>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restart"/>
            <w:vAlign w:val="center"/>
          </w:tcPr>
          <w:p w14:paraId="026E9BC6"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平湖（</w:t>
            </w:r>
            <w:r w:rsidRPr="00F400DC">
              <w:rPr>
                <w:rFonts w:ascii="微软雅黑" w:hAnsi="微软雅黑"/>
                <w:szCs w:val="21"/>
              </w:rPr>
              <w:t>6</w:t>
            </w:r>
            <w:r w:rsidRPr="00F400DC">
              <w:rPr>
                <w:rFonts w:ascii="微软雅黑" w:hAnsi="微软雅黑" w:hint="eastAsia"/>
                <w:szCs w:val="21"/>
              </w:rPr>
              <w:t>个）</w:t>
            </w:r>
          </w:p>
        </w:tc>
      </w:tr>
      <w:tr w:rsidR="007B19E2" w:rsidRPr="00F400DC" w14:paraId="30A5D6E4" w14:textId="77777777">
        <w:trPr>
          <w:trHeight w:hRule="exact" w:val="553"/>
          <w:jc w:val="center"/>
        </w:trPr>
        <w:tc>
          <w:tcPr>
            <w:tcW w:w="680" w:type="dxa"/>
            <w:vAlign w:val="center"/>
          </w:tcPr>
          <w:p w14:paraId="78C22A63"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3</w:t>
            </w:r>
            <w:r w:rsidRPr="00F400DC">
              <w:rPr>
                <w:rFonts w:ascii="微软雅黑" w:hAnsi="微软雅黑"/>
                <w:szCs w:val="21"/>
              </w:rPr>
              <w:t>0</w:t>
            </w:r>
          </w:p>
        </w:tc>
        <w:tc>
          <w:tcPr>
            <w:tcW w:w="3284" w:type="dxa"/>
            <w:vAlign w:val="center"/>
          </w:tcPr>
          <w:p w14:paraId="4BE0FE77" w14:textId="77777777" w:rsidR="007B19E2" w:rsidRPr="00F400DC" w:rsidRDefault="00E4796D">
            <w:pPr>
              <w:spacing w:line="240" w:lineRule="auto"/>
              <w:ind w:firstLineChars="0" w:firstLine="0"/>
              <w:jc w:val="center"/>
              <w:rPr>
                <w:rFonts w:ascii="微软雅黑" w:hAnsi="微软雅黑" w:cs="Calibri"/>
                <w:szCs w:val="21"/>
              </w:rPr>
            </w:pPr>
            <w:proofErr w:type="gramStart"/>
            <w:r w:rsidRPr="00F400DC">
              <w:rPr>
                <w:rFonts w:ascii="微软雅黑" w:hAnsi="微软雅黑" w:cs="Calibri"/>
                <w:szCs w:val="21"/>
              </w:rPr>
              <w:t>曹桥街道</w:t>
            </w:r>
            <w:proofErr w:type="gramEnd"/>
          </w:p>
        </w:tc>
        <w:tc>
          <w:tcPr>
            <w:tcW w:w="2978" w:type="dxa"/>
            <w:vAlign w:val="center"/>
          </w:tcPr>
          <w:p w14:paraId="118F07A8"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37256524"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0A7A5AD1" w14:textId="77777777">
        <w:trPr>
          <w:trHeight w:hRule="exact" w:val="553"/>
          <w:jc w:val="center"/>
        </w:trPr>
        <w:tc>
          <w:tcPr>
            <w:tcW w:w="680" w:type="dxa"/>
            <w:vAlign w:val="center"/>
          </w:tcPr>
          <w:p w14:paraId="6531C73C"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3</w:t>
            </w:r>
            <w:r w:rsidRPr="00F400DC">
              <w:rPr>
                <w:rFonts w:ascii="微软雅黑" w:hAnsi="微软雅黑"/>
                <w:szCs w:val="21"/>
              </w:rPr>
              <w:t>1</w:t>
            </w:r>
          </w:p>
        </w:tc>
        <w:tc>
          <w:tcPr>
            <w:tcW w:w="3284" w:type="dxa"/>
            <w:vAlign w:val="center"/>
          </w:tcPr>
          <w:p w14:paraId="41B543E7" w14:textId="77777777" w:rsidR="007B19E2" w:rsidRPr="00F400DC" w:rsidRDefault="00E4796D">
            <w:pPr>
              <w:spacing w:line="240" w:lineRule="auto"/>
              <w:ind w:firstLineChars="0" w:firstLine="0"/>
              <w:jc w:val="center"/>
              <w:rPr>
                <w:rFonts w:ascii="微软雅黑" w:hAnsi="微软雅黑" w:cs="Calibri"/>
                <w:szCs w:val="21"/>
              </w:rPr>
            </w:pPr>
            <w:r w:rsidRPr="00F400DC">
              <w:rPr>
                <w:rFonts w:ascii="微软雅黑" w:hAnsi="微软雅黑" w:cs="Calibri"/>
                <w:szCs w:val="21"/>
              </w:rPr>
              <w:t>新</w:t>
            </w:r>
            <w:proofErr w:type="gramStart"/>
            <w:r w:rsidRPr="00F400DC">
              <w:rPr>
                <w:rFonts w:ascii="微软雅黑" w:hAnsi="微软雅黑" w:cs="Calibri"/>
                <w:szCs w:val="21"/>
              </w:rPr>
              <w:t>埭</w:t>
            </w:r>
            <w:proofErr w:type="gramEnd"/>
            <w:r w:rsidRPr="00F400DC">
              <w:rPr>
                <w:rFonts w:ascii="微软雅黑" w:hAnsi="微软雅黑" w:cs="Calibri"/>
                <w:szCs w:val="21"/>
              </w:rPr>
              <w:t>镇</w:t>
            </w:r>
          </w:p>
        </w:tc>
        <w:tc>
          <w:tcPr>
            <w:tcW w:w="2978" w:type="dxa"/>
            <w:vAlign w:val="center"/>
          </w:tcPr>
          <w:p w14:paraId="61FADF77"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705BBD4E"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1EF8A32D" w14:textId="77777777">
        <w:trPr>
          <w:trHeight w:hRule="exact" w:val="553"/>
          <w:jc w:val="center"/>
        </w:trPr>
        <w:tc>
          <w:tcPr>
            <w:tcW w:w="680" w:type="dxa"/>
            <w:vAlign w:val="center"/>
          </w:tcPr>
          <w:p w14:paraId="12FAB29C"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3</w:t>
            </w:r>
            <w:r w:rsidRPr="00F400DC">
              <w:rPr>
                <w:rFonts w:ascii="微软雅黑" w:hAnsi="微软雅黑"/>
                <w:szCs w:val="21"/>
              </w:rPr>
              <w:t>2</w:t>
            </w:r>
          </w:p>
        </w:tc>
        <w:tc>
          <w:tcPr>
            <w:tcW w:w="3284" w:type="dxa"/>
            <w:vAlign w:val="center"/>
          </w:tcPr>
          <w:p w14:paraId="36A2C45E" w14:textId="77777777" w:rsidR="007B19E2" w:rsidRPr="00F400DC" w:rsidRDefault="00E4796D">
            <w:pPr>
              <w:spacing w:line="240" w:lineRule="auto"/>
              <w:ind w:firstLineChars="0" w:firstLine="0"/>
              <w:jc w:val="center"/>
              <w:rPr>
                <w:rFonts w:ascii="微软雅黑" w:hAnsi="微软雅黑" w:cs="Calibri"/>
                <w:szCs w:val="21"/>
              </w:rPr>
            </w:pPr>
            <w:r w:rsidRPr="00F400DC">
              <w:rPr>
                <w:rFonts w:ascii="微软雅黑" w:hAnsi="微软雅黑" w:cs="Calibri"/>
                <w:szCs w:val="21"/>
              </w:rPr>
              <w:t>新仓镇</w:t>
            </w:r>
          </w:p>
        </w:tc>
        <w:tc>
          <w:tcPr>
            <w:tcW w:w="2978" w:type="dxa"/>
            <w:vAlign w:val="center"/>
          </w:tcPr>
          <w:p w14:paraId="1D541EBF"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3F2C3BA3"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3628EB8B" w14:textId="77777777">
        <w:trPr>
          <w:trHeight w:hRule="exact" w:val="553"/>
          <w:jc w:val="center"/>
        </w:trPr>
        <w:tc>
          <w:tcPr>
            <w:tcW w:w="680" w:type="dxa"/>
            <w:vAlign w:val="center"/>
          </w:tcPr>
          <w:p w14:paraId="4398A959"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3</w:t>
            </w:r>
            <w:r w:rsidRPr="00F400DC">
              <w:rPr>
                <w:rFonts w:ascii="微软雅黑" w:hAnsi="微软雅黑"/>
                <w:szCs w:val="21"/>
              </w:rPr>
              <w:t>3</w:t>
            </w:r>
          </w:p>
        </w:tc>
        <w:tc>
          <w:tcPr>
            <w:tcW w:w="3284" w:type="dxa"/>
            <w:vAlign w:val="center"/>
          </w:tcPr>
          <w:p w14:paraId="52A5976B" w14:textId="77777777" w:rsidR="007B19E2" w:rsidRPr="00F400DC" w:rsidRDefault="00E4796D">
            <w:pPr>
              <w:spacing w:line="240" w:lineRule="auto"/>
              <w:ind w:firstLineChars="0" w:firstLine="0"/>
              <w:jc w:val="center"/>
              <w:rPr>
                <w:rFonts w:ascii="微软雅黑" w:hAnsi="微软雅黑" w:cs="Calibri"/>
                <w:szCs w:val="21"/>
              </w:rPr>
            </w:pPr>
            <w:proofErr w:type="gramStart"/>
            <w:r w:rsidRPr="00F400DC">
              <w:rPr>
                <w:rFonts w:ascii="微软雅黑" w:hAnsi="微软雅黑" w:cs="Calibri"/>
                <w:szCs w:val="21"/>
              </w:rPr>
              <w:t>广陈镇</w:t>
            </w:r>
            <w:proofErr w:type="gramEnd"/>
          </w:p>
        </w:tc>
        <w:tc>
          <w:tcPr>
            <w:tcW w:w="2978" w:type="dxa"/>
            <w:vAlign w:val="center"/>
          </w:tcPr>
          <w:p w14:paraId="35AEC6C7"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0D0C9125"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2939A308" w14:textId="77777777">
        <w:trPr>
          <w:trHeight w:hRule="exact" w:val="553"/>
          <w:jc w:val="center"/>
        </w:trPr>
        <w:tc>
          <w:tcPr>
            <w:tcW w:w="680" w:type="dxa"/>
            <w:vAlign w:val="center"/>
          </w:tcPr>
          <w:p w14:paraId="5AE108B0"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3</w:t>
            </w:r>
            <w:r w:rsidRPr="00F400DC">
              <w:rPr>
                <w:rFonts w:ascii="微软雅黑" w:hAnsi="微软雅黑"/>
                <w:szCs w:val="21"/>
              </w:rPr>
              <w:t>4</w:t>
            </w:r>
          </w:p>
        </w:tc>
        <w:tc>
          <w:tcPr>
            <w:tcW w:w="3284" w:type="dxa"/>
            <w:tcBorders>
              <w:bottom w:val="single" w:sz="4" w:space="0" w:color="auto"/>
            </w:tcBorders>
            <w:vAlign w:val="center"/>
          </w:tcPr>
          <w:p w14:paraId="061735F0" w14:textId="77777777" w:rsidR="007B19E2" w:rsidRPr="00F400DC" w:rsidRDefault="00E4796D">
            <w:pPr>
              <w:spacing w:line="240" w:lineRule="auto"/>
              <w:ind w:firstLineChars="0" w:firstLine="0"/>
              <w:jc w:val="center"/>
              <w:rPr>
                <w:rFonts w:ascii="微软雅黑" w:hAnsi="微软雅黑" w:cs="Calibri"/>
                <w:szCs w:val="21"/>
              </w:rPr>
            </w:pPr>
            <w:r w:rsidRPr="00F400DC">
              <w:rPr>
                <w:rFonts w:ascii="微软雅黑" w:hAnsi="微软雅黑" w:cs="Calibri"/>
                <w:szCs w:val="21"/>
              </w:rPr>
              <w:t>林</w:t>
            </w:r>
            <w:proofErr w:type="gramStart"/>
            <w:r w:rsidRPr="00F400DC">
              <w:rPr>
                <w:rFonts w:ascii="微软雅黑" w:hAnsi="微软雅黑" w:cs="Calibri"/>
                <w:szCs w:val="21"/>
              </w:rPr>
              <w:t>埭</w:t>
            </w:r>
            <w:proofErr w:type="gramEnd"/>
            <w:r w:rsidRPr="00F400DC">
              <w:rPr>
                <w:rFonts w:ascii="微软雅黑" w:hAnsi="微软雅黑" w:cs="Calibri"/>
                <w:szCs w:val="21"/>
              </w:rPr>
              <w:t>镇</w:t>
            </w:r>
          </w:p>
        </w:tc>
        <w:tc>
          <w:tcPr>
            <w:tcW w:w="2978" w:type="dxa"/>
            <w:tcBorders>
              <w:bottom w:val="single" w:sz="4" w:space="0" w:color="auto"/>
            </w:tcBorders>
            <w:vAlign w:val="center"/>
          </w:tcPr>
          <w:p w14:paraId="437CDE2D"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tcBorders>
              <w:bottom w:val="single" w:sz="4" w:space="0" w:color="auto"/>
            </w:tcBorders>
            <w:vAlign w:val="center"/>
          </w:tcPr>
          <w:p w14:paraId="286441B6"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37E36232" w14:textId="77777777">
        <w:trPr>
          <w:trHeight w:hRule="exact" w:val="507"/>
          <w:jc w:val="center"/>
        </w:trPr>
        <w:tc>
          <w:tcPr>
            <w:tcW w:w="680" w:type="dxa"/>
            <w:vAlign w:val="center"/>
          </w:tcPr>
          <w:p w14:paraId="2330416D"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3</w:t>
            </w:r>
            <w:r w:rsidRPr="00F400DC">
              <w:rPr>
                <w:rFonts w:ascii="微软雅黑" w:hAnsi="微软雅黑"/>
                <w:szCs w:val="21"/>
              </w:rPr>
              <w:t>5</w:t>
            </w:r>
          </w:p>
        </w:tc>
        <w:tc>
          <w:tcPr>
            <w:tcW w:w="3284" w:type="dxa"/>
            <w:vAlign w:val="center"/>
          </w:tcPr>
          <w:p w14:paraId="0D4AAC12"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武原街道</w:t>
            </w:r>
          </w:p>
        </w:tc>
        <w:tc>
          <w:tcPr>
            <w:tcW w:w="2978" w:type="dxa"/>
            <w:vAlign w:val="center"/>
          </w:tcPr>
          <w:p w14:paraId="04B7EE3B" w14:textId="77777777" w:rsidR="007B19E2" w:rsidRPr="00F400DC" w:rsidRDefault="00E4796D">
            <w:pPr>
              <w:spacing w:line="240" w:lineRule="auto"/>
              <w:ind w:firstLineChars="0" w:firstLine="0"/>
              <w:jc w:val="center"/>
              <w:rPr>
                <w:rFonts w:ascii="微软雅黑" w:hAnsi="微软雅黑"/>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restart"/>
            <w:vAlign w:val="center"/>
          </w:tcPr>
          <w:p w14:paraId="1F3B100C"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海盐（9个）</w:t>
            </w:r>
          </w:p>
        </w:tc>
      </w:tr>
      <w:tr w:rsidR="007B19E2" w:rsidRPr="00F400DC" w14:paraId="6CC00E33" w14:textId="77777777">
        <w:trPr>
          <w:trHeight w:hRule="exact" w:val="507"/>
          <w:jc w:val="center"/>
        </w:trPr>
        <w:tc>
          <w:tcPr>
            <w:tcW w:w="680" w:type="dxa"/>
            <w:vAlign w:val="center"/>
          </w:tcPr>
          <w:p w14:paraId="293AD6BB"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szCs w:val="21"/>
              </w:rPr>
              <w:t>36</w:t>
            </w:r>
          </w:p>
        </w:tc>
        <w:tc>
          <w:tcPr>
            <w:tcW w:w="3284" w:type="dxa"/>
            <w:vAlign w:val="center"/>
          </w:tcPr>
          <w:p w14:paraId="514C911C"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西塘桥街道（经济开发区）</w:t>
            </w:r>
          </w:p>
        </w:tc>
        <w:tc>
          <w:tcPr>
            <w:tcW w:w="2978" w:type="dxa"/>
            <w:vAlign w:val="center"/>
          </w:tcPr>
          <w:p w14:paraId="0167BC76"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03B5B3D1"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44EA48EF" w14:textId="77777777">
        <w:trPr>
          <w:trHeight w:hRule="exact" w:val="507"/>
          <w:jc w:val="center"/>
        </w:trPr>
        <w:tc>
          <w:tcPr>
            <w:tcW w:w="680" w:type="dxa"/>
            <w:vAlign w:val="center"/>
          </w:tcPr>
          <w:p w14:paraId="1EEDA57C"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lastRenderedPageBreak/>
              <w:t>3</w:t>
            </w:r>
            <w:r w:rsidRPr="00F400DC">
              <w:rPr>
                <w:rFonts w:ascii="微软雅黑" w:hAnsi="微软雅黑"/>
                <w:szCs w:val="21"/>
              </w:rPr>
              <w:t>7</w:t>
            </w:r>
          </w:p>
        </w:tc>
        <w:tc>
          <w:tcPr>
            <w:tcW w:w="3284" w:type="dxa"/>
            <w:vAlign w:val="center"/>
          </w:tcPr>
          <w:p w14:paraId="1DF2504E"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元通街道</w:t>
            </w:r>
          </w:p>
        </w:tc>
        <w:tc>
          <w:tcPr>
            <w:tcW w:w="2978" w:type="dxa"/>
            <w:vAlign w:val="center"/>
          </w:tcPr>
          <w:p w14:paraId="73FF7409"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2A1363D9"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028070E9" w14:textId="77777777">
        <w:trPr>
          <w:trHeight w:hRule="exact" w:val="461"/>
          <w:jc w:val="center"/>
        </w:trPr>
        <w:tc>
          <w:tcPr>
            <w:tcW w:w="680" w:type="dxa"/>
            <w:vAlign w:val="center"/>
          </w:tcPr>
          <w:p w14:paraId="6AFCCF24"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szCs w:val="21"/>
              </w:rPr>
              <w:t>38</w:t>
            </w:r>
          </w:p>
        </w:tc>
        <w:tc>
          <w:tcPr>
            <w:tcW w:w="3284" w:type="dxa"/>
            <w:vAlign w:val="center"/>
          </w:tcPr>
          <w:p w14:paraId="7FA37B81"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秦山街道</w:t>
            </w:r>
          </w:p>
        </w:tc>
        <w:tc>
          <w:tcPr>
            <w:tcW w:w="2978" w:type="dxa"/>
            <w:vAlign w:val="center"/>
          </w:tcPr>
          <w:p w14:paraId="3DC60591"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70D04F55"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6BF0AF96" w14:textId="77777777">
        <w:trPr>
          <w:trHeight w:hRule="exact" w:val="461"/>
          <w:jc w:val="center"/>
        </w:trPr>
        <w:tc>
          <w:tcPr>
            <w:tcW w:w="680" w:type="dxa"/>
            <w:vAlign w:val="center"/>
          </w:tcPr>
          <w:p w14:paraId="14784608"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szCs w:val="21"/>
              </w:rPr>
              <w:t>39</w:t>
            </w:r>
          </w:p>
        </w:tc>
        <w:tc>
          <w:tcPr>
            <w:tcW w:w="3284" w:type="dxa"/>
            <w:vAlign w:val="center"/>
          </w:tcPr>
          <w:p w14:paraId="65235AE7"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百步镇</w:t>
            </w:r>
          </w:p>
        </w:tc>
        <w:tc>
          <w:tcPr>
            <w:tcW w:w="2978" w:type="dxa"/>
            <w:vAlign w:val="center"/>
          </w:tcPr>
          <w:p w14:paraId="18633107"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305C9C9B"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5B324E10" w14:textId="77777777">
        <w:trPr>
          <w:trHeight w:hRule="exact" w:val="461"/>
          <w:jc w:val="center"/>
        </w:trPr>
        <w:tc>
          <w:tcPr>
            <w:tcW w:w="680" w:type="dxa"/>
            <w:vAlign w:val="center"/>
          </w:tcPr>
          <w:p w14:paraId="0B8D0010"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4</w:t>
            </w:r>
            <w:r w:rsidRPr="00F400DC">
              <w:rPr>
                <w:rFonts w:ascii="微软雅黑" w:hAnsi="微软雅黑"/>
                <w:szCs w:val="21"/>
              </w:rPr>
              <w:t>0</w:t>
            </w:r>
          </w:p>
        </w:tc>
        <w:tc>
          <w:tcPr>
            <w:tcW w:w="3284" w:type="dxa"/>
            <w:vAlign w:val="center"/>
          </w:tcPr>
          <w:p w14:paraId="3B480EF3" w14:textId="77777777" w:rsidR="007B19E2" w:rsidRPr="00F400DC" w:rsidRDefault="00E4796D">
            <w:pPr>
              <w:spacing w:line="240" w:lineRule="auto"/>
              <w:ind w:firstLineChars="0" w:firstLine="0"/>
              <w:jc w:val="center"/>
              <w:rPr>
                <w:rFonts w:ascii="微软雅黑" w:hAnsi="微软雅黑" w:cs="宋体"/>
                <w:szCs w:val="21"/>
              </w:rPr>
            </w:pPr>
            <w:proofErr w:type="gramStart"/>
            <w:r w:rsidRPr="00F400DC">
              <w:rPr>
                <w:rFonts w:ascii="微软雅黑" w:hAnsi="微软雅黑" w:hint="eastAsia"/>
                <w:szCs w:val="21"/>
              </w:rPr>
              <w:t>沈荡镇</w:t>
            </w:r>
            <w:proofErr w:type="gramEnd"/>
          </w:p>
        </w:tc>
        <w:tc>
          <w:tcPr>
            <w:tcW w:w="2978" w:type="dxa"/>
            <w:vAlign w:val="center"/>
          </w:tcPr>
          <w:p w14:paraId="56724F67"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7A5CF510"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37A0EA9A" w14:textId="77777777">
        <w:trPr>
          <w:trHeight w:hRule="exact" w:val="461"/>
          <w:jc w:val="center"/>
        </w:trPr>
        <w:tc>
          <w:tcPr>
            <w:tcW w:w="680" w:type="dxa"/>
            <w:vAlign w:val="center"/>
          </w:tcPr>
          <w:p w14:paraId="33E9A157"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4</w:t>
            </w:r>
            <w:r w:rsidRPr="00F400DC">
              <w:rPr>
                <w:rFonts w:ascii="微软雅黑" w:hAnsi="微软雅黑"/>
                <w:szCs w:val="21"/>
              </w:rPr>
              <w:t>1</w:t>
            </w:r>
          </w:p>
        </w:tc>
        <w:tc>
          <w:tcPr>
            <w:tcW w:w="3284" w:type="dxa"/>
            <w:vAlign w:val="center"/>
          </w:tcPr>
          <w:p w14:paraId="24DF652B"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于城镇</w:t>
            </w:r>
          </w:p>
        </w:tc>
        <w:tc>
          <w:tcPr>
            <w:tcW w:w="2978" w:type="dxa"/>
            <w:vAlign w:val="center"/>
          </w:tcPr>
          <w:p w14:paraId="2938DEF1"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05CD7F7F"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6C652962" w14:textId="77777777">
        <w:trPr>
          <w:trHeight w:hRule="exact" w:val="461"/>
          <w:jc w:val="center"/>
        </w:trPr>
        <w:tc>
          <w:tcPr>
            <w:tcW w:w="680" w:type="dxa"/>
            <w:vAlign w:val="center"/>
          </w:tcPr>
          <w:p w14:paraId="3354EA04"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4</w:t>
            </w:r>
            <w:r w:rsidRPr="00F400DC">
              <w:rPr>
                <w:rFonts w:ascii="微软雅黑" w:hAnsi="微软雅黑"/>
                <w:szCs w:val="21"/>
              </w:rPr>
              <w:t>2</w:t>
            </w:r>
          </w:p>
        </w:tc>
        <w:tc>
          <w:tcPr>
            <w:tcW w:w="3284" w:type="dxa"/>
            <w:vAlign w:val="center"/>
          </w:tcPr>
          <w:p w14:paraId="5BA26DA6" w14:textId="77777777" w:rsidR="007B19E2" w:rsidRPr="00F400DC" w:rsidRDefault="00E4796D">
            <w:pPr>
              <w:spacing w:line="240" w:lineRule="auto"/>
              <w:ind w:firstLineChars="0" w:firstLine="0"/>
              <w:jc w:val="center"/>
              <w:rPr>
                <w:rFonts w:ascii="微软雅黑" w:hAnsi="微软雅黑" w:cs="宋体"/>
                <w:szCs w:val="21"/>
              </w:rPr>
            </w:pPr>
            <w:proofErr w:type="gramStart"/>
            <w:r w:rsidRPr="00F400DC">
              <w:rPr>
                <w:rFonts w:ascii="微软雅黑" w:hAnsi="微软雅黑" w:hint="eastAsia"/>
                <w:szCs w:val="21"/>
              </w:rPr>
              <w:t>通元镇</w:t>
            </w:r>
            <w:proofErr w:type="gramEnd"/>
          </w:p>
        </w:tc>
        <w:tc>
          <w:tcPr>
            <w:tcW w:w="2978" w:type="dxa"/>
            <w:vAlign w:val="center"/>
          </w:tcPr>
          <w:p w14:paraId="01555D1D"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42E1D2EA"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343FE2D7" w14:textId="77777777">
        <w:trPr>
          <w:trHeight w:hRule="exact" w:val="461"/>
          <w:jc w:val="center"/>
        </w:trPr>
        <w:tc>
          <w:tcPr>
            <w:tcW w:w="680" w:type="dxa"/>
            <w:vAlign w:val="center"/>
          </w:tcPr>
          <w:p w14:paraId="7FF179C0"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4</w:t>
            </w:r>
            <w:r w:rsidRPr="00F400DC">
              <w:rPr>
                <w:rFonts w:ascii="微软雅黑" w:hAnsi="微软雅黑"/>
                <w:szCs w:val="21"/>
              </w:rPr>
              <w:t>3</w:t>
            </w:r>
          </w:p>
        </w:tc>
        <w:tc>
          <w:tcPr>
            <w:tcW w:w="3284" w:type="dxa"/>
            <w:vAlign w:val="center"/>
          </w:tcPr>
          <w:p w14:paraId="6DD8C358" w14:textId="77777777" w:rsidR="007B19E2" w:rsidRPr="00F400DC" w:rsidRDefault="00E4796D">
            <w:pPr>
              <w:spacing w:line="240" w:lineRule="auto"/>
              <w:ind w:firstLineChars="0" w:firstLine="0"/>
              <w:jc w:val="center"/>
              <w:rPr>
                <w:rFonts w:ascii="微软雅黑" w:hAnsi="微软雅黑" w:cs="宋体"/>
                <w:szCs w:val="21"/>
              </w:rPr>
            </w:pPr>
            <w:proofErr w:type="gramStart"/>
            <w:r w:rsidRPr="00F400DC">
              <w:rPr>
                <w:rFonts w:ascii="微软雅黑" w:hAnsi="微软雅黑" w:hint="eastAsia"/>
                <w:szCs w:val="21"/>
              </w:rPr>
              <w:t>澉</w:t>
            </w:r>
            <w:proofErr w:type="gramEnd"/>
            <w:r w:rsidRPr="00F400DC">
              <w:rPr>
                <w:rFonts w:ascii="微软雅黑" w:hAnsi="微软雅黑" w:hint="eastAsia"/>
                <w:szCs w:val="21"/>
              </w:rPr>
              <w:t>浦镇</w:t>
            </w:r>
          </w:p>
        </w:tc>
        <w:tc>
          <w:tcPr>
            <w:tcW w:w="2978" w:type="dxa"/>
            <w:vAlign w:val="center"/>
          </w:tcPr>
          <w:p w14:paraId="2FCAE5E7"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15E2AE28"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5AB60E2E" w14:textId="77777777">
        <w:trPr>
          <w:trHeight w:hRule="exact" w:val="461"/>
          <w:jc w:val="center"/>
        </w:trPr>
        <w:tc>
          <w:tcPr>
            <w:tcW w:w="680" w:type="dxa"/>
            <w:vAlign w:val="center"/>
          </w:tcPr>
          <w:p w14:paraId="11EE0F53"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4</w:t>
            </w:r>
            <w:r w:rsidRPr="00F400DC">
              <w:rPr>
                <w:rFonts w:ascii="微软雅黑" w:hAnsi="微软雅黑"/>
                <w:szCs w:val="21"/>
              </w:rPr>
              <w:t>4</w:t>
            </w:r>
          </w:p>
        </w:tc>
        <w:tc>
          <w:tcPr>
            <w:tcW w:w="3284" w:type="dxa"/>
            <w:vAlign w:val="center"/>
          </w:tcPr>
          <w:p w14:paraId="74CEA5FC" w14:textId="77777777" w:rsidR="007B19E2" w:rsidRPr="00F400DC" w:rsidRDefault="00E4796D">
            <w:pPr>
              <w:spacing w:line="240" w:lineRule="auto"/>
              <w:ind w:firstLineChars="0" w:firstLine="0"/>
              <w:jc w:val="center"/>
              <w:rPr>
                <w:rFonts w:ascii="微软雅黑" w:hAnsi="微软雅黑" w:cs="Calibri"/>
                <w:szCs w:val="21"/>
              </w:rPr>
            </w:pPr>
            <w:proofErr w:type="gramStart"/>
            <w:r w:rsidRPr="00F400DC">
              <w:rPr>
                <w:rFonts w:ascii="微软雅黑" w:hAnsi="微软雅黑" w:cs="Calibri"/>
                <w:szCs w:val="21"/>
              </w:rPr>
              <w:t>硖</w:t>
            </w:r>
            <w:proofErr w:type="gramEnd"/>
            <w:r w:rsidRPr="00F400DC">
              <w:rPr>
                <w:rFonts w:ascii="微软雅黑" w:hAnsi="微软雅黑" w:cs="Calibri"/>
                <w:szCs w:val="21"/>
              </w:rPr>
              <w:t>石街道</w:t>
            </w:r>
          </w:p>
        </w:tc>
        <w:tc>
          <w:tcPr>
            <w:tcW w:w="2978" w:type="dxa"/>
            <w:vAlign w:val="center"/>
          </w:tcPr>
          <w:p w14:paraId="36C2B5A6" w14:textId="77777777" w:rsidR="007B19E2" w:rsidRPr="00F400DC" w:rsidRDefault="00E4796D">
            <w:pPr>
              <w:spacing w:line="240" w:lineRule="auto"/>
              <w:ind w:firstLineChars="0" w:firstLine="0"/>
              <w:jc w:val="center"/>
              <w:rPr>
                <w:rFonts w:ascii="微软雅黑" w:hAnsi="微软雅黑" w:cs="Calibri"/>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restart"/>
            <w:vAlign w:val="center"/>
          </w:tcPr>
          <w:p w14:paraId="66BF79F1" w14:textId="77777777" w:rsidR="007B19E2" w:rsidRPr="00F400DC" w:rsidRDefault="00E4796D">
            <w:pPr>
              <w:spacing w:line="240" w:lineRule="auto"/>
              <w:ind w:firstLineChars="0" w:firstLine="0"/>
              <w:jc w:val="center"/>
              <w:rPr>
                <w:rFonts w:ascii="微软雅黑" w:hAnsi="微软雅黑" w:cs="Calibri"/>
                <w:szCs w:val="21"/>
              </w:rPr>
            </w:pPr>
            <w:r w:rsidRPr="00F400DC">
              <w:rPr>
                <w:rFonts w:ascii="微软雅黑" w:hAnsi="微软雅黑" w:cs="Calibri"/>
                <w:szCs w:val="21"/>
              </w:rPr>
              <w:t>海宁</w:t>
            </w:r>
            <w:r w:rsidRPr="00F400DC">
              <w:rPr>
                <w:rFonts w:ascii="微软雅黑" w:hAnsi="微软雅黑" w:cs="Calibri" w:hint="eastAsia"/>
                <w:szCs w:val="21"/>
              </w:rPr>
              <w:t>（12</w:t>
            </w:r>
            <w:r w:rsidRPr="00F400DC">
              <w:rPr>
                <w:rFonts w:ascii="微软雅黑" w:hAnsi="微软雅黑" w:hint="eastAsia"/>
                <w:szCs w:val="21"/>
              </w:rPr>
              <w:t>个</w:t>
            </w:r>
            <w:r w:rsidRPr="00F400DC">
              <w:rPr>
                <w:rFonts w:ascii="微软雅黑" w:hAnsi="微软雅黑" w:cs="Calibri" w:hint="eastAsia"/>
                <w:szCs w:val="21"/>
              </w:rPr>
              <w:t>）</w:t>
            </w:r>
          </w:p>
        </w:tc>
      </w:tr>
      <w:tr w:rsidR="007B19E2" w:rsidRPr="00F400DC" w14:paraId="0D83FC43" w14:textId="77777777">
        <w:trPr>
          <w:trHeight w:hRule="exact" w:val="461"/>
          <w:jc w:val="center"/>
        </w:trPr>
        <w:tc>
          <w:tcPr>
            <w:tcW w:w="680" w:type="dxa"/>
            <w:vAlign w:val="center"/>
          </w:tcPr>
          <w:p w14:paraId="154AEFAD"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4</w:t>
            </w:r>
            <w:r w:rsidRPr="00F400DC">
              <w:rPr>
                <w:rFonts w:ascii="微软雅黑" w:hAnsi="微软雅黑"/>
                <w:szCs w:val="21"/>
              </w:rPr>
              <w:t>5</w:t>
            </w:r>
          </w:p>
        </w:tc>
        <w:tc>
          <w:tcPr>
            <w:tcW w:w="3284" w:type="dxa"/>
            <w:vAlign w:val="center"/>
          </w:tcPr>
          <w:p w14:paraId="76D98813" w14:textId="77777777" w:rsidR="007B19E2" w:rsidRPr="00F400DC" w:rsidRDefault="00E4796D">
            <w:pPr>
              <w:spacing w:line="240" w:lineRule="auto"/>
              <w:ind w:firstLineChars="0" w:firstLine="0"/>
              <w:jc w:val="center"/>
              <w:rPr>
                <w:rFonts w:ascii="微软雅黑" w:hAnsi="微软雅黑" w:cs="Calibri"/>
                <w:szCs w:val="21"/>
              </w:rPr>
            </w:pPr>
            <w:proofErr w:type="gramStart"/>
            <w:r w:rsidRPr="00F400DC">
              <w:rPr>
                <w:rFonts w:ascii="微软雅黑" w:hAnsi="微软雅黑" w:cs="Calibri"/>
                <w:szCs w:val="21"/>
              </w:rPr>
              <w:t>海洲</w:t>
            </w:r>
            <w:proofErr w:type="gramEnd"/>
            <w:r w:rsidRPr="00F400DC">
              <w:rPr>
                <w:rFonts w:ascii="微软雅黑" w:hAnsi="微软雅黑" w:cs="Calibri"/>
                <w:szCs w:val="21"/>
              </w:rPr>
              <w:t>街道</w:t>
            </w:r>
          </w:p>
        </w:tc>
        <w:tc>
          <w:tcPr>
            <w:tcW w:w="2978" w:type="dxa"/>
            <w:vAlign w:val="center"/>
          </w:tcPr>
          <w:p w14:paraId="12464501" w14:textId="77777777" w:rsidR="007B19E2" w:rsidRPr="00F400DC" w:rsidRDefault="00E4796D">
            <w:pPr>
              <w:spacing w:line="240" w:lineRule="auto"/>
              <w:ind w:firstLineChars="0" w:firstLine="0"/>
              <w:jc w:val="center"/>
              <w:rPr>
                <w:rFonts w:ascii="微软雅黑" w:hAnsi="微软雅黑" w:cs="Calibri"/>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2CD1F3D5" w14:textId="77777777" w:rsidR="007B19E2" w:rsidRPr="00F400DC" w:rsidRDefault="007B19E2">
            <w:pPr>
              <w:spacing w:line="240" w:lineRule="auto"/>
              <w:ind w:firstLineChars="0" w:firstLine="0"/>
              <w:jc w:val="center"/>
              <w:rPr>
                <w:rFonts w:ascii="微软雅黑" w:hAnsi="微软雅黑" w:cs="Calibri"/>
                <w:szCs w:val="21"/>
              </w:rPr>
            </w:pPr>
          </w:p>
        </w:tc>
      </w:tr>
      <w:tr w:rsidR="007B19E2" w:rsidRPr="00F400DC" w14:paraId="228EB9C7" w14:textId="77777777">
        <w:trPr>
          <w:trHeight w:hRule="exact" w:val="461"/>
          <w:jc w:val="center"/>
        </w:trPr>
        <w:tc>
          <w:tcPr>
            <w:tcW w:w="680" w:type="dxa"/>
            <w:vAlign w:val="center"/>
          </w:tcPr>
          <w:p w14:paraId="1B714D91"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4</w:t>
            </w:r>
            <w:r w:rsidRPr="00F400DC">
              <w:rPr>
                <w:rFonts w:ascii="微软雅黑" w:hAnsi="微软雅黑"/>
                <w:szCs w:val="21"/>
              </w:rPr>
              <w:t>6</w:t>
            </w:r>
          </w:p>
        </w:tc>
        <w:tc>
          <w:tcPr>
            <w:tcW w:w="3284" w:type="dxa"/>
            <w:vAlign w:val="center"/>
          </w:tcPr>
          <w:p w14:paraId="64B96221" w14:textId="77777777" w:rsidR="007B19E2" w:rsidRPr="00F400DC" w:rsidRDefault="00E4796D">
            <w:pPr>
              <w:spacing w:line="240" w:lineRule="auto"/>
              <w:ind w:firstLineChars="0" w:firstLine="0"/>
              <w:jc w:val="center"/>
              <w:rPr>
                <w:rFonts w:ascii="微软雅黑" w:hAnsi="微软雅黑" w:cs="Calibri"/>
                <w:szCs w:val="21"/>
              </w:rPr>
            </w:pPr>
            <w:r w:rsidRPr="00F400DC">
              <w:rPr>
                <w:rFonts w:ascii="微软雅黑" w:hAnsi="微软雅黑" w:cs="Calibri"/>
                <w:szCs w:val="21"/>
              </w:rPr>
              <w:t>海昌街道</w:t>
            </w:r>
          </w:p>
        </w:tc>
        <w:tc>
          <w:tcPr>
            <w:tcW w:w="2978" w:type="dxa"/>
            <w:vAlign w:val="center"/>
          </w:tcPr>
          <w:p w14:paraId="36F67D81" w14:textId="77777777" w:rsidR="007B19E2" w:rsidRPr="00F400DC" w:rsidRDefault="00E4796D">
            <w:pPr>
              <w:spacing w:line="240" w:lineRule="auto"/>
              <w:ind w:firstLineChars="0" w:firstLine="0"/>
              <w:jc w:val="center"/>
              <w:rPr>
                <w:rFonts w:ascii="微软雅黑" w:hAnsi="微软雅黑" w:cs="Calibri"/>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29399ED2" w14:textId="77777777" w:rsidR="007B19E2" w:rsidRPr="00F400DC" w:rsidRDefault="007B19E2">
            <w:pPr>
              <w:spacing w:line="240" w:lineRule="auto"/>
              <w:ind w:firstLineChars="0" w:firstLine="0"/>
              <w:jc w:val="center"/>
              <w:rPr>
                <w:rFonts w:ascii="微软雅黑" w:hAnsi="微软雅黑" w:cs="Calibri"/>
                <w:szCs w:val="21"/>
              </w:rPr>
            </w:pPr>
          </w:p>
        </w:tc>
      </w:tr>
      <w:tr w:rsidR="007B19E2" w:rsidRPr="00F400DC" w14:paraId="6AEC677F" w14:textId="77777777">
        <w:trPr>
          <w:trHeight w:hRule="exact" w:val="461"/>
          <w:jc w:val="center"/>
        </w:trPr>
        <w:tc>
          <w:tcPr>
            <w:tcW w:w="680" w:type="dxa"/>
            <w:vAlign w:val="center"/>
          </w:tcPr>
          <w:p w14:paraId="5879D8D0"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4</w:t>
            </w:r>
            <w:r w:rsidRPr="00F400DC">
              <w:rPr>
                <w:rFonts w:ascii="微软雅黑" w:hAnsi="微软雅黑"/>
                <w:szCs w:val="21"/>
              </w:rPr>
              <w:t>7</w:t>
            </w:r>
          </w:p>
        </w:tc>
        <w:tc>
          <w:tcPr>
            <w:tcW w:w="3284" w:type="dxa"/>
            <w:vAlign w:val="center"/>
          </w:tcPr>
          <w:p w14:paraId="557F9561" w14:textId="77777777" w:rsidR="007B19E2" w:rsidRPr="00F400DC" w:rsidRDefault="00E4796D">
            <w:pPr>
              <w:spacing w:line="240" w:lineRule="auto"/>
              <w:ind w:firstLineChars="0" w:firstLine="0"/>
              <w:jc w:val="center"/>
              <w:rPr>
                <w:rFonts w:ascii="微软雅黑" w:hAnsi="微软雅黑" w:cs="Calibri"/>
                <w:szCs w:val="21"/>
              </w:rPr>
            </w:pPr>
            <w:r w:rsidRPr="00F400DC">
              <w:rPr>
                <w:rFonts w:ascii="微软雅黑" w:hAnsi="微软雅黑" w:cs="Calibri"/>
                <w:szCs w:val="21"/>
              </w:rPr>
              <w:t>马桥街道</w:t>
            </w:r>
          </w:p>
        </w:tc>
        <w:tc>
          <w:tcPr>
            <w:tcW w:w="2978" w:type="dxa"/>
            <w:vAlign w:val="center"/>
          </w:tcPr>
          <w:p w14:paraId="1A9280B5" w14:textId="77777777" w:rsidR="007B19E2" w:rsidRPr="00F400DC" w:rsidRDefault="00E4796D">
            <w:pPr>
              <w:spacing w:line="240" w:lineRule="auto"/>
              <w:ind w:firstLineChars="0" w:firstLine="0"/>
              <w:jc w:val="center"/>
              <w:rPr>
                <w:rFonts w:ascii="微软雅黑" w:hAnsi="微软雅黑" w:cs="Calibri"/>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01606AC3" w14:textId="77777777" w:rsidR="007B19E2" w:rsidRPr="00F400DC" w:rsidRDefault="007B19E2">
            <w:pPr>
              <w:spacing w:line="240" w:lineRule="auto"/>
              <w:ind w:firstLineChars="0" w:firstLine="0"/>
              <w:jc w:val="center"/>
              <w:rPr>
                <w:rFonts w:ascii="微软雅黑" w:hAnsi="微软雅黑" w:cs="Calibri"/>
                <w:szCs w:val="21"/>
              </w:rPr>
            </w:pPr>
          </w:p>
        </w:tc>
      </w:tr>
      <w:tr w:rsidR="007B19E2" w:rsidRPr="00F400DC" w14:paraId="4A2A58EF" w14:textId="77777777">
        <w:trPr>
          <w:trHeight w:hRule="exact" w:val="461"/>
          <w:jc w:val="center"/>
        </w:trPr>
        <w:tc>
          <w:tcPr>
            <w:tcW w:w="680" w:type="dxa"/>
            <w:vAlign w:val="center"/>
          </w:tcPr>
          <w:p w14:paraId="0A4B56DF"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szCs w:val="21"/>
              </w:rPr>
              <w:t>48</w:t>
            </w:r>
          </w:p>
        </w:tc>
        <w:tc>
          <w:tcPr>
            <w:tcW w:w="3284" w:type="dxa"/>
            <w:vAlign w:val="center"/>
          </w:tcPr>
          <w:p w14:paraId="07505F0A" w14:textId="77777777" w:rsidR="007B19E2" w:rsidRPr="00F400DC" w:rsidRDefault="00E4796D">
            <w:pPr>
              <w:spacing w:line="240" w:lineRule="auto"/>
              <w:ind w:firstLineChars="0" w:firstLine="0"/>
              <w:jc w:val="center"/>
              <w:rPr>
                <w:rFonts w:ascii="微软雅黑" w:hAnsi="微软雅黑" w:cs="Calibri"/>
                <w:szCs w:val="21"/>
              </w:rPr>
            </w:pPr>
            <w:r w:rsidRPr="00F400DC">
              <w:rPr>
                <w:rFonts w:ascii="微软雅黑" w:hAnsi="微软雅黑" w:cs="Calibri"/>
                <w:szCs w:val="21"/>
              </w:rPr>
              <w:t>许村镇</w:t>
            </w:r>
          </w:p>
        </w:tc>
        <w:tc>
          <w:tcPr>
            <w:tcW w:w="2978" w:type="dxa"/>
            <w:vAlign w:val="center"/>
          </w:tcPr>
          <w:p w14:paraId="315AB4B0" w14:textId="77777777" w:rsidR="007B19E2" w:rsidRPr="00F400DC" w:rsidRDefault="00E4796D">
            <w:pPr>
              <w:spacing w:line="240" w:lineRule="auto"/>
              <w:ind w:firstLineChars="0" w:firstLine="0"/>
              <w:jc w:val="center"/>
              <w:rPr>
                <w:rFonts w:ascii="微软雅黑" w:hAnsi="微软雅黑" w:cs="Calibri"/>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7FD2844C" w14:textId="77777777" w:rsidR="007B19E2" w:rsidRPr="00F400DC" w:rsidRDefault="007B19E2">
            <w:pPr>
              <w:spacing w:line="240" w:lineRule="auto"/>
              <w:ind w:firstLineChars="0" w:firstLine="0"/>
              <w:jc w:val="center"/>
              <w:rPr>
                <w:rFonts w:ascii="微软雅黑" w:hAnsi="微软雅黑" w:cs="Calibri"/>
                <w:szCs w:val="21"/>
              </w:rPr>
            </w:pPr>
          </w:p>
        </w:tc>
      </w:tr>
      <w:tr w:rsidR="007B19E2" w:rsidRPr="00F400DC" w14:paraId="69AB9AE6" w14:textId="77777777">
        <w:trPr>
          <w:trHeight w:hRule="exact" w:val="461"/>
          <w:jc w:val="center"/>
        </w:trPr>
        <w:tc>
          <w:tcPr>
            <w:tcW w:w="680" w:type="dxa"/>
            <w:vAlign w:val="center"/>
          </w:tcPr>
          <w:p w14:paraId="55A2B671"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szCs w:val="21"/>
              </w:rPr>
              <w:t>49</w:t>
            </w:r>
          </w:p>
        </w:tc>
        <w:tc>
          <w:tcPr>
            <w:tcW w:w="3284" w:type="dxa"/>
            <w:vAlign w:val="center"/>
          </w:tcPr>
          <w:p w14:paraId="5E3E0349" w14:textId="77777777" w:rsidR="007B19E2" w:rsidRPr="00F400DC" w:rsidRDefault="00E4796D">
            <w:pPr>
              <w:spacing w:line="240" w:lineRule="auto"/>
              <w:ind w:firstLineChars="0" w:firstLine="0"/>
              <w:jc w:val="center"/>
              <w:rPr>
                <w:rFonts w:ascii="微软雅黑" w:hAnsi="微软雅黑" w:cs="Calibri"/>
                <w:szCs w:val="21"/>
              </w:rPr>
            </w:pPr>
            <w:r w:rsidRPr="00F400DC">
              <w:rPr>
                <w:rFonts w:ascii="微软雅黑" w:hAnsi="微软雅黑" w:cs="Calibri"/>
                <w:szCs w:val="21"/>
              </w:rPr>
              <w:t>长安镇（高新技术开发区）</w:t>
            </w:r>
          </w:p>
        </w:tc>
        <w:tc>
          <w:tcPr>
            <w:tcW w:w="2978" w:type="dxa"/>
            <w:vAlign w:val="center"/>
          </w:tcPr>
          <w:p w14:paraId="0C10F97D" w14:textId="77777777" w:rsidR="007B19E2" w:rsidRPr="00F400DC" w:rsidRDefault="00E4796D">
            <w:pPr>
              <w:spacing w:line="240" w:lineRule="auto"/>
              <w:ind w:firstLineChars="0" w:firstLine="0"/>
              <w:jc w:val="center"/>
              <w:rPr>
                <w:rFonts w:ascii="微软雅黑" w:hAnsi="微软雅黑" w:cs="Calibri"/>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023FEE74" w14:textId="77777777" w:rsidR="007B19E2" w:rsidRPr="00F400DC" w:rsidRDefault="007B19E2">
            <w:pPr>
              <w:spacing w:line="240" w:lineRule="auto"/>
              <w:ind w:firstLineChars="0" w:firstLine="0"/>
              <w:jc w:val="center"/>
              <w:rPr>
                <w:rFonts w:ascii="微软雅黑" w:hAnsi="微软雅黑" w:cs="Calibri"/>
                <w:szCs w:val="21"/>
              </w:rPr>
            </w:pPr>
          </w:p>
        </w:tc>
      </w:tr>
      <w:tr w:rsidR="007B19E2" w:rsidRPr="00F400DC" w14:paraId="5519BD71" w14:textId="77777777">
        <w:trPr>
          <w:trHeight w:hRule="exact" w:val="461"/>
          <w:jc w:val="center"/>
        </w:trPr>
        <w:tc>
          <w:tcPr>
            <w:tcW w:w="680" w:type="dxa"/>
            <w:vAlign w:val="center"/>
          </w:tcPr>
          <w:p w14:paraId="776263B0"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5</w:t>
            </w:r>
            <w:r w:rsidRPr="00F400DC">
              <w:rPr>
                <w:rFonts w:ascii="微软雅黑" w:hAnsi="微软雅黑"/>
                <w:szCs w:val="21"/>
              </w:rPr>
              <w:t>0</w:t>
            </w:r>
          </w:p>
        </w:tc>
        <w:tc>
          <w:tcPr>
            <w:tcW w:w="3284" w:type="dxa"/>
            <w:vAlign w:val="center"/>
          </w:tcPr>
          <w:p w14:paraId="14974AA1" w14:textId="77777777" w:rsidR="007B19E2" w:rsidRPr="00F400DC" w:rsidRDefault="00E4796D">
            <w:pPr>
              <w:spacing w:line="240" w:lineRule="auto"/>
              <w:ind w:firstLineChars="0" w:firstLine="0"/>
              <w:jc w:val="center"/>
              <w:rPr>
                <w:rFonts w:ascii="微软雅黑" w:hAnsi="微软雅黑" w:cs="Calibri"/>
                <w:szCs w:val="21"/>
              </w:rPr>
            </w:pPr>
            <w:r w:rsidRPr="00F400DC">
              <w:rPr>
                <w:rFonts w:ascii="微软雅黑" w:hAnsi="微软雅黑" w:cs="Calibri"/>
                <w:szCs w:val="21"/>
              </w:rPr>
              <w:t>周王庙镇</w:t>
            </w:r>
          </w:p>
        </w:tc>
        <w:tc>
          <w:tcPr>
            <w:tcW w:w="2978" w:type="dxa"/>
            <w:vAlign w:val="center"/>
          </w:tcPr>
          <w:p w14:paraId="0B16C75A" w14:textId="77777777" w:rsidR="007B19E2" w:rsidRPr="00F400DC" w:rsidRDefault="00E4796D">
            <w:pPr>
              <w:spacing w:line="240" w:lineRule="auto"/>
              <w:ind w:firstLineChars="0" w:firstLine="0"/>
              <w:jc w:val="center"/>
              <w:rPr>
                <w:rFonts w:ascii="微软雅黑" w:hAnsi="微软雅黑" w:cs="Calibri"/>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03EA7867" w14:textId="77777777" w:rsidR="007B19E2" w:rsidRPr="00F400DC" w:rsidRDefault="007B19E2">
            <w:pPr>
              <w:spacing w:line="240" w:lineRule="auto"/>
              <w:ind w:firstLineChars="0" w:firstLine="0"/>
              <w:jc w:val="center"/>
              <w:rPr>
                <w:rFonts w:ascii="微软雅黑" w:hAnsi="微软雅黑" w:cs="Calibri"/>
                <w:szCs w:val="21"/>
              </w:rPr>
            </w:pPr>
          </w:p>
        </w:tc>
      </w:tr>
      <w:tr w:rsidR="007B19E2" w:rsidRPr="00F400DC" w14:paraId="55A909D4" w14:textId="77777777">
        <w:trPr>
          <w:trHeight w:hRule="exact" w:val="461"/>
          <w:jc w:val="center"/>
        </w:trPr>
        <w:tc>
          <w:tcPr>
            <w:tcW w:w="680" w:type="dxa"/>
            <w:vAlign w:val="center"/>
          </w:tcPr>
          <w:p w14:paraId="57857077"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5</w:t>
            </w:r>
            <w:r w:rsidRPr="00F400DC">
              <w:rPr>
                <w:rFonts w:ascii="微软雅黑" w:hAnsi="微软雅黑"/>
                <w:szCs w:val="21"/>
              </w:rPr>
              <w:t>1</w:t>
            </w:r>
          </w:p>
        </w:tc>
        <w:tc>
          <w:tcPr>
            <w:tcW w:w="3284" w:type="dxa"/>
            <w:vAlign w:val="center"/>
          </w:tcPr>
          <w:p w14:paraId="35386BF5" w14:textId="77777777" w:rsidR="007B19E2" w:rsidRPr="00F400DC" w:rsidRDefault="00E4796D">
            <w:pPr>
              <w:spacing w:line="240" w:lineRule="auto"/>
              <w:ind w:firstLineChars="0" w:firstLine="0"/>
              <w:jc w:val="center"/>
              <w:rPr>
                <w:rFonts w:ascii="微软雅黑" w:hAnsi="微软雅黑" w:cs="Calibri"/>
                <w:szCs w:val="21"/>
              </w:rPr>
            </w:pPr>
            <w:r w:rsidRPr="00F400DC">
              <w:rPr>
                <w:rFonts w:ascii="微软雅黑" w:hAnsi="微软雅黑" w:cs="Calibri"/>
                <w:szCs w:val="21"/>
              </w:rPr>
              <w:t>盐官镇</w:t>
            </w:r>
          </w:p>
        </w:tc>
        <w:tc>
          <w:tcPr>
            <w:tcW w:w="2978" w:type="dxa"/>
            <w:vAlign w:val="center"/>
          </w:tcPr>
          <w:p w14:paraId="509270F7" w14:textId="77777777" w:rsidR="007B19E2" w:rsidRPr="00F400DC" w:rsidRDefault="00E4796D">
            <w:pPr>
              <w:spacing w:line="240" w:lineRule="auto"/>
              <w:ind w:firstLineChars="0" w:firstLine="0"/>
              <w:jc w:val="center"/>
              <w:rPr>
                <w:rFonts w:ascii="微软雅黑" w:hAnsi="微软雅黑" w:cs="Calibri"/>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1D04A134" w14:textId="77777777" w:rsidR="007B19E2" w:rsidRPr="00F400DC" w:rsidRDefault="007B19E2">
            <w:pPr>
              <w:spacing w:line="240" w:lineRule="auto"/>
              <w:ind w:firstLineChars="0" w:firstLine="0"/>
              <w:jc w:val="center"/>
              <w:rPr>
                <w:rFonts w:ascii="微软雅黑" w:hAnsi="微软雅黑" w:cs="Calibri"/>
                <w:szCs w:val="21"/>
              </w:rPr>
            </w:pPr>
          </w:p>
        </w:tc>
      </w:tr>
      <w:tr w:rsidR="007B19E2" w:rsidRPr="00F400DC" w14:paraId="106223F9" w14:textId="77777777">
        <w:trPr>
          <w:trHeight w:hRule="exact" w:val="461"/>
          <w:jc w:val="center"/>
        </w:trPr>
        <w:tc>
          <w:tcPr>
            <w:tcW w:w="680" w:type="dxa"/>
            <w:vAlign w:val="center"/>
          </w:tcPr>
          <w:p w14:paraId="50EADDDC"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5</w:t>
            </w:r>
            <w:r w:rsidRPr="00F400DC">
              <w:rPr>
                <w:rFonts w:ascii="微软雅黑" w:hAnsi="微软雅黑"/>
                <w:szCs w:val="21"/>
              </w:rPr>
              <w:t>2</w:t>
            </w:r>
          </w:p>
        </w:tc>
        <w:tc>
          <w:tcPr>
            <w:tcW w:w="3284" w:type="dxa"/>
            <w:vAlign w:val="center"/>
          </w:tcPr>
          <w:p w14:paraId="5D4E2493" w14:textId="77777777" w:rsidR="007B19E2" w:rsidRPr="00F400DC" w:rsidRDefault="00E4796D">
            <w:pPr>
              <w:spacing w:line="240" w:lineRule="auto"/>
              <w:ind w:firstLineChars="0" w:firstLine="0"/>
              <w:jc w:val="center"/>
              <w:rPr>
                <w:rFonts w:ascii="微软雅黑" w:hAnsi="微软雅黑" w:cs="Calibri"/>
                <w:szCs w:val="21"/>
              </w:rPr>
            </w:pPr>
            <w:r w:rsidRPr="00F400DC">
              <w:rPr>
                <w:rFonts w:ascii="微软雅黑" w:hAnsi="微软雅黑" w:cs="Calibri"/>
                <w:szCs w:val="21"/>
              </w:rPr>
              <w:t>斜桥镇</w:t>
            </w:r>
          </w:p>
        </w:tc>
        <w:tc>
          <w:tcPr>
            <w:tcW w:w="2978" w:type="dxa"/>
            <w:vAlign w:val="center"/>
          </w:tcPr>
          <w:p w14:paraId="19DE0B93" w14:textId="77777777" w:rsidR="007B19E2" w:rsidRPr="00F400DC" w:rsidRDefault="00E4796D">
            <w:pPr>
              <w:spacing w:line="240" w:lineRule="auto"/>
              <w:ind w:firstLineChars="0" w:firstLine="0"/>
              <w:jc w:val="center"/>
              <w:rPr>
                <w:rFonts w:ascii="微软雅黑" w:hAnsi="微软雅黑" w:cs="Calibri"/>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766EB6A7" w14:textId="77777777" w:rsidR="007B19E2" w:rsidRPr="00F400DC" w:rsidRDefault="007B19E2">
            <w:pPr>
              <w:spacing w:line="240" w:lineRule="auto"/>
              <w:ind w:firstLineChars="0" w:firstLine="0"/>
              <w:jc w:val="center"/>
              <w:rPr>
                <w:rFonts w:ascii="微软雅黑" w:hAnsi="微软雅黑" w:cs="Calibri"/>
                <w:szCs w:val="21"/>
              </w:rPr>
            </w:pPr>
          </w:p>
        </w:tc>
      </w:tr>
      <w:tr w:rsidR="007B19E2" w:rsidRPr="00F400DC" w14:paraId="6BB38FF1" w14:textId="77777777">
        <w:trPr>
          <w:trHeight w:hRule="exact" w:val="461"/>
          <w:jc w:val="center"/>
        </w:trPr>
        <w:tc>
          <w:tcPr>
            <w:tcW w:w="680" w:type="dxa"/>
            <w:vAlign w:val="center"/>
          </w:tcPr>
          <w:p w14:paraId="200AD250"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5</w:t>
            </w:r>
            <w:r w:rsidRPr="00F400DC">
              <w:rPr>
                <w:rFonts w:ascii="微软雅黑" w:hAnsi="微软雅黑"/>
                <w:szCs w:val="21"/>
              </w:rPr>
              <w:t>3</w:t>
            </w:r>
          </w:p>
        </w:tc>
        <w:tc>
          <w:tcPr>
            <w:tcW w:w="3284" w:type="dxa"/>
            <w:vAlign w:val="center"/>
          </w:tcPr>
          <w:p w14:paraId="5A330C25" w14:textId="77777777" w:rsidR="007B19E2" w:rsidRPr="00F400DC" w:rsidRDefault="00E4796D">
            <w:pPr>
              <w:spacing w:line="240" w:lineRule="auto"/>
              <w:ind w:firstLineChars="0" w:firstLine="0"/>
              <w:jc w:val="center"/>
              <w:rPr>
                <w:rFonts w:ascii="微软雅黑" w:hAnsi="微软雅黑" w:cs="Calibri"/>
                <w:szCs w:val="21"/>
              </w:rPr>
            </w:pPr>
            <w:proofErr w:type="gramStart"/>
            <w:r w:rsidRPr="00F400DC">
              <w:rPr>
                <w:rFonts w:ascii="微软雅黑" w:hAnsi="微软雅黑" w:cs="Calibri"/>
                <w:szCs w:val="21"/>
              </w:rPr>
              <w:t>丁桥镇</w:t>
            </w:r>
            <w:proofErr w:type="gramEnd"/>
          </w:p>
        </w:tc>
        <w:tc>
          <w:tcPr>
            <w:tcW w:w="2978" w:type="dxa"/>
            <w:vAlign w:val="center"/>
          </w:tcPr>
          <w:p w14:paraId="7365D369" w14:textId="77777777" w:rsidR="007B19E2" w:rsidRPr="00F400DC" w:rsidRDefault="00E4796D">
            <w:pPr>
              <w:spacing w:line="240" w:lineRule="auto"/>
              <w:ind w:firstLineChars="0" w:firstLine="0"/>
              <w:jc w:val="center"/>
              <w:rPr>
                <w:rFonts w:ascii="微软雅黑" w:hAnsi="微软雅黑" w:cs="Calibri"/>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246C5989" w14:textId="77777777" w:rsidR="007B19E2" w:rsidRPr="00F400DC" w:rsidRDefault="007B19E2">
            <w:pPr>
              <w:spacing w:line="240" w:lineRule="auto"/>
              <w:ind w:firstLineChars="0" w:firstLine="0"/>
              <w:jc w:val="center"/>
              <w:rPr>
                <w:rFonts w:ascii="微软雅黑" w:hAnsi="微软雅黑" w:cs="Calibri"/>
                <w:szCs w:val="21"/>
              </w:rPr>
            </w:pPr>
          </w:p>
        </w:tc>
      </w:tr>
      <w:tr w:rsidR="007B19E2" w:rsidRPr="00F400DC" w14:paraId="5F58581B" w14:textId="77777777">
        <w:trPr>
          <w:trHeight w:hRule="exact" w:val="461"/>
          <w:jc w:val="center"/>
        </w:trPr>
        <w:tc>
          <w:tcPr>
            <w:tcW w:w="680" w:type="dxa"/>
            <w:vAlign w:val="center"/>
          </w:tcPr>
          <w:p w14:paraId="62A61313"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5</w:t>
            </w:r>
            <w:r w:rsidRPr="00F400DC">
              <w:rPr>
                <w:rFonts w:ascii="微软雅黑" w:hAnsi="微软雅黑"/>
                <w:szCs w:val="21"/>
              </w:rPr>
              <w:t>4</w:t>
            </w:r>
          </w:p>
        </w:tc>
        <w:tc>
          <w:tcPr>
            <w:tcW w:w="3284" w:type="dxa"/>
            <w:vAlign w:val="center"/>
          </w:tcPr>
          <w:p w14:paraId="1836A9EE" w14:textId="77777777" w:rsidR="007B19E2" w:rsidRPr="00F400DC" w:rsidRDefault="00E4796D">
            <w:pPr>
              <w:spacing w:line="240" w:lineRule="auto"/>
              <w:ind w:firstLineChars="0" w:firstLine="0"/>
              <w:jc w:val="center"/>
              <w:rPr>
                <w:rFonts w:ascii="微软雅黑" w:hAnsi="微软雅黑" w:cs="Calibri"/>
                <w:szCs w:val="21"/>
              </w:rPr>
            </w:pPr>
            <w:r w:rsidRPr="00F400DC">
              <w:rPr>
                <w:rFonts w:ascii="微软雅黑" w:hAnsi="微软雅黑" w:cs="Calibri"/>
                <w:szCs w:val="21"/>
              </w:rPr>
              <w:t>袁花镇</w:t>
            </w:r>
          </w:p>
        </w:tc>
        <w:tc>
          <w:tcPr>
            <w:tcW w:w="2978" w:type="dxa"/>
            <w:vAlign w:val="center"/>
          </w:tcPr>
          <w:p w14:paraId="0421C3C4" w14:textId="77777777" w:rsidR="007B19E2" w:rsidRPr="00F400DC" w:rsidRDefault="00E4796D">
            <w:pPr>
              <w:spacing w:line="240" w:lineRule="auto"/>
              <w:ind w:firstLineChars="0" w:firstLine="0"/>
              <w:jc w:val="center"/>
              <w:rPr>
                <w:rFonts w:ascii="微软雅黑" w:hAnsi="微软雅黑" w:cs="Calibri"/>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1E5FE170" w14:textId="77777777" w:rsidR="007B19E2" w:rsidRPr="00F400DC" w:rsidRDefault="007B19E2">
            <w:pPr>
              <w:spacing w:line="240" w:lineRule="auto"/>
              <w:ind w:firstLineChars="0" w:firstLine="0"/>
              <w:jc w:val="center"/>
              <w:rPr>
                <w:rFonts w:ascii="微软雅黑" w:hAnsi="微软雅黑" w:cs="Calibri"/>
                <w:szCs w:val="21"/>
              </w:rPr>
            </w:pPr>
          </w:p>
        </w:tc>
      </w:tr>
      <w:tr w:rsidR="007B19E2" w:rsidRPr="00F400DC" w14:paraId="3D89A93F" w14:textId="77777777">
        <w:trPr>
          <w:trHeight w:hRule="exact" w:val="461"/>
          <w:jc w:val="center"/>
        </w:trPr>
        <w:tc>
          <w:tcPr>
            <w:tcW w:w="680" w:type="dxa"/>
            <w:vAlign w:val="center"/>
          </w:tcPr>
          <w:p w14:paraId="5B38FC84"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szCs w:val="21"/>
              </w:rPr>
              <w:t>55</w:t>
            </w:r>
          </w:p>
        </w:tc>
        <w:tc>
          <w:tcPr>
            <w:tcW w:w="3284" w:type="dxa"/>
            <w:vAlign w:val="center"/>
          </w:tcPr>
          <w:p w14:paraId="343C45B2" w14:textId="77777777" w:rsidR="007B19E2" w:rsidRPr="00F400DC" w:rsidRDefault="00E4796D">
            <w:pPr>
              <w:spacing w:line="240" w:lineRule="auto"/>
              <w:ind w:firstLineChars="0" w:firstLine="0"/>
              <w:jc w:val="center"/>
              <w:rPr>
                <w:rFonts w:ascii="微软雅黑" w:hAnsi="微软雅黑" w:cs="Calibri"/>
                <w:szCs w:val="21"/>
              </w:rPr>
            </w:pPr>
            <w:r w:rsidRPr="00F400DC">
              <w:rPr>
                <w:rFonts w:ascii="微软雅黑" w:hAnsi="微软雅黑" w:cs="Calibri"/>
                <w:szCs w:val="21"/>
              </w:rPr>
              <w:t>黄湾镇（尖山新区）</w:t>
            </w:r>
          </w:p>
        </w:tc>
        <w:tc>
          <w:tcPr>
            <w:tcW w:w="2978" w:type="dxa"/>
            <w:vAlign w:val="center"/>
          </w:tcPr>
          <w:p w14:paraId="074A8D2B" w14:textId="77777777" w:rsidR="007B19E2" w:rsidRPr="00F400DC" w:rsidRDefault="00E4796D">
            <w:pPr>
              <w:spacing w:line="240" w:lineRule="auto"/>
              <w:ind w:firstLineChars="0" w:firstLine="0"/>
              <w:jc w:val="center"/>
              <w:rPr>
                <w:rFonts w:ascii="微软雅黑" w:hAnsi="微软雅黑" w:cs="Calibri"/>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52165362" w14:textId="77777777" w:rsidR="007B19E2" w:rsidRPr="00F400DC" w:rsidRDefault="007B19E2">
            <w:pPr>
              <w:spacing w:line="240" w:lineRule="auto"/>
              <w:ind w:firstLineChars="0" w:firstLine="0"/>
              <w:jc w:val="center"/>
              <w:rPr>
                <w:rFonts w:ascii="微软雅黑" w:hAnsi="微软雅黑" w:cs="Calibri"/>
                <w:szCs w:val="21"/>
              </w:rPr>
            </w:pPr>
          </w:p>
        </w:tc>
      </w:tr>
      <w:tr w:rsidR="007B19E2" w:rsidRPr="00F400DC" w14:paraId="6ADC3299" w14:textId="77777777">
        <w:trPr>
          <w:trHeight w:hRule="exact" w:val="461"/>
          <w:jc w:val="center"/>
        </w:trPr>
        <w:tc>
          <w:tcPr>
            <w:tcW w:w="680" w:type="dxa"/>
            <w:vAlign w:val="center"/>
          </w:tcPr>
          <w:p w14:paraId="652EBD23"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szCs w:val="21"/>
              </w:rPr>
              <w:t>56</w:t>
            </w:r>
          </w:p>
        </w:tc>
        <w:tc>
          <w:tcPr>
            <w:tcW w:w="3284" w:type="dxa"/>
            <w:vAlign w:val="center"/>
          </w:tcPr>
          <w:p w14:paraId="4D1ACD18"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梧桐街道</w:t>
            </w:r>
          </w:p>
        </w:tc>
        <w:tc>
          <w:tcPr>
            <w:tcW w:w="2978" w:type="dxa"/>
            <w:vAlign w:val="center"/>
          </w:tcPr>
          <w:p w14:paraId="183AE258" w14:textId="77777777" w:rsidR="007B19E2" w:rsidRPr="00F400DC" w:rsidRDefault="00E4796D">
            <w:pPr>
              <w:spacing w:line="240" w:lineRule="auto"/>
              <w:ind w:firstLineChars="0" w:firstLine="0"/>
              <w:jc w:val="center"/>
              <w:rPr>
                <w:rFonts w:ascii="微软雅黑" w:hAnsi="微软雅黑"/>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restart"/>
            <w:vAlign w:val="center"/>
          </w:tcPr>
          <w:p w14:paraId="260A0E88"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桐乡（9）</w:t>
            </w:r>
          </w:p>
        </w:tc>
      </w:tr>
      <w:tr w:rsidR="007B19E2" w:rsidRPr="00F400DC" w14:paraId="26BADBCD" w14:textId="77777777">
        <w:trPr>
          <w:trHeight w:hRule="exact" w:val="461"/>
          <w:jc w:val="center"/>
        </w:trPr>
        <w:tc>
          <w:tcPr>
            <w:tcW w:w="680" w:type="dxa"/>
            <w:vAlign w:val="center"/>
          </w:tcPr>
          <w:p w14:paraId="1C8E0475"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szCs w:val="21"/>
              </w:rPr>
              <w:t>57</w:t>
            </w:r>
          </w:p>
        </w:tc>
        <w:tc>
          <w:tcPr>
            <w:tcW w:w="3284" w:type="dxa"/>
            <w:vAlign w:val="center"/>
          </w:tcPr>
          <w:p w14:paraId="0F4DAD23"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凤鸣街道</w:t>
            </w:r>
          </w:p>
        </w:tc>
        <w:tc>
          <w:tcPr>
            <w:tcW w:w="2978" w:type="dxa"/>
            <w:vAlign w:val="center"/>
          </w:tcPr>
          <w:p w14:paraId="31F7C6C5"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0991501B"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0FDB1D1E" w14:textId="77777777">
        <w:trPr>
          <w:trHeight w:hRule="exact" w:val="461"/>
          <w:jc w:val="center"/>
        </w:trPr>
        <w:tc>
          <w:tcPr>
            <w:tcW w:w="680" w:type="dxa"/>
            <w:vAlign w:val="center"/>
          </w:tcPr>
          <w:p w14:paraId="698EFF97"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szCs w:val="21"/>
              </w:rPr>
              <w:t>58</w:t>
            </w:r>
          </w:p>
        </w:tc>
        <w:tc>
          <w:tcPr>
            <w:tcW w:w="3284" w:type="dxa"/>
            <w:vAlign w:val="center"/>
          </w:tcPr>
          <w:p w14:paraId="2DF045EF"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崇福镇</w:t>
            </w:r>
          </w:p>
        </w:tc>
        <w:tc>
          <w:tcPr>
            <w:tcW w:w="2978" w:type="dxa"/>
            <w:vAlign w:val="center"/>
          </w:tcPr>
          <w:p w14:paraId="75B7A1E3"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20CA66EC"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77A8309D" w14:textId="77777777">
        <w:trPr>
          <w:trHeight w:hRule="exact" w:val="461"/>
          <w:jc w:val="center"/>
        </w:trPr>
        <w:tc>
          <w:tcPr>
            <w:tcW w:w="680" w:type="dxa"/>
            <w:vAlign w:val="center"/>
          </w:tcPr>
          <w:p w14:paraId="63F8AFE9"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szCs w:val="21"/>
              </w:rPr>
              <w:t>59</w:t>
            </w:r>
          </w:p>
        </w:tc>
        <w:tc>
          <w:tcPr>
            <w:tcW w:w="3284" w:type="dxa"/>
            <w:vAlign w:val="center"/>
          </w:tcPr>
          <w:p w14:paraId="56815755" w14:textId="77777777" w:rsidR="007B19E2" w:rsidRPr="00F400DC" w:rsidRDefault="00E4796D">
            <w:pPr>
              <w:spacing w:line="240" w:lineRule="auto"/>
              <w:ind w:firstLineChars="0" w:firstLine="0"/>
              <w:jc w:val="center"/>
              <w:rPr>
                <w:rFonts w:ascii="微软雅黑" w:hAnsi="微软雅黑" w:cs="宋体"/>
                <w:szCs w:val="21"/>
              </w:rPr>
            </w:pPr>
            <w:proofErr w:type="gramStart"/>
            <w:r w:rsidRPr="00F400DC">
              <w:rPr>
                <w:rFonts w:ascii="微软雅黑" w:hAnsi="微软雅黑" w:hint="eastAsia"/>
                <w:szCs w:val="21"/>
              </w:rPr>
              <w:t>濮</w:t>
            </w:r>
            <w:proofErr w:type="gramEnd"/>
            <w:r w:rsidRPr="00F400DC">
              <w:rPr>
                <w:rFonts w:ascii="微软雅黑" w:hAnsi="微软雅黑" w:hint="eastAsia"/>
                <w:szCs w:val="21"/>
              </w:rPr>
              <w:t>院镇</w:t>
            </w:r>
          </w:p>
        </w:tc>
        <w:tc>
          <w:tcPr>
            <w:tcW w:w="2978" w:type="dxa"/>
            <w:vAlign w:val="center"/>
          </w:tcPr>
          <w:p w14:paraId="3B0041FA"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13EFF574"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37E1EE05" w14:textId="77777777">
        <w:trPr>
          <w:trHeight w:hRule="exact" w:val="461"/>
          <w:jc w:val="center"/>
        </w:trPr>
        <w:tc>
          <w:tcPr>
            <w:tcW w:w="680" w:type="dxa"/>
            <w:vAlign w:val="center"/>
          </w:tcPr>
          <w:p w14:paraId="0A5DF033"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6</w:t>
            </w:r>
            <w:r w:rsidRPr="00F400DC">
              <w:rPr>
                <w:rFonts w:ascii="微软雅黑" w:hAnsi="微软雅黑"/>
                <w:szCs w:val="21"/>
              </w:rPr>
              <w:t>0</w:t>
            </w:r>
          </w:p>
        </w:tc>
        <w:tc>
          <w:tcPr>
            <w:tcW w:w="3284" w:type="dxa"/>
            <w:vAlign w:val="center"/>
          </w:tcPr>
          <w:p w14:paraId="50D47D10" w14:textId="77777777" w:rsidR="007B19E2" w:rsidRPr="00F400DC" w:rsidRDefault="00E4796D">
            <w:pPr>
              <w:spacing w:line="240" w:lineRule="auto"/>
              <w:ind w:firstLineChars="0" w:firstLine="0"/>
              <w:jc w:val="center"/>
              <w:rPr>
                <w:rFonts w:ascii="微软雅黑" w:hAnsi="微软雅黑" w:cs="宋体"/>
                <w:szCs w:val="21"/>
              </w:rPr>
            </w:pPr>
            <w:proofErr w:type="gramStart"/>
            <w:r w:rsidRPr="00F400DC">
              <w:rPr>
                <w:rFonts w:ascii="微软雅黑" w:hAnsi="微软雅黑" w:hint="eastAsia"/>
                <w:szCs w:val="21"/>
              </w:rPr>
              <w:t>洲泉镇</w:t>
            </w:r>
            <w:proofErr w:type="gramEnd"/>
          </w:p>
        </w:tc>
        <w:tc>
          <w:tcPr>
            <w:tcW w:w="2978" w:type="dxa"/>
            <w:vAlign w:val="center"/>
          </w:tcPr>
          <w:p w14:paraId="02CEB2EC"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4EB2AE9F"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79FBC6BD" w14:textId="77777777">
        <w:trPr>
          <w:trHeight w:val="520"/>
          <w:jc w:val="center"/>
        </w:trPr>
        <w:tc>
          <w:tcPr>
            <w:tcW w:w="680" w:type="dxa"/>
            <w:vAlign w:val="center"/>
          </w:tcPr>
          <w:p w14:paraId="717501A4"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61</w:t>
            </w:r>
          </w:p>
        </w:tc>
        <w:tc>
          <w:tcPr>
            <w:tcW w:w="3284" w:type="dxa"/>
            <w:vAlign w:val="center"/>
          </w:tcPr>
          <w:p w14:paraId="30CCE9E3"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石门镇</w:t>
            </w:r>
          </w:p>
        </w:tc>
        <w:tc>
          <w:tcPr>
            <w:tcW w:w="2978" w:type="dxa"/>
            <w:vAlign w:val="center"/>
          </w:tcPr>
          <w:p w14:paraId="4035864D"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606E13D5"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0151C98D" w14:textId="77777777">
        <w:trPr>
          <w:trHeight w:hRule="exact" w:val="461"/>
          <w:jc w:val="center"/>
        </w:trPr>
        <w:tc>
          <w:tcPr>
            <w:tcW w:w="680" w:type="dxa"/>
            <w:vAlign w:val="center"/>
          </w:tcPr>
          <w:p w14:paraId="4B04443C"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62</w:t>
            </w:r>
          </w:p>
        </w:tc>
        <w:tc>
          <w:tcPr>
            <w:tcW w:w="3284" w:type="dxa"/>
            <w:vAlign w:val="center"/>
          </w:tcPr>
          <w:p w14:paraId="7DBA8A22" w14:textId="77777777" w:rsidR="007B19E2" w:rsidRPr="00F400DC" w:rsidRDefault="00E4796D">
            <w:pPr>
              <w:spacing w:line="240" w:lineRule="auto"/>
              <w:ind w:firstLineChars="0" w:firstLine="0"/>
              <w:jc w:val="center"/>
              <w:rPr>
                <w:rFonts w:ascii="微软雅黑" w:hAnsi="微软雅黑" w:cs="宋体"/>
                <w:szCs w:val="21"/>
              </w:rPr>
            </w:pPr>
            <w:proofErr w:type="gramStart"/>
            <w:r w:rsidRPr="00F400DC">
              <w:rPr>
                <w:rFonts w:ascii="微软雅黑" w:hAnsi="微软雅黑" w:hint="eastAsia"/>
                <w:szCs w:val="21"/>
              </w:rPr>
              <w:t>屠甸</w:t>
            </w:r>
            <w:proofErr w:type="gramEnd"/>
            <w:r w:rsidRPr="00F400DC">
              <w:rPr>
                <w:rFonts w:ascii="微软雅黑" w:hAnsi="微软雅黑" w:hint="eastAsia"/>
                <w:szCs w:val="21"/>
              </w:rPr>
              <w:t>镇</w:t>
            </w:r>
          </w:p>
        </w:tc>
        <w:tc>
          <w:tcPr>
            <w:tcW w:w="2978" w:type="dxa"/>
            <w:vAlign w:val="center"/>
          </w:tcPr>
          <w:p w14:paraId="78524078"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06804132"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6E3C3677" w14:textId="77777777">
        <w:trPr>
          <w:trHeight w:hRule="exact" w:val="461"/>
          <w:jc w:val="center"/>
        </w:trPr>
        <w:tc>
          <w:tcPr>
            <w:tcW w:w="680" w:type="dxa"/>
            <w:vAlign w:val="center"/>
          </w:tcPr>
          <w:p w14:paraId="39ADC40B"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63</w:t>
            </w:r>
          </w:p>
        </w:tc>
        <w:tc>
          <w:tcPr>
            <w:tcW w:w="3284" w:type="dxa"/>
            <w:vAlign w:val="center"/>
          </w:tcPr>
          <w:p w14:paraId="5A46BF13"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河山镇</w:t>
            </w:r>
          </w:p>
        </w:tc>
        <w:tc>
          <w:tcPr>
            <w:tcW w:w="2978" w:type="dxa"/>
            <w:vAlign w:val="center"/>
          </w:tcPr>
          <w:p w14:paraId="671D227A"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63C095B5"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750A0D52" w14:textId="77777777">
        <w:trPr>
          <w:trHeight w:hRule="exact" w:val="461"/>
          <w:jc w:val="center"/>
        </w:trPr>
        <w:tc>
          <w:tcPr>
            <w:tcW w:w="680" w:type="dxa"/>
            <w:vAlign w:val="center"/>
          </w:tcPr>
          <w:p w14:paraId="17025AC9"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64</w:t>
            </w:r>
          </w:p>
        </w:tc>
        <w:tc>
          <w:tcPr>
            <w:tcW w:w="3284" w:type="dxa"/>
            <w:vAlign w:val="center"/>
          </w:tcPr>
          <w:p w14:paraId="506185B2"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大麻镇</w:t>
            </w:r>
          </w:p>
        </w:tc>
        <w:tc>
          <w:tcPr>
            <w:tcW w:w="2978" w:type="dxa"/>
            <w:vAlign w:val="center"/>
          </w:tcPr>
          <w:p w14:paraId="4852CBBD"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2B5EF5D7"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3D6BED57" w14:textId="77777777">
        <w:trPr>
          <w:trHeight w:hRule="exact" w:val="461"/>
          <w:jc w:val="center"/>
        </w:trPr>
        <w:tc>
          <w:tcPr>
            <w:tcW w:w="680" w:type="dxa"/>
            <w:vAlign w:val="center"/>
          </w:tcPr>
          <w:p w14:paraId="1DAE094A"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szCs w:val="21"/>
              </w:rPr>
              <w:lastRenderedPageBreak/>
              <w:t>6</w:t>
            </w:r>
            <w:r w:rsidRPr="00F400DC">
              <w:rPr>
                <w:rFonts w:ascii="微软雅黑" w:hAnsi="微软雅黑" w:hint="eastAsia"/>
                <w:szCs w:val="21"/>
              </w:rPr>
              <w:t>5</w:t>
            </w:r>
          </w:p>
        </w:tc>
        <w:tc>
          <w:tcPr>
            <w:tcW w:w="3284" w:type="dxa"/>
            <w:vAlign w:val="center"/>
          </w:tcPr>
          <w:p w14:paraId="38A71128"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城南街道</w:t>
            </w:r>
          </w:p>
        </w:tc>
        <w:tc>
          <w:tcPr>
            <w:tcW w:w="2978" w:type="dxa"/>
            <w:vAlign w:val="center"/>
          </w:tcPr>
          <w:p w14:paraId="7C4A0AFD" w14:textId="77777777" w:rsidR="007B19E2" w:rsidRPr="00F400DC" w:rsidRDefault="00E4796D">
            <w:pPr>
              <w:spacing w:line="240" w:lineRule="auto"/>
              <w:ind w:firstLineChars="0" w:firstLine="0"/>
              <w:jc w:val="center"/>
              <w:rPr>
                <w:rFonts w:ascii="微软雅黑" w:hAnsi="微软雅黑"/>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restart"/>
            <w:vAlign w:val="center"/>
          </w:tcPr>
          <w:p w14:paraId="3F94757C"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经开（4个）</w:t>
            </w:r>
          </w:p>
        </w:tc>
      </w:tr>
      <w:tr w:rsidR="007B19E2" w:rsidRPr="00F400DC" w14:paraId="7E6F453A" w14:textId="77777777">
        <w:trPr>
          <w:trHeight w:hRule="exact" w:val="461"/>
          <w:jc w:val="center"/>
        </w:trPr>
        <w:tc>
          <w:tcPr>
            <w:tcW w:w="680" w:type="dxa"/>
            <w:vAlign w:val="center"/>
          </w:tcPr>
          <w:p w14:paraId="707CED88"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szCs w:val="21"/>
              </w:rPr>
              <w:t>6</w:t>
            </w:r>
            <w:r w:rsidRPr="00F400DC">
              <w:rPr>
                <w:rFonts w:ascii="微软雅黑" w:hAnsi="微软雅黑" w:hint="eastAsia"/>
                <w:szCs w:val="21"/>
              </w:rPr>
              <w:t>6</w:t>
            </w:r>
          </w:p>
        </w:tc>
        <w:tc>
          <w:tcPr>
            <w:tcW w:w="3284" w:type="dxa"/>
            <w:vAlign w:val="center"/>
          </w:tcPr>
          <w:p w14:paraId="03B16CD3" w14:textId="77777777" w:rsidR="007B19E2" w:rsidRPr="00F400DC" w:rsidRDefault="00E4796D">
            <w:pPr>
              <w:spacing w:line="240" w:lineRule="auto"/>
              <w:ind w:firstLineChars="0" w:firstLine="0"/>
              <w:jc w:val="center"/>
              <w:rPr>
                <w:rFonts w:ascii="微软雅黑" w:hAnsi="微软雅黑" w:cs="宋体"/>
                <w:szCs w:val="21"/>
              </w:rPr>
            </w:pPr>
            <w:proofErr w:type="gramStart"/>
            <w:r w:rsidRPr="00F400DC">
              <w:rPr>
                <w:rFonts w:ascii="微软雅黑" w:hAnsi="微软雅黑" w:hint="eastAsia"/>
                <w:szCs w:val="21"/>
              </w:rPr>
              <w:t>嘉北街道</w:t>
            </w:r>
            <w:proofErr w:type="gramEnd"/>
          </w:p>
        </w:tc>
        <w:tc>
          <w:tcPr>
            <w:tcW w:w="2978" w:type="dxa"/>
            <w:vAlign w:val="center"/>
          </w:tcPr>
          <w:p w14:paraId="48A89C37"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077DC15A"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4CA302A8" w14:textId="77777777">
        <w:trPr>
          <w:trHeight w:hRule="exact" w:val="461"/>
          <w:jc w:val="center"/>
        </w:trPr>
        <w:tc>
          <w:tcPr>
            <w:tcW w:w="680" w:type="dxa"/>
            <w:vAlign w:val="center"/>
          </w:tcPr>
          <w:p w14:paraId="0DBFB05E"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szCs w:val="21"/>
              </w:rPr>
              <w:t>6</w:t>
            </w:r>
            <w:r w:rsidRPr="00F400DC">
              <w:rPr>
                <w:rFonts w:ascii="微软雅黑" w:hAnsi="微软雅黑" w:hint="eastAsia"/>
                <w:szCs w:val="21"/>
              </w:rPr>
              <w:t>7</w:t>
            </w:r>
          </w:p>
        </w:tc>
        <w:tc>
          <w:tcPr>
            <w:tcW w:w="3284" w:type="dxa"/>
            <w:vAlign w:val="center"/>
          </w:tcPr>
          <w:p w14:paraId="0DDDC804"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塘汇街道</w:t>
            </w:r>
          </w:p>
        </w:tc>
        <w:tc>
          <w:tcPr>
            <w:tcW w:w="2978" w:type="dxa"/>
            <w:vAlign w:val="center"/>
          </w:tcPr>
          <w:p w14:paraId="104EE7F8"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3E25D682"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6967DB3B" w14:textId="77777777">
        <w:trPr>
          <w:trHeight w:hRule="exact" w:val="461"/>
          <w:jc w:val="center"/>
        </w:trPr>
        <w:tc>
          <w:tcPr>
            <w:tcW w:w="680" w:type="dxa"/>
            <w:vAlign w:val="center"/>
          </w:tcPr>
          <w:p w14:paraId="24A9C12C"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68</w:t>
            </w:r>
          </w:p>
        </w:tc>
        <w:tc>
          <w:tcPr>
            <w:tcW w:w="3284" w:type="dxa"/>
            <w:vAlign w:val="center"/>
          </w:tcPr>
          <w:p w14:paraId="1F647C2B"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长水街道</w:t>
            </w:r>
          </w:p>
        </w:tc>
        <w:tc>
          <w:tcPr>
            <w:tcW w:w="2978" w:type="dxa"/>
            <w:vAlign w:val="center"/>
          </w:tcPr>
          <w:p w14:paraId="6CFC4686" w14:textId="77777777" w:rsidR="007B19E2" w:rsidRPr="00F400DC" w:rsidRDefault="00E4796D">
            <w:pPr>
              <w:spacing w:line="240" w:lineRule="auto"/>
              <w:ind w:firstLineChars="0" w:firstLine="0"/>
              <w:jc w:val="center"/>
              <w:rPr>
                <w:rFonts w:ascii="微软雅黑" w:hAnsi="微软雅黑" w:cs="宋体"/>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Merge/>
            <w:vAlign w:val="center"/>
          </w:tcPr>
          <w:p w14:paraId="252A78C5" w14:textId="77777777" w:rsidR="007B19E2" w:rsidRPr="00F400DC" w:rsidRDefault="007B19E2">
            <w:pPr>
              <w:spacing w:line="240" w:lineRule="auto"/>
              <w:ind w:firstLineChars="0" w:firstLine="0"/>
              <w:jc w:val="center"/>
              <w:rPr>
                <w:rFonts w:ascii="微软雅黑" w:hAnsi="微软雅黑" w:cs="宋体"/>
                <w:szCs w:val="21"/>
              </w:rPr>
            </w:pPr>
          </w:p>
        </w:tc>
      </w:tr>
      <w:tr w:rsidR="007B19E2" w:rsidRPr="00F400DC" w14:paraId="06CA26F8" w14:textId="77777777">
        <w:trPr>
          <w:trHeight w:hRule="exact" w:val="461"/>
          <w:jc w:val="center"/>
        </w:trPr>
        <w:tc>
          <w:tcPr>
            <w:tcW w:w="680" w:type="dxa"/>
            <w:vAlign w:val="center"/>
          </w:tcPr>
          <w:p w14:paraId="50525314" w14:textId="77777777" w:rsidR="007B19E2" w:rsidRPr="00F400DC" w:rsidRDefault="00E4796D">
            <w:pPr>
              <w:spacing w:line="240" w:lineRule="auto"/>
              <w:ind w:firstLineChars="0" w:firstLine="0"/>
              <w:jc w:val="center"/>
              <w:rPr>
                <w:rFonts w:ascii="微软雅黑" w:hAnsi="微软雅黑"/>
                <w:szCs w:val="21"/>
              </w:rPr>
            </w:pPr>
            <w:r w:rsidRPr="00F400DC">
              <w:rPr>
                <w:rFonts w:ascii="微软雅黑" w:hAnsi="微软雅黑" w:hint="eastAsia"/>
                <w:szCs w:val="21"/>
              </w:rPr>
              <w:t>69</w:t>
            </w:r>
          </w:p>
        </w:tc>
        <w:tc>
          <w:tcPr>
            <w:tcW w:w="3284" w:type="dxa"/>
            <w:vAlign w:val="center"/>
          </w:tcPr>
          <w:p w14:paraId="014A0EA5"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乍浦镇</w:t>
            </w:r>
          </w:p>
        </w:tc>
        <w:tc>
          <w:tcPr>
            <w:tcW w:w="2978" w:type="dxa"/>
            <w:vAlign w:val="center"/>
          </w:tcPr>
          <w:p w14:paraId="11208465" w14:textId="77777777" w:rsidR="007B19E2" w:rsidRPr="00F400DC" w:rsidRDefault="00E4796D">
            <w:pPr>
              <w:spacing w:line="240" w:lineRule="auto"/>
              <w:ind w:firstLineChars="0" w:firstLine="0"/>
              <w:jc w:val="center"/>
              <w:rPr>
                <w:rFonts w:ascii="微软雅黑" w:hAnsi="微软雅黑"/>
                <w:bCs/>
                <w:szCs w:val="21"/>
              </w:rPr>
            </w:pP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2.5</w:t>
            </w:r>
            <w:r w:rsidRPr="00F400DC">
              <w:rPr>
                <w:rFonts w:ascii="微软雅黑" w:hAnsi="微软雅黑" w:cs="宋体" w:hint="eastAsia"/>
                <w:bCs/>
                <w:szCs w:val="21"/>
              </w:rPr>
              <w:t>、P</w:t>
            </w:r>
            <w:r w:rsidRPr="00F400DC">
              <w:rPr>
                <w:rFonts w:ascii="微软雅黑" w:hAnsi="微软雅黑" w:cs="宋体"/>
                <w:bCs/>
                <w:szCs w:val="21"/>
              </w:rPr>
              <w:t>M</w:t>
            </w:r>
            <w:r w:rsidRPr="00F400DC">
              <w:rPr>
                <w:rFonts w:ascii="微软雅黑" w:hAnsi="微软雅黑" w:cs="宋体"/>
                <w:bCs/>
                <w:szCs w:val="21"/>
                <w:vertAlign w:val="subscript"/>
              </w:rPr>
              <w:t>10</w:t>
            </w:r>
            <w:r w:rsidRPr="00F400DC">
              <w:rPr>
                <w:rFonts w:ascii="微软雅黑" w:hAnsi="微软雅黑" w:cs="宋体" w:hint="eastAsia"/>
                <w:bCs/>
                <w:szCs w:val="21"/>
              </w:rPr>
              <w:t>、气象五参数</w:t>
            </w:r>
          </w:p>
        </w:tc>
        <w:tc>
          <w:tcPr>
            <w:tcW w:w="1700" w:type="dxa"/>
            <w:vAlign w:val="center"/>
          </w:tcPr>
          <w:p w14:paraId="2783CFDD" w14:textId="77777777" w:rsidR="007B19E2" w:rsidRPr="00F400DC" w:rsidRDefault="00E4796D">
            <w:pPr>
              <w:spacing w:line="240" w:lineRule="auto"/>
              <w:ind w:firstLineChars="0" w:firstLine="0"/>
              <w:jc w:val="center"/>
              <w:rPr>
                <w:rFonts w:ascii="微软雅黑" w:hAnsi="微软雅黑" w:cs="宋体"/>
                <w:szCs w:val="21"/>
              </w:rPr>
            </w:pPr>
            <w:r w:rsidRPr="00F400DC">
              <w:rPr>
                <w:rFonts w:ascii="微软雅黑" w:hAnsi="微软雅黑" w:hint="eastAsia"/>
                <w:szCs w:val="21"/>
              </w:rPr>
              <w:t>港区（1个）</w:t>
            </w:r>
          </w:p>
        </w:tc>
      </w:tr>
    </w:tbl>
    <w:p w14:paraId="1445B37A" w14:textId="77777777" w:rsidR="007B19E2" w:rsidRPr="00F400DC" w:rsidRDefault="00E4796D">
      <w:pPr>
        <w:pStyle w:val="af3"/>
        <w:numPr>
          <w:ilvl w:val="0"/>
          <w:numId w:val="8"/>
        </w:numPr>
        <w:snapToGrid w:val="0"/>
        <w:spacing w:after="120" w:line="460" w:lineRule="exact"/>
        <w:ind w:firstLineChars="0"/>
        <w:outlineLvl w:val="0"/>
        <w:rPr>
          <w:rFonts w:ascii="微软雅黑" w:hAnsi="微软雅黑"/>
          <w:b/>
        </w:rPr>
      </w:pPr>
      <w:r w:rsidRPr="00F400DC">
        <w:rPr>
          <w:rFonts w:ascii="微软雅黑" w:hAnsi="微软雅黑"/>
          <w:bCs/>
          <w:snapToGrid w:val="0"/>
          <w:kern w:val="10"/>
          <w:szCs w:val="21"/>
        </w:rPr>
        <w:t>臭氧传输通道监测</w:t>
      </w:r>
      <w:r w:rsidRPr="00F400DC">
        <w:rPr>
          <w:rFonts w:ascii="微软雅黑" w:hAnsi="微软雅黑" w:hint="eastAsia"/>
          <w:bCs/>
          <w:snapToGrid w:val="0"/>
          <w:kern w:val="10"/>
          <w:szCs w:val="21"/>
        </w:rPr>
        <w:t>数据</w:t>
      </w:r>
      <w:r w:rsidRPr="00F400DC">
        <w:rPr>
          <w:rFonts w:ascii="微软雅黑" w:hAnsi="微软雅黑"/>
          <w:bCs/>
          <w:snapToGrid w:val="0"/>
          <w:kern w:val="10"/>
          <w:szCs w:val="21"/>
        </w:rPr>
        <w:t>及</w:t>
      </w:r>
      <w:r w:rsidRPr="00F400DC">
        <w:rPr>
          <w:rFonts w:ascii="微软雅黑" w:hAnsi="微软雅黑" w:hint="eastAsia"/>
          <w:bCs/>
          <w:snapToGrid w:val="0"/>
          <w:kern w:val="10"/>
          <w:szCs w:val="21"/>
        </w:rPr>
        <w:t>综合</w:t>
      </w:r>
      <w:r w:rsidRPr="00F400DC">
        <w:rPr>
          <w:rFonts w:ascii="微软雅黑" w:hAnsi="微软雅黑"/>
          <w:bCs/>
          <w:snapToGrid w:val="0"/>
          <w:kern w:val="10"/>
          <w:szCs w:val="21"/>
        </w:rPr>
        <w:t>分析服务</w:t>
      </w:r>
    </w:p>
    <w:p w14:paraId="51031411" w14:textId="77777777" w:rsidR="007B19E2" w:rsidRPr="00F400DC" w:rsidRDefault="00E4796D">
      <w:pPr>
        <w:pStyle w:val="af3"/>
        <w:snapToGrid w:val="0"/>
        <w:spacing w:after="120" w:line="460" w:lineRule="exact"/>
        <w:ind w:left="400" w:firstLineChars="0" w:firstLine="0"/>
        <w:outlineLvl w:val="0"/>
        <w:rPr>
          <w:rFonts w:ascii="微软雅黑" w:hAnsi="微软雅黑"/>
          <w:b/>
        </w:rPr>
      </w:pPr>
      <w:r w:rsidRPr="00F400DC">
        <w:rPr>
          <w:rFonts w:ascii="微软雅黑" w:hAnsi="微软雅黑" w:hint="eastAsia"/>
          <w:bCs/>
          <w:snapToGrid w:val="0"/>
          <w:kern w:val="10"/>
          <w:szCs w:val="21"/>
        </w:rPr>
        <w:t>2</w:t>
      </w:r>
      <w:r w:rsidRPr="00F400DC">
        <w:rPr>
          <w:rFonts w:ascii="微软雅黑" w:hAnsi="微软雅黑"/>
          <w:bCs/>
          <w:snapToGrid w:val="0"/>
          <w:kern w:val="10"/>
          <w:szCs w:val="21"/>
        </w:rPr>
        <w:t>.1</w:t>
      </w:r>
      <w:r w:rsidRPr="00F400DC">
        <w:rPr>
          <w:rFonts w:ascii="微软雅黑" w:hAnsi="微软雅黑" w:hint="eastAsia"/>
          <w:bCs/>
          <w:snapToGrid w:val="0"/>
          <w:kern w:val="10"/>
          <w:szCs w:val="21"/>
        </w:rPr>
        <w:t>臭氧</w:t>
      </w:r>
      <w:r w:rsidRPr="00F400DC">
        <w:rPr>
          <w:rFonts w:ascii="微软雅黑" w:hAnsi="微软雅黑"/>
          <w:bCs/>
          <w:snapToGrid w:val="0"/>
          <w:kern w:val="10"/>
          <w:szCs w:val="21"/>
        </w:rPr>
        <w:t>传输通道监测</w:t>
      </w:r>
      <w:r w:rsidRPr="00F400DC">
        <w:rPr>
          <w:rFonts w:ascii="微软雅黑" w:hAnsi="微软雅黑" w:hint="eastAsia"/>
          <w:bCs/>
          <w:snapToGrid w:val="0"/>
          <w:kern w:val="10"/>
          <w:szCs w:val="21"/>
        </w:rPr>
        <w:t>清单</w:t>
      </w:r>
    </w:p>
    <w:tbl>
      <w:tblPr>
        <w:tblStyle w:val="affb"/>
        <w:tblW w:w="8613" w:type="dxa"/>
        <w:tblInd w:w="-96" w:type="dxa"/>
        <w:tblLayout w:type="fixed"/>
        <w:tblLook w:val="04A0" w:firstRow="1" w:lastRow="0" w:firstColumn="1" w:lastColumn="0" w:noHBand="0" w:noVBand="1"/>
      </w:tblPr>
      <w:tblGrid>
        <w:gridCol w:w="1005"/>
        <w:gridCol w:w="3433"/>
        <w:gridCol w:w="2548"/>
        <w:gridCol w:w="1627"/>
      </w:tblGrid>
      <w:tr w:rsidR="007B19E2" w:rsidRPr="00F400DC" w14:paraId="3794C1E7" w14:textId="77777777">
        <w:trPr>
          <w:trHeight w:val="579"/>
        </w:trPr>
        <w:tc>
          <w:tcPr>
            <w:tcW w:w="1005" w:type="dxa"/>
          </w:tcPr>
          <w:p w14:paraId="7E25AFF8" w14:textId="77777777" w:rsidR="007B19E2" w:rsidRPr="00F400DC" w:rsidRDefault="00E4796D">
            <w:pPr>
              <w:pStyle w:val="Default"/>
              <w:jc w:val="center"/>
              <w:rPr>
                <w:rFonts w:ascii="微软雅黑" w:eastAsia="微软雅黑" w:hAnsi="微软雅黑" w:hint="default"/>
                <w:b/>
                <w:bCs/>
                <w:snapToGrid w:val="0"/>
                <w:color w:val="auto"/>
                <w:kern w:val="10"/>
                <w:sz w:val="21"/>
                <w:szCs w:val="21"/>
              </w:rPr>
            </w:pPr>
            <w:r w:rsidRPr="00F400DC">
              <w:rPr>
                <w:rFonts w:ascii="微软雅黑" w:eastAsia="微软雅黑" w:hAnsi="微软雅黑"/>
                <w:b/>
                <w:bCs/>
                <w:snapToGrid w:val="0"/>
                <w:color w:val="auto"/>
                <w:kern w:val="10"/>
                <w:sz w:val="21"/>
                <w:szCs w:val="21"/>
              </w:rPr>
              <w:t>序号</w:t>
            </w:r>
          </w:p>
        </w:tc>
        <w:tc>
          <w:tcPr>
            <w:tcW w:w="3433" w:type="dxa"/>
            <w:vAlign w:val="center"/>
          </w:tcPr>
          <w:p w14:paraId="06DCB2E3" w14:textId="77777777" w:rsidR="007B19E2" w:rsidRPr="00F400DC" w:rsidRDefault="00E4796D">
            <w:pPr>
              <w:pStyle w:val="Default"/>
              <w:jc w:val="center"/>
              <w:rPr>
                <w:rFonts w:ascii="微软雅黑" w:eastAsia="微软雅黑" w:hAnsi="微软雅黑" w:hint="default"/>
                <w:b/>
                <w:bCs/>
                <w:snapToGrid w:val="0"/>
                <w:color w:val="auto"/>
                <w:kern w:val="10"/>
                <w:sz w:val="21"/>
                <w:szCs w:val="21"/>
              </w:rPr>
            </w:pPr>
            <w:r w:rsidRPr="00F400DC">
              <w:rPr>
                <w:rFonts w:ascii="微软雅黑" w:eastAsia="微软雅黑" w:hAnsi="微软雅黑"/>
                <w:b/>
                <w:bCs/>
                <w:snapToGrid w:val="0"/>
                <w:color w:val="auto"/>
                <w:kern w:val="10"/>
                <w:sz w:val="21"/>
                <w:szCs w:val="21"/>
              </w:rPr>
              <w:t>区域</w:t>
            </w:r>
          </w:p>
        </w:tc>
        <w:tc>
          <w:tcPr>
            <w:tcW w:w="2548" w:type="dxa"/>
            <w:vAlign w:val="center"/>
          </w:tcPr>
          <w:p w14:paraId="5BC75042" w14:textId="77777777" w:rsidR="007B19E2" w:rsidRPr="00F400DC" w:rsidRDefault="00E4796D">
            <w:pPr>
              <w:pStyle w:val="Default"/>
              <w:jc w:val="center"/>
              <w:rPr>
                <w:rFonts w:ascii="微软雅黑" w:eastAsia="微软雅黑" w:hAnsi="微软雅黑" w:hint="default"/>
                <w:b/>
                <w:bCs/>
                <w:snapToGrid w:val="0"/>
                <w:color w:val="auto"/>
                <w:kern w:val="10"/>
                <w:sz w:val="21"/>
                <w:szCs w:val="21"/>
              </w:rPr>
            </w:pPr>
            <w:r w:rsidRPr="00F400DC">
              <w:rPr>
                <w:rFonts w:ascii="微软雅黑" w:eastAsia="微软雅黑" w:hAnsi="微软雅黑"/>
                <w:b/>
                <w:bCs/>
                <w:snapToGrid w:val="0"/>
                <w:color w:val="auto"/>
                <w:kern w:val="10"/>
                <w:sz w:val="21"/>
                <w:szCs w:val="21"/>
              </w:rPr>
              <w:t>监测因子</w:t>
            </w:r>
          </w:p>
        </w:tc>
        <w:tc>
          <w:tcPr>
            <w:tcW w:w="1627" w:type="dxa"/>
            <w:vAlign w:val="center"/>
          </w:tcPr>
          <w:p w14:paraId="085ECABF" w14:textId="77777777" w:rsidR="007B19E2" w:rsidRPr="00F400DC" w:rsidRDefault="00E4796D">
            <w:pPr>
              <w:pStyle w:val="Default"/>
              <w:jc w:val="center"/>
              <w:rPr>
                <w:rFonts w:ascii="微软雅黑" w:eastAsia="微软雅黑" w:hAnsi="微软雅黑" w:hint="default"/>
                <w:b/>
                <w:bCs/>
                <w:snapToGrid w:val="0"/>
                <w:color w:val="auto"/>
                <w:kern w:val="10"/>
                <w:sz w:val="21"/>
                <w:szCs w:val="21"/>
              </w:rPr>
            </w:pPr>
            <w:r w:rsidRPr="00F400DC">
              <w:rPr>
                <w:rFonts w:ascii="微软雅黑" w:eastAsia="微软雅黑" w:hAnsi="微软雅黑"/>
                <w:b/>
                <w:bCs/>
                <w:snapToGrid w:val="0"/>
                <w:color w:val="auto"/>
                <w:kern w:val="10"/>
                <w:sz w:val="21"/>
                <w:szCs w:val="21"/>
              </w:rPr>
              <w:t>数量</w:t>
            </w:r>
          </w:p>
        </w:tc>
      </w:tr>
      <w:tr w:rsidR="007B19E2" w:rsidRPr="00F400DC" w14:paraId="4796EB10" w14:textId="77777777">
        <w:trPr>
          <w:trHeight w:val="579"/>
        </w:trPr>
        <w:tc>
          <w:tcPr>
            <w:tcW w:w="1005" w:type="dxa"/>
          </w:tcPr>
          <w:p w14:paraId="60DF7D74"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1</w:t>
            </w:r>
          </w:p>
        </w:tc>
        <w:tc>
          <w:tcPr>
            <w:tcW w:w="3433" w:type="dxa"/>
            <w:vAlign w:val="center"/>
          </w:tcPr>
          <w:p w14:paraId="78DCB05E"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color w:val="auto"/>
                <w:sz w:val="21"/>
                <w:szCs w:val="21"/>
              </w:rPr>
              <w:t>南湖区</w:t>
            </w:r>
          </w:p>
        </w:tc>
        <w:tc>
          <w:tcPr>
            <w:tcW w:w="2548" w:type="dxa"/>
            <w:vAlign w:val="center"/>
          </w:tcPr>
          <w:p w14:paraId="4566EF33"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color w:val="auto"/>
                <w:sz w:val="21"/>
                <w:szCs w:val="21"/>
              </w:rPr>
              <w:t>O</w:t>
            </w:r>
            <w:r w:rsidRPr="00F400DC">
              <w:rPr>
                <w:rFonts w:ascii="微软雅黑" w:eastAsia="微软雅黑" w:hAnsi="微软雅黑"/>
                <w:color w:val="auto"/>
                <w:sz w:val="21"/>
                <w:szCs w:val="21"/>
                <w:vertAlign w:val="subscript"/>
              </w:rPr>
              <w:t>3</w:t>
            </w:r>
          </w:p>
        </w:tc>
        <w:tc>
          <w:tcPr>
            <w:tcW w:w="1627" w:type="dxa"/>
            <w:vAlign w:val="center"/>
          </w:tcPr>
          <w:p w14:paraId="18F3447B"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snapToGrid w:val="0"/>
                <w:color w:val="auto"/>
                <w:kern w:val="10"/>
                <w:sz w:val="21"/>
                <w:szCs w:val="21"/>
              </w:rPr>
              <w:t>2</w:t>
            </w:r>
            <w:r w:rsidRPr="00F400DC">
              <w:rPr>
                <w:rFonts w:ascii="微软雅黑" w:hAnsi="微软雅黑"/>
                <w:szCs w:val="21"/>
              </w:rPr>
              <w:t>个</w:t>
            </w:r>
          </w:p>
        </w:tc>
      </w:tr>
      <w:tr w:rsidR="007B19E2" w:rsidRPr="00F400DC" w14:paraId="49973FDC" w14:textId="77777777">
        <w:trPr>
          <w:trHeight w:val="579"/>
        </w:trPr>
        <w:tc>
          <w:tcPr>
            <w:tcW w:w="1005" w:type="dxa"/>
          </w:tcPr>
          <w:p w14:paraId="03C4B07D"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2</w:t>
            </w:r>
          </w:p>
        </w:tc>
        <w:tc>
          <w:tcPr>
            <w:tcW w:w="3433" w:type="dxa"/>
            <w:vAlign w:val="center"/>
          </w:tcPr>
          <w:p w14:paraId="2BB35F90"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proofErr w:type="gramStart"/>
            <w:r w:rsidRPr="00F400DC">
              <w:rPr>
                <w:rFonts w:ascii="微软雅黑" w:eastAsia="微软雅黑" w:hAnsi="微软雅黑"/>
                <w:color w:val="auto"/>
                <w:sz w:val="21"/>
                <w:szCs w:val="21"/>
              </w:rPr>
              <w:t>秀洲区</w:t>
            </w:r>
            <w:proofErr w:type="gramEnd"/>
          </w:p>
        </w:tc>
        <w:tc>
          <w:tcPr>
            <w:tcW w:w="2548" w:type="dxa"/>
            <w:vAlign w:val="center"/>
          </w:tcPr>
          <w:p w14:paraId="1B65DAFA"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color w:val="auto"/>
                <w:sz w:val="21"/>
                <w:szCs w:val="21"/>
              </w:rPr>
              <w:t>O</w:t>
            </w:r>
            <w:r w:rsidRPr="00F400DC">
              <w:rPr>
                <w:rFonts w:ascii="微软雅黑" w:eastAsia="微软雅黑" w:hAnsi="微软雅黑"/>
                <w:color w:val="auto"/>
                <w:sz w:val="21"/>
                <w:szCs w:val="21"/>
                <w:vertAlign w:val="subscript"/>
              </w:rPr>
              <w:t>3</w:t>
            </w:r>
          </w:p>
        </w:tc>
        <w:tc>
          <w:tcPr>
            <w:tcW w:w="1627" w:type="dxa"/>
            <w:vAlign w:val="center"/>
          </w:tcPr>
          <w:p w14:paraId="2D8E5D1F"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snapToGrid w:val="0"/>
                <w:color w:val="auto"/>
                <w:kern w:val="10"/>
                <w:sz w:val="21"/>
                <w:szCs w:val="21"/>
              </w:rPr>
              <w:t>3</w:t>
            </w:r>
            <w:r w:rsidRPr="00F400DC">
              <w:rPr>
                <w:rFonts w:ascii="微软雅黑" w:hAnsi="微软雅黑"/>
                <w:szCs w:val="21"/>
              </w:rPr>
              <w:t>个</w:t>
            </w:r>
          </w:p>
        </w:tc>
      </w:tr>
      <w:tr w:rsidR="007B19E2" w:rsidRPr="00F400DC" w14:paraId="17180D5F" w14:textId="77777777">
        <w:trPr>
          <w:trHeight w:val="579"/>
        </w:trPr>
        <w:tc>
          <w:tcPr>
            <w:tcW w:w="1005" w:type="dxa"/>
          </w:tcPr>
          <w:p w14:paraId="4A79AD58"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3</w:t>
            </w:r>
          </w:p>
        </w:tc>
        <w:tc>
          <w:tcPr>
            <w:tcW w:w="3433" w:type="dxa"/>
            <w:vAlign w:val="center"/>
          </w:tcPr>
          <w:p w14:paraId="38FBDB51"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color w:val="auto"/>
                <w:sz w:val="21"/>
                <w:szCs w:val="21"/>
              </w:rPr>
              <w:t>嘉善县</w:t>
            </w:r>
          </w:p>
        </w:tc>
        <w:tc>
          <w:tcPr>
            <w:tcW w:w="2548" w:type="dxa"/>
            <w:vAlign w:val="center"/>
          </w:tcPr>
          <w:p w14:paraId="31197DCE"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color w:val="auto"/>
                <w:sz w:val="21"/>
                <w:szCs w:val="21"/>
              </w:rPr>
              <w:t>O</w:t>
            </w:r>
            <w:r w:rsidRPr="00F400DC">
              <w:rPr>
                <w:rFonts w:ascii="微软雅黑" w:eastAsia="微软雅黑" w:hAnsi="微软雅黑"/>
                <w:color w:val="auto"/>
                <w:sz w:val="21"/>
                <w:szCs w:val="21"/>
                <w:vertAlign w:val="subscript"/>
              </w:rPr>
              <w:t>3</w:t>
            </w:r>
          </w:p>
        </w:tc>
        <w:tc>
          <w:tcPr>
            <w:tcW w:w="1627" w:type="dxa"/>
            <w:vAlign w:val="center"/>
          </w:tcPr>
          <w:p w14:paraId="39FC1756"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snapToGrid w:val="0"/>
                <w:color w:val="auto"/>
                <w:kern w:val="10"/>
                <w:sz w:val="21"/>
                <w:szCs w:val="21"/>
              </w:rPr>
              <w:t>3</w:t>
            </w:r>
            <w:r w:rsidRPr="00F400DC">
              <w:rPr>
                <w:rFonts w:ascii="微软雅黑" w:hAnsi="微软雅黑"/>
                <w:szCs w:val="21"/>
              </w:rPr>
              <w:t>个</w:t>
            </w:r>
          </w:p>
        </w:tc>
      </w:tr>
      <w:tr w:rsidR="007B19E2" w:rsidRPr="00F400DC" w14:paraId="32804CD3" w14:textId="77777777">
        <w:trPr>
          <w:trHeight w:val="579"/>
        </w:trPr>
        <w:tc>
          <w:tcPr>
            <w:tcW w:w="1005" w:type="dxa"/>
          </w:tcPr>
          <w:p w14:paraId="10C5A1CC"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4</w:t>
            </w:r>
          </w:p>
        </w:tc>
        <w:tc>
          <w:tcPr>
            <w:tcW w:w="3433" w:type="dxa"/>
            <w:vAlign w:val="center"/>
          </w:tcPr>
          <w:p w14:paraId="08DCD000"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color w:val="auto"/>
                <w:sz w:val="21"/>
                <w:szCs w:val="21"/>
              </w:rPr>
              <w:t>平湖市</w:t>
            </w:r>
          </w:p>
        </w:tc>
        <w:tc>
          <w:tcPr>
            <w:tcW w:w="2548" w:type="dxa"/>
            <w:vAlign w:val="center"/>
          </w:tcPr>
          <w:p w14:paraId="1A244F04"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color w:val="auto"/>
                <w:sz w:val="21"/>
                <w:szCs w:val="21"/>
              </w:rPr>
              <w:t>O</w:t>
            </w:r>
            <w:r w:rsidRPr="00F400DC">
              <w:rPr>
                <w:rFonts w:ascii="微软雅黑" w:eastAsia="微软雅黑" w:hAnsi="微软雅黑"/>
                <w:color w:val="auto"/>
                <w:sz w:val="21"/>
                <w:szCs w:val="21"/>
                <w:vertAlign w:val="subscript"/>
              </w:rPr>
              <w:t>3</w:t>
            </w:r>
          </w:p>
        </w:tc>
        <w:tc>
          <w:tcPr>
            <w:tcW w:w="1627" w:type="dxa"/>
            <w:vAlign w:val="center"/>
          </w:tcPr>
          <w:p w14:paraId="7DF81D13"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snapToGrid w:val="0"/>
                <w:color w:val="auto"/>
                <w:kern w:val="10"/>
                <w:sz w:val="21"/>
                <w:szCs w:val="21"/>
              </w:rPr>
              <w:t>3</w:t>
            </w:r>
            <w:r w:rsidRPr="00F400DC">
              <w:rPr>
                <w:rFonts w:ascii="微软雅黑" w:hAnsi="微软雅黑"/>
                <w:szCs w:val="21"/>
              </w:rPr>
              <w:t>个</w:t>
            </w:r>
          </w:p>
        </w:tc>
      </w:tr>
      <w:tr w:rsidR="007B19E2" w:rsidRPr="00F400DC" w14:paraId="01580DBA" w14:textId="77777777">
        <w:trPr>
          <w:trHeight w:val="579"/>
        </w:trPr>
        <w:tc>
          <w:tcPr>
            <w:tcW w:w="1005" w:type="dxa"/>
          </w:tcPr>
          <w:p w14:paraId="7F101C48"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5</w:t>
            </w:r>
          </w:p>
        </w:tc>
        <w:tc>
          <w:tcPr>
            <w:tcW w:w="3433" w:type="dxa"/>
            <w:vAlign w:val="center"/>
          </w:tcPr>
          <w:p w14:paraId="2819E9FF"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color w:val="auto"/>
                <w:sz w:val="21"/>
                <w:szCs w:val="21"/>
              </w:rPr>
              <w:t>海盐县</w:t>
            </w:r>
          </w:p>
        </w:tc>
        <w:tc>
          <w:tcPr>
            <w:tcW w:w="2548" w:type="dxa"/>
            <w:vAlign w:val="center"/>
          </w:tcPr>
          <w:p w14:paraId="0532AE96"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color w:val="auto"/>
                <w:sz w:val="21"/>
                <w:szCs w:val="21"/>
              </w:rPr>
              <w:t>O</w:t>
            </w:r>
            <w:r w:rsidRPr="00F400DC">
              <w:rPr>
                <w:rFonts w:ascii="微软雅黑" w:eastAsia="微软雅黑" w:hAnsi="微软雅黑"/>
                <w:color w:val="auto"/>
                <w:sz w:val="21"/>
                <w:szCs w:val="21"/>
                <w:vertAlign w:val="subscript"/>
              </w:rPr>
              <w:t>3</w:t>
            </w:r>
          </w:p>
        </w:tc>
        <w:tc>
          <w:tcPr>
            <w:tcW w:w="1627" w:type="dxa"/>
            <w:vAlign w:val="center"/>
          </w:tcPr>
          <w:p w14:paraId="046066E5"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snapToGrid w:val="0"/>
                <w:color w:val="auto"/>
                <w:kern w:val="10"/>
                <w:sz w:val="21"/>
                <w:szCs w:val="21"/>
              </w:rPr>
              <w:t>6</w:t>
            </w:r>
            <w:r w:rsidRPr="00F400DC">
              <w:rPr>
                <w:rFonts w:ascii="微软雅黑" w:hAnsi="微软雅黑"/>
                <w:szCs w:val="21"/>
              </w:rPr>
              <w:t>个</w:t>
            </w:r>
          </w:p>
        </w:tc>
      </w:tr>
      <w:tr w:rsidR="007B19E2" w:rsidRPr="00F400DC" w14:paraId="59AE9FC5" w14:textId="77777777">
        <w:trPr>
          <w:trHeight w:val="579"/>
        </w:trPr>
        <w:tc>
          <w:tcPr>
            <w:tcW w:w="1005" w:type="dxa"/>
          </w:tcPr>
          <w:p w14:paraId="2A134455" w14:textId="77777777" w:rsidR="007B19E2" w:rsidRPr="00F400DC" w:rsidRDefault="00E4796D">
            <w:pPr>
              <w:pStyle w:val="Default"/>
              <w:jc w:val="center"/>
              <w:rPr>
                <w:rFonts w:ascii="微软雅黑" w:eastAsia="微软雅黑" w:hAnsi="微软雅黑" w:cs="Calibri" w:hint="default"/>
                <w:color w:val="auto"/>
                <w:sz w:val="21"/>
                <w:szCs w:val="21"/>
              </w:rPr>
            </w:pPr>
            <w:r w:rsidRPr="00F400DC">
              <w:rPr>
                <w:rFonts w:ascii="微软雅黑" w:eastAsia="微软雅黑" w:hAnsi="微软雅黑" w:cs="Calibri"/>
                <w:color w:val="auto"/>
                <w:sz w:val="21"/>
                <w:szCs w:val="21"/>
              </w:rPr>
              <w:t>6</w:t>
            </w:r>
          </w:p>
        </w:tc>
        <w:tc>
          <w:tcPr>
            <w:tcW w:w="3433" w:type="dxa"/>
            <w:vAlign w:val="center"/>
          </w:tcPr>
          <w:p w14:paraId="4031275A"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cs="Calibri"/>
                <w:color w:val="auto"/>
                <w:sz w:val="21"/>
                <w:szCs w:val="21"/>
              </w:rPr>
              <w:t>海宁市</w:t>
            </w:r>
          </w:p>
        </w:tc>
        <w:tc>
          <w:tcPr>
            <w:tcW w:w="2548" w:type="dxa"/>
            <w:vAlign w:val="center"/>
          </w:tcPr>
          <w:p w14:paraId="38BF8F0F"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color w:val="auto"/>
                <w:sz w:val="21"/>
                <w:szCs w:val="21"/>
              </w:rPr>
              <w:t>O</w:t>
            </w:r>
            <w:r w:rsidRPr="00F400DC">
              <w:rPr>
                <w:rFonts w:ascii="微软雅黑" w:eastAsia="微软雅黑" w:hAnsi="微软雅黑"/>
                <w:color w:val="auto"/>
                <w:sz w:val="21"/>
                <w:szCs w:val="21"/>
                <w:vertAlign w:val="subscript"/>
              </w:rPr>
              <w:t>3</w:t>
            </w:r>
          </w:p>
        </w:tc>
        <w:tc>
          <w:tcPr>
            <w:tcW w:w="1627" w:type="dxa"/>
            <w:vAlign w:val="center"/>
          </w:tcPr>
          <w:p w14:paraId="27E00F10"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snapToGrid w:val="0"/>
                <w:color w:val="auto"/>
                <w:kern w:val="10"/>
                <w:sz w:val="21"/>
                <w:szCs w:val="21"/>
              </w:rPr>
              <w:t>5</w:t>
            </w:r>
            <w:r w:rsidRPr="00F400DC">
              <w:rPr>
                <w:rFonts w:ascii="微软雅黑" w:hAnsi="微软雅黑"/>
                <w:szCs w:val="21"/>
              </w:rPr>
              <w:t>个</w:t>
            </w:r>
          </w:p>
        </w:tc>
      </w:tr>
      <w:tr w:rsidR="007B19E2" w:rsidRPr="00F400DC" w14:paraId="3F222130" w14:textId="77777777">
        <w:trPr>
          <w:trHeight w:val="579"/>
        </w:trPr>
        <w:tc>
          <w:tcPr>
            <w:tcW w:w="1005" w:type="dxa"/>
          </w:tcPr>
          <w:p w14:paraId="1B3422EF"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7</w:t>
            </w:r>
          </w:p>
        </w:tc>
        <w:tc>
          <w:tcPr>
            <w:tcW w:w="3433" w:type="dxa"/>
            <w:vAlign w:val="center"/>
          </w:tcPr>
          <w:p w14:paraId="3A2CE08C"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color w:val="auto"/>
                <w:sz w:val="21"/>
                <w:szCs w:val="21"/>
              </w:rPr>
              <w:t>桐乡市</w:t>
            </w:r>
          </w:p>
        </w:tc>
        <w:tc>
          <w:tcPr>
            <w:tcW w:w="2548" w:type="dxa"/>
            <w:vAlign w:val="center"/>
          </w:tcPr>
          <w:p w14:paraId="66AF3DC3"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color w:val="auto"/>
                <w:sz w:val="21"/>
                <w:szCs w:val="21"/>
              </w:rPr>
              <w:t>O</w:t>
            </w:r>
            <w:r w:rsidRPr="00F400DC">
              <w:rPr>
                <w:rFonts w:ascii="微软雅黑" w:eastAsia="微软雅黑" w:hAnsi="微软雅黑"/>
                <w:color w:val="auto"/>
                <w:sz w:val="21"/>
                <w:szCs w:val="21"/>
                <w:vertAlign w:val="subscript"/>
              </w:rPr>
              <w:t>3</w:t>
            </w:r>
          </w:p>
        </w:tc>
        <w:tc>
          <w:tcPr>
            <w:tcW w:w="1627" w:type="dxa"/>
            <w:vAlign w:val="center"/>
          </w:tcPr>
          <w:p w14:paraId="6BE1590C"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snapToGrid w:val="0"/>
                <w:color w:val="auto"/>
                <w:kern w:val="10"/>
                <w:sz w:val="21"/>
                <w:szCs w:val="21"/>
              </w:rPr>
              <w:t>4</w:t>
            </w:r>
            <w:r w:rsidRPr="00F400DC">
              <w:rPr>
                <w:rFonts w:ascii="微软雅黑" w:hAnsi="微软雅黑"/>
                <w:szCs w:val="21"/>
              </w:rPr>
              <w:t>个</w:t>
            </w:r>
          </w:p>
        </w:tc>
      </w:tr>
      <w:tr w:rsidR="007B19E2" w:rsidRPr="00F400DC" w14:paraId="63BD2785" w14:textId="77777777">
        <w:trPr>
          <w:trHeight w:val="579"/>
        </w:trPr>
        <w:tc>
          <w:tcPr>
            <w:tcW w:w="1005" w:type="dxa"/>
          </w:tcPr>
          <w:p w14:paraId="1B6003C9"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8</w:t>
            </w:r>
          </w:p>
        </w:tc>
        <w:tc>
          <w:tcPr>
            <w:tcW w:w="3433" w:type="dxa"/>
            <w:vAlign w:val="center"/>
          </w:tcPr>
          <w:p w14:paraId="4D7DE539"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color w:val="auto"/>
                <w:sz w:val="21"/>
                <w:szCs w:val="21"/>
              </w:rPr>
              <w:t>经开区</w:t>
            </w:r>
          </w:p>
        </w:tc>
        <w:tc>
          <w:tcPr>
            <w:tcW w:w="2548" w:type="dxa"/>
            <w:vAlign w:val="center"/>
          </w:tcPr>
          <w:p w14:paraId="71CFA62D"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color w:val="auto"/>
                <w:sz w:val="21"/>
                <w:szCs w:val="21"/>
              </w:rPr>
              <w:t>O</w:t>
            </w:r>
            <w:r w:rsidRPr="00F400DC">
              <w:rPr>
                <w:rFonts w:ascii="微软雅黑" w:eastAsia="微软雅黑" w:hAnsi="微软雅黑"/>
                <w:color w:val="auto"/>
                <w:sz w:val="21"/>
                <w:szCs w:val="21"/>
                <w:vertAlign w:val="subscript"/>
              </w:rPr>
              <w:t>3</w:t>
            </w:r>
          </w:p>
        </w:tc>
        <w:tc>
          <w:tcPr>
            <w:tcW w:w="1627" w:type="dxa"/>
            <w:vAlign w:val="center"/>
          </w:tcPr>
          <w:p w14:paraId="462710D2"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snapToGrid w:val="0"/>
                <w:color w:val="auto"/>
                <w:kern w:val="10"/>
                <w:sz w:val="21"/>
                <w:szCs w:val="21"/>
              </w:rPr>
              <w:t>1</w:t>
            </w:r>
            <w:r w:rsidRPr="00F400DC">
              <w:rPr>
                <w:rFonts w:ascii="微软雅黑" w:hAnsi="微软雅黑"/>
                <w:szCs w:val="21"/>
              </w:rPr>
              <w:t>个</w:t>
            </w:r>
          </w:p>
        </w:tc>
      </w:tr>
      <w:tr w:rsidR="007B19E2" w:rsidRPr="00F400DC" w14:paraId="08B59AD3" w14:textId="77777777">
        <w:trPr>
          <w:trHeight w:val="588"/>
        </w:trPr>
        <w:tc>
          <w:tcPr>
            <w:tcW w:w="1005" w:type="dxa"/>
          </w:tcPr>
          <w:p w14:paraId="6AA21459"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9</w:t>
            </w:r>
          </w:p>
        </w:tc>
        <w:tc>
          <w:tcPr>
            <w:tcW w:w="3433" w:type="dxa"/>
            <w:vAlign w:val="center"/>
          </w:tcPr>
          <w:p w14:paraId="66F37DE9"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color w:val="auto"/>
                <w:sz w:val="21"/>
                <w:szCs w:val="21"/>
              </w:rPr>
              <w:t>港区</w:t>
            </w:r>
          </w:p>
        </w:tc>
        <w:tc>
          <w:tcPr>
            <w:tcW w:w="2548" w:type="dxa"/>
            <w:vAlign w:val="center"/>
          </w:tcPr>
          <w:p w14:paraId="26323CD9"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color w:val="auto"/>
                <w:sz w:val="21"/>
                <w:szCs w:val="21"/>
              </w:rPr>
              <w:t>O</w:t>
            </w:r>
            <w:r w:rsidRPr="00F400DC">
              <w:rPr>
                <w:rFonts w:ascii="微软雅黑" w:eastAsia="微软雅黑" w:hAnsi="微软雅黑"/>
                <w:color w:val="auto"/>
                <w:sz w:val="21"/>
                <w:szCs w:val="21"/>
                <w:vertAlign w:val="subscript"/>
              </w:rPr>
              <w:t>3</w:t>
            </w:r>
          </w:p>
        </w:tc>
        <w:tc>
          <w:tcPr>
            <w:tcW w:w="1627" w:type="dxa"/>
            <w:vAlign w:val="center"/>
          </w:tcPr>
          <w:p w14:paraId="70550534"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snapToGrid w:val="0"/>
                <w:color w:val="auto"/>
                <w:kern w:val="10"/>
                <w:sz w:val="21"/>
                <w:szCs w:val="21"/>
              </w:rPr>
              <w:t>1</w:t>
            </w:r>
            <w:r w:rsidRPr="00F400DC">
              <w:rPr>
                <w:rFonts w:ascii="微软雅黑" w:hAnsi="微软雅黑"/>
                <w:szCs w:val="21"/>
              </w:rPr>
              <w:t>个</w:t>
            </w:r>
          </w:p>
        </w:tc>
      </w:tr>
    </w:tbl>
    <w:p w14:paraId="3A0138BD" w14:textId="77777777" w:rsidR="007B19E2" w:rsidRPr="00F400DC" w:rsidRDefault="00E4796D">
      <w:pPr>
        <w:pStyle w:val="af3"/>
        <w:snapToGrid w:val="0"/>
        <w:spacing w:after="120" w:line="460" w:lineRule="exact"/>
        <w:ind w:left="400" w:firstLineChars="0" w:firstLine="0"/>
        <w:outlineLvl w:val="0"/>
        <w:rPr>
          <w:rFonts w:ascii="微软雅黑" w:hAnsi="微软雅黑"/>
          <w:b/>
        </w:rPr>
      </w:pPr>
      <w:r w:rsidRPr="00F400DC">
        <w:rPr>
          <w:rFonts w:ascii="微软雅黑" w:hAnsi="微软雅黑" w:hint="eastAsia"/>
          <w:bCs/>
          <w:snapToGrid w:val="0"/>
          <w:kern w:val="10"/>
          <w:szCs w:val="21"/>
        </w:rPr>
        <w:t>2</w:t>
      </w:r>
      <w:r w:rsidRPr="00F400DC">
        <w:rPr>
          <w:rFonts w:ascii="微软雅黑" w:hAnsi="微软雅黑"/>
          <w:bCs/>
          <w:snapToGrid w:val="0"/>
          <w:kern w:val="10"/>
          <w:szCs w:val="21"/>
        </w:rPr>
        <w:t>.2臭氧</w:t>
      </w:r>
      <w:r w:rsidRPr="00F400DC">
        <w:rPr>
          <w:rFonts w:ascii="微软雅黑" w:hAnsi="微软雅黑" w:hint="eastAsia"/>
          <w:bCs/>
          <w:snapToGrid w:val="0"/>
          <w:kern w:val="10"/>
          <w:szCs w:val="21"/>
        </w:rPr>
        <w:t>综合</w:t>
      </w:r>
      <w:r w:rsidRPr="00F400DC">
        <w:rPr>
          <w:rFonts w:ascii="微软雅黑" w:hAnsi="微软雅黑"/>
          <w:bCs/>
          <w:snapToGrid w:val="0"/>
          <w:kern w:val="10"/>
          <w:szCs w:val="21"/>
        </w:rPr>
        <w:t>分析服务</w:t>
      </w:r>
    </w:p>
    <w:tbl>
      <w:tblPr>
        <w:tblStyle w:val="affb"/>
        <w:tblW w:w="8552" w:type="dxa"/>
        <w:tblLayout w:type="fixed"/>
        <w:tblLook w:val="04A0" w:firstRow="1" w:lastRow="0" w:firstColumn="1" w:lastColumn="0" w:noHBand="0" w:noVBand="1"/>
      </w:tblPr>
      <w:tblGrid>
        <w:gridCol w:w="915"/>
        <w:gridCol w:w="3381"/>
        <w:gridCol w:w="2597"/>
        <w:gridCol w:w="1659"/>
      </w:tblGrid>
      <w:tr w:rsidR="007B19E2" w:rsidRPr="00F400DC" w14:paraId="314689C7" w14:textId="77777777">
        <w:trPr>
          <w:trHeight w:val="472"/>
        </w:trPr>
        <w:tc>
          <w:tcPr>
            <w:tcW w:w="915" w:type="dxa"/>
            <w:vAlign w:val="center"/>
          </w:tcPr>
          <w:p w14:paraId="5BEA8B51"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序号</w:t>
            </w:r>
          </w:p>
        </w:tc>
        <w:tc>
          <w:tcPr>
            <w:tcW w:w="3381" w:type="dxa"/>
            <w:vAlign w:val="center"/>
          </w:tcPr>
          <w:p w14:paraId="4FEF8867"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项目</w:t>
            </w:r>
          </w:p>
        </w:tc>
        <w:tc>
          <w:tcPr>
            <w:tcW w:w="2597" w:type="dxa"/>
            <w:vAlign w:val="center"/>
          </w:tcPr>
          <w:p w14:paraId="3350B96D"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内容</w:t>
            </w:r>
          </w:p>
        </w:tc>
        <w:tc>
          <w:tcPr>
            <w:tcW w:w="1659" w:type="dxa"/>
            <w:vAlign w:val="center"/>
          </w:tcPr>
          <w:p w14:paraId="3AE6548D"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snapToGrid w:val="0"/>
                <w:color w:val="auto"/>
                <w:kern w:val="10"/>
                <w:sz w:val="21"/>
                <w:szCs w:val="21"/>
              </w:rPr>
              <w:t>数量</w:t>
            </w:r>
          </w:p>
        </w:tc>
      </w:tr>
      <w:tr w:rsidR="007B19E2" w:rsidRPr="00F400DC" w14:paraId="1EEEB671" w14:textId="77777777">
        <w:trPr>
          <w:trHeight w:val="462"/>
        </w:trPr>
        <w:tc>
          <w:tcPr>
            <w:tcW w:w="915" w:type="dxa"/>
            <w:vAlign w:val="center"/>
          </w:tcPr>
          <w:p w14:paraId="7A2067FD"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1</w:t>
            </w:r>
          </w:p>
        </w:tc>
        <w:tc>
          <w:tcPr>
            <w:tcW w:w="3381" w:type="dxa"/>
            <w:vAlign w:val="center"/>
          </w:tcPr>
          <w:p w14:paraId="484246CD"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臭氧综合分析服务</w:t>
            </w:r>
          </w:p>
        </w:tc>
        <w:tc>
          <w:tcPr>
            <w:tcW w:w="2597" w:type="dxa"/>
            <w:vAlign w:val="center"/>
          </w:tcPr>
          <w:p w14:paraId="31A303E9"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综合分析</w:t>
            </w:r>
          </w:p>
        </w:tc>
        <w:tc>
          <w:tcPr>
            <w:tcW w:w="1659" w:type="dxa"/>
            <w:vAlign w:val="center"/>
          </w:tcPr>
          <w:p w14:paraId="55D9C887" w14:textId="77777777" w:rsidR="007B19E2" w:rsidRPr="00F400DC" w:rsidRDefault="00E4796D">
            <w:pPr>
              <w:pStyle w:val="Default"/>
              <w:jc w:val="center"/>
              <w:rPr>
                <w:rFonts w:ascii="微软雅黑" w:eastAsia="微软雅黑" w:hAnsi="微软雅黑" w:hint="default"/>
                <w:snapToGrid w:val="0"/>
                <w:color w:val="auto"/>
                <w:kern w:val="10"/>
                <w:sz w:val="21"/>
                <w:szCs w:val="21"/>
              </w:rPr>
            </w:pPr>
            <w:r w:rsidRPr="00F400DC">
              <w:rPr>
                <w:rFonts w:ascii="微软雅黑" w:eastAsia="微软雅黑" w:hAnsi="微软雅黑"/>
                <w:snapToGrid w:val="0"/>
                <w:color w:val="auto"/>
                <w:kern w:val="10"/>
                <w:sz w:val="21"/>
                <w:szCs w:val="21"/>
              </w:rPr>
              <w:t>1项</w:t>
            </w:r>
          </w:p>
        </w:tc>
      </w:tr>
    </w:tbl>
    <w:p w14:paraId="46D9C6E5" w14:textId="77777777" w:rsidR="007B19E2" w:rsidRPr="00F400DC" w:rsidRDefault="00E4796D">
      <w:pPr>
        <w:pStyle w:val="af3"/>
        <w:numPr>
          <w:ilvl w:val="0"/>
          <w:numId w:val="6"/>
        </w:numPr>
        <w:snapToGrid w:val="0"/>
        <w:spacing w:after="120" w:line="460" w:lineRule="exact"/>
        <w:ind w:firstLineChars="0"/>
        <w:outlineLvl w:val="0"/>
        <w:rPr>
          <w:rFonts w:ascii="微软雅黑" w:hAnsi="微软雅黑"/>
          <w:b/>
          <w:bCs/>
        </w:rPr>
      </w:pPr>
      <w:r w:rsidRPr="00F400DC">
        <w:rPr>
          <w:rFonts w:ascii="微软雅黑" w:hAnsi="微软雅黑" w:hint="eastAsia"/>
          <w:b/>
          <w:bCs/>
        </w:rPr>
        <w:t>本项目服务中标供应商需要配备的设备清单</w:t>
      </w:r>
    </w:p>
    <w:p w14:paraId="2BB021B9" w14:textId="77777777" w:rsidR="007B19E2" w:rsidRPr="00F400DC" w:rsidRDefault="00E4796D">
      <w:pPr>
        <w:pStyle w:val="af3"/>
        <w:numPr>
          <w:ilvl w:val="0"/>
          <w:numId w:val="9"/>
        </w:numPr>
        <w:snapToGrid w:val="0"/>
        <w:spacing w:after="120" w:line="460" w:lineRule="exact"/>
        <w:ind w:firstLineChars="0"/>
        <w:outlineLvl w:val="0"/>
        <w:rPr>
          <w:rFonts w:ascii="微软雅黑" w:hAnsi="微软雅黑"/>
          <w:b/>
          <w:bCs/>
        </w:rPr>
      </w:pPr>
      <w:r w:rsidRPr="00F400DC">
        <w:rPr>
          <w:rFonts w:ascii="微软雅黑" w:hAnsi="微软雅黑" w:hint="eastAsia"/>
          <w:b/>
          <w:bCs/>
        </w:rPr>
        <w:t>镇街空气颗粒物</w:t>
      </w:r>
      <w:r w:rsidRPr="00F400DC">
        <w:rPr>
          <w:rFonts w:ascii="微软雅黑" w:hAnsi="微软雅黑" w:hint="eastAsia"/>
          <w:b/>
        </w:rPr>
        <w:t>（P</w:t>
      </w:r>
      <w:r w:rsidRPr="00F400DC">
        <w:rPr>
          <w:rFonts w:ascii="微软雅黑" w:hAnsi="微软雅黑"/>
          <w:b/>
        </w:rPr>
        <w:t>M</w:t>
      </w:r>
      <w:r w:rsidRPr="00F400DC">
        <w:rPr>
          <w:rFonts w:ascii="微软雅黑" w:hAnsi="微软雅黑"/>
          <w:b/>
          <w:vertAlign w:val="subscript"/>
        </w:rPr>
        <w:t>2.5</w:t>
      </w:r>
      <w:r w:rsidRPr="00F400DC">
        <w:rPr>
          <w:rFonts w:ascii="微软雅黑" w:hAnsi="微软雅黑" w:hint="eastAsia"/>
          <w:b/>
        </w:rPr>
        <w:t>、P</w:t>
      </w:r>
      <w:r w:rsidRPr="00F400DC">
        <w:rPr>
          <w:rFonts w:ascii="微软雅黑" w:hAnsi="微软雅黑"/>
          <w:b/>
        </w:rPr>
        <w:t>M</w:t>
      </w:r>
      <w:r w:rsidRPr="00F400DC">
        <w:rPr>
          <w:rFonts w:ascii="微软雅黑" w:hAnsi="微软雅黑"/>
          <w:b/>
          <w:vertAlign w:val="subscript"/>
        </w:rPr>
        <w:t>10</w:t>
      </w:r>
      <w:r w:rsidRPr="00F400DC">
        <w:rPr>
          <w:rFonts w:ascii="微软雅黑" w:hAnsi="微软雅黑" w:hint="eastAsia"/>
          <w:b/>
        </w:rPr>
        <w:t>）</w:t>
      </w:r>
      <w:r w:rsidRPr="00F400DC">
        <w:rPr>
          <w:rFonts w:ascii="微软雅黑" w:hAnsi="微软雅黑" w:hint="eastAsia"/>
          <w:b/>
          <w:bCs/>
        </w:rPr>
        <w:t>数据服务需投入设备清单</w:t>
      </w:r>
    </w:p>
    <w:tbl>
      <w:tblPr>
        <w:tblW w:w="8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8"/>
        <w:gridCol w:w="1177"/>
        <w:gridCol w:w="1660"/>
      </w:tblGrid>
      <w:tr w:rsidR="007B19E2" w:rsidRPr="00F400DC" w14:paraId="0B0C8D09" w14:textId="77777777">
        <w:trPr>
          <w:trHeight w:val="369"/>
        </w:trPr>
        <w:tc>
          <w:tcPr>
            <w:tcW w:w="5698" w:type="dxa"/>
            <w:shd w:val="clear" w:color="auto" w:fill="auto"/>
            <w:noWrap/>
            <w:vAlign w:val="center"/>
          </w:tcPr>
          <w:p w14:paraId="1F0A8A94" w14:textId="77777777" w:rsidR="007B19E2" w:rsidRPr="00F400DC" w:rsidRDefault="00E4796D">
            <w:pPr>
              <w:widowControl/>
              <w:spacing w:line="240" w:lineRule="auto"/>
              <w:ind w:firstLineChars="0" w:firstLine="0"/>
              <w:jc w:val="center"/>
              <w:rPr>
                <w:rFonts w:ascii="微软雅黑" w:hAnsi="微软雅黑" w:cs="宋体"/>
                <w:b/>
                <w:bCs/>
                <w:kern w:val="0"/>
                <w:szCs w:val="21"/>
              </w:rPr>
            </w:pPr>
            <w:r w:rsidRPr="00F400DC">
              <w:rPr>
                <w:rFonts w:ascii="微软雅黑" w:hAnsi="微软雅黑" w:cs="宋体" w:hint="eastAsia"/>
                <w:b/>
                <w:bCs/>
                <w:kern w:val="0"/>
                <w:szCs w:val="21"/>
              </w:rPr>
              <w:t>设备名称</w:t>
            </w:r>
          </w:p>
        </w:tc>
        <w:tc>
          <w:tcPr>
            <w:tcW w:w="1177" w:type="dxa"/>
            <w:shd w:val="clear" w:color="auto" w:fill="auto"/>
            <w:noWrap/>
            <w:vAlign w:val="center"/>
          </w:tcPr>
          <w:p w14:paraId="72731778" w14:textId="77777777" w:rsidR="007B19E2" w:rsidRPr="00F400DC" w:rsidRDefault="00E4796D">
            <w:pPr>
              <w:widowControl/>
              <w:spacing w:line="240" w:lineRule="auto"/>
              <w:ind w:firstLineChars="0" w:firstLine="0"/>
              <w:jc w:val="center"/>
              <w:rPr>
                <w:rFonts w:ascii="微软雅黑" w:hAnsi="微软雅黑" w:cs="宋体"/>
                <w:b/>
                <w:bCs/>
                <w:kern w:val="0"/>
                <w:szCs w:val="21"/>
              </w:rPr>
            </w:pPr>
            <w:r w:rsidRPr="00F400DC">
              <w:rPr>
                <w:rFonts w:ascii="微软雅黑" w:hAnsi="微软雅黑" w:cs="宋体" w:hint="eastAsia"/>
                <w:b/>
                <w:bCs/>
                <w:kern w:val="0"/>
                <w:szCs w:val="21"/>
              </w:rPr>
              <w:t>数量</w:t>
            </w:r>
          </w:p>
        </w:tc>
        <w:tc>
          <w:tcPr>
            <w:tcW w:w="1660" w:type="dxa"/>
            <w:shd w:val="clear" w:color="auto" w:fill="auto"/>
            <w:noWrap/>
            <w:vAlign w:val="center"/>
          </w:tcPr>
          <w:p w14:paraId="44585047" w14:textId="77777777" w:rsidR="007B19E2" w:rsidRPr="00F400DC" w:rsidRDefault="00E4796D">
            <w:pPr>
              <w:widowControl/>
              <w:spacing w:line="240" w:lineRule="auto"/>
              <w:ind w:firstLineChars="0" w:firstLine="0"/>
              <w:jc w:val="center"/>
              <w:rPr>
                <w:rFonts w:ascii="微软雅黑" w:hAnsi="微软雅黑" w:cs="宋体"/>
                <w:b/>
                <w:bCs/>
                <w:kern w:val="0"/>
                <w:szCs w:val="21"/>
              </w:rPr>
            </w:pPr>
            <w:r w:rsidRPr="00F400DC">
              <w:rPr>
                <w:rFonts w:ascii="微软雅黑" w:hAnsi="微软雅黑" w:cs="宋体" w:hint="eastAsia"/>
                <w:b/>
                <w:bCs/>
                <w:kern w:val="0"/>
                <w:szCs w:val="21"/>
              </w:rPr>
              <w:t>单位</w:t>
            </w:r>
          </w:p>
        </w:tc>
      </w:tr>
      <w:tr w:rsidR="007B19E2" w:rsidRPr="00F400DC" w14:paraId="32CC42E0" w14:textId="77777777">
        <w:trPr>
          <w:trHeight w:val="369"/>
        </w:trPr>
        <w:tc>
          <w:tcPr>
            <w:tcW w:w="5698" w:type="dxa"/>
            <w:shd w:val="clear" w:color="auto" w:fill="auto"/>
            <w:vAlign w:val="center"/>
          </w:tcPr>
          <w:p w14:paraId="7B8B528E"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hint="eastAsia"/>
                <w:kern w:val="0"/>
                <w:szCs w:val="21"/>
              </w:rPr>
              <w:lastRenderedPageBreak/>
              <w:t>PM</w:t>
            </w:r>
            <w:r w:rsidRPr="00F400DC">
              <w:rPr>
                <w:rFonts w:ascii="微软雅黑" w:hAnsi="微软雅黑" w:cs="宋体" w:hint="eastAsia"/>
                <w:kern w:val="0"/>
                <w:szCs w:val="21"/>
                <w:vertAlign w:val="subscript"/>
              </w:rPr>
              <w:t>2.5</w:t>
            </w:r>
            <w:r w:rsidRPr="00F400DC">
              <w:rPr>
                <w:rFonts w:ascii="微软雅黑" w:hAnsi="微软雅黑" w:cs="宋体" w:hint="eastAsia"/>
                <w:kern w:val="0"/>
                <w:szCs w:val="21"/>
              </w:rPr>
              <w:t>颗粒物监测仪</w:t>
            </w:r>
          </w:p>
        </w:tc>
        <w:tc>
          <w:tcPr>
            <w:tcW w:w="1177" w:type="dxa"/>
            <w:shd w:val="clear" w:color="auto" w:fill="auto"/>
            <w:noWrap/>
            <w:vAlign w:val="center"/>
          </w:tcPr>
          <w:p w14:paraId="2AEB0BF2"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hint="eastAsia"/>
                <w:kern w:val="0"/>
                <w:szCs w:val="21"/>
              </w:rPr>
              <w:t>69</w:t>
            </w:r>
          </w:p>
        </w:tc>
        <w:tc>
          <w:tcPr>
            <w:tcW w:w="1660" w:type="dxa"/>
            <w:shd w:val="clear" w:color="auto" w:fill="auto"/>
            <w:vAlign w:val="center"/>
          </w:tcPr>
          <w:p w14:paraId="16360E38"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hint="eastAsia"/>
                <w:kern w:val="0"/>
                <w:szCs w:val="21"/>
              </w:rPr>
              <w:t>套</w:t>
            </w:r>
          </w:p>
        </w:tc>
      </w:tr>
      <w:tr w:rsidR="007B19E2" w:rsidRPr="00F400DC" w14:paraId="59419BD4" w14:textId="77777777">
        <w:trPr>
          <w:trHeight w:val="369"/>
        </w:trPr>
        <w:tc>
          <w:tcPr>
            <w:tcW w:w="5698" w:type="dxa"/>
            <w:shd w:val="clear" w:color="auto" w:fill="auto"/>
            <w:noWrap/>
            <w:vAlign w:val="center"/>
          </w:tcPr>
          <w:p w14:paraId="612E5E9E"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hint="eastAsia"/>
                <w:kern w:val="0"/>
                <w:szCs w:val="21"/>
              </w:rPr>
              <w:t>PM</w:t>
            </w:r>
            <w:r w:rsidRPr="00F400DC">
              <w:rPr>
                <w:rFonts w:ascii="微软雅黑" w:hAnsi="微软雅黑" w:cs="宋体" w:hint="eastAsia"/>
                <w:kern w:val="0"/>
                <w:szCs w:val="21"/>
                <w:vertAlign w:val="subscript"/>
              </w:rPr>
              <w:t>10</w:t>
            </w:r>
            <w:r w:rsidRPr="00F400DC">
              <w:rPr>
                <w:rFonts w:ascii="微软雅黑" w:hAnsi="微软雅黑" w:cs="宋体" w:hint="eastAsia"/>
                <w:kern w:val="0"/>
                <w:szCs w:val="21"/>
              </w:rPr>
              <w:t>颗粒物监测仪</w:t>
            </w:r>
          </w:p>
        </w:tc>
        <w:tc>
          <w:tcPr>
            <w:tcW w:w="1177" w:type="dxa"/>
            <w:shd w:val="clear" w:color="auto" w:fill="auto"/>
            <w:noWrap/>
            <w:vAlign w:val="center"/>
          </w:tcPr>
          <w:p w14:paraId="4AF0CC08"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hint="eastAsia"/>
                <w:kern w:val="0"/>
                <w:szCs w:val="21"/>
              </w:rPr>
              <w:t>69</w:t>
            </w:r>
          </w:p>
        </w:tc>
        <w:tc>
          <w:tcPr>
            <w:tcW w:w="1660" w:type="dxa"/>
            <w:shd w:val="clear" w:color="auto" w:fill="auto"/>
            <w:vAlign w:val="center"/>
          </w:tcPr>
          <w:p w14:paraId="12D039AF"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hint="eastAsia"/>
                <w:kern w:val="0"/>
                <w:szCs w:val="21"/>
              </w:rPr>
              <w:t>套</w:t>
            </w:r>
          </w:p>
        </w:tc>
      </w:tr>
      <w:tr w:rsidR="007B19E2" w:rsidRPr="00F400DC" w14:paraId="411702AF" w14:textId="77777777">
        <w:trPr>
          <w:trHeight w:val="369"/>
        </w:trPr>
        <w:tc>
          <w:tcPr>
            <w:tcW w:w="5698" w:type="dxa"/>
            <w:shd w:val="clear" w:color="auto" w:fill="auto"/>
            <w:noWrap/>
            <w:vAlign w:val="center"/>
          </w:tcPr>
          <w:p w14:paraId="45040921"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hint="eastAsia"/>
                <w:kern w:val="0"/>
                <w:szCs w:val="21"/>
              </w:rPr>
              <w:t>气象五参数监测仪</w:t>
            </w:r>
          </w:p>
        </w:tc>
        <w:tc>
          <w:tcPr>
            <w:tcW w:w="1177" w:type="dxa"/>
            <w:shd w:val="clear" w:color="auto" w:fill="auto"/>
            <w:noWrap/>
            <w:vAlign w:val="center"/>
          </w:tcPr>
          <w:p w14:paraId="46DF0D28"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kern w:val="0"/>
                <w:szCs w:val="21"/>
              </w:rPr>
              <w:t>69</w:t>
            </w:r>
          </w:p>
        </w:tc>
        <w:tc>
          <w:tcPr>
            <w:tcW w:w="1660" w:type="dxa"/>
            <w:shd w:val="clear" w:color="auto" w:fill="auto"/>
            <w:vAlign w:val="center"/>
          </w:tcPr>
          <w:p w14:paraId="76088D05"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hint="eastAsia"/>
                <w:kern w:val="0"/>
                <w:szCs w:val="21"/>
              </w:rPr>
              <w:t>套</w:t>
            </w:r>
          </w:p>
        </w:tc>
      </w:tr>
      <w:tr w:rsidR="007B19E2" w:rsidRPr="00F400DC" w14:paraId="74732561" w14:textId="77777777">
        <w:trPr>
          <w:trHeight w:val="369"/>
        </w:trPr>
        <w:tc>
          <w:tcPr>
            <w:tcW w:w="5698" w:type="dxa"/>
            <w:shd w:val="clear" w:color="auto" w:fill="auto"/>
            <w:noWrap/>
            <w:vAlign w:val="center"/>
          </w:tcPr>
          <w:p w14:paraId="2ACED5CF"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hint="eastAsia"/>
                <w:kern w:val="0"/>
                <w:szCs w:val="21"/>
              </w:rPr>
              <w:t>监测站房</w:t>
            </w:r>
          </w:p>
        </w:tc>
        <w:tc>
          <w:tcPr>
            <w:tcW w:w="1177" w:type="dxa"/>
            <w:shd w:val="clear" w:color="auto" w:fill="auto"/>
            <w:noWrap/>
            <w:vAlign w:val="center"/>
          </w:tcPr>
          <w:p w14:paraId="5BED1EB2"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kern w:val="0"/>
                <w:szCs w:val="21"/>
              </w:rPr>
              <w:t>69</w:t>
            </w:r>
          </w:p>
        </w:tc>
        <w:tc>
          <w:tcPr>
            <w:tcW w:w="1660" w:type="dxa"/>
            <w:shd w:val="clear" w:color="auto" w:fill="auto"/>
            <w:vAlign w:val="center"/>
          </w:tcPr>
          <w:p w14:paraId="32BF6ADB"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hint="eastAsia"/>
                <w:kern w:val="0"/>
                <w:szCs w:val="21"/>
              </w:rPr>
              <w:t>套</w:t>
            </w:r>
          </w:p>
        </w:tc>
      </w:tr>
      <w:tr w:rsidR="007B19E2" w:rsidRPr="00F400DC" w14:paraId="226CD9E2" w14:textId="77777777">
        <w:trPr>
          <w:trHeight w:val="369"/>
        </w:trPr>
        <w:tc>
          <w:tcPr>
            <w:tcW w:w="5698" w:type="dxa"/>
            <w:shd w:val="clear" w:color="auto" w:fill="auto"/>
            <w:vAlign w:val="center"/>
          </w:tcPr>
          <w:p w14:paraId="006DE192"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hint="eastAsia"/>
                <w:kern w:val="0"/>
                <w:szCs w:val="21"/>
              </w:rPr>
              <w:t>集成辅助设施</w:t>
            </w:r>
          </w:p>
        </w:tc>
        <w:tc>
          <w:tcPr>
            <w:tcW w:w="1177" w:type="dxa"/>
            <w:shd w:val="clear" w:color="auto" w:fill="auto"/>
            <w:noWrap/>
            <w:vAlign w:val="center"/>
          </w:tcPr>
          <w:p w14:paraId="12733DBD"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kern w:val="0"/>
                <w:szCs w:val="21"/>
              </w:rPr>
              <w:t>69</w:t>
            </w:r>
          </w:p>
        </w:tc>
        <w:tc>
          <w:tcPr>
            <w:tcW w:w="1660" w:type="dxa"/>
            <w:shd w:val="clear" w:color="auto" w:fill="auto"/>
            <w:vAlign w:val="center"/>
          </w:tcPr>
          <w:p w14:paraId="6A1428C4"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hint="eastAsia"/>
                <w:kern w:val="0"/>
                <w:szCs w:val="21"/>
              </w:rPr>
              <w:t>套</w:t>
            </w:r>
          </w:p>
        </w:tc>
      </w:tr>
    </w:tbl>
    <w:p w14:paraId="44EF79D5" w14:textId="77777777" w:rsidR="007B19E2" w:rsidRPr="00F400DC" w:rsidRDefault="00E4796D">
      <w:pPr>
        <w:pStyle w:val="af3"/>
        <w:numPr>
          <w:ilvl w:val="0"/>
          <w:numId w:val="9"/>
        </w:numPr>
        <w:snapToGrid w:val="0"/>
        <w:spacing w:after="120" w:line="460" w:lineRule="exact"/>
        <w:ind w:firstLineChars="0"/>
        <w:outlineLvl w:val="0"/>
        <w:rPr>
          <w:rFonts w:ascii="微软雅黑" w:hAnsi="微软雅黑"/>
          <w:b/>
        </w:rPr>
      </w:pPr>
      <w:r w:rsidRPr="00F400DC">
        <w:rPr>
          <w:rFonts w:ascii="微软雅黑" w:hAnsi="微软雅黑" w:hint="eastAsia"/>
          <w:b/>
        </w:rPr>
        <w:t>臭氧监测服务需投入设备清单</w:t>
      </w:r>
    </w:p>
    <w:tbl>
      <w:tblPr>
        <w:tblW w:w="8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8"/>
        <w:gridCol w:w="1177"/>
        <w:gridCol w:w="1660"/>
      </w:tblGrid>
      <w:tr w:rsidR="007B19E2" w:rsidRPr="00F400DC" w14:paraId="5E04CF5B" w14:textId="77777777">
        <w:trPr>
          <w:trHeight w:val="369"/>
        </w:trPr>
        <w:tc>
          <w:tcPr>
            <w:tcW w:w="5698" w:type="dxa"/>
            <w:shd w:val="clear" w:color="auto" w:fill="auto"/>
            <w:noWrap/>
            <w:vAlign w:val="center"/>
          </w:tcPr>
          <w:p w14:paraId="3221CC34" w14:textId="77777777" w:rsidR="007B19E2" w:rsidRPr="00F400DC" w:rsidRDefault="00E4796D">
            <w:pPr>
              <w:widowControl/>
              <w:spacing w:line="240" w:lineRule="auto"/>
              <w:ind w:firstLineChars="0" w:firstLine="0"/>
              <w:jc w:val="center"/>
              <w:rPr>
                <w:rFonts w:ascii="微软雅黑" w:hAnsi="微软雅黑" w:cs="宋体"/>
                <w:b/>
                <w:bCs/>
                <w:kern w:val="0"/>
                <w:szCs w:val="21"/>
              </w:rPr>
            </w:pPr>
            <w:r w:rsidRPr="00F400DC">
              <w:rPr>
                <w:rFonts w:ascii="微软雅黑" w:hAnsi="微软雅黑" w:cs="宋体" w:hint="eastAsia"/>
                <w:b/>
                <w:bCs/>
                <w:kern w:val="0"/>
                <w:szCs w:val="21"/>
              </w:rPr>
              <w:t>设备名称</w:t>
            </w:r>
          </w:p>
        </w:tc>
        <w:tc>
          <w:tcPr>
            <w:tcW w:w="1177" w:type="dxa"/>
            <w:shd w:val="clear" w:color="auto" w:fill="auto"/>
            <w:noWrap/>
            <w:vAlign w:val="center"/>
          </w:tcPr>
          <w:p w14:paraId="55A3A8FA" w14:textId="77777777" w:rsidR="007B19E2" w:rsidRPr="00F400DC" w:rsidRDefault="00E4796D">
            <w:pPr>
              <w:widowControl/>
              <w:spacing w:line="240" w:lineRule="auto"/>
              <w:ind w:firstLineChars="0" w:firstLine="0"/>
              <w:jc w:val="center"/>
              <w:rPr>
                <w:rFonts w:ascii="微软雅黑" w:hAnsi="微软雅黑" w:cs="宋体"/>
                <w:b/>
                <w:bCs/>
                <w:kern w:val="0"/>
                <w:szCs w:val="21"/>
              </w:rPr>
            </w:pPr>
            <w:r w:rsidRPr="00F400DC">
              <w:rPr>
                <w:rFonts w:ascii="微软雅黑" w:hAnsi="微软雅黑" w:cs="宋体" w:hint="eastAsia"/>
                <w:b/>
                <w:bCs/>
                <w:kern w:val="0"/>
                <w:szCs w:val="21"/>
              </w:rPr>
              <w:t>数量</w:t>
            </w:r>
          </w:p>
        </w:tc>
        <w:tc>
          <w:tcPr>
            <w:tcW w:w="1660" w:type="dxa"/>
            <w:shd w:val="clear" w:color="auto" w:fill="auto"/>
            <w:noWrap/>
            <w:vAlign w:val="center"/>
          </w:tcPr>
          <w:p w14:paraId="0296609B" w14:textId="77777777" w:rsidR="007B19E2" w:rsidRPr="00F400DC" w:rsidRDefault="00E4796D">
            <w:pPr>
              <w:widowControl/>
              <w:spacing w:line="240" w:lineRule="auto"/>
              <w:ind w:firstLineChars="0" w:firstLine="0"/>
              <w:jc w:val="center"/>
              <w:rPr>
                <w:rFonts w:ascii="微软雅黑" w:hAnsi="微软雅黑" w:cs="宋体"/>
                <w:b/>
                <w:bCs/>
                <w:kern w:val="0"/>
                <w:szCs w:val="21"/>
              </w:rPr>
            </w:pPr>
            <w:r w:rsidRPr="00F400DC">
              <w:rPr>
                <w:rFonts w:ascii="微软雅黑" w:hAnsi="微软雅黑" w:cs="宋体" w:hint="eastAsia"/>
                <w:b/>
                <w:bCs/>
                <w:kern w:val="0"/>
                <w:szCs w:val="21"/>
              </w:rPr>
              <w:t>单位</w:t>
            </w:r>
          </w:p>
        </w:tc>
      </w:tr>
      <w:tr w:rsidR="007B19E2" w:rsidRPr="00F400DC" w14:paraId="1051B5DA" w14:textId="77777777">
        <w:trPr>
          <w:trHeight w:val="369"/>
        </w:trPr>
        <w:tc>
          <w:tcPr>
            <w:tcW w:w="5698" w:type="dxa"/>
            <w:shd w:val="clear" w:color="auto" w:fill="auto"/>
            <w:vAlign w:val="center"/>
          </w:tcPr>
          <w:p w14:paraId="7993C6FA"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hint="eastAsia"/>
                <w:kern w:val="0"/>
                <w:szCs w:val="21"/>
              </w:rPr>
              <w:t>臭氧监测仪</w:t>
            </w:r>
          </w:p>
        </w:tc>
        <w:tc>
          <w:tcPr>
            <w:tcW w:w="1177" w:type="dxa"/>
            <w:shd w:val="clear" w:color="auto" w:fill="auto"/>
            <w:noWrap/>
            <w:vAlign w:val="center"/>
          </w:tcPr>
          <w:p w14:paraId="35454B66"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kern w:val="0"/>
                <w:szCs w:val="21"/>
              </w:rPr>
              <w:t>2</w:t>
            </w:r>
            <w:r w:rsidRPr="00F400DC">
              <w:rPr>
                <w:rFonts w:ascii="微软雅黑" w:hAnsi="微软雅黑" w:cs="宋体" w:hint="eastAsia"/>
                <w:kern w:val="0"/>
                <w:szCs w:val="21"/>
              </w:rPr>
              <w:t>8</w:t>
            </w:r>
          </w:p>
        </w:tc>
        <w:tc>
          <w:tcPr>
            <w:tcW w:w="1660" w:type="dxa"/>
            <w:shd w:val="clear" w:color="auto" w:fill="auto"/>
            <w:vAlign w:val="center"/>
          </w:tcPr>
          <w:p w14:paraId="3E6A5528"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hint="eastAsia"/>
                <w:kern w:val="0"/>
                <w:szCs w:val="21"/>
              </w:rPr>
              <w:t>套</w:t>
            </w:r>
          </w:p>
        </w:tc>
      </w:tr>
      <w:tr w:rsidR="007B19E2" w:rsidRPr="00F400DC" w14:paraId="607A53E9" w14:textId="77777777">
        <w:trPr>
          <w:trHeight w:val="369"/>
        </w:trPr>
        <w:tc>
          <w:tcPr>
            <w:tcW w:w="5698" w:type="dxa"/>
            <w:shd w:val="clear" w:color="auto" w:fill="auto"/>
            <w:vAlign w:val="center"/>
          </w:tcPr>
          <w:p w14:paraId="29BA2943"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hint="eastAsia"/>
                <w:kern w:val="0"/>
                <w:szCs w:val="21"/>
              </w:rPr>
              <w:t>气象五参数监测仪</w:t>
            </w:r>
          </w:p>
        </w:tc>
        <w:tc>
          <w:tcPr>
            <w:tcW w:w="1177" w:type="dxa"/>
            <w:shd w:val="clear" w:color="auto" w:fill="auto"/>
            <w:noWrap/>
            <w:vAlign w:val="center"/>
          </w:tcPr>
          <w:p w14:paraId="65CDCA9A"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kern w:val="0"/>
                <w:szCs w:val="21"/>
              </w:rPr>
              <w:t>8</w:t>
            </w:r>
          </w:p>
        </w:tc>
        <w:tc>
          <w:tcPr>
            <w:tcW w:w="1660" w:type="dxa"/>
            <w:shd w:val="clear" w:color="auto" w:fill="auto"/>
            <w:vAlign w:val="center"/>
          </w:tcPr>
          <w:p w14:paraId="22E258ED"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hint="eastAsia"/>
                <w:kern w:val="0"/>
                <w:szCs w:val="21"/>
              </w:rPr>
              <w:t>套</w:t>
            </w:r>
          </w:p>
        </w:tc>
      </w:tr>
      <w:tr w:rsidR="007B19E2" w:rsidRPr="00F400DC" w14:paraId="1FD150AD" w14:textId="77777777">
        <w:trPr>
          <w:trHeight w:val="369"/>
        </w:trPr>
        <w:tc>
          <w:tcPr>
            <w:tcW w:w="5698" w:type="dxa"/>
            <w:shd w:val="clear" w:color="auto" w:fill="auto"/>
            <w:vAlign w:val="center"/>
          </w:tcPr>
          <w:p w14:paraId="4FF20D5A"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hint="eastAsia"/>
                <w:kern w:val="0"/>
                <w:szCs w:val="21"/>
              </w:rPr>
              <w:t>监测站房</w:t>
            </w:r>
          </w:p>
        </w:tc>
        <w:tc>
          <w:tcPr>
            <w:tcW w:w="1177" w:type="dxa"/>
            <w:shd w:val="clear" w:color="auto" w:fill="auto"/>
            <w:noWrap/>
            <w:vAlign w:val="center"/>
          </w:tcPr>
          <w:p w14:paraId="13F70B44"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kern w:val="0"/>
                <w:szCs w:val="21"/>
              </w:rPr>
              <w:t>8</w:t>
            </w:r>
          </w:p>
        </w:tc>
        <w:tc>
          <w:tcPr>
            <w:tcW w:w="1660" w:type="dxa"/>
            <w:shd w:val="clear" w:color="auto" w:fill="auto"/>
            <w:vAlign w:val="center"/>
          </w:tcPr>
          <w:p w14:paraId="0777F3D1"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hint="eastAsia"/>
                <w:kern w:val="0"/>
                <w:szCs w:val="21"/>
              </w:rPr>
              <w:t>套</w:t>
            </w:r>
          </w:p>
        </w:tc>
      </w:tr>
      <w:tr w:rsidR="007B19E2" w:rsidRPr="00F400DC" w14:paraId="322113D2" w14:textId="77777777">
        <w:trPr>
          <w:trHeight w:val="369"/>
        </w:trPr>
        <w:tc>
          <w:tcPr>
            <w:tcW w:w="5698" w:type="dxa"/>
            <w:shd w:val="clear" w:color="auto" w:fill="auto"/>
            <w:vAlign w:val="center"/>
          </w:tcPr>
          <w:p w14:paraId="3C10B5B8"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hint="eastAsia"/>
                <w:kern w:val="0"/>
                <w:szCs w:val="21"/>
              </w:rPr>
              <w:t>集成辅助设施</w:t>
            </w:r>
          </w:p>
        </w:tc>
        <w:tc>
          <w:tcPr>
            <w:tcW w:w="1177" w:type="dxa"/>
            <w:shd w:val="clear" w:color="auto" w:fill="auto"/>
            <w:noWrap/>
            <w:vAlign w:val="center"/>
          </w:tcPr>
          <w:p w14:paraId="68182883"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kern w:val="0"/>
                <w:szCs w:val="21"/>
              </w:rPr>
              <w:t>8</w:t>
            </w:r>
          </w:p>
        </w:tc>
        <w:tc>
          <w:tcPr>
            <w:tcW w:w="1660" w:type="dxa"/>
            <w:shd w:val="clear" w:color="auto" w:fill="auto"/>
            <w:vAlign w:val="center"/>
          </w:tcPr>
          <w:p w14:paraId="01D70D2C" w14:textId="77777777" w:rsidR="007B19E2" w:rsidRPr="00F400DC" w:rsidRDefault="00E4796D">
            <w:pPr>
              <w:widowControl/>
              <w:spacing w:line="240" w:lineRule="auto"/>
              <w:ind w:firstLineChars="0" w:firstLine="0"/>
              <w:jc w:val="center"/>
              <w:rPr>
                <w:rFonts w:ascii="微软雅黑" w:hAnsi="微软雅黑" w:cs="宋体"/>
                <w:kern w:val="0"/>
                <w:szCs w:val="21"/>
              </w:rPr>
            </w:pPr>
            <w:r w:rsidRPr="00F400DC">
              <w:rPr>
                <w:rFonts w:ascii="微软雅黑" w:hAnsi="微软雅黑" w:cs="宋体" w:hint="eastAsia"/>
                <w:kern w:val="0"/>
                <w:szCs w:val="21"/>
              </w:rPr>
              <w:t>套</w:t>
            </w:r>
          </w:p>
        </w:tc>
      </w:tr>
    </w:tbl>
    <w:p w14:paraId="3A023A08" w14:textId="77777777" w:rsidR="007B19E2" w:rsidRPr="00F400DC" w:rsidRDefault="007B19E2">
      <w:pPr>
        <w:pStyle w:val="Default"/>
        <w:rPr>
          <w:rFonts w:ascii="微软雅黑" w:eastAsia="微软雅黑" w:hAnsi="微软雅黑" w:hint="default"/>
          <w:color w:val="auto"/>
          <w:sz w:val="21"/>
          <w:szCs w:val="21"/>
        </w:rPr>
      </w:pPr>
    </w:p>
    <w:p w14:paraId="02790E1E" w14:textId="77777777" w:rsidR="007B19E2" w:rsidRPr="00F400DC" w:rsidRDefault="00E4796D">
      <w:pPr>
        <w:pStyle w:val="af3"/>
        <w:numPr>
          <w:ilvl w:val="0"/>
          <w:numId w:val="9"/>
        </w:numPr>
        <w:snapToGrid w:val="0"/>
        <w:spacing w:after="120" w:line="460" w:lineRule="exact"/>
        <w:ind w:firstLineChars="0"/>
        <w:outlineLvl w:val="0"/>
        <w:rPr>
          <w:rFonts w:ascii="微软雅黑" w:hAnsi="微软雅黑"/>
          <w:b/>
          <w:bCs/>
        </w:rPr>
      </w:pPr>
      <w:r w:rsidRPr="00F400DC">
        <w:rPr>
          <w:rFonts w:ascii="微软雅黑" w:hAnsi="微软雅黑" w:hint="eastAsia"/>
          <w:b/>
          <w:bCs/>
        </w:rPr>
        <w:t>技术参数要求</w:t>
      </w:r>
    </w:p>
    <w:p w14:paraId="791F33C4" w14:textId="77777777" w:rsidR="007B19E2" w:rsidRPr="00F400DC" w:rsidRDefault="007B19E2">
      <w:pPr>
        <w:pStyle w:val="afff6"/>
        <w:numPr>
          <w:ilvl w:val="0"/>
          <w:numId w:val="10"/>
        </w:numPr>
        <w:ind w:firstLineChars="0"/>
        <w:rPr>
          <w:rFonts w:ascii="微软雅黑" w:hAnsi="微软雅黑"/>
          <w:b/>
          <w:snapToGrid w:val="0"/>
          <w:vanish/>
          <w:kern w:val="0"/>
          <w:szCs w:val="21"/>
        </w:rPr>
      </w:pPr>
    </w:p>
    <w:p w14:paraId="3D11E01D" w14:textId="77777777" w:rsidR="007B19E2" w:rsidRPr="00F400DC" w:rsidRDefault="007B19E2">
      <w:pPr>
        <w:pStyle w:val="afff6"/>
        <w:numPr>
          <w:ilvl w:val="0"/>
          <w:numId w:val="10"/>
        </w:numPr>
        <w:ind w:firstLineChars="0"/>
        <w:rPr>
          <w:rFonts w:ascii="微软雅黑" w:hAnsi="微软雅黑"/>
          <w:b/>
          <w:snapToGrid w:val="0"/>
          <w:vanish/>
          <w:kern w:val="0"/>
          <w:szCs w:val="21"/>
        </w:rPr>
      </w:pPr>
    </w:p>
    <w:p w14:paraId="71CF9751" w14:textId="77777777" w:rsidR="007B19E2" w:rsidRPr="00F400DC" w:rsidRDefault="007B19E2">
      <w:pPr>
        <w:pStyle w:val="afff6"/>
        <w:numPr>
          <w:ilvl w:val="0"/>
          <w:numId w:val="10"/>
        </w:numPr>
        <w:ind w:firstLineChars="0"/>
        <w:rPr>
          <w:rFonts w:ascii="微软雅黑" w:hAnsi="微软雅黑"/>
          <w:b/>
          <w:snapToGrid w:val="0"/>
          <w:vanish/>
          <w:kern w:val="0"/>
          <w:szCs w:val="21"/>
        </w:rPr>
      </w:pPr>
    </w:p>
    <w:p w14:paraId="43ECF603" w14:textId="77777777" w:rsidR="007B19E2" w:rsidRPr="00F400DC" w:rsidRDefault="00E4796D">
      <w:pPr>
        <w:pStyle w:val="afff6"/>
        <w:numPr>
          <w:ilvl w:val="1"/>
          <w:numId w:val="10"/>
        </w:numPr>
        <w:ind w:left="939" w:firstLineChars="0"/>
        <w:rPr>
          <w:rFonts w:ascii="微软雅黑" w:hAnsi="微软雅黑"/>
          <w:b/>
          <w:snapToGrid w:val="0"/>
          <w:kern w:val="0"/>
          <w:szCs w:val="21"/>
        </w:rPr>
      </w:pPr>
      <w:r w:rsidRPr="00F400DC">
        <w:rPr>
          <w:rFonts w:ascii="微软雅黑" w:hAnsi="微软雅黑"/>
          <w:b/>
          <w:snapToGrid w:val="0"/>
          <w:kern w:val="0"/>
          <w:szCs w:val="21"/>
        </w:rPr>
        <w:t>颗粒物PM</w:t>
      </w:r>
      <w:r w:rsidRPr="00F400DC">
        <w:rPr>
          <w:rFonts w:ascii="微软雅黑" w:hAnsi="微软雅黑"/>
          <w:b/>
          <w:snapToGrid w:val="0"/>
          <w:kern w:val="0"/>
          <w:szCs w:val="21"/>
          <w:vertAlign w:val="subscript"/>
        </w:rPr>
        <w:t>10</w:t>
      </w:r>
      <w:r w:rsidRPr="00F400DC">
        <w:rPr>
          <w:rFonts w:ascii="微软雅黑" w:hAnsi="微软雅黑" w:hint="eastAsia"/>
          <w:b/>
          <w:snapToGrid w:val="0"/>
          <w:kern w:val="0"/>
          <w:szCs w:val="21"/>
        </w:rPr>
        <w:t>/</w:t>
      </w:r>
      <w:r w:rsidRPr="00F400DC">
        <w:rPr>
          <w:rFonts w:ascii="微软雅黑" w:hAnsi="微软雅黑"/>
          <w:b/>
          <w:snapToGrid w:val="0"/>
          <w:kern w:val="0"/>
          <w:szCs w:val="21"/>
        </w:rPr>
        <w:t>PM</w:t>
      </w:r>
      <w:r w:rsidRPr="00F400DC">
        <w:rPr>
          <w:rFonts w:ascii="微软雅黑" w:hAnsi="微软雅黑"/>
          <w:b/>
          <w:snapToGrid w:val="0"/>
          <w:kern w:val="0"/>
          <w:szCs w:val="21"/>
          <w:vertAlign w:val="subscript"/>
        </w:rPr>
        <w:t>2.5</w:t>
      </w:r>
      <w:r w:rsidRPr="00F400DC">
        <w:rPr>
          <w:rFonts w:ascii="微软雅黑" w:hAnsi="微软雅黑" w:hint="eastAsia"/>
          <w:b/>
          <w:snapToGrid w:val="0"/>
          <w:kern w:val="0"/>
          <w:szCs w:val="21"/>
        </w:rPr>
        <w:t>数据监测</w:t>
      </w:r>
    </w:p>
    <w:p w14:paraId="74A6A708" w14:textId="77777777" w:rsidR="007B19E2" w:rsidRPr="00F400DC" w:rsidRDefault="00E4796D">
      <w:pPr>
        <w:pStyle w:val="afff6"/>
        <w:numPr>
          <w:ilvl w:val="2"/>
          <w:numId w:val="11"/>
        </w:numPr>
        <w:ind w:left="0" w:firstLineChars="0" w:firstLine="426"/>
        <w:rPr>
          <w:rFonts w:ascii="微软雅黑" w:hAnsi="微软雅黑"/>
          <w:kern w:val="0"/>
          <w:szCs w:val="21"/>
        </w:rPr>
      </w:pPr>
      <w:r w:rsidRPr="00F400DC">
        <w:rPr>
          <w:rFonts w:ascii="宋体" w:hAnsi="宋体" w:hint="eastAsia"/>
          <w:bCs/>
          <w:sz w:val="24"/>
        </w:rPr>
        <w:t>★</w:t>
      </w:r>
      <w:r w:rsidRPr="00F400DC">
        <w:rPr>
          <w:rFonts w:ascii="微软雅黑" w:hAnsi="微软雅黑" w:hint="eastAsia"/>
          <w:snapToGrid w:val="0"/>
          <w:kern w:val="0"/>
          <w:szCs w:val="21"/>
        </w:rPr>
        <w:t>测量原理</w:t>
      </w:r>
      <w:r w:rsidRPr="00F400DC">
        <w:rPr>
          <w:rFonts w:ascii="微软雅黑" w:hAnsi="微软雅黑"/>
          <w:snapToGrid w:val="0"/>
          <w:kern w:val="0"/>
          <w:szCs w:val="21"/>
        </w:rPr>
        <w:t>：</w:t>
      </w:r>
      <w:r w:rsidRPr="00F400DC">
        <w:rPr>
          <w:rFonts w:ascii="微软雅黑" w:hAnsi="微软雅黑"/>
          <w:kern w:val="0"/>
          <w:szCs w:val="21"/>
        </w:rPr>
        <w:t>β射线</w:t>
      </w:r>
      <w:r w:rsidRPr="00F400DC">
        <w:rPr>
          <w:rFonts w:ascii="微软雅黑" w:hAnsi="微软雅黑" w:hint="eastAsia"/>
          <w:kern w:val="0"/>
          <w:szCs w:val="21"/>
        </w:rPr>
        <w:t>吸收</w:t>
      </w:r>
      <w:r w:rsidRPr="00F400DC">
        <w:rPr>
          <w:rFonts w:ascii="微软雅黑" w:hAnsi="微软雅黑"/>
          <w:kern w:val="0"/>
          <w:szCs w:val="21"/>
        </w:rPr>
        <w:t>法</w:t>
      </w:r>
      <w:r w:rsidRPr="00F400DC">
        <w:rPr>
          <w:rFonts w:ascii="微软雅黑" w:hAnsi="微软雅黑" w:hint="eastAsia"/>
          <w:kern w:val="0"/>
          <w:szCs w:val="21"/>
        </w:rPr>
        <w:t>或</w:t>
      </w:r>
      <w:r w:rsidRPr="00F400DC">
        <w:rPr>
          <w:rFonts w:ascii="微软雅黑" w:hAnsi="微软雅黑"/>
          <w:kern w:val="0"/>
          <w:szCs w:val="21"/>
        </w:rPr>
        <w:t>β射线</w:t>
      </w:r>
      <w:r w:rsidRPr="00F400DC">
        <w:rPr>
          <w:rFonts w:ascii="微软雅黑" w:hAnsi="微软雅黑" w:hint="eastAsia"/>
          <w:kern w:val="0"/>
          <w:szCs w:val="21"/>
        </w:rPr>
        <w:t>吸收</w:t>
      </w:r>
      <w:r w:rsidRPr="00F400DC">
        <w:rPr>
          <w:rFonts w:ascii="微软雅黑" w:hAnsi="微软雅黑"/>
          <w:kern w:val="0"/>
          <w:szCs w:val="21"/>
        </w:rPr>
        <w:t>法</w:t>
      </w:r>
      <w:r w:rsidRPr="00F400DC">
        <w:rPr>
          <w:rFonts w:ascii="微软雅黑" w:hAnsi="微软雅黑" w:hint="eastAsia"/>
          <w:kern w:val="0"/>
          <w:szCs w:val="21"/>
        </w:rPr>
        <w:t>+</w:t>
      </w:r>
      <w:proofErr w:type="gramStart"/>
      <w:r w:rsidRPr="00F400DC">
        <w:rPr>
          <w:rFonts w:ascii="微软雅黑" w:hAnsi="微软雅黑" w:hint="eastAsia"/>
          <w:kern w:val="0"/>
          <w:szCs w:val="21"/>
        </w:rPr>
        <w:t>光散射法双检测</w:t>
      </w:r>
      <w:proofErr w:type="gramEnd"/>
      <w:r w:rsidRPr="00F400DC">
        <w:rPr>
          <w:rFonts w:ascii="微软雅黑" w:hAnsi="微软雅黑" w:hint="eastAsia"/>
          <w:kern w:val="0"/>
          <w:szCs w:val="21"/>
        </w:rPr>
        <w:t>技术。</w:t>
      </w:r>
      <w:r w:rsidRPr="00F400DC">
        <w:rPr>
          <w:rFonts w:ascii="微软雅黑" w:hAnsi="微软雅黑" w:hint="eastAsia"/>
          <w:snapToGrid w:val="0"/>
          <w:kern w:val="0"/>
          <w:szCs w:val="21"/>
        </w:rPr>
        <w:t>（按服务总体要求1.3提供检测报告扫描件）</w:t>
      </w:r>
    </w:p>
    <w:p w14:paraId="3862C4DC" w14:textId="77777777" w:rsidR="007B19E2" w:rsidRPr="00F400DC" w:rsidRDefault="00E4796D">
      <w:pPr>
        <w:pStyle w:val="afff6"/>
        <w:numPr>
          <w:ilvl w:val="2"/>
          <w:numId w:val="11"/>
        </w:numPr>
        <w:ind w:left="0" w:firstLineChars="0" w:firstLine="426"/>
        <w:rPr>
          <w:rFonts w:ascii="微软雅黑" w:hAnsi="微软雅黑"/>
          <w:snapToGrid w:val="0"/>
          <w:kern w:val="0"/>
          <w:szCs w:val="21"/>
        </w:rPr>
      </w:pPr>
      <w:r w:rsidRPr="00F400DC">
        <w:rPr>
          <w:rFonts w:ascii="宋体" w:hAnsi="宋体" w:hint="eastAsia"/>
          <w:bCs/>
          <w:sz w:val="24"/>
        </w:rPr>
        <w:t>★</w:t>
      </w:r>
      <w:r w:rsidRPr="00F400DC">
        <w:rPr>
          <w:rFonts w:ascii="微软雅黑" w:hAnsi="微软雅黑" w:hint="eastAsia"/>
          <w:snapToGrid w:val="0"/>
          <w:kern w:val="0"/>
          <w:szCs w:val="21"/>
        </w:rPr>
        <w:t>测量结构：同位采样测量结构，采样和测量区域位于同一位置。（按服务总体要求1.3提供检测报告扫描件）</w:t>
      </w:r>
    </w:p>
    <w:p w14:paraId="4026F594" w14:textId="77777777" w:rsidR="007B19E2" w:rsidRPr="00F400DC" w:rsidRDefault="00E4796D">
      <w:pPr>
        <w:pStyle w:val="afff6"/>
        <w:numPr>
          <w:ilvl w:val="2"/>
          <w:numId w:val="11"/>
        </w:numPr>
        <w:ind w:left="0" w:firstLineChars="0" w:firstLine="426"/>
        <w:rPr>
          <w:rFonts w:ascii="微软雅黑" w:hAnsi="微软雅黑"/>
          <w:snapToGrid w:val="0"/>
          <w:kern w:val="0"/>
          <w:szCs w:val="21"/>
        </w:rPr>
      </w:pPr>
      <w:r w:rsidRPr="00F400DC">
        <w:rPr>
          <w:rFonts w:ascii="微软雅黑" w:hAnsi="微软雅黑" w:hint="eastAsia"/>
          <w:snapToGrid w:val="0"/>
          <w:kern w:val="0"/>
          <w:szCs w:val="21"/>
        </w:rPr>
        <w:t>P</w:t>
      </w:r>
      <w:r w:rsidRPr="00F400DC">
        <w:rPr>
          <w:rFonts w:ascii="微软雅黑" w:hAnsi="微软雅黑"/>
          <w:snapToGrid w:val="0"/>
          <w:kern w:val="0"/>
          <w:szCs w:val="21"/>
        </w:rPr>
        <w:t>M10切割器</w:t>
      </w:r>
      <w:r w:rsidRPr="00F400DC">
        <w:rPr>
          <w:rFonts w:ascii="微软雅黑" w:hAnsi="微软雅黑" w:hint="eastAsia"/>
          <w:snapToGrid w:val="0"/>
          <w:kern w:val="0"/>
          <w:szCs w:val="21"/>
        </w:rPr>
        <w:t>性能</w:t>
      </w:r>
      <w:r w:rsidRPr="00F400DC">
        <w:rPr>
          <w:rFonts w:ascii="微软雅黑" w:hAnsi="微软雅黑"/>
          <w:snapToGrid w:val="0"/>
          <w:kern w:val="0"/>
          <w:szCs w:val="21"/>
        </w:rPr>
        <w:t>：</w:t>
      </w:r>
      <w:r w:rsidRPr="00F400DC">
        <w:rPr>
          <w:rFonts w:ascii="微软雅黑" w:hAnsi="微软雅黑" w:hint="eastAsia"/>
          <w:snapToGrid w:val="0"/>
          <w:kern w:val="0"/>
          <w:szCs w:val="21"/>
        </w:rPr>
        <w:t>冲击式原理，</w:t>
      </w:r>
      <w:r w:rsidRPr="00F400DC">
        <w:rPr>
          <w:rFonts w:ascii="微软雅黑" w:hAnsi="微软雅黑"/>
          <w:snapToGrid w:val="0"/>
          <w:kern w:val="0"/>
          <w:szCs w:val="21"/>
        </w:rPr>
        <w:t>50%切割粒径：D</w:t>
      </w:r>
      <w:r w:rsidRPr="00F400DC">
        <w:rPr>
          <w:rFonts w:ascii="微软雅黑" w:hAnsi="微软雅黑" w:hint="eastAsia"/>
          <w:snapToGrid w:val="0"/>
          <w:kern w:val="0"/>
          <w:szCs w:val="21"/>
        </w:rPr>
        <w:t>a</w:t>
      </w:r>
      <w:r w:rsidRPr="00F400DC">
        <w:rPr>
          <w:rFonts w:ascii="微软雅黑" w:hAnsi="微软雅黑"/>
          <w:snapToGrid w:val="0"/>
          <w:kern w:val="0"/>
          <w:szCs w:val="21"/>
        </w:rPr>
        <w:t>50=（10±0.5）</w:t>
      </w:r>
      <w:proofErr w:type="spellStart"/>
      <w:r w:rsidRPr="00F400DC">
        <w:rPr>
          <w:rFonts w:ascii="微软雅黑" w:hAnsi="微软雅黑"/>
          <w:snapToGrid w:val="0"/>
          <w:kern w:val="0"/>
          <w:szCs w:val="21"/>
        </w:rPr>
        <w:t>μm</w:t>
      </w:r>
      <w:proofErr w:type="spellEnd"/>
      <w:r w:rsidRPr="00F400DC">
        <w:rPr>
          <w:rFonts w:ascii="微软雅黑" w:hAnsi="微软雅黑"/>
          <w:snapToGrid w:val="0"/>
          <w:kern w:val="0"/>
          <w:szCs w:val="21"/>
        </w:rPr>
        <w:t>；捕集效率的几何标准偏差：</w:t>
      </w:r>
      <w:proofErr w:type="spellStart"/>
      <w:r w:rsidRPr="00F400DC">
        <w:rPr>
          <w:rFonts w:ascii="微软雅黑" w:hAnsi="微软雅黑"/>
          <w:snapToGrid w:val="0"/>
          <w:kern w:val="0"/>
          <w:szCs w:val="21"/>
        </w:rPr>
        <w:t>бg</w:t>
      </w:r>
      <w:proofErr w:type="spellEnd"/>
      <w:r w:rsidRPr="00F400DC">
        <w:rPr>
          <w:rFonts w:ascii="微软雅黑" w:hAnsi="微软雅黑"/>
          <w:snapToGrid w:val="0"/>
          <w:kern w:val="0"/>
          <w:szCs w:val="21"/>
        </w:rPr>
        <w:t>=1.5±0.1</w:t>
      </w:r>
      <w:r w:rsidRPr="00F400DC">
        <w:rPr>
          <w:rFonts w:ascii="微软雅黑" w:hAnsi="微软雅黑" w:hint="eastAsia"/>
          <w:snapToGrid w:val="0"/>
          <w:kern w:val="0"/>
          <w:szCs w:val="21"/>
        </w:rPr>
        <w:t>。</w:t>
      </w:r>
    </w:p>
    <w:p w14:paraId="31A7F773" w14:textId="77777777" w:rsidR="007B19E2" w:rsidRPr="00F400DC" w:rsidRDefault="00E4796D">
      <w:pPr>
        <w:pStyle w:val="afff6"/>
        <w:numPr>
          <w:ilvl w:val="2"/>
          <w:numId w:val="11"/>
        </w:numPr>
        <w:ind w:left="0" w:firstLineChars="0" w:firstLine="426"/>
        <w:rPr>
          <w:rFonts w:ascii="微软雅黑" w:hAnsi="微软雅黑"/>
          <w:snapToGrid w:val="0"/>
          <w:kern w:val="0"/>
          <w:szCs w:val="21"/>
        </w:rPr>
      </w:pPr>
      <w:r w:rsidRPr="00F400DC">
        <w:rPr>
          <w:rFonts w:ascii="微软雅黑" w:hAnsi="微软雅黑" w:hint="eastAsia"/>
          <w:snapToGrid w:val="0"/>
          <w:kern w:val="0"/>
          <w:szCs w:val="21"/>
        </w:rPr>
        <w:t>P</w:t>
      </w:r>
      <w:r w:rsidRPr="00F400DC">
        <w:rPr>
          <w:rFonts w:ascii="微软雅黑" w:hAnsi="微软雅黑"/>
          <w:snapToGrid w:val="0"/>
          <w:kern w:val="0"/>
          <w:szCs w:val="21"/>
        </w:rPr>
        <w:t>M2.5切割器</w:t>
      </w:r>
      <w:r w:rsidRPr="00F400DC">
        <w:rPr>
          <w:rFonts w:ascii="微软雅黑" w:hAnsi="微软雅黑" w:hint="eastAsia"/>
          <w:snapToGrid w:val="0"/>
          <w:kern w:val="0"/>
          <w:szCs w:val="21"/>
        </w:rPr>
        <w:t>性能</w:t>
      </w:r>
      <w:r w:rsidRPr="00F400DC">
        <w:rPr>
          <w:rFonts w:ascii="微软雅黑" w:hAnsi="微软雅黑"/>
          <w:snapToGrid w:val="0"/>
          <w:kern w:val="0"/>
          <w:szCs w:val="21"/>
        </w:rPr>
        <w:t>：</w:t>
      </w:r>
      <w:r w:rsidRPr="00F400DC">
        <w:rPr>
          <w:rFonts w:ascii="微软雅黑" w:hAnsi="微软雅黑" w:hint="eastAsia"/>
          <w:snapToGrid w:val="0"/>
          <w:kern w:val="0"/>
          <w:szCs w:val="21"/>
        </w:rPr>
        <w:t>旋风式原理，</w:t>
      </w:r>
      <w:r w:rsidRPr="00F400DC">
        <w:rPr>
          <w:rFonts w:ascii="微软雅黑" w:hAnsi="微软雅黑"/>
          <w:snapToGrid w:val="0"/>
          <w:kern w:val="0"/>
          <w:szCs w:val="21"/>
        </w:rPr>
        <w:t>50%切割粒径：D</w:t>
      </w:r>
      <w:r w:rsidRPr="00F400DC">
        <w:rPr>
          <w:rFonts w:ascii="微软雅黑" w:hAnsi="微软雅黑" w:hint="eastAsia"/>
          <w:snapToGrid w:val="0"/>
          <w:kern w:val="0"/>
          <w:szCs w:val="21"/>
        </w:rPr>
        <w:t>a</w:t>
      </w:r>
      <w:r w:rsidRPr="00F400DC">
        <w:rPr>
          <w:rFonts w:ascii="微软雅黑" w:hAnsi="微软雅黑"/>
          <w:snapToGrid w:val="0"/>
          <w:kern w:val="0"/>
          <w:szCs w:val="21"/>
        </w:rPr>
        <w:t>50=（2.5±0.2）</w:t>
      </w:r>
      <w:proofErr w:type="spellStart"/>
      <w:r w:rsidRPr="00F400DC">
        <w:rPr>
          <w:rFonts w:ascii="微软雅黑" w:hAnsi="微软雅黑"/>
          <w:snapToGrid w:val="0"/>
          <w:kern w:val="0"/>
          <w:szCs w:val="21"/>
        </w:rPr>
        <w:t>μm</w:t>
      </w:r>
      <w:proofErr w:type="spellEnd"/>
      <w:r w:rsidRPr="00F400DC">
        <w:rPr>
          <w:rFonts w:ascii="微软雅黑" w:hAnsi="微软雅黑"/>
          <w:snapToGrid w:val="0"/>
          <w:kern w:val="0"/>
          <w:szCs w:val="21"/>
        </w:rPr>
        <w:t>；捕集效率的几何标准偏差：</w:t>
      </w:r>
      <w:proofErr w:type="spellStart"/>
      <w:r w:rsidRPr="00F400DC">
        <w:rPr>
          <w:rFonts w:ascii="微软雅黑" w:hAnsi="微软雅黑"/>
          <w:snapToGrid w:val="0"/>
          <w:kern w:val="0"/>
          <w:szCs w:val="21"/>
        </w:rPr>
        <w:t>бg</w:t>
      </w:r>
      <w:proofErr w:type="spellEnd"/>
      <w:r w:rsidRPr="00F400DC">
        <w:rPr>
          <w:rFonts w:ascii="微软雅黑" w:hAnsi="微软雅黑"/>
          <w:snapToGrid w:val="0"/>
          <w:kern w:val="0"/>
          <w:szCs w:val="21"/>
        </w:rPr>
        <w:t>=1.2±0.1</w:t>
      </w:r>
      <w:r w:rsidRPr="00F400DC">
        <w:rPr>
          <w:rFonts w:ascii="微软雅黑" w:hAnsi="微软雅黑" w:hint="eastAsia"/>
          <w:snapToGrid w:val="0"/>
          <w:kern w:val="0"/>
          <w:szCs w:val="21"/>
        </w:rPr>
        <w:t>。</w:t>
      </w:r>
    </w:p>
    <w:p w14:paraId="13CCB199" w14:textId="77777777" w:rsidR="007B19E2" w:rsidRPr="00F400DC" w:rsidRDefault="00E4796D">
      <w:pPr>
        <w:pStyle w:val="afff6"/>
        <w:numPr>
          <w:ilvl w:val="2"/>
          <w:numId w:val="11"/>
        </w:numPr>
        <w:ind w:left="0" w:firstLineChars="0" w:firstLine="426"/>
        <w:rPr>
          <w:rFonts w:ascii="微软雅黑" w:hAnsi="微软雅黑"/>
          <w:snapToGrid w:val="0"/>
          <w:kern w:val="0"/>
          <w:szCs w:val="21"/>
        </w:rPr>
      </w:pPr>
      <w:r w:rsidRPr="00F400DC">
        <w:rPr>
          <w:rFonts w:ascii="微软雅黑" w:hAnsi="微软雅黑" w:hint="eastAsia"/>
          <w:snapToGrid w:val="0"/>
          <w:kern w:val="0"/>
          <w:szCs w:val="21"/>
        </w:rPr>
        <w:lastRenderedPageBreak/>
        <w:t>测量范围</w:t>
      </w:r>
      <w:r w:rsidRPr="00F400DC">
        <w:rPr>
          <w:rFonts w:ascii="微软雅黑" w:hAnsi="微软雅黑"/>
          <w:snapToGrid w:val="0"/>
          <w:kern w:val="0"/>
          <w:szCs w:val="21"/>
        </w:rPr>
        <w:t>：0~1000μg/m</w:t>
      </w:r>
      <w:r w:rsidRPr="00F400DC">
        <w:rPr>
          <w:rFonts w:ascii="微软雅黑" w:hAnsi="微软雅黑"/>
          <w:snapToGrid w:val="0"/>
          <w:kern w:val="0"/>
          <w:szCs w:val="21"/>
          <w:vertAlign w:val="superscript"/>
        </w:rPr>
        <w:t>3</w:t>
      </w:r>
      <w:r w:rsidRPr="00F400DC">
        <w:rPr>
          <w:rFonts w:ascii="微软雅黑" w:hAnsi="微软雅黑"/>
          <w:snapToGrid w:val="0"/>
          <w:kern w:val="0"/>
          <w:szCs w:val="21"/>
        </w:rPr>
        <w:t>或0~10000μg/m</w:t>
      </w:r>
      <w:r w:rsidRPr="00F400DC">
        <w:rPr>
          <w:rFonts w:ascii="微软雅黑" w:hAnsi="微软雅黑"/>
          <w:snapToGrid w:val="0"/>
          <w:kern w:val="0"/>
          <w:szCs w:val="21"/>
          <w:vertAlign w:val="superscript"/>
        </w:rPr>
        <w:t>3</w:t>
      </w:r>
      <w:r w:rsidRPr="00F400DC">
        <w:rPr>
          <w:rFonts w:ascii="微软雅黑" w:hAnsi="微软雅黑"/>
          <w:snapToGrid w:val="0"/>
          <w:kern w:val="0"/>
          <w:szCs w:val="21"/>
        </w:rPr>
        <w:t>（可选）</w:t>
      </w:r>
      <w:r w:rsidRPr="00F400DC">
        <w:rPr>
          <w:rFonts w:ascii="微软雅黑" w:hAnsi="微软雅黑" w:hint="eastAsia"/>
          <w:snapToGrid w:val="0"/>
          <w:kern w:val="0"/>
          <w:szCs w:val="21"/>
        </w:rPr>
        <w:t>。</w:t>
      </w:r>
    </w:p>
    <w:p w14:paraId="2EC6049D" w14:textId="77777777" w:rsidR="007B19E2" w:rsidRPr="00F400DC" w:rsidRDefault="00E4796D">
      <w:pPr>
        <w:pStyle w:val="afff6"/>
        <w:numPr>
          <w:ilvl w:val="2"/>
          <w:numId w:val="11"/>
        </w:numPr>
        <w:ind w:left="0" w:firstLineChars="0" w:firstLine="426"/>
        <w:rPr>
          <w:rFonts w:ascii="微软雅黑" w:hAnsi="微软雅黑"/>
          <w:snapToGrid w:val="0"/>
          <w:kern w:val="0"/>
          <w:szCs w:val="21"/>
        </w:rPr>
      </w:pPr>
      <w:r w:rsidRPr="00F400DC">
        <w:rPr>
          <w:rFonts w:ascii="微软雅黑" w:hAnsi="微软雅黑"/>
          <w:snapToGrid w:val="0"/>
          <w:kern w:val="0"/>
          <w:szCs w:val="21"/>
        </w:rPr>
        <w:t>最小显示单位</w:t>
      </w:r>
      <w:r w:rsidRPr="00F400DC">
        <w:rPr>
          <w:rFonts w:ascii="微软雅黑" w:hAnsi="微软雅黑" w:hint="eastAsia"/>
          <w:snapToGrid w:val="0"/>
          <w:kern w:val="0"/>
          <w:szCs w:val="21"/>
        </w:rPr>
        <w:t>：</w:t>
      </w:r>
      <w:r w:rsidRPr="00F400DC">
        <w:rPr>
          <w:rFonts w:ascii="微软雅黑" w:hAnsi="微软雅黑"/>
          <w:snapToGrid w:val="0"/>
          <w:kern w:val="0"/>
          <w:szCs w:val="21"/>
        </w:rPr>
        <w:t>0.1μg/m</w:t>
      </w:r>
      <w:r w:rsidRPr="00F400DC">
        <w:rPr>
          <w:rFonts w:ascii="微软雅黑" w:hAnsi="微软雅黑"/>
          <w:snapToGrid w:val="0"/>
          <w:kern w:val="0"/>
          <w:szCs w:val="21"/>
          <w:vertAlign w:val="superscript"/>
        </w:rPr>
        <w:t>3</w:t>
      </w:r>
      <w:r w:rsidRPr="00F400DC">
        <w:rPr>
          <w:rFonts w:ascii="微软雅黑" w:hAnsi="微软雅黑" w:hint="eastAsia"/>
          <w:snapToGrid w:val="0"/>
          <w:kern w:val="0"/>
          <w:szCs w:val="21"/>
        </w:rPr>
        <w:t>。</w:t>
      </w:r>
    </w:p>
    <w:p w14:paraId="7DABC031" w14:textId="77777777" w:rsidR="007B19E2" w:rsidRPr="00F400DC" w:rsidRDefault="00E4796D">
      <w:pPr>
        <w:pStyle w:val="afff6"/>
        <w:numPr>
          <w:ilvl w:val="2"/>
          <w:numId w:val="11"/>
        </w:numPr>
        <w:ind w:left="0" w:firstLineChars="0" w:firstLine="426"/>
        <w:rPr>
          <w:rFonts w:ascii="微软雅黑" w:hAnsi="微软雅黑"/>
          <w:snapToGrid w:val="0"/>
          <w:kern w:val="0"/>
          <w:szCs w:val="21"/>
        </w:rPr>
      </w:pPr>
      <w:r w:rsidRPr="00F400DC">
        <w:rPr>
          <w:rFonts w:ascii="微软雅黑" w:hAnsi="微软雅黑"/>
          <w:snapToGrid w:val="0"/>
          <w:kern w:val="0"/>
          <w:szCs w:val="21"/>
        </w:rPr>
        <w:t>检</w:t>
      </w:r>
      <w:r w:rsidRPr="00F400DC">
        <w:rPr>
          <w:rFonts w:ascii="微软雅黑" w:hAnsi="微软雅黑" w:hint="eastAsia"/>
          <w:snapToGrid w:val="0"/>
          <w:kern w:val="0"/>
          <w:szCs w:val="21"/>
        </w:rPr>
        <w:t>出</w:t>
      </w:r>
      <w:r w:rsidRPr="00F400DC">
        <w:rPr>
          <w:rFonts w:ascii="微软雅黑" w:hAnsi="微软雅黑"/>
          <w:snapToGrid w:val="0"/>
          <w:kern w:val="0"/>
          <w:szCs w:val="21"/>
        </w:rPr>
        <w:t>限（24</w:t>
      </w:r>
      <w:r w:rsidRPr="00F400DC">
        <w:rPr>
          <w:rFonts w:ascii="微软雅黑" w:hAnsi="微软雅黑" w:hint="eastAsia"/>
          <w:snapToGrid w:val="0"/>
          <w:kern w:val="0"/>
          <w:szCs w:val="21"/>
        </w:rPr>
        <w:t>h</w:t>
      </w:r>
      <w:r w:rsidRPr="00F400DC">
        <w:rPr>
          <w:rFonts w:ascii="微软雅黑" w:hAnsi="微软雅黑"/>
          <w:snapToGrid w:val="0"/>
          <w:kern w:val="0"/>
          <w:szCs w:val="21"/>
        </w:rPr>
        <w:t>）：≤ 2μg/m3</w:t>
      </w:r>
      <w:r w:rsidRPr="00F400DC">
        <w:rPr>
          <w:rFonts w:ascii="微软雅黑" w:hAnsi="微软雅黑" w:hint="eastAsia"/>
          <w:snapToGrid w:val="0"/>
          <w:kern w:val="0"/>
          <w:szCs w:val="21"/>
        </w:rPr>
        <w:t>。</w:t>
      </w:r>
    </w:p>
    <w:p w14:paraId="40F90ABE" w14:textId="77777777" w:rsidR="007B19E2" w:rsidRPr="00F400DC" w:rsidRDefault="00E4796D">
      <w:pPr>
        <w:pStyle w:val="afff6"/>
        <w:numPr>
          <w:ilvl w:val="2"/>
          <w:numId w:val="11"/>
        </w:numPr>
        <w:ind w:left="0" w:firstLineChars="0" w:firstLine="426"/>
        <w:rPr>
          <w:rFonts w:ascii="微软雅黑" w:hAnsi="微软雅黑"/>
          <w:snapToGrid w:val="0"/>
          <w:kern w:val="0"/>
          <w:szCs w:val="21"/>
        </w:rPr>
      </w:pPr>
      <w:r w:rsidRPr="00F400DC">
        <w:rPr>
          <w:rFonts w:ascii="微软雅黑" w:hAnsi="微软雅黑"/>
          <w:snapToGrid w:val="0"/>
          <w:kern w:val="0"/>
          <w:szCs w:val="21"/>
        </w:rPr>
        <w:t>校准膜</w:t>
      </w:r>
      <w:r w:rsidRPr="00F400DC">
        <w:rPr>
          <w:rFonts w:ascii="微软雅黑" w:hAnsi="微软雅黑" w:hint="eastAsia"/>
          <w:snapToGrid w:val="0"/>
          <w:kern w:val="0"/>
          <w:szCs w:val="21"/>
        </w:rPr>
        <w:t>示值误差</w:t>
      </w:r>
      <w:r w:rsidRPr="00F400DC">
        <w:rPr>
          <w:rFonts w:ascii="微软雅黑" w:hAnsi="微软雅黑"/>
          <w:snapToGrid w:val="0"/>
          <w:kern w:val="0"/>
          <w:szCs w:val="21"/>
        </w:rPr>
        <w:t>：≤ ±2%</w:t>
      </w:r>
      <w:r w:rsidRPr="00F400DC">
        <w:rPr>
          <w:rFonts w:ascii="微软雅黑" w:hAnsi="微软雅黑" w:hint="eastAsia"/>
          <w:snapToGrid w:val="0"/>
          <w:kern w:val="0"/>
          <w:szCs w:val="21"/>
        </w:rPr>
        <w:t>。</w:t>
      </w:r>
    </w:p>
    <w:p w14:paraId="2D1DE714" w14:textId="77777777" w:rsidR="007B19E2" w:rsidRPr="00F400DC" w:rsidRDefault="00E4796D">
      <w:pPr>
        <w:pStyle w:val="afff6"/>
        <w:numPr>
          <w:ilvl w:val="2"/>
          <w:numId w:val="11"/>
        </w:numPr>
        <w:ind w:left="0" w:firstLineChars="0" w:firstLine="426"/>
        <w:rPr>
          <w:rFonts w:ascii="微软雅黑" w:hAnsi="微软雅黑"/>
          <w:snapToGrid w:val="0"/>
          <w:kern w:val="0"/>
          <w:szCs w:val="21"/>
        </w:rPr>
      </w:pPr>
      <w:r w:rsidRPr="00F400DC">
        <w:rPr>
          <w:rFonts w:ascii="微软雅黑" w:hAnsi="微软雅黑" w:hint="eastAsia"/>
          <w:snapToGrid w:val="0"/>
          <w:kern w:val="0"/>
          <w:szCs w:val="21"/>
        </w:rPr>
        <w:t>流量测试：平均流量偏差</w:t>
      </w:r>
      <w:r w:rsidRPr="00F400DC">
        <w:rPr>
          <w:rFonts w:ascii="微软雅黑" w:hAnsi="微软雅黑"/>
          <w:snapToGrid w:val="0"/>
          <w:kern w:val="0"/>
          <w:szCs w:val="21"/>
        </w:rPr>
        <w:t>≤± 0.5</w:t>
      </w:r>
      <w:r w:rsidRPr="00F400DC">
        <w:rPr>
          <w:rFonts w:ascii="微软雅黑" w:hAnsi="微软雅黑" w:hint="eastAsia"/>
          <w:snapToGrid w:val="0"/>
          <w:kern w:val="0"/>
          <w:szCs w:val="21"/>
        </w:rPr>
        <w:t>%；流量相对标准偏差</w:t>
      </w:r>
      <w:r w:rsidRPr="00F400DC">
        <w:rPr>
          <w:rFonts w:ascii="微软雅黑" w:hAnsi="微软雅黑"/>
          <w:snapToGrid w:val="0"/>
          <w:kern w:val="0"/>
          <w:szCs w:val="21"/>
        </w:rPr>
        <w:t>≤ 0.5</w:t>
      </w:r>
      <w:r w:rsidRPr="00F400DC">
        <w:rPr>
          <w:rFonts w:ascii="微软雅黑" w:hAnsi="微软雅黑" w:hint="eastAsia"/>
          <w:snapToGrid w:val="0"/>
          <w:kern w:val="0"/>
          <w:szCs w:val="21"/>
        </w:rPr>
        <w:t>%；平均流量示值误差</w:t>
      </w:r>
      <w:r w:rsidRPr="00F400DC">
        <w:rPr>
          <w:rFonts w:ascii="微软雅黑" w:hAnsi="微软雅黑"/>
          <w:snapToGrid w:val="0"/>
          <w:kern w:val="0"/>
          <w:szCs w:val="21"/>
        </w:rPr>
        <w:t>≤0.5</w:t>
      </w:r>
      <w:r w:rsidRPr="00F400DC">
        <w:rPr>
          <w:rFonts w:ascii="微软雅黑" w:hAnsi="微软雅黑" w:hint="eastAsia"/>
          <w:snapToGrid w:val="0"/>
          <w:kern w:val="0"/>
          <w:szCs w:val="21"/>
        </w:rPr>
        <w:t>%。</w:t>
      </w:r>
    </w:p>
    <w:p w14:paraId="6F36ABC0" w14:textId="77777777" w:rsidR="007B19E2" w:rsidRPr="00F400DC" w:rsidRDefault="00E4796D">
      <w:pPr>
        <w:pStyle w:val="afff6"/>
        <w:numPr>
          <w:ilvl w:val="2"/>
          <w:numId w:val="11"/>
        </w:numPr>
        <w:ind w:left="0" w:firstLineChars="0" w:firstLine="426"/>
        <w:rPr>
          <w:rFonts w:ascii="微软雅黑" w:hAnsi="微软雅黑"/>
          <w:snapToGrid w:val="0"/>
          <w:kern w:val="0"/>
          <w:szCs w:val="21"/>
        </w:rPr>
      </w:pPr>
      <w:r w:rsidRPr="00F400DC">
        <w:rPr>
          <w:rFonts w:ascii="微软雅黑" w:hAnsi="微软雅黑" w:hint="eastAsia"/>
          <w:snapToGrid w:val="0"/>
          <w:kern w:val="0"/>
          <w:szCs w:val="21"/>
        </w:rPr>
        <w:t>时钟误差：</w:t>
      </w:r>
      <w:r w:rsidRPr="00F400DC">
        <w:rPr>
          <w:rFonts w:ascii="微软雅黑" w:hAnsi="微软雅黑"/>
          <w:snapToGrid w:val="0"/>
          <w:kern w:val="0"/>
          <w:szCs w:val="21"/>
        </w:rPr>
        <w:t>≤ ±5</w:t>
      </w:r>
      <w:r w:rsidRPr="00F400DC">
        <w:rPr>
          <w:rFonts w:ascii="微软雅黑" w:hAnsi="微软雅黑" w:hint="eastAsia"/>
          <w:snapToGrid w:val="0"/>
          <w:kern w:val="0"/>
          <w:szCs w:val="21"/>
        </w:rPr>
        <w:t>s。</w:t>
      </w:r>
    </w:p>
    <w:p w14:paraId="1F67DB83" w14:textId="77777777" w:rsidR="007B19E2" w:rsidRPr="00F400DC" w:rsidRDefault="00E4796D">
      <w:pPr>
        <w:pStyle w:val="afff6"/>
        <w:numPr>
          <w:ilvl w:val="2"/>
          <w:numId w:val="11"/>
        </w:numPr>
        <w:ind w:left="0" w:firstLineChars="0" w:firstLine="426"/>
        <w:rPr>
          <w:rFonts w:ascii="微软雅黑" w:hAnsi="微软雅黑"/>
          <w:snapToGrid w:val="0"/>
          <w:kern w:val="0"/>
          <w:szCs w:val="21"/>
        </w:rPr>
      </w:pPr>
      <w:r w:rsidRPr="00F400DC">
        <w:rPr>
          <w:rFonts w:ascii="宋体" w:hAnsi="宋体" w:hint="eastAsia"/>
          <w:bCs/>
          <w:sz w:val="24"/>
        </w:rPr>
        <w:t>★</w:t>
      </w:r>
      <w:r w:rsidRPr="00F400DC">
        <w:rPr>
          <w:rFonts w:ascii="微软雅黑" w:hAnsi="微软雅黑" w:hint="eastAsia"/>
          <w:snapToGrid w:val="0"/>
          <w:kern w:val="0"/>
          <w:szCs w:val="21"/>
        </w:rPr>
        <w:t>仪器内部至少可以存储</w:t>
      </w:r>
      <w:r w:rsidRPr="00F400DC">
        <w:rPr>
          <w:rFonts w:ascii="微软雅黑" w:hAnsi="微软雅黑"/>
          <w:snapToGrid w:val="0"/>
          <w:kern w:val="0"/>
          <w:szCs w:val="21"/>
        </w:rPr>
        <w:t>4</w:t>
      </w:r>
      <w:r w:rsidRPr="00F400DC">
        <w:rPr>
          <w:rFonts w:ascii="微软雅黑" w:hAnsi="微软雅黑" w:hint="eastAsia"/>
          <w:snapToGrid w:val="0"/>
          <w:kern w:val="0"/>
          <w:szCs w:val="21"/>
        </w:rPr>
        <w:t>个月的数据。</w:t>
      </w:r>
    </w:p>
    <w:p w14:paraId="6E5D06AE" w14:textId="77777777" w:rsidR="007B19E2" w:rsidRPr="00F400DC" w:rsidRDefault="00E4796D">
      <w:pPr>
        <w:pStyle w:val="afff6"/>
        <w:numPr>
          <w:ilvl w:val="2"/>
          <w:numId w:val="11"/>
        </w:numPr>
        <w:ind w:left="0" w:firstLineChars="0" w:firstLine="426"/>
        <w:rPr>
          <w:rFonts w:ascii="微软雅黑" w:hAnsi="微软雅黑"/>
          <w:snapToGrid w:val="0"/>
          <w:kern w:val="0"/>
          <w:szCs w:val="21"/>
        </w:rPr>
      </w:pPr>
      <w:r w:rsidRPr="00F400DC">
        <w:rPr>
          <w:rFonts w:ascii="微软雅黑" w:hAnsi="微软雅黑" w:hint="eastAsia"/>
          <w:snapToGrid w:val="0"/>
          <w:kern w:val="0"/>
          <w:szCs w:val="21"/>
        </w:rPr>
        <w:t>平行性：P</w:t>
      </w:r>
      <w:r w:rsidRPr="00F400DC">
        <w:rPr>
          <w:rFonts w:ascii="微软雅黑" w:hAnsi="微软雅黑"/>
          <w:snapToGrid w:val="0"/>
          <w:kern w:val="0"/>
          <w:szCs w:val="21"/>
        </w:rPr>
        <w:t>M10≤ 5</w:t>
      </w:r>
      <w:r w:rsidRPr="00F400DC">
        <w:rPr>
          <w:rFonts w:ascii="微软雅黑" w:hAnsi="微软雅黑" w:hint="eastAsia"/>
          <w:snapToGrid w:val="0"/>
          <w:kern w:val="0"/>
          <w:szCs w:val="21"/>
        </w:rPr>
        <w:t>%；P</w:t>
      </w:r>
      <w:r w:rsidRPr="00F400DC">
        <w:rPr>
          <w:rFonts w:ascii="微软雅黑" w:hAnsi="微软雅黑"/>
          <w:snapToGrid w:val="0"/>
          <w:kern w:val="0"/>
          <w:szCs w:val="21"/>
        </w:rPr>
        <w:t>M2.5≤ 8</w:t>
      </w:r>
      <w:r w:rsidRPr="00F400DC">
        <w:rPr>
          <w:rFonts w:ascii="微软雅黑" w:hAnsi="微软雅黑" w:hint="eastAsia"/>
          <w:snapToGrid w:val="0"/>
          <w:kern w:val="0"/>
          <w:szCs w:val="21"/>
        </w:rPr>
        <w:t>%。</w:t>
      </w:r>
    </w:p>
    <w:p w14:paraId="01D6361A" w14:textId="77777777" w:rsidR="007B19E2" w:rsidRPr="00F400DC" w:rsidRDefault="00E4796D">
      <w:pPr>
        <w:pStyle w:val="afff6"/>
        <w:numPr>
          <w:ilvl w:val="2"/>
          <w:numId w:val="11"/>
        </w:numPr>
        <w:ind w:left="0" w:firstLineChars="0" w:firstLine="426"/>
        <w:rPr>
          <w:rFonts w:ascii="微软雅黑" w:hAnsi="微软雅黑"/>
          <w:snapToGrid w:val="0"/>
          <w:kern w:val="0"/>
          <w:szCs w:val="21"/>
        </w:rPr>
      </w:pPr>
      <w:r w:rsidRPr="00F400DC">
        <w:rPr>
          <w:rFonts w:ascii="微软雅黑" w:hAnsi="微软雅黑" w:hint="eastAsia"/>
          <w:snapToGrid w:val="0"/>
          <w:kern w:val="0"/>
          <w:szCs w:val="21"/>
        </w:rPr>
        <w:t>参比方法比对测试：斜率（k）</w:t>
      </w:r>
      <w:r w:rsidRPr="00F400DC">
        <w:rPr>
          <w:rFonts w:ascii="微软雅黑" w:hAnsi="微软雅黑"/>
          <w:snapToGrid w:val="0"/>
          <w:kern w:val="0"/>
          <w:szCs w:val="21"/>
        </w:rPr>
        <w:t>≤ 1.05</w:t>
      </w:r>
      <w:r w:rsidRPr="00F400DC">
        <w:rPr>
          <w:rFonts w:ascii="微软雅黑" w:hAnsi="微软雅黑" w:hint="eastAsia"/>
          <w:snapToGrid w:val="0"/>
          <w:kern w:val="0"/>
          <w:szCs w:val="21"/>
        </w:rPr>
        <w:t>；相关系数（r）≥ 0</w:t>
      </w:r>
      <w:r w:rsidRPr="00F400DC">
        <w:rPr>
          <w:rFonts w:ascii="微软雅黑" w:hAnsi="微软雅黑"/>
          <w:snapToGrid w:val="0"/>
          <w:kern w:val="0"/>
          <w:szCs w:val="21"/>
        </w:rPr>
        <w:t>.97</w:t>
      </w:r>
      <w:r w:rsidRPr="00F400DC">
        <w:rPr>
          <w:rFonts w:ascii="微软雅黑" w:hAnsi="微软雅黑" w:hint="eastAsia"/>
          <w:snapToGrid w:val="0"/>
          <w:kern w:val="0"/>
          <w:szCs w:val="21"/>
        </w:rPr>
        <w:t>。</w:t>
      </w:r>
    </w:p>
    <w:p w14:paraId="11E644B6" w14:textId="77777777" w:rsidR="007B19E2" w:rsidRPr="00F400DC" w:rsidRDefault="00E4796D">
      <w:pPr>
        <w:pStyle w:val="afff6"/>
        <w:numPr>
          <w:ilvl w:val="2"/>
          <w:numId w:val="11"/>
        </w:numPr>
        <w:ind w:left="0" w:firstLineChars="0" w:firstLine="426"/>
        <w:rPr>
          <w:rFonts w:ascii="微软雅黑" w:hAnsi="微软雅黑"/>
          <w:snapToGrid w:val="0"/>
          <w:kern w:val="0"/>
          <w:szCs w:val="21"/>
        </w:rPr>
      </w:pPr>
      <w:r w:rsidRPr="00F400DC">
        <w:rPr>
          <w:rFonts w:ascii="微软雅黑" w:hAnsi="微软雅黑"/>
          <w:snapToGrid w:val="0"/>
          <w:kern w:val="0"/>
          <w:szCs w:val="21"/>
        </w:rPr>
        <w:t>安全性：对于仪器</w:t>
      </w:r>
      <w:r w:rsidRPr="00F400DC">
        <w:rPr>
          <w:rFonts w:ascii="微软雅黑" w:hAnsi="微软雅黑" w:hint="eastAsia"/>
          <w:snapToGrid w:val="0"/>
          <w:kern w:val="0"/>
          <w:szCs w:val="21"/>
        </w:rPr>
        <w:t>中所使用的放射源</w:t>
      </w:r>
      <w:r w:rsidRPr="00F400DC">
        <w:rPr>
          <w:rFonts w:ascii="微软雅黑" w:hAnsi="微软雅黑"/>
          <w:snapToGrid w:val="0"/>
          <w:kern w:val="0"/>
          <w:szCs w:val="21"/>
        </w:rPr>
        <w:t>，需符合环保部门对含放射源设备使用的相关</w:t>
      </w:r>
      <w:r w:rsidRPr="00F400DC">
        <w:rPr>
          <w:rFonts w:ascii="微软雅黑" w:hAnsi="微软雅黑" w:hint="eastAsia"/>
          <w:snapToGrid w:val="0"/>
          <w:kern w:val="0"/>
          <w:szCs w:val="21"/>
        </w:rPr>
        <w:t>豁免</w:t>
      </w:r>
      <w:r w:rsidRPr="00F400DC">
        <w:rPr>
          <w:rFonts w:ascii="微软雅黑" w:hAnsi="微软雅黑"/>
          <w:snapToGrid w:val="0"/>
          <w:kern w:val="0"/>
          <w:szCs w:val="21"/>
        </w:rPr>
        <w:t>管理要求</w:t>
      </w:r>
      <w:r w:rsidRPr="00F400DC">
        <w:rPr>
          <w:rFonts w:ascii="微软雅黑" w:hAnsi="微软雅黑" w:hint="eastAsia"/>
          <w:snapToGrid w:val="0"/>
          <w:kern w:val="0"/>
          <w:szCs w:val="21"/>
        </w:rPr>
        <w:t>，具有主管部门出具的豁免备案证明</w:t>
      </w:r>
      <w:r w:rsidRPr="00F400DC">
        <w:rPr>
          <w:rFonts w:ascii="微软雅黑" w:hAnsi="微软雅黑"/>
          <w:snapToGrid w:val="0"/>
          <w:kern w:val="0"/>
          <w:szCs w:val="21"/>
        </w:rPr>
        <w:t>。</w:t>
      </w:r>
    </w:p>
    <w:p w14:paraId="49E6B59D" w14:textId="77777777" w:rsidR="007B19E2" w:rsidRPr="00F400DC" w:rsidRDefault="00E4796D">
      <w:pPr>
        <w:pStyle w:val="afff6"/>
        <w:numPr>
          <w:ilvl w:val="1"/>
          <w:numId w:val="10"/>
        </w:numPr>
        <w:ind w:left="0" w:firstLineChars="177" w:firstLine="372"/>
        <w:rPr>
          <w:rFonts w:ascii="微软雅黑" w:hAnsi="微软雅黑"/>
          <w:b/>
          <w:snapToGrid w:val="0"/>
          <w:kern w:val="0"/>
          <w:szCs w:val="21"/>
        </w:rPr>
      </w:pPr>
      <w:r w:rsidRPr="00F400DC">
        <w:rPr>
          <w:rFonts w:ascii="微软雅黑" w:hAnsi="微软雅黑" w:hint="eastAsia"/>
          <w:b/>
          <w:snapToGrid w:val="0"/>
          <w:kern w:val="0"/>
          <w:szCs w:val="21"/>
        </w:rPr>
        <w:t>臭氧数据监测</w:t>
      </w:r>
    </w:p>
    <w:p w14:paraId="32D21B0F" w14:textId="77777777" w:rsidR="007B19E2" w:rsidRPr="00F400DC" w:rsidRDefault="00E4796D">
      <w:pPr>
        <w:pStyle w:val="afff6"/>
        <w:numPr>
          <w:ilvl w:val="0"/>
          <w:numId w:val="12"/>
        </w:numPr>
        <w:ind w:left="0" w:firstLineChars="0" w:firstLine="426"/>
        <w:rPr>
          <w:rFonts w:ascii="微软雅黑" w:hAnsi="微软雅黑"/>
          <w:kern w:val="0"/>
          <w:szCs w:val="21"/>
        </w:rPr>
      </w:pPr>
      <w:r w:rsidRPr="00F400DC">
        <w:rPr>
          <w:rFonts w:ascii="宋体" w:hAnsi="宋体" w:hint="eastAsia"/>
          <w:bCs/>
          <w:sz w:val="24"/>
        </w:rPr>
        <w:t>★</w:t>
      </w:r>
      <w:r w:rsidRPr="00F400DC">
        <w:rPr>
          <w:rFonts w:ascii="微软雅黑" w:hAnsi="微软雅黑" w:hint="eastAsia"/>
          <w:snapToGrid w:val="0"/>
          <w:kern w:val="0"/>
          <w:szCs w:val="21"/>
        </w:rPr>
        <w:t>测量原理和结构</w:t>
      </w:r>
      <w:r w:rsidRPr="00F400DC">
        <w:rPr>
          <w:rFonts w:ascii="微软雅黑" w:hAnsi="微软雅黑"/>
          <w:bCs/>
          <w:snapToGrid w:val="0"/>
          <w:kern w:val="0"/>
          <w:szCs w:val="21"/>
        </w:rPr>
        <w:t>：</w:t>
      </w:r>
      <w:r w:rsidRPr="00F400DC">
        <w:rPr>
          <w:rFonts w:ascii="微软雅黑" w:hAnsi="微软雅黑"/>
          <w:kern w:val="0"/>
          <w:szCs w:val="21"/>
        </w:rPr>
        <w:t>紫外</w:t>
      </w:r>
      <w:r w:rsidRPr="00F400DC">
        <w:rPr>
          <w:rFonts w:ascii="微软雅黑" w:hAnsi="微软雅黑" w:hint="eastAsia"/>
          <w:kern w:val="0"/>
          <w:szCs w:val="21"/>
        </w:rPr>
        <w:t>吸收</w:t>
      </w:r>
      <w:r w:rsidRPr="00F400DC">
        <w:rPr>
          <w:rFonts w:ascii="微软雅黑" w:hAnsi="微软雅黑"/>
          <w:kern w:val="0"/>
          <w:szCs w:val="21"/>
        </w:rPr>
        <w:t>法</w:t>
      </w:r>
      <w:r w:rsidRPr="00F400DC">
        <w:rPr>
          <w:rFonts w:ascii="微软雅黑" w:hAnsi="微软雅黑" w:hint="eastAsia"/>
          <w:kern w:val="0"/>
          <w:szCs w:val="21"/>
        </w:rPr>
        <w:t>，</w:t>
      </w:r>
      <w:r w:rsidRPr="00F400DC">
        <w:rPr>
          <w:rFonts w:ascii="微软雅黑" w:hAnsi="微软雅黑" w:hint="eastAsia"/>
          <w:snapToGrid w:val="0"/>
          <w:kern w:val="0"/>
          <w:szCs w:val="21"/>
        </w:rPr>
        <w:t>对称型</w:t>
      </w:r>
      <w:proofErr w:type="gramStart"/>
      <w:r w:rsidRPr="00F400DC">
        <w:rPr>
          <w:rFonts w:ascii="微软雅黑" w:hAnsi="微软雅黑" w:hint="eastAsia"/>
          <w:snapToGrid w:val="0"/>
          <w:kern w:val="0"/>
          <w:szCs w:val="21"/>
        </w:rPr>
        <w:t>双光池结构</w:t>
      </w:r>
      <w:proofErr w:type="gramEnd"/>
      <w:r w:rsidRPr="00F400DC">
        <w:rPr>
          <w:rFonts w:ascii="微软雅黑" w:hAnsi="微软雅黑" w:hint="eastAsia"/>
          <w:snapToGrid w:val="0"/>
          <w:kern w:val="0"/>
          <w:szCs w:val="21"/>
        </w:rPr>
        <w:t>。</w:t>
      </w:r>
    </w:p>
    <w:p w14:paraId="4164CBD1" w14:textId="77777777" w:rsidR="007B19E2" w:rsidRPr="00F400DC" w:rsidRDefault="00E4796D">
      <w:pPr>
        <w:pStyle w:val="afff6"/>
        <w:numPr>
          <w:ilvl w:val="0"/>
          <w:numId w:val="12"/>
        </w:numPr>
        <w:ind w:left="0" w:firstLineChars="0" w:firstLine="426"/>
        <w:rPr>
          <w:rFonts w:ascii="微软雅黑" w:hAnsi="微软雅黑"/>
          <w:snapToGrid w:val="0"/>
          <w:kern w:val="0"/>
          <w:szCs w:val="21"/>
        </w:rPr>
      </w:pPr>
      <w:r w:rsidRPr="00F400DC">
        <w:rPr>
          <w:rFonts w:ascii="微软雅黑" w:hAnsi="微软雅黑"/>
          <w:snapToGrid w:val="0"/>
          <w:kern w:val="0"/>
          <w:szCs w:val="21"/>
        </w:rPr>
        <w:t>示值误差：≤ ±4% F.S.</w:t>
      </w:r>
      <w:r w:rsidRPr="00F400DC">
        <w:rPr>
          <w:rFonts w:ascii="微软雅黑" w:hAnsi="微软雅黑" w:hint="eastAsia"/>
          <w:snapToGrid w:val="0"/>
          <w:kern w:val="0"/>
          <w:szCs w:val="21"/>
        </w:rPr>
        <w:t>。</w:t>
      </w:r>
    </w:p>
    <w:p w14:paraId="52EBE1B3" w14:textId="77777777" w:rsidR="007B19E2" w:rsidRPr="00F400DC" w:rsidRDefault="00E4796D">
      <w:pPr>
        <w:pStyle w:val="afff6"/>
        <w:numPr>
          <w:ilvl w:val="0"/>
          <w:numId w:val="12"/>
        </w:numPr>
        <w:ind w:left="0" w:firstLineChars="0" w:firstLine="426"/>
        <w:rPr>
          <w:rFonts w:ascii="微软雅黑" w:hAnsi="微软雅黑"/>
          <w:snapToGrid w:val="0"/>
          <w:kern w:val="0"/>
          <w:szCs w:val="21"/>
        </w:rPr>
      </w:pPr>
      <w:r w:rsidRPr="00F400DC">
        <w:rPr>
          <w:rFonts w:ascii="微软雅黑" w:hAnsi="微软雅黑" w:hint="eastAsia"/>
          <w:snapToGrid w:val="0"/>
          <w:kern w:val="0"/>
          <w:szCs w:val="21"/>
        </w:rPr>
        <w:t>★仪器内部至少可以存储4个月的数据。</w:t>
      </w:r>
    </w:p>
    <w:p w14:paraId="3E3E6286" w14:textId="77777777" w:rsidR="007B19E2" w:rsidRPr="00F400DC" w:rsidRDefault="00E4796D">
      <w:pPr>
        <w:pStyle w:val="afff6"/>
        <w:numPr>
          <w:ilvl w:val="0"/>
          <w:numId w:val="12"/>
        </w:numPr>
        <w:ind w:left="0" w:firstLineChars="0" w:firstLine="426"/>
        <w:rPr>
          <w:rFonts w:ascii="微软雅黑" w:hAnsi="微软雅黑"/>
          <w:snapToGrid w:val="0"/>
          <w:kern w:val="0"/>
          <w:szCs w:val="21"/>
        </w:rPr>
      </w:pPr>
      <w:r w:rsidRPr="00F400DC">
        <w:rPr>
          <w:rFonts w:ascii="微软雅黑" w:hAnsi="微软雅黑"/>
          <w:snapToGrid w:val="0"/>
          <w:kern w:val="0"/>
          <w:szCs w:val="21"/>
        </w:rPr>
        <w:t>最低检</w:t>
      </w:r>
      <w:r w:rsidRPr="00F400DC">
        <w:rPr>
          <w:rFonts w:ascii="微软雅黑" w:hAnsi="微软雅黑" w:hint="eastAsia"/>
          <w:snapToGrid w:val="0"/>
          <w:kern w:val="0"/>
          <w:szCs w:val="21"/>
        </w:rPr>
        <w:t>出</w:t>
      </w:r>
      <w:r w:rsidRPr="00F400DC">
        <w:rPr>
          <w:rFonts w:ascii="微软雅黑" w:hAnsi="微软雅黑"/>
          <w:snapToGrid w:val="0"/>
          <w:kern w:val="0"/>
          <w:szCs w:val="21"/>
        </w:rPr>
        <w:t>限：≤ 2</w:t>
      </w:r>
      <w:r w:rsidRPr="00F400DC">
        <w:rPr>
          <w:rFonts w:ascii="微软雅黑" w:hAnsi="微软雅黑" w:hint="eastAsia"/>
          <w:snapToGrid w:val="0"/>
          <w:kern w:val="0"/>
          <w:szCs w:val="21"/>
        </w:rPr>
        <w:t xml:space="preserve"> nmol</w:t>
      </w:r>
      <w:r w:rsidRPr="00F400DC">
        <w:rPr>
          <w:rFonts w:ascii="微软雅黑" w:hAnsi="微软雅黑"/>
          <w:snapToGrid w:val="0"/>
          <w:kern w:val="0"/>
          <w:szCs w:val="21"/>
        </w:rPr>
        <w:t>/</w:t>
      </w:r>
      <w:r w:rsidRPr="00F400DC">
        <w:rPr>
          <w:rFonts w:ascii="微软雅黑" w:hAnsi="微软雅黑" w:hint="eastAsia"/>
          <w:snapToGrid w:val="0"/>
          <w:kern w:val="0"/>
          <w:szCs w:val="21"/>
        </w:rPr>
        <w:t>mol。</w:t>
      </w:r>
    </w:p>
    <w:p w14:paraId="7A5687FE" w14:textId="77777777" w:rsidR="007B19E2" w:rsidRPr="00F400DC" w:rsidRDefault="00E4796D">
      <w:pPr>
        <w:pStyle w:val="afff6"/>
        <w:numPr>
          <w:ilvl w:val="0"/>
          <w:numId w:val="12"/>
        </w:numPr>
        <w:ind w:left="0" w:firstLineChars="0" w:firstLine="426"/>
        <w:rPr>
          <w:rFonts w:ascii="微软雅黑" w:hAnsi="微软雅黑"/>
          <w:snapToGrid w:val="0"/>
          <w:kern w:val="0"/>
          <w:szCs w:val="21"/>
        </w:rPr>
      </w:pPr>
      <w:r w:rsidRPr="00F400DC">
        <w:rPr>
          <w:rFonts w:ascii="微软雅黑" w:hAnsi="微软雅黑" w:hint="eastAsia"/>
          <w:snapToGrid w:val="0"/>
          <w:kern w:val="0"/>
          <w:szCs w:val="21"/>
        </w:rPr>
        <w:t>量程</w:t>
      </w:r>
      <w:r w:rsidRPr="00F400DC">
        <w:rPr>
          <w:rFonts w:ascii="微软雅黑" w:hAnsi="微软雅黑"/>
          <w:snapToGrid w:val="0"/>
          <w:kern w:val="0"/>
          <w:szCs w:val="21"/>
        </w:rPr>
        <w:t xml:space="preserve">精密度：≤ 1 </w:t>
      </w:r>
      <w:r w:rsidRPr="00F400DC">
        <w:rPr>
          <w:rFonts w:ascii="微软雅黑" w:hAnsi="微软雅黑" w:hint="eastAsia"/>
          <w:snapToGrid w:val="0"/>
          <w:kern w:val="0"/>
          <w:szCs w:val="21"/>
        </w:rPr>
        <w:t>nmol</w:t>
      </w:r>
      <w:r w:rsidRPr="00F400DC">
        <w:rPr>
          <w:rFonts w:ascii="微软雅黑" w:hAnsi="微软雅黑"/>
          <w:snapToGrid w:val="0"/>
          <w:kern w:val="0"/>
          <w:szCs w:val="21"/>
        </w:rPr>
        <w:t>/</w:t>
      </w:r>
      <w:r w:rsidRPr="00F400DC">
        <w:rPr>
          <w:rFonts w:ascii="微软雅黑" w:hAnsi="微软雅黑" w:hint="eastAsia"/>
          <w:snapToGrid w:val="0"/>
          <w:kern w:val="0"/>
          <w:szCs w:val="21"/>
        </w:rPr>
        <w:t>mol</w:t>
      </w:r>
      <w:r w:rsidRPr="00F400DC">
        <w:rPr>
          <w:rFonts w:ascii="微软雅黑" w:hAnsi="微软雅黑"/>
          <w:snapToGrid w:val="0"/>
          <w:kern w:val="0"/>
          <w:szCs w:val="21"/>
        </w:rPr>
        <w:t>（20%量程）；≤ 1</w:t>
      </w:r>
      <w:r w:rsidRPr="00F400DC">
        <w:rPr>
          <w:rFonts w:ascii="微软雅黑" w:hAnsi="微软雅黑" w:hint="eastAsia"/>
          <w:snapToGrid w:val="0"/>
          <w:kern w:val="0"/>
          <w:szCs w:val="21"/>
        </w:rPr>
        <w:t xml:space="preserve"> nmol</w:t>
      </w:r>
      <w:r w:rsidRPr="00F400DC">
        <w:rPr>
          <w:rFonts w:ascii="微软雅黑" w:hAnsi="微软雅黑"/>
          <w:snapToGrid w:val="0"/>
          <w:kern w:val="0"/>
          <w:szCs w:val="21"/>
        </w:rPr>
        <w:t>/</w:t>
      </w:r>
      <w:r w:rsidRPr="00F400DC">
        <w:rPr>
          <w:rFonts w:ascii="微软雅黑" w:hAnsi="微软雅黑" w:hint="eastAsia"/>
          <w:snapToGrid w:val="0"/>
          <w:kern w:val="0"/>
          <w:szCs w:val="21"/>
        </w:rPr>
        <w:t>mol</w:t>
      </w:r>
      <w:r w:rsidRPr="00F400DC">
        <w:rPr>
          <w:rFonts w:ascii="微软雅黑" w:hAnsi="微软雅黑"/>
          <w:snapToGrid w:val="0"/>
          <w:kern w:val="0"/>
          <w:szCs w:val="21"/>
        </w:rPr>
        <w:t>（80%量程）</w:t>
      </w:r>
      <w:r w:rsidRPr="00F400DC">
        <w:rPr>
          <w:rFonts w:ascii="微软雅黑" w:hAnsi="微软雅黑" w:hint="eastAsia"/>
          <w:snapToGrid w:val="0"/>
          <w:kern w:val="0"/>
          <w:szCs w:val="21"/>
        </w:rPr>
        <w:t>。</w:t>
      </w:r>
    </w:p>
    <w:p w14:paraId="64AC08E4" w14:textId="77777777" w:rsidR="007B19E2" w:rsidRPr="00F400DC" w:rsidRDefault="00E4796D">
      <w:pPr>
        <w:pStyle w:val="afff6"/>
        <w:numPr>
          <w:ilvl w:val="0"/>
          <w:numId w:val="12"/>
        </w:numPr>
        <w:ind w:left="0" w:firstLineChars="0" w:firstLine="426"/>
        <w:rPr>
          <w:rFonts w:ascii="微软雅黑" w:hAnsi="微软雅黑"/>
          <w:snapToGrid w:val="0"/>
          <w:kern w:val="0"/>
          <w:szCs w:val="21"/>
        </w:rPr>
      </w:pPr>
      <w:r w:rsidRPr="00F400DC">
        <w:rPr>
          <w:rFonts w:ascii="微软雅黑" w:hAnsi="微软雅黑" w:hint="eastAsia"/>
          <w:snapToGrid w:val="0"/>
          <w:kern w:val="0"/>
          <w:szCs w:val="21"/>
        </w:rPr>
        <w:t>零点漂移（2</w:t>
      </w:r>
      <w:r w:rsidRPr="00F400DC">
        <w:rPr>
          <w:rFonts w:ascii="微软雅黑" w:hAnsi="微软雅黑"/>
          <w:snapToGrid w:val="0"/>
          <w:kern w:val="0"/>
          <w:szCs w:val="21"/>
        </w:rPr>
        <w:t>4</w:t>
      </w:r>
      <w:r w:rsidRPr="00F400DC">
        <w:rPr>
          <w:rFonts w:ascii="微软雅黑" w:hAnsi="微软雅黑" w:hint="eastAsia"/>
          <w:snapToGrid w:val="0"/>
          <w:kern w:val="0"/>
          <w:szCs w:val="21"/>
        </w:rPr>
        <w:t>h）：≤±0</w:t>
      </w:r>
      <w:r w:rsidRPr="00F400DC">
        <w:rPr>
          <w:rFonts w:ascii="微软雅黑" w:hAnsi="微软雅黑"/>
          <w:snapToGrid w:val="0"/>
          <w:kern w:val="0"/>
          <w:szCs w:val="21"/>
        </w:rPr>
        <w:t>.5</w:t>
      </w:r>
      <w:r w:rsidRPr="00F400DC">
        <w:rPr>
          <w:rFonts w:ascii="微软雅黑" w:hAnsi="微软雅黑" w:hint="eastAsia"/>
          <w:snapToGrid w:val="0"/>
          <w:kern w:val="0"/>
          <w:szCs w:val="21"/>
        </w:rPr>
        <w:t xml:space="preserve"> nmol</w:t>
      </w:r>
      <w:r w:rsidRPr="00F400DC">
        <w:rPr>
          <w:rFonts w:ascii="微软雅黑" w:hAnsi="微软雅黑"/>
          <w:snapToGrid w:val="0"/>
          <w:kern w:val="0"/>
          <w:szCs w:val="21"/>
        </w:rPr>
        <w:t>/</w:t>
      </w:r>
      <w:r w:rsidRPr="00F400DC">
        <w:rPr>
          <w:rFonts w:ascii="微软雅黑" w:hAnsi="微软雅黑" w:hint="eastAsia"/>
          <w:snapToGrid w:val="0"/>
          <w:kern w:val="0"/>
          <w:szCs w:val="21"/>
        </w:rPr>
        <w:t>mol。</w:t>
      </w:r>
    </w:p>
    <w:p w14:paraId="36DE0924" w14:textId="77777777" w:rsidR="007B19E2" w:rsidRPr="00F400DC" w:rsidRDefault="00E4796D">
      <w:pPr>
        <w:pStyle w:val="afff6"/>
        <w:numPr>
          <w:ilvl w:val="0"/>
          <w:numId w:val="12"/>
        </w:numPr>
        <w:ind w:left="0" w:firstLineChars="0" w:firstLine="426"/>
        <w:rPr>
          <w:rFonts w:ascii="微软雅黑" w:hAnsi="微软雅黑"/>
          <w:snapToGrid w:val="0"/>
          <w:kern w:val="0"/>
          <w:szCs w:val="21"/>
        </w:rPr>
      </w:pPr>
      <w:r w:rsidRPr="00F400DC">
        <w:rPr>
          <w:rFonts w:ascii="微软雅黑" w:hAnsi="微软雅黑" w:hint="eastAsia"/>
          <w:snapToGrid w:val="0"/>
          <w:kern w:val="0"/>
          <w:szCs w:val="21"/>
        </w:rPr>
        <w:t>电压稳定性：</w:t>
      </w:r>
      <w:r w:rsidRPr="00F400DC">
        <w:rPr>
          <w:rFonts w:ascii="微软雅黑" w:hAnsi="微软雅黑"/>
          <w:snapToGrid w:val="0"/>
          <w:kern w:val="0"/>
          <w:szCs w:val="21"/>
        </w:rPr>
        <w:t>≤ ±1% F.S.</w:t>
      </w:r>
      <w:r w:rsidRPr="00F400DC">
        <w:rPr>
          <w:rFonts w:ascii="微软雅黑" w:hAnsi="微软雅黑" w:hint="eastAsia"/>
          <w:snapToGrid w:val="0"/>
          <w:kern w:val="0"/>
          <w:szCs w:val="21"/>
        </w:rPr>
        <w:t>；流量稳定性：</w:t>
      </w:r>
      <w:r w:rsidRPr="00F400DC">
        <w:rPr>
          <w:rFonts w:ascii="微软雅黑" w:hAnsi="微软雅黑"/>
          <w:snapToGrid w:val="0"/>
          <w:kern w:val="0"/>
          <w:szCs w:val="21"/>
        </w:rPr>
        <w:t>≤ ±10% F.S.</w:t>
      </w:r>
      <w:r w:rsidRPr="00F400DC">
        <w:rPr>
          <w:rFonts w:ascii="微软雅黑" w:hAnsi="微软雅黑" w:hint="eastAsia"/>
          <w:snapToGrid w:val="0"/>
          <w:kern w:val="0"/>
          <w:szCs w:val="21"/>
        </w:rPr>
        <w:t>。</w:t>
      </w:r>
    </w:p>
    <w:p w14:paraId="7F117CA5" w14:textId="77777777" w:rsidR="007B19E2" w:rsidRPr="00F400DC" w:rsidRDefault="00E4796D">
      <w:pPr>
        <w:pStyle w:val="afff6"/>
        <w:numPr>
          <w:ilvl w:val="0"/>
          <w:numId w:val="12"/>
        </w:numPr>
        <w:ind w:left="0" w:firstLineChars="0" w:firstLine="426"/>
        <w:rPr>
          <w:rFonts w:ascii="微软雅黑" w:hAnsi="微软雅黑"/>
          <w:snapToGrid w:val="0"/>
          <w:kern w:val="0"/>
          <w:szCs w:val="21"/>
        </w:rPr>
      </w:pPr>
      <w:r w:rsidRPr="00F400DC">
        <w:rPr>
          <w:rFonts w:ascii="微软雅黑" w:hAnsi="微软雅黑" w:hint="eastAsia"/>
          <w:snapToGrid w:val="0"/>
          <w:kern w:val="0"/>
          <w:szCs w:val="21"/>
        </w:rPr>
        <w:t>长期零点漂移（7d）：</w:t>
      </w:r>
      <w:r w:rsidRPr="00F400DC">
        <w:rPr>
          <w:rFonts w:ascii="微软雅黑" w:hAnsi="微软雅黑"/>
          <w:snapToGrid w:val="0"/>
          <w:kern w:val="0"/>
          <w:szCs w:val="21"/>
        </w:rPr>
        <w:t>≤</w:t>
      </w:r>
      <w:r w:rsidRPr="00F400DC">
        <w:rPr>
          <w:rFonts w:ascii="微软雅黑" w:hAnsi="微软雅黑" w:hint="eastAsia"/>
          <w:snapToGrid w:val="0"/>
          <w:kern w:val="0"/>
          <w:szCs w:val="21"/>
        </w:rPr>
        <w:t>±</w:t>
      </w:r>
      <w:r w:rsidRPr="00F400DC">
        <w:rPr>
          <w:rFonts w:ascii="微软雅黑" w:hAnsi="微软雅黑"/>
          <w:snapToGrid w:val="0"/>
          <w:kern w:val="0"/>
          <w:szCs w:val="21"/>
        </w:rPr>
        <w:t>5 nmol/mol</w:t>
      </w:r>
      <w:r w:rsidRPr="00F400DC">
        <w:rPr>
          <w:rFonts w:ascii="微软雅黑" w:hAnsi="微软雅黑" w:hint="eastAsia"/>
          <w:snapToGrid w:val="0"/>
          <w:kern w:val="0"/>
          <w:szCs w:val="21"/>
        </w:rPr>
        <w:t>；长期量程漂移（7d）：</w:t>
      </w:r>
      <w:r w:rsidRPr="00F400DC">
        <w:rPr>
          <w:rFonts w:ascii="微软雅黑" w:hAnsi="微软雅黑"/>
          <w:snapToGrid w:val="0"/>
          <w:kern w:val="0"/>
          <w:szCs w:val="21"/>
        </w:rPr>
        <w:t>≤</w:t>
      </w:r>
      <w:r w:rsidRPr="00F400DC">
        <w:rPr>
          <w:rFonts w:ascii="微软雅黑" w:hAnsi="微软雅黑" w:hint="eastAsia"/>
          <w:snapToGrid w:val="0"/>
          <w:kern w:val="0"/>
          <w:szCs w:val="21"/>
        </w:rPr>
        <w:t>±</w:t>
      </w:r>
      <w:r w:rsidRPr="00F400DC">
        <w:rPr>
          <w:rFonts w:ascii="微软雅黑" w:hAnsi="微软雅黑"/>
          <w:snapToGrid w:val="0"/>
          <w:kern w:val="0"/>
          <w:szCs w:val="21"/>
        </w:rPr>
        <w:t>10 nmol/mol</w:t>
      </w:r>
    </w:p>
    <w:p w14:paraId="5CE7CC96" w14:textId="77777777" w:rsidR="007B19E2" w:rsidRPr="00F400DC" w:rsidRDefault="00E4796D">
      <w:pPr>
        <w:pStyle w:val="afff6"/>
        <w:numPr>
          <w:ilvl w:val="1"/>
          <w:numId w:val="10"/>
        </w:numPr>
        <w:ind w:left="0" w:firstLineChars="177" w:firstLine="372"/>
        <w:rPr>
          <w:rFonts w:ascii="微软雅黑" w:hAnsi="微软雅黑"/>
          <w:b/>
          <w:snapToGrid w:val="0"/>
          <w:kern w:val="0"/>
          <w:szCs w:val="21"/>
        </w:rPr>
      </w:pPr>
      <w:r w:rsidRPr="00F400DC">
        <w:rPr>
          <w:rFonts w:ascii="微软雅黑" w:hAnsi="微软雅黑" w:hint="eastAsia"/>
          <w:b/>
          <w:snapToGrid w:val="0"/>
          <w:kern w:val="0"/>
          <w:szCs w:val="21"/>
        </w:rPr>
        <w:lastRenderedPageBreak/>
        <w:t>气象五参数监测</w:t>
      </w:r>
    </w:p>
    <w:p w14:paraId="43A08011" w14:textId="77777777" w:rsidR="007B19E2" w:rsidRPr="00F400DC" w:rsidRDefault="00E4796D">
      <w:pPr>
        <w:pStyle w:val="afff6"/>
        <w:numPr>
          <w:ilvl w:val="0"/>
          <w:numId w:val="13"/>
        </w:numPr>
        <w:ind w:left="0" w:firstLineChars="0" w:firstLine="426"/>
        <w:rPr>
          <w:rFonts w:ascii="微软雅黑" w:hAnsi="微软雅黑"/>
          <w:snapToGrid w:val="0"/>
          <w:kern w:val="0"/>
          <w:szCs w:val="21"/>
        </w:rPr>
      </w:pPr>
      <w:r w:rsidRPr="00F400DC">
        <w:rPr>
          <w:rFonts w:ascii="微软雅黑" w:hAnsi="微软雅黑" w:hint="eastAsia"/>
          <w:snapToGrid w:val="0"/>
          <w:kern w:val="0"/>
          <w:szCs w:val="21"/>
        </w:rPr>
        <w:t xml:space="preserve">气温 </w:t>
      </w:r>
    </w:p>
    <w:p w14:paraId="7F5DE364" w14:textId="77777777" w:rsidR="007B19E2" w:rsidRPr="00F400DC" w:rsidRDefault="00E4796D">
      <w:pPr>
        <w:spacing w:line="400" w:lineRule="exact"/>
        <w:ind w:firstLine="420"/>
        <w:rPr>
          <w:rFonts w:ascii="微软雅黑" w:hAnsi="微软雅黑" w:cs="宋体"/>
          <w:szCs w:val="21"/>
        </w:rPr>
      </w:pPr>
      <w:r w:rsidRPr="00F400DC">
        <w:rPr>
          <w:rFonts w:ascii="微软雅黑" w:hAnsi="微软雅黑" w:cs="宋体" w:hint="eastAsia"/>
          <w:szCs w:val="21"/>
        </w:rPr>
        <w:t xml:space="preserve">精度 ：±0.3 °C </w:t>
      </w:r>
    </w:p>
    <w:p w14:paraId="4FE95DA7" w14:textId="77777777" w:rsidR="007B19E2" w:rsidRPr="00F400DC" w:rsidRDefault="00E4796D">
      <w:pPr>
        <w:pStyle w:val="afff6"/>
        <w:numPr>
          <w:ilvl w:val="0"/>
          <w:numId w:val="13"/>
        </w:numPr>
        <w:ind w:left="0" w:firstLineChars="0" w:firstLine="426"/>
        <w:rPr>
          <w:rFonts w:ascii="微软雅黑" w:hAnsi="微软雅黑"/>
          <w:snapToGrid w:val="0"/>
          <w:kern w:val="0"/>
          <w:szCs w:val="21"/>
        </w:rPr>
      </w:pPr>
      <w:r w:rsidRPr="00F400DC">
        <w:rPr>
          <w:rFonts w:ascii="微软雅黑" w:hAnsi="微软雅黑" w:hint="eastAsia"/>
          <w:snapToGrid w:val="0"/>
          <w:kern w:val="0"/>
          <w:szCs w:val="21"/>
        </w:rPr>
        <w:t xml:space="preserve">相对湿度 </w:t>
      </w:r>
    </w:p>
    <w:p w14:paraId="46BA9FEB" w14:textId="77777777" w:rsidR="007B19E2" w:rsidRPr="00F400DC" w:rsidRDefault="00E4796D">
      <w:pPr>
        <w:spacing w:line="400" w:lineRule="exact"/>
        <w:ind w:firstLine="420"/>
        <w:rPr>
          <w:rFonts w:ascii="微软雅黑" w:hAnsi="微软雅黑" w:cs="宋体"/>
          <w:szCs w:val="21"/>
        </w:rPr>
      </w:pPr>
      <w:r w:rsidRPr="00F400DC">
        <w:rPr>
          <w:rFonts w:ascii="微软雅黑" w:hAnsi="微软雅黑" w:cs="宋体" w:hint="eastAsia"/>
          <w:szCs w:val="21"/>
        </w:rPr>
        <w:t xml:space="preserve">精度：±3 %RH （在0 ...90 %RH之间时）  </w:t>
      </w:r>
    </w:p>
    <w:p w14:paraId="0095C275" w14:textId="77777777" w:rsidR="007B19E2" w:rsidRPr="00F400DC" w:rsidRDefault="00E4796D">
      <w:pPr>
        <w:pStyle w:val="afff6"/>
        <w:numPr>
          <w:ilvl w:val="0"/>
          <w:numId w:val="13"/>
        </w:numPr>
        <w:ind w:left="0" w:firstLineChars="0" w:firstLine="426"/>
        <w:rPr>
          <w:rFonts w:ascii="微软雅黑" w:hAnsi="微软雅黑"/>
          <w:snapToGrid w:val="0"/>
          <w:kern w:val="0"/>
          <w:szCs w:val="21"/>
        </w:rPr>
      </w:pPr>
      <w:r w:rsidRPr="00F400DC">
        <w:rPr>
          <w:rFonts w:ascii="微软雅黑" w:hAnsi="微软雅黑" w:hint="eastAsia"/>
          <w:snapToGrid w:val="0"/>
          <w:kern w:val="0"/>
          <w:szCs w:val="21"/>
        </w:rPr>
        <w:t xml:space="preserve">气压 </w:t>
      </w:r>
    </w:p>
    <w:p w14:paraId="0C51ABF1" w14:textId="77777777" w:rsidR="007B19E2" w:rsidRPr="00F400DC" w:rsidRDefault="00E4796D">
      <w:pPr>
        <w:spacing w:line="400" w:lineRule="exact"/>
        <w:ind w:firstLine="420"/>
        <w:rPr>
          <w:rFonts w:ascii="微软雅黑" w:hAnsi="微软雅黑" w:cs="宋体"/>
          <w:szCs w:val="21"/>
        </w:rPr>
      </w:pPr>
      <w:r w:rsidRPr="00F400DC">
        <w:rPr>
          <w:rFonts w:ascii="微软雅黑" w:hAnsi="微软雅黑" w:cs="宋体" w:hint="eastAsia"/>
          <w:szCs w:val="21"/>
        </w:rPr>
        <w:t xml:space="preserve">精度：±0.5 </w:t>
      </w:r>
      <w:proofErr w:type="spellStart"/>
      <w:r w:rsidRPr="00F400DC">
        <w:rPr>
          <w:rFonts w:ascii="微软雅黑" w:hAnsi="微软雅黑" w:cs="宋体" w:hint="eastAsia"/>
          <w:szCs w:val="21"/>
        </w:rPr>
        <w:t>hPa</w:t>
      </w:r>
      <w:proofErr w:type="spellEnd"/>
      <w:r w:rsidRPr="00F400DC">
        <w:rPr>
          <w:rFonts w:ascii="微软雅黑" w:hAnsi="微软雅黑" w:cs="宋体" w:hint="eastAsia"/>
          <w:szCs w:val="21"/>
        </w:rPr>
        <w:t xml:space="preserve"> （在0 ...30 °C之间时）</w:t>
      </w:r>
    </w:p>
    <w:p w14:paraId="343E0130" w14:textId="77777777" w:rsidR="007B19E2" w:rsidRPr="00F400DC" w:rsidRDefault="00E4796D">
      <w:pPr>
        <w:pStyle w:val="afff6"/>
        <w:numPr>
          <w:ilvl w:val="0"/>
          <w:numId w:val="13"/>
        </w:numPr>
        <w:ind w:left="0" w:firstLineChars="0" w:firstLine="426"/>
        <w:rPr>
          <w:rFonts w:ascii="微软雅黑" w:hAnsi="微软雅黑"/>
          <w:snapToGrid w:val="0"/>
          <w:kern w:val="0"/>
          <w:szCs w:val="21"/>
        </w:rPr>
      </w:pPr>
      <w:r w:rsidRPr="00F400DC">
        <w:rPr>
          <w:rFonts w:ascii="微软雅黑" w:hAnsi="微软雅黑" w:hint="eastAsia"/>
          <w:snapToGrid w:val="0"/>
          <w:kern w:val="0"/>
          <w:szCs w:val="21"/>
        </w:rPr>
        <w:t xml:space="preserve">风向 </w:t>
      </w:r>
    </w:p>
    <w:p w14:paraId="49C05C1A" w14:textId="77777777" w:rsidR="007B19E2" w:rsidRPr="00F400DC" w:rsidRDefault="00E4796D">
      <w:pPr>
        <w:spacing w:line="400" w:lineRule="exact"/>
        <w:ind w:firstLine="420"/>
        <w:rPr>
          <w:rFonts w:ascii="微软雅黑" w:hAnsi="微软雅黑" w:cs="宋体"/>
          <w:szCs w:val="21"/>
        </w:rPr>
      </w:pPr>
      <w:r w:rsidRPr="00F400DC">
        <w:rPr>
          <w:rFonts w:ascii="微软雅黑" w:hAnsi="微软雅黑" w:cs="宋体" w:hint="eastAsia"/>
          <w:szCs w:val="21"/>
        </w:rPr>
        <w:t xml:space="preserve">精度：±3°    </w:t>
      </w:r>
    </w:p>
    <w:p w14:paraId="739A227A" w14:textId="77777777" w:rsidR="007B19E2" w:rsidRPr="00F400DC" w:rsidRDefault="00E4796D">
      <w:pPr>
        <w:pStyle w:val="afff6"/>
        <w:numPr>
          <w:ilvl w:val="0"/>
          <w:numId w:val="13"/>
        </w:numPr>
        <w:ind w:left="0" w:firstLineChars="0" w:firstLine="426"/>
        <w:rPr>
          <w:rFonts w:ascii="微软雅黑" w:hAnsi="微软雅黑"/>
          <w:snapToGrid w:val="0"/>
          <w:kern w:val="0"/>
          <w:szCs w:val="21"/>
        </w:rPr>
      </w:pPr>
      <w:r w:rsidRPr="00F400DC">
        <w:rPr>
          <w:rFonts w:ascii="微软雅黑" w:hAnsi="微软雅黑" w:hint="eastAsia"/>
          <w:snapToGrid w:val="0"/>
          <w:kern w:val="0"/>
          <w:szCs w:val="21"/>
        </w:rPr>
        <w:t xml:space="preserve">风速                                                                </w:t>
      </w:r>
    </w:p>
    <w:p w14:paraId="7B29A059" w14:textId="77777777" w:rsidR="007B19E2" w:rsidRPr="00F400DC" w:rsidRDefault="00E4796D">
      <w:pPr>
        <w:spacing w:line="400" w:lineRule="exact"/>
        <w:ind w:firstLine="420"/>
        <w:rPr>
          <w:rFonts w:ascii="微软雅黑" w:hAnsi="微软雅黑" w:cs="宋体"/>
          <w:szCs w:val="21"/>
        </w:rPr>
      </w:pPr>
      <w:r w:rsidRPr="00F400DC">
        <w:rPr>
          <w:rFonts w:ascii="微软雅黑" w:hAnsi="微软雅黑" w:cs="宋体" w:hint="eastAsia"/>
          <w:szCs w:val="21"/>
        </w:rPr>
        <w:t>精度：0 ... 35 m/s ：±0.3 m/s或 ±3%</w:t>
      </w:r>
      <w:r w:rsidRPr="00F400DC">
        <w:rPr>
          <w:rFonts w:ascii="微软雅黑" w:hAnsi="微软雅黑" w:cs="宋体"/>
          <w:szCs w:val="21"/>
        </w:rPr>
        <w:t xml:space="preserve"> </w:t>
      </w:r>
    </w:p>
    <w:p w14:paraId="06F96441" w14:textId="77777777" w:rsidR="007B19E2" w:rsidRPr="00F400DC" w:rsidRDefault="00E4796D">
      <w:pPr>
        <w:pStyle w:val="afff6"/>
        <w:numPr>
          <w:ilvl w:val="1"/>
          <w:numId w:val="10"/>
        </w:numPr>
        <w:ind w:left="0" w:firstLineChars="177" w:firstLine="372"/>
        <w:rPr>
          <w:rFonts w:ascii="微软雅黑" w:hAnsi="微软雅黑"/>
          <w:b/>
          <w:snapToGrid w:val="0"/>
          <w:kern w:val="0"/>
          <w:szCs w:val="21"/>
        </w:rPr>
      </w:pPr>
      <w:r w:rsidRPr="00F400DC">
        <w:rPr>
          <w:rFonts w:ascii="微软雅黑" w:hAnsi="微软雅黑" w:hint="eastAsia"/>
          <w:b/>
          <w:snapToGrid w:val="0"/>
          <w:kern w:val="0"/>
          <w:szCs w:val="21"/>
        </w:rPr>
        <w:t>监测站房</w:t>
      </w:r>
    </w:p>
    <w:p w14:paraId="2887D713" w14:textId="77777777" w:rsidR="007B19E2" w:rsidRPr="00F400DC" w:rsidRDefault="00E4796D">
      <w:pPr>
        <w:pStyle w:val="afff6"/>
        <w:numPr>
          <w:ilvl w:val="2"/>
          <w:numId w:val="14"/>
        </w:numPr>
        <w:ind w:left="0" w:firstLineChars="0" w:firstLine="426"/>
        <w:rPr>
          <w:rFonts w:ascii="微软雅黑" w:hAnsi="微软雅黑"/>
          <w:bCs/>
          <w:szCs w:val="21"/>
        </w:rPr>
      </w:pPr>
      <w:r w:rsidRPr="00F400DC">
        <w:rPr>
          <w:rFonts w:ascii="微软雅黑" w:hAnsi="微软雅黑"/>
          <w:bCs/>
          <w:szCs w:val="21"/>
        </w:rPr>
        <w:t>站房无需征地，</w:t>
      </w:r>
      <w:r w:rsidRPr="00F400DC">
        <w:rPr>
          <w:rFonts w:ascii="微软雅黑" w:hAnsi="微软雅黑" w:hint="eastAsia"/>
          <w:bCs/>
          <w:szCs w:val="21"/>
        </w:rPr>
        <w:t>内部面积不大于4</w:t>
      </w:r>
      <w:r w:rsidRPr="00F400DC">
        <w:rPr>
          <w:rFonts w:ascii="微软雅黑" w:hAnsi="微软雅黑"/>
          <w:bCs/>
          <w:szCs w:val="21"/>
        </w:rPr>
        <w:t>平方米。</w:t>
      </w:r>
    </w:p>
    <w:p w14:paraId="7E52B5FC" w14:textId="77777777" w:rsidR="007B19E2" w:rsidRPr="00F400DC" w:rsidRDefault="00E4796D">
      <w:pPr>
        <w:pStyle w:val="afff6"/>
        <w:numPr>
          <w:ilvl w:val="2"/>
          <w:numId w:val="14"/>
        </w:numPr>
        <w:ind w:left="0" w:firstLineChars="0" w:firstLine="426"/>
        <w:rPr>
          <w:rFonts w:ascii="微软雅黑" w:hAnsi="微软雅黑"/>
          <w:bCs/>
          <w:szCs w:val="21"/>
        </w:rPr>
      </w:pPr>
      <w:r w:rsidRPr="00F400DC">
        <w:rPr>
          <w:rFonts w:ascii="微软雅黑" w:hAnsi="微软雅黑" w:hint="eastAsia"/>
          <w:bCs/>
          <w:szCs w:val="21"/>
        </w:rPr>
        <w:t>站房采用方正型结构机柜，</w:t>
      </w:r>
      <w:r w:rsidRPr="00F400DC">
        <w:rPr>
          <w:rFonts w:ascii="微软雅黑" w:hAnsi="微软雅黑"/>
          <w:bCs/>
          <w:szCs w:val="21"/>
        </w:rPr>
        <w:t>底座具有足够的强度，保证在拖动、起吊、荷载和空载时不变形</w:t>
      </w:r>
      <w:r w:rsidRPr="00F400DC">
        <w:rPr>
          <w:rFonts w:ascii="微软雅黑" w:hAnsi="微软雅黑" w:hint="eastAsia"/>
          <w:bCs/>
          <w:szCs w:val="21"/>
        </w:rPr>
        <w:t>。屋面平顶，可以进行整体吊装，也可以进行现场散件拼装，满足全地形的安装使用。</w:t>
      </w:r>
      <w:r w:rsidRPr="00F400DC">
        <w:rPr>
          <w:rFonts w:ascii="微软雅黑" w:hAnsi="微软雅黑"/>
          <w:bCs/>
          <w:szCs w:val="21"/>
        </w:rPr>
        <w:t>站房</w:t>
      </w:r>
      <w:r w:rsidRPr="00F400DC">
        <w:rPr>
          <w:rFonts w:ascii="微软雅黑" w:hAnsi="微软雅黑" w:hint="eastAsia"/>
          <w:bCs/>
          <w:szCs w:val="21"/>
        </w:rPr>
        <w:t>可</w:t>
      </w:r>
      <w:r w:rsidRPr="00F400DC">
        <w:rPr>
          <w:rFonts w:ascii="微软雅黑" w:hAnsi="微软雅黑"/>
          <w:bCs/>
          <w:szCs w:val="21"/>
        </w:rPr>
        <w:t>安装于混凝土基础上</w:t>
      </w:r>
      <w:r w:rsidRPr="00F400DC">
        <w:rPr>
          <w:rFonts w:ascii="微软雅黑" w:hAnsi="微软雅黑" w:hint="eastAsia"/>
          <w:bCs/>
          <w:szCs w:val="21"/>
        </w:rPr>
        <w:t>，</w:t>
      </w:r>
      <w:r w:rsidRPr="00F400DC">
        <w:rPr>
          <w:rFonts w:ascii="微软雅黑" w:hAnsi="微软雅黑"/>
          <w:bCs/>
          <w:szCs w:val="21"/>
        </w:rPr>
        <w:t>安装避雷设施和良好的接地装置</w:t>
      </w:r>
      <w:r w:rsidRPr="00F400DC">
        <w:rPr>
          <w:rFonts w:ascii="微软雅黑" w:hAnsi="微软雅黑" w:hint="eastAsia"/>
          <w:bCs/>
          <w:szCs w:val="21"/>
        </w:rPr>
        <w:t>。</w:t>
      </w:r>
    </w:p>
    <w:p w14:paraId="461C8CB1" w14:textId="77777777" w:rsidR="007B19E2" w:rsidRPr="00F400DC" w:rsidRDefault="00E4796D">
      <w:pPr>
        <w:pStyle w:val="afff6"/>
        <w:numPr>
          <w:ilvl w:val="2"/>
          <w:numId w:val="14"/>
        </w:numPr>
        <w:ind w:left="0" w:firstLineChars="0" w:firstLine="426"/>
        <w:rPr>
          <w:rFonts w:ascii="微软雅黑" w:hAnsi="微软雅黑"/>
          <w:bCs/>
          <w:szCs w:val="21"/>
        </w:rPr>
      </w:pPr>
      <w:r w:rsidRPr="00F400DC">
        <w:rPr>
          <w:rFonts w:ascii="微软雅黑" w:hAnsi="微软雅黑" w:hint="eastAsia"/>
          <w:bCs/>
          <w:szCs w:val="21"/>
        </w:rPr>
        <w:t>配置两套机柜空调，满足设备工作环境需求的前提下，节省站房的空间，并配置通风系统，更好的环保节能。</w:t>
      </w:r>
    </w:p>
    <w:p w14:paraId="504E3DCA" w14:textId="77777777" w:rsidR="007B19E2" w:rsidRPr="00F400DC" w:rsidRDefault="00E4796D">
      <w:pPr>
        <w:pStyle w:val="afff6"/>
        <w:numPr>
          <w:ilvl w:val="2"/>
          <w:numId w:val="14"/>
        </w:numPr>
        <w:ind w:left="0" w:firstLineChars="0" w:firstLine="426"/>
        <w:rPr>
          <w:rFonts w:ascii="微软雅黑" w:hAnsi="微软雅黑"/>
          <w:bCs/>
          <w:szCs w:val="21"/>
        </w:rPr>
      </w:pPr>
      <w:r w:rsidRPr="00F400DC">
        <w:rPr>
          <w:rFonts w:ascii="微软雅黑" w:hAnsi="微软雅黑"/>
          <w:bCs/>
          <w:szCs w:val="21"/>
        </w:rPr>
        <w:t>站房具备防雨、防虫、防尘、防渗漏</w:t>
      </w:r>
      <w:r w:rsidRPr="00F400DC">
        <w:rPr>
          <w:rFonts w:ascii="微软雅黑" w:hAnsi="微软雅黑" w:hint="eastAsia"/>
          <w:bCs/>
          <w:szCs w:val="21"/>
        </w:rPr>
        <w:t>等功能。</w:t>
      </w:r>
    </w:p>
    <w:p w14:paraId="64A53FE7" w14:textId="77777777" w:rsidR="007B19E2" w:rsidRPr="00F400DC" w:rsidRDefault="00E4796D">
      <w:pPr>
        <w:pStyle w:val="afff6"/>
        <w:numPr>
          <w:ilvl w:val="2"/>
          <w:numId w:val="14"/>
        </w:numPr>
        <w:ind w:left="0" w:firstLineChars="0" w:firstLine="426"/>
        <w:rPr>
          <w:rFonts w:ascii="微软雅黑" w:hAnsi="微软雅黑"/>
          <w:bCs/>
          <w:szCs w:val="21"/>
        </w:rPr>
      </w:pPr>
      <w:r w:rsidRPr="00F400DC">
        <w:rPr>
          <w:rFonts w:ascii="微软雅黑" w:hAnsi="微软雅黑" w:hint="eastAsia"/>
          <w:bCs/>
          <w:szCs w:val="21"/>
        </w:rPr>
        <w:t>站房门具有防盗及保温隔热功能（结构防水并内置密封胶条，满足防水要求），门锁及墙体具有防水、防钻、防撬、耐冲击等良好的防盗性能。</w:t>
      </w:r>
    </w:p>
    <w:p w14:paraId="329172BC" w14:textId="77777777" w:rsidR="007B19E2" w:rsidRPr="00F400DC" w:rsidRDefault="00E4796D">
      <w:pPr>
        <w:pStyle w:val="afff6"/>
        <w:numPr>
          <w:ilvl w:val="2"/>
          <w:numId w:val="14"/>
        </w:numPr>
        <w:ind w:left="0" w:firstLineChars="0" w:firstLine="426"/>
        <w:rPr>
          <w:rFonts w:ascii="微软雅黑" w:hAnsi="微软雅黑"/>
          <w:bCs/>
          <w:szCs w:val="21"/>
        </w:rPr>
      </w:pPr>
      <w:r w:rsidRPr="00F400DC">
        <w:rPr>
          <w:rFonts w:ascii="微软雅黑" w:hAnsi="微软雅黑" w:hint="eastAsia"/>
          <w:bCs/>
          <w:szCs w:val="21"/>
        </w:rPr>
        <w:t>站房配置一副不锈钢活动爬梯，用于屋面维护，可拆卸后挂置于机柜室内，并在顶板上配置防护栏，方便人员上下屋面。</w:t>
      </w:r>
    </w:p>
    <w:p w14:paraId="10EB6CC4" w14:textId="77777777" w:rsidR="007B19E2" w:rsidRPr="00F400DC" w:rsidRDefault="00E4796D">
      <w:pPr>
        <w:pStyle w:val="afff6"/>
        <w:numPr>
          <w:ilvl w:val="2"/>
          <w:numId w:val="14"/>
        </w:numPr>
        <w:ind w:left="0" w:firstLineChars="0" w:firstLine="426"/>
        <w:rPr>
          <w:rFonts w:ascii="微软雅黑" w:hAnsi="微软雅黑"/>
          <w:bCs/>
          <w:szCs w:val="21"/>
        </w:rPr>
      </w:pPr>
      <w:r w:rsidRPr="00F400DC">
        <w:rPr>
          <w:rFonts w:ascii="微软雅黑" w:hAnsi="微软雅黑" w:hint="eastAsia"/>
          <w:bCs/>
          <w:szCs w:val="21"/>
        </w:rPr>
        <w:t>站房配套设置接地系统，电源接地，设备接地等均配置接地铜排和接地转换构</w:t>
      </w:r>
      <w:r w:rsidRPr="00F400DC">
        <w:rPr>
          <w:rFonts w:ascii="微软雅黑" w:hAnsi="微软雅黑" w:hint="eastAsia"/>
          <w:bCs/>
          <w:szCs w:val="21"/>
        </w:rPr>
        <w:lastRenderedPageBreak/>
        <w:t>件，与现场接地网设施焊接即可。</w:t>
      </w:r>
    </w:p>
    <w:p w14:paraId="32B86635" w14:textId="77777777" w:rsidR="007B19E2" w:rsidRPr="00F400DC" w:rsidRDefault="00E4796D">
      <w:pPr>
        <w:pStyle w:val="afff6"/>
        <w:numPr>
          <w:ilvl w:val="2"/>
          <w:numId w:val="14"/>
        </w:numPr>
        <w:ind w:left="0" w:firstLineChars="0" w:firstLine="426"/>
        <w:rPr>
          <w:rFonts w:ascii="微软雅黑" w:hAnsi="微软雅黑"/>
          <w:bCs/>
          <w:szCs w:val="21"/>
        </w:rPr>
      </w:pPr>
      <w:r w:rsidRPr="00F400DC">
        <w:rPr>
          <w:rFonts w:ascii="微软雅黑" w:hAnsi="微软雅黑" w:hint="eastAsia"/>
          <w:bCs/>
          <w:szCs w:val="21"/>
        </w:rPr>
        <w:t>站房内部配套照明设施，线路布线合理美观，照明与站房门配置联动装置，在开启门的同时，自动打开照明灯具。</w:t>
      </w:r>
    </w:p>
    <w:p w14:paraId="6735D246" w14:textId="77777777" w:rsidR="007B19E2" w:rsidRPr="00F400DC" w:rsidRDefault="00E4796D">
      <w:pPr>
        <w:pStyle w:val="afff6"/>
        <w:numPr>
          <w:ilvl w:val="2"/>
          <w:numId w:val="14"/>
        </w:numPr>
        <w:ind w:left="0" w:firstLineChars="0" w:firstLine="426"/>
        <w:rPr>
          <w:rFonts w:ascii="微软雅黑" w:hAnsi="微软雅黑"/>
          <w:bCs/>
          <w:szCs w:val="21"/>
        </w:rPr>
      </w:pPr>
      <w:r w:rsidRPr="00F400DC">
        <w:rPr>
          <w:rFonts w:ascii="微软雅黑" w:hAnsi="微软雅黑" w:hint="eastAsia"/>
          <w:bCs/>
          <w:szCs w:val="21"/>
        </w:rPr>
        <w:t>站房内配置灭火器。</w:t>
      </w:r>
    </w:p>
    <w:p w14:paraId="16D0AB29" w14:textId="77777777" w:rsidR="007B19E2" w:rsidRPr="00F400DC" w:rsidRDefault="00E4796D">
      <w:pPr>
        <w:pStyle w:val="afff6"/>
        <w:numPr>
          <w:ilvl w:val="1"/>
          <w:numId w:val="10"/>
        </w:numPr>
        <w:ind w:left="0" w:firstLineChars="177" w:firstLine="372"/>
        <w:rPr>
          <w:rFonts w:ascii="微软雅黑" w:hAnsi="微软雅黑"/>
          <w:b/>
          <w:snapToGrid w:val="0"/>
          <w:kern w:val="0"/>
          <w:szCs w:val="21"/>
        </w:rPr>
      </w:pPr>
      <w:r w:rsidRPr="00F400DC">
        <w:rPr>
          <w:rFonts w:ascii="微软雅黑" w:hAnsi="微软雅黑" w:hint="eastAsia"/>
          <w:b/>
          <w:snapToGrid w:val="0"/>
          <w:kern w:val="0"/>
          <w:szCs w:val="21"/>
        </w:rPr>
        <w:t>集成辅助设施要求</w:t>
      </w:r>
    </w:p>
    <w:p w14:paraId="5E4314AA" w14:textId="77777777" w:rsidR="007B19E2" w:rsidRPr="00F400DC" w:rsidRDefault="00E4796D">
      <w:pPr>
        <w:pStyle w:val="afff6"/>
        <w:numPr>
          <w:ilvl w:val="2"/>
          <w:numId w:val="15"/>
        </w:numPr>
        <w:tabs>
          <w:tab w:val="left" w:pos="420"/>
          <w:tab w:val="left" w:pos="720"/>
        </w:tabs>
        <w:ind w:left="0" w:firstLineChars="0" w:firstLine="426"/>
        <w:rPr>
          <w:rFonts w:ascii="微软雅黑" w:hAnsi="微软雅黑"/>
          <w:bCs/>
          <w:szCs w:val="21"/>
        </w:rPr>
      </w:pPr>
      <w:r w:rsidRPr="00F400DC">
        <w:rPr>
          <w:rFonts w:ascii="微软雅黑" w:hAnsi="微软雅黑" w:hint="eastAsia"/>
          <w:bCs/>
          <w:szCs w:val="21"/>
        </w:rPr>
        <w:t>数据采集</w:t>
      </w:r>
      <w:proofErr w:type="gramStart"/>
      <w:r w:rsidRPr="00F400DC">
        <w:rPr>
          <w:rFonts w:ascii="微软雅黑" w:hAnsi="微软雅黑" w:hint="eastAsia"/>
          <w:bCs/>
          <w:szCs w:val="21"/>
        </w:rPr>
        <w:t>仪支持</w:t>
      </w:r>
      <w:proofErr w:type="gramEnd"/>
      <w:r w:rsidRPr="00F400DC">
        <w:rPr>
          <w:rFonts w:ascii="微软雅黑" w:hAnsi="微软雅黑" w:hint="eastAsia"/>
          <w:bCs/>
          <w:szCs w:val="21"/>
        </w:rPr>
        <w:t>管理平台相关参数动态管控需求。主流操作系统，支持国产化改造。</w:t>
      </w:r>
    </w:p>
    <w:p w14:paraId="4E7CB69E" w14:textId="77777777" w:rsidR="007B19E2" w:rsidRPr="00F400DC" w:rsidRDefault="00E4796D">
      <w:pPr>
        <w:pStyle w:val="afff6"/>
        <w:numPr>
          <w:ilvl w:val="2"/>
          <w:numId w:val="15"/>
        </w:numPr>
        <w:tabs>
          <w:tab w:val="left" w:pos="420"/>
          <w:tab w:val="left" w:pos="720"/>
        </w:tabs>
        <w:ind w:left="0" w:firstLineChars="0" w:firstLine="426"/>
        <w:rPr>
          <w:rFonts w:ascii="微软雅黑" w:hAnsi="微软雅黑"/>
          <w:bCs/>
          <w:szCs w:val="21"/>
        </w:rPr>
      </w:pPr>
      <w:r w:rsidRPr="00F400DC">
        <w:rPr>
          <w:rFonts w:ascii="微软雅黑" w:hAnsi="微软雅黑"/>
          <w:bCs/>
          <w:szCs w:val="21"/>
        </w:rPr>
        <w:t>具备稳定电压功能，具有过压保护（超过输出电压的+10%）、欠压保护（低于输出电压的-10%）、短路过载保护最基本的保护功能</w:t>
      </w:r>
      <w:r w:rsidRPr="00F400DC">
        <w:rPr>
          <w:rFonts w:ascii="微软雅黑" w:hAnsi="微软雅黑" w:hint="eastAsia"/>
          <w:bCs/>
          <w:szCs w:val="21"/>
        </w:rPr>
        <w:t>。</w:t>
      </w:r>
    </w:p>
    <w:p w14:paraId="2176A4B7" w14:textId="77777777" w:rsidR="007B19E2" w:rsidRPr="00F400DC" w:rsidRDefault="00E4796D">
      <w:pPr>
        <w:pStyle w:val="afff6"/>
        <w:numPr>
          <w:ilvl w:val="2"/>
          <w:numId w:val="15"/>
        </w:numPr>
        <w:ind w:left="0" w:firstLineChars="0" w:firstLine="426"/>
        <w:rPr>
          <w:rFonts w:ascii="微软雅黑" w:hAnsi="微软雅黑"/>
          <w:bCs/>
          <w:szCs w:val="21"/>
        </w:rPr>
      </w:pPr>
      <w:r w:rsidRPr="00F400DC">
        <w:rPr>
          <w:rFonts w:ascii="微软雅黑" w:hAnsi="微软雅黑" w:hint="eastAsia"/>
          <w:bCs/>
          <w:szCs w:val="21"/>
        </w:rPr>
        <w:t>其他</w:t>
      </w:r>
    </w:p>
    <w:p w14:paraId="5F99C7BC" w14:textId="77777777" w:rsidR="007B19E2" w:rsidRPr="00F400DC" w:rsidRDefault="00E4796D">
      <w:pPr>
        <w:tabs>
          <w:tab w:val="left" w:pos="420"/>
          <w:tab w:val="left" w:pos="720"/>
        </w:tabs>
        <w:ind w:firstLine="420"/>
        <w:rPr>
          <w:rFonts w:ascii="微软雅黑" w:hAnsi="微软雅黑"/>
          <w:bCs/>
          <w:szCs w:val="21"/>
        </w:rPr>
      </w:pPr>
      <w:r w:rsidRPr="00F400DC">
        <w:rPr>
          <w:rFonts w:ascii="微软雅黑" w:hAnsi="微软雅黑" w:hint="eastAsia"/>
          <w:bCs/>
          <w:szCs w:val="21"/>
        </w:rPr>
        <w:t>采样管具有温度控制系统。采集气体角度360°，能防止雨水、昆虫进入采样系统，与房顶垂直安装，采样口离屋顶高度为1.5米左右。</w:t>
      </w:r>
    </w:p>
    <w:p w14:paraId="29906D89" w14:textId="77777777" w:rsidR="007B19E2" w:rsidRPr="00F400DC" w:rsidRDefault="00E4796D">
      <w:pPr>
        <w:tabs>
          <w:tab w:val="left" w:pos="420"/>
          <w:tab w:val="left" w:pos="720"/>
        </w:tabs>
        <w:ind w:firstLine="420"/>
        <w:rPr>
          <w:rFonts w:ascii="微软雅黑" w:hAnsi="微软雅黑"/>
          <w:bCs/>
          <w:szCs w:val="21"/>
        </w:rPr>
      </w:pPr>
      <w:r w:rsidRPr="00F400DC">
        <w:rPr>
          <w:rFonts w:ascii="微软雅黑" w:hAnsi="微软雅黑" w:hint="eastAsia"/>
          <w:bCs/>
          <w:szCs w:val="21"/>
        </w:rPr>
        <w:t>各采样口之间距离不小于1米。</w:t>
      </w:r>
    </w:p>
    <w:p w14:paraId="24C6EC60" w14:textId="77777777" w:rsidR="007B19E2" w:rsidRPr="00F400DC" w:rsidRDefault="00E4796D">
      <w:pPr>
        <w:tabs>
          <w:tab w:val="left" w:pos="420"/>
          <w:tab w:val="left" w:pos="720"/>
        </w:tabs>
        <w:ind w:firstLine="420"/>
        <w:rPr>
          <w:rFonts w:ascii="微软雅黑" w:hAnsi="微软雅黑"/>
          <w:bCs/>
          <w:szCs w:val="21"/>
        </w:rPr>
      </w:pPr>
      <w:proofErr w:type="gramStart"/>
      <w:r w:rsidRPr="00F400DC">
        <w:rPr>
          <w:rFonts w:ascii="微软雅黑" w:hAnsi="微软雅黑" w:hint="eastAsia"/>
          <w:bCs/>
          <w:szCs w:val="21"/>
        </w:rPr>
        <w:t>提供数采软件</w:t>
      </w:r>
      <w:proofErr w:type="gramEnd"/>
      <w:r w:rsidRPr="00F400DC">
        <w:rPr>
          <w:rFonts w:ascii="微软雅黑" w:hAnsi="微软雅黑" w:hint="eastAsia"/>
          <w:bCs/>
          <w:szCs w:val="21"/>
        </w:rPr>
        <w:t>，保证将新建站点的监测数据无缝接入指定平台。</w:t>
      </w:r>
    </w:p>
    <w:p w14:paraId="7E66DCEA" w14:textId="77777777" w:rsidR="007B19E2" w:rsidRPr="00F400DC" w:rsidRDefault="00E4796D">
      <w:pPr>
        <w:tabs>
          <w:tab w:val="left" w:pos="420"/>
          <w:tab w:val="left" w:pos="720"/>
        </w:tabs>
        <w:ind w:firstLine="420"/>
        <w:rPr>
          <w:rFonts w:ascii="微软雅黑" w:hAnsi="微软雅黑"/>
          <w:bCs/>
          <w:szCs w:val="21"/>
        </w:rPr>
      </w:pPr>
      <w:r w:rsidRPr="00F400DC">
        <w:rPr>
          <w:rFonts w:ascii="微软雅黑" w:hAnsi="微软雅黑" w:hint="eastAsia"/>
          <w:bCs/>
          <w:szCs w:val="21"/>
        </w:rPr>
        <w:t>完成数据联网，仪器数据采集集成及工控机</w:t>
      </w:r>
      <w:proofErr w:type="gramStart"/>
      <w:r w:rsidRPr="00F400DC">
        <w:rPr>
          <w:rFonts w:ascii="微软雅黑" w:hAnsi="微软雅黑" w:hint="eastAsia"/>
          <w:bCs/>
          <w:szCs w:val="21"/>
        </w:rPr>
        <w:t>数采软件</w:t>
      </w:r>
      <w:proofErr w:type="gramEnd"/>
      <w:r w:rsidRPr="00F400DC">
        <w:rPr>
          <w:rFonts w:ascii="微软雅黑" w:hAnsi="微软雅黑" w:hint="eastAsia"/>
          <w:bCs/>
          <w:szCs w:val="21"/>
        </w:rPr>
        <w:t>联网。</w:t>
      </w:r>
    </w:p>
    <w:p w14:paraId="4B35E622" w14:textId="77777777" w:rsidR="007B19E2" w:rsidRPr="00F400DC" w:rsidRDefault="00E4796D">
      <w:pPr>
        <w:pStyle w:val="af3"/>
        <w:numPr>
          <w:ilvl w:val="0"/>
          <w:numId w:val="6"/>
        </w:numPr>
        <w:snapToGrid w:val="0"/>
        <w:spacing w:after="120" w:line="460" w:lineRule="exact"/>
        <w:ind w:firstLineChars="0"/>
        <w:outlineLvl w:val="0"/>
        <w:rPr>
          <w:rFonts w:ascii="微软雅黑" w:hAnsi="微软雅黑" w:cs="微软雅黑"/>
          <w:b/>
          <w:szCs w:val="21"/>
        </w:rPr>
      </w:pPr>
      <w:bookmarkStart w:id="28" w:name="_Toc16601"/>
      <w:r w:rsidRPr="00F400DC">
        <w:rPr>
          <w:rFonts w:ascii="微软雅黑" w:hAnsi="微软雅黑" w:cs="微软雅黑" w:hint="eastAsia"/>
          <w:b/>
          <w:szCs w:val="21"/>
        </w:rPr>
        <w:t>服务技术要求</w:t>
      </w:r>
      <w:bookmarkEnd w:id="28"/>
    </w:p>
    <w:p w14:paraId="6DCA7A32" w14:textId="77777777" w:rsidR="007B19E2" w:rsidRPr="00F400DC" w:rsidRDefault="00E4796D">
      <w:pPr>
        <w:pStyle w:val="afff6"/>
        <w:numPr>
          <w:ilvl w:val="0"/>
          <w:numId w:val="16"/>
        </w:numPr>
        <w:ind w:firstLineChars="0"/>
        <w:outlineLvl w:val="0"/>
        <w:rPr>
          <w:rFonts w:ascii="微软雅黑" w:hAnsi="微软雅黑"/>
          <w:b/>
          <w:snapToGrid w:val="0"/>
          <w:kern w:val="10"/>
          <w:szCs w:val="21"/>
        </w:rPr>
      </w:pPr>
      <w:r w:rsidRPr="00F400DC">
        <w:rPr>
          <w:rFonts w:ascii="微软雅黑" w:hAnsi="微软雅黑"/>
          <w:b/>
          <w:snapToGrid w:val="0"/>
          <w:kern w:val="10"/>
          <w:szCs w:val="21"/>
        </w:rPr>
        <w:t>总体要求</w:t>
      </w:r>
    </w:p>
    <w:p w14:paraId="0BBEB3D2" w14:textId="77777777" w:rsidR="007B19E2" w:rsidRPr="00F400DC" w:rsidRDefault="00E4796D">
      <w:pPr>
        <w:pStyle w:val="afff6"/>
        <w:numPr>
          <w:ilvl w:val="2"/>
          <w:numId w:val="17"/>
        </w:numPr>
        <w:ind w:left="0" w:firstLineChars="0" w:firstLine="426"/>
        <w:rPr>
          <w:rFonts w:ascii="微软雅黑" w:hAnsi="微软雅黑"/>
          <w:bCs/>
          <w:snapToGrid w:val="0"/>
          <w:kern w:val="10"/>
          <w:szCs w:val="21"/>
        </w:rPr>
      </w:pPr>
      <w:r w:rsidRPr="00F400DC">
        <w:rPr>
          <w:rFonts w:ascii="微软雅黑" w:hAnsi="微软雅黑" w:hint="eastAsia"/>
          <w:bCs/>
          <w:snapToGrid w:val="0"/>
          <w:kern w:val="10"/>
          <w:szCs w:val="21"/>
        </w:rPr>
        <w:t>本次采购的</w:t>
      </w:r>
      <w:r w:rsidRPr="00F400DC">
        <w:rPr>
          <w:rFonts w:ascii="微软雅黑" w:hAnsi="微软雅黑"/>
          <w:bCs/>
          <w:snapToGrid w:val="0"/>
          <w:kern w:val="10"/>
          <w:szCs w:val="21"/>
        </w:rPr>
        <w:t>技术服务</w:t>
      </w:r>
      <w:r w:rsidRPr="00F400DC">
        <w:rPr>
          <w:rFonts w:ascii="微软雅黑" w:hAnsi="微软雅黑" w:hint="eastAsia"/>
          <w:bCs/>
          <w:snapToGrid w:val="0"/>
          <w:kern w:val="10"/>
          <w:szCs w:val="21"/>
        </w:rPr>
        <w:t>所需使用的主要设备（PM</w:t>
      </w:r>
      <w:r w:rsidRPr="00F400DC">
        <w:rPr>
          <w:rFonts w:ascii="微软雅黑" w:hAnsi="微软雅黑" w:hint="eastAsia"/>
          <w:bCs/>
          <w:snapToGrid w:val="0"/>
          <w:kern w:val="10"/>
          <w:szCs w:val="21"/>
          <w:vertAlign w:val="subscript"/>
        </w:rPr>
        <w:t>10</w:t>
      </w:r>
      <w:r w:rsidRPr="00F400DC">
        <w:rPr>
          <w:rFonts w:ascii="微软雅黑" w:hAnsi="微软雅黑" w:hint="eastAsia"/>
          <w:bCs/>
          <w:snapToGrid w:val="0"/>
          <w:kern w:val="10"/>
          <w:szCs w:val="21"/>
        </w:rPr>
        <w:t>、PM</w:t>
      </w:r>
      <w:r w:rsidRPr="00F400DC">
        <w:rPr>
          <w:rFonts w:ascii="微软雅黑" w:hAnsi="微软雅黑" w:hint="eastAsia"/>
          <w:bCs/>
          <w:snapToGrid w:val="0"/>
          <w:kern w:val="10"/>
          <w:szCs w:val="21"/>
          <w:vertAlign w:val="subscript"/>
        </w:rPr>
        <w:t>2.5</w:t>
      </w:r>
      <w:r w:rsidRPr="00F400DC">
        <w:rPr>
          <w:rFonts w:ascii="微软雅黑" w:hAnsi="微软雅黑" w:hint="eastAsia"/>
          <w:bCs/>
          <w:snapToGrid w:val="0"/>
          <w:kern w:val="10"/>
          <w:szCs w:val="21"/>
        </w:rPr>
        <w:t>和O</w:t>
      </w:r>
      <w:r w:rsidRPr="00F400DC">
        <w:rPr>
          <w:rFonts w:ascii="微软雅黑" w:hAnsi="微软雅黑" w:hint="eastAsia"/>
          <w:bCs/>
          <w:snapToGrid w:val="0"/>
          <w:kern w:val="10"/>
          <w:szCs w:val="21"/>
          <w:vertAlign w:val="subscript"/>
        </w:rPr>
        <w:t>3</w:t>
      </w:r>
      <w:r w:rsidRPr="00F400DC">
        <w:rPr>
          <w:rFonts w:ascii="微软雅黑" w:hAnsi="微软雅黑" w:hint="eastAsia"/>
          <w:bCs/>
          <w:snapToGrid w:val="0"/>
          <w:kern w:val="10"/>
          <w:szCs w:val="21"/>
        </w:rPr>
        <w:t>监测仪）必须为国内生产。</w:t>
      </w:r>
    </w:p>
    <w:p w14:paraId="2E05493F" w14:textId="77777777" w:rsidR="007B19E2" w:rsidRPr="00F400DC" w:rsidRDefault="00E4796D">
      <w:pPr>
        <w:pStyle w:val="afff6"/>
        <w:numPr>
          <w:ilvl w:val="2"/>
          <w:numId w:val="17"/>
        </w:numPr>
        <w:ind w:left="0" w:firstLineChars="0" w:firstLine="426"/>
        <w:rPr>
          <w:rFonts w:ascii="微软雅黑" w:hAnsi="微软雅黑"/>
          <w:bCs/>
          <w:snapToGrid w:val="0"/>
          <w:kern w:val="10"/>
          <w:szCs w:val="21"/>
        </w:rPr>
      </w:pPr>
      <w:r w:rsidRPr="00F400DC">
        <w:rPr>
          <w:rFonts w:hint="eastAsia"/>
          <w:bCs/>
          <w:snapToGrid w:val="0"/>
          <w:kern w:val="10"/>
          <w:sz w:val="24"/>
        </w:rPr>
        <w:t>▲</w:t>
      </w:r>
      <w:r w:rsidRPr="00F400DC">
        <w:rPr>
          <w:rFonts w:ascii="微软雅黑" w:hAnsi="微软雅黑" w:hint="eastAsia"/>
          <w:bCs/>
          <w:snapToGrid w:val="0"/>
          <w:kern w:val="10"/>
          <w:szCs w:val="21"/>
        </w:rPr>
        <w:t>本次采购的</w:t>
      </w:r>
      <w:r w:rsidRPr="00F400DC">
        <w:rPr>
          <w:rFonts w:ascii="微软雅黑" w:hAnsi="微软雅黑"/>
          <w:bCs/>
          <w:snapToGrid w:val="0"/>
          <w:kern w:val="10"/>
          <w:szCs w:val="21"/>
        </w:rPr>
        <w:t>技术服务</w:t>
      </w:r>
      <w:r w:rsidRPr="00F400DC">
        <w:rPr>
          <w:rFonts w:ascii="微软雅黑" w:hAnsi="微软雅黑" w:hint="eastAsia"/>
          <w:bCs/>
          <w:snapToGrid w:val="0"/>
          <w:kern w:val="10"/>
          <w:szCs w:val="21"/>
        </w:rPr>
        <w:t>所需使用的主要设备PM</w:t>
      </w:r>
      <w:r w:rsidRPr="00F400DC">
        <w:rPr>
          <w:rFonts w:ascii="微软雅黑" w:hAnsi="微软雅黑" w:hint="eastAsia"/>
          <w:bCs/>
          <w:snapToGrid w:val="0"/>
          <w:kern w:val="10"/>
          <w:szCs w:val="21"/>
          <w:vertAlign w:val="subscript"/>
        </w:rPr>
        <w:t>10</w:t>
      </w:r>
      <w:r w:rsidRPr="00F400DC">
        <w:rPr>
          <w:rFonts w:ascii="微软雅黑" w:hAnsi="微软雅黑" w:hint="eastAsia"/>
          <w:bCs/>
          <w:snapToGrid w:val="0"/>
          <w:kern w:val="10"/>
          <w:szCs w:val="21"/>
        </w:rPr>
        <w:t>和PM</w:t>
      </w:r>
      <w:r w:rsidRPr="00F400DC">
        <w:rPr>
          <w:rFonts w:ascii="微软雅黑" w:hAnsi="微软雅黑" w:hint="eastAsia"/>
          <w:bCs/>
          <w:snapToGrid w:val="0"/>
          <w:kern w:val="10"/>
          <w:szCs w:val="21"/>
          <w:vertAlign w:val="subscript"/>
        </w:rPr>
        <w:t>2.5</w:t>
      </w:r>
      <w:r w:rsidRPr="00F400DC">
        <w:rPr>
          <w:rFonts w:ascii="微软雅黑" w:hAnsi="微软雅黑" w:hint="eastAsia"/>
          <w:bCs/>
          <w:snapToGrid w:val="0"/>
          <w:kern w:val="10"/>
          <w:szCs w:val="21"/>
        </w:rPr>
        <w:t>监测</w:t>
      </w:r>
      <w:proofErr w:type="gramStart"/>
      <w:r w:rsidRPr="00F400DC">
        <w:rPr>
          <w:rFonts w:ascii="微软雅黑" w:hAnsi="微软雅黑" w:hint="eastAsia"/>
          <w:bCs/>
          <w:snapToGrid w:val="0"/>
          <w:kern w:val="10"/>
          <w:szCs w:val="21"/>
        </w:rPr>
        <w:t>仪必须</w:t>
      </w:r>
      <w:proofErr w:type="gramEnd"/>
      <w:r w:rsidRPr="00F400DC">
        <w:rPr>
          <w:rFonts w:ascii="微软雅黑" w:hAnsi="微软雅黑" w:hint="eastAsia"/>
          <w:bCs/>
          <w:snapToGrid w:val="0"/>
          <w:kern w:val="10"/>
          <w:szCs w:val="21"/>
        </w:rPr>
        <w:t>符合《环境空气颗粒物（PM</w:t>
      </w:r>
      <w:r w:rsidRPr="00F400DC">
        <w:rPr>
          <w:rFonts w:ascii="微软雅黑" w:hAnsi="微软雅黑" w:hint="eastAsia"/>
          <w:bCs/>
          <w:snapToGrid w:val="0"/>
          <w:kern w:val="10"/>
          <w:szCs w:val="21"/>
          <w:vertAlign w:val="subscript"/>
        </w:rPr>
        <w:t>10</w:t>
      </w:r>
      <w:r w:rsidRPr="00F400DC">
        <w:rPr>
          <w:rFonts w:ascii="微软雅黑" w:hAnsi="微软雅黑" w:hint="eastAsia"/>
          <w:bCs/>
          <w:snapToGrid w:val="0"/>
          <w:kern w:val="10"/>
          <w:szCs w:val="21"/>
        </w:rPr>
        <w:t>和PM</w:t>
      </w:r>
      <w:r w:rsidRPr="00F400DC">
        <w:rPr>
          <w:rFonts w:ascii="微软雅黑" w:hAnsi="微软雅黑" w:hint="eastAsia"/>
          <w:bCs/>
          <w:snapToGrid w:val="0"/>
          <w:kern w:val="10"/>
          <w:szCs w:val="21"/>
          <w:vertAlign w:val="subscript"/>
        </w:rPr>
        <w:t>2.5</w:t>
      </w:r>
      <w:r w:rsidRPr="00F400DC">
        <w:rPr>
          <w:rFonts w:ascii="微软雅黑" w:hAnsi="微软雅黑" w:hint="eastAsia"/>
          <w:bCs/>
          <w:snapToGrid w:val="0"/>
          <w:kern w:val="10"/>
          <w:szCs w:val="21"/>
        </w:rPr>
        <w:t>）连续自动监测系统技术要求及检测方法》（HJ 653-20</w:t>
      </w:r>
      <w:r w:rsidRPr="00F400DC">
        <w:rPr>
          <w:rFonts w:ascii="微软雅黑" w:hAnsi="微软雅黑"/>
          <w:bCs/>
          <w:snapToGrid w:val="0"/>
          <w:kern w:val="10"/>
          <w:szCs w:val="21"/>
        </w:rPr>
        <w:t>21</w:t>
      </w:r>
      <w:r w:rsidRPr="00F400DC">
        <w:rPr>
          <w:rFonts w:ascii="微软雅黑" w:hAnsi="微软雅黑" w:hint="eastAsia"/>
          <w:bCs/>
          <w:snapToGrid w:val="0"/>
          <w:kern w:val="10"/>
          <w:szCs w:val="21"/>
        </w:rPr>
        <w:t>）中的相关技术要求，主要设备O</w:t>
      </w:r>
      <w:r w:rsidRPr="00F400DC">
        <w:rPr>
          <w:rFonts w:ascii="微软雅黑" w:hAnsi="微软雅黑" w:hint="eastAsia"/>
          <w:bCs/>
          <w:snapToGrid w:val="0"/>
          <w:kern w:val="10"/>
          <w:szCs w:val="21"/>
          <w:vertAlign w:val="subscript"/>
        </w:rPr>
        <w:t>3</w:t>
      </w:r>
      <w:r w:rsidRPr="00F400DC">
        <w:rPr>
          <w:rFonts w:ascii="微软雅黑" w:hAnsi="微软雅黑" w:hint="eastAsia"/>
          <w:bCs/>
          <w:snapToGrid w:val="0"/>
          <w:kern w:val="10"/>
          <w:szCs w:val="21"/>
        </w:rPr>
        <w:t>监测</w:t>
      </w:r>
      <w:proofErr w:type="gramStart"/>
      <w:r w:rsidRPr="00F400DC">
        <w:rPr>
          <w:rFonts w:ascii="微软雅黑" w:hAnsi="微软雅黑" w:hint="eastAsia"/>
          <w:bCs/>
          <w:snapToGrid w:val="0"/>
          <w:kern w:val="10"/>
          <w:szCs w:val="21"/>
        </w:rPr>
        <w:t>仪必须</w:t>
      </w:r>
      <w:proofErr w:type="gramEnd"/>
      <w:r w:rsidRPr="00F400DC">
        <w:rPr>
          <w:rFonts w:ascii="微软雅黑" w:hAnsi="微软雅黑" w:hint="eastAsia"/>
          <w:bCs/>
          <w:snapToGrid w:val="0"/>
          <w:kern w:val="10"/>
          <w:szCs w:val="21"/>
        </w:rPr>
        <w:t>符合《环境空气气态污染物（SO</w:t>
      </w:r>
      <w:r w:rsidRPr="00F400DC">
        <w:rPr>
          <w:rFonts w:ascii="微软雅黑" w:hAnsi="微软雅黑" w:hint="eastAsia"/>
          <w:bCs/>
          <w:snapToGrid w:val="0"/>
          <w:kern w:val="10"/>
          <w:szCs w:val="21"/>
          <w:vertAlign w:val="subscript"/>
        </w:rPr>
        <w:t>2</w:t>
      </w:r>
      <w:r w:rsidRPr="00F400DC">
        <w:rPr>
          <w:rFonts w:ascii="微软雅黑" w:hAnsi="微软雅黑" w:hint="eastAsia"/>
          <w:bCs/>
          <w:snapToGrid w:val="0"/>
          <w:kern w:val="10"/>
          <w:szCs w:val="21"/>
        </w:rPr>
        <w:t>、</w:t>
      </w:r>
      <w:r w:rsidRPr="00F400DC">
        <w:rPr>
          <w:rFonts w:ascii="微软雅黑" w:hAnsi="微软雅黑" w:hint="eastAsia"/>
          <w:bCs/>
          <w:snapToGrid w:val="0"/>
          <w:kern w:val="10"/>
          <w:szCs w:val="21"/>
        </w:rPr>
        <w:lastRenderedPageBreak/>
        <w:t>NO</w:t>
      </w:r>
      <w:r w:rsidRPr="00F400DC">
        <w:rPr>
          <w:rFonts w:ascii="微软雅黑" w:hAnsi="微软雅黑" w:hint="eastAsia"/>
          <w:bCs/>
          <w:snapToGrid w:val="0"/>
          <w:kern w:val="10"/>
          <w:szCs w:val="21"/>
          <w:vertAlign w:val="subscript"/>
        </w:rPr>
        <w:t>2</w:t>
      </w:r>
      <w:r w:rsidRPr="00F400DC">
        <w:rPr>
          <w:rFonts w:ascii="微软雅黑" w:hAnsi="微软雅黑" w:hint="eastAsia"/>
          <w:bCs/>
          <w:snapToGrid w:val="0"/>
          <w:kern w:val="10"/>
          <w:szCs w:val="21"/>
        </w:rPr>
        <w:t>、O</w:t>
      </w:r>
      <w:r w:rsidRPr="00F400DC">
        <w:rPr>
          <w:rFonts w:ascii="微软雅黑" w:hAnsi="微软雅黑" w:hint="eastAsia"/>
          <w:bCs/>
          <w:snapToGrid w:val="0"/>
          <w:kern w:val="10"/>
          <w:szCs w:val="21"/>
          <w:vertAlign w:val="subscript"/>
        </w:rPr>
        <w:t>3</w:t>
      </w:r>
      <w:r w:rsidRPr="00F400DC">
        <w:rPr>
          <w:rFonts w:ascii="微软雅黑" w:hAnsi="微软雅黑" w:hint="eastAsia"/>
          <w:bCs/>
          <w:snapToGrid w:val="0"/>
          <w:kern w:val="10"/>
          <w:szCs w:val="21"/>
        </w:rPr>
        <w:t>、CO）连续自动监测系统技术要求及检测方法》（HJ 654-2013）中的相关技术要求。</w:t>
      </w:r>
    </w:p>
    <w:p w14:paraId="1BD7B414" w14:textId="77777777" w:rsidR="007B19E2" w:rsidRPr="00F400DC" w:rsidRDefault="00E4796D">
      <w:pPr>
        <w:pStyle w:val="afff6"/>
        <w:numPr>
          <w:ilvl w:val="2"/>
          <w:numId w:val="17"/>
        </w:numPr>
        <w:ind w:left="0" w:firstLineChars="0" w:firstLine="426"/>
        <w:rPr>
          <w:rFonts w:ascii="微软雅黑" w:hAnsi="微软雅黑"/>
          <w:bCs/>
          <w:snapToGrid w:val="0"/>
          <w:kern w:val="10"/>
          <w:szCs w:val="21"/>
        </w:rPr>
      </w:pPr>
      <w:r w:rsidRPr="00F400DC">
        <w:rPr>
          <w:rFonts w:hint="eastAsia"/>
          <w:bCs/>
          <w:snapToGrid w:val="0"/>
          <w:kern w:val="10"/>
          <w:sz w:val="24"/>
        </w:rPr>
        <w:t>▲</w:t>
      </w:r>
      <w:r w:rsidRPr="00F400DC">
        <w:rPr>
          <w:rFonts w:ascii="微软雅黑" w:hAnsi="微软雅黑" w:hint="eastAsia"/>
          <w:bCs/>
          <w:snapToGrid w:val="0"/>
          <w:kern w:val="10"/>
          <w:szCs w:val="21"/>
        </w:rPr>
        <w:t>本次采购的</w:t>
      </w:r>
      <w:r w:rsidRPr="00F400DC">
        <w:rPr>
          <w:rFonts w:ascii="微软雅黑" w:hAnsi="微软雅黑"/>
          <w:bCs/>
          <w:snapToGrid w:val="0"/>
          <w:kern w:val="10"/>
          <w:szCs w:val="21"/>
        </w:rPr>
        <w:t>技术服务</w:t>
      </w:r>
      <w:r w:rsidRPr="00F400DC">
        <w:rPr>
          <w:rFonts w:ascii="微软雅黑" w:hAnsi="微软雅黑" w:hint="eastAsia"/>
          <w:bCs/>
          <w:snapToGrid w:val="0"/>
          <w:kern w:val="10"/>
          <w:szCs w:val="21"/>
        </w:rPr>
        <w:t>所需使用的主要设备（PM</w:t>
      </w:r>
      <w:r w:rsidRPr="00F400DC">
        <w:rPr>
          <w:rFonts w:ascii="微软雅黑" w:hAnsi="微软雅黑" w:hint="eastAsia"/>
          <w:bCs/>
          <w:snapToGrid w:val="0"/>
          <w:kern w:val="10"/>
          <w:szCs w:val="21"/>
          <w:vertAlign w:val="subscript"/>
        </w:rPr>
        <w:t>10</w:t>
      </w:r>
      <w:r w:rsidRPr="00F400DC">
        <w:rPr>
          <w:rFonts w:ascii="微软雅黑" w:hAnsi="微软雅黑" w:hint="eastAsia"/>
          <w:bCs/>
          <w:snapToGrid w:val="0"/>
          <w:kern w:val="10"/>
          <w:szCs w:val="21"/>
        </w:rPr>
        <w:t>、PM</w:t>
      </w:r>
      <w:r w:rsidRPr="00F400DC">
        <w:rPr>
          <w:rFonts w:ascii="微软雅黑" w:hAnsi="微软雅黑" w:hint="eastAsia"/>
          <w:bCs/>
          <w:snapToGrid w:val="0"/>
          <w:kern w:val="10"/>
          <w:szCs w:val="21"/>
          <w:vertAlign w:val="subscript"/>
        </w:rPr>
        <w:t>2.5</w:t>
      </w:r>
      <w:r w:rsidRPr="00F400DC">
        <w:rPr>
          <w:rFonts w:ascii="微软雅黑" w:hAnsi="微软雅黑" w:hint="eastAsia"/>
          <w:bCs/>
          <w:snapToGrid w:val="0"/>
          <w:kern w:val="10"/>
          <w:szCs w:val="21"/>
        </w:rPr>
        <w:t>和O</w:t>
      </w:r>
      <w:r w:rsidRPr="00F400DC">
        <w:rPr>
          <w:rFonts w:ascii="微软雅黑" w:hAnsi="微软雅黑" w:hint="eastAsia"/>
          <w:bCs/>
          <w:snapToGrid w:val="0"/>
          <w:kern w:val="10"/>
          <w:szCs w:val="21"/>
          <w:vertAlign w:val="subscript"/>
        </w:rPr>
        <w:t>3</w:t>
      </w:r>
      <w:r w:rsidRPr="00F400DC">
        <w:rPr>
          <w:rFonts w:ascii="微软雅黑" w:hAnsi="微软雅黑" w:hint="eastAsia"/>
          <w:bCs/>
          <w:snapToGrid w:val="0"/>
          <w:kern w:val="10"/>
          <w:szCs w:val="21"/>
        </w:rPr>
        <w:t>监测仪）必须通过</w:t>
      </w:r>
      <w:r w:rsidRPr="00F400DC">
        <w:rPr>
          <w:rFonts w:ascii="微软雅黑" w:hAnsi="微软雅黑" w:hint="eastAsia"/>
          <w:snapToGrid w:val="0"/>
          <w:kern w:val="0"/>
          <w:szCs w:val="21"/>
        </w:rPr>
        <w:t>环境保护部环境监测仪器质量监督检验中心认证检测，属于环境空气连续监测系统适用性监测合格名录内产品。</w:t>
      </w:r>
    </w:p>
    <w:p w14:paraId="3D2433F7" w14:textId="77777777" w:rsidR="007B19E2" w:rsidRPr="00F400DC" w:rsidRDefault="00E4796D">
      <w:pPr>
        <w:pStyle w:val="afff6"/>
        <w:numPr>
          <w:ilvl w:val="2"/>
          <w:numId w:val="17"/>
        </w:numPr>
        <w:ind w:left="0" w:firstLineChars="0" w:firstLine="426"/>
        <w:rPr>
          <w:rFonts w:ascii="微软雅黑" w:hAnsi="微软雅黑"/>
          <w:bCs/>
          <w:snapToGrid w:val="0"/>
          <w:kern w:val="10"/>
          <w:szCs w:val="21"/>
        </w:rPr>
      </w:pPr>
      <w:r w:rsidRPr="00F400DC">
        <w:rPr>
          <w:rFonts w:hint="eastAsia"/>
          <w:bCs/>
          <w:snapToGrid w:val="0"/>
          <w:kern w:val="10"/>
          <w:sz w:val="24"/>
        </w:rPr>
        <w:t>★</w:t>
      </w:r>
      <w:r w:rsidRPr="00F400DC">
        <w:rPr>
          <w:rFonts w:ascii="微软雅黑" w:hAnsi="微软雅黑" w:hint="eastAsia"/>
          <w:bCs/>
          <w:snapToGrid w:val="0"/>
          <w:kern w:val="10"/>
          <w:szCs w:val="21"/>
        </w:rPr>
        <w:t>颗粒物切割器： P</w:t>
      </w:r>
      <w:r w:rsidRPr="00F400DC">
        <w:rPr>
          <w:rFonts w:ascii="微软雅黑" w:hAnsi="微软雅黑"/>
          <w:bCs/>
          <w:snapToGrid w:val="0"/>
          <w:kern w:val="10"/>
          <w:szCs w:val="21"/>
        </w:rPr>
        <w:t>M</w:t>
      </w:r>
      <w:r w:rsidRPr="00F400DC">
        <w:rPr>
          <w:rFonts w:ascii="微软雅黑" w:hAnsi="微软雅黑"/>
          <w:bCs/>
          <w:snapToGrid w:val="0"/>
          <w:kern w:val="10"/>
          <w:szCs w:val="21"/>
          <w:vertAlign w:val="subscript"/>
        </w:rPr>
        <w:t>10</w:t>
      </w:r>
      <w:r w:rsidRPr="00F400DC">
        <w:rPr>
          <w:rFonts w:ascii="微软雅黑" w:hAnsi="微软雅黑" w:hint="eastAsia"/>
          <w:bCs/>
          <w:snapToGrid w:val="0"/>
          <w:kern w:val="10"/>
          <w:szCs w:val="21"/>
        </w:rPr>
        <w:t>和P</w:t>
      </w:r>
      <w:r w:rsidRPr="00F400DC">
        <w:rPr>
          <w:rFonts w:ascii="微软雅黑" w:hAnsi="微软雅黑"/>
          <w:bCs/>
          <w:snapToGrid w:val="0"/>
          <w:kern w:val="10"/>
          <w:szCs w:val="21"/>
        </w:rPr>
        <w:t>M</w:t>
      </w:r>
      <w:r w:rsidRPr="00F400DC">
        <w:rPr>
          <w:rFonts w:ascii="微软雅黑" w:hAnsi="微软雅黑"/>
          <w:bCs/>
          <w:snapToGrid w:val="0"/>
          <w:kern w:val="10"/>
          <w:szCs w:val="21"/>
          <w:vertAlign w:val="subscript"/>
        </w:rPr>
        <w:t>2.5</w:t>
      </w:r>
      <w:r w:rsidRPr="00F400DC">
        <w:rPr>
          <w:rFonts w:ascii="微软雅黑" w:hAnsi="微软雅黑" w:hint="eastAsia"/>
          <w:bCs/>
          <w:snapToGrid w:val="0"/>
          <w:kern w:val="10"/>
          <w:szCs w:val="21"/>
        </w:rPr>
        <w:t>切割器应符合 PM</w:t>
      </w:r>
      <w:r w:rsidRPr="00F400DC">
        <w:rPr>
          <w:rFonts w:ascii="微软雅黑" w:hAnsi="微软雅黑" w:hint="eastAsia"/>
          <w:bCs/>
          <w:snapToGrid w:val="0"/>
          <w:kern w:val="10"/>
          <w:szCs w:val="21"/>
          <w:vertAlign w:val="subscript"/>
        </w:rPr>
        <w:t>10</w:t>
      </w:r>
      <w:r w:rsidRPr="00F400DC">
        <w:rPr>
          <w:rFonts w:ascii="微软雅黑" w:hAnsi="微软雅黑" w:hint="eastAsia"/>
          <w:bCs/>
          <w:snapToGrid w:val="0"/>
          <w:kern w:val="10"/>
          <w:szCs w:val="21"/>
        </w:rPr>
        <w:t>/PM</w:t>
      </w:r>
      <w:r w:rsidRPr="00F400DC">
        <w:rPr>
          <w:rFonts w:ascii="微软雅黑" w:hAnsi="微软雅黑" w:hint="eastAsia"/>
          <w:bCs/>
          <w:snapToGrid w:val="0"/>
          <w:kern w:val="10"/>
          <w:szCs w:val="21"/>
          <w:vertAlign w:val="subscript"/>
        </w:rPr>
        <w:t>2.5</w:t>
      </w:r>
      <w:r w:rsidRPr="00F400DC">
        <w:rPr>
          <w:rFonts w:ascii="微软雅黑" w:hAnsi="微软雅黑" w:hint="eastAsia"/>
          <w:bCs/>
          <w:snapToGrid w:val="0"/>
          <w:kern w:val="10"/>
          <w:szCs w:val="21"/>
        </w:rPr>
        <w:t>切割</w:t>
      </w:r>
      <w:proofErr w:type="gramStart"/>
      <w:r w:rsidRPr="00F400DC">
        <w:rPr>
          <w:rFonts w:ascii="微软雅黑" w:hAnsi="微软雅黑" w:hint="eastAsia"/>
          <w:bCs/>
          <w:snapToGrid w:val="0"/>
          <w:kern w:val="10"/>
          <w:szCs w:val="21"/>
        </w:rPr>
        <w:t>器中国</w:t>
      </w:r>
      <w:proofErr w:type="gramEnd"/>
      <w:r w:rsidRPr="00F400DC">
        <w:rPr>
          <w:rFonts w:ascii="微软雅黑" w:hAnsi="微软雅黑" w:hint="eastAsia"/>
          <w:bCs/>
          <w:snapToGrid w:val="0"/>
          <w:kern w:val="10"/>
          <w:szCs w:val="21"/>
        </w:rPr>
        <w:t>环境保护产品认证技术规范（RJGF 073-2021），并出具CMA资质的检测报告。</w:t>
      </w:r>
    </w:p>
    <w:p w14:paraId="30EA5642" w14:textId="77777777" w:rsidR="007B19E2" w:rsidRPr="00F400DC" w:rsidRDefault="00E4796D">
      <w:pPr>
        <w:pStyle w:val="afff6"/>
        <w:numPr>
          <w:ilvl w:val="2"/>
          <w:numId w:val="17"/>
        </w:numPr>
        <w:ind w:left="0" w:firstLineChars="0" w:firstLine="426"/>
        <w:rPr>
          <w:rFonts w:ascii="微软雅黑" w:hAnsi="微软雅黑"/>
          <w:bCs/>
          <w:snapToGrid w:val="0"/>
          <w:kern w:val="10"/>
          <w:szCs w:val="21"/>
        </w:rPr>
      </w:pPr>
      <w:r w:rsidRPr="00F400DC">
        <w:rPr>
          <w:rFonts w:ascii="微软雅黑" w:hAnsi="微软雅黑" w:hint="eastAsia"/>
          <w:bCs/>
          <w:snapToGrid w:val="0"/>
          <w:kern w:val="10"/>
          <w:szCs w:val="21"/>
        </w:rPr>
        <w:t>制定突发事件应急响应方案，提出解决问题的措施及技术保障。有完善的管理制度及技术人员培训制度，确保事件期间数据稳定、可靠，为监管部门提供有效数据支撑。</w:t>
      </w:r>
    </w:p>
    <w:p w14:paraId="28FBFF6A" w14:textId="77777777" w:rsidR="007B19E2" w:rsidRPr="00F400DC" w:rsidRDefault="00E4796D">
      <w:pPr>
        <w:pStyle w:val="afff6"/>
        <w:numPr>
          <w:ilvl w:val="2"/>
          <w:numId w:val="17"/>
        </w:numPr>
        <w:ind w:left="0" w:firstLineChars="0" w:firstLine="426"/>
        <w:rPr>
          <w:rFonts w:ascii="微软雅黑" w:hAnsi="微软雅黑"/>
          <w:bCs/>
          <w:snapToGrid w:val="0"/>
          <w:kern w:val="10"/>
          <w:szCs w:val="21"/>
        </w:rPr>
      </w:pPr>
      <w:r w:rsidRPr="00F400DC">
        <w:rPr>
          <w:rFonts w:ascii="微软雅黑" w:hAnsi="微软雅黑" w:hint="eastAsia"/>
          <w:bCs/>
          <w:snapToGrid w:val="0"/>
          <w:kern w:val="10"/>
          <w:szCs w:val="21"/>
        </w:rPr>
        <w:t>投标人应提供重大活动、节假日保障方案，确保期间人员、设施安全及数据准确稳定。</w:t>
      </w:r>
    </w:p>
    <w:p w14:paraId="66824C63" w14:textId="77777777" w:rsidR="007B19E2" w:rsidRPr="00F400DC" w:rsidRDefault="00E4796D">
      <w:pPr>
        <w:pStyle w:val="afff6"/>
        <w:numPr>
          <w:ilvl w:val="2"/>
          <w:numId w:val="17"/>
        </w:numPr>
        <w:ind w:left="0" w:firstLineChars="0" w:firstLine="426"/>
        <w:rPr>
          <w:rFonts w:ascii="微软雅黑" w:hAnsi="微软雅黑"/>
          <w:bCs/>
          <w:snapToGrid w:val="0"/>
          <w:kern w:val="10"/>
          <w:szCs w:val="21"/>
        </w:rPr>
      </w:pPr>
      <w:r w:rsidRPr="00F400DC">
        <w:rPr>
          <w:rFonts w:ascii="微软雅黑" w:hAnsi="微软雅黑" w:hint="eastAsia"/>
          <w:bCs/>
          <w:snapToGrid w:val="0"/>
          <w:kern w:val="10"/>
          <w:szCs w:val="21"/>
        </w:rPr>
        <w:t>投标人须拥有环境自动监测</w:t>
      </w:r>
      <w:proofErr w:type="gramStart"/>
      <w:r w:rsidRPr="00F400DC">
        <w:rPr>
          <w:rFonts w:ascii="微软雅黑" w:hAnsi="微软雅黑" w:hint="eastAsia"/>
          <w:bCs/>
          <w:snapToGrid w:val="0"/>
          <w:kern w:val="10"/>
          <w:szCs w:val="21"/>
        </w:rPr>
        <w:t>类运维管理</w:t>
      </w:r>
      <w:proofErr w:type="gramEnd"/>
      <w:r w:rsidRPr="00F400DC">
        <w:rPr>
          <w:rFonts w:ascii="微软雅黑" w:hAnsi="微软雅黑" w:hint="eastAsia"/>
          <w:bCs/>
          <w:snapToGrid w:val="0"/>
          <w:kern w:val="10"/>
          <w:szCs w:val="21"/>
        </w:rPr>
        <w:t>平台，对数据采集仪和监测设备关键参数实施动态管控，具备数据核查、运</w:t>
      </w:r>
      <w:proofErr w:type="gramStart"/>
      <w:r w:rsidRPr="00F400DC">
        <w:rPr>
          <w:rFonts w:ascii="微软雅黑" w:hAnsi="微软雅黑" w:hint="eastAsia"/>
          <w:bCs/>
          <w:snapToGrid w:val="0"/>
          <w:kern w:val="10"/>
          <w:szCs w:val="21"/>
        </w:rPr>
        <w:t>维监督</w:t>
      </w:r>
      <w:proofErr w:type="gramEnd"/>
      <w:r w:rsidRPr="00F400DC">
        <w:rPr>
          <w:rFonts w:ascii="微软雅黑" w:hAnsi="微软雅黑" w:hint="eastAsia"/>
          <w:bCs/>
          <w:snapToGrid w:val="0"/>
          <w:kern w:val="10"/>
          <w:szCs w:val="21"/>
        </w:rPr>
        <w:t>与考核等功能。</w:t>
      </w:r>
    </w:p>
    <w:p w14:paraId="2FB96BBA" w14:textId="77777777" w:rsidR="007B19E2" w:rsidRPr="00F400DC" w:rsidRDefault="00E4796D">
      <w:pPr>
        <w:pStyle w:val="afff6"/>
        <w:numPr>
          <w:ilvl w:val="2"/>
          <w:numId w:val="17"/>
        </w:numPr>
        <w:ind w:left="0" w:firstLineChars="0" w:firstLine="426"/>
        <w:rPr>
          <w:rFonts w:ascii="微软雅黑" w:hAnsi="微软雅黑"/>
          <w:bCs/>
          <w:snapToGrid w:val="0"/>
          <w:kern w:val="10"/>
          <w:szCs w:val="21"/>
        </w:rPr>
      </w:pPr>
      <w:r w:rsidRPr="00F400DC">
        <w:rPr>
          <w:rFonts w:ascii="微软雅黑" w:hAnsi="微软雅黑"/>
          <w:bCs/>
          <w:snapToGrid w:val="0"/>
          <w:kern w:val="10"/>
          <w:szCs w:val="21"/>
        </w:rPr>
        <w:t>项目所需的</w:t>
      </w:r>
      <w:r w:rsidRPr="00F400DC">
        <w:rPr>
          <w:rFonts w:ascii="微软雅黑" w:hAnsi="微软雅黑" w:hint="eastAsia"/>
          <w:bCs/>
          <w:snapToGrid w:val="0"/>
          <w:kern w:val="10"/>
          <w:szCs w:val="21"/>
        </w:rPr>
        <w:t>水、</w:t>
      </w:r>
      <w:r w:rsidRPr="00F400DC">
        <w:rPr>
          <w:rFonts w:ascii="微软雅黑" w:hAnsi="微软雅黑"/>
          <w:bCs/>
          <w:snapToGrid w:val="0"/>
          <w:kern w:val="10"/>
          <w:szCs w:val="21"/>
        </w:rPr>
        <w:t>电</w:t>
      </w:r>
      <w:r w:rsidRPr="00F400DC">
        <w:rPr>
          <w:rFonts w:ascii="微软雅黑" w:hAnsi="微软雅黑" w:hint="eastAsia"/>
          <w:bCs/>
          <w:snapToGrid w:val="0"/>
          <w:kern w:val="10"/>
          <w:szCs w:val="21"/>
        </w:rPr>
        <w:t>、</w:t>
      </w:r>
      <w:r w:rsidRPr="00F400DC">
        <w:rPr>
          <w:rFonts w:ascii="微软雅黑" w:hAnsi="微软雅黑"/>
          <w:bCs/>
          <w:snapToGrid w:val="0"/>
          <w:kern w:val="10"/>
          <w:szCs w:val="21"/>
        </w:rPr>
        <w:t>网等费用由中标单位承担。</w:t>
      </w:r>
    </w:p>
    <w:p w14:paraId="77667869" w14:textId="77777777" w:rsidR="007B19E2" w:rsidRPr="00F400DC" w:rsidRDefault="00E4796D">
      <w:pPr>
        <w:pStyle w:val="afff6"/>
        <w:numPr>
          <w:ilvl w:val="2"/>
          <w:numId w:val="17"/>
        </w:numPr>
        <w:ind w:left="0" w:firstLineChars="0" w:firstLine="426"/>
        <w:rPr>
          <w:rFonts w:ascii="微软雅黑" w:hAnsi="微软雅黑"/>
          <w:bCs/>
          <w:snapToGrid w:val="0"/>
          <w:kern w:val="10"/>
          <w:szCs w:val="21"/>
        </w:rPr>
      </w:pPr>
      <w:r w:rsidRPr="00F400DC">
        <w:rPr>
          <w:rFonts w:ascii="微软雅黑" w:hAnsi="微软雅黑" w:hint="eastAsia"/>
          <w:bCs/>
          <w:snapToGrid w:val="0"/>
          <w:kern w:val="10"/>
          <w:szCs w:val="21"/>
        </w:rPr>
        <w:t>执行标准要求：</w:t>
      </w:r>
    </w:p>
    <w:p w14:paraId="31265D0A" w14:textId="77777777" w:rsidR="007B19E2" w:rsidRPr="00F400DC" w:rsidRDefault="00E4796D">
      <w:pPr>
        <w:ind w:firstLine="420"/>
        <w:rPr>
          <w:rFonts w:ascii="微软雅黑" w:hAnsi="微软雅黑" w:cs="宋体"/>
          <w:szCs w:val="21"/>
        </w:rPr>
      </w:pPr>
      <w:r w:rsidRPr="00F400DC">
        <w:rPr>
          <w:rFonts w:ascii="微软雅黑" w:hAnsi="微软雅黑" w:cs="宋体" w:hint="eastAsia"/>
          <w:szCs w:val="21"/>
        </w:rPr>
        <w:t>《环境空气质量标准》（GB3095-2012）</w:t>
      </w:r>
    </w:p>
    <w:p w14:paraId="27CC1D14" w14:textId="77777777" w:rsidR="007B19E2" w:rsidRPr="00F400DC" w:rsidRDefault="00E4796D">
      <w:pPr>
        <w:ind w:firstLine="420"/>
        <w:rPr>
          <w:rFonts w:ascii="微软雅黑" w:hAnsi="微软雅黑" w:cs="宋体"/>
          <w:szCs w:val="21"/>
        </w:rPr>
      </w:pPr>
      <w:r w:rsidRPr="00F400DC">
        <w:rPr>
          <w:rFonts w:ascii="微软雅黑" w:hAnsi="微软雅黑" w:cs="宋体" w:hint="eastAsia"/>
          <w:szCs w:val="21"/>
        </w:rPr>
        <w:t>《环境空气质量监测规范（试行）》（国家环保总局〔2007〕4号）</w:t>
      </w:r>
    </w:p>
    <w:p w14:paraId="5C8456F0" w14:textId="77777777" w:rsidR="007B19E2" w:rsidRPr="00F400DC" w:rsidRDefault="00E4796D">
      <w:pPr>
        <w:ind w:firstLine="420"/>
        <w:rPr>
          <w:rFonts w:ascii="微软雅黑" w:hAnsi="微软雅黑" w:cs="宋体"/>
          <w:szCs w:val="21"/>
        </w:rPr>
      </w:pPr>
      <w:r w:rsidRPr="00F400DC">
        <w:rPr>
          <w:rFonts w:ascii="微软雅黑" w:hAnsi="微软雅黑" w:cs="宋体" w:hint="eastAsia"/>
          <w:szCs w:val="21"/>
        </w:rPr>
        <w:t>《国家环境空气质量监测网城市站运行管理实施细则（试行）》</w:t>
      </w:r>
    </w:p>
    <w:p w14:paraId="5C082AC0" w14:textId="77777777" w:rsidR="007B19E2" w:rsidRPr="00F400DC" w:rsidRDefault="00E4796D">
      <w:pPr>
        <w:ind w:firstLine="420"/>
        <w:rPr>
          <w:rFonts w:ascii="微软雅黑" w:hAnsi="微软雅黑" w:cs="宋体"/>
          <w:szCs w:val="21"/>
        </w:rPr>
      </w:pPr>
      <w:r w:rsidRPr="00F400DC">
        <w:rPr>
          <w:rFonts w:ascii="微软雅黑" w:hAnsi="微软雅黑" w:cs="宋体" w:hint="eastAsia"/>
          <w:szCs w:val="21"/>
        </w:rPr>
        <w:t>《环境空气颗粒物（PM</w:t>
      </w:r>
      <w:r w:rsidRPr="00F400DC">
        <w:rPr>
          <w:rFonts w:ascii="微软雅黑" w:hAnsi="微软雅黑" w:cs="宋体" w:hint="eastAsia"/>
          <w:szCs w:val="21"/>
          <w:vertAlign w:val="subscript"/>
        </w:rPr>
        <w:t>10</w:t>
      </w:r>
      <w:r w:rsidRPr="00F400DC">
        <w:rPr>
          <w:rFonts w:ascii="微软雅黑" w:hAnsi="微软雅黑" w:cs="宋体" w:hint="eastAsia"/>
          <w:szCs w:val="21"/>
        </w:rPr>
        <w:t>和PM</w:t>
      </w:r>
      <w:r w:rsidRPr="00F400DC">
        <w:rPr>
          <w:rFonts w:ascii="微软雅黑" w:hAnsi="微软雅黑" w:cs="宋体" w:hint="eastAsia"/>
          <w:szCs w:val="21"/>
          <w:vertAlign w:val="subscript"/>
        </w:rPr>
        <w:t>2.5</w:t>
      </w:r>
      <w:r w:rsidRPr="00F400DC">
        <w:rPr>
          <w:rFonts w:ascii="微软雅黑" w:hAnsi="微软雅黑" w:cs="宋体" w:hint="eastAsia"/>
          <w:szCs w:val="21"/>
        </w:rPr>
        <w:t>）连续自动监测系统技术要求及检测方法》（HJ 653-2021）</w:t>
      </w:r>
    </w:p>
    <w:p w14:paraId="405CE15D" w14:textId="77777777" w:rsidR="007B19E2" w:rsidRPr="00F400DC" w:rsidRDefault="00E4796D">
      <w:pPr>
        <w:ind w:firstLine="420"/>
        <w:rPr>
          <w:rFonts w:ascii="微软雅黑" w:hAnsi="微软雅黑" w:cs="宋体"/>
          <w:szCs w:val="21"/>
        </w:rPr>
      </w:pPr>
      <w:r w:rsidRPr="00F400DC">
        <w:rPr>
          <w:rFonts w:ascii="微软雅黑" w:hAnsi="微软雅黑" w:cs="宋体" w:hint="eastAsia"/>
          <w:szCs w:val="21"/>
        </w:rPr>
        <w:t>《环境空气气态污染物（SO</w:t>
      </w:r>
      <w:r w:rsidRPr="00F400DC">
        <w:rPr>
          <w:rFonts w:ascii="微软雅黑" w:hAnsi="微软雅黑" w:cs="宋体" w:hint="eastAsia"/>
          <w:szCs w:val="21"/>
          <w:vertAlign w:val="subscript"/>
        </w:rPr>
        <w:t>2</w:t>
      </w:r>
      <w:r w:rsidRPr="00F400DC">
        <w:rPr>
          <w:rFonts w:ascii="微软雅黑" w:hAnsi="微软雅黑" w:cs="宋体" w:hint="eastAsia"/>
          <w:szCs w:val="21"/>
        </w:rPr>
        <w:t>、NO</w:t>
      </w:r>
      <w:r w:rsidRPr="00F400DC">
        <w:rPr>
          <w:rFonts w:ascii="微软雅黑" w:hAnsi="微软雅黑" w:cs="宋体" w:hint="eastAsia"/>
          <w:szCs w:val="21"/>
          <w:vertAlign w:val="subscript"/>
        </w:rPr>
        <w:t>2</w:t>
      </w:r>
      <w:r w:rsidRPr="00F400DC">
        <w:rPr>
          <w:rFonts w:ascii="微软雅黑" w:hAnsi="微软雅黑" w:cs="宋体" w:hint="eastAsia"/>
          <w:szCs w:val="21"/>
        </w:rPr>
        <w:t>、O</w:t>
      </w:r>
      <w:r w:rsidRPr="00F400DC">
        <w:rPr>
          <w:rFonts w:ascii="微软雅黑" w:hAnsi="微软雅黑" w:cs="宋体" w:hint="eastAsia"/>
          <w:szCs w:val="21"/>
          <w:vertAlign w:val="subscript"/>
        </w:rPr>
        <w:t>3</w:t>
      </w:r>
      <w:r w:rsidRPr="00F400DC">
        <w:rPr>
          <w:rFonts w:ascii="微软雅黑" w:hAnsi="微软雅黑" w:cs="宋体" w:hint="eastAsia"/>
          <w:szCs w:val="21"/>
        </w:rPr>
        <w:t>、CO）连续自动监测系统技术要求及检测方法》（HJ 654-2013）</w:t>
      </w:r>
    </w:p>
    <w:p w14:paraId="463E8FEA" w14:textId="77777777" w:rsidR="007B19E2" w:rsidRPr="00F400DC" w:rsidRDefault="00E4796D">
      <w:pPr>
        <w:ind w:firstLine="420"/>
        <w:rPr>
          <w:rFonts w:ascii="微软雅黑" w:hAnsi="微软雅黑" w:cs="宋体"/>
          <w:szCs w:val="21"/>
        </w:rPr>
      </w:pPr>
      <w:r w:rsidRPr="00F400DC">
        <w:rPr>
          <w:rFonts w:ascii="微软雅黑" w:hAnsi="微软雅黑" w:cs="宋体" w:hint="eastAsia"/>
          <w:szCs w:val="21"/>
        </w:rPr>
        <w:lastRenderedPageBreak/>
        <w:t>《环境空气颗粒物（PM</w:t>
      </w:r>
      <w:r w:rsidRPr="00F400DC">
        <w:rPr>
          <w:rFonts w:ascii="微软雅黑" w:hAnsi="微软雅黑" w:cs="宋体" w:hint="eastAsia"/>
          <w:szCs w:val="21"/>
          <w:vertAlign w:val="subscript"/>
        </w:rPr>
        <w:t>10</w:t>
      </w:r>
      <w:r w:rsidRPr="00F400DC">
        <w:rPr>
          <w:rFonts w:ascii="微软雅黑" w:hAnsi="微软雅黑" w:cs="宋体" w:hint="eastAsia"/>
          <w:szCs w:val="21"/>
        </w:rPr>
        <w:t>和PM</w:t>
      </w:r>
      <w:r w:rsidRPr="00F400DC">
        <w:rPr>
          <w:rFonts w:ascii="微软雅黑" w:hAnsi="微软雅黑" w:cs="宋体" w:hint="eastAsia"/>
          <w:szCs w:val="21"/>
          <w:vertAlign w:val="subscript"/>
        </w:rPr>
        <w:t>2.5</w:t>
      </w:r>
      <w:r w:rsidRPr="00F400DC">
        <w:rPr>
          <w:rFonts w:ascii="微软雅黑" w:hAnsi="微软雅黑" w:cs="宋体" w:hint="eastAsia"/>
          <w:szCs w:val="21"/>
        </w:rPr>
        <w:t>）连续自动监测系统安装和验收技术规范》（HJ 655-2013）</w:t>
      </w:r>
    </w:p>
    <w:p w14:paraId="6923E9C2" w14:textId="77777777" w:rsidR="007B19E2" w:rsidRPr="00F400DC" w:rsidRDefault="00E4796D">
      <w:pPr>
        <w:ind w:firstLine="420"/>
        <w:rPr>
          <w:rFonts w:ascii="微软雅黑" w:hAnsi="微软雅黑" w:cs="宋体"/>
          <w:szCs w:val="21"/>
        </w:rPr>
      </w:pPr>
      <w:r w:rsidRPr="00F400DC">
        <w:rPr>
          <w:rFonts w:ascii="微软雅黑" w:hAnsi="微软雅黑" w:cs="宋体" w:hint="eastAsia"/>
          <w:szCs w:val="21"/>
        </w:rPr>
        <w:t>《环境空气气态污染物（SO</w:t>
      </w:r>
      <w:r w:rsidRPr="00F400DC">
        <w:rPr>
          <w:rFonts w:ascii="微软雅黑" w:hAnsi="微软雅黑" w:cs="宋体" w:hint="eastAsia"/>
          <w:szCs w:val="21"/>
          <w:vertAlign w:val="subscript"/>
        </w:rPr>
        <w:t>2</w:t>
      </w:r>
      <w:r w:rsidRPr="00F400DC">
        <w:rPr>
          <w:rFonts w:ascii="微软雅黑" w:hAnsi="微软雅黑" w:cs="宋体" w:hint="eastAsia"/>
          <w:szCs w:val="21"/>
        </w:rPr>
        <w:t>、NO</w:t>
      </w:r>
      <w:r w:rsidRPr="00F400DC">
        <w:rPr>
          <w:rFonts w:ascii="微软雅黑" w:hAnsi="微软雅黑" w:cs="宋体" w:hint="eastAsia"/>
          <w:szCs w:val="21"/>
          <w:vertAlign w:val="subscript"/>
        </w:rPr>
        <w:t>2</w:t>
      </w:r>
      <w:r w:rsidRPr="00F400DC">
        <w:rPr>
          <w:rFonts w:ascii="微软雅黑" w:hAnsi="微软雅黑" w:cs="宋体" w:hint="eastAsia"/>
          <w:szCs w:val="21"/>
        </w:rPr>
        <w:t>、O</w:t>
      </w:r>
      <w:r w:rsidRPr="00F400DC">
        <w:rPr>
          <w:rFonts w:ascii="微软雅黑" w:hAnsi="微软雅黑" w:cs="宋体" w:hint="eastAsia"/>
          <w:szCs w:val="21"/>
          <w:vertAlign w:val="subscript"/>
        </w:rPr>
        <w:t>3</w:t>
      </w:r>
      <w:r w:rsidRPr="00F400DC">
        <w:rPr>
          <w:rFonts w:ascii="微软雅黑" w:hAnsi="微软雅黑" w:cs="宋体" w:hint="eastAsia"/>
          <w:szCs w:val="21"/>
        </w:rPr>
        <w:t>、CO）连续自动监测系统安装验收技术规范》（HJ 193-2013）</w:t>
      </w:r>
    </w:p>
    <w:p w14:paraId="21CBAAF1" w14:textId="77777777" w:rsidR="007B19E2" w:rsidRPr="00F400DC" w:rsidRDefault="00E4796D">
      <w:pPr>
        <w:ind w:firstLine="420"/>
        <w:rPr>
          <w:rFonts w:ascii="微软雅黑" w:hAnsi="微软雅黑" w:cs="宋体"/>
          <w:szCs w:val="21"/>
        </w:rPr>
      </w:pPr>
      <w:r w:rsidRPr="00F400DC">
        <w:rPr>
          <w:rFonts w:ascii="微软雅黑" w:hAnsi="微软雅黑" w:cs="宋体" w:hint="eastAsia"/>
          <w:szCs w:val="21"/>
        </w:rPr>
        <w:t>《环境空气颗粒物（PM</w:t>
      </w:r>
      <w:r w:rsidRPr="00F400DC">
        <w:rPr>
          <w:rFonts w:ascii="微软雅黑" w:hAnsi="微软雅黑" w:cs="宋体" w:hint="eastAsia"/>
          <w:szCs w:val="21"/>
          <w:vertAlign w:val="subscript"/>
        </w:rPr>
        <w:t>10</w:t>
      </w:r>
      <w:r w:rsidRPr="00F400DC">
        <w:rPr>
          <w:rFonts w:ascii="微软雅黑" w:hAnsi="微软雅黑" w:cs="宋体" w:hint="eastAsia"/>
          <w:szCs w:val="21"/>
        </w:rPr>
        <w:t>和PM</w:t>
      </w:r>
      <w:r w:rsidRPr="00F400DC">
        <w:rPr>
          <w:rFonts w:ascii="微软雅黑" w:hAnsi="微软雅黑" w:cs="宋体" w:hint="eastAsia"/>
          <w:szCs w:val="21"/>
          <w:vertAlign w:val="subscript"/>
        </w:rPr>
        <w:t>2.5</w:t>
      </w:r>
      <w:r w:rsidRPr="00F400DC">
        <w:rPr>
          <w:rFonts w:ascii="微软雅黑" w:hAnsi="微软雅黑" w:cs="宋体" w:hint="eastAsia"/>
          <w:szCs w:val="21"/>
        </w:rPr>
        <w:t>）连续自动监测系统运行和质控技术规范》（HJ 817-2018）</w:t>
      </w:r>
    </w:p>
    <w:p w14:paraId="1D69B5DF" w14:textId="77777777" w:rsidR="007B19E2" w:rsidRPr="00F400DC" w:rsidRDefault="00E4796D">
      <w:pPr>
        <w:ind w:firstLine="420"/>
        <w:rPr>
          <w:rFonts w:ascii="微软雅黑" w:hAnsi="微软雅黑" w:cs="宋体"/>
          <w:szCs w:val="21"/>
        </w:rPr>
      </w:pPr>
      <w:r w:rsidRPr="00F400DC">
        <w:rPr>
          <w:rFonts w:ascii="微软雅黑" w:hAnsi="微软雅黑" w:cs="宋体" w:hint="eastAsia"/>
          <w:szCs w:val="21"/>
        </w:rPr>
        <w:t>《环境空气气态污染物（SO</w:t>
      </w:r>
      <w:r w:rsidRPr="00F400DC">
        <w:rPr>
          <w:rFonts w:ascii="微软雅黑" w:hAnsi="微软雅黑" w:cs="宋体" w:hint="eastAsia"/>
          <w:szCs w:val="21"/>
          <w:vertAlign w:val="subscript"/>
        </w:rPr>
        <w:t>2</w:t>
      </w:r>
      <w:r w:rsidRPr="00F400DC">
        <w:rPr>
          <w:rFonts w:ascii="微软雅黑" w:hAnsi="微软雅黑" w:cs="宋体" w:hint="eastAsia"/>
          <w:szCs w:val="21"/>
        </w:rPr>
        <w:t>、NO</w:t>
      </w:r>
      <w:r w:rsidRPr="00F400DC">
        <w:rPr>
          <w:rFonts w:ascii="微软雅黑" w:hAnsi="微软雅黑" w:cs="宋体" w:hint="eastAsia"/>
          <w:szCs w:val="21"/>
          <w:vertAlign w:val="subscript"/>
        </w:rPr>
        <w:t>2</w:t>
      </w:r>
      <w:r w:rsidRPr="00F400DC">
        <w:rPr>
          <w:rFonts w:ascii="微软雅黑" w:hAnsi="微软雅黑" w:cs="宋体" w:hint="eastAsia"/>
          <w:szCs w:val="21"/>
        </w:rPr>
        <w:t>、O</w:t>
      </w:r>
      <w:r w:rsidRPr="00F400DC">
        <w:rPr>
          <w:rFonts w:ascii="微软雅黑" w:hAnsi="微软雅黑" w:cs="宋体" w:hint="eastAsia"/>
          <w:szCs w:val="21"/>
          <w:vertAlign w:val="subscript"/>
        </w:rPr>
        <w:t>3</w:t>
      </w:r>
      <w:r w:rsidRPr="00F400DC">
        <w:rPr>
          <w:rFonts w:ascii="微软雅黑" w:hAnsi="微软雅黑" w:cs="宋体" w:hint="eastAsia"/>
          <w:szCs w:val="21"/>
        </w:rPr>
        <w:t>、CO）连续自动监测系统运行和质控技术规范》（HJ 818-2018）</w:t>
      </w:r>
    </w:p>
    <w:p w14:paraId="7B72E913" w14:textId="77777777" w:rsidR="007B19E2" w:rsidRPr="00F400DC" w:rsidRDefault="00E4796D">
      <w:pPr>
        <w:ind w:firstLine="420"/>
        <w:rPr>
          <w:rFonts w:ascii="微软雅黑" w:hAnsi="微软雅黑" w:cs="宋体"/>
          <w:szCs w:val="21"/>
        </w:rPr>
      </w:pPr>
      <w:r w:rsidRPr="00F400DC">
        <w:rPr>
          <w:rFonts w:ascii="微软雅黑" w:hAnsi="微软雅黑" w:cs="宋体" w:hint="eastAsia"/>
          <w:szCs w:val="21"/>
        </w:rPr>
        <w:t>《浙江省环境空气质量自动监测系统运行管理细则》（</w:t>
      </w:r>
      <w:proofErr w:type="gramStart"/>
      <w:r w:rsidRPr="00F400DC">
        <w:rPr>
          <w:rFonts w:ascii="微软雅黑" w:hAnsi="微软雅黑" w:cs="宋体" w:hint="eastAsia"/>
          <w:szCs w:val="21"/>
        </w:rPr>
        <w:t>浙环函</w:t>
      </w:r>
      <w:proofErr w:type="gramEnd"/>
      <w:r w:rsidRPr="00F400DC">
        <w:rPr>
          <w:rFonts w:ascii="微软雅黑" w:hAnsi="微软雅黑" w:cs="宋体" w:hint="eastAsia"/>
          <w:szCs w:val="21"/>
        </w:rPr>
        <w:t>〔2020〕127 号）等相关国家及省自动监测相关标准及要求。</w:t>
      </w:r>
    </w:p>
    <w:p w14:paraId="02647F88" w14:textId="77777777" w:rsidR="007B19E2" w:rsidRPr="00F400DC" w:rsidRDefault="00E4796D">
      <w:pPr>
        <w:pStyle w:val="afff6"/>
        <w:numPr>
          <w:ilvl w:val="0"/>
          <w:numId w:val="16"/>
        </w:numPr>
        <w:ind w:firstLineChars="0"/>
        <w:outlineLvl w:val="0"/>
        <w:rPr>
          <w:rFonts w:ascii="微软雅黑" w:hAnsi="微软雅黑"/>
          <w:b/>
          <w:snapToGrid w:val="0"/>
          <w:kern w:val="10"/>
          <w:szCs w:val="21"/>
        </w:rPr>
      </w:pPr>
      <w:r w:rsidRPr="00F400DC">
        <w:rPr>
          <w:rFonts w:ascii="微软雅黑" w:hAnsi="微软雅黑" w:hint="eastAsia"/>
          <w:b/>
          <w:snapToGrid w:val="0"/>
          <w:kern w:val="10"/>
          <w:szCs w:val="21"/>
        </w:rPr>
        <w:t>服务</w:t>
      </w:r>
      <w:r w:rsidRPr="00F400DC">
        <w:rPr>
          <w:rFonts w:ascii="微软雅黑" w:hAnsi="微软雅黑"/>
          <w:b/>
          <w:snapToGrid w:val="0"/>
          <w:kern w:val="10"/>
          <w:szCs w:val="21"/>
        </w:rPr>
        <w:t>要求</w:t>
      </w:r>
    </w:p>
    <w:p w14:paraId="647D412C" w14:textId="77777777" w:rsidR="007B19E2" w:rsidRPr="00F400DC" w:rsidRDefault="007B19E2">
      <w:pPr>
        <w:pStyle w:val="afff6"/>
        <w:numPr>
          <w:ilvl w:val="0"/>
          <w:numId w:val="18"/>
        </w:numPr>
        <w:ind w:firstLineChars="0"/>
        <w:rPr>
          <w:b/>
          <w:snapToGrid w:val="0"/>
          <w:vanish/>
          <w:kern w:val="10"/>
          <w:sz w:val="24"/>
        </w:rPr>
      </w:pPr>
    </w:p>
    <w:p w14:paraId="343A1ABE" w14:textId="77777777" w:rsidR="007B19E2" w:rsidRPr="00F400DC" w:rsidRDefault="007B19E2">
      <w:pPr>
        <w:pStyle w:val="afff6"/>
        <w:numPr>
          <w:ilvl w:val="0"/>
          <w:numId w:val="18"/>
        </w:numPr>
        <w:ind w:firstLineChars="0"/>
        <w:rPr>
          <w:b/>
          <w:snapToGrid w:val="0"/>
          <w:vanish/>
          <w:kern w:val="10"/>
          <w:sz w:val="24"/>
        </w:rPr>
      </w:pPr>
    </w:p>
    <w:p w14:paraId="3420A8C4" w14:textId="77777777" w:rsidR="007B19E2" w:rsidRPr="00F400DC" w:rsidRDefault="00E4796D">
      <w:pPr>
        <w:pStyle w:val="afff6"/>
        <w:numPr>
          <w:ilvl w:val="1"/>
          <w:numId w:val="18"/>
        </w:numPr>
        <w:ind w:firstLineChars="0"/>
        <w:rPr>
          <w:b/>
          <w:szCs w:val="21"/>
        </w:rPr>
      </w:pPr>
      <w:r w:rsidRPr="00F400DC">
        <w:rPr>
          <w:rFonts w:hint="eastAsia"/>
          <w:b/>
          <w:snapToGrid w:val="0"/>
          <w:kern w:val="10"/>
          <w:szCs w:val="21"/>
        </w:rPr>
        <w:t>颗粒</w:t>
      </w:r>
      <w:proofErr w:type="gramStart"/>
      <w:r w:rsidRPr="00F400DC">
        <w:rPr>
          <w:rFonts w:hint="eastAsia"/>
          <w:b/>
          <w:snapToGrid w:val="0"/>
          <w:kern w:val="10"/>
          <w:szCs w:val="21"/>
        </w:rPr>
        <w:t>物数据</w:t>
      </w:r>
      <w:proofErr w:type="gramEnd"/>
      <w:r w:rsidRPr="00F400DC">
        <w:rPr>
          <w:rFonts w:hint="eastAsia"/>
          <w:b/>
          <w:snapToGrid w:val="0"/>
          <w:kern w:val="10"/>
          <w:szCs w:val="21"/>
        </w:rPr>
        <w:t>服务</w:t>
      </w:r>
    </w:p>
    <w:p w14:paraId="63F73474" w14:textId="77777777" w:rsidR="007B19E2" w:rsidRPr="00F400DC" w:rsidRDefault="00E4796D">
      <w:pPr>
        <w:pStyle w:val="afff6"/>
        <w:numPr>
          <w:ilvl w:val="2"/>
          <w:numId w:val="19"/>
        </w:numPr>
        <w:ind w:left="0" w:firstLineChars="0" w:firstLine="426"/>
        <w:rPr>
          <w:rFonts w:ascii="微软雅黑" w:hAnsi="微软雅黑"/>
          <w:b/>
          <w:bCs/>
          <w:snapToGrid w:val="0"/>
          <w:kern w:val="0"/>
          <w:szCs w:val="21"/>
        </w:rPr>
      </w:pPr>
      <w:r w:rsidRPr="00F400DC">
        <w:rPr>
          <w:rFonts w:ascii="微软雅黑" w:hAnsi="微软雅黑" w:hint="eastAsia"/>
          <w:szCs w:val="21"/>
        </w:rPr>
        <w:t>为保证项目服务质量，本项目需有</w:t>
      </w:r>
      <w:r w:rsidRPr="00F400DC">
        <w:rPr>
          <w:rFonts w:ascii="微软雅黑" w:hAnsi="微软雅黑"/>
          <w:szCs w:val="21"/>
        </w:rPr>
        <w:t>足够的运行维护专业技术人员</w:t>
      </w:r>
      <w:r w:rsidRPr="00F400DC">
        <w:rPr>
          <w:rFonts w:ascii="微软雅黑" w:hAnsi="微软雅黑"/>
          <w:szCs w:val="21"/>
          <w:u w:val="single"/>
        </w:rPr>
        <w:t>。本项目</w:t>
      </w:r>
      <w:r w:rsidRPr="00F400DC">
        <w:rPr>
          <w:rFonts w:ascii="微软雅黑" w:hAnsi="微软雅黑" w:hint="eastAsia"/>
          <w:szCs w:val="21"/>
          <w:u w:val="single"/>
        </w:rPr>
        <w:t>维护服务专业技术人员配置不少于</w:t>
      </w:r>
      <w:r w:rsidRPr="00F400DC">
        <w:rPr>
          <w:rFonts w:ascii="微软雅黑" w:hAnsi="微软雅黑"/>
          <w:szCs w:val="21"/>
          <w:u w:val="single"/>
        </w:rPr>
        <w:t>10人，</w:t>
      </w:r>
      <w:r w:rsidRPr="00F400DC">
        <w:rPr>
          <w:rFonts w:ascii="微软雅黑" w:hAnsi="微软雅黑" w:hint="eastAsia"/>
          <w:szCs w:val="21"/>
        </w:rPr>
        <w:t>专业技术人员队伍应保持稳定，须取得省级及以上环境监测部门（或协会）颁发的空气质量自动站运</w:t>
      </w:r>
      <w:proofErr w:type="gramStart"/>
      <w:r w:rsidRPr="00F400DC">
        <w:rPr>
          <w:rFonts w:ascii="微软雅黑" w:hAnsi="微软雅黑" w:hint="eastAsia"/>
          <w:szCs w:val="21"/>
        </w:rPr>
        <w:t>维培训</w:t>
      </w:r>
      <w:proofErr w:type="gramEnd"/>
      <w:r w:rsidRPr="00F400DC">
        <w:rPr>
          <w:rFonts w:ascii="微软雅黑" w:hAnsi="微软雅黑" w:hint="eastAsia"/>
          <w:szCs w:val="21"/>
        </w:rPr>
        <w:t>合格证。</w:t>
      </w:r>
    </w:p>
    <w:p w14:paraId="1DA42A66" w14:textId="77777777" w:rsidR="007B19E2" w:rsidRPr="00F400DC" w:rsidRDefault="00E4796D">
      <w:pPr>
        <w:pStyle w:val="afff6"/>
        <w:numPr>
          <w:ilvl w:val="2"/>
          <w:numId w:val="19"/>
        </w:numPr>
        <w:ind w:left="0" w:firstLineChars="0" w:firstLine="426"/>
        <w:rPr>
          <w:rFonts w:ascii="微软雅黑" w:hAnsi="微软雅黑"/>
          <w:szCs w:val="21"/>
        </w:rPr>
      </w:pPr>
      <w:r w:rsidRPr="00F400DC">
        <w:rPr>
          <w:rFonts w:ascii="微软雅黑" w:hAnsi="微软雅黑" w:hint="eastAsia"/>
          <w:szCs w:val="21"/>
        </w:rPr>
        <w:t>中标人为实施本项目需配备至少</w:t>
      </w:r>
      <w:r w:rsidRPr="00F400DC">
        <w:rPr>
          <w:rFonts w:ascii="微软雅黑" w:hAnsi="微软雅黑"/>
          <w:szCs w:val="21"/>
        </w:rPr>
        <w:t>6</w:t>
      </w:r>
      <w:r w:rsidRPr="00F400DC">
        <w:rPr>
          <w:rFonts w:ascii="微软雅黑" w:hAnsi="微软雅黑" w:hint="eastAsia"/>
          <w:szCs w:val="21"/>
        </w:rPr>
        <w:t>辆专用巡检车辆，不得同时用于其他项目。</w:t>
      </w:r>
    </w:p>
    <w:p w14:paraId="3DFB3FE1" w14:textId="77777777" w:rsidR="007B19E2" w:rsidRPr="00F400DC" w:rsidRDefault="00E4796D">
      <w:pPr>
        <w:pStyle w:val="afff6"/>
        <w:numPr>
          <w:ilvl w:val="2"/>
          <w:numId w:val="19"/>
        </w:numPr>
        <w:ind w:left="0" w:firstLineChars="0" w:firstLine="426"/>
        <w:rPr>
          <w:rFonts w:ascii="微软雅黑" w:hAnsi="微软雅黑"/>
          <w:szCs w:val="21"/>
        </w:rPr>
      </w:pPr>
      <w:r w:rsidRPr="00F400DC">
        <w:rPr>
          <w:rFonts w:ascii="微软雅黑" w:hAnsi="微软雅黑" w:hint="eastAsia"/>
          <w:szCs w:val="21"/>
        </w:rPr>
        <w:t>故障响应要求。保证24小时进行数据监控并及时向采购单位汇报数据情况，如有突发事件需立即响应并采取有效措施。仪器发生故障后需在</w:t>
      </w:r>
      <w:r w:rsidRPr="00F400DC">
        <w:rPr>
          <w:rFonts w:ascii="微软雅黑" w:hAnsi="微软雅黑"/>
          <w:szCs w:val="21"/>
        </w:rPr>
        <w:t>4小时内响应，</w:t>
      </w:r>
      <w:r w:rsidRPr="00F400DC">
        <w:rPr>
          <w:rFonts w:ascii="微软雅黑" w:hAnsi="微软雅黑" w:hint="eastAsia"/>
          <w:szCs w:val="21"/>
        </w:rPr>
        <w:t>如超过</w:t>
      </w:r>
      <w:r w:rsidRPr="00F400DC">
        <w:rPr>
          <w:rFonts w:ascii="微软雅黑" w:hAnsi="微软雅黑"/>
          <w:szCs w:val="21"/>
        </w:rPr>
        <w:t>48小时不能解决故障需直接用同品牌型号备机替代，并按要求做好备机的质控工作。</w:t>
      </w:r>
    </w:p>
    <w:p w14:paraId="6ACE76BF" w14:textId="77777777" w:rsidR="007B19E2" w:rsidRPr="00F400DC" w:rsidRDefault="00E4796D">
      <w:pPr>
        <w:pStyle w:val="afff6"/>
        <w:numPr>
          <w:ilvl w:val="2"/>
          <w:numId w:val="19"/>
        </w:numPr>
        <w:ind w:left="0" w:firstLineChars="0" w:firstLine="426"/>
        <w:rPr>
          <w:rFonts w:ascii="微软雅黑" w:hAnsi="微软雅黑"/>
          <w:szCs w:val="21"/>
        </w:rPr>
      </w:pPr>
      <w:r w:rsidRPr="00F400DC">
        <w:rPr>
          <w:rFonts w:ascii="微软雅黑" w:hAnsi="微软雅黑"/>
          <w:szCs w:val="21"/>
        </w:rPr>
        <w:t>中标人负责设备的安装、调试。所需工具、人、车等，以及后续现场清理费用有中标人全负责。拆箱、通电、调试等各项工作必须在采购人指定人员的参与下进行。</w:t>
      </w:r>
    </w:p>
    <w:p w14:paraId="0DAE7FB1" w14:textId="77777777" w:rsidR="007B19E2" w:rsidRPr="00F400DC" w:rsidRDefault="00E4796D">
      <w:pPr>
        <w:pStyle w:val="afff6"/>
        <w:numPr>
          <w:ilvl w:val="2"/>
          <w:numId w:val="19"/>
        </w:numPr>
        <w:ind w:left="0" w:firstLineChars="0" w:firstLine="426"/>
        <w:rPr>
          <w:rFonts w:ascii="微软雅黑" w:hAnsi="微软雅黑"/>
          <w:szCs w:val="21"/>
        </w:rPr>
      </w:pPr>
      <w:r w:rsidRPr="00F400DC">
        <w:rPr>
          <w:rFonts w:ascii="微软雅黑" w:hAnsi="微软雅黑"/>
          <w:szCs w:val="21"/>
        </w:rPr>
        <w:t>中标人须为实施本项目配备足够的质量控制和量值溯源设备，包括配套的标准气</w:t>
      </w:r>
      <w:r w:rsidRPr="00F400DC">
        <w:rPr>
          <w:rFonts w:ascii="微软雅黑" w:hAnsi="微软雅黑"/>
          <w:szCs w:val="21"/>
        </w:rPr>
        <w:lastRenderedPageBreak/>
        <w:t>体、流量计、校准包等。</w:t>
      </w:r>
    </w:p>
    <w:p w14:paraId="7A6557FA" w14:textId="77777777" w:rsidR="007B19E2" w:rsidRPr="00F400DC" w:rsidRDefault="00E4796D">
      <w:pPr>
        <w:pStyle w:val="afff6"/>
        <w:numPr>
          <w:ilvl w:val="2"/>
          <w:numId w:val="19"/>
        </w:numPr>
        <w:ind w:left="0" w:firstLineChars="0" w:firstLine="426"/>
        <w:rPr>
          <w:rFonts w:ascii="微软雅黑" w:hAnsi="微软雅黑"/>
          <w:szCs w:val="21"/>
        </w:rPr>
      </w:pPr>
      <w:r w:rsidRPr="00F400DC">
        <w:rPr>
          <w:rFonts w:ascii="微软雅黑" w:hAnsi="微软雅黑" w:hint="eastAsia"/>
          <w:szCs w:val="21"/>
        </w:rPr>
        <w:t>颗粒物有效数据</w:t>
      </w:r>
      <w:r w:rsidRPr="00F400DC">
        <w:rPr>
          <w:rFonts w:ascii="微软雅黑" w:hAnsi="微软雅黑"/>
          <w:szCs w:val="21"/>
        </w:rPr>
        <w:t>要求</w:t>
      </w:r>
    </w:p>
    <w:p w14:paraId="1CED183F" w14:textId="77777777" w:rsidR="007B19E2" w:rsidRPr="00F400DC" w:rsidRDefault="00E4796D">
      <w:pPr>
        <w:ind w:firstLine="420"/>
        <w:rPr>
          <w:rFonts w:ascii="微软雅黑" w:hAnsi="微软雅黑"/>
          <w:szCs w:val="21"/>
        </w:rPr>
      </w:pPr>
      <w:r w:rsidRPr="00F400DC">
        <w:rPr>
          <w:rFonts w:ascii="微软雅黑" w:hAnsi="微软雅黑" w:hint="eastAsia"/>
          <w:szCs w:val="21"/>
        </w:rPr>
        <w:t>PM</w:t>
      </w:r>
      <w:r w:rsidRPr="00F400DC">
        <w:rPr>
          <w:rFonts w:ascii="微软雅黑" w:hAnsi="微软雅黑" w:hint="eastAsia"/>
          <w:szCs w:val="21"/>
          <w:vertAlign w:val="subscript"/>
        </w:rPr>
        <w:t>10</w:t>
      </w:r>
      <w:r w:rsidRPr="00F400DC">
        <w:rPr>
          <w:rFonts w:ascii="微软雅黑" w:hAnsi="微软雅黑" w:hint="eastAsia"/>
          <w:szCs w:val="21"/>
        </w:rPr>
        <w:t>、PM</w:t>
      </w:r>
      <w:r w:rsidRPr="00F400DC">
        <w:rPr>
          <w:rFonts w:ascii="微软雅黑" w:hAnsi="微软雅黑" w:hint="eastAsia"/>
          <w:szCs w:val="21"/>
          <w:vertAlign w:val="subscript"/>
        </w:rPr>
        <w:t>2.5、</w:t>
      </w:r>
      <w:r w:rsidRPr="00F400DC">
        <w:rPr>
          <w:rFonts w:ascii="微软雅黑" w:hAnsi="微软雅黑" w:hint="eastAsia"/>
          <w:szCs w:val="21"/>
        </w:rPr>
        <w:t>气象五参数的月有效监测天数应≥27天（2月份≥25天）。有效数据捕获率： PM</w:t>
      </w:r>
      <w:r w:rsidRPr="00F400DC">
        <w:rPr>
          <w:rFonts w:ascii="微软雅黑" w:hAnsi="微软雅黑" w:hint="eastAsia"/>
          <w:szCs w:val="21"/>
          <w:vertAlign w:val="subscript"/>
        </w:rPr>
        <w:t>10</w:t>
      </w:r>
      <w:r w:rsidRPr="00F400DC">
        <w:rPr>
          <w:rFonts w:ascii="微软雅黑" w:hAnsi="微软雅黑" w:hint="eastAsia"/>
          <w:szCs w:val="21"/>
        </w:rPr>
        <w:t>、PM</w:t>
      </w:r>
      <w:r w:rsidRPr="00F400DC">
        <w:rPr>
          <w:rFonts w:ascii="微软雅黑" w:hAnsi="微软雅黑" w:hint="eastAsia"/>
          <w:szCs w:val="21"/>
          <w:vertAlign w:val="subscript"/>
        </w:rPr>
        <w:t>2.5、</w:t>
      </w:r>
      <w:r w:rsidRPr="00F400DC">
        <w:rPr>
          <w:rFonts w:ascii="微软雅黑" w:hAnsi="微软雅黑" w:hint="eastAsia"/>
          <w:szCs w:val="21"/>
        </w:rPr>
        <w:t>气象五参数的单台有效数据捕获率应达到90%以上。如数据购买服务期间国家或地方出台新规定，按新规定执行。</w:t>
      </w:r>
    </w:p>
    <w:p w14:paraId="4EC7D744" w14:textId="77777777" w:rsidR="007B19E2" w:rsidRPr="00F400DC" w:rsidRDefault="00E4796D">
      <w:pPr>
        <w:pStyle w:val="afff6"/>
        <w:numPr>
          <w:ilvl w:val="2"/>
          <w:numId w:val="19"/>
        </w:numPr>
        <w:ind w:left="0" w:firstLineChars="0" w:firstLine="426"/>
        <w:rPr>
          <w:rFonts w:ascii="微软雅黑" w:hAnsi="微软雅黑"/>
          <w:szCs w:val="21"/>
        </w:rPr>
      </w:pPr>
      <w:r w:rsidRPr="00F400DC">
        <w:rPr>
          <w:rFonts w:ascii="微软雅黑" w:hAnsi="微软雅黑" w:hint="eastAsia"/>
          <w:szCs w:val="21"/>
        </w:rPr>
        <w:t>防范人为干扰监测</w:t>
      </w:r>
    </w:p>
    <w:p w14:paraId="639A3640" w14:textId="77777777" w:rsidR="007B19E2" w:rsidRPr="00F400DC" w:rsidRDefault="00E4796D">
      <w:pPr>
        <w:ind w:firstLine="420"/>
        <w:rPr>
          <w:rFonts w:ascii="微软雅黑" w:hAnsi="微软雅黑"/>
          <w:szCs w:val="21"/>
        </w:rPr>
      </w:pPr>
      <w:r w:rsidRPr="00F400DC">
        <w:rPr>
          <w:rFonts w:ascii="微软雅黑" w:hAnsi="微软雅黑" w:hint="eastAsia"/>
          <w:szCs w:val="21"/>
        </w:rPr>
        <w:t>中标单位需建立本公司防范人为干扰监测的工作机制和制度，负责对监测设备、采样系统、采集传输系统等日常巡视，发现并确认异常情况和原因后及时报送采购人。</w:t>
      </w:r>
    </w:p>
    <w:p w14:paraId="2E201A54" w14:textId="77777777" w:rsidR="007B19E2" w:rsidRPr="00F400DC" w:rsidRDefault="00E4796D">
      <w:pPr>
        <w:pStyle w:val="afff6"/>
        <w:spacing w:line="240" w:lineRule="auto"/>
        <w:ind w:firstLineChars="135" w:firstLine="283"/>
        <w:rPr>
          <w:rFonts w:ascii="微软雅黑" w:hAnsi="微软雅黑"/>
          <w:szCs w:val="21"/>
        </w:rPr>
      </w:pPr>
      <w:r w:rsidRPr="00F400DC">
        <w:rPr>
          <w:rFonts w:ascii="微软雅黑" w:hAnsi="微软雅黑" w:hint="eastAsia"/>
          <w:szCs w:val="21"/>
        </w:rPr>
        <w:t>中标单位具有以下情形的应承</w:t>
      </w:r>
      <w:proofErr w:type="gramStart"/>
      <w:r w:rsidRPr="00F400DC">
        <w:rPr>
          <w:rFonts w:ascii="微软雅黑" w:hAnsi="微软雅黑" w:hint="eastAsia"/>
          <w:szCs w:val="21"/>
        </w:rPr>
        <w:t>担相关</w:t>
      </w:r>
      <w:proofErr w:type="gramEnd"/>
      <w:r w:rsidRPr="00F400DC">
        <w:rPr>
          <w:rFonts w:ascii="微软雅黑" w:hAnsi="微软雅黑" w:hint="eastAsia"/>
          <w:szCs w:val="21"/>
        </w:rPr>
        <w:t>法律责任；同时，采购人有权追究其违约责任</w:t>
      </w:r>
      <w:r w:rsidRPr="00F400DC">
        <w:rPr>
          <w:rFonts w:ascii="微软雅黑" w:hAnsi="微软雅黑"/>
          <w:szCs w:val="21"/>
        </w:rPr>
        <w:t>,</w:t>
      </w:r>
      <w:r w:rsidRPr="00F400DC">
        <w:rPr>
          <w:rFonts w:ascii="微软雅黑" w:hAnsi="微软雅黑" w:hint="eastAsia"/>
          <w:szCs w:val="21"/>
        </w:rPr>
        <w:t>终止服务合同</w:t>
      </w:r>
      <w:r w:rsidRPr="00F400DC">
        <w:rPr>
          <w:rFonts w:ascii="微软雅黑" w:hAnsi="微软雅黑"/>
          <w:szCs w:val="21"/>
        </w:rPr>
        <w:t>。</w:t>
      </w:r>
      <w:r w:rsidRPr="00F400DC">
        <w:rPr>
          <w:rFonts w:ascii="微软雅黑" w:hAnsi="微软雅黑"/>
          <w:szCs w:val="21"/>
        </w:rPr>
        <w:cr/>
      </w:r>
      <w:r w:rsidRPr="00F400DC">
        <w:rPr>
          <w:rFonts w:ascii="微软雅黑" w:hAnsi="微软雅黑" w:hint="eastAsia"/>
          <w:szCs w:val="21"/>
        </w:rPr>
        <w:t>①</w:t>
      </w:r>
      <w:r w:rsidRPr="00F400DC">
        <w:rPr>
          <w:rFonts w:ascii="微软雅黑" w:hAnsi="微软雅黑"/>
          <w:szCs w:val="21"/>
        </w:rPr>
        <w:t xml:space="preserve">存在《环境监测数据弄虚作假行为判定及处理办法》中认定的篡改、伪造或者指使篡改、伪造监测数据行为的； </w:t>
      </w:r>
      <w:r w:rsidRPr="00F400DC">
        <w:rPr>
          <w:rFonts w:ascii="微软雅黑" w:hAnsi="微软雅黑"/>
          <w:szCs w:val="21"/>
        </w:rPr>
        <w:cr/>
      </w:r>
      <w:r w:rsidRPr="00F400DC">
        <w:rPr>
          <w:rFonts w:ascii="微软雅黑" w:hAnsi="微软雅黑" w:hint="eastAsia"/>
          <w:szCs w:val="21"/>
        </w:rPr>
        <w:t>②</w:t>
      </w:r>
      <w:r w:rsidRPr="00F400DC">
        <w:rPr>
          <w:rFonts w:ascii="微软雅黑" w:hAnsi="微软雅黑"/>
          <w:szCs w:val="21"/>
        </w:rPr>
        <w:t xml:space="preserve">实施或强令、指使、授意他人实施修改参数，或者干扰采样致使监测数据严重失真的； </w:t>
      </w:r>
      <w:r w:rsidRPr="00F400DC">
        <w:rPr>
          <w:rFonts w:ascii="微软雅黑" w:hAnsi="微软雅黑"/>
          <w:szCs w:val="21"/>
        </w:rPr>
        <w:cr/>
      </w:r>
      <w:r w:rsidRPr="00F400DC">
        <w:rPr>
          <w:rFonts w:ascii="微软雅黑" w:hAnsi="微软雅黑" w:hint="eastAsia"/>
          <w:szCs w:val="21"/>
        </w:rPr>
        <w:t>③</w:t>
      </w:r>
      <w:r w:rsidRPr="00F400DC">
        <w:rPr>
          <w:rFonts w:ascii="微软雅黑" w:hAnsi="微软雅黑"/>
          <w:szCs w:val="21"/>
        </w:rPr>
        <w:t>实施、参与或默认他人实施干扰自动监测设施、破坏环境质量监测系统的；</w:t>
      </w:r>
      <w:r w:rsidRPr="00F400DC">
        <w:rPr>
          <w:rFonts w:ascii="微软雅黑" w:hAnsi="微软雅黑"/>
          <w:szCs w:val="21"/>
        </w:rPr>
        <w:cr/>
      </w:r>
      <w:r w:rsidRPr="00F400DC">
        <w:rPr>
          <w:rFonts w:ascii="微软雅黑" w:hAnsi="微软雅黑" w:hint="eastAsia"/>
          <w:szCs w:val="21"/>
        </w:rPr>
        <w:t>④</w:t>
      </w:r>
      <w:r w:rsidRPr="00F400DC">
        <w:rPr>
          <w:rFonts w:ascii="微软雅黑" w:hAnsi="微软雅黑"/>
          <w:szCs w:val="21"/>
        </w:rPr>
        <w:t>其他破坏环境质量监测系统的情形</w:t>
      </w:r>
      <w:r w:rsidRPr="00F400DC">
        <w:rPr>
          <w:rFonts w:ascii="微软雅黑" w:hAnsi="微软雅黑" w:hint="eastAsia"/>
          <w:szCs w:val="21"/>
        </w:rPr>
        <w:t>。</w:t>
      </w:r>
      <w:r w:rsidRPr="00F400DC">
        <w:rPr>
          <w:rFonts w:ascii="微软雅黑" w:hAnsi="微软雅黑"/>
          <w:szCs w:val="21"/>
        </w:rPr>
        <w:cr/>
      </w:r>
    </w:p>
    <w:p w14:paraId="209EE3A1" w14:textId="77777777" w:rsidR="007B19E2" w:rsidRPr="00F400DC" w:rsidRDefault="00E4796D">
      <w:pPr>
        <w:pStyle w:val="afff6"/>
        <w:numPr>
          <w:ilvl w:val="2"/>
          <w:numId w:val="19"/>
        </w:numPr>
        <w:spacing w:line="240" w:lineRule="auto"/>
        <w:ind w:left="0" w:firstLineChars="0" w:firstLine="426"/>
        <w:rPr>
          <w:rFonts w:ascii="微软雅黑" w:hAnsi="微软雅黑"/>
          <w:szCs w:val="21"/>
        </w:rPr>
      </w:pPr>
      <w:r w:rsidRPr="00F400DC">
        <w:rPr>
          <w:rFonts w:ascii="微软雅黑" w:hAnsi="微软雅黑" w:hint="eastAsia"/>
          <w:szCs w:val="21"/>
        </w:rPr>
        <w:t>数据提交要求</w:t>
      </w:r>
    </w:p>
    <w:p w14:paraId="0A8F6C89" w14:textId="77777777" w:rsidR="007B19E2" w:rsidRPr="00F400DC" w:rsidRDefault="00E4796D">
      <w:pPr>
        <w:ind w:firstLineChars="177" w:firstLine="372"/>
        <w:rPr>
          <w:rFonts w:ascii="微软雅黑" w:hAnsi="微软雅黑" w:cs="仿宋"/>
          <w:color w:val="FF0000"/>
          <w:szCs w:val="21"/>
        </w:rPr>
      </w:pPr>
      <w:r w:rsidRPr="00F400DC">
        <w:rPr>
          <w:rFonts w:ascii="微软雅黑" w:hAnsi="微软雅黑" w:cs="仿宋" w:hint="eastAsia"/>
          <w:szCs w:val="21"/>
        </w:rPr>
        <w:t>数据的所有权归采购单位。供应商应</w:t>
      </w:r>
      <w:r w:rsidRPr="00F400DC">
        <w:rPr>
          <w:rFonts w:ascii="微软雅黑" w:hAnsi="微软雅黑" w:hint="eastAsia"/>
          <w:szCs w:val="21"/>
        </w:rPr>
        <w:t>提供的有利于数据质量保障的系统设计、服务措施等</w:t>
      </w:r>
      <w:r w:rsidRPr="00F400DC">
        <w:rPr>
          <w:rFonts w:ascii="微软雅黑" w:hAnsi="微软雅黑" w:cs="仿宋" w:hint="eastAsia"/>
          <w:szCs w:val="21"/>
        </w:rPr>
        <w:t>，保证数据有效，并及时交由采购单位。数据应以电子报表或纸质报表的形式呈送，数据报表包含：原始数据、时均值、日均值、月均值等。</w:t>
      </w:r>
      <w:r w:rsidRPr="00F400DC">
        <w:rPr>
          <w:rFonts w:ascii="微软雅黑" w:hAnsi="微软雅黑" w:hint="eastAsia"/>
          <w:szCs w:val="21"/>
        </w:rPr>
        <w:t>针对重污染天气，配合采购人做好污染天颗粒物情况分析，</w:t>
      </w:r>
      <w:r w:rsidRPr="00F400DC">
        <w:rPr>
          <w:rFonts w:ascii="微软雅黑" w:hAnsi="微软雅黑"/>
          <w:szCs w:val="21"/>
        </w:rPr>
        <w:t>根据</w:t>
      </w:r>
      <w:r w:rsidRPr="00F400DC">
        <w:rPr>
          <w:rFonts w:ascii="微软雅黑" w:hAnsi="微软雅黑" w:hint="eastAsia"/>
          <w:szCs w:val="21"/>
        </w:rPr>
        <w:t>监测</w:t>
      </w:r>
      <w:r w:rsidRPr="00F400DC">
        <w:rPr>
          <w:rFonts w:ascii="微软雅黑" w:hAnsi="微软雅黑"/>
          <w:szCs w:val="21"/>
        </w:rPr>
        <w:t>数据</w:t>
      </w:r>
      <w:r w:rsidRPr="00F400DC">
        <w:rPr>
          <w:rFonts w:ascii="微软雅黑" w:hAnsi="微软雅黑" w:hint="eastAsia"/>
          <w:szCs w:val="21"/>
        </w:rPr>
        <w:t>情况</w:t>
      </w:r>
      <w:r w:rsidRPr="00F400DC">
        <w:rPr>
          <w:rFonts w:ascii="微软雅黑" w:hAnsi="微软雅黑"/>
          <w:szCs w:val="21"/>
        </w:rPr>
        <w:t>，结合气象条件等因素，对颗粒物污染</w:t>
      </w:r>
      <w:r w:rsidRPr="00F400DC">
        <w:rPr>
          <w:rFonts w:ascii="微软雅黑" w:hAnsi="微软雅黑" w:hint="eastAsia"/>
          <w:szCs w:val="21"/>
        </w:rPr>
        <w:t>情况</w:t>
      </w:r>
      <w:r w:rsidRPr="00F400DC">
        <w:rPr>
          <w:rFonts w:ascii="微软雅黑" w:hAnsi="微软雅黑"/>
          <w:szCs w:val="21"/>
        </w:rPr>
        <w:t>进行分析</w:t>
      </w:r>
      <w:r w:rsidRPr="00F400DC">
        <w:rPr>
          <w:rFonts w:ascii="微软雅黑" w:hAnsi="微软雅黑" w:hint="eastAsia"/>
          <w:szCs w:val="21"/>
        </w:rPr>
        <w:t>总结</w:t>
      </w:r>
      <w:r w:rsidRPr="00F400DC">
        <w:rPr>
          <w:rFonts w:ascii="微软雅黑" w:hAnsi="微软雅黑"/>
          <w:szCs w:val="21"/>
        </w:rPr>
        <w:t>。</w:t>
      </w:r>
      <w:r w:rsidRPr="00F400DC">
        <w:rPr>
          <w:rFonts w:ascii="微软雅黑" w:hAnsi="微软雅黑" w:cs="仿宋" w:hint="eastAsia"/>
          <w:szCs w:val="21"/>
        </w:rPr>
        <w:t>未经采购单位允许，不得将数据提供给任何单位和个人。</w:t>
      </w:r>
    </w:p>
    <w:p w14:paraId="3B437D77" w14:textId="77777777" w:rsidR="007B19E2" w:rsidRPr="00F400DC" w:rsidRDefault="00E4796D">
      <w:pPr>
        <w:ind w:firstLineChars="177" w:firstLine="372"/>
        <w:rPr>
          <w:rFonts w:ascii="微软雅黑" w:hAnsi="微软雅黑" w:cs="仿宋"/>
          <w:szCs w:val="21"/>
        </w:rPr>
      </w:pPr>
      <w:r w:rsidRPr="00F400DC">
        <w:rPr>
          <w:rFonts w:ascii="微软雅黑" w:hAnsi="微软雅黑" w:cs="仿宋" w:hint="eastAsia"/>
          <w:szCs w:val="21"/>
        </w:rPr>
        <w:lastRenderedPageBreak/>
        <w:t>数据采集频次应符合国家相关标准和技术规范要求。</w:t>
      </w:r>
    </w:p>
    <w:p w14:paraId="273112D4" w14:textId="77777777" w:rsidR="007B19E2" w:rsidRPr="00F400DC" w:rsidRDefault="00E4796D">
      <w:pPr>
        <w:ind w:firstLineChars="177" w:firstLine="372"/>
        <w:rPr>
          <w:rFonts w:ascii="微软雅黑" w:hAnsi="微软雅黑" w:cs="仿宋"/>
          <w:szCs w:val="21"/>
        </w:rPr>
      </w:pPr>
      <w:r w:rsidRPr="00F400DC">
        <w:rPr>
          <w:rFonts w:ascii="微软雅黑" w:hAnsi="微软雅黑" w:cs="仿宋" w:hint="eastAsia"/>
          <w:szCs w:val="21"/>
        </w:rPr>
        <w:t xml:space="preserve">数据的有效性由采购单位根据监测历史数据、当期运维报告、质控考核报告、现场检查情况等进行判断，供应商需接受采购单位对数据有效性的考核，并随时接受上级管理部门的运行质量检查。 </w:t>
      </w:r>
    </w:p>
    <w:p w14:paraId="20AC0544" w14:textId="77777777" w:rsidR="007B19E2" w:rsidRPr="00F400DC" w:rsidRDefault="00E4796D">
      <w:pPr>
        <w:ind w:firstLineChars="177" w:firstLine="372"/>
        <w:rPr>
          <w:rFonts w:ascii="微软雅黑" w:hAnsi="微软雅黑" w:cs="仿宋"/>
          <w:szCs w:val="21"/>
        </w:rPr>
      </w:pPr>
      <w:r w:rsidRPr="00F400DC">
        <w:rPr>
          <w:rFonts w:ascii="微软雅黑" w:hAnsi="微软雅黑" w:cs="仿宋" w:hint="eastAsia"/>
          <w:szCs w:val="21"/>
        </w:rPr>
        <w:t>运维服务包含为本项目站点</w:t>
      </w:r>
      <w:proofErr w:type="gramStart"/>
      <w:r w:rsidRPr="00F400DC">
        <w:rPr>
          <w:rFonts w:ascii="微软雅黑" w:hAnsi="微软雅黑" w:cs="仿宋" w:hint="eastAsia"/>
          <w:szCs w:val="21"/>
        </w:rPr>
        <w:t>运维所计划</w:t>
      </w:r>
      <w:proofErr w:type="gramEnd"/>
      <w:r w:rsidRPr="00F400DC">
        <w:rPr>
          <w:rFonts w:ascii="微软雅黑" w:hAnsi="微软雅黑" w:cs="仿宋" w:hint="eastAsia"/>
          <w:szCs w:val="21"/>
        </w:rPr>
        <w:t>实施的措施，包括日监控、周巡检、月度维护、季度维护、年度维护、预防性检查、故障检修、质量控制与考核、设备运行维护记录表格、服务档案归档等方面所将实施的措施具体内容。</w:t>
      </w:r>
    </w:p>
    <w:p w14:paraId="0252C8AA" w14:textId="77777777" w:rsidR="007B19E2" w:rsidRPr="00F400DC" w:rsidRDefault="00E4796D">
      <w:pPr>
        <w:ind w:firstLineChars="177" w:firstLine="372"/>
        <w:rPr>
          <w:rFonts w:ascii="微软雅黑" w:hAnsi="微软雅黑" w:cs="仿宋"/>
          <w:szCs w:val="21"/>
        </w:rPr>
      </w:pPr>
      <w:r w:rsidRPr="00F400DC">
        <w:rPr>
          <w:rFonts w:ascii="微软雅黑" w:hAnsi="微软雅黑" w:cs="仿宋" w:hint="eastAsia"/>
          <w:szCs w:val="21"/>
        </w:rPr>
        <w:t>本项目的仪器在服务期限内不得挪为他用。</w:t>
      </w:r>
    </w:p>
    <w:p w14:paraId="3CE8D5C2" w14:textId="77777777" w:rsidR="007B19E2" w:rsidRPr="00F400DC" w:rsidRDefault="00E4796D">
      <w:pPr>
        <w:ind w:firstLineChars="177" w:firstLine="372"/>
        <w:rPr>
          <w:rFonts w:ascii="微软雅黑" w:hAnsi="微软雅黑" w:cs="仿宋"/>
          <w:szCs w:val="21"/>
        </w:rPr>
      </w:pPr>
      <w:r w:rsidRPr="00F400DC">
        <w:rPr>
          <w:rFonts w:ascii="微软雅黑" w:hAnsi="微软雅黑" w:cs="仿宋" w:hint="eastAsia"/>
          <w:szCs w:val="21"/>
        </w:rPr>
        <w:t>供应商应对系统状况和数据严格保密。未经采购单位同意，不得利用本项目的所有资料对外开展技术交流、业务联系、数据交换等。</w:t>
      </w:r>
    </w:p>
    <w:p w14:paraId="4B5D4F91" w14:textId="77777777" w:rsidR="007B19E2" w:rsidRPr="00F400DC" w:rsidRDefault="00E4796D">
      <w:pPr>
        <w:pStyle w:val="afff6"/>
        <w:numPr>
          <w:ilvl w:val="2"/>
          <w:numId w:val="19"/>
        </w:numPr>
        <w:spacing w:line="240" w:lineRule="auto"/>
        <w:ind w:left="0" w:firstLineChars="0" w:firstLine="426"/>
        <w:rPr>
          <w:rFonts w:ascii="微软雅黑" w:hAnsi="微软雅黑"/>
          <w:szCs w:val="21"/>
        </w:rPr>
      </w:pPr>
      <w:r w:rsidRPr="00F400DC">
        <w:rPr>
          <w:rFonts w:ascii="微软雅黑" w:hAnsi="微软雅黑" w:hint="eastAsia"/>
          <w:szCs w:val="21"/>
        </w:rPr>
        <w:t>根据采购单位要求，完成交办的其他有关工作。</w:t>
      </w:r>
    </w:p>
    <w:p w14:paraId="55C24138" w14:textId="77777777" w:rsidR="007B19E2" w:rsidRPr="00F400DC" w:rsidRDefault="00E4796D">
      <w:pPr>
        <w:pStyle w:val="afff6"/>
        <w:numPr>
          <w:ilvl w:val="1"/>
          <w:numId w:val="18"/>
        </w:numPr>
        <w:ind w:firstLineChars="0"/>
        <w:rPr>
          <w:b/>
          <w:snapToGrid w:val="0"/>
          <w:kern w:val="10"/>
          <w:szCs w:val="21"/>
        </w:rPr>
      </w:pPr>
      <w:r w:rsidRPr="00F400DC">
        <w:rPr>
          <w:rFonts w:hint="eastAsia"/>
          <w:b/>
          <w:snapToGrid w:val="0"/>
          <w:kern w:val="10"/>
          <w:szCs w:val="21"/>
        </w:rPr>
        <w:t>臭氧传输通道监测及综合分析服务</w:t>
      </w:r>
    </w:p>
    <w:p w14:paraId="184CEF7E" w14:textId="77777777" w:rsidR="007B19E2" w:rsidRPr="00F400DC" w:rsidRDefault="00E4796D">
      <w:pPr>
        <w:pStyle w:val="a6"/>
        <w:numPr>
          <w:ilvl w:val="2"/>
          <w:numId w:val="20"/>
        </w:numPr>
        <w:ind w:left="0" w:firstLineChars="0" w:firstLine="426"/>
        <w:rPr>
          <w:rFonts w:ascii="微软雅黑" w:hAnsi="微软雅黑"/>
          <w:szCs w:val="21"/>
        </w:rPr>
      </w:pPr>
      <w:r w:rsidRPr="00F400DC">
        <w:rPr>
          <w:rFonts w:ascii="微软雅黑" w:hAnsi="微软雅黑" w:hint="eastAsia"/>
          <w:szCs w:val="21"/>
        </w:rPr>
        <w:t>中标方须指定</w:t>
      </w:r>
      <w:r w:rsidRPr="00F400DC">
        <w:rPr>
          <w:rFonts w:ascii="微软雅黑" w:hAnsi="微软雅黑" w:hint="eastAsia"/>
          <w:szCs w:val="21"/>
          <w:u w:val="single"/>
        </w:rPr>
        <w:t>不少于8人</w:t>
      </w:r>
      <w:r w:rsidRPr="00F400DC">
        <w:rPr>
          <w:rFonts w:ascii="微软雅黑" w:hAnsi="微软雅黑" w:hint="eastAsia"/>
          <w:szCs w:val="21"/>
        </w:rPr>
        <w:t>驻点办公，负责数据监控、审核、统计及综合分析等工作</w:t>
      </w:r>
      <w:r w:rsidRPr="00F400DC">
        <w:rPr>
          <w:rFonts w:ascii="微软雅黑" w:hAnsi="微软雅黑"/>
          <w:snapToGrid w:val="0"/>
          <w:kern w:val="0"/>
          <w:szCs w:val="21"/>
        </w:rPr>
        <w:t>。</w:t>
      </w:r>
    </w:p>
    <w:p w14:paraId="5A8C68B3" w14:textId="77777777" w:rsidR="007B19E2" w:rsidRPr="00F400DC" w:rsidRDefault="00E4796D">
      <w:pPr>
        <w:pStyle w:val="a6"/>
        <w:numPr>
          <w:ilvl w:val="2"/>
          <w:numId w:val="20"/>
        </w:numPr>
        <w:ind w:left="0" w:firstLineChars="0" w:firstLine="426"/>
        <w:rPr>
          <w:rFonts w:ascii="微软雅黑" w:hAnsi="微软雅黑"/>
          <w:szCs w:val="21"/>
        </w:rPr>
      </w:pPr>
      <w:r w:rsidRPr="00F400DC">
        <w:rPr>
          <w:rFonts w:ascii="微软雅黑" w:hAnsi="微软雅黑" w:hint="eastAsia"/>
          <w:szCs w:val="21"/>
        </w:rPr>
        <w:t>中标方需配置充足的臭氧校准仪，满足本项目所有臭氧监测系统校准需求，必须符合《环境空气气态污染物（SO2、NO2、O3、CO）连续自动监测系统技术要求及检测方法》（HJ 654-2013）中的相关技术要求。</w:t>
      </w:r>
    </w:p>
    <w:p w14:paraId="57997025" w14:textId="77777777" w:rsidR="007B19E2" w:rsidRPr="00F400DC" w:rsidRDefault="00E4796D">
      <w:pPr>
        <w:pStyle w:val="a6"/>
        <w:numPr>
          <w:ilvl w:val="2"/>
          <w:numId w:val="20"/>
        </w:numPr>
        <w:ind w:left="0" w:firstLineChars="0" w:firstLine="426"/>
        <w:rPr>
          <w:rFonts w:ascii="微软雅黑" w:hAnsi="微软雅黑"/>
          <w:szCs w:val="21"/>
        </w:rPr>
      </w:pPr>
      <w:r w:rsidRPr="00F400DC">
        <w:rPr>
          <w:rFonts w:ascii="微软雅黑" w:hAnsi="微软雅黑" w:hint="eastAsia"/>
          <w:szCs w:val="21"/>
        </w:rPr>
        <w:t>臭氧</w:t>
      </w:r>
      <w:r w:rsidRPr="00F400DC">
        <w:rPr>
          <w:rFonts w:hint="eastAsia"/>
          <w:bCs/>
          <w:snapToGrid w:val="0"/>
          <w:kern w:val="10"/>
          <w:szCs w:val="21"/>
        </w:rPr>
        <w:t>综合分析服务</w:t>
      </w:r>
    </w:p>
    <w:p w14:paraId="34702278" w14:textId="77777777" w:rsidR="007B19E2" w:rsidRPr="00F400DC" w:rsidRDefault="00E4796D">
      <w:pPr>
        <w:pStyle w:val="Default"/>
        <w:spacing w:line="360" w:lineRule="auto"/>
        <w:ind w:firstLineChars="200" w:firstLine="420"/>
        <w:rPr>
          <w:rFonts w:ascii="微软雅黑" w:eastAsia="微软雅黑" w:hAnsi="微软雅黑" w:hint="default"/>
          <w:color w:val="auto"/>
          <w:sz w:val="21"/>
          <w:szCs w:val="21"/>
        </w:rPr>
      </w:pPr>
      <w:r w:rsidRPr="00F400DC">
        <w:rPr>
          <w:rFonts w:ascii="微软雅黑" w:eastAsia="微软雅黑" w:hAnsi="微软雅黑"/>
          <w:color w:val="auto"/>
          <w:sz w:val="21"/>
          <w:szCs w:val="21"/>
        </w:rPr>
        <w:t>在臭氧高发时段安排臭氧前体物移动监测，为臭氧分析及协同管</w:t>
      </w:r>
      <w:proofErr w:type="gramStart"/>
      <w:r w:rsidRPr="00F400DC">
        <w:rPr>
          <w:rFonts w:ascii="微软雅黑" w:eastAsia="微软雅黑" w:hAnsi="微软雅黑"/>
          <w:color w:val="auto"/>
          <w:sz w:val="21"/>
          <w:szCs w:val="21"/>
        </w:rPr>
        <w:t>控提供</w:t>
      </w:r>
      <w:proofErr w:type="gramEnd"/>
      <w:r w:rsidRPr="00F400DC">
        <w:rPr>
          <w:rFonts w:ascii="微软雅黑" w:eastAsia="微软雅黑" w:hAnsi="微软雅黑"/>
          <w:color w:val="auto"/>
          <w:sz w:val="21"/>
          <w:szCs w:val="21"/>
        </w:rPr>
        <w:t>数据支撑，同时分析区域VOCs的分布和变化情况，发现可能存在的VOCs超标排放区域和可疑企业。提供VOCs监测数据分析报告、总结报告编制等工作。</w:t>
      </w:r>
    </w:p>
    <w:p w14:paraId="4CE72611" w14:textId="77777777" w:rsidR="007B19E2" w:rsidRPr="00F400DC" w:rsidRDefault="00E4796D">
      <w:pPr>
        <w:pStyle w:val="Default"/>
        <w:spacing w:line="360" w:lineRule="auto"/>
        <w:ind w:firstLineChars="200" w:firstLine="420"/>
        <w:rPr>
          <w:rFonts w:ascii="微软雅黑" w:eastAsia="微软雅黑" w:hAnsi="微软雅黑" w:hint="default"/>
          <w:color w:val="auto"/>
          <w:sz w:val="21"/>
          <w:szCs w:val="21"/>
        </w:rPr>
      </w:pPr>
      <w:r w:rsidRPr="00F400DC">
        <w:rPr>
          <w:rFonts w:ascii="微软雅黑" w:eastAsia="微软雅黑" w:hAnsi="微软雅黑"/>
          <w:color w:val="auto"/>
          <w:sz w:val="21"/>
          <w:szCs w:val="21"/>
        </w:rPr>
        <w:t>服务期间内的所产生的设备、车辆、油费、过路费、保养费、保险费、维修费等均由</w:t>
      </w:r>
      <w:r w:rsidRPr="00F400DC">
        <w:rPr>
          <w:rFonts w:ascii="微软雅黑" w:eastAsia="微软雅黑" w:hAnsi="微软雅黑"/>
          <w:color w:val="auto"/>
          <w:sz w:val="21"/>
          <w:szCs w:val="21"/>
        </w:rPr>
        <w:lastRenderedPageBreak/>
        <w:t>中标人承担；</w:t>
      </w:r>
    </w:p>
    <w:p w14:paraId="5AAC3729" w14:textId="77777777" w:rsidR="007B19E2" w:rsidRPr="00F400DC" w:rsidRDefault="00E4796D">
      <w:pPr>
        <w:pStyle w:val="Default"/>
        <w:spacing w:line="360" w:lineRule="auto"/>
        <w:ind w:firstLineChars="200" w:firstLine="420"/>
        <w:rPr>
          <w:rFonts w:ascii="微软雅黑" w:eastAsia="微软雅黑" w:hAnsi="微软雅黑" w:hint="default"/>
          <w:color w:val="auto"/>
          <w:sz w:val="21"/>
          <w:szCs w:val="21"/>
        </w:rPr>
      </w:pPr>
      <w:r w:rsidRPr="00F400DC">
        <w:rPr>
          <w:rFonts w:ascii="微软雅黑" w:eastAsia="微软雅黑" w:hAnsi="微软雅黑"/>
          <w:color w:val="auto"/>
          <w:sz w:val="21"/>
          <w:szCs w:val="21"/>
        </w:rPr>
        <w:t>本项目服务期内根据实际需求提供监测、分析,总服务天数不超过90天。</w:t>
      </w:r>
    </w:p>
    <w:p w14:paraId="1BCD09B2" w14:textId="77777777" w:rsidR="007B19E2" w:rsidRPr="00F400DC" w:rsidRDefault="00E4796D">
      <w:pPr>
        <w:pStyle w:val="a6"/>
        <w:numPr>
          <w:ilvl w:val="2"/>
          <w:numId w:val="20"/>
        </w:numPr>
        <w:ind w:left="0" w:firstLineChars="0" w:firstLine="426"/>
        <w:rPr>
          <w:rFonts w:ascii="微软雅黑" w:hAnsi="微软雅黑"/>
          <w:szCs w:val="21"/>
        </w:rPr>
      </w:pPr>
      <w:r w:rsidRPr="00F400DC">
        <w:rPr>
          <w:rFonts w:ascii="微软雅黑" w:hAnsi="微软雅黑" w:hint="eastAsia"/>
          <w:szCs w:val="21"/>
        </w:rPr>
        <w:t>臭氧有效数据要求</w:t>
      </w:r>
    </w:p>
    <w:p w14:paraId="23F9B76D" w14:textId="77777777" w:rsidR="007B19E2" w:rsidRPr="00F400DC" w:rsidRDefault="00E4796D">
      <w:pPr>
        <w:pStyle w:val="Default"/>
        <w:spacing w:line="360" w:lineRule="auto"/>
        <w:ind w:firstLineChars="200" w:firstLine="420"/>
        <w:rPr>
          <w:rFonts w:ascii="微软雅黑" w:eastAsia="微软雅黑" w:hAnsi="微软雅黑" w:hint="default"/>
          <w:bCs/>
          <w:snapToGrid w:val="0"/>
          <w:color w:val="auto"/>
          <w:kern w:val="10"/>
          <w:sz w:val="21"/>
          <w:szCs w:val="21"/>
        </w:rPr>
      </w:pPr>
      <w:r w:rsidRPr="00F400DC">
        <w:rPr>
          <w:rFonts w:ascii="微软雅黑" w:eastAsia="微软雅黑" w:hAnsi="微软雅黑"/>
          <w:bCs/>
          <w:snapToGrid w:val="0"/>
          <w:color w:val="auto"/>
          <w:kern w:val="10"/>
          <w:sz w:val="21"/>
          <w:szCs w:val="21"/>
        </w:rPr>
        <w:t>臭氧数据要求：每月不少于27个有效日均值（二月不少于25天）；有效数据捕获率：臭氧的单台有效数据捕获率应达到90%以上。如数据购买服务期间国家或地方出台新规定，按新规定执行。</w:t>
      </w:r>
    </w:p>
    <w:p w14:paraId="3DFE8832" w14:textId="77777777" w:rsidR="007B19E2" w:rsidRPr="00F400DC" w:rsidRDefault="00E4796D">
      <w:pPr>
        <w:pStyle w:val="a6"/>
        <w:numPr>
          <w:ilvl w:val="2"/>
          <w:numId w:val="20"/>
        </w:numPr>
        <w:ind w:left="0" w:firstLineChars="0" w:firstLine="426"/>
        <w:rPr>
          <w:rFonts w:ascii="微软雅黑" w:hAnsi="微软雅黑"/>
          <w:szCs w:val="21"/>
        </w:rPr>
      </w:pPr>
      <w:r w:rsidRPr="00F400DC">
        <w:rPr>
          <w:rFonts w:ascii="微软雅黑" w:hAnsi="微软雅黑" w:hint="eastAsia"/>
          <w:szCs w:val="21"/>
        </w:rPr>
        <w:t>臭氧监测故障响应要求</w:t>
      </w:r>
    </w:p>
    <w:p w14:paraId="68BBB776" w14:textId="77777777" w:rsidR="007B19E2" w:rsidRPr="00F400DC" w:rsidRDefault="00E4796D">
      <w:pPr>
        <w:ind w:firstLineChars="0"/>
        <w:rPr>
          <w:rFonts w:ascii="微软雅黑" w:hAnsi="微软雅黑"/>
          <w:szCs w:val="21"/>
        </w:rPr>
      </w:pPr>
      <w:r w:rsidRPr="00F400DC">
        <w:rPr>
          <w:rFonts w:ascii="微软雅黑" w:hAnsi="微软雅黑" w:hint="eastAsia"/>
          <w:szCs w:val="21"/>
        </w:rPr>
        <w:t>保证24小时进行数据监控并及时向采购单位汇报数据情况，如有突发事件需立即响应并采取有效措施。仪器发生故障后需在</w:t>
      </w:r>
      <w:r w:rsidRPr="00F400DC">
        <w:rPr>
          <w:rFonts w:ascii="微软雅黑" w:hAnsi="微软雅黑"/>
          <w:szCs w:val="21"/>
        </w:rPr>
        <w:t>4小时内响应，</w:t>
      </w:r>
      <w:r w:rsidRPr="00F400DC">
        <w:rPr>
          <w:rFonts w:ascii="微软雅黑" w:hAnsi="微软雅黑" w:hint="eastAsia"/>
          <w:szCs w:val="21"/>
        </w:rPr>
        <w:t>如超过</w:t>
      </w:r>
      <w:r w:rsidRPr="00F400DC">
        <w:rPr>
          <w:rFonts w:ascii="微软雅黑" w:hAnsi="微软雅黑"/>
          <w:szCs w:val="21"/>
        </w:rPr>
        <w:t>48小时不能解决故障需直接用同品牌型号备机替代，并按要求做好备机的质控工作。</w:t>
      </w:r>
    </w:p>
    <w:p w14:paraId="047A06C8" w14:textId="77777777" w:rsidR="007B19E2" w:rsidRPr="00F400DC" w:rsidRDefault="007B19E2">
      <w:pPr>
        <w:pStyle w:val="Default"/>
        <w:spacing w:line="360" w:lineRule="auto"/>
        <w:ind w:firstLineChars="200" w:firstLine="420"/>
        <w:rPr>
          <w:rFonts w:ascii="微软雅黑" w:eastAsia="微软雅黑" w:hAnsi="微软雅黑" w:hint="default"/>
          <w:color w:val="auto"/>
          <w:sz w:val="21"/>
          <w:szCs w:val="21"/>
        </w:rPr>
      </w:pPr>
    </w:p>
    <w:p w14:paraId="5862E31F" w14:textId="77777777" w:rsidR="007B19E2" w:rsidRPr="00F400DC" w:rsidRDefault="00E4796D">
      <w:pPr>
        <w:pStyle w:val="a6"/>
        <w:numPr>
          <w:ilvl w:val="2"/>
          <w:numId w:val="20"/>
        </w:numPr>
        <w:ind w:left="0" w:firstLineChars="0" w:firstLine="426"/>
        <w:rPr>
          <w:rFonts w:ascii="微软雅黑" w:hAnsi="微软雅黑"/>
          <w:szCs w:val="21"/>
        </w:rPr>
      </w:pPr>
      <w:r w:rsidRPr="00F400DC">
        <w:rPr>
          <w:rFonts w:ascii="微软雅黑" w:hAnsi="微软雅黑" w:hint="eastAsia"/>
          <w:szCs w:val="21"/>
        </w:rPr>
        <w:t>臭氧数据分析服务要求</w:t>
      </w:r>
    </w:p>
    <w:p w14:paraId="64B00C81" w14:textId="77777777" w:rsidR="007B19E2" w:rsidRPr="00F400DC" w:rsidRDefault="00E4796D">
      <w:pPr>
        <w:pStyle w:val="Default"/>
        <w:spacing w:line="360" w:lineRule="auto"/>
        <w:ind w:firstLineChars="200" w:firstLine="420"/>
        <w:rPr>
          <w:rFonts w:ascii="微软雅黑" w:eastAsia="微软雅黑" w:hAnsi="微软雅黑" w:hint="default"/>
          <w:bCs/>
          <w:snapToGrid w:val="0"/>
          <w:color w:val="auto"/>
          <w:kern w:val="10"/>
          <w:sz w:val="21"/>
          <w:szCs w:val="21"/>
        </w:rPr>
      </w:pPr>
      <w:r w:rsidRPr="00F400DC">
        <w:rPr>
          <w:rFonts w:ascii="微软雅黑" w:eastAsia="微软雅黑" w:hAnsi="微软雅黑"/>
          <w:bCs/>
          <w:snapToGrid w:val="0"/>
          <w:color w:val="auto"/>
          <w:kern w:val="10"/>
          <w:sz w:val="21"/>
          <w:szCs w:val="21"/>
        </w:rPr>
        <w:t>提供本项目28个点位的臭氧监测布点方案、并通过专家评审。</w:t>
      </w:r>
    </w:p>
    <w:p w14:paraId="50DC8E73" w14:textId="77777777" w:rsidR="007B19E2" w:rsidRPr="00F400DC" w:rsidRDefault="00E4796D">
      <w:pPr>
        <w:pStyle w:val="Default"/>
        <w:spacing w:line="360" w:lineRule="auto"/>
        <w:ind w:firstLineChars="200" w:firstLine="420"/>
        <w:rPr>
          <w:rFonts w:ascii="微软雅黑" w:eastAsia="微软雅黑" w:hAnsi="微软雅黑" w:hint="default"/>
          <w:color w:val="auto"/>
          <w:sz w:val="21"/>
          <w:szCs w:val="21"/>
        </w:rPr>
      </w:pPr>
      <w:r w:rsidRPr="00F400DC">
        <w:rPr>
          <w:rFonts w:ascii="微软雅黑" w:eastAsia="微软雅黑" w:hAnsi="微软雅黑"/>
          <w:bCs/>
          <w:snapToGrid w:val="0"/>
          <w:color w:val="auto"/>
          <w:kern w:val="10"/>
          <w:sz w:val="21"/>
          <w:szCs w:val="21"/>
        </w:rPr>
        <w:t>投标人应结合嘉兴</w:t>
      </w:r>
      <w:proofErr w:type="gramStart"/>
      <w:r w:rsidRPr="00F400DC">
        <w:rPr>
          <w:rFonts w:ascii="微软雅黑" w:eastAsia="微软雅黑" w:hAnsi="微软雅黑"/>
          <w:bCs/>
          <w:snapToGrid w:val="0"/>
          <w:color w:val="auto"/>
          <w:kern w:val="10"/>
          <w:sz w:val="21"/>
          <w:szCs w:val="21"/>
        </w:rPr>
        <w:t>市国省控</w:t>
      </w:r>
      <w:proofErr w:type="gramEnd"/>
      <w:r w:rsidRPr="00F400DC">
        <w:rPr>
          <w:rFonts w:ascii="微软雅黑" w:eastAsia="微软雅黑" w:hAnsi="微软雅黑"/>
          <w:bCs/>
          <w:snapToGrid w:val="0"/>
          <w:color w:val="auto"/>
          <w:kern w:val="10"/>
          <w:sz w:val="21"/>
          <w:szCs w:val="21"/>
        </w:rPr>
        <w:t>站点、重点工业园区站点以及本项目各点位的臭氧监测情况和VOCs监测情况，根据需求进行臭氧综合分析服务。</w:t>
      </w:r>
    </w:p>
    <w:p w14:paraId="3851A699" w14:textId="77777777" w:rsidR="007B19E2" w:rsidRPr="00F400DC" w:rsidRDefault="00E4796D">
      <w:pPr>
        <w:pStyle w:val="afff6"/>
        <w:numPr>
          <w:ilvl w:val="0"/>
          <w:numId w:val="16"/>
        </w:numPr>
        <w:snapToGrid w:val="0"/>
        <w:spacing w:after="120" w:line="460" w:lineRule="exact"/>
        <w:ind w:left="400" w:firstLineChars="0" w:firstLine="0"/>
        <w:outlineLvl w:val="0"/>
        <w:rPr>
          <w:rFonts w:ascii="微软雅黑" w:hAnsi="微软雅黑" w:cs="微软雅黑"/>
          <w:szCs w:val="21"/>
        </w:rPr>
      </w:pPr>
      <w:r w:rsidRPr="00F400DC">
        <w:rPr>
          <w:rFonts w:ascii="微软雅黑" w:hAnsi="微软雅黑" w:hint="eastAsia"/>
          <w:szCs w:val="21"/>
        </w:rPr>
        <w:t>环境空气质量</w:t>
      </w:r>
      <w:r w:rsidRPr="00F400DC">
        <w:rPr>
          <w:rFonts w:ascii="微软雅黑" w:hAnsi="微软雅黑" w:hint="eastAsia"/>
          <w:snapToGrid w:val="0"/>
          <w:kern w:val="10"/>
          <w:szCs w:val="21"/>
        </w:rPr>
        <w:t>数据服务平台功能要求</w:t>
      </w:r>
    </w:p>
    <w:p w14:paraId="2F7106BD" w14:textId="77777777" w:rsidR="007B19E2" w:rsidRPr="00F400DC" w:rsidRDefault="00E4796D">
      <w:pPr>
        <w:ind w:firstLine="420"/>
        <w:rPr>
          <w:rFonts w:ascii="微软雅黑" w:hAnsi="微软雅黑"/>
          <w:szCs w:val="21"/>
        </w:rPr>
      </w:pPr>
      <w:r w:rsidRPr="00F400DC">
        <w:rPr>
          <w:rFonts w:ascii="微软雅黑" w:hAnsi="微软雅黑" w:hint="eastAsia"/>
          <w:szCs w:val="21"/>
        </w:rPr>
        <w:t>本项目由中标单位提供环境空气质量数据服务平台进行数据分析，平台要求可采集站</w:t>
      </w:r>
      <w:proofErr w:type="gramStart"/>
      <w:r w:rsidRPr="00F400DC">
        <w:rPr>
          <w:rFonts w:ascii="微软雅黑" w:hAnsi="微软雅黑" w:hint="eastAsia"/>
          <w:szCs w:val="21"/>
        </w:rPr>
        <w:t>点数据</w:t>
      </w:r>
      <w:proofErr w:type="gramEnd"/>
      <w:r w:rsidRPr="00F400DC">
        <w:rPr>
          <w:rFonts w:ascii="微软雅黑" w:hAnsi="微软雅黑" w:hint="eastAsia"/>
          <w:szCs w:val="21"/>
        </w:rPr>
        <w:t>进行实时查询展示，数据类型主要包括分钟数据、小时数据。展示的指标包括PM</w:t>
      </w:r>
      <w:r w:rsidRPr="00F400DC">
        <w:rPr>
          <w:rFonts w:ascii="微软雅黑" w:hAnsi="微软雅黑" w:hint="eastAsia"/>
          <w:szCs w:val="21"/>
          <w:vertAlign w:val="subscript"/>
        </w:rPr>
        <w:t>2.5</w:t>
      </w:r>
      <w:r w:rsidRPr="00F400DC">
        <w:rPr>
          <w:rFonts w:ascii="微软雅黑" w:hAnsi="微软雅黑" w:hint="eastAsia"/>
          <w:szCs w:val="21"/>
        </w:rPr>
        <w:t>、PM</w:t>
      </w:r>
      <w:r w:rsidRPr="00F400DC">
        <w:rPr>
          <w:rFonts w:ascii="微软雅黑" w:hAnsi="微软雅黑" w:hint="eastAsia"/>
          <w:szCs w:val="21"/>
          <w:vertAlign w:val="subscript"/>
        </w:rPr>
        <w:t>10</w:t>
      </w:r>
      <w:r w:rsidRPr="00F400DC">
        <w:rPr>
          <w:rFonts w:ascii="微软雅黑" w:hAnsi="微软雅黑" w:hint="eastAsia"/>
          <w:szCs w:val="21"/>
        </w:rPr>
        <w:t>、O</w:t>
      </w:r>
      <w:r w:rsidRPr="00F400DC">
        <w:rPr>
          <w:rFonts w:ascii="微软雅黑" w:hAnsi="微软雅黑" w:hint="eastAsia"/>
          <w:szCs w:val="21"/>
          <w:vertAlign w:val="subscript"/>
        </w:rPr>
        <w:t>3</w:t>
      </w:r>
      <w:r w:rsidRPr="00F400DC">
        <w:rPr>
          <w:rFonts w:ascii="微软雅黑" w:hAnsi="微软雅黑" w:hint="eastAsia"/>
          <w:szCs w:val="21"/>
        </w:rPr>
        <w:t>。可按站点、时间条件随机查询和展示数据。</w:t>
      </w:r>
    </w:p>
    <w:p w14:paraId="1E1C3B42" w14:textId="77777777" w:rsidR="007B19E2" w:rsidRPr="00F400DC" w:rsidRDefault="00E4796D">
      <w:pPr>
        <w:pStyle w:val="afff6"/>
        <w:numPr>
          <w:ilvl w:val="2"/>
          <w:numId w:val="21"/>
        </w:numPr>
        <w:ind w:left="0" w:firstLineChars="0" w:firstLine="426"/>
        <w:rPr>
          <w:rFonts w:ascii="微软雅黑" w:hAnsi="微软雅黑"/>
          <w:szCs w:val="21"/>
        </w:rPr>
      </w:pPr>
      <w:r w:rsidRPr="00F400DC">
        <w:rPr>
          <w:rFonts w:ascii="微软雅黑" w:hAnsi="微软雅黑" w:hint="eastAsia"/>
          <w:szCs w:val="21"/>
        </w:rPr>
        <w:t>实时监测</w:t>
      </w:r>
    </w:p>
    <w:p w14:paraId="3C1A081A" w14:textId="77777777" w:rsidR="007B19E2" w:rsidRPr="00F400DC" w:rsidRDefault="00E4796D">
      <w:pPr>
        <w:ind w:firstLine="420"/>
        <w:rPr>
          <w:rFonts w:ascii="微软雅黑" w:hAnsi="微软雅黑"/>
          <w:szCs w:val="21"/>
        </w:rPr>
      </w:pPr>
      <w:r w:rsidRPr="00F400DC">
        <w:rPr>
          <w:rFonts w:ascii="微软雅黑" w:hAnsi="微软雅黑" w:hint="eastAsia"/>
          <w:szCs w:val="21"/>
        </w:rPr>
        <w:t>提供分钟数据实时查询界面，可定时自动刷新，用以判断站点是否实时传输数据。</w:t>
      </w:r>
    </w:p>
    <w:p w14:paraId="4DB59EF7" w14:textId="77777777" w:rsidR="007B19E2" w:rsidRPr="00F400DC" w:rsidRDefault="00E4796D">
      <w:pPr>
        <w:pStyle w:val="afff6"/>
        <w:numPr>
          <w:ilvl w:val="2"/>
          <w:numId w:val="21"/>
        </w:numPr>
        <w:ind w:left="0" w:firstLineChars="0" w:firstLine="426"/>
        <w:rPr>
          <w:rFonts w:ascii="微软雅黑" w:hAnsi="微软雅黑"/>
          <w:szCs w:val="21"/>
        </w:rPr>
      </w:pPr>
      <w:r w:rsidRPr="00F400DC">
        <w:rPr>
          <w:rFonts w:ascii="微软雅黑" w:hAnsi="微软雅黑" w:hint="eastAsia"/>
          <w:szCs w:val="21"/>
        </w:rPr>
        <w:t>数据查询管理</w:t>
      </w:r>
    </w:p>
    <w:p w14:paraId="4BA05B8C" w14:textId="77777777" w:rsidR="007B19E2" w:rsidRPr="00F400DC" w:rsidRDefault="00E4796D">
      <w:pPr>
        <w:ind w:firstLine="420"/>
        <w:rPr>
          <w:rFonts w:ascii="微软雅黑" w:hAnsi="微软雅黑"/>
          <w:szCs w:val="21"/>
        </w:rPr>
      </w:pPr>
      <w:r w:rsidRPr="00F400DC">
        <w:rPr>
          <w:rFonts w:ascii="微软雅黑" w:hAnsi="微软雅黑" w:hint="eastAsia"/>
          <w:szCs w:val="21"/>
        </w:rPr>
        <w:lastRenderedPageBreak/>
        <w:t>提供各站点数据查询功能，数据类型包括分钟数据、小时数据、</w:t>
      </w:r>
      <w:proofErr w:type="gramStart"/>
      <w:r w:rsidRPr="00F400DC">
        <w:rPr>
          <w:rFonts w:ascii="微软雅黑" w:hAnsi="微软雅黑" w:hint="eastAsia"/>
          <w:szCs w:val="21"/>
        </w:rPr>
        <w:t>日数据</w:t>
      </w:r>
      <w:proofErr w:type="gramEnd"/>
      <w:r w:rsidRPr="00F400DC">
        <w:rPr>
          <w:rFonts w:ascii="微软雅黑" w:hAnsi="微软雅黑" w:hint="eastAsia"/>
          <w:szCs w:val="21"/>
        </w:rPr>
        <w:t>和月数据，可通过时间、站点过滤查询；提供数据人工审核功能，数据经由人工审核后可生成日均值和月均值。</w:t>
      </w:r>
    </w:p>
    <w:p w14:paraId="61E4E053" w14:textId="77777777" w:rsidR="007B19E2" w:rsidRPr="00F400DC" w:rsidRDefault="00E4796D">
      <w:pPr>
        <w:pStyle w:val="afff6"/>
        <w:numPr>
          <w:ilvl w:val="2"/>
          <w:numId w:val="21"/>
        </w:numPr>
        <w:ind w:left="0" w:firstLineChars="0" w:firstLine="426"/>
        <w:rPr>
          <w:rFonts w:ascii="微软雅黑" w:hAnsi="微软雅黑"/>
          <w:szCs w:val="21"/>
        </w:rPr>
      </w:pPr>
      <w:r w:rsidRPr="00F400DC">
        <w:rPr>
          <w:rFonts w:ascii="微软雅黑" w:hAnsi="微软雅黑" w:hint="eastAsia"/>
          <w:szCs w:val="21"/>
        </w:rPr>
        <w:t>AQI日报</w:t>
      </w:r>
    </w:p>
    <w:p w14:paraId="247EC185" w14:textId="77777777" w:rsidR="007B19E2" w:rsidRPr="00F400DC" w:rsidRDefault="00E4796D">
      <w:pPr>
        <w:ind w:firstLine="420"/>
        <w:rPr>
          <w:rFonts w:ascii="微软雅黑" w:hAnsi="微软雅黑"/>
          <w:szCs w:val="21"/>
        </w:rPr>
      </w:pPr>
      <w:r w:rsidRPr="00F400DC">
        <w:rPr>
          <w:rFonts w:ascii="微软雅黑" w:hAnsi="微软雅黑" w:hint="eastAsia"/>
          <w:szCs w:val="21"/>
        </w:rPr>
        <w:t>数据经人工审核后可计算生成各个站点AQI日报，日版应包含各因子分指数，平均浓度、当日空气质量指数、首要空气污染物、空气质量等级，日报支持导出，支持通过时间和站点过滤查询。</w:t>
      </w:r>
    </w:p>
    <w:p w14:paraId="2DD2DE57" w14:textId="77777777" w:rsidR="007B19E2" w:rsidRPr="00F400DC" w:rsidRDefault="00E4796D">
      <w:pPr>
        <w:pStyle w:val="afff6"/>
        <w:numPr>
          <w:ilvl w:val="2"/>
          <w:numId w:val="21"/>
        </w:numPr>
        <w:ind w:left="0" w:firstLineChars="0" w:firstLine="426"/>
        <w:rPr>
          <w:rFonts w:ascii="微软雅黑" w:hAnsi="微软雅黑"/>
          <w:szCs w:val="21"/>
        </w:rPr>
      </w:pPr>
      <w:r w:rsidRPr="00F400DC">
        <w:rPr>
          <w:rFonts w:ascii="微软雅黑" w:hAnsi="微软雅黑" w:hint="eastAsia"/>
          <w:szCs w:val="21"/>
        </w:rPr>
        <w:t>空气质量对比</w:t>
      </w:r>
    </w:p>
    <w:p w14:paraId="0DA86CFA" w14:textId="77777777" w:rsidR="007B19E2" w:rsidRPr="00F400DC" w:rsidRDefault="00E4796D">
      <w:pPr>
        <w:ind w:firstLine="420"/>
        <w:rPr>
          <w:rFonts w:ascii="微软雅黑" w:hAnsi="微软雅黑"/>
          <w:szCs w:val="21"/>
        </w:rPr>
      </w:pPr>
      <w:r w:rsidRPr="00F400DC">
        <w:rPr>
          <w:rFonts w:ascii="微软雅黑" w:hAnsi="微软雅黑" w:hint="eastAsia"/>
          <w:szCs w:val="21"/>
        </w:rPr>
        <w:t>对比功能支持通过曲线图或柱状图展示，通过对比不同时间、相同空气质量等级天数展示空气质量变化，支持通过站点、空气质量等级、年度过滤查询。</w:t>
      </w:r>
    </w:p>
    <w:p w14:paraId="11695D3C" w14:textId="77777777" w:rsidR="007B19E2" w:rsidRPr="00F400DC" w:rsidRDefault="00E4796D">
      <w:pPr>
        <w:pStyle w:val="afff6"/>
        <w:numPr>
          <w:ilvl w:val="2"/>
          <w:numId w:val="21"/>
        </w:numPr>
        <w:ind w:left="0" w:firstLineChars="0" w:firstLine="426"/>
        <w:rPr>
          <w:rFonts w:ascii="微软雅黑" w:hAnsi="微软雅黑"/>
          <w:szCs w:val="21"/>
        </w:rPr>
      </w:pPr>
      <w:r w:rsidRPr="00F400DC">
        <w:rPr>
          <w:rFonts w:ascii="微软雅黑" w:hAnsi="微软雅黑" w:hint="eastAsia"/>
          <w:szCs w:val="21"/>
        </w:rPr>
        <w:t>对比分析</w:t>
      </w:r>
    </w:p>
    <w:p w14:paraId="122A72EF" w14:textId="77777777" w:rsidR="007B19E2" w:rsidRPr="00F400DC" w:rsidRDefault="00E4796D">
      <w:pPr>
        <w:ind w:firstLine="420"/>
        <w:rPr>
          <w:rFonts w:ascii="微软雅黑" w:hAnsi="微软雅黑"/>
          <w:szCs w:val="21"/>
        </w:rPr>
      </w:pPr>
      <w:r w:rsidRPr="00F400DC">
        <w:rPr>
          <w:rFonts w:ascii="微软雅黑" w:hAnsi="微软雅黑" w:hint="eastAsia"/>
          <w:szCs w:val="21"/>
        </w:rPr>
        <w:t>对比不同站点PM</w:t>
      </w:r>
      <w:r w:rsidRPr="00F400DC">
        <w:rPr>
          <w:rFonts w:ascii="微软雅黑" w:hAnsi="微软雅黑" w:hint="eastAsia"/>
          <w:szCs w:val="21"/>
          <w:vertAlign w:val="subscript"/>
        </w:rPr>
        <w:t>2.5</w:t>
      </w:r>
      <w:r w:rsidRPr="00F400DC">
        <w:rPr>
          <w:rFonts w:ascii="微软雅黑" w:hAnsi="微软雅黑" w:hint="eastAsia"/>
          <w:szCs w:val="21"/>
        </w:rPr>
        <w:t>、PM</w:t>
      </w:r>
      <w:r w:rsidRPr="00F400DC">
        <w:rPr>
          <w:rFonts w:ascii="微软雅黑" w:hAnsi="微软雅黑" w:hint="eastAsia"/>
          <w:szCs w:val="21"/>
          <w:vertAlign w:val="subscript"/>
        </w:rPr>
        <w:t>10</w:t>
      </w:r>
      <w:r w:rsidRPr="00F400DC">
        <w:rPr>
          <w:rFonts w:ascii="微软雅黑" w:hAnsi="微软雅黑" w:hint="eastAsia"/>
          <w:szCs w:val="21"/>
        </w:rPr>
        <w:t>、O</w:t>
      </w:r>
      <w:r w:rsidRPr="00F400DC">
        <w:rPr>
          <w:rFonts w:ascii="微软雅黑" w:hAnsi="微软雅黑" w:hint="eastAsia"/>
          <w:szCs w:val="21"/>
          <w:vertAlign w:val="subscript"/>
        </w:rPr>
        <w:t>3</w:t>
      </w:r>
      <w:r w:rsidRPr="00F400DC">
        <w:rPr>
          <w:rFonts w:ascii="微软雅黑" w:hAnsi="微软雅黑" w:hint="eastAsia"/>
          <w:szCs w:val="21"/>
        </w:rPr>
        <w:t>浓度，数据类型包括小时数据、日数据、月数据，设置自定义时间进行数据对比，可用表格或者曲线图展示；对比同一个站点不同时间PM</w:t>
      </w:r>
      <w:r w:rsidRPr="00F400DC">
        <w:rPr>
          <w:rFonts w:ascii="微软雅黑" w:hAnsi="微软雅黑" w:hint="eastAsia"/>
          <w:szCs w:val="21"/>
          <w:vertAlign w:val="subscript"/>
        </w:rPr>
        <w:t>2.5</w:t>
      </w:r>
      <w:r w:rsidRPr="00F400DC">
        <w:rPr>
          <w:rFonts w:ascii="微软雅黑" w:hAnsi="微软雅黑" w:hint="eastAsia"/>
          <w:szCs w:val="21"/>
        </w:rPr>
        <w:t>、PM</w:t>
      </w:r>
      <w:r w:rsidRPr="00F400DC">
        <w:rPr>
          <w:rFonts w:ascii="微软雅黑" w:hAnsi="微软雅黑" w:hint="eastAsia"/>
          <w:szCs w:val="21"/>
          <w:vertAlign w:val="subscript"/>
        </w:rPr>
        <w:t>10</w:t>
      </w:r>
      <w:r w:rsidRPr="00F400DC">
        <w:rPr>
          <w:rFonts w:ascii="微软雅黑" w:hAnsi="微软雅黑" w:hint="eastAsia"/>
          <w:szCs w:val="21"/>
        </w:rPr>
        <w:t>、O</w:t>
      </w:r>
      <w:r w:rsidRPr="00F400DC">
        <w:rPr>
          <w:rFonts w:ascii="微软雅黑" w:hAnsi="微软雅黑" w:hint="eastAsia"/>
          <w:szCs w:val="21"/>
          <w:vertAlign w:val="subscript"/>
        </w:rPr>
        <w:t>3</w:t>
      </w:r>
      <w:r w:rsidRPr="00F400DC">
        <w:rPr>
          <w:rFonts w:ascii="微软雅黑" w:hAnsi="微软雅黑" w:hint="eastAsia"/>
          <w:szCs w:val="21"/>
        </w:rPr>
        <w:t>浓度，数据类型包括小时数据、日数据、月数据，可用表格或者曲线图展示。</w:t>
      </w:r>
    </w:p>
    <w:p w14:paraId="0187EDC8" w14:textId="77777777" w:rsidR="007B19E2" w:rsidRPr="00F400DC" w:rsidRDefault="00E4796D">
      <w:pPr>
        <w:pStyle w:val="afff6"/>
        <w:numPr>
          <w:ilvl w:val="2"/>
          <w:numId w:val="21"/>
        </w:numPr>
        <w:ind w:left="0" w:firstLineChars="0" w:firstLine="426"/>
        <w:rPr>
          <w:rFonts w:ascii="微软雅黑" w:hAnsi="微软雅黑"/>
          <w:szCs w:val="21"/>
        </w:rPr>
      </w:pPr>
      <w:r w:rsidRPr="00F400DC">
        <w:rPr>
          <w:rFonts w:ascii="微软雅黑" w:hAnsi="微软雅黑" w:hint="eastAsia"/>
          <w:szCs w:val="21"/>
        </w:rPr>
        <w:t>支持手机</w:t>
      </w:r>
      <w:proofErr w:type="gramStart"/>
      <w:r w:rsidRPr="00F400DC">
        <w:rPr>
          <w:rFonts w:ascii="微软雅黑" w:hAnsi="微软雅黑" w:hint="eastAsia"/>
          <w:szCs w:val="21"/>
        </w:rPr>
        <w:t>端数据</w:t>
      </w:r>
      <w:proofErr w:type="gramEnd"/>
      <w:r w:rsidRPr="00F400DC">
        <w:rPr>
          <w:rFonts w:ascii="微软雅黑" w:hAnsi="微软雅黑" w:hint="eastAsia"/>
          <w:szCs w:val="21"/>
        </w:rPr>
        <w:t>查询功能。</w:t>
      </w:r>
    </w:p>
    <w:p w14:paraId="56B9B28C" w14:textId="77777777" w:rsidR="007B19E2" w:rsidRPr="00F400DC" w:rsidRDefault="00E4796D">
      <w:pPr>
        <w:pStyle w:val="afff6"/>
        <w:numPr>
          <w:ilvl w:val="2"/>
          <w:numId w:val="21"/>
        </w:numPr>
        <w:ind w:left="0" w:firstLineChars="0" w:firstLine="426"/>
        <w:rPr>
          <w:rFonts w:ascii="微软雅黑" w:hAnsi="微软雅黑"/>
          <w:szCs w:val="21"/>
        </w:rPr>
      </w:pPr>
      <w:r w:rsidRPr="00F400DC">
        <w:rPr>
          <w:rFonts w:ascii="微软雅黑" w:hAnsi="微软雅黑" w:hint="eastAsia"/>
          <w:szCs w:val="21"/>
        </w:rPr>
        <w:t>支持数据接入嘉兴市智慧云平台，满足管理部门使用需求，包括相关软件、硬件支撑。</w:t>
      </w:r>
    </w:p>
    <w:p w14:paraId="2D039B19" w14:textId="77777777" w:rsidR="007B19E2" w:rsidRPr="00F400DC" w:rsidRDefault="00E4796D">
      <w:pPr>
        <w:pStyle w:val="afff6"/>
        <w:numPr>
          <w:ilvl w:val="0"/>
          <w:numId w:val="16"/>
        </w:numPr>
        <w:snapToGrid w:val="0"/>
        <w:spacing w:after="120" w:line="460" w:lineRule="exact"/>
        <w:ind w:left="400" w:firstLineChars="0" w:firstLine="0"/>
        <w:outlineLvl w:val="0"/>
        <w:rPr>
          <w:rFonts w:ascii="微软雅黑" w:hAnsi="微软雅黑"/>
          <w:b/>
          <w:snapToGrid w:val="0"/>
          <w:kern w:val="10"/>
          <w:szCs w:val="21"/>
        </w:rPr>
      </w:pPr>
      <w:r w:rsidRPr="00F400DC">
        <w:rPr>
          <w:rFonts w:ascii="微软雅黑" w:hAnsi="微软雅黑" w:hint="eastAsia"/>
          <w:b/>
          <w:snapToGrid w:val="0"/>
          <w:kern w:val="10"/>
          <w:szCs w:val="21"/>
        </w:rPr>
        <w:t>投入服务的设备维护要求</w:t>
      </w:r>
    </w:p>
    <w:p w14:paraId="7E61E525" w14:textId="77777777" w:rsidR="007B19E2" w:rsidRPr="00F400DC" w:rsidRDefault="007B19E2">
      <w:pPr>
        <w:pStyle w:val="afff6"/>
        <w:numPr>
          <w:ilvl w:val="0"/>
          <w:numId w:val="22"/>
        </w:numPr>
        <w:ind w:firstLineChars="0"/>
        <w:rPr>
          <w:rFonts w:ascii="微软雅黑" w:hAnsi="微软雅黑" w:cs="宋体"/>
          <w:b/>
          <w:vanish/>
          <w:szCs w:val="21"/>
        </w:rPr>
      </w:pPr>
    </w:p>
    <w:p w14:paraId="0CA0BF32" w14:textId="77777777" w:rsidR="007B19E2" w:rsidRPr="00F400DC" w:rsidRDefault="007B19E2">
      <w:pPr>
        <w:pStyle w:val="afff6"/>
        <w:numPr>
          <w:ilvl w:val="0"/>
          <w:numId w:val="22"/>
        </w:numPr>
        <w:ind w:firstLineChars="0"/>
        <w:rPr>
          <w:rFonts w:ascii="微软雅黑" w:hAnsi="微软雅黑" w:cs="宋体"/>
          <w:b/>
          <w:vanish/>
          <w:szCs w:val="21"/>
        </w:rPr>
      </w:pPr>
    </w:p>
    <w:p w14:paraId="0DD3934B" w14:textId="77777777" w:rsidR="007B19E2" w:rsidRPr="00F400DC" w:rsidRDefault="007B19E2">
      <w:pPr>
        <w:pStyle w:val="afff6"/>
        <w:numPr>
          <w:ilvl w:val="0"/>
          <w:numId w:val="22"/>
        </w:numPr>
        <w:ind w:firstLineChars="0"/>
        <w:rPr>
          <w:rFonts w:ascii="微软雅黑" w:hAnsi="微软雅黑" w:cs="宋体"/>
          <w:b/>
          <w:vanish/>
          <w:szCs w:val="21"/>
        </w:rPr>
      </w:pPr>
    </w:p>
    <w:p w14:paraId="08C66B95" w14:textId="77777777" w:rsidR="007B19E2" w:rsidRPr="00F400DC" w:rsidRDefault="007B19E2">
      <w:pPr>
        <w:pStyle w:val="afff6"/>
        <w:numPr>
          <w:ilvl w:val="0"/>
          <w:numId w:val="22"/>
        </w:numPr>
        <w:ind w:firstLineChars="0"/>
        <w:rPr>
          <w:rFonts w:ascii="微软雅黑" w:hAnsi="微软雅黑" w:cs="宋体"/>
          <w:b/>
          <w:vanish/>
          <w:szCs w:val="21"/>
        </w:rPr>
      </w:pPr>
    </w:p>
    <w:p w14:paraId="3F19E39C" w14:textId="77777777" w:rsidR="007B19E2" w:rsidRPr="00F400DC" w:rsidRDefault="00E4796D">
      <w:pPr>
        <w:pStyle w:val="afff6"/>
        <w:numPr>
          <w:ilvl w:val="1"/>
          <w:numId w:val="22"/>
        </w:numPr>
        <w:ind w:left="939" w:firstLineChars="0"/>
        <w:rPr>
          <w:rFonts w:ascii="微软雅黑" w:hAnsi="微软雅黑" w:cs="宋体"/>
          <w:b/>
          <w:szCs w:val="21"/>
        </w:rPr>
      </w:pPr>
      <w:r w:rsidRPr="00F400DC">
        <w:rPr>
          <w:rFonts w:ascii="微软雅黑" w:hAnsi="微软雅黑" w:cs="宋体" w:hint="eastAsia"/>
          <w:b/>
          <w:szCs w:val="21"/>
        </w:rPr>
        <w:t>仪器每</w:t>
      </w:r>
      <w:proofErr w:type="gramStart"/>
      <w:r w:rsidRPr="00F400DC">
        <w:rPr>
          <w:rFonts w:ascii="微软雅黑" w:hAnsi="微软雅黑" w:cs="宋体" w:hint="eastAsia"/>
          <w:b/>
          <w:szCs w:val="21"/>
        </w:rPr>
        <w:t>周维护</w:t>
      </w:r>
      <w:proofErr w:type="gramEnd"/>
      <w:r w:rsidRPr="00F400DC">
        <w:rPr>
          <w:rFonts w:ascii="微软雅黑" w:hAnsi="微软雅黑" w:cs="宋体" w:hint="eastAsia"/>
          <w:b/>
          <w:szCs w:val="21"/>
        </w:rPr>
        <w:t>要求</w:t>
      </w:r>
    </w:p>
    <w:p w14:paraId="5F3D9F27" w14:textId="77777777" w:rsidR="007B19E2" w:rsidRPr="00F400DC" w:rsidRDefault="00E4796D">
      <w:pPr>
        <w:pStyle w:val="afff6"/>
        <w:numPr>
          <w:ilvl w:val="2"/>
          <w:numId w:val="23"/>
        </w:numPr>
        <w:ind w:left="0" w:firstLineChars="177" w:firstLine="372"/>
        <w:rPr>
          <w:rFonts w:ascii="微软雅黑" w:hAnsi="微软雅黑"/>
          <w:szCs w:val="21"/>
        </w:rPr>
      </w:pPr>
      <w:r w:rsidRPr="00F400DC">
        <w:rPr>
          <w:rFonts w:ascii="微软雅黑" w:hAnsi="微软雅黑" w:hint="eastAsia"/>
          <w:szCs w:val="21"/>
        </w:rPr>
        <w:t>检查仪器运行状态及相关参数。</w:t>
      </w:r>
    </w:p>
    <w:p w14:paraId="5A0F7FF2" w14:textId="77777777" w:rsidR="007B19E2" w:rsidRPr="00F400DC" w:rsidRDefault="00E4796D">
      <w:pPr>
        <w:pStyle w:val="afff6"/>
        <w:numPr>
          <w:ilvl w:val="2"/>
          <w:numId w:val="23"/>
        </w:numPr>
        <w:ind w:left="0" w:firstLineChars="177" w:firstLine="372"/>
        <w:rPr>
          <w:rFonts w:ascii="微软雅黑" w:hAnsi="微软雅黑"/>
          <w:szCs w:val="21"/>
        </w:rPr>
      </w:pPr>
      <w:r w:rsidRPr="00F400DC">
        <w:rPr>
          <w:rFonts w:ascii="微软雅黑" w:hAnsi="微软雅黑" w:hint="eastAsia"/>
          <w:szCs w:val="21"/>
        </w:rPr>
        <w:t>检查颗粒物监测仪器纸带使用情况，按需更换。</w:t>
      </w:r>
    </w:p>
    <w:p w14:paraId="1FAC4C85" w14:textId="77777777" w:rsidR="007B19E2" w:rsidRPr="00F400DC" w:rsidRDefault="00E4796D">
      <w:pPr>
        <w:pStyle w:val="afff6"/>
        <w:numPr>
          <w:ilvl w:val="1"/>
          <w:numId w:val="22"/>
        </w:numPr>
        <w:ind w:left="0" w:firstLineChars="177" w:firstLine="372"/>
        <w:rPr>
          <w:rFonts w:ascii="微软雅黑" w:hAnsi="微软雅黑" w:cs="宋体"/>
          <w:b/>
          <w:szCs w:val="21"/>
        </w:rPr>
      </w:pPr>
      <w:r w:rsidRPr="00F400DC">
        <w:rPr>
          <w:rFonts w:ascii="微软雅黑" w:hAnsi="微软雅黑" w:cs="宋体" w:hint="eastAsia"/>
          <w:b/>
          <w:szCs w:val="21"/>
        </w:rPr>
        <w:lastRenderedPageBreak/>
        <w:t>仪器月度维护要求</w:t>
      </w:r>
    </w:p>
    <w:p w14:paraId="3000497B" w14:textId="77777777" w:rsidR="007B19E2" w:rsidRPr="00F400DC" w:rsidRDefault="00E4796D">
      <w:pPr>
        <w:pStyle w:val="afff6"/>
        <w:numPr>
          <w:ilvl w:val="0"/>
          <w:numId w:val="24"/>
        </w:numPr>
        <w:ind w:left="0" w:firstLineChars="177" w:firstLine="372"/>
        <w:rPr>
          <w:rFonts w:ascii="微软雅黑" w:hAnsi="微软雅黑"/>
          <w:szCs w:val="21"/>
        </w:rPr>
      </w:pPr>
      <w:r w:rsidRPr="00F400DC">
        <w:rPr>
          <w:rFonts w:ascii="微软雅黑" w:hAnsi="微软雅黑" w:hint="eastAsia"/>
          <w:szCs w:val="21"/>
        </w:rPr>
        <w:t>清洗仪器散热风扇滤网，擦拭清洁仪器表面，并清除仪器内部积灰。</w:t>
      </w:r>
    </w:p>
    <w:p w14:paraId="160FD23F" w14:textId="77777777" w:rsidR="007B19E2" w:rsidRPr="00F400DC" w:rsidRDefault="00E4796D">
      <w:pPr>
        <w:pStyle w:val="afff6"/>
        <w:numPr>
          <w:ilvl w:val="0"/>
          <w:numId w:val="24"/>
        </w:numPr>
        <w:ind w:left="0" w:firstLineChars="177" w:firstLine="372"/>
        <w:rPr>
          <w:rFonts w:ascii="微软雅黑" w:hAnsi="微软雅黑"/>
          <w:szCs w:val="21"/>
        </w:rPr>
      </w:pPr>
      <w:r w:rsidRPr="00F400DC">
        <w:rPr>
          <w:rFonts w:ascii="微软雅黑" w:hAnsi="微软雅黑" w:hint="eastAsia"/>
          <w:szCs w:val="21"/>
        </w:rPr>
        <w:t>颗粒物采样</w:t>
      </w:r>
      <w:proofErr w:type="gramStart"/>
      <w:r w:rsidRPr="00F400DC">
        <w:rPr>
          <w:rFonts w:ascii="微软雅黑" w:hAnsi="微软雅黑" w:hint="eastAsia"/>
          <w:szCs w:val="21"/>
        </w:rPr>
        <w:t>头至少</w:t>
      </w:r>
      <w:proofErr w:type="gramEnd"/>
      <w:r w:rsidRPr="00F400DC">
        <w:rPr>
          <w:rFonts w:ascii="微软雅黑" w:hAnsi="微软雅黑" w:hint="eastAsia"/>
          <w:szCs w:val="21"/>
        </w:rPr>
        <w:t>清洗1次，滤网无明显积尘、滤水瓶无积水。</w:t>
      </w:r>
    </w:p>
    <w:p w14:paraId="78017733" w14:textId="77777777" w:rsidR="007B19E2" w:rsidRPr="00F400DC" w:rsidRDefault="00E4796D">
      <w:pPr>
        <w:pStyle w:val="afff6"/>
        <w:numPr>
          <w:ilvl w:val="1"/>
          <w:numId w:val="22"/>
        </w:numPr>
        <w:ind w:left="0" w:firstLineChars="177" w:firstLine="372"/>
        <w:rPr>
          <w:rFonts w:ascii="微软雅黑" w:hAnsi="微软雅黑" w:cs="宋体"/>
          <w:b/>
          <w:szCs w:val="21"/>
        </w:rPr>
      </w:pPr>
      <w:r w:rsidRPr="00F400DC">
        <w:rPr>
          <w:rFonts w:ascii="微软雅黑" w:hAnsi="微软雅黑" w:cs="宋体" w:hint="eastAsia"/>
          <w:b/>
          <w:szCs w:val="21"/>
        </w:rPr>
        <w:t>仪器季度维护要求</w:t>
      </w:r>
    </w:p>
    <w:p w14:paraId="6B46E832" w14:textId="77777777" w:rsidR="007B19E2" w:rsidRPr="00F400DC" w:rsidRDefault="00E4796D">
      <w:pPr>
        <w:pStyle w:val="afff6"/>
        <w:numPr>
          <w:ilvl w:val="0"/>
          <w:numId w:val="25"/>
        </w:numPr>
        <w:ind w:left="0" w:firstLineChars="177" w:firstLine="372"/>
        <w:rPr>
          <w:rFonts w:ascii="微软雅黑" w:hAnsi="微软雅黑"/>
          <w:szCs w:val="21"/>
        </w:rPr>
      </w:pPr>
      <w:r w:rsidRPr="00F400DC">
        <w:rPr>
          <w:rFonts w:ascii="微软雅黑" w:hAnsi="微软雅黑" w:hint="eastAsia"/>
          <w:szCs w:val="21"/>
        </w:rPr>
        <w:t>拆洗PM10和PM2.5颗粒物监测仪采样管。</w:t>
      </w:r>
    </w:p>
    <w:p w14:paraId="1A46ABFF" w14:textId="77777777" w:rsidR="007B19E2" w:rsidRPr="00F400DC" w:rsidRDefault="00E4796D">
      <w:pPr>
        <w:pStyle w:val="afff6"/>
        <w:numPr>
          <w:ilvl w:val="1"/>
          <w:numId w:val="22"/>
        </w:numPr>
        <w:ind w:left="0" w:firstLineChars="177" w:firstLine="372"/>
        <w:rPr>
          <w:rFonts w:ascii="微软雅黑" w:hAnsi="微软雅黑" w:cs="宋体"/>
          <w:b/>
          <w:szCs w:val="21"/>
        </w:rPr>
      </w:pPr>
      <w:r w:rsidRPr="00F400DC">
        <w:rPr>
          <w:rFonts w:ascii="微软雅黑" w:hAnsi="微软雅黑" w:cs="宋体" w:hint="eastAsia"/>
          <w:b/>
          <w:szCs w:val="21"/>
        </w:rPr>
        <w:t>仪器半年度维护要求</w:t>
      </w:r>
    </w:p>
    <w:p w14:paraId="2441036C" w14:textId="77777777" w:rsidR="007B19E2" w:rsidRPr="00F400DC" w:rsidRDefault="00E4796D">
      <w:pPr>
        <w:pStyle w:val="afff6"/>
        <w:numPr>
          <w:ilvl w:val="0"/>
          <w:numId w:val="26"/>
        </w:numPr>
        <w:ind w:left="0" w:firstLineChars="177" w:firstLine="372"/>
        <w:rPr>
          <w:rFonts w:ascii="微软雅黑" w:hAnsi="微软雅黑"/>
          <w:szCs w:val="21"/>
        </w:rPr>
      </w:pPr>
      <w:r w:rsidRPr="00F400DC">
        <w:rPr>
          <w:rFonts w:ascii="微软雅黑" w:hAnsi="微软雅黑" w:hint="eastAsia"/>
          <w:szCs w:val="21"/>
        </w:rPr>
        <w:t>颗粒物监测仪流量校准。</w:t>
      </w:r>
    </w:p>
    <w:p w14:paraId="6D2CF909" w14:textId="77777777" w:rsidR="007B19E2" w:rsidRPr="00F400DC" w:rsidRDefault="00E4796D">
      <w:pPr>
        <w:pStyle w:val="afff6"/>
        <w:numPr>
          <w:ilvl w:val="0"/>
          <w:numId w:val="26"/>
        </w:numPr>
        <w:ind w:left="0" w:firstLineChars="177" w:firstLine="372"/>
        <w:rPr>
          <w:rFonts w:ascii="微软雅黑" w:hAnsi="微软雅黑"/>
          <w:szCs w:val="21"/>
        </w:rPr>
      </w:pPr>
      <w:r w:rsidRPr="00F400DC">
        <w:rPr>
          <w:rFonts w:ascii="微软雅黑" w:hAnsi="微软雅黑" w:hint="eastAsia"/>
          <w:szCs w:val="21"/>
        </w:rPr>
        <w:t>颗粒物监测仪采样系统拆洗保养和采样泵清洗保养。</w:t>
      </w:r>
    </w:p>
    <w:p w14:paraId="715AADF3" w14:textId="77777777" w:rsidR="007B19E2" w:rsidRPr="00F400DC" w:rsidRDefault="00E4796D">
      <w:pPr>
        <w:pStyle w:val="afff6"/>
        <w:numPr>
          <w:ilvl w:val="1"/>
          <w:numId w:val="22"/>
        </w:numPr>
        <w:ind w:left="0" w:firstLineChars="177" w:firstLine="372"/>
        <w:rPr>
          <w:rFonts w:ascii="微软雅黑" w:hAnsi="微软雅黑" w:cs="宋体"/>
          <w:b/>
          <w:szCs w:val="21"/>
        </w:rPr>
      </w:pPr>
      <w:r w:rsidRPr="00F400DC">
        <w:rPr>
          <w:rFonts w:ascii="微软雅黑" w:hAnsi="微软雅黑" w:cs="宋体" w:hint="eastAsia"/>
          <w:b/>
          <w:szCs w:val="21"/>
        </w:rPr>
        <w:t>仪器年度维护要求</w:t>
      </w:r>
    </w:p>
    <w:p w14:paraId="3ED041D5" w14:textId="77777777" w:rsidR="007B19E2" w:rsidRPr="00F400DC" w:rsidRDefault="00E4796D">
      <w:pPr>
        <w:pStyle w:val="afff6"/>
        <w:numPr>
          <w:ilvl w:val="0"/>
          <w:numId w:val="27"/>
        </w:numPr>
        <w:ind w:left="0" w:firstLineChars="177" w:firstLine="372"/>
        <w:rPr>
          <w:rFonts w:ascii="微软雅黑" w:hAnsi="微软雅黑"/>
          <w:szCs w:val="21"/>
        </w:rPr>
      </w:pPr>
      <w:r w:rsidRPr="00F400DC">
        <w:rPr>
          <w:rFonts w:ascii="微软雅黑" w:hAnsi="微软雅黑" w:hint="eastAsia"/>
          <w:szCs w:val="21"/>
        </w:rPr>
        <w:t>所有设备的预防性检修。</w:t>
      </w:r>
    </w:p>
    <w:p w14:paraId="567A5A46" w14:textId="77777777" w:rsidR="007B19E2" w:rsidRPr="00F400DC" w:rsidRDefault="00E4796D">
      <w:pPr>
        <w:pStyle w:val="afff6"/>
        <w:numPr>
          <w:ilvl w:val="1"/>
          <w:numId w:val="22"/>
        </w:numPr>
        <w:ind w:left="0" w:firstLineChars="177" w:firstLine="372"/>
        <w:rPr>
          <w:rFonts w:ascii="微软雅黑" w:hAnsi="微软雅黑" w:cs="宋体"/>
          <w:b/>
          <w:szCs w:val="21"/>
        </w:rPr>
      </w:pPr>
      <w:r w:rsidRPr="00F400DC">
        <w:rPr>
          <w:rFonts w:ascii="微软雅黑" w:hAnsi="微软雅黑" w:cs="宋体"/>
          <w:b/>
          <w:szCs w:val="21"/>
        </w:rPr>
        <w:t>臭氧</w:t>
      </w:r>
      <w:r w:rsidRPr="00F400DC">
        <w:rPr>
          <w:rFonts w:ascii="微软雅黑" w:hAnsi="微软雅黑" w:cs="宋体" w:hint="eastAsia"/>
          <w:b/>
          <w:szCs w:val="21"/>
        </w:rPr>
        <w:t>监测</w:t>
      </w:r>
      <w:proofErr w:type="gramStart"/>
      <w:r w:rsidRPr="00F400DC">
        <w:rPr>
          <w:rFonts w:ascii="微软雅黑" w:hAnsi="微软雅黑" w:cs="宋体" w:hint="eastAsia"/>
          <w:b/>
          <w:szCs w:val="21"/>
        </w:rPr>
        <w:t>仪维护</w:t>
      </w:r>
      <w:proofErr w:type="gramEnd"/>
      <w:r w:rsidRPr="00F400DC">
        <w:rPr>
          <w:rFonts w:ascii="微软雅黑" w:hAnsi="微软雅黑" w:cs="宋体" w:hint="eastAsia"/>
          <w:b/>
          <w:szCs w:val="21"/>
        </w:rPr>
        <w:t>要求</w:t>
      </w:r>
      <w:r w:rsidRPr="00F400DC">
        <w:rPr>
          <w:rFonts w:ascii="微软雅黑" w:hAnsi="微软雅黑" w:cs="宋体"/>
          <w:b/>
          <w:szCs w:val="21"/>
        </w:rPr>
        <w:t>：</w:t>
      </w:r>
    </w:p>
    <w:p w14:paraId="2EE61DBA" w14:textId="77777777" w:rsidR="007B19E2" w:rsidRPr="00F400DC" w:rsidRDefault="00E4796D">
      <w:pPr>
        <w:pStyle w:val="afff6"/>
        <w:numPr>
          <w:ilvl w:val="0"/>
          <w:numId w:val="28"/>
        </w:numPr>
        <w:ind w:left="0" w:firstLineChars="177" w:firstLine="372"/>
        <w:rPr>
          <w:rFonts w:ascii="微软雅黑" w:hAnsi="微软雅黑"/>
          <w:szCs w:val="21"/>
        </w:rPr>
      </w:pPr>
      <w:r w:rsidRPr="00F400DC">
        <w:rPr>
          <w:rFonts w:ascii="微软雅黑" w:hAnsi="微软雅黑" w:hint="eastAsia"/>
          <w:szCs w:val="21"/>
        </w:rPr>
        <w:t>每周检查臭氧监测仪耗材及备件使用情况，必要时更换；</w:t>
      </w:r>
    </w:p>
    <w:p w14:paraId="4D0F2A6F" w14:textId="77777777" w:rsidR="007B19E2" w:rsidRPr="00F400DC" w:rsidRDefault="00E4796D">
      <w:pPr>
        <w:pStyle w:val="afff6"/>
        <w:numPr>
          <w:ilvl w:val="0"/>
          <w:numId w:val="28"/>
        </w:numPr>
        <w:ind w:left="0" w:firstLineChars="177" w:firstLine="372"/>
        <w:rPr>
          <w:rFonts w:ascii="微软雅黑" w:hAnsi="微软雅黑"/>
          <w:szCs w:val="21"/>
        </w:rPr>
      </w:pPr>
      <w:r w:rsidRPr="00F400DC">
        <w:rPr>
          <w:rFonts w:ascii="微软雅黑" w:hAnsi="微软雅黑" w:hint="eastAsia"/>
          <w:szCs w:val="21"/>
        </w:rPr>
        <w:t>每周检查臭氧监测仪参数设置情况；</w:t>
      </w:r>
    </w:p>
    <w:p w14:paraId="59DBB133" w14:textId="77777777" w:rsidR="007B19E2" w:rsidRPr="00F400DC" w:rsidRDefault="00E4796D">
      <w:pPr>
        <w:pStyle w:val="afff6"/>
        <w:numPr>
          <w:ilvl w:val="0"/>
          <w:numId w:val="28"/>
        </w:numPr>
        <w:ind w:left="0" w:firstLineChars="177" w:firstLine="372"/>
        <w:rPr>
          <w:rFonts w:ascii="微软雅黑" w:hAnsi="微软雅黑"/>
          <w:szCs w:val="21"/>
        </w:rPr>
      </w:pPr>
      <w:r w:rsidRPr="00F400DC">
        <w:rPr>
          <w:rFonts w:ascii="微软雅黑" w:hAnsi="微软雅黑" w:hint="eastAsia"/>
          <w:szCs w:val="21"/>
        </w:rPr>
        <w:t>每月至少一次臭氧监测仪</w:t>
      </w:r>
      <w:r w:rsidRPr="00F400DC">
        <w:rPr>
          <w:rFonts w:ascii="微软雅黑" w:hAnsi="微软雅黑"/>
          <w:szCs w:val="21"/>
        </w:rPr>
        <w:t>零点校准以及跨度检查</w:t>
      </w:r>
      <w:r w:rsidRPr="00F400DC">
        <w:rPr>
          <w:rFonts w:ascii="微软雅黑" w:hAnsi="微软雅黑" w:hint="eastAsia"/>
          <w:szCs w:val="21"/>
        </w:rPr>
        <w:t>；</w:t>
      </w:r>
    </w:p>
    <w:p w14:paraId="5C29D94D" w14:textId="77777777" w:rsidR="007B19E2" w:rsidRPr="00F400DC" w:rsidRDefault="00E4796D">
      <w:pPr>
        <w:pStyle w:val="afff6"/>
        <w:numPr>
          <w:ilvl w:val="0"/>
          <w:numId w:val="28"/>
        </w:numPr>
        <w:ind w:left="0" w:firstLineChars="177" w:firstLine="372"/>
        <w:rPr>
          <w:rFonts w:ascii="微软雅黑" w:hAnsi="微软雅黑"/>
          <w:szCs w:val="21"/>
        </w:rPr>
      </w:pPr>
      <w:r w:rsidRPr="00F400DC">
        <w:rPr>
          <w:rFonts w:ascii="微软雅黑" w:hAnsi="微软雅黑" w:hint="eastAsia"/>
          <w:szCs w:val="21"/>
        </w:rPr>
        <w:t>每季度臭氧监测仪精密度检查；</w:t>
      </w:r>
    </w:p>
    <w:p w14:paraId="4C824EC4" w14:textId="77777777" w:rsidR="007B19E2" w:rsidRPr="00F400DC" w:rsidRDefault="00E4796D">
      <w:pPr>
        <w:pStyle w:val="afff6"/>
        <w:numPr>
          <w:ilvl w:val="0"/>
          <w:numId w:val="28"/>
        </w:numPr>
        <w:ind w:left="0" w:firstLineChars="177" w:firstLine="372"/>
        <w:rPr>
          <w:rFonts w:ascii="微软雅黑" w:hAnsi="微软雅黑"/>
          <w:szCs w:val="21"/>
        </w:rPr>
      </w:pPr>
      <w:r w:rsidRPr="00F400DC">
        <w:rPr>
          <w:rFonts w:ascii="微软雅黑" w:hAnsi="微软雅黑" w:hint="eastAsia"/>
          <w:szCs w:val="21"/>
        </w:rPr>
        <w:t>每半年臭氧</w:t>
      </w:r>
      <w:proofErr w:type="gramStart"/>
      <w:r w:rsidRPr="00F400DC">
        <w:rPr>
          <w:rFonts w:ascii="微软雅黑" w:hAnsi="微软雅黑" w:hint="eastAsia"/>
          <w:szCs w:val="21"/>
        </w:rPr>
        <w:t>监测仪多点</w:t>
      </w:r>
      <w:proofErr w:type="gramEnd"/>
      <w:r w:rsidRPr="00F400DC">
        <w:rPr>
          <w:rFonts w:ascii="微软雅黑" w:hAnsi="微软雅黑" w:hint="eastAsia"/>
          <w:szCs w:val="21"/>
        </w:rPr>
        <w:t>线性校准、流量检查。</w:t>
      </w:r>
    </w:p>
    <w:p w14:paraId="3E148F58" w14:textId="77777777" w:rsidR="007B19E2" w:rsidRPr="00F400DC" w:rsidRDefault="00E4796D">
      <w:pPr>
        <w:pStyle w:val="afff6"/>
        <w:numPr>
          <w:ilvl w:val="0"/>
          <w:numId w:val="28"/>
        </w:numPr>
        <w:ind w:left="0" w:firstLineChars="177" w:firstLine="372"/>
        <w:rPr>
          <w:rFonts w:ascii="微软雅黑" w:hAnsi="微软雅黑"/>
          <w:szCs w:val="21"/>
        </w:rPr>
      </w:pPr>
      <w:r w:rsidRPr="00F400DC">
        <w:rPr>
          <w:rFonts w:ascii="微软雅黑" w:hAnsi="微软雅黑" w:hint="eastAsia"/>
          <w:szCs w:val="21"/>
        </w:rPr>
        <w:t>每年做一次臭氧校准仪的标准传递工作。</w:t>
      </w:r>
    </w:p>
    <w:p w14:paraId="35CBEA27" w14:textId="77777777" w:rsidR="007B19E2" w:rsidRPr="00F400DC" w:rsidRDefault="00E4796D">
      <w:pPr>
        <w:pStyle w:val="af3"/>
        <w:numPr>
          <w:ilvl w:val="0"/>
          <w:numId w:val="6"/>
        </w:numPr>
        <w:snapToGrid w:val="0"/>
        <w:spacing w:after="120" w:line="460" w:lineRule="exact"/>
        <w:ind w:firstLineChars="0"/>
        <w:outlineLvl w:val="0"/>
        <w:rPr>
          <w:rFonts w:ascii="微软雅黑" w:hAnsi="微软雅黑" w:cs="微软雅黑"/>
          <w:b/>
          <w:szCs w:val="21"/>
        </w:rPr>
      </w:pPr>
      <w:r w:rsidRPr="00F400DC">
        <w:rPr>
          <w:rFonts w:ascii="微软雅黑" w:hAnsi="微软雅黑" w:cs="微软雅黑" w:hint="eastAsia"/>
          <w:b/>
          <w:szCs w:val="21"/>
        </w:rPr>
        <w:t>商务要求</w:t>
      </w:r>
    </w:p>
    <w:tbl>
      <w:tblPr>
        <w:tblStyle w:val="affb"/>
        <w:tblW w:w="8642" w:type="dxa"/>
        <w:tblLayout w:type="fixed"/>
        <w:tblLook w:val="04A0" w:firstRow="1" w:lastRow="0" w:firstColumn="1" w:lastColumn="0" w:noHBand="0" w:noVBand="1"/>
      </w:tblPr>
      <w:tblGrid>
        <w:gridCol w:w="2405"/>
        <w:gridCol w:w="6237"/>
      </w:tblGrid>
      <w:tr w:rsidR="007B19E2" w:rsidRPr="00F400DC" w14:paraId="1E0DE128" w14:textId="77777777">
        <w:tc>
          <w:tcPr>
            <w:tcW w:w="2405" w:type="dxa"/>
          </w:tcPr>
          <w:p w14:paraId="6AE2A312" w14:textId="77777777" w:rsidR="007B19E2" w:rsidRPr="00F400DC" w:rsidRDefault="00E4796D">
            <w:pPr>
              <w:pStyle w:val="Default"/>
              <w:jc w:val="center"/>
              <w:rPr>
                <w:rFonts w:ascii="微软雅黑" w:eastAsia="微软雅黑" w:hAnsi="微软雅黑" w:hint="default"/>
                <w:b/>
                <w:bCs/>
                <w:color w:val="auto"/>
                <w:sz w:val="21"/>
                <w:szCs w:val="21"/>
              </w:rPr>
            </w:pPr>
            <w:r w:rsidRPr="00F400DC">
              <w:rPr>
                <w:rFonts w:ascii="微软雅黑" w:eastAsia="微软雅黑" w:hAnsi="微软雅黑"/>
                <w:b/>
                <w:bCs/>
                <w:color w:val="auto"/>
                <w:sz w:val="21"/>
                <w:szCs w:val="21"/>
              </w:rPr>
              <w:t>商务条款</w:t>
            </w:r>
          </w:p>
        </w:tc>
        <w:tc>
          <w:tcPr>
            <w:tcW w:w="6237" w:type="dxa"/>
          </w:tcPr>
          <w:p w14:paraId="1396DFA1" w14:textId="77777777" w:rsidR="007B19E2" w:rsidRPr="00F400DC" w:rsidRDefault="00E4796D">
            <w:pPr>
              <w:pStyle w:val="Default"/>
              <w:jc w:val="center"/>
              <w:rPr>
                <w:rFonts w:ascii="微软雅黑" w:eastAsia="微软雅黑" w:hAnsi="微软雅黑" w:hint="default"/>
                <w:b/>
                <w:bCs/>
                <w:color w:val="auto"/>
                <w:sz w:val="21"/>
                <w:szCs w:val="21"/>
              </w:rPr>
            </w:pPr>
            <w:r w:rsidRPr="00F400DC">
              <w:rPr>
                <w:rFonts w:ascii="微软雅黑" w:eastAsia="微软雅黑" w:hAnsi="微软雅黑"/>
                <w:b/>
                <w:bCs/>
                <w:color w:val="auto"/>
                <w:sz w:val="21"/>
                <w:szCs w:val="21"/>
              </w:rPr>
              <w:t>具体要求</w:t>
            </w:r>
          </w:p>
        </w:tc>
      </w:tr>
      <w:tr w:rsidR="007B19E2" w:rsidRPr="00F400DC" w14:paraId="42F09989" w14:textId="77777777">
        <w:tc>
          <w:tcPr>
            <w:tcW w:w="2405" w:type="dxa"/>
            <w:vAlign w:val="center"/>
          </w:tcPr>
          <w:p w14:paraId="158381D1" w14:textId="77777777" w:rsidR="007B19E2" w:rsidRPr="00F400DC" w:rsidRDefault="00E4796D">
            <w:pPr>
              <w:pStyle w:val="Default"/>
              <w:jc w:val="center"/>
              <w:rPr>
                <w:rFonts w:ascii="微软雅黑" w:eastAsia="微软雅黑" w:hAnsi="微软雅黑" w:hint="default"/>
                <w:bCs/>
                <w:color w:val="auto"/>
                <w:sz w:val="21"/>
                <w:szCs w:val="21"/>
              </w:rPr>
            </w:pPr>
            <w:r w:rsidRPr="00F400DC">
              <w:rPr>
                <w:rFonts w:ascii="微软雅黑" w:eastAsia="微软雅黑" w:hAnsi="微软雅黑" w:cs="仿宋"/>
                <w:bCs/>
                <w:color w:val="auto"/>
                <w:sz w:val="21"/>
                <w:szCs w:val="21"/>
              </w:rPr>
              <w:t>质量保证</w:t>
            </w:r>
          </w:p>
        </w:tc>
        <w:tc>
          <w:tcPr>
            <w:tcW w:w="6237" w:type="dxa"/>
          </w:tcPr>
          <w:p w14:paraId="7117F0EF" w14:textId="77777777" w:rsidR="007B19E2" w:rsidRPr="00F400DC" w:rsidRDefault="00E4796D">
            <w:pPr>
              <w:spacing w:line="240" w:lineRule="auto"/>
              <w:ind w:firstLineChars="0" w:firstLine="0"/>
              <w:rPr>
                <w:rFonts w:ascii="微软雅黑" w:hAnsi="微软雅黑"/>
                <w:bCs/>
                <w:snapToGrid w:val="0"/>
                <w:kern w:val="10"/>
                <w:szCs w:val="21"/>
              </w:rPr>
            </w:pPr>
            <w:r w:rsidRPr="00F400DC">
              <w:rPr>
                <w:rFonts w:ascii="微软雅黑" w:hAnsi="微软雅黑" w:hint="eastAsia"/>
                <w:bCs/>
                <w:snapToGrid w:val="0"/>
                <w:kern w:val="10"/>
                <w:szCs w:val="21"/>
              </w:rPr>
              <w:t>本次采购的</w:t>
            </w:r>
            <w:r w:rsidRPr="00F400DC">
              <w:rPr>
                <w:rFonts w:ascii="微软雅黑" w:hAnsi="微软雅黑"/>
                <w:snapToGrid w:val="0"/>
                <w:kern w:val="0"/>
                <w:szCs w:val="21"/>
              </w:rPr>
              <w:t>技术服务</w:t>
            </w:r>
            <w:r w:rsidRPr="00F400DC">
              <w:rPr>
                <w:rFonts w:ascii="微软雅黑" w:hAnsi="微软雅黑" w:hint="eastAsia"/>
                <w:snapToGrid w:val="0"/>
                <w:kern w:val="0"/>
                <w:szCs w:val="21"/>
              </w:rPr>
              <w:t>所投入的</w:t>
            </w:r>
            <w:r w:rsidRPr="00F400DC">
              <w:rPr>
                <w:rFonts w:ascii="微软雅黑" w:hAnsi="微软雅黑" w:hint="eastAsia"/>
                <w:bCs/>
                <w:snapToGrid w:val="0"/>
                <w:kern w:val="10"/>
                <w:szCs w:val="21"/>
              </w:rPr>
              <w:t>主要设备（PM</w:t>
            </w:r>
            <w:r w:rsidRPr="00F400DC">
              <w:rPr>
                <w:rFonts w:ascii="微软雅黑" w:hAnsi="微软雅黑" w:hint="eastAsia"/>
                <w:bCs/>
                <w:snapToGrid w:val="0"/>
                <w:kern w:val="10"/>
                <w:szCs w:val="21"/>
                <w:vertAlign w:val="subscript"/>
              </w:rPr>
              <w:t>10</w:t>
            </w:r>
            <w:r w:rsidRPr="00F400DC">
              <w:rPr>
                <w:rFonts w:ascii="微软雅黑" w:hAnsi="微软雅黑" w:hint="eastAsia"/>
                <w:bCs/>
                <w:snapToGrid w:val="0"/>
                <w:kern w:val="10"/>
                <w:szCs w:val="21"/>
              </w:rPr>
              <w:t>、PM</w:t>
            </w:r>
            <w:r w:rsidRPr="00F400DC">
              <w:rPr>
                <w:rFonts w:ascii="微软雅黑" w:hAnsi="微软雅黑" w:hint="eastAsia"/>
                <w:bCs/>
                <w:snapToGrid w:val="0"/>
                <w:kern w:val="10"/>
                <w:szCs w:val="21"/>
                <w:vertAlign w:val="subscript"/>
              </w:rPr>
              <w:t>2.5、</w:t>
            </w:r>
            <w:r w:rsidRPr="00F400DC">
              <w:rPr>
                <w:rFonts w:ascii="微软雅黑" w:hAnsi="微软雅黑" w:hint="eastAsia"/>
                <w:bCs/>
                <w:snapToGrid w:val="0"/>
                <w:kern w:val="10"/>
                <w:szCs w:val="21"/>
              </w:rPr>
              <w:t>气象五参数和O</w:t>
            </w:r>
            <w:r w:rsidRPr="00F400DC">
              <w:rPr>
                <w:rFonts w:ascii="微软雅黑" w:hAnsi="微软雅黑" w:hint="eastAsia"/>
                <w:bCs/>
                <w:snapToGrid w:val="0"/>
                <w:kern w:val="10"/>
                <w:szCs w:val="21"/>
                <w:vertAlign w:val="subscript"/>
              </w:rPr>
              <w:t>3</w:t>
            </w:r>
            <w:r w:rsidRPr="00F400DC">
              <w:rPr>
                <w:rFonts w:ascii="微软雅黑" w:hAnsi="微软雅黑" w:hint="eastAsia"/>
                <w:bCs/>
                <w:snapToGrid w:val="0"/>
                <w:kern w:val="10"/>
                <w:szCs w:val="21"/>
              </w:rPr>
              <w:t>监测仪）</w:t>
            </w:r>
            <w:r w:rsidRPr="00F400DC">
              <w:rPr>
                <w:rFonts w:ascii="微软雅黑" w:hAnsi="微软雅黑"/>
                <w:bCs/>
                <w:snapToGrid w:val="0"/>
                <w:kern w:val="10"/>
                <w:szCs w:val="21"/>
              </w:rPr>
              <w:t>必须为2023年1月1日后出厂的全新设备</w:t>
            </w:r>
            <w:r w:rsidRPr="00F400DC">
              <w:rPr>
                <w:rFonts w:ascii="微软雅黑" w:hAnsi="微软雅黑" w:hint="eastAsia"/>
                <w:bCs/>
                <w:snapToGrid w:val="0"/>
                <w:kern w:val="10"/>
                <w:szCs w:val="21"/>
              </w:rPr>
              <w:t>。</w:t>
            </w:r>
          </w:p>
          <w:p w14:paraId="3E830200"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仿宋" w:hint="eastAsia"/>
                <w:szCs w:val="21"/>
              </w:rPr>
              <w:t>供应商对服务内容的可靠性、数据的真实有效性负全部责任。</w:t>
            </w:r>
          </w:p>
        </w:tc>
      </w:tr>
      <w:tr w:rsidR="007B19E2" w:rsidRPr="00F400DC" w14:paraId="013CE637" w14:textId="77777777">
        <w:tc>
          <w:tcPr>
            <w:tcW w:w="2405" w:type="dxa"/>
            <w:vAlign w:val="center"/>
          </w:tcPr>
          <w:p w14:paraId="233EE6F3" w14:textId="77777777" w:rsidR="007B19E2" w:rsidRPr="00F400DC" w:rsidRDefault="00E4796D">
            <w:pPr>
              <w:pStyle w:val="Default"/>
              <w:jc w:val="center"/>
              <w:rPr>
                <w:rFonts w:ascii="微软雅黑" w:eastAsia="微软雅黑" w:hAnsi="微软雅黑" w:cs="仿宋" w:hint="default"/>
                <w:bCs/>
                <w:color w:val="auto"/>
                <w:sz w:val="21"/>
                <w:szCs w:val="21"/>
              </w:rPr>
            </w:pPr>
            <w:r w:rsidRPr="00F400DC">
              <w:rPr>
                <w:rFonts w:ascii="微软雅黑" w:eastAsia="微软雅黑" w:hAnsi="微软雅黑" w:cs="仿宋"/>
                <w:bCs/>
                <w:color w:val="auto"/>
                <w:sz w:val="21"/>
                <w:szCs w:val="21"/>
              </w:rPr>
              <w:lastRenderedPageBreak/>
              <w:t>服务期限</w:t>
            </w:r>
          </w:p>
        </w:tc>
        <w:tc>
          <w:tcPr>
            <w:tcW w:w="6237" w:type="dxa"/>
          </w:tcPr>
          <w:p w14:paraId="3F2ECB60" w14:textId="77777777" w:rsidR="007B19E2" w:rsidRPr="00F400DC" w:rsidRDefault="00E4796D">
            <w:pPr>
              <w:spacing w:line="240" w:lineRule="auto"/>
              <w:ind w:firstLineChars="0" w:firstLine="0"/>
              <w:rPr>
                <w:rFonts w:ascii="微软雅黑" w:hAnsi="微软雅黑"/>
                <w:bCs/>
                <w:snapToGrid w:val="0"/>
                <w:kern w:val="10"/>
                <w:szCs w:val="21"/>
              </w:rPr>
            </w:pPr>
            <w:r w:rsidRPr="00F400DC">
              <w:rPr>
                <w:rFonts w:ascii="微软雅黑" w:hAnsi="微软雅黑" w:cs="仿宋" w:hint="eastAsia"/>
                <w:szCs w:val="21"/>
              </w:rPr>
              <w:t>本项目本次采购服务期限为3年，以验收合格并经双方确认，开始提供合格监测数据计。</w:t>
            </w:r>
          </w:p>
        </w:tc>
      </w:tr>
      <w:tr w:rsidR="007B19E2" w:rsidRPr="00F400DC" w14:paraId="0BD95DB0" w14:textId="77777777">
        <w:tc>
          <w:tcPr>
            <w:tcW w:w="2405" w:type="dxa"/>
            <w:vAlign w:val="center"/>
          </w:tcPr>
          <w:p w14:paraId="18587246" w14:textId="77777777" w:rsidR="007B19E2" w:rsidRPr="00F400DC" w:rsidRDefault="00E4796D">
            <w:pPr>
              <w:pStyle w:val="Default"/>
              <w:jc w:val="center"/>
              <w:rPr>
                <w:rFonts w:ascii="微软雅黑" w:eastAsia="微软雅黑" w:hAnsi="微软雅黑" w:cs="仿宋" w:hint="default"/>
                <w:bCs/>
                <w:color w:val="auto"/>
                <w:sz w:val="21"/>
                <w:szCs w:val="21"/>
              </w:rPr>
            </w:pPr>
            <w:r w:rsidRPr="00F400DC">
              <w:rPr>
                <w:rFonts w:ascii="微软雅黑" w:eastAsia="微软雅黑" w:hAnsi="微软雅黑" w:cs="微软雅黑"/>
                <w:sz w:val="21"/>
                <w:szCs w:val="21"/>
              </w:rPr>
              <w:t>交货地点、交货时间</w:t>
            </w:r>
          </w:p>
        </w:tc>
        <w:tc>
          <w:tcPr>
            <w:tcW w:w="6237" w:type="dxa"/>
          </w:tcPr>
          <w:p w14:paraId="142493F1" w14:textId="77777777" w:rsidR="007B19E2" w:rsidRPr="00F400DC" w:rsidRDefault="00E4796D">
            <w:pPr>
              <w:ind w:firstLineChars="0" w:firstLine="0"/>
              <w:rPr>
                <w:rFonts w:ascii="微软雅黑" w:hAnsi="微软雅黑" w:cs="微软雅黑"/>
                <w:szCs w:val="21"/>
              </w:rPr>
            </w:pPr>
            <w:r w:rsidRPr="00F400DC">
              <w:rPr>
                <w:rFonts w:ascii="微软雅黑" w:hAnsi="微软雅黑" w:cs="微软雅黑" w:hint="eastAsia"/>
                <w:szCs w:val="21"/>
              </w:rPr>
              <w:t>交货地点：项目指定地点</w:t>
            </w:r>
          </w:p>
          <w:p w14:paraId="5A4C3F7B" w14:textId="77777777" w:rsidR="007B19E2" w:rsidRPr="00F400DC" w:rsidRDefault="00E4796D">
            <w:pPr>
              <w:ind w:firstLineChars="0" w:firstLine="0"/>
              <w:rPr>
                <w:rFonts w:ascii="微软雅黑" w:hAnsi="微软雅黑" w:cs="微软雅黑"/>
                <w:szCs w:val="21"/>
              </w:rPr>
            </w:pPr>
            <w:r w:rsidRPr="00F400DC">
              <w:rPr>
                <w:rFonts w:ascii="微软雅黑" w:hAnsi="微软雅黑" w:cs="微软雅黑" w:hint="eastAsia"/>
                <w:szCs w:val="21"/>
              </w:rPr>
              <w:t>项目实施时间包括项目软、硬件投入建设完成期及项目服务期；</w:t>
            </w:r>
          </w:p>
          <w:p w14:paraId="3A2C3959" w14:textId="77777777" w:rsidR="007B19E2" w:rsidRPr="00F400DC" w:rsidRDefault="00E4796D">
            <w:pPr>
              <w:ind w:firstLineChars="0" w:firstLine="0"/>
              <w:rPr>
                <w:rFonts w:ascii="微软雅黑" w:hAnsi="微软雅黑" w:cs="微软雅黑"/>
                <w:szCs w:val="21"/>
              </w:rPr>
            </w:pPr>
            <w:r w:rsidRPr="00F400DC">
              <w:rPr>
                <w:rFonts w:ascii="微软雅黑" w:hAnsi="微软雅黑" w:cs="微软雅黑" w:hint="eastAsia"/>
                <w:szCs w:val="21"/>
              </w:rPr>
              <w:t>项目软、硬件投入建设完成期：包括硬件设备采购、安装、调试完成及软件平台搭建于202</w:t>
            </w:r>
            <w:r w:rsidRPr="00F400DC">
              <w:rPr>
                <w:rFonts w:ascii="微软雅黑" w:hAnsi="微软雅黑" w:cs="微软雅黑"/>
                <w:szCs w:val="21"/>
              </w:rPr>
              <w:t>4</w:t>
            </w:r>
            <w:r w:rsidRPr="00F400DC">
              <w:rPr>
                <w:rFonts w:ascii="微软雅黑" w:hAnsi="微软雅黑" w:cs="微软雅黑" w:hint="eastAsia"/>
                <w:szCs w:val="21"/>
              </w:rPr>
              <w:t>年02月29日前初步完成，项目整体进入试运行期；</w:t>
            </w:r>
          </w:p>
          <w:p w14:paraId="4DA0DD74" w14:textId="77777777" w:rsidR="007B19E2" w:rsidRPr="00F400DC" w:rsidRDefault="00E4796D">
            <w:pPr>
              <w:ind w:firstLineChars="0" w:firstLine="0"/>
              <w:rPr>
                <w:rFonts w:ascii="微软雅黑" w:hAnsi="微软雅黑" w:cs="微软雅黑"/>
                <w:szCs w:val="21"/>
              </w:rPr>
            </w:pPr>
            <w:r w:rsidRPr="00F400DC">
              <w:rPr>
                <w:rFonts w:ascii="微软雅黑" w:hAnsi="微软雅黑" w:cs="微软雅黑" w:hint="eastAsia"/>
                <w:szCs w:val="21"/>
              </w:rPr>
              <w:t>试运行期不少于</w:t>
            </w:r>
            <w:r w:rsidRPr="00F400DC">
              <w:rPr>
                <w:rFonts w:ascii="微软雅黑" w:hAnsi="微软雅黑" w:cs="微软雅黑"/>
                <w:szCs w:val="21"/>
              </w:rPr>
              <w:t>30</w:t>
            </w:r>
            <w:r w:rsidRPr="00F400DC">
              <w:rPr>
                <w:rFonts w:ascii="微软雅黑" w:hAnsi="微软雅黑" w:cs="微软雅黑" w:hint="eastAsia"/>
                <w:szCs w:val="21"/>
              </w:rPr>
              <w:t>天，进一步完善项目硬件，202</w:t>
            </w:r>
            <w:r w:rsidRPr="00F400DC">
              <w:rPr>
                <w:rFonts w:ascii="微软雅黑" w:hAnsi="微软雅黑" w:cs="微软雅黑"/>
                <w:szCs w:val="21"/>
              </w:rPr>
              <w:t>4</w:t>
            </w:r>
            <w:r w:rsidRPr="00F400DC">
              <w:rPr>
                <w:rFonts w:ascii="微软雅黑" w:hAnsi="微软雅黑" w:cs="微软雅黑" w:hint="eastAsia"/>
                <w:szCs w:val="21"/>
              </w:rPr>
              <w:t xml:space="preserve"> 年3月31日前，进行项目建设完成期验收。</w:t>
            </w:r>
          </w:p>
          <w:p w14:paraId="2F5C87FA"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微软雅黑" w:hint="eastAsia"/>
                <w:szCs w:val="21"/>
              </w:rPr>
              <w:t>项目软、硬件建设验收完成后，</w:t>
            </w:r>
            <w:r w:rsidRPr="00F400DC">
              <w:rPr>
                <w:rFonts w:ascii="微软雅黑" w:hAnsi="微软雅黑" w:cs="仿宋" w:hint="eastAsia"/>
                <w:szCs w:val="21"/>
              </w:rPr>
              <w:t>以验收合格并经双方确认，开始提供本项目的服务，服务期为三年</w:t>
            </w:r>
            <w:r w:rsidRPr="00F400DC">
              <w:rPr>
                <w:rFonts w:ascii="微软雅黑" w:hAnsi="微软雅黑" w:cs="微软雅黑" w:hint="eastAsia"/>
                <w:szCs w:val="21"/>
              </w:rPr>
              <w:t>。</w:t>
            </w:r>
          </w:p>
        </w:tc>
      </w:tr>
      <w:tr w:rsidR="007B19E2" w:rsidRPr="00F400DC" w14:paraId="39816665" w14:textId="77777777">
        <w:tc>
          <w:tcPr>
            <w:tcW w:w="2405" w:type="dxa"/>
            <w:vAlign w:val="center"/>
          </w:tcPr>
          <w:p w14:paraId="2CEBD093" w14:textId="77777777" w:rsidR="007B19E2" w:rsidRPr="00F400DC" w:rsidRDefault="00E4796D">
            <w:pPr>
              <w:pStyle w:val="Default"/>
              <w:jc w:val="center"/>
              <w:rPr>
                <w:rFonts w:ascii="微软雅黑" w:eastAsia="微软雅黑" w:hAnsi="微软雅黑" w:cs="仿宋" w:hint="default"/>
                <w:bCs/>
                <w:color w:val="auto"/>
                <w:sz w:val="21"/>
                <w:szCs w:val="21"/>
              </w:rPr>
            </w:pPr>
            <w:r w:rsidRPr="00F400DC">
              <w:rPr>
                <w:rFonts w:ascii="微软雅黑" w:eastAsia="微软雅黑" w:hAnsi="微软雅黑" w:cs="仿宋"/>
                <w:bCs/>
                <w:color w:val="auto"/>
                <w:sz w:val="21"/>
                <w:szCs w:val="21"/>
              </w:rPr>
              <w:t>付款方式</w:t>
            </w:r>
          </w:p>
        </w:tc>
        <w:tc>
          <w:tcPr>
            <w:tcW w:w="6237" w:type="dxa"/>
          </w:tcPr>
          <w:p w14:paraId="6DAD749C" w14:textId="77777777" w:rsidR="007B19E2" w:rsidRPr="00F400DC" w:rsidRDefault="00E4796D">
            <w:pPr>
              <w:ind w:firstLineChars="0" w:firstLine="0"/>
              <w:rPr>
                <w:rFonts w:ascii="微软雅黑" w:hAnsi="微软雅黑" w:cs="微软雅黑"/>
                <w:szCs w:val="21"/>
              </w:rPr>
            </w:pPr>
            <w:r w:rsidRPr="00F400DC">
              <w:rPr>
                <w:rFonts w:ascii="微软雅黑" w:hAnsi="微软雅黑" w:cs="微软雅黑" w:hint="eastAsia"/>
                <w:szCs w:val="21"/>
              </w:rPr>
              <w:t>一、预付款政策告知</w:t>
            </w:r>
          </w:p>
          <w:p w14:paraId="325F8360"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根据《浙江省财政厅关于进一步发挥政府采购政策功能全力推动经济稳进提质的通知》[</w:t>
            </w:r>
            <w:proofErr w:type="gramStart"/>
            <w:r w:rsidRPr="00F400DC">
              <w:rPr>
                <w:rFonts w:ascii="微软雅黑" w:hAnsi="微软雅黑" w:cs="微软雅黑" w:hint="eastAsia"/>
                <w:szCs w:val="21"/>
              </w:rPr>
              <w:t>浙财采监</w:t>
            </w:r>
            <w:proofErr w:type="gramEnd"/>
            <w:r w:rsidRPr="00F400DC">
              <w:rPr>
                <w:rFonts w:ascii="微软雅黑" w:hAnsi="微软雅黑" w:cs="微软雅黑" w:hint="eastAsia"/>
                <w:szCs w:val="21"/>
              </w:rPr>
              <w:t>〔2022〕3号]规定：进一步提高政府采购预付款比例。采购单位应当在政府采购合同中约定预付款，对中小企业合同预付款比例原则上不低于合同金额的40%，不高于合同金额的70%；项目分年安排预算的，每年预付款比例不低于项目年底计划支付资金额的40%，不高于年度计划支付资金额的70%；采购项目实施以人工投入为主的，可适当降低预付款比例，但不得低于20%。对供应商为大型企业的项目或者以人工投入为主且实行按月定期结算支付款项的项目，预付款比例可低于上述比例或者不约定预付款。在签订合同同时，供应商明确表示</w:t>
            </w:r>
            <w:r w:rsidRPr="00F400DC">
              <w:rPr>
                <w:rFonts w:ascii="微软雅黑" w:hAnsi="微软雅黑" w:cs="微软雅黑" w:hint="eastAsia"/>
                <w:szCs w:val="21"/>
              </w:rPr>
              <w:lastRenderedPageBreak/>
              <w:t>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w:t>
            </w:r>
          </w:p>
          <w:p w14:paraId="153FD9B6" w14:textId="77777777" w:rsidR="007B19E2" w:rsidRPr="00F400DC" w:rsidRDefault="00E4796D">
            <w:pPr>
              <w:pStyle w:val="a6"/>
              <w:ind w:firstLine="420"/>
              <w:rPr>
                <w:rFonts w:ascii="微软雅黑" w:hAnsi="微软雅黑" w:cs="微软雅黑"/>
                <w:szCs w:val="21"/>
              </w:rPr>
            </w:pPr>
            <w:r w:rsidRPr="00F400DC">
              <w:rPr>
                <w:rFonts w:ascii="微软雅黑" w:hAnsi="微软雅黑" w:cs="微软雅黑" w:hint="eastAsia"/>
                <w:szCs w:val="21"/>
              </w:rPr>
              <w:t>二、项目进度款</w:t>
            </w:r>
          </w:p>
          <w:p w14:paraId="4D8FDACE" w14:textId="77777777" w:rsidR="007B19E2" w:rsidRPr="00F400DC" w:rsidRDefault="00E4796D">
            <w:pPr>
              <w:spacing w:line="240" w:lineRule="auto"/>
              <w:ind w:firstLineChars="0" w:firstLine="0"/>
              <w:rPr>
                <w:rFonts w:ascii="微软雅黑" w:hAnsi="微软雅黑" w:cs="微软雅黑"/>
                <w:szCs w:val="21"/>
              </w:rPr>
            </w:pPr>
            <w:r w:rsidRPr="00F400DC">
              <w:rPr>
                <w:rFonts w:ascii="微软雅黑" w:hAnsi="微软雅黑" w:cs="微软雅黑" w:hint="eastAsia"/>
                <w:szCs w:val="21"/>
              </w:rPr>
              <w:t>付款方式：按年按站点结算服务费用。在财政资金到位的前提下，每运维年度（与自然年不同）开始一个月内支付 30%；半年度</w:t>
            </w:r>
          </w:p>
          <w:p w14:paraId="22C9F9D0"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微软雅黑" w:hint="eastAsia"/>
                <w:szCs w:val="21"/>
              </w:rPr>
              <w:t>考核通过后 30 天内支付 30%；余款根据全年度综合考核结果核算后一次性支付。嘉兴市及各县（市、区）的采购资金按当年度政府采购资金支付办法执行。</w:t>
            </w:r>
          </w:p>
        </w:tc>
      </w:tr>
      <w:tr w:rsidR="007B19E2" w:rsidRPr="00F400DC" w14:paraId="69E80E43" w14:textId="77777777">
        <w:tc>
          <w:tcPr>
            <w:tcW w:w="2405" w:type="dxa"/>
            <w:vAlign w:val="center"/>
          </w:tcPr>
          <w:p w14:paraId="3442159F" w14:textId="77777777" w:rsidR="007B19E2" w:rsidRPr="00F400DC" w:rsidRDefault="00E4796D">
            <w:pPr>
              <w:pStyle w:val="Default"/>
              <w:jc w:val="center"/>
              <w:rPr>
                <w:rFonts w:ascii="微软雅黑" w:eastAsia="微软雅黑" w:hAnsi="微软雅黑" w:cs="仿宋" w:hint="default"/>
                <w:bCs/>
                <w:color w:val="auto"/>
                <w:sz w:val="21"/>
                <w:szCs w:val="21"/>
              </w:rPr>
            </w:pPr>
            <w:r w:rsidRPr="00F400DC">
              <w:rPr>
                <w:rFonts w:ascii="微软雅黑" w:eastAsia="微软雅黑" w:hAnsi="微软雅黑" w:cs="仿宋"/>
                <w:bCs/>
                <w:color w:val="auto"/>
                <w:sz w:val="21"/>
                <w:szCs w:val="21"/>
              </w:rPr>
              <w:lastRenderedPageBreak/>
              <w:t>项目进度要求</w:t>
            </w:r>
          </w:p>
        </w:tc>
        <w:tc>
          <w:tcPr>
            <w:tcW w:w="6237" w:type="dxa"/>
          </w:tcPr>
          <w:p w14:paraId="664441F0"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仿宋" w:hint="eastAsia"/>
                <w:szCs w:val="21"/>
              </w:rPr>
              <w:t>合同签订后4个月内提供符合国家相关标准和技术规范要求的空气质量监测数据。</w:t>
            </w:r>
          </w:p>
          <w:p w14:paraId="63A27179"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仿宋" w:hint="eastAsia"/>
                <w:szCs w:val="21"/>
              </w:rPr>
              <w:t>如供应商由于不可抗力或采购单位造成的原因造成项目进度延误，可在采购单位同意的延长期内完成本项目的建设。供应商需将事件的情况以书面形式通知采购单位，并在事件发生后的14日内向采购单位提交不能履行，部分不能履行本合同义务以及需要延期履行合同义务的理由的报告，及不可抗力的证明文件。</w:t>
            </w:r>
          </w:p>
        </w:tc>
      </w:tr>
      <w:tr w:rsidR="007B19E2" w:rsidRPr="00F400DC" w14:paraId="45886F85" w14:textId="77777777">
        <w:tc>
          <w:tcPr>
            <w:tcW w:w="2405" w:type="dxa"/>
            <w:vAlign w:val="center"/>
          </w:tcPr>
          <w:p w14:paraId="06782258"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验收、考核</w:t>
            </w:r>
          </w:p>
        </w:tc>
        <w:tc>
          <w:tcPr>
            <w:tcW w:w="6237" w:type="dxa"/>
          </w:tcPr>
          <w:p w14:paraId="49CA4310"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仿宋" w:hint="eastAsia"/>
                <w:szCs w:val="21"/>
              </w:rPr>
              <w:t>验收要求：按照相关技术文件的规定（《环境空气颗粒物（PM10和PM2.5）连续自动监测系统技术要求及检测方法》（HJ 653-2021）、《环境空气气态污染物（SO2、NO2、O3、CO）连续自</w:t>
            </w:r>
            <w:r w:rsidRPr="00F400DC">
              <w:rPr>
                <w:rFonts w:ascii="微软雅黑" w:hAnsi="微软雅黑" w:cs="仿宋" w:hint="eastAsia"/>
                <w:szCs w:val="21"/>
              </w:rPr>
              <w:lastRenderedPageBreak/>
              <w:t>动监测系统技术要求及检测方法》（HJ 654-2013）），项目试运行完成后，采购单位需组织相关专家进行验收（可根据实际建设进度分批验收），验收合格并经双方确认后，向采购单位定期提供有效数据，采购单位对其进行考核，并支付数据服务相应款项。</w:t>
            </w:r>
          </w:p>
          <w:p w14:paraId="6F7BA662"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仿宋" w:hint="eastAsia"/>
                <w:szCs w:val="21"/>
              </w:rPr>
              <w:t>考核要求：</w:t>
            </w:r>
          </w:p>
          <w:p w14:paraId="75AAFB2E" w14:textId="77777777" w:rsidR="007B19E2" w:rsidRPr="00F400DC" w:rsidRDefault="00E4796D">
            <w:pPr>
              <w:pStyle w:val="Default"/>
              <w:rPr>
                <w:rFonts w:ascii="微软雅黑" w:eastAsia="微软雅黑" w:hAnsi="微软雅黑" w:cs="仿宋" w:hint="default"/>
                <w:color w:val="auto"/>
                <w:sz w:val="21"/>
                <w:szCs w:val="21"/>
              </w:rPr>
            </w:pPr>
            <w:r w:rsidRPr="00F400DC">
              <w:rPr>
                <w:rFonts w:ascii="微软雅黑" w:eastAsia="微软雅黑" w:hAnsi="微软雅黑" w:cs="仿宋"/>
                <w:color w:val="auto"/>
                <w:sz w:val="21"/>
                <w:szCs w:val="21"/>
              </w:rPr>
              <w:t>采购单位或采购单位指定的第三</w:t>
            </w:r>
            <w:proofErr w:type="gramStart"/>
            <w:r w:rsidRPr="00F400DC">
              <w:rPr>
                <w:rFonts w:ascii="微软雅黑" w:eastAsia="微软雅黑" w:hAnsi="微软雅黑" w:cs="仿宋"/>
                <w:color w:val="auto"/>
                <w:sz w:val="21"/>
                <w:szCs w:val="21"/>
              </w:rPr>
              <w:t>方专业</w:t>
            </w:r>
            <w:proofErr w:type="gramEnd"/>
            <w:r w:rsidRPr="00F400DC">
              <w:rPr>
                <w:rFonts w:ascii="微软雅黑" w:eastAsia="微软雅黑" w:hAnsi="微软雅黑" w:cs="仿宋"/>
                <w:color w:val="auto"/>
                <w:sz w:val="21"/>
                <w:szCs w:val="21"/>
              </w:rPr>
              <w:t>机构从中抽检各类型环境质量监测数据及产生该数据的站点，对供应商提供的监测数据和服务进行检查、考核，供应商需积极响应并配合。</w:t>
            </w:r>
          </w:p>
          <w:p w14:paraId="3B72FE09" w14:textId="77777777" w:rsidR="007B19E2" w:rsidRPr="00F400DC" w:rsidRDefault="00E4796D">
            <w:pPr>
              <w:pStyle w:val="Default"/>
              <w:rPr>
                <w:rFonts w:ascii="微软雅黑" w:eastAsia="微软雅黑" w:hAnsi="微软雅黑" w:hint="default"/>
                <w:color w:val="auto"/>
                <w:sz w:val="21"/>
                <w:szCs w:val="21"/>
              </w:rPr>
            </w:pPr>
            <w:r w:rsidRPr="00F400DC">
              <w:rPr>
                <w:rFonts w:ascii="微软雅黑" w:eastAsia="微软雅黑" w:hAnsi="微软雅黑" w:cs="仿宋"/>
                <w:color w:val="auto"/>
                <w:sz w:val="21"/>
                <w:szCs w:val="21"/>
              </w:rPr>
              <w:t>考核要求见后考核表。</w:t>
            </w:r>
          </w:p>
        </w:tc>
      </w:tr>
      <w:tr w:rsidR="007B19E2" w:rsidRPr="00F400DC" w14:paraId="00F7DA80" w14:textId="77777777">
        <w:tc>
          <w:tcPr>
            <w:tcW w:w="2405" w:type="dxa"/>
          </w:tcPr>
          <w:p w14:paraId="1E2B0966"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s="微软雅黑"/>
                <w:sz w:val="21"/>
                <w:szCs w:val="21"/>
              </w:rPr>
              <w:lastRenderedPageBreak/>
              <w:t>知识产权</w:t>
            </w:r>
          </w:p>
        </w:tc>
        <w:tc>
          <w:tcPr>
            <w:tcW w:w="6237" w:type="dxa"/>
          </w:tcPr>
          <w:p w14:paraId="74145DDA"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中标单位声明并保证，中标单位向采购单位提供的产品及服务等合法有效，且并未直接或间接侵害采购单位或第三人任何知识产权。</w:t>
            </w:r>
          </w:p>
          <w:p w14:paraId="4C615F31"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中标单位保证采购单位有合法使用本合同所有产品的权利，后续不得增收任何费用。</w:t>
            </w:r>
          </w:p>
          <w:p w14:paraId="4E8DC353"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若中标单位交付的软件涉及使用中标单位已有知识产权，中标单位无偿授权许可采购单位及采购单位授权用户使用。</w:t>
            </w:r>
          </w:p>
          <w:p w14:paraId="2F8B2FE7"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若有任何知识产权争议，中标单位承担所有法律责任。中标单位同意负责所有关于知识产权争议的协商、和解谈判、抗辩与防卫行为，并赔偿及负担采购单位因第三人主张知识产权争议衍生之所受损害及所支付所有费用(采购单位有权</w:t>
            </w:r>
            <w:proofErr w:type="gramStart"/>
            <w:r w:rsidRPr="00F400DC">
              <w:rPr>
                <w:rFonts w:ascii="微软雅黑" w:hAnsi="微软雅黑" w:cs="微软雅黑" w:hint="eastAsia"/>
                <w:szCs w:val="21"/>
              </w:rPr>
              <w:t>暂扣未付款</w:t>
            </w:r>
            <w:proofErr w:type="gramEnd"/>
            <w:r w:rsidRPr="00F400DC">
              <w:rPr>
                <w:rFonts w:ascii="微软雅黑" w:hAnsi="微软雅黑" w:cs="微软雅黑" w:hint="eastAsia"/>
                <w:szCs w:val="21"/>
              </w:rPr>
              <w:t>作为保证金，直至中标单位付清所有费用)。</w:t>
            </w:r>
          </w:p>
          <w:p w14:paraId="09B98837"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双方同意，中标单位因履行本合同而产生的所有成果的所有权</w:t>
            </w:r>
            <w:r w:rsidRPr="00F400DC">
              <w:rPr>
                <w:rFonts w:ascii="微软雅黑" w:hAnsi="微软雅黑" w:cs="微软雅黑" w:hint="eastAsia"/>
                <w:szCs w:val="21"/>
              </w:rPr>
              <w:lastRenderedPageBreak/>
              <w:t>及知识产权均归属采购单位。</w:t>
            </w:r>
          </w:p>
          <w:p w14:paraId="2DAB4A8C"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中标单位在取得采购单位另行书面同意后，方可在采购单位指定的主页中注明该主页由中标单位制作或技术支持等字样或标识，否则不得在网页中进行标示。</w:t>
            </w:r>
          </w:p>
          <w:p w14:paraId="1F57A8EA"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微软雅黑" w:hint="eastAsia"/>
                <w:szCs w:val="21"/>
              </w:rPr>
              <w:t>中标单位违反本知识产权条款约定的，除需要按照本合同约定纠正违约行为外，仍须支付本合同总金额5%的违约金。</w:t>
            </w:r>
          </w:p>
        </w:tc>
      </w:tr>
      <w:tr w:rsidR="007B19E2" w:rsidRPr="00F400DC" w14:paraId="35B7BB68" w14:textId="77777777">
        <w:tc>
          <w:tcPr>
            <w:tcW w:w="2405" w:type="dxa"/>
            <w:vAlign w:val="center"/>
          </w:tcPr>
          <w:p w14:paraId="3F860A89"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s="微软雅黑"/>
                <w:sz w:val="21"/>
                <w:szCs w:val="21"/>
              </w:rPr>
              <w:lastRenderedPageBreak/>
              <w:t>合理化建议</w:t>
            </w:r>
          </w:p>
        </w:tc>
        <w:tc>
          <w:tcPr>
            <w:tcW w:w="6237" w:type="dxa"/>
            <w:vAlign w:val="center"/>
          </w:tcPr>
          <w:p w14:paraId="144EFFCB"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微软雅黑" w:hint="eastAsia"/>
                <w:szCs w:val="21"/>
              </w:rPr>
              <w:t>根据对本项目建设需求深入了解，针对项目推进和实施中可能会出现的问题和存在的困难，进行客观仔细地分析，并结合自身专业、经验等实际情况，提出合理化建议以及解决对策；</w:t>
            </w:r>
          </w:p>
        </w:tc>
      </w:tr>
      <w:tr w:rsidR="007B19E2" w:rsidRPr="00F400DC" w14:paraId="075B0C44" w14:textId="77777777">
        <w:tc>
          <w:tcPr>
            <w:tcW w:w="2405" w:type="dxa"/>
            <w:vAlign w:val="center"/>
          </w:tcPr>
          <w:p w14:paraId="649D4225" w14:textId="77777777" w:rsidR="007B19E2" w:rsidRPr="00F400DC" w:rsidRDefault="00E4796D">
            <w:pPr>
              <w:pStyle w:val="Default"/>
              <w:jc w:val="center"/>
              <w:rPr>
                <w:rFonts w:ascii="微软雅黑" w:eastAsia="微软雅黑" w:hAnsi="微软雅黑" w:hint="default"/>
                <w:color w:val="auto"/>
                <w:sz w:val="21"/>
                <w:szCs w:val="21"/>
              </w:rPr>
            </w:pPr>
            <w:r w:rsidRPr="00F400DC">
              <w:rPr>
                <w:rFonts w:ascii="微软雅黑" w:eastAsia="微软雅黑" w:hAnsi="微软雅黑"/>
                <w:color w:val="auto"/>
                <w:sz w:val="21"/>
                <w:szCs w:val="21"/>
              </w:rPr>
              <w:t>报价要求</w:t>
            </w:r>
          </w:p>
        </w:tc>
        <w:tc>
          <w:tcPr>
            <w:tcW w:w="6237" w:type="dxa"/>
          </w:tcPr>
          <w:p w14:paraId="7FFF7C93"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仿宋" w:hint="eastAsia"/>
                <w:szCs w:val="21"/>
              </w:rPr>
              <w:t>各供应商需根据采购文件内各区县市所需内容进行单独报价，若供应商投标总报价超过采购文件中规定的预算总金额或供应商对各区县市单独报价超过各自的预算上限价，均按无效投标处理。</w:t>
            </w:r>
          </w:p>
        </w:tc>
      </w:tr>
    </w:tbl>
    <w:p w14:paraId="4AF23FBB" w14:textId="77777777" w:rsidR="007B19E2" w:rsidRPr="00F400DC" w:rsidRDefault="00E4796D">
      <w:pPr>
        <w:pStyle w:val="af3"/>
        <w:numPr>
          <w:ilvl w:val="0"/>
          <w:numId w:val="6"/>
        </w:numPr>
        <w:snapToGrid w:val="0"/>
        <w:spacing w:after="120" w:line="460" w:lineRule="exact"/>
        <w:ind w:firstLineChars="0"/>
        <w:outlineLvl w:val="0"/>
        <w:rPr>
          <w:rFonts w:ascii="微软雅黑" w:hAnsi="微软雅黑" w:cs="微软雅黑"/>
          <w:b/>
          <w:szCs w:val="21"/>
        </w:rPr>
      </w:pPr>
      <w:r w:rsidRPr="00F400DC">
        <w:rPr>
          <w:rFonts w:ascii="微软雅黑" w:hAnsi="微软雅黑" w:cs="微软雅黑" w:hint="eastAsia"/>
          <w:b/>
          <w:szCs w:val="21"/>
        </w:rPr>
        <w:t>考核要求：</w:t>
      </w:r>
    </w:p>
    <w:p w14:paraId="4A83B729" w14:textId="77777777" w:rsidR="007B19E2" w:rsidRPr="00F400DC" w:rsidRDefault="00E4796D">
      <w:pPr>
        <w:widowControl/>
        <w:kinsoku w:val="0"/>
        <w:autoSpaceDE w:val="0"/>
        <w:autoSpaceDN w:val="0"/>
        <w:adjustRightInd w:val="0"/>
        <w:snapToGrid w:val="0"/>
        <w:spacing w:beforeLines="50" w:before="156" w:afterLines="50" w:after="156"/>
        <w:ind w:firstLine="420"/>
        <w:jc w:val="center"/>
        <w:textAlignment w:val="baseline"/>
        <w:rPr>
          <w:rFonts w:ascii="微软雅黑" w:hAnsi="微软雅黑" w:cs="仿宋"/>
          <w:szCs w:val="21"/>
        </w:rPr>
      </w:pPr>
      <w:r w:rsidRPr="00F400DC">
        <w:rPr>
          <w:rFonts w:ascii="微软雅黑" w:hAnsi="微软雅黑" w:hint="eastAsia"/>
          <w:b/>
          <w:szCs w:val="21"/>
        </w:rPr>
        <w:t>嘉兴市镇（街道）环境空气质量</w:t>
      </w:r>
      <w:r w:rsidRPr="00F400DC">
        <w:rPr>
          <w:rFonts w:ascii="微软雅黑" w:hAnsi="微软雅黑" w:cs="仿宋" w:hint="eastAsia"/>
          <w:b/>
          <w:bCs/>
          <w:spacing w:val="-12"/>
          <w:szCs w:val="21"/>
        </w:rPr>
        <w:t>自动监测站</w:t>
      </w:r>
      <w:proofErr w:type="gramStart"/>
      <w:r w:rsidRPr="00F400DC">
        <w:rPr>
          <w:rFonts w:ascii="微软雅黑" w:hAnsi="微软雅黑" w:cs="仿宋" w:hint="eastAsia"/>
          <w:b/>
          <w:bCs/>
          <w:spacing w:val="-12"/>
          <w:szCs w:val="21"/>
        </w:rPr>
        <w:t>点考核</w:t>
      </w:r>
      <w:proofErr w:type="gramEnd"/>
      <w:r w:rsidRPr="00F400DC">
        <w:rPr>
          <w:rFonts w:ascii="微软雅黑" w:hAnsi="微软雅黑" w:cs="仿宋" w:hint="eastAsia"/>
          <w:b/>
          <w:bCs/>
          <w:spacing w:val="-12"/>
          <w:szCs w:val="21"/>
        </w:rPr>
        <w:t>综合评议</w:t>
      </w:r>
      <w:r w:rsidRPr="00F400DC">
        <w:rPr>
          <w:rFonts w:ascii="微软雅黑" w:hAnsi="微软雅黑" w:cs="仿宋" w:hint="eastAsia"/>
          <w:b/>
          <w:bCs/>
          <w:spacing w:val="-13"/>
          <w:szCs w:val="21"/>
        </w:rPr>
        <w:t>表</w:t>
      </w:r>
    </w:p>
    <w:p w14:paraId="3A166BA6" w14:textId="77777777" w:rsidR="007B19E2" w:rsidRPr="00F400DC" w:rsidRDefault="00E4796D">
      <w:pPr>
        <w:spacing w:beforeLines="50" w:before="156" w:afterLines="50" w:after="156" w:line="288" w:lineRule="auto"/>
        <w:ind w:firstLine="420"/>
        <w:rPr>
          <w:rFonts w:ascii="微软雅黑" w:hAnsi="微软雅黑"/>
          <w:szCs w:val="21"/>
          <w:u w:val="single"/>
        </w:rPr>
      </w:pPr>
      <w:r w:rsidRPr="00F400DC">
        <w:rPr>
          <w:rFonts w:ascii="微软雅黑" w:hAnsi="微软雅黑" w:hint="eastAsia"/>
          <w:szCs w:val="21"/>
        </w:rPr>
        <w:t>考核时段：</w:t>
      </w:r>
      <w:r w:rsidRPr="00F400DC">
        <w:rPr>
          <w:rFonts w:ascii="微软雅黑" w:hAnsi="微软雅黑" w:hint="eastAsia"/>
          <w:szCs w:val="21"/>
          <w:u w:val="single"/>
        </w:rPr>
        <w:t xml:space="preserve">           </w:t>
      </w:r>
      <w:r w:rsidRPr="00F400DC">
        <w:rPr>
          <w:rFonts w:ascii="微软雅黑" w:hAnsi="微软雅黑"/>
          <w:szCs w:val="21"/>
          <w:u w:val="single"/>
        </w:rPr>
        <w:t xml:space="preserve">        </w:t>
      </w:r>
      <w:r w:rsidRPr="00F400DC">
        <w:rPr>
          <w:rFonts w:ascii="微软雅黑" w:hAnsi="微软雅黑" w:hint="eastAsia"/>
          <w:szCs w:val="21"/>
          <w:u w:val="single"/>
        </w:rPr>
        <w:t xml:space="preserve">     </w:t>
      </w:r>
      <w:r w:rsidRPr="00F400DC">
        <w:rPr>
          <w:rFonts w:ascii="微软雅黑" w:hAnsi="微软雅黑"/>
          <w:szCs w:val="21"/>
          <w:u w:val="single"/>
        </w:rPr>
        <w:t xml:space="preserve">   </w:t>
      </w:r>
      <w:r w:rsidRPr="00F400DC">
        <w:rPr>
          <w:rFonts w:ascii="微软雅黑" w:hAnsi="微软雅黑" w:hint="eastAsia"/>
          <w:szCs w:val="21"/>
          <w:u w:val="single"/>
        </w:rPr>
        <w:t xml:space="preserve">   </w:t>
      </w:r>
      <w:r w:rsidRPr="00F400DC">
        <w:rPr>
          <w:rFonts w:ascii="微软雅黑" w:hAnsi="微软雅黑" w:hint="eastAsia"/>
          <w:szCs w:val="21"/>
        </w:rPr>
        <w:t xml:space="preserve">  </w:t>
      </w:r>
      <w:r w:rsidRPr="00F400DC">
        <w:rPr>
          <w:rFonts w:ascii="微软雅黑" w:hAnsi="微软雅黑"/>
          <w:szCs w:val="21"/>
        </w:rPr>
        <w:t xml:space="preserve"> </w:t>
      </w:r>
      <w:r w:rsidRPr="00F400DC">
        <w:rPr>
          <w:rFonts w:ascii="微软雅黑" w:hAnsi="微软雅黑" w:hint="eastAsia"/>
          <w:szCs w:val="21"/>
        </w:rPr>
        <w:t xml:space="preserve"> 考核站点：</w:t>
      </w:r>
      <w:r w:rsidRPr="00F400DC">
        <w:rPr>
          <w:rFonts w:ascii="微软雅黑" w:hAnsi="微软雅黑" w:hint="eastAsia"/>
          <w:szCs w:val="21"/>
          <w:u w:val="single"/>
        </w:rPr>
        <w:t xml:space="preserve">        </w:t>
      </w:r>
      <w:r w:rsidRPr="00F400DC">
        <w:rPr>
          <w:rFonts w:ascii="微软雅黑" w:hAnsi="微软雅黑"/>
          <w:szCs w:val="21"/>
          <w:u w:val="single"/>
        </w:rPr>
        <w:t xml:space="preserve">      </w:t>
      </w:r>
      <w:r w:rsidRPr="00F400DC">
        <w:rPr>
          <w:rFonts w:ascii="微软雅黑" w:hAnsi="微软雅黑" w:hint="eastAsia"/>
          <w:szCs w:val="21"/>
          <w:u w:val="single"/>
        </w:rPr>
        <w:t xml:space="preserve">          </w:t>
      </w:r>
    </w:p>
    <w:tbl>
      <w:tblPr>
        <w:tblW w:w="94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1"/>
        <w:gridCol w:w="1248"/>
        <w:gridCol w:w="4705"/>
        <w:gridCol w:w="828"/>
        <w:gridCol w:w="852"/>
        <w:gridCol w:w="1103"/>
      </w:tblGrid>
      <w:tr w:rsidR="007B19E2" w:rsidRPr="00F400DC" w14:paraId="67DBF019" w14:textId="77777777">
        <w:trPr>
          <w:trHeight w:val="20"/>
          <w:jc w:val="center"/>
        </w:trPr>
        <w:tc>
          <w:tcPr>
            <w:tcW w:w="731" w:type="dxa"/>
            <w:tcBorders>
              <w:top w:val="single" w:sz="4" w:space="0" w:color="auto"/>
              <w:left w:val="single" w:sz="4" w:space="0" w:color="auto"/>
              <w:bottom w:val="single" w:sz="4" w:space="0" w:color="auto"/>
              <w:right w:val="single" w:sz="4" w:space="0" w:color="auto"/>
            </w:tcBorders>
            <w:vAlign w:val="center"/>
          </w:tcPr>
          <w:p w14:paraId="092C8B49" w14:textId="77777777" w:rsidR="007B19E2" w:rsidRPr="00F400DC" w:rsidRDefault="00E4796D">
            <w:pPr>
              <w:spacing w:line="240" w:lineRule="auto"/>
              <w:ind w:firstLineChars="0" w:firstLine="0"/>
              <w:jc w:val="center"/>
              <w:rPr>
                <w:rFonts w:ascii="微软雅黑" w:hAnsi="微软雅黑" w:cs="微软雅黑"/>
                <w:b/>
                <w:spacing w:val="-6"/>
                <w:szCs w:val="21"/>
              </w:rPr>
            </w:pPr>
            <w:r w:rsidRPr="00F400DC">
              <w:rPr>
                <w:rFonts w:ascii="微软雅黑" w:hAnsi="微软雅黑" w:cs="微软雅黑" w:hint="eastAsia"/>
                <w:b/>
                <w:spacing w:val="-6"/>
                <w:szCs w:val="21"/>
              </w:rPr>
              <w:t>序号</w:t>
            </w:r>
          </w:p>
        </w:tc>
        <w:tc>
          <w:tcPr>
            <w:tcW w:w="1248" w:type="dxa"/>
            <w:tcBorders>
              <w:top w:val="single" w:sz="4" w:space="0" w:color="auto"/>
              <w:left w:val="single" w:sz="4" w:space="0" w:color="auto"/>
              <w:bottom w:val="single" w:sz="4" w:space="0" w:color="auto"/>
              <w:right w:val="single" w:sz="4" w:space="0" w:color="auto"/>
            </w:tcBorders>
            <w:vAlign w:val="center"/>
          </w:tcPr>
          <w:p w14:paraId="0CE82A0B" w14:textId="77777777" w:rsidR="007B19E2" w:rsidRPr="00F400DC" w:rsidRDefault="00E4796D">
            <w:pPr>
              <w:spacing w:line="240" w:lineRule="auto"/>
              <w:ind w:firstLineChars="0" w:firstLine="0"/>
              <w:jc w:val="center"/>
              <w:rPr>
                <w:rFonts w:ascii="微软雅黑" w:hAnsi="微软雅黑" w:cs="微软雅黑"/>
                <w:b/>
                <w:szCs w:val="21"/>
              </w:rPr>
            </w:pPr>
            <w:r w:rsidRPr="00F400DC">
              <w:rPr>
                <w:rFonts w:ascii="微软雅黑" w:hAnsi="微软雅黑" w:cs="微软雅黑" w:hint="eastAsia"/>
                <w:b/>
                <w:szCs w:val="21"/>
              </w:rPr>
              <w:t>检查项目</w:t>
            </w:r>
          </w:p>
        </w:tc>
        <w:tc>
          <w:tcPr>
            <w:tcW w:w="4705" w:type="dxa"/>
            <w:tcBorders>
              <w:top w:val="single" w:sz="4" w:space="0" w:color="auto"/>
              <w:left w:val="single" w:sz="4" w:space="0" w:color="auto"/>
              <w:bottom w:val="single" w:sz="4" w:space="0" w:color="auto"/>
              <w:right w:val="single" w:sz="4" w:space="0" w:color="auto"/>
            </w:tcBorders>
            <w:vAlign w:val="center"/>
          </w:tcPr>
          <w:p w14:paraId="41A19627" w14:textId="77777777" w:rsidR="007B19E2" w:rsidRPr="00F400DC" w:rsidRDefault="00E4796D">
            <w:pPr>
              <w:spacing w:line="240" w:lineRule="auto"/>
              <w:ind w:firstLineChars="0" w:firstLine="0"/>
              <w:jc w:val="center"/>
              <w:rPr>
                <w:rFonts w:ascii="微软雅黑" w:hAnsi="微软雅黑" w:cs="微软雅黑"/>
                <w:b/>
                <w:szCs w:val="21"/>
              </w:rPr>
            </w:pPr>
            <w:r w:rsidRPr="00F400DC">
              <w:rPr>
                <w:rFonts w:ascii="微软雅黑" w:hAnsi="微软雅黑" w:cs="微软雅黑" w:hint="eastAsia"/>
                <w:b/>
                <w:szCs w:val="21"/>
              </w:rPr>
              <w:t>检查内容</w:t>
            </w:r>
          </w:p>
        </w:tc>
        <w:tc>
          <w:tcPr>
            <w:tcW w:w="828" w:type="dxa"/>
            <w:tcBorders>
              <w:top w:val="single" w:sz="4" w:space="0" w:color="auto"/>
              <w:left w:val="single" w:sz="4" w:space="0" w:color="auto"/>
              <w:bottom w:val="single" w:sz="4" w:space="0" w:color="auto"/>
              <w:right w:val="single" w:sz="4" w:space="0" w:color="auto"/>
            </w:tcBorders>
            <w:vAlign w:val="center"/>
          </w:tcPr>
          <w:p w14:paraId="6F0A2BCF" w14:textId="77777777" w:rsidR="007B19E2" w:rsidRPr="00F400DC" w:rsidRDefault="00E4796D">
            <w:pPr>
              <w:spacing w:line="240" w:lineRule="auto"/>
              <w:ind w:firstLineChars="0" w:firstLine="0"/>
              <w:jc w:val="center"/>
              <w:rPr>
                <w:rFonts w:ascii="微软雅黑" w:hAnsi="微软雅黑" w:cs="微软雅黑"/>
                <w:b/>
                <w:szCs w:val="21"/>
              </w:rPr>
            </w:pPr>
            <w:r w:rsidRPr="00F400DC">
              <w:rPr>
                <w:rFonts w:ascii="微软雅黑" w:hAnsi="微软雅黑" w:cs="微软雅黑" w:hint="eastAsia"/>
                <w:b/>
                <w:szCs w:val="21"/>
              </w:rPr>
              <w:t>分值</w:t>
            </w:r>
          </w:p>
        </w:tc>
        <w:tc>
          <w:tcPr>
            <w:tcW w:w="852" w:type="dxa"/>
            <w:tcBorders>
              <w:top w:val="single" w:sz="4" w:space="0" w:color="auto"/>
              <w:left w:val="single" w:sz="4" w:space="0" w:color="auto"/>
              <w:bottom w:val="single" w:sz="4" w:space="0" w:color="auto"/>
              <w:right w:val="single" w:sz="4" w:space="0" w:color="auto"/>
            </w:tcBorders>
            <w:vAlign w:val="center"/>
          </w:tcPr>
          <w:p w14:paraId="743F95A3" w14:textId="77777777" w:rsidR="007B19E2" w:rsidRPr="00F400DC" w:rsidRDefault="00E4796D">
            <w:pPr>
              <w:spacing w:line="240" w:lineRule="auto"/>
              <w:ind w:firstLineChars="0" w:firstLine="0"/>
              <w:jc w:val="center"/>
              <w:rPr>
                <w:rFonts w:ascii="微软雅黑" w:hAnsi="微软雅黑" w:cs="微软雅黑"/>
                <w:b/>
                <w:szCs w:val="21"/>
              </w:rPr>
            </w:pPr>
            <w:r w:rsidRPr="00F400DC">
              <w:rPr>
                <w:rFonts w:ascii="微软雅黑" w:hAnsi="微软雅黑" w:cs="微软雅黑" w:hint="eastAsia"/>
                <w:b/>
                <w:szCs w:val="21"/>
              </w:rPr>
              <w:t>评分</w:t>
            </w:r>
          </w:p>
        </w:tc>
        <w:tc>
          <w:tcPr>
            <w:tcW w:w="1103" w:type="dxa"/>
            <w:tcBorders>
              <w:top w:val="single" w:sz="4" w:space="0" w:color="auto"/>
              <w:left w:val="single" w:sz="4" w:space="0" w:color="auto"/>
              <w:bottom w:val="single" w:sz="4" w:space="0" w:color="auto"/>
              <w:right w:val="single" w:sz="4" w:space="0" w:color="auto"/>
            </w:tcBorders>
            <w:vAlign w:val="center"/>
          </w:tcPr>
          <w:p w14:paraId="465C8EB8" w14:textId="77777777" w:rsidR="007B19E2" w:rsidRPr="00F400DC" w:rsidRDefault="00E4796D">
            <w:pPr>
              <w:spacing w:line="240" w:lineRule="auto"/>
              <w:ind w:firstLineChars="0" w:firstLine="0"/>
              <w:jc w:val="center"/>
              <w:rPr>
                <w:rFonts w:ascii="微软雅黑" w:hAnsi="微软雅黑" w:cs="微软雅黑"/>
                <w:b/>
                <w:szCs w:val="21"/>
              </w:rPr>
            </w:pPr>
            <w:r w:rsidRPr="00F400DC">
              <w:rPr>
                <w:rFonts w:ascii="微软雅黑" w:hAnsi="微软雅黑" w:cs="微软雅黑" w:hint="eastAsia"/>
                <w:b/>
                <w:szCs w:val="21"/>
              </w:rPr>
              <w:t>备注</w:t>
            </w:r>
          </w:p>
        </w:tc>
      </w:tr>
      <w:tr w:rsidR="007B19E2" w:rsidRPr="00F400DC" w14:paraId="4FB562C2" w14:textId="77777777">
        <w:trPr>
          <w:trHeight w:val="20"/>
          <w:jc w:val="center"/>
        </w:trPr>
        <w:tc>
          <w:tcPr>
            <w:tcW w:w="731" w:type="dxa"/>
            <w:tcBorders>
              <w:top w:val="single" w:sz="4" w:space="0" w:color="auto"/>
              <w:left w:val="single" w:sz="4" w:space="0" w:color="auto"/>
              <w:bottom w:val="single" w:sz="4" w:space="0" w:color="auto"/>
              <w:right w:val="single" w:sz="4" w:space="0" w:color="auto"/>
            </w:tcBorders>
            <w:vAlign w:val="center"/>
          </w:tcPr>
          <w:p w14:paraId="7B96E551"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1</w:t>
            </w:r>
          </w:p>
        </w:tc>
        <w:tc>
          <w:tcPr>
            <w:tcW w:w="1248" w:type="dxa"/>
            <w:vMerge w:val="restart"/>
            <w:tcBorders>
              <w:top w:val="single" w:sz="4" w:space="0" w:color="auto"/>
              <w:left w:val="single" w:sz="4" w:space="0" w:color="auto"/>
              <w:right w:val="single" w:sz="4" w:space="0" w:color="auto"/>
            </w:tcBorders>
            <w:vAlign w:val="center"/>
          </w:tcPr>
          <w:p w14:paraId="66E84664"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系统性能</w:t>
            </w:r>
          </w:p>
          <w:p w14:paraId="77E14ECE" w14:textId="77777777" w:rsidR="007B19E2" w:rsidRPr="00F400DC" w:rsidRDefault="00E4796D">
            <w:pPr>
              <w:pStyle w:val="a6"/>
              <w:spacing w:after="0" w:line="240" w:lineRule="auto"/>
              <w:ind w:firstLineChars="0" w:firstLine="0"/>
              <w:rPr>
                <w:rFonts w:ascii="微软雅黑" w:hAnsi="微软雅黑" w:cs="微软雅黑"/>
                <w:szCs w:val="21"/>
              </w:rPr>
            </w:pPr>
            <w:r w:rsidRPr="00F400DC">
              <w:rPr>
                <w:rFonts w:ascii="微软雅黑" w:hAnsi="微软雅黑" w:cs="微软雅黑" w:hint="eastAsia"/>
                <w:szCs w:val="21"/>
              </w:rPr>
              <w:t>（30分）</w:t>
            </w:r>
          </w:p>
        </w:tc>
        <w:tc>
          <w:tcPr>
            <w:tcW w:w="4705" w:type="dxa"/>
            <w:tcBorders>
              <w:top w:val="single" w:sz="4" w:space="0" w:color="auto"/>
              <w:left w:val="single" w:sz="4" w:space="0" w:color="auto"/>
              <w:right w:val="single" w:sz="4" w:space="0" w:color="auto"/>
            </w:tcBorders>
            <w:vAlign w:val="center"/>
          </w:tcPr>
          <w:p w14:paraId="199924EE" w14:textId="77777777" w:rsidR="007B19E2" w:rsidRPr="00F400DC" w:rsidRDefault="00E4796D">
            <w:pPr>
              <w:spacing w:line="240" w:lineRule="auto"/>
              <w:ind w:firstLineChars="0" w:firstLine="0"/>
              <w:rPr>
                <w:rFonts w:ascii="微软雅黑" w:hAnsi="微软雅黑" w:cs="微软雅黑"/>
                <w:bCs/>
                <w:szCs w:val="21"/>
              </w:rPr>
            </w:pPr>
            <w:r w:rsidRPr="00F400DC">
              <w:rPr>
                <w:rFonts w:ascii="微软雅黑" w:hAnsi="微软雅黑" w:cs="微软雅黑" w:hint="eastAsia"/>
                <w:bCs/>
                <w:szCs w:val="21"/>
              </w:rPr>
              <w:t>运行环境：</w:t>
            </w:r>
          </w:p>
          <w:p w14:paraId="232A8E1D" w14:textId="77777777" w:rsidR="007B19E2" w:rsidRPr="00F400DC" w:rsidRDefault="00E4796D">
            <w:pPr>
              <w:spacing w:line="240" w:lineRule="auto"/>
              <w:ind w:firstLineChars="0" w:firstLine="0"/>
              <w:rPr>
                <w:rFonts w:ascii="微软雅黑" w:hAnsi="微软雅黑" w:cs="微软雅黑"/>
                <w:bCs/>
                <w:szCs w:val="21"/>
              </w:rPr>
            </w:pPr>
            <w:r w:rsidRPr="00F400DC">
              <w:rPr>
                <w:rFonts w:ascii="微软雅黑" w:hAnsi="微软雅黑" w:cs="微软雅黑" w:hint="eastAsia"/>
                <w:bCs/>
                <w:szCs w:val="21"/>
              </w:rPr>
              <w:t>1、站房内部温度、湿度控制情况。</w:t>
            </w:r>
          </w:p>
          <w:p w14:paraId="329AA53C" w14:textId="77777777" w:rsidR="007B19E2" w:rsidRPr="00F400DC" w:rsidRDefault="00E4796D">
            <w:pPr>
              <w:spacing w:line="240" w:lineRule="auto"/>
              <w:ind w:firstLineChars="0" w:firstLine="0"/>
              <w:rPr>
                <w:rFonts w:ascii="微软雅黑" w:hAnsi="微软雅黑" w:cs="微软雅黑"/>
                <w:bCs/>
                <w:szCs w:val="21"/>
              </w:rPr>
            </w:pPr>
            <w:r w:rsidRPr="00F400DC">
              <w:rPr>
                <w:rFonts w:ascii="微软雅黑" w:hAnsi="微软雅黑" w:cs="微软雅黑" w:hint="eastAsia"/>
                <w:bCs/>
                <w:szCs w:val="21"/>
              </w:rPr>
              <w:t>2、物品堆放、室内环境整洁情况。</w:t>
            </w:r>
          </w:p>
          <w:p w14:paraId="71C1B933" w14:textId="77777777" w:rsidR="007B19E2" w:rsidRPr="00F400DC" w:rsidRDefault="00E4796D">
            <w:pPr>
              <w:spacing w:line="240" w:lineRule="auto"/>
              <w:ind w:firstLineChars="0" w:firstLine="0"/>
              <w:rPr>
                <w:rFonts w:ascii="微软雅黑" w:hAnsi="微软雅黑" w:cs="微软雅黑"/>
                <w:bCs/>
                <w:szCs w:val="21"/>
              </w:rPr>
            </w:pPr>
            <w:r w:rsidRPr="00F400DC">
              <w:rPr>
                <w:rFonts w:ascii="微软雅黑" w:hAnsi="微软雅黑" w:cs="微软雅黑" w:hint="eastAsia"/>
                <w:bCs/>
                <w:szCs w:val="21"/>
              </w:rPr>
              <w:t>3、站房周边环境、防水、防雷、防人为干扰、消防、供电等情况。</w:t>
            </w:r>
          </w:p>
        </w:tc>
        <w:tc>
          <w:tcPr>
            <w:tcW w:w="828" w:type="dxa"/>
            <w:tcBorders>
              <w:top w:val="single" w:sz="4" w:space="0" w:color="auto"/>
              <w:left w:val="single" w:sz="4" w:space="0" w:color="auto"/>
              <w:right w:val="single" w:sz="4" w:space="0" w:color="auto"/>
            </w:tcBorders>
            <w:vAlign w:val="center"/>
          </w:tcPr>
          <w:p w14:paraId="2FEAC187"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5</w:t>
            </w:r>
          </w:p>
        </w:tc>
        <w:tc>
          <w:tcPr>
            <w:tcW w:w="852" w:type="dxa"/>
            <w:tcBorders>
              <w:top w:val="single" w:sz="4" w:space="0" w:color="auto"/>
              <w:left w:val="single" w:sz="4" w:space="0" w:color="auto"/>
              <w:right w:val="single" w:sz="4" w:space="0" w:color="auto"/>
            </w:tcBorders>
            <w:vAlign w:val="center"/>
          </w:tcPr>
          <w:p w14:paraId="5C0F3660" w14:textId="77777777" w:rsidR="007B19E2" w:rsidRPr="00F400DC" w:rsidRDefault="007B19E2">
            <w:pPr>
              <w:spacing w:line="240" w:lineRule="auto"/>
              <w:ind w:firstLineChars="0" w:firstLine="0"/>
              <w:jc w:val="center"/>
              <w:rPr>
                <w:rFonts w:ascii="微软雅黑" w:hAnsi="微软雅黑" w:cs="微软雅黑"/>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4EA5F503" w14:textId="77777777" w:rsidR="007B19E2" w:rsidRPr="00F400DC" w:rsidRDefault="007B19E2">
            <w:pPr>
              <w:spacing w:line="240" w:lineRule="auto"/>
              <w:ind w:firstLineChars="0" w:firstLine="0"/>
              <w:jc w:val="center"/>
              <w:rPr>
                <w:rFonts w:ascii="微软雅黑" w:hAnsi="微软雅黑" w:cs="微软雅黑"/>
                <w:szCs w:val="21"/>
              </w:rPr>
            </w:pPr>
          </w:p>
        </w:tc>
      </w:tr>
      <w:tr w:rsidR="007B19E2" w:rsidRPr="00F400DC" w14:paraId="613F1769" w14:textId="77777777">
        <w:trPr>
          <w:trHeight w:val="20"/>
          <w:jc w:val="center"/>
        </w:trPr>
        <w:tc>
          <w:tcPr>
            <w:tcW w:w="731" w:type="dxa"/>
            <w:tcBorders>
              <w:top w:val="single" w:sz="4" w:space="0" w:color="auto"/>
              <w:left w:val="single" w:sz="4" w:space="0" w:color="auto"/>
              <w:bottom w:val="single" w:sz="4" w:space="0" w:color="auto"/>
              <w:right w:val="single" w:sz="4" w:space="0" w:color="auto"/>
            </w:tcBorders>
            <w:vAlign w:val="center"/>
          </w:tcPr>
          <w:p w14:paraId="7C9A912D"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lastRenderedPageBreak/>
              <w:t>2</w:t>
            </w:r>
          </w:p>
        </w:tc>
        <w:tc>
          <w:tcPr>
            <w:tcW w:w="1248" w:type="dxa"/>
            <w:vMerge/>
            <w:tcBorders>
              <w:left w:val="single" w:sz="4" w:space="0" w:color="auto"/>
              <w:right w:val="single" w:sz="4" w:space="0" w:color="auto"/>
            </w:tcBorders>
            <w:vAlign w:val="center"/>
          </w:tcPr>
          <w:p w14:paraId="50C07058" w14:textId="77777777" w:rsidR="007B19E2" w:rsidRPr="00F400DC" w:rsidRDefault="007B19E2">
            <w:pPr>
              <w:spacing w:line="240" w:lineRule="auto"/>
              <w:ind w:firstLineChars="0" w:firstLine="0"/>
              <w:jc w:val="center"/>
              <w:rPr>
                <w:rFonts w:ascii="微软雅黑" w:hAnsi="微软雅黑" w:cs="微软雅黑"/>
                <w:bCs/>
                <w:szCs w:val="21"/>
              </w:rPr>
            </w:pPr>
          </w:p>
        </w:tc>
        <w:tc>
          <w:tcPr>
            <w:tcW w:w="4705" w:type="dxa"/>
            <w:tcBorders>
              <w:top w:val="single" w:sz="4" w:space="0" w:color="auto"/>
              <w:left w:val="single" w:sz="4" w:space="0" w:color="auto"/>
              <w:right w:val="single" w:sz="4" w:space="0" w:color="auto"/>
            </w:tcBorders>
            <w:vAlign w:val="center"/>
          </w:tcPr>
          <w:p w14:paraId="01A2C9B2" w14:textId="77777777" w:rsidR="007B19E2" w:rsidRPr="00F400DC" w:rsidRDefault="00E4796D">
            <w:pPr>
              <w:spacing w:line="240" w:lineRule="auto"/>
              <w:ind w:firstLineChars="0" w:firstLine="0"/>
              <w:rPr>
                <w:rFonts w:ascii="微软雅黑" w:hAnsi="微软雅黑" w:cs="微软雅黑"/>
                <w:bCs/>
                <w:szCs w:val="21"/>
              </w:rPr>
            </w:pPr>
            <w:r w:rsidRPr="00F400DC">
              <w:rPr>
                <w:rFonts w:ascii="微软雅黑" w:hAnsi="微软雅黑" w:cs="微软雅黑" w:hint="eastAsia"/>
                <w:bCs/>
                <w:szCs w:val="21"/>
              </w:rPr>
              <w:t>采样单元：</w:t>
            </w:r>
          </w:p>
          <w:p w14:paraId="5D207074" w14:textId="77777777" w:rsidR="007B19E2" w:rsidRPr="00F400DC" w:rsidRDefault="00E4796D">
            <w:pPr>
              <w:spacing w:line="240" w:lineRule="auto"/>
              <w:ind w:firstLineChars="0" w:firstLine="0"/>
              <w:rPr>
                <w:rFonts w:ascii="微软雅黑" w:hAnsi="微软雅黑" w:cs="微软雅黑"/>
                <w:bCs/>
                <w:szCs w:val="21"/>
              </w:rPr>
            </w:pPr>
            <w:r w:rsidRPr="00F400DC">
              <w:rPr>
                <w:rFonts w:ascii="微软雅黑" w:hAnsi="微软雅黑" w:cs="微软雅黑" w:hint="eastAsia"/>
                <w:bCs/>
                <w:szCs w:val="21"/>
              </w:rPr>
              <w:t>1、气态污染物采样系统是否规范，采样总管、支管清洁情况。</w:t>
            </w:r>
          </w:p>
          <w:p w14:paraId="4086F439" w14:textId="77777777" w:rsidR="007B19E2" w:rsidRPr="00F400DC" w:rsidRDefault="00E4796D">
            <w:pPr>
              <w:spacing w:line="240" w:lineRule="auto"/>
              <w:ind w:firstLineChars="0" w:firstLine="0"/>
              <w:rPr>
                <w:rFonts w:ascii="微软雅黑" w:hAnsi="微软雅黑" w:cs="微软雅黑"/>
                <w:bCs/>
                <w:szCs w:val="21"/>
              </w:rPr>
            </w:pPr>
            <w:r w:rsidRPr="00F400DC">
              <w:rPr>
                <w:rFonts w:ascii="微软雅黑" w:hAnsi="微软雅黑" w:cs="微软雅黑" w:hint="eastAsia"/>
                <w:bCs/>
                <w:szCs w:val="21"/>
              </w:rPr>
              <w:t>2、颗粒物采样系统切割器和采样管清洁情况。</w:t>
            </w:r>
          </w:p>
          <w:p w14:paraId="14540B19" w14:textId="77777777" w:rsidR="007B19E2" w:rsidRPr="00F400DC" w:rsidRDefault="00E4796D">
            <w:pPr>
              <w:pStyle w:val="a6"/>
              <w:spacing w:after="0" w:line="240" w:lineRule="auto"/>
              <w:ind w:firstLineChars="0" w:firstLine="0"/>
              <w:rPr>
                <w:rFonts w:ascii="微软雅黑" w:hAnsi="微软雅黑" w:cs="微软雅黑"/>
                <w:szCs w:val="21"/>
              </w:rPr>
            </w:pPr>
            <w:r w:rsidRPr="00F400DC">
              <w:rPr>
                <w:rFonts w:ascii="微软雅黑" w:hAnsi="微软雅黑" w:cs="微软雅黑" w:hint="eastAsia"/>
                <w:bCs/>
                <w:szCs w:val="21"/>
              </w:rPr>
              <w:t>3、</w:t>
            </w:r>
            <w:r w:rsidRPr="00F400DC">
              <w:rPr>
                <w:rFonts w:ascii="微软雅黑" w:hAnsi="微软雅黑" w:cs="微软雅黑" w:hint="eastAsia"/>
                <w:bCs/>
                <w:spacing w:val="15"/>
                <w:szCs w:val="21"/>
              </w:rPr>
              <w:t>气态污染物采样总管、支管加热装置及加热温度情况。</w:t>
            </w:r>
          </w:p>
        </w:tc>
        <w:tc>
          <w:tcPr>
            <w:tcW w:w="828" w:type="dxa"/>
            <w:tcBorders>
              <w:top w:val="single" w:sz="4" w:space="0" w:color="auto"/>
              <w:left w:val="single" w:sz="4" w:space="0" w:color="auto"/>
              <w:right w:val="single" w:sz="4" w:space="0" w:color="auto"/>
            </w:tcBorders>
            <w:vAlign w:val="center"/>
          </w:tcPr>
          <w:p w14:paraId="773A7022"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5</w:t>
            </w:r>
          </w:p>
        </w:tc>
        <w:tc>
          <w:tcPr>
            <w:tcW w:w="852" w:type="dxa"/>
            <w:tcBorders>
              <w:top w:val="single" w:sz="4" w:space="0" w:color="auto"/>
              <w:left w:val="single" w:sz="4" w:space="0" w:color="auto"/>
              <w:right w:val="single" w:sz="4" w:space="0" w:color="auto"/>
            </w:tcBorders>
            <w:vAlign w:val="center"/>
          </w:tcPr>
          <w:p w14:paraId="17ECAF15" w14:textId="77777777" w:rsidR="007B19E2" w:rsidRPr="00F400DC" w:rsidRDefault="007B19E2">
            <w:pPr>
              <w:spacing w:line="240" w:lineRule="auto"/>
              <w:ind w:firstLineChars="0" w:firstLine="0"/>
              <w:jc w:val="center"/>
              <w:rPr>
                <w:rFonts w:ascii="微软雅黑" w:hAnsi="微软雅黑" w:cs="微软雅黑"/>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6E056D4D" w14:textId="77777777" w:rsidR="007B19E2" w:rsidRPr="00F400DC" w:rsidRDefault="007B19E2">
            <w:pPr>
              <w:spacing w:line="240" w:lineRule="auto"/>
              <w:ind w:firstLineChars="0" w:firstLine="0"/>
              <w:jc w:val="center"/>
              <w:rPr>
                <w:rFonts w:ascii="微软雅黑" w:hAnsi="微软雅黑" w:cs="微软雅黑"/>
                <w:szCs w:val="21"/>
              </w:rPr>
            </w:pPr>
          </w:p>
        </w:tc>
      </w:tr>
      <w:tr w:rsidR="007B19E2" w:rsidRPr="00F400DC" w14:paraId="0ABEA298" w14:textId="77777777">
        <w:trPr>
          <w:trHeight w:val="20"/>
          <w:jc w:val="center"/>
        </w:trPr>
        <w:tc>
          <w:tcPr>
            <w:tcW w:w="731" w:type="dxa"/>
            <w:tcBorders>
              <w:top w:val="single" w:sz="4" w:space="0" w:color="auto"/>
              <w:left w:val="single" w:sz="4" w:space="0" w:color="auto"/>
              <w:bottom w:val="single" w:sz="4" w:space="0" w:color="auto"/>
              <w:right w:val="single" w:sz="4" w:space="0" w:color="auto"/>
            </w:tcBorders>
            <w:vAlign w:val="center"/>
          </w:tcPr>
          <w:p w14:paraId="4C71FB79"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3</w:t>
            </w:r>
          </w:p>
        </w:tc>
        <w:tc>
          <w:tcPr>
            <w:tcW w:w="1248" w:type="dxa"/>
            <w:vMerge/>
            <w:tcBorders>
              <w:left w:val="single" w:sz="4" w:space="0" w:color="auto"/>
              <w:right w:val="single" w:sz="4" w:space="0" w:color="auto"/>
            </w:tcBorders>
            <w:vAlign w:val="center"/>
          </w:tcPr>
          <w:p w14:paraId="4BC9331D" w14:textId="77777777" w:rsidR="007B19E2" w:rsidRPr="00F400DC" w:rsidRDefault="007B19E2">
            <w:pPr>
              <w:spacing w:line="240" w:lineRule="auto"/>
              <w:ind w:firstLineChars="0" w:firstLine="0"/>
              <w:jc w:val="center"/>
              <w:rPr>
                <w:rFonts w:ascii="微软雅黑" w:hAnsi="微软雅黑" w:cs="微软雅黑"/>
                <w:bCs/>
                <w:szCs w:val="21"/>
              </w:rPr>
            </w:pPr>
          </w:p>
        </w:tc>
        <w:tc>
          <w:tcPr>
            <w:tcW w:w="4705" w:type="dxa"/>
            <w:tcBorders>
              <w:top w:val="single" w:sz="4" w:space="0" w:color="auto"/>
              <w:left w:val="single" w:sz="4" w:space="0" w:color="auto"/>
              <w:right w:val="single" w:sz="4" w:space="0" w:color="auto"/>
            </w:tcBorders>
            <w:vAlign w:val="center"/>
          </w:tcPr>
          <w:p w14:paraId="00BAB76E" w14:textId="77777777" w:rsidR="007B19E2" w:rsidRPr="00F400DC" w:rsidRDefault="00E4796D">
            <w:pPr>
              <w:spacing w:line="240" w:lineRule="auto"/>
              <w:ind w:firstLineChars="0" w:firstLine="0"/>
              <w:rPr>
                <w:rFonts w:ascii="微软雅黑" w:hAnsi="微软雅黑" w:cs="微软雅黑"/>
                <w:bCs/>
                <w:szCs w:val="21"/>
              </w:rPr>
            </w:pPr>
            <w:proofErr w:type="gramStart"/>
            <w:r w:rsidRPr="00F400DC">
              <w:rPr>
                <w:rFonts w:ascii="微软雅黑" w:hAnsi="微软雅黑" w:cs="微软雅黑" w:hint="eastAsia"/>
                <w:bCs/>
                <w:szCs w:val="21"/>
              </w:rPr>
              <w:t>数采仪</w:t>
            </w:r>
            <w:proofErr w:type="gramEnd"/>
            <w:r w:rsidRPr="00F400DC">
              <w:rPr>
                <w:rFonts w:ascii="微软雅黑" w:hAnsi="微软雅黑" w:cs="微软雅黑" w:hint="eastAsia"/>
                <w:bCs/>
                <w:szCs w:val="21"/>
              </w:rPr>
              <w:t>状况：</w:t>
            </w:r>
            <w:proofErr w:type="gramStart"/>
            <w:r w:rsidRPr="00F400DC">
              <w:rPr>
                <w:rFonts w:ascii="微软雅黑" w:hAnsi="微软雅黑" w:cs="微软雅黑" w:hint="eastAsia"/>
                <w:bCs/>
                <w:szCs w:val="21"/>
              </w:rPr>
              <w:t>数采仪</w:t>
            </w:r>
            <w:proofErr w:type="gramEnd"/>
            <w:r w:rsidRPr="00F400DC">
              <w:rPr>
                <w:rFonts w:ascii="微软雅黑" w:hAnsi="微软雅黑" w:cs="微软雅黑" w:hint="eastAsia"/>
                <w:bCs/>
                <w:szCs w:val="21"/>
              </w:rPr>
              <w:t>工作正常，工控机显示数据与仪器数据一致。</w:t>
            </w:r>
          </w:p>
        </w:tc>
        <w:tc>
          <w:tcPr>
            <w:tcW w:w="828" w:type="dxa"/>
            <w:tcBorders>
              <w:top w:val="single" w:sz="4" w:space="0" w:color="auto"/>
              <w:left w:val="single" w:sz="4" w:space="0" w:color="auto"/>
              <w:right w:val="single" w:sz="4" w:space="0" w:color="auto"/>
            </w:tcBorders>
            <w:vAlign w:val="center"/>
          </w:tcPr>
          <w:p w14:paraId="161BACEA"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5</w:t>
            </w:r>
          </w:p>
        </w:tc>
        <w:tc>
          <w:tcPr>
            <w:tcW w:w="852" w:type="dxa"/>
            <w:tcBorders>
              <w:top w:val="single" w:sz="4" w:space="0" w:color="auto"/>
              <w:left w:val="single" w:sz="4" w:space="0" w:color="auto"/>
              <w:right w:val="single" w:sz="4" w:space="0" w:color="auto"/>
            </w:tcBorders>
            <w:vAlign w:val="center"/>
          </w:tcPr>
          <w:p w14:paraId="3EC53818" w14:textId="77777777" w:rsidR="007B19E2" w:rsidRPr="00F400DC" w:rsidRDefault="007B19E2">
            <w:pPr>
              <w:spacing w:line="240" w:lineRule="auto"/>
              <w:ind w:firstLineChars="0" w:firstLine="0"/>
              <w:jc w:val="center"/>
              <w:rPr>
                <w:rFonts w:ascii="微软雅黑" w:hAnsi="微软雅黑" w:cs="微软雅黑"/>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2F05C0B5" w14:textId="77777777" w:rsidR="007B19E2" w:rsidRPr="00F400DC" w:rsidRDefault="007B19E2">
            <w:pPr>
              <w:spacing w:line="240" w:lineRule="auto"/>
              <w:ind w:firstLineChars="0" w:firstLine="0"/>
              <w:jc w:val="center"/>
              <w:rPr>
                <w:rFonts w:ascii="微软雅黑" w:hAnsi="微软雅黑" w:cs="微软雅黑"/>
                <w:szCs w:val="21"/>
              </w:rPr>
            </w:pPr>
          </w:p>
        </w:tc>
      </w:tr>
      <w:tr w:rsidR="007B19E2" w:rsidRPr="00F400DC" w14:paraId="4F996CD3" w14:textId="77777777">
        <w:trPr>
          <w:trHeight w:val="20"/>
          <w:jc w:val="center"/>
        </w:trPr>
        <w:tc>
          <w:tcPr>
            <w:tcW w:w="731" w:type="dxa"/>
            <w:tcBorders>
              <w:top w:val="single" w:sz="4" w:space="0" w:color="auto"/>
              <w:left w:val="single" w:sz="4" w:space="0" w:color="auto"/>
              <w:bottom w:val="single" w:sz="4" w:space="0" w:color="auto"/>
              <w:right w:val="single" w:sz="4" w:space="0" w:color="auto"/>
            </w:tcBorders>
            <w:vAlign w:val="center"/>
          </w:tcPr>
          <w:p w14:paraId="4E705598"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4</w:t>
            </w:r>
          </w:p>
        </w:tc>
        <w:tc>
          <w:tcPr>
            <w:tcW w:w="1248" w:type="dxa"/>
            <w:vMerge/>
            <w:tcBorders>
              <w:left w:val="single" w:sz="4" w:space="0" w:color="auto"/>
              <w:right w:val="single" w:sz="4" w:space="0" w:color="auto"/>
            </w:tcBorders>
            <w:vAlign w:val="center"/>
          </w:tcPr>
          <w:p w14:paraId="469080C9" w14:textId="77777777" w:rsidR="007B19E2" w:rsidRPr="00F400DC" w:rsidRDefault="007B19E2">
            <w:pPr>
              <w:spacing w:line="240" w:lineRule="auto"/>
              <w:ind w:firstLineChars="0" w:firstLine="0"/>
              <w:jc w:val="center"/>
              <w:rPr>
                <w:rFonts w:ascii="微软雅黑" w:hAnsi="微软雅黑" w:cs="微软雅黑"/>
                <w:bCs/>
                <w:szCs w:val="21"/>
              </w:rPr>
            </w:pPr>
          </w:p>
        </w:tc>
        <w:tc>
          <w:tcPr>
            <w:tcW w:w="4705" w:type="dxa"/>
            <w:tcBorders>
              <w:top w:val="single" w:sz="4" w:space="0" w:color="auto"/>
              <w:left w:val="single" w:sz="4" w:space="0" w:color="auto"/>
              <w:right w:val="single" w:sz="4" w:space="0" w:color="auto"/>
            </w:tcBorders>
            <w:vAlign w:val="center"/>
          </w:tcPr>
          <w:p w14:paraId="30A96D52" w14:textId="77777777" w:rsidR="007B19E2" w:rsidRPr="00F400DC" w:rsidRDefault="00E4796D">
            <w:pPr>
              <w:spacing w:line="240" w:lineRule="auto"/>
              <w:ind w:firstLineChars="0" w:firstLine="0"/>
              <w:rPr>
                <w:rFonts w:ascii="微软雅黑" w:hAnsi="微软雅黑" w:cs="微软雅黑"/>
                <w:bCs/>
                <w:spacing w:val="2"/>
                <w:szCs w:val="21"/>
              </w:rPr>
            </w:pPr>
            <w:r w:rsidRPr="00F400DC">
              <w:rPr>
                <w:rFonts w:ascii="微软雅黑" w:hAnsi="微软雅黑" w:cs="微软雅黑" w:hint="eastAsia"/>
                <w:bCs/>
                <w:spacing w:val="2"/>
                <w:szCs w:val="21"/>
              </w:rPr>
              <w:t>仪器运行状况：</w:t>
            </w:r>
          </w:p>
          <w:p w14:paraId="6ED3B582" w14:textId="77777777" w:rsidR="007B19E2" w:rsidRPr="00F400DC" w:rsidRDefault="00E4796D">
            <w:pPr>
              <w:numPr>
                <w:ilvl w:val="0"/>
                <w:numId w:val="29"/>
              </w:numPr>
              <w:spacing w:line="240" w:lineRule="auto"/>
              <w:ind w:firstLineChars="0" w:firstLine="0"/>
              <w:rPr>
                <w:rFonts w:ascii="微软雅黑" w:hAnsi="微软雅黑" w:cs="微软雅黑"/>
                <w:bCs/>
                <w:spacing w:val="2"/>
                <w:szCs w:val="21"/>
              </w:rPr>
            </w:pPr>
            <w:r w:rsidRPr="00F400DC">
              <w:rPr>
                <w:rFonts w:ascii="微软雅黑" w:hAnsi="微软雅黑" w:cs="微软雅黑" w:hint="eastAsia"/>
                <w:bCs/>
                <w:spacing w:val="2"/>
                <w:szCs w:val="21"/>
              </w:rPr>
              <w:t>颗粒物仪器运行情况与性能状态等。</w:t>
            </w:r>
          </w:p>
          <w:p w14:paraId="4AE72A72" w14:textId="77777777" w:rsidR="007B19E2" w:rsidRPr="00F400DC" w:rsidRDefault="00E4796D">
            <w:pPr>
              <w:numPr>
                <w:ilvl w:val="0"/>
                <w:numId w:val="29"/>
              </w:numPr>
              <w:spacing w:line="240" w:lineRule="auto"/>
              <w:ind w:firstLineChars="0" w:firstLine="0"/>
              <w:rPr>
                <w:rFonts w:ascii="微软雅黑" w:hAnsi="微软雅黑" w:cs="微软雅黑"/>
                <w:bCs/>
                <w:szCs w:val="21"/>
              </w:rPr>
            </w:pPr>
            <w:r w:rsidRPr="00F400DC">
              <w:rPr>
                <w:rFonts w:ascii="微软雅黑" w:hAnsi="微软雅黑" w:cs="微软雅黑" w:hint="eastAsia"/>
                <w:bCs/>
                <w:szCs w:val="21"/>
              </w:rPr>
              <w:t>气态污染物仪器运行</w:t>
            </w:r>
            <w:r w:rsidRPr="00F400DC">
              <w:rPr>
                <w:rFonts w:ascii="微软雅黑" w:hAnsi="微软雅黑" w:cs="微软雅黑" w:hint="eastAsia"/>
                <w:bCs/>
                <w:spacing w:val="2"/>
                <w:szCs w:val="21"/>
              </w:rPr>
              <w:t>情况与性能状态等</w:t>
            </w:r>
            <w:r w:rsidRPr="00F400DC">
              <w:rPr>
                <w:rFonts w:ascii="微软雅黑" w:hAnsi="微软雅黑" w:cs="微软雅黑" w:hint="eastAsia"/>
                <w:bCs/>
                <w:szCs w:val="21"/>
              </w:rPr>
              <w:t>。</w:t>
            </w:r>
          </w:p>
          <w:p w14:paraId="215438C0" w14:textId="77777777" w:rsidR="007B19E2" w:rsidRPr="00F400DC" w:rsidRDefault="00E4796D">
            <w:pPr>
              <w:spacing w:line="240" w:lineRule="auto"/>
              <w:ind w:firstLineChars="0" w:firstLine="0"/>
              <w:rPr>
                <w:rFonts w:ascii="微软雅黑" w:hAnsi="微软雅黑" w:cs="微软雅黑"/>
                <w:bCs/>
                <w:szCs w:val="21"/>
              </w:rPr>
            </w:pPr>
            <w:r w:rsidRPr="00F400DC">
              <w:rPr>
                <w:rFonts w:ascii="微软雅黑" w:hAnsi="微软雅黑" w:cs="微软雅黑" w:hint="eastAsia"/>
                <w:bCs/>
                <w:szCs w:val="21"/>
              </w:rPr>
              <w:t>3、辅助设备运行</w:t>
            </w:r>
            <w:r w:rsidRPr="00F400DC">
              <w:rPr>
                <w:rFonts w:ascii="微软雅黑" w:hAnsi="微软雅黑" w:cs="微软雅黑" w:hint="eastAsia"/>
                <w:bCs/>
                <w:spacing w:val="2"/>
                <w:szCs w:val="21"/>
              </w:rPr>
              <w:t>情况与性能状态等</w:t>
            </w:r>
            <w:r w:rsidRPr="00F400DC">
              <w:rPr>
                <w:rFonts w:ascii="微软雅黑" w:hAnsi="微软雅黑" w:cs="微软雅黑" w:hint="eastAsia"/>
                <w:bCs/>
                <w:szCs w:val="21"/>
              </w:rPr>
              <w:t>。</w:t>
            </w:r>
          </w:p>
          <w:p w14:paraId="3711CF5A" w14:textId="77777777" w:rsidR="007B19E2" w:rsidRPr="00F400DC" w:rsidRDefault="00E4796D">
            <w:pPr>
              <w:spacing w:line="240" w:lineRule="auto"/>
              <w:ind w:firstLineChars="0" w:firstLine="0"/>
              <w:rPr>
                <w:rFonts w:ascii="微软雅黑" w:hAnsi="微软雅黑" w:cs="微软雅黑"/>
                <w:bCs/>
                <w:szCs w:val="21"/>
              </w:rPr>
            </w:pPr>
            <w:r w:rsidRPr="00F400DC">
              <w:rPr>
                <w:rFonts w:ascii="微软雅黑" w:hAnsi="微软雅黑" w:cs="微软雅黑" w:hint="eastAsia"/>
                <w:bCs/>
                <w:szCs w:val="21"/>
              </w:rPr>
              <w:t>4、气象仪器运行</w:t>
            </w:r>
            <w:r w:rsidRPr="00F400DC">
              <w:rPr>
                <w:rFonts w:ascii="微软雅黑" w:hAnsi="微软雅黑" w:cs="微软雅黑" w:hint="eastAsia"/>
                <w:bCs/>
                <w:spacing w:val="2"/>
                <w:szCs w:val="21"/>
              </w:rPr>
              <w:t>情况与性能状态等</w:t>
            </w:r>
            <w:r w:rsidRPr="00F400DC">
              <w:rPr>
                <w:rFonts w:ascii="微软雅黑" w:hAnsi="微软雅黑" w:cs="微软雅黑" w:hint="eastAsia"/>
                <w:bCs/>
                <w:szCs w:val="21"/>
              </w:rPr>
              <w:t>。</w:t>
            </w:r>
          </w:p>
        </w:tc>
        <w:tc>
          <w:tcPr>
            <w:tcW w:w="828" w:type="dxa"/>
            <w:tcBorders>
              <w:top w:val="single" w:sz="4" w:space="0" w:color="auto"/>
              <w:left w:val="single" w:sz="4" w:space="0" w:color="auto"/>
              <w:right w:val="single" w:sz="4" w:space="0" w:color="auto"/>
            </w:tcBorders>
            <w:vAlign w:val="center"/>
          </w:tcPr>
          <w:p w14:paraId="414C92FA"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10</w:t>
            </w:r>
          </w:p>
        </w:tc>
        <w:tc>
          <w:tcPr>
            <w:tcW w:w="852" w:type="dxa"/>
            <w:tcBorders>
              <w:top w:val="single" w:sz="4" w:space="0" w:color="auto"/>
              <w:left w:val="single" w:sz="4" w:space="0" w:color="auto"/>
              <w:right w:val="single" w:sz="4" w:space="0" w:color="auto"/>
            </w:tcBorders>
            <w:vAlign w:val="center"/>
          </w:tcPr>
          <w:p w14:paraId="31AF4E26" w14:textId="77777777" w:rsidR="007B19E2" w:rsidRPr="00F400DC" w:rsidRDefault="007B19E2">
            <w:pPr>
              <w:spacing w:line="240" w:lineRule="auto"/>
              <w:ind w:firstLineChars="0" w:firstLine="0"/>
              <w:jc w:val="center"/>
              <w:rPr>
                <w:rFonts w:ascii="微软雅黑" w:hAnsi="微软雅黑" w:cs="微软雅黑"/>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2D55CCAA" w14:textId="77777777" w:rsidR="007B19E2" w:rsidRPr="00F400DC" w:rsidRDefault="007B19E2">
            <w:pPr>
              <w:spacing w:line="240" w:lineRule="auto"/>
              <w:ind w:firstLineChars="0" w:firstLine="0"/>
              <w:jc w:val="center"/>
              <w:rPr>
                <w:rFonts w:ascii="微软雅黑" w:hAnsi="微软雅黑" w:cs="微软雅黑"/>
                <w:szCs w:val="21"/>
              </w:rPr>
            </w:pPr>
          </w:p>
        </w:tc>
      </w:tr>
      <w:tr w:rsidR="007B19E2" w:rsidRPr="00F400DC" w14:paraId="4774F129" w14:textId="77777777">
        <w:trPr>
          <w:trHeight w:val="20"/>
          <w:jc w:val="center"/>
        </w:trPr>
        <w:tc>
          <w:tcPr>
            <w:tcW w:w="731" w:type="dxa"/>
            <w:tcBorders>
              <w:top w:val="single" w:sz="4" w:space="0" w:color="auto"/>
              <w:left w:val="single" w:sz="4" w:space="0" w:color="auto"/>
              <w:bottom w:val="single" w:sz="4" w:space="0" w:color="auto"/>
              <w:right w:val="single" w:sz="4" w:space="0" w:color="auto"/>
            </w:tcBorders>
            <w:vAlign w:val="center"/>
          </w:tcPr>
          <w:p w14:paraId="4BF0B70A"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5</w:t>
            </w:r>
          </w:p>
        </w:tc>
        <w:tc>
          <w:tcPr>
            <w:tcW w:w="1248" w:type="dxa"/>
            <w:vMerge/>
            <w:tcBorders>
              <w:left w:val="single" w:sz="4" w:space="0" w:color="auto"/>
              <w:bottom w:val="single" w:sz="4" w:space="0" w:color="auto"/>
              <w:right w:val="single" w:sz="4" w:space="0" w:color="auto"/>
            </w:tcBorders>
            <w:vAlign w:val="center"/>
          </w:tcPr>
          <w:p w14:paraId="6CAAD30C" w14:textId="77777777" w:rsidR="007B19E2" w:rsidRPr="00F400DC" w:rsidRDefault="007B19E2">
            <w:pPr>
              <w:spacing w:line="240" w:lineRule="auto"/>
              <w:ind w:firstLineChars="0" w:firstLine="0"/>
              <w:jc w:val="center"/>
              <w:rPr>
                <w:rFonts w:ascii="微软雅黑" w:hAnsi="微软雅黑" w:cs="微软雅黑"/>
                <w:bCs/>
                <w:szCs w:val="21"/>
              </w:rPr>
            </w:pPr>
          </w:p>
        </w:tc>
        <w:tc>
          <w:tcPr>
            <w:tcW w:w="4705" w:type="dxa"/>
            <w:tcBorders>
              <w:top w:val="single" w:sz="4" w:space="0" w:color="auto"/>
              <w:left w:val="single" w:sz="4" w:space="0" w:color="auto"/>
              <w:right w:val="single" w:sz="4" w:space="0" w:color="auto"/>
            </w:tcBorders>
            <w:vAlign w:val="center"/>
          </w:tcPr>
          <w:p w14:paraId="706F5A15" w14:textId="77777777" w:rsidR="007B19E2" w:rsidRPr="00F400DC" w:rsidRDefault="00E4796D">
            <w:pPr>
              <w:spacing w:line="240" w:lineRule="auto"/>
              <w:ind w:firstLineChars="0" w:firstLine="0"/>
              <w:rPr>
                <w:rFonts w:ascii="微软雅黑" w:hAnsi="微软雅黑" w:cs="微软雅黑"/>
                <w:b/>
                <w:bCs/>
                <w:szCs w:val="21"/>
              </w:rPr>
            </w:pPr>
            <w:r w:rsidRPr="00F400DC">
              <w:rPr>
                <w:rFonts w:ascii="微软雅黑" w:hAnsi="微软雅黑" w:cs="微软雅黑" w:hint="eastAsia"/>
                <w:b/>
                <w:bCs/>
                <w:szCs w:val="21"/>
              </w:rPr>
              <w:t>流量准确性：</w:t>
            </w:r>
          </w:p>
          <w:p w14:paraId="7ADFD907" w14:textId="77777777" w:rsidR="007B19E2" w:rsidRPr="00F400DC" w:rsidRDefault="00E4796D">
            <w:pPr>
              <w:spacing w:line="240" w:lineRule="auto"/>
              <w:ind w:firstLineChars="0" w:firstLine="0"/>
              <w:rPr>
                <w:rFonts w:ascii="微软雅黑" w:hAnsi="微软雅黑" w:cs="微软雅黑"/>
                <w:bCs/>
                <w:szCs w:val="21"/>
              </w:rPr>
            </w:pPr>
            <w:r w:rsidRPr="00F400DC">
              <w:rPr>
                <w:rFonts w:ascii="微软雅黑" w:hAnsi="微软雅黑" w:cs="微软雅黑" w:hint="eastAsia"/>
                <w:bCs/>
                <w:szCs w:val="21"/>
              </w:rPr>
              <w:t>O</w:t>
            </w:r>
            <w:r w:rsidRPr="00F400DC">
              <w:rPr>
                <w:rFonts w:ascii="微软雅黑" w:hAnsi="微软雅黑" w:cs="微软雅黑" w:hint="eastAsia"/>
                <w:bCs/>
                <w:szCs w:val="21"/>
                <w:vertAlign w:val="subscript"/>
              </w:rPr>
              <w:t>3</w:t>
            </w:r>
            <w:r w:rsidRPr="00F400DC">
              <w:rPr>
                <w:rFonts w:ascii="微软雅黑" w:hAnsi="微软雅黑" w:cs="微软雅黑" w:hint="eastAsia"/>
                <w:bCs/>
                <w:szCs w:val="21"/>
              </w:rPr>
              <w:t>采样流量误差是否在10%以内；</w:t>
            </w:r>
          </w:p>
          <w:p w14:paraId="7895D60E" w14:textId="77777777" w:rsidR="007B19E2" w:rsidRPr="00F400DC" w:rsidRDefault="00E4796D">
            <w:pPr>
              <w:pStyle w:val="a6"/>
              <w:spacing w:after="0" w:line="240" w:lineRule="auto"/>
              <w:ind w:firstLineChars="0" w:firstLine="0"/>
              <w:rPr>
                <w:rFonts w:ascii="微软雅黑" w:hAnsi="微软雅黑" w:cs="微软雅黑"/>
                <w:szCs w:val="21"/>
              </w:rPr>
            </w:pPr>
            <w:r w:rsidRPr="00F400DC">
              <w:rPr>
                <w:rFonts w:ascii="微软雅黑" w:hAnsi="微软雅黑" w:cs="微软雅黑" w:hint="eastAsia"/>
                <w:bCs/>
                <w:szCs w:val="21"/>
              </w:rPr>
              <w:t>颗粒物采样流量误差是否在5%以内；</w:t>
            </w:r>
          </w:p>
        </w:tc>
        <w:tc>
          <w:tcPr>
            <w:tcW w:w="828" w:type="dxa"/>
            <w:tcBorders>
              <w:top w:val="single" w:sz="4" w:space="0" w:color="auto"/>
              <w:left w:val="single" w:sz="4" w:space="0" w:color="auto"/>
              <w:right w:val="single" w:sz="4" w:space="0" w:color="auto"/>
            </w:tcBorders>
            <w:vAlign w:val="center"/>
          </w:tcPr>
          <w:p w14:paraId="2741C24F"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5</w:t>
            </w:r>
          </w:p>
        </w:tc>
        <w:tc>
          <w:tcPr>
            <w:tcW w:w="852" w:type="dxa"/>
            <w:tcBorders>
              <w:top w:val="single" w:sz="4" w:space="0" w:color="auto"/>
              <w:left w:val="single" w:sz="4" w:space="0" w:color="auto"/>
              <w:right w:val="single" w:sz="4" w:space="0" w:color="auto"/>
            </w:tcBorders>
            <w:vAlign w:val="center"/>
          </w:tcPr>
          <w:p w14:paraId="20C827D8" w14:textId="77777777" w:rsidR="007B19E2" w:rsidRPr="00F400DC" w:rsidRDefault="007B19E2">
            <w:pPr>
              <w:spacing w:line="240" w:lineRule="auto"/>
              <w:ind w:firstLineChars="0" w:firstLine="0"/>
              <w:jc w:val="center"/>
              <w:rPr>
                <w:rFonts w:ascii="微软雅黑" w:hAnsi="微软雅黑" w:cs="微软雅黑"/>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39AD4676" w14:textId="77777777" w:rsidR="007B19E2" w:rsidRPr="00F400DC" w:rsidRDefault="007B19E2">
            <w:pPr>
              <w:spacing w:line="240" w:lineRule="auto"/>
              <w:ind w:firstLineChars="0" w:firstLine="0"/>
              <w:jc w:val="center"/>
              <w:rPr>
                <w:rFonts w:ascii="微软雅黑" w:hAnsi="微软雅黑" w:cs="微软雅黑"/>
                <w:szCs w:val="21"/>
              </w:rPr>
            </w:pPr>
          </w:p>
        </w:tc>
      </w:tr>
      <w:tr w:rsidR="007B19E2" w:rsidRPr="00F400DC" w14:paraId="1E0A96C5" w14:textId="77777777">
        <w:trPr>
          <w:trHeight w:val="20"/>
          <w:jc w:val="center"/>
        </w:trPr>
        <w:tc>
          <w:tcPr>
            <w:tcW w:w="731" w:type="dxa"/>
            <w:tcBorders>
              <w:top w:val="single" w:sz="4" w:space="0" w:color="auto"/>
              <w:left w:val="single" w:sz="4" w:space="0" w:color="auto"/>
              <w:bottom w:val="single" w:sz="4" w:space="0" w:color="auto"/>
              <w:right w:val="single" w:sz="4" w:space="0" w:color="auto"/>
            </w:tcBorders>
            <w:vAlign w:val="center"/>
          </w:tcPr>
          <w:p w14:paraId="6C5498FE"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6</w:t>
            </w:r>
          </w:p>
        </w:tc>
        <w:tc>
          <w:tcPr>
            <w:tcW w:w="1248" w:type="dxa"/>
            <w:tcBorders>
              <w:top w:val="single" w:sz="4" w:space="0" w:color="auto"/>
              <w:left w:val="single" w:sz="4" w:space="0" w:color="auto"/>
              <w:bottom w:val="single" w:sz="4" w:space="0" w:color="auto"/>
              <w:right w:val="single" w:sz="4" w:space="0" w:color="auto"/>
            </w:tcBorders>
            <w:vAlign w:val="center"/>
          </w:tcPr>
          <w:p w14:paraId="047E4615"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有效数据</w:t>
            </w:r>
          </w:p>
          <w:p w14:paraId="7B534634" w14:textId="77777777" w:rsidR="007B19E2" w:rsidRPr="00F400DC" w:rsidRDefault="00E4796D">
            <w:pPr>
              <w:pStyle w:val="a6"/>
              <w:spacing w:after="0" w:line="240" w:lineRule="auto"/>
              <w:ind w:firstLineChars="0" w:firstLine="0"/>
              <w:rPr>
                <w:rFonts w:ascii="微软雅黑" w:hAnsi="微软雅黑" w:cs="微软雅黑"/>
                <w:szCs w:val="21"/>
              </w:rPr>
            </w:pPr>
            <w:r w:rsidRPr="00F400DC">
              <w:rPr>
                <w:rFonts w:ascii="微软雅黑" w:hAnsi="微软雅黑" w:cs="微软雅黑" w:hint="eastAsia"/>
                <w:szCs w:val="21"/>
              </w:rPr>
              <w:t>（30分）</w:t>
            </w:r>
          </w:p>
        </w:tc>
        <w:tc>
          <w:tcPr>
            <w:tcW w:w="4705" w:type="dxa"/>
            <w:tcBorders>
              <w:top w:val="single" w:sz="4" w:space="0" w:color="auto"/>
              <w:left w:val="single" w:sz="4" w:space="0" w:color="auto"/>
              <w:right w:val="single" w:sz="4" w:space="0" w:color="auto"/>
            </w:tcBorders>
            <w:vAlign w:val="center"/>
          </w:tcPr>
          <w:p w14:paraId="44B92A08" w14:textId="77777777" w:rsidR="007B19E2" w:rsidRPr="00F400DC" w:rsidRDefault="00E4796D">
            <w:pPr>
              <w:numPr>
                <w:ilvl w:val="0"/>
                <w:numId w:val="30"/>
              </w:numPr>
              <w:spacing w:line="240" w:lineRule="auto"/>
              <w:ind w:firstLineChars="0" w:firstLine="0"/>
              <w:rPr>
                <w:rFonts w:ascii="微软雅黑" w:hAnsi="微软雅黑" w:cs="微软雅黑"/>
                <w:bCs/>
                <w:szCs w:val="21"/>
              </w:rPr>
            </w:pPr>
            <w:r w:rsidRPr="00F400DC">
              <w:rPr>
                <w:rFonts w:ascii="微软雅黑" w:hAnsi="微软雅黑" w:cs="微软雅黑" w:hint="eastAsia"/>
                <w:bCs/>
                <w:szCs w:val="21"/>
              </w:rPr>
              <w:t>月有效天数不少于27天（2月份不少于25天），得满分，每少1天扣0.5分，扣完为止</w:t>
            </w:r>
            <w:r w:rsidRPr="00F400DC">
              <w:rPr>
                <w:rFonts w:ascii="微软雅黑" w:hAnsi="微软雅黑" w:cs="微软雅黑" w:hint="eastAsia"/>
                <w:bCs/>
                <w:kern w:val="0"/>
                <w:szCs w:val="21"/>
              </w:rPr>
              <w:t>。</w:t>
            </w:r>
          </w:p>
          <w:p w14:paraId="0E8E598A" w14:textId="77777777" w:rsidR="007B19E2" w:rsidRPr="00F400DC" w:rsidRDefault="00E4796D">
            <w:pPr>
              <w:spacing w:line="240" w:lineRule="auto"/>
              <w:ind w:firstLineChars="0" w:firstLine="0"/>
              <w:rPr>
                <w:rFonts w:ascii="微软雅黑" w:hAnsi="微软雅黑" w:cs="微软雅黑"/>
                <w:bCs/>
                <w:szCs w:val="21"/>
              </w:rPr>
            </w:pPr>
            <w:r w:rsidRPr="00F400DC">
              <w:rPr>
                <w:rFonts w:ascii="微软雅黑" w:hAnsi="微软雅黑" w:cs="微软雅黑" w:hint="eastAsia"/>
                <w:bCs/>
                <w:szCs w:val="21"/>
              </w:rPr>
              <w:t>年有效数据获取率不低于90%，得满分，每少1%扣0.5分，扣完为止；年有效天数不少于324天，得满分，每少1天扣0.25分，扣完为止</w:t>
            </w:r>
            <w:r w:rsidRPr="00F400DC">
              <w:rPr>
                <w:rFonts w:ascii="微软雅黑" w:hAnsi="微软雅黑" w:cs="微软雅黑" w:hint="eastAsia"/>
                <w:bCs/>
                <w:kern w:val="0"/>
                <w:szCs w:val="21"/>
              </w:rPr>
              <w:t>。</w:t>
            </w:r>
          </w:p>
        </w:tc>
        <w:tc>
          <w:tcPr>
            <w:tcW w:w="828" w:type="dxa"/>
            <w:tcBorders>
              <w:top w:val="single" w:sz="4" w:space="0" w:color="auto"/>
              <w:left w:val="single" w:sz="4" w:space="0" w:color="auto"/>
              <w:right w:val="single" w:sz="4" w:space="0" w:color="auto"/>
            </w:tcBorders>
            <w:vAlign w:val="center"/>
          </w:tcPr>
          <w:p w14:paraId="060DB471"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30</w:t>
            </w:r>
          </w:p>
        </w:tc>
        <w:tc>
          <w:tcPr>
            <w:tcW w:w="852" w:type="dxa"/>
            <w:tcBorders>
              <w:top w:val="single" w:sz="4" w:space="0" w:color="auto"/>
              <w:left w:val="single" w:sz="4" w:space="0" w:color="auto"/>
              <w:right w:val="single" w:sz="4" w:space="0" w:color="auto"/>
            </w:tcBorders>
            <w:vAlign w:val="center"/>
          </w:tcPr>
          <w:p w14:paraId="56CFF418" w14:textId="77777777" w:rsidR="007B19E2" w:rsidRPr="00F400DC" w:rsidRDefault="007B19E2">
            <w:pPr>
              <w:spacing w:line="240" w:lineRule="auto"/>
              <w:ind w:firstLineChars="0" w:firstLine="0"/>
              <w:jc w:val="center"/>
              <w:rPr>
                <w:rFonts w:ascii="微软雅黑" w:hAnsi="微软雅黑" w:cs="微软雅黑"/>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02D41A88" w14:textId="77777777" w:rsidR="007B19E2" w:rsidRPr="00F400DC" w:rsidRDefault="007B19E2">
            <w:pPr>
              <w:spacing w:line="240" w:lineRule="auto"/>
              <w:ind w:firstLineChars="0" w:firstLine="0"/>
              <w:jc w:val="center"/>
              <w:rPr>
                <w:rFonts w:ascii="微软雅黑" w:hAnsi="微软雅黑" w:cs="微软雅黑"/>
                <w:szCs w:val="21"/>
              </w:rPr>
            </w:pPr>
          </w:p>
        </w:tc>
      </w:tr>
      <w:tr w:rsidR="007B19E2" w:rsidRPr="00F400DC" w14:paraId="2F0A6BEC" w14:textId="77777777">
        <w:trPr>
          <w:trHeight w:val="20"/>
          <w:jc w:val="center"/>
        </w:trPr>
        <w:tc>
          <w:tcPr>
            <w:tcW w:w="731" w:type="dxa"/>
            <w:tcBorders>
              <w:top w:val="single" w:sz="4" w:space="0" w:color="auto"/>
              <w:left w:val="single" w:sz="4" w:space="0" w:color="auto"/>
              <w:bottom w:val="single" w:sz="4" w:space="0" w:color="auto"/>
              <w:right w:val="single" w:sz="4" w:space="0" w:color="auto"/>
            </w:tcBorders>
            <w:vAlign w:val="center"/>
          </w:tcPr>
          <w:p w14:paraId="1746C25D"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lastRenderedPageBreak/>
              <w:t>7</w:t>
            </w:r>
          </w:p>
        </w:tc>
        <w:tc>
          <w:tcPr>
            <w:tcW w:w="1248" w:type="dxa"/>
            <w:vMerge w:val="restart"/>
            <w:tcBorders>
              <w:top w:val="single" w:sz="4" w:space="0" w:color="auto"/>
              <w:left w:val="single" w:sz="4" w:space="0" w:color="auto"/>
              <w:right w:val="single" w:sz="4" w:space="0" w:color="auto"/>
            </w:tcBorders>
            <w:vAlign w:val="center"/>
          </w:tcPr>
          <w:p w14:paraId="109B1625" w14:textId="77777777" w:rsidR="007B19E2" w:rsidRPr="00F400DC" w:rsidRDefault="00E4796D">
            <w:pPr>
              <w:pStyle w:val="a6"/>
              <w:spacing w:after="0" w:line="240" w:lineRule="auto"/>
              <w:ind w:firstLineChars="0" w:firstLine="0"/>
              <w:rPr>
                <w:rFonts w:ascii="微软雅黑" w:hAnsi="微软雅黑" w:cs="微软雅黑"/>
                <w:szCs w:val="21"/>
              </w:rPr>
            </w:pPr>
            <w:r w:rsidRPr="00F400DC">
              <w:rPr>
                <w:rFonts w:ascii="微软雅黑" w:hAnsi="微软雅黑" w:cs="微软雅黑" w:hint="eastAsia"/>
                <w:bCs/>
                <w:szCs w:val="21"/>
              </w:rPr>
              <w:t>服务情况</w:t>
            </w:r>
            <w:r w:rsidRPr="00F400DC">
              <w:rPr>
                <w:rFonts w:ascii="微软雅黑" w:hAnsi="微软雅黑" w:cs="微软雅黑" w:hint="eastAsia"/>
                <w:szCs w:val="21"/>
              </w:rPr>
              <w:t>（40分）</w:t>
            </w:r>
          </w:p>
        </w:tc>
        <w:tc>
          <w:tcPr>
            <w:tcW w:w="4705" w:type="dxa"/>
            <w:tcBorders>
              <w:top w:val="single" w:sz="4" w:space="0" w:color="auto"/>
              <w:left w:val="single" w:sz="4" w:space="0" w:color="auto"/>
              <w:right w:val="single" w:sz="4" w:space="0" w:color="auto"/>
            </w:tcBorders>
            <w:vAlign w:val="center"/>
          </w:tcPr>
          <w:p w14:paraId="28AD514D" w14:textId="77777777" w:rsidR="007B19E2" w:rsidRPr="00F400DC" w:rsidRDefault="00E4796D">
            <w:pPr>
              <w:pStyle w:val="1"/>
              <w:spacing w:line="240" w:lineRule="auto"/>
              <w:jc w:val="left"/>
              <w:rPr>
                <w:rFonts w:ascii="微软雅黑" w:hAnsi="微软雅黑" w:cs="微软雅黑"/>
                <w:b w:val="0"/>
                <w:kern w:val="2"/>
                <w:sz w:val="21"/>
                <w:szCs w:val="21"/>
              </w:rPr>
            </w:pPr>
            <w:r w:rsidRPr="00F400DC">
              <w:rPr>
                <w:rFonts w:ascii="微软雅黑" w:hAnsi="微软雅黑" w:cs="微软雅黑" w:hint="eastAsia"/>
                <w:b w:val="0"/>
                <w:kern w:val="2"/>
                <w:sz w:val="21"/>
                <w:szCs w:val="21"/>
              </w:rPr>
              <w:t>运</w:t>
            </w:r>
            <w:proofErr w:type="gramStart"/>
            <w:r w:rsidRPr="00F400DC">
              <w:rPr>
                <w:rFonts w:ascii="微软雅黑" w:hAnsi="微软雅黑" w:cs="微软雅黑" w:hint="eastAsia"/>
                <w:b w:val="0"/>
                <w:kern w:val="2"/>
                <w:sz w:val="21"/>
                <w:szCs w:val="21"/>
              </w:rPr>
              <w:t>维人员</w:t>
            </w:r>
            <w:proofErr w:type="gramEnd"/>
            <w:r w:rsidRPr="00F400DC">
              <w:rPr>
                <w:rFonts w:ascii="微软雅黑" w:hAnsi="微软雅黑" w:cs="微软雅黑" w:hint="eastAsia"/>
                <w:b w:val="0"/>
                <w:kern w:val="2"/>
                <w:sz w:val="21"/>
                <w:szCs w:val="21"/>
              </w:rPr>
              <w:t>持证上岗情况。</w:t>
            </w:r>
          </w:p>
        </w:tc>
        <w:tc>
          <w:tcPr>
            <w:tcW w:w="828" w:type="dxa"/>
            <w:tcBorders>
              <w:top w:val="single" w:sz="4" w:space="0" w:color="auto"/>
              <w:left w:val="single" w:sz="4" w:space="0" w:color="auto"/>
              <w:right w:val="single" w:sz="4" w:space="0" w:color="auto"/>
            </w:tcBorders>
            <w:vAlign w:val="center"/>
          </w:tcPr>
          <w:p w14:paraId="1C14B1DE"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5</w:t>
            </w:r>
          </w:p>
        </w:tc>
        <w:tc>
          <w:tcPr>
            <w:tcW w:w="852" w:type="dxa"/>
            <w:tcBorders>
              <w:top w:val="single" w:sz="4" w:space="0" w:color="auto"/>
              <w:left w:val="single" w:sz="4" w:space="0" w:color="auto"/>
              <w:right w:val="single" w:sz="4" w:space="0" w:color="auto"/>
            </w:tcBorders>
            <w:vAlign w:val="center"/>
          </w:tcPr>
          <w:p w14:paraId="60F862A5" w14:textId="77777777" w:rsidR="007B19E2" w:rsidRPr="00F400DC" w:rsidRDefault="007B19E2">
            <w:pPr>
              <w:spacing w:line="240" w:lineRule="auto"/>
              <w:ind w:firstLineChars="0" w:firstLine="0"/>
              <w:jc w:val="center"/>
              <w:rPr>
                <w:rFonts w:ascii="微软雅黑" w:hAnsi="微软雅黑" w:cs="微软雅黑"/>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33ED3B58" w14:textId="77777777" w:rsidR="007B19E2" w:rsidRPr="00F400DC" w:rsidRDefault="007B19E2">
            <w:pPr>
              <w:spacing w:line="240" w:lineRule="auto"/>
              <w:ind w:firstLineChars="0" w:firstLine="0"/>
              <w:jc w:val="center"/>
              <w:rPr>
                <w:rFonts w:ascii="微软雅黑" w:hAnsi="微软雅黑" w:cs="微软雅黑"/>
                <w:szCs w:val="21"/>
              </w:rPr>
            </w:pPr>
          </w:p>
        </w:tc>
      </w:tr>
      <w:tr w:rsidR="007B19E2" w:rsidRPr="00F400DC" w14:paraId="7F523280" w14:textId="77777777">
        <w:trPr>
          <w:trHeight w:val="20"/>
          <w:jc w:val="center"/>
        </w:trPr>
        <w:tc>
          <w:tcPr>
            <w:tcW w:w="731" w:type="dxa"/>
            <w:tcBorders>
              <w:top w:val="single" w:sz="4" w:space="0" w:color="auto"/>
              <w:left w:val="single" w:sz="4" w:space="0" w:color="auto"/>
              <w:bottom w:val="single" w:sz="4" w:space="0" w:color="auto"/>
              <w:right w:val="single" w:sz="4" w:space="0" w:color="auto"/>
            </w:tcBorders>
            <w:vAlign w:val="center"/>
          </w:tcPr>
          <w:p w14:paraId="3DDB051E"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8</w:t>
            </w:r>
          </w:p>
        </w:tc>
        <w:tc>
          <w:tcPr>
            <w:tcW w:w="1248" w:type="dxa"/>
            <w:vMerge/>
            <w:tcBorders>
              <w:left w:val="single" w:sz="4" w:space="0" w:color="auto"/>
              <w:right w:val="single" w:sz="4" w:space="0" w:color="auto"/>
            </w:tcBorders>
            <w:vAlign w:val="center"/>
          </w:tcPr>
          <w:p w14:paraId="16601536" w14:textId="77777777" w:rsidR="007B19E2" w:rsidRPr="00F400DC" w:rsidRDefault="007B19E2">
            <w:pPr>
              <w:spacing w:line="240" w:lineRule="auto"/>
              <w:ind w:firstLineChars="0" w:firstLine="0"/>
              <w:jc w:val="center"/>
              <w:rPr>
                <w:rFonts w:ascii="微软雅黑" w:hAnsi="微软雅黑" w:cs="微软雅黑"/>
                <w:bCs/>
                <w:szCs w:val="21"/>
              </w:rPr>
            </w:pPr>
          </w:p>
        </w:tc>
        <w:tc>
          <w:tcPr>
            <w:tcW w:w="4705" w:type="dxa"/>
            <w:tcBorders>
              <w:top w:val="single" w:sz="4" w:space="0" w:color="auto"/>
              <w:left w:val="single" w:sz="4" w:space="0" w:color="auto"/>
              <w:right w:val="single" w:sz="4" w:space="0" w:color="auto"/>
            </w:tcBorders>
            <w:vAlign w:val="center"/>
          </w:tcPr>
          <w:p w14:paraId="7F1A6CC4" w14:textId="77777777" w:rsidR="007B19E2" w:rsidRPr="00F400DC" w:rsidRDefault="00E4796D">
            <w:pPr>
              <w:spacing w:line="240" w:lineRule="auto"/>
              <w:ind w:firstLineChars="0" w:firstLine="0"/>
              <w:rPr>
                <w:rFonts w:ascii="微软雅黑" w:hAnsi="微软雅黑" w:cs="微软雅黑"/>
                <w:bCs/>
                <w:szCs w:val="21"/>
              </w:rPr>
            </w:pPr>
            <w:r w:rsidRPr="00F400DC">
              <w:rPr>
                <w:rFonts w:ascii="微软雅黑" w:hAnsi="微软雅黑" w:cs="微软雅黑" w:hint="eastAsia"/>
                <w:bCs/>
                <w:szCs w:val="21"/>
              </w:rPr>
              <w:t>车辆到位情况。</w:t>
            </w:r>
          </w:p>
        </w:tc>
        <w:tc>
          <w:tcPr>
            <w:tcW w:w="828" w:type="dxa"/>
            <w:tcBorders>
              <w:top w:val="single" w:sz="4" w:space="0" w:color="auto"/>
              <w:left w:val="single" w:sz="4" w:space="0" w:color="auto"/>
              <w:right w:val="single" w:sz="4" w:space="0" w:color="auto"/>
            </w:tcBorders>
            <w:vAlign w:val="center"/>
          </w:tcPr>
          <w:p w14:paraId="33CB853A"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3</w:t>
            </w:r>
          </w:p>
        </w:tc>
        <w:tc>
          <w:tcPr>
            <w:tcW w:w="852" w:type="dxa"/>
            <w:tcBorders>
              <w:top w:val="single" w:sz="4" w:space="0" w:color="auto"/>
              <w:left w:val="single" w:sz="4" w:space="0" w:color="auto"/>
              <w:right w:val="single" w:sz="4" w:space="0" w:color="auto"/>
            </w:tcBorders>
            <w:vAlign w:val="center"/>
          </w:tcPr>
          <w:p w14:paraId="21C2DCD0" w14:textId="77777777" w:rsidR="007B19E2" w:rsidRPr="00F400DC" w:rsidRDefault="007B19E2">
            <w:pPr>
              <w:spacing w:line="240" w:lineRule="auto"/>
              <w:ind w:firstLineChars="0" w:firstLine="0"/>
              <w:jc w:val="center"/>
              <w:rPr>
                <w:rFonts w:ascii="微软雅黑" w:hAnsi="微软雅黑" w:cs="微软雅黑"/>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4B9DC9C4" w14:textId="77777777" w:rsidR="007B19E2" w:rsidRPr="00F400DC" w:rsidRDefault="007B19E2">
            <w:pPr>
              <w:spacing w:line="240" w:lineRule="auto"/>
              <w:ind w:firstLineChars="0" w:firstLine="0"/>
              <w:jc w:val="center"/>
              <w:rPr>
                <w:rFonts w:ascii="微软雅黑" w:hAnsi="微软雅黑" w:cs="微软雅黑"/>
                <w:szCs w:val="21"/>
              </w:rPr>
            </w:pPr>
          </w:p>
        </w:tc>
      </w:tr>
      <w:tr w:rsidR="007B19E2" w:rsidRPr="00F400DC" w14:paraId="4DE6A326" w14:textId="77777777">
        <w:trPr>
          <w:trHeight w:val="20"/>
          <w:jc w:val="center"/>
        </w:trPr>
        <w:tc>
          <w:tcPr>
            <w:tcW w:w="731" w:type="dxa"/>
            <w:tcBorders>
              <w:top w:val="single" w:sz="4" w:space="0" w:color="auto"/>
              <w:left w:val="single" w:sz="4" w:space="0" w:color="auto"/>
              <w:bottom w:val="single" w:sz="4" w:space="0" w:color="auto"/>
              <w:right w:val="single" w:sz="4" w:space="0" w:color="auto"/>
            </w:tcBorders>
            <w:vAlign w:val="center"/>
          </w:tcPr>
          <w:p w14:paraId="0F685196"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9</w:t>
            </w:r>
          </w:p>
        </w:tc>
        <w:tc>
          <w:tcPr>
            <w:tcW w:w="1248" w:type="dxa"/>
            <w:vMerge/>
            <w:tcBorders>
              <w:left w:val="single" w:sz="4" w:space="0" w:color="auto"/>
              <w:right w:val="single" w:sz="4" w:space="0" w:color="auto"/>
            </w:tcBorders>
            <w:vAlign w:val="center"/>
          </w:tcPr>
          <w:p w14:paraId="300EAF5A" w14:textId="77777777" w:rsidR="007B19E2" w:rsidRPr="00F400DC" w:rsidRDefault="007B19E2">
            <w:pPr>
              <w:spacing w:line="240" w:lineRule="auto"/>
              <w:ind w:firstLineChars="0" w:firstLine="0"/>
              <w:jc w:val="center"/>
              <w:rPr>
                <w:rFonts w:ascii="微软雅黑" w:hAnsi="微软雅黑" w:cs="微软雅黑"/>
                <w:bCs/>
                <w:szCs w:val="21"/>
              </w:rPr>
            </w:pPr>
          </w:p>
        </w:tc>
        <w:tc>
          <w:tcPr>
            <w:tcW w:w="4705" w:type="dxa"/>
            <w:tcBorders>
              <w:top w:val="single" w:sz="4" w:space="0" w:color="auto"/>
              <w:left w:val="single" w:sz="4" w:space="0" w:color="auto"/>
              <w:bottom w:val="single" w:sz="4" w:space="0" w:color="auto"/>
              <w:right w:val="single" w:sz="4" w:space="0" w:color="auto"/>
            </w:tcBorders>
            <w:vAlign w:val="center"/>
          </w:tcPr>
          <w:p w14:paraId="3E69CA97" w14:textId="77777777" w:rsidR="007B19E2" w:rsidRPr="00F400DC" w:rsidRDefault="00E4796D">
            <w:pPr>
              <w:spacing w:line="240" w:lineRule="auto"/>
              <w:ind w:firstLineChars="0" w:firstLine="0"/>
              <w:rPr>
                <w:rFonts w:ascii="微软雅黑" w:hAnsi="微软雅黑" w:cs="微软雅黑"/>
                <w:bCs/>
                <w:szCs w:val="21"/>
              </w:rPr>
            </w:pPr>
            <w:r w:rsidRPr="00F400DC">
              <w:rPr>
                <w:rFonts w:ascii="微软雅黑" w:hAnsi="微软雅黑" w:cs="微软雅黑" w:hint="eastAsia"/>
                <w:bCs/>
                <w:szCs w:val="21"/>
              </w:rPr>
              <w:t>防人为干扰履行情况。</w:t>
            </w:r>
          </w:p>
        </w:tc>
        <w:tc>
          <w:tcPr>
            <w:tcW w:w="828" w:type="dxa"/>
            <w:tcBorders>
              <w:top w:val="single" w:sz="4" w:space="0" w:color="auto"/>
              <w:left w:val="single" w:sz="4" w:space="0" w:color="auto"/>
              <w:bottom w:val="single" w:sz="4" w:space="0" w:color="auto"/>
              <w:right w:val="single" w:sz="4" w:space="0" w:color="auto"/>
            </w:tcBorders>
            <w:vAlign w:val="center"/>
          </w:tcPr>
          <w:p w14:paraId="7B8DD3DA"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2</w:t>
            </w:r>
          </w:p>
        </w:tc>
        <w:tc>
          <w:tcPr>
            <w:tcW w:w="852" w:type="dxa"/>
            <w:tcBorders>
              <w:top w:val="single" w:sz="4" w:space="0" w:color="auto"/>
              <w:left w:val="single" w:sz="4" w:space="0" w:color="auto"/>
              <w:bottom w:val="single" w:sz="4" w:space="0" w:color="auto"/>
              <w:right w:val="single" w:sz="4" w:space="0" w:color="auto"/>
            </w:tcBorders>
            <w:vAlign w:val="center"/>
          </w:tcPr>
          <w:p w14:paraId="0B05399A" w14:textId="77777777" w:rsidR="007B19E2" w:rsidRPr="00F400DC" w:rsidRDefault="007B19E2">
            <w:pPr>
              <w:spacing w:line="240" w:lineRule="auto"/>
              <w:ind w:firstLineChars="0" w:firstLine="0"/>
              <w:jc w:val="center"/>
              <w:rPr>
                <w:rFonts w:ascii="微软雅黑" w:hAnsi="微软雅黑" w:cs="微软雅黑"/>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627F6F88" w14:textId="77777777" w:rsidR="007B19E2" w:rsidRPr="00F400DC" w:rsidRDefault="007B19E2">
            <w:pPr>
              <w:spacing w:line="240" w:lineRule="auto"/>
              <w:ind w:firstLineChars="0" w:firstLine="0"/>
              <w:jc w:val="center"/>
              <w:rPr>
                <w:rFonts w:ascii="微软雅黑" w:hAnsi="微软雅黑" w:cs="微软雅黑"/>
                <w:szCs w:val="21"/>
              </w:rPr>
            </w:pPr>
          </w:p>
        </w:tc>
      </w:tr>
      <w:tr w:rsidR="007B19E2" w:rsidRPr="00F400DC" w14:paraId="60977063" w14:textId="77777777">
        <w:trPr>
          <w:trHeight w:val="20"/>
          <w:jc w:val="center"/>
        </w:trPr>
        <w:tc>
          <w:tcPr>
            <w:tcW w:w="731" w:type="dxa"/>
            <w:tcBorders>
              <w:top w:val="single" w:sz="4" w:space="0" w:color="auto"/>
              <w:left w:val="single" w:sz="4" w:space="0" w:color="auto"/>
              <w:right w:val="single" w:sz="4" w:space="0" w:color="auto"/>
            </w:tcBorders>
            <w:vAlign w:val="center"/>
          </w:tcPr>
          <w:p w14:paraId="240DD47B"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10</w:t>
            </w:r>
          </w:p>
        </w:tc>
        <w:tc>
          <w:tcPr>
            <w:tcW w:w="1248" w:type="dxa"/>
            <w:vMerge/>
            <w:tcBorders>
              <w:left w:val="single" w:sz="4" w:space="0" w:color="auto"/>
              <w:right w:val="single" w:sz="4" w:space="0" w:color="auto"/>
            </w:tcBorders>
            <w:vAlign w:val="center"/>
          </w:tcPr>
          <w:p w14:paraId="419D26D5" w14:textId="77777777" w:rsidR="007B19E2" w:rsidRPr="00F400DC" w:rsidRDefault="007B19E2">
            <w:pPr>
              <w:spacing w:line="240" w:lineRule="auto"/>
              <w:ind w:firstLineChars="0" w:firstLine="0"/>
              <w:jc w:val="center"/>
              <w:rPr>
                <w:rFonts w:ascii="微软雅黑" w:hAnsi="微软雅黑" w:cs="微软雅黑"/>
                <w:bCs/>
                <w:szCs w:val="21"/>
              </w:rPr>
            </w:pPr>
          </w:p>
        </w:tc>
        <w:tc>
          <w:tcPr>
            <w:tcW w:w="4705" w:type="dxa"/>
            <w:tcBorders>
              <w:top w:val="single" w:sz="4" w:space="0" w:color="auto"/>
              <w:left w:val="single" w:sz="4" w:space="0" w:color="auto"/>
              <w:right w:val="single" w:sz="4" w:space="0" w:color="auto"/>
            </w:tcBorders>
            <w:vAlign w:val="center"/>
          </w:tcPr>
          <w:p w14:paraId="44E7A367" w14:textId="77777777" w:rsidR="007B19E2" w:rsidRPr="00F400DC" w:rsidRDefault="00E4796D">
            <w:pPr>
              <w:spacing w:line="240" w:lineRule="auto"/>
              <w:ind w:firstLineChars="0" w:firstLine="0"/>
              <w:rPr>
                <w:rFonts w:ascii="微软雅黑" w:hAnsi="微软雅黑" w:cs="微软雅黑"/>
                <w:bCs/>
                <w:szCs w:val="21"/>
              </w:rPr>
            </w:pPr>
            <w:r w:rsidRPr="00F400DC">
              <w:rPr>
                <w:rFonts w:ascii="微软雅黑" w:hAnsi="微软雅黑" w:cs="微软雅黑" w:hint="eastAsia"/>
                <w:bCs/>
                <w:szCs w:val="21"/>
              </w:rPr>
              <w:t>服务档案：</w:t>
            </w:r>
          </w:p>
          <w:p w14:paraId="05748116" w14:textId="77777777" w:rsidR="007B19E2" w:rsidRPr="00F400DC" w:rsidRDefault="00E4796D">
            <w:pPr>
              <w:spacing w:line="240" w:lineRule="auto"/>
              <w:ind w:firstLineChars="0" w:firstLine="0"/>
              <w:rPr>
                <w:rFonts w:ascii="微软雅黑" w:hAnsi="微软雅黑" w:cs="微软雅黑"/>
                <w:bCs/>
                <w:szCs w:val="21"/>
              </w:rPr>
            </w:pPr>
            <w:r w:rsidRPr="00F400DC">
              <w:rPr>
                <w:rFonts w:ascii="微软雅黑" w:hAnsi="微软雅黑" w:cs="微软雅黑" w:hint="eastAsia"/>
                <w:bCs/>
                <w:szCs w:val="21"/>
              </w:rPr>
              <w:t>1、各类</w:t>
            </w:r>
            <w:r w:rsidRPr="00F400DC">
              <w:rPr>
                <w:rFonts w:ascii="微软雅黑" w:hAnsi="微软雅黑" w:cs="微软雅黑" w:hint="eastAsia"/>
                <w:bCs/>
                <w:kern w:val="0"/>
                <w:szCs w:val="21"/>
              </w:rPr>
              <w:t>巡检维护记录、清洁记录、设备维修记录、</w:t>
            </w:r>
            <w:proofErr w:type="gramStart"/>
            <w:r w:rsidRPr="00F400DC">
              <w:rPr>
                <w:rFonts w:ascii="微软雅黑" w:hAnsi="微软雅黑" w:cs="微软雅黑" w:hint="eastAsia"/>
                <w:bCs/>
                <w:kern w:val="0"/>
                <w:szCs w:val="21"/>
              </w:rPr>
              <w:t>耗材标气使用</w:t>
            </w:r>
            <w:proofErr w:type="gramEnd"/>
            <w:r w:rsidRPr="00F400DC">
              <w:rPr>
                <w:rFonts w:ascii="微软雅黑" w:hAnsi="微软雅黑" w:cs="微软雅黑" w:hint="eastAsia"/>
                <w:bCs/>
                <w:kern w:val="0"/>
                <w:szCs w:val="21"/>
              </w:rPr>
              <w:t>记录等。</w:t>
            </w:r>
          </w:p>
          <w:p w14:paraId="6188D439" w14:textId="77777777" w:rsidR="007B19E2" w:rsidRPr="00F400DC" w:rsidRDefault="00E4796D">
            <w:pPr>
              <w:spacing w:line="240" w:lineRule="auto"/>
              <w:ind w:firstLineChars="0" w:firstLine="0"/>
              <w:rPr>
                <w:rFonts w:ascii="微软雅黑" w:hAnsi="微软雅黑" w:cs="微软雅黑"/>
                <w:bCs/>
                <w:szCs w:val="21"/>
              </w:rPr>
            </w:pPr>
            <w:r w:rsidRPr="00F400DC">
              <w:rPr>
                <w:rFonts w:ascii="微软雅黑" w:hAnsi="微软雅黑" w:cs="微软雅黑" w:hint="eastAsia"/>
                <w:bCs/>
                <w:szCs w:val="21"/>
              </w:rPr>
              <w:t>2、监测仪器及辅助设备</w:t>
            </w:r>
            <w:r w:rsidRPr="00F400DC">
              <w:rPr>
                <w:rFonts w:ascii="微软雅黑" w:hAnsi="微软雅黑" w:cs="微软雅黑" w:hint="eastAsia"/>
                <w:bCs/>
                <w:kern w:val="0"/>
                <w:szCs w:val="21"/>
              </w:rPr>
              <w:t>质控、校准记录等。</w:t>
            </w:r>
          </w:p>
          <w:p w14:paraId="5942877D" w14:textId="77777777" w:rsidR="007B19E2" w:rsidRPr="00F400DC" w:rsidRDefault="00E4796D">
            <w:pPr>
              <w:spacing w:line="240" w:lineRule="auto"/>
              <w:ind w:firstLineChars="0" w:firstLine="0"/>
              <w:rPr>
                <w:rFonts w:ascii="微软雅黑" w:hAnsi="微软雅黑" w:cs="微软雅黑"/>
                <w:bCs/>
                <w:kern w:val="0"/>
                <w:szCs w:val="21"/>
              </w:rPr>
            </w:pPr>
            <w:r w:rsidRPr="00F400DC">
              <w:rPr>
                <w:rFonts w:ascii="微软雅黑" w:hAnsi="微软雅黑" w:cs="微软雅黑" w:hint="eastAsia"/>
                <w:bCs/>
                <w:szCs w:val="21"/>
              </w:rPr>
              <w:t>3、</w:t>
            </w:r>
            <w:r w:rsidRPr="00F400DC">
              <w:rPr>
                <w:rFonts w:ascii="微软雅黑" w:hAnsi="微软雅黑" w:cs="微软雅黑" w:hint="eastAsia"/>
                <w:bCs/>
                <w:kern w:val="0"/>
                <w:szCs w:val="21"/>
              </w:rPr>
              <w:t>流量计、温度计、大气压计等校准设备计量检定情况。</w:t>
            </w:r>
          </w:p>
        </w:tc>
        <w:tc>
          <w:tcPr>
            <w:tcW w:w="828" w:type="dxa"/>
            <w:tcBorders>
              <w:top w:val="single" w:sz="4" w:space="0" w:color="auto"/>
              <w:left w:val="single" w:sz="4" w:space="0" w:color="auto"/>
              <w:right w:val="single" w:sz="4" w:space="0" w:color="auto"/>
            </w:tcBorders>
            <w:vAlign w:val="center"/>
          </w:tcPr>
          <w:p w14:paraId="6854BF1E"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5</w:t>
            </w:r>
          </w:p>
        </w:tc>
        <w:tc>
          <w:tcPr>
            <w:tcW w:w="852" w:type="dxa"/>
            <w:tcBorders>
              <w:top w:val="single" w:sz="4" w:space="0" w:color="auto"/>
              <w:left w:val="single" w:sz="4" w:space="0" w:color="auto"/>
              <w:right w:val="single" w:sz="4" w:space="0" w:color="auto"/>
            </w:tcBorders>
            <w:vAlign w:val="center"/>
          </w:tcPr>
          <w:p w14:paraId="1634D3A4" w14:textId="77777777" w:rsidR="007B19E2" w:rsidRPr="00F400DC" w:rsidRDefault="007B19E2">
            <w:pPr>
              <w:spacing w:line="240" w:lineRule="auto"/>
              <w:ind w:firstLineChars="0" w:firstLine="0"/>
              <w:jc w:val="center"/>
              <w:rPr>
                <w:rFonts w:ascii="微软雅黑" w:hAnsi="微软雅黑" w:cs="微软雅黑"/>
                <w:szCs w:val="21"/>
              </w:rPr>
            </w:pPr>
          </w:p>
        </w:tc>
        <w:tc>
          <w:tcPr>
            <w:tcW w:w="1103" w:type="dxa"/>
            <w:tcBorders>
              <w:top w:val="single" w:sz="4" w:space="0" w:color="auto"/>
              <w:left w:val="single" w:sz="4" w:space="0" w:color="auto"/>
              <w:bottom w:val="single" w:sz="4" w:space="0" w:color="auto"/>
              <w:right w:val="single" w:sz="4" w:space="0" w:color="auto"/>
            </w:tcBorders>
            <w:vAlign w:val="center"/>
          </w:tcPr>
          <w:p w14:paraId="03A80A15" w14:textId="77777777" w:rsidR="007B19E2" w:rsidRPr="00F400DC" w:rsidRDefault="007B19E2">
            <w:pPr>
              <w:spacing w:line="240" w:lineRule="auto"/>
              <w:ind w:firstLineChars="0" w:firstLine="0"/>
              <w:jc w:val="center"/>
              <w:rPr>
                <w:rFonts w:ascii="微软雅黑" w:hAnsi="微软雅黑" w:cs="微软雅黑"/>
                <w:szCs w:val="21"/>
              </w:rPr>
            </w:pPr>
          </w:p>
        </w:tc>
      </w:tr>
      <w:tr w:rsidR="007B19E2" w:rsidRPr="00F400DC" w14:paraId="62CF40E0" w14:textId="77777777">
        <w:trPr>
          <w:trHeight w:val="801"/>
          <w:jc w:val="center"/>
        </w:trPr>
        <w:tc>
          <w:tcPr>
            <w:tcW w:w="731" w:type="dxa"/>
            <w:tcBorders>
              <w:top w:val="single" w:sz="4" w:space="0" w:color="auto"/>
              <w:left w:val="single" w:sz="4" w:space="0" w:color="auto"/>
              <w:bottom w:val="single" w:sz="4" w:space="0" w:color="auto"/>
              <w:right w:val="single" w:sz="4" w:space="0" w:color="auto"/>
            </w:tcBorders>
            <w:vAlign w:val="center"/>
          </w:tcPr>
          <w:p w14:paraId="2CBF7EFA"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11</w:t>
            </w:r>
          </w:p>
        </w:tc>
        <w:tc>
          <w:tcPr>
            <w:tcW w:w="1248" w:type="dxa"/>
            <w:vMerge/>
            <w:tcBorders>
              <w:left w:val="single" w:sz="4" w:space="0" w:color="auto"/>
              <w:right w:val="single" w:sz="4" w:space="0" w:color="auto"/>
            </w:tcBorders>
            <w:vAlign w:val="center"/>
          </w:tcPr>
          <w:p w14:paraId="4976FDB5" w14:textId="77777777" w:rsidR="007B19E2" w:rsidRPr="00F400DC" w:rsidRDefault="007B19E2">
            <w:pPr>
              <w:spacing w:line="240" w:lineRule="auto"/>
              <w:ind w:firstLineChars="0" w:firstLine="0"/>
              <w:jc w:val="center"/>
              <w:rPr>
                <w:rFonts w:ascii="微软雅黑" w:hAnsi="微软雅黑" w:cs="微软雅黑"/>
                <w:bCs/>
                <w:szCs w:val="21"/>
              </w:rPr>
            </w:pPr>
          </w:p>
        </w:tc>
        <w:tc>
          <w:tcPr>
            <w:tcW w:w="4705" w:type="dxa"/>
            <w:tcBorders>
              <w:top w:val="single" w:sz="4" w:space="0" w:color="auto"/>
              <w:left w:val="single" w:sz="4" w:space="0" w:color="auto"/>
              <w:right w:val="single" w:sz="4" w:space="0" w:color="auto"/>
            </w:tcBorders>
            <w:vAlign w:val="center"/>
          </w:tcPr>
          <w:p w14:paraId="74EFEE21" w14:textId="77777777" w:rsidR="007B19E2" w:rsidRPr="00F400DC" w:rsidRDefault="00E4796D">
            <w:pPr>
              <w:spacing w:line="240" w:lineRule="auto"/>
              <w:ind w:firstLineChars="0" w:firstLine="0"/>
              <w:rPr>
                <w:rFonts w:ascii="微软雅黑" w:hAnsi="微软雅黑" w:cs="微软雅黑"/>
                <w:bCs/>
                <w:szCs w:val="21"/>
              </w:rPr>
            </w:pPr>
            <w:r w:rsidRPr="00F400DC">
              <w:rPr>
                <w:rFonts w:ascii="微软雅黑" w:hAnsi="微软雅黑" w:cs="微软雅黑" w:hint="eastAsia"/>
                <w:bCs/>
                <w:szCs w:val="21"/>
              </w:rPr>
              <w:t>分析报告：</w:t>
            </w:r>
          </w:p>
          <w:p w14:paraId="338F5EFA" w14:textId="77777777" w:rsidR="007B19E2" w:rsidRPr="00F400DC" w:rsidRDefault="00E4796D">
            <w:pPr>
              <w:spacing w:line="240" w:lineRule="auto"/>
              <w:ind w:firstLineChars="0" w:firstLine="0"/>
              <w:rPr>
                <w:rFonts w:ascii="微软雅黑" w:hAnsi="微软雅黑" w:cs="微软雅黑"/>
                <w:bCs/>
                <w:szCs w:val="21"/>
              </w:rPr>
            </w:pPr>
            <w:r w:rsidRPr="00F400DC">
              <w:rPr>
                <w:rFonts w:ascii="微软雅黑" w:hAnsi="微软雅黑" w:cs="微软雅黑" w:hint="eastAsia"/>
                <w:bCs/>
                <w:szCs w:val="21"/>
              </w:rPr>
              <w:t>1、月度报告（及时性和内容质量等）。</w:t>
            </w:r>
          </w:p>
          <w:p w14:paraId="1E3B6162" w14:textId="77777777" w:rsidR="007B19E2" w:rsidRPr="00F400DC" w:rsidRDefault="00E4796D">
            <w:pPr>
              <w:spacing w:line="240" w:lineRule="auto"/>
              <w:ind w:firstLineChars="0" w:firstLine="0"/>
              <w:rPr>
                <w:rFonts w:ascii="微软雅黑" w:hAnsi="微软雅黑" w:cs="微软雅黑"/>
                <w:bCs/>
                <w:szCs w:val="21"/>
              </w:rPr>
            </w:pPr>
            <w:r w:rsidRPr="00F400DC">
              <w:rPr>
                <w:rFonts w:ascii="微软雅黑" w:hAnsi="微软雅黑" w:cs="微软雅黑" w:hint="eastAsia"/>
                <w:bCs/>
                <w:szCs w:val="21"/>
              </w:rPr>
              <w:t>2、年度报告（及时性和内容质量等）。</w:t>
            </w:r>
          </w:p>
        </w:tc>
        <w:tc>
          <w:tcPr>
            <w:tcW w:w="828" w:type="dxa"/>
            <w:tcBorders>
              <w:top w:val="single" w:sz="4" w:space="0" w:color="auto"/>
              <w:left w:val="single" w:sz="4" w:space="0" w:color="auto"/>
              <w:right w:val="single" w:sz="4" w:space="0" w:color="auto"/>
            </w:tcBorders>
            <w:vAlign w:val="center"/>
          </w:tcPr>
          <w:p w14:paraId="6713A7CB"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10</w:t>
            </w:r>
          </w:p>
        </w:tc>
        <w:tc>
          <w:tcPr>
            <w:tcW w:w="852" w:type="dxa"/>
            <w:tcBorders>
              <w:top w:val="single" w:sz="4" w:space="0" w:color="auto"/>
              <w:left w:val="single" w:sz="4" w:space="0" w:color="auto"/>
              <w:right w:val="single" w:sz="4" w:space="0" w:color="auto"/>
            </w:tcBorders>
            <w:vAlign w:val="center"/>
          </w:tcPr>
          <w:p w14:paraId="7819039D" w14:textId="77777777" w:rsidR="007B19E2" w:rsidRPr="00F400DC" w:rsidRDefault="007B19E2">
            <w:pPr>
              <w:spacing w:line="240" w:lineRule="auto"/>
              <w:ind w:firstLineChars="0" w:firstLine="0"/>
              <w:jc w:val="center"/>
              <w:rPr>
                <w:rFonts w:ascii="微软雅黑" w:hAnsi="微软雅黑" w:cs="微软雅黑"/>
                <w:szCs w:val="21"/>
              </w:rPr>
            </w:pPr>
          </w:p>
        </w:tc>
        <w:tc>
          <w:tcPr>
            <w:tcW w:w="1103" w:type="dxa"/>
            <w:tcBorders>
              <w:top w:val="single" w:sz="4" w:space="0" w:color="auto"/>
              <w:left w:val="single" w:sz="4" w:space="0" w:color="auto"/>
              <w:right w:val="single" w:sz="4" w:space="0" w:color="auto"/>
            </w:tcBorders>
            <w:vAlign w:val="center"/>
          </w:tcPr>
          <w:p w14:paraId="72AC9B50" w14:textId="77777777" w:rsidR="007B19E2" w:rsidRPr="00F400DC" w:rsidRDefault="007B19E2">
            <w:pPr>
              <w:spacing w:line="240" w:lineRule="auto"/>
              <w:ind w:firstLineChars="0" w:firstLine="0"/>
              <w:jc w:val="center"/>
              <w:rPr>
                <w:rFonts w:ascii="微软雅黑" w:hAnsi="微软雅黑" w:cs="微软雅黑"/>
                <w:szCs w:val="21"/>
              </w:rPr>
            </w:pPr>
          </w:p>
        </w:tc>
      </w:tr>
      <w:tr w:rsidR="007B19E2" w:rsidRPr="00F400DC" w14:paraId="5D407ED3" w14:textId="77777777">
        <w:trPr>
          <w:trHeight w:val="769"/>
          <w:jc w:val="center"/>
        </w:trPr>
        <w:tc>
          <w:tcPr>
            <w:tcW w:w="731" w:type="dxa"/>
            <w:tcBorders>
              <w:top w:val="single" w:sz="4" w:space="0" w:color="auto"/>
              <w:left w:val="single" w:sz="4" w:space="0" w:color="auto"/>
              <w:bottom w:val="single" w:sz="4" w:space="0" w:color="auto"/>
              <w:right w:val="single" w:sz="4" w:space="0" w:color="auto"/>
            </w:tcBorders>
            <w:vAlign w:val="center"/>
          </w:tcPr>
          <w:p w14:paraId="43F8B21C"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12</w:t>
            </w:r>
          </w:p>
        </w:tc>
        <w:tc>
          <w:tcPr>
            <w:tcW w:w="1248" w:type="dxa"/>
            <w:vMerge/>
            <w:tcBorders>
              <w:left w:val="single" w:sz="4" w:space="0" w:color="auto"/>
              <w:right w:val="single" w:sz="4" w:space="0" w:color="auto"/>
            </w:tcBorders>
            <w:vAlign w:val="center"/>
          </w:tcPr>
          <w:p w14:paraId="36D5A2C1" w14:textId="77777777" w:rsidR="007B19E2" w:rsidRPr="00F400DC" w:rsidRDefault="007B19E2">
            <w:pPr>
              <w:spacing w:line="240" w:lineRule="auto"/>
              <w:ind w:firstLineChars="0" w:firstLine="0"/>
              <w:jc w:val="center"/>
              <w:rPr>
                <w:rFonts w:ascii="微软雅黑" w:hAnsi="微软雅黑" w:cs="微软雅黑"/>
                <w:bCs/>
                <w:szCs w:val="21"/>
              </w:rPr>
            </w:pPr>
          </w:p>
        </w:tc>
        <w:tc>
          <w:tcPr>
            <w:tcW w:w="4705" w:type="dxa"/>
            <w:tcBorders>
              <w:left w:val="single" w:sz="4" w:space="0" w:color="auto"/>
              <w:bottom w:val="single" w:sz="4" w:space="0" w:color="auto"/>
              <w:right w:val="single" w:sz="4" w:space="0" w:color="auto"/>
            </w:tcBorders>
            <w:vAlign w:val="center"/>
          </w:tcPr>
          <w:p w14:paraId="3CD1A400" w14:textId="77777777" w:rsidR="007B19E2" w:rsidRPr="00F400DC" w:rsidRDefault="00E4796D">
            <w:pPr>
              <w:pStyle w:val="a6"/>
              <w:spacing w:after="0" w:line="240" w:lineRule="auto"/>
              <w:ind w:firstLineChars="0" w:firstLine="0"/>
              <w:rPr>
                <w:rFonts w:ascii="微软雅黑" w:hAnsi="微软雅黑" w:cs="微软雅黑"/>
                <w:szCs w:val="21"/>
              </w:rPr>
            </w:pPr>
            <w:r w:rsidRPr="00F400DC">
              <w:rPr>
                <w:rFonts w:ascii="微软雅黑" w:hAnsi="微软雅黑" w:cs="微软雅黑" w:hint="eastAsia"/>
                <w:szCs w:val="21"/>
              </w:rPr>
              <w:t>3、臭氧综合分析服务</w:t>
            </w:r>
            <w:r w:rsidRPr="00F400DC">
              <w:rPr>
                <w:rFonts w:ascii="微软雅黑" w:hAnsi="微软雅黑" w:cs="微软雅黑" w:hint="eastAsia"/>
                <w:bCs/>
                <w:szCs w:val="21"/>
              </w:rPr>
              <w:t>的及时性。</w:t>
            </w:r>
          </w:p>
        </w:tc>
        <w:tc>
          <w:tcPr>
            <w:tcW w:w="828" w:type="dxa"/>
            <w:tcBorders>
              <w:left w:val="single" w:sz="4" w:space="0" w:color="auto"/>
              <w:bottom w:val="single" w:sz="4" w:space="0" w:color="auto"/>
              <w:right w:val="single" w:sz="4" w:space="0" w:color="auto"/>
            </w:tcBorders>
            <w:vAlign w:val="center"/>
          </w:tcPr>
          <w:p w14:paraId="518D5E54"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5</w:t>
            </w:r>
          </w:p>
        </w:tc>
        <w:tc>
          <w:tcPr>
            <w:tcW w:w="852" w:type="dxa"/>
            <w:tcBorders>
              <w:left w:val="single" w:sz="4" w:space="0" w:color="auto"/>
              <w:bottom w:val="single" w:sz="4" w:space="0" w:color="auto"/>
              <w:right w:val="single" w:sz="4" w:space="0" w:color="auto"/>
            </w:tcBorders>
            <w:vAlign w:val="center"/>
          </w:tcPr>
          <w:p w14:paraId="37689D8C" w14:textId="77777777" w:rsidR="007B19E2" w:rsidRPr="00F400DC" w:rsidRDefault="007B19E2">
            <w:pPr>
              <w:spacing w:line="240" w:lineRule="auto"/>
              <w:ind w:firstLineChars="0" w:firstLine="0"/>
              <w:jc w:val="center"/>
              <w:rPr>
                <w:rFonts w:ascii="微软雅黑" w:hAnsi="微软雅黑" w:cs="微软雅黑"/>
                <w:szCs w:val="21"/>
              </w:rPr>
            </w:pPr>
          </w:p>
        </w:tc>
        <w:tc>
          <w:tcPr>
            <w:tcW w:w="1103" w:type="dxa"/>
            <w:tcBorders>
              <w:left w:val="single" w:sz="4" w:space="0" w:color="auto"/>
              <w:bottom w:val="single" w:sz="4" w:space="0" w:color="auto"/>
              <w:right w:val="single" w:sz="4" w:space="0" w:color="auto"/>
            </w:tcBorders>
            <w:vAlign w:val="center"/>
          </w:tcPr>
          <w:p w14:paraId="4370E651" w14:textId="77777777" w:rsidR="007B19E2" w:rsidRPr="00F400DC" w:rsidRDefault="007B19E2">
            <w:pPr>
              <w:spacing w:line="240" w:lineRule="auto"/>
              <w:ind w:firstLineChars="0" w:firstLine="0"/>
              <w:jc w:val="center"/>
              <w:rPr>
                <w:rFonts w:ascii="微软雅黑" w:hAnsi="微软雅黑" w:cs="微软雅黑"/>
                <w:szCs w:val="21"/>
              </w:rPr>
            </w:pPr>
          </w:p>
        </w:tc>
      </w:tr>
      <w:tr w:rsidR="007B19E2" w:rsidRPr="00F400DC" w14:paraId="39EA7F0C" w14:textId="77777777">
        <w:trPr>
          <w:trHeight w:val="769"/>
          <w:jc w:val="center"/>
        </w:trPr>
        <w:tc>
          <w:tcPr>
            <w:tcW w:w="731" w:type="dxa"/>
            <w:tcBorders>
              <w:top w:val="single" w:sz="4" w:space="0" w:color="auto"/>
              <w:left w:val="single" w:sz="4" w:space="0" w:color="auto"/>
              <w:bottom w:val="single" w:sz="4" w:space="0" w:color="auto"/>
              <w:right w:val="single" w:sz="4" w:space="0" w:color="auto"/>
            </w:tcBorders>
            <w:vAlign w:val="center"/>
          </w:tcPr>
          <w:p w14:paraId="0E4E56D9"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13</w:t>
            </w:r>
          </w:p>
        </w:tc>
        <w:tc>
          <w:tcPr>
            <w:tcW w:w="1248" w:type="dxa"/>
            <w:vMerge/>
            <w:tcBorders>
              <w:left w:val="single" w:sz="4" w:space="0" w:color="auto"/>
              <w:right w:val="single" w:sz="4" w:space="0" w:color="auto"/>
            </w:tcBorders>
            <w:vAlign w:val="center"/>
          </w:tcPr>
          <w:p w14:paraId="6E666F69" w14:textId="77777777" w:rsidR="007B19E2" w:rsidRPr="00F400DC" w:rsidRDefault="007B19E2">
            <w:pPr>
              <w:spacing w:line="240" w:lineRule="auto"/>
              <w:ind w:firstLineChars="0" w:firstLine="0"/>
              <w:jc w:val="center"/>
              <w:rPr>
                <w:rFonts w:ascii="微软雅黑" w:hAnsi="微软雅黑" w:cs="微软雅黑"/>
                <w:bCs/>
                <w:szCs w:val="21"/>
              </w:rPr>
            </w:pPr>
          </w:p>
        </w:tc>
        <w:tc>
          <w:tcPr>
            <w:tcW w:w="4705" w:type="dxa"/>
            <w:tcBorders>
              <w:left w:val="single" w:sz="4" w:space="0" w:color="auto"/>
              <w:bottom w:val="single" w:sz="4" w:space="0" w:color="auto"/>
              <w:right w:val="single" w:sz="4" w:space="0" w:color="auto"/>
            </w:tcBorders>
            <w:vAlign w:val="center"/>
          </w:tcPr>
          <w:p w14:paraId="6ACD1244" w14:textId="77777777" w:rsidR="007B19E2" w:rsidRPr="00F400DC" w:rsidRDefault="00E4796D">
            <w:pPr>
              <w:pStyle w:val="a6"/>
              <w:spacing w:after="0" w:line="240" w:lineRule="auto"/>
              <w:ind w:firstLineChars="0" w:firstLine="0"/>
              <w:rPr>
                <w:rFonts w:ascii="微软雅黑" w:hAnsi="微软雅黑" w:cs="微软雅黑"/>
                <w:szCs w:val="21"/>
              </w:rPr>
            </w:pPr>
            <w:r w:rsidRPr="00F400DC">
              <w:rPr>
                <w:rFonts w:ascii="微软雅黑" w:hAnsi="微软雅黑" w:cs="微软雅黑" w:hint="eastAsia"/>
                <w:szCs w:val="21"/>
              </w:rPr>
              <w:t>4、臭氧综合分析服务</w:t>
            </w:r>
            <w:r w:rsidRPr="00F400DC">
              <w:rPr>
                <w:rFonts w:ascii="微软雅黑" w:hAnsi="微软雅黑" w:cs="微软雅黑" w:hint="eastAsia"/>
                <w:bCs/>
                <w:szCs w:val="21"/>
              </w:rPr>
              <w:t>内容及成效。</w:t>
            </w:r>
          </w:p>
        </w:tc>
        <w:tc>
          <w:tcPr>
            <w:tcW w:w="828" w:type="dxa"/>
            <w:tcBorders>
              <w:left w:val="single" w:sz="4" w:space="0" w:color="auto"/>
              <w:bottom w:val="single" w:sz="4" w:space="0" w:color="auto"/>
              <w:right w:val="single" w:sz="4" w:space="0" w:color="auto"/>
            </w:tcBorders>
            <w:vAlign w:val="center"/>
          </w:tcPr>
          <w:p w14:paraId="5842B61C"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bCs/>
                <w:szCs w:val="21"/>
              </w:rPr>
              <w:t>5</w:t>
            </w:r>
          </w:p>
        </w:tc>
        <w:tc>
          <w:tcPr>
            <w:tcW w:w="852" w:type="dxa"/>
            <w:tcBorders>
              <w:left w:val="single" w:sz="4" w:space="0" w:color="auto"/>
              <w:bottom w:val="single" w:sz="4" w:space="0" w:color="auto"/>
              <w:right w:val="single" w:sz="4" w:space="0" w:color="auto"/>
            </w:tcBorders>
            <w:vAlign w:val="center"/>
          </w:tcPr>
          <w:p w14:paraId="1251304F" w14:textId="77777777" w:rsidR="007B19E2" w:rsidRPr="00F400DC" w:rsidRDefault="007B19E2">
            <w:pPr>
              <w:spacing w:line="240" w:lineRule="auto"/>
              <w:ind w:firstLineChars="0" w:firstLine="0"/>
              <w:jc w:val="center"/>
              <w:rPr>
                <w:rFonts w:ascii="微软雅黑" w:hAnsi="微软雅黑" w:cs="微软雅黑"/>
                <w:szCs w:val="21"/>
              </w:rPr>
            </w:pPr>
          </w:p>
        </w:tc>
        <w:tc>
          <w:tcPr>
            <w:tcW w:w="1103" w:type="dxa"/>
            <w:tcBorders>
              <w:left w:val="single" w:sz="4" w:space="0" w:color="auto"/>
              <w:bottom w:val="single" w:sz="4" w:space="0" w:color="auto"/>
              <w:right w:val="single" w:sz="4" w:space="0" w:color="auto"/>
            </w:tcBorders>
            <w:vAlign w:val="center"/>
          </w:tcPr>
          <w:p w14:paraId="4FB6FBE6" w14:textId="77777777" w:rsidR="007B19E2" w:rsidRPr="00F400DC" w:rsidRDefault="007B19E2">
            <w:pPr>
              <w:spacing w:line="240" w:lineRule="auto"/>
              <w:ind w:firstLineChars="0" w:firstLine="0"/>
              <w:jc w:val="center"/>
              <w:rPr>
                <w:rFonts w:ascii="微软雅黑" w:hAnsi="微软雅黑" w:cs="微软雅黑"/>
                <w:szCs w:val="21"/>
              </w:rPr>
            </w:pPr>
          </w:p>
        </w:tc>
      </w:tr>
      <w:tr w:rsidR="007B19E2" w:rsidRPr="00F400DC" w14:paraId="0865609F" w14:textId="77777777">
        <w:trPr>
          <w:trHeight w:val="769"/>
          <w:jc w:val="center"/>
        </w:trPr>
        <w:tc>
          <w:tcPr>
            <w:tcW w:w="731" w:type="dxa"/>
            <w:tcBorders>
              <w:top w:val="single" w:sz="4" w:space="0" w:color="auto"/>
              <w:left w:val="single" w:sz="4" w:space="0" w:color="auto"/>
              <w:bottom w:val="single" w:sz="4" w:space="0" w:color="auto"/>
              <w:right w:val="single" w:sz="4" w:space="0" w:color="auto"/>
            </w:tcBorders>
            <w:vAlign w:val="center"/>
          </w:tcPr>
          <w:p w14:paraId="7418B6B0"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14</w:t>
            </w:r>
          </w:p>
        </w:tc>
        <w:tc>
          <w:tcPr>
            <w:tcW w:w="1248" w:type="dxa"/>
            <w:vMerge/>
            <w:tcBorders>
              <w:left w:val="single" w:sz="4" w:space="0" w:color="auto"/>
              <w:right w:val="single" w:sz="4" w:space="0" w:color="auto"/>
            </w:tcBorders>
            <w:vAlign w:val="center"/>
          </w:tcPr>
          <w:p w14:paraId="73257B24" w14:textId="77777777" w:rsidR="007B19E2" w:rsidRPr="00F400DC" w:rsidRDefault="007B19E2">
            <w:pPr>
              <w:spacing w:line="240" w:lineRule="auto"/>
              <w:ind w:firstLineChars="0" w:firstLine="0"/>
              <w:jc w:val="center"/>
              <w:rPr>
                <w:rFonts w:ascii="微软雅黑" w:hAnsi="微软雅黑" w:cs="微软雅黑"/>
                <w:bCs/>
                <w:szCs w:val="21"/>
              </w:rPr>
            </w:pPr>
          </w:p>
        </w:tc>
        <w:tc>
          <w:tcPr>
            <w:tcW w:w="4705" w:type="dxa"/>
            <w:tcBorders>
              <w:left w:val="single" w:sz="4" w:space="0" w:color="auto"/>
              <w:bottom w:val="single" w:sz="4" w:space="0" w:color="auto"/>
              <w:right w:val="single" w:sz="4" w:space="0" w:color="auto"/>
            </w:tcBorders>
            <w:vAlign w:val="center"/>
          </w:tcPr>
          <w:p w14:paraId="7FF201FF" w14:textId="77777777" w:rsidR="007B19E2" w:rsidRPr="00F400DC" w:rsidRDefault="00E4796D">
            <w:pPr>
              <w:pStyle w:val="a6"/>
              <w:spacing w:after="0" w:line="240" w:lineRule="auto"/>
              <w:ind w:firstLineChars="0" w:firstLine="0"/>
              <w:rPr>
                <w:rFonts w:ascii="微软雅黑" w:hAnsi="微软雅黑" w:cs="微软雅黑"/>
                <w:szCs w:val="21"/>
              </w:rPr>
            </w:pPr>
            <w:r w:rsidRPr="00F400DC">
              <w:rPr>
                <w:rFonts w:ascii="微软雅黑" w:hAnsi="微软雅黑" w:cs="微软雅黑" w:hint="eastAsia"/>
                <w:szCs w:val="21"/>
              </w:rPr>
              <w:t>5、配合甲方完成的与项目相关的其他任务情况</w:t>
            </w:r>
            <w:r w:rsidRPr="00F400DC">
              <w:rPr>
                <w:rFonts w:ascii="微软雅黑" w:hAnsi="微软雅黑" w:cs="微软雅黑" w:hint="eastAsia"/>
                <w:bCs/>
                <w:szCs w:val="21"/>
              </w:rPr>
              <w:t>。</w:t>
            </w:r>
          </w:p>
        </w:tc>
        <w:tc>
          <w:tcPr>
            <w:tcW w:w="828" w:type="dxa"/>
            <w:tcBorders>
              <w:left w:val="single" w:sz="4" w:space="0" w:color="auto"/>
              <w:bottom w:val="single" w:sz="4" w:space="0" w:color="auto"/>
              <w:right w:val="single" w:sz="4" w:space="0" w:color="auto"/>
            </w:tcBorders>
            <w:vAlign w:val="center"/>
          </w:tcPr>
          <w:p w14:paraId="02437F76" w14:textId="77777777" w:rsidR="007B19E2" w:rsidRPr="00F400DC" w:rsidRDefault="00E4796D">
            <w:pPr>
              <w:spacing w:line="240" w:lineRule="auto"/>
              <w:ind w:firstLineChars="0" w:firstLine="0"/>
              <w:jc w:val="center"/>
              <w:rPr>
                <w:rFonts w:ascii="微软雅黑" w:hAnsi="微软雅黑" w:cs="微软雅黑"/>
                <w:bCs/>
                <w:szCs w:val="21"/>
              </w:rPr>
            </w:pPr>
            <w:r w:rsidRPr="00F400DC">
              <w:rPr>
                <w:rFonts w:ascii="微软雅黑" w:hAnsi="微软雅黑" w:cs="微软雅黑" w:hint="eastAsia"/>
                <w:bCs/>
                <w:szCs w:val="21"/>
              </w:rPr>
              <w:t>5</w:t>
            </w:r>
          </w:p>
        </w:tc>
        <w:tc>
          <w:tcPr>
            <w:tcW w:w="852" w:type="dxa"/>
            <w:tcBorders>
              <w:left w:val="single" w:sz="4" w:space="0" w:color="auto"/>
              <w:bottom w:val="single" w:sz="4" w:space="0" w:color="auto"/>
              <w:right w:val="single" w:sz="4" w:space="0" w:color="auto"/>
            </w:tcBorders>
            <w:vAlign w:val="center"/>
          </w:tcPr>
          <w:p w14:paraId="727D9407" w14:textId="77777777" w:rsidR="007B19E2" w:rsidRPr="00F400DC" w:rsidRDefault="007B19E2">
            <w:pPr>
              <w:spacing w:line="240" w:lineRule="auto"/>
              <w:ind w:firstLineChars="0" w:firstLine="0"/>
              <w:jc w:val="center"/>
              <w:rPr>
                <w:rFonts w:ascii="微软雅黑" w:hAnsi="微软雅黑" w:cs="微软雅黑"/>
                <w:szCs w:val="21"/>
              </w:rPr>
            </w:pPr>
          </w:p>
        </w:tc>
        <w:tc>
          <w:tcPr>
            <w:tcW w:w="1103" w:type="dxa"/>
            <w:tcBorders>
              <w:left w:val="single" w:sz="4" w:space="0" w:color="auto"/>
              <w:bottom w:val="single" w:sz="4" w:space="0" w:color="auto"/>
              <w:right w:val="single" w:sz="4" w:space="0" w:color="auto"/>
            </w:tcBorders>
            <w:vAlign w:val="center"/>
          </w:tcPr>
          <w:p w14:paraId="56A4B94B" w14:textId="77777777" w:rsidR="007B19E2" w:rsidRPr="00F400DC" w:rsidRDefault="007B19E2">
            <w:pPr>
              <w:spacing w:line="240" w:lineRule="auto"/>
              <w:ind w:firstLineChars="0" w:firstLine="0"/>
              <w:jc w:val="center"/>
              <w:rPr>
                <w:rFonts w:ascii="微软雅黑" w:hAnsi="微软雅黑" w:cs="微软雅黑"/>
                <w:szCs w:val="21"/>
              </w:rPr>
            </w:pPr>
          </w:p>
        </w:tc>
      </w:tr>
      <w:tr w:rsidR="007B19E2" w:rsidRPr="00F400DC" w14:paraId="48D4A589" w14:textId="77777777">
        <w:trPr>
          <w:trHeight w:val="20"/>
          <w:jc w:val="center"/>
        </w:trPr>
        <w:tc>
          <w:tcPr>
            <w:tcW w:w="6684" w:type="dxa"/>
            <w:gridSpan w:val="3"/>
            <w:tcBorders>
              <w:top w:val="single" w:sz="4" w:space="0" w:color="auto"/>
              <w:left w:val="single" w:sz="4" w:space="0" w:color="auto"/>
              <w:bottom w:val="single" w:sz="4" w:space="0" w:color="auto"/>
              <w:right w:val="single" w:sz="4" w:space="0" w:color="auto"/>
            </w:tcBorders>
            <w:vAlign w:val="center"/>
          </w:tcPr>
          <w:p w14:paraId="3438563B" w14:textId="77777777" w:rsidR="007B19E2" w:rsidRPr="00F400DC" w:rsidRDefault="00E4796D">
            <w:pPr>
              <w:spacing w:line="240" w:lineRule="auto"/>
              <w:ind w:firstLineChars="300" w:firstLine="630"/>
              <w:rPr>
                <w:rFonts w:ascii="微软雅黑" w:hAnsi="微软雅黑" w:cs="微软雅黑"/>
                <w:bCs/>
                <w:szCs w:val="21"/>
              </w:rPr>
            </w:pPr>
            <w:r w:rsidRPr="00F400DC">
              <w:rPr>
                <w:rFonts w:ascii="微软雅黑" w:hAnsi="微软雅黑" w:cs="微软雅黑" w:hint="eastAsia"/>
                <w:bCs/>
                <w:szCs w:val="21"/>
              </w:rPr>
              <w:t>备注：</w:t>
            </w:r>
          </w:p>
          <w:p w14:paraId="7050DE30" w14:textId="77777777" w:rsidR="007B19E2" w:rsidRPr="00F400DC" w:rsidRDefault="00E4796D">
            <w:pPr>
              <w:numPr>
                <w:ilvl w:val="0"/>
                <w:numId w:val="31"/>
              </w:numPr>
              <w:spacing w:line="240" w:lineRule="auto"/>
              <w:ind w:firstLineChars="0"/>
              <w:rPr>
                <w:rFonts w:ascii="微软雅黑" w:hAnsi="微软雅黑" w:cs="微软雅黑"/>
                <w:bCs/>
                <w:szCs w:val="21"/>
              </w:rPr>
            </w:pPr>
            <w:r w:rsidRPr="00F400DC">
              <w:rPr>
                <w:rFonts w:ascii="微软雅黑" w:hAnsi="微软雅黑" w:cs="微软雅黑" w:hint="eastAsia"/>
                <w:bCs/>
                <w:szCs w:val="21"/>
              </w:rPr>
              <w:t>采购单位根据各类巡查巡检，包括但不</w:t>
            </w:r>
            <w:proofErr w:type="gramStart"/>
            <w:r w:rsidRPr="00F400DC">
              <w:rPr>
                <w:rFonts w:ascii="微软雅黑" w:hAnsi="微软雅黑" w:cs="微软雅黑" w:hint="eastAsia"/>
                <w:bCs/>
                <w:szCs w:val="21"/>
              </w:rPr>
              <w:t>限于第</w:t>
            </w:r>
            <w:proofErr w:type="gramEnd"/>
            <w:r w:rsidRPr="00F400DC">
              <w:rPr>
                <w:rFonts w:ascii="微软雅黑" w:hAnsi="微软雅黑" w:cs="微软雅黑" w:hint="eastAsia"/>
                <w:bCs/>
                <w:szCs w:val="21"/>
              </w:rPr>
              <w:t>四方监管、上级部门检查通报等情况，视情况酌情综合赋分。</w:t>
            </w:r>
          </w:p>
          <w:p w14:paraId="6968BF96" w14:textId="77777777" w:rsidR="007B19E2" w:rsidRPr="00F400DC" w:rsidRDefault="00E4796D">
            <w:pPr>
              <w:numPr>
                <w:ilvl w:val="0"/>
                <w:numId w:val="31"/>
              </w:numPr>
              <w:spacing w:line="240" w:lineRule="auto"/>
              <w:ind w:firstLineChars="0"/>
              <w:rPr>
                <w:rFonts w:ascii="微软雅黑" w:hAnsi="微软雅黑" w:cs="微软雅黑"/>
                <w:bCs/>
                <w:szCs w:val="21"/>
              </w:rPr>
            </w:pPr>
            <w:r w:rsidRPr="00F400DC">
              <w:rPr>
                <w:rFonts w:ascii="微软雅黑" w:hAnsi="微软雅黑" w:cs="微软雅黑" w:hint="eastAsia"/>
                <w:bCs/>
                <w:szCs w:val="21"/>
              </w:rPr>
              <w:t>总分90分及以上支</w:t>
            </w:r>
            <w:proofErr w:type="gramStart"/>
            <w:r w:rsidRPr="00F400DC">
              <w:rPr>
                <w:rFonts w:ascii="微软雅黑" w:hAnsi="微软雅黑" w:cs="微软雅黑" w:hint="eastAsia"/>
                <w:bCs/>
                <w:szCs w:val="21"/>
              </w:rPr>
              <w:t>付本</w:t>
            </w:r>
            <w:proofErr w:type="gramEnd"/>
            <w:r w:rsidRPr="00F400DC">
              <w:rPr>
                <w:rFonts w:ascii="微软雅黑" w:hAnsi="微软雅黑" w:cs="微软雅黑" w:hint="eastAsia"/>
                <w:bCs/>
                <w:szCs w:val="21"/>
              </w:rPr>
              <w:t>年度全部费用，80分及以上90分以下的扣本年度总费用的10%，70分及以上80分以下的扣本年度总费</w:t>
            </w:r>
            <w:r w:rsidRPr="00F400DC">
              <w:rPr>
                <w:rFonts w:ascii="微软雅黑" w:hAnsi="微软雅黑" w:cs="微软雅黑" w:hint="eastAsia"/>
                <w:bCs/>
                <w:szCs w:val="21"/>
              </w:rPr>
              <w:lastRenderedPageBreak/>
              <w:t>用的20%，70分以下的，采购单位有权直接终止合同，并扣除本年度全部费用。</w:t>
            </w:r>
          </w:p>
          <w:p w14:paraId="728AC9E9" w14:textId="77777777" w:rsidR="007B19E2" w:rsidRPr="00F400DC" w:rsidRDefault="00E4796D">
            <w:pPr>
              <w:numPr>
                <w:ilvl w:val="0"/>
                <w:numId w:val="31"/>
              </w:numPr>
              <w:spacing w:line="240" w:lineRule="auto"/>
              <w:ind w:firstLineChars="0"/>
              <w:rPr>
                <w:rFonts w:ascii="微软雅黑" w:hAnsi="微软雅黑" w:cs="微软雅黑"/>
                <w:bCs/>
                <w:szCs w:val="21"/>
              </w:rPr>
            </w:pPr>
            <w:r w:rsidRPr="00F400DC">
              <w:rPr>
                <w:rFonts w:ascii="微软雅黑" w:hAnsi="微软雅黑" w:cs="微软雅黑" w:hint="eastAsia"/>
                <w:bCs/>
                <w:szCs w:val="21"/>
              </w:rPr>
              <w:t>服务期内以每半年为周期进行考核。</w:t>
            </w:r>
          </w:p>
          <w:p w14:paraId="5170E97A" w14:textId="77777777" w:rsidR="007B19E2" w:rsidRPr="00F400DC" w:rsidRDefault="00E4796D">
            <w:pPr>
              <w:numPr>
                <w:ilvl w:val="0"/>
                <w:numId w:val="31"/>
              </w:numPr>
              <w:spacing w:line="240" w:lineRule="auto"/>
              <w:ind w:firstLineChars="0"/>
              <w:rPr>
                <w:rFonts w:ascii="微软雅黑" w:hAnsi="微软雅黑" w:cs="微软雅黑"/>
                <w:bCs/>
                <w:szCs w:val="21"/>
              </w:rPr>
            </w:pPr>
            <w:r w:rsidRPr="00F400DC">
              <w:rPr>
                <w:rFonts w:ascii="微软雅黑" w:hAnsi="微软雅黑" w:cs="微软雅黑" w:hint="eastAsia"/>
                <w:bCs/>
                <w:szCs w:val="21"/>
              </w:rPr>
              <w:t>经双方协商后，可根据实际情况，调整考核要求。</w:t>
            </w:r>
          </w:p>
        </w:tc>
        <w:tc>
          <w:tcPr>
            <w:tcW w:w="828" w:type="dxa"/>
            <w:tcBorders>
              <w:top w:val="single" w:sz="4" w:space="0" w:color="auto"/>
              <w:left w:val="single" w:sz="4" w:space="0" w:color="auto"/>
              <w:bottom w:val="single" w:sz="4" w:space="0" w:color="auto"/>
              <w:right w:val="single" w:sz="4" w:space="0" w:color="auto"/>
            </w:tcBorders>
            <w:vAlign w:val="center"/>
          </w:tcPr>
          <w:p w14:paraId="73B9D4A5" w14:textId="77777777" w:rsidR="007B19E2" w:rsidRPr="00F400DC" w:rsidRDefault="00E4796D">
            <w:pPr>
              <w:spacing w:line="240" w:lineRule="auto"/>
              <w:ind w:firstLineChars="0" w:firstLine="0"/>
              <w:jc w:val="center"/>
              <w:rPr>
                <w:rFonts w:ascii="微软雅黑" w:hAnsi="微软雅黑" w:cs="微软雅黑"/>
                <w:szCs w:val="21"/>
              </w:rPr>
            </w:pPr>
            <w:r w:rsidRPr="00F400DC">
              <w:rPr>
                <w:rFonts w:ascii="微软雅黑" w:hAnsi="微软雅黑" w:cs="微软雅黑" w:hint="eastAsia"/>
                <w:szCs w:val="21"/>
              </w:rPr>
              <w:lastRenderedPageBreak/>
              <w:t>总分</w:t>
            </w:r>
          </w:p>
        </w:tc>
        <w:tc>
          <w:tcPr>
            <w:tcW w:w="1955" w:type="dxa"/>
            <w:gridSpan w:val="2"/>
            <w:tcBorders>
              <w:top w:val="single" w:sz="4" w:space="0" w:color="auto"/>
              <w:left w:val="single" w:sz="4" w:space="0" w:color="auto"/>
              <w:bottom w:val="single" w:sz="4" w:space="0" w:color="auto"/>
              <w:right w:val="single" w:sz="4" w:space="0" w:color="auto"/>
            </w:tcBorders>
            <w:vAlign w:val="center"/>
          </w:tcPr>
          <w:p w14:paraId="3B1FAA4A" w14:textId="77777777" w:rsidR="007B19E2" w:rsidRPr="00F400DC" w:rsidRDefault="007B19E2">
            <w:pPr>
              <w:spacing w:line="240" w:lineRule="auto"/>
              <w:ind w:firstLineChars="0" w:firstLine="0"/>
              <w:jc w:val="center"/>
              <w:rPr>
                <w:rFonts w:ascii="微软雅黑" w:hAnsi="微软雅黑" w:cs="微软雅黑"/>
                <w:szCs w:val="21"/>
              </w:rPr>
            </w:pPr>
          </w:p>
        </w:tc>
      </w:tr>
    </w:tbl>
    <w:p w14:paraId="20DF4BA4" w14:textId="77777777" w:rsidR="007B19E2" w:rsidRPr="00F400DC" w:rsidRDefault="007B19E2">
      <w:pPr>
        <w:pStyle w:val="af3"/>
        <w:ind w:left="210" w:hangingChars="100" w:hanging="210"/>
        <w:outlineLvl w:val="0"/>
        <w:rPr>
          <w:rFonts w:ascii="微软雅黑" w:hAnsi="微软雅黑"/>
          <w:b/>
          <w:szCs w:val="21"/>
        </w:rPr>
        <w:sectPr w:rsidR="007B19E2" w:rsidRPr="00F400DC">
          <w:pgSz w:w="11906" w:h="16838"/>
          <w:pgMar w:top="1440" w:right="1800" w:bottom="1440" w:left="1800" w:header="720" w:footer="720" w:gutter="0"/>
          <w:cols w:space="720"/>
          <w:docGrid w:type="lines" w:linePitch="312"/>
        </w:sectPr>
      </w:pPr>
    </w:p>
    <w:p w14:paraId="3165A85F" w14:textId="77777777" w:rsidR="007B19E2" w:rsidRPr="00F400DC" w:rsidRDefault="00E4796D">
      <w:pPr>
        <w:pStyle w:val="1"/>
        <w:numPr>
          <w:ilvl w:val="0"/>
          <w:numId w:val="5"/>
        </w:numPr>
        <w:rPr>
          <w:rStyle w:val="10"/>
          <w:rFonts w:ascii="微软雅黑" w:hAnsi="微软雅黑" w:cs="微软雅黑"/>
          <w:b/>
          <w:bCs/>
        </w:rPr>
      </w:pPr>
      <w:bookmarkStart w:id="29" w:name="_Toc17265"/>
      <w:bookmarkEnd w:id="17"/>
      <w:bookmarkEnd w:id="18"/>
      <w:bookmarkEnd w:id="21"/>
      <w:bookmarkEnd w:id="22"/>
      <w:bookmarkEnd w:id="23"/>
      <w:r w:rsidRPr="00F400DC">
        <w:rPr>
          <w:rStyle w:val="10"/>
          <w:rFonts w:ascii="微软雅黑" w:hAnsi="微软雅黑" w:cs="微软雅黑" w:hint="eastAsia"/>
          <w:b/>
          <w:bCs/>
        </w:rPr>
        <w:lastRenderedPageBreak/>
        <w:t xml:space="preserve"> 投标人须知</w:t>
      </w:r>
      <w:bookmarkEnd w:id="9"/>
      <w:bookmarkEnd w:id="19"/>
      <w:bookmarkEnd w:id="20"/>
      <w:bookmarkEnd w:id="29"/>
    </w:p>
    <w:p w14:paraId="23F91D87" w14:textId="77777777" w:rsidR="007B19E2" w:rsidRPr="00F400DC" w:rsidRDefault="00E4796D">
      <w:pPr>
        <w:pStyle w:val="20"/>
        <w:ind w:firstLine="420"/>
        <w:jc w:val="center"/>
        <w:rPr>
          <w:rFonts w:ascii="微软雅黑" w:hAnsi="微软雅黑" w:cs="微软雅黑"/>
        </w:rPr>
      </w:pPr>
      <w:bookmarkStart w:id="30" w:name="_Toc177870535"/>
      <w:bookmarkStart w:id="31" w:name="_Toc493511543"/>
      <w:r w:rsidRPr="00F400DC">
        <w:rPr>
          <w:rFonts w:ascii="微软雅黑" w:hAnsi="微软雅黑" w:cs="微软雅黑" w:hint="eastAsia"/>
        </w:rPr>
        <w:t>电子交易注意事项</w:t>
      </w:r>
    </w:p>
    <w:p w14:paraId="26EE95CB" w14:textId="77777777" w:rsidR="007B19E2" w:rsidRPr="00F400DC" w:rsidRDefault="00E4796D">
      <w:pPr>
        <w:spacing w:line="560" w:lineRule="exact"/>
        <w:ind w:firstLineChars="100" w:firstLine="210"/>
        <w:rPr>
          <w:rFonts w:ascii="微软雅黑" w:hAnsi="微软雅黑" w:cs="微软雅黑"/>
          <w:szCs w:val="21"/>
          <w:shd w:val="clear" w:color="auto" w:fill="FFFFFF"/>
        </w:rPr>
      </w:pPr>
      <w:r w:rsidRPr="00F400DC">
        <w:rPr>
          <w:rFonts w:ascii="微软雅黑" w:hAnsi="微软雅黑" w:cs="微软雅黑" w:hint="eastAsia"/>
          <w:szCs w:val="21"/>
          <w:shd w:val="clear" w:color="auto" w:fill="FFFFFF"/>
        </w:rPr>
        <w:t xml:space="preserve">　政府采购项目电子交易活动适用《浙江省政府采购项目电子交易管理暂行办法》，现将相关注意事项告知如下：</w:t>
      </w:r>
    </w:p>
    <w:p w14:paraId="29F546BE" w14:textId="77777777" w:rsidR="007B19E2" w:rsidRPr="00F400DC" w:rsidRDefault="00E4796D">
      <w:pPr>
        <w:spacing w:line="560" w:lineRule="exact"/>
        <w:ind w:firstLineChars="100" w:firstLine="210"/>
        <w:rPr>
          <w:rFonts w:ascii="微软雅黑" w:hAnsi="微软雅黑" w:cs="微软雅黑"/>
          <w:szCs w:val="21"/>
        </w:rPr>
      </w:pPr>
      <w:r w:rsidRPr="00F400DC">
        <w:rPr>
          <w:rFonts w:ascii="微软雅黑" w:hAnsi="微软雅黑" w:cs="微软雅黑" w:hint="eastAsia"/>
          <w:szCs w:val="21"/>
        </w:rPr>
        <w:t xml:space="preserve">　1、代理机构按照招标文件规定的时间通过电子交易平台组织开标、开启投标文件，所有供应商均应当准时在线参加，直至评审结束。</w:t>
      </w:r>
    </w:p>
    <w:p w14:paraId="41A7B121" w14:textId="77777777" w:rsidR="007B19E2" w:rsidRPr="00F400DC" w:rsidRDefault="00E4796D">
      <w:pPr>
        <w:pStyle w:val="aff5"/>
        <w:spacing w:before="0" w:beforeAutospacing="0" w:after="0" w:afterAutospacing="0" w:line="560" w:lineRule="exact"/>
        <w:ind w:firstLineChars="100" w:firstLine="210"/>
        <w:rPr>
          <w:rFonts w:ascii="微软雅黑" w:hAnsi="微软雅黑" w:cs="微软雅黑"/>
          <w:kern w:val="2"/>
          <w:sz w:val="21"/>
          <w:szCs w:val="21"/>
        </w:rPr>
      </w:pPr>
      <w:r w:rsidRPr="00F400DC">
        <w:rPr>
          <w:rFonts w:ascii="微软雅黑" w:hAnsi="微软雅黑" w:cs="微软雅黑" w:hint="eastAsia"/>
          <w:kern w:val="2"/>
          <w:sz w:val="21"/>
          <w:szCs w:val="21"/>
        </w:rPr>
        <w:t xml:space="preserve">　2、投标文件未按时解密，供应商如提供备份投标文件的，以符合要求的备份投标文件作为依据，否则视为投标文件撤回。投标文件已按时解密的，备份投标文件自动失效。</w:t>
      </w:r>
    </w:p>
    <w:p w14:paraId="59430B1D" w14:textId="77777777" w:rsidR="007B19E2" w:rsidRPr="00F400DC" w:rsidRDefault="00E4796D">
      <w:pPr>
        <w:pStyle w:val="aff5"/>
        <w:spacing w:before="0" w:beforeAutospacing="0" w:after="0" w:afterAutospacing="0" w:line="560" w:lineRule="exact"/>
        <w:ind w:firstLineChars="100" w:firstLine="210"/>
        <w:rPr>
          <w:rFonts w:ascii="微软雅黑" w:hAnsi="微软雅黑" w:cs="微软雅黑"/>
          <w:kern w:val="2"/>
          <w:sz w:val="21"/>
          <w:szCs w:val="21"/>
        </w:rPr>
      </w:pPr>
      <w:r w:rsidRPr="00F400DC">
        <w:rPr>
          <w:rFonts w:ascii="微软雅黑" w:hAnsi="微软雅黑" w:cs="微软雅黑" w:hint="eastAsia"/>
          <w:kern w:val="2"/>
          <w:sz w:val="21"/>
          <w:szCs w:val="21"/>
        </w:rPr>
        <w:t xml:space="preserve">　3、采购过程中出现以下情形，导致电子交易平台无法正常运行，或者无法保证电子交易的公平、公正和安全时，代理机构可中止电子交易活动：</w:t>
      </w:r>
    </w:p>
    <w:p w14:paraId="7C0E465A" w14:textId="77777777" w:rsidR="007B19E2" w:rsidRPr="00F400DC" w:rsidRDefault="00E4796D">
      <w:pPr>
        <w:pStyle w:val="aff5"/>
        <w:spacing w:before="0" w:beforeAutospacing="0" w:after="0" w:afterAutospacing="0" w:line="560" w:lineRule="exact"/>
        <w:ind w:firstLine="420"/>
        <w:rPr>
          <w:rFonts w:ascii="微软雅黑" w:hAnsi="微软雅黑" w:cs="微软雅黑"/>
          <w:kern w:val="2"/>
          <w:sz w:val="21"/>
          <w:szCs w:val="21"/>
        </w:rPr>
      </w:pPr>
      <w:r w:rsidRPr="00F400DC">
        <w:rPr>
          <w:rFonts w:ascii="微软雅黑" w:hAnsi="微软雅黑" w:cs="微软雅黑" w:hint="eastAsia"/>
          <w:kern w:val="2"/>
          <w:sz w:val="21"/>
          <w:szCs w:val="21"/>
        </w:rPr>
        <w:t>（一）电子交易平台发生故障而无法登录访问的； </w:t>
      </w:r>
    </w:p>
    <w:p w14:paraId="4AADDD56" w14:textId="77777777" w:rsidR="007B19E2" w:rsidRPr="00F400DC" w:rsidRDefault="00E4796D">
      <w:pPr>
        <w:pStyle w:val="aff5"/>
        <w:spacing w:before="0" w:beforeAutospacing="0" w:after="0" w:afterAutospacing="0" w:line="560" w:lineRule="exact"/>
        <w:ind w:firstLine="420"/>
        <w:rPr>
          <w:rFonts w:ascii="微软雅黑" w:hAnsi="微软雅黑" w:cs="微软雅黑"/>
          <w:kern w:val="2"/>
          <w:sz w:val="21"/>
          <w:szCs w:val="21"/>
        </w:rPr>
      </w:pPr>
      <w:r w:rsidRPr="00F400DC">
        <w:rPr>
          <w:rFonts w:ascii="微软雅黑" w:hAnsi="微软雅黑" w:cs="微软雅黑" w:hint="eastAsia"/>
          <w:kern w:val="2"/>
          <w:sz w:val="21"/>
          <w:szCs w:val="21"/>
        </w:rPr>
        <w:t>（二）电子交易平台应用或数据库出现错误，不能进行正常操作的；</w:t>
      </w:r>
    </w:p>
    <w:p w14:paraId="0B1102CA" w14:textId="77777777" w:rsidR="007B19E2" w:rsidRPr="00F400DC" w:rsidRDefault="00E4796D">
      <w:pPr>
        <w:pStyle w:val="aff5"/>
        <w:spacing w:before="0" w:beforeAutospacing="0" w:after="0" w:afterAutospacing="0" w:line="560" w:lineRule="exact"/>
        <w:ind w:firstLine="420"/>
        <w:rPr>
          <w:rFonts w:ascii="微软雅黑" w:hAnsi="微软雅黑" w:cs="微软雅黑"/>
          <w:kern w:val="2"/>
          <w:sz w:val="21"/>
          <w:szCs w:val="21"/>
        </w:rPr>
      </w:pPr>
      <w:r w:rsidRPr="00F400DC">
        <w:rPr>
          <w:rFonts w:ascii="微软雅黑" w:hAnsi="微软雅黑" w:cs="微软雅黑" w:hint="eastAsia"/>
          <w:kern w:val="2"/>
          <w:sz w:val="21"/>
          <w:szCs w:val="21"/>
        </w:rPr>
        <w:t>（三）电子交易平台发现严重安全漏洞，有潜在泄密危险的；</w:t>
      </w:r>
    </w:p>
    <w:p w14:paraId="26A4AAFE" w14:textId="77777777" w:rsidR="007B19E2" w:rsidRPr="00F400DC" w:rsidRDefault="00E4796D">
      <w:pPr>
        <w:pStyle w:val="aff5"/>
        <w:spacing w:before="0" w:beforeAutospacing="0" w:after="0" w:afterAutospacing="0" w:line="560" w:lineRule="exact"/>
        <w:ind w:firstLine="420"/>
        <w:rPr>
          <w:rFonts w:ascii="微软雅黑" w:hAnsi="微软雅黑" w:cs="微软雅黑"/>
          <w:kern w:val="2"/>
          <w:sz w:val="21"/>
          <w:szCs w:val="21"/>
        </w:rPr>
      </w:pPr>
      <w:r w:rsidRPr="00F400DC">
        <w:rPr>
          <w:rFonts w:ascii="微软雅黑" w:hAnsi="微软雅黑" w:cs="微软雅黑" w:hint="eastAsia"/>
          <w:kern w:val="2"/>
          <w:sz w:val="21"/>
          <w:szCs w:val="21"/>
        </w:rPr>
        <w:t>（四）病毒发作导致不能进行正常操作的； </w:t>
      </w:r>
    </w:p>
    <w:p w14:paraId="1640A12D" w14:textId="77777777" w:rsidR="007B19E2" w:rsidRPr="00F400DC" w:rsidRDefault="00E4796D">
      <w:pPr>
        <w:pStyle w:val="aff5"/>
        <w:spacing w:before="0" w:beforeAutospacing="0" w:after="0" w:afterAutospacing="0" w:line="560" w:lineRule="exact"/>
        <w:ind w:firstLine="420"/>
        <w:rPr>
          <w:rFonts w:ascii="微软雅黑" w:hAnsi="微软雅黑" w:cs="微软雅黑"/>
          <w:kern w:val="2"/>
          <w:sz w:val="21"/>
          <w:szCs w:val="21"/>
        </w:rPr>
      </w:pPr>
      <w:r w:rsidRPr="00F400DC">
        <w:rPr>
          <w:rFonts w:ascii="微软雅黑" w:hAnsi="微软雅黑" w:cs="微软雅黑" w:hint="eastAsia"/>
          <w:kern w:val="2"/>
          <w:sz w:val="21"/>
          <w:szCs w:val="21"/>
        </w:rPr>
        <w:t>（五）其他无法保证电子交易的公平、公正和安全的情况。</w:t>
      </w:r>
    </w:p>
    <w:p w14:paraId="4873F917" w14:textId="77777777" w:rsidR="007B19E2" w:rsidRPr="00F400DC" w:rsidRDefault="00E4796D">
      <w:pPr>
        <w:pStyle w:val="aff5"/>
        <w:spacing w:before="0" w:beforeAutospacing="0" w:after="0" w:afterAutospacing="0" w:line="560" w:lineRule="exact"/>
        <w:ind w:firstLine="420"/>
        <w:rPr>
          <w:rFonts w:ascii="微软雅黑" w:hAnsi="微软雅黑" w:cs="微软雅黑"/>
          <w:kern w:val="2"/>
          <w:sz w:val="21"/>
          <w:szCs w:val="21"/>
        </w:rPr>
      </w:pPr>
      <w:r w:rsidRPr="00F400DC">
        <w:rPr>
          <w:rFonts w:ascii="微软雅黑" w:hAnsi="微软雅黑" w:cs="微软雅黑" w:hint="eastAsia"/>
          <w:kern w:val="2"/>
          <w:sz w:val="21"/>
          <w:szCs w:val="21"/>
        </w:rPr>
        <w:t>出现前款规定情形，不影响采购公平、公正性的，代理机构可以待上述情形消除后继续组织电子交易活动，也可以决定某些环节以纸质形式进行；影响或可能影响采购公平、公正性的，应当重新采购。</w:t>
      </w:r>
    </w:p>
    <w:p w14:paraId="2427B49C" w14:textId="77777777" w:rsidR="007B19E2" w:rsidRPr="00F400DC" w:rsidRDefault="00E4796D">
      <w:pPr>
        <w:pStyle w:val="aff5"/>
        <w:spacing w:before="0" w:beforeAutospacing="0" w:after="0" w:afterAutospacing="0" w:line="560" w:lineRule="exact"/>
        <w:ind w:firstLine="420"/>
        <w:rPr>
          <w:rFonts w:ascii="微软雅黑" w:hAnsi="微软雅黑" w:cs="微软雅黑"/>
          <w:sz w:val="21"/>
          <w:szCs w:val="21"/>
          <w:shd w:val="clear" w:color="auto" w:fill="FFFFFF"/>
        </w:rPr>
      </w:pPr>
      <w:r w:rsidRPr="00F400DC">
        <w:rPr>
          <w:rFonts w:ascii="微软雅黑" w:hAnsi="微软雅黑" w:cs="微软雅黑" w:hint="eastAsia"/>
          <w:sz w:val="21"/>
          <w:szCs w:val="21"/>
          <w:shd w:val="clear" w:color="auto" w:fill="FFFFFF"/>
        </w:rPr>
        <w:t>4、评审中需要供应商对投标文件</w:t>
      </w:r>
      <w:proofErr w:type="gramStart"/>
      <w:r w:rsidRPr="00F400DC">
        <w:rPr>
          <w:rFonts w:ascii="微软雅黑" w:hAnsi="微软雅黑" w:cs="微软雅黑" w:hint="eastAsia"/>
          <w:sz w:val="21"/>
          <w:szCs w:val="21"/>
          <w:shd w:val="clear" w:color="auto" w:fill="FFFFFF"/>
        </w:rPr>
        <w:t>作出</w:t>
      </w:r>
      <w:proofErr w:type="gramEnd"/>
      <w:r w:rsidRPr="00F400DC">
        <w:rPr>
          <w:rFonts w:ascii="微软雅黑" w:hAnsi="微软雅黑" w:cs="微软雅黑" w:hint="eastAsia"/>
          <w:sz w:val="21"/>
          <w:szCs w:val="21"/>
          <w:shd w:val="clear" w:color="auto" w:fill="FFFFFF"/>
        </w:rPr>
        <w:t>澄清、说明或者补正的，评审小组和供应商应当通过电子交易平台交换数据电文。供应商需在半小时内提交澄清说明或补正，供应商已经明确表示澄清说明或补正完毕的除外。</w:t>
      </w:r>
    </w:p>
    <w:p w14:paraId="22488291" w14:textId="77777777" w:rsidR="007B19E2" w:rsidRPr="00F400DC" w:rsidRDefault="00E4796D">
      <w:pPr>
        <w:pStyle w:val="afff2"/>
        <w:spacing w:line="560" w:lineRule="exact"/>
        <w:ind w:firstLine="420"/>
        <w:rPr>
          <w:rFonts w:ascii="微软雅黑" w:hAnsi="微软雅黑" w:cs="微软雅黑"/>
          <w:b/>
          <w:kern w:val="0"/>
          <w:sz w:val="21"/>
          <w:szCs w:val="21"/>
          <w:shd w:val="pct10" w:color="auto" w:fill="FFFFFF"/>
        </w:rPr>
      </w:pPr>
      <w:r w:rsidRPr="00F400DC">
        <w:rPr>
          <w:rFonts w:ascii="微软雅黑" w:hAnsi="微软雅黑" w:cs="微软雅黑" w:hint="eastAsia"/>
          <w:b/>
          <w:kern w:val="0"/>
          <w:sz w:val="21"/>
          <w:szCs w:val="21"/>
          <w:shd w:val="clear" w:color="auto" w:fill="FFFFFF"/>
        </w:rPr>
        <w:t>5、供应商须在代理机构宣布评审结束、产生中标候选人期间时刻关注项目政</w:t>
      </w:r>
      <w:proofErr w:type="gramStart"/>
      <w:r w:rsidRPr="00F400DC">
        <w:rPr>
          <w:rFonts w:ascii="微软雅黑" w:hAnsi="微软雅黑" w:cs="微软雅黑" w:hint="eastAsia"/>
          <w:b/>
          <w:kern w:val="0"/>
          <w:sz w:val="21"/>
          <w:szCs w:val="21"/>
          <w:shd w:val="clear" w:color="auto" w:fill="FFFFFF"/>
        </w:rPr>
        <w:t>采云</w:t>
      </w:r>
      <w:proofErr w:type="gramEnd"/>
      <w:r w:rsidRPr="00F400DC">
        <w:rPr>
          <w:rFonts w:ascii="微软雅黑" w:hAnsi="微软雅黑" w:cs="微软雅黑" w:hint="eastAsia"/>
          <w:b/>
          <w:kern w:val="0"/>
          <w:sz w:val="21"/>
          <w:szCs w:val="21"/>
          <w:shd w:val="clear" w:color="auto" w:fill="FFFFFF"/>
        </w:rPr>
        <w:t>，配合评审工作，如有询标（澄清、质疑），在30分钟内（具体时间以询标函上规定的时间为准备）通过ＣＡ进行回复。过期不按要求回复</w:t>
      </w:r>
      <w:r w:rsidRPr="00F400DC">
        <w:rPr>
          <w:rFonts w:ascii="微软雅黑" w:hAnsi="微软雅黑" w:cs="微软雅黑" w:hint="eastAsia"/>
          <w:b/>
          <w:kern w:val="0"/>
          <w:sz w:val="21"/>
          <w:szCs w:val="21"/>
          <w:shd w:val="pct10" w:color="auto" w:fill="FFFFFF"/>
        </w:rPr>
        <w:t>，视为默认原投标文件内容。</w:t>
      </w:r>
    </w:p>
    <w:p w14:paraId="52C5A980" w14:textId="77777777" w:rsidR="007B19E2" w:rsidRPr="00F400DC" w:rsidRDefault="007B19E2">
      <w:pPr>
        <w:ind w:left="238" w:firstLine="420"/>
        <w:jc w:val="center"/>
        <w:rPr>
          <w:rFonts w:ascii="微软雅黑" w:hAnsi="微软雅黑" w:cs="微软雅黑"/>
          <w:b/>
          <w:szCs w:val="21"/>
        </w:rPr>
        <w:sectPr w:rsidR="007B19E2" w:rsidRPr="00F400DC">
          <w:headerReference w:type="even" r:id="rId22"/>
          <w:headerReference w:type="default" r:id="rId23"/>
          <w:footerReference w:type="default" r:id="rId24"/>
          <w:headerReference w:type="first" r:id="rId25"/>
          <w:pgSz w:w="11906" w:h="16838"/>
          <w:pgMar w:top="1474" w:right="1797" w:bottom="1247" w:left="1797" w:header="851" w:footer="851" w:gutter="0"/>
          <w:cols w:space="720"/>
          <w:docGrid w:linePitch="312"/>
        </w:sectPr>
      </w:pPr>
    </w:p>
    <w:p w14:paraId="04046F84" w14:textId="77777777" w:rsidR="007B19E2" w:rsidRPr="00F400DC" w:rsidRDefault="00E4796D">
      <w:pPr>
        <w:ind w:left="238" w:firstLine="420"/>
        <w:jc w:val="center"/>
        <w:outlineLvl w:val="1"/>
        <w:rPr>
          <w:rFonts w:ascii="微软雅黑" w:hAnsi="微软雅黑" w:cs="微软雅黑"/>
          <w:b/>
          <w:szCs w:val="21"/>
        </w:rPr>
      </w:pPr>
      <w:r w:rsidRPr="00F400DC">
        <w:rPr>
          <w:rFonts w:ascii="微软雅黑" w:hAnsi="微软雅黑" w:cs="微软雅黑" w:hint="eastAsia"/>
          <w:b/>
          <w:szCs w:val="21"/>
        </w:rPr>
        <w:lastRenderedPageBreak/>
        <w:t>前附表</w:t>
      </w:r>
      <w:bookmarkEnd w:id="30"/>
      <w:bookmarkEnd w:id="31"/>
    </w:p>
    <w:tbl>
      <w:tblPr>
        <w:tblW w:w="9288" w:type="dxa"/>
        <w:tblInd w:w="-10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36"/>
        <w:gridCol w:w="8652"/>
      </w:tblGrid>
      <w:tr w:rsidR="007B19E2" w:rsidRPr="00F400DC" w14:paraId="72096C2D" w14:textId="77777777">
        <w:trPr>
          <w:trHeight w:val="188"/>
        </w:trPr>
        <w:tc>
          <w:tcPr>
            <w:tcW w:w="636" w:type="dxa"/>
            <w:tcBorders>
              <w:top w:val="single" w:sz="4" w:space="0" w:color="auto"/>
              <w:left w:val="single" w:sz="4" w:space="0" w:color="auto"/>
              <w:bottom w:val="single" w:sz="4" w:space="0" w:color="auto"/>
              <w:right w:val="single" w:sz="4" w:space="0" w:color="auto"/>
            </w:tcBorders>
            <w:vAlign w:val="center"/>
          </w:tcPr>
          <w:p w14:paraId="3936D087" w14:textId="77777777" w:rsidR="007B19E2" w:rsidRPr="00F400DC" w:rsidRDefault="00E4796D">
            <w:pPr>
              <w:snapToGrid w:val="0"/>
              <w:spacing w:line="500" w:lineRule="exact"/>
              <w:ind w:firstLineChars="0" w:firstLine="0"/>
              <w:jc w:val="center"/>
              <w:rPr>
                <w:rFonts w:ascii="微软雅黑" w:hAnsi="微软雅黑" w:cs="微软雅黑"/>
                <w:szCs w:val="21"/>
              </w:rPr>
            </w:pPr>
            <w:r w:rsidRPr="00F400DC">
              <w:rPr>
                <w:rFonts w:ascii="微软雅黑" w:hAnsi="微软雅黑" w:cs="微软雅黑" w:hint="eastAsia"/>
                <w:szCs w:val="21"/>
              </w:rPr>
              <w:t>序号</w:t>
            </w:r>
          </w:p>
        </w:tc>
        <w:tc>
          <w:tcPr>
            <w:tcW w:w="8652" w:type="dxa"/>
            <w:tcBorders>
              <w:top w:val="single" w:sz="4" w:space="0" w:color="auto"/>
              <w:left w:val="single" w:sz="4" w:space="0" w:color="auto"/>
              <w:bottom w:val="single" w:sz="4" w:space="0" w:color="auto"/>
              <w:right w:val="single" w:sz="4" w:space="0" w:color="auto"/>
            </w:tcBorders>
            <w:vAlign w:val="center"/>
          </w:tcPr>
          <w:p w14:paraId="06EAA004" w14:textId="77777777" w:rsidR="007B19E2" w:rsidRPr="00F400DC" w:rsidRDefault="00E4796D">
            <w:pPr>
              <w:snapToGrid w:val="0"/>
              <w:spacing w:line="500" w:lineRule="exact"/>
              <w:ind w:firstLine="420"/>
              <w:rPr>
                <w:rFonts w:ascii="微软雅黑" w:hAnsi="微软雅黑" w:cs="微软雅黑"/>
                <w:szCs w:val="21"/>
              </w:rPr>
            </w:pPr>
            <w:r w:rsidRPr="00F400DC">
              <w:rPr>
                <w:rFonts w:ascii="微软雅黑" w:hAnsi="微软雅黑" w:cs="微软雅黑" w:hint="eastAsia"/>
                <w:szCs w:val="21"/>
              </w:rPr>
              <w:t>内容、要求</w:t>
            </w:r>
          </w:p>
        </w:tc>
      </w:tr>
      <w:tr w:rsidR="007B19E2" w:rsidRPr="00F400DC" w14:paraId="27547543" w14:textId="77777777">
        <w:trPr>
          <w:trHeight w:val="137"/>
        </w:trPr>
        <w:tc>
          <w:tcPr>
            <w:tcW w:w="636" w:type="dxa"/>
            <w:tcBorders>
              <w:top w:val="single" w:sz="4" w:space="0" w:color="auto"/>
              <w:left w:val="single" w:sz="4" w:space="0" w:color="auto"/>
              <w:bottom w:val="single" w:sz="4" w:space="0" w:color="auto"/>
              <w:right w:val="single" w:sz="4" w:space="0" w:color="auto"/>
            </w:tcBorders>
            <w:vAlign w:val="center"/>
          </w:tcPr>
          <w:p w14:paraId="6E87F96C" w14:textId="77777777" w:rsidR="007B19E2" w:rsidRPr="00F400DC" w:rsidRDefault="00E4796D">
            <w:pPr>
              <w:snapToGrid w:val="0"/>
              <w:spacing w:line="500" w:lineRule="exact"/>
              <w:ind w:firstLineChars="0" w:firstLine="0"/>
              <w:jc w:val="center"/>
              <w:rPr>
                <w:rFonts w:ascii="微软雅黑" w:hAnsi="微软雅黑" w:cs="微软雅黑"/>
                <w:szCs w:val="21"/>
              </w:rPr>
            </w:pPr>
            <w:r w:rsidRPr="00F400DC">
              <w:rPr>
                <w:rFonts w:ascii="微软雅黑" w:hAnsi="微软雅黑" w:cs="微软雅黑" w:hint="eastAsia"/>
                <w:szCs w:val="21"/>
              </w:rPr>
              <w:t>1</w:t>
            </w:r>
          </w:p>
        </w:tc>
        <w:tc>
          <w:tcPr>
            <w:tcW w:w="8652" w:type="dxa"/>
            <w:tcBorders>
              <w:top w:val="single" w:sz="4" w:space="0" w:color="auto"/>
              <w:left w:val="single" w:sz="4" w:space="0" w:color="auto"/>
              <w:bottom w:val="single" w:sz="4" w:space="0" w:color="auto"/>
              <w:right w:val="single" w:sz="4" w:space="0" w:color="auto"/>
            </w:tcBorders>
            <w:vAlign w:val="center"/>
          </w:tcPr>
          <w:p w14:paraId="7178A6D5" w14:textId="77777777" w:rsidR="007B19E2" w:rsidRPr="00F400DC" w:rsidRDefault="00E4796D">
            <w:pPr>
              <w:snapToGrid w:val="0"/>
              <w:spacing w:line="500" w:lineRule="exact"/>
              <w:ind w:left="1050" w:hangingChars="500" w:hanging="1050"/>
              <w:rPr>
                <w:rFonts w:ascii="微软雅黑" w:hAnsi="微软雅黑" w:cs="微软雅黑"/>
                <w:szCs w:val="21"/>
              </w:rPr>
            </w:pPr>
            <w:r w:rsidRPr="00F400DC">
              <w:rPr>
                <w:rFonts w:ascii="微软雅黑" w:hAnsi="微软雅黑" w:cs="微软雅黑" w:hint="eastAsia"/>
                <w:szCs w:val="21"/>
              </w:rPr>
              <w:t>项目名称： 嘉兴市镇（街道）环境空气质量监测与评价服务项目</w:t>
            </w:r>
          </w:p>
          <w:p w14:paraId="3CA52A4C" w14:textId="6631A8F7" w:rsidR="007B19E2" w:rsidRPr="00F400DC" w:rsidRDefault="00E4796D" w:rsidP="005F634C">
            <w:pPr>
              <w:snapToGrid w:val="0"/>
              <w:spacing w:line="500" w:lineRule="exact"/>
              <w:ind w:left="1050" w:hangingChars="500" w:hanging="1050"/>
              <w:rPr>
                <w:rFonts w:ascii="微软雅黑" w:hAnsi="微软雅黑" w:cs="微软雅黑"/>
                <w:szCs w:val="21"/>
              </w:rPr>
            </w:pPr>
            <w:r w:rsidRPr="00F400DC">
              <w:rPr>
                <w:rFonts w:ascii="微软雅黑" w:hAnsi="微软雅黑" w:cs="微软雅黑" w:hint="eastAsia"/>
                <w:szCs w:val="21"/>
              </w:rPr>
              <w:t>采购计划文号：</w:t>
            </w:r>
            <w:r w:rsidRPr="00F400DC">
              <w:rPr>
                <w:rFonts w:ascii="微软雅黑" w:hAnsi="微软雅黑" w:cs="微软雅黑" w:hint="eastAsia"/>
              </w:rPr>
              <w:t xml:space="preserve"> </w:t>
            </w:r>
            <w:hyperlink r:id="rId26" w:anchor="/plan/list/view?id=1000000000011958484&amp;_app_=zcy.procurement" w:tgtFrame="_blank" w:history="1">
              <w:r w:rsidR="005F634C" w:rsidRPr="00F400DC">
                <w:rPr>
                  <w:rStyle w:val="afff"/>
                  <w:rFonts w:ascii="微软雅黑" w:hAnsi="微软雅黑" w:hint="eastAsia"/>
                  <w:color w:val="3177FD"/>
                  <w:szCs w:val="21"/>
                </w:rPr>
                <w:t>临[2023]8846号</w:t>
              </w:r>
            </w:hyperlink>
            <w:r w:rsidRPr="00F400DC">
              <w:rPr>
                <w:rFonts w:ascii="微软雅黑" w:hAnsi="微软雅黑" w:cs="微软雅黑" w:hint="eastAsia"/>
              </w:rPr>
              <w:t xml:space="preserve"> </w:t>
            </w:r>
          </w:p>
        </w:tc>
      </w:tr>
      <w:tr w:rsidR="007B19E2" w:rsidRPr="00F400DC" w14:paraId="4DA3F558" w14:textId="77777777">
        <w:trPr>
          <w:trHeight w:val="411"/>
        </w:trPr>
        <w:tc>
          <w:tcPr>
            <w:tcW w:w="636" w:type="dxa"/>
            <w:tcBorders>
              <w:top w:val="single" w:sz="4" w:space="0" w:color="auto"/>
              <w:left w:val="single" w:sz="4" w:space="0" w:color="auto"/>
              <w:bottom w:val="single" w:sz="4" w:space="0" w:color="auto"/>
              <w:right w:val="single" w:sz="4" w:space="0" w:color="auto"/>
            </w:tcBorders>
            <w:vAlign w:val="center"/>
          </w:tcPr>
          <w:p w14:paraId="6E234209" w14:textId="77777777" w:rsidR="007B19E2" w:rsidRPr="00F400DC" w:rsidRDefault="00E4796D">
            <w:pPr>
              <w:snapToGrid w:val="0"/>
              <w:spacing w:line="500" w:lineRule="exact"/>
              <w:ind w:firstLineChars="0" w:firstLine="0"/>
              <w:jc w:val="center"/>
              <w:rPr>
                <w:rFonts w:ascii="微软雅黑" w:hAnsi="微软雅黑" w:cs="微软雅黑"/>
                <w:szCs w:val="21"/>
              </w:rPr>
            </w:pPr>
            <w:r w:rsidRPr="00F400DC">
              <w:rPr>
                <w:rFonts w:ascii="微软雅黑" w:hAnsi="微软雅黑" w:cs="微软雅黑" w:hint="eastAsia"/>
                <w:szCs w:val="21"/>
              </w:rPr>
              <w:t>2</w:t>
            </w:r>
          </w:p>
        </w:tc>
        <w:tc>
          <w:tcPr>
            <w:tcW w:w="8652" w:type="dxa"/>
            <w:tcBorders>
              <w:top w:val="single" w:sz="4" w:space="0" w:color="auto"/>
              <w:left w:val="single" w:sz="4" w:space="0" w:color="auto"/>
              <w:bottom w:val="single" w:sz="4" w:space="0" w:color="auto"/>
              <w:right w:val="single" w:sz="4" w:space="0" w:color="auto"/>
            </w:tcBorders>
            <w:vAlign w:val="center"/>
          </w:tcPr>
          <w:p w14:paraId="59A94409" w14:textId="77777777" w:rsidR="007B19E2" w:rsidRPr="00F400DC" w:rsidRDefault="00E4796D">
            <w:pPr>
              <w:snapToGrid w:val="0"/>
              <w:spacing w:line="500" w:lineRule="exact"/>
              <w:ind w:firstLineChars="0" w:firstLine="0"/>
              <w:rPr>
                <w:rFonts w:ascii="微软雅黑" w:hAnsi="微软雅黑" w:cs="微软雅黑"/>
                <w:szCs w:val="21"/>
              </w:rPr>
            </w:pPr>
            <w:r w:rsidRPr="00F400DC">
              <w:rPr>
                <w:rFonts w:ascii="微软雅黑" w:hAnsi="微软雅黑" w:cs="微软雅黑" w:hint="eastAsia"/>
                <w:szCs w:val="21"/>
              </w:rPr>
              <w:t>招标编号：千秋-JXQQGK（2023）第80号</w:t>
            </w:r>
          </w:p>
        </w:tc>
      </w:tr>
      <w:tr w:rsidR="007B19E2" w:rsidRPr="00F400DC" w14:paraId="25A625AD" w14:textId="77777777">
        <w:trPr>
          <w:trHeight w:val="533"/>
        </w:trPr>
        <w:tc>
          <w:tcPr>
            <w:tcW w:w="636" w:type="dxa"/>
            <w:tcBorders>
              <w:top w:val="single" w:sz="4" w:space="0" w:color="auto"/>
              <w:left w:val="single" w:sz="4" w:space="0" w:color="auto"/>
              <w:bottom w:val="single" w:sz="4" w:space="0" w:color="auto"/>
              <w:right w:val="single" w:sz="4" w:space="0" w:color="auto"/>
            </w:tcBorders>
            <w:vAlign w:val="center"/>
          </w:tcPr>
          <w:p w14:paraId="26081646" w14:textId="77777777" w:rsidR="007B19E2" w:rsidRPr="00F400DC" w:rsidRDefault="00E4796D">
            <w:pPr>
              <w:snapToGrid w:val="0"/>
              <w:spacing w:line="500" w:lineRule="exact"/>
              <w:ind w:firstLineChars="0" w:firstLine="0"/>
              <w:jc w:val="center"/>
              <w:rPr>
                <w:rFonts w:ascii="微软雅黑" w:hAnsi="微软雅黑" w:cs="微软雅黑"/>
                <w:szCs w:val="21"/>
              </w:rPr>
            </w:pPr>
            <w:r w:rsidRPr="00F400DC">
              <w:rPr>
                <w:rFonts w:ascii="微软雅黑" w:hAnsi="微软雅黑" w:cs="微软雅黑" w:hint="eastAsia"/>
                <w:szCs w:val="21"/>
              </w:rPr>
              <w:t>3</w:t>
            </w:r>
          </w:p>
        </w:tc>
        <w:tc>
          <w:tcPr>
            <w:tcW w:w="8652" w:type="dxa"/>
            <w:tcBorders>
              <w:top w:val="single" w:sz="4" w:space="0" w:color="auto"/>
              <w:left w:val="single" w:sz="4" w:space="0" w:color="auto"/>
              <w:bottom w:val="single" w:sz="4" w:space="0" w:color="auto"/>
              <w:right w:val="single" w:sz="4" w:space="0" w:color="auto"/>
            </w:tcBorders>
            <w:vAlign w:val="center"/>
          </w:tcPr>
          <w:p w14:paraId="1F4B4516" w14:textId="77777777" w:rsidR="007B19E2" w:rsidRPr="00F400DC" w:rsidRDefault="00E4796D">
            <w:pPr>
              <w:snapToGrid w:val="0"/>
              <w:spacing w:line="500" w:lineRule="exact"/>
              <w:ind w:firstLineChars="0" w:firstLine="0"/>
              <w:rPr>
                <w:rFonts w:ascii="微软雅黑" w:hAnsi="微软雅黑" w:cs="微软雅黑"/>
                <w:szCs w:val="21"/>
              </w:rPr>
            </w:pPr>
            <w:r w:rsidRPr="00F400DC">
              <w:rPr>
                <w:rFonts w:ascii="微软雅黑" w:hAnsi="微软雅黑" w:cs="微软雅黑" w:hint="eastAsia"/>
                <w:szCs w:val="21"/>
              </w:rPr>
              <w:t>投标报价及费用：1、本项目投标应以人民币报价；2、不论投标结果如何，投标人均应自行承担所有与投标有关的全部费用。</w:t>
            </w:r>
          </w:p>
        </w:tc>
      </w:tr>
      <w:tr w:rsidR="007B19E2" w:rsidRPr="00F400DC" w14:paraId="278DF754" w14:textId="77777777">
        <w:trPr>
          <w:trHeight w:val="274"/>
        </w:trPr>
        <w:tc>
          <w:tcPr>
            <w:tcW w:w="636" w:type="dxa"/>
            <w:tcBorders>
              <w:top w:val="single" w:sz="4" w:space="0" w:color="auto"/>
              <w:left w:val="single" w:sz="4" w:space="0" w:color="auto"/>
              <w:bottom w:val="single" w:sz="4" w:space="0" w:color="auto"/>
              <w:right w:val="single" w:sz="4" w:space="0" w:color="auto"/>
            </w:tcBorders>
            <w:vAlign w:val="center"/>
          </w:tcPr>
          <w:p w14:paraId="720018AA" w14:textId="77777777" w:rsidR="007B19E2" w:rsidRPr="00F400DC" w:rsidRDefault="00E4796D">
            <w:pPr>
              <w:snapToGrid w:val="0"/>
              <w:spacing w:line="500" w:lineRule="exact"/>
              <w:ind w:firstLineChars="0" w:firstLine="0"/>
              <w:jc w:val="center"/>
              <w:rPr>
                <w:rFonts w:ascii="微软雅黑" w:hAnsi="微软雅黑" w:cs="微软雅黑"/>
                <w:szCs w:val="21"/>
              </w:rPr>
            </w:pPr>
            <w:r w:rsidRPr="00F400DC">
              <w:rPr>
                <w:rFonts w:ascii="微软雅黑" w:hAnsi="微软雅黑" w:cs="微软雅黑" w:hint="eastAsia"/>
                <w:szCs w:val="21"/>
              </w:rPr>
              <w:t>4</w:t>
            </w:r>
          </w:p>
        </w:tc>
        <w:tc>
          <w:tcPr>
            <w:tcW w:w="8652" w:type="dxa"/>
            <w:tcBorders>
              <w:top w:val="single" w:sz="4" w:space="0" w:color="auto"/>
              <w:left w:val="single" w:sz="4" w:space="0" w:color="auto"/>
              <w:bottom w:val="single" w:sz="4" w:space="0" w:color="auto"/>
              <w:right w:val="single" w:sz="4" w:space="0" w:color="auto"/>
            </w:tcBorders>
            <w:vAlign w:val="center"/>
          </w:tcPr>
          <w:p w14:paraId="08BF2227" w14:textId="77777777" w:rsidR="007B19E2" w:rsidRPr="00F400DC" w:rsidRDefault="00E4796D">
            <w:pPr>
              <w:snapToGrid w:val="0"/>
              <w:spacing w:line="500" w:lineRule="exact"/>
              <w:ind w:firstLineChars="0" w:firstLine="0"/>
              <w:rPr>
                <w:rFonts w:ascii="微软雅黑" w:hAnsi="微软雅黑" w:cs="微软雅黑"/>
                <w:szCs w:val="21"/>
              </w:rPr>
            </w:pPr>
            <w:r w:rsidRPr="00F400DC">
              <w:rPr>
                <w:rFonts w:ascii="微软雅黑" w:hAnsi="微软雅黑" w:cs="微软雅黑" w:hint="eastAsia"/>
                <w:szCs w:val="21"/>
              </w:rPr>
              <w:t>预算金额（上限价）： 人民币41400000.00元。（其中：南湖区：</w:t>
            </w:r>
            <w:r w:rsidRPr="00F400DC">
              <w:rPr>
                <w:rFonts w:ascii="微软雅黑" w:hAnsi="微软雅黑"/>
                <w:szCs w:val="21"/>
              </w:rPr>
              <w:t>660.00</w:t>
            </w:r>
            <w:r w:rsidRPr="00F400DC">
              <w:rPr>
                <w:rFonts w:ascii="微软雅黑" w:hAnsi="微软雅黑" w:hint="eastAsia"/>
                <w:szCs w:val="21"/>
              </w:rPr>
              <w:t>万元；</w:t>
            </w:r>
            <w:proofErr w:type="gramStart"/>
            <w:r w:rsidRPr="00F400DC">
              <w:rPr>
                <w:rFonts w:ascii="微软雅黑" w:hAnsi="微软雅黑" w:hint="eastAsia"/>
                <w:szCs w:val="21"/>
              </w:rPr>
              <w:t>秀洲区</w:t>
            </w:r>
            <w:proofErr w:type="gramEnd"/>
            <w:r w:rsidRPr="00F400DC">
              <w:rPr>
                <w:rFonts w:ascii="微软雅黑" w:hAnsi="微软雅黑" w:hint="eastAsia"/>
                <w:szCs w:val="21"/>
              </w:rPr>
              <w:t>：</w:t>
            </w:r>
            <w:r w:rsidRPr="00F400DC">
              <w:rPr>
                <w:rFonts w:ascii="微软雅黑" w:hAnsi="微软雅黑"/>
                <w:szCs w:val="21"/>
              </w:rPr>
              <w:t>48</w:t>
            </w:r>
            <w:r w:rsidRPr="00F400DC">
              <w:rPr>
                <w:rFonts w:ascii="微软雅黑" w:hAnsi="微软雅黑" w:cs="宋体"/>
                <w:bCs/>
                <w:szCs w:val="21"/>
              </w:rPr>
              <w:t>0.00</w:t>
            </w:r>
            <w:r w:rsidRPr="00F400DC">
              <w:rPr>
                <w:rFonts w:ascii="微软雅黑" w:hAnsi="微软雅黑" w:cs="宋体" w:hint="eastAsia"/>
                <w:bCs/>
                <w:szCs w:val="21"/>
              </w:rPr>
              <w:t>万元；</w:t>
            </w:r>
            <w:r w:rsidRPr="00F400DC">
              <w:rPr>
                <w:rFonts w:ascii="微软雅黑" w:hAnsi="微软雅黑" w:hint="eastAsia"/>
                <w:szCs w:val="21"/>
              </w:rPr>
              <w:t>嘉善县：</w:t>
            </w:r>
            <w:r w:rsidRPr="00F400DC">
              <w:rPr>
                <w:rFonts w:ascii="微软雅黑" w:hAnsi="微软雅黑"/>
                <w:szCs w:val="21"/>
              </w:rPr>
              <w:t>54</w:t>
            </w:r>
            <w:r w:rsidRPr="00F400DC">
              <w:rPr>
                <w:rFonts w:ascii="微软雅黑" w:hAnsi="微软雅黑" w:cs="宋体"/>
                <w:bCs/>
                <w:szCs w:val="21"/>
              </w:rPr>
              <w:t>0.00</w:t>
            </w:r>
            <w:r w:rsidRPr="00F400DC">
              <w:rPr>
                <w:rFonts w:ascii="微软雅黑" w:hAnsi="微软雅黑" w:cs="宋体" w:hint="eastAsia"/>
                <w:bCs/>
                <w:szCs w:val="21"/>
              </w:rPr>
              <w:t>万元；</w:t>
            </w:r>
            <w:r w:rsidRPr="00F400DC">
              <w:rPr>
                <w:rFonts w:ascii="微软雅黑" w:hAnsi="微软雅黑" w:hint="eastAsia"/>
                <w:szCs w:val="21"/>
              </w:rPr>
              <w:t>平湖市：</w:t>
            </w:r>
            <w:r w:rsidRPr="00F400DC">
              <w:rPr>
                <w:rFonts w:ascii="微软雅黑" w:hAnsi="微软雅黑" w:cs="宋体"/>
                <w:bCs/>
                <w:szCs w:val="21"/>
              </w:rPr>
              <w:t>360.00</w:t>
            </w:r>
            <w:r w:rsidRPr="00F400DC">
              <w:rPr>
                <w:rFonts w:ascii="微软雅黑" w:hAnsi="微软雅黑" w:cs="宋体" w:hint="eastAsia"/>
                <w:bCs/>
                <w:szCs w:val="21"/>
              </w:rPr>
              <w:t>万元；</w:t>
            </w:r>
            <w:r w:rsidRPr="00F400DC">
              <w:rPr>
                <w:rFonts w:ascii="微软雅黑" w:hAnsi="微软雅黑" w:hint="eastAsia"/>
                <w:szCs w:val="21"/>
              </w:rPr>
              <w:t>海盐县：</w:t>
            </w:r>
            <w:r w:rsidRPr="00F400DC">
              <w:rPr>
                <w:rFonts w:ascii="微软雅黑" w:hAnsi="微软雅黑" w:cs="宋体"/>
                <w:bCs/>
                <w:szCs w:val="21"/>
              </w:rPr>
              <w:t>540.00</w:t>
            </w:r>
            <w:r w:rsidRPr="00F400DC">
              <w:rPr>
                <w:rFonts w:ascii="微软雅黑" w:hAnsi="微软雅黑" w:cs="宋体" w:hint="eastAsia"/>
                <w:bCs/>
                <w:szCs w:val="21"/>
              </w:rPr>
              <w:t>万元；</w:t>
            </w:r>
            <w:r w:rsidRPr="00F400DC">
              <w:rPr>
                <w:rFonts w:ascii="微软雅黑" w:hAnsi="微软雅黑" w:cs="Calibri"/>
                <w:szCs w:val="21"/>
              </w:rPr>
              <w:t>海宁</w:t>
            </w:r>
            <w:r w:rsidRPr="00F400DC">
              <w:rPr>
                <w:rFonts w:ascii="微软雅黑" w:hAnsi="微软雅黑" w:hint="eastAsia"/>
                <w:szCs w:val="21"/>
              </w:rPr>
              <w:t>市：</w:t>
            </w:r>
            <w:r w:rsidRPr="00F400DC">
              <w:rPr>
                <w:rFonts w:ascii="微软雅黑" w:hAnsi="微软雅黑" w:cs="宋体"/>
                <w:bCs/>
                <w:szCs w:val="21"/>
              </w:rPr>
              <w:t>720.00</w:t>
            </w:r>
            <w:r w:rsidRPr="00F400DC">
              <w:rPr>
                <w:rFonts w:ascii="微软雅黑" w:hAnsi="微软雅黑" w:cs="宋体" w:hint="eastAsia"/>
                <w:bCs/>
                <w:szCs w:val="21"/>
              </w:rPr>
              <w:t>万元；</w:t>
            </w:r>
            <w:r w:rsidRPr="00F400DC">
              <w:rPr>
                <w:rFonts w:ascii="微软雅黑" w:hAnsi="微软雅黑" w:hint="eastAsia"/>
                <w:szCs w:val="21"/>
              </w:rPr>
              <w:t>桐乡市：</w:t>
            </w:r>
            <w:r w:rsidRPr="00F400DC">
              <w:rPr>
                <w:rFonts w:ascii="微软雅黑" w:hAnsi="微软雅黑" w:cs="宋体"/>
                <w:bCs/>
                <w:szCs w:val="21"/>
              </w:rPr>
              <w:t>540.00</w:t>
            </w:r>
            <w:r w:rsidRPr="00F400DC">
              <w:rPr>
                <w:rFonts w:ascii="微软雅黑" w:hAnsi="微软雅黑" w:cs="宋体" w:hint="eastAsia"/>
                <w:bCs/>
                <w:szCs w:val="21"/>
              </w:rPr>
              <w:t>万元；</w:t>
            </w:r>
            <w:r w:rsidRPr="00F400DC">
              <w:rPr>
                <w:rFonts w:ascii="微软雅黑" w:hAnsi="微软雅黑" w:hint="eastAsia"/>
                <w:szCs w:val="21"/>
              </w:rPr>
              <w:t>经开区：</w:t>
            </w:r>
            <w:r w:rsidRPr="00F400DC">
              <w:rPr>
                <w:rFonts w:ascii="微软雅黑" w:hAnsi="微软雅黑" w:cs="宋体"/>
                <w:bCs/>
                <w:szCs w:val="21"/>
              </w:rPr>
              <w:t>240.0</w:t>
            </w:r>
            <w:r w:rsidRPr="00F400DC">
              <w:rPr>
                <w:rFonts w:ascii="微软雅黑" w:hAnsi="微软雅黑" w:cs="宋体" w:hint="eastAsia"/>
                <w:bCs/>
                <w:szCs w:val="21"/>
              </w:rPr>
              <w:t>0万元；</w:t>
            </w:r>
            <w:r w:rsidRPr="00F400DC">
              <w:rPr>
                <w:rFonts w:ascii="微软雅黑" w:hAnsi="微软雅黑" w:cs="宋体" w:hint="eastAsia"/>
                <w:szCs w:val="21"/>
              </w:rPr>
              <w:t>港区：</w:t>
            </w:r>
            <w:r w:rsidRPr="00F400DC">
              <w:rPr>
                <w:rFonts w:ascii="微软雅黑" w:hAnsi="微软雅黑" w:cs="宋体"/>
                <w:bCs/>
                <w:szCs w:val="21"/>
              </w:rPr>
              <w:t>60.00</w:t>
            </w:r>
            <w:r w:rsidRPr="00F400DC">
              <w:rPr>
                <w:rFonts w:ascii="微软雅黑" w:hAnsi="微软雅黑" w:cs="宋体" w:hint="eastAsia"/>
                <w:bCs/>
                <w:szCs w:val="21"/>
              </w:rPr>
              <w:t>万元）</w:t>
            </w:r>
          </w:p>
        </w:tc>
      </w:tr>
      <w:tr w:rsidR="007B19E2" w:rsidRPr="00F400DC" w14:paraId="04B48FAE" w14:textId="77777777">
        <w:trPr>
          <w:trHeight w:val="199"/>
        </w:trPr>
        <w:tc>
          <w:tcPr>
            <w:tcW w:w="636" w:type="dxa"/>
            <w:tcBorders>
              <w:top w:val="single" w:sz="4" w:space="0" w:color="auto"/>
              <w:left w:val="single" w:sz="4" w:space="0" w:color="auto"/>
              <w:bottom w:val="single" w:sz="4" w:space="0" w:color="auto"/>
              <w:right w:val="single" w:sz="4" w:space="0" w:color="auto"/>
            </w:tcBorders>
            <w:vAlign w:val="center"/>
          </w:tcPr>
          <w:p w14:paraId="0C561E19" w14:textId="77777777" w:rsidR="007B19E2" w:rsidRPr="00F400DC" w:rsidRDefault="00E4796D">
            <w:pPr>
              <w:snapToGrid w:val="0"/>
              <w:spacing w:line="500" w:lineRule="exact"/>
              <w:ind w:firstLineChars="0" w:firstLine="0"/>
              <w:jc w:val="center"/>
              <w:rPr>
                <w:rFonts w:ascii="微软雅黑" w:hAnsi="微软雅黑" w:cs="微软雅黑"/>
                <w:szCs w:val="21"/>
              </w:rPr>
            </w:pPr>
            <w:r w:rsidRPr="00F400DC">
              <w:rPr>
                <w:rFonts w:ascii="微软雅黑" w:hAnsi="微软雅黑" w:cs="微软雅黑" w:hint="eastAsia"/>
                <w:szCs w:val="21"/>
              </w:rPr>
              <w:t>5</w:t>
            </w:r>
          </w:p>
        </w:tc>
        <w:tc>
          <w:tcPr>
            <w:tcW w:w="8652" w:type="dxa"/>
            <w:tcBorders>
              <w:top w:val="single" w:sz="4" w:space="0" w:color="auto"/>
              <w:left w:val="single" w:sz="4" w:space="0" w:color="auto"/>
              <w:bottom w:val="single" w:sz="4" w:space="0" w:color="auto"/>
              <w:right w:val="single" w:sz="4" w:space="0" w:color="auto"/>
            </w:tcBorders>
            <w:vAlign w:val="center"/>
          </w:tcPr>
          <w:p w14:paraId="5ECD4A9F" w14:textId="77777777" w:rsidR="007B19E2" w:rsidRPr="00F400DC" w:rsidRDefault="00E4796D">
            <w:pPr>
              <w:snapToGrid w:val="0"/>
              <w:spacing w:line="500" w:lineRule="exact"/>
              <w:ind w:firstLineChars="0" w:firstLine="0"/>
              <w:rPr>
                <w:rFonts w:ascii="微软雅黑" w:hAnsi="微软雅黑" w:cs="微软雅黑"/>
                <w:szCs w:val="21"/>
              </w:rPr>
            </w:pPr>
            <w:r w:rsidRPr="00F400DC">
              <w:rPr>
                <w:rFonts w:ascii="微软雅黑" w:hAnsi="微软雅黑" w:cs="微软雅黑" w:hint="eastAsia"/>
                <w:szCs w:val="21"/>
              </w:rPr>
              <w:t>投标保证金：无</w:t>
            </w:r>
          </w:p>
        </w:tc>
      </w:tr>
      <w:tr w:rsidR="007B19E2" w:rsidRPr="00F400DC" w14:paraId="151EA9D0" w14:textId="77777777">
        <w:trPr>
          <w:trHeight w:val="70"/>
        </w:trPr>
        <w:tc>
          <w:tcPr>
            <w:tcW w:w="636" w:type="dxa"/>
            <w:tcBorders>
              <w:top w:val="single" w:sz="4" w:space="0" w:color="auto"/>
              <w:left w:val="single" w:sz="4" w:space="0" w:color="auto"/>
              <w:bottom w:val="single" w:sz="4" w:space="0" w:color="auto"/>
              <w:right w:val="single" w:sz="4" w:space="0" w:color="auto"/>
            </w:tcBorders>
            <w:vAlign w:val="center"/>
          </w:tcPr>
          <w:p w14:paraId="1DF8B87D" w14:textId="77777777" w:rsidR="007B19E2" w:rsidRPr="00F400DC" w:rsidRDefault="00E4796D">
            <w:pPr>
              <w:snapToGrid w:val="0"/>
              <w:spacing w:line="500" w:lineRule="exact"/>
              <w:ind w:firstLineChars="0" w:firstLine="0"/>
              <w:jc w:val="center"/>
              <w:rPr>
                <w:rFonts w:ascii="微软雅黑" w:hAnsi="微软雅黑" w:cs="微软雅黑"/>
                <w:szCs w:val="21"/>
              </w:rPr>
            </w:pPr>
            <w:r w:rsidRPr="00F400DC">
              <w:rPr>
                <w:rFonts w:ascii="微软雅黑" w:hAnsi="微软雅黑" w:cs="微软雅黑" w:hint="eastAsia"/>
                <w:szCs w:val="21"/>
              </w:rPr>
              <w:t>6</w:t>
            </w:r>
          </w:p>
        </w:tc>
        <w:tc>
          <w:tcPr>
            <w:tcW w:w="8652" w:type="dxa"/>
            <w:tcBorders>
              <w:top w:val="single" w:sz="4" w:space="0" w:color="auto"/>
              <w:left w:val="single" w:sz="4" w:space="0" w:color="auto"/>
              <w:bottom w:val="single" w:sz="4" w:space="0" w:color="auto"/>
              <w:right w:val="single" w:sz="4" w:space="0" w:color="auto"/>
            </w:tcBorders>
            <w:vAlign w:val="center"/>
          </w:tcPr>
          <w:p w14:paraId="69CA68AD" w14:textId="77777777" w:rsidR="007B19E2" w:rsidRPr="00F400DC" w:rsidRDefault="00E4796D">
            <w:pPr>
              <w:snapToGrid w:val="0"/>
              <w:spacing w:line="500" w:lineRule="exact"/>
              <w:ind w:firstLineChars="0" w:firstLine="0"/>
              <w:rPr>
                <w:rFonts w:ascii="微软雅黑" w:hAnsi="微软雅黑" w:cs="微软雅黑"/>
                <w:szCs w:val="21"/>
              </w:rPr>
            </w:pPr>
            <w:r w:rsidRPr="00F400DC">
              <w:rPr>
                <w:rFonts w:ascii="微软雅黑" w:hAnsi="微软雅黑" w:cs="微软雅黑" w:hint="eastAsia"/>
                <w:szCs w:val="21"/>
              </w:rPr>
              <w:t>现场踏勘：投标单位需自行踏勘，费用自理；</w:t>
            </w:r>
          </w:p>
        </w:tc>
      </w:tr>
      <w:tr w:rsidR="007B19E2" w:rsidRPr="00F400DC" w14:paraId="2438EE71" w14:textId="77777777">
        <w:trPr>
          <w:trHeight w:val="239"/>
        </w:trPr>
        <w:tc>
          <w:tcPr>
            <w:tcW w:w="636" w:type="dxa"/>
            <w:tcBorders>
              <w:top w:val="single" w:sz="4" w:space="0" w:color="auto"/>
              <w:left w:val="single" w:sz="4" w:space="0" w:color="auto"/>
              <w:bottom w:val="single" w:sz="4" w:space="0" w:color="auto"/>
              <w:right w:val="single" w:sz="4" w:space="0" w:color="auto"/>
            </w:tcBorders>
            <w:vAlign w:val="center"/>
          </w:tcPr>
          <w:p w14:paraId="546558CB" w14:textId="77777777" w:rsidR="007B19E2" w:rsidRPr="00F400DC" w:rsidRDefault="00E4796D">
            <w:pPr>
              <w:snapToGrid w:val="0"/>
              <w:spacing w:line="500" w:lineRule="exact"/>
              <w:ind w:firstLineChars="0" w:firstLine="0"/>
              <w:jc w:val="center"/>
              <w:rPr>
                <w:rFonts w:ascii="微软雅黑" w:hAnsi="微软雅黑" w:cs="微软雅黑"/>
                <w:szCs w:val="21"/>
              </w:rPr>
            </w:pPr>
            <w:r w:rsidRPr="00F400DC">
              <w:rPr>
                <w:rFonts w:ascii="微软雅黑" w:hAnsi="微软雅黑" w:cs="微软雅黑" w:hint="eastAsia"/>
                <w:szCs w:val="21"/>
              </w:rPr>
              <w:t>7</w:t>
            </w:r>
          </w:p>
        </w:tc>
        <w:tc>
          <w:tcPr>
            <w:tcW w:w="8652" w:type="dxa"/>
            <w:tcBorders>
              <w:top w:val="single" w:sz="4" w:space="0" w:color="auto"/>
              <w:left w:val="single" w:sz="4" w:space="0" w:color="auto"/>
              <w:bottom w:val="single" w:sz="4" w:space="0" w:color="auto"/>
              <w:right w:val="single" w:sz="4" w:space="0" w:color="auto"/>
            </w:tcBorders>
            <w:vAlign w:val="center"/>
          </w:tcPr>
          <w:p w14:paraId="4F0C417B" w14:textId="77777777" w:rsidR="007B19E2" w:rsidRPr="00F400DC" w:rsidRDefault="00E4796D">
            <w:pPr>
              <w:snapToGrid w:val="0"/>
              <w:spacing w:line="500" w:lineRule="exact"/>
              <w:ind w:firstLineChars="0" w:firstLine="0"/>
              <w:rPr>
                <w:rFonts w:ascii="微软雅黑" w:hAnsi="微软雅黑" w:cs="微软雅黑"/>
                <w:szCs w:val="21"/>
              </w:rPr>
            </w:pPr>
            <w:r w:rsidRPr="00F400DC">
              <w:rPr>
                <w:rFonts w:ascii="微软雅黑" w:hAnsi="微软雅黑" w:cs="微软雅黑" w:hint="eastAsia"/>
                <w:szCs w:val="21"/>
              </w:rPr>
              <w:t xml:space="preserve">演示时间及地点：无 </w:t>
            </w:r>
          </w:p>
        </w:tc>
      </w:tr>
      <w:tr w:rsidR="007B19E2" w:rsidRPr="00F400DC" w14:paraId="7C85AF58" w14:textId="77777777">
        <w:trPr>
          <w:trHeight w:val="75"/>
        </w:trPr>
        <w:tc>
          <w:tcPr>
            <w:tcW w:w="636" w:type="dxa"/>
            <w:tcBorders>
              <w:top w:val="single" w:sz="4" w:space="0" w:color="auto"/>
              <w:left w:val="single" w:sz="4" w:space="0" w:color="auto"/>
              <w:bottom w:val="single" w:sz="4" w:space="0" w:color="auto"/>
              <w:right w:val="single" w:sz="4" w:space="0" w:color="auto"/>
            </w:tcBorders>
            <w:vAlign w:val="center"/>
          </w:tcPr>
          <w:p w14:paraId="372027F6" w14:textId="77777777" w:rsidR="007B19E2" w:rsidRPr="00F400DC" w:rsidRDefault="00E4796D">
            <w:pPr>
              <w:snapToGrid w:val="0"/>
              <w:spacing w:line="500" w:lineRule="exact"/>
              <w:ind w:firstLineChars="0" w:firstLine="0"/>
              <w:jc w:val="center"/>
              <w:rPr>
                <w:rFonts w:ascii="微软雅黑" w:hAnsi="微软雅黑" w:cs="微软雅黑"/>
                <w:szCs w:val="21"/>
              </w:rPr>
            </w:pPr>
            <w:r w:rsidRPr="00F400DC">
              <w:rPr>
                <w:rFonts w:ascii="微软雅黑" w:hAnsi="微软雅黑" w:cs="微软雅黑" w:hint="eastAsia"/>
                <w:szCs w:val="21"/>
              </w:rPr>
              <w:t>8</w:t>
            </w:r>
          </w:p>
        </w:tc>
        <w:tc>
          <w:tcPr>
            <w:tcW w:w="8652" w:type="dxa"/>
            <w:tcBorders>
              <w:top w:val="single" w:sz="4" w:space="0" w:color="auto"/>
              <w:left w:val="single" w:sz="4" w:space="0" w:color="auto"/>
              <w:bottom w:val="single" w:sz="4" w:space="0" w:color="auto"/>
              <w:right w:val="single" w:sz="4" w:space="0" w:color="auto"/>
            </w:tcBorders>
            <w:vAlign w:val="center"/>
          </w:tcPr>
          <w:p w14:paraId="67A9EA12" w14:textId="77777777" w:rsidR="007B19E2" w:rsidRPr="00F400DC" w:rsidRDefault="00E4796D">
            <w:pPr>
              <w:snapToGrid w:val="0"/>
              <w:spacing w:line="500" w:lineRule="exact"/>
              <w:ind w:firstLineChars="0" w:firstLine="0"/>
              <w:rPr>
                <w:rFonts w:ascii="微软雅黑" w:hAnsi="微软雅黑" w:cs="微软雅黑"/>
                <w:szCs w:val="21"/>
              </w:rPr>
            </w:pPr>
            <w:r w:rsidRPr="00F400DC">
              <w:rPr>
                <w:rFonts w:ascii="微软雅黑" w:hAnsi="微软雅黑" w:cs="微软雅黑" w:hint="eastAsia"/>
                <w:szCs w:val="21"/>
              </w:rPr>
              <w:t xml:space="preserve">答疑与澄清：按（本章节 二、招标文件  </w:t>
            </w:r>
            <w:r w:rsidRPr="00F400DC">
              <w:rPr>
                <w:rFonts w:ascii="微软雅黑" w:hAnsi="微软雅黑" w:cs="微软雅黑" w:hint="eastAsia"/>
                <w:b/>
                <w:szCs w:val="21"/>
              </w:rPr>
              <w:t>（三）招标文件的澄清与修改）执行。</w:t>
            </w:r>
          </w:p>
        </w:tc>
      </w:tr>
      <w:tr w:rsidR="007B19E2" w:rsidRPr="00F400DC" w14:paraId="2D276474" w14:textId="77777777">
        <w:trPr>
          <w:trHeight w:val="435"/>
        </w:trPr>
        <w:tc>
          <w:tcPr>
            <w:tcW w:w="636" w:type="dxa"/>
            <w:tcBorders>
              <w:top w:val="single" w:sz="4" w:space="0" w:color="auto"/>
              <w:left w:val="single" w:sz="4" w:space="0" w:color="auto"/>
              <w:bottom w:val="single" w:sz="4" w:space="0" w:color="auto"/>
              <w:right w:val="single" w:sz="4" w:space="0" w:color="auto"/>
            </w:tcBorders>
            <w:vAlign w:val="center"/>
          </w:tcPr>
          <w:p w14:paraId="2FA4B802" w14:textId="77777777" w:rsidR="007B19E2" w:rsidRPr="00F400DC" w:rsidRDefault="00E4796D">
            <w:pPr>
              <w:snapToGrid w:val="0"/>
              <w:spacing w:line="500" w:lineRule="exact"/>
              <w:ind w:firstLineChars="0" w:firstLine="0"/>
              <w:jc w:val="center"/>
              <w:rPr>
                <w:rFonts w:ascii="微软雅黑" w:hAnsi="微软雅黑" w:cs="微软雅黑"/>
                <w:szCs w:val="21"/>
              </w:rPr>
            </w:pPr>
            <w:r w:rsidRPr="00F400DC">
              <w:rPr>
                <w:rFonts w:ascii="微软雅黑" w:hAnsi="微软雅黑" w:cs="微软雅黑" w:hint="eastAsia"/>
                <w:szCs w:val="21"/>
              </w:rPr>
              <w:t>9</w:t>
            </w:r>
          </w:p>
        </w:tc>
        <w:tc>
          <w:tcPr>
            <w:tcW w:w="8652" w:type="dxa"/>
            <w:tcBorders>
              <w:top w:val="single" w:sz="4" w:space="0" w:color="auto"/>
              <w:left w:val="single" w:sz="4" w:space="0" w:color="auto"/>
              <w:bottom w:val="single" w:sz="4" w:space="0" w:color="auto"/>
              <w:right w:val="single" w:sz="4" w:space="0" w:color="auto"/>
            </w:tcBorders>
            <w:vAlign w:val="center"/>
          </w:tcPr>
          <w:p w14:paraId="5D33F413" w14:textId="77777777" w:rsidR="007B19E2" w:rsidRPr="00F400DC" w:rsidRDefault="00E4796D">
            <w:pPr>
              <w:autoSpaceDE w:val="0"/>
              <w:autoSpaceDN w:val="0"/>
              <w:snapToGrid w:val="0"/>
              <w:spacing w:line="500" w:lineRule="exact"/>
              <w:ind w:firstLineChars="0" w:firstLine="0"/>
              <w:textAlignment w:val="bottom"/>
              <w:rPr>
                <w:rFonts w:ascii="微软雅黑" w:hAnsi="微软雅黑" w:cs="微软雅黑"/>
                <w:szCs w:val="21"/>
              </w:rPr>
            </w:pPr>
            <w:r w:rsidRPr="00F400DC">
              <w:rPr>
                <w:rFonts w:ascii="微软雅黑" w:hAnsi="微软雅黑" w:cs="微软雅黑" w:hint="eastAsia"/>
                <w:szCs w:val="21"/>
              </w:rPr>
              <w:t>投标文件组成：</w:t>
            </w:r>
            <w:r w:rsidRPr="00F400DC">
              <w:rPr>
                <w:rFonts w:ascii="微软雅黑" w:hAnsi="微软雅黑" w:cs="微软雅黑" w:hint="eastAsia"/>
                <w:bCs/>
                <w:szCs w:val="21"/>
              </w:rPr>
              <w:t>完整的《投标文件》由</w:t>
            </w:r>
            <w:r w:rsidRPr="00F400DC">
              <w:rPr>
                <w:rFonts w:ascii="微软雅黑" w:hAnsi="微软雅黑" w:cs="微软雅黑" w:hint="eastAsia"/>
                <w:b/>
                <w:szCs w:val="21"/>
              </w:rPr>
              <w:t>资格响应文件、商务技术文件、报价文件三部份组成</w:t>
            </w:r>
            <w:r w:rsidRPr="00F400DC">
              <w:rPr>
                <w:rFonts w:ascii="微软雅黑" w:hAnsi="微软雅黑" w:cs="微软雅黑" w:hint="eastAsia"/>
                <w:bCs/>
                <w:szCs w:val="21"/>
              </w:rPr>
              <w:t>。</w:t>
            </w:r>
          </w:p>
        </w:tc>
      </w:tr>
      <w:tr w:rsidR="007B19E2" w:rsidRPr="00F400DC" w14:paraId="35DDB26B" w14:textId="77777777">
        <w:trPr>
          <w:trHeight w:val="679"/>
        </w:trPr>
        <w:tc>
          <w:tcPr>
            <w:tcW w:w="636" w:type="dxa"/>
            <w:tcBorders>
              <w:top w:val="single" w:sz="4" w:space="0" w:color="auto"/>
              <w:left w:val="single" w:sz="4" w:space="0" w:color="auto"/>
              <w:bottom w:val="single" w:sz="4" w:space="0" w:color="auto"/>
              <w:right w:val="single" w:sz="4" w:space="0" w:color="auto"/>
            </w:tcBorders>
            <w:vAlign w:val="center"/>
          </w:tcPr>
          <w:p w14:paraId="5B459107" w14:textId="77777777" w:rsidR="007B19E2" w:rsidRPr="00F400DC" w:rsidRDefault="00E4796D">
            <w:pPr>
              <w:spacing w:line="500" w:lineRule="exact"/>
              <w:ind w:firstLineChars="0" w:firstLine="0"/>
              <w:jc w:val="center"/>
              <w:rPr>
                <w:rFonts w:ascii="微软雅黑" w:hAnsi="微软雅黑" w:cs="微软雅黑"/>
                <w:szCs w:val="21"/>
              </w:rPr>
            </w:pPr>
            <w:r w:rsidRPr="00F400DC">
              <w:rPr>
                <w:rFonts w:ascii="微软雅黑" w:hAnsi="微软雅黑" w:cs="微软雅黑" w:hint="eastAsia"/>
                <w:szCs w:val="21"/>
              </w:rPr>
              <w:t>10</w:t>
            </w:r>
          </w:p>
        </w:tc>
        <w:tc>
          <w:tcPr>
            <w:tcW w:w="8652" w:type="dxa"/>
            <w:tcBorders>
              <w:top w:val="single" w:sz="4" w:space="0" w:color="auto"/>
              <w:left w:val="single" w:sz="4" w:space="0" w:color="auto"/>
              <w:bottom w:val="single" w:sz="4" w:space="0" w:color="auto"/>
              <w:right w:val="single" w:sz="4" w:space="0" w:color="auto"/>
            </w:tcBorders>
            <w:vAlign w:val="center"/>
          </w:tcPr>
          <w:p w14:paraId="16D9A00C" w14:textId="77777777" w:rsidR="007B19E2" w:rsidRPr="00F400DC" w:rsidRDefault="00E4796D">
            <w:pPr>
              <w:spacing w:line="500" w:lineRule="exact"/>
              <w:ind w:firstLineChars="0" w:firstLine="0"/>
              <w:rPr>
                <w:rFonts w:ascii="微软雅黑" w:hAnsi="微软雅黑" w:cs="微软雅黑"/>
                <w:szCs w:val="21"/>
              </w:rPr>
            </w:pPr>
            <w:r w:rsidRPr="00F400DC">
              <w:rPr>
                <w:rFonts w:ascii="微软雅黑" w:hAnsi="微软雅黑" w:cs="微软雅黑" w:hint="eastAsia"/>
                <w:szCs w:val="21"/>
              </w:rPr>
              <w:t>投标文件的编制：供应商应先安装“政</w:t>
            </w:r>
            <w:proofErr w:type="gramStart"/>
            <w:r w:rsidRPr="00F400DC">
              <w:rPr>
                <w:rFonts w:ascii="微软雅黑" w:hAnsi="微软雅黑" w:cs="微软雅黑" w:hint="eastAsia"/>
                <w:szCs w:val="21"/>
              </w:rPr>
              <w:t>采云</w:t>
            </w:r>
            <w:proofErr w:type="gramEnd"/>
            <w:r w:rsidRPr="00F400DC">
              <w:rPr>
                <w:rFonts w:ascii="微软雅黑" w:hAnsi="微软雅黑" w:cs="微软雅黑" w:hint="eastAsia"/>
                <w:szCs w:val="21"/>
              </w:rPr>
              <w:t>电子交易客户端”，并按照本招标文件和“政府采购云平台”的要求，通过“政</w:t>
            </w:r>
            <w:proofErr w:type="gramStart"/>
            <w:r w:rsidRPr="00F400DC">
              <w:rPr>
                <w:rFonts w:ascii="微软雅黑" w:hAnsi="微软雅黑" w:cs="微软雅黑" w:hint="eastAsia"/>
                <w:szCs w:val="21"/>
              </w:rPr>
              <w:t>采云</w:t>
            </w:r>
            <w:proofErr w:type="gramEnd"/>
            <w:r w:rsidRPr="00F400DC">
              <w:rPr>
                <w:rFonts w:ascii="微软雅黑" w:hAnsi="微软雅黑" w:cs="微软雅黑" w:hint="eastAsia"/>
                <w:szCs w:val="21"/>
              </w:rPr>
              <w:t>电子交易客户端”编制并加密投标文件。</w:t>
            </w:r>
          </w:p>
        </w:tc>
      </w:tr>
      <w:tr w:rsidR="007B19E2" w:rsidRPr="00F400DC" w14:paraId="7FB03D10" w14:textId="77777777">
        <w:trPr>
          <w:trHeight w:val="70"/>
        </w:trPr>
        <w:tc>
          <w:tcPr>
            <w:tcW w:w="636" w:type="dxa"/>
            <w:tcBorders>
              <w:top w:val="single" w:sz="4" w:space="0" w:color="auto"/>
              <w:left w:val="single" w:sz="4" w:space="0" w:color="auto"/>
              <w:bottom w:val="single" w:sz="4" w:space="0" w:color="auto"/>
              <w:right w:val="single" w:sz="4" w:space="0" w:color="auto"/>
            </w:tcBorders>
            <w:vAlign w:val="center"/>
          </w:tcPr>
          <w:p w14:paraId="15128658" w14:textId="77777777" w:rsidR="007B19E2" w:rsidRPr="00F400DC" w:rsidRDefault="00E4796D">
            <w:pPr>
              <w:spacing w:line="500" w:lineRule="exact"/>
              <w:ind w:firstLineChars="0" w:firstLine="0"/>
              <w:jc w:val="center"/>
              <w:rPr>
                <w:rFonts w:ascii="微软雅黑" w:hAnsi="微软雅黑" w:cs="微软雅黑"/>
                <w:szCs w:val="21"/>
              </w:rPr>
            </w:pPr>
            <w:r w:rsidRPr="00F400DC">
              <w:rPr>
                <w:rFonts w:ascii="微软雅黑" w:hAnsi="微软雅黑" w:cs="微软雅黑" w:hint="eastAsia"/>
                <w:szCs w:val="21"/>
              </w:rPr>
              <w:t>11</w:t>
            </w:r>
          </w:p>
        </w:tc>
        <w:tc>
          <w:tcPr>
            <w:tcW w:w="8652" w:type="dxa"/>
            <w:tcBorders>
              <w:top w:val="single" w:sz="4" w:space="0" w:color="auto"/>
              <w:left w:val="single" w:sz="4" w:space="0" w:color="auto"/>
              <w:bottom w:val="single" w:sz="4" w:space="0" w:color="auto"/>
              <w:right w:val="single" w:sz="4" w:space="0" w:color="auto"/>
            </w:tcBorders>
            <w:vAlign w:val="center"/>
          </w:tcPr>
          <w:p w14:paraId="02B89EC9" w14:textId="77777777" w:rsidR="007B19E2" w:rsidRPr="00F400DC" w:rsidRDefault="00E4796D">
            <w:pPr>
              <w:spacing w:line="500" w:lineRule="exact"/>
              <w:ind w:firstLineChars="0" w:firstLine="0"/>
              <w:rPr>
                <w:rFonts w:ascii="微软雅黑" w:hAnsi="微软雅黑" w:cs="微软雅黑"/>
                <w:szCs w:val="21"/>
              </w:rPr>
            </w:pPr>
            <w:r w:rsidRPr="00F400DC">
              <w:rPr>
                <w:rFonts w:ascii="微软雅黑" w:hAnsi="微软雅黑" w:cs="微软雅黑" w:hint="eastAsia"/>
                <w:szCs w:val="21"/>
              </w:rPr>
              <w:t>投标文件的签章：电子签章。</w:t>
            </w:r>
          </w:p>
        </w:tc>
      </w:tr>
      <w:tr w:rsidR="007B19E2" w:rsidRPr="00F400DC" w14:paraId="5731A61F" w14:textId="77777777">
        <w:trPr>
          <w:trHeight w:val="679"/>
        </w:trPr>
        <w:tc>
          <w:tcPr>
            <w:tcW w:w="636" w:type="dxa"/>
            <w:tcBorders>
              <w:top w:val="single" w:sz="4" w:space="0" w:color="auto"/>
              <w:left w:val="single" w:sz="4" w:space="0" w:color="auto"/>
              <w:bottom w:val="single" w:sz="4" w:space="0" w:color="auto"/>
              <w:right w:val="single" w:sz="4" w:space="0" w:color="auto"/>
            </w:tcBorders>
            <w:vAlign w:val="center"/>
          </w:tcPr>
          <w:p w14:paraId="272389ED" w14:textId="77777777" w:rsidR="007B19E2" w:rsidRPr="00F400DC" w:rsidRDefault="00E4796D">
            <w:pPr>
              <w:spacing w:line="500" w:lineRule="exact"/>
              <w:ind w:firstLineChars="0" w:firstLine="0"/>
              <w:jc w:val="center"/>
              <w:rPr>
                <w:rFonts w:ascii="微软雅黑" w:hAnsi="微软雅黑" w:cs="微软雅黑"/>
                <w:szCs w:val="21"/>
              </w:rPr>
            </w:pPr>
            <w:r w:rsidRPr="00F400DC">
              <w:rPr>
                <w:rFonts w:ascii="微软雅黑" w:hAnsi="微软雅黑" w:cs="微软雅黑" w:hint="eastAsia"/>
                <w:szCs w:val="21"/>
              </w:rPr>
              <w:t>12</w:t>
            </w:r>
          </w:p>
        </w:tc>
        <w:tc>
          <w:tcPr>
            <w:tcW w:w="8652" w:type="dxa"/>
            <w:tcBorders>
              <w:top w:val="single" w:sz="4" w:space="0" w:color="auto"/>
              <w:left w:val="single" w:sz="4" w:space="0" w:color="auto"/>
              <w:bottom w:val="single" w:sz="4" w:space="0" w:color="auto"/>
              <w:right w:val="single" w:sz="4" w:space="0" w:color="auto"/>
            </w:tcBorders>
            <w:vAlign w:val="center"/>
          </w:tcPr>
          <w:p w14:paraId="196EFDED" w14:textId="77777777" w:rsidR="007B19E2" w:rsidRPr="00F400DC" w:rsidRDefault="00E4796D">
            <w:pPr>
              <w:spacing w:line="500" w:lineRule="exact"/>
              <w:ind w:firstLine="420"/>
              <w:rPr>
                <w:rFonts w:ascii="微软雅黑" w:hAnsi="微软雅黑" w:cs="微软雅黑"/>
                <w:bCs/>
                <w:szCs w:val="21"/>
              </w:rPr>
            </w:pPr>
            <w:r w:rsidRPr="00F400DC">
              <w:rPr>
                <w:rFonts w:ascii="微软雅黑" w:hAnsi="微软雅黑" w:cs="微软雅黑" w:hint="eastAsia"/>
                <w:szCs w:val="21"/>
              </w:rPr>
              <w:t>投标文件的形式：</w:t>
            </w:r>
            <w:r w:rsidRPr="00F400DC">
              <w:rPr>
                <w:rFonts w:ascii="微软雅黑" w:hAnsi="微软雅黑" w:cs="微软雅黑" w:hint="eastAsia"/>
                <w:bCs/>
                <w:szCs w:val="21"/>
              </w:rPr>
              <w:t>☑电子投标文件（包括“电子加密投标文件”和“备份投标文件”，在投标文件编制完成后同时生成）；</w:t>
            </w:r>
          </w:p>
          <w:p w14:paraId="521022BF" w14:textId="77777777" w:rsidR="007B19E2" w:rsidRPr="00F400DC" w:rsidRDefault="00E4796D">
            <w:pPr>
              <w:spacing w:line="500" w:lineRule="exact"/>
              <w:ind w:firstLine="420"/>
              <w:rPr>
                <w:rFonts w:ascii="微软雅黑" w:hAnsi="微软雅黑" w:cs="微软雅黑"/>
                <w:bCs/>
                <w:szCs w:val="21"/>
              </w:rPr>
            </w:pPr>
            <w:r w:rsidRPr="00F400DC">
              <w:rPr>
                <w:rFonts w:ascii="微软雅黑" w:hAnsi="微软雅黑" w:cs="微软雅黑" w:hint="eastAsia"/>
                <w:bCs/>
                <w:szCs w:val="21"/>
              </w:rPr>
              <w:t>（1）“电子加密投标文件”是指通过“政</w:t>
            </w:r>
            <w:proofErr w:type="gramStart"/>
            <w:r w:rsidRPr="00F400DC">
              <w:rPr>
                <w:rFonts w:ascii="微软雅黑" w:hAnsi="微软雅黑" w:cs="微软雅黑" w:hint="eastAsia"/>
                <w:bCs/>
                <w:szCs w:val="21"/>
              </w:rPr>
              <w:t>采云</w:t>
            </w:r>
            <w:proofErr w:type="gramEnd"/>
            <w:r w:rsidRPr="00F400DC">
              <w:rPr>
                <w:rFonts w:ascii="微软雅黑" w:hAnsi="微软雅黑" w:cs="微软雅黑" w:hint="eastAsia"/>
                <w:bCs/>
                <w:szCs w:val="21"/>
              </w:rPr>
              <w:t>电子交易客户端”完成投标文件编制后生成并加密的数据电文形式的投标文件。</w:t>
            </w:r>
          </w:p>
          <w:p w14:paraId="5011D553" w14:textId="77777777" w:rsidR="007B19E2" w:rsidRPr="00F400DC" w:rsidRDefault="00E4796D">
            <w:pPr>
              <w:spacing w:line="500" w:lineRule="exact"/>
              <w:ind w:firstLine="420"/>
              <w:rPr>
                <w:rFonts w:ascii="微软雅黑" w:hAnsi="微软雅黑" w:cs="微软雅黑"/>
                <w:szCs w:val="21"/>
              </w:rPr>
            </w:pPr>
            <w:r w:rsidRPr="00F400DC">
              <w:rPr>
                <w:rFonts w:ascii="微软雅黑" w:hAnsi="微软雅黑" w:cs="微软雅黑" w:hint="eastAsia"/>
                <w:bCs/>
                <w:szCs w:val="21"/>
              </w:rPr>
              <w:t>（2）“备份投标文件”是指与“电子加密投标文件”同时生成的数据电文形式的电子文件（备份标书），其他方式编制的备份投标文件视为无效备份投标文件。</w:t>
            </w:r>
          </w:p>
        </w:tc>
      </w:tr>
      <w:tr w:rsidR="007B19E2" w:rsidRPr="00F400DC" w14:paraId="58B5A561" w14:textId="77777777">
        <w:trPr>
          <w:trHeight w:val="679"/>
        </w:trPr>
        <w:tc>
          <w:tcPr>
            <w:tcW w:w="636" w:type="dxa"/>
            <w:tcBorders>
              <w:top w:val="single" w:sz="4" w:space="0" w:color="auto"/>
              <w:left w:val="single" w:sz="4" w:space="0" w:color="auto"/>
              <w:bottom w:val="single" w:sz="4" w:space="0" w:color="auto"/>
              <w:right w:val="single" w:sz="4" w:space="0" w:color="auto"/>
            </w:tcBorders>
            <w:vAlign w:val="center"/>
          </w:tcPr>
          <w:p w14:paraId="26BECC5A" w14:textId="77777777" w:rsidR="007B19E2" w:rsidRPr="00F400DC" w:rsidRDefault="00E4796D">
            <w:pPr>
              <w:spacing w:line="500" w:lineRule="exact"/>
              <w:ind w:firstLineChars="0" w:firstLine="0"/>
              <w:jc w:val="center"/>
              <w:rPr>
                <w:rFonts w:ascii="微软雅黑" w:hAnsi="微软雅黑" w:cs="微软雅黑"/>
                <w:szCs w:val="21"/>
              </w:rPr>
            </w:pPr>
            <w:r w:rsidRPr="00F400DC">
              <w:rPr>
                <w:rFonts w:ascii="微软雅黑" w:hAnsi="微软雅黑" w:cs="微软雅黑" w:hint="eastAsia"/>
                <w:szCs w:val="21"/>
              </w:rPr>
              <w:t>13</w:t>
            </w:r>
          </w:p>
        </w:tc>
        <w:tc>
          <w:tcPr>
            <w:tcW w:w="8652" w:type="dxa"/>
            <w:tcBorders>
              <w:top w:val="single" w:sz="4" w:space="0" w:color="auto"/>
              <w:left w:val="single" w:sz="4" w:space="0" w:color="auto"/>
              <w:bottom w:val="single" w:sz="4" w:space="0" w:color="auto"/>
              <w:right w:val="single" w:sz="4" w:space="0" w:color="auto"/>
            </w:tcBorders>
            <w:vAlign w:val="center"/>
          </w:tcPr>
          <w:p w14:paraId="00B2716A" w14:textId="77777777" w:rsidR="007B19E2" w:rsidRPr="00F400DC" w:rsidRDefault="00E4796D">
            <w:pPr>
              <w:spacing w:line="500" w:lineRule="exact"/>
              <w:ind w:firstLine="420"/>
              <w:rPr>
                <w:rFonts w:ascii="微软雅黑" w:hAnsi="微软雅黑" w:cs="微软雅黑"/>
                <w:szCs w:val="21"/>
              </w:rPr>
            </w:pPr>
            <w:r w:rsidRPr="00F400DC">
              <w:rPr>
                <w:rFonts w:ascii="微软雅黑" w:hAnsi="微软雅黑" w:cs="微软雅黑" w:hint="eastAsia"/>
                <w:szCs w:val="21"/>
              </w:rPr>
              <w:t>投标文件份数：</w:t>
            </w:r>
            <w:r w:rsidRPr="00F400DC">
              <w:rPr>
                <w:rFonts w:ascii="微软雅黑" w:hAnsi="微软雅黑" w:cs="微软雅黑" w:hint="eastAsia"/>
                <w:bCs/>
                <w:szCs w:val="21"/>
              </w:rPr>
              <w:t>（1）“电子加密投标文件”：在线上传递交、一份。（2）“备份投标文件”：密封包装后（邮寄形式）投标截止时间前递交、一份（邮寄地址：嘉兴</w:t>
            </w:r>
            <w:proofErr w:type="gramStart"/>
            <w:r w:rsidRPr="00F400DC">
              <w:rPr>
                <w:rFonts w:ascii="微软雅黑" w:hAnsi="微软雅黑" w:cs="微软雅黑" w:hint="eastAsia"/>
                <w:bCs/>
                <w:szCs w:val="21"/>
              </w:rPr>
              <w:t>市秀洲区</w:t>
            </w:r>
            <w:proofErr w:type="gramEnd"/>
            <w:r w:rsidRPr="00F400DC">
              <w:rPr>
                <w:rFonts w:ascii="微软雅黑" w:hAnsi="微软雅黑" w:cs="微软雅黑" w:hint="eastAsia"/>
                <w:bCs/>
                <w:szCs w:val="21"/>
              </w:rPr>
              <w:lastRenderedPageBreak/>
              <w:t>新平路299号中</w:t>
            </w:r>
            <w:proofErr w:type="gramStart"/>
            <w:r w:rsidRPr="00F400DC">
              <w:rPr>
                <w:rFonts w:ascii="微软雅黑" w:hAnsi="微软雅黑" w:cs="微软雅黑" w:hint="eastAsia"/>
                <w:bCs/>
                <w:szCs w:val="21"/>
              </w:rPr>
              <w:t>禾广场</w:t>
            </w:r>
            <w:proofErr w:type="gramEnd"/>
            <w:r w:rsidRPr="00F400DC">
              <w:rPr>
                <w:rFonts w:ascii="微软雅黑" w:hAnsi="微软雅黑" w:cs="微软雅黑" w:hint="eastAsia"/>
                <w:bCs/>
                <w:szCs w:val="21"/>
              </w:rPr>
              <w:t>23楼嘉兴市千秋工程咨询有限公司（章莉莉  电话：13605735186）。</w:t>
            </w:r>
          </w:p>
        </w:tc>
      </w:tr>
      <w:tr w:rsidR="007B19E2" w:rsidRPr="00F400DC" w14:paraId="0868CF77" w14:textId="77777777">
        <w:trPr>
          <w:trHeight w:val="679"/>
        </w:trPr>
        <w:tc>
          <w:tcPr>
            <w:tcW w:w="636" w:type="dxa"/>
            <w:tcBorders>
              <w:top w:val="single" w:sz="4" w:space="0" w:color="auto"/>
              <w:left w:val="single" w:sz="4" w:space="0" w:color="auto"/>
              <w:bottom w:val="single" w:sz="4" w:space="0" w:color="auto"/>
              <w:right w:val="single" w:sz="4" w:space="0" w:color="auto"/>
            </w:tcBorders>
            <w:vAlign w:val="center"/>
          </w:tcPr>
          <w:p w14:paraId="4B966B15" w14:textId="77777777" w:rsidR="007B19E2" w:rsidRPr="00F400DC" w:rsidRDefault="00E4796D">
            <w:pPr>
              <w:spacing w:line="500" w:lineRule="exact"/>
              <w:ind w:firstLineChars="0" w:firstLine="0"/>
              <w:jc w:val="center"/>
              <w:rPr>
                <w:rFonts w:ascii="微软雅黑" w:hAnsi="微软雅黑" w:cs="微软雅黑"/>
                <w:szCs w:val="21"/>
              </w:rPr>
            </w:pPr>
            <w:r w:rsidRPr="00F400DC">
              <w:rPr>
                <w:rFonts w:ascii="微软雅黑" w:hAnsi="微软雅黑" w:cs="微软雅黑" w:hint="eastAsia"/>
                <w:szCs w:val="21"/>
              </w:rPr>
              <w:lastRenderedPageBreak/>
              <w:t>14</w:t>
            </w:r>
          </w:p>
        </w:tc>
        <w:tc>
          <w:tcPr>
            <w:tcW w:w="8652" w:type="dxa"/>
            <w:tcBorders>
              <w:top w:val="single" w:sz="4" w:space="0" w:color="auto"/>
              <w:left w:val="single" w:sz="4" w:space="0" w:color="auto"/>
              <w:bottom w:val="single" w:sz="4" w:space="0" w:color="auto"/>
              <w:right w:val="single" w:sz="4" w:space="0" w:color="auto"/>
            </w:tcBorders>
            <w:vAlign w:val="center"/>
          </w:tcPr>
          <w:p w14:paraId="6496D8B2" w14:textId="77777777" w:rsidR="007B19E2" w:rsidRPr="00F400DC" w:rsidRDefault="00E4796D">
            <w:pPr>
              <w:spacing w:line="500" w:lineRule="exact"/>
              <w:ind w:firstLine="420"/>
              <w:rPr>
                <w:rFonts w:ascii="微软雅黑" w:hAnsi="微软雅黑" w:cs="微软雅黑"/>
                <w:szCs w:val="21"/>
              </w:rPr>
            </w:pPr>
            <w:r w:rsidRPr="00F400DC">
              <w:rPr>
                <w:rFonts w:ascii="微软雅黑" w:hAnsi="微软雅黑" w:cs="微软雅黑" w:hint="eastAsia"/>
                <w:szCs w:val="21"/>
              </w:rPr>
              <w:t>投标文件的上传和递交：</w:t>
            </w:r>
          </w:p>
          <w:p w14:paraId="0A041D3A" w14:textId="77777777" w:rsidR="007B19E2" w:rsidRPr="00F400DC" w:rsidRDefault="00E4796D">
            <w:pPr>
              <w:spacing w:line="500" w:lineRule="exact"/>
              <w:ind w:firstLine="420"/>
              <w:rPr>
                <w:rFonts w:ascii="微软雅黑" w:hAnsi="微软雅黑" w:cs="微软雅黑"/>
                <w:bCs/>
                <w:szCs w:val="21"/>
              </w:rPr>
            </w:pPr>
            <w:r w:rsidRPr="00F400DC">
              <w:rPr>
                <w:rFonts w:ascii="微软雅黑" w:hAnsi="微软雅黑" w:cs="微软雅黑" w:hint="eastAsia"/>
                <w:bCs/>
                <w:szCs w:val="21"/>
              </w:rPr>
              <w:t>（1）“电子加密投标文件”的上传、递交：</w:t>
            </w:r>
          </w:p>
          <w:p w14:paraId="5AE1F783" w14:textId="77777777" w:rsidR="007B19E2" w:rsidRPr="00F400DC" w:rsidRDefault="00E4796D">
            <w:pPr>
              <w:spacing w:line="500" w:lineRule="exact"/>
              <w:ind w:firstLine="420"/>
              <w:rPr>
                <w:rFonts w:ascii="微软雅黑" w:hAnsi="微软雅黑" w:cs="微软雅黑"/>
                <w:bCs/>
                <w:szCs w:val="21"/>
              </w:rPr>
            </w:pPr>
            <w:r w:rsidRPr="00F400DC">
              <w:rPr>
                <w:rFonts w:ascii="微软雅黑" w:hAnsi="微软雅黑" w:cs="微软雅黑" w:hint="eastAsia"/>
                <w:bCs/>
                <w:szCs w:val="21"/>
              </w:rPr>
              <w:t>a.投标供应商应在投标截止时间前将“电子加密投标文件”成功上传递交至“政府采购云平台”，否则投标无效。</w:t>
            </w:r>
          </w:p>
          <w:p w14:paraId="29E13455" w14:textId="77777777" w:rsidR="007B19E2" w:rsidRPr="00F400DC" w:rsidRDefault="00E4796D">
            <w:pPr>
              <w:spacing w:line="500" w:lineRule="exact"/>
              <w:ind w:firstLine="420"/>
              <w:rPr>
                <w:rFonts w:ascii="微软雅黑" w:hAnsi="微软雅黑" w:cs="微软雅黑"/>
                <w:bCs/>
                <w:szCs w:val="21"/>
              </w:rPr>
            </w:pPr>
            <w:proofErr w:type="gramStart"/>
            <w:r w:rsidRPr="00F400DC">
              <w:rPr>
                <w:rFonts w:ascii="微软雅黑" w:hAnsi="微软雅黑" w:cs="微软雅黑" w:hint="eastAsia"/>
                <w:bCs/>
                <w:szCs w:val="21"/>
              </w:rPr>
              <w:t>b.“</w:t>
            </w:r>
            <w:proofErr w:type="gramEnd"/>
            <w:r w:rsidRPr="00F400DC">
              <w:rPr>
                <w:rFonts w:ascii="微软雅黑" w:hAnsi="微软雅黑" w:cs="微软雅黑" w:hint="eastAsia"/>
                <w:bCs/>
                <w:szCs w:val="21"/>
              </w:rPr>
              <w:t>电子加密投标文件”成功上传递交后，供应商可自行打印投标文件接收回执。</w:t>
            </w:r>
          </w:p>
          <w:p w14:paraId="3FA16F41" w14:textId="77777777" w:rsidR="007B19E2" w:rsidRPr="00F400DC" w:rsidRDefault="00E4796D">
            <w:pPr>
              <w:spacing w:line="500" w:lineRule="exact"/>
              <w:ind w:firstLine="420"/>
              <w:rPr>
                <w:rFonts w:ascii="微软雅黑" w:hAnsi="微软雅黑" w:cs="微软雅黑"/>
                <w:bCs/>
                <w:szCs w:val="21"/>
              </w:rPr>
            </w:pPr>
            <w:r w:rsidRPr="00F400DC">
              <w:rPr>
                <w:rFonts w:ascii="微软雅黑" w:hAnsi="微软雅黑" w:cs="微软雅黑" w:hint="eastAsia"/>
                <w:bCs/>
                <w:szCs w:val="21"/>
              </w:rPr>
              <w:t>（2）“备份投标文件”的密封包装、递交：</w:t>
            </w:r>
          </w:p>
          <w:p w14:paraId="2F35EA4E" w14:textId="77777777" w:rsidR="007B19E2" w:rsidRPr="00F400DC" w:rsidRDefault="00E4796D">
            <w:pPr>
              <w:spacing w:line="500" w:lineRule="exact"/>
              <w:ind w:firstLine="420"/>
              <w:rPr>
                <w:rFonts w:ascii="微软雅黑" w:hAnsi="微软雅黑" w:cs="微软雅黑"/>
                <w:bCs/>
                <w:szCs w:val="21"/>
              </w:rPr>
            </w:pPr>
            <w:r w:rsidRPr="00F400DC">
              <w:rPr>
                <w:rFonts w:ascii="微软雅黑" w:hAnsi="微软雅黑" w:cs="微软雅黑" w:hint="eastAsia"/>
                <w:bCs/>
                <w:szCs w:val="21"/>
              </w:rPr>
              <w:t>a.投标供应商在“政府采购云平台”完成“电子加密投标文件”的上传递交后，还可以（邮寄形式）在投标截止时间前递交以介质（U盘）存储的 “备份投标文件”（一份）；</w:t>
            </w:r>
          </w:p>
          <w:p w14:paraId="426A7612" w14:textId="77777777" w:rsidR="007B19E2" w:rsidRPr="00F400DC" w:rsidRDefault="00E4796D">
            <w:pPr>
              <w:spacing w:line="500" w:lineRule="exact"/>
              <w:ind w:firstLine="420"/>
              <w:rPr>
                <w:rFonts w:ascii="微软雅黑" w:hAnsi="微软雅黑" w:cs="微软雅黑"/>
                <w:b/>
                <w:bCs/>
                <w:szCs w:val="21"/>
              </w:rPr>
            </w:pPr>
            <w:proofErr w:type="gramStart"/>
            <w:r w:rsidRPr="00F400DC">
              <w:rPr>
                <w:rFonts w:ascii="微软雅黑" w:hAnsi="微软雅黑" w:cs="微软雅黑" w:hint="eastAsia"/>
                <w:b/>
                <w:bCs/>
                <w:szCs w:val="21"/>
              </w:rPr>
              <w:t>b.“</w:t>
            </w:r>
            <w:proofErr w:type="gramEnd"/>
            <w:r w:rsidRPr="00F400DC">
              <w:rPr>
                <w:rFonts w:ascii="微软雅黑" w:hAnsi="微软雅黑" w:cs="微软雅黑" w:hint="eastAsia"/>
                <w:b/>
                <w:bCs/>
                <w:szCs w:val="21"/>
              </w:rPr>
              <w:t>备份投标文件”应当密封包装，并在包装上标注投标项目名称、投标单位名称并加盖公章。没有密封包装或者逾期邮寄送达至上述邮寄地点的“备份投标文件”将不予接收；</w:t>
            </w:r>
          </w:p>
          <w:p w14:paraId="0940722D" w14:textId="77777777" w:rsidR="007B19E2" w:rsidRPr="00F400DC" w:rsidRDefault="00E4796D">
            <w:pPr>
              <w:spacing w:line="500" w:lineRule="exact"/>
              <w:ind w:firstLine="420"/>
              <w:rPr>
                <w:rFonts w:ascii="微软雅黑" w:hAnsi="微软雅黑" w:cs="微软雅黑"/>
                <w:szCs w:val="21"/>
              </w:rPr>
            </w:pPr>
            <w:r w:rsidRPr="00F400DC">
              <w:rPr>
                <w:rFonts w:ascii="微软雅黑" w:hAnsi="微软雅黑" w:cs="微软雅黑" w:hint="eastAsia"/>
                <w:bCs/>
                <w:szCs w:val="21"/>
              </w:rPr>
              <w:t>c.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tc>
      </w:tr>
      <w:tr w:rsidR="007B19E2" w:rsidRPr="00F400DC" w14:paraId="34EB165E" w14:textId="77777777">
        <w:trPr>
          <w:trHeight w:val="679"/>
        </w:trPr>
        <w:tc>
          <w:tcPr>
            <w:tcW w:w="636" w:type="dxa"/>
            <w:tcBorders>
              <w:top w:val="single" w:sz="4" w:space="0" w:color="auto"/>
              <w:left w:val="single" w:sz="4" w:space="0" w:color="auto"/>
              <w:bottom w:val="single" w:sz="4" w:space="0" w:color="auto"/>
              <w:right w:val="single" w:sz="4" w:space="0" w:color="auto"/>
            </w:tcBorders>
            <w:vAlign w:val="center"/>
          </w:tcPr>
          <w:p w14:paraId="37EBB4AA" w14:textId="77777777" w:rsidR="007B19E2" w:rsidRPr="00F400DC" w:rsidRDefault="00E4796D">
            <w:pPr>
              <w:spacing w:line="500" w:lineRule="exact"/>
              <w:ind w:firstLineChars="0" w:firstLine="0"/>
              <w:jc w:val="both"/>
              <w:rPr>
                <w:rFonts w:ascii="微软雅黑" w:hAnsi="微软雅黑" w:cs="微软雅黑"/>
                <w:szCs w:val="21"/>
              </w:rPr>
            </w:pPr>
            <w:r w:rsidRPr="00F400DC">
              <w:rPr>
                <w:rFonts w:ascii="微软雅黑" w:hAnsi="微软雅黑" w:cs="微软雅黑" w:hint="eastAsia"/>
                <w:szCs w:val="21"/>
              </w:rPr>
              <w:t>15</w:t>
            </w:r>
          </w:p>
        </w:tc>
        <w:tc>
          <w:tcPr>
            <w:tcW w:w="8652" w:type="dxa"/>
            <w:tcBorders>
              <w:top w:val="single" w:sz="4" w:space="0" w:color="auto"/>
              <w:left w:val="single" w:sz="4" w:space="0" w:color="auto"/>
              <w:bottom w:val="single" w:sz="4" w:space="0" w:color="auto"/>
              <w:right w:val="single" w:sz="4" w:space="0" w:color="auto"/>
            </w:tcBorders>
            <w:vAlign w:val="center"/>
          </w:tcPr>
          <w:p w14:paraId="687EAC95" w14:textId="77777777" w:rsidR="007B19E2" w:rsidRPr="00F400DC" w:rsidRDefault="00E4796D">
            <w:pPr>
              <w:spacing w:line="500" w:lineRule="exact"/>
              <w:ind w:firstLineChars="0" w:firstLine="0"/>
              <w:rPr>
                <w:rFonts w:ascii="微软雅黑" w:hAnsi="微软雅黑" w:cs="微软雅黑"/>
                <w:szCs w:val="21"/>
              </w:rPr>
            </w:pPr>
            <w:r w:rsidRPr="00F400DC">
              <w:rPr>
                <w:rFonts w:ascii="微软雅黑" w:hAnsi="微软雅黑" w:cs="微软雅黑" w:hint="eastAsia"/>
                <w:szCs w:val="21"/>
              </w:rPr>
              <w:t>电子加密投标文件的解密和异常情况处理：</w:t>
            </w:r>
          </w:p>
          <w:p w14:paraId="5EAFAD43" w14:textId="77777777" w:rsidR="007B19E2" w:rsidRPr="00F400DC" w:rsidRDefault="00E4796D">
            <w:pPr>
              <w:spacing w:line="500" w:lineRule="exact"/>
              <w:ind w:firstLine="420"/>
              <w:rPr>
                <w:rFonts w:ascii="微软雅黑" w:hAnsi="微软雅黑" w:cs="微软雅黑"/>
                <w:szCs w:val="21"/>
              </w:rPr>
            </w:pPr>
            <w:r w:rsidRPr="00F400DC">
              <w:rPr>
                <w:rFonts w:ascii="微软雅黑" w:hAnsi="微软雅黑" w:cs="微软雅黑" w:hint="eastAsia"/>
                <w:szCs w:val="21"/>
              </w:rPr>
              <w:t>（1）开标后，采购组织机构将向各投标供应商发出“电子加密投标文件”的解密通知，各投标供应商代表应当在接到解密通知后30分钟内自行完成“电子加密投标文件”的在线解密。</w:t>
            </w:r>
          </w:p>
          <w:p w14:paraId="1496DB14" w14:textId="77777777" w:rsidR="007B19E2" w:rsidRPr="00F400DC" w:rsidRDefault="00E4796D">
            <w:pPr>
              <w:spacing w:line="500" w:lineRule="exact"/>
              <w:ind w:firstLine="420"/>
              <w:rPr>
                <w:rFonts w:ascii="微软雅黑" w:hAnsi="微软雅黑" w:cs="微软雅黑"/>
                <w:szCs w:val="21"/>
              </w:rPr>
            </w:pPr>
            <w:r w:rsidRPr="00F400DC">
              <w:rPr>
                <w:rFonts w:ascii="微软雅黑" w:hAnsi="微软雅黑" w:cs="微软雅黑" w:hint="eastAsia"/>
                <w:szCs w:val="21"/>
              </w:rPr>
              <w:t>（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w:t>
            </w:r>
            <w:proofErr w:type="gramStart"/>
            <w:r w:rsidRPr="00F400DC">
              <w:rPr>
                <w:rFonts w:ascii="微软雅黑" w:hAnsi="微软雅黑" w:cs="微软雅黑" w:hint="eastAsia"/>
                <w:szCs w:val="21"/>
              </w:rPr>
              <w:t>传成功</w:t>
            </w:r>
            <w:proofErr w:type="gramEnd"/>
            <w:r w:rsidRPr="00F400DC">
              <w:rPr>
                <w:rFonts w:ascii="微软雅黑" w:hAnsi="微软雅黑" w:cs="微软雅黑" w:hint="eastAsia"/>
                <w:szCs w:val="21"/>
              </w:rPr>
              <w:t>后，“电子加密投标文件”自动失效），否则视为投标文件撤回。</w:t>
            </w:r>
          </w:p>
          <w:p w14:paraId="7A5F4BC7" w14:textId="77777777" w:rsidR="007B19E2" w:rsidRPr="00F400DC" w:rsidRDefault="00E4796D">
            <w:pPr>
              <w:spacing w:line="500" w:lineRule="exact"/>
              <w:ind w:firstLine="420"/>
              <w:rPr>
                <w:rFonts w:ascii="微软雅黑" w:hAnsi="微软雅黑" w:cs="微软雅黑"/>
                <w:szCs w:val="21"/>
              </w:rPr>
            </w:pPr>
            <w:r w:rsidRPr="00F400DC">
              <w:rPr>
                <w:rFonts w:ascii="微软雅黑" w:hAnsi="微软雅黑" w:cs="微软雅黑" w:hint="eastAsia"/>
                <w:szCs w:val="21"/>
              </w:rPr>
              <w:t>（3）投标截止时间前，投标供应商仅递交了“备份投标文件”而未将电子加密投标文件上传至“政府采购云平台”的，投标无效。</w:t>
            </w:r>
          </w:p>
        </w:tc>
      </w:tr>
      <w:tr w:rsidR="007B19E2" w:rsidRPr="00F400DC" w14:paraId="6E7E5F70" w14:textId="77777777">
        <w:trPr>
          <w:trHeight w:val="679"/>
        </w:trPr>
        <w:tc>
          <w:tcPr>
            <w:tcW w:w="636" w:type="dxa"/>
            <w:tcBorders>
              <w:top w:val="single" w:sz="4" w:space="0" w:color="auto"/>
              <w:left w:val="single" w:sz="4" w:space="0" w:color="auto"/>
              <w:bottom w:val="single" w:sz="4" w:space="0" w:color="auto"/>
              <w:right w:val="single" w:sz="4" w:space="0" w:color="auto"/>
            </w:tcBorders>
            <w:vAlign w:val="center"/>
          </w:tcPr>
          <w:p w14:paraId="39C5DE67" w14:textId="77777777" w:rsidR="007B19E2" w:rsidRPr="00F400DC" w:rsidRDefault="00E4796D">
            <w:pPr>
              <w:snapToGrid w:val="0"/>
              <w:spacing w:line="500" w:lineRule="exact"/>
              <w:ind w:firstLineChars="0" w:firstLine="0"/>
              <w:jc w:val="both"/>
              <w:rPr>
                <w:rFonts w:ascii="微软雅黑" w:hAnsi="微软雅黑" w:cs="微软雅黑"/>
                <w:szCs w:val="21"/>
              </w:rPr>
            </w:pPr>
            <w:r w:rsidRPr="00F400DC">
              <w:rPr>
                <w:rFonts w:ascii="微软雅黑" w:hAnsi="微软雅黑" w:cs="微软雅黑" w:hint="eastAsia"/>
                <w:szCs w:val="21"/>
              </w:rPr>
              <w:t>16</w:t>
            </w:r>
          </w:p>
        </w:tc>
        <w:tc>
          <w:tcPr>
            <w:tcW w:w="8652" w:type="dxa"/>
            <w:tcBorders>
              <w:top w:val="single" w:sz="4" w:space="0" w:color="auto"/>
              <w:left w:val="single" w:sz="4" w:space="0" w:color="auto"/>
              <w:bottom w:val="single" w:sz="4" w:space="0" w:color="auto"/>
              <w:right w:val="single" w:sz="4" w:space="0" w:color="auto"/>
            </w:tcBorders>
            <w:vAlign w:val="center"/>
          </w:tcPr>
          <w:p w14:paraId="76F1EF7B" w14:textId="540F3A54" w:rsidR="007B19E2" w:rsidRPr="00F400DC" w:rsidRDefault="00E4796D">
            <w:pPr>
              <w:snapToGrid w:val="0"/>
              <w:spacing w:line="500" w:lineRule="exact"/>
              <w:ind w:firstLineChars="0" w:firstLine="0"/>
              <w:rPr>
                <w:rFonts w:ascii="微软雅黑" w:hAnsi="微软雅黑" w:cs="微软雅黑"/>
                <w:szCs w:val="21"/>
              </w:rPr>
            </w:pPr>
            <w:r w:rsidRPr="00F400DC">
              <w:rPr>
                <w:rFonts w:ascii="微软雅黑" w:hAnsi="微软雅黑" w:cs="微软雅黑" w:hint="eastAsia"/>
                <w:szCs w:val="21"/>
              </w:rPr>
              <w:t>投标截止时间及地点：</w:t>
            </w:r>
            <w:r w:rsidR="001C6342" w:rsidRPr="00F400DC">
              <w:rPr>
                <w:rFonts w:ascii="微软雅黑" w:hAnsi="微软雅黑" w:cs="微软雅黑" w:hint="eastAsia"/>
                <w:kern w:val="0"/>
                <w:szCs w:val="21"/>
              </w:rPr>
              <w:t>2023年</w:t>
            </w:r>
            <w:r w:rsidR="001C6342">
              <w:rPr>
                <w:rFonts w:ascii="微软雅黑" w:hAnsi="微软雅黑" w:cs="微软雅黑"/>
                <w:kern w:val="0"/>
                <w:szCs w:val="21"/>
              </w:rPr>
              <w:t>11</w:t>
            </w:r>
            <w:r w:rsidR="001C6342" w:rsidRPr="00F400DC">
              <w:rPr>
                <w:rFonts w:ascii="微软雅黑" w:hAnsi="微软雅黑" w:cs="微软雅黑" w:hint="eastAsia"/>
                <w:kern w:val="0"/>
                <w:szCs w:val="21"/>
              </w:rPr>
              <w:t>月</w:t>
            </w:r>
            <w:r w:rsidR="001C6342">
              <w:rPr>
                <w:rFonts w:ascii="微软雅黑" w:hAnsi="微软雅黑" w:cs="微软雅黑"/>
                <w:kern w:val="0"/>
                <w:szCs w:val="21"/>
              </w:rPr>
              <w:t>29</w:t>
            </w:r>
            <w:r w:rsidR="001C6342" w:rsidRPr="00F400DC">
              <w:rPr>
                <w:rFonts w:ascii="微软雅黑" w:hAnsi="微软雅黑" w:cs="微软雅黑" w:hint="eastAsia"/>
                <w:kern w:val="0"/>
                <w:szCs w:val="21"/>
              </w:rPr>
              <w:t>日</w:t>
            </w:r>
            <w:r w:rsidR="001C6342">
              <w:rPr>
                <w:rFonts w:ascii="微软雅黑" w:hAnsi="微软雅黑" w:cs="微软雅黑"/>
                <w:kern w:val="0"/>
                <w:szCs w:val="21"/>
              </w:rPr>
              <w:t>09</w:t>
            </w:r>
            <w:r w:rsidR="001C6342" w:rsidRPr="00F400DC">
              <w:rPr>
                <w:rFonts w:ascii="微软雅黑" w:hAnsi="微软雅黑" w:cs="微软雅黑" w:hint="eastAsia"/>
                <w:kern w:val="0"/>
                <w:szCs w:val="21"/>
              </w:rPr>
              <w:t>:</w:t>
            </w:r>
            <w:r w:rsidR="001C6342">
              <w:rPr>
                <w:rFonts w:ascii="微软雅黑" w:hAnsi="微软雅黑" w:cs="微软雅黑"/>
                <w:kern w:val="0"/>
                <w:szCs w:val="21"/>
              </w:rPr>
              <w:t>30</w:t>
            </w:r>
            <w:r w:rsidRPr="00F400DC">
              <w:rPr>
                <w:rFonts w:ascii="微软雅黑" w:hAnsi="微软雅黑" w:cs="微软雅黑"/>
                <w:kern w:val="0"/>
                <w:szCs w:val="21"/>
              </w:rPr>
              <w:t xml:space="preserve"> </w:t>
            </w:r>
            <w:r w:rsidRPr="00F400DC">
              <w:rPr>
                <w:rStyle w:val="bookmark-item"/>
                <w:rFonts w:ascii="微软雅黑" w:hAnsi="微软雅黑" w:cs="微软雅黑" w:hint="eastAsia"/>
                <w:color w:val="000000"/>
                <w:szCs w:val="21"/>
              </w:rPr>
              <w:t>（北京时间）</w:t>
            </w:r>
          </w:p>
          <w:p w14:paraId="3A7D2843" w14:textId="77777777" w:rsidR="007B19E2" w:rsidRPr="00F400DC" w:rsidRDefault="00E4796D">
            <w:pPr>
              <w:snapToGrid w:val="0"/>
              <w:spacing w:line="500" w:lineRule="exact"/>
              <w:ind w:firstLineChars="800" w:firstLine="1680"/>
              <w:rPr>
                <w:rFonts w:ascii="微软雅黑" w:hAnsi="微软雅黑" w:cs="微软雅黑"/>
                <w:szCs w:val="21"/>
              </w:rPr>
            </w:pPr>
            <w:r w:rsidRPr="00F400DC">
              <w:rPr>
                <w:rFonts w:ascii="微软雅黑" w:hAnsi="微软雅黑" w:cs="微软雅黑" w:hint="eastAsia"/>
                <w:kern w:val="0"/>
                <w:szCs w:val="21"/>
              </w:rPr>
              <w:t>政</w:t>
            </w:r>
            <w:proofErr w:type="gramStart"/>
            <w:r w:rsidRPr="00F400DC">
              <w:rPr>
                <w:rFonts w:ascii="微软雅黑" w:hAnsi="微软雅黑" w:cs="微软雅黑" w:hint="eastAsia"/>
                <w:kern w:val="0"/>
                <w:szCs w:val="21"/>
              </w:rPr>
              <w:t>采云</w:t>
            </w:r>
            <w:proofErr w:type="gramEnd"/>
            <w:r w:rsidRPr="00F400DC">
              <w:rPr>
                <w:rFonts w:ascii="微软雅黑" w:hAnsi="微软雅黑" w:cs="微软雅黑" w:hint="eastAsia"/>
                <w:kern w:val="0"/>
                <w:szCs w:val="21"/>
              </w:rPr>
              <w:t>线上投标</w:t>
            </w:r>
          </w:p>
        </w:tc>
      </w:tr>
      <w:tr w:rsidR="007B19E2" w:rsidRPr="00F400DC" w14:paraId="390228FD" w14:textId="77777777">
        <w:trPr>
          <w:trHeight w:val="983"/>
        </w:trPr>
        <w:tc>
          <w:tcPr>
            <w:tcW w:w="636" w:type="dxa"/>
            <w:tcBorders>
              <w:top w:val="single" w:sz="4" w:space="0" w:color="auto"/>
              <w:left w:val="single" w:sz="4" w:space="0" w:color="auto"/>
              <w:bottom w:val="single" w:sz="4" w:space="0" w:color="auto"/>
              <w:right w:val="single" w:sz="4" w:space="0" w:color="auto"/>
            </w:tcBorders>
            <w:vAlign w:val="center"/>
          </w:tcPr>
          <w:p w14:paraId="0120485F" w14:textId="77777777" w:rsidR="007B19E2" w:rsidRPr="00F400DC" w:rsidRDefault="00E4796D">
            <w:pPr>
              <w:snapToGrid w:val="0"/>
              <w:spacing w:line="500" w:lineRule="exact"/>
              <w:ind w:firstLineChars="0" w:firstLine="0"/>
              <w:jc w:val="both"/>
              <w:rPr>
                <w:rFonts w:ascii="微软雅黑" w:hAnsi="微软雅黑" w:cs="微软雅黑"/>
                <w:szCs w:val="21"/>
              </w:rPr>
            </w:pPr>
            <w:r w:rsidRPr="00F400DC">
              <w:rPr>
                <w:rFonts w:ascii="微软雅黑" w:hAnsi="微软雅黑" w:cs="微软雅黑" w:hint="eastAsia"/>
                <w:szCs w:val="21"/>
              </w:rPr>
              <w:lastRenderedPageBreak/>
              <w:t>17</w:t>
            </w:r>
          </w:p>
        </w:tc>
        <w:tc>
          <w:tcPr>
            <w:tcW w:w="8652" w:type="dxa"/>
            <w:tcBorders>
              <w:top w:val="single" w:sz="4" w:space="0" w:color="auto"/>
              <w:left w:val="single" w:sz="4" w:space="0" w:color="auto"/>
              <w:bottom w:val="single" w:sz="4" w:space="0" w:color="auto"/>
              <w:right w:val="single" w:sz="4" w:space="0" w:color="auto"/>
            </w:tcBorders>
            <w:vAlign w:val="center"/>
          </w:tcPr>
          <w:p w14:paraId="4E852194" w14:textId="3F739B13" w:rsidR="007B19E2" w:rsidRPr="00F400DC" w:rsidRDefault="00E4796D">
            <w:pPr>
              <w:snapToGrid w:val="0"/>
              <w:spacing w:line="500" w:lineRule="exact"/>
              <w:ind w:firstLineChars="0" w:firstLine="0"/>
              <w:rPr>
                <w:rFonts w:ascii="微软雅黑" w:hAnsi="微软雅黑" w:cs="微软雅黑"/>
                <w:szCs w:val="21"/>
              </w:rPr>
            </w:pPr>
            <w:r w:rsidRPr="00F400DC">
              <w:rPr>
                <w:rFonts w:ascii="微软雅黑" w:hAnsi="微软雅黑" w:cs="微软雅黑" w:hint="eastAsia"/>
                <w:szCs w:val="21"/>
              </w:rPr>
              <w:t>开标时间及地点：</w:t>
            </w:r>
            <w:r w:rsidRPr="00F400DC">
              <w:rPr>
                <w:rFonts w:ascii="微软雅黑" w:hAnsi="微软雅黑" w:cs="微软雅黑" w:hint="eastAsia"/>
                <w:kern w:val="0"/>
                <w:szCs w:val="21"/>
              </w:rPr>
              <w:t> </w:t>
            </w:r>
            <w:r w:rsidR="001C6342" w:rsidRPr="00F400DC">
              <w:rPr>
                <w:rFonts w:ascii="微软雅黑" w:hAnsi="微软雅黑" w:cs="微软雅黑" w:hint="eastAsia"/>
                <w:kern w:val="0"/>
                <w:szCs w:val="21"/>
              </w:rPr>
              <w:t>2023年</w:t>
            </w:r>
            <w:r w:rsidR="001C6342">
              <w:rPr>
                <w:rFonts w:ascii="微软雅黑" w:hAnsi="微软雅黑" w:cs="微软雅黑"/>
                <w:kern w:val="0"/>
                <w:szCs w:val="21"/>
              </w:rPr>
              <w:t>11</w:t>
            </w:r>
            <w:r w:rsidR="001C6342" w:rsidRPr="00F400DC">
              <w:rPr>
                <w:rFonts w:ascii="微软雅黑" w:hAnsi="微软雅黑" w:cs="微软雅黑" w:hint="eastAsia"/>
                <w:kern w:val="0"/>
                <w:szCs w:val="21"/>
              </w:rPr>
              <w:t>月</w:t>
            </w:r>
            <w:r w:rsidR="001C6342">
              <w:rPr>
                <w:rFonts w:ascii="微软雅黑" w:hAnsi="微软雅黑" w:cs="微软雅黑"/>
                <w:kern w:val="0"/>
                <w:szCs w:val="21"/>
              </w:rPr>
              <w:t>29</w:t>
            </w:r>
            <w:r w:rsidR="001C6342" w:rsidRPr="00F400DC">
              <w:rPr>
                <w:rFonts w:ascii="微软雅黑" w:hAnsi="微软雅黑" w:cs="微软雅黑" w:hint="eastAsia"/>
                <w:kern w:val="0"/>
                <w:szCs w:val="21"/>
              </w:rPr>
              <w:t>日</w:t>
            </w:r>
            <w:r w:rsidR="001C6342">
              <w:rPr>
                <w:rFonts w:ascii="微软雅黑" w:hAnsi="微软雅黑" w:cs="微软雅黑"/>
                <w:kern w:val="0"/>
                <w:szCs w:val="21"/>
              </w:rPr>
              <w:t>09</w:t>
            </w:r>
            <w:r w:rsidR="001C6342" w:rsidRPr="00F400DC">
              <w:rPr>
                <w:rFonts w:ascii="微软雅黑" w:hAnsi="微软雅黑" w:cs="微软雅黑" w:hint="eastAsia"/>
                <w:kern w:val="0"/>
                <w:szCs w:val="21"/>
              </w:rPr>
              <w:t>:</w:t>
            </w:r>
            <w:r w:rsidR="001C6342">
              <w:rPr>
                <w:rFonts w:ascii="微软雅黑" w:hAnsi="微软雅黑" w:cs="微软雅黑"/>
                <w:kern w:val="0"/>
                <w:szCs w:val="21"/>
              </w:rPr>
              <w:t>30</w:t>
            </w:r>
            <w:r w:rsidRPr="00F400DC">
              <w:rPr>
                <w:rStyle w:val="bookmark-item"/>
                <w:rFonts w:ascii="微软雅黑" w:hAnsi="微软雅黑" w:cs="微软雅黑" w:hint="eastAsia"/>
                <w:color w:val="000000"/>
                <w:szCs w:val="21"/>
              </w:rPr>
              <w:t>（北京时间）</w:t>
            </w:r>
          </w:p>
          <w:p w14:paraId="64660607" w14:textId="77777777" w:rsidR="007B19E2" w:rsidRPr="00F400DC" w:rsidRDefault="00E4796D">
            <w:pPr>
              <w:snapToGrid w:val="0"/>
              <w:spacing w:line="500" w:lineRule="exact"/>
              <w:ind w:firstLineChars="0" w:firstLine="0"/>
              <w:rPr>
                <w:rFonts w:ascii="微软雅黑" w:hAnsi="微软雅黑" w:cs="微软雅黑"/>
                <w:szCs w:val="21"/>
              </w:rPr>
            </w:pPr>
            <w:r w:rsidRPr="00F400DC">
              <w:rPr>
                <w:rFonts w:ascii="微软雅黑" w:hAnsi="微软雅黑" w:cs="微软雅黑" w:hint="eastAsia"/>
                <w:kern w:val="0"/>
                <w:szCs w:val="21"/>
              </w:rPr>
              <w:t>嘉兴</w:t>
            </w:r>
            <w:proofErr w:type="gramStart"/>
            <w:r w:rsidRPr="00F400DC">
              <w:rPr>
                <w:rFonts w:ascii="微软雅黑" w:hAnsi="微软雅黑" w:cs="微软雅黑" w:hint="eastAsia"/>
                <w:kern w:val="0"/>
                <w:szCs w:val="21"/>
              </w:rPr>
              <w:t>市广场</w:t>
            </w:r>
            <w:proofErr w:type="gramEnd"/>
            <w:r w:rsidRPr="00F400DC">
              <w:rPr>
                <w:rFonts w:ascii="微软雅黑" w:hAnsi="微软雅黑" w:cs="微软雅黑" w:hint="eastAsia"/>
                <w:kern w:val="0"/>
                <w:szCs w:val="21"/>
              </w:rPr>
              <w:t>路3</w:t>
            </w:r>
            <w:r w:rsidRPr="00F400DC">
              <w:rPr>
                <w:rFonts w:ascii="微软雅黑" w:hAnsi="微软雅黑" w:cs="微软雅黑"/>
                <w:kern w:val="0"/>
                <w:szCs w:val="21"/>
              </w:rPr>
              <w:t>50</w:t>
            </w:r>
            <w:r w:rsidRPr="00F400DC">
              <w:rPr>
                <w:rFonts w:ascii="微软雅黑" w:hAnsi="微软雅黑" w:cs="微软雅黑" w:hint="eastAsia"/>
                <w:kern w:val="0"/>
                <w:szCs w:val="21"/>
              </w:rPr>
              <w:t>号嘉兴市公共资源交易中心</w:t>
            </w:r>
          </w:p>
        </w:tc>
      </w:tr>
      <w:tr w:rsidR="007B19E2" w:rsidRPr="00F400DC" w14:paraId="02E45947" w14:textId="77777777">
        <w:trPr>
          <w:trHeight w:val="469"/>
        </w:trPr>
        <w:tc>
          <w:tcPr>
            <w:tcW w:w="636" w:type="dxa"/>
            <w:tcBorders>
              <w:top w:val="single" w:sz="4" w:space="0" w:color="auto"/>
              <w:left w:val="single" w:sz="4" w:space="0" w:color="auto"/>
              <w:bottom w:val="single" w:sz="4" w:space="0" w:color="auto"/>
              <w:right w:val="single" w:sz="4" w:space="0" w:color="auto"/>
            </w:tcBorders>
            <w:vAlign w:val="center"/>
          </w:tcPr>
          <w:p w14:paraId="22EB41B6" w14:textId="77777777" w:rsidR="007B19E2" w:rsidRPr="00F400DC" w:rsidRDefault="00E4796D">
            <w:pPr>
              <w:snapToGrid w:val="0"/>
              <w:spacing w:line="500" w:lineRule="exact"/>
              <w:ind w:firstLineChars="0" w:firstLine="0"/>
              <w:rPr>
                <w:rFonts w:ascii="微软雅黑" w:hAnsi="微软雅黑" w:cs="微软雅黑"/>
                <w:szCs w:val="21"/>
              </w:rPr>
            </w:pPr>
            <w:r w:rsidRPr="00F400DC">
              <w:rPr>
                <w:rFonts w:ascii="微软雅黑" w:hAnsi="微软雅黑" w:cs="微软雅黑" w:hint="eastAsia"/>
                <w:szCs w:val="21"/>
              </w:rPr>
              <w:t>18</w:t>
            </w:r>
          </w:p>
        </w:tc>
        <w:tc>
          <w:tcPr>
            <w:tcW w:w="8652" w:type="dxa"/>
            <w:tcBorders>
              <w:top w:val="single" w:sz="4" w:space="0" w:color="auto"/>
              <w:left w:val="single" w:sz="4" w:space="0" w:color="auto"/>
              <w:bottom w:val="single" w:sz="4" w:space="0" w:color="auto"/>
              <w:right w:val="single" w:sz="4" w:space="0" w:color="auto"/>
            </w:tcBorders>
            <w:vAlign w:val="center"/>
          </w:tcPr>
          <w:p w14:paraId="3644A7C1" w14:textId="77777777" w:rsidR="007B19E2" w:rsidRPr="00F400DC" w:rsidRDefault="00E4796D">
            <w:pPr>
              <w:autoSpaceDE w:val="0"/>
              <w:autoSpaceDN w:val="0"/>
              <w:snapToGrid w:val="0"/>
              <w:spacing w:line="500" w:lineRule="exact"/>
              <w:ind w:firstLineChars="0" w:firstLine="0"/>
              <w:textAlignment w:val="bottom"/>
              <w:rPr>
                <w:rFonts w:ascii="微软雅黑" w:hAnsi="微软雅黑" w:cs="微软雅黑"/>
                <w:b/>
                <w:szCs w:val="21"/>
              </w:rPr>
            </w:pPr>
            <w:r w:rsidRPr="00F400DC">
              <w:rPr>
                <w:rFonts w:ascii="微软雅黑" w:hAnsi="微软雅黑" w:cs="微软雅黑" w:hint="eastAsia"/>
                <w:szCs w:val="21"/>
              </w:rPr>
              <w:t>投标费用：中标单位支付招标代理服务费（收费标准详见招标文件）</w:t>
            </w:r>
          </w:p>
        </w:tc>
      </w:tr>
      <w:tr w:rsidR="007B19E2" w:rsidRPr="00F400DC" w14:paraId="53CB2749" w14:textId="77777777">
        <w:trPr>
          <w:trHeight w:val="308"/>
        </w:trPr>
        <w:tc>
          <w:tcPr>
            <w:tcW w:w="636" w:type="dxa"/>
            <w:tcBorders>
              <w:top w:val="single" w:sz="4" w:space="0" w:color="auto"/>
              <w:left w:val="single" w:sz="4" w:space="0" w:color="auto"/>
              <w:bottom w:val="single" w:sz="4" w:space="0" w:color="auto"/>
              <w:right w:val="single" w:sz="4" w:space="0" w:color="auto"/>
            </w:tcBorders>
            <w:vAlign w:val="center"/>
          </w:tcPr>
          <w:p w14:paraId="0D41BB2F" w14:textId="77777777" w:rsidR="007B19E2" w:rsidRPr="00F400DC" w:rsidRDefault="00E4796D">
            <w:pPr>
              <w:snapToGrid w:val="0"/>
              <w:spacing w:line="500" w:lineRule="exact"/>
              <w:ind w:firstLineChars="0" w:firstLine="0"/>
              <w:rPr>
                <w:rFonts w:ascii="微软雅黑" w:hAnsi="微软雅黑" w:cs="微软雅黑"/>
                <w:szCs w:val="21"/>
              </w:rPr>
            </w:pPr>
            <w:r w:rsidRPr="00F400DC">
              <w:rPr>
                <w:rFonts w:ascii="微软雅黑" w:hAnsi="微软雅黑" w:cs="微软雅黑" w:hint="eastAsia"/>
                <w:szCs w:val="21"/>
              </w:rPr>
              <w:t>19</w:t>
            </w:r>
          </w:p>
        </w:tc>
        <w:tc>
          <w:tcPr>
            <w:tcW w:w="8652" w:type="dxa"/>
            <w:tcBorders>
              <w:top w:val="single" w:sz="4" w:space="0" w:color="auto"/>
              <w:left w:val="single" w:sz="4" w:space="0" w:color="auto"/>
              <w:bottom w:val="single" w:sz="4" w:space="0" w:color="auto"/>
              <w:right w:val="single" w:sz="4" w:space="0" w:color="auto"/>
            </w:tcBorders>
            <w:vAlign w:val="center"/>
          </w:tcPr>
          <w:p w14:paraId="2DB6AB02" w14:textId="77777777" w:rsidR="007B19E2" w:rsidRPr="00F400DC" w:rsidRDefault="00E4796D">
            <w:pPr>
              <w:autoSpaceDE w:val="0"/>
              <w:autoSpaceDN w:val="0"/>
              <w:snapToGrid w:val="0"/>
              <w:spacing w:line="500" w:lineRule="exact"/>
              <w:ind w:firstLineChars="0" w:firstLine="0"/>
              <w:textAlignment w:val="bottom"/>
              <w:rPr>
                <w:rFonts w:ascii="微软雅黑" w:hAnsi="微软雅黑" w:cs="微软雅黑"/>
                <w:szCs w:val="21"/>
              </w:rPr>
            </w:pPr>
            <w:r w:rsidRPr="00F400DC">
              <w:rPr>
                <w:rFonts w:ascii="微软雅黑" w:hAnsi="微软雅黑" w:cs="微软雅黑" w:hint="eastAsia"/>
                <w:szCs w:val="21"/>
              </w:rPr>
              <w:t>签订合同时间：中标公示发出之日起30日内。</w:t>
            </w:r>
          </w:p>
        </w:tc>
      </w:tr>
      <w:tr w:rsidR="007B19E2" w:rsidRPr="00F400DC" w14:paraId="53C8C0C6" w14:textId="77777777">
        <w:trPr>
          <w:trHeight w:val="71"/>
        </w:trPr>
        <w:tc>
          <w:tcPr>
            <w:tcW w:w="636" w:type="dxa"/>
            <w:tcBorders>
              <w:top w:val="single" w:sz="4" w:space="0" w:color="auto"/>
              <w:left w:val="single" w:sz="4" w:space="0" w:color="auto"/>
              <w:bottom w:val="single" w:sz="4" w:space="0" w:color="auto"/>
              <w:right w:val="single" w:sz="4" w:space="0" w:color="auto"/>
            </w:tcBorders>
            <w:vAlign w:val="center"/>
          </w:tcPr>
          <w:p w14:paraId="33AEF59F" w14:textId="77777777" w:rsidR="007B19E2" w:rsidRPr="00F400DC" w:rsidRDefault="00E4796D">
            <w:pPr>
              <w:snapToGrid w:val="0"/>
              <w:spacing w:line="500" w:lineRule="exact"/>
              <w:ind w:firstLineChars="0" w:firstLine="0"/>
              <w:rPr>
                <w:rFonts w:ascii="微软雅黑" w:hAnsi="微软雅黑" w:cs="微软雅黑"/>
                <w:szCs w:val="21"/>
              </w:rPr>
            </w:pPr>
            <w:r w:rsidRPr="00F400DC">
              <w:rPr>
                <w:rFonts w:ascii="微软雅黑" w:hAnsi="微软雅黑" w:cs="微软雅黑" w:hint="eastAsia"/>
                <w:szCs w:val="21"/>
              </w:rPr>
              <w:t>20</w:t>
            </w:r>
          </w:p>
        </w:tc>
        <w:tc>
          <w:tcPr>
            <w:tcW w:w="8652" w:type="dxa"/>
            <w:tcBorders>
              <w:top w:val="single" w:sz="4" w:space="0" w:color="auto"/>
              <w:left w:val="single" w:sz="4" w:space="0" w:color="auto"/>
              <w:bottom w:val="single" w:sz="4" w:space="0" w:color="auto"/>
              <w:right w:val="single" w:sz="4" w:space="0" w:color="auto"/>
            </w:tcBorders>
            <w:vAlign w:val="center"/>
          </w:tcPr>
          <w:p w14:paraId="5A11ABAD" w14:textId="77777777" w:rsidR="007B19E2" w:rsidRPr="00F400DC" w:rsidRDefault="00E4796D">
            <w:pPr>
              <w:snapToGrid w:val="0"/>
              <w:spacing w:line="500" w:lineRule="exact"/>
              <w:ind w:firstLineChars="0" w:firstLine="0"/>
              <w:rPr>
                <w:rFonts w:ascii="微软雅黑" w:hAnsi="微软雅黑" w:cs="微软雅黑"/>
              </w:rPr>
            </w:pPr>
            <w:r w:rsidRPr="00F400DC">
              <w:rPr>
                <w:rFonts w:ascii="微软雅黑" w:hAnsi="微软雅黑" w:cs="微软雅黑" w:hint="eastAsia"/>
              </w:rPr>
              <w:t>履约保证金的收取及退还：</w:t>
            </w:r>
          </w:p>
          <w:p w14:paraId="72F400A8" w14:textId="77777777" w:rsidR="007B19E2" w:rsidRPr="00F400DC" w:rsidRDefault="00E4796D">
            <w:pPr>
              <w:autoSpaceDE w:val="0"/>
              <w:autoSpaceDN w:val="0"/>
              <w:snapToGrid w:val="0"/>
              <w:spacing w:line="276" w:lineRule="auto"/>
              <w:ind w:firstLineChars="0" w:firstLine="0"/>
              <w:textAlignment w:val="bottom"/>
              <w:rPr>
                <w:rFonts w:ascii="微软雅黑" w:hAnsi="微软雅黑" w:cs="微软雅黑"/>
                <w:szCs w:val="21"/>
              </w:rPr>
            </w:pPr>
            <w:r w:rsidRPr="00F400DC">
              <w:rPr>
                <w:rFonts w:ascii="微软雅黑" w:hAnsi="微软雅黑" w:cs="微软雅黑" w:hint="eastAsia"/>
                <w:szCs w:val="21"/>
              </w:rPr>
              <w:t>根据《浙江省财政厅关于进一步加大政府采购 支持中小企业力度 助力扎实稳住经济的通知》（</w:t>
            </w:r>
            <w:proofErr w:type="gramStart"/>
            <w:r w:rsidRPr="00F400DC">
              <w:rPr>
                <w:rFonts w:ascii="微软雅黑" w:hAnsi="微软雅黑" w:cs="微软雅黑" w:hint="eastAsia"/>
                <w:szCs w:val="21"/>
              </w:rPr>
              <w:t>浙财采监</w:t>
            </w:r>
            <w:proofErr w:type="gramEnd"/>
            <w:r w:rsidRPr="00F400DC">
              <w:rPr>
                <w:rFonts w:ascii="微软雅黑" w:hAnsi="微软雅黑" w:cs="微软雅黑" w:hint="eastAsia"/>
                <w:szCs w:val="21"/>
              </w:rPr>
              <w:t>〔2022〕8号）规定：鼓励采购单位免收履约保证金，政府采购货物和服务项目确需收取履约保证金的，最高比例不超过合同金额的1%。</w:t>
            </w:r>
          </w:p>
          <w:p w14:paraId="15CA340E" w14:textId="77777777" w:rsidR="007B19E2" w:rsidRPr="00F400DC" w:rsidRDefault="00E4796D">
            <w:pPr>
              <w:autoSpaceDE w:val="0"/>
              <w:autoSpaceDN w:val="0"/>
              <w:snapToGrid w:val="0"/>
              <w:spacing w:line="276" w:lineRule="auto"/>
              <w:ind w:firstLineChars="0" w:firstLine="0"/>
              <w:textAlignment w:val="bottom"/>
              <w:rPr>
                <w:rFonts w:ascii="微软雅黑" w:hAnsi="微软雅黑" w:cs="微软雅黑"/>
                <w:szCs w:val="21"/>
              </w:rPr>
            </w:pPr>
            <w:r w:rsidRPr="00F400DC">
              <w:rPr>
                <w:rFonts w:ascii="微软雅黑" w:hAnsi="微软雅黑" w:cs="微软雅黑" w:hint="eastAsia"/>
                <w:szCs w:val="21"/>
              </w:rPr>
              <w:t>根据《浙江省财政厅关于进一步发挥政府采购政策功能全力推动经济稳进提质的通知》[</w:t>
            </w:r>
            <w:proofErr w:type="gramStart"/>
            <w:r w:rsidRPr="00F400DC">
              <w:rPr>
                <w:rFonts w:ascii="微软雅黑" w:hAnsi="微软雅黑" w:cs="微软雅黑" w:hint="eastAsia"/>
                <w:szCs w:val="21"/>
              </w:rPr>
              <w:t>浙财采监</w:t>
            </w:r>
            <w:proofErr w:type="gramEnd"/>
            <w:r w:rsidRPr="00F400DC">
              <w:rPr>
                <w:rFonts w:ascii="微软雅黑" w:hAnsi="微软雅黑" w:cs="微软雅黑" w:hint="eastAsia"/>
                <w:szCs w:val="21"/>
              </w:rPr>
              <w:t>〔2022〕3号]规定：项目验收结束后应及时退还。供应商以银行、保险公司出具保函形式提交履约保证金的，采购单位不得拒收。政府采购货物和服务项目不得收取质量保证金，政府采购工程以及与工程建设有关的货物、服务，采用招标方式采购的，按国家和省有关规定执行。</w:t>
            </w:r>
          </w:p>
          <w:p w14:paraId="093BBCDB" w14:textId="77777777" w:rsidR="007B19E2" w:rsidRPr="00F400DC" w:rsidRDefault="00E4796D">
            <w:pPr>
              <w:snapToGrid w:val="0"/>
              <w:spacing w:line="500" w:lineRule="exact"/>
              <w:ind w:firstLineChars="0" w:firstLine="0"/>
              <w:rPr>
                <w:rFonts w:ascii="微软雅黑" w:hAnsi="微软雅黑" w:cs="微软雅黑"/>
              </w:rPr>
            </w:pPr>
            <w:r w:rsidRPr="00F400DC">
              <w:rPr>
                <w:rFonts w:ascii="微软雅黑" w:hAnsi="微软雅黑" w:cs="微软雅黑" w:hint="eastAsia"/>
                <w:szCs w:val="21"/>
              </w:rPr>
              <w:t>本项目不设置履约保证金。</w:t>
            </w:r>
          </w:p>
        </w:tc>
      </w:tr>
      <w:tr w:rsidR="007B19E2" w:rsidRPr="00F400DC" w14:paraId="47235CC7" w14:textId="77777777">
        <w:trPr>
          <w:trHeight w:val="70"/>
        </w:trPr>
        <w:tc>
          <w:tcPr>
            <w:tcW w:w="636" w:type="dxa"/>
            <w:tcBorders>
              <w:top w:val="single" w:sz="4" w:space="0" w:color="auto"/>
              <w:left w:val="single" w:sz="4" w:space="0" w:color="auto"/>
              <w:bottom w:val="single" w:sz="4" w:space="0" w:color="auto"/>
              <w:right w:val="single" w:sz="4" w:space="0" w:color="auto"/>
            </w:tcBorders>
            <w:vAlign w:val="center"/>
          </w:tcPr>
          <w:p w14:paraId="57985401" w14:textId="77777777" w:rsidR="007B19E2" w:rsidRPr="00F400DC" w:rsidRDefault="00E4796D">
            <w:pPr>
              <w:snapToGrid w:val="0"/>
              <w:spacing w:line="500" w:lineRule="exact"/>
              <w:ind w:firstLineChars="0" w:firstLine="0"/>
              <w:rPr>
                <w:rFonts w:ascii="微软雅黑" w:hAnsi="微软雅黑" w:cs="微软雅黑"/>
                <w:szCs w:val="21"/>
              </w:rPr>
            </w:pPr>
            <w:r w:rsidRPr="00F400DC">
              <w:rPr>
                <w:rFonts w:ascii="微软雅黑" w:hAnsi="微软雅黑" w:cs="微软雅黑" w:hint="eastAsia"/>
                <w:szCs w:val="21"/>
              </w:rPr>
              <w:t>21</w:t>
            </w:r>
          </w:p>
        </w:tc>
        <w:tc>
          <w:tcPr>
            <w:tcW w:w="8652" w:type="dxa"/>
            <w:tcBorders>
              <w:top w:val="single" w:sz="4" w:space="0" w:color="auto"/>
              <w:left w:val="single" w:sz="4" w:space="0" w:color="auto"/>
              <w:bottom w:val="single" w:sz="4" w:space="0" w:color="auto"/>
              <w:right w:val="single" w:sz="4" w:space="0" w:color="auto"/>
            </w:tcBorders>
            <w:vAlign w:val="center"/>
          </w:tcPr>
          <w:p w14:paraId="09DB8FAC" w14:textId="77777777" w:rsidR="007B19E2" w:rsidRPr="00F400DC" w:rsidRDefault="00E4796D">
            <w:pPr>
              <w:snapToGrid w:val="0"/>
              <w:spacing w:line="500" w:lineRule="exact"/>
              <w:ind w:firstLineChars="0" w:firstLine="0"/>
              <w:rPr>
                <w:rFonts w:ascii="微软雅黑" w:hAnsi="微软雅黑" w:cs="微软雅黑"/>
                <w:szCs w:val="21"/>
              </w:rPr>
            </w:pPr>
            <w:r w:rsidRPr="00F400DC">
              <w:rPr>
                <w:rFonts w:ascii="微软雅黑" w:hAnsi="微软雅黑" w:cs="微软雅黑" w:hint="eastAsia"/>
                <w:szCs w:val="21"/>
              </w:rPr>
              <w:t>投标文件有效期：</w:t>
            </w:r>
            <w:r w:rsidRPr="00F400DC">
              <w:rPr>
                <w:rFonts w:ascii="微软雅黑" w:hAnsi="微软雅黑" w:cs="微软雅黑" w:hint="eastAsia"/>
                <w:szCs w:val="21"/>
                <w:u w:val="single"/>
              </w:rPr>
              <w:t>60</w:t>
            </w:r>
            <w:r w:rsidRPr="00F400DC">
              <w:rPr>
                <w:rFonts w:ascii="微软雅黑" w:hAnsi="微软雅黑" w:cs="微软雅黑" w:hint="eastAsia"/>
                <w:szCs w:val="21"/>
              </w:rPr>
              <w:t>天</w:t>
            </w:r>
          </w:p>
        </w:tc>
      </w:tr>
      <w:tr w:rsidR="007B19E2" w:rsidRPr="00F400DC" w14:paraId="072185D6" w14:textId="77777777">
        <w:trPr>
          <w:trHeight w:val="672"/>
        </w:trPr>
        <w:tc>
          <w:tcPr>
            <w:tcW w:w="636" w:type="dxa"/>
            <w:tcBorders>
              <w:top w:val="single" w:sz="4" w:space="0" w:color="auto"/>
              <w:left w:val="single" w:sz="4" w:space="0" w:color="auto"/>
              <w:bottom w:val="single" w:sz="4" w:space="0" w:color="auto"/>
              <w:right w:val="single" w:sz="4" w:space="0" w:color="auto"/>
            </w:tcBorders>
            <w:vAlign w:val="center"/>
          </w:tcPr>
          <w:p w14:paraId="32AB06F9" w14:textId="77777777" w:rsidR="007B19E2" w:rsidRPr="00F400DC" w:rsidRDefault="00E4796D">
            <w:pPr>
              <w:snapToGrid w:val="0"/>
              <w:spacing w:line="500" w:lineRule="exact"/>
              <w:ind w:firstLineChars="0" w:firstLine="0"/>
              <w:rPr>
                <w:rFonts w:ascii="微软雅黑" w:hAnsi="微软雅黑" w:cs="微软雅黑"/>
                <w:szCs w:val="21"/>
              </w:rPr>
            </w:pPr>
            <w:r w:rsidRPr="00F400DC">
              <w:rPr>
                <w:rFonts w:ascii="微软雅黑" w:hAnsi="微软雅黑" w:cs="微软雅黑" w:hint="eastAsia"/>
                <w:szCs w:val="21"/>
              </w:rPr>
              <w:t>22</w:t>
            </w:r>
          </w:p>
        </w:tc>
        <w:tc>
          <w:tcPr>
            <w:tcW w:w="8652" w:type="dxa"/>
            <w:tcBorders>
              <w:top w:val="single" w:sz="4" w:space="0" w:color="auto"/>
              <w:left w:val="single" w:sz="4" w:space="0" w:color="auto"/>
              <w:bottom w:val="single" w:sz="4" w:space="0" w:color="auto"/>
              <w:right w:val="single" w:sz="4" w:space="0" w:color="auto"/>
            </w:tcBorders>
            <w:vAlign w:val="center"/>
          </w:tcPr>
          <w:p w14:paraId="66375FA3" w14:textId="77777777" w:rsidR="007B19E2" w:rsidRPr="00F400DC" w:rsidRDefault="00E4796D">
            <w:pPr>
              <w:spacing w:line="500" w:lineRule="exact"/>
              <w:ind w:firstLineChars="0" w:firstLine="0"/>
              <w:rPr>
                <w:rFonts w:ascii="微软雅黑" w:hAnsi="微软雅黑" w:cs="微软雅黑"/>
                <w:kern w:val="0"/>
                <w:szCs w:val="21"/>
              </w:rPr>
            </w:pPr>
            <w:r w:rsidRPr="00F400DC">
              <w:rPr>
                <w:rFonts w:ascii="微软雅黑" w:hAnsi="微软雅黑" w:cs="微软雅黑" w:hint="eastAsia"/>
                <w:kern w:val="0"/>
                <w:szCs w:val="21"/>
              </w:rPr>
              <w:t>网上注册：</w:t>
            </w:r>
          </w:p>
          <w:p w14:paraId="755CE09B" w14:textId="77777777" w:rsidR="007B19E2" w:rsidRPr="00F400DC" w:rsidRDefault="00E4796D">
            <w:pPr>
              <w:spacing w:line="500" w:lineRule="exact"/>
              <w:ind w:firstLineChars="0" w:firstLine="0"/>
              <w:rPr>
                <w:rFonts w:ascii="微软雅黑" w:hAnsi="微软雅黑" w:cs="微软雅黑"/>
                <w:szCs w:val="21"/>
              </w:rPr>
            </w:pPr>
            <w:r w:rsidRPr="00F400DC">
              <w:rPr>
                <w:rFonts w:ascii="微软雅黑" w:hAnsi="微软雅黑" w:cs="微软雅黑" w:hint="eastAsia"/>
                <w:kern w:val="0"/>
                <w:szCs w:val="21"/>
              </w:rPr>
              <w:t>本项目不接受现场报名，须注册后进行网上报名。在浙江政府采购网进行供应</w:t>
            </w:r>
            <w:proofErr w:type="gramStart"/>
            <w:r w:rsidRPr="00F400DC">
              <w:rPr>
                <w:rFonts w:ascii="微软雅黑" w:hAnsi="微软雅黑" w:cs="微软雅黑" w:hint="eastAsia"/>
                <w:kern w:val="0"/>
                <w:szCs w:val="21"/>
              </w:rPr>
              <w:t>商注册</w:t>
            </w:r>
            <w:proofErr w:type="gramEnd"/>
            <w:r w:rsidRPr="00F400DC">
              <w:rPr>
                <w:rFonts w:ascii="微软雅黑" w:hAnsi="微软雅黑" w:cs="微软雅黑" w:hint="eastAsia"/>
                <w:kern w:val="0"/>
                <w:szCs w:val="21"/>
              </w:rPr>
              <w:t>后完成报名；（详情请见第一章公告报名及招标文件的获取）</w:t>
            </w:r>
          </w:p>
        </w:tc>
      </w:tr>
      <w:tr w:rsidR="007B19E2" w:rsidRPr="00F400DC" w14:paraId="18848A17" w14:textId="77777777">
        <w:trPr>
          <w:trHeight w:val="70"/>
        </w:trPr>
        <w:tc>
          <w:tcPr>
            <w:tcW w:w="636" w:type="dxa"/>
            <w:tcBorders>
              <w:top w:val="single" w:sz="4" w:space="0" w:color="auto"/>
              <w:left w:val="single" w:sz="4" w:space="0" w:color="auto"/>
              <w:bottom w:val="single" w:sz="4" w:space="0" w:color="auto"/>
              <w:right w:val="single" w:sz="4" w:space="0" w:color="auto"/>
            </w:tcBorders>
            <w:vAlign w:val="center"/>
          </w:tcPr>
          <w:p w14:paraId="2C180908" w14:textId="77777777" w:rsidR="007B19E2" w:rsidRPr="00F400DC" w:rsidRDefault="00E4796D">
            <w:pPr>
              <w:snapToGrid w:val="0"/>
              <w:spacing w:line="500" w:lineRule="exact"/>
              <w:ind w:firstLineChars="0" w:firstLine="0"/>
              <w:rPr>
                <w:rFonts w:ascii="微软雅黑" w:hAnsi="微软雅黑" w:cs="微软雅黑"/>
                <w:szCs w:val="21"/>
              </w:rPr>
            </w:pPr>
            <w:r w:rsidRPr="00F400DC">
              <w:rPr>
                <w:rFonts w:ascii="微软雅黑" w:hAnsi="微软雅黑" w:cs="微软雅黑" w:hint="eastAsia"/>
                <w:szCs w:val="21"/>
              </w:rPr>
              <w:t>23</w:t>
            </w:r>
          </w:p>
        </w:tc>
        <w:tc>
          <w:tcPr>
            <w:tcW w:w="8652" w:type="dxa"/>
            <w:tcBorders>
              <w:top w:val="single" w:sz="4" w:space="0" w:color="auto"/>
              <w:left w:val="single" w:sz="4" w:space="0" w:color="auto"/>
              <w:bottom w:val="single" w:sz="4" w:space="0" w:color="auto"/>
              <w:right w:val="single" w:sz="4" w:space="0" w:color="auto"/>
            </w:tcBorders>
            <w:vAlign w:val="center"/>
          </w:tcPr>
          <w:p w14:paraId="311F4AC7" w14:textId="77777777" w:rsidR="007B19E2" w:rsidRPr="00F400DC" w:rsidRDefault="00E4796D">
            <w:pPr>
              <w:snapToGrid w:val="0"/>
              <w:spacing w:line="500" w:lineRule="exact"/>
              <w:ind w:firstLineChars="0" w:firstLine="0"/>
              <w:rPr>
                <w:rFonts w:ascii="微软雅黑" w:hAnsi="微软雅黑" w:cs="微软雅黑"/>
                <w:szCs w:val="21"/>
              </w:rPr>
            </w:pPr>
            <w:r w:rsidRPr="00F400DC">
              <w:rPr>
                <w:rFonts w:ascii="微软雅黑" w:hAnsi="微软雅黑" w:cs="微软雅黑" w:hint="eastAsia"/>
                <w:szCs w:val="21"/>
              </w:rPr>
              <w:t>解释：本招标文件的解释权属于招标采购单位。</w:t>
            </w:r>
          </w:p>
        </w:tc>
      </w:tr>
    </w:tbl>
    <w:p w14:paraId="2FB24702" w14:textId="77777777" w:rsidR="007B19E2" w:rsidRPr="00F400DC" w:rsidRDefault="00E4796D">
      <w:pPr>
        <w:pStyle w:val="20"/>
        <w:numPr>
          <w:ilvl w:val="0"/>
          <w:numId w:val="32"/>
        </w:numPr>
        <w:spacing w:line="500" w:lineRule="exact"/>
        <w:ind w:firstLineChars="0"/>
        <w:rPr>
          <w:rFonts w:ascii="微软雅黑" w:hAnsi="微软雅黑" w:cs="微软雅黑"/>
          <w:szCs w:val="21"/>
        </w:rPr>
      </w:pPr>
      <w:bookmarkStart w:id="32" w:name="_Toc177870536"/>
      <w:bookmarkStart w:id="33" w:name="_Toc493511580"/>
      <w:r w:rsidRPr="00F400DC">
        <w:rPr>
          <w:rFonts w:ascii="微软雅黑" w:hAnsi="微软雅黑" w:cs="微软雅黑" w:hint="eastAsia"/>
          <w:szCs w:val="21"/>
        </w:rPr>
        <w:lastRenderedPageBreak/>
        <w:t>总则</w:t>
      </w:r>
      <w:bookmarkEnd w:id="32"/>
      <w:bookmarkEnd w:id="33"/>
    </w:p>
    <w:p w14:paraId="655AE979" w14:textId="77777777" w:rsidR="007B19E2" w:rsidRPr="00F400DC" w:rsidRDefault="00E4796D">
      <w:pPr>
        <w:pStyle w:val="30"/>
        <w:numPr>
          <w:ilvl w:val="0"/>
          <w:numId w:val="33"/>
        </w:numPr>
        <w:spacing w:line="500" w:lineRule="exact"/>
        <w:ind w:left="0" w:firstLine="420"/>
        <w:rPr>
          <w:rFonts w:ascii="微软雅黑" w:hAnsi="微软雅黑" w:cs="微软雅黑"/>
          <w:szCs w:val="21"/>
        </w:rPr>
      </w:pPr>
      <w:bookmarkStart w:id="34" w:name="_Toc493511581"/>
      <w:bookmarkStart w:id="35" w:name="_Toc427915759"/>
      <w:bookmarkStart w:id="36" w:name="_Toc177824872"/>
      <w:bookmarkStart w:id="37" w:name="_Toc177824939"/>
      <w:bookmarkStart w:id="38" w:name="_Toc177825120"/>
      <w:bookmarkStart w:id="39" w:name="_Toc177870537"/>
      <w:r w:rsidRPr="00F400DC">
        <w:rPr>
          <w:rFonts w:ascii="微软雅黑" w:hAnsi="微软雅黑" w:cs="微软雅黑" w:hint="eastAsia"/>
          <w:szCs w:val="21"/>
        </w:rPr>
        <w:t xml:space="preserve"> 适用范围</w:t>
      </w:r>
      <w:bookmarkStart w:id="40" w:name="_Toc493511582"/>
      <w:bookmarkEnd w:id="34"/>
      <w:bookmarkEnd w:id="35"/>
      <w:bookmarkEnd w:id="36"/>
      <w:bookmarkEnd w:id="37"/>
      <w:bookmarkEnd w:id="38"/>
      <w:bookmarkEnd w:id="39"/>
    </w:p>
    <w:p w14:paraId="6BBBA750" w14:textId="77777777" w:rsidR="007B19E2" w:rsidRPr="00F400DC" w:rsidRDefault="00E4796D">
      <w:pPr>
        <w:pStyle w:val="30"/>
        <w:numPr>
          <w:ilvl w:val="1"/>
          <w:numId w:val="33"/>
        </w:numPr>
        <w:spacing w:line="500" w:lineRule="exact"/>
        <w:ind w:left="0" w:firstLine="420"/>
        <w:rPr>
          <w:rFonts w:ascii="微软雅黑" w:hAnsi="微软雅黑" w:cs="微软雅黑"/>
          <w:szCs w:val="21"/>
        </w:rPr>
      </w:pPr>
      <w:r w:rsidRPr="00F400DC">
        <w:rPr>
          <w:rFonts w:ascii="微软雅黑" w:hAnsi="微软雅黑" w:cs="微软雅黑" w:hint="eastAsia"/>
          <w:szCs w:val="21"/>
        </w:rPr>
        <w:t>本招标文件适用于本次所述项目的招标。</w:t>
      </w:r>
      <w:bookmarkStart w:id="41" w:name="_Toc177824873"/>
      <w:bookmarkStart w:id="42" w:name="_Toc177824940"/>
      <w:bookmarkStart w:id="43" w:name="_Toc427915760"/>
      <w:bookmarkStart w:id="44" w:name="_Toc493511583"/>
      <w:bookmarkStart w:id="45" w:name="_Toc177870538"/>
      <w:bookmarkStart w:id="46" w:name="_Toc177825121"/>
      <w:bookmarkEnd w:id="40"/>
    </w:p>
    <w:p w14:paraId="190E9888" w14:textId="77777777" w:rsidR="007B19E2" w:rsidRPr="00F400DC" w:rsidRDefault="00E4796D">
      <w:pPr>
        <w:pStyle w:val="30"/>
        <w:numPr>
          <w:ilvl w:val="0"/>
          <w:numId w:val="33"/>
        </w:numPr>
        <w:spacing w:line="500" w:lineRule="exact"/>
        <w:ind w:left="0" w:firstLine="420"/>
        <w:rPr>
          <w:rFonts w:ascii="微软雅黑" w:hAnsi="微软雅黑" w:cs="微软雅黑"/>
          <w:szCs w:val="21"/>
        </w:rPr>
      </w:pPr>
      <w:r w:rsidRPr="00F400DC">
        <w:rPr>
          <w:rFonts w:ascii="微软雅黑" w:hAnsi="微软雅黑" w:cs="微软雅黑" w:hint="eastAsia"/>
          <w:szCs w:val="21"/>
        </w:rPr>
        <w:t>定义</w:t>
      </w:r>
      <w:bookmarkEnd w:id="41"/>
      <w:bookmarkEnd w:id="42"/>
      <w:bookmarkEnd w:id="43"/>
      <w:bookmarkEnd w:id="44"/>
      <w:bookmarkEnd w:id="45"/>
      <w:bookmarkEnd w:id="46"/>
    </w:p>
    <w:p w14:paraId="5FFE659B" w14:textId="77777777" w:rsidR="007B19E2" w:rsidRPr="00F400DC" w:rsidRDefault="00E4796D">
      <w:pPr>
        <w:pStyle w:val="30"/>
        <w:numPr>
          <w:ilvl w:val="1"/>
          <w:numId w:val="33"/>
        </w:numPr>
        <w:spacing w:line="500" w:lineRule="exact"/>
        <w:ind w:left="0" w:firstLine="420"/>
        <w:rPr>
          <w:rFonts w:ascii="微软雅黑" w:hAnsi="微软雅黑" w:cs="微软雅黑"/>
          <w:szCs w:val="21"/>
        </w:rPr>
      </w:pPr>
      <w:bookmarkStart w:id="47" w:name="_Toc493511584"/>
      <w:r w:rsidRPr="00F400DC">
        <w:rPr>
          <w:rFonts w:ascii="微软雅黑" w:hAnsi="微软雅黑" w:cs="微软雅黑" w:hint="eastAsia"/>
          <w:szCs w:val="21"/>
        </w:rPr>
        <w:t>“招标人”系指组织本次招标的代理机构或采购人。</w:t>
      </w:r>
      <w:bookmarkEnd w:id="47"/>
    </w:p>
    <w:p w14:paraId="3D8CE119" w14:textId="77777777" w:rsidR="007B19E2" w:rsidRPr="00F400DC" w:rsidRDefault="00E4796D">
      <w:pPr>
        <w:pStyle w:val="30"/>
        <w:numPr>
          <w:ilvl w:val="1"/>
          <w:numId w:val="33"/>
        </w:numPr>
        <w:spacing w:line="500" w:lineRule="exact"/>
        <w:ind w:left="0" w:firstLine="420"/>
        <w:rPr>
          <w:rFonts w:ascii="微软雅黑" w:hAnsi="微软雅黑" w:cs="微软雅黑"/>
          <w:szCs w:val="21"/>
        </w:rPr>
      </w:pPr>
      <w:bookmarkStart w:id="48" w:name="_Toc493511585"/>
      <w:r w:rsidRPr="00F400DC">
        <w:rPr>
          <w:rFonts w:ascii="微软雅黑" w:hAnsi="微软雅黑" w:cs="微软雅黑" w:hint="eastAsia"/>
          <w:szCs w:val="21"/>
        </w:rPr>
        <w:t>“投标人”系指向招标方提交投标文件的供应商。</w:t>
      </w:r>
      <w:bookmarkEnd w:id="48"/>
    </w:p>
    <w:p w14:paraId="60A4443C" w14:textId="77777777" w:rsidR="007B19E2" w:rsidRPr="00F400DC" w:rsidRDefault="00E4796D">
      <w:pPr>
        <w:pStyle w:val="30"/>
        <w:numPr>
          <w:ilvl w:val="1"/>
          <w:numId w:val="33"/>
        </w:numPr>
        <w:spacing w:line="500" w:lineRule="exact"/>
        <w:ind w:left="0" w:firstLine="420"/>
        <w:rPr>
          <w:rFonts w:ascii="微软雅黑" w:hAnsi="微软雅黑" w:cs="微软雅黑"/>
          <w:szCs w:val="21"/>
        </w:rPr>
      </w:pPr>
      <w:bookmarkStart w:id="49" w:name="_Toc493511586"/>
      <w:r w:rsidRPr="00F400DC">
        <w:rPr>
          <w:rFonts w:ascii="微软雅黑" w:hAnsi="微软雅黑" w:cs="微软雅黑" w:hint="eastAsia"/>
          <w:szCs w:val="21"/>
        </w:rPr>
        <w:t>“产品”系指供方按招标文件规定，须向采购人提供的一切设备、保险、税金、备品备件、工具、手册及其它有关技术资料和材料。</w:t>
      </w:r>
      <w:bookmarkEnd w:id="49"/>
    </w:p>
    <w:p w14:paraId="18DAAEEE" w14:textId="77777777" w:rsidR="007B19E2" w:rsidRPr="00F400DC" w:rsidRDefault="00E4796D">
      <w:pPr>
        <w:pStyle w:val="30"/>
        <w:numPr>
          <w:ilvl w:val="1"/>
          <w:numId w:val="33"/>
        </w:numPr>
        <w:spacing w:line="500" w:lineRule="exact"/>
        <w:ind w:left="0" w:firstLine="420"/>
        <w:rPr>
          <w:rFonts w:ascii="微软雅黑" w:hAnsi="微软雅黑" w:cs="微软雅黑"/>
          <w:szCs w:val="21"/>
        </w:rPr>
      </w:pPr>
      <w:bookmarkStart w:id="50" w:name="_Toc493511587"/>
      <w:r w:rsidRPr="00F400DC">
        <w:rPr>
          <w:rFonts w:ascii="微软雅黑" w:hAnsi="微软雅黑" w:cs="微软雅黑" w:hint="eastAsia"/>
          <w:szCs w:val="21"/>
        </w:rPr>
        <w:t>“服务”系指招标文件规定投标人须承担的安装、调试、技术协助、校准、培训、技术指导以及其他类似的义务。</w:t>
      </w:r>
      <w:bookmarkEnd w:id="50"/>
    </w:p>
    <w:p w14:paraId="1875A0FA" w14:textId="77777777" w:rsidR="007B19E2" w:rsidRPr="00F400DC" w:rsidRDefault="00E4796D">
      <w:pPr>
        <w:pStyle w:val="30"/>
        <w:numPr>
          <w:ilvl w:val="1"/>
          <w:numId w:val="33"/>
        </w:numPr>
        <w:spacing w:line="500" w:lineRule="exact"/>
        <w:ind w:left="0" w:firstLine="420"/>
        <w:rPr>
          <w:rFonts w:ascii="微软雅黑" w:hAnsi="微软雅黑" w:cs="微软雅黑"/>
          <w:szCs w:val="21"/>
        </w:rPr>
      </w:pPr>
      <w:bookmarkStart w:id="51" w:name="_Toc493511588"/>
      <w:r w:rsidRPr="00F400DC">
        <w:rPr>
          <w:rFonts w:ascii="微软雅黑" w:hAnsi="微软雅黑" w:cs="微软雅黑" w:hint="eastAsia"/>
          <w:szCs w:val="21"/>
        </w:rPr>
        <w:t>“项目”系指投标人按招标文件规定向采购人提供的产品和服务。</w:t>
      </w:r>
      <w:bookmarkEnd w:id="51"/>
    </w:p>
    <w:p w14:paraId="73AD595B" w14:textId="77777777" w:rsidR="007B19E2" w:rsidRPr="00F400DC" w:rsidRDefault="00E4796D">
      <w:pPr>
        <w:pStyle w:val="30"/>
        <w:numPr>
          <w:ilvl w:val="1"/>
          <w:numId w:val="33"/>
        </w:numPr>
        <w:spacing w:line="500" w:lineRule="exact"/>
        <w:ind w:left="0" w:firstLine="420"/>
        <w:rPr>
          <w:rFonts w:ascii="微软雅黑" w:hAnsi="微软雅黑" w:cs="微软雅黑"/>
          <w:szCs w:val="21"/>
        </w:rPr>
      </w:pPr>
      <w:bookmarkStart w:id="52" w:name="_Toc493511589"/>
      <w:r w:rsidRPr="00F400DC">
        <w:rPr>
          <w:rFonts w:ascii="微软雅黑" w:hAnsi="微软雅黑" w:cs="微软雅黑" w:hint="eastAsia"/>
          <w:szCs w:val="21"/>
        </w:rPr>
        <w:t>“书面形式”包括信函、传真、电报、电子文档等。</w:t>
      </w:r>
      <w:bookmarkEnd w:id="52"/>
    </w:p>
    <w:p w14:paraId="5C49DD49" w14:textId="77777777" w:rsidR="007B19E2" w:rsidRPr="00F400DC" w:rsidRDefault="00E4796D">
      <w:pPr>
        <w:pStyle w:val="30"/>
        <w:numPr>
          <w:ilvl w:val="1"/>
          <w:numId w:val="33"/>
        </w:numPr>
        <w:spacing w:line="500" w:lineRule="exact"/>
        <w:ind w:left="0" w:firstLine="420"/>
        <w:rPr>
          <w:rFonts w:ascii="微软雅黑" w:hAnsi="微软雅黑" w:cs="微软雅黑"/>
          <w:szCs w:val="21"/>
        </w:rPr>
      </w:pPr>
      <w:bookmarkStart w:id="53" w:name="_Toc493511590"/>
      <w:r w:rsidRPr="00F400DC">
        <w:rPr>
          <w:rFonts w:ascii="微软雅黑" w:hAnsi="微软雅黑" w:cs="微软雅黑" w:hint="eastAsia"/>
          <w:szCs w:val="21"/>
        </w:rPr>
        <w:t>“▲”系指实质性要求条款。</w:t>
      </w:r>
      <w:bookmarkStart w:id="54" w:name="_Toc177870539"/>
      <w:bookmarkStart w:id="55" w:name="_Toc427915761"/>
      <w:bookmarkEnd w:id="53"/>
    </w:p>
    <w:p w14:paraId="18BB22A6" w14:textId="77777777" w:rsidR="007B19E2" w:rsidRPr="00F400DC" w:rsidRDefault="00E4796D">
      <w:pPr>
        <w:pStyle w:val="30"/>
        <w:numPr>
          <w:ilvl w:val="0"/>
          <w:numId w:val="33"/>
        </w:numPr>
        <w:spacing w:line="500" w:lineRule="exact"/>
        <w:ind w:left="0" w:firstLine="420"/>
        <w:rPr>
          <w:rFonts w:ascii="微软雅黑" w:hAnsi="微软雅黑" w:cs="微软雅黑"/>
          <w:szCs w:val="21"/>
        </w:rPr>
      </w:pPr>
      <w:bookmarkStart w:id="56" w:name="_Toc493511591"/>
      <w:r w:rsidRPr="00F400DC">
        <w:rPr>
          <w:rFonts w:ascii="微软雅黑" w:hAnsi="微软雅黑" w:cs="微软雅黑" w:hint="eastAsia"/>
          <w:szCs w:val="21"/>
        </w:rPr>
        <w:t>招标方式</w:t>
      </w:r>
      <w:bookmarkEnd w:id="54"/>
      <w:bookmarkEnd w:id="55"/>
      <w:bookmarkEnd w:id="56"/>
    </w:p>
    <w:p w14:paraId="5E2CE7B6" w14:textId="77777777" w:rsidR="007B19E2" w:rsidRPr="00F400DC" w:rsidRDefault="00E4796D">
      <w:pPr>
        <w:pStyle w:val="30"/>
        <w:numPr>
          <w:ilvl w:val="1"/>
          <w:numId w:val="33"/>
        </w:numPr>
        <w:spacing w:line="500" w:lineRule="exact"/>
        <w:ind w:left="0" w:firstLine="420"/>
        <w:rPr>
          <w:rFonts w:ascii="微软雅黑" w:hAnsi="微软雅黑" w:cs="微软雅黑"/>
          <w:szCs w:val="21"/>
        </w:rPr>
      </w:pPr>
      <w:bookmarkStart w:id="57" w:name="_Toc493511592"/>
      <w:r w:rsidRPr="00F400DC">
        <w:rPr>
          <w:rFonts w:ascii="微软雅黑" w:hAnsi="微软雅黑" w:cs="微软雅黑" w:hint="eastAsia"/>
          <w:szCs w:val="21"/>
        </w:rPr>
        <w:t>本次招标采用公开招标方式进行。</w:t>
      </w:r>
      <w:bookmarkEnd w:id="57"/>
    </w:p>
    <w:p w14:paraId="7BC20DCD" w14:textId="77777777" w:rsidR="007B19E2" w:rsidRPr="00F400DC" w:rsidRDefault="00E4796D">
      <w:pPr>
        <w:pStyle w:val="30"/>
        <w:numPr>
          <w:ilvl w:val="1"/>
          <w:numId w:val="33"/>
        </w:numPr>
        <w:spacing w:line="500" w:lineRule="exact"/>
        <w:ind w:left="0" w:firstLine="420"/>
        <w:rPr>
          <w:rFonts w:ascii="微软雅黑" w:hAnsi="微软雅黑" w:cs="微软雅黑"/>
          <w:szCs w:val="21"/>
        </w:rPr>
      </w:pPr>
      <w:bookmarkStart w:id="58" w:name="_Toc493511593"/>
      <w:r w:rsidRPr="00F400DC">
        <w:rPr>
          <w:rFonts w:ascii="微软雅黑" w:hAnsi="微软雅黑" w:cs="微软雅黑" w:hint="eastAsia"/>
          <w:szCs w:val="21"/>
        </w:rPr>
        <w:t>本次招标设定上限价为预算金额 。</w:t>
      </w:r>
      <w:bookmarkStart w:id="59" w:name="_Toc177824941"/>
      <w:bookmarkStart w:id="60" w:name="_Toc427915762"/>
      <w:bookmarkStart w:id="61" w:name="_Toc177870540"/>
      <w:bookmarkStart w:id="62" w:name="_Toc177825122"/>
      <w:bookmarkStart w:id="63" w:name="_Toc177824874"/>
      <w:bookmarkEnd w:id="58"/>
    </w:p>
    <w:p w14:paraId="5E9865C3" w14:textId="77777777" w:rsidR="007B19E2" w:rsidRPr="00F400DC" w:rsidRDefault="00E4796D">
      <w:pPr>
        <w:pStyle w:val="30"/>
        <w:numPr>
          <w:ilvl w:val="0"/>
          <w:numId w:val="33"/>
        </w:numPr>
        <w:spacing w:line="500" w:lineRule="exact"/>
        <w:ind w:left="0" w:firstLine="420"/>
        <w:rPr>
          <w:rFonts w:ascii="微软雅黑" w:hAnsi="微软雅黑" w:cs="微软雅黑"/>
          <w:szCs w:val="21"/>
        </w:rPr>
      </w:pPr>
      <w:bookmarkStart w:id="64" w:name="_Toc493511594"/>
      <w:r w:rsidRPr="00F400DC">
        <w:rPr>
          <w:rFonts w:ascii="微软雅黑" w:hAnsi="微软雅黑" w:cs="微软雅黑" w:hint="eastAsia"/>
          <w:szCs w:val="21"/>
        </w:rPr>
        <w:t>投标委托</w:t>
      </w:r>
      <w:bookmarkEnd w:id="59"/>
      <w:bookmarkEnd w:id="60"/>
      <w:bookmarkEnd w:id="61"/>
      <w:bookmarkEnd w:id="62"/>
      <w:bookmarkEnd w:id="63"/>
      <w:bookmarkEnd w:id="64"/>
    </w:p>
    <w:p w14:paraId="1784C016" w14:textId="77777777" w:rsidR="007B19E2" w:rsidRPr="00F400DC" w:rsidRDefault="00E4796D">
      <w:pPr>
        <w:pStyle w:val="a5"/>
        <w:snapToGrid w:val="0"/>
        <w:spacing w:line="500" w:lineRule="exact"/>
        <w:ind w:firstLine="420"/>
        <w:rPr>
          <w:rFonts w:ascii="微软雅黑" w:hAnsi="微软雅黑" w:cs="微软雅黑"/>
          <w:spacing w:val="0"/>
          <w:sz w:val="21"/>
          <w:szCs w:val="21"/>
        </w:rPr>
      </w:pPr>
      <w:bookmarkStart w:id="65" w:name="_Toc493511595"/>
      <w:r w:rsidRPr="00F400DC">
        <w:rPr>
          <w:rFonts w:ascii="微软雅黑" w:hAnsi="微软雅黑" w:cs="微软雅黑" w:hint="eastAsia"/>
          <w:spacing w:val="0"/>
          <w:sz w:val="21"/>
          <w:szCs w:val="21"/>
        </w:rPr>
        <w:t>投标人代表须携带居民身份证。如投标人代表不是法定代表人，须有法定代表人出具的授权委托书。（正本用原件，副本可用复印件，格式见第六部分）。</w:t>
      </w:r>
      <w:bookmarkStart w:id="66" w:name="_Toc177824942"/>
      <w:bookmarkStart w:id="67" w:name="_Toc177824875"/>
      <w:bookmarkStart w:id="68" w:name="_Toc177870541"/>
      <w:bookmarkStart w:id="69" w:name="_Toc177825123"/>
      <w:bookmarkStart w:id="70" w:name="_Toc427915763"/>
      <w:bookmarkEnd w:id="65"/>
    </w:p>
    <w:p w14:paraId="5AC9C217" w14:textId="77777777" w:rsidR="007B19E2" w:rsidRPr="00F400DC" w:rsidRDefault="00E4796D">
      <w:pPr>
        <w:pStyle w:val="30"/>
        <w:numPr>
          <w:ilvl w:val="0"/>
          <w:numId w:val="33"/>
        </w:numPr>
        <w:spacing w:line="500" w:lineRule="exact"/>
        <w:ind w:left="0" w:firstLine="420"/>
        <w:rPr>
          <w:rFonts w:ascii="微软雅黑" w:hAnsi="微软雅黑" w:cs="微软雅黑"/>
          <w:szCs w:val="21"/>
        </w:rPr>
      </w:pPr>
      <w:bookmarkStart w:id="71" w:name="_Toc493511596"/>
      <w:r w:rsidRPr="00F400DC">
        <w:rPr>
          <w:rFonts w:ascii="微软雅黑" w:hAnsi="微软雅黑" w:cs="微软雅黑" w:hint="eastAsia"/>
          <w:szCs w:val="21"/>
        </w:rPr>
        <w:t>投标费用</w:t>
      </w:r>
      <w:bookmarkEnd w:id="66"/>
      <w:bookmarkEnd w:id="67"/>
      <w:bookmarkEnd w:id="68"/>
      <w:bookmarkEnd w:id="69"/>
      <w:bookmarkEnd w:id="70"/>
      <w:bookmarkEnd w:id="71"/>
    </w:p>
    <w:p w14:paraId="0927CBBE" w14:textId="77777777" w:rsidR="007B19E2" w:rsidRPr="00F400DC" w:rsidRDefault="00E4796D">
      <w:pPr>
        <w:pStyle w:val="a5"/>
        <w:snapToGrid w:val="0"/>
        <w:spacing w:line="500" w:lineRule="exact"/>
        <w:ind w:firstLine="420"/>
        <w:rPr>
          <w:rFonts w:ascii="微软雅黑" w:hAnsi="微软雅黑" w:cs="微软雅黑"/>
          <w:spacing w:val="0"/>
          <w:sz w:val="21"/>
          <w:szCs w:val="21"/>
        </w:rPr>
      </w:pPr>
      <w:bookmarkStart w:id="72" w:name="_Toc493511597"/>
      <w:r w:rsidRPr="00F400DC">
        <w:rPr>
          <w:rFonts w:ascii="微软雅黑" w:hAnsi="微软雅黑" w:cs="微软雅黑" w:hint="eastAsia"/>
          <w:spacing w:val="0"/>
          <w:sz w:val="21"/>
          <w:szCs w:val="21"/>
        </w:rPr>
        <w:t>不论投标结果如何，投标人均应自行承担所有与投标有关的全部费用。</w:t>
      </w:r>
      <w:bookmarkEnd w:id="72"/>
    </w:p>
    <w:p w14:paraId="56BFF444" w14:textId="77777777" w:rsidR="007B19E2" w:rsidRPr="00F400DC" w:rsidRDefault="00E4796D">
      <w:pPr>
        <w:pStyle w:val="30"/>
        <w:numPr>
          <w:ilvl w:val="0"/>
          <w:numId w:val="33"/>
        </w:numPr>
        <w:spacing w:line="500" w:lineRule="exact"/>
        <w:ind w:left="0" w:firstLine="420"/>
        <w:rPr>
          <w:rFonts w:ascii="微软雅黑" w:hAnsi="微软雅黑" w:cs="微软雅黑"/>
          <w:szCs w:val="21"/>
        </w:rPr>
      </w:pPr>
      <w:bookmarkStart w:id="73" w:name="_Toc493511598"/>
      <w:r w:rsidRPr="00F400DC">
        <w:rPr>
          <w:rFonts w:ascii="微软雅黑" w:hAnsi="微软雅黑" w:cs="微软雅黑" w:hint="eastAsia"/>
          <w:szCs w:val="21"/>
        </w:rPr>
        <w:t>联合体投标</w:t>
      </w:r>
      <w:bookmarkEnd w:id="73"/>
    </w:p>
    <w:p w14:paraId="1D0AB00B" w14:textId="77777777" w:rsidR="007B19E2" w:rsidRPr="00F400DC" w:rsidRDefault="00E4796D">
      <w:pPr>
        <w:pStyle w:val="a5"/>
        <w:snapToGrid w:val="0"/>
        <w:spacing w:line="500" w:lineRule="exact"/>
        <w:ind w:firstLine="420"/>
        <w:rPr>
          <w:rFonts w:ascii="微软雅黑" w:hAnsi="微软雅黑" w:cs="微软雅黑"/>
          <w:spacing w:val="0"/>
          <w:sz w:val="21"/>
          <w:szCs w:val="21"/>
        </w:rPr>
      </w:pPr>
      <w:bookmarkStart w:id="74" w:name="_Toc493511599"/>
      <w:r w:rsidRPr="00F400DC">
        <w:rPr>
          <w:rFonts w:ascii="微软雅黑" w:hAnsi="微软雅黑" w:cs="微软雅黑" w:hint="eastAsia"/>
          <w:spacing w:val="0"/>
          <w:sz w:val="21"/>
          <w:szCs w:val="21"/>
        </w:rPr>
        <w:t>本项目接受联合体投标。</w:t>
      </w:r>
      <w:bookmarkStart w:id="75" w:name="_Toc177870544"/>
      <w:bookmarkEnd w:id="74"/>
    </w:p>
    <w:p w14:paraId="3E105995" w14:textId="77777777" w:rsidR="007B19E2" w:rsidRPr="00F400DC" w:rsidRDefault="00E4796D">
      <w:pPr>
        <w:pStyle w:val="30"/>
        <w:numPr>
          <w:ilvl w:val="0"/>
          <w:numId w:val="33"/>
        </w:numPr>
        <w:spacing w:line="500" w:lineRule="exact"/>
        <w:ind w:left="0" w:firstLine="420"/>
        <w:rPr>
          <w:rFonts w:ascii="微软雅黑" w:hAnsi="微软雅黑" w:cs="微软雅黑"/>
          <w:szCs w:val="21"/>
        </w:rPr>
      </w:pPr>
      <w:r w:rsidRPr="00F400DC">
        <w:rPr>
          <w:rFonts w:ascii="微软雅黑" w:hAnsi="微软雅黑" w:cs="微软雅黑" w:hint="eastAsia"/>
          <w:szCs w:val="21"/>
        </w:rPr>
        <w:lastRenderedPageBreak/>
        <w:t>转包与分包</w:t>
      </w:r>
    </w:p>
    <w:p w14:paraId="14497CD4" w14:textId="77777777" w:rsidR="007B19E2" w:rsidRPr="00F400DC" w:rsidRDefault="00E4796D">
      <w:pPr>
        <w:pStyle w:val="30"/>
        <w:numPr>
          <w:ilvl w:val="1"/>
          <w:numId w:val="33"/>
        </w:numPr>
        <w:spacing w:line="500" w:lineRule="exact"/>
        <w:ind w:left="0" w:firstLine="420"/>
        <w:rPr>
          <w:rFonts w:ascii="微软雅黑" w:hAnsi="微软雅黑" w:cs="微软雅黑"/>
          <w:szCs w:val="21"/>
        </w:rPr>
      </w:pPr>
      <w:r w:rsidRPr="00F400DC">
        <w:rPr>
          <w:rFonts w:ascii="微软雅黑" w:hAnsi="微软雅黑" w:cs="微软雅黑" w:hint="eastAsia"/>
          <w:szCs w:val="21"/>
        </w:rPr>
        <w:t>本项目不允许转包；</w:t>
      </w:r>
    </w:p>
    <w:p w14:paraId="6246805E" w14:textId="77777777" w:rsidR="007B19E2" w:rsidRPr="00F400DC" w:rsidRDefault="00E4796D">
      <w:pPr>
        <w:pStyle w:val="30"/>
        <w:numPr>
          <w:ilvl w:val="1"/>
          <w:numId w:val="33"/>
        </w:numPr>
        <w:spacing w:line="500" w:lineRule="exact"/>
        <w:ind w:left="0" w:firstLine="420"/>
        <w:rPr>
          <w:rFonts w:ascii="微软雅黑" w:hAnsi="微软雅黑" w:cs="微软雅黑"/>
          <w:szCs w:val="21"/>
        </w:rPr>
      </w:pPr>
      <w:r w:rsidRPr="00F400DC">
        <w:rPr>
          <w:rFonts w:ascii="微软雅黑" w:hAnsi="微软雅黑" w:cs="微软雅黑" w:hint="eastAsia"/>
          <w:szCs w:val="21"/>
        </w:rPr>
        <w:t>本项目不允许分包。</w:t>
      </w:r>
      <w:bookmarkStart w:id="76" w:name="_Toc177870542"/>
      <w:bookmarkStart w:id="77" w:name="_Toc430786267"/>
    </w:p>
    <w:p w14:paraId="45B78E8F" w14:textId="77777777" w:rsidR="007B19E2" w:rsidRPr="00F400DC" w:rsidRDefault="00E4796D">
      <w:pPr>
        <w:pStyle w:val="30"/>
        <w:numPr>
          <w:ilvl w:val="0"/>
          <w:numId w:val="33"/>
        </w:numPr>
        <w:spacing w:line="500" w:lineRule="exact"/>
        <w:ind w:left="0" w:firstLine="420"/>
        <w:rPr>
          <w:rFonts w:ascii="微软雅黑" w:hAnsi="微软雅黑" w:cs="微软雅黑"/>
          <w:szCs w:val="21"/>
        </w:rPr>
      </w:pPr>
      <w:r w:rsidRPr="00F400DC">
        <w:rPr>
          <w:rFonts w:ascii="微软雅黑" w:hAnsi="微软雅黑" w:cs="微软雅黑" w:hint="eastAsia"/>
          <w:szCs w:val="21"/>
        </w:rPr>
        <w:t>特别说明：</w:t>
      </w:r>
      <w:bookmarkEnd w:id="76"/>
      <w:bookmarkEnd w:id="77"/>
    </w:p>
    <w:p w14:paraId="2DE4D9D2" w14:textId="77777777" w:rsidR="007B19E2" w:rsidRPr="00F400DC" w:rsidRDefault="00E4796D">
      <w:pPr>
        <w:pStyle w:val="30"/>
        <w:numPr>
          <w:ilvl w:val="1"/>
          <w:numId w:val="33"/>
        </w:numPr>
        <w:spacing w:line="500" w:lineRule="exact"/>
        <w:ind w:left="0" w:firstLine="420"/>
        <w:rPr>
          <w:rFonts w:ascii="微软雅黑" w:hAnsi="微软雅黑" w:cs="微软雅黑"/>
          <w:szCs w:val="21"/>
        </w:rPr>
      </w:pPr>
      <w:bookmarkStart w:id="78" w:name="_Toc430786268"/>
      <w:bookmarkStart w:id="79" w:name="_Toc177870543"/>
      <w:bookmarkStart w:id="80" w:name="_Toc495603533"/>
      <w:r w:rsidRPr="00F400DC">
        <w:rPr>
          <w:rFonts w:ascii="微软雅黑" w:hAnsi="微软雅黑" w:cs="微软雅黑" w:hint="eastAsia"/>
          <w:szCs w:val="21"/>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3F8506E9" w14:textId="77777777" w:rsidR="007B19E2" w:rsidRPr="00F400DC" w:rsidRDefault="00E4796D">
      <w:pPr>
        <w:pStyle w:val="30"/>
        <w:numPr>
          <w:ilvl w:val="1"/>
          <w:numId w:val="33"/>
        </w:numPr>
        <w:spacing w:line="500" w:lineRule="exact"/>
        <w:ind w:left="0" w:firstLine="420"/>
        <w:rPr>
          <w:rFonts w:ascii="微软雅黑" w:hAnsi="微软雅黑" w:cs="微软雅黑"/>
          <w:szCs w:val="21"/>
        </w:rPr>
      </w:pPr>
      <w:r w:rsidRPr="00F400DC">
        <w:rPr>
          <w:rFonts w:ascii="微软雅黑" w:hAnsi="微软雅黑" w:cs="微软雅黑" w:hint="eastAsia"/>
          <w:szCs w:val="21"/>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D66E645" w14:textId="77777777" w:rsidR="007B19E2" w:rsidRPr="00F400DC" w:rsidRDefault="00E4796D">
      <w:pPr>
        <w:pStyle w:val="30"/>
        <w:numPr>
          <w:ilvl w:val="1"/>
          <w:numId w:val="33"/>
        </w:numPr>
        <w:spacing w:line="500" w:lineRule="exact"/>
        <w:ind w:left="0" w:firstLine="420"/>
        <w:rPr>
          <w:rFonts w:ascii="微软雅黑" w:hAnsi="微软雅黑" w:cs="微软雅黑"/>
          <w:szCs w:val="21"/>
        </w:rPr>
      </w:pPr>
      <w:r w:rsidRPr="00F400DC">
        <w:rPr>
          <w:rFonts w:ascii="微软雅黑" w:hAnsi="微软雅黑" w:cs="微软雅黑" w:hint="eastAsia"/>
          <w:szCs w:val="21"/>
        </w:rPr>
        <w:t>非单一产品采购项目，采购人应当根据采购项目技术构成、产品价格比重等合理确定核心产品，并在招标文件中载明。多家投标人提供的核心产品品牌相同的，按前两款规定处理。</w:t>
      </w:r>
    </w:p>
    <w:p w14:paraId="1F9CC5CD" w14:textId="77777777" w:rsidR="007B19E2" w:rsidRPr="00F400DC" w:rsidRDefault="00E4796D">
      <w:pPr>
        <w:pStyle w:val="30"/>
        <w:numPr>
          <w:ilvl w:val="0"/>
          <w:numId w:val="33"/>
        </w:numPr>
        <w:spacing w:line="500" w:lineRule="exact"/>
        <w:ind w:left="0" w:firstLine="420"/>
        <w:rPr>
          <w:rFonts w:ascii="微软雅黑" w:hAnsi="微软雅黑" w:cs="微软雅黑"/>
          <w:szCs w:val="21"/>
        </w:rPr>
      </w:pPr>
      <w:r w:rsidRPr="00F400DC">
        <w:rPr>
          <w:rFonts w:ascii="微软雅黑" w:hAnsi="微软雅黑" w:cs="微软雅黑" w:hint="eastAsia"/>
          <w:szCs w:val="21"/>
        </w:rPr>
        <w:t>质疑</w:t>
      </w:r>
      <w:bookmarkEnd w:id="78"/>
      <w:bookmarkEnd w:id="79"/>
      <w:bookmarkEnd w:id="80"/>
    </w:p>
    <w:p w14:paraId="5C5D1021" w14:textId="77777777" w:rsidR="007B19E2" w:rsidRPr="00F400DC" w:rsidRDefault="00E4796D">
      <w:pPr>
        <w:pStyle w:val="30"/>
        <w:numPr>
          <w:ilvl w:val="1"/>
          <w:numId w:val="33"/>
        </w:numPr>
        <w:spacing w:line="500" w:lineRule="exact"/>
        <w:ind w:left="0" w:firstLine="420"/>
        <w:rPr>
          <w:rFonts w:ascii="微软雅黑" w:hAnsi="微软雅黑" w:cs="微软雅黑"/>
          <w:b/>
          <w:bCs w:val="0"/>
          <w:szCs w:val="21"/>
        </w:rPr>
      </w:pPr>
      <w:bookmarkStart w:id="81" w:name="_Toc495603534"/>
      <w:r w:rsidRPr="00F400DC">
        <w:rPr>
          <w:rFonts w:ascii="微软雅黑" w:hAnsi="微软雅黑" w:cs="微软雅黑" w:hint="eastAsia"/>
          <w:b/>
          <w:bCs w:val="0"/>
          <w:szCs w:val="21"/>
        </w:rPr>
        <w:t>投标人认为招标文件、招标过程或中标结果使自己的合法权益受到损害的，应当在知道或者应知其权益受到损害之日起七个工作日内，以书面形式向采购人、代理机构提出质疑。投标人对招标采购单位的质疑答复不满意或者招标采购单位未在规定时间内</w:t>
      </w:r>
      <w:proofErr w:type="gramStart"/>
      <w:r w:rsidRPr="00F400DC">
        <w:rPr>
          <w:rFonts w:ascii="微软雅黑" w:hAnsi="微软雅黑" w:cs="微软雅黑" w:hint="eastAsia"/>
          <w:b/>
          <w:bCs w:val="0"/>
          <w:szCs w:val="21"/>
        </w:rPr>
        <w:t>作出</w:t>
      </w:r>
      <w:proofErr w:type="gramEnd"/>
      <w:r w:rsidRPr="00F400DC">
        <w:rPr>
          <w:rFonts w:ascii="微软雅黑" w:hAnsi="微软雅黑" w:cs="微软雅黑" w:hint="eastAsia"/>
          <w:b/>
          <w:bCs w:val="0"/>
          <w:szCs w:val="21"/>
        </w:rPr>
        <w:t>答复的，可以在答复期满后十五个工作日内向同级采购监管部门投诉。</w:t>
      </w:r>
      <w:bookmarkStart w:id="82" w:name="_Toc495603535"/>
      <w:bookmarkEnd w:id="81"/>
    </w:p>
    <w:p w14:paraId="7940A6D7" w14:textId="77777777" w:rsidR="007B19E2" w:rsidRPr="00F400DC" w:rsidRDefault="00E4796D">
      <w:pPr>
        <w:pStyle w:val="30"/>
        <w:numPr>
          <w:ilvl w:val="1"/>
          <w:numId w:val="33"/>
        </w:numPr>
        <w:spacing w:line="500" w:lineRule="exact"/>
        <w:ind w:left="0" w:firstLine="420"/>
        <w:rPr>
          <w:rFonts w:ascii="微软雅黑" w:hAnsi="微软雅黑" w:cs="微软雅黑"/>
          <w:b/>
          <w:bCs w:val="0"/>
          <w:szCs w:val="21"/>
        </w:rPr>
      </w:pPr>
      <w:r w:rsidRPr="00F400DC">
        <w:rPr>
          <w:rFonts w:ascii="微软雅黑" w:hAnsi="微软雅黑" w:cs="微软雅黑" w:hint="eastAsia"/>
          <w:b/>
          <w:bCs w:val="0"/>
          <w:szCs w:val="21"/>
        </w:rPr>
        <w:t>质疑、投诉应当采用书面形式，质疑书、投诉书均应明确阐述招标文件、招标过程或中标结果中使自己合法权益受到损害的实质性内容，提供相关事实、依据和证据及其来源或线索，便于有关单位调查、答复和处理。</w:t>
      </w:r>
      <w:bookmarkEnd w:id="82"/>
    </w:p>
    <w:p w14:paraId="404D72AD" w14:textId="77777777" w:rsidR="007B19E2" w:rsidRPr="00F400DC" w:rsidRDefault="00E4796D">
      <w:pPr>
        <w:pStyle w:val="20"/>
        <w:numPr>
          <w:ilvl w:val="0"/>
          <w:numId w:val="32"/>
        </w:numPr>
        <w:spacing w:line="500" w:lineRule="exact"/>
        <w:ind w:firstLineChars="0"/>
        <w:rPr>
          <w:rFonts w:ascii="微软雅黑" w:hAnsi="微软雅黑" w:cs="微软雅黑"/>
          <w:szCs w:val="21"/>
        </w:rPr>
      </w:pPr>
      <w:bookmarkStart w:id="83" w:name="_Toc493511613"/>
      <w:r w:rsidRPr="00F400DC">
        <w:rPr>
          <w:rFonts w:ascii="微软雅黑" w:hAnsi="微软雅黑" w:cs="微软雅黑" w:hint="eastAsia"/>
          <w:szCs w:val="21"/>
        </w:rPr>
        <w:t>招标文件</w:t>
      </w:r>
      <w:bookmarkEnd w:id="75"/>
      <w:bookmarkEnd w:id="83"/>
    </w:p>
    <w:p w14:paraId="76353854" w14:textId="77777777" w:rsidR="007B19E2" w:rsidRPr="00F400DC" w:rsidRDefault="00E4796D">
      <w:pPr>
        <w:pStyle w:val="30"/>
        <w:numPr>
          <w:ilvl w:val="0"/>
          <w:numId w:val="34"/>
        </w:numPr>
        <w:spacing w:line="500" w:lineRule="exact"/>
        <w:ind w:left="0" w:firstLine="420"/>
        <w:rPr>
          <w:rFonts w:ascii="微软雅黑" w:hAnsi="微软雅黑" w:cs="微软雅黑"/>
          <w:szCs w:val="21"/>
        </w:rPr>
      </w:pPr>
      <w:bookmarkStart w:id="84" w:name="_Toc493511614"/>
      <w:r w:rsidRPr="00F400DC">
        <w:rPr>
          <w:rFonts w:ascii="微软雅黑" w:hAnsi="微软雅黑" w:cs="微软雅黑" w:hint="eastAsia"/>
          <w:szCs w:val="21"/>
        </w:rPr>
        <w:t>招标文件的构成</w:t>
      </w:r>
      <w:bookmarkEnd w:id="84"/>
    </w:p>
    <w:p w14:paraId="72BED46A" w14:textId="77777777" w:rsidR="007B19E2" w:rsidRPr="00F400DC" w:rsidRDefault="00E4796D">
      <w:pPr>
        <w:pStyle w:val="30"/>
        <w:numPr>
          <w:ilvl w:val="1"/>
          <w:numId w:val="35"/>
        </w:numPr>
        <w:spacing w:line="500" w:lineRule="exact"/>
        <w:ind w:left="0" w:firstLine="420"/>
        <w:rPr>
          <w:rFonts w:ascii="微软雅黑" w:hAnsi="微软雅黑" w:cs="微软雅黑"/>
          <w:szCs w:val="21"/>
        </w:rPr>
      </w:pPr>
      <w:bookmarkStart w:id="85" w:name="_Toc493511615"/>
      <w:r w:rsidRPr="00F400DC">
        <w:rPr>
          <w:rFonts w:ascii="微软雅黑" w:hAnsi="微软雅黑" w:cs="微软雅黑" w:hint="eastAsia"/>
          <w:szCs w:val="21"/>
        </w:rPr>
        <w:t>公开招标采购公告</w:t>
      </w:r>
      <w:bookmarkEnd w:id="85"/>
    </w:p>
    <w:p w14:paraId="1DE7E7E9" w14:textId="77777777" w:rsidR="007B19E2" w:rsidRPr="00F400DC" w:rsidRDefault="00E4796D">
      <w:pPr>
        <w:pStyle w:val="30"/>
        <w:numPr>
          <w:ilvl w:val="1"/>
          <w:numId w:val="35"/>
        </w:numPr>
        <w:spacing w:line="500" w:lineRule="exact"/>
        <w:ind w:left="0" w:firstLine="420"/>
        <w:rPr>
          <w:rFonts w:ascii="微软雅黑" w:hAnsi="微软雅黑" w:cs="微软雅黑"/>
          <w:szCs w:val="21"/>
        </w:rPr>
      </w:pPr>
      <w:bookmarkStart w:id="86" w:name="_Toc493511616"/>
      <w:r w:rsidRPr="00F400DC">
        <w:rPr>
          <w:rFonts w:ascii="微软雅黑" w:hAnsi="微软雅黑" w:cs="微软雅黑" w:hint="eastAsia"/>
          <w:szCs w:val="21"/>
        </w:rPr>
        <w:t>招标项目要求</w:t>
      </w:r>
      <w:bookmarkEnd w:id="86"/>
    </w:p>
    <w:p w14:paraId="64B8A3CB" w14:textId="77777777" w:rsidR="007B19E2" w:rsidRPr="00F400DC" w:rsidRDefault="00E4796D">
      <w:pPr>
        <w:pStyle w:val="30"/>
        <w:numPr>
          <w:ilvl w:val="1"/>
          <w:numId w:val="35"/>
        </w:numPr>
        <w:spacing w:line="500" w:lineRule="exact"/>
        <w:ind w:left="0" w:firstLine="420"/>
        <w:rPr>
          <w:rFonts w:ascii="微软雅黑" w:hAnsi="微软雅黑" w:cs="微软雅黑"/>
          <w:szCs w:val="21"/>
        </w:rPr>
      </w:pPr>
      <w:bookmarkStart w:id="87" w:name="_Toc493511617"/>
      <w:r w:rsidRPr="00F400DC">
        <w:rPr>
          <w:rFonts w:ascii="微软雅黑" w:hAnsi="微软雅黑" w:cs="微软雅黑" w:hint="eastAsia"/>
          <w:szCs w:val="21"/>
        </w:rPr>
        <w:lastRenderedPageBreak/>
        <w:t>投标人须知</w:t>
      </w:r>
      <w:bookmarkEnd w:id="87"/>
    </w:p>
    <w:p w14:paraId="1A708DE5" w14:textId="77777777" w:rsidR="007B19E2" w:rsidRPr="00F400DC" w:rsidRDefault="00E4796D">
      <w:pPr>
        <w:pStyle w:val="30"/>
        <w:numPr>
          <w:ilvl w:val="1"/>
          <w:numId w:val="35"/>
        </w:numPr>
        <w:spacing w:line="500" w:lineRule="exact"/>
        <w:ind w:left="0" w:firstLine="420"/>
        <w:rPr>
          <w:rFonts w:ascii="微软雅黑" w:hAnsi="微软雅黑" w:cs="微软雅黑"/>
          <w:szCs w:val="21"/>
        </w:rPr>
      </w:pPr>
      <w:bookmarkStart w:id="88" w:name="_Toc493511618"/>
      <w:r w:rsidRPr="00F400DC">
        <w:rPr>
          <w:rFonts w:ascii="微软雅黑" w:hAnsi="微软雅黑" w:cs="微软雅黑" w:hint="eastAsia"/>
          <w:szCs w:val="21"/>
        </w:rPr>
        <w:t>评标办法</w:t>
      </w:r>
      <w:bookmarkEnd w:id="88"/>
    </w:p>
    <w:p w14:paraId="6B005A4A" w14:textId="77777777" w:rsidR="007B19E2" w:rsidRPr="00F400DC" w:rsidRDefault="00E4796D">
      <w:pPr>
        <w:pStyle w:val="30"/>
        <w:numPr>
          <w:ilvl w:val="1"/>
          <w:numId w:val="35"/>
        </w:numPr>
        <w:spacing w:line="500" w:lineRule="exact"/>
        <w:ind w:left="0" w:firstLine="420"/>
        <w:rPr>
          <w:rFonts w:ascii="微软雅黑" w:hAnsi="微软雅黑" w:cs="微软雅黑"/>
          <w:szCs w:val="21"/>
        </w:rPr>
      </w:pPr>
      <w:bookmarkStart w:id="89" w:name="_Toc493511619"/>
      <w:r w:rsidRPr="00F400DC">
        <w:rPr>
          <w:rFonts w:ascii="微软雅黑" w:hAnsi="微软雅黑" w:cs="微软雅黑" w:hint="eastAsia"/>
          <w:szCs w:val="21"/>
        </w:rPr>
        <w:t>政府采购合同</w:t>
      </w:r>
      <w:bookmarkEnd w:id="89"/>
    </w:p>
    <w:p w14:paraId="0794A965" w14:textId="77777777" w:rsidR="007B19E2" w:rsidRPr="00F400DC" w:rsidRDefault="00E4796D">
      <w:pPr>
        <w:pStyle w:val="30"/>
        <w:numPr>
          <w:ilvl w:val="1"/>
          <w:numId w:val="35"/>
        </w:numPr>
        <w:spacing w:line="500" w:lineRule="exact"/>
        <w:ind w:left="0" w:firstLine="420"/>
        <w:rPr>
          <w:rFonts w:ascii="微软雅黑" w:hAnsi="微软雅黑" w:cs="微软雅黑"/>
          <w:szCs w:val="21"/>
        </w:rPr>
      </w:pPr>
      <w:bookmarkStart w:id="90" w:name="_Toc493511620"/>
      <w:r w:rsidRPr="00F400DC">
        <w:rPr>
          <w:rFonts w:ascii="微软雅黑" w:hAnsi="微软雅黑" w:cs="微软雅黑" w:hint="eastAsia"/>
          <w:szCs w:val="21"/>
        </w:rPr>
        <w:t>投标文件相关文件格式</w:t>
      </w:r>
      <w:bookmarkStart w:id="91" w:name="_Toc482363722"/>
      <w:bookmarkEnd w:id="90"/>
    </w:p>
    <w:p w14:paraId="6D33395E" w14:textId="77777777" w:rsidR="007B19E2" w:rsidRPr="00F400DC" w:rsidRDefault="00E4796D">
      <w:pPr>
        <w:pStyle w:val="30"/>
        <w:numPr>
          <w:ilvl w:val="1"/>
          <w:numId w:val="35"/>
        </w:numPr>
        <w:spacing w:line="500" w:lineRule="exact"/>
        <w:ind w:left="0" w:firstLine="420"/>
        <w:rPr>
          <w:rFonts w:ascii="微软雅黑" w:hAnsi="微软雅黑" w:cs="微软雅黑"/>
          <w:szCs w:val="21"/>
        </w:rPr>
      </w:pPr>
      <w:bookmarkStart w:id="92" w:name="_Toc493511621"/>
      <w:r w:rsidRPr="00F400DC">
        <w:rPr>
          <w:rFonts w:ascii="微软雅黑" w:hAnsi="微软雅黑" w:cs="微软雅黑" w:hint="eastAsia"/>
          <w:szCs w:val="21"/>
        </w:rPr>
        <w:t>本项目招标文件的澄清、答复、修改、补充的内容（所有内容将以电子文档形式上传于浙江政府采购网网站（https://zfcg.czt.zj.gov.cn/）。澄清、答复、修改、补充的内容均作为招标文件的组成部分，具有约束作用。投标人必须自行下载。）</w:t>
      </w:r>
      <w:bookmarkEnd w:id="91"/>
      <w:bookmarkEnd w:id="92"/>
    </w:p>
    <w:p w14:paraId="612CB565" w14:textId="77777777" w:rsidR="007B19E2" w:rsidRPr="00F400DC" w:rsidRDefault="00E4796D">
      <w:pPr>
        <w:pStyle w:val="30"/>
        <w:numPr>
          <w:ilvl w:val="0"/>
          <w:numId w:val="34"/>
        </w:numPr>
        <w:spacing w:line="500" w:lineRule="exact"/>
        <w:ind w:left="0" w:firstLine="420"/>
        <w:rPr>
          <w:rFonts w:ascii="微软雅黑" w:hAnsi="微软雅黑" w:cs="微软雅黑"/>
          <w:szCs w:val="21"/>
        </w:rPr>
      </w:pPr>
      <w:bookmarkStart w:id="93" w:name="_Toc493511622"/>
      <w:r w:rsidRPr="00F400DC">
        <w:rPr>
          <w:rFonts w:ascii="微软雅黑" w:hAnsi="微软雅黑" w:cs="微软雅黑" w:hint="eastAsia"/>
          <w:szCs w:val="21"/>
        </w:rPr>
        <w:t>存在的风险</w:t>
      </w:r>
      <w:bookmarkEnd w:id="93"/>
    </w:p>
    <w:p w14:paraId="0B37D36A" w14:textId="77777777" w:rsidR="007B19E2" w:rsidRPr="00F400DC" w:rsidRDefault="00E4796D">
      <w:pPr>
        <w:snapToGrid w:val="0"/>
        <w:spacing w:line="500" w:lineRule="exact"/>
        <w:ind w:firstLine="420"/>
        <w:rPr>
          <w:rFonts w:ascii="微软雅黑" w:hAnsi="微软雅黑" w:cs="微软雅黑"/>
          <w:szCs w:val="21"/>
        </w:rPr>
      </w:pPr>
      <w:bookmarkStart w:id="94" w:name="_Toc493511623"/>
      <w:r w:rsidRPr="00F400DC">
        <w:rPr>
          <w:rFonts w:ascii="微软雅黑" w:hAnsi="微软雅黑" w:cs="微软雅黑" w:hint="eastAsia"/>
          <w:szCs w:val="21"/>
        </w:rPr>
        <w:t>投标人没有按照招标文件要求提供全部资料，或者投标人没有对招标文件在各方面</w:t>
      </w:r>
      <w:proofErr w:type="gramStart"/>
      <w:r w:rsidRPr="00F400DC">
        <w:rPr>
          <w:rFonts w:ascii="微软雅黑" w:hAnsi="微软雅黑" w:cs="微软雅黑" w:hint="eastAsia"/>
          <w:szCs w:val="21"/>
        </w:rPr>
        <w:t>作出</w:t>
      </w:r>
      <w:proofErr w:type="gramEnd"/>
      <w:r w:rsidRPr="00F400DC">
        <w:rPr>
          <w:rFonts w:ascii="微软雅黑" w:hAnsi="微软雅黑" w:cs="微软雅黑" w:hint="eastAsia"/>
          <w:szCs w:val="21"/>
        </w:rPr>
        <w:t>实质性响应是投标人的风险，并可能导致其投标无效。</w:t>
      </w:r>
      <w:bookmarkEnd w:id="94"/>
    </w:p>
    <w:p w14:paraId="77B63650" w14:textId="77777777" w:rsidR="007B19E2" w:rsidRPr="00F400DC" w:rsidRDefault="00E4796D">
      <w:pPr>
        <w:pStyle w:val="30"/>
        <w:numPr>
          <w:ilvl w:val="0"/>
          <w:numId w:val="34"/>
        </w:numPr>
        <w:spacing w:line="500" w:lineRule="exact"/>
        <w:ind w:left="0" w:firstLine="420"/>
        <w:rPr>
          <w:rFonts w:ascii="微软雅黑" w:hAnsi="微软雅黑" w:cs="微软雅黑"/>
          <w:szCs w:val="21"/>
        </w:rPr>
      </w:pPr>
      <w:bookmarkStart w:id="95" w:name="_Toc493511624"/>
      <w:r w:rsidRPr="00F400DC">
        <w:rPr>
          <w:rFonts w:ascii="微软雅黑" w:hAnsi="微软雅黑" w:cs="微软雅黑" w:hint="eastAsia"/>
          <w:szCs w:val="21"/>
        </w:rPr>
        <w:t>招标文件的澄清与修改</w:t>
      </w:r>
      <w:bookmarkStart w:id="96" w:name="_Toc493511625"/>
      <w:bookmarkEnd w:id="95"/>
    </w:p>
    <w:p w14:paraId="244E8CBB" w14:textId="77777777" w:rsidR="007B19E2" w:rsidRPr="00F400DC" w:rsidRDefault="00E4796D">
      <w:pPr>
        <w:pStyle w:val="30"/>
        <w:numPr>
          <w:ilvl w:val="1"/>
          <w:numId w:val="34"/>
        </w:numPr>
        <w:spacing w:line="500" w:lineRule="exact"/>
        <w:ind w:left="0" w:firstLine="420"/>
        <w:rPr>
          <w:rFonts w:ascii="微软雅黑" w:hAnsi="微软雅黑" w:cs="微软雅黑"/>
          <w:szCs w:val="21"/>
        </w:rPr>
      </w:pPr>
      <w:r w:rsidRPr="00F400DC">
        <w:rPr>
          <w:rFonts w:ascii="微软雅黑" w:hAnsi="微软雅黑" w:cs="微软雅黑" w:hint="eastAsia"/>
          <w:szCs w:val="21"/>
        </w:rPr>
        <w:t>投标人应认真阅读本招标文件，发现其中有误或有要求不合理的，投标人必须在知道或者应当知道之日起七个工作日内以书面形式要求采购代理机构澄清，否则，由此产生的后果由投标人负责。</w:t>
      </w:r>
      <w:bookmarkEnd w:id="96"/>
    </w:p>
    <w:p w14:paraId="7479AA89" w14:textId="77777777" w:rsidR="007B19E2" w:rsidRPr="00F400DC" w:rsidRDefault="00E4796D">
      <w:pPr>
        <w:pStyle w:val="30"/>
        <w:numPr>
          <w:ilvl w:val="1"/>
          <w:numId w:val="34"/>
        </w:numPr>
        <w:spacing w:line="500" w:lineRule="exact"/>
        <w:ind w:left="0" w:firstLine="420"/>
        <w:rPr>
          <w:rFonts w:ascii="微软雅黑" w:hAnsi="微软雅黑" w:cs="微软雅黑"/>
          <w:szCs w:val="21"/>
        </w:rPr>
      </w:pPr>
      <w:bookmarkStart w:id="97" w:name="_Toc493511627"/>
      <w:r w:rsidRPr="00F400DC">
        <w:rPr>
          <w:rFonts w:ascii="微软雅黑" w:hAnsi="微软雅黑" w:cs="微软雅黑" w:hint="eastAsia"/>
          <w:szCs w:val="21"/>
        </w:rPr>
        <w:t>采购代理机构对已发出的招标文件进行必要澄清或者修改的，应当在招标文件要求提交投标文件截止时间十五日前，在财政部门指定的政府采购信息发布媒体上发布更正公告，并以书面形式通知所有招标文件收受人。该澄清或者修改的内容为招标文件的组成部分。</w:t>
      </w:r>
      <w:bookmarkEnd w:id="97"/>
    </w:p>
    <w:p w14:paraId="7A904A58" w14:textId="77777777" w:rsidR="007B19E2" w:rsidRPr="00F400DC" w:rsidRDefault="00E4796D">
      <w:pPr>
        <w:pStyle w:val="30"/>
        <w:numPr>
          <w:ilvl w:val="1"/>
          <w:numId w:val="34"/>
        </w:numPr>
        <w:spacing w:line="500" w:lineRule="exact"/>
        <w:ind w:left="0" w:firstLine="420"/>
        <w:rPr>
          <w:rFonts w:ascii="微软雅黑" w:hAnsi="微软雅黑" w:cs="微软雅黑"/>
          <w:szCs w:val="21"/>
        </w:rPr>
      </w:pPr>
      <w:bookmarkStart w:id="98" w:name="_Toc493511628"/>
      <w:r w:rsidRPr="00F400DC">
        <w:rPr>
          <w:rFonts w:ascii="微软雅黑" w:hAnsi="微软雅黑" w:cs="微软雅黑" w:hint="eastAsia"/>
          <w:szCs w:val="21"/>
        </w:rPr>
        <w:t>采购代理机构和采购单位可以视采购具体情况，延长投标截止时间和开标时间，但至少应当在招标文件要求提交投标文件的截止时间三日前，将变更时间书面通知所有招标文件收受人，并在财政部门指定的政府采购信息发布媒体上发布变更公告。</w:t>
      </w:r>
      <w:bookmarkEnd w:id="98"/>
    </w:p>
    <w:p w14:paraId="0C81067C" w14:textId="77777777" w:rsidR="007B19E2" w:rsidRPr="00F400DC" w:rsidRDefault="00E4796D">
      <w:pPr>
        <w:pStyle w:val="30"/>
        <w:numPr>
          <w:ilvl w:val="1"/>
          <w:numId w:val="34"/>
        </w:numPr>
        <w:spacing w:line="500" w:lineRule="exact"/>
        <w:ind w:left="0" w:firstLine="420"/>
        <w:rPr>
          <w:rFonts w:ascii="微软雅黑" w:hAnsi="微软雅黑" w:cs="微软雅黑"/>
          <w:szCs w:val="21"/>
        </w:rPr>
      </w:pPr>
      <w:bookmarkStart w:id="99" w:name="_Toc493511629"/>
      <w:r w:rsidRPr="00F400DC">
        <w:rPr>
          <w:rFonts w:ascii="微软雅黑" w:hAnsi="微软雅黑" w:cs="微软雅黑" w:hint="eastAsia"/>
          <w:szCs w:val="21"/>
        </w:rPr>
        <w:t>招标文件的澄清或者修改都应该通过本代理机构以法定形式发布，采购人非通过本机构，不得擅自澄清或者修改招标文件。</w:t>
      </w:r>
      <w:bookmarkEnd w:id="99"/>
    </w:p>
    <w:p w14:paraId="4CE287E8" w14:textId="77777777" w:rsidR="007B19E2" w:rsidRPr="00F400DC" w:rsidRDefault="00E4796D">
      <w:pPr>
        <w:pStyle w:val="20"/>
        <w:numPr>
          <w:ilvl w:val="0"/>
          <w:numId w:val="32"/>
        </w:numPr>
        <w:spacing w:line="500" w:lineRule="exact"/>
        <w:ind w:firstLineChars="0"/>
        <w:rPr>
          <w:rFonts w:ascii="微软雅黑" w:hAnsi="微软雅黑" w:cs="微软雅黑"/>
          <w:szCs w:val="21"/>
        </w:rPr>
      </w:pPr>
      <w:bookmarkStart w:id="100" w:name="_Toc493511630"/>
      <w:bookmarkStart w:id="101" w:name="_Toc177870545"/>
      <w:r w:rsidRPr="00F400DC">
        <w:rPr>
          <w:rFonts w:ascii="微软雅黑" w:hAnsi="微软雅黑" w:cs="微软雅黑" w:hint="eastAsia"/>
          <w:szCs w:val="21"/>
        </w:rPr>
        <w:t>投标文件的编制</w:t>
      </w:r>
      <w:bookmarkEnd w:id="100"/>
      <w:bookmarkEnd w:id="101"/>
    </w:p>
    <w:p w14:paraId="2984A65A" w14:textId="77777777" w:rsidR="007B19E2" w:rsidRPr="00F400DC" w:rsidRDefault="00E4796D">
      <w:pPr>
        <w:spacing w:line="500" w:lineRule="exact"/>
        <w:ind w:firstLine="420"/>
        <w:rPr>
          <w:rFonts w:ascii="微软雅黑" w:hAnsi="微软雅黑" w:cs="微软雅黑"/>
          <w:szCs w:val="21"/>
        </w:rPr>
      </w:pPr>
      <w:bookmarkStart w:id="102" w:name="_Toc33535356"/>
      <w:bookmarkStart w:id="103" w:name="_Toc493511643"/>
      <w:bookmarkStart w:id="104" w:name="_Toc177870547"/>
      <w:bookmarkStart w:id="105" w:name="_Toc177824944"/>
      <w:bookmarkStart w:id="106" w:name="_Toc177824877"/>
      <w:bookmarkStart w:id="107" w:name="_Toc177825125"/>
      <w:r w:rsidRPr="00F400DC">
        <w:rPr>
          <w:rFonts w:ascii="微软雅黑" w:hAnsi="微软雅黑" w:cs="微软雅黑" w:hint="eastAsia"/>
          <w:szCs w:val="21"/>
        </w:rPr>
        <w:t>本项目所涉投标文件格式请详见第六章，未给出的格式请自拟。资信商务及技术文件中不得出现报价，否则投标文件将被视为无效。</w:t>
      </w:r>
      <w:bookmarkEnd w:id="102"/>
    </w:p>
    <w:p w14:paraId="60EE80B8" w14:textId="77777777" w:rsidR="007B19E2" w:rsidRPr="00F400DC" w:rsidRDefault="00E4796D">
      <w:pPr>
        <w:pStyle w:val="af3"/>
        <w:snapToGrid w:val="0"/>
        <w:spacing w:line="500" w:lineRule="exact"/>
        <w:ind w:firstLineChars="196" w:firstLine="412"/>
        <w:outlineLvl w:val="1"/>
        <w:rPr>
          <w:rFonts w:ascii="微软雅黑" w:hAnsi="微软雅黑" w:cs="微软雅黑"/>
          <w:b/>
          <w:szCs w:val="21"/>
        </w:rPr>
      </w:pPr>
      <w:bookmarkStart w:id="108" w:name="_Toc33535357"/>
      <w:r w:rsidRPr="00F400DC">
        <w:rPr>
          <w:rFonts w:ascii="微软雅黑" w:hAnsi="微软雅黑" w:cs="微软雅黑" w:hint="eastAsia"/>
          <w:b/>
          <w:szCs w:val="21"/>
        </w:rPr>
        <w:t>总体要求：</w:t>
      </w:r>
      <w:bookmarkEnd w:id="108"/>
    </w:p>
    <w:p w14:paraId="38CCEB43" w14:textId="77777777" w:rsidR="007B19E2" w:rsidRPr="00F400DC" w:rsidRDefault="00E4796D">
      <w:pPr>
        <w:spacing w:line="500" w:lineRule="exact"/>
        <w:ind w:firstLine="420"/>
        <w:rPr>
          <w:rFonts w:ascii="微软雅黑" w:hAnsi="微软雅黑" w:cs="微软雅黑"/>
          <w:szCs w:val="21"/>
        </w:rPr>
      </w:pPr>
      <w:r w:rsidRPr="00F400DC">
        <w:rPr>
          <w:rFonts w:ascii="微软雅黑" w:hAnsi="微软雅黑" w:cs="微软雅黑" w:hint="eastAsia"/>
          <w:szCs w:val="21"/>
        </w:rPr>
        <w:t>1、供应商应仔细阅读招标文件的所有内容，按本文件的要求提供投标文件，并保证</w:t>
      </w:r>
      <w:r w:rsidRPr="00F400DC">
        <w:rPr>
          <w:rFonts w:ascii="微软雅黑" w:hAnsi="微软雅黑" w:cs="微软雅黑" w:hint="eastAsia"/>
          <w:szCs w:val="21"/>
        </w:rPr>
        <w:lastRenderedPageBreak/>
        <w:t>所提供的全部资料的真实性，以使其投标文件对招标文件</w:t>
      </w:r>
      <w:proofErr w:type="gramStart"/>
      <w:r w:rsidRPr="00F400DC">
        <w:rPr>
          <w:rFonts w:ascii="微软雅黑" w:hAnsi="微软雅黑" w:cs="微软雅黑" w:hint="eastAsia"/>
          <w:szCs w:val="21"/>
        </w:rPr>
        <w:t>作出</w:t>
      </w:r>
      <w:proofErr w:type="gramEnd"/>
      <w:r w:rsidRPr="00F400DC">
        <w:rPr>
          <w:rFonts w:ascii="微软雅黑" w:hAnsi="微软雅黑" w:cs="微软雅黑" w:hint="eastAsia"/>
          <w:szCs w:val="21"/>
        </w:rPr>
        <w:t xml:space="preserve">实质性响应，否则，投标文件可能视为无效投标文件。 </w:t>
      </w:r>
    </w:p>
    <w:p w14:paraId="286A29B4" w14:textId="77777777" w:rsidR="007B19E2" w:rsidRPr="00F400DC" w:rsidRDefault="00E4796D">
      <w:pPr>
        <w:spacing w:line="500" w:lineRule="exact"/>
        <w:ind w:firstLine="420"/>
        <w:rPr>
          <w:rFonts w:ascii="微软雅黑" w:hAnsi="微软雅黑" w:cs="微软雅黑"/>
          <w:szCs w:val="21"/>
        </w:rPr>
      </w:pPr>
      <w:r w:rsidRPr="00F400DC">
        <w:rPr>
          <w:rFonts w:ascii="微软雅黑" w:hAnsi="微软雅黑" w:cs="微软雅黑" w:hint="eastAsia"/>
          <w:szCs w:val="21"/>
        </w:rPr>
        <w:t>2、投标文件及供应商与采购有关的来往通知，函件和文件均应使用中文。</w:t>
      </w:r>
    </w:p>
    <w:p w14:paraId="0BCEB95B" w14:textId="77777777" w:rsidR="007B19E2" w:rsidRPr="00F400DC" w:rsidRDefault="00E4796D">
      <w:pPr>
        <w:spacing w:line="500" w:lineRule="exact"/>
        <w:ind w:firstLine="420"/>
        <w:rPr>
          <w:rFonts w:ascii="微软雅黑" w:hAnsi="微软雅黑" w:cs="微软雅黑"/>
          <w:szCs w:val="21"/>
        </w:rPr>
      </w:pPr>
      <w:r w:rsidRPr="00F400DC">
        <w:rPr>
          <w:rFonts w:ascii="微软雅黑" w:hAnsi="微软雅黑" w:cs="微软雅黑" w:hint="eastAsia"/>
          <w:szCs w:val="21"/>
        </w:rPr>
        <w:t>3、供应商应按本文件中提供的文件格式、内容和要求制作投标文件。</w:t>
      </w:r>
    </w:p>
    <w:p w14:paraId="14A99F2B" w14:textId="77777777" w:rsidR="007B19E2" w:rsidRPr="00F400DC" w:rsidRDefault="00E4796D">
      <w:pPr>
        <w:spacing w:line="500" w:lineRule="exact"/>
        <w:ind w:firstLine="420"/>
        <w:rPr>
          <w:rFonts w:ascii="微软雅黑" w:hAnsi="微软雅黑" w:cs="微软雅黑"/>
          <w:bCs/>
          <w:szCs w:val="21"/>
        </w:rPr>
      </w:pPr>
      <w:r w:rsidRPr="00F400DC">
        <w:rPr>
          <w:rFonts w:ascii="微软雅黑" w:hAnsi="微软雅黑" w:cs="微软雅黑" w:hint="eastAsia"/>
          <w:b/>
          <w:szCs w:val="21"/>
        </w:rPr>
        <w:t>4、投标文件的效力：投标文件的启用，按先后顺位分别为电子投标文件、电子</w:t>
      </w:r>
      <w:r w:rsidRPr="00F400DC">
        <w:rPr>
          <w:rFonts w:ascii="微软雅黑" w:hAnsi="微软雅黑" w:cs="微软雅黑" w:hint="eastAsia"/>
          <w:bCs/>
          <w:szCs w:val="21"/>
        </w:rPr>
        <w:t>备份投标文件</w:t>
      </w:r>
      <w:r w:rsidRPr="00F400DC">
        <w:rPr>
          <w:rFonts w:ascii="微软雅黑" w:hAnsi="微软雅黑" w:cs="微软雅黑" w:hint="eastAsia"/>
          <w:b/>
          <w:szCs w:val="21"/>
        </w:rPr>
        <w:t>。</w:t>
      </w:r>
      <w:r w:rsidRPr="00F400DC">
        <w:rPr>
          <w:rFonts w:ascii="微软雅黑" w:hAnsi="微软雅黑" w:cs="微软雅黑" w:hint="eastAsia"/>
          <w:bCs/>
          <w:szCs w:val="21"/>
        </w:rPr>
        <w:t>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w:t>
      </w:r>
      <w:proofErr w:type="gramStart"/>
      <w:r w:rsidRPr="00F400DC">
        <w:rPr>
          <w:rFonts w:ascii="微软雅黑" w:hAnsi="微软雅黑" w:cs="微软雅黑" w:hint="eastAsia"/>
          <w:bCs/>
          <w:szCs w:val="21"/>
        </w:rPr>
        <w:t>传成功</w:t>
      </w:r>
      <w:proofErr w:type="gramEnd"/>
      <w:r w:rsidRPr="00F400DC">
        <w:rPr>
          <w:rFonts w:ascii="微软雅黑" w:hAnsi="微软雅黑" w:cs="微软雅黑" w:hint="eastAsia"/>
          <w:bCs/>
          <w:szCs w:val="21"/>
        </w:rPr>
        <w:t>后，“电子加密投标文件”自动失效），否则视为投标文件撤回。</w:t>
      </w:r>
    </w:p>
    <w:p w14:paraId="4A4BF68F" w14:textId="77777777" w:rsidR="007B19E2" w:rsidRPr="00F400DC" w:rsidRDefault="00E4796D">
      <w:pPr>
        <w:pStyle w:val="20"/>
        <w:numPr>
          <w:ilvl w:val="0"/>
          <w:numId w:val="36"/>
        </w:numPr>
        <w:spacing w:line="500" w:lineRule="exact"/>
        <w:ind w:firstLineChars="0"/>
        <w:rPr>
          <w:rFonts w:ascii="微软雅黑" w:hAnsi="微软雅黑" w:cs="微软雅黑"/>
          <w:szCs w:val="21"/>
        </w:rPr>
      </w:pPr>
      <w:bookmarkStart w:id="109" w:name="_Toc406402988"/>
      <w:bookmarkStart w:id="110" w:name="_Toc20691"/>
      <w:bookmarkStart w:id="111" w:name="_Toc406402944"/>
      <w:bookmarkStart w:id="112" w:name="_Toc14695"/>
      <w:bookmarkStart w:id="113" w:name="_Toc33535358"/>
      <w:r w:rsidRPr="00F400DC">
        <w:rPr>
          <w:rFonts w:ascii="微软雅黑" w:hAnsi="微软雅黑" w:cs="微软雅黑" w:hint="eastAsia"/>
          <w:szCs w:val="21"/>
        </w:rPr>
        <w:t>投标文件的组成</w:t>
      </w:r>
      <w:bookmarkEnd w:id="109"/>
      <w:bookmarkEnd w:id="110"/>
      <w:bookmarkEnd w:id="111"/>
      <w:bookmarkEnd w:id="112"/>
      <w:bookmarkEnd w:id="113"/>
    </w:p>
    <w:p w14:paraId="5F3E9FCB" w14:textId="77777777" w:rsidR="007B19E2" w:rsidRPr="00F400DC" w:rsidRDefault="00E4796D">
      <w:pPr>
        <w:snapToGrid w:val="0"/>
        <w:spacing w:line="500" w:lineRule="exact"/>
        <w:ind w:firstLine="420"/>
        <w:rPr>
          <w:rFonts w:ascii="微软雅黑" w:hAnsi="微软雅黑" w:cs="微软雅黑"/>
          <w:b/>
          <w:szCs w:val="21"/>
        </w:rPr>
      </w:pPr>
      <w:r w:rsidRPr="00F400DC">
        <w:rPr>
          <w:rFonts w:ascii="微软雅黑" w:hAnsi="微软雅黑" w:cs="微软雅黑" w:hint="eastAsia"/>
          <w:b/>
          <w:szCs w:val="21"/>
        </w:rPr>
        <w:t>包括电子投标文件和电子</w:t>
      </w:r>
      <w:r w:rsidRPr="00F400DC">
        <w:rPr>
          <w:rFonts w:ascii="微软雅黑" w:hAnsi="微软雅黑" w:cs="微软雅黑" w:hint="eastAsia"/>
          <w:bCs/>
          <w:szCs w:val="21"/>
        </w:rPr>
        <w:t>备份投标文件（选送）</w:t>
      </w:r>
      <w:r w:rsidRPr="00F400DC">
        <w:rPr>
          <w:rFonts w:ascii="微软雅黑" w:hAnsi="微软雅黑" w:cs="微软雅黑" w:hint="eastAsia"/>
          <w:b/>
          <w:szCs w:val="21"/>
        </w:rPr>
        <w:t>，均由资格响应文件、商务技术文件及投标报价文件三部份组成。其中电子投标文件中所须加盖公章部分均采用CA签章。</w:t>
      </w:r>
    </w:p>
    <w:p w14:paraId="00851268" w14:textId="77777777" w:rsidR="007B19E2" w:rsidRPr="00F400DC" w:rsidRDefault="00E4796D">
      <w:pPr>
        <w:pStyle w:val="30"/>
        <w:numPr>
          <w:ilvl w:val="0"/>
          <w:numId w:val="37"/>
        </w:numPr>
        <w:spacing w:line="500" w:lineRule="exact"/>
        <w:ind w:left="0" w:firstLine="420"/>
        <w:rPr>
          <w:rFonts w:ascii="微软雅黑" w:hAnsi="微软雅黑" w:cs="微软雅黑"/>
          <w:b/>
          <w:bCs w:val="0"/>
          <w:szCs w:val="21"/>
        </w:rPr>
      </w:pPr>
      <w:r w:rsidRPr="00F400DC">
        <w:rPr>
          <w:rFonts w:ascii="微软雅黑" w:hAnsi="微软雅黑" w:cs="微软雅黑" w:hint="eastAsia"/>
          <w:b/>
          <w:bCs w:val="0"/>
          <w:szCs w:val="21"/>
        </w:rPr>
        <w:t>资格响应文件：</w:t>
      </w:r>
    </w:p>
    <w:p w14:paraId="0C1FC33A" w14:textId="77777777" w:rsidR="007B19E2" w:rsidRPr="00F400DC" w:rsidRDefault="00E4796D">
      <w:pPr>
        <w:numPr>
          <w:ilvl w:val="1"/>
          <w:numId w:val="37"/>
        </w:numPr>
        <w:spacing w:line="500" w:lineRule="exact"/>
        <w:ind w:left="0" w:firstLine="420"/>
        <w:rPr>
          <w:rFonts w:ascii="微软雅黑" w:hAnsi="微软雅黑" w:cs="微软雅黑"/>
          <w:szCs w:val="21"/>
        </w:rPr>
      </w:pPr>
      <w:r w:rsidRPr="00F400DC">
        <w:rPr>
          <w:rFonts w:ascii="微软雅黑" w:hAnsi="微软雅黑" w:cs="微软雅黑" w:hint="eastAsia"/>
          <w:szCs w:val="21"/>
        </w:rPr>
        <w:t>具有独立承担民事责任的能力（供应商营业执照副本复印件）；</w:t>
      </w:r>
    </w:p>
    <w:p w14:paraId="39913853" w14:textId="77777777" w:rsidR="007B19E2" w:rsidRPr="00F400DC" w:rsidRDefault="00E4796D">
      <w:pPr>
        <w:numPr>
          <w:ilvl w:val="1"/>
          <w:numId w:val="37"/>
        </w:numPr>
        <w:spacing w:line="500" w:lineRule="exact"/>
        <w:ind w:left="0" w:firstLine="420"/>
        <w:rPr>
          <w:rFonts w:ascii="微软雅黑" w:hAnsi="微软雅黑" w:cs="微软雅黑"/>
          <w:szCs w:val="21"/>
        </w:rPr>
      </w:pPr>
      <w:r w:rsidRPr="00F400DC">
        <w:rPr>
          <w:rFonts w:ascii="微软雅黑" w:hAnsi="微软雅黑" w:cs="微软雅黑" w:hint="eastAsia"/>
          <w:szCs w:val="21"/>
        </w:rPr>
        <w:t>供应商书面承诺符合参与政府采购活动资格条件的承诺函（格式见附件）；</w:t>
      </w:r>
    </w:p>
    <w:p w14:paraId="132AAC99" w14:textId="77777777" w:rsidR="007B19E2" w:rsidRPr="00F400DC" w:rsidRDefault="00E4796D">
      <w:pPr>
        <w:numPr>
          <w:ilvl w:val="1"/>
          <w:numId w:val="37"/>
        </w:numPr>
        <w:spacing w:line="500" w:lineRule="exact"/>
        <w:ind w:left="0" w:firstLine="420"/>
        <w:rPr>
          <w:rFonts w:ascii="微软雅黑" w:hAnsi="微软雅黑" w:cs="微软雅黑"/>
          <w:szCs w:val="21"/>
        </w:rPr>
      </w:pPr>
      <w:r w:rsidRPr="00F400DC">
        <w:rPr>
          <w:rFonts w:ascii="微软雅黑" w:hAnsi="微软雅黑" w:cs="微软雅黑" w:hint="eastAsia"/>
          <w:szCs w:val="21"/>
        </w:rPr>
        <w:t>提供自招标公告发布之日起至投标截止日内任意时间的“信用中国”网站（https://www.creditchina.gov.cn/）查询网页截图、中国政府采购网（http://www.ccgp.gov.cn/）查询网页截图（以开标当日采购单位或由采购单位委托的评标委员会核实的查询结果为准）；</w:t>
      </w:r>
    </w:p>
    <w:p w14:paraId="672C1CAE" w14:textId="77777777" w:rsidR="007B19E2" w:rsidRDefault="00E4796D">
      <w:pPr>
        <w:numPr>
          <w:ilvl w:val="1"/>
          <w:numId w:val="37"/>
        </w:numPr>
        <w:spacing w:line="500" w:lineRule="exact"/>
        <w:ind w:left="0" w:firstLine="420"/>
        <w:rPr>
          <w:rFonts w:ascii="微软雅黑" w:hAnsi="微软雅黑" w:cs="微软雅黑"/>
          <w:szCs w:val="21"/>
        </w:rPr>
      </w:pPr>
      <w:r w:rsidRPr="00F400DC">
        <w:rPr>
          <w:rFonts w:ascii="微软雅黑" w:hAnsi="微软雅黑" w:cs="微软雅黑" w:hint="eastAsia"/>
          <w:szCs w:val="21"/>
        </w:rPr>
        <w:t>法定代表人授权委托书；</w:t>
      </w:r>
    </w:p>
    <w:p w14:paraId="22553AC5" w14:textId="77777777" w:rsidR="007B19E2" w:rsidRPr="00F400DC" w:rsidRDefault="00E4796D">
      <w:pPr>
        <w:numPr>
          <w:ilvl w:val="1"/>
          <w:numId w:val="37"/>
        </w:numPr>
        <w:spacing w:line="500" w:lineRule="exact"/>
        <w:ind w:left="0" w:firstLine="420"/>
        <w:rPr>
          <w:rFonts w:ascii="微软雅黑" w:hAnsi="微软雅黑" w:cs="微软雅黑"/>
          <w:b/>
          <w:color w:val="000000" w:themeColor="text1"/>
        </w:rPr>
      </w:pPr>
      <w:r w:rsidRPr="00F400DC">
        <w:rPr>
          <w:rFonts w:ascii="微软雅黑" w:hAnsi="微软雅黑" w:cs="微软雅黑" w:hint="eastAsia"/>
          <w:szCs w:val="21"/>
        </w:rPr>
        <w:t>中小企业声明函、残疾人福利性单位声明函及其他符合政策性条件的承诺函或证明材料。（</w:t>
      </w:r>
      <w:r w:rsidRPr="00F400DC">
        <w:rPr>
          <w:rFonts w:ascii="微软雅黑" w:hAnsi="微软雅黑" w:cs="微软雅黑" w:hint="eastAsia"/>
          <w:b/>
          <w:color w:val="000000" w:themeColor="text1"/>
        </w:rPr>
        <w:t>以联合体形式参加，提供联合体各方的中小企业声明函；）</w:t>
      </w:r>
    </w:p>
    <w:p w14:paraId="3ABC5F33" w14:textId="77777777" w:rsidR="007B19E2" w:rsidRDefault="00E4796D">
      <w:pPr>
        <w:pStyle w:val="afff6"/>
        <w:tabs>
          <w:tab w:val="left" w:pos="851"/>
        </w:tabs>
        <w:snapToGrid w:val="0"/>
        <w:spacing w:line="276" w:lineRule="auto"/>
        <w:ind w:firstLineChars="135" w:firstLine="283"/>
        <w:rPr>
          <w:rFonts w:ascii="微软雅黑" w:hAnsi="微软雅黑" w:cs="微软雅黑"/>
          <w:b/>
        </w:rPr>
      </w:pPr>
      <w:r w:rsidRPr="00F400DC">
        <w:rPr>
          <w:rFonts w:ascii="微软雅黑" w:hAnsi="微软雅黑" w:cs="微软雅黑" w:hint="eastAsia"/>
          <w:b/>
        </w:rPr>
        <w:t>组成联合体或者接受分包合同的中小企业与联合体内其他企业、分包企业之间不得存在直接控股、管理关系。</w:t>
      </w:r>
    </w:p>
    <w:p w14:paraId="3888C3DE" w14:textId="0D023B39" w:rsidR="00134CD4" w:rsidRPr="00134CD4" w:rsidRDefault="00134CD4" w:rsidP="0078360F">
      <w:pPr>
        <w:numPr>
          <w:ilvl w:val="1"/>
          <w:numId w:val="37"/>
        </w:numPr>
        <w:tabs>
          <w:tab w:val="left" w:pos="851"/>
        </w:tabs>
        <w:snapToGrid w:val="0"/>
        <w:spacing w:line="276" w:lineRule="auto"/>
        <w:ind w:left="0" w:firstLineChars="135" w:firstLine="283"/>
        <w:rPr>
          <w:rFonts w:ascii="微软雅黑" w:hAnsi="微软雅黑" w:cs="微软雅黑" w:hint="eastAsia"/>
        </w:rPr>
      </w:pPr>
      <w:r w:rsidRPr="00134CD4">
        <w:rPr>
          <w:rFonts w:ascii="微软雅黑" w:hAnsi="微软雅黑" w:cs="微软雅黑" w:hint="eastAsia"/>
          <w:szCs w:val="21"/>
        </w:rPr>
        <w:t>如以联合体形式参加，提供联合体协议</w:t>
      </w:r>
      <w:r>
        <w:rPr>
          <w:rFonts w:ascii="微软雅黑" w:hAnsi="微软雅黑" w:cs="微软雅黑" w:hint="eastAsia"/>
          <w:szCs w:val="21"/>
        </w:rPr>
        <w:t>。</w:t>
      </w:r>
    </w:p>
    <w:p w14:paraId="679CF3E1" w14:textId="77777777" w:rsidR="007B19E2" w:rsidRPr="00F400DC" w:rsidRDefault="00E4796D" w:rsidP="00134CD4">
      <w:pPr>
        <w:pStyle w:val="30"/>
        <w:numPr>
          <w:ilvl w:val="0"/>
          <w:numId w:val="68"/>
        </w:numPr>
        <w:spacing w:line="500" w:lineRule="exact"/>
        <w:ind w:left="0" w:firstLine="420"/>
        <w:rPr>
          <w:rFonts w:ascii="微软雅黑" w:hAnsi="微软雅黑" w:cs="微软雅黑"/>
          <w:b/>
          <w:bCs w:val="0"/>
          <w:szCs w:val="21"/>
        </w:rPr>
      </w:pPr>
      <w:r w:rsidRPr="00F400DC">
        <w:rPr>
          <w:rFonts w:ascii="微软雅黑" w:hAnsi="微软雅黑" w:cs="微软雅黑" w:hint="eastAsia"/>
          <w:b/>
          <w:bCs w:val="0"/>
          <w:szCs w:val="21"/>
        </w:rPr>
        <w:t>商务技术文件</w:t>
      </w:r>
    </w:p>
    <w:p w14:paraId="0B44DC1A" w14:textId="77777777" w:rsidR="007B19E2" w:rsidRPr="00F400DC" w:rsidRDefault="00E4796D" w:rsidP="00134CD4">
      <w:pPr>
        <w:numPr>
          <w:ilvl w:val="1"/>
          <w:numId w:val="68"/>
        </w:numPr>
        <w:spacing w:line="500" w:lineRule="exact"/>
        <w:ind w:left="0" w:firstLine="420"/>
        <w:rPr>
          <w:rFonts w:ascii="微软雅黑" w:hAnsi="微软雅黑" w:cs="微软雅黑"/>
          <w:szCs w:val="21"/>
        </w:rPr>
      </w:pPr>
      <w:r w:rsidRPr="00F400DC">
        <w:rPr>
          <w:rFonts w:ascii="微软雅黑" w:hAnsi="微软雅黑" w:cs="微软雅黑" w:hint="eastAsia"/>
          <w:szCs w:val="21"/>
        </w:rPr>
        <w:t>投标声明书；</w:t>
      </w:r>
    </w:p>
    <w:p w14:paraId="6BBC915B" w14:textId="77777777" w:rsidR="007B19E2" w:rsidRPr="00F400DC" w:rsidRDefault="00E4796D" w:rsidP="00134CD4">
      <w:pPr>
        <w:numPr>
          <w:ilvl w:val="1"/>
          <w:numId w:val="68"/>
        </w:numPr>
        <w:spacing w:line="500" w:lineRule="exact"/>
        <w:ind w:left="0" w:firstLine="420"/>
        <w:rPr>
          <w:rFonts w:ascii="微软雅黑" w:hAnsi="微软雅黑" w:cs="微软雅黑"/>
          <w:szCs w:val="21"/>
        </w:rPr>
      </w:pPr>
      <w:r w:rsidRPr="00F400DC">
        <w:rPr>
          <w:rFonts w:ascii="微软雅黑" w:hAnsi="微软雅黑" w:cs="微软雅黑" w:hint="eastAsia"/>
          <w:szCs w:val="21"/>
        </w:rPr>
        <w:t>类似案例成功的业绩（合同复印件）；</w:t>
      </w:r>
    </w:p>
    <w:p w14:paraId="3C214DF0" w14:textId="77777777" w:rsidR="007B19E2" w:rsidRPr="00F400DC" w:rsidRDefault="00E4796D" w:rsidP="00134CD4">
      <w:pPr>
        <w:numPr>
          <w:ilvl w:val="1"/>
          <w:numId w:val="68"/>
        </w:numPr>
        <w:spacing w:line="500" w:lineRule="exact"/>
        <w:ind w:left="0" w:firstLine="420"/>
        <w:rPr>
          <w:rFonts w:ascii="微软雅黑" w:hAnsi="微软雅黑" w:cs="微软雅黑"/>
          <w:szCs w:val="21"/>
        </w:rPr>
      </w:pPr>
      <w:r w:rsidRPr="00F400DC">
        <w:rPr>
          <w:rFonts w:ascii="微软雅黑" w:hAnsi="微软雅黑" w:cs="微软雅黑" w:hint="eastAsia"/>
          <w:szCs w:val="21"/>
        </w:rPr>
        <w:lastRenderedPageBreak/>
        <w:t>与本项目实施相关的供应商各类资质证书、认证证书、许可证等（如信誉荣誉、节能环保等。提供复印件）；</w:t>
      </w:r>
    </w:p>
    <w:p w14:paraId="64B7D005" w14:textId="77777777" w:rsidR="007B19E2" w:rsidRPr="00F400DC" w:rsidRDefault="00E4796D" w:rsidP="00134CD4">
      <w:pPr>
        <w:numPr>
          <w:ilvl w:val="1"/>
          <w:numId w:val="68"/>
        </w:numPr>
        <w:spacing w:line="500" w:lineRule="exact"/>
        <w:ind w:left="0" w:firstLine="420"/>
        <w:rPr>
          <w:rFonts w:ascii="微软雅黑" w:hAnsi="微软雅黑" w:cs="微软雅黑"/>
          <w:szCs w:val="21"/>
        </w:rPr>
      </w:pPr>
      <w:r w:rsidRPr="00F400DC">
        <w:rPr>
          <w:rFonts w:ascii="微软雅黑" w:hAnsi="微软雅黑" w:cs="微软雅黑" w:hint="eastAsia"/>
          <w:szCs w:val="21"/>
        </w:rPr>
        <w:t>供应</w:t>
      </w:r>
      <w:proofErr w:type="gramStart"/>
      <w:r w:rsidRPr="00F400DC">
        <w:rPr>
          <w:rFonts w:ascii="微软雅黑" w:hAnsi="微软雅黑" w:cs="微软雅黑" w:hint="eastAsia"/>
          <w:szCs w:val="21"/>
        </w:rPr>
        <w:t>商情况</w:t>
      </w:r>
      <w:proofErr w:type="gramEnd"/>
      <w:r w:rsidRPr="00F400DC">
        <w:rPr>
          <w:rFonts w:ascii="微软雅黑" w:hAnsi="微软雅黑" w:cs="微软雅黑" w:hint="eastAsia"/>
          <w:szCs w:val="21"/>
        </w:rPr>
        <w:t>介绍；</w:t>
      </w:r>
    </w:p>
    <w:p w14:paraId="7AB435DE" w14:textId="77777777" w:rsidR="007B19E2" w:rsidRPr="00F400DC" w:rsidRDefault="00E4796D" w:rsidP="00134CD4">
      <w:pPr>
        <w:numPr>
          <w:ilvl w:val="1"/>
          <w:numId w:val="68"/>
        </w:numPr>
        <w:spacing w:line="500" w:lineRule="exact"/>
        <w:ind w:left="0" w:firstLine="420"/>
        <w:rPr>
          <w:rFonts w:ascii="微软雅黑" w:hAnsi="微软雅黑" w:cs="微软雅黑"/>
          <w:szCs w:val="21"/>
        </w:rPr>
      </w:pPr>
      <w:r w:rsidRPr="00F400DC">
        <w:rPr>
          <w:rFonts w:ascii="微软雅黑" w:hAnsi="微软雅黑" w:cs="微软雅黑" w:hint="eastAsia"/>
          <w:szCs w:val="21"/>
        </w:rPr>
        <w:t>商务响应表；</w:t>
      </w:r>
    </w:p>
    <w:p w14:paraId="6E836E9F" w14:textId="77777777" w:rsidR="007B19E2" w:rsidRPr="00F400DC" w:rsidRDefault="00E4796D" w:rsidP="00134CD4">
      <w:pPr>
        <w:numPr>
          <w:ilvl w:val="1"/>
          <w:numId w:val="68"/>
        </w:numPr>
        <w:spacing w:line="500" w:lineRule="exact"/>
        <w:ind w:left="0" w:firstLine="420"/>
        <w:rPr>
          <w:rFonts w:ascii="微软雅黑" w:hAnsi="微软雅黑" w:cs="微软雅黑"/>
          <w:szCs w:val="21"/>
        </w:rPr>
      </w:pPr>
      <w:r w:rsidRPr="00F400DC">
        <w:rPr>
          <w:rFonts w:ascii="微软雅黑" w:hAnsi="微软雅黑" w:cs="微软雅黑" w:hint="eastAsia"/>
          <w:szCs w:val="21"/>
        </w:rPr>
        <w:t>技术规范偏离表；</w:t>
      </w:r>
    </w:p>
    <w:p w14:paraId="4337B609" w14:textId="77777777" w:rsidR="007B19E2" w:rsidRPr="00F400DC" w:rsidRDefault="00E4796D" w:rsidP="00134CD4">
      <w:pPr>
        <w:numPr>
          <w:ilvl w:val="1"/>
          <w:numId w:val="68"/>
        </w:numPr>
        <w:spacing w:line="500" w:lineRule="exact"/>
        <w:ind w:left="0" w:firstLine="420"/>
        <w:rPr>
          <w:rFonts w:ascii="微软雅黑" w:hAnsi="微软雅黑" w:cs="微软雅黑"/>
          <w:szCs w:val="21"/>
        </w:rPr>
      </w:pPr>
      <w:r w:rsidRPr="00F400DC">
        <w:rPr>
          <w:rFonts w:ascii="微软雅黑" w:hAnsi="微软雅黑" w:cs="微软雅黑" w:hint="eastAsia"/>
          <w:szCs w:val="21"/>
        </w:rPr>
        <w:t>投入本项目的设备配置清单；</w:t>
      </w:r>
    </w:p>
    <w:p w14:paraId="4B4F3CE1" w14:textId="77777777" w:rsidR="007B19E2" w:rsidRPr="00F400DC" w:rsidRDefault="00E4796D" w:rsidP="00134CD4">
      <w:pPr>
        <w:numPr>
          <w:ilvl w:val="1"/>
          <w:numId w:val="68"/>
        </w:numPr>
        <w:spacing w:line="500" w:lineRule="exact"/>
        <w:ind w:left="0" w:firstLine="420"/>
        <w:rPr>
          <w:rFonts w:ascii="微软雅黑" w:hAnsi="微软雅黑" w:cs="微软雅黑"/>
          <w:szCs w:val="21"/>
        </w:rPr>
      </w:pPr>
      <w:r w:rsidRPr="00F400DC">
        <w:rPr>
          <w:rFonts w:ascii="微软雅黑" w:hAnsi="微软雅黑" w:cs="微软雅黑" w:hint="eastAsia"/>
          <w:szCs w:val="21"/>
        </w:rPr>
        <w:t>对本项目系统总体要求的理解；</w:t>
      </w:r>
    </w:p>
    <w:p w14:paraId="39DF53C3" w14:textId="77777777" w:rsidR="007B19E2" w:rsidRPr="00F400DC" w:rsidRDefault="00E4796D" w:rsidP="00134CD4">
      <w:pPr>
        <w:numPr>
          <w:ilvl w:val="1"/>
          <w:numId w:val="68"/>
        </w:numPr>
        <w:spacing w:line="500" w:lineRule="exact"/>
        <w:ind w:left="0" w:firstLine="420"/>
        <w:rPr>
          <w:rFonts w:ascii="微软雅黑" w:hAnsi="微软雅黑" w:cs="微软雅黑"/>
          <w:szCs w:val="21"/>
        </w:rPr>
      </w:pPr>
      <w:r w:rsidRPr="00F400DC">
        <w:rPr>
          <w:rFonts w:ascii="微软雅黑" w:hAnsi="微软雅黑" w:cs="微软雅黑" w:hint="eastAsia"/>
          <w:szCs w:val="21"/>
        </w:rPr>
        <w:t>针对本项目服务的内容及措施；</w:t>
      </w:r>
    </w:p>
    <w:p w14:paraId="479D3961" w14:textId="77777777" w:rsidR="007B19E2" w:rsidRPr="00F400DC" w:rsidRDefault="00E4796D" w:rsidP="00134CD4">
      <w:pPr>
        <w:numPr>
          <w:ilvl w:val="1"/>
          <w:numId w:val="68"/>
        </w:numPr>
        <w:spacing w:line="500" w:lineRule="exact"/>
        <w:ind w:left="0" w:firstLine="420"/>
        <w:rPr>
          <w:rFonts w:ascii="微软雅黑" w:hAnsi="微软雅黑" w:cs="微软雅黑"/>
          <w:szCs w:val="21"/>
        </w:rPr>
      </w:pPr>
      <w:r w:rsidRPr="00F400DC">
        <w:rPr>
          <w:rFonts w:ascii="微软雅黑" w:hAnsi="微软雅黑" w:cs="微软雅黑" w:hint="eastAsia"/>
          <w:szCs w:val="21"/>
        </w:rPr>
        <w:t>保证项目有效实施组织方案及人力资源安排；</w:t>
      </w:r>
    </w:p>
    <w:p w14:paraId="75AF1A66" w14:textId="77777777" w:rsidR="007B19E2" w:rsidRPr="00F400DC" w:rsidRDefault="00E4796D" w:rsidP="00134CD4">
      <w:pPr>
        <w:numPr>
          <w:ilvl w:val="1"/>
          <w:numId w:val="68"/>
        </w:numPr>
        <w:spacing w:line="500" w:lineRule="exact"/>
        <w:ind w:left="0" w:firstLine="420"/>
        <w:rPr>
          <w:rFonts w:ascii="微软雅黑" w:hAnsi="微软雅黑" w:cs="微软雅黑"/>
          <w:szCs w:val="21"/>
        </w:rPr>
      </w:pPr>
      <w:r w:rsidRPr="00F400DC">
        <w:rPr>
          <w:rFonts w:ascii="微软雅黑" w:hAnsi="微软雅黑" w:cs="微软雅黑" w:hint="eastAsia"/>
          <w:szCs w:val="21"/>
        </w:rPr>
        <w:t>项目实施人员一览表；；</w:t>
      </w:r>
    </w:p>
    <w:p w14:paraId="5994A4ED" w14:textId="77777777" w:rsidR="007B19E2" w:rsidRPr="00F400DC" w:rsidRDefault="00E4796D" w:rsidP="00134CD4">
      <w:pPr>
        <w:numPr>
          <w:ilvl w:val="1"/>
          <w:numId w:val="68"/>
        </w:numPr>
        <w:spacing w:line="500" w:lineRule="exact"/>
        <w:ind w:left="0" w:firstLine="420"/>
        <w:rPr>
          <w:rFonts w:ascii="微软雅黑" w:hAnsi="微软雅黑" w:cs="微软雅黑"/>
          <w:szCs w:val="21"/>
        </w:rPr>
      </w:pPr>
      <w:r w:rsidRPr="00F400DC">
        <w:rPr>
          <w:rFonts w:ascii="微软雅黑" w:hAnsi="微软雅黑" w:cs="微软雅黑" w:hint="eastAsia"/>
          <w:szCs w:val="21"/>
        </w:rPr>
        <w:t>投标人需要说明的其他文件和说明（格式自拟）</w:t>
      </w:r>
    </w:p>
    <w:p w14:paraId="36880B43" w14:textId="77777777" w:rsidR="007B19E2" w:rsidRPr="00F400DC" w:rsidRDefault="00E4796D" w:rsidP="00134CD4">
      <w:pPr>
        <w:numPr>
          <w:ilvl w:val="1"/>
          <w:numId w:val="68"/>
        </w:numPr>
        <w:spacing w:line="500" w:lineRule="exact"/>
        <w:ind w:left="0" w:firstLine="420"/>
        <w:rPr>
          <w:rFonts w:ascii="微软雅黑" w:hAnsi="微软雅黑" w:cs="微软雅黑"/>
          <w:szCs w:val="21"/>
        </w:rPr>
      </w:pPr>
      <w:r w:rsidRPr="00F400DC">
        <w:rPr>
          <w:rFonts w:ascii="微软雅黑" w:hAnsi="微软雅黑" w:cs="微软雅黑" w:hint="eastAsia"/>
          <w:szCs w:val="21"/>
        </w:rPr>
        <w:t>未尽事宜请各供应商按评分细则制作技术部份。</w:t>
      </w:r>
    </w:p>
    <w:p w14:paraId="1C24EA26" w14:textId="77777777" w:rsidR="007B19E2" w:rsidRPr="00F400DC" w:rsidRDefault="00E4796D" w:rsidP="00134CD4">
      <w:pPr>
        <w:pStyle w:val="30"/>
        <w:numPr>
          <w:ilvl w:val="0"/>
          <w:numId w:val="68"/>
        </w:numPr>
        <w:spacing w:line="500" w:lineRule="exact"/>
        <w:ind w:left="0" w:firstLine="420"/>
        <w:rPr>
          <w:rFonts w:ascii="微软雅黑" w:hAnsi="微软雅黑" w:cs="微软雅黑"/>
          <w:b/>
          <w:bCs w:val="0"/>
          <w:szCs w:val="21"/>
        </w:rPr>
      </w:pPr>
      <w:r w:rsidRPr="00F400DC">
        <w:rPr>
          <w:rFonts w:ascii="微软雅黑" w:hAnsi="微软雅黑" w:cs="微软雅黑" w:hint="eastAsia"/>
          <w:b/>
          <w:bCs w:val="0"/>
          <w:szCs w:val="21"/>
        </w:rPr>
        <w:t>投标报价文件：</w:t>
      </w:r>
    </w:p>
    <w:p w14:paraId="4F37815B" w14:textId="77777777" w:rsidR="007B19E2" w:rsidRPr="00F400DC" w:rsidRDefault="00E4796D" w:rsidP="00134CD4">
      <w:pPr>
        <w:numPr>
          <w:ilvl w:val="1"/>
          <w:numId w:val="68"/>
        </w:numPr>
        <w:spacing w:line="500" w:lineRule="exact"/>
        <w:ind w:left="0" w:firstLine="420"/>
        <w:rPr>
          <w:rFonts w:ascii="微软雅黑" w:hAnsi="微软雅黑" w:cs="微软雅黑"/>
          <w:szCs w:val="21"/>
        </w:rPr>
      </w:pPr>
      <w:r w:rsidRPr="00F400DC">
        <w:rPr>
          <w:rFonts w:ascii="微软雅黑" w:hAnsi="微软雅黑" w:cs="微软雅黑" w:hint="eastAsia"/>
          <w:szCs w:val="21"/>
        </w:rPr>
        <w:t>投标函；</w:t>
      </w:r>
    </w:p>
    <w:p w14:paraId="1F6A59D3" w14:textId="77777777" w:rsidR="007B19E2" w:rsidRPr="00F400DC" w:rsidRDefault="00E4796D" w:rsidP="00134CD4">
      <w:pPr>
        <w:numPr>
          <w:ilvl w:val="1"/>
          <w:numId w:val="68"/>
        </w:numPr>
        <w:spacing w:line="500" w:lineRule="exact"/>
        <w:ind w:left="0" w:firstLine="420"/>
        <w:rPr>
          <w:rFonts w:ascii="微软雅黑" w:hAnsi="微软雅黑" w:cs="微软雅黑"/>
          <w:szCs w:val="21"/>
        </w:rPr>
      </w:pPr>
      <w:r w:rsidRPr="00F400DC">
        <w:rPr>
          <w:rFonts w:ascii="微软雅黑" w:hAnsi="微软雅黑" w:cs="微软雅黑" w:hint="eastAsia"/>
          <w:szCs w:val="21"/>
        </w:rPr>
        <w:t>开标一览表；</w:t>
      </w:r>
    </w:p>
    <w:p w14:paraId="4E04BE5B" w14:textId="77777777" w:rsidR="007B19E2" w:rsidRPr="00F400DC" w:rsidRDefault="00E4796D" w:rsidP="00134CD4">
      <w:pPr>
        <w:numPr>
          <w:ilvl w:val="1"/>
          <w:numId w:val="68"/>
        </w:numPr>
        <w:spacing w:line="500" w:lineRule="exact"/>
        <w:ind w:left="0" w:firstLine="420"/>
        <w:rPr>
          <w:rFonts w:ascii="微软雅黑" w:hAnsi="微软雅黑" w:cs="微软雅黑"/>
          <w:szCs w:val="21"/>
        </w:rPr>
      </w:pPr>
      <w:r w:rsidRPr="00F400DC">
        <w:rPr>
          <w:rFonts w:ascii="微软雅黑" w:hAnsi="微软雅黑" w:cs="微软雅黑" w:hint="eastAsia"/>
          <w:szCs w:val="21"/>
        </w:rPr>
        <w:t>供应商针对报价需要说明的其他文件和说明。</w:t>
      </w:r>
    </w:p>
    <w:p w14:paraId="27078692" w14:textId="77777777" w:rsidR="007B19E2" w:rsidRPr="00F400DC" w:rsidRDefault="00E4796D">
      <w:pPr>
        <w:spacing w:line="500" w:lineRule="exact"/>
        <w:ind w:firstLine="420"/>
        <w:rPr>
          <w:rFonts w:ascii="微软雅黑" w:hAnsi="微软雅黑" w:cs="微软雅黑"/>
          <w:szCs w:val="21"/>
        </w:rPr>
      </w:pPr>
      <w:bookmarkStart w:id="114" w:name="_Toc493511656"/>
      <w:bookmarkEnd w:id="103"/>
      <w:r w:rsidRPr="00F400DC">
        <w:rPr>
          <w:rFonts w:ascii="微软雅黑" w:hAnsi="微软雅黑" w:cs="微软雅黑" w:hint="eastAsia"/>
          <w:szCs w:val="21"/>
        </w:rPr>
        <w:t>▲注：法定代表人授权委托书、投标声明书、投标函、开标一览表必须由法定代表人或负责人或授权代表签名并加盖单位公章。</w:t>
      </w:r>
      <w:bookmarkEnd w:id="114"/>
    </w:p>
    <w:p w14:paraId="66C25CE3" w14:textId="77777777" w:rsidR="007B19E2" w:rsidRPr="00F400DC" w:rsidRDefault="00E4796D">
      <w:pPr>
        <w:pStyle w:val="20"/>
        <w:numPr>
          <w:ilvl w:val="0"/>
          <w:numId w:val="36"/>
        </w:numPr>
        <w:spacing w:line="500" w:lineRule="exact"/>
        <w:ind w:firstLineChars="0"/>
        <w:rPr>
          <w:rFonts w:ascii="微软雅黑" w:hAnsi="微软雅黑" w:cs="微软雅黑"/>
          <w:szCs w:val="21"/>
        </w:rPr>
      </w:pPr>
      <w:bookmarkStart w:id="115" w:name="_Toc385854100"/>
      <w:bookmarkStart w:id="116" w:name="_Toc402963084"/>
      <w:bookmarkStart w:id="117" w:name="_Toc402963117"/>
      <w:bookmarkStart w:id="118" w:name="_Toc385854146"/>
      <w:bookmarkStart w:id="119" w:name="_Toc406402946"/>
      <w:bookmarkStart w:id="120" w:name="_Toc406402990"/>
      <w:bookmarkStart w:id="121" w:name="_Toc21503"/>
      <w:bookmarkStart w:id="122" w:name="_Toc23059"/>
      <w:bookmarkStart w:id="123" w:name="_Toc33535360"/>
      <w:bookmarkStart w:id="124" w:name="_Toc493511751"/>
      <w:bookmarkEnd w:id="104"/>
      <w:bookmarkEnd w:id="105"/>
      <w:bookmarkEnd w:id="106"/>
      <w:bookmarkEnd w:id="107"/>
      <w:r w:rsidRPr="00F400DC">
        <w:rPr>
          <w:rFonts w:ascii="微软雅黑" w:hAnsi="微软雅黑" w:cs="微软雅黑" w:hint="eastAsia"/>
          <w:szCs w:val="21"/>
        </w:rPr>
        <w:lastRenderedPageBreak/>
        <w:t>投标文件的语言及计量</w:t>
      </w:r>
      <w:bookmarkEnd w:id="115"/>
      <w:bookmarkEnd w:id="116"/>
      <w:bookmarkEnd w:id="117"/>
      <w:bookmarkEnd w:id="118"/>
      <w:bookmarkEnd w:id="119"/>
      <w:bookmarkEnd w:id="120"/>
      <w:bookmarkEnd w:id="121"/>
      <w:bookmarkEnd w:id="122"/>
      <w:bookmarkEnd w:id="123"/>
    </w:p>
    <w:p w14:paraId="4972661A" w14:textId="77777777" w:rsidR="007B19E2" w:rsidRPr="00F400DC" w:rsidRDefault="00E4796D">
      <w:pPr>
        <w:pStyle w:val="30"/>
        <w:numPr>
          <w:ilvl w:val="0"/>
          <w:numId w:val="38"/>
        </w:numPr>
        <w:spacing w:line="500" w:lineRule="exact"/>
        <w:ind w:left="0" w:firstLine="420"/>
        <w:rPr>
          <w:rFonts w:ascii="微软雅黑" w:hAnsi="微软雅黑" w:cs="微软雅黑"/>
          <w:szCs w:val="21"/>
        </w:rPr>
      </w:pPr>
      <w:r w:rsidRPr="00F400DC">
        <w:rPr>
          <w:rFonts w:ascii="微软雅黑" w:hAnsi="微软雅黑" w:cs="微软雅黑" w:hint="eastAsia"/>
          <w:szCs w:val="21"/>
        </w:rPr>
        <w:t>投标文件以及投标方与招标方就有关投标事宜的所有来往函电，均应以中文汉语书写。除签名、盖章、专用名称等特殊情形外，以中文汉语以外的文字表述的投标文件视同未提供。</w:t>
      </w:r>
    </w:p>
    <w:p w14:paraId="44C3D407" w14:textId="77777777" w:rsidR="007B19E2" w:rsidRPr="00F400DC" w:rsidRDefault="00E4796D">
      <w:pPr>
        <w:pStyle w:val="30"/>
        <w:numPr>
          <w:ilvl w:val="0"/>
          <w:numId w:val="38"/>
        </w:numPr>
        <w:spacing w:line="500" w:lineRule="exact"/>
        <w:ind w:left="0" w:firstLine="420"/>
        <w:rPr>
          <w:rFonts w:ascii="微软雅黑" w:hAnsi="微软雅黑" w:cs="微软雅黑"/>
          <w:szCs w:val="21"/>
        </w:rPr>
      </w:pPr>
      <w:r w:rsidRPr="00F400DC">
        <w:rPr>
          <w:rFonts w:ascii="微软雅黑" w:hAnsi="微软雅黑" w:cs="微软雅黑" w:hint="eastAsia"/>
          <w:szCs w:val="21"/>
        </w:rPr>
        <w:t>投标计量单位，招标文件已有明确规定的，使用招标文件规定的计量单位；招标文件没有规定的，应采用中华人民共和国法定计量单位（货币单位：人民币元），否则视同未响应。</w:t>
      </w:r>
    </w:p>
    <w:p w14:paraId="27A9EF8E" w14:textId="77777777" w:rsidR="007B19E2" w:rsidRPr="00F400DC" w:rsidRDefault="00E4796D">
      <w:pPr>
        <w:pStyle w:val="20"/>
        <w:numPr>
          <w:ilvl w:val="0"/>
          <w:numId w:val="36"/>
        </w:numPr>
        <w:spacing w:line="500" w:lineRule="exact"/>
        <w:ind w:firstLineChars="0"/>
        <w:rPr>
          <w:rFonts w:ascii="微软雅黑" w:hAnsi="微软雅黑" w:cs="微软雅黑"/>
          <w:szCs w:val="21"/>
        </w:rPr>
      </w:pPr>
      <w:bookmarkStart w:id="125" w:name="_Toc385854101"/>
      <w:bookmarkStart w:id="126" w:name="_Toc1380"/>
      <w:bookmarkStart w:id="127" w:name="_Toc33535361"/>
      <w:bookmarkStart w:id="128" w:name="_Toc20950"/>
      <w:bookmarkStart w:id="129" w:name="_Toc406402947"/>
      <w:bookmarkStart w:id="130" w:name="_Toc402963118"/>
      <w:bookmarkStart w:id="131" w:name="_Toc402963085"/>
      <w:bookmarkStart w:id="132" w:name="_Toc406402991"/>
      <w:bookmarkStart w:id="133" w:name="_Toc385854147"/>
      <w:r w:rsidRPr="00F400DC">
        <w:rPr>
          <w:rFonts w:ascii="微软雅黑" w:hAnsi="微软雅黑" w:cs="微软雅黑" w:hint="eastAsia"/>
          <w:szCs w:val="21"/>
        </w:rPr>
        <w:t>投标报价</w:t>
      </w:r>
      <w:bookmarkEnd w:id="125"/>
      <w:bookmarkEnd w:id="126"/>
      <w:bookmarkEnd w:id="127"/>
      <w:bookmarkEnd w:id="128"/>
      <w:bookmarkEnd w:id="129"/>
      <w:bookmarkEnd w:id="130"/>
      <w:bookmarkEnd w:id="131"/>
      <w:bookmarkEnd w:id="132"/>
      <w:bookmarkEnd w:id="133"/>
    </w:p>
    <w:p w14:paraId="3D57DA5A" w14:textId="77777777" w:rsidR="007B19E2" w:rsidRPr="00F400DC" w:rsidRDefault="00E4796D">
      <w:pPr>
        <w:pStyle w:val="30"/>
        <w:numPr>
          <w:ilvl w:val="0"/>
          <w:numId w:val="39"/>
        </w:numPr>
        <w:spacing w:line="500" w:lineRule="exact"/>
        <w:ind w:left="0" w:firstLine="420"/>
        <w:rPr>
          <w:rFonts w:ascii="微软雅黑" w:hAnsi="微软雅黑" w:cs="微软雅黑"/>
          <w:szCs w:val="21"/>
        </w:rPr>
      </w:pPr>
      <w:r w:rsidRPr="00F400DC">
        <w:rPr>
          <w:rFonts w:ascii="微软雅黑" w:hAnsi="微软雅黑" w:cs="微软雅黑" w:hint="eastAsia"/>
          <w:szCs w:val="21"/>
        </w:rPr>
        <w:t>投标报价应按招标文件中相关附表格式填写。</w:t>
      </w:r>
    </w:p>
    <w:p w14:paraId="6E607846" w14:textId="77777777" w:rsidR="007B19E2" w:rsidRPr="00F400DC" w:rsidRDefault="00E4796D">
      <w:pPr>
        <w:pStyle w:val="30"/>
        <w:numPr>
          <w:ilvl w:val="0"/>
          <w:numId w:val="39"/>
        </w:numPr>
        <w:spacing w:line="500" w:lineRule="exact"/>
        <w:ind w:left="0" w:firstLine="420"/>
        <w:rPr>
          <w:rFonts w:ascii="微软雅黑" w:hAnsi="微软雅黑" w:cs="微软雅黑"/>
          <w:szCs w:val="21"/>
        </w:rPr>
      </w:pPr>
      <w:r w:rsidRPr="00F400DC">
        <w:rPr>
          <w:rFonts w:ascii="微软雅黑" w:hAnsi="微软雅黑" w:cs="微软雅黑" w:hint="eastAsia"/>
          <w:szCs w:val="21"/>
        </w:rPr>
        <w:t>报价应包括人工费用、设备、劳务、管理、材料、维护、利润、税金及政策性文件规定等各项应有费用， 以及为完成本项目所需要的全部费用。</w:t>
      </w:r>
    </w:p>
    <w:p w14:paraId="05F2FD82" w14:textId="77777777" w:rsidR="007B19E2" w:rsidRPr="00F400DC" w:rsidRDefault="00E4796D">
      <w:pPr>
        <w:pStyle w:val="30"/>
        <w:numPr>
          <w:ilvl w:val="0"/>
          <w:numId w:val="39"/>
        </w:numPr>
        <w:spacing w:line="500" w:lineRule="exact"/>
        <w:ind w:left="0" w:firstLine="420"/>
        <w:rPr>
          <w:rFonts w:ascii="微软雅黑" w:hAnsi="微软雅黑" w:cs="微软雅黑"/>
          <w:szCs w:val="21"/>
        </w:rPr>
      </w:pPr>
      <w:r w:rsidRPr="00F400DC">
        <w:rPr>
          <w:rFonts w:ascii="微软雅黑" w:hAnsi="微软雅黑" w:cs="微软雅黑" w:hint="eastAsia"/>
          <w:szCs w:val="21"/>
        </w:rPr>
        <w:t>投标文件只允许有一个报价，有选择的或有条件的报价将不予接受。</w:t>
      </w:r>
    </w:p>
    <w:p w14:paraId="55F4233E" w14:textId="77777777" w:rsidR="007B19E2" w:rsidRPr="00F400DC" w:rsidRDefault="00E4796D">
      <w:pPr>
        <w:pStyle w:val="20"/>
        <w:numPr>
          <w:ilvl w:val="0"/>
          <w:numId w:val="36"/>
        </w:numPr>
        <w:spacing w:line="500" w:lineRule="exact"/>
        <w:ind w:firstLineChars="0"/>
        <w:rPr>
          <w:rFonts w:ascii="微软雅黑" w:hAnsi="微软雅黑" w:cs="微软雅黑"/>
          <w:szCs w:val="21"/>
        </w:rPr>
      </w:pPr>
      <w:r w:rsidRPr="00F400DC">
        <w:rPr>
          <w:rFonts w:ascii="微软雅黑" w:hAnsi="微软雅黑" w:cs="微软雅黑" w:hint="eastAsia"/>
          <w:szCs w:val="21"/>
        </w:rPr>
        <w:t>投标文件的有效期</w:t>
      </w:r>
    </w:p>
    <w:p w14:paraId="11F8D226" w14:textId="77777777" w:rsidR="007B19E2" w:rsidRPr="00F400DC" w:rsidRDefault="00E4796D">
      <w:pPr>
        <w:pStyle w:val="30"/>
        <w:numPr>
          <w:ilvl w:val="0"/>
          <w:numId w:val="40"/>
        </w:numPr>
        <w:spacing w:line="500" w:lineRule="exact"/>
        <w:ind w:left="0" w:firstLine="420"/>
        <w:rPr>
          <w:rFonts w:ascii="微软雅黑" w:hAnsi="微软雅黑" w:cs="微软雅黑"/>
          <w:szCs w:val="21"/>
        </w:rPr>
      </w:pPr>
      <w:r w:rsidRPr="00F400DC">
        <w:rPr>
          <w:rFonts w:ascii="微软雅黑" w:hAnsi="微软雅黑" w:cs="微软雅黑" w:hint="eastAsia"/>
          <w:szCs w:val="21"/>
        </w:rPr>
        <w:t>自投标截止日起60天投标文件应保持有效。有效期不足的投标文件将被拒绝。</w:t>
      </w:r>
    </w:p>
    <w:p w14:paraId="11A2C05E" w14:textId="77777777" w:rsidR="007B19E2" w:rsidRPr="00F400DC" w:rsidRDefault="00E4796D">
      <w:pPr>
        <w:pStyle w:val="30"/>
        <w:numPr>
          <w:ilvl w:val="0"/>
          <w:numId w:val="40"/>
        </w:numPr>
        <w:spacing w:line="500" w:lineRule="exact"/>
        <w:ind w:left="0" w:firstLine="420"/>
        <w:rPr>
          <w:rFonts w:ascii="微软雅黑" w:hAnsi="微软雅黑" w:cs="微软雅黑"/>
          <w:szCs w:val="21"/>
        </w:rPr>
      </w:pPr>
      <w:r w:rsidRPr="00F400DC">
        <w:rPr>
          <w:rFonts w:ascii="微软雅黑" w:hAnsi="微软雅黑" w:cs="微软雅黑" w:hint="eastAsia"/>
          <w:szCs w:val="21"/>
        </w:rPr>
        <w:t>在特殊情况下，采购人可与供应商协商延长投标书的有效期，这种要求和答复均以书面形式进行。</w:t>
      </w:r>
    </w:p>
    <w:p w14:paraId="2BBA9158" w14:textId="77777777" w:rsidR="007B19E2" w:rsidRPr="00F400DC" w:rsidRDefault="00E4796D">
      <w:pPr>
        <w:pStyle w:val="30"/>
        <w:numPr>
          <w:ilvl w:val="0"/>
          <w:numId w:val="40"/>
        </w:numPr>
        <w:spacing w:line="500" w:lineRule="exact"/>
        <w:ind w:left="0" w:firstLine="420"/>
        <w:rPr>
          <w:rFonts w:ascii="微软雅黑" w:hAnsi="微软雅黑" w:cs="微软雅黑"/>
          <w:szCs w:val="21"/>
        </w:rPr>
      </w:pPr>
      <w:bookmarkStart w:id="134" w:name="_Toc402963119"/>
      <w:bookmarkStart w:id="135" w:name="_Toc385854102"/>
      <w:bookmarkStart w:id="136" w:name="_Toc406402948"/>
      <w:bookmarkStart w:id="137" w:name="_Toc33535362"/>
      <w:bookmarkStart w:id="138" w:name="_Toc21413"/>
      <w:bookmarkStart w:id="139" w:name="_Toc406402992"/>
      <w:bookmarkStart w:id="140" w:name="_Toc385854148"/>
      <w:bookmarkStart w:id="141" w:name="_Toc402963086"/>
      <w:bookmarkStart w:id="142" w:name="_Toc30697"/>
      <w:r w:rsidRPr="00F400DC">
        <w:rPr>
          <w:rFonts w:ascii="微软雅黑" w:hAnsi="微软雅黑" w:cs="微软雅黑" w:hint="eastAsia"/>
          <w:szCs w:val="21"/>
        </w:rPr>
        <w:t>供应商可拒绝接受延期要求。同意延长有效期的供应商不能修改投标文件。</w:t>
      </w:r>
      <w:bookmarkEnd w:id="134"/>
      <w:bookmarkEnd w:id="135"/>
      <w:bookmarkEnd w:id="136"/>
      <w:bookmarkEnd w:id="137"/>
      <w:bookmarkEnd w:id="138"/>
      <w:bookmarkEnd w:id="139"/>
      <w:bookmarkEnd w:id="140"/>
      <w:bookmarkEnd w:id="141"/>
      <w:bookmarkEnd w:id="142"/>
    </w:p>
    <w:p w14:paraId="2F66A37A" w14:textId="77777777" w:rsidR="007B19E2" w:rsidRPr="00F400DC" w:rsidRDefault="00E4796D">
      <w:pPr>
        <w:pStyle w:val="30"/>
        <w:numPr>
          <w:ilvl w:val="0"/>
          <w:numId w:val="40"/>
        </w:numPr>
        <w:spacing w:line="500" w:lineRule="exact"/>
        <w:ind w:left="0" w:firstLine="420"/>
        <w:rPr>
          <w:rFonts w:ascii="微软雅黑" w:hAnsi="微软雅黑" w:cs="微软雅黑"/>
          <w:szCs w:val="21"/>
        </w:rPr>
      </w:pPr>
      <w:bookmarkStart w:id="143" w:name="_Toc406402949"/>
      <w:bookmarkStart w:id="144" w:name="_Toc385854149"/>
      <w:bookmarkStart w:id="145" w:name="_Toc33535363"/>
      <w:bookmarkStart w:id="146" w:name="_Toc385854103"/>
      <w:bookmarkStart w:id="147" w:name="_Toc402963120"/>
      <w:bookmarkStart w:id="148" w:name="_Toc19854"/>
      <w:bookmarkStart w:id="149" w:name="_Toc406402993"/>
      <w:bookmarkStart w:id="150" w:name="_Toc402963087"/>
      <w:bookmarkStart w:id="151" w:name="_Toc18438"/>
      <w:r w:rsidRPr="00F400DC">
        <w:rPr>
          <w:rFonts w:ascii="微软雅黑" w:hAnsi="微软雅黑" w:cs="微软雅黑" w:hint="eastAsia"/>
          <w:szCs w:val="21"/>
        </w:rPr>
        <w:t>中标人的投标文件自开标之日起至合同履行完毕</w:t>
      </w:r>
      <w:proofErr w:type="gramStart"/>
      <w:r w:rsidRPr="00F400DC">
        <w:rPr>
          <w:rFonts w:ascii="微软雅黑" w:hAnsi="微软雅黑" w:cs="微软雅黑" w:hint="eastAsia"/>
          <w:szCs w:val="21"/>
        </w:rPr>
        <w:t>止</w:t>
      </w:r>
      <w:proofErr w:type="gramEnd"/>
      <w:r w:rsidRPr="00F400DC">
        <w:rPr>
          <w:rFonts w:ascii="微软雅黑" w:hAnsi="微软雅黑" w:cs="微软雅黑" w:hint="eastAsia"/>
          <w:szCs w:val="21"/>
        </w:rPr>
        <w:t>均应保持有效。</w:t>
      </w:r>
      <w:bookmarkEnd w:id="143"/>
      <w:bookmarkEnd w:id="144"/>
      <w:bookmarkEnd w:id="145"/>
      <w:bookmarkEnd w:id="146"/>
      <w:bookmarkEnd w:id="147"/>
      <w:bookmarkEnd w:id="148"/>
      <w:bookmarkEnd w:id="149"/>
      <w:bookmarkEnd w:id="150"/>
      <w:bookmarkEnd w:id="151"/>
    </w:p>
    <w:p w14:paraId="0F9A563E" w14:textId="77777777" w:rsidR="007B19E2" w:rsidRPr="00F400DC" w:rsidRDefault="00E4796D">
      <w:pPr>
        <w:pStyle w:val="20"/>
        <w:numPr>
          <w:ilvl w:val="0"/>
          <w:numId w:val="36"/>
        </w:numPr>
        <w:spacing w:line="500" w:lineRule="exact"/>
        <w:ind w:firstLineChars="0"/>
        <w:rPr>
          <w:rFonts w:ascii="微软雅黑" w:hAnsi="微软雅黑" w:cs="微软雅黑"/>
          <w:szCs w:val="21"/>
        </w:rPr>
      </w:pPr>
      <w:bookmarkStart w:id="152" w:name="_Toc406402995"/>
      <w:bookmarkStart w:id="153" w:name="_Toc385854151"/>
      <w:bookmarkStart w:id="154" w:name="_Toc402963122"/>
      <w:bookmarkStart w:id="155" w:name="_Toc402963089"/>
      <w:bookmarkStart w:id="156" w:name="_Toc406402951"/>
      <w:bookmarkStart w:id="157" w:name="_Toc33535364"/>
      <w:bookmarkStart w:id="158" w:name="_Toc385854105"/>
      <w:bookmarkStart w:id="159" w:name="_Toc25907"/>
      <w:bookmarkStart w:id="160" w:name="_Toc31272"/>
      <w:r w:rsidRPr="00F400DC">
        <w:rPr>
          <w:rFonts w:ascii="微软雅黑" w:hAnsi="微软雅黑" w:cs="微软雅黑" w:hint="eastAsia"/>
          <w:szCs w:val="21"/>
        </w:rPr>
        <w:t>投标文件的签署和份数</w:t>
      </w:r>
      <w:bookmarkEnd w:id="152"/>
      <w:bookmarkEnd w:id="153"/>
      <w:bookmarkEnd w:id="154"/>
      <w:bookmarkEnd w:id="155"/>
      <w:bookmarkEnd w:id="156"/>
      <w:bookmarkEnd w:id="157"/>
      <w:bookmarkEnd w:id="158"/>
      <w:bookmarkEnd w:id="159"/>
      <w:bookmarkEnd w:id="160"/>
    </w:p>
    <w:p w14:paraId="2EEB309D" w14:textId="77777777" w:rsidR="007B19E2" w:rsidRPr="00F400DC" w:rsidRDefault="00E4796D">
      <w:pPr>
        <w:spacing w:line="500" w:lineRule="exact"/>
        <w:ind w:firstLine="420"/>
        <w:rPr>
          <w:rFonts w:ascii="微软雅黑" w:hAnsi="微软雅黑" w:cs="微软雅黑"/>
          <w:b/>
          <w:bCs/>
          <w:szCs w:val="21"/>
        </w:rPr>
      </w:pPr>
      <w:bookmarkStart w:id="161" w:name="_Toc17398"/>
      <w:bookmarkStart w:id="162" w:name="_Toc28641"/>
      <w:r w:rsidRPr="00F400DC">
        <w:rPr>
          <w:rFonts w:ascii="微软雅黑" w:hAnsi="微软雅黑" w:cs="微软雅黑" w:hint="eastAsia"/>
          <w:b/>
          <w:bCs/>
          <w:szCs w:val="21"/>
        </w:rPr>
        <w:t>投标文件的形式：☑电子投标文件（包括“电子加密投标文件”和“备份投标文件”，在投标文件编制完成后同时生成）；</w:t>
      </w:r>
      <w:bookmarkEnd w:id="161"/>
      <w:bookmarkEnd w:id="162"/>
    </w:p>
    <w:p w14:paraId="0FB4B155" w14:textId="77777777" w:rsidR="007B19E2" w:rsidRPr="00F400DC" w:rsidRDefault="00E4796D">
      <w:pPr>
        <w:numPr>
          <w:ilvl w:val="0"/>
          <w:numId w:val="41"/>
        </w:numPr>
        <w:spacing w:line="500" w:lineRule="exact"/>
        <w:ind w:left="0" w:firstLine="420"/>
        <w:rPr>
          <w:rFonts w:ascii="微软雅黑" w:hAnsi="微软雅黑" w:cs="微软雅黑"/>
          <w:b/>
          <w:bCs/>
          <w:szCs w:val="21"/>
        </w:rPr>
      </w:pPr>
      <w:bookmarkStart w:id="163" w:name="_Toc10314"/>
      <w:bookmarkStart w:id="164" w:name="_Toc31882"/>
      <w:r w:rsidRPr="00F400DC">
        <w:rPr>
          <w:rFonts w:ascii="微软雅黑" w:hAnsi="微软雅黑" w:cs="微软雅黑" w:hint="eastAsia"/>
          <w:b/>
          <w:bCs/>
          <w:szCs w:val="21"/>
        </w:rPr>
        <w:t>“电子加密投标文件”是指通过“政</w:t>
      </w:r>
      <w:proofErr w:type="gramStart"/>
      <w:r w:rsidRPr="00F400DC">
        <w:rPr>
          <w:rFonts w:ascii="微软雅黑" w:hAnsi="微软雅黑" w:cs="微软雅黑" w:hint="eastAsia"/>
          <w:b/>
          <w:bCs/>
          <w:szCs w:val="21"/>
        </w:rPr>
        <w:t>采云</w:t>
      </w:r>
      <w:proofErr w:type="gramEnd"/>
      <w:r w:rsidRPr="00F400DC">
        <w:rPr>
          <w:rFonts w:ascii="微软雅黑" w:hAnsi="微软雅黑" w:cs="微软雅黑" w:hint="eastAsia"/>
          <w:b/>
          <w:bCs/>
          <w:szCs w:val="21"/>
        </w:rPr>
        <w:t>电子交易客户端”完成投标文件编制后生成并加密的数据电文形式的投标文件。</w:t>
      </w:r>
      <w:bookmarkEnd w:id="163"/>
      <w:bookmarkEnd w:id="164"/>
    </w:p>
    <w:p w14:paraId="2203C97F" w14:textId="77777777" w:rsidR="007B19E2" w:rsidRPr="00F400DC" w:rsidRDefault="00E4796D">
      <w:pPr>
        <w:numPr>
          <w:ilvl w:val="0"/>
          <w:numId w:val="41"/>
        </w:numPr>
        <w:spacing w:line="500" w:lineRule="exact"/>
        <w:ind w:left="0" w:firstLine="420"/>
        <w:rPr>
          <w:rFonts w:ascii="微软雅黑" w:hAnsi="微软雅黑" w:cs="微软雅黑"/>
          <w:b/>
          <w:bCs/>
          <w:szCs w:val="21"/>
        </w:rPr>
      </w:pPr>
      <w:bookmarkStart w:id="165" w:name="_Toc25699"/>
      <w:bookmarkStart w:id="166" w:name="_Toc5763"/>
      <w:r w:rsidRPr="00F400DC">
        <w:rPr>
          <w:rFonts w:ascii="微软雅黑" w:hAnsi="微软雅黑" w:cs="微软雅黑" w:hint="eastAsia"/>
          <w:b/>
          <w:bCs/>
          <w:szCs w:val="21"/>
        </w:rPr>
        <w:t>“备份投标文件”是指与“电子加密投标文件”同时生成的数据电文形式的电子文件（备份标书），其他方式编制的备份投标文件视为无效备份投标文件。</w:t>
      </w:r>
      <w:bookmarkEnd w:id="165"/>
      <w:bookmarkEnd w:id="166"/>
    </w:p>
    <w:p w14:paraId="0655C8C9" w14:textId="77777777" w:rsidR="007B19E2" w:rsidRPr="00F400DC" w:rsidRDefault="00E4796D">
      <w:pPr>
        <w:pStyle w:val="20"/>
        <w:numPr>
          <w:ilvl w:val="0"/>
          <w:numId w:val="36"/>
        </w:numPr>
        <w:spacing w:line="500" w:lineRule="exact"/>
        <w:ind w:firstLineChars="0"/>
        <w:rPr>
          <w:rFonts w:ascii="微软雅黑" w:hAnsi="微软雅黑" w:cs="微软雅黑"/>
          <w:szCs w:val="21"/>
        </w:rPr>
      </w:pPr>
      <w:bookmarkStart w:id="167" w:name="_Toc11368"/>
      <w:bookmarkStart w:id="168" w:name="_Toc29702"/>
      <w:bookmarkStart w:id="169" w:name="_Toc33535368"/>
      <w:r w:rsidRPr="00F400DC">
        <w:rPr>
          <w:rFonts w:ascii="微软雅黑" w:hAnsi="微软雅黑" w:cs="微软雅黑" w:hint="eastAsia"/>
          <w:szCs w:val="21"/>
        </w:rPr>
        <w:t>投标文件的上传和递交：</w:t>
      </w:r>
      <w:bookmarkEnd w:id="167"/>
      <w:bookmarkEnd w:id="168"/>
    </w:p>
    <w:p w14:paraId="24046A9D" w14:textId="77777777" w:rsidR="007B19E2" w:rsidRPr="00F400DC" w:rsidRDefault="00E4796D">
      <w:pPr>
        <w:numPr>
          <w:ilvl w:val="0"/>
          <w:numId w:val="42"/>
        </w:numPr>
        <w:spacing w:line="500" w:lineRule="exact"/>
        <w:ind w:left="0" w:firstLine="420"/>
        <w:rPr>
          <w:rFonts w:ascii="微软雅黑" w:hAnsi="微软雅黑" w:cs="微软雅黑"/>
          <w:b/>
          <w:bCs/>
          <w:szCs w:val="21"/>
        </w:rPr>
      </w:pPr>
      <w:bookmarkStart w:id="170" w:name="_Toc5177"/>
      <w:bookmarkStart w:id="171" w:name="_Toc15300"/>
      <w:r w:rsidRPr="00F400DC">
        <w:rPr>
          <w:rFonts w:ascii="微软雅黑" w:hAnsi="微软雅黑" w:cs="微软雅黑" w:hint="eastAsia"/>
          <w:b/>
          <w:bCs/>
          <w:szCs w:val="21"/>
        </w:rPr>
        <w:t>“电子加密投标文件”的上传、递交：</w:t>
      </w:r>
      <w:bookmarkEnd w:id="170"/>
      <w:bookmarkEnd w:id="171"/>
    </w:p>
    <w:p w14:paraId="587AC739" w14:textId="77777777" w:rsidR="007B19E2" w:rsidRPr="00F400DC" w:rsidRDefault="00E4796D">
      <w:pPr>
        <w:spacing w:line="500" w:lineRule="exact"/>
        <w:ind w:firstLine="420"/>
        <w:rPr>
          <w:rFonts w:ascii="微软雅黑" w:hAnsi="微软雅黑" w:cs="微软雅黑"/>
          <w:b/>
          <w:bCs/>
          <w:szCs w:val="21"/>
        </w:rPr>
      </w:pPr>
      <w:bookmarkStart w:id="172" w:name="_Toc8569"/>
      <w:bookmarkStart w:id="173" w:name="_Toc31046"/>
      <w:r w:rsidRPr="00F400DC">
        <w:rPr>
          <w:rFonts w:ascii="微软雅黑" w:hAnsi="微软雅黑" w:cs="微软雅黑" w:hint="eastAsia"/>
          <w:b/>
          <w:bCs/>
          <w:szCs w:val="21"/>
        </w:rPr>
        <w:t>A、投标供应商应在投标截止时间前将“电子加密投标文件”成功上传递交至“政府</w:t>
      </w:r>
      <w:r w:rsidRPr="00F400DC">
        <w:rPr>
          <w:rFonts w:ascii="微软雅黑" w:hAnsi="微软雅黑" w:cs="微软雅黑" w:hint="eastAsia"/>
          <w:b/>
          <w:bCs/>
          <w:szCs w:val="21"/>
        </w:rPr>
        <w:lastRenderedPageBreak/>
        <w:t>采购云平台”，否则投标无效。</w:t>
      </w:r>
      <w:bookmarkEnd w:id="172"/>
      <w:bookmarkEnd w:id="173"/>
    </w:p>
    <w:p w14:paraId="7939CCC4" w14:textId="77777777" w:rsidR="007B19E2" w:rsidRPr="00F400DC" w:rsidRDefault="00E4796D">
      <w:pPr>
        <w:spacing w:line="500" w:lineRule="exact"/>
        <w:ind w:firstLine="420"/>
        <w:rPr>
          <w:rFonts w:ascii="微软雅黑" w:hAnsi="微软雅黑" w:cs="微软雅黑"/>
          <w:b/>
          <w:bCs/>
          <w:szCs w:val="21"/>
        </w:rPr>
      </w:pPr>
      <w:bookmarkStart w:id="174" w:name="_Toc10253"/>
      <w:bookmarkStart w:id="175" w:name="_Toc22650"/>
      <w:r w:rsidRPr="00F400DC">
        <w:rPr>
          <w:rFonts w:ascii="微软雅黑" w:hAnsi="微软雅黑" w:cs="微软雅黑" w:hint="eastAsia"/>
          <w:b/>
          <w:bCs/>
          <w:szCs w:val="21"/>
        </w:rPr>
        <w:t>B、“电子加密投标文件”成功上传递交后，供应商可自行打印投标文件接收回执。</w:t>
      </w:r>
      <w:bookmarkEnd w:id="174"/>
      <w:bookmarkEnd w:id="175"/>
    </w:p>
    <w:p w14:paraId="39716D18" w14:textId="77777777" w:rsidR="007B19E2" w:rsidRPr="00F400DC" w:rsidRDefault="00E4796D">
      <w:pPr>
        <w:numPr>
          <w:ilvl w:val="0"/>
          <w:numId w:val="42"/>
        </w:numPr>
        <w:spacing w:line="500" w:lineRule="exact"/>
        <w:ind w:left="0" w:firstLine="420"/>
        <w:rPr>
          <w:rFonts w:ascii="微软雅黑" w:hAnsi="微软雅黑" w:cs="微软雅黑"/>
          <w:b/>
          <w:bCs/>
          <w:szCs w:val="21"/>
        </w:rPr>
      </w:pPr>
      <w:bookmarkStart w:id="176" w:name="_Toc12771"/>
      <w:bookmarkStart w:id="177" w:name="_Toc21513"/>
      <w:r w:rsidRPr="00F400DC">
        <w:rPr>
          <w:rFonts w:ascii="微软雅黑" w:hAnsi="微软雅黑" w:cs="微软雅黑" w:hint="eastAsia"/>
          <w:b/>
          <w:bCs/>
          <w:szCs w:val="21"/>
        </w:rPr>
        <w:t>“备份投标文件”的密封包装、递交：</w:t>
      </w:r>
      <w:bookmarkEnd w:id="176"/>
      <w:bookmarkEnd w:id="177"/>
    </w:p>
    <w:p w14:paraId="4F730F27" w14:textId="77777777" w:rsidR="007B19E2" w:rsidRPr="00F400DC" w:rsidRDefault="00E4796D">
      <w:pPr>
        <w:spacing w:line="500" w:lineRule="exact"/>
        <w:ind w:firstLine="420"/>
        <w:rPr>
          <w:rFonts w:ascii="微软雅黑" w:hAnsi="微软雅黑" w:cs="微软雅黑"/>
          <w:b/>
          <w:bCs/>
          <w:szCs w:val="21"/>
        </w:rPr>
      </w:pPr>
      <w:bookmarkStart w:id="178" w:name="_Toc28895"/>
      <w:bookmarkStart w:id="179" w:name="_Toc17936"/>
      <w:r w:rsidRPr="00F400DC">
        <w:rPr>
          <w:rFonts w:ascii="微软雅黑" w:hAnsi="微软雅黑" w:cs="微软雅黑" w:hint="eastAsia"/>
          <w:b/>
          <w:bCs/>
          <w:szCs w:val="21"/>
        </w:rPr>
        <w:t>A、投标供应商在“政府采购云平台”完成“电子加密投标文件”的上传递交后，还可以（邮寄形式）在投标截止时间前递交以介质（U盘）存储的“备份投标文件”（一份）；</w:t>
      </w:r>
      <w:bookmarkEnd w:id="178"/>
      <w:bookmarkEnd w:id="179"/>
    </w:p>
    <w:p w14:paraId="0C19386B" w14:textId="77777777" w:rsidR="007B19E2" w:rsidRPr="00F400DC" w:rsidRDefault="00E4796D">
      <w:pPr>
        <w:spacing w:line="500" w:lineRule="exact"/>
        <w:ind w:firstLine="420"/>
        <w:rPr>
          <w:rFonts w:ascii="微软雅黑" w:hAnsi="微软雅黑" w:cs="微软雅黑"/>
          <w:b/>
          <w:bCs/>
          <w:szCs w:val="21"/>
        </w:rPr>
      </w:pPr>
      <w:bookmarkStart w:id="180" w:name="_Toc22526"/>
      <w:bookmarkStart w:id="181" w:name="_Toc22575"/>
      <w:r w:rsidRPr="00F400DC">
        <w:rPr>
          <w:rFonts w:ascii="微软雅黑" w:hAnsi="微软雅黑" w:cs="微软雅黑" w:hint="eastAsia"/>
          <w:b/>
          <w:bCs/>
          <w:szCs w:val="21"/>
        </w:rPr>
        <w:t>B、“备份投标文件”应当密封包装，并在包装上标注投标项目名称、投标单位名称并加盖公章。没有密封包装或者逾期邮寄送达至邮寄接收地点的“备份投标文件”将不予接收；</w:t>
      </w:r>
      <w:bookmarkEnd w:id="180"/>
      <w:bookmarkEnd w:id="181"/>
    </w:p>
    <w:p w14:paraId="3E960DE7" w14:textId="77777777" w:rsidR="007B19E2" w:rsidRPr="00F400DC" w:rsidRDefault="00E4796D">
      <w:pPr>
        <w:spacing w:line="500" w:lineRule="exact"/>
        <w:ind w:firstLine="420"/>
        <w:rPr>
          <w:rFonts w:ascii="微软雅黑" w:hAnsi="微软雅黑" w:cs="微软雅黑"/>
          <w:b/>
          <w:bCs/>
          <w:szCs w:val="21"/>
        </w:rPr>
      </w:pPr>
      <w:bookmarkStart w:id="182" w:name="_Toc18491"/>
      <w:bookmarkStart w:id="183" w:name="_Toc26558"/>
      <w:r w:rsidRPr="00F400DC">
        <w:rPr>
          <w:rFonts w:ascii="微软雅黑" w:hAnsi="微软雅黑" w:cs="微软雅黑" w:hint="eastAsia"/>
          <w:b/>
          <w:bCs/>
          <w:szCs w:val="21"/>
        </w:rPr>
        <w:t>C、通过“政府采购云平台”成功上传递交的“电子加密投标文件”已按时解密的，“备份投标文件”自动失效。投标截止时间前，投标供应商仅递交了“备份投标文件”而未将“电子加密投标文件”成功上传至“政府采购云平台”的，投标无效。</w:t>
      </w:r>
      <w:bookmarkEnd w:id="182"/>
      <w:bookmarkEnd w:id="183"/>
    </w:p>
    <w:p w14:paraId="1DA03721" w14:textId="77777777" w:rsidR="007B19E2" w:rsidRPr="00F400DC" w:rsidRDefault="00E4796D">
      <w:pPr>
        <w:pStyle w:val="20"/>
        <w:numPr>
          <w:ilvl w:val="0"/>
          <w:numId w:val="36"/>
        </w:numPr>
        <w:spacing w:line="500" w:lineRule="exact"/>
        <w:ind w:firstLineChars="0"/>
        <w:rPr>
          <w:rFonts w:ascii="微软雅黑" w:hAnsi="微软雅黑" w:cs="微软雅黑"/>
          <w:szCs w:val="21"/>
        </w:rPr>
      </w:pPr>
      <w:bookmarkStart w:id="184" w:name="_Toc5394"/>
      <w:bookmarkStart w:id="185" w:name="_Toc10192"/>
      <w:r w:rsidRPr="00F400DC">
        <w:rPr>
          <w:rFonts w:ascii="微软雅黑" w:hAnsi="微软雅黑" w:cs="微软雅黑" w:hint="eastAsia"/>
          <w:szCs w:val="21"/>
        </w:rPr>
        <w:t>投标无效的情形</w:t>
      </w:r>
      <w:bookmarkEnd w:id="169"/>
      <w:bookmarkEnd w:id="184"/>
      <w:bookmarkEnd w:id="185"/>
    </w:p>
    <w:p w14:paraId="266FA928" w14:textId="77777777" w:rsidR="007B19E2" w:rsidRPr="00F400DC" w:rsidRDefault="00E4796D">
      <w:pPr>
        <w:spacing w:line="500" w:lineRule="exact"/>
        <w:ind w:firstLine="420"/>
        <w:rPr>
          <w:rFonts w:ascii="微软雅黑" w:hAnsi="微软雅黑" w:cs="微软雅黑"/>
          <w:szCs w:val="21"/>
        </w:rPr>
      </w:pPr>
      <w:bookmarkStart w:id="186" w:name="_Toc21715"/>
      <w:bookmarkStart w:id="187" w:name="_Toc12237"/>
      <w:r w:rsidRPr="00F400DC">
        <w:rPr>
          <w:rFonts w:ascii="微软雅黑" w:hAnsi="微软雅黑" w:cs="微软雅黑" w:hint="eastAsia"/>
          <w:szCs w:val="21"/>
        </w:rPr>
        <w:t>根据《政府采购货物和服务招标投标管理办法》有下列情形之一的，视为供应商串通投标，其投标无效：</w:t>
      </w:r>
      <w:bookmarkEnd w:id="186"/>
      <w:bookmarkEnd w:id="187"/>
    </w:p>
    <w:p w14:paraId="24B937E7" w14:textId="77777777" w:rsidR="007B19E2" w:rsidRPr="00F400DC" w:rsidRDefault="00E4796D">
      <w:pPr>
        <w:numPr>
          <w:ilvl w:val="0"/>
          <w:numId w:val="43"/>
        </w:numPr>
        <w:spacing w:line="500" w:lineRule="exact"/>
        <w:ind w:firstLineChars="0"/>
        <w:rPr>
          <w:rFonts w:ascii="微软雅黑" w:hAnsi="微软雅黑" w:cs="微软雅黑"/>
          <w:szCs w:val="21"/>
        </w:rPr>
      </w:pPr>
      <w:bookmarkStart w:id="188" w:name="_Toc6580"/>
      <w:bookmarkStart w:id="189" w:name="_Toc3625"/>
      <w:r w:rsidRPr="00F400DC">
        <w:rPr>
          <w:rFonts w:ascii="微软雅黑" w:hAnsi="微软雅黑" w:cs="微软雅黑" w:hint="eastAsia"/>
          <w:szCs w:val="21"/>
        </w:rPr>
        <w:t>不同供应商的投标文件由同一单位或者个人编制;</w:t>
      </w:r>
      <w:bookmarkEnd w:id="188"/>
      <w:bookmarkEnd w:id="189"/>
    </w:p>
    <w:p w14:paraId="70A2609F" w14:textId="77777777" w:rsidR="007B19E2" w:rsidRPr="00F400DC" w:rsidRDefault="00E4796D">
      <w:pPr>
        <w:numPr>
          <w:ilvl w:val="0"/>
          <w:numId w:val="43"/>
        </w:numPr>
        <w:spacing w:line="500" w:lineRule="exact"/>
        <w:ind w:firstLineChars="0"/>
        <w:rPr>
          <w:rFonts w:ascii="微软雅黑" w:hAnsi="微软雅黑" w:cs="微软雅黑"/>
          <w:szCs w:val="21"/>
        </w:rPr>
      </w:pPr>
      <w:r w:rsidRPr="00F400DC">
        <w:rPr>
          <w:rFonts w:ascii="微软雅黑" w:hAnsi="微软雅黑" w:cs="微软雅黑" w:hint="eastAsia"/>
          <w:szCs w:val="21"/>
        </w:rPr>
        <w:t>不同供应商委托同一单位或者个人办理投标事宜;</w:t>
      </w:r>
    </w:p>
    <w:p w14:paraId="2061AD73" w14:textId="77777777" w:rsidR="007B19E2" w:rsidRPr="00F400DC" w:rsidRDefault="00E4796D">
      <w:pPr>
        <w:numPr>
          <w:ilvl w:val="0"/>
          <w:numId w:val="43"/>
        </w:numPr>
        <w:spacing w:line="500" w:lineRule="exact"/>
        <w:ind w:firstLineChars="0"/>
        <w:rPr>
          <w:rFonts w:ascii="微软雅黑" w:hAnsi="微软雅黑" w:cs="微软雅黑"/>
          <w:szCs w:val="21"/>
        </w:rPr>
      </w:pPr>
      <w:r w:rsidRPr="00F400DC">
        <w:rPr>
          <w:rFonts w:ascii="微软雅黑" w:hAnsi="微软雅黑" w:cs="微软雅黑" w:hint="eastAsia"/>
          <w:szCs w:val="21"/>
        </w:rPr>
        <w:t>不同供应商的投标文件载明的项目管理成员或者联系人员为同一人;</w:t>
      </w:r>
    </w:p>
    <w:p w14:paraId="5E47C7A7" w14:textId="77777777" w:rsidR="007B19E2" w:rsidRPr="00F400DC" w:rsidRDefault="00E4796D">
      <w:pPr>
        <w:numPr>
          <w:ilvl w:val="0"/>
          <w:numId w:val="43"/>
        </w:numPr>
        <w:spacing w:line="500" w:lineRule="exact"/>
        <w:ind w:firstLineChars="0"/>
        <w:rPr>
          <w:rFonts w:ascii="微软雅黑" w:hAnsi="微软雅黑" w:cs="微软雅黑"/>
          <w:szCs w:val="21"/>
        </w:rPr>
      </w:pPr>
      <w:r w:rsidRPr="00F400DC">
        <w:rPr>
          <w:rFonts w:ascii="微软雅黑" w:hAnsi="微软雅黑" w:cs="微软雅黑" w:hint="eastAsia"/>
          <w:szCs w:val="21"/>
        </w:rPr>
        <w:t>不同供应商的投标文件异常一致或者投标报价呈规律性差异;</w:t>
      </w:r>
    </w:p>
    <w:p w14:paraId="02C33853" w14:textId="77777777" w:rsidR="007B19E2" w:rsidRPr="00F400DC" w:rsidRDefault="00E4796D">
      <w:pPr>
        <w:numPr>
          <w:ilvl w:val="0"/>
          <w:numId w:val="43"/>
        </w:numPr>
        <w:spacing w:line="500" w:lineRule="exact"/>
        <w:ind w:firstLineChars="0"/>
        <w:rPr>
          <w:rFonts w:ascii="微软雅黑" w:hAnsi="微软雅黑" w:cs="微软雅黑"/>
          <w:szCs w:val="21"/>
        </w:rPr>
      </w:pPr>
      <w:r w:rsidRPr="00F400DC">
        <w:rPr>
          <w:rFonts w:ascii="微软雅黑" w:hAnsi="微软雅黑" w:cs="微软雅黑" w:hint="eastAsia"/>
          <w:szCs w:val="21"/>
        </w:rPr>
        <w:t>不同供应商的投标文件相互混装;</w:t>
      </w:r>
    </w:p>
    <w:p w14:paraId="165475C9" w14:textId="77777777" w:rsidR="007B19E2" w:rsidRPr="00F400DC" w:rsidRDefault="00E4796D">
      <w:pPr>
        <w:spacing w:line="500" w:lineRule="exact"/>
        <w:ind w:firstLine="420"/>
        <w:rPr>
          <w:rFonts w:ascii="微软雅黑" w:hAnsi="微软雅黑" w:cs="微软雅黑"/>
          <w:szCs w:val="21"/>
        </w:rPr>
      </w:pPr>
      <w:r w:rsidRPr="00F400DC">
        <w:rPr>
          <w:rFonts w:ascii="微软雅黑" w:hAnsi="微软雅黑" w:cs="微软雅黑" w:hint="eastAsia"/>
          <w:szCs w:val="21"/>
        </w:rPr>
        <w:t>实质上没有响应招标文件要求的投标将被视为无效投标。</w:t>
      </w:r>
    </w:p>
    <w:p w14:paraId="41376B40" w14:textId="77777777" w:rsidR="007B19E2" w:rsidRPr="00F400DC" w:rsidRDefault="00E4796D">
      <w:pPr>
        <w:pStyle w:val="30"/>
        <w:numPr>
          <w:ilvl w:val="0"/>
          <w:numId w:val="44"/>
        </w:numPr>
        <w:spacing w:line="500" w:lineRule="exact"/>
        <w:ind w:left="0" w:firstLine="420"/>
        <w:rPr>
          <w:rFonts w:ascii="微软雅黑" w:hAnsi="微软雅黑" w:cs="微软雅黑"/>
          <w:b/>
          <w:bCs w:val="0"/>
          <w:szCs w:val="21"/>
        </w:rPr>
      </w:pPr>
      <w:r w:rsidRPr="00F400DC">
        <w:rPr>
          <w:rFonts w:ascii="微软雅黑" w:hAnsi="微软雅黑" w:cs="微软雅黑" w:hint="eastAsia"/>
          <w:b/>
          <w:bCs w:val="0"/>
          <w:szCs w:val="21"/>
        </w:rPr>
        <w:t>电子投标文件解密失败的，且未在规定时间内提交备份投标文件的。</w:t>
      </w:r>
    </w:p>
    <w:p w14:paraId="061A4ED2" w14:textId="77777777" w:rsidR="007B19E2" w:rsidRPr="00F400DC" w:rsidRDefault="00E4796D">
      <w:pPr>
        <w:pStyle w:val="30"/>
        <w:numPr>
          <w:ilvl w:val="0"/>
          <w:numId w:val="44"/>
        </w:numPr>
        <w:spacing w:line="500" w:lineRule="exact"/>
        <w:ind w:left="0" w:firstLine="420"/>
        <w:rPr>
          <w:rFonts w:ascii="微软雅黑" w:hAnsi="微软雅黑" w:cs="微软雅黑"/>
          <w:b/>
          <w:bCs w:val="0"/>
          <w:szCs w:val="21"/>
        </w:rPr>
      </w:pPr>
      <w:r w:rsidRPr="00F400DC">
        <w:rPr>
          <w:rFonts w:ascii="微软雅黑" w:hAnsi="微软雅黑" w:cs="微软雅黑" w:hint="eastAsia"/>
          <w:b/>
          <w:bCs w:val="0"/>
          <w:szCs w:val="21"/>
        </w:rPr>
        <w:t>没有通过资格审查的，投标文件将被视为无效。</w:t>
      </w:r>
    </w:p>
    <w:p w14:paraId="3A4E763A" w14:textId="77777777" w:rsidR="007B19E2" w:rsidRPr="00F400DC" w:rsidRDefault="00E4796D">
      <w:pPr>
        <w:pStyle w:val="30"/>
        <w:numPr>
          <w:ilvl w:val="0"/>
          <w:numId w:val="44"/>
        </w:numPr>
        <w:spacing w:line="500" w:lineRule="exact"/>
        <w:ind w:left="0" w:firstLine="420"/>
        <w:rPr>
          <w:rFonts w:ascii="微软雅黑" w:hAnsi="微软雅黑" w:cs="微软雅黑"/>
          <w:b/>
          <w:bCs w:val="0"/>
          <w:szCs w:val="21"/>
        </w:rPr>
      </w:pPr>
      <w:r w:rsidRPr="00F400DC">
        <w:rPr>
          <w:rFonts w:ascii="微软雅黑" w:hAnsi="微软雅黑" w:cs="微软雅黑" w:hint="eastAsia"/>
          <w:b/>
          <w:bCs w:val="0"/>
          <w:szCs w:val="21"/>
        </w:rPr>
        <w:t>在符合性审查和商务评审时，如发现下列情形之一的，投标文件将被视为无效：</w:t>
      </w:r>
    </w:p>
    <w:p w14:paraId="6F1A61CA" w14:textId="77777777" w:rsidR="007B19E2" w:rsidRPr="00F400DC" w:rsidRDefault="00E4796D">
      <w:pPr>
        <w:numPr>
          <w:ilvl w:val="0"/>
          <w:numId w:val="45"/>
        </w:numPr>
        <w:snapToGrid w:val="0"/>
        <w:spacing w:line="500" w:lineRule="exact"/>
        <w:ind w:left="0" w:firstLine="420"/>
        <w:rPr>
          <w:rFonts w:ascii="微软雅黑" w:hAnsi="微软雅黑" w:cs="微软雅黑"/>
          <w:szCs w:val="21"/>
        </w:rPr>
      </w:pPr>
      <w:r w:rsidRPr="00F400DC">
        <w:rPr>
          <w:rFonts w:ascii="微软雅黑" w:hAnsi="微软雅黑" w:cs="微软雅黑" w:hint="eastAsia"/>
          <w:szCs w:val="21"/>
        </w:rPr>
        <w:t>电子投标文件未按规定要求提供电子签章的；</w:t>
      </w:r>
    </w:p>
    <w:p w14:paraId="6226709A" w14:textId="77777777" w:rsidR="007B19E2" w:rsidRPr="00F400DC" w:rsidRDefault="00E4796D">
      <w:pPr>
        <w:numPr>
          <w:ilvl w:val="0"/>
          <w:numId w:val="45"/>
        </w:numPr>
        <w:snapToGrid w:val="0"/>
        <w:spacing w:line="500" w:lineRule="exact"/>
        <w:ind w:left="0" w:firstLine="420"/>
        <w:rPr>
          <w:rFonts w:ascii="微软雅黑" w:hAnsi="微软雅黑" w:cs="微软雅黑"/>
          <w:szCs w:val="21"/>
        </w:rPr>
      </w:pPr>
      <w:r w:rsidRPr="00F400DC">
        <w:rPr>
          <w:rFonts w:ascii="微软雅黑" w:hAnsi="微软雅黑" w:cs="微软雅黑" w:hint="eastAsia"/>
          <w:szCs w:val="21"/>
        </w:rPr>
        <w:t>在资信商务技术文件中出现报价的；</w:t>
      </w:r>
    </w:p>
    <w:p w14:paraId="77BAA546" w14:textId="77777777" w:rsidR="007B19E2" w:rsidRPr="00F400DC" w:rsidRDefault="00E4796D">
      <w:pPr>
        <w:numPr>
          <w:ilvl w:val="0"/>
          <w:numId w:val="45"/>
        </w:numPr>
        <w:snapToGrid w:val="0"/>
        <w:spacing w:line="500" w:lineRule="exact"/>
        <w:ind w:left="0" w:firstLine="420"/>
        <w:rPr>
          <w:rFonts w:ascii="微软雅黑" w:hAnsi="微软雅黑" w:cs="微软雅黑"/>
          <w:szCs w:val="21"/>
        </w:rPr>
      </w:pPr>
      <w:r w:rsidRPr="00F400DC">
        <w:rPr>
          <w:rFonts w:ascii="微软雅黑" w:hAnsi="微软雅黑" w:cs="微软雅黑" w:hint="eastAsia"/>
          <w:szCs w:val="21"/>
        </w:rPr>
        <w:t>资格证明文件不全的，或者不符合招标文件标明的资格要求的；</w:t>
      </w:r>
    </w:p>
    <w:p w14:paraId="4E636CC2" w14:textId="77777777" w:rsidR="007B19E2" w:rsidRPr="00F400DC" w:rsidRDefault="00E4796D">
      <w:pPr>
        <w:numPr>
          <w:ilvl w:val="0"/>
          <w:numId w:val="45"/>
        </w:numPr>
        <w:snapToGrid w:val="0"/>
        <w:spacing w:line="500" w:lineRule="exact"/>
        <w:ind w:left="0" w:firstLine="420"/>
        <w:rPr>
          <w:rFonts w:ascii="微软雅黑" w:hAnsi="微软雅黑" w:cs="微软雅黑"/>
          <w:szCs w:val="21"/>
        </w:rPr>
      </w:pPr>
      <w:r w:rsidRPr="00F400DC">
        <w:rPr>
          <w:rFonts w:ascii="微软雅黑" w:hAnsi="微软雅黑" w:cs="微软雅黑" w:hint="eastAsia"/>
          <w:szCs w:val="21"/>
        </w:rPr>
        <w:t>投标文件无法定代表人签字（或盖章）,或未提供法定代表人授权委托书、投标声</w:t>
      </w:r>
      <w:r w:rsidRPr="00F400DC">
        <w:rPr>
          <w:rFonts w:ascii="微软雅黑" w:hAnsi="微软雅黑" w:cs="微软雅黑" w:hint="eastAsia"/>
          <w:szCs w:val="21"/>
        </w:rPr>
        <w:lastRenderedPageBreak/>
        <w:t>明书或者填写项目不齐全的；</w:t>
      </w:r>
    </w:p>
    <w:p w14:paraId="575031E8" w14:textId="77777777" w:rsidR="007B19E2" w:rsidRPr="00F400DC" w:rsidRDefault="00E4796D">
      <w:pPr>
        <w:numPr>
          <w:ilvl w:val="0"/>
          <w:numId w:val="45"/>
        </w:numPr>
        <w:snapToGrid w:val="0"/>
        <w:spacing w:line="500" w:lineRule="exact"/>
        <w:ind w:left="0" w:firstLine="420"/>
        <w:rPr>
          <w:rFonts w:ascii="微软雅黑" w:hAnsi="微软雅黑" w:cs="微软雅黑"/>
          <w:szCs w:val="21"/>
        </w:rPr>
      </w:pPr>
      <w:r w:rsidRPr="00F400DC">
        <w:rPr>
          <w:rFonts w:ascii="微软雅黑" w:hAnsi="微软雅黑" w:cs="微软雅黑" w:hint="eastAsia"/>
          <w:szCs w:val="21"/>
        </w:rPr>
        <w:t>投标文件格式不规范、项目不齐全或者内容虚假的；</w:t>
      </w:r>
    </w:p>
    <w:p w14:paraId="3A976C8B" w14:textId="77777777" w:rsidR="007B19E2" w:rsidRPr="00F400DC" w:rsidRDefault="00E4796D">
      <w:pPr>
        <w:numPr>
          <w:ilvl w:val="0"/>
          <w:numId w:val="45"/>
        </w:numPr>
        <w:snapToGrid w:val="0"/>
        <w:spacing w:line="500" w:lineRule="exact"/>
        <w:ind w:left="0" w:firstLine="420"/>
        <w:rPr>
          <w:rFonts w:ascii="微软雅黑" w:hAnsi="微软雅黑" w:cs="微软雅黑"/>
          <w:szCs w:val="21"/>
        </w:rPr>
      </w:pPr>
      <w:r w:rsidRPr="00F400DC">
        <w:rPr>
          <w:rFonts w:ascii="微软雅黑" w:hAnsi="微软雅黑" w:cs="微软雅黑" w:hint="eastAsia"/>
          <w:szCs w:val="21"/>
        </w:rPr>
        <w:t>投标文件的实质性内容未使用中文表述、意思表述不明确、前后矛盾或者使用计量单位不符合招标文件要求的（经评标委员会认定并允许其当场更正的笔误除外）；</w:t>
      </w:r>
    </w:p>
    <w:p w14:paraId="5E2BF37A" w14:textId="77777777" w:rsidR="007B19E2" w:rsidRPr="00F400DC" w:rsidRDefault="00E4796D">
      <w:pPr>
        <w:numPr>
          <w:ilvl w:val="0"/>
          <w:numId w:val="45"/>
        </w:numPr>
        <w:snapToGrid w:val="0"/>
        <w:spacing w:line="500" w:lineRule="exact"/>
        <w:ind w:left="0" w:firstLine="420"/>
        <w:rPr>
          <w:rFonts w:ascii="微软雅黑" w:hAnsi="微软雅黑" w:cs="微软雅黑"/>
          <w:szCs w:val="21"/>
        </w:rPr>
      </w:pPr>
      <w:r w:rsidRPr="00F400DC">
        <w:rPr>
          <w:rFonts w:ascii="微软雅黑" w:hAnsi="微软雅黑" w:cs="微软雅黑" w:hint="eastAsia"/>
          <w:szCs w:val="21"/>
        </w:rPr>
        <w:t>投标有效期、交货时间、质保期等商务条款不能满足招标文件要求的；</w:t>
      </w:r>
    </w:p>
    <w:p w14:paraId="57286723" w14:textId="77777777" w:rsidR="007B19E2" w:rsidRPr="00F400DC" w:rsidRDefault="00E4796D">
      <w:pPr>
        <w:numPr>
          <w:ilvl w:val="0"/>
          <w:numId w:val="45"/>
        </w:numPr>
        <w:snapToGrid w:val="0"/>
        <w:spacing w:line="500" w:lineRule="exact"/>
        <w:ind w:left="0" w:firstLine="420"/>
        <w:rPr>
          <w:rFonts w:ascii="微软雅黑" w:hAnsi="微软雅黑" w:cs="微软雅黑"/>
          <w:szCs w:val="21"/>
        </w:rPr>
      </w:pPr>
      <w:r w:rsidRPr="00F400DC">
        <w:rPr>
          <w:rFonts w:ascii="微软雅黑" w:hAnsi="微软雅黑" w:cs="微软雅黑" w:hint="eastAsia"/>
          <w:szCs w:val="21"/>
        </w:rPr>
        <w:t>未实质性响应招标文件要求或者投标文件有招标方不能接受的附加条件的；</w:t>
      </w:r>
    </w:p>
    <w:p w14:paraId="44097F0F" w14:textId="77777777" w:rsidR="007B19E2" w:rsidRPr="00F400DC" w:rsidRDefault="00E4796D">
      <w:pPr>
        <w:numPr>
          <w:ilvl w:val="0"/>
          <w:numId w:val="45"/>
        </w:numPr>
        <w:snapToGrid w:val="0"/>
        <w:spacing w:line="500" w:lineRule="exact"/>
        <w:ind w:left="0" w:firstLine="420"/>
        <w:rPr>
          <w:rFonts w:ascii="微软雅黑" w:hAnsi="微软雅黑" w:cs="微软雅黑"/>
          <w:szCs w:val="21"/>
        </w:rPr>
      </w:pPr>
      <w:r w:rsidRPr="00F400DC">
        <w:rPr>
          <w:rFonts w:ascii="微软雅黑" w:hAnsi="微软雅黑" w:cs="微软雅黑" w:hint="eastAsia"/>
          <w:szCs w:val="21"/>
        </w:rPr>
        <w:t>不符合本招标文件中的实质性要求条款。</w:t>
      </w:r>
    </w:p>
    <w:p w14:paraId="3B5C3805" w14:textId="77777777" w:rsidR="007B19E2" w:rsidRPr="00F400DC" w:rsidRDefault="00E4796D">
      <w:pPr>
        <w:pStyle w:val="30"/>
        <w:numPr>
          <w:ilvl w:val="0"/>
          <w:numId w:val="44"/>
        </w:numPr>
        <w:spacing w:line="500" w:lineRule="exact"/>
        <w:ind w:left="0" w:firstLine="420"/>
        <w:rPr>
          <w:rFonts w:ascii="微软雅黑" w:hAnsi="微软雅黑" w:cs="微软雅黑"/>
          <w:b/>
          <w:bCs w:val="0"/>
          <w:szCs w:val="21"/>
        </w:rPr>
      </w:pPr>
      <w:r w:rsidRPr="00F400DC">
        <w:rPr>
          <w:rFonts w:ascii="微软雅黑" w:hAnsi="微软雅黑" w:cs="微软雅黑" w:hint="eastAsia"/>
          <w:b/>
          <w:bCs w:val="0"/>
          <w:szCs w:val="21"/>
        </w:rPr>
        <w:t>在技术评审时，如发现下列情形之一的，投标文件将被视为无效：</w:t>
      </w:r>
    </w:p>
    <w:p w14:paraId="5BDDDBED" w14:textId="77777777" w:rsidR="007B19E2" w:rsidRPr="00F400DC" w:rsidRDefault="00E4796D">
      <w:pPr>
        <w:numPr>
          <w:ilvl w:val="0"/>
          <w:numId w:val="46"/>
        </w:numPr>
        <w:snapToGrid w:val="0"/>
        <w:spacing w:line="500" w:lineRule="exact"/>
        <w:ind w:left="0" w:firstLine="420"/>
        <w:rPr>
          <w:rFonts w:ascii="微软雅黑" w:hAnsi="微软雅黑" w:cs="微软雅黑"/>
          <w:szCs w:val="21"/>
        </w:rPr>
      </w:pPr>
      <w:r w:rsidRPr="00F400DC">
        <w:rPr>
          <w:rFonts w:ascii="微软雅黑" w:hAnsi="微软雅黑" w:cs="微软雅黑" w:hint="eastAsia"/>
          <w:szCs w:val="21"/>
        </w:rPr>
        <w:t>未提供或未如实提供投标货物的技术参数，或者投标文件标明的响应或偏离与事实不符或虚假投标的；</w:t>
      </w:r>
    </w:p>
    <w:p w14:paraId="694AF135" w14:textId="77777777" w:rsidR="007B19E2" w:rsidRPr="00F400DC" w:rsidRDefault="00E4796D">
      <w:pPr>
        <w:numPr>
          <w:ilvl w:val="0"/>
          <w:numId w:val="46"/>
        </w:numPr>
        <w:snapToGrid w:val="0"/>
        <w:spacing w:line="500" w:lineRule="exact"/>
        <w:ind w:left="0" w:firstLine="420"/>
        <w:rPr>
          <w:rFonts w:ascii="微软雅黑" w:hAnsi="微软雅黑" w:cs="微软雅黑"/>
          <w:szCs w:val="21"/>
        </w:rPr>
      </w:pPr>
      <w:r w:rsidRPr="00F400DC">
        <w:rPr>
          <w:rFonts w:ascii="微软雅黑" w:hAnsi="微软雅黑" w:cs="微软雅黑" w:hint="eastAsia"/>
          <w:szCs w:val="21"/>
        </w:rPr>
        <w:t>明显不符合招标文件要求的规格型号、质量标准，或者与招标文件中标“▲”的技术指标、主要功能项目发生实质性偏离的；</w:t>
      </w:r>
    </w:p>
    <w:p w14:paraId="7B145D7C" w14:textId="77777777" w:rsidR="007B19E2" w:rsidRPr="00F400DC" w:rsidRDefault="00E4796D">
      <w:pPr>
        <w:numPr>
          <w:ilvl w:val="0"/>
          <w:numId w:val="46"/>
        </w:numPr>
        <w:snapToGrid w:val="0"/>
        <w:spacing w:line="500" w:lineRule="exact"/>
        <w:ind w:left="0" w:firstLine="420"/>
        <w:rPr>
          <w:rFonts w:ascii="微软雅黑" w:hAnsi="微软雅黑" w:cs="微软雅黑"/>
          <w:szCs w:val="21"/>
        </w:rPr>
      </w:pPr>
      <w:r w:rsidRPr="00F400DC">
        <w:rPr>
          <w:rFonts w:ascii="微软雅黑" w:hAnsi="微软雅黑" w:cs="微软雅黑" w:hint="eastAsia"/>
          <w:szCs w:val="21"/>
        </w:rPr>
        <w:t>投标技术方案不明确，存在一个或一个以上备选（替代）投标方案的；</w:t>
      </w:r>
    </w:p>
    <w:p w14:paraId="57535914" w14:textId="77777777" w:rsidR="007B19E2" w:rsidRPr="00F400DC" w:rsidRDefault="00E4796D">
      <w:pPr>
        <w:pStyle w:val="30"/>
        <w:numPr>
          <w:ilvl w:val="0"/>
          <w:numId w:val="44"/>
        </w:numPr>
        <w:spacing w:line="500" w:lineRule="exact"/>
        <w:ind w:left="0" w:firstLine="420"/>
        <w:rPr>
          <w:rFonts w:ascii="微软雅黑" w:hAnsi="微软雅黑" w:cs="微软雅黑"/>
          <w:b/>
          <w:bCs w:val="0"/>
          <w:szCs w:val="21"/>
        </w:rPr>
      </w:pPr>
      <w:r w:rsidRPr="00F400DC">
        <w:rPr>
          <w:rFonts w:ascii="微软雅黑" w:hAnsi="微软雅黑" w:cs="微软雅黑" w:hint="eastAsia"/>
          <w:b/>
          <w:bCs w:val="0"/>
          <w:szCs w:val="21"/>
        </w:rPr>
        <w:t>在报价评审时，如发现下列情形之一的，投标文件将被视为无效：</w:t>
      </w:r>
    </w:p>
    <w:p w14:paraId="338D37FF" w14:textId="77777777" w:rsidR="007B19E2" w:rsidRPr="00F400DC" w:rsidRDefault="00E4796D">
      <w:pPr>
        <w:numPr>
          <w:ilvl w:val="0"/>
          <w:numId w:val="47"/>
        </w:numPr>
        <w:snapToGrid w:val="0"/>
        <w:spacing w:line="500" w:lineRule="exact"/>
        <w:ind w:left="0" w:firstLine="420"/>
        <w:rPr>
          <w:rFonts w:ascii="微软雅黑" w:hAnsi="微软雅黑" w:cs="微软雅黑"/>
          <w:szCs w:val="21"/>
        </w:rPr>
      </w:pPr>
      <w:r w:rsidRPr="00F400DC">
        <w:rPr>
          <w:rFonts w:ascii="微软雅黑" w:hAnsi="微软雅黑" w:cs="微软雅黑" w:hint="eastAsia"/>
          <w:szCs w:val="21"/>
        </w:rPr>
        <w:t>未采用人民币报价或者未按照招标文件标明的币种报价的；</w:t>
      </w:r>
    </w:p>
    <w:p w14:paraId="4BAA0269" w14:textId="77777777" w:rsidR="007B19E2" w:rsidRPr="00F400DC" w:rsidRDefault="00E4796D">
      <w:pPr>
        <w:numPr>
          <w:ilvl w:val="0"/>
          <w:numId w:val="47"/>
        </w:numPr>
        <w:snapToGrid w:val="0"/>
        <w:spacing w:line="500" w:lineRule="exact"/>
        <w:ind w:left="0" w:firstLine="420"/>
        <w:rPr>
          <w:rFonts w:ascii="微软雅黑" w:hAnsi="微软雅黑" w:cs="微软雅黑"/>
          <w:szCs w:val="21"/>
        </w:rPr>
      </w:pPr>
      <w:r w:rsidRPr="00F400DC">
        <w:rPr>
          <w:rFonts w:ascii="微软雅黑" w:hAnsi="微软雅黑" w:cs="微软雅黑" w:hint="eastAsia"/>
          <w:szCs w:val="21"/>
        </w:rPr>
        <w:t>报价超出最高限价；</w:t>
      </w:r>
    </w:p>
    <w:p w14:paraId="542B48A4" w14:textId="77777777" w:rsidR="007B19E2" w:rsidRPr="00F400DC" w:rsidRDefault="00E4796D">
      <w:pPr>
        <w:numPr>
          <w:ilvl w:val="0"/>
          <w:numId w:val="47"/>
        </w:numPr>
        <w:snapToGrid w:val="0"/>
        <w:spacing w:line="500" w:lineRule="exact"/>
        <w:ind w:left="0" w:firstLine="420"/>
        <w:rPr>
          <w:rFonts w:ascii="微软雅黑" w:hAnsi="微软雅黑" w:cs="微软雅黑"/>
          <w:szCs w:val="21"/>
        </w:rPr>
      </w:pPr>
      <w:r w:rsidRPr="00F400DC">
        <w:rPr>
          <w:rFonts w:ascii="微软雅黑" w:hAnsi="微软雅黑" w:cs="微软雅黑" w:hint="eastAsia"/>
          <w:szCs w:val="21"/>
        </w:rPr>
        <w:t xml:space="preserve">投标报价具有选择性，或者开标价格与投标文件承诺的优惠（折扣）价格不一致的。                                                                                            </w:t>
      </w:r>
    </w:p>
    <w:p w14:paraId="1B8E94E5" w14:textId="77777777" w:rsidR="007B19E2" w:rsidRPr="00F400DC" w:rsidRDefault="00E4796D">
      <w:pPr>
        <w:pStyle w:val="30"/>
        <w:numPr>
          <w:ilvl w:val="0"/>
          <w:numId w:val="44"/>
        </w:numPr>
        <w:spacing w:line="500" w:lineRule="exact"/>
        <w:ind w:left="0" w:firstLine="420"/>
        <w:rPr>
          <w:rFonts w:ascii="微软雅黑" w:hAnsi="微软雅黑" w:cs="微软雅黑"/>
          <w:b/>
          <w:bCs w:val="0"/>
          <w:szCs w:val="21"/>
        </w:rPr>
      </w:pPr>
      <w:r w:rsidRPr="00F400DC">
        <w:rPr>
          <w:rFonts w:ascii="微软雅黑" w:hAnsi="微软雅黑" w:cs="微软雅黑" w:hint="eastAsia"/>
          <w:b/>
          <w:bCs w:val="0"/>
          <w:szCs w:val="21"/>
        </w:rPr>
        <w:t>被拒绝的投标文件为无效。</w:t>
      </w:r>
    </w:p>
    <w:p w14:paraId="47F2DC73" w14:textId="77777777" w:rsidR="007B19E2" w:rsidRPr="00F400DC" w:rsidRDefault="00E4796D">
      <w:pPr>
        <w:pStyle w:val="20"/>
        <w:numPr>
          <w:ilvl w:val="0"/>
          <w:numId w:val="32"/>
        </w:numPr>
        <w:spacing w:line="500" w:lineRule="exact"/>
        <w:ind w:firstLineChars="0"/>
        <w:rPr>
          <w:rFonts w:ascii="微软雅黑" w:hAnsi="微软雅黑" w:cs="微软雅黑"/>
          <w:szCs w:val="21"/>
        </w:rPr>
      </w:pPr>
      <w:bookmarkStart w:id="190" w:name="_Toc33535369"/>
      <w:r w:rsidRPr="00F400DC">
        <w:rPr>
          <w:rFonts w:ascii="微软雅黑" w:hAnsi="微软雅黑" w:cs="微软雅黑" w:hint="eastAsia"/>
          <w:szCs w:val="21"/>
        </w:rPr>
        <w:t>开标</w:t>
      </w:r>
      <w:bookmarkEnd w:id="190"/>
    </w:p>
    <w:p w14:paraId="4AFFF7A7" w14:textId="77777777" w:rsidR="007B19E2" w:rsidRPr="00F400DC" w:rsidRDefault="00E4796D">
      <w:pPr>
        <w:numPr>
          <w:ilvl w:val="0"/>
          <w:numId w:val="48"/>
        </w:numPr>
        <w:spacing w:line="500" w:lineRule="exact"/>
        <w:ind w:firstLineChars="0"/>
        <w:outlineLvl w:val="1"/>
        <w:rPr>
          <w:rFonts w:ascii="微软雅黑" w:hAnsi="微软雅黑" w:cs="微软雅黑"/>
          <w:b/>
          <w:bCs/>
          <w:szCs w:val="21"/>
        </w:rPr>
      </w:pPr>
      <w:r w:rsidRPr="00F400DC">
        <w:rPr>
          <w:rFonts w:ascii="微软雅黑" w:hAnsi="微软雅黑" w:cs="微软雅黑" w:hint="eastAsia"/>
          <w:b/>
          <w:bCs/>
          <w:szCs w:val="21"/>
        </w:rPr>
        <w:t>开标准备</w:t>
      </w:r>
    </w:p>
    <w:p w14:paraId="58CC8D45" w14:textId="77777777" w:rsidR="007B19E2" w:rsidRPr="00F400DC" w:rsidRDefault="00E4796D">
      <w:pPr>
        <w:pStyle w:val="30"/>
        <w:numPr>
          <w:ilvl w:val="0"/>
          <w:numId w:val="49"/>
        </w:numPr>
        <w:spacing w:line="500" w:lineRule="exact"/>
        <w:ind w:left="0" w:firstLine="420"/>
        <w:rPr>
          <w:rFonts w:ascii="微软雅黑" w:hAnsi="微软雅黑" w:cs="微软雅黑"/>
          <w:b/>
          <w:bCs w:val="0"/>
          <w:szCs w:val="21"/>
        </w:rPr>
      </w:pPr>
      <w:r w:rsidRPr="00F400DC">
        <w:rPr>
          <w:rFonts w:ascii="微软雅黑" w:hAnsi="微软雅黑" w:cs="微软雅黑" w:hint="eastAsia"/>
          <w:b/>
          <w:bCs w:val="0"/>
          <w:szCs w:val="21"/>
        </w:rPr>
        <w:t>开标的准备工作由采购组织机构负责落实；</w:t>
      </w:r>
    </w:p>
    <w:p w14:paraId="3A547479" w14:textId="77777777" w:rsidR="007B19E2" w:rsidRPr="00F400DC" w:rsidRDefault="00E4796D">
      <w:pPr>
        <w:pStyle w:val="30"/>
        <w:numPr>
          <w:ilvl w:val="0"/>
          <w:numId w:val="49"/>
        </w:numPr>
        <w:spacing w:line="500" w:lineRule="exact"/>
        <w:ind w:left="0" w:firstLine="420"/>
        <w:rPr>
          <w:rFonts w:ascii="微软雅黑" w:hAnsi="微软雅黑" w:cs="微软雅黑"/>
          <w:b/>
          <w:bCs w:val="0"/>
          <w:szCs w:val="21"/>
        </w:rPr>
      </w:pPr>
      <w:r w:rsidRPr="00F400DC">
        <w:rPr>
          <w:rFonts w:ascii="微软雅黑" w:hAnsi="微软雅黑" w:cs="微软雅黑" w:hint="eastAsia"/>
          <w:b/>
          <w:bCs w:val="0"/>
          <w:szCs w:val="21"/>
        </w:rPr>
        <w:t>采购组织机构将按照招标文件规定的时间通过“政府采购云平台”组织开标、开启投标文件，所有供应商均应当准时在线参加。投标供应商如不参加开标大会的，视同认可开标结果，事后不得对采购相关人员、开标过程和开标结果提出异议，同时投标供应商因未在线参加开标而导致投标文件无法按时解密等一切后果由供应商自己承担。</w:t>
      </w:r>
    </w:p>
    <w:p w14:paraId="550508B8" w14:textId="77777777" w:rsidR="007B19E2" w:rsidRPr="00F400DC" w:rsidRDefault="00E4796D">
      <w:pPr>
        <w:numPr>
          <w:ilvl w:val="0"/>
          <w:numId w:val="48"/>
        </w:numPr>
        <w:spacing w:line="500" w:lineRule="exact"/>
        <w:ind w:firstLineChars="0"/>
        <w:outlineLvl w:val="1"/>
        <w:rPr>
          <w:rFonts w:ascii="微软雅黑" w:hAnsi="微软雅黑" w:cs="微软雅黑"/>
          <w:b/>
          <w:bCs/>
          <w:szCs w:val="21"/>
        </w:rPr>
      </w:pPr>
      <w:r w:rsidRPr="00F400DC">
        <w:rPr>
          <w:rFonts w:ascii="微软雅黑" w:hAnsi="微软雅黑" w:cs="微软雅黑" w:hint="eastAsia"/>
          <w:b/>
          <w:bCs/>
          <w:szCs w:val="21"/>
        </w:rPr>
        <w:t xml:space="preserve"> 采购人或者采购代理机构职责</w:t>
      </w:r>
    </w:p>
    <w:p w14:paraId="3D2C4E9D" w14:textId="77777777" w:rsidR="007B19E2" w:rsidRPr="00F400DC" w:rsidRDefault="00E4796D">
      <w:pPr>
        <w:pStyle w:val="af3"/>
        <w:snapToGrid w:val="0"/>
        <w:spacing w:line="500" w:lineRule="exact"/>
        <w:ind w:firstLineChars="196" w:firstLine="412"/>
        <w:rPr>
          <w:rFonts w:ascii="微软雅黑" w:hAnsi="微软雅黑" w:cs="微软雅黑"/>
          <w:bCs/>
          <w:szCs w:val="21"/>
        </w:rPr>
      </w:pPr>
      <w:r w:rsidRPr="00F400DC">
        <w:rPr>
          <w:rFonts w:ascii="微软雅黑" w:hAnsi="微软雅黑" w:cs="微软雅黑" w:hint="eastAsia"/>
          <w:bCs/>
          <w:szCs w:val="21"/>
        </w:rPr>
        <w:t>采购人或者采购代理机构负责组织评标工作，并履行下列职责：</w:t>
      </w:r>
    </w:p>
    <w:p w14:paraId="67D0B9B8" w14:textId="77777777" w:rsidR="007B19E2" w:rsidRPr="00F400DC" w:rsidRDefault="00E4796D">
      <w:pPr>
        <w:pStyle w:val="30"/>
        <w:numPr>
          <w:ilvl w:val="0"/>
          <w:numId w:val="50"/>
        </w:numPr>
        <w:spacing w:line="500" w:lineRule="exact"/>
        <w:ind w:left="0" w:firstLine="420"/>
        <w:rPr>
          <w:rFonts w:ascii="微软雅黑" w:hAnsi="微软雅黑" w:cs="微软雅黑"/>
          <w:szCs w:val="21"/>
        </w:rPr>
      </w:pPr>
      <w:r w:rsidRPr="00F400DC">
        <w:rPr>
          <w:rFonts w:ascii="微软雅黑" w:hAnsi="微软雅黑" w:cs="微软雅黑" w:hint="eastAsia"/>
          <w:szCs w:val="21"/>
        </w:rPr>
        <w:lastRenderedPageBreak/>
        <w:t>核对评审专家身份和采购人代表授权函，对评审专家在政府采购活动中的职责履行情况予以记录，并及时将有关违法违规行为向财政部门报告;</w:t>
      </w:r>
    </w:p>
    <w:p w14:paraId="4D71BC22" w14:textId="77777777" w:rsidR="007B19E2" w:rsidRPr="00F400DC" w:rsidRDefault="00E4796D">
      <w:pPr>
        <w:pStyle w:val="30"/>
        <w:numPr>
          <w:ilvl w:val="0"/>
          <w:numId w:val="50"/>
        </w:numPr>
        <w:spacing w:line="500" w:lineRule="exact"/>
        <w:ind w:left="0" w:firstLine="420"/>
        <w:rPr>
          <w:rFonts w:ascii="微软雅黑" w:hAnsi="微软雅黑" w:cs="微软雅黑"/>
          <w:szCs w:val="21"/>
        </w:rPr>
      </w:pPr>
      <w:r w:rsidRPr="00F400DC">
        <w:rPr>
          <w:rFonts w:ascii="微软雅黑" w:hAnsi="微软雅黑" w:cs="微软雅黑" w:hint="eastAsia"/>
          <w:szCs w:val="21"/>
        </w:rPr>
        <w:t>宣布评标纪律;</w:t>
      </w:r>
    </w:p>
    <w:p w14:paraId="1F4B3A99" w14:textId="77777777" w:rsidR="007B19E2" w:rsidRPr="00F400DC" w:rsidRDefault="00E4796D">
      <w:pPr>
        <w:pStyle w:val="30"/>
        <w:numPr>
          <w:ilvl w:val="0"/>
          <w:numId w:val="50"/>
        </w:numPr>
        <w:spacing w:line="500" w:lineRule="exact"/>
        <w:ind w:left="0" w:firstLine="420"/>
        <w:rPr>
          <w:rFonts w:ascii="微软雅黑" w:hAnsi="微软雅黑" w:cs="微软雅黑"/>
          <w:szCs w:val="21"/>
        </w:rPr>
      </w:pPr>
      <w:r w:rsidRPr="00F400DC">
        <w:rPr>
          <w:rFonts w:ascii="微软雅黑" w:hAnsi="微软雅黑" w:cs="微软雅黑" w:hint="eastAsia"/>
          <w:szCs w:val="21"/>
        </w:rPr>
        <w:t>公布供应商名单，告知评审专家应当回避的情形;</w:t>
      </w:r>
    </w:p>
    <w:p w14:paraId="2413B5AF" w14:textId="77777777" w:rsidR="007B19E2" w:rsidRPr="00F400DC" w:rsidRDefault="00E4796D">
      <w:pPr>
        <w:pStyle w:val="30"/>
        <w:numPr>
          <w:ilvl w:val="0"/>
          <w:numId w:val="50"/>
        </w:numPr>
        <w:spacing w:line="500" w:lineRule="exact"/>
        <w:ind w:left="0" w:firstLine="420"/>
        <w:rPr>
          <w:rFonts w:ascii="微软雅黑" w:hAnsi="微软雅黑" w:cs="微软雅黑"/>
          <w:szCs w:val="21"/>
        </w:rPr>
      </w:pPr>
      <w:r w:rsidRPr="00F400DC">
        <w:rPr>
          <w:rFonts w:ascii="微软雅黑" w:hAnsi="微软雅黑" w:cs="微软雅黑" w:hint="eastAsia"/>
          <w:szCs w:val="21"/>
        </w:rPr>
        <w:t>组织评标委员会推选评标组长，采购人代表不得担任组长;</w:t>
      </w:r>
    </w:p>
    <w:p w14:paraId="232DB399" w14:textId="77777777" w:rsidR="007B19E2" w:rsidRPr="00F400DC" w:rsidRDefault="00E4796D">
      <w:pPr>
        <w:pStyle w:val="30"/>
        <w:numPr>
          <w:ilvl w:val="0"/>
          <w:numId w:val="50"/>
        </w:numPr>
        <w:spacing w:line="500" w:lineRule="exact"/>
        <w:ind w:left="0" w:firstLine="420"/>
        <w:rPr>
          <w:rFonts w:ascii="微软雅黑" w:hAnsi="微软雅黑" w:cs="微软雅黑"/>
          <w:szCs w:val="21"/>
        </w:rPr>
      </w:pPr>
      <w:r w:rsidRPr="00F400DC">
        <w:rPr>
          <w:rFonts w:ascii="微软雅黑" w:hAnsi="微软雅黑" w:cs="微软雅黑" w:hint="eastAsia"/>
          <w:szCs w:val="21"/>
        </w:rPr>
        <w:t>在评标期间采取必要的通讯管理措施，保证评标活动不受外界干扰;</w:t>
      </w:r>
    </w:p>
    <w:p w14:paraId="2B4FB0D3" w14:textId="77777777" w:rsidR="007B19E2" w:rsidRPr="00F400DC" w:rsidRDefault="00E4796D">
      <w:pPr>
        <w:pStyle w:val="30"/>
        <w:numPr>
          <w:ilvl w:val="0"/>
          <w:numId w:val="50"/>
        </w:numPr>
        <w:spacing w:line="500" w:lineRule="exact"/>
        <w:ind w:left="0" w:firstLine="420"/>
        <w:rPr>
          <w:rFonts w:ascii="微软雅黑" w:hAnsi="微软雅黑" w:cs="微软雅黑"/>
          <w:szCs w:val="21"/>
        </w:rPr>
      </w:pPr>
      <w:r w:rsidRPr="00F400DC">
        <w:rPr>
          <w:rFonts w:ascii="微软雅黑" w:hAnsi="微软雅黑" w:cs="微软雅黑" w:hint="eastAsia"/>
          <w:szCs w:val="21"/>
        </w:rPr>
        <w:t>根据评标委员会的要求介绍政府采购相关政策法规、招标文件;</w:t>
      </w:r>
    </w:p>
    <w:p w14:paraId="2B3F69FE" w14:textId="77777777" w:rsidR="007B19E2" w:rsidRPr="00F400DC" w:rsidRDefault="00E4796D">
      <w:pPr>
        <w:pStyle w:val="30"/>
        <w:numPr>
          <w:ilvl w:val="0"/>
          <w:numId w:val="50"/>
        </w:numPr>
        <w:spacing w:line="500" w:lineRule="exact"/>
        <w:ind w:left="0" w:firstLine="420"/>
        <w:rPr>
          <w:rFonts w:ascii="微软雅黑" w:hAnsi="微软雅黑" w:cs="微软雅黑"/>
          <w:szCs w:val="21"/>
        </w:rPr>
      </w:pPr>
      <w:r w:rsidRPr="00F400DC">
        <w:rPr>
          <w:rFonts w:ascii="微软雅黑" w:hAnsi="微软雅黑" w:cs="微软雅黑" w:hint="eastAsia"/>
          <w:szCs w:val="21"/>
        </w:rPr>
        <w:t>维护评标秩序，监督评标委员会依照招标文件规定的评标程序、方法和标准进行独立评审，及时制止和纠正采购人代表、评审专家的倾向性言论或者违法违规行为;</w:t>
      </w:r>
    </w:p>
    <w:p w14:paraId="3AD1F8DC" w14:textId="77777777" w:rsidR="007B19E2" w:rsidRPr="00F400DC" w:rsidRDefault="00E4796D">
      <w:pPr>
        <w:pStyle w:val="30"/>
        <w:numPr>
          <w:ilvl w:val="0"/>
          <w:numId w:val="50"/>
        </w:numPr>
        <w:spacing w:line="500" w:lineRule="exact"/>
        <w:ind w:left="0" w:firstLine="420"/>
        <w:rPr>
          <w:rFonts w:ascii="微软雅黑" w:hAnsi="微软雅黑" w:cs="微软雅黑"/>
          <w:szCs w:val="21"/>
        </w:rPr>
      </w:pPr>
      <w:r w:rsidRPr="00F400DC">
        <w:rPr>
          <w:rFonts w:ascii="微软雅黑" w:hAnsi="微软雅黑" w:cs="微软雅黑" w:hint="eastAsia"/>
          <w:szCs w:val="21"/>
        </w:rPr>
        <w:t>核对评标结果，根据《政府采购货物和服务招标投标管理办法》，如有第六十四条规定情形的，要求评标委员会复核或者书面说明理由，评标委员会拒绝的，应予记录并向本级财政部门报告;</w:t>
      </w:r>
    </w:p>
    <w:p w14:paraId="2444E39E" w14:textId="77777777" w:rsidR="007B19E2" w:rsidRPr="00F400DC" w:rsidRDefault="00E4796D">
      <w:pPr>
        <w:pStyle w:val="30"/>
        <w:numPr>
          <w:ilvl w:val="0"/>
          <w:numId w:val="50"/>
        </w:numPr>
        <w:spacing w:line="500" w:lineRule="exact"/>
        <w:ind w:left="0" w:firstLine="420"/>
        <w:rPr>
          <w:rFonts w:ascii="微软雅黑" w:hAnsi="微软雅黑" w:cs="微软雅黑"/>
          <w:szCs w:val="21"/>
        </w:rPr>
      </w:pPr>
      <w:r w:rsidRPr="00F400DC">
        <w:rPr>
          <w:rFonts w:ascii="微软雅黑" w:hAnsi="微软雅黑" w:cs="微软雅黑" w:hint="eastAsia"/>
          <w:szCs w:val="21"/>
        </w:rPr>
        <w:t>评审工作完成后，按照规定向评审专家支付劳务报酬和异地评审差旅费，不得向评审专家以外的其他人员支付评审劳务报酬;</w:t>
      </w:r>
    </w:p>
    <w:p w14:paraId="01DCFA1F" w14:textId="77777777" w:rsidR="007B19E2" w:rsidRPr="00F400DC" w:rsidRDefault="00E4796D">
      <w:pPr>
        <w:pStyle w:val="30"/>
        <w:numPr>
          <w:ilvl w:val="0"/>
          <w:numId w:val="50"/>
        </w:numPr>
        <w:spacing w:line="500" w:lineRule="exact"/>
        <w:ind w:left="0" w:firstLine="420"/>
        <w:rPr>
          <w:rFonts w:ascii="微软雅黑" w:hAnsi="微软雅黑" w:cs="微软雅黑"/>
          <w:szCs w:val="21"/>
        </w:rPr>
      </w:pPr>
      <w:r w:rsidRPr="00F400DC">
        <w:rPr>
          <w:rFonts w:ascii="微软雅黑" w:hAnsi="微软雅黑" w:cs="微软雅黑" w:hint="eastAsia"/>
          <w:szCs w:val="21"/>
        </w:rPr>
        <w:t>处理与评标有关的其他事项。</w:t>
      </w:r>
    </w:p>
    <w:p w14:paraId="157422F3" w14:textId="77777777" w:rsidR="007B19E2" w:rsidRPr="00F400DC" w:rsidRDefault="00E4796D">
      <w:pPr>
        <w:numPr>
          <w:ilvl w:val="0"/>
          <w:numId w:val="48"/>
        </w:numPr>
        <w:spacing w:line="500" w:lineRule="exact"/>
        <w:ind w:firstLineChars="0"/>
        <w:outlineLvl w:val="1"/>
        <w:rPr>
          <w:rFonts w:ascii="微软雅黑" w:hAnsi="微软雅黑" w:cs="微软雅黑"/>
          <w:b/>
          <w:bCs/>
          <w:szCs w:val="21"/>
        </w:rPr>
      </w:pPr>
      <w:r w:rsidRPr="00F400DC">
        <w:rPr>
          <w:rFonts w:ascii="微软雅黑" w:hAnsi="微软雅黑" w:cs="微软雅黑" w:hint="eastAsia"/>
          <w:b/>
          <w:bCs/>
          <w:szCs w:val="21"/>
        </w:rPr>
        <w:t>开标流程（两阶段）</w:t>
      </w:r>
    </w:p>
    <w:p w14:paraId="236D73C9" w14:textId="77777777" w:rsidR="007B19E2" w:rsidRPr="00F400DC" w:rsidRDefault="00E4796D">
      <w:pPr>
        <w:pStyle w:val="30"/>
        <w:numPr>
          <w:ilvl w:val="0"/>
          <w:numId w:val="51"/>
        </w:numPr>
        <w:spacing w:line="500" w:lineRule="exact"/>
        <w:ind w:left="0" w:firstLine="420"/>
        <w:rPr>
          <w:rFonts w:ascii="微软雅黑" w:hAnsi="微软雅黑" w:cs="微软雅黑"/>
          <w:szCs w:val="21"/>
        </w:rPr>
      </w:pPr>
      <w:r w:rsidRPr="00F400DC">
        <w:rPr>
          <w:rFonts w:ascii="微软雅黑" w:hAnsi="微软雅黑" w:cs="微软雅黑" w:hint="eastAsia"/>
          <w:szCs w:val="21"/>
        </w:rPr>
        <w:t>开标第一阶段</w:t>
      </w:r>
    </w:p>
    <w:p w14:paraId="38FFB6A5" w14:textId="77777777" w:rsidR="007B19E2" w:rsidRPr="00F400DC" w:rsidRDefault="00E4796D">
      <w:pPr>
        <w:spacing w:line="500" w:lineRule="exact"/>
        <w:ind w:firstLineChars="177" w:firstLine="372"/>
        <w:rPr>
          <w:rFonts w:ascii="微软雅黑" w:hAnsi="微软雅黑" w:cs="微软雅黑"/>
          <w:kern w:val="0"/>
          <w:szCs w:val="21"/>
          <w:shd w:val="pct10" w:color="auto" w:fill="FFFFFF"/>
        </w:rPr>
      </w:pPr>
      <w:r w:rsidRPr="00F400DC">
        <w:rPr>
          <w:rFonts w:ascii="微软雅黑" w:hAnsi="微软雅黑" w:cs="微软雅黑" w:hint="eastAsia"/>
          <w:kern w:val="0"/>
          <w:szCs w:val="21"/>
          <w:shd w:val="pct10" w:color="auto" w:fill="FFFFFF"/>
        </w:rPr>
        <w:t>（1）向各投标供应商发出电子加密投标文件【开始解密】通知，由供应商按招标文件规定的时间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w:t>
      </w:r>
      <w:proofErr w:type="gramStart"/>
      <w:r w:rsidRPr="00F400DC">
        <w:rPr>
          <w:rFonts w:ascii="微软雅黑" w:hAnsi="微软雅黑" w:cs="微软雅黑" w:hint="eastAsia"/>
          <w:kern w:val="0"/>
          <w:szCs w:val="21"/>
          <w:shd w:val="pct10" w:color="auto" w:fill="FFFFFF"/>
        </w:rPr>
        <w:t>传成功</w:t>
      </w:r>
      <w:proofErr w:type="gramEnd"/>
      <w:r w:rsidRPr="00F400DC">
        <w:rPr>
          <w:rFonts w:ascii="微软雅黑" w:hAnsi="微软雅黑" w:cs="微软雅黑" w:hint="eastAsia"/>
          <w:kern w:val="0"/>
          <w:szCs w:val="21"/>
          <w:shd w:val="pct10" w:color="auto" w:fill="FFFFFF"/>
        </w:rPr>
        <w:t>后，“电子加密投标文件”自动失效；</w:t>
      </w:r>
    </w:p>
    <w:p w14:paraId="450E9C80" w14:textId="77777777" w:rsidR="007B19E2" w:rsidRPr="00F400DC" w:rsidRDefault="00E4796D">
      <w:pPr>
        <w:spacing w:line="500" w:lineRule="exact"/>
        <w:ind w:firstLineChars="177" w:firstLine="372"/>
        <w:rPr>
          <w:rFonts w:ascii="微软雅黑" w:hAnsi="微软雅黑" w:cs="微软雅黑"/>
          <w:b/>
          <w:kern w:val="0"/>
          <w:szCs w:val="21"/>
          <w:shd w:val="pct10" w:color="auto" w:fill="FFFFFF"/>
        </w:rPr>
      </w:pPr>
      <w:r w:rsidRPr="00F400DC">
        <w:rPr>
          <w:rFonts w:ascii="微软雅黑" w:hAnsi="微软雅黑" w:cs="微软雅黑" w:hint="eastAsia"/>
          <w:kern w:val="0"/>
          <w:szCs w:val="21"/>
          <w:shd w:val="pct10" w:color="auto" w:fill="FFFFFF"/>
        </w:rPr>
        <w:t>（2）投标文件解密；</w:t>
      </w:r>
    </w:p>
    <w:p w14:paraId="5C96BC0E" w14:textId="77777777" w:rsidR="007B19E2" w:rsidRPr="00F400DC" w:rsidRDefault="00E4796D">
      <w:pPr>
        <w:spacing w:line="500" w:lineRule="exact"/>
        <w:ind w:firstLineChars="177" w:firstLine="372"/>
        <w:rPr>
          <w:rFonts w:ascii="微软雅黑" w:hAnsi="微软雅黑" w:cs="微软雅黑"/>
          <w:kern w:val="0"/>
          <w:szCs w:val="21"/>
          <w:shd w:val="pct10" w:color="auto" w:fill="FFFFFF"/>
        </w:rPr>
      </w:pPr>
      <w:r w:rsidRPr="00F400DC">
        <w:rPr>
          <w:rFonts w:ascii="微软雅黑" w:hAnsi="微软雅黑" w:cs="微软雅黑" w:hint="eastAsia"/>
          <w:kern w:val="0"/>
          <w:szCs w:val="21"/>
          <w:shd w:val="pct10" w:color="auto" w:fill="FFFFFF"/>
        </w:rPr>
        <w:t>（3）开启投标文件，进入资格审查；</w:t>
      </w:r>
    </w:p>
    <w:p w14:paraId="1DB951F6" w14:textId="77777777" w:rsidR="007B19E2" w:rsidRPr="00F400DC" w:rsidRDefault="00E4796D">
      <w:pPr>
        <w:spacing w:line="500" w:lineRule="exact"/>
        <w:ind w:firstLineChars="177" w:firstLine="372"/>
        <w:rPr>
          <w:rFonts w:ascii="微软雅黑" w:hAnsi="微软雅黑" w:cs="微软雅黑"/>
          <w:kern w:val="0"/>
          <w:szCs w:val="21"/>
          <w:shd w:val="pct10" w:color="auto" w:fill="FFFFFF"/>
        </w:rPr>
      </w:pPr>
      <w:r w:rsidRPr="00F400DC">
        <w:rPr>
          <w:rFonts w:ascii="微软雅黑" w:hAnsi="微软雅黑" w:cs="微软雅黑" w:hint="eastAsia"/>
          <w:kern w:val="0"/>
          <w:szCs w:val="21"/>
          <w:shd w:val="pct10" w:color="auto" w:fill="FFFFFF"/>
        </w:rPr>
        <w:t>（4）开启资格审查通过的投标供应商的商务技术文件进入符合性审查、商务技术评审；</w:t>
      </w:r>
    </w:p>
    <w:p w14:paraId="6989FAEB" w14:textId="77777777" w:rsidR="007B19E2" w:rsidRPr="00F400DC" w:rsidRDefault="00E4796D">
      <w:pPr>
        <w:spacing w:line="500" w:lineRule="exact"/>
        <w:ind w:firstLineChars="177" w:firstLine="372"/>
        <w:rPr>
          <w:rFonts w:ascii="微软雅黑" w:hAnsi="微软雅黑" w:cs="微软雅黑"/>
          <w:kern w:val="0"/>
          <w:szCs w:val="21"/>
          <w:shd w:val="pct10" w:color="auto" w:fill="FFFFFF"/>
        </w:rPr>
      </w:pPr>
      <w:r w:rsidRPr="00F400DC">
        <w:rPr>
          <w:rFonts w:ascii="微软雅黑" w:hAnsi="微软雅黑" w:cs="微软雅黑" w:hint="eastAsia"/>
          <w:kern w:val="0"/>
          <w:szCs w:val="21"/>
          <w:shd w:val="pct10" w:color="auto" w:fill="FFFFFF"/>
        </w:rPr>
        <w:t>（5）第一阶段开标结束。</w:t>
      </w:r>
    </w:p>
    <w:p w14:paraId="6D6BFE2F" w14:textId="77777777" w:rsidR="007B19E2" w:rsidRPr="00F400DC" w:rsidRDefault="00E4796D">
      <w:pPr>
        <w:spacing w:line="500" w:lineRule="exact"/>
        <w:ind w:firstLineChars="177" w:firstLine="372"/>
        <w:rPr>
          <w:rFonts w:ascii="微软雅黑" w:hAnsi="微软雅黑" w:cs="微软雅黑"/>
          <w:b/>
          <w:kern w:val="0"/>
          <w:szCs w:val="21"/>
          <w:shd w:val="pct10" w:color="auto" w:fill="FFFFFF"/>
        </w:rPr>
      </w:pPr>
      <w:r w:rsidRPr="00F400DC">
        <w:rPr>
          <w:rFonts w:ascii="微软雅黑" w:hAnsi="微软雅黑" w:cs="微软雅黑" w:hint="eastAsia"/>
          <w:b/>
          <w:kern w:val="0"/>
          <w:szCs w:val="21"/>
          <w:shd w:val="pct10" w:color="auto" w:fill="FFFFFF"/>
        </w:rPr>
        <w:t>备注：开标大会的第一阶段结束后，采购人或采购代理机构将对依法对投标供应商的</w:t>
      </w:r>
      <w:r w:rsidRPr="00F400DC">
        <w:rPr>
          <w:rFonts w:ascii="微软雅黑" w:hAnsi="微软雅黑" w:cs="微软雅黑" w:hint="eastAsia"/>
          <w:b/>
          <w:kern w:val="0"/>
          <w:szCs w:val="21"/>
          <w:shd w:val="pct10" w:color="auto" w:fill="FFFFFF"/>
        </w:rPr>
        <w:lastRenderedPageBreak/>
        <w:t>资格进行审查，资格审查结束后进入符合性审查和商务技术的评审工作，具体见本章节“投标供应商资格审查”相关规定。</w:t>
      </w:r>
    </w:p>
    <w:p w14:paraId="630331BB" w14:textId="77777777" w:rsidR="007B19E2" w:rsidRPr="00F400DC" w:rsidRDefault="00E4796D">
      <w:pPr>
        <w:pStyle w:val="30"/>
        <w:numPr>
          <w:ilvl w:val="0"/>
          <w:numId w:val="51"/>
        </w:numPr>
        <w:spacing w:line="500" w:lineRule="exact"/>
        <w:ind w:left="0" w:firstLine="420"/>
        <w:rPr>
          <w:rFonts w:ascii="微软雅黑" w:hAnsi="微软雅黑" w:cs="微软雅黑"/>
          <w:szCs w:val="21"/>
        </w:rPr>
      </w:pPr>
      <w:r w:rsidRPr="00F400DC">
        <w:rPr>
          <w:rFonts w:ascii="微软雅黑" w:hAnsi="微软雅黑" w:cs="微软雅黑" w:hint="eastAsia"/>
          <w:szCs w:val="21"/>
        </w:rPr>
        <w:t>开标大会第二阶段</w:t>
      </w:r>
    </w:p>
    <w:p w14:paraId="0C97B910" w14:textId="77777777" w:rsidR="007B19E2" w:rsidRPr="00F400DC" w:rsidRDefault="00E4796D">
      <w:pPr>
        <w:spacing w:line="500" w:lineRule="exact"/>
        <w:ind w:firstLineChars="177" w:firstLine="372"/>
        <w:rPr>
          <w:rFonts w:ascii="微软雅黑" w:hAnsi="微软雅黑" w:cs="微软雅黑"/>
          <w:kern w:val="0"/>
          <w:szCs w:val="21"/>
          <w:shd w:val="pct10" w:color="auto" w:fill="FFFFFF"/>
        </w:rPr>
      </w:pPr>
      <w:r w:rsidRPr="00F400DC">
        <w:rPr>
          <w:rFonts w:ascii="微软雅黑" w:hAnsi="微软雅黑" w:cs="微软雅黑" w:hint="eastAsia"/>
          <w:kern w:val="0"/>
          <w:szCs w:val="21"/>
          <w:shd w:val="pct10" w:color="auto" w:fill="FFFFFF"/>
        </w:rPr>
        <w:t>（1）符合性审查、商务技术评审结束后，举行开标大会第二阶段会议。首先通过政</w:t>
      </w:r>
      <w:proofErr w:type="gramStart"/>
      <w:r w:rsidRPr="00F400DC">
        <w:rPr>
          <w:rFonts w:ascii="微软雅黑" w:hAnsi="微软雅黑" w:cs="微软雅黑" w:hint="eastAsia"/>
          <w:kern w:val="0"/>
          <w:szCs w:val="21"/>
          <w:shd w:val="pct10" w:color="auto" w:fill="FFFFFF"/>
        </w:rPr>
        <w:t>采云</w:t>
      </w:r>
      <w:proofErr w:type="gramEnd"/>
      <w:r w:rsidRPr="00F400DC">
        <w:rPr>
          <w:rFonts w:ascii="微软雅黑" w:hAnsi="微软雅黑" w:cs="微软雅黑" w:hint="eastAsia"/>
          <w:kern w:val="0"/>
          <w:szCs w:val="21"/>
          <w:shd w:val="pct10" w:color="auto" w:fill="FFFFFF"/>
        </w:rPr>
        <w:t>方式公布符合性审查、商务技术评审无效供应商名称及理由；公布经商务技术评审后有效投标供应商的名单，同时公布其商务技术部分得分情况。</w:t>
      </w:r>
    </w:p>
    <w:p w14:paraId="33A36465" w14:textId="77777777" w:rsidR="007B19E2" w:rsidRPr="00F400DC" w:rsidRDefault="00E4796D">
      <w:pPr>
        <w:spacing w:line="500" w:lineRule="exact"/>
        <w:ind w:firstLineChars="177" w:firstLine="372"/>
        <w:rPr>
          <w:rFonts w:ascii="微软雅黑" w:hAnsi="微软雅黑" w:cs="微软雅黑"/>
          <w:kern w:val="0"/>
          <w:szCs w:val="21"/>
          <w:shd w:val="pct10" w:color="auto" w:fill="FFFFFF"/>
        </w:rPr>
      </w:pPr>
      <w:r w:rsidRPr="00F400DC">
        <w:rPr>
          <w:rFonts w:ascii="微软雅黑" w:hAnsi="微软雅黑" w:cs="微软雅黑" w:hint="eastAsia"/>
          <w:kern w:val="0"/>
          <w:szCs w:val="21"/>
          <w:shd w:val="pct10" w:color="auto" w:fill="FFFFFF"/>
        </w:rPr>
        <w:t>（2）开启符合性审查、商务技术评审有效投标供应商的《报价文件》，通过政</w:t>
      </w:r>
      <w:proofErr w:type="gramStart"/>
      <w:r w:rsidRPr="00F400DC">
        <w:rPr>
          <w:rFonts w:ascii="微软雅黑" w:hAnsi="微软雅黑" w:cs="微软雅黑" w:hint="eastAsia"/>
          <w:kern w:val="0"/>
          <w:szCs w:val="21"/>
          <w:shd w:val="pct10" w:color="auto" w:fill="FFFFFF"/>
        </w:rPr>
        <w:t>采云</w:t>
      </w:r>
      <w:proofErr w:type="gramEnd"/>
      <w:r w:rsidRPr="00F400DC">
        <w:rPr>
          <w:rFonts w:ascii="微软雅黑" w:hAnsi="微软雅黑" w:cs="微软雅黑" w:hint="eastAsia"/>
          <w:kern w:val="0"/>
          <w:szCs w:val="21"/>
          <w:shd w:val="pct10" w:color="auto" w:fill="FFFFFF"/>
        </w:rPr>
        <w:t>方式公布开标一览表有关内容，同时当场制作开标记录表，供应商可在政</w:t>
      </w:r>
      <w:proofErr w:type="gramStart"/>
      <w:r w:rsidRPr="00F400DC">
        <w:rPr>
          <w:rFonts w:ascii="微软雅黑" w:hAnsi="微软雅黑" w:cs="微软雅黑" w:hint="eastAsia"/>
          <w:kern w:val="0"/>
          <w:szCs w:val="21"/>
          <w:shd w:val="pct10" w:color="auto" w:fill="FFFFFF"/>
        </w:rPr>
        <w:t>采云</w:t>
      </w:r>
      <w:proofErr w:type="gramEnd"/>
      <w:r w:rsidRPr="00F400DC">
        <w:rPr>
          <w:rFonts w:ascii="微软雅黑" w:hAnsi="微软雅黑" w:cs="微软雅黑" w:hint="eastAsia"/>
          <w:kern w:val="0"/>
          <w:szCs w:val="21"/>
          <w:shd w:val="pct10" w:color="auto" w:fill="FFFFFF"/>
        </w:rPr>
        <w:t>中确认（不予确认的应说明理由，否则视为无异议）。唱</w:t>
      </w:r>
      <w:proofErr w:type="gramStart"/>
      <w:r w:rsidRPr="00F400DC">
        <w:rPr>
          <w:rFonts w:ascii="微软雅黑" w:hAnsi="微软雅黑" w:cs="微软雅黑" w:hint="eastAsia"/>
          <w:kern w:val="0"/>
          <w:szCs w:val="21"/>
          <w:shd w:val="pct10" w:color="auto" w:fill="FFFFFF"/>
        </w:rPr>
        <w:t>标结束</w:t>
      </w:r>
      <w:proofErr w:type="gramEnd"/>
      <w:r w:rsidRPr="00F400DC">
        <w:rPr>
          <w:rFonts w:ascii="微软雅黑" w:hAnsi="微软雅黑" w:cs="微软雅黑" w:hint="eastAsia"/>
          <w:kern w:val="0"/>
          <w:szCs w:val="21"/>
          <w:shd w:val="pct10" w:color="auto" w:fill="FFFFFF"/>
        </w:rPr>
        <w:t>后，由评标委员会对报价的合理性、准确性等进行审查核实。</w:t>
      </w:r>
    </w:p>
    <w:p w14:paraId="1E4F3868" w14:textId="77777777" w:rsidR="007B19E2" w:rsidRPr="00F400DC" w:rsidRDefault="00E4796D">
      <w:pPr>
        <w:spacing w:line="500" w:lineRule="exact"/>
        <w:ind w:firstLineChars="177" w:firstLine="372"/>
        <w:rPr>
          <w:rFonts w:ascii="微软雅黑" w:hAnsi="微软雅黑" w:cs="微软雅黑"/>
          <w:kern w:val="0"/>
          <w:szCs w:val="21"/>
          <w:shd w:val="pct10" w:color="auto" w:fill="FFFFFF"/>
        </w:rPr>
      </w:pPr>
      <w:r w:rsidRPr="00F400DC">
        <w:rPr>
          <w:rFonts w:ascii="微软雅黑" w:hAnsi="微软雅黑" w:cs="微软雅黑" w:hint="eastAsia"/>
          <w:kern w:val="0"/>
          <w:szCs w:val="21"/>
          <w:shd w:val="pct10" w:color="auto" w:fill="FFFFFF"/>
        </w:rPr>
        <w:t>（3）评审结束后，通过政</w:t>
      </w:r>
      <w:proofErr w:type="gramStart"/>
      <w:r w:rsidRPr="00F400DC">
        <w:rPr>
          <w:rFonts w:ascii="微软雅黑" w:hAnsi="微软雅黑" w:cs="微软雅黑" w:hint="eastAsia"/>
          <w:kern w:val="0"/>
          <w:szCs w:val="21"/>
          <w:shd w:val="pct10" w:color="auto" w:fill="FFFFFF"/>
        </w:rPr>
        <w:t>采云</w:t>
      </w:r>
      <w:proofErr w:type="gramEnd"/>
      <w:r w:rsidRPr="00F400DC">
        <w:rPr>
          <w:rFonts w:ascii="微软雅黑" w:hAnsi="微软雅黑" w:cs="微软雅黑" w:hint="eastAsia"/>
          <w:kern w:val="0"/>
          <w:szCs w:val="21"/>
          <w:shd w:val="pct10" w:color="auto" w:fill="FFFFFF"/>
        </w:rPr>
        <w:t>方式公布中标（成交）候选供应商名单，及采购人最终确定中标或成交供应商名单的时间和公告方式等。</w:t>
      </w:r>
    </w:p>
    <w:p w14:paraId="6033ACB8" w14:textId="77777777" w:rsidR="007B19E2" w:rsidRPr="00F400DC" w:rsidRDefault="00E4796D">
      <w:pPr>
        <w:spacing w:line="500" w:lineRule="exact"/>
        <w:ind w:firstLineChars="177" w:firstLine="372"/>
        <w:rPr>
          <w:rFonts w:ascii="微软雅黑" w:hAnsi="微软雅黑" w:cs="微软雅黑"/>
          <w:kern w:val="0"/>
          <w:szCs w:val="21"/>
          <w:shd w:val="pct10" w:color="auto" w:fill="FFFFFF"/>
        </w:rPr>
      </w:pPr>
      <w:r w:rsidRPr="00F400DC">
        <w:rPr>
          <w:rFonts w:ascii="微软雅黑" w:hAnsi="微软雅黑" w:cs="微软雅黑" w:hint="eastAsia"/>
          <w:kern w:val="0"/>
          <w:szCs w:val="21"/>
          <w:shd w:val="pct10" w:color="auto" w:fill="FFFFFF"/>
        </w:rPr>
        <w:t>特别说明：如遇“政府采购云平台”电子化开标或评审程序调整的，按调整后程序执行。</w:t>
      </w:r>
    </w:p>
    <w:p w14:paraId="3975FEDD" w14:textId="77777777" w:rsidR="007B19E2" w:rsidRPr="00F400DC" w:rsidRDefault="00E4796D">
      <w:pPr>
        <w:numPr>
          <w:ilvl w:val="0"/>
          <w:numId w:val="48"/>
        </w:numPr>
        <w:spacing w:line="500" w:lineRule="exact"/>
        <w:ind w:firstLineChars="0"/>
        <w:outlineLvl w:val="1"/>
        <w:rPr>
          <w:rFonts w:ascii="微软雅黑" w:hAnsi="微软雅黑" w:cs="微软雅黑"/>
          <w:b/>
          <w:bCs/>
          <w:szCs w:val="21"/>
        </w:rPr>
      </w:pPr>
      <w:bookmarkStart w:id="191" w:name="_Toc24550037"/>
      <w:bookmarkStart w:id="192" w:name="_Toc33194393"/>
      <w:r w:rsidRPr="00F400DC">
        <w:rPr>
          <w:rFonts w:ascii="微软雅黑" w:hAnsi="微软雅黑" w:cs="微软雅黑" w:hint="eastAsia"/>
          <w:b/>
          <w:bCs/>
          <w:szCs w:val="21"/>
        </w:rPr>
        <w:t>投标供应商资格审查</w:t>
      </w:r>
      <w:bookmarkEnd w:id="191"/>
      <w:bookmarkEnd w:id="192"/>
    </w:p>
    <w:p w14:paraId="7EBF2CF6" w14:textId="77777777" w:rsidR="007B19E2" w:rsidRPr="00F400DC" w:rsidRDefault="00E4796D">
      <w:pPr>
        <w:pStyle w:val="30"/>
        <w:numPr>
          <w:ilvl w:val="0"/>
          <w:numId w:val="52"/>
        </w:numPr>
        <w:spacing w:line="500" w:lineRule="exact"/>
        <w:ind w:left="0" w:firstLine="420"/>
        <w:rPr>
          <w:rFonts w:ascii="微软雅黑" w:hAnsi="微软雅黑" w:cs="微软雅黑"/>
          <w:szCs w:val="21"/>
        </w:rPr>
      </w:pPr>
      <w:r w:rsidRPr="00F400DC">
        <w:rPr>
          <w:rFonts w:ascii="微软雅黑" w:hAnsi="微软雅黑" w:cs="微软雅黑" w:hint="eastAsia"/>
          <w:szCs w:val="21"/>
        </w:rPr>
        <w:t>开标大会第一阶段结束后，采购人或采购代理机构首先依法对各投标供应商的资格进行审查，审查各投标供应商的资格是否满足招标文件的要求。采购人或采购代理机构对投标供应商所提交的资格证明材料仅负审核的责任。如发现投标供应商所提交的资格证明材料不合法或与事实不符，采购人可取消其中标资格并追究投标供应商的法律责任。</w:t>
      </w:r>
    </w:p>
    <w:p w14:paraId="072CE0EB" w14:textId="77777777" w:rsidR="007B19E2" w:rsidRPr="00F400DC" w:rsidRDefault="00E4796D">
      <w:pPr>
        <w:pStyle w:val="30"/>
        <w:numPr>
          <w:ilvl w:val="0"/>
          <w:numId w:val="52"/>
        </w:numPr>
        <w:spacing w:line="500" w:lineRule="exact"/>
        <w:ind w:left="0" w:firstLine="420"/>
        <w:rPr>
          <w:rFonts w:ascii="微软雅黑" w:hAnsi="微软雅黑" w:cs="微软雅黑"/>
          <w:szCs w:val="21"/>
        </w:rPr>
      </w:pPr>
      <w:r w:rsidRPr="00F400DC">
        <w:rPr>
          <w:rFonts w:ascii="微软雅黑" w:hAnsi="微软雅黑" w:cs="微软雅黑" w:hint="eastAsia"/>
          <w:szCs w:val="21"/>
        </w:rPr>
        <w:t>投标供应商提交的资格证明材料无法证明其符合招标文件规定的“投标供应商资格要求”的，采购人或采购代理机构将对其作资格审查不通过处理（无效投标），并不再将其投标提交评标委员会进行后续评审。</w:t>
      </w:r>
    </w:p>
    <w:p w14:paraId="5FBD3B1C" w14:textId="77777777" w:rsidR="007B19E2" w:rsidRPr="00F400DC" w:rsidRDefault="00E4796D">
      <w:pPr>
        <w:pStyle w:val="30"/>
        <w:numPr>
          <w:ilvl w:val="0"/>
          <w:numId w:val="52"/>
        </w:numPr>
        <w:spacing w:line="500" w:lineRule="exact"/>
        <w:ind w:left="0" w:firstLine="420"/>
        <w:rPr>
          <w:rFonts w:ascii="微软雅黑" w:hAnsi="微软雅黑" w:cs="微软雅黑"/>
          <w:szCs w:val="21"/>
        </w:rPr>
      </w:pPr>
      <w:r w:rsidRPr="00F400DC">
        <w:rPr>
          <w:rFonts w:ascii="微软雅黑" w:hAnsi="微软雅黑" w:cs="微软雅黑" w:hint="eastAsia"/>
          <w:szCs w:val="21"/>
        </w:rPr>
        <w:t>单位负责人为同一人或者存在直接控股、管理关系的不同供应商参加同一合同项下的政府采购活动的，相关投标供应商均作资格无效处理。</w:t>
      </w:r>
    </w:p>
    <w:p w14:paraId="799193A9" w14:textId="77777777" w:rsidR="007B19E2" w:rsidRPr="00F400DC" w:rsidRDefault="00E4796D">
      <w:pPr>
        <w:pStyle w:val="20"/>
        <w:numPr>
          <w:ilvl w:val="0"/>
          <w:numId w:val="32"/>
        </w:numPr>
        <w:spacing w:line="500" w:lineRule="exact"/>
        <w:ind w:firstLineChars="0"/>
        <w:rPr>
          <w:rFonts w:ascii="微软雅黑" w:hAnsi="微软雅黑" w:cs="微软雅黑"/>
          <w:szCs w:val="21"/>
        </w:rPr>
      </w:pPr>
      <w:bookmarkStart w:id="193" w:name="_Toc33535370"/>
      <w:r w:rsidRPr="00F400DC">
        <w:rPr>
          <w:rFonts w:ascii="微软雅黑" w:hAnsi="微软雅黑" w:cs="微软雅黑" w:hint="eastAsia"/>
          <w:szCs w:val="21"/>
        </w:rPr>
        <w:t>评标</w:t>
      </w:r>
      <w:bookmarkEnd w:id="193"/>
    </w:p>
    <w:p w14:paraId="60DAA936" w14:textId="77777777" w:rsidR="007B19E2" w:rsidRPr="00F400DC" w:rsidRDefault="00E4796D">
      <w:pPr>
        <w:pStyle w:val="af3"/>
        <w:numPr>
          <w:ilvl w:val="0"/>
          <w:numId w:val="53"/>
        </w:numPr>
        <w:snapToGrid w:val="0"/>
        <w:spacing w:line="500" w:lineRule="exact"/>
        <w:ind w:firstLineChars="0"/>
        <w:outlineLvl w:val="1"/>
        <w:rPr>
          <w:rFonts w:ascii="微软雅黑" w:hAnsi="微软雅黑" w:cs="微软雅黑"/>
          <w:b/>
          <w:szCs w:val="21"/>
        </w:rPr>
      </w:pPr>
      <w:r w:rsidRPr="00F400DC">
        <w:rPr>
          <w:rFonts w:ascii="微软雅黑" w:hAnsi="微软雅黑" w:cs="微软雅黑" w:hint="eastAsia"/>
          <w:b/>
          <w:szCs w:val="21"/>
        </w:rPr>
        <w:t>组建评标委员会</w:t>
      </w:r>
    </w:p>
    <w:p w14:paraId="3F9A6F55" w14:textId="77777777" w:rsidR="007B19E2" w:rsidRPr="00F400DC" w:rsidRDefault="00E4796D">
      <w:pPr>
        <w:pStyle w:val="af3"/>
        <w:snapToGrid w:val="0"/>
        <w:spacing w:line="500" w:lineRule="exact"/>
        <w:ind w:firstLine="420"/>
        <w:rPr>
          <w:rFonts w:ascii="微软雅黑" w:hAnsi="微软雅黑" w:cs="微软雅黑"/>
          <w:szCs w:val="21"/>
        </w:rPr>
      </w:pPr>
      <w:r w:rsidRPr="00F400DC">
        <w:rPr>
          <w:rFonts w:ascii="微软雅黑" w:hAnsi="微软雅黑" w:cs="微软雅黑" w:hint="eastAsia"/>
          <w:kern w:val="0"/>
          <w:szCs w:val="21"/>
        </w:rPr>
        <w:t>评标委员会由采购人代表和评审专家组成，</w:t>
      </w:r>
      <w:r w:rsidRPr="00F400DC">
        <w:rPr>
          <w:rFonts w:ascii="微软雅黑" w:hAnsi="微软雅黑" w:cs="微软雅黑" w:hint="eastAsia"/>
          <w:szCs w:val="21"/>
        </w:rPr>
        <w:t>政府采购评审专家</w:t>
      </w:r>
      <w:r w:rsidRPr="00F400DC">
        <w:rPr>
          <w:rFonts w:ascii="微软雅黑" w:hAnsi="微软雅黑" w:cs="微软雅黑"/>
          <w:szCs w:val="21"/>
          <w:u w:val="single"/>
        </w:rPr>
        <w:t>5</w:t>
      </w:r>
      <w:r w:rsidRPr="00F400DC">
        <w:rPr>
          <w:rFonts w:ascii="微软雅黑" w:hAnsi="微软雅黑" w:cs="微软雅黑" w:hint="eastAsia"/>
          <w:szCs w:val="21"/>
        </w:rPr>
        <w:t>人和采购人代表</w:t>
      </w:r>
      <w:r w:rsidRPr="00F400DC">
        <w:rPr>
          <w:rFonts w:ascii="微软雅黑" w:hAnsi="微软雅黑" w:cs="微软雅黑"/>
          <w:szCs w:val="21"/>
          <w:u w:val="single"/>
        </w:rPr>
        <w:t>2</w:t>
      </w:r>
      <w:r w:rsidRPr="00F400DC">
        <w:rPr>
          <w:rFonts w:ascii="微软雅黑" w:hAnsi="微软雅黑" w:cs="微软雅黑" w:hint="eastAsia"/>
          <w:szCs w:val="21"/>
        </w:rPr>
        <w:t>人,共</w:t>
      </w:r>
      <w:r w:rsidRPr="00F400DC">
        <w:rPr>
          <w:rFonts w:ascii="微软雅黑" w:hAnsi="微软雅黑" w:cs="微软雅黑"/>
          <w:szCs w:val="21"/>
          <w:u w:val="single"/>
        </w:rPr>
        <w:t>7</w:t>
      </w:r>
      <w:r w:rsidRPr="00F400DC">
        <w:rPr>
          <w:rFonts w:ascii="微软雅黑" w:hAnsi="微软雅黑" w:cs="微软雅黑" w:hint="eastAsia"/>
          <w:szCs w:val="21"/>
        </w:rPr>
        <w:t>人组成。</w:t>
      </w:r>
    </w:p>
    <w:p w14:paraId="22ADED3E" w14:textId="77777777" w:rsidR="007B19E2" w:rsidRPr="00F400DC" w:rsidRDefault="00E4796D">
      <w:pPr>
        <w:widowControl/>
        <w:shd w:val="clear" w:color="auto" w:fill="FFFFFF"/>
        <w:spacing w:line="500" w:lineRule="exact"/>
        <w:ind w:firstLine="420"/>
        <w:rPr>
          <w:rFonts w:ascii="微软雅黑" w:hAnsi="微软雅黑" w:cs="微软雅黑"/>
          <w:kern w:val="0"/>
          <w:szCs w:val="21"/>
        </w:rPr>
      </w:pPr>
      <w:r w:rsidRPr="00F400DC">
        <w:rPr>
          <w:rFonts w:ascii="微软雅黑" w:hAnsi="微软雅黑" w:cs="微软雅黑" w:hint="eastAsia"/>
          <w:kern w:val="0"/>
          <w:szCs w:val="21"/>
        </w:rPr>
        <w:lastRenderedPageBreak/>
        <w:t>评标委员会负责具体评标事务，并独立履行下列职责：</w:t>
      </w:r>
    </w:p>
    <w:p w14:paraId="05732371" w14:textId="77777777" w:rsidR="007B19E2" w:rsidRPr="00F400DC" w:rsidRDefault="00E4796D">
      <w:pPr>
        <w:pStyle w:val="30"/>
        <w:numPr>
          <w:ilvl w:val="0"/>
          <w:numId w:val="54"/>
        </w:numPr>
        <w:spacing w:line="500" w:lineRule="exact"/>
        <w:ind w:left="0" w:firstLine="420"/>
        <w:rPr>
          <w:rFonts w:ascii="微软雅黑" w:hAnsi="微软雅黑" w:cs="微软雅黑"/>
          <w:szCs w:val="21"/>
        </w:rPr>
      </w:pPr>
      <w:r w:rsidRPr="00F400DC">
        <w:rPr>
          <w:rFonts w:ascii="微软雅黑" w:hAnsi="微软雅黑" w:cs="微软雅黑" w:hint="eastAsia"/>
          <w:szCs w:val="21"/>
        </w:rPr>
        <w:t>审查、评价投标文件是否符合招标文件的商务、技术等实质性要求;</w:t>
      </w:r>
    </w:p>
    <w:p w14:paraId="2D235735" w14:textId="77777777" w:rsidR="007B19E2" w:rsidRPr="00F400DC" w:rsidRDefault="00E4796D">
      <w:pPr>
        <w:pStyle w:val="30"/>
        <w:numPr>
          <w:ilvl w:val="0"/>
          <w:numId w:val="54"/>
        </w:numPr>
        <w:spacing w:line="500" w:lineRule="exact"/>
        <w:ind w:left="0" w:firstLine="420"/>
        <w:rPr>
          <w:rFonts w:ascii="微软雅黑" w:hAnsi="微软雅黑" w:cs="微软雅黑"/>
          <w:szCs w:val="21"/>
        </w:rPr>
      </w:pPr>
      <w:r w:rsidRPr="00F400DC">
        <w:rPr>
          <w:rFonts w:ascii="微软雅黑" w:hAnsi="微软雅黑" w:cs="微软雅黑" w:hint="eastAsia"/>
          <w:szCs w:val="21"/>
        </w:rPr>
        <w:t>要求供应商对投标文件有关事项</w:t>
      </w:r>
      <w:proofErr w:type="gramStart"/>
      <w:r w:rsidRPr="00F400DC">
        <w:rPr>
          <w:rFonts w:ascii="微软雅黑" w:hAnsi="微软雅黑" w:cs="微软雅黑" w:hint="eastAsia"/>
          <w:szCs w:val="21"/>
        </w:rPr>
        <w:t>作出</w:t>
      </w:r>
      <w:proofErr w:type="gramEnd"/>
      <w:r w:rsidRPr="00F400DC">
        <w:rPr>
          <w:rFonts w:ascii="微软雅黑" w:hAnsi="微软雅黑" w:cs="微软雅黑" w:hint="eastAsia"/>
          <w:szCs w:val="21"/>
        </w:rPr>
        <w:t>澄清或者说明;</w:t>
      </w:r>
    </w:p>
    <w:p w14:paraId="3FD545B9" w14:textId="77777777" w:rsidR="007B19E2" w:rsidRPr="00F400DC" w:rsidRDefault="00E4796D">
      <w:pPr>
        <w:pStyle w:val="30"/>
        <w:numPr>
          <w:ilvl w:val="0"/>
          <w:numId w:val="54"/>
        </w:numPr>
        <w:spacing w:line="500" w:lineRule="exact"/>
        <w:ind w:left="0" w:firstLine="420"/>
        <w:rPr>
          <w:rFonts w:ascii="微软雅黑" w:hAnsi="微软雅黑" w:cs="微软雅黑"/>
          <w:szCs w:val="21"/>
        </w:rPr>
      </w:pPr>
      <w:r w:rsidRPr="00F400DC">
        <w:rPr>
          <w:rFonts w:ascii="微软雅黑" w:hAnsi="微软雅黑" w:cs="微软雅黑" w:hint="eastAsia"/>
          <w:szCs w:val="21"/>
        </w:rPr>
        <w:t>对投标文件进行比较和评价;</w:t>
      </w:r>
    </w:p>
    <w:p w14:paraId="73E0B042" w14:textId="77777777" w:rsidR="007B19E2" w:rsidRPr="00F400DC" w:rsidRDefault="00E4796D">
      <w:pPr>
        <w:pStyle w:val="30"/>
        <w:numPr>
          <w:ilvl w:val="0"/>
          <w:numId w:val="54"/>
        </w:numPr>
        <w:spacing w:line="500" w:lineRule="exact"/>
        <w:ind w:left="0" w:firstLine="420"/>
        <w:rPr>
          <w:rFonts w:ascii="微软雅黑" w:hAnsi="微软雅黑" w:cs="微软雅黑"/>
          <w:szCs w:val="21"/>
        </w:rPr>
      </w:pPr>
      <w:r w:rsidRPr="00F400DC">
        <w:rPr>
          <w:rFonts w:ascii="微软雅黑" w:hAnsi="微软雅黑" w:cs="微软雅黑" w:hint="eastAsia"/>
          <w:szCs w:val="21"/>
        </w:rPr>
        <w:t>确定中标候选人名单，以及根据采购人委托直接确定中标人;</w:t>
      </w:r>
    </w:p>
    <w:p w14:paraId="0DD6BCF4" w14:textId="77777777" w:rsidR="007B19E2" w:rsidRPr="00F400DC" w:rsidRDefault="00E4796D">
      <w:pPr>
        <w:pStyle w:val="30"/>
        <w:numPr>
          <w:ilvl w:val="0"/>
          <w:numId w:val="54"/>
        </w:numPr>
        <w:spacing w:line="500" w:lineRule="exact"/>
        <w:ind w:left="0" w:firstLine="420"/>
        <w:rPr>
          <w:rFonts w:ascii="微软雅黑" w:hAnsi="微软雅黑" w:cs="微软雅黑"/>
          <w:szCs w:val="21"/>
        </w:rPr>
      </w:pPr>
      <w:r w:rsidRPr="00F400DC">
        <w:rPr>
          <w:rFonts w:ascii="微软雅黑" w:hAnsi="微软雅黑" w:cs="微软雅黑" w:hint="eastAsia"/>
          <w:szCs w:val="21"/>
        </w:rPr>
        <w:t>向采购人、采购代理机构或者有关部门报告评标中发现的违法行为。</w:t>
      </w:r>
    </w:p>
    <w:p w14:paraId="021BA28E" w14:textId="77777777" w:rsidR="007B19E2" w:rsidRPr="00F400DC" w:rsidRDefault="00E4796D">
      <w:pPr>
        <w:widowControl/>
        <w:shd w:val="clear" w:color="auto" w:fill="FFFFFF"/>
        <w:spacing w:line="500" w:lineRule="exact"/>
        <w:ind w:firstLine="420"/>
        <w:rPr>
          <w:rFonts w:ascii="微软雅黑" w:hAnsi="微软雅黑" w:cs="微软雅黑"/>
          <w:b/>
          <w:kern w:val="0"/>
          <w:szCs w:val="21"/>
        </w:rPr>
      </w:pPr>
      <w:r w:rsidRPr="00F400DC">
        <w:rPr>
          <w:rFonts w:ascii="微软雅黑" w:hAnsi="微软雅黑" w:cs="微软雅黑" w:hint="eastAsia"/>
          <w:b/>
          <w:kern w:val="0"/>
          <w:szCs w:val="21"/>
        </w:rPr>
        <w:t>除采购人代表、评标现场组织人员外，采购人的其他工作人员以及与评标工作无关的人员不得进入评标现场。</w:t>
      </w:r>
    </w:p>
    <w:p w14:paraId="7937C0C1" w14:textId="77777777" w:rsidR="007B19E2" w:rsidRPr="00F400DC" w:rsidRDefault="00E4796D">
      <w:pPr>
        <w:pStyle w:val="af3"/>
        <w:numPr>
          <w:ilvl w:val="0"/>
          <w:numId w:val="53"/>
        </w:numPr>
        <w:snapToGrid w:val="0"/>
        <w:spacing w:line="500" w:lineRule="exact"/>
        <w:ind w:firstLineChars="0"/>
        <w:outlineLvl w:val="1"/>
        <w:rPr>
          <w:rFonts w:ascii="微软雅黑" w:hAnsi="微软雅黑" w:cs="微软雅黑"/>
          <w:b/>
          <w:szCs w:val="21"/>
        </w:rPr>
      </w:pPr>
      <w:r w:rsidRPr="00F400DC">
        <w:rPr>
          <w:rFonts w:ascii="微软雅黑" w:hAnsi="微软雅黑" w:cs="微软雅黑" w:hint="eastAsia"/>
          <w:b/>
          <w:szCs w:val="21"/>
        </w:rPr>
        <w:t>评标的方式</w:t>
      </w:r>
    </w:p>
    <w:p w14:paraId="6AEA9B88" w14:textId="77777777" w:rsidR="007B19E2" w:rsidRPr="00F400DC" w:rsidRDefault="00E4796D">
      <w:pPr>
        <w:pStyle w:val="af3"/>
        <w:snapToGrid w:val="0"/>
        <w:spacing w:line="500" w:lineRule="exact"/>
        <w:ind w:leftChars="228" w:left="689" w:hangingChars="100" w:hanging="210"/>
        <w:rPr>
          <w:rFonts w:ascii="微软雅黑" w:hAnsi="微软雅黑" w:cs="微软雅黑"/>
          <w:szCs w:val="21"/>
        </w:rPr>
      </w:pPr>
      <w:r w:rsidRPr="00F400DC">
        <w:rPr>
          <w:rFonts w:ascii="微软雅黑" w:hAnsi="微软雅黑" w:cs="微软雅黑" w:hint="eastAsia"/>
          <w:szCs w:val="21"/>
        </w:rPr>
        <w:t>本项目采用不公开方式评标，评标的依据为招标文件和投标文件。</w:t>
      </w:r>
    </w:p>
    <w:p w14:paraId="455DA512" w14:textId="77777777" w:rsidR="007B19E2" w:rsidRPr="00F400DC" w:rsidRDefault="00E4796D">
      <w:pPr>
        <w:pStyle w:val="af3"/>
        <w:numPr>
          <w:ilvl w:val="0"/>
          <w:numId w:val="53"/>
        </w:numPr>
        <w:snapToGrid w:val="0"/>
        <w:spacing w:line="500" w:lineRule="exact"/>
        <w:ind w:firstLineChars="0"/>
        <w:outlineLvl w:val="1"/>
        <w:rPr>
          <w:rFonts w:ascii="微软雅黑" w:hAnsi="微软雅黑" w:cs="微软雅黑"/>
          <w:b/>
          <w:szCs w:val="21"/>
        </w:rPr>
      </w:pPr>
      <w:r w:rsidRPr="00F400DC">
        <w:rPr>
          <w:rFonts w:ascii="微软雅黑" w:hAnsi="微软雅黑" w:cs="微软雅黑" w:hint="eastAsia"/>
          <w:b/>
          <w:szCs w:val="21"/>
        </w:rPr>
        <w:t>评标程序</w:t>
      </w:r>
    </w:p>
    <w:p w14:paraId="34927656" w14:textId="77777777" w:rsidR="007B19E2" w:rsidRPr="00F400DC" w:rsidRDefault="00E4796D">
      <w:pPr>
        <w:pStyle w:val="af3"/>
        <w:snapToGrid w:val="0"/>
        <w:spacing w:line="500" w:lineRule="exact"/>
        <w:ind w:firstLine="420"/>
        <w:rPr>
          <w:rFonts w:ascii="微软雅黑" w:hAnsi="微软雅黑" w:cs="微软雅黑"/>
          <w:bCs/>
          <w:szCs w:val="21"/>
        </w:rPr>
      </w:pPr>
      <w:r w:rsidRPr="00F400DC">
        <w:rPr>
          <w:rFonts w:ascii="微软雅黑" w:hAnsi="微软雅黑" w:cs="微软雅黑" w:hint="eastAsia"/>
          <w:bCs/>
          <w:szCs w:val="21"/>
        </w:rPr>
        <w:t>采购人可以在评标前说明项目背景和采购需求，说明内容不得含有歧视性、倾向性意见，不得超出招标文件所述范围。说明应当提交书面材料，并随采购文件一并存档。</w:t>
      </w:r>
    </w:p>
    <w:p w14:paraId="71D29010" w14:textId="77777777" w:rsidR="007B19E2" w:rsidRPr="00F400DC" w:rsidRDefault="00E4796D">
      <w:pPr>
        <w:numPr>
          <w:ilvl w:val="0"/>
          <w:numId w:val="55"/>
        </w:numPr>
        <w:snapToGrid w:val="0"/>
        <w:spacing w:line="500" w:lineRule="exact"/>
        <w:ind w:left="0" w:firstLine="420"/>
        <w:outlineLvl w:val="2"/>
        <w:rPr>
          <w:rFonts w:ascii="微软雅黑" w:hAnsi="微软雅黑" w:cs="微软雅黑"/>
          <w:b/>
          <w:bCs/>
          <w:szCs w:val="21"/>
        </w:rPr>
      </w:pPr>
      <w:r w:rsidRPr="00F400DC">
        <w:rPr>
          <w:rFonts w:ascii="微软雅黑" w:hAnsi="微软雅黑" w:cs="微软雅黑" w:hint="eastAsia"/>
          <w:b/>
          <w:bCs/>
          <w:szCs w:val="21"/>
        </w:rPr>
        <w:t>形式审查</w:t>
      </w:r>
    </w:p>
    <w:p w14:paraId="35EDB950" w14:textId="77777777" w:rsidR="007B19E2" w:rsidRPr="00F400DC" w:rsidRDefault="00E4796D">
      <w:pPr>
        <w:snapToGrid w:val="0"/>
        <w:spacing w:line="500" w:lineRule="exact"/>
        <w:ind w:firstLine="420"/>
        <w:rPr>
          <w:rFonts w:ascii="微软雅黑" w:hAnsi="微软雅黑" w:cs="微软雅黑"/>
          <w:bCs/>
          <w:szCs w:val="21"/>
        </w:rPr>
      </w:pPr>
      <w:r w:rsidRPr="00F400DC">
        <w:rPr>
          <w:rFonts w:ascii="微软雅黑" w:hAnsi="微软雅黑" w:cs="微软雅黑" w:hint="eastAsia"/>
          <w:bCs/>
          <w:szCs w:val="21"/>
        </w:rPr>
        <w:t>形式审查包括资格审查（除符合性审查以外的关于供应商资格条件等内容）和符合性审查，即对供应商的资格和投标文件的完整性、合法性等进行审查。投标文件形式审查未通过的供应商，其投标文件将不再评审。</w:t>
      </w:r>
    </w:p>
    <w:p w14:paraId="7BEB0382" w14:textId="77777777" w:rsidR="007B19E2" w:rsidRPr="00F400DC" w:rsidRDefault="00E4796D">
      <w:pPr>
        <w:numPr>
          <w:ilvl w:val="0"/>
          <w:numId w:val="55"/>
        </w:numPr>
        <w:snapToGrid w:val="0"/>
        <w:spacing w:line="500" w:lineRule="exact"/>
        <w:ind w:left="0" w:firstLine="420"/>
        <w:outlineLvl w:val="2"/>
        <w:rPr>
          <w:rFonts w:ascii="微软雅黑" w:hAnsi="微软雅黑" w:cs="微软雅黑"/>
          <w:b/>
          <w:bCs/>
          <w:szCs w:val="21"/>
        </w:rPr>
      </w:pPr>
      <w:r w:rsidRPr="00F400DC">
        <w:rPr>
          <w:rFonts w:ascii="微软雅黑" w:hAnsi="微软雅黑" w:cs="微软雅黑" w:hint="eastAsia"/>
          <w:b/>
          <w:bCs/>
          <w:szCs w:val="21"/>
        </w:rPr>
        <w:t>实质审查与比较</w:t>
      </w:r>
    </w:p>
    <w:p w14:paraId="01F27D14" w14:textId="77777777" w:rsidR="007B19E2" w:rsidRPr="00F400DC" w:rsidRDefault="00E4796D">
      <w:pPr>
        <w:snapToGrid w:val="0"/>
        <w:spacing w:line="500" w:lineRule="exact"/>
        <w:ind w:firstLine="420"/>
        <w:rPr>
          <w:rFonts w:ascii="微软雅黑" w:hAnsi="微软雅黑" w:cs="微软雅黑"/>
          <w:szCs w:val="21"/>
        </w:rPr>
      </w:pPr>
      <w:r w:rsidRPr="00F400DC">
        <w:rPr>
          <w:rFonts w:ascii="微软雅黑" w:hAnsi="微软雅黑" w:cs="微软雅黑" w:hint="eastAsia"/>
          <w:szCs w:val="21"/>
        </w:rPr>
        <w:t>（1）评标委员会审查投标文件的实质性内容是否符合招标文件的实质性要求。</w:t>
      </w:r>
    </w:p>
    <w:p w14:paraId="4EB51CA4" w14:textId="77777777" w:rsidR="007B19E2" w:rsidRPr="00F400DC" w:rsidRDefault="00E4796D">
      <w:pPr>
        <w:snapToGrid w:val="0"/>
        <w:spacing w:line="500" w:lineRule="exact"/>
        <w:ind w:firstLine="420"/>
        <w:rPr>
          <w:rFonts w:ascii="微软雅黑" w:hAnsi="微软雅黑" w:cs="微软雅黑"/>
          <w:szCs w:val="21"/>
        </w:rPr>
      </w:pPr>
      <w:r w:rsidRPr="00F400DC">
        <w:rPr>
          <w:rFonts w:ascii="微软雅黑" w:hAnsi="微软雅黑" w:cs="微软雅黑" w:hint="eastAsia"/>
          <w:szCs w:val="21"/>
        </w:rPr>
        <w:t>（2）评标委员会将根据供应商的投标文件进行审查、核对,如有疑问,将对供应商进行询标,供应商要向评标委员会澄清有关问题,并最终以书面形式进行答复。</w:t>
      </w:r>
    </w:p>
    <w:p w14:paraId="15189826" w14:textId="77777777" w:rsidR="007B19E2" w:rsidRPr="00F400DC" w:rsidRDefault="00E4796D">
      <w:pPr>
        <w:snapToGrid w:val="0"/>
        <w:spacing w:line="500" w:lineRule="exact"/>
        <w:ind w:firstLine="420"/>
        <w:rPr>
          <w:rFonts w:ascii="微软雅黑" w:hAnsi="微软雅黑" w:cs="微软雅黑"/>
          <w:szCs w:val="21"/>
        </w:rPr>
      </w:pPr>
      <w:r w:rsidRPr="00F400DC">
        <w:rPr>
          <w:rFonts w:ascii="微软雅黑" w:hAnsi="微软雅黑" w:cs="微软雅黑" w:hint="eastAsia"/>
          <w:szCs w:val="21"/>
        </w:rPr>
        <w:t>询标时，供应商代表未到场或者拒绝澄清或者澄清的内容改变了投标文件的实质性内容的，评标委员会有权对该投标文件</w:t>
      </w:r>
      <w:proofErr w:type="gramStart"/>
      <w:r w:rsidRPr="00F400DC">
        <w:rPr>
          <w:rFonts w:ascii="微软雅黑" w:hAnsi="微软雅黑" w:cs="微软雅黑" w:hint="eastAsia"/>
          <w:szCs w:val="21"/>
        </w:rPr>
        <w:t>作出</w:t>
      </w:r>
      <w:proofErr w:type="gramEnd"/>
      <w:r w:rsidRPr="00F400DC">
        <w:rPr>
          <w:rFonts w:ascii="微软雅黑" w:hAnsi="微软雅黑" w:cs="微软雅黑" w:hint="eastAsia"/>
          <w:szCs w:val="21"/>
        </w:rPr>
        <w:t>不利于供应商的评判。</w:t>
      </w:r>
    </w:p>
    <w:p w14:paraId="6B91A8BE" w14:textId="77777777" w:rsidR="007B19E2" w:rsidRPr="00F400DC" w:rsidRDefault="00E4796D">
      <w:pPr>
        <w:snapToGrid w:val="0"/>
        <w:spacing w:line="500" w:lineRule="exact"/>
        <w:ind w:firstLine="420"/>
        <w:rPr>
          <w:rFonts w:ascii="微软雅黑" w:hAnsi="微软雅黑" w:cs="微软雅黑"/>
          <w:szCs w:val="21"/>
        </w:rPr>
      </w:pPr>
      <w:r w:rsidRPr="00F400DC">
        <w:rPr>
          <w:rFonts w:ascii="微软雅黑" w:hAnsi="微软雅黑" w:cs="微软雅黑" w:hint="eastAsia"/>
          <w:szCs w:val="21"/>
        </w:rPr>
        <w:t>（3）各供应商的资信商务及技术</w:t>
      </w:r>
      <w:proofErr w:type="gramStart"/>
      <w:r w:rsidRPr="00F400DC">
        <w:rPr>
          <w:rFonts w:ascii="微软雅黑" w:hAnsi="微软雅黑" w:cs="微软雅黑" w:hint="eastAsia"/>
          <w:szCs w:val="21"/>
        </w:rPr>
        <w:t>分按照</w:t>
      </w:r>
      <w:proofErr w:type="gramEnd"/>
      <w:r w:rsidRPr="00F400DC">
        <w:rPr>
          <w:rFonts w:ascii="微软雅黑" w:hAnsi="微软雅黑" w:cs="微软雅黑" w:hint="eastAsia"/>
          <w:szCs w:val="21"/>
        </w:rPr>
        <w:t>评标委员会成员的独立评分</w:t>
      </w:r>
      <w:proofErr w:type="gramStart"/>
      <w:r w:rsidRPr="00F400DC">
        <w:rPr>
          <w:rFonts w:ascii="微软雅黑" w:hAnsi="微软雅黑" w:cs="微软雅黑" w:hint="eastAsia"/>
          <w:szCs w:val="21"/>
        </w:rPr>
        <w:t>结果汇后的</w:t>
      </w:r>
      <w:proofErr w:type="gramEnd"/>
      <w:r w:rsidRPr="00F400DC">
        <w:rPr>
          <w:rFonts w:ascii="微软雅黑" w:hAnsi="微软雅黑" w:cs="微软雅黑" w:hint="eastAsia"/>
          <w:szCs w:val="21"/>
        </w:rPr>
        <w:t>算术平均分计算。</w:t>
      </w:r>
    </w:p>
    <w:p w14:paraId="4E03710A" w14:textId="77777777" w:rsidR="007B19E2" w:rsidRPr="00F400DC" w:rsidRDefault="00E4796D">
      <w:pPr>
        <w:snapToGrid w:val="0"/>
        <w:spacing w:line="500" w:lineRule="exact"/>
        <w:ind w:firstLine="420"/>
        <w:rPr>
          <w:rFonts w:ascii="微软雅黑" w:hAnsi="微软雅黑" w:cs="微软雅黑"/>
          <w:szCs w:val="21"/>
        </w:rPr>
      </w:pPr>
      <w:r w:rsidRPr="00F400DC">
        <w:rPr>
          <w:rFonts w:ascii="微软雅黑" w:hAnsi="微软雅黑" w:cs="微软雅黑" w:hint="eastAsia"/>
          <w:szCs w:val="21"/>
        </w:rPr>
        <w:t>（4）采购代理机构工作人员协助评标委员会根据本项目的评分标准操作政府采购业务系统，由系统计算各供应商的商务报价得分。</w:t>
      </w:r>
    </w:p>
    <w:p w14:paraId="75147BC0" w14:textId="77777777" w:rsidR="007B19E2" w:rsidRPr="00F400DC" w:rsidRDefault="00E4796D">
      <w:pPr>
        <w:snapToGrid w:val="0"/>
        <w:spacing w:line="500" w:lineRule="exact"/>
        <w:ind w:firstLine="420"/>
        <w:rPr>
          <w:rFonts w:ascii="微软雅黑" w:hAnsi="微软雅黑" w:cs="微软雅黑"/>
          <w:szCs w:val="21"/>
        </w:rPr>
      </w:pPr>
      <w:r w:rsidRPr="00F400DC">
        <w:rPr>
          <w:rFonts w:ascii="微软雅黑" w:hAnsi="微软雅黑" w:cs="微软雅黑" w:hint="eastAsia"/>
          <w:szCs w:val="21"/>
        </w:rPr>
        <w:t>（5）评标委员会完成评标后,评委对各部分得分汇总,计算出本项目最终得分、性价</w:t>
      </w:r>
      <w:r w:rsidRPr="00F400DC">
        <w:rPr>
          <w:rFonts w:ascii="微软雅黑" w:hAnsi="微软雅黑" w:cs="微软雅黑" w:hint="eastAsia"/>
          <w:szCs w:val="21"/>
        </w:rPr>
        <w:lastRenderedPageBreak/>
        <w:t>比、评标价等。评标委员会按评标原则推荐中标候选人同时起草评标报告。</w:t>
      </w:r>
    </w:p>
    <w:p w14:paraId="2DDC5CE7" w14:textId="77777777" w:rsidR="007B19E2" w:rsidRPr="00F400DC" w:rsidRDefault="00E4796D">
      <w:pPr>
        <w:pStyle w:val="af3"/>
        <w:numPr>
          <w:ilvl w:val="0"/>
          <w:numId w:val="53"/>
        </w:numPr>
        <w:snapToGrid w:val="0"/>
        <w:spacing w:line="500" w:lineRule="exact"/>
        <w:ind w:firstLineChars="0"/>
        <w:outlineLvl w:val="1"/>
        <w:rPr>
          <w:rFonts w:ascii="微软雅黑" w:hAnsi="微软雅黑" w:cs="微软雅黑"/>
          <w:b/>
          <w:szCs w:val="21"/>
        </w:rPr>
      </w:pPr>
      <w:r w:rsidRPr="00F400DC">
        <w:rPr>
          <w:rFonts w:ascii="微软雅黑" w:hAnsi="微软雅黑" w:cs="微软雅黑" w:hint="eastAsia"/>
          <w:b/>
          <w:szCs w:val="21"/>
        </w:rPr>
        <w:t>澄清问题的形式</w:t>
      </w:r>
    </w:p>
    <w:p w14:paraId="79E4CFF9" w14:textId="77777777" w:rsidR="007B19E2" w:rsidRPr="00F400DC" w:rsidRDefault="00E4796D">
      <w:pPr>
        <w:numPr>
          <w:ilvl w:val="0"/>
          <w:numId w:val="56"/>
        </w:numPr>
        <w:snapToGrid w:val="0"/>
        <w:spacing w:line="500" w:lineRule="exact"/>
        <w:ind w:left="0" w:firstLine="420"/>
        <w:rPr>
          <w:rFonts w:ascii="微软雅黑" w:hAnsi="微软雅黑" w:cs="微软雅黑"/>
          <w:kern w:val="0"/>
          <w:szCs w:val="21"/>
        </w:rPr>
      </w:pPr>
      <w:r w:rsidRPr="00F400DC">
        <w:rPr>
          <w:rFonts w:ascii="微软雅黑" w:hAnsi="微软雅黑" w:cs="微软雅黑" w:hint="eastAsia"/>
          <w:kern w:val="0"/>
          <w:szCs w:val="21"/>
        </w:rPr>
        <w:t>对于投标文件中含义不明确、同类问题表述不一致或者有明显文字和计算错误的内容，评标委员会将以书面形式（或通过“政府采购云平台”在线询标）的形式要求投标供应商在规定的时间内</w:t>
      </w:r>
      <w:proofErr w:type="gramStart"/>
      <w:r w:rsidRPr="00F400DC">
        <w:rPr>
          <w:rFonts w:ascii="微软雅黑" w:hAnsi="微软雅黑" w:cs="微软雅黑" w:hint="eastAsia"/>
          <w:kern w:val="0"/>
          <w:szCs w:val="21"/>
        </w:rPr>
        <w:t>作出</w:t>
      </w:r>
      <w:proofErr w:type="gramEnd"/>
      <w:r w:rsidRPr="00F400DC">
        <w:rPr>
          <w:rFonts w:ascii="微软雅黑" w:hAnsi="微软雅黑" w:cs="微软雅黑" w:hint="eastAsia"/>
          <w:kern w:val="0"/>
          <w:szCs w:val="21"/>
        </w:rPr>
        <w:t>必要的澄清、说明或者补正，投标供应商澄清、说明或补正时间为30分钟。</w:t>
      </w:r>
    </w:p>
    <w:p w14:paraId="5A0B7D4A" w14:textId="77777777" w:rsidR="007B19E2" w:rsidRPr="00F400DC" w:rsidRDefault="00E4796D">
      <w:pPr>
        <w:numPr>
          <w:ilvl w:val="0"/>
          <w:numId w:val="56"/>
        </w:numPr>
        <w:snapToGrid w:val="0"/>
        <w:spacing w:line="500" w:lineRule="exact"/>
        <w:ind w:left="0" w:firstLine="420"/>
        <w:rPr>
          <w:rFonts w:ascii="微软雅黑" w:hAnsi="微软雅黑" w:cs="微软雅黑"/>
          <w:kern w:val="0"/>
          <w:szCs w:val="21"/>
        </w:rPr>
      </w:pPr>
      <w:r w:rsidRPr="00F400DC">
        <w:rPr>
          <w:rFonts w:ascii="微软雅黑" w:hAnsi="微软雅黑" w:cs="微软雅黑" w:hint="eastAsia"/>
          <w:kern w:val="0"/>
          <w:szCs w:val="21"/>
        </w:rPr>
        <w:t>投标供应商的澄清、说明或者补正应当采用书面（或通过“政府采购云平台”在线答复）形式提交，并加盖公章，或者由法定代表人或其授权的代表签字。投标供应商的澄清、说明或者补正不得超出投标文件的范围或者改变投标文件的实质性内容。</w:t>
      </w:r>
    </w:p>
    <w:p w14:paraId="05D26736" w14:textId="77777777" w:rsidR="007B19E2" w:rsidRPr="00F400DC" w:rsidRDefault="00E4796D">
      <w:pPr>
        <w:pStyle w:val="af3"/>
        <w:numPr>
          <w:ilvl w:val="0"/>
          <w:numId w:val="53"/>
        </w:numPr>
        <w:snapToGrid w:val="0"/>
        <w:spacing w:line="500" w:lineRule="exact"/>
        <w:ind w:firstLineChars="0"/>
        <w:outlineLvl w:val="1"/>
        <w:rPr>
          <w:rFonts w:ascii="微软雅黑" w:hAnsi="微软雅黑" w:cs="微软雅黑"/>
          <w:b/>
          <w:szCs w:val="21"/>
        </w:rPr>
      </w:pPr>
      <w:r w:rsidRPr="00F400DC">
        <w:rPr>
          <w:rFonts w:ascii="微软雅黑" w:hAnsi="微软雅黑" w:cs="微软雅黑" w:hint="eastAsia"/>
          <w:b/>
          <w:szCs w:val="21"/>
        </w:rPr>
        <w:t>错误修正</w:t>
      </w:r>
    </w:p>
    <w:p w14:paraId="73CE4899" w14:textId="77777777" w:rsidR="007B19E2" w:rsidRPr="00F400DC" w:rsidRDefault="00E4796D">
      <w:pPr>
        <w:pStyle w:val="af3"/>
        <w:snapToGrid w:val="0"/>
        <w:spacing w:line="500" w:lineRule="exact"/>
        <w:ind w:leftChars="228" w:left="689" w:hangingChars="100" w:hanging="210"/>
        <w:rPr>
          <w:rFonts w:ascii="微软雅黑" w:hAnsi="微软雅黑" w:cs="微软雅黑"/>
          <w:szCs w:val="21"/>
        </w:rPr>
      </w:pPr>
      <w:r w:rsidRPr="00F400DC">
        <w:rPr>
          <w:rFonts w:ascii="微软雅黑" w:hAnsi="微软雅黑" w:cs="微软雅黑" w:hint="eastAsia"/>
          <w:szCs w:val="21"/>
        </w:rPr>
        <w:t>投标文件如果出现计算或表达上的错误，修正错误的原则如下：</w:t>
      </w:r>
    </w:p>
    <w:p w14:paraId="4BC40872" w14:textId="77777777" w:rsidR="007B19E2" w:rsidRPr="00F400DC" w:rsidRDefault="00E4796D">
      <w:pPr>
        <w:numPr>
          <w:ilvl w:val="0"/>
          <w:numId w:val="57"/>
        </w:numPr>
        <w:snapToGrid w:val="0"/>
        <w:spacing w:line="500" w:lineRule="exact"/>
        <w:ind w:left="0" w:firstLine="420"/>
        <w:rPr>
          <w:rFonts w:ascii="微软雅黑" w:hAnsi="微软雅黑" w:cs="微软雅黑"/>
          <w:kern w:val="0"/>
          <w:szCs w:val="21"/>
        </w:rPr>
      </w:pPr>
      <w:r w:rsidRPr="00F400DC">
        <w:rPr>
          <w:rFonts w:ascii="微软雅黑" w:hAnsi="微软雅黑" w:cs="微软雅黑" w:hint="eastAsia"/>
          <w:kern w:val="0"/>
          <w:szCs w:val="21"/>
        </w:rPr>
        <w:t>投标文件的大写金额和小写金额不一致的，以大写金额为准；</w:t>
      </w:r>
    </w:p>
    <w:p w14:paraId="3A84E8C9" w14:textId="77777777" w:rsidR="007B19E2" w:rsidRPr="00F400DC" w:rsidRDefault="00E4796D">
      <w:pPr>
        <w:numPr>
          <w:ilvl w:val="0"/>
          <w:numId w:val="57"/>
        </w:numPr>
        <w:snapToGrid w:val="0"/>
        <w:spacing w:line="500" w:lineRule="exact"/>
        <w:ind w:left="0" w:firstLine="420"/>
        <w:rPr>
          <w:rFonts w:ascii="微软雅黑" w:hAnsi="微软雅黑" w:cs="微软雅黑"/>
          <w:kern w:val="0"/>
          <w:szCs w:val="21"/>
        </w:rPr>
      </w:pPr>
      <w:r w:rsidRPr="00F400DC">
        <w:rPr>
          <w:rFonts w:ascii="微软雅黑" w:hAnsi="微软雅黑" w:cs="微软雅黑" w:hint="eastAsia"/>
          <w:kern w:val="0"/>
          <w:szCs w:val="21"/>
        </w:rPr>
        <w:t>总价金额与按单价汇总金额不一致的，以单价金额计算结果为准；</w:t>
      </w:r>
    </w:p>
    <w:p w14:paraId="17E34C07" w14:textId="77777777" w:rsidR="007B19E2" w:rsidRPr="00F400DC" w:rsidRDefault="00E4796D">
      <w:pPr>
        <w:numPr>
          <w:ilvl w:val="0"/>
          <w:numId w:val="57"/>
        </w:numPr>
        <w:snapToGrid w:val="0"/>
        <w:spacing w:line="500" w:lineRule="exact"/>
        <w:ind w:left="0" w:firstLine="420"/>
        <w:rPr>
          <w:rFonts w:ascii="微软雅黑" w:hAnsi="微软雅黑" w:cs="微软雅黑"/>
          <w:kern w:val="0"/>
          <w:szCs w:val="21"/>
        </w:rPr>
      </w:pPr>
      <w:r w:rsidRPr="00F400DC">
        <w:rPr>
          <w:rFonts w:ascii="微软雅黑" w:hAnsi="微软雅黑" w:cs="微软雅黑" w:hint="eastAsia"/>
          <w:kern w:val="0"/>
          <w:szCs w:val="21"/>
        </w:rPr>
        <w:t>对不同文字文本投标文件的解释发生异议的，以中文文本为准。</w:t>
      </w:r>
    </w:p>
    <w:p w14:paraId="05E85654" w14:textId="77777777" w:rsidR="007B19E2" w:rsidRPr="00F400DC" w:rsidRDefault="00E4796D">
      <w:pPr>
        <w:pStyle w:val="af3"/>
        <w:numPr>
          <w:ilvl w:val="0"/>
          <w:numId w:val="53"/>
        </w:numPr>
        <w:snapToGrid w:val="0"/>
        <w:spacing w:line="500" w:lineRule="exact"/>
        <w:ind w:firstLineChars="0"/>
        <w:outlineLvl w:val="1"/>
        <w:rPr>
          <w:rFonts w:ascii="微软雅黑" w:hAnsi="微软雅黑" w:cs="微软雅黑"/>
          <w:b/>
          <w:szCs w:val="21"/>
        </w:rPr>
      </w:pPr>
      <w:r w:rsidRPr="00F400DC">
        <w:rPr>
          <w:rFonts w:ascii="微软雅黑" w:hAnsi="微软雅黑" w:cs="微软雅黑" w:hint="eastAsia"/>
          <w:b/>
          <w:szCs w:val="21"/>
        </w:rPr>
        <w:t>评标原则和评标办法</w:t>
      </w:r>
    </w:p>
    <w:p w14:paraId="3D448751" w14:textId="77777777" w:rsidR="007B19E2" w:rsidRPr="00F400DC" w:rsidRDefault="00E4796D">
      <w:pPr>
        <w:numPr>
          <w:ilvl w:val="0"/>
          <w:numId w:val="58"/>
        </w:numPr>
        <w:snapToGrid w:val="0"/>
        <w:spacing w:line="500" w:lineRule="exact"/>
        <w:ind w:left="0" w:firstLine="420"/>
        <w:rPr>
          <w:rFonts w:ascii="微软雅黑" w:hAnsi="微软雅黑" w:cs="微软雅黑"/>
          <w:kern w:val="0"/>
          <w:szCs w:val="21"/>
        </w:rPr>
      </w:pPr>
      <w:r w:rsidRPr="00F400DC">
        <w:rPr>
          <w:rFonts w:ascii="微软雅黑" w:hAnsi="微软雅黑" w:cs="微软雅黑" w:hint="eastAsia"/>
          <w:kern w:val="0"/>
          <w:szCs w:val="21"/>
        </w:rPr>
        <w:t>评标原则。评标委员会必须公平、公正、客观，不带任何倾向性和启发性；不得向外界透露任何与评标有关的内容；任何单位和个人不得干扰、影响评标的正常进行；评标委员会及有关工作人员不得私下与供应商接触。</w:t>
      </w:r>
    </w:p>
    <w:p w14:paraId="09080E1D" w14:textId="77777777" w:rsidR="007B19E2" w:rsidRPr="00F400DC" w:rsidRDefault="00E4796D">
      <w:pPr>
        <w:numPr>
          <w:ilvl w:val="0"/>
          <w:numId w:val="58"/>
        </w:numPr>
        <w:snapToGrid w:val="0"/>
        <w:spacing w:line="500" w:lineRule="exact"/>
        <w:ind w:left="0" w:firstLine="420"/>
        <w:rPr>
          <w:rFonts w:ascii="微软雅黑" w:hAnsi="微软雅黑" w:cs="微软雅黑"/>
          <w:kern w:val="0"/>
          <w:szCs w:val="21"/>
        </w:rPr>
      </w:pPr>
      <w:r w:rsidRPr="00F400DC">
        <w:rPr>
          <w:rFonts w:ascii="微软雅黑" w:hAnsi="微软雅黑" w:cs="微软雅黑" w:hint="eastAsia"/>
          <w:kern w:val="0"/>
          <w:szCs w:val="21"/>
        </w:rPr>
        <w:t>评标办法。本项目评标办法是综合评标法 ，具体评标内容及评分标准等详见《第四章：评标办法及评分标准》。</w:t>
      </w:r>
    </w:p>
    <w:p w14:paraId="1512204A" w14:textId="77777777" w:rsidR="007B19E2" w:rsidRPr="00F400DC" w:rsidRDefault="00E4796D">
      <w:pPr>
        <w:pStyle w:val="af3"/>
        <w:numPr>
          <w:ilvl w:val="0"/>
          <w:numId w:val="53"/>
        </w:numPr>
        <w:snapToGrid w:val="0"/>
        <w:spacing w:line="500" w:lineRule="exact"/>
        <w:ind w:firstLineChars="0"/>
        <w:rPr>
          <w:rFonts w:ascii="微软雅黑" w:hAnsi="微软雅黑" w:cs="微软雅黑"/>
          <w:b/>
          <w:szCs w:val="21"/>
        </w:rPr>
      </w:pPr>
      <w:r w:rsidRPr="00F400DC">
        <w:rPr>
          <w:rFonts w:ascii="微软雅黑" w:hAnsi="微软雅黑" w:cs="微软雅黑" w:hint="eastAsia"/>
          <w:b/>
          <w:szCs w:val="21"/>
        </w:rPr>
        <w:t>评标过程的监控</w:t>
      </w:r>
    </w:p>
    <w:p w14:paraId="736D81BC" w14:textId="77777777" w:rsidR="007B19E2" w:rsidRPr="00F400DC" w:rsidRDefault="00E4796D">
      <w:pPr>
        <w:pStyle w:val="af3"/>
        <w:snapToGrid w:val="0"/>
        <w:spacing w:line="500" w:lineRule="exact"/>
        <w:ind w:firstLine="420"/>
        <w:rPr>
          <w:rFonts w:ascii="微软雅黑" w:hAnsi="微软雅黑" w:cs="微软雅黑"/>
          <w:szCs w:val="21"/>
        </w:rPr>
      </w:pPr>
      <w:r w:rsidRPr="00F400DC">
        <w:rPr>
          <w:rFonts w:ascii="微软雅黑" w:hAnsi="微软雅黑" w:cs="微软雅黑" w:hint="eastAsia"/>
          <w:szCs w:val="21"/>
        </w:rPr>
        <w:t>本项目评标过程实行全程录音、录像监控。供应商在评标过程中所进行的试图影响评标结果的不公正活动，可能导致其投标被拒绝。</w:t>
      </w:r>
    </w:p>
    <w:p w14:paraId="4B16F4BE" w14:textId="77777777" w:rsidR="007B19E2" w:rsidRPr="00F400DC" w:rsidRDefault="00E4796D">
      <w:pPr>
        <w:pStyle w:val="20"/>
        <w:numPr>
          <w:ilvl w:val="0"/>
          <w:numId w:val="32"/>
        </w:numPr>
        <w:spacing w:line="500" w:lineRule="exact"/>
        <w:ind w:firstLineChars="0"/>
        <w:rPr>
          <w:rFonts w:ascii="微软雅黑" w:hAnsi="微软雅黑" w:cs="微软雅黑"/>
          <w:szCs w:val="21"/>
        </w:rPr>
      </w:pPr>
      <w:bookmarkStart w:id="194" w:name="_Toc33535371"/>
      <w:r w:rsidRPr="00F400DC">
        <w:rPr>
          <w:rFonts w:ascii="微软雅黑" w:hAnsi="微软雅黑" w:cs="微软雅黑" w:hint="eastAsia"/>
          <w:szCs w:val="21"/>
        </w:rPr>
        <w:t>定标</w:t>
      </w:r>
      <w:bookmarkEnd w:id="194"/>
    </w:p>
    <w:p w14:paraId="4AB80925" w14:textId="77777777" w:rsidR="007B19E2" w:rsidRPr="00F400DC" w:rsidRDefault="00E4796D">
      <w:pPr>
        <w:pStyle w:val="af3"/>
        <w:numPr>
          <w:ilvl w:val="0"/>
          <w:numId w:val="59"/>
        </w:numPr>
        <w:snapToGrid w:val="0"/>
        <w:spacing w:line="500" w:lineRule="exact"/>
        <w:ind w:firstLineChars="0"/>
        <w:outlineLvl w:val="1"/>
        <w:rPr>
          <w:rFonts w:ascii="微软雅黑" w:hAnsi="微软雅黑" w:cs="微软雅黑"/>
          <w:b/>
          <w:szCs w:val="21"/>
        </w:rPr>
      </w:pPr>
      <w:r w:rsidRPr="00F400DC">
        <w:rPr>
          <w:rFonts w:ascii="微软雅黑" w:hAnsi="微软雅黑" w:cs="微软雅黑" w:hint="eastAsia"/>
          <w:b/>
          <w:szCs w:val="21"/>
        </w:rPr>
        <w:t>确定中标人。</w:t>
      </w:r>
    </w:p>
    <w:p w14:paraId="1143AE68" w14:textId="77777777" w:rsidR="007B19E2" w:rsidRPr="00F400DC" w:rsidRDefault="00E4796D">
      <w:pPr>
        <w:numPr>
          <w:ilvl w:val="0"/>
          <w:numId w:val="60"/>
        </w:numPr>
        <w:snapToGrid w:val="0"/>
        <w:spacing w:line="500" w:lineRule="exact"/>
        <w:ind w:left="0" w:firstLine="420"/>
        <w:rPr>
          <w:rFonts w:ascii="微软雅黑" w:hAnsi="微软雅黑" w:cs="微软雅黑"/>
          <w:kern w:val="0"/>
          <w:szCs w:val="21"/>
        </w:rPr>
      </w:pPr>
      <w:r w:rsidRPr="00F400DC">
        <w:rPr>
          <w:rFonts w:ascii="微软雅黑" w:hAnsi="微软雅黑" w:cs="微软雅黑" w:hint="eastAsia"/>
          <w:kern w:val="0"/>
          <w:szCs w:val="21"/>
        </w:rPr>
        <w:t>采购代理机构在评标结束后2个工作日内将评标报告交采购人确认，同时在发布招标公告的网站上对评标结果进行公告。</w:t>
      </w:r>
    </w:p>
    <w:p w14:paraId="6C8676B6" w14:textId="77777777" w:rsidR="007B19E2" w:rsidRPr="00F400DC" w:rsidRDefault="00E4796D">
      <w:pPr>
        <w:numPr>
          <w:ilvl w:val="0"/>
          <w:numId w:val="60"/>
        </w:numPr>
        <w:snapToGrid w:val="0"/>
        <w:spacing w:line="500" w:lineRule="exact"/>
        <w:ind w:left="0" w:firstLine="420"/>
        <w:rPr>
          <w:rFonts w:ascii="微软雅黑" w:hAnsi="微软雅黑" w:cs="微软雅黑"/>
          <w:kern w:val="0"/>
          <w:szCs w:val="21"/>
        </w:rPr>
      </w:pPr>
      <w:r w:rsidRPr="00F400DC">
        <w:rPr>
          <w:rFonts w:ascii="微软雅黑" w:hAnsi="微软雅黑" w:cs="微软雅黑" w:hint="eastAsia"/>
          <w:kern w:val="0"/>
          <w:szCs w:val="21"/>
        </w:rPr>
        <w:t>供应商对评标结果无异议的，采购人应在收到评标报告后5个工作日内对评标结果</w:t>
      </w:r>
      <w:r w:rsidRPr="00F400DC">
        <w:rPr>
          <w:rFonts w:ascii="微软雅黑" w:hAnsi="微软雅黑" w:cs="微软雅黑" w:hint="eastAsia"/>
          <w:kern w:val="0"/>
          <w:szCs w:val="21"/>
        </w:rPr>
        <w:lastRenderedPageBreak/>
        <w:t>进行确认。如有供应商对评标结果提出质疑的，采购人可在质疑处理完毕后确定中标人。</w:t>
      </w:r>
    </w:p>
    <w:p w14:paraId="7D852763" w14:textId="77777777" w:rsidR="007B19E2" w:rsidRPr="00F400DC" w:rsidRDefault="00E4796D">
      <w:pPr>
        <w:numPr>
          <w:ilvl w:val="0"/>
          <w:numId w:val="60"/>
        </w:numPr>
        <w:snapToGrid w:val="0"/>
        <w:spacing w:line="500" w:lineRule="exact"/>
        <w:ind w:left="0" w:firstLine="420"/>
        <w:rPr>
          <w:rFonts w:ascii="微软雅黑" w:hAnsi="微软雅黑" w:cs="微软雅黑"/>
          <w:kern w:val="0"/>
          <w:szCs w:val="21"/>
        </w:rPr>
      </w:pPr>
      <w:r w:rsidRPr="00F400DC">
        <w:rPr>
          <w:rFonts w:ascii="微软雅黑" w:hAnsi="微软雅黑" w:cs="微软雅黑" w:hint="eastAsia"/>
          <w:kern w:val="0"/>
          <w:szCs w:val="21"/>
        </w:rPr>
        <w:t xml:space="preserve"> 在公告中标结果的同时，采购代理机构向中标人发出中标通知书。</w:t>
      </w:r>
    </w:p>
    <w:p w14:paraId="78450A28" w14:textId="77777777" w:rsidR="007B19E2" w:rsidRPr="00F400DC" w:rsidRDefault="00E4796D">
      <w:pPr>
        <w:pStyle w:val="20"/>
        <w:numPr>
          <w:ilvl w:val="0"/>
          <w:numId w:val="32"/>
        </w:numPr>
        <w:spacing w:line="500" w:lineRule="exact"/>
        <w:ind w:firstLineChars="0"/>
        <w:rPr>
          <w:rFonts w:ascii="微软雅黑" w:hAnsi="微软雅黑" w:cs="微软雅黑"/>
          <w:szCs w:val="21"/>
        </w:rPr>
      </w:pPr>
      <w:bookmarkStart w:id="195" w:name="_Toc33535372"/>
      <w:r w:rsidRPr="00F400DC">
        <w:rPr>
          <w:rFonts w:ascii="微软雅黑" w:hAnsi="微软雅黑" w:cs="微软雅黑" w:hint="eastAsia"/>
          <w:szCs w:val="21"/>
        </w:rPr>
        <w:t>合同授予</w:t>
      </w:r>
      <w:bookmarkEnd w:id="195"/>
    </w:p>
    <w:p w14:paraId="0BA390DA" w14:textId="77777777" w:rsidR="007B19E2" w:rsidRPr="00F400DC" w:rsidRDefault="00E4796D">
      <w:pPr>
        <w:pStyle w:val="af3"/>
        <w:numPr>
          <w:ilvl w:val="0"/>
          <w:numId w:val="61"/>
        </w:numPr>
        <w:snapToGrid w:val="0"/>
        <w:spacing w:line="500" w:lineRule="exact"/>
        <w:ind w:firstLineChars="0"/>
        <w:outlineLvl w:val="1"/>
        <w:rPr>
          <w:rFonts w:ascii="微软雅黑" w:hAnsi="微软雅黑" w:cs="微软雅黑"/>
          <w:b/>
          <w:szCs w:val="21"/>
        </w:rPr>
      </w:pPr>
      <w:r w:rsidRPr="00F400DC">
        <w:rPr>
          <w:rFonts w:ascii="微软雅黑" w:hAnsi="微软雅黑" w:cs="微软雅黑" w:hint="eastAsia"/>
          <w:b/>
          <w:szCs w:val="21"/>
        </w:rPr>
        <w:t>签订合同</w:t>
      </w:r>
    </w:p>
    <w:p w14:paraId="1CF8B977" w14:textId="77777777" w:rsidR="007B19E2" w:rsidRPr="00F400DC" w:rsidRDefault="00E4796D">
      <w:pPr>
        <w:spacing w:line="500" w:lineRule="exact"/>
        <w:ind w:firstLine="420"/>
        <w:rPr>
          <w:rFonts w:ascii="微软雅黑" w:hAnsi="微软雅黑" w:cs="微软雅黑"/>
          <w:szCs w:val="21"/>
        </w:rPr>
      </w:pPr>
      <w:r w:rsidRPr="00F400DC">
        <w:rPr>
          <w:rFonts w:ascii="微软雅黑" w:hAnsi="微软雅黑" w:cs="微软雅黑" w:hint="eastAsia"/>
          <w:szCs w:val="21"/>
        </w:rPr>
        <w:t>采购人与中标人应当在中标公示发出之日起30日内签订政府采购合同。同时，采购机构对合同内容进行审查，如发现与采购结果和投标承诺内容不一致的，将予以纠正。</w:t>
      </w:r>
    </w:p>
    <w:p w14:paraId="0CEFBB89" w14:textId="77777777" w:rsidR="007B19E2" w:rsidRPr="00F400DC" w:rsidRDefault="00E4796D">
      <w:pPr>
        <w:spacing w:line="500" w:lineRule="exact"/>
        <w:ind w:firstLine="420"/>
        <w:rPr>
          <w:rFonts w:ascii="微软雅黑" w:hAnsi="微软雅黑" w:cs="微软雅黑"/>
          <w:szCs w:val="21"/>
        </w:rPr>
      </w:pPr>
      <w:r w:rsidRPr="00F400DC">
        <w:rPr>
          <w:rFonts w:ascii="微软雅黑" w:hAnsi="微软雅黑" w:cs="微软雅黑" w:hint="eastAsia"/>
          <w:szCs w:val="21"/>
        </w:rPr>
        <w:t>中标人拖延、拒签合同的,将被取消中标资格，并</w:t>
      </w:r>
      <w:proofErr w:type="gramStart"/>
      <w:r w:rsidRPr="00F400DC">
        <w:rPr>
          <w:rFonts w:ascii="微软雅黑" w:hAnsi="微软雅黑" w:cs="微软雅黑" w:hint="eastAsia"/>
          <w:szCs w:val="21"/>
        </w:rPr>
        <w:t>报监督</w:t>
      </w:r>
      <w:proofErr w:type="gramEnd"/>
      <w:r w:rsidRPr="00F400DC">
        <w:rPr>
          <w:rFonts w:ascii="微软雅黑" w:hAnsi="微软雅黑" w:cs="微软雅黑" w:hint="eastAsia"/>
          <w:szCs w:val="21"/>
        </w:rPr>
        <w:t>管理部门。</w:t>
      </w:r>
    </w:p>
    <w:p w14:paraId="63FA3E2D" w14:textId="77777777" w:rsidR="007B19E2" w:rsidRPr="00F400DC" w:rsidRDefault="00E4796D">
      <w:pPr>
        <w:pStyle w:val="af3"/>
        <w:numPr>
          <w:ilvl w:val="0"/>
          <w:numId w:val="61"/>
        </w:numPr>
        <w:snapToGrid w:val="0"/>
        <w:spacing w:line="500" w:lineRule="exact"/>
        <w:ind w:firstLineChars="0"/>
        <w:outlineLvl w:val="1"/>
        <w:rPr>
          <w:rFonts w:ascii="微软雅黑" w:hAnsi="微软雅黑" w:cs="微软雅黑"/>
          <w:b/>
          <w:szCs w:val="21"/>
        </w:rPr>
      </w:pPr>
      <w:r w:rsidRPr="00F400DC">
        <w:rPr>
          <w:rFonts w:ascii="微软雅黑" w:hAnsi="微软雅黑" w:cs="微软雅黑" w:hint="eastAsia"/>
          <w:b/>
          <w:szCs w:val="21"/>
        </w:rPr>
        <w:t>履约保证金</w:t>
      </w:r>
    </w:p>
    <w:p w14:paraId="12302229" w14:textId="77777777" w:rsidR="007B19E2" w:rsidRPr="00F400DC" w:rsidRDefault="00E4796D">
      <w:pPr>
        <w:pStyle w:val="af3"/>
        <w:snapToGrid w:val="0"/>
        <w:spacing w:line="500" w:lineRule="exact"/>
        <w:ind w:firstLine="420"/>
        <w:rPr>
          <w:rFonts w:ascii="微软雅黑" w:hAnsi="微软雅黑" w:cs="微软雅黑"/>
          <w:szCs w:val="21"/>
        </w:rPr>
      </w:pPr>
      <w:r w:rsidRPr="00F400DC">
        <w:rPr>
          <w:rFonts w:ascii="微软雅黑" w:hAnsi="微软雅黑" w:cs="微软雅黑" w:hint="eastAsia"/>
          <w:szCs w:val="21"/>
        </w:rPr>
        <w:t>按前附表执行。</w:t>
      </w:r>
    </w:p>
    <w:p w14:paraId="5B9B4241" w14:textId="77777777" w:rsidR="007B19E2" w:rsidRPr="00F400DC" w:rsidRDefault="00E4796D">
      <w:pPr>
        <w:pStyle w:val="20"/>
        <w:numPr>
          <w:ilvl w:val="0"/>
          <w:numId w:val="32"/>
        </w:numPr>
        <w:spacing w:line="500" w:lineRule="exact"/>
        <w:ind w:firstLineChars="0"/>
        <w:rPr>
          <w:rFonts w:ascii="微软雅黑" w:hAnsi="微软雅黑" w:cs="微软雅黑"/>
          <w:szCs w:val="21"/>
        </w:rPr>
      </w:pPr>
      <w:r w:rsidRPr="00F400DC">
        <w:rPr>
          <w:rFonts w:ascii="微软雅黑" w:hAnsi="微软雅黑" w:cs="微软雅黑" w:hint="eastAsia"/>
          <w:szCs w:val="21"/>
        </w:rPr>
        <w:t>招标代理费</w:t>
      </w:r>
      <w:bookmarkEnd w:id="124"/>
    </w:p>
    <w:p w14:paraId="6E499CC4" w14:textId="77777777" w:rsidR="007B19E2" w:rsidRPr="00F400DC" w:rsidRDefault="00E4796D">
      <w:pPr>
        <w:numPr>
          <w:ilvl w:val="0"/>
          <w:numId w:val="62"/>
        </w:numPr>
        <w:snapToGrid w:val="0"/>
        <w:spacing w:line="500" w:lineRule="exact"/>
        <w:ind w:left="0" w:firstLine="420"/>
        <w:rPr>
          <w:rFonts w:ascii="微软雅黑" w:hAnsi="微软雅黑" w:cs="微软雅黑"/>
          <w:kern w:val="0"/>
          <w:szCs w:val="21"/>
        </w:rPr>
      </w:pPr>
      <w:bookmarkStart w:id="196" w:name="_Toc493511752"/>
      <w:r w:rsidRPr="00F400DC">
        <w:rPr>
          <w:rFonts w:ascii="微软雅黑" w:hAnsi="微软雅黑" w:cs="微软雅黑" w:hint="eastAsia"/>
          <w:kern w:val="0"/>
          <w:szCs w:val="21"/>
        </w:rPr>
        <w:t>根据“国家发展和改革委员会办公厅《关于招标代理服务收费有关问题的通知》（发改办价格【2003】857号、财库【2018】2号第十五条）”规定，招标代理机构向中标人收取招标代理服务费。</w:t>
      </w:r>
    </w:p>
    <w:p w14:paraId="190FED49" w14:textId="77777777" w:rsidR="007B19E2" w:rsidRPr="00F400DC" w:rsidRDefault="00E4796D">
      <w:pPr>
        <w:numPr>
          <w:ilvl w:val="0"/>
          <w:numId w:val="62"/>
        </w:numPr>
        <w:snapToGrid w:val="0"/>
        <w:spacing w:line="500" w:lineRule="exact"/>
        <w:ind w:left="0" w:firstLine="420"/>
        <w:rPr>
          <w:rFonts w:ascii="微软雅黑" w:hAnsi="微软雅黑" w:cs="微软雅黑"/>
          <w:kern w:val="0"/>
          <w:szCs w:val="21"/>
        </w:rPr>
      </w:pPr>
      <w:r w:rsidRPr="00F400DC">
        <w:rPr>
          <w:rFonts w:ascii="微软雅黑" w:hAnsi="微软雅黑" w:cs="微软雅黑" w:hint="eastAsia"/>
          <w:kern w:val="0"/>
          <w:szCs w:val="21"/>
        </w:rPr>
        <w:t>中标人应在收取《中标通知书》时向采购代理机构交纳招标代理服务费，服务费的收费标准</w:t>
      </w:r>
      <w:proofErr w:type="gramStart"/>
      <w:r w:rsidRPr="00F400DC">
        <w:rPr>
          <w:rFonts w:ascii="微软雅黑" w:hAnsi="微软雅黑" w:cs="微软雅黑" w:hint="eastAsia"/>
          <w:kern w:val="0"/>
          <w:szCs w:val="21"/>
        </w:rPr>
        <w:t>按浙价服</w:t>
      </w:r>
      <w:proofErr w:type="gramEnd"/>
      <w:r w:rsidRPr="00F400DC">
        <w:rPr>
          <w:rFonts w:ascii="微软雅黑" w:hAnsi="微软雅黑" w:cs="微软雅黑" w:hint="eastAsia"/>
          <w:kern w:val="0"/>
          <w:szCs w:val="21"/>
        </w:rPr>
        <w:t>〔2003〕77号文规定计算</w:t>
      </w:r>
      <w:bookmarkEnd w:id="196"/>
      <w:r w:rsidRPr="00F400DC">
        <w:rPr>
          <w:rFonts w:ascii="微软雅黑" w:hAnsi="微软雅黑" w:cs="微软雅黑" w:hint="eastAsia"/>
          <w:kern w:val="0"/>
          <w:szCs w:val="21"/>
        </w:rPr>
        <w:t>。</w:t>
      </w:r>
    </w:p>
    <w:tbl>
      <w:tblPr>
        <w:tblW w:w="648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60"/>
        <w:gridCol w:w="2160"/>
        <w:gridCol w:w="2160"/>
      </w:tblGrid>
      <w:tr w:rsidR="007B19E2" w:rsidRPr="00F400DC" w14:paraId="06BE9479" w14:textId="77777777">
        <w:trPr>
          <w:trHeight w:val="384"/>
          <w:jc w:val="center"/>
        </w:trPr>
        <w:tc>
          <w:tcPr>
            <w:tcW w:w="2160" w:type="dxa"/>
            <w:tcBorders>
              <w:top w:val="double" w:sz="4" w:space="0" w:color="auto"/>
              <w:left w:val="double" w:sz="4" w:space="0" w:color="auto"/>
              <w:bottom w:val="single" w:sz="6" w:space="0" w:color="auto"/>
              <w:right w:val="single" w:sz="6" w:space="0" w:color="auto"/>
            </w:tcBorders>
            <w:shd w:val="clear" w:color="auto" w:fill="D9D9D9"/>
            <w:vAlign w:val="center"/>
          </w:tcPr>
          <w:p w14:paraId="130EDA85" w14:textId="77777777" w:rsidR="007B19E2" w:rsidRPr="00F400DC" w:rsidRDefault="00E4796D">
            <w:pPr>
              <w:spacing w:line="240" w:lineRule="auto"/>
              <w:ind w:firstLineChars="0" w:firstLine="0"/>
              <w:rPr>
                <w:rFonts w:ascii="微软雅黑" w:hAnsi="微软雅黑" w:cs="微软雅黑"/>
                <w:szCs w:val="21"/>
              </w:rPr>
            </w:pPr>
            <w:bookmarkStart w:id="197" w:name="_Toc493511753"/>
            <w:r w:rsidRPr="00F400DC">
              <w:rPr>
                <w:rFonts w:ascii="微软雅黑" w:hAnsi="微软雅黑" w:cs="微软雅黑" w:hint="eastAsia"/>
                <w:szCs w:val="21"/>
              </w:rPr>
              <w:t>中标金额（万元）</w:t>
            </w:r>
            <w:bookmarkEnd w:id="197"/>
          </w:p>
        </w:tc>
        <w:tc>
          <w:tcPr>
            <w:tcW w:w="2160" w:type="dxa"/>
            <w:tcBorders>
              <w:top w:val="double" w:sz="4" w:space="0" w:color="auto"/>
              <w:left w:val="single" w:sz="6" w:space="0" w:color="auto"/>
              <w:bottom w:val="single" w:sz="6" w:space="0" w:color="auto"/>
              <w:right w:val="single" w:sz="6" w:space="0" w:color="auto"/>
            </w:tcBorders>
            <w:shd w:val="clear" w:color="auto" w:fill="D9D9D9"/>
            <w:vAlign w:val="center"/>
          </w:tcPr>
          <w:p w14:paraId="3BE1E15B" w14:textId="77777777" w:rsidR="007B19E2" w:rsidRPr="00F400DC" w:rsidRDefault="00E4796D">
            <w:pPr>
              <w:spacing w:line="240" w:lineRule="auto"/>
              <w:ind w:firstLineChars="0" w:firstLine="0"/>
              <w:rPr>
                <w:rFonts w:ascii="微软雅黑" w:hAnsi="微软雅黑" w:cs="微软雅黑"/>
                <w:szCs w:val="21"/>
              </w:rPr>
            </w:pPr>
            <w:r w:rsidRPr="00F400DC">
              <w:rPr>
                <w:rFonts w:ascii="微软雅黑" w:hAnsi="微软雅黑" w:cs="微软雅黑" w:hint="eastAsia"/>
                <w:szCs w:val="21"/>
              </w:rPr>
              <w:t>货物招标收费费率</w:t>
            </w:r>
          </w:p>
        </w:tc>
        <w:tc>
          <w:tcPr>
            <w:tcW w:w="2160" w:type="dxa"/>
            <w:tcBorders>
              <w:top w:val="double" w:sz="4" w:space="0" w:color="auto"/>
              <w:left w:val="single" w:sz="6" w:space="0" w:color="auto"/>
              <w:bottom w:val="single" w:sz="6" w:space="0" w:color="auto"/>
              <w:right w:val="double" w:sz="4" w:space="0" w:color="auto"/>
            </w:tcBorders>
            <w:shd w:val="clear" w:color="auto" w:fill="D9D9D9"/>
          </w:tcPr>
          <w:p w14:paraId="638F2D02" w14:textId="77777777" w:rsidR="007B19E2" w:rsidRPr="00F400DC" w:rsidRDefault="00E4796D">
            <w:pPr>
              <w:spacing w:line="240" w:lineRule="auto"/>
              <w:ind w:firstLineChars="0" w:firstLine="0"/>
              <w:rPr>
                <w:rFonts w:ascii="微软雅黑" w:hAnsi="微软雅黑" w:cs="微软雅黑"/>
                <w:szCs w:val="21"/>
              </w:rPr>
            </w:pPr>
            <w:bookmarkStart w:id="198" w:name="_Toc493511754"/>
            <w:r w:rsidRPr="00F400DC">
              <w:rPr>
                <w:rFonts w:ascii="微软雅黑" w:hAnsi="微软雅黑" w:cs="微软雅黑" w:hint="eastAsia"/>
                <w:szCs w:val="21"/>
              </w:rPr>
              <w:t>服务类招标收费费率</w:t>
            </w:r>
            <w:bookmarkEnd w:id="198"/>
          </w:p>
        </w:tc>
      </w:tr>
      <w:tr w:rsidR="007B19E2" w:rsidRPr="00F400DC" w14:paraId="5318831A" w14:textId="77777777">
        <w:trPr>
          <w:jc w:val="center"/>
        </w:trPr>
        <w:tc>
          <w:tcPr>
            <w:tcW w:w="2160" w:type="dxa"/>
            <w:tcBorders>
              <w:top w:val="single" w:sz="6" w:space="0" w:color="auto"/>
              <w:left w:val="double" w:sz="4" w:space="0" w:color="auto"/>
              <w:bottom w:val="single" w:sz="6" w:space="0" w:color="auto"/>
              <w:right w:val="single" w:sz="6" w:space="0" w:color="auto"/>
            </w:tcBorders>
          </w:tcPr>
          <w:p w14:paraId="5852AB44" w14:textId="77777777" w:rsidR="007B19E2" w:rsidRPr="00F400DC" w:rsidRDefault="00E4796D">
            <w:pPr>
              <w:spacing w:line="240" w:lineRule="auto"/>
              <w:ind w:firstLineChars="0" w:firstLine="0"/>
              <w:rPr>
                <w:rFonts w:ascii="微软雅黑" w:hAnsi="微软雅黑" w:cs="微软雅黑"/>
                <w:szCs w:val="21"/>
              </w:rPr>
            </w:pPr>
            <w:bookmarkStart w:id="199" w:name="_Toc493511755"/>
            <w:r w:rsidRPr="00F400DC">
              <w:rPr>
                <w:rFonts w:ascii="微软雅黑" w:hAnsi="微软雅黑" w:cs="微软雅黑" w:hint="eastAsia"/>
                <w:szCs w:val="21"/>
              </w:rPr>
              <w:t>100以下</w:t>
            </w:r>
            <w:bookmarkEnd w:id="199"/>
          </w:p>
        </w:tc>
        <w:tc>
          <w:tcPr>
            <w:tcW w:w="2160" w:type="dxa"/>
            <w:tcBorders>
              <w:top w:val="single" w:sz="6" w:space="0" w:color="auto"/>
              <w:left w:val="single" w:sz="6" w:space="0" w:color="auto"/>
              <w:bottom w:val="single" w:sz="6" w:space="0" w:color="auto"/>
              <w:right w:val="single" w:sz="6" w:space="0" w:color="auto"/>
            </w:tcBorders>
          </w:tcPr>
          <w:p w14:paraId="76812A37" w14:textId="77777777" w:rsidR="007B19E2" w:rsidRPr="00F400DC" w:rsidRDefault="00E4796D">
            <w:pPr>
              <w:spacing w:line="240" w:lineRule="auto"/>
              <w:ind w:firstLineChars="0" w:firstLine="0"/>
              <w:rPr>
                <w:rFonts w:ascii="微软雅黑" w:hAnsi="微软雅黑" w:cs="微软雅黑"/>
                <w:szCs w:val="21"/>
              </w:rPr>
            </w:pPr>
            <w:r w:rsidRPr="00F400DC">
              <w:rPr>
                <w:rFonts w:ascii="微软雅黑" w:hAnsi="微软雅黑" w:cs="微软雅黑" w:hint="eastAsia"/>
                <w:szCs w:val="21"/>
              </w:rPr>
              <w:t>1.5%</w:t>
            </w:r>
          </w:p>
        </w:tc>
        <w:tc>
          <w:tcPr>
            <w:tcW w:w="2160" w:type="dxa"/>
            <w:tcBorders>
              <w:top w:val="single" w:sz="6" w:space="0" w:color="auto"/>
              <w:left w:val="single" w:sz="6" w:space="0" w:color="auto"/>
              <w:bottom w:val="single" w:sz="6" w:space="0" w:color="auto"/>
              <w:right w:val="double" w:sz="4" w:space="0" w:color="auto"/>
            </w:tcBorders>
            <w:vAlign w:val="center"/>
          </w:tcPr>
          <w:p w14:paraId="543D6A01" w14:textId="77777777" w:rsidR="007B19E2" w:rsidRPr="00F400DC" w:rsidRDefault="00E4796D">
            <w:pPr>
              <w:spacing w:line="240" w:lineRule="auto"/>
              <w:ind w:firstLineChars="0" w:firstLine="0"/>
              <w:rPr>
                <w:rFonts w:ascii="微软雅黑" w:hAnsi="微软雅黑" w:cs="微软雅黑"/>
                <w:szCs w:val="21"/>
              </w:rPr>
            </w:pPr>
            <w:bookmarkStart w:id="200" w:name="_Toc493511756"/>
            <w:r w:rsidRPr="00F400DC">
              <w:rPr>
                <w:rFonts w:ascii="微软雅黑" w:hAnsi="微软雅黑" w:cs="微软雅黑" w:hint="eastAsia"/>
                <w:szCs w:val="21"/>
              </w:rPr>
              <w:t>1.5％</w:t>
            </w:r>
            <w:bookmarkEnd w:id="200"/>
          </w:p>
        </w:tc>
      </w:tr>
      <w:tr w:rsidR="007B19E2" w:rsidRPr="00F400DC" w14:paraId="63C67F73" w14:textId="77777777">
        <w:trPr>
          <w:jc w:val="center"/>
        </w:trPr>
        <w:tc>
          <w:tcPr>
            <w:tcW w:w="2160" w:type="dxa"/>
            <w:tcBorders>
              <w:top w:val="single" w:sz="6" w:space="0" w:color="auto"/>
              <w:left w:val="double" w:sz="4" w:space="0" w:color="auto"/>
              <w:bottom w:val="single" w:sz="6" w:space="0" w:color="auto"/>
              <w:right w:val="single" w:sz="6" w:space="0" w:color="auto"/>
            </w:tcBorders>
          </w:tcPr>
          <w:p w14:paraId="6E6A5502" w14:textId="77777777" w:rsidR="007B19E2" w:rsidRPr="00F400DC" w:rsidRDefault="00E4796D">
            <w:pPr>
              <w:spacing w:line="240" w:lineRule="auto"/>
              <w:ind w:firstLineChars="0" w:firstLine="0"/>
              <w:rPr>
                <w:rFonts w:ascii="微软雅黑" w:hAnsi="微软雅黑" w:cs="微软雅黑"/>
                <w:szCs w:val="21"/>
              </w:rPr>
            </w:pPr>
            <w:bookmarkStart w:id="201" w:name="_Toc493511757"/>
            <w:r w:rsidRPr="00F400DC">
              <w:rPr>
                <w:rFonts w:ascii="微软雅黑" w:hAnsi="微软雅黑" w:cs="微软雅黑" w:hint="eastAsia"/>
                <w:szCs w:val="21"/>
              </w:rPr>
              <w:t>100-500</w:t>
            </w:r>
            <w:bookmarkEnd w:id="201"/>
          </w:p>
        </w:tc>
        <w:tc>
          <w:tcPr>
            <w:tcW w:w="2160" w:type="dxa"/>
            <w:tcBorders>
              <w:top w:val="single" w:sz="6" w:space="0" w:color="auto"/>
              <w:left w:val="single" w:sz="6" w:space="0" w:color="auto"/>
              <w:bottom w:val="single" w:sz="6" w:space="0" w:color="auto"/>
              <w:right w:val="single" w:sz="6" w:space="0" w:color="auto"/>
            </w:tcBorders>
          </w:tcPr>
          <w:p w14:paraId="004C2265" w14:textId="77777777" w:rsidR="007B19E2" w:rsidRPr="00F400DC" w:rsidRDefault="00E4796D">
            <w:pPr>
              <w:spacing w:line="240" w:lineRule="auto"/>
              <w:ind w:firstLineChars="0" w:firstLine="0"/>
              <w:rPr>
                <w:rFonts w:ascii="微软雅黑" w:hAnsi="微软雅黑" w:cs="微软雅黑"/>
                <w:szCs w:val="21"/>
              </w:rPr>
            </w:pPr>
            <w:r w:rsidRPr="00F400DC">
              <w:rPr>
                <w:rFonts w:ascii="微软雅黑" w:hAnsi="微软雅黑" w:cs="微软雅黑" w:hint="eastAsia"/>
                <w:szCs w:val="21"/>
              </w:rPr>
              <w:t>1.1%</w:t>
            </w:r>
          </w:p>
        </w:tc>
        <w:tc>
          <w:tcPr>
            <w:tcW w:w="2160" w:type="dxa"/>
            <w:tcBorders>
              <w:top w:val="single" w:sz="6" w:space="0" w:color="auto"/>
              <w:left w:val="single" w:sz="6" w:space="0" w:color="auto"/>
              <w:bottom w:val="single" w:sz="6" w:space="0" w:color="auto"/>
              <w:right w:val="double" w:sz="4" w:space="0" w:color="auto"/>
            </w:tcBorders>
            <w:vAlign w:val="center"/>
          </w:tcPr>
          <w:p w14:paraId="03D02921" w14:textId="77777777" w:rsidR="007B19E2" w:rsidRPr="00F400DC" w:rsidRDefault="00E4796D">
            <w:pPr>
              <w:spacing w:line="240" w:lineRule="auto"/>
              <w:ind w:firstLineChars="0" w:firstLine="0"/>
              <w:rPr>
                <w:rFonts w:ascii="微软雅黑" w:hAnsi="微软雅黑" w:cs="微软雅黑"/>
                <w:szCs w:val="21"/>
              </w:rPr>
            </w:pPr>
            <w:bookmarkStart w:id="202" w:name="_Toc493511758"/>
            <w:r w:rsidRPr="00F400DC">
              <w:rPr>
                <w:rFonts w:ascii="微软雅黑" w:hAnsi="微软雅黑" w:cs="微软雅黑" w:hint="eastAsia"/>
                <w:szCs w:val="21"/>
              </w:rPr>
              <w:t>0.8％</w:t>
            </w:r>
            <w:bookmarkEnd w:id="202"/>
          </w:p>
        </w:tc>
      </w:tr>
      <w:tr w:rsidR="007B19E2" w:rsidRPr="00F400DC" w14:paraId="4C0235D4" w14:textId="77777777">
        <w:trPr>
          <w:jc w:val="center"/>
        </w:trPr>
        <w:tc>
          <w:tcPr>
            <w:tcW w:w="2160" w:type="dxa"/>
            <w:tcBorders>
              <w:top w:val="single" w:sz="6" w:space="0" w:color="auto"/>
              <w:left w:val="double" w:sz="4" w:space="0" w:color="auto"/>
              <w:bottom w:val="single" w:sz="6" w:space="0" w:color="auto"/>
              <w:right w:val="single" w:sz="6" w:space="0" w:color="auto"/>
            </w:tcBorders>
          </w:tcPr>
          <w:p w14:paraId="51144A49" w14:textId="77777777" w:rsidR="007B19E2" w:rsidRPr="00F400DC" w:rsidRDefault="00E4796D">
            <w:pPr>
              <w:spacing w:line="240" w:lineRule="auto"/>
              <w:ind w:firstLineChars="0" w:firstLine="0"/>
              <w:rPr>
                <w:rFonts w:ascii="微软雅黑" w:hAnsi="微软雅黑" w:cs="微软雅黑"/>
                <w:szCs w:val="21"/>
              </w:rPr>
            </w:pPr>
            <w:bookmarkStart w:id="203" w:name="_Toc493511759"/>
            <w:r w:rsidRPr="00F400DC">
              <w:rPr>
                <w:rFonts w:ascii="微软雅黑" w:hAnsi="微软雅黑" w:cs="微软雅黑" w:hint="eastAsia"/>
                <w:szCs w:val="21"/>
              </w:rPr>
              <w:t>500-1000</w:t>
            </w:r>
            <w:bookmarkEnd w:id="203"/>
          </w:p>
        </w:tc>
        <w:tc>
          <w:tcPr>
            <w:tcW w:w="2160" w:type="dxa"/>
            <w:tcBorders>
              <w:top w:val="single" w:sz="6" w:space="0" w:color="auto"/>
              <w:left w:val="single" w:sz="6" w:space="0" w:color="auto"/>
              <w:bottom w:val="single" w:sz="6" w:space="0" w:color="auto"/>
              <w:right w:val="single" w:sz="6" w:space="0" w:color="auto"/>
            </w:tcBorders>
          </w:tcPr>
          <w:p w14:paraId="1272AE9C" w14:textId="77777777" w:rsidR="007B19E2" w:rsidRPr="00F400DC" w:rsidRDefault="00E4796D">
            <w:pPr>
              <w:spacing w:line="240" w:lineRule="auto"/>
              <w:ind w:firstLineChars="0" w:firstLine="0"/>
              <w:rPr>
                <w:rFonts w:ascii="微软雅黑" w:hAnsi="微软雅黑" w:cs="微软雅黑"/>
                <w:szCs w:val="21"/>
              </w:rPr>
            </w:pPr>
            <w:r w:rsidRPr="00F400DC">
              <w:rPr>
                <w:rFonts w:ascii="微软雅黑" w:hAnsi="微软雅黑" w:cs="微软雅黑" w:hint="eastAsia"/>
                <w:szCs w:val="21"/>
              </w:rPr>
              <w:t>0.8%</w:t>
            </w:r>
          </w:p>
        </w:tc>
        <w:tc>
          <w:tcPr>
            <w:tcW w:w="2160" w:type="dxa"/>
            <w:tcBorders>
              <w:top w:val="single" w:sz="6" w:space="0" w:color="auto"/>
              <w:left w:val="single" w:sz="6" w:space="0" w:color="auto"/>
              <w:bottom w:val="single" w:sz="6" w:space="0" w:color="auto"/>
              <w:right w:val="double" w:sz="4" w:space="0" w:color="auto"/>
            </w:tcBorders>
            <w:vAlign w:val="center"/>
          </w:tcPr>
          <w:p w14:paraId="54A15337" w14:textId="77777777" w:rsidR="007B19E2" w:rsidRPr="00F400DC" w:rsidRDefault="00E4796D">
            <w:pPr>
              <w:spacing w:line="240" w:lineRule="auto"/>
              <w:ind w:firstLineChars="0" w:firstLine="0"/>
              <w:rPr>
                <w:rFonts w:ascii="微软雅黑" w:hAnsi="微软雅黑" w:cs="微软雅黑"/>
                <w:szCs w:val="21"/>
              </w:rPr>
            </w:pPr>
            <w:bookmarkStart w:id="204" w:name="_Toc493511760"/>
            <w:r w:rsidRPr="00F400DC">
              <w:rPr>
                <w:rFonts w:ascii="微软雅黑" w:hAnsi="微软雅黑" w:cs="微软雅黑" w:hint="eastAsia"/>
                <w:szCs w:val="21"/>
              </w:rPr>
              <w:t>0.45％</w:t>
            </w:r>
            <w:bookmarkEnd w:id="204"/>
          </w:p>
        </w:tc>
      </w:tr>
    </w:tbl>
    <w:p w14:paraId="0BD7DF7C" w14:textId="77777777" w:rsidR="007B19E2" w:rsidRPr="00F400DC" w:rsidRDefault="00E4796D">
      <w:pPr>
        <w:spacing w:line="500" w:lineRule="exact"/>
        <w:ind w:firstLine="420"/>
        <w:rPr>
          <w:rFonts w:ascii="微软雅黑" w:hAnsi="微软雅黑" w:cs="微软雅黑"/>
          <w:szCs w:val="21"/>
        </w:rPr>
      </w:pPr>
      <w:bookmarkStart w:id="205" w:name="_Toc493511761"/>
      <w:r w:rsidRPr="00F400DC">
        <w:rPr>
          <w:rFonts w:ascii="微软雅黑" w:hAnsi="微软雅黑" w:cs="微软雅黑" w:hint="eastAsia"/>
          <w:szCs w:val="21"/>
        </w:rPr>
        <w:t>例如：某项目货物类招标代理业务中标金额为900万元，计算中标服务费收费额如下：</w:t>
      </w:r>
      <w:bookmarkEnd w:id="205"/>
    </w:p>
    <w:p w14:paraId="73A546E0" w14:textId="77777777" w:rsidR="007B19E2" w:rsidRPr="00F400DC" w:rsidRDefault="00E4796D">
      <w:pPr>
        <w:spacing w:line="500" w:lineRule="exact"/>
        <w:ind w:firstLine="420"/>
        <w:rPr>
          <w:rFonts w:ascii="微软雅黑" w:hAnsi="微软雅黑" w:cs="微软雅黑"/>
          <w:szCs w:val="21"/>
        </w:rPr>
      </w:pPr>
      <w:bookmarkStart w:id="206" w:name="_Toc493511762"/>
      <w:r w:rsidRPr="00F400DC">
        <w:rPr>
          <w:rFonts w:ascii="微软雅黑" w:hAnsi="微软雅黑" w:cs="微软雅黑" w:hint="eastAsia"/>
          <w:szCs w:val="21"/>
        </w:rPr>
        <w:t>100万元× 1.5% = 1.5万元</w:t>
      </w:r>
      <w:bookmarkEnd w:id="206"/>
    </w:p>
    <w:p w14:paraId="269CED5F" w14:textId="77777777" w:rsidR="007B19E2" w:rsidRPr="00F400DC" w:rsidRDefault="00E4796D">
      <w:pPr>
        <w:spacing w:line="500" w:lineRule="exact"/>
        <w:ind w:firstLine="420"/>
        <w:rPr>
          <w:rFonts w:ascii="微软雅黑" w:hAnsi="微软雅黑" w:cs="微软雅黑"/>
          <w:szCs w:val="21"/>
        </w:rPr>
      </w:pPr>
      <w:bookmarkStart w:id="207" w:name="_Toc493511763"/>
      <w:r w:rsidRPr="00F400DC">
        <w:rPr>
          <w:rFonts w:ascii="微软雅黑" w:hAnsi="微软雅黑" w:cs="微软雅黑" w:hint="eastAsia"/>
          <w:szCs w:val="21"/>
        </w:rPr>
        <w:t>（500-100）万元× 0.8% = 3.2万元</w:t>
      </w:r>
      <w:bookmarkEnd w:id="207"/>
    </w:p>
    <w:p w14:paraId="6D4B21DC" w14:textId="77777777" w:rsidR="007B19E2" w:rsidRPr="00F400DC" w:rsidRDefault="00E4796D">
      <w:pPr>
        <w:spacing w:line="500" w:lineRule="exact"/>
        <w:ind w:firstLine="420"/>
        <w:rPr>
          <w:rFonts w:ascii="微软雅黑" w:hAnsi="微软雅黑" w:cs="微软雅黑"/>
          <w:szCs w:val="21"/>
        </w:rPr>
      </w:pPr>
      <w:bookmarkStart w:id="208" w:name="_Toc493511764"/>
      <w:r w:rsidRPr="00F400DC">
        <w:rPr>
          <w:rFonts w:ascii="微软雅黑" w:hAnsi="微软雅黑" w:cs="微软雅黑" w:hint="eastAsia"/>
          <w:szCs w:val="21"/>
        </w:rPr>
        <w:t>（900-500）万元×0.45% = 1.8万元</w:t>
      </w:r>
      <w:bookmarkEnd w:id="208"/>
    </w:p>
    <w:p w14:paraId="765EF8A5" w14:textId="77777777" w:rsidR="007B19E2" w:rsidRPr="00F400DC" w:rsidRDefault="00E4796D">
      <w:pPr>
        <w:spacing w:line="500" w:lineRule="exact"/>
        <w:ind w:firstLine="420"/>
        <w:rPr>
          <w:rFonts w:ascii="微软雅黑" w:hAnsi="微软雅黑" w:cs="微软雅黑"/>
          <w:szCs w:val="21"/>
        </w:rPr>
      </w:pPr>
      <w:bookmarkStart w:id="209" w:name="_Toc493511765"/>
      <w:r w:rsidRPr="00F400DC">
        <w:rPr>
          <w:rFonts w:ascii="微软雅黑" w:hAnsi="微软雅黑" w:cs="微软雅黑" w:hint="eastAsia"/>
          <w:szCs w:val="21"/>
        </w:rPr>
        <w:t>计收费 = 1.5万元 + 3.2万元+1.8万元 = 6.5万元</w:t>
      </w:r>
      <w:bookmarkEnd w:id="209"/>
    </w:p>
    <w:p w14:paraId="3475B85F" w14:textId="77777777" w:rsidR="007B19E2" w:rsidRPr="00F400DC" w:rsidRDefault="00E4796D">
      <w:pPr>
        <w:numPr>
          <w:ilvl w:val="0"/>
          <w:numId w:val="62"/>
        </w:numPr>
        <w:snapToGrid w:val="0"/>
        <w:spacing w:line="500" w:lineRule="exact"/>
        <w:ind w:left="0" w:firstLine="420"/>
        <w:rPr>
          <w:rFonts w:ascii="微软雅黑" w:hAnsi="微软雅黑" w:cs="微软雅黑"/>
          <w:kern w:val="0"/>
          <w:szCs w:val="21"/>
        </w:rPr>
      </w:pPr>
      <w:r w:rsidRPr="00F400DC">
        <w:rPr>
          <w:rFonts w:ascii="微软雅黑" w:hAnsi="微软雅黑" w:cs="微软雅黑" w:hint="eastAsia"/>
          <w:kern w:val="0"/>
          <w:szCs w:val="21"/>
        </w:rPr>
        <w:t>本项目以服务类招标收费标准的60%收取中标服务费，对于招标代理服务费不足2800元的按2800元计取招标代理服务费。</w:t>
      </w:r>
    </w:p>
    <w:p w14:paraId="232ED3AE" w14:textId="77777777" w:rsidR="007B19E2" w:rsidRPr="00F400DC" w:rsidRDefault="00E4796D">
      <w:pPr>
        <w:numPr>
          <w:ilvl w:val="0"/>
          <w:numId w:val="62"/>
        </w:numPr>
        <w:snapToGrid w:val="0"/>
        <w:spacing w:line="500" w:lineRule="exact"/>
        <w:ind w:left="0" w:firstLine="420"/>
        <w:rPr>
          <w:rFonts w:ascii="微软雅黑" w:hAnsi="微软雅黑" w:cs="微软雅黑"/>
          <w:kern w:val="0"/>
          <w:szCs w:val="21"/>
        </w:rPr>
      </w:pPr>
      <w:bookmarkStart w:id="210" w:name="_Toc493511767"/>
      <w:r w:rsidRPr="00F400DC">
        <w:rPr>
          <w:rFonts w:ascii="微软雅黑" w:hAnsi="微软雅黑" w:cs="微软雅黑" w:hint="eastAsia"/>
          <w:kern w:val="0"/>
          <w:szCs w:val="21"/>
        </w:rPr>
        <w:t>服务费的货币为人民币。</w:t>
      </w:r>
      <w:bookmarkEnd w:id="210"/>
    </w:p>
    <w:p w14:paraId="567B7268" w14:textId="77777777" w:rsidR="007B19E2" w:rsidRPr="00F400DC" w:rsidRDefault="00E4796D">
      <w:pPr>
        <w:numPr>
          <w:ilvl w:val="0"/>
          <w:numId w:val="62"/>
        </w:numPr>
        <w:snapToGrid w:val="0"/>
        <w:spacing w:line="500" w:lineRule="exact"/>
        <w:ind w:left="0" w:firstLine="420"/>
        <w:rPr>
          <w:rFonts w:ascii="微软雅黑" w:hAnsi="微软雅黑" w:cs="微软雅黑"/>
          <w:kern w:val="0"/>
          <w:szCs w:val="21"/>
        </w:rPr>
      </w:pPr>
      <w:bookmarkStart w:id="211" w:name="_Toc493511768"/>
      <w:r w:rsidRPr="00F400DC">
        <w:rPr>
          <w:rFonts w:ascii="微软雅黑" w:hAnsi="微软雅黑" w:cs="微软雅黑" w:hint="eastAsia"/>
          <w:kern w:val="0"/>
          <w:szCs w:val="21"/>
        </w:rPr>
        <w:t>服务费支付方式：一次性以银行划账、电汇、汇票或支票的形式支付。</w:t>
      </w:r>
      <w:bookmarkEnd w:id="211"/>
    </w:p>
    <w:p w14:paraId="58E0E276" w14:textId="77777777" w:rsidR="007B19E2" w:rsidRPr="00F400DC" w:rsidRDefault="00E4796D">
      <w:pPr>
        <w:numPr>
          <w:ilvl w:val="0"/>
          <w:numId w:val="62"/>
        </w:numPr>
        <w:snapToGrid w:val="0"/>
        <w:spacing w:line="500" w:lineRule="exact"/>
        <w:ind w:left="0" w:firstLine="420"/>
        <w:rPr>
          <w:rFonts w:ascii="微软雅黑" w:hAnsi="微软雅黑" w:cs="微软雅黑"/>
          <w:kern w:val="0"/>
          <w:szCs w:val="21"/>
        </w:rPr>
      </w:pPr>
      <w:bookmarkStart w:id="212" w:name="_Toc493511769"/>
      <w:r w:rsidRPr="00F400DC">
        <w:rPr>
          <w:rFonts w:ascii="微软雅黑" w:hAnsi="微软雅黑" w:cs="微软雅黑" w:hint="eastAsia"/>
          <w:kern w:val="0"/>
          <w:szCs w:val="21"/>
        </w:rPr>
        <w:lastRenderedPageBreak/>
        <w:t>服务费以银行划账方式按下列要求提交：</w:t>
      </w:r>
      <w:bookmarkEnd w:id="212"/>
    </w:p>
    <w:p w14:paraId="465CAB2C" w14:textId="77777777" w:rsidR="007B19E2" w:rsidRPr="00F400DC" w:rsidRDefault="00E4796D">
      <w:pPr>
        <w:spacing w:line="500" w:lineRule="exact"/>
        <w:ind w:firstLine="420"/>
        <w:rPr>
          <w:rFonts w:ascii="微软雅黑" w:hAnsi="微软雅黑" w:cs="微软雅黑"/>
          <w:szCs w:val="21"/>
        </w:rPr>
      </w:pPr>
      <w:bookmarkStart w:id="213" w:name="_Toc493511770"/>
      <w:r w:rsidRPr="00F400DC">
        <w:rPr>
          <w:rFonts w:ascii="微软雅黑" w:hAnsi="微软雅黑" w:cs="微软雅黑" w:hint="eastAsia"/>
          <w:szCs w:val="21"/>
        </w:rPr>
        <w:t>收款人：嘉兴市千秋工程咨询有限公司</w:t>
      </w:r>
      <w:bookmarkEnd w:id="213"/>
    </w:p>
    <w:p w14:paraId="6C1F9CCF" w14:textId="77777777" w:rsidR="007B19E2" w:rsidRPr="00F400DC" w:rsidRDefault="00E4796D">
      <w:pPr>
        <w:spacing w:line="500" w:lineRule="exact"/>
        <w:ind w:firstLine="420"/>
        <w:rPr>
          <w:rFonts w:ascii="微软雅黑" w:hAnsi="微软雅黑" w:cs="微软雅黑"/>
          <w:szCs w:val="21"/>
        </w:rPr>
      </w:pPr>
      <w:bookmarkStart w:id="214" w:name="_Toc493511771"/>
      <w:r w:rsidRPr="00F400DC">
        <w:rPr>
          <w:rFonts w:ascii="微软雅黑" w:hAnsi="微软雅黑" w:cs="微软雅黑" w:hint="eastAsia"/>
          <w:szCs w:val="21"/>
        </w:rPr>
        <w:t>户名：嘉兴市千秋工程咨询有限公司</w:t>
      </w:r>
      <w:bookmarkEnd w:id="214"/>
    </w:p>
    <w:p w14:paraId="13CFABA3" w14:textId="77777777" w:rsidR="007B19E2" w:rsidRPr="00F400DC" w:rsidRDefault="00E4796D">
      <w:pPr>
        <w:spacing w:line="500" w:lineRule="exact"/>
        <w:ind w:firstLine="420"/>
        <w:rPr>
          <w:rFonts w:ascii="微软雅黑" w:hAnsi="微软雅黑" w:cs="微软雅黑"/>
          <w:szCs w:val="21"/>
        </w:rPr>
      </w:pPr>
      <w:bookmarkStart w:id="215" w:name="_Toc493511772"/>
      <w:r w:rsidRPr="00F400DC">
        <w:rPr>
          <w:rFonts w:ascii="微软雅黑" w:hAnsi="微软雅黑" w:cs="微软雅黑" w:hint="eastAsia"/>
          <w:szCs w:val="21"/>
        </w:rPr>
        <w:t>开户银行：交通银行嘉兴分行</w:t>
      </w:r>
      <w:bookmarkEnd w:id="215"/>
    </w:p>
    <w:p w14:paraId="20F83833" w14:textId="77777777" w:rsidR="007B19E2" w:rsidRPr="00F400DC" w:rsidRDefault="00E4796D">
      <w:pPr>
        <w:spacing w:line="500" w:lineRule="exact"/>
        <w:ind w:firstLine="420"/>
        <w:rPr>
          <w:rFonts w:ascii="微软雅黑" w:hAnsi="微软雅黑" w:cs="微软雅黑"/>
          <w:szCs w:val="21"/>
        </w:rPr>
      </w:pPr>
      <w:bookmarkStart w:id="216" w:name="_Toc493511773"/>
      <w:r w:rsidRPr="00F400DC">
        <w:rPr>
          <w:rFonts w:ascii="微软雅黑" w:hAnsi="微软雅黑" w:cs="微软雅黑" w:hint="eastAsia"/>
          <w:szCs w:val="21"/>
        </w:rPr>
        <w:t>账号：334601000018170160050</w:t>
      </w:r>
      <w:bookmarkEnd w:id="216"/>
    </w:p>
    <w:p w14:paraId="6D90C7E7" w14:textId="77777777" w:rsidR="007B19E2" w:rsidRPr="00F400DC" w:rsidRDefault="00E4796D">
      <w:pPr>
        <w:numPr>
          <w:ilvl w:val="0"/>
          <w:numId w:val="62"/>
        </w:numPr>
        <w:snapToGrid w:val="0"/>
        <w:spacing w:line="500" w:lineRule="exact"/>
        <w:ind w:left="0" w:firstLine="420"/>
        <w:rPr>
          <w:rFonts w:ascii="微软雅黑" w:hAnsi="微软雅黑" w:cs="微软雅黑"/>
          <w:kern w:val="0"/>
          <w:szCs w:val="21"/>
        </w:rPr>
      </w:pPr>
      <w:bookmarkStart w:id="217" w:name="_Toc493511774"/>
      <w:r w:rsidRPr="00F400DC">
        <w:rPr>
          <w:rFonts w:ascii="微软雅黑" w:hAnsi="微软雅黑" w:cs="微软雅黑" w:hint="eastAsia"/>
          <w:kern w:val="0"/>
          <w:szCs w:val="21"/>
        </w:rPr>
        <w:t>服务费支付时间：服务费必须在中标人领取《中标通知书》时一次性付清，如果中标人未能按时交纳服务费，采购代理机构/采购人保留取消其中标资格并追究其法律责任的权利。</w:t>
      </w:r>
      <w:bookmarkEnd w:id="217"/>
    </w:p>
    <w:p w14:paraId="6651DEC7" w14:textId="77777777" w:rsidR="007B19E2" w:rsidRPr="00F400DC" w:rsidRDefault="00E4796D">
      <w:pPr>
        <w:numPr>
          <w:ilvl w:val="0"/>
          <w:numId w:val="62"/>
        </w:numPr>
        <w:snapToGrid w:val="0"/>
        <w:spacing w:line="500" w:lineRule="exact"/>
        <w:ind w:left="0" w:firstLine="420"/>
        <w:rPr>
          <w:rFonts w:ascii="微软雅黑" w:hAnsi="微软雅黑" w:cs="微软雅黑"/>
          <w:kern w:val="0"/>
          <w:szCs w:val="21"/>
        </w:rPr>
      </w:pPr>
      <w:bookmarkStart w:id="218" w:name="_Toc493511775"/>
      <w:r w:rsidRPr="00F400DC">
        <w:rPr>
          <w:rFonts w:ascii="微软雅黑" w:hAnsi="微软雅黑" w:cs="微软雅黑" w:hint="eastAsia"/>
          <w:kern w:val="0"/>
          <w:szCs w:val="21"/>
        </w:rPr>
        <w:t>服务费不在投标报价中单列。</w:t>
      </w:r>
      <w:bookmarkEnd w:id="218"/>
    </w:p>
    <w:p w14:paraId="6DDC6DDA" w14:textId="77777777" w:rsidR="007B19E2" w:rsidRPr="00F400DC" w:rsidRDefault="007B19E2">
      <w:pPr>
        <w:numPr>
          <w:ilvl w:val="0"/>
          <w:numId w:val="62"/>
        </w:numPr>
        <w:snapToGrid w:val="0"/>
        <w:spacing w:line="500" w:lineRule="exact"/>
        <w:ind w:left="0" w:firstLine="420"/>
        <w:rPr>
          <w:rFonts w:ascii="微软雅黑" w:hAnsi="微软雅黑" w:cs="微软雅黑"/>
          <w:kern w:val="0"/>
          <w:szCs w:val="21"/>
        </w:rPr>
        <w:sectPr w:rsidR="007B19E2" w:rsidRPr="00F400DC">
          <w:pgSz w:w="11906" w:h="16838"/>
          <w:pgMar w:top="1474" w:right="1797" w:bottom="1247" w:left="1797" w:header="851" w:footer="851" w:gutter="0"/>
          <w:cols w:space="720"/>
          <w:docGrid w:linePitch="312"/>
        </w:sectPr>
      </w:pPr>
      <w:bookmarkStart w:id="219" w:name="_Toc493511776"/>
      <w:bookmarkStart w:id="220" w:name="_Toc177870559"/>
      <w:bookmarkStart w:id="221" w:name="_Toc170792807"/>
      <w:bookmarkStart w:id="222" w:name="_Toc417992896"/>
      <w:bookmarkStart w:id="223" w:name="_Toc493511826"/>
      <w:bookmarkStart w:id="224" w:name="_Toc416422800"/>
      <w:bookmarkStart w:id="225" w:name="_Toc170792802"/>
    </w:p>
    <w:p w14:paraId="3C6F442C" w14:textId="77777777" w:rsidR="007B19E2" w:rsidRPr="00F400DC" w:rsidRDefault="00E4796D">
      <w:pPr>
        <w:pStyle w:val="1"/>
        <w:numPr>
          <w:ilvl w:val="0"/>
          <w:numId w:val="5"/>
        </w:numPr>
        <w:rPr>
          <w:rStyle w:val="10"/>
          <w:rFonts w:ascii="微软雅黑" w:hAnsi="微软雅黑" w:cs="微软雅黑"/>
          <w:b/>
          <w:bCs/>
        </w:rPr>
      </w:pPr>
      <w:bookmarkStart w:id="226" w:name="_Toc24492"/>
      <w:bookmarkStart w:id="227" w:name="_Toc7560"/>
      <w:r w:rsidRPr="00F400DC">
        <w:rPr>
          <w:rStyle w:val="10"/>
          <w:rFonts w:ascii="微软雅黑" w:hAnsi="微软雅黑" w:cs="微软雅黑" w:hint="eastAsia"/>
          <w:b/>
          <w:bCs/>
        </w:rPr>
        <w:lastRenderedPageBreak/>
        <w:t xml:space="preserve"> 评标办法及评分标准</w:t>
      </w:r>
      <w:bookmarkEnd w:id="219"/>
      <w:bookmarkEnd w:id="226"/>
      <w:bookmarkEnd w:id="227"/>
    </w:p>
    <w:p w14:paraId="13972F1E" w14:textId="77777777" w:rsidR="007B19E2" w:rsidRPr="00F400DC" w:rsidRDefault="00E4796D">
      <w:pPr>
        <w:spacing w:line="500" w:lineRule="exact"/>
        <w:ind w:firstLine="420"/>
        <w:rPr>
          <w:rFonts w:ascii="微软雅黑" w:hAnsi="微软雅黑" w:cs="微软雅黑"/>
          <w:szCs w:val="21"/>
        </w:rPr>
      </w:pPr>
      <w:r w:rsidRPr="00F400DC">
        <w:rPr>
          <w:rFonts w:ascii="微软雅黑" w:hAnsi="微软雅黑" w:cs="微软雅黑" w:hint="eastAsia"/>
          <w:szCs w:val="21"/>
        </w:rPr>
        <w:t>为公正、公平、科学地选择中标人，根据《中华人民共和国政府采购法》等有关法律法规的规定，并结合本项目的实际，制定本办法。</w:t>
      </w:r>
    </w:p>
    <w:bookmarkEnd w:id="220"/>
    <w:bookmarkEnd w:id="221"/>
    <w:p w14:paraId="29F7514A" w14:textId="77777777" w:rsidR="007B19E2" w:rsidRPr="00F400DC" w:rsidRDefault="00E4796D">
      <w:pPr>
        <w:spacing w:line="500" w:lineRule="exact"/>
        <w:ind w:firstLineChars="196" w:firstLine="412"/>
        <w:rPr>
          <w:rFonts w:ascii="微软雅黑" w:hAnsi="微软雅黑" w:cs="微软雅黑"/>
          <w:b/>
          <w:szCs w:val="21"/>
        </w:rPr>
      </w:pPr>
      <w:r w:rsidRPr="00F400DC">
        <w:rPr>
          <w:rFonts w:ascii="微软雅黑" w:hAnsi="微软雅黑" w:cs="微软雅黑" w:hint="eastAsia"/>
          <w:b/>
          <w:szCs w:val="21"/>
        </w:rPr>
        <w:t>一、总则</w:t>
      </w:r>
    </w:p>
    <w:p w14:paraId="0FF650FD" w14:textId="77777777" w:rsidR="007B19E2" w:rsidRPr="00F400DC" w:rsidRDefault="00E4796D">
      <w:pPr>
        <w:spacing w:line="500" w:lineRule="exact"/>
        <w:ind w:firstLine="420"/>
        <w:rPr>
          <w:rFonts w:ascii="微软雅黑" w:hAnsi="微软雅黑" w:cs="微软雅黑"/>
          <w:szCs w:val="21"/>
        </w:rPr>
      </w:pPr>
      <w:r w:rsidRPr="00F400DC">
        <w:rPr>
          <w:rFonts w:ascii="微软雅黑" w:hAnsi="微软雅黑" w:cs="微软雅黑" w:hint="eastAsia"/>
          <w:szCs w:val="21"/>
        </w:rPr>
        <w:t>本次评标采用综合评分法，总分为100分，合格投标人的评标得分为各项目汇总得分，中标候选资格按评标得分由高到低顺序排列，得分相同的，按投标报价由低到高顺序排列；得分且投标报价相同的，按技术得分由高到低顺序排列。排名第一的投标人为中标候选人,排名第二的投标人为候补中标候选人……其他投标人中标候选资格依此类推。评分过程中采用四舍五入法，并保留小数2位。</w:t>
      </w:r>
    </w:p>
    <w:p w14:paraId="778DA9DC" w14:textId="77777777" w:rsidR="007B19E2" w:rsidRPr="00F400DC" w:rsidRDefault="00E4796D">
      <w:pPr>
        <w:spacing w:line="500" w:lineRule="exact"/>
        <w:ind w:firstLine="420"/>
        <w:rPr>
          <w:rFonts w:ascii="微软雅黑" w:hAnsi="微软雅黑" w:cs="微软雅黑"/>
          <w:szCs w:val="21"/>
        </w:rPr>
      </w:pPr>
      <w:r w:rsidRPr="00F400DC">
        <w:rPr>
          <w:rFonts w:ascii="微软雅黑" w:hAnsi="微软雅黑" w:cs="微软雅黑" w:hint="eastAsia"/>
          <w:szCs w:val="21"/>
        </w:rPr>
        <w:t>投标人评标综合得分=价格分+(技术分+商务分+资信分)</w:t>
      </w:r>
    </w:p>
    <w:p w14:paraId="10BA66B8" w14:textId="77777777" w:rsidR="007B19E2" w:rsidRPr="00F400DC" w:rsidRDefault="00E4796D">
      <w:pPr>
        <w:spacing w:line="500" w:lineRule="exact"/>
        <w:ind w:firstLine="420"/>
        <w:rPr>
          <w:rFonts w:ascii="微软雅黑" w:hAnsi="微软雅黑" w:cs="微软雅黑"/>
          <w:b/>
          <w:szCs w:val="21"/>
        </w:rPr>
      </w:pPr>
      <w:r w:rsidRPr="00F400DC">
        <w:rPr>
          <w:rFonts w:ascii="微软雅黑" w:hAnsi="微软雅黑" w:cs="微软雅黑" w:hint="eastAsia"/>
          <w:b/>
          <w:szCs w:val="21"/>
        </w:rPr>
        <w:t>二、评标内容及标准</w:t>
      </w:r>
    </w:p>
    <w:p w14:paraId="5A0355D1" w14:textId="77777777" w:rsidR="007B19E2" w:rsidRPr="00F400DC" w:rsidRDefault="00E4796D">
      <w:pPr>
        <w:pStyle w:val="20"/>
        <w:spacing w:line="500" w:lineRule="exact"/>
        <w:ind w:firstLine="420"/>
        <w:rPr>
          <w:rFonts w:ascii="微软雅黑" w:hAnsi="微软雅黑" w:cs="微软雅黑"/>
        </w:rPr>
      </w:pPr>
      <w:r w:rsidRPr="00F400DC">
        <w:rPr>
          <w:rFonts w:ascii="微软雅黑" w:hAnsi="微软雅黑" w:cs="微软雅黑" w:hint="eastAsia"/>
        </w:rPr>
        <w:t>（一）价格分：</w:t>
      </w:r>
    </w:p>
    <w:p w14:paraId="4D001CE0" w14:textId="77777777" w:rsidR="007B19E2" w:rsidRPr="00F400DC" w:rsidRDefault="00E4796D">
      <w:pPr>
        <w:pStyle w:val="a5"/>
        <w:numPr>
          <w:ilvl w:val="0"/>
          <w:numId w:val="63"/>
        </w:numPr>
        <w:spacing w:line="500" w:lineRule="exact"/>
        <w:ind w:left="0" w:firstLine="404"/>
        <w:rPr>
          <w:rFonts w:ascii="微软雅黑" w:hAnsi="微软雅黑" w:cs="微软雅黑"/>
          <w:b/>
          <w:bCs/>
          <w:sz w:val="21"/>
          <w:szCs w:val="21"/>
        </w:rPr>
      </w:pPr>
      <w:r w:rsidRPr="00F400DC">
        <w:rPr>
          <w:rFonts w:ascii="微软雅黑" w:hAnsi="微软雅黑" w:cs="微软雅黑" w:hint="eastAsia"/>
          <w:b/>
          <w:bCs/>
          <w:sz w:val="21"/>
          <w:szCs w:val="21"/>
        </w:rPr>
        <w:t>价格分采用低价优先法计算，即满足招标文件要求且投标价格最低的投标报价为评标基准价，其他投标人的价格</w:t>
      </w:r>
      <w:proofErr w:type="gramStart"/>
      <w:r w:rsidRPr="00F400DC">
        <w:rPr>
          <w:rFonts w:ascii="微软雅黑" w:hAnsi="微软雅黑" w:cs="微软雅黑" w:hint="eastAsia"/>
          <w:b/>
          <w:bCs/>
          <w:sz w:val="21"/>
          <w:szCs w:val="21"/>
        </w:rPr>
        <w:t>分按照</w:t>
      </w:r>
      <w:proofErr w:type="gramEnd"/>
      <w:r w:rsidRPr="00F400DC">
        <w:rPr>
          <w:rFonts w:ascii="微软雅黑" w:hAnsi="微软雅黑" w:cs="微软雅黑" w:hint="eastAsia"/>
          <w:b/>
          <w:bCs/>
          <w:sz w:val="21"/>
          <w:szCs w:val="21"/>
        </w:rPr>
        <w:t>下列公式计算：</w:t>
      </w:r>
    </w:p>
    <w:p w14:paraId="18609113" w14:textId="77777777" w:rsidR="007B19E2" w:rsidRPr="00F400DC" w:rsidRDefault="00E4796D">
      <w:pPr>
        <w:pStyle w:val="af3"/>
        <w:tabs>
          <w:tab w:val="left" w:pos="630"/>
        </w:tabs>
        <w:spacing w:line="500" w:lineRule="exact"/>
        <w:ind w:firstLine="420"/>
        <w:rPr>
          <w:rFonts w:ascii="微软雅黑" w:hAnsi="微软雅黑" w:cs="微软雅黑"/>
          <w:kern w:val="0"/>
          <w:szCs w:val="21"/>
        </w:rPr>
      </w:pPr>
      <w:r w:rsidRPr="00F400DC">
        <w:rPr>
          <w:rFonts w:ascii="微软雅黑" w:hAnsi="微软雅黑" w:cs="微软雅黑" w:hint="eastAsia"/>
          <w:kern w:val="0"/>
          <w:szCs w:val="21"/>
        </w:rPr>
        <w:t>价格分=（评标基准价/投标报价）×10%×100</w:t>
      </w:r>
    </w:p>
    <w:p w14:paraId="4BAA3542" w14:textId="77777777" w:rsidR="007B19E2" w:rsidRPr="00F400DC" w:rsidRDefault="00E4796D">
      <w:pPr>
        <w:pStyle w:val="a5"/>
        <w:numPr>
          <w:ilvl w:val="0"/>
          <w:numId w:val="63"/>
        </w:numPr>
        <w:spacing w:line="500" w:lineRule="exact"/>
        <w:ind w:left="0" w:firstLine="404"/>
        <w:rPr>
          <w:rFonts w:ascii="微软雅黑" w:hAnsi="微软雅黑" w:cs="微软雅黑"/>
          <w:sz w:val="21"/>
          <w:szCs w:val="21"/>
        </w:rPr>
      </w:pPr>
      <w:r w:rsidRPr="00F400DC">
        <w:rPr>
          <w:rFonts w:ascii="微软雅黑" w:hAnsi="微软雅黑" w:cs="微软雅黑" w:hint="eastAsia"/>
          <w:sz w:val="21"/>
          <w:szCs w:val="21"/>
        </w:rPr>
        <w:t>投标人的投标报价超过采购人设定的最高限价，将作为无效标。</w:t>
      </w:r>
    </w:p>
    <w:p w14:paraId="5BC9F706" w14:textId="77777777" w:rsidR="007B19E2" w:rsidRPr="00F400DC" w:rsidRDefault="00E4796D">
      <w:pPr>
        <w:pStyle w:val="a5"/>
        <w:numPr>
          <w:ilvl w:val="0"/>
          <w:numId w:val="63"/>
        </w:numPr>
        <w:spacing w:line="500" w:lineRule="exact"/>
        <w:ind w:left="0" w:firstLine="404"/>
        <w:rPr>
          <w:rFonts w:ascii="微软雅黑" w:hAnsi="微软雅黑" w:cs="微软雅黑"/>
          <w:sz w:val="21"/>
          <w:szCs w:val="21"/>
        </w:rPr>
      </w:pPr>
      <w:r w:rsidRPr="00F400DC">
        <w:rPr>
          <w:rFonts w:ascii="微软雅黑" w:hAnsi="微软雅黑" w:cs="微软雅黑" w:hint="eastAsia"/>
          <w:sz w:val="21"/>
          <w:szCs w:val="21"/>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6E16770C" w14:textId="77777777" w:rsidR="007B19E2" w:rsidRPr="00F400DC" w:rsidRDefault="00E4796D">
      <w:pPr>
        <w:pStyle w:val="a5"/>
        <w:numPr>
          <w:ilvl w:val="0"/>
          <w:numId w:val="63"/>
        </w:numPr>
        <w:spacing w:line="500" w:lineRule="exact"/>
        <w:ind w:left="0" w:firstLine="404"/>
        <w:rPr>
          <w:rFonts w:ascii="微软雅黑" w:hAnsi="微软雅黑" w:cs="微软雅黑"/>
          <w:sz w:val="21"/>
          <w:szCs w:val="21"/>
        </w:rPr>
      </w:pPr>
      <w:r w:rsidRPr="00F400DC">
        <w:rPr>
          <w:rFonts w:ascii="微软雅黑" w:hAnsi="微软雅黑" w:cs="微软雅黑" w:hint="eastAsia"/>
          <w:sz w:val="21"/>
          <w:szCs w:val="21"/>
        </w:rPr>
        <w:t>促进中小企业发展</w:t>
      </w:r>
    </w:p>
    <w:p w14:paraId="6EE1E757" w14:textId="77777777" w:rsidR="007B19E2" w:rsidRPr="00F400DC" w:rsidRDefault="00E4796D">
      <w:pPr>
        <w:pStyle w:val="af3"/>
        <w:numPr>
          <w:ilvl w:val="0"/>
          <w:numId w:val="64"/>
        </w:numPr>
        <w:tabs>
          <w:tab w:val="left" w:pos="630"/>
        </w:tabs>
        <w:ind w:left="0" w:firstLine="420"/>
        <w:rPr>
          <w:rFonts w:ascii="微软雅黑" w:hAnsi="微软雅黑" w:cs="微软雅黑"/>
          <w:bCs/>
          <w:szCs w:val="21"/>
        </w:rPr>
      </w:pPr>
      <w:r w:rsidRPr="00F400DC">
        <w:rPr>
          <w:rFonts w:ascii="微软雅黑" w:hAnsi="微软雅黑" w:cs="微软雅黑" w:hint="eastAsia"/>
          <w:bCs/>
          <w:szCs w:val="21"/>
        </w:rPr>
        <w:t>本次采购为100%面向中小企业预留采购份额的采购项目。</w:t>
      </w:r>
    </w:p>
    <w:p w14:paraId="6B74E8AB" w14:textId="77777777" w:rsidR="007B19E2" w:rsidRPr="00F400DC" w:rsidRDefault="00E4796D">
      <w:pPr>
        <w:pStyle w:val="af3"/>
        <w:numPr>
          <w:ilvl w:val="0"/>
          <w:numId w:val="64"/>
        </w:numPr>
        <w:tabs>
          <w:tab w:val="left" w:pos="630"/>
        </w:tabs>
        <w:ind w:left="0" w:firstLine="420"/>
        <w:rPr>
          <w:rFonts w:ascii="微软雅黑" w:hAnsi="微软雅黑" w:cs="微软雅黑"/>
          <w:b/>
          <w:szCs w:val="21"/>
        </w:rPr>
      </w:pPr>
      <w:r w:rsidRPr="00F400DC">
        <w:rPr>
          <w:rFonts w:ascii="微软雅黑" w:hAnsi="微软雅黑" w:cs="微软雅黑" w:hint="eastAsia"/>
          <w:b/>
          <w:szCs w:val="21"/>
        </w:rPr>
        <w:t>本项目对应的中小企业划分标准所属行业：</w:t>
      </w:r>
      <w:r w:rsidRPr="00F400DC">
        <w:rPr>
          <w:rFonts w:hint="eastAsia"/>
          <w:b/>
          <w:snapToGrid w:val="0"/>
        </w:rPr>
        <w:t>租赁和商务服务业</w:t>
      </w:r>
      <w:r w:rsidRPr="00F400DC">
        <w:rPr>
          <w:rFonts w:ascii="微软雅黑" w:hAnsi="微软雅黑" w:cs="微软雅黑" w:hint="eastAsia"/>
          <w:b/>
          <w:szCs w:val="21"/>
        </w:rPr>
        <w:t xml:space="preserve">。 </w:t>
      </w:r>
    </w:p>
    <w:p w14:paraId="7F0ECFE5" w14:textId="77777777" w:rsidR="007B19E2" w:rsidRPr="00F400DC" w:rsidRDefault="00E4796D">
      <w:pPr>
        <w:pStyle w:val="af3"/>
        <w:numPr>
          <w:ilvl w:val="0"/>
          <w:numId w:val="64"/>
        </w:numPr>
        <w:tabs>
          <w:tab w:val="left" w:pos="630"/>
        </w:tabs>
        <w:spacing w:line="500" w:lineRule="exact"/>
        <w:ind w:left="0" w:firstLine="420"/>
        <w:rPr>
          <w:rFonts w:ascii="微软雅黑" w:hAnsi="微软雅黑" w:cs="微软雅黑"/>
          <w:szCs w:val="21"/>
        </w:rPr>
      </w:pPr>
      <w:r w:rsidRPr="00F400DC">
        <w:rPr>
          <w:rFonts w:ascii="微软雅黑" w:hAnsi="微软雅黑" w:hint="eastAsia"/>
          <w:bCs/>
          <w:szCs w:val="21"/>
        </w:rPr>
        <w:t>本采购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764A740E" w14:textId="77777777" w:rsidR="007B19E2" w:rsidRPr="00F400DC" w:rsidRDefault="00E4796D">
      <w:pPr>
        <w:pStyle w:val="af3"/>
        <w:numPr>
          <w:ilvl w:val="0"/>
          <w:numId w:val="64"/>
        </w:numPr>
        <w:tabs>
          <w:tab w:val="left" w:pos="630"/>
        </w:tabs>
        <w:spacing w:line="500" w:lineRule="exact"/>
        <w:ind w:left="0" w:firstLine="420"/>
        <w:rPr>
          <w:rFonts w:ascii="微软雅黑" w:hAnsi="微软雅黑"/>
          <w:bCs/>
          <w:szCs w:val="21"/>
        </w:rPr>
      </w:pPr>
      <w:r w:rsidRPr="00F400DC">
        <w:rPr>
          <w:rFonts w:ascii="微软雅黑" w:hAnsi="微软雅黑" w:hint="eastAsia"/>
          <w:bCs/>
          <w:szCs w:val="21"/>
        </w:rPr>
        <w:t>监狱企业和残疾人福利性单位视同小型、微型企业，按《财政部 司法部关于政府采购支持监狱企业发展有关问题的通知》(财库〔2014〕68 号)、《财政部  民政部  中国</w:t>
      </w:r>
      <w:r w:rsidRPr="00F400DC">
        <w:rPr>
          <w:rFonts w:ascii="微软雅黑" w:hAnsi="微软雅黑" w:hint="eastAsia"/>
          <w:bCs/>
          <w:szCs w:val="21"/>
        </w:rPr>
        <w:lastRenderedPageBreak/>
        <w:t>残疾人联合会关于促进残疾人就业政府采购政策的通知》（财库〔2017〕141 号）的规定执行。</w:t>
      </w:r>
    </w:p>
    <w:p w14:paraId="215344A2" w14:textId="77777777" w:rsidR="007B19E2" w:rsidRPr="00F400DC" w:rsidRDefault="00E4796D">
      <w:pPr>
        <w:pStyle w:val="af3"/>
        <w:tabs>
          <w:tab w:val="left" w:pos="630"/>
        </w:tabs>
        <w:ind w:firstLineChars="0" w:firstLine="0"/>
        <w:rPr>
          <w:rFonts w:ascii="微软雅黑" w:hAnsi="微软雅黑" w:cs="微软雅黑"/>
          <w:b/>
          <w:bCs/>
          <w:szCs w:val="21"/>
        </w:rPr>
      </w:pPr>
      <w:r w:rsidRPr="00F400DC">
        <w:rPr>
          <w:rFonts w:ascii="微软雅黑" w:hAnsi="微软雅黑" w:cs="微软雅黑" w:hint="eastAsia"/>
          <w:b/>
          <w:bCs/>
          <w:szCs w:val="21"/>
        </w:rPr>
        <w:t>注：中标、成交供应商为残疾人福利性单位的，采购人或者其委托的采购代理机构应当随中标、成交结果同时公告其《残疾人福利性单位声明函》，接受社会监督。供应商提供的《残疾人福利性单位声明函》与事实不符的，依照《政府采购法》第七十七条第一款的规定追究法律责任。</w:t>
      </w:r>
    </w:p>
    <w:p w14:paraId="127CC4F5" w14:textId="77777777" w:rsidR="007B19E2" w:rsidRPr="00F400DC" w:rsidRDefault="007B19E2">
      <w:pPr>
        <w:ind w:firstLine="420"/>
        <w:rPr>
          <w:rFonts w:ascii="微软雅黑" w:hAnsi="微软雅黑" w:cs="微软雅黑"/>
          <w:b/>
          <w:szCs w:val="21"/>
        </w:rPr>
        <w:sectPr w:rsidR="007B19E2" w:rsidRPr="00F400DC">
          <w:pgSz w:w="11906" w:h="16838"/>
          <w:pgMar w:top="1474" w:right="1797" w:bottom="1247" w:left="1797" w:header="851" w:footer="851" w:gutter="0"/>
          <w:cols w:space="720"/>
          <w:docGrid w:linePitch="312"/>
        </w:sectPr>
      </w:pPr>
    </w:p>
    <w:p w14:paraId="579CB721" w14:textId="77777777" w:rsidR="007B19E2" w:rsidRPr="00F400DC" w:rsidRDefault="00E4796D">
      <w:pPr>
        <w:numPr>
          <w:ilvl w:val="0"/>
          <w:numId w:val="65"/>
        </w:numPr>
        <w:tabs>
          <w:tab w:val="left" w:pos="3870"/>
          <w:tab w:val="left" w:pos="4085"/>
        </w:tabs>
        <w:snapToGrid w:val="0"/>
        <w:ind w:firstLine="420"/>
        <w:outlineLvl w:val="1"/>
        <w:rPr>
          <w:rFonts w:ascii="微软雅黑" w:hAnsi="微软雅黑" w:cs="微软雅黑"/>
          <w:b/>
          <w:bCs/>
          <w:szCs w:val="21"/>
        </w:rPr>
      </w:pPr>
      <w:r w:rsidRPr="00F400DC">
        <w:rPr>
          <w:rFonts w:ascii="微软雅黑" w:hAnsi="微软雅黑" w:cs="微软雅黑" w:hint="eastAsia"/>
          <w:b/>
          <w:szCs w:val="21"/>
        </w:rPr>
        <w:lastRenderedPageBreak/>
        <w:t>技术、资信分</w:t>
      </w:r>
      <w:r w:rsidRPr="00F400DC">
        <w:rPr>
          <w:rFonts w:ascii="微软雅黑" w:hAnsi="微软雅黑" w:cs="微软雅黑" w:hint="eastAsia"/>
          <w:b/>
          <w:bCs/>
          <w:szCs w:val="21"/>
        </w:rPr>
        <w:t>：</w:t>
      </w:r>
    </w:p>
    <w:tbl>
      <w:tblPr>
        <w:tblW w:w="9301" w:type="dxa"/>
        <w:jc w:val="center"/>
        <w:tblLayout w:type="fixed"/>
        <w:tblLook w:val="04A0" w:firstRow="1" w:lastRow="0" w:firstColumn="1" w:lastColumn="0" w:noHBand="0" w:noVBand="1"/>
      </w:tblPr>
      <w:tblGrid>
        <w:gridCol w:w="676"/>
        <w:gridCol w:w="6876"/>
        <w:gridCol w:w="692"/>
        <w:gridCol w:w="1057"/>
      </w:tblGrid>
      <w:tr w:rsidR="007B19E2" w:rsidRPr="00F400DC" w14:paraId="7BC2FD17" w14:textId="77777777">
        <w:trPr>
          <w:trHeight w:val="418"/>
          <w:jc w:val="center"/>
        </w:trPr>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A5BCF" w14:textId="77777777" w:rsidR="007B19E2" w:rsidRPr="00F400DC" w:rsidRDefault="00E4796D">
            <w:pPr>
              <w:widowControl/>
              <w:ind w:firstLineChars="0" w:firstLine="0"/>
              <w:jc w:val="center"/>
              <w:textAlignment w:val="center"/>
              <w:rPr>
                <w:rFonts w:ascii="微软雅黑" w:hAnsi="微软雅黑" w:cs="微软雅黑"/>
                <w:szCs w:val="21"/>
              </w:rPr>
            </w:pPr>
            <w:r w:rsidRPr="00F400DC">
              <w:rPr>
                <w:rStyle w:val="font21"/>
                <w:rFonts w:ascii="微软雅黑" w:eastAsia="微软雅黑" w:hAnsi="微软雅黑" w:cs="微软雅黑" w:hint="default"/>
                <w:color w:val="auto"/>
                <w:sz w:val="21"/>
                <w:szCs w:val="21"/>
                <w:lang w:bidi="ar"/>
              </w:rPr>
              <w:t>序号</w:t>
            </w:r>
          </w:p>
        </w:tc>
        <w:tc>
          <w:tcPr>
            <w:tcW w:w="6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0E07B" w14:textId="77777777" w:rsidR="007B19E2" w:rsidRPr="00F400DC" w:rsidRDefault="00E4796D">
            <w:pPr>
              <w:widowControl/>
              <w:ind w:firstLineChars="0" w:firstLine="0"/>
              <w:jc w:val="center"/>
              <w:textAlignment w:val="center"/>
              <w:rPr>
                <w:rFonts w:ascii="微软雅黑" w:hAnsi="微软雅黑" w:cs="微软雅黑"/>
                <w:szCs w:val="21"/>
              </w:rPr>
            </w:pPr>
            <w:r w:rsidRPr="00F400DC">
              <w:rPr>
                <w:rStyle w:val="font21"/>
                <w:rFonts w:ascii="微软雅黑" w:eastAsia="微软雅黑" w:hAnsi="微软雅黑" w:cs="微软雅黑" w:hint="default"/>
                <w:color w:val="auto"/>
                <w:sz w:val="21"/>
                <w:szCs w:val="21"/>
                <w:lang w:bidi="ar"/>
              </w:rPr>
              <w:t>评分内容</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07EB7" w14:textId="77777777" w:rsidR="007B19E2" w:rsidRPr="00F400DC" w:rsidRDefault="00E4796D">
            <w:pPr>
              <w:widowControl/>
              <w:ind w:firstLineChars="0" w:firstLine="0"/>
              <w:jc w:val="center"/>
              <w:textAlignment w:val="center"/>
              <w:rPr>
                <w:rFonts w:ascii="微软雅黑" w:hAnsi="微软雅黑" w:cs="微软雅黑"/>
                <w:szCs w:val="21"/>
              </w:rPr>
            </w:pPr>
            <w:r w:rsidRPr="00F400DC">
              <w:rPr>
                <w:rStyle w:val="font21"/>
                <w:rFonts w:ascii="微软雅黑" w:hAnsi="微软雅黑" w:cs="微软雅黑" w:hint="default"/>
                <w:color w:val="auto"/>
                <w:sz w:val="21"/>
                <w:szCs w:val="21"/>
                <w:lang w:bidi="ar"/>
              </w:rPr>
              <w:t>最高</w:t>
            </w:r>
            <w:r w:rsidRPr="00F400DC">
              <w:rPr>
                <w:rStyle w:val="font21"/>
                <w:rFonts w:ascii="微软雅黑" w:eastAsia="微软雅黑" w:hAnsi="微软雅黑" w:cs="微软雅黑" w:hint="default"/>
                <w:color w:val="auto"/>
                <w:sz w:val="21"/>
                <w:szCs w:val="21"/>
                <w:lang w:bidi="ar"/>
              </w:rPr>
              <w:t>分值</w:t>
            </w:r>
          </w:p>
        </w:tc>
        <w:tc>
          <w:tcPr>
            <w:tcW w:w="1057" w:type="dxa"/>
            <w:tcBorders>
              <w:top w:val="single" w:sz="4" w:space="0" w:color="000000"/>
              <w:left w:val="single" w:sz="4" w:space="0" w:color="000000"/>
              <w:bottom w:val="single" w:sz="4" w:space="0" w:color="000000"/>
              <w:right w:val="single" w:sz="4" w:space="0" w:color="000000"/>
            </w:tcBorders>
            <w:vAlign w:val="center"/>
          </w:tcPr>
          <w:p w14:paraId="4489F684" w14:textId="77777777" w:rsidR="007B19E2" w:rsidRPr="00F400DC" w:rsidRDefault="00E4796D">
            <w:pPr>
              <w:widowControl/>
              <w:ind w:firstLineChars="0" w:firstLine="0"/>
              <w:jc w:val="center"/>
              <w:textAlignment w:val="center"/>
              <w:rPr>
                <w:rStyle w:val="font21"/>
                <w:rFonts w:ascii="微软雅黑" w:eastAsia="微软雅黑" w:hAnsi="微软雅黑" w:cs="微软雅黑" w:hint="default"/>
                <w:color w:val="auto"/>
                <w:sz w:val="21"/>
                <w:szCs w:val="21"/>
                <w:lang w:bidi="ar"/>
              </w:rPr>
            </w:pPr>
            <w:r w:rsidRPr="00F400DC">
              <w:rPr>
                <w:rStyle w:val="font21"/>
                <w:rFonts w:ascii="微软雅黑" w:eastAsia="微软雅黑" w:hAnsi="微软雅黑" w:cs="微软雅黑" w:hint="default"/>
                <w:color w:val="auto"/>
                <w:sz w:val="21"/>
                <w:szCs w:val="21"/>
                <w:lang w:bidi="ar"/>
              </w:rPr>
              <w:t>评分设置</w:t>
            </w:r>
          </w:p>
        </w:tc>
      </w:tr>
      <w:tr w:rsidR="007B19E2" w:rsidRPr="00F400DC" w14:paraId="56F198C1" w14:textId="77777777">
        <w:trPr>
          <w:trHeight w:val="596"/>
          <w:jc w:val="center"/>
        </w:trPr>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46514" w14:textId="77777777" w:rsidR="007B19E2" w:rsidRPr="00F400DC" w:rsidRDefault="00E4796D">
            <w:pPr>
              <w:widowControl/>
              <w:ind w:firstLineChars="0" w:firstLine="0"/>
              <w:jc w:val="center"/>
              <w:textAlignment w:val="center"/>
              <w:rPr>
                <w:rFonts w:ascii="微软雅黑" w:hAnsi="微软雅黑" w:cs="微软雅黑"/>
                <w:szCs w:val="21"/>
              </w:rPr>
            </w:pPr>
            <w:r w:rsidRPr="00F400DC">
              <w:rPr>
                <w:rFonts w:ascii="微软雅黑" w:hAnsi="微软雅黑" w:cs="微软雅黑" w:hint="eastAsia"/>
                <w:kern w:val="0"/>
                <w:szCs w:val="21"/>
                <w:lang w:bidi="ar"/>
              </w:rPr>
              <w:t>1</w:t>
            </w:r>
          </w:p>
        </w:tc>
        <w:tc>
          <w:tcPr>
            <w:tcW w:w="6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65E59" w14:textId="77777777" w:rsidR="007B19E2" w:rsidRPr="00F400DC" w:rsidRDefault="00E4796D">
            <w:pPr>
              <w:widowControl/>
              <w:ind w:firstLineChars="0" w:firstLine="0"/>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根据投标人针对项目的了解和熟悉程度，由评审委员会进行综合评分，本项最高得3分。</w:t>
            </w:r>
          </w:p>
          <w:p w14:paraId="7A6E4B01" w14:textId="77777777" w:rsidR="007B19E2" w:rsidRPr="00F400DC" w:rsidRDefault="00E4796D">
            <w:pPr>
              <w:widowControl/>
              <w:ind w:firstLineChars="0" w:firstLine="0"/>
              <w:textAlignment w:val="center"/>
              <w:rPr>
                <w:rFonts w:ascii="微软雅黑" w:hAnsi="微软雅黑" w:cs="微软雅黑"/>
                <w:szCs w:val="21"/>
              </w:rPr>
            </w:pPr>
            <w:r w:rsidRPr="00F400DC">
              <w:rPr>
                <w:rFonts w:ascii="微软雅黑" w:hAnsi="微软雅黑" w:cs="微软雅黑" w:hint="eastAsia"/>
                <w:kern w:val="0"/>
                <w:szCs w:val="21"/>
                <w:lang w:bidi="ar"/>
              </w:rPr>
              <w:t>根据投标人针对本项目情况非常了解和熟悉的，得3分；对本项目情况了解和熟悉程度一般的，得2分；对本项目情况了解和熟悉较少的，得1分；未提供相关说明材料的不得分。</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071ED" w14:textId="77777777" w:rsidR="007B19E2" w:rsidRPr="00F400DC" w:rsidRDefault="00E4796D">
            <w:pPr>
              <w:widowControl/>
              <w:ind w:firstLineChars="0" w:firstLine="0"/>
              <w:jc w:val="center"/>
              <w:textAlignment w:val="center"/>
              <w:rPr>
                <w:rFonts w:ascii="微软雅黑" w:hAnsi="微软雅黑" w:cs="微软雅黑"/>
                <w:szCs w:val="21"/>
              </w:rPr>
            </w:pPr>
            <w:r w:rsidRPr="00F400DC">
              <w:rPr>
                <w:rFonts w:ascii="微软雅黑" w:hAnsi="微软雅黑" w:cs="微软雅黑"/>
                <w:kern w:val="0"/>
                <w:szCs w:val="21"/>
                <w:lang w:bidi="ar"/>
              </w:rPr>
              <w:t>3</w:t>
            </w:r>
          </w:p>
        </w:tc>
        <w:tc>
          <w:tcPr>
            <w:tcW w:w="1057" w:type="dxa"/>
            <w:tcBorders>
              <w:top w:val="single" w:sz="4" w:space="0" w:color="000000"/>
              <w:left w:val="single" w:sz="4" w:space="0" w:color="000000"/>
              <w:bottom w:val="single" w:sz="4" w:space="0" w:color="000000"/>
              <w:right w:val="single" w:sz="4" w:space="0" w:color="000000"/>
            </w:tcBorders>
            <w:vAlign w:val="center"/>
          </w:tcPr>
          <w:p w14:paraId="675F8802"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主观分</w:t>
            </w:r>
          </w:p>
        </w:tc>
      </w:tr>
      <w:tr w:rsidR="007B19E2" w:rsidRPr="00F400DC" w14:paraId="6D9AD969" w14:textId="77777777">
        <w:trPr>
          <w:trHeight w:val="3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E10C3" w14:textId="77777777" w:rsidR="007B19E2" w:rsidRPr="00F400DC" w:rsidRDefault="00E4796D">
            <w:pPr>
              <w:widowControl/>
              <w:ind w:firstLineChars="0" w:firstLine="0"/>
              <w:jc w:val="center"/>
              <w:textAlignment w:val="center"/>
              <w:rPr>
                <w:rFonts w:ascii="微软雅黑" w:hAnsi="微软雅黑" w:cs="微软雅黑"/>
                <w:szCs w:val="21"/>
              </w:rPr>
            </w:pPr>
            <w:r w:rsidRPr="00F400DC">
              <w:rPr>
                <w:rFonts w:ascii="微软雅黑" w:hAnsi="微软雅黑" w:cs="微软雅黑" w:hint="eastAsia"/>
                <w:kern w:val="0"/>
                <w:szCs w:val="21"/>
                <w:lang w:bidi="ar"/>
              </w:rPr>
              <w:t>2</w:t>
            </w:r>
          </w:p>
        </w:tc>
        <w:tc>
          <w:tcPr>
            <w:tcW w:w="6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5CADA" w14:textId="77777777" w:rsidR="007B19E2" w:rsidRPr="00F400DC" w:rsidRDefault="00E4796D">
            <w:pPr>
              <w:spacing w:line="240" w:lineRule="auto"/>
              <w:ind w:firstLineChars="0" w:firstLine="0"/>
              <w:rPr>
                <w:rFonts w:ascii="微软雅黑" w:hAnsi="微软雅黑"/>
                <w:szCs w:val="21"/>
              </w:rPr>
            </w:pPr>
            <w:r w:rsidRPr="00F400DC">
              <w:rPr>
                <w:rFonts w:ascii="微软雅黑" w:hAnsi="微软雅黑" w:hint="eastAsia"/>
                <w:szCs w:val="21"/>
              </w:rPr>
              <w:t>根据投标人针对本项目投入产品的非重要指标能满足招标文件要求的，得</w:t>
            </w:r>
            <w:r w:rsidRPr="00F400DC">
              <w:rPr>
                <w:rFonts w:ascii="微软雅黑" w:hAnsi="微软雅黑"/>
                <w:szCs w:val="21"/>
              </w:rPr>
              <w:t>3</w:t>
            </w:r>
            <w:r w:rsidRPr="00F400DC">
              <w:rPr>
                <w:rFonts w:ascii="微软雅黑" w:hAnsi="微软雅黑" w:hint="eastAsia"/>
                <w:szCs w:val="21"/>
              </w:rPr>
              <w:t>分，投标人自行提供承诺函即可，不提供承诺或指标存在负偏离的，不得分；</w:t>
            </w:r>
          </w:p>
          <w:p w14:paraId="4E53E802" w14:textId="77777777" w:rsidR="007B19E2" w:rsidRPr="00F400DC" w:rsidRDefault="00E4796D">
            <w:pPr>
              <w:widowControl/>
              <w:ind w:firstLineChars="0" w:firstLine="0"/>
              <w:textAlignment w:val="center"/>
              <w:rPr>
                <w:rFonts w:ascii="微软雅黑" w:hAnsi="微软雅黑" w:cs="微软雅黑"/>
                <w:szCs w:val="21"/>
              </w:rPr>
            </w:pPr>
            <w:r w:rsidRPr="00F400DC">
              <w:rPr>
                <w:rFonts w:ascii="微软雅黑" w:hAnsi="微软雅黑" w:hint="eastAsia"/>
                <w:szCs w:val="21"/>
              </w:rPr>
              <w:t>标记★的重要指标存在负偏离的每项扣2分，扣完为止（该项基本分为</w:t>
            </w:r>
            <w:r w:rsidRPr="00F400DC">
              <w:rPr>
                <w:rFonts w:ascii="微软雅黑" w:hAnsi="微软雅黑"/>
                <w:szCs w:val="21"/>
              </w:rPr>
              <w:t>12</w:t>
            </w:r>
            <w:r w:rsidRPr="00F400DC">
              <w:rPr>
                <w:rFonts w:ascii="微软雅黑" w:hAnsi="微软雅黑" w:hint="eastAsia"/>
                <w:szCs w:val="21"/>
              </w:rPr>
              <w:t>分，标记★的重要指标需在技术偏离表中注明）</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87444" w14:textId="77777777" w:rsidR="007B19E2" w:rsidRPr="00F400DC" w:rsidRDefault="00E4796D">
            <w:pPr>
              <w:widowControl/>
              <w:ind w:firstLineChars="0" w:firstLine="0"/>
              <w:jc w:val="center"/>
              <w:textAlignment w:val="center"/>
              <w:rPr>
                <w:rFonts w:ascii="微软雅黑" w:hAnsi="微软雅黑" w:cs="微软雅黑"/>
                <w:szCs w:val="21"/>
              </w:rPr>
            </w:pPr>
            <w:r w:rsidRPr="00F400DC">
              <w:rPr>
                <w:rFonts w:ascii="微软雅黑" w:hAnsi="微软雅黑"/>
                <w:bCs/>
                <w:szCs w:val="21"/>
              </w:rPr>
              <w:t>15</w:t>
            </w:r>
          </w:p>
        </w:tc>
        <w:tc>
          <w:tcPr>
            <w:tcW w:w="1057" w:type="dxa"/>
            <w:tcBorders>
              <w:top w:val="single" w:sz="4" w:space="0" w:color="000000"/>
              <w:left w:val="single" w:sz="4" w:space="0" w:color="000000"/>
              <w:bottom w:val="single" w:sz="4" w:space="0" w:color="000000"/>
              <w:right w:val="single" w:sz="4" w:space="0" w:color="000000"/>
            </w:tcBorders>
            <w:vAlign w:val="center"/>
          </w:tcPr>
          <w:p w14:paraId="6D90F884" w14:textId="77777777" w:rsidR="007B19E2" w:rsidRPr="00F400DC" w:rsidRDefault="00E4796D">
            <w:pPr>
              <w:widowControl/>
              <w:ind w:firstLineChars="0" w:firstLine="0"/>
              <w:jc w:val="center"/>
              <w:textAlignment w:val="center"/>
              <w:rPr>
                <w:rFonts w:ascii="微软雅黑" w:hAnsi="微软雅黑"/>
                <w:bCs/>
                <w:szCs w:val="21"/>
              </w:rPr>
            </w:pPr>
            <w:r w:rsidRPr="00F400DC">
              <w:rPr>
                <w:rFonts w:ascii="微软雅黑" w:hAnsi="微软雅黑" w:cs="微软雅黑" w:hint="eastAsia"/>
                <w:kern w:val="0"/>
                <w:szCs w:val="21"/>
                <w:lang w:bidi="ar"/>
              </w:rPr>
              <w:t>客观分</w:t>
            </w:r>
          </w:p>
        </w:tc>
      </w:tr>
      <w:tr w:rsidR="007B19E2" w:rsidRPr="00F400DC" w14:paraId="1496F887" w14:textId="77777777">
        <w:trPr>
          <w:trHeight w:val="3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37BEA"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3</w:t>
            </w:r>
          </w:p>
        </w:tc>
        <w:tc>
          <w:tcPr>
            <w:tcW w:w="6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5BA10" w14:textId="77777777" w:rsidR="007B19E2" w:rsidRPr="00F400DC" w:rsidRDefault="00E4796D">
            <w:pPr>
              <w:ind w:firstLineChars="0" w:firstLine="0"/>
              <w:rPr>
                <w:rFonts w:ascii="微软雅黑" w:hAnsi="微软雅黑" w:cs="仿宋"/>
                <w:szCs w:val="21"/>
              </w:rPr>
            </w:pPr>
            <w:r w:rsidRPr="00F400DC">
              <w:rPr>
                <w:rFonts w:ascii="微软雅黑" w:hAnsi="微软雅黑" w:cs="仿宋" w:hint="eastAsia"/>
                <w:szCs w:val="21"/>
              </w:rPr>
              <w:t>根据投标人提供项目实施计划方案，由评审委员会进行综合评分，本项最高得</w:t>
            </w:r>
            <w:r w:rsidRPr="00F400DC">
              <w:rPr>
                <w:rFonts w:ascii="微软雅黑" w:hAnsi="微软雅黑" w:cs="仿宋"/>
                <w:szCs w:val="21"/>
              </w:rPr>
              <w:t>3</w:t>
            </w:r>
            <w:r w:rsidRPr="00F400DC">
              <w:rPr>
                <w:rFonts w:ascii="微软雅黑" w:hAnsi="微软雅黑" w:cs="仿宋" w:hint="eastAsia"/>
                <w:szCs w:val="21"/>
              </w:rPr>
              <w:t>分。</w:t>
            </w:r>
          </w:p>
          <w:p w14:paraId="5FBFF3E4" w14:textId="77777777" w:rsidR="007B19E2" w:rsidRPr="00F400DC" w:rsidRDefault="00E4796D">
            <w:pPr>
              <w:spacing w:line="240" w:lineRule="auto"/>
              <w:ind w:firstLineChars="0" w:firstLine="0"/>
              <w:rPr>
                <w:rFonts w:ascii="微软雅黑" w:hAnsi="微软雅黑"/>
                <w:szCs w:val="21"/>
              </w:rPr>
            </w:pPr>
            <w:r w:rsidRPr="00F400DC">
              <w:rPr>
                <w:rFonts w:ascii="微软雅黑" w:hAnsi="微软雅黑" w:cs="仿宋" w:hint="eastAsia"/>
                <w:szCs w:val="21"/>
              </w:rPr>
              <w:t>计划安排合理，针对性强的得</w:t>
            </w:r>
            <w:r w:rsidRPr="00F400DC">
              <w:rPr>
                <w:rFonts w:ascii="微软雅黑" w:hAnsi="微软雅黑" w:cs="仿宋"/>
                <w:szCs w:val="21"/>
              </w:rPr>
              <w:t>3</w:t>
            </w:r>
            <w:r w:rsidRPr="00F400DC">
              <w:rPr>
                <w:rFonts w:ascii="微软雅黑" w:hAnsi="微软雅黑" w:cs="仿宋" w:hint="eastAsia"/>
                <w:szCs w:val="21"/>
              </w:rPr>
              <w:t>分；计划安排有缺陷、针对性一般的得</w:t>
            </w:r>
            <w:r w:rsidRPr="00F400DC">
              <w:rPr>
                <w:rFonts w:ascii="微软雅黑" w:hAnsi="微软雅黑" w:cs="仿宋"/>
                <w:szCs w:val="21"/>
              </w:rPr>
              <w:t>2</w:t>
            </w:r>
            <w:r w:rsidRPr="00F400DC">
              <w:rPr>
                <w:rFonts w:ascii="微软雅黑" w:hAnsi="微软雅黑" w:cs="仿宋" w:hint="eastAsia"/>
                <w:szCs w:val="21"/>
              </w:rPr>
              <w:t>分；计划安排不合理，针对性较差的得</w:t>
            </w:r>
            <w:r w:rsidRPr="00F400DC">
              <w:rPr>
                <w:rFonts w:ascii="微软雅黑" w:hAnsi="微软雅黑" w:cs="仿宋"/>
                <w:szCs w:val="21"/>
              </w:rPr>
              <w:t>1</w:t>
            </w:r>
            <w:r w:rsidRPr="00F400DC">
              <w:rPr>
                <w:rFonts w:ascii="微软雅黑" w:hAnsi="微软雅黑" w:cs="仿宋" w:hint="eastAsia"/>
                <w:szCs w:val="21"/>
              </w:rPr>
              <w:t>分；计划安排不合理有可能影响项目实施或不提供计划方案的不得分。</w:t>
            </w:r>
          </w:p>
        </w:tc>
        <w:tc>
          <w:tcPr>
            <w:tcW w:w="6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C6A3C" w14:textId="77777777" w:rsidR="007B19E2" w:rsidRPr="00F400DC" w:rsidRDefault="00E4796D">
            <w:pPr>
              <w:widowControl/>
              <w:ind w:firstLineChars="0" w:firstLine="0"/>
              <w:jc w:val="center"/>
              <w:textAlignment w:val="center"/>
              <w:rPr>
                <w:rFonts w:ascii="微软雅黑" w:hAnsi="微软雅黑"/>
                <w:bCs/>
                <w:szCs w:val="21"/>
              </w:rPr>
            </w:pPr>
            <w:r w:rsidRPr="00F400DC">
              <w:rPr>
                <w:rFonts w:ascii="微软雅黑" w:hAnsi="微软雅黑"/>
                <w:bCs/>
                <w:szCs w:val="21"/>
              </w:rPr>
              <w:t>3</w:t>
            </w:r>
          </w:p>
        </w:tc>
        <w:tc>
          <w:tcPr>
            <w:tcW w:w="1057" w:type="dxa"/>
            <w:tcBorders>
              <w:top w:val="single" w:sz="4" w:space="0" w:color="000000"/>
              <w:left w:val="single" w:sz="4" w:space="0" w:color="000000"/>
              <w:bottom w:val="single" w:sz="4" w:space="0" w:color="000000"/>
              <w:right w:val="single" w:sz="4" w:space="0" w:color="000000"/>
            </w:tcBorders>
            <w:vAlign w:val="center"/>
          </w:tcPr>
          <w:p w14:paraId="2B847C08"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主观分</w:t>
            </w:r>
          </w:p>
        </w:tc>
      </w:tr>
      <w:tr w:rsidR="007B19E2" w:rsidRPr="00F400DC" w14:paraId="485C30C2" w14:textId="77777777">
        <w:trPr>
          <w:trHeight w:val="3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920AA"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4</w:t>
            </w:r>
          </w:p>
        </w:tc>
        <w:tc>
          <w:tcPr>
            <w:tcW w:w="68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F720DC"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仿宋" w:hint="eastAsia"/>
                <w:szCs w:val="21"/>
              </w:rPr>
              <w:t>根据投标人针对本项目提供的系统建设方案，由评审委员会进行综合评分，本项最高得</w:t>
            </w:r>
            <w:r w:rsidRPr="00F400DC">
              <w:rPr>
                <w:rFonts w:ascii="微软雅黑" w:hAnsi="微软雅黑" w:cs="仿宋"/>
                <w:szCs w:val="21"/>
              </w:rPr>
              <w:t>3</w:t>
            </w:r>
            <w:r w:rsidRPr="00F400DC">
              <w:rPr>
                <w:rFonts w:ascii="微软雅黑" w:hAnsi="微软雅黑" w:cs="仿宋" w:hint="eastAsia"/>
                <w:szCs w:val="21"/>
              </w:rPr>
              <w:t>分。</w:t>
            </w:r>
          </w:p>
          <w:p w14:paraId="17B43838" w14:textId="77777777" w:rsidR="007B19E2" w:rsidRPr="00F400DC" w:rsidRDefault="00E4796D">
            <w:pPr>
              <w:widowControl/>
              <w:spacing w:line="240" w:lineRule="auto"/>
              <w:ind w:firstLineChars="0" w:firstLine="0"/>
              <w:textAlignment w:val="center"/>
              <w:rPr>
                <w:rFonts w:ascii="微软雅黑" w:hAnsi="微软雅黑" w:cs="微软雅黑"/>
                <w:kern w:val="0"/>
                <w:szCs w:val="21"/>
                <w:lang w:bidi="ar"/>
              </w:rPr>
            </w:pPr>
            <w:r w:rsidRPr="00F400DC">
              <w:rPr>
                <w:rFonts w:ascii="微软雅黑" w:hAnsi="微软雅黑" w:cs="仿宋" w:hint="eastAsia"/>
                <w:szCs w:val="21"/>
              </w:rPr>
              <w:t>建设方案科学合理，针对性强的得</w:t>
            </w:r>
            <w:r w:rsidRPr="00F400DC">
              <w:rPr>
                <w:rFonts w:ascii="微软雅黑" w:hAnsi="微软雅黑" w:cs="仿宋"/>
                <w:szCs w:val="21"/>
              </w:rPr>
              <w:t>3</w:t>
            </w:r>
            <w:r w:rsidRPr="00F400DC">
              <w:rPr>
                <w:rFonts w:ascii="微软雅黑" w:hAnsi="微软雅黑" w:cs="仿宋" w:hint="eastAsia"/>
                <w:szCs w:val="21"/>
              </w:rPr>
              <w:t>分；建设方案科学合理性一般，存在关键内容描述不够清晰，针对性一般、安排有缺陷的得</w:t>
            </w:r>
            <w:r w:rsidRPr="00F400DC">
              <w:rPr>
                <w:rFonts w:ascii="微软雅黑" w:hAnsi="微软雅黑" w:cs="仿宋"/>
                <w:szCs w:val="21"/>
              </w:rPr>
              <w:t>2</w:t>
            </w:r>
            <w:r w:rsidRPr="00F400DC">
              <w:rPr>
                <w:rFonts w:ascii="微软雅黑" w:hAnsi="微软雅黑" w:cs="仿宋" w:hint="eastAsia"/>
                <w:szCs w:val="21"/>
              </w:rPr>
              <w:t>分；建设方案科学合理性较差，关键内容未考虑周全，针对性较差、安排不够合理的得</w:t>
            </w:r>
            <w:r w:rsidRPr="00F400DC">
              <w:rPr>
                <w:rFonts w:ascii="微软雅黑" w:hAnsi="微软雅黑" w:cs="仿宋"/>
                <w:szCs w:val="21"/>
              </w:rPr>
              <w:t>1</w:t>
            </w:r>
            <w:r w:rsidRPr="00F400DC">
              <w:rPr>
                <w:rFonts w:ascii="微软雅黑" w:hAnsi="微软雅黑" w:cs="仿宋" w:hint="eastAsia"/>
                <w:szCs w:val="21"/>
              </w:rPr>
              <w:t>分；不提供不得分。</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D7AD5"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kern w:val="0"/>
                <w:szCs w:val="21"/>
                <w:lang w:bidi="ar"/>
              </w:rPr>
              <w:t>3</w:t>
            </w:r>
          </w:p>
        </w:tc>
        <w:tc>
          <w:tcPr>
            <w:tcW w:w="1057" w:type="dxa"/>
            <w:tcBorders>
              <w:top w:val="single" w:sz="4" w:space="0" w:color="000000"/>
              <w:left w:val="single" w:sz="4" w:space="0" w:color="000000"/>
              <w:bottom w:val="single" w:sz="4" w:space="0" w:color="000000"/>
              <w:right w:val="single" w:sz="4" w:space="0" w:color="000000"/>
            </w:tcBorders>
            <w:vAlign w:val="center"/>
          </w:tcPr>
          <w:p w14:paraId="06BE29F4"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主观分</w:t>
            </w:r>
          </w:p>
        </w:tc>
      </w:tr>
      <w:tr w:rsidR="007B19E2" w:rsidRPr="00F400DC" w14:paraId="6D15FBED" w14:textId="77777777">
        <w:trPr>
          <w:trHeight w:val="3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76862"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5</w:t>
            </w:r>
          </w:p>
        </w:tc>
        <w:tc>
          <w:tcPr>
            <w:tcW w:w="68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FC2C46" w14:textId="77777777" w:rsidR="007B19E2" w:rsidRPr="00F400DC" w:rsidRDefault="00E4796D">
            <w:pPr>
              <w:spacing w:line="240" w:lineRule="auto"/>
              <w:ind w:firstLineChars="0" w:firstLine="0"/>
              <w:rPr>
                <w:rFonts w:ascii="微软雅黑" w:hAnsi="微软雅黑"/>
                <w:bCs/>
                <w:snapToGrid w:val="0"/>
                <w:kern w:val="10"/>
                <w:szCs w:val="21"/>
              </w:rPr>
            </w:pPr>
            <w:r w:rsidRPr="00F400DC">
              <w:rPr>
                <w:rFonts w:ascii="微软雅黑" w:hAnsi="微软雅黑" w:cs="仿宋" w:hint="eastAsia"/>
                <w:szCs w:val="21"/>
              </w:rPr>
              <w:t>根据投标人针对本项目的臭氧布点需求及技术规范要求，</w:t>
            </w:r>
            <w:r w:rsidRPr="00F400DC">
              <w:rPr>
                <w:rFonts w:ascii="微软雅黑" w:hAnsi="微软雅黑" w:hint="eastAsia"/>
                <w:bCs/>
                <w:snapToGrid w:val="0"/>
                <w:kern w:val="10"/>
                <w:szCs w:val="21"/>
              </w:rPr>
              <w:t>提供本项目</w:t>
            </w:r>
            <w:r w:rsidRPr="00F400DC">
              <w:rPr>
                <w:rFonts w:ascii="微软雅黑" w:hAnsi="微软雅黑"/>
                <w:bCs/>
                <w:snapToGrid w:val="0"/>
                <w:kern w:val="10"/>
                <w:szCs w:val="21"/>
              </w:rPr>
              <w:t>28个点位的臭氧监测布点</w:t>
            </w:r>
            <w:r w:rsidRPr="00F400DC">
              <w:rPr>
                <w:rFonts w:ascii="微软雅黑" w:hAnsi="微软雅黑" w:hint="eastAsia"/>
                <w:bCs/>
                <w:snapToGrid w:val="0"/>
                <w:kern w:val="10"/>
                <w:szCs w:val="21"/>
              </w:rPr>
              <w:t>的初步</w:t>
            </w:r>
            <w:r w:rsidRPr="00F400DC">
              <w:rPr>
                <w:rFonts w:ascii="微软雅黑" w:hAnsi="微软雅黑"/>
                <w:bCs/>
                <w:snapToGrid w:val="0"/>
                <w:kern w:val="10"/>
                <w:szCs w:val="21"/>
              </w:rPr>
              <w:t>方案</w:t>
            </w:r>
            <w:r w:rsidRPr="00F400DC">
              <w:rPr>
                <w:rFonts w:ascii="微软雅黑" w:hAnsi="微软雅黑" w:hint="eastAsia"/>
                <w:bCs/>
                <w:snapToGrid w:val="0"/>
                <w:kern w:val="10"/>
                <w:szCs w:val="21"/>
              </w:rPr>
              <w:t>，</w:t>
            </w:r>
            <w:r w:rsidRPr="00F400DC">
              <w:rPr>
                <w:rFonts w:ascii="微软雅黑" w:hAnsi="微软雅黑" w:cs="仿宋" w:hint="eastAsia"/>
                <w:szCs w:val="21"/>
              </w:rPr>
              <w:t>由评审委员会</w:t>
            </w:r>
            <w:r w:rsidRPr="00F400DC">
              <w:rPr>
                <w:rFonts w:ascii="微软雅黑" w:hAnsi="微软雅黑" w:hint="eastAsia"/>
                <w:bCs/>
                <w:snapToGrid w:val="0"/>
                <w:kern w:val="10"/>
                <w:szCs w:val="21"/>
              </w:rPr>
              <w:t>进行综合评审，本项最高得3分。</w:t>
            </w:r>
          </w:p>
          <w:p w14:paraId="5C3B6DDE"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仿宋" w:hint="eastAsia"/>
                <w:szCs w:val="21"/>
              </w:rPr>
              <w:t>布点方案科学合理，针对性强的得3分；布点方案不够合理，针对性一般的得2分；情况不熟悉、布点方案合理性较差，关键内容未考虑周全，针对性较差的最多得1分；不提供不得分。</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2C1D3"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3</w:t>
            </w:r>
          </w:p>
        </w:tc>
        <w:tc>
          <w:tcPr>
            <w:tcW w:w="1057" w:type="dxa"/>
            <w:tcBorders>
              <w:top w:val="single" w:sz="4" w:space="0" w:color="000000"/>
              <w:left w:val="single" w:sz="4" w:space="0" w:color="000000"/>
              <w:bottom w:val="single" w:sz="4" w:space="0" w:color="000000"/>
              <w:right w:val="single" w:sz="4" w:space="0" w:color="000000"/>
            </w:tcBorders>
            <w:vAlign w:val="center"/>
          </w:tcPr>
          <w:p w14:paraId="7202B63B"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主观分</w:t>
            </w:r>
          </w:p>
        </w:tc>
      </w:tr>
      <w:tr w:rsidR="007B19E2" w:rsidRPr="00F400DC" w14:paraId="615DECB0" w14:textId="77777777">
        <w:trPr>
          <w:trHeight w:val="3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EB518"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6</w:t>
            </w:r>
          </w:p>
        </w:tc>
        <w:tc>
          <w:tcPr>
            <w:tcW w:w="68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265F9D"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仿宋" w:hint="eastAsia"/>
                <w:szCs w:val="21"/>
              </w:rPr>
              <w:t>根据投标人针对本项目的颗粒</w:t>
            </w:r>
            <w:proofErr w:type="gramStart"/>
            <w:r w:rsidRPr="00F400DC">
              <w:rPr>
                <w:rFonts w:ascii="微软雅黑" w:hAnsi="微软雅黑" w:cs="仿宋" w:hint="eastAsia"/>
                <w:szCs w:val="21"/>
              </w:rPr>
              <w:t>物数据</w:t>
            </w:r>
            <w:proofErr w:type="gramEnd"/>
            <w:r w:rsidRPr="00F400DC">
              <w:rPr>
                <w:rFonts w:ascii="微软雅黑" w:hAnsi="微软雅黑" w:cs="仿宋" w:hint="eastAsia"/>
                <w:szCs w:val="21"/>
              </w:rPr>
              <w:t>服务要求，提供颗粒</w:t>
            </w:r>
            <w:proofErr w:type="gramStart"/>
            <w:r w:rsidRPr="00F400DC">
              <w:rPr>
                <w:rFonts w:ascii="微软雅黑" w:hAnsi="微软雅黑" w:cs="仿宋" w:hint="eastAsia"/>
                <w:szCs w:val="21"/>
              </w:rPr>
              <w:t>物数据</w:t>
            </w:r>
            <w:proofErr w:type="gramEnd"/>
            <w:r w:rsidRPr="00F400DC">
              <w:rPr>
                <w:rFonts w:ascii="微软雅黑" w:hAnsi="微软雅黑" w:cs="仿宋" w:hint="eastAsia"/>
                <w:szCs w:val="21"/>
              </w:rPr>
              <w:t>服务工作方案，由评审委员会进行综合评分，本项最高得3分。</w:t>
            </w:r>
          </w:p>
          <w:p w14:paraId="3C2EFAA7"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仿宋" w:hint="eastAsia"/>
                <w:szCs w:val="21"/>
              </w:rPr>
              <w:lastRenderedPageBreak/>
              <w:t>方案科学合理，针对性强的得3分；方案科学合理性一般，存在关键内容描述不够清晰，针对性一般、安排有缺陷的得2分；方案科学合理性较差，关键内容未考虑周全，针对性较差、安排不够合理的得</w:t>
            </w:r>
            <w:r w:rsidRPr="00F400DC">
              <w:rPr>
                <w:rFonts w:ascii="微软雅黑" w:hAnsi="微软雅黑" w:cs="仿宋"/>
                <w:szCs w:val="21"/>
              </w:rPr>
              <w:t>1</w:t>
            </w:r>
            <w:r w:rsidRPr="00F400DC">
              <w:rPr>
                <w:rFonts w:ascii="微软雅黑" w:hAnsi="微软雅黑" w:cs="仿宋" w:hint="eastAsia"/>
                <w:szCs w:val="21"/>
              </w:rPr>
              <w:t>分；不提供不得分。</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2B2BB"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lastRenderedPageBreak/>
              <w:t>3</w:t>
            </w:r>
          </w:p>
        </w:tc>
        <w:tc>
          <w:tcPr>
            <w:tcW w:w="1057" w:type="dxa"/>
            <w:tcBorders>
              <w:top w:val="single" w:sz="4" w:space="0" w:color="000000"/>
              <w:left w:val="single" w:sz="4" w:space="0" w:color="000000"/>
              <w:bottom w:val="single" w:sz="4" w:space="0" w:color="000000"/>
              <w:right w:val="single" w:sz="4" w:space="0" w:color="000000"/>
            </w:tcBorders>
            <w:vAlign w:val="center"/>
          </w:tcPr>
          <w:p w14:paraId="0C9F9684"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主观分</w:t>
            </w:r>
          </w:p>
        </w:tc>
      </w:tr>
      <w:tr w:rsidR="007B19E2" w:rsidRPr="00F400DC" w14:paraId="0E5479F0" w14:textId="77777777">
        <w:trPr>
          <w:trHeight w:val="3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E189E"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7</w:t>
            </w:r>
          </w:p>
        </w:tc>
        <w:tc>
          <w:tcPr>
            <w:tcW w:w="68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1348D4"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仿宋" w:hint="eastAsia"/>
                <w:szCs w:val="21"/>
              </w:rPr>
              <w:t>根据投标人针对本项目的臭氧传输通道监测及综合分析服务要求，提供臭氧综合分析服务工作方案，由评审委员会进行综合评分，本项最高得3分。</w:t>
            </w:r>
          </w:p>
          <w:p w14:paraId="34DDC85B"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仿宋" w:hint="eastAsia"/>
                <w:szCs w:val="21"/>
              </w:rPr>
              <w:t>方案科学合理，针对性强的得3分；方案科学合理性一般，存在关键内容描述不够清晰，针对性一般、安排有缺陷的得2分；方案科学合理性较差，关键内容未考虑周全，针对性较差、安排不够合理的得</w:t>
            </w:r>
            <w:r w:rsidRPr="00F400DC">
              <w:rPr>
                <w:rFonts w:ascii="微软雅黑" w:hAnsi="微软雅黑" w:cs="仿宋"/>
                <w:szCs w:val="21"/>
              </w:rPr>
              <w:t>1</w:t>
            </w:r>
            <w:r w:rsidRPr="00F400DC">
              <w:rPr>
                <w:rFonts w:ascii="微软雅黑" w:hAnsi="微软雅黑" w:cs="仿宋" w:hint="eastAsia"/>
                <w:szCs w:val="21"/>
              </w:rPr>
              <w:t>分；不提供不得分。</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C0EA5"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3</w:t>
            </w:r>
          </w:p>
        </w:tc>
        <w:tc>
          <w:tcPr>
            <w:tcW w:w="1057" w:type="dxa"/>
            <w:tcBorders>
              <w:top w:val="single" w:sz="4" w:space="0" w:color="000000"/>
              <w:left w:val="single" w:sz="4" w:space="0" w:color="000000"/>
              <w:bottom w:val="single" w:sz="4" w:space="0" w:color="000000"/>
              <w:right w:val="single" w:sz="4" w:space="0" w:color="000000"/>
            </w:tcBorders>
            <w:vAlign w:val="center"/>
          </w:tcPr>
          <w:p w14:paraId="55AAA3A3"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主观分</w:t>
            </w:r>
          </w:p>
        </w:tc>
      </w:tr>
      <w:tr w:rsidR="007B19E2" w:rsidRPr="00F400DC" w14:paraId="6C4F6F31" w14:textId="77777777">
        <w:trPr>
          <w:trHeight w:val="3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697DF"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8</w:t>
            </w:r>
          </w:p>
        </w:tc>
        <w:tc>
          <w:tcPr>
            <w:tcW w:w="68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8D1BE2"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仿宋" w:hint="eastAsia"/>
                <w:szCs w:val="21"/>
              </w:rPr>
              <w:t>根据投标人针对本项目的颗粒物及臭氧有效数据要求，提供的有利于数据质量保障的系统设计、服务措施等，由评审委员会进行综合评分，本项最高得3分。</w:t>
            </w:r>
          </w:p>
          <w:p w14:paraId="787366B8"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仿宋" w:hint="eastAsia"/>
                <w:szCs w:val="21"/>
              </w:rPr>
              <w:t>系统设计合理、服务措施针对性强的得3分；系统设计有缺陷、服务措施针对性一般的得2分；系统设计不够合理、服务措施针对性较差的得1分；不提供不得分。</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894D4"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3</w:t>
            </w:r>
          </w:p>
        </w:tc>
        <w:tc>
          <w:tcPr>
            <w:tcW w:w="1057" w:type="dxa"/>
            <w:tcBorders>
              <w:top w:val="single" w:sz="4" w:space="0" w:color="000000"/>
              <w:left w:val="single" w:sz="4" w:space="0" w:color="000000"/>
              <w:bottom w:val="single" w:sz="4" w:space="0" w:color="000000"/>
              <w:right w:val="single" w:sz="4" w:space="0" w:color="000000"/>
            </w:tcBorders>
            <w:vAlign w:val="center"/>
          </w:tcPr>
          <w:p w14:paraId="5BB2901C"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主观分</w:t>
            </w:r>
          </w:p>
        </w:tc>
      </w:tr>
      <w:tr w:rsidR="007B19E2" w:rsidRPr="00F400DC" w14:paraId="6A731E99" w14:textId="77777777">
        <w:trPr>
          <w:trHeight w:val="3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98FA8"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9</w:t>
            </w:r>
          </w:p>
        </w:tc>
        <w:tc>
          <w:tcPr>
            <w:tcW w:w="6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8E663"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仿宋" w:hint="eastAsia"/>
                <w:szCs w:val="21"/>
              </w:rPr>
              <w:t>根据投标人针对本项目的</w:t>
            </w:r>
            <w:r w:rsidRPr="00F400DC">
              <w:rPr>
                <w:rFonts w:ascii="微软雅黑" w:hAnsi="微软雅黑" w:hint="eastAsia"/>
                <w:szCs w:val="21"/>
              </w:rPr>
              <w:t>故障响应</w:t>
            </w:r>
            <w:r w:rsidRPr="00F400DC">
              <w:rPr>
                <w:rFonts w:ascii="微软雅黑" w:hAnsi="微软雅黑" w:cs="仿宋" w:hint="eastAsia"/>
                <w:szCs w:val="21"/>
              </w:rPr>
              <w:t>要求，</w:t>
            </w:r>
            <w:r w:rsidRPr="00F400DC">
              <w:rPr>
                <w:rFonts w:ascii="微软雅黑" w:hAnsi="微软雅黑" w:hint="eastAsia"/>
                <w:szCs w:val="21"/>
              </w:rPr>
              <w:t>提供的故障响应方案，</w:t>
            </w:r>
            <w:r w:rsidRPr="00F400DC">
              <w:rPr>
                <w:rFonts w:ascii="微软雅黑" w:hAnsi="微软雅黑" w:cs="仿宋" w:hint="eastAsia"/>
                <w:szCs w:val="21"/>
              </w:rPr>
              <w:t>由评审委员会进行综合评分，本项最高得</w:t>
            </w:r>
            <w:r w:rsidRPr="00F400DC">
              <w:rPr>
                <w:rFonts w:ascii="微软雅黑" w:hAnsi="微软雅黑" w:cs="仿宋"/>
                <w:szCs w:val="21"/>
              </w:rPr>
              <w:t>3</w:t>
            </w:r>
            <w:r w:rsidRPr="00F400DC">
              <w:rPr>
                <w:rFonts w:ascii="微软雅黑" w:hAnsi="微软雅黑" w:cs="仿宋" w:hint="eastAsia"/>
                <w:szCs w:val="21"/>
              </w:rPr>
              <w:t>分。</w:t>
            </w:r>
          </w:p>
          <w:p w14:paraId="3A6B534F" w14:textId="77777777" w:rsidR="007B19E2" w:rsidRPr="00F400DC" w:rsidRDefault="00E4796D">
            <w:pPr>
              <w:widowControl/>
              <w:spacing w:line="240" w:lineRule="auto"/>
              <w:ind w:firstLineChars="0" w:firstLine="0"/>
              <w:textAlignment w:val="center"/>
              <w:rPr>
                <w:rFonts w:ascii="微软雅黑" w:hAnsi="微软雅黑" w:cs="微软雅黑"/>
                <w:kern w:val="0"/>
                <w:szCs w:val="21"/>
                <w:lang w:bidi="ar"/>
              </w:rPr>
            </w:pPr>
            <w:r w:rsidRPr="00F400DC">
              <w:rPr>
                <w:rFonts w:ascii="微软雅黑" w:hAnsi="微软雅黑" w:cs="仿宋" w:hint="eastAsia"/>
                <w:szCs w:val="21"/>
              </w:rPr>
              <w:t>故障响应及时、可操作性强</w:t>
            </w:r>
            <w:r w:rsidRPr="00F400DC">
              <w:rPr>
                <w:rFonts w:ascii="微软雅黑" w:hAnsi="微软雅黑" w:hint="eastAsia"/>
                <w:szCs w:val="21"/>
              </w:rPr>
              <w:t>的得</w:t>
            </w:r>
            <w:r w:rsidRPr="00F400DC">
              <w:rPr>
                <w:rFonts w:ascii="微软雅黑" w:hAnsi="微软雅黑"/>
                <w:szCs w:val="21"/>
              </w:rPr>
              <w:t>3分；</w:t>
            </w:r>
            <w:r w:rsidRPr="00F400DC">
              <w:rPr>
                <w:rFonts w:ascii="微软雅黑" w:hAnsi="微软雅黑" w:cs="仿宋" w:hint="eastAsia"/>
                <w:szCs w:val="21"/>
              </w:rPr>
              <w:t>故障响应符合基本要求、可操作性</w:t>
            </w:r>
            <w:r w:rsidRPr="00F400DC">
              <w:rPr>
                <w:rFonts w:ascii="微软雅黑" w:hAnsi="微软雅黑"/>
                <w:szCs w:val="21"/>
              </w:rPr>
              <w:t>一般的得2</w:t>
            </w:r>
            <w:r w:rsidRPr="00F400DC">
              <w:rPr>
                <w:rFonts w:ascii="微软雅黑" w:hAnsi="微软雅黑" w:hint="eastAsia"/>
                <w:szCs w:val="21"/>
              </w:rPr>
              <w:t>分；故障响应慢、可操作性较差的得</w:t>
            </w:r>
            <w:r w:rsidRPr="00F400DC">
              <w:rPr>
                <w:rFonts w:ascii="微软雅黑" w:hAnsi="微软雅黑"/>
                <w:szCs w:val="21"/>
              </w:rPr>
              <w:t>1</w:t>
            </w:r>
            <w:r w:rsidRPr="00F400DC">
              <w:rPr>
                <w:rFonts w:ascii="微软雅黑" w:hAnsi="微软雅黑" w:hint="eastAsia"/>
                <w:szCs w:val="21"/>
              </w:rPr>
              <w:t>分</w:t>
            </w:r>
            <w:r w:rsidRPr="00F400DC">
              <w:rPr>
                <w:rFonts w:ascii="微软雅黑" w:hAnsi="微软雅黑"/>
                <w:szCs w:val="21"/>
              </w:rPr>
              <w:t>;不提供不得分。</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7D48B"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kern w:val="0"/>
                <w:szCs w:val="21"/>
                <w:lang w:bidi="ar"/>
              </w:rPr>
              <w:t>3</w:t>
            </w:r>
          </w:p>
        </w:tc>
        <w:tc>
          <w:tcPr>
            <w:tcW w:w="1057" w:type="dxa"/>
            <w:tcBorders>
              <w:top w:val="single" w:sz="4" w:space="0" w:color="000000"/>
              <w:left w:val="single" w:sz="4" w:space="0" w:color="000000"/>
              <w:bottom w:val="single" w:sz="4" w:space="0" w:color="000000"/>
              <w:right w:val="single" w:sz="4" w:space="0" w:color="000000"/>
            </w:tcBorders>
            <w:vAlign w:val="center"/>
          </w:tcPr>
          <w:p w14:paraId="24519FFB"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主观分</w:t>
            </w:r>
          </w:p>
        </w:tc>
      </w:tr>
      <w:tr w:rsidR="007B19E2" w:rsidRPr="00F400DC" w14:paraId="25ABDA4D" w14:textId="77777777">
        <w:trPr>
          <w:trHeight w:val="3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9B92F"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10</w:t>
            </w:r>
          </w:p>
        </w:tc>
        <w:tc>
          <w:tcPr>
            <w:tcW w:w="6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2259A"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仿宋" w:hint="eastAsia"/>
                <w:szCs w:val="21"/>
              </w:rPr>
              <w:t>根据投标人针对本项目的</w:t>
            </w:r>
            <w:r w:rsidRPr="00F400DC">
              <w:rPr>
                <w:rFonts w:ascii="微软雅黑" w:hAnsi="微软雅黑" w:hint="eastAsia"/>
                <w:szCs w:val="21"/>
              </w:rPr>
              <w:t>防范人为干扰</w:t>
            </w:r>
            <w:r w:rsidRPr="00F400DC">
              <w:rPr>
                <w:rFonts w:ascii="微软雅黑" w:hAnsi="微软雅黑" w:cs="仿宋" w:hint="eastAsia"/>
                <w:szCs w:val="21"/>
              </w:rPr>
              <w:t>要求，</w:t>
            </w:r>
            <w:r w:rsidRPr="00F400DC">
              <w:rPr>
                <w:rFonts w:ascii="微软雅黑" w:hAnsi="微软雅黑" w:hint="eastAsia"/>
                <w:szCs w:val="21"/>
              </w:rPr>
              <w:t>提供的防范人为干扰巡查及智能化运维服务设计方案，</w:t>
            </w:r>
            <w:r w:rsidRPr="00F400DC">
              <w:rPr>
                <w:rFonts w:ascii="微软雅黑" w:hAnsi="微软雅黑" w:cs="仿宋" w:hint="eastAsia"/>
                <w:szCs w:val="21"/>
              </w:rPr>
              <w:t>由评审委员会进行综合评分，本项最高得</w:t>
            </w:r>
            <w:r w:rsidRPr="00F400DC">
              <w:rPr>
                <w:rFonts w:ascii="微软雅黑" w:hAnsi="微软雅黑" w:cs="仿宋"/>
                <w:szCs w:val="21"/>
              </w:rPr>
              <w:t>3</w:t>
            </w:r>
            <w:r w:rsidRPr="00F400DC">
              <w:rPr>
                <w:rFonts w:ascii="微软雅黑" w:hAnsi="微软雅黑" w:cs="仿宋" w:hint="eastAsia"/>
                <w:szCs w:val="21"/>
              </w:rPr>
              <w:t>分。</w:t>
            </w:r>
          </w:p>
          <w:p w14:paraId="53996381" w14:textId="77777777" w:rsidR="007B19E2" w:rsidRPr="00F400DC" w:rsidRDefault="00E4796D">
            <w:pPr>
              <w:widowControl/>
              <w:spacing w:line="240" w:lineRule="auto"/>
              <w:ind w:firstLineChars="0" w:firstLine="0"/>
              <w:textAlignment w:val="center"/>
              <w:rPr>
                <w:rFonts w:ascii="微软雅黑" w:hAnsi="微软雅黑" w:cs="微软雅黑"/>
                <w:kern w:val="0"/>
                <w:szCs w:val="21"/>
                <w:lang w:bidi="ar"/>
              </w:rPr>
            </w:pPr>
            <w:r w:rsidRPr="00F400DC">
              <w:rPr>
                <w:rFonts w:ascii="微软雅黑" w:hAnsi="微软雅黑" w:hint="eastAsia"/>
                <w:szCs w:val="21"/>
              </w:rPr>
              <w:t>防范人为干扰</w:t>
            </w:r>
            <w:r w:rsidRPr="00F400DC">
              <w:rPr>
                <w:rFonts w:ascii="微软雅黑" w:hAnsi="微软雅黑" w:cs="仿宋" w:hint="eastAsia"/>
                <w:szCs w:val="21"/>
              </w:rPr>
              <w:t>巡查及智能化运维针对性强的得3分；</w:t>
            </w:r>
            <w:r w:rsidRPr="00F400DC">
              <w:rPr>
                <w:rFonts w:ascii="微软雅黑" w:hAnsi="微软雅黑" w:hint="eastAsia"/>
                <w:szCs w:val="21"/>
              </w:rPr>
              <w:t>防范人为干扰</w:t>
            </w:r>
            <w:r w:rsidRPr="00F400DC">
              <w:rPr>
                <w:rFonts w:ascii="微软雅黑" w:hAnsi="微软雅黑" w:cs="仿宋" w:hint="eastAsia"/>
                <w:szCs w:val="21"/>
              </w:rPr>
              <w:t>巡查及智能化运维针对性一般，安排有缺陷的得2分；</w:t>
            </w:r>
            <w:r w:rsidRPr="00F400DC">
              <w:rPr>
                <w:rFonts w:ascii="微软雅黑" w:hAnsi="微软雅黑" w:hint="eastAsia"/>
                <w:szCs w:val="21"/>
              </w:rPr>
              <w:t>防范人为干扰</w:t>
            </w:r>
            <w:r w:rsidRPr="00F400DC">
              <w:rPr>
                <w:rFonts w:ascii="微软雅黑" w:hAnsi="微软雅黑" w:cs="仿宋" w:hint="eastAsia"/>
                <w:szCs w:val="21"/>
              </w:rPr>
              <w:t>巡查及智能化运维针对性较差，关键内容未考虑周全，安排不够合理的得</w:t>
            </w:r>
            <w:r w:rsidRPr="00F400DC">
              <w:rPr>
                <w:rFonts w:ascii="微软雅黑" w:hAnsi="微软雅黑" w:cs="仿宋"/>
                <w:szCs w:val="21"/>
              </w:rPr>
              <w:t>1</w:t>
            </w:r>
            <w:r w:rsidRPr="00F400DC">
              <w:rPr>
                <w:rFonts w:ascii="微软雅黑" w:hAnsi="微软雅黑" w:cs="仿宋" w:hint="eastAsia"/>
                <w:szCs w:val="21"/>
              </w:rPr>
              <w:t>分；不提供不得分。</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B2E8B"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3</w:t>
            </w:r>
          </w:p>
        </w:tc>
        <w:tc>
          <w:tcPr>
            <w:tcW w:w="1057" w:type="dxa"/>
            <w:tcBorders>
              <w:top w:val="single" w:sz="4" w:space="0" w:color="000000"/>
              <w:left w:val="single" w:sz="4" w:space="0" w:color="000000"/>
              <w:bottom w:val="single" w:sz="4" w:space="0" w:color="000000"/>
              <w:right w:val="single" w:sz="4" w:space="0" w:color="000000"/>
            </w:tcBorders>
            <w:vAlign w:val="center"/>
          </w:tcPr>
          <w:p w14:paraId="7C856CCC"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主观分</w:t>
            </w:r>
          </w:p>
        </w:tc>
      </w:tr>
      <w:tr w:rsidR="007B19E2" w:rsidRPr="00F400DC" w14:paraId="162989AE" w14:textId="77777777">
        <w:trPr>
          <w:trHeight w:val="3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2901E"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11</w:t>
            </w:r>
          </w:p>
        </w:tc>
        <w:tc>
          <w:tcPr>
            <w:tcW w:w="6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FA811"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hint="eastAsia"/>
                <w:szCs w:val="21"/>
              </w:rPr>
              <w:t>根据投标人针对本项目提供的</w:t>
            </w:r>
            <w:bookmarkStart w:id="228" w:name="_Hlk148643275"/>
            <w:r w:rsidRPr="00F400DC">
              <w:rPr>
                <w:rFonts w:ascii="微软雅黑" w:hAnsi="微软雅黑" w:hint="eastAsia"/>
                <w:szCs w:val="21"/>
              </w:rPr>
              <w:t>日常安全管理</w:t>
            </w:r>
            <w:bookmarkEnd w:id="228"/>
            <w:r w:rsidRPr="00F400DC">
              <w:rPr>
                <w:rFonts w:ascii="微软雅黑" w:hAnsi="微软雅黑" w:hint="eastAsia"/>
                <w:szCs w:val="21"/>
              </w:rPr>
              <w:t>方案，</w:t>
            </w:r>
            <w:r w:rsidRPr="00F400DC">
              <w:rPr>
                <w:rFonts w:ascii="微软雅黑" w:hAnsi="微软雅黑" w:cs="仿宋" w:hint="eastAsia"/>
                <w:szCs w:val="21"/>
              </w:rPr>
              <w:t xml:space="preserve"> 由评审委员会进行综合评分，本项最高得</w:t>
            </w:r>
            <w:r w:rsidRPr="00F400DC">
              <w:rPr>
                <w:rFonts w:ascii="微软雅黑" w:hAnsi="微软雅黑" w:cs="仿宋"/>
                <w:szCs w:val="21"/>
              </w:rPr>
              <w:t>3</w:t>
            </w:r>
            <w:r w:rsidRPr="00F400DC">
              <w:rPr>
                <w:rFonts w:ascii="微软雅黑" w:hAnsi="微软雅黑" w:cs="仿宋" w:hint="eastAsia"/>
                <w:szCs w:val="21"/>
              </w:rPr>
              <w:t>分。</w:t>
            </w:r>
          </w:p>
          <w:p w14:paraId="159F4D80" w14:textId="77777777" w:rsidR="007B19E2" w:rsidRPr="00F400DC" w:rsidRDefault="00E4796D">
            <w:pPr>
              <w:widowControl/>
              <w:spacing w:line="240" w:lineRule="auto"/>
              <w:ind w:firstLineChars="0" w:firstLine="0"/>
              <w:textAlignment w:val="center"/>
              <w:rPr>
                <w:rFonts w:ascii="微软雅黑" w:hAnsi="微软雅黑" w:cs="微软雅黑"/>
                <w:kern w:val="0"/>
                <w:szCs w:val="21"/>
                <w:lang w:bidi="ar"/>
              </w:rPr>
            </w:pPr>
            <w:r w:rsidRPr="00F400DC">
              <w:rPr>
                <w:rFonts w:ascii="微软雅黑" w:hAnsi="微软雅黑"/>
                <w:szCs w:val="21"/>
              </w:rPr>
              <w:t>方案内容详实，逻辑缜密，具有针对性，可实施性强的得3分；方案内容较详实，基本能符合采购需要，针对性，可实施性一般的得2分；方案或明显存在缺陷的，得1分；</w:t>
            </w:r>
            <w:r w:rsidRPr="00F400DC">
              <w:rPr>
                <w:rFonts w:ascii="微软雅黑" w:hAnsi="微软雅黑" w:cs="仿宋" w:hint="eastAsia"/>
                <w:szCs w:val="21"/>
              </w:rPr>
              <w:t>不提供不得分。</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CD941"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kern w:val="0"/>
                <w:szCs w:val="21"/>
                <w:lang w:bidi="ar"/>
              </w:rPr>
              <w:t>3</w:t>
            </w:r>
          </w:p>
        </w:tc>
        <w:tc>
          <w:tcPr>
            <w:tcW w:w="1057" w:type="dxa"/>
            <w:tcBorders>
              <w:top w:val="single" w:sz="4" w:space="0" w:color="000000"/>
              <w:left w:val="single" w:sz="4" w:space="0" w:color="000000"/>
              <w:bottom w:val="single" w:sz="4" w:space="0" w:color="000000"/>
              <w:right w:val="single" w:sz="4" w:space="0" w:color="000000"/>
            </w:tcBorders>
            <w:vAlign w:val="center"/>
          </w:tcPr>
          <w:p w14:paraId="39D75D78"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主观分</w:t>
            </w:r>
          </w:p>
        </w:tc>
      </w:tr>
      <w:tr w:rsidR="007B19E2" w:rsidRPr="00F400DC" w14:paraId="3CD4D1C4" w14:textId="77777777">
        <w:trPr>
          <w:trHeight w:val="3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39DD2"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12</w:t>
            </w:r>
          </w:p>
        </w:tc>
        <w:tc>
          <w:tcPr>
            <w:tcW w:w="6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A5151"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仿宋" w:hint="eastAsia"/>
                <w:szCs w:val="21"/>
              </w:rPr>
              <w:t>根据投标人针对本项目的</w:t>
            </w:r>
            <w:r w:rsidRPr="00F400DC">
              <w:rPr>
                <w:rFonts w:ascii="微软雅黑" w:hAnsi="微软雅黑" w:hint="eastAsia"/>
                <w:szCs w:val="21"/>
              </w:rPr>
              <w:t>数据提交</w:t>
            </w:r>
            <w:r w:rsidRPr="00F400DC">
              <w:rPr>
                <w:rFonts w:ascii="微软雅黑" w:hAnsi="微软雅黑" w:cs="仿宋" w:hint="eastAsia"/>
                <w:szCs w:val="21"/>
              </w:rPr>
              <w:t>要求，</w:t>
            </w:r>
            <w:r w:rsidRPr="00F400DC">
              <w:rPr>
                <w:rFonts w:ascii="微软雅黑" w:hAnsi="微软雅黑" w:hint="eastAsia"/>
                <w:szCs w:val="21"/>
              </w:rPr>
              <w:t>提供监测数据的日常审核、上报方案</w:t>
            </w:r>
            <w:r w:rsidRPr="00F400DC">
              <w:rPr>
                <w:rFonts w:ascii="微软雅黑" w:hAnsi="微软雅黑"/>
                <w:szCs w:val="21"/>
              </w:rPr>
              <w:t>,</w:t>
            </w:r>
            <w:r w:rsidRPr="00F400DC">
              <w:rPr>
                <w:rFonts w:ascii="微软雅黑" w:hAnsi="微软雅黑" w:cs="仿宋" w:hint="eastAsia"/>
                <w:szCs w:val="21"/>
              </w:rPr>
              <w:t xml:space="preserve"> 由评审委员会进行综合评分，本项最高得3分。</w:t>
            </w:r>
          </w:p>
          <w:p w14:paraId="00AE439B" w14:textId="77777777" w:rsidR="007B19E2" w:rsidRPr="00F400DC" w:rsidRDefault="00E4796D">
            <w:pPr>
              <w:widowControl/>
              <w:spacing w:line="240" w:lineRule="auto"/>
              <w:ind w:firstLineChars="0" w:firstLine="0"/>
              <w:textAlignment w:val="center"/>
              <w:rPr>
                <w:rFonts w:ascii="微软雅黑" w:hAnsi="微软雅黑" w:cs="微软雅黑"/>
                <w:kern w:val="0"/>
                <w:szCs w:val="21"/>
                <w:lang w:bidi="ar"/>
              </w:rPr>
            </w:pPr>
            <w:r w:rsidRPr="00F400DC">
              <w:rPr>
                <w:rFonts w:ascii="微软雅黑" w:hAnsi="微软雅黑" w:cs="仿宋"/>
                <w:szCs w:val="21"/>
              </w:rPr>
              <w:t>方案内容详实，逻辑缜密，具有针对性，可实施性强的</w:t>
            </w:r>
            <w:r w:rsidRPr="00F400DC">
              <w:rPr>
                <w:rFonts w:ascii="微软雅黑" w:hAnsi="微软雅黑" w:cs="仿宋" w:hint="eastAsia"/>
                <w:szCs w:val="21"/>
              </w:rPr>
              <w:t>得</w:t>
            </w:r>
            <w:r w:rsidRPr="00F400DC">
              <w:rPr>
                <w:rFonts w:ascii="微软雅黑" w:hAnsi="微软雅黑" w:cs="仿宋"/>
                <w:szCs w:val="21"/>
              </w:rPr>
              <w:t>3</w:t>
            </w:r>
            <w:r w:rsidRPr="00F400DC">
              <w:rPr>
                <w:rFonts w:ascii="微软雅黑" w:hAnsi="微软雅黑" w:cs="仿宋" w:hint="eastAsia"/>
                <w:szCs w:val="21"/>
              </w:rPr>
              <w:t>分</w:t>
            </w:r>
            <w:r w:rsidRPr="00F400DC">
              <w:rPr>
                <w:rFonts w:ascii="微软雅黑" w:hAnsi="微软雅黑" w:cs="仿宋"/>
                <w:szCs w:val="21"/>
              </w:rPr>
              <w:t>方案内容较详实，基本能符合采购需要，针对性，可实施性一般的</w:t>
            </w:r>
            <w:r w:rsidRPr="00F400DC">
              <w:rPr>
                <w:rFonts w:ascii="微软雅黑" w:hAnsi="微软雅黑" w:cs="仿宋" w:hint="eastAsia"/>
                <w:szCs w:val="21"/>
              </w:rPr>
              <w:t>得</w:t>
            </w:r>
            <w:r w:rsidRPr="00F400DC">
              <w:rPr>
                <w:rFonts w:ascii="微软雅黑" w:hAnsi="微软雅黑" w:cs="仿宋"/>
                <w:szCs w:val="21"/>
              </w:rPr>
              <w:t>2</w:t>
            </w:r>
            <w:r w:rsidRPr="00F400DC">
              <w:rPr>
                <w:rFonts w:ascii="微软雅黑" w:hAnsi="微软雅黑" w:cs="仿宋" w:hint="eastAsia"/>
                <w:szCs w:val="21"/>
              </w:rPr>
              <w:t>分；</w:t>
            </w:r>
            <w:r w:rsidRPr="00F400DC">
              <w:rPr>
                <w:rFonts w:ascii="微软雅黑" w:hAnsi="微软雅黑" w:cs="仿宋"/>
                <w:szCs w:val="21"/>
              </w:rPr>
              <w:t>方案或明显存在缺陷的</w:t>
            </w:r>
            <w:r w:rsidRPr="00F400DC">
              <w:rPr>
                <w:rFonts w:ascii="微软雅黑" w:hAnsi="微软雅黑" w:cs="仿宋" w:hint="eastAsia"/>
                <w:szCs w:val="21"/>
              </w:rPr>
              <w:t>得</w:t>
            </w:r>
            <w:r w:rsidRPr="00F400DC">
              <w:rPr>
                <w:rFonts w:ascii="微软雅黑" w:hAnsi="微软雅黑" w:cs="仿宋"/>
                <w:szCs w:val="21"/>
              </w:rPr>
              <w:t>1</w:t>
            </w:r>
            <w:r w:rsidRPr="00F400DC">
              <w:rPr>
                <w:rFonts w:ascii="微软雅黑" w:hAnsi="微软雅黑" w:cs="仿宋" w:hint="eastAsia"/>
                <w:szCs w:val="21"/>
              </w:rPr>
              <w:t>分；不提供不得分。</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4471C"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kern w:val="0"/>
                <w:szCs w:val="21"/>
                <w:lang w:bidi="ar"/>
              </w:rPr>
              <w:t>3</w:t>
            </w:r>
          </w:p>
        </w:tc>
        <w:tc>
          <w:tcPr>
            <w:tcW w:w="1057" w:type="dxa"/>
            <w:tcBorders>
              <w:top w:val="single" w:sz="4" w:space="0" w:color="000000"/>
              <w:left w:val="single" w:sz="4" w:space="0" w:color="000000"/>
              <w:bottom w:val="single" w:sz="4" w:space="0" w:color="000000"/>
              <w:right w:val="single" w:sz="4" w:space="0" w:color="000000"/>
            </w:tcBorders>
            <w:vAlign w:val="center"/>
          </w:tcPr>
          <w:p w14:paraId="7A08C0AE"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主观分</w:t>
            </w:r>
          </w:p>
        </w:tc>
      </w:tr>
      <w:tr w:rsidR="007B19E2" w:rsidRPr="00F400DC" w14:paraId="0B118D2F" w14:textId="77777777">
        <w:trPr>
          <w:trHeight w:val="3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01E19"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lastRenderedPageBreak/>
              <w:t>13</w:t>
            </w:r>
          </w:p>
        </w:tc>
        <w:tc>
          <w:tcPr>
            <w:tcW w:w="6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F9361" w14:textId="77777777" w:rsidR="007B19E2" w:rsidRPr="00F400DC" w:rsidRDefault="00E4796D">
            <w:pPr>
              <w:spacing w:line="240" w:lineRule="auto"/>
              <w:ind w:firstLineChars="0" w:firstLine="0"/>
              <w:rPr>
                <w:rFonts w:ascii="微软雅黑" w:hAnsi="微软雅黑" w:cs="仿宋"/>
                <w:szCs w:val="21"/>
              </w:rPr>
            </w:pPr>
            <w:r w:rsidRPr="00F400DC">
              <w:rPr>
                <w:rFonts w:ascii="微软雅黑" w:hAnsi="微软雅黑" w:cs="仿宋" w:hint="eastAsia"/>
                <w:szCs w:val="21"/>
              </w:rPr>
              <w:t>根据投标人针对本项目的</w:t>
            </w:r>
            <w:bookmarkStart w:id="229" w:name="_Hlk148643264"/>
            <w:r w:rsidRPr="00F400DC">
              <w:rPr>
                <w:rFonts w:ascii="微软雅黑" w:hAnsi="微软雅黑" w:hint="eastAsia"/>
                <w:szCs w:val="21"/>
              </w:rPr>
              <w:t>突发事件应急</w:t>
            </w:r>
            <w:r w:rsidRPr="00F400DC">
              <w:rPr>
                <w:rFonts w:ascii="微软雅黑" w:hAnsi="微软雅黑" w:cs="仿宋" w:hint="eastAsia"/>
                <w:szCs w:val="21"/>
              </w:rPr>
              <w:t>要求</w:t>
            </w:r>
            <w:bookmarkEnd w:id="229"/>
            <w:r w:rsidRPr="00F400DC">
              <w:rPr>
                <w:rFonts w:ascii="微软雅黑" w:hAnsi="微软雅黑" w:cs="仿宋" w:hint="eastAsia"/>
                <w:szCs w:val="21"/>
              </w:rPr>
              <w:t>，</w:t>
            </w:r>
            <w:r w:rsidRPr="00F400DC">
              <w:rPr>
                <w:rFonts w:ascii="微软雅黑" w:hAnsi="微软雅黑" w:hint="eastAsia"/>
                <w:szCs w:val="21"/>
              </w:rPr>
              <w:t>提供的</w:t>
            </w:r>
            <w:r w:rsidRPr="00F400DC">
              <w:rPr>
                <w:rFonts w:ascii="微软雅黑" w:hAnsi="微软雅黑"/>
                <w:szCs w:val="21"/>
              </w:rPr>
              <w:t>现场突发事件应急预案</w:t>
            </w:r>
            <w:r w:rsidRPr="00F400DC">
              <w:rPr>
                <w:rFonts w:ascii="微软雅黑" w:hAnsi="微软雅黑" w:hint="eastAsia"/>
                <w:szCs w:val="21"/>
              </w:rPr>
              <w:t>，</w:t>
            </w:r>
            <w:r w:rsidRPr="00F400DC">
              <w:rPr>
                <w:rFonts w:ascii="微软雅黑" w:hAnsi="微软雅黑" w:cs="仿宋" w:hint="eastAsia"/>
                <w:szCs w:val="21"/>
              </w:rPr>
              <w:t>由评审委员会进行综合评分，本项最高得3分。</w:t>
            </w:r>
          </w:p>
          <w:p w14:paraId="2995B21A" w14:textId="77777777" w:rsidR="007B19E2" w:rsidRPr="00F400DC" w:rsidRDefault="00E4796D">
            <w:pPr>
              <w:spacing w:line="240" w:lineRule="auto"/>
              <w:ind w:firstLineChars="0" w:firstLine="0"/>
              <w:rPr>
                <w:rFonts w:ascii="微软雅黑" w:hAnsi="微软雅黑"/>
                <w:szCs w:val="21"/>
              </w:rPr>
            </w:pPr>
            <w:r w:rsidRPr="00F400DC">
              <w:rPr>
                <w:rFonts w:ascii="微软雅黑" w:hAnsi="微软雅黑" w:cs="仿宋" w:hint="eastAsia"/>
                <w:szCs w:val="21"/>
              </w:rPr>
              <w:t>投标人制定详细的应急预案，充分考虑多种突发情况，具有有效的预防和处理措施，合理可行，得</w:t>
            </w:r>
            <w:r w:rsidRPr="00F400DC">
              <w:rPr>
                <w:rFonts w:ascii="微软雅黑" w:hAnsi="微软雅黑" w:cs="仿宋"/>
                <w:szCs w:val="21"/>
              </w:rPr>
              <w:t>3</w:t>
            </w:r>
            <w:r w:rsidRPr="00F400DC">
              <w:rPr>
                <w:rFonts w:ascii="微软雅黑" w:hAnsi="微软雅黑" w:cs="仿宋" w:hint="eastAsia"/>
                <w:szCs w:val="21"/>
              </w:rPr>
              <w:t>分；应急预案、预防和处理措施可实施性一般的，得</w:t>
            </w:r>
            <w:r w:rsidRPr="00F400DC">
              <w:rPr>
                <w:rFonts w:ascii="微软雅黑" w:hAnsi="微软雅黑" w:cs="仿宋"/>
                <w:szCs w:val="21"/>
              </w:rPr>
              <w:t>2</w:t>
            </w:r>
            <w:r w:rsidRPr="00F400DC">
              <w:rPr>
                <w:rFonts w:ascii="微软雅黑" w:hAnsi="微软雅黑" w:cs="仿宋" w:hint="eastAsia"/>
                <w:szCs w:val="21"/>
              </w:rPr>
              <w:t>分；应急预案对突发情况考虑不足，预防和处理措施较差，得1分。不提供不得分。</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E5C52"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3</w:t>
            </w:r>
          </w:p>
        </w:tc>
        <w:tc>
          <w:tcPr>
            <w:tcW w:w="1057" w:type="dxa"/>
            <w:tcBorders>
              <w:top w:val="single" w:sz="4" w:space="0" w:color="000000"/>
              <w:left w:val="single" w:sz="4" w:space="0" w:color="000000"/>
              <w:bottom w:val="single" w:sz="4" w:space="0" w:color="000000"/>
              <w:right w:val="single" w:sz="4" w:space="0" w:color="000000"/>
            </w:tcBorders>
            <w:vAlign w:val="center"/>
          </w:tcPr>
          <w:p w14:paraId="63889D90"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主观分</w:t>
            </w:r>
          </w:p>
        </w:tc>
      </w:tr>
      <w:tr w:rsidR="007B19E2" w:rsidRPr="00F400DC" w14:paraId="466F0877" w14:textId="77777777">
        <w:trPr>
          <w:trHeight w:val="3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1FED2"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kern w:val="0"/>
                <w:szCs w:val="21"/>
                <w:lang w:bidi="ar"/>
              </w:rPr>
              <w:t>1</w:t>
            </w:r>
            <w:r w:rsidRPr="00F400DC">
              <w:rPr>
                <w:rFonts w:ascii="微软雅黑" w:hAnsi="微软雅黑" w:cs="微软雅黑" w:hint="eastAsia"/>
                <w:kern w:val="0"/>
                <w:szCs w:val="21"/>
                <w:lang w:bidi="ar"/>
              </w:rPr>
              <w:t>4</w:t>
            </w:r>
          </w:p>
        </w:tc>
        <w:tc>
          <w:tcPr>
            <w:tcW w:w="6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9815A" w14:textId="77777777" w:rsidR="007B19E2" w:rsidRPr="00F400DC" w:rsidRDefault="00E4796D">
            <w:pPr>
              <w:spacing w:line="240" w:lineRule="auto"/>
              <w:ind w:firstLineChars="0" w:firstLine="0"/>
              <w:rPr>
                <w:rFonts w:ascii="微软雅黑" w:hAnsi="微软雅黑"/>
                <w:szCs w:val="21"/>
              </w:rPr>
            </w:pPr>
            <w:r w:rsidRPr="00F400DC">
              <w:rPr>
                <w:rFonts w:ascii="微软雅黑" w:hAnsi="微软雅黑" w:cs="仿宋" w:hint="eastAsia"/>
                <w:szCs w:val="21"/>
              </w:rPr>
              <w:t>根据投标人针对本项目的</w:t>
            </w:r>
            <w:bookmarkStart w:id="230" w:name="_Hlk148643226"/>
            <w:r w:rsidRPr="00F400DC">
              <w:rPr>
                <w:rFonts w:ascii="微软雅黑" w:hAnsi="微软雅黑" w:hint="eastAsia"/>
                <w:szCs w:val="21"/>
              </w:rPr>
              <w:t>重大活动、节假日保障</w:t>
            </w:r>
            <w:r w:rsidRPr="00F400DC">
              <w:rPr>
                <w:rFonts w:ascii="微软雅黑" w:hAnsi="微软雅黑" w:cs="仿宋" w:hint="eastAsia"/>
                <w:szCs w:val="21"/>
              </w:rPr>
              <w:t>要求</w:t>
            </w:r>
            <w:bookmarkEnd w:id="230"/>
            <w:r w:rsidRPr="00F400DC">
              <w:rPr>
                <w:rFonts w:ascii="微软雅黑" w:hAnsi="微软雅黑" w:cs="仿宋" w:hint="eastAsia"/>
                <w:szCs w:val="21"/>
              </w:rPr>
              <w:t>，</w:t>
            </w:r>
            <w:r w:rsidRPr="00F400DC">
              <w:rPr>
                <w:rFonts w:ascii="微软雅黑" w:hAnsi="微软雅黑" w:hint="eastAsia"/>
                <w:szCs w:val="21"/>
              </w:rPr>
              <w:t>提供保障方案，</w:t>
            </w:r>
            <w:r w:rsidRPr="00F400DC">
              <w:rPr>
                <w:rFonts w:ascii="微软雅黑" w:hAnsi="微软雅黑" w:cs="仿宋" w:hint="eastAsia"/>
                <w:szCs w:val="21"/>
              </w:rPr>
              <w:t>由评审委员会进行综合评分，本项最高得3分。</w:t>
            </w:r>
          </w:p>
          <w:p w14:paraId="056422FB" w14:textId="77777777" w:rsidR="007B19E2" w:rsidRPr="00F400DC" w:rsidRDefault="00E4796D">
            <w:pPr>
              <w:spacing w:line="240" w:lineRule="auto"/>
              <w:ind w:firstLineChars="0" w:firstLine="0"/>
              <w:rPr>
                <w:rFonts w:ascii="微软雅黑" w:hAnsi="微软雅黑"/>
                <w:szCs w:val="21"/>
              </w:rPr>
            </w:pPr>
            <w:r w:rsidRPr="00F400DC">
              <w:rPr>
                <w:rFonts w:ascii="微软雅黑" w:hAnsi="微软雅黑" w:hint="eastAsia"/>
                <w:szCs w:val="21"/>
              </w:rPr>
              <w:t>方案科学、合理、全面，人员配备齐全，保障能力强的得3分；方案可行性、保障能力一般的得</w:t>
            </w:r>
            <w:r w:rsidRPr="00F400DC">
              <w:rPr>
                <w:rFonts w:ascii="微软雅黑" w:hAnsi="微软雅黑"/>
                <w:szCs w:val="21"/>
              </w:rPr>
              <w:t>2</w:t>
            </w:r>
            <w:r w:rsidRPr="00F400DC">
              <w:rPr>
                <w:rFonts w:ascii="微软雅黑" w:hAnsi="微软雅黑" w:hint="eastAsia"/>
                <w:szCs w:val="21"/>
              </w:rPr>
              <w:t>分；方案有欠缺，保障能力较差的得1分。不提供不得分。</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E9D05"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3</w:t>
            </w:r>
          </w:p>
        </w:tc>
        <w:tc>
          <w:tcPr>
            <w:tcW w:w="1057" w:type="dxa"/>
            <w:tcBorders>
              <w:top w:val="single" w:sz="4" w:space="0" w:color="000000"/>
              <w:left w:val="single" w:sz="4" w:space="0" w:color="000000"/>
              <w:bottom w:val="single" w:sz="4" w:space="0" w:color="000000"/>
              <w:right w:val="single" w:sz="4" w:space="0" w:color="000000"/>
            </w:tcBorders>
            <w:vAlign w:val="center"/>
          </w:tcPr>
          <w:p w14:paraId="78FABE9A"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主观分</w:t>
            </w:r>
          </w:p>
        </w:tc>
      </w:tr>
      <w:tr w:rsidR="007B19E2" w:rsidRPr="00F400DC" w14:paraId="2C55DB8A" w14:textId="77777777">
        <w:trPr>
          <w:trHeight w:val="3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49413"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szCs w:val="21"/>
              </w:rPr>
              <w:t>15</w:t>
            </w:r>
          </w:p>
        </w:tc>
        <w:tc>
          <w:tcPr>
            <w:tcW w:w="6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16462" w14:textId="77777777" w:rsidR="007B19E2" w:rsidRPr="00F400DC" w:rsidRDefault="00E4796D">
            <w:pPr>
              <w:widowControl/>
              <w:spacing w:line="240" w:lineRule="auto"/>
              <w:ind w:firstLineChars="0" w:firstLine="0"/>
              <w:textAlignment w:val="center"/>
              <w:rPr>
                <w:rFonts w:ascii="微软雅黑" w:hAnsi="微软雅黑" w:cs="仿宋"/>
                <w:szCs w:val="21"/>
              </w:rPr>
            </w:pPr>
            <w:r w:rsidRPr="00F400DC">
              <w:rPr>
                <w:rFonts w:ascii="微软雅黑" w:hAnsi="微软雅黑" w:hint="eastAsia"/>
                <w:szCs w:val="21"/>
              </w:rPr>
              <w:t>根据</w:t>
            </w:r>
            <w:r w:rsidRPr="00F400DC">
              <w:rPr>
                <w:rFonts w:ascii="微软雅黑" w:hAnsi="微软雅黑"/>
                <w:szCs w:val="21"/>
              </w:rPr>
              <w:t>投标人</w:t>
            </w:r>
            <w:r w:rsidRPr="00F400DC">
              <w:rPr>
                <w:rFonts w:ascii="微软雅黑" w:hAnsi="微软雅黑" w:hint="eastAsia"/>
                <w:szCs w:val="21"/>
              </w:rPr>
              <w:t>针对本项目提供</w:t>
            </w:r>
            <w:r w:rsidRPr="00F400DC">
              <w:rPr>
                <w:rFonts w:ascii="微软雅黑" w:hAnsi="微软雅黑" w:hint="eastAsia"/>
                <w:bCs/>
                <w:snapToGrid w:val="0"/>
                <w:kern w:val="10"/>
                <w:szCs w:val="21"/>
              </w:rPr>
              <w:t>环境自动监测</w:t>
            </w:r>
            <w:proofErr w:type="gramStart"/>
            <w:r w:rsidRPr="00F400DC">
              <w:rPr>
                <w:rFonts w:ascii="微软雅黑" w:hAnsi="微软雅黑" w:hint="eastAsia"/>
                <w:bCs/>
                <w:snapToGrid w:val="0"/>
                <w:kern w:val="10"/>
                <w:szCs w:val="21"/>
              </w:rPr>
              <w:t>类运维管理</w:t>
            </w:r>
            <w:proofErr w:type="gramEnd"/>
            <w:r w:rsidRPr="00F400DC">
              <w:rPr>
                <w:rFonts w:ascii="微软雅黑" w:hAnsi="微软雅黑" w:hint="eastAsia"/>
                <w:bCs/>
                <w:snapToGrid w:val="0"/>
                <w:kern w:val="10"/>
                <w:szCs w:val="21"/>
              </w:rPr>
              <w:t>平台</w:t>
            </w:r>
            <w:r w:rsidRPr="00F400DC">
              <w:rPr>
                <w:rFonts w:ascii="微软雅黑" w:hAnsi="微软雅黑" w:hint="eastAsia"/>
                <w:szCs w:val="21"/>
              </w:rPr>
              <w:t>，由评委根据其针对性、可操作性等打分</w:t>
            </w:r>
            <w:r w:rsidRPr="00F400DC">
              <w:rPr>
                <w:rFonts w:ascii="微软雅黑" w:hAnsi="微软雅黑" w:cs="仿宋" w:hint="eastAsia"/>
                <w:szCs w:val="21"/>
              </w:rPr>
              <w:t>，本项最高得</w:t>
            </w:r>
            <w:r w:rsidRPr="00F400DC">
              <w:rPr>
                <w:rFonts w:ascii="微软雅黑" w:hAnsi="微软雅黑" w:cs="仿宋"/>
                <w:szCs w:val="21"/>
              </w:rPr>
              <w:t>8</w:t>
            </w:r>
            <w:r w:rsidRPr="00F400DC">
              <w:rPr>
                <w:rFonts w:ascii="微软雅黑" w:hAnsi="微软雅黑" w:cs="仿宋" w:hint="eastAsia"/>
                <w:szCs w:val="21"/>
              </w:rPr>
              <w:t>分。</w:t>
            </w:r>
          </w:p>
          <w:p w14:paraId="3C04E861" w14:textId="77777777" w:rsidR="007B19E2" w:rsidRPr="00F400DC" w:rsidRDefault="00E4796D">
            <w:pPr>
              <w:widowControl/>
              <w:spacing w:line="240" w:lineRule="auto"/>
              <w:ind w:firstLineChars="0" w:firstLine="0"/>
              <w:textAlignment w:val="center"/>
              <w:rPr>
                <w:rFonts w:ascii="微软雅黑" w:hAnsi="微软雅黑"/>
                <w:szCs w:val="21"/>
              </w:rPr>
            </w:pPr>
            <w:r w:rsidRPr="00F400DC">
              <w:rPr>
                <w:rFonts w:ascii="微软雅黑" w:hAnsi="微软雅黑" w:cs="微软雅黑" w:hint="eastAsia"/>
                <w:szCs w:val="21"/>
              </w:rPr>
              <w:t>软件平台演示，用PPT、Word等文字说明形式演示的本项最高得</w:t>
            </w:r>
            <w:r w:rsidRPr="00F400DC">
              <w:rPr>
                <w:rFonts w:ascii="微软雅黑" w:hAnsi="微软雅黑" w:cs="微软雅黑"/>
                <w:szCs w:val="21"/>
              </w:rPr>
              <w:t>2</w:t>
            </w:r>
            <w:r w:rsidRPr="00F400DC">
              <w:rPr>
                <w:rFonts w:ascii="微软雅黑" w:hAnsi="微软雅黑" w:cs="微软雅黑" w:hint="eastAsia"/>
                <w:szCs w:val="21"/>
              </w:rPr>
              <w:t>分。演示方式采用视频方式【演示视频存在U盘中，密封包装，投标截止时间前寄至或招标代理公司，联系人、地址、电话见前附表第13项。】时间为不超过5分钟：</w:t>
            </w:r>
            <w:r w:rsidRPr="00F400DC">
              <w:rPr>
                <w:rFonts w:ascii="微软雅黑" w:hAnsi="微软雅黑"/>
                <w:szCs w:val="21"/>
              </w:rPr>
              <w:t xml:space="preserve"> </w:t>
            </w:r>
          </w:p>
          <w:p w14:paraId="2353B6D8" w14:textId="77777777" w:rsidR="007B19E2" w:rsidRPr="00F400DC" w:rsidRDefault="00E4796D">
            <w:pPr>
              <w:pStyle w:val="Default"/>
              <w:numPr>
                <w:ilvl w:val="0"/>
                <w:numId w:val="66"/>
              </w:numPr>
              <w:rPr>
                <w:rFonts w:ascii="微软雅黑" w:eastAsia="微软雅黑" w:hAnsi="微软雅黑" w:hint="default"/>
                <w:color w:val="auto"/>
                <w:sz w:val="21"/>
                <w:szCs w:val="21"/>
              </w:rPr>
            </w:pPr>
            <w:r w:rsidRPr="00F400DC">
              <w:rPr>
                <w:rFonts w:ascii="微软雅黑" w:eastAsia="微软雅黑" w:hAnsi="微软雅黑"/>
                <w:color w:val="auto"/>
                <w:sz w:val="21"/>
                <w:szCs w:val="21"/>
              </w:rPr>
              <w:t>具备GIS地图显示功能。界面设计实用、美观，可以显示站点地图定位及站点的实时数据及运</w:t>
            </w:r>
            <w:proofErr w:type="gramStart"/>
            <w:r w:rsidRPr="00F400DC">
              <w:rPr>
                <w:rFonts w:ascii="微软雅黑" w:eastAsia="微软雅黑" w:hAnsi="微软雅黑"/>
                <w:color w:val="auto"/>
                <w:sz w:val="21"/>
                <w:szCs w:val="21"/>
              </w:rPr>
              <w:t>维情况</w:t>
            </w:r>
            <w:proofErr w:type="gramEnd"/>
            <w:r w:rsidRPr="00F400DC">
              <w:rPr>
                <w:rFonts w:ascii="微软雅黑" w:eastAsia="微软雅黑" w:hAnsi="微软雅黑"/>
                <w:color w:val="auto"/>
                <w:sz w:val="21"/>
                <w:szCs w:val="21"/>
              </w:rPr>
              <w:t>的得1分,</w:t>
            </w:r>
            <w:r w:rsidRPr="00F400DC">
              <w:rPr>
                <w:color w:val="auto"/>
              </w:rPr>
              <w:t xml:space="preserve"> </w:t>
            </w:r>
            <w:r w:rsidRPr="00F400DC">
              <w:rPr>
                <w:rFonts w:ascii="微软雅黑" w:eastAsia="微软雅黑" w:hAnsi="微软雅黑"/>
                <w:color w:val="auto"/>
                <w:sz w:val="21"/>
                <w:szCs w:val="21"/>
              </w:rPr>
              <w:t>略有欠缺的得0.5分，不提供不得分。</w:t>
            </w:r>
          </w:p>
          <w:p w14:paraId="5D9A3BA2" w14:textId="77777777" w:rsidR="007B19E2" w:rsidRPr="00F400DC" w:rsidRDefault="00E4796D">
            <w:pPr>
              <w:pStyle w:val="Default"/>
              <w:numPr>
                <w:ilvl w:val="0"/>
                <w:numId w:val="66"/>
              </w:numPr>
              <w:rPr>
                <w:rFonts w:ascii="微软雅黑" w:eastAsia="微软雅黑" w:hAnsi="微软雅黑" w:hint="default"/>
                <w:color w:val="auto"/>
                <w:sz w:val="21"/>
                <w:szCs w:val="21"/>
              </w:rPr>
            </w:pPr>
            <w:r w:rsidRPr="00F400DC">
              <w:rPr>
                <w:rFonts w:ascii="微软雅黑" w:eastAsia="微软雅黑" w:hAnsi="微软雅黑"/>
                <w:color w:val="auto"/>
                <w:sz w:val="21"/>
                <w:szCs w:val="21"/>
              </w:rPr>
              <w:t>具备监测系统报警信息的闭环处置功能。功能实用，流程合理，实现管理闭环的得</w:t>
            </w:r>
            <w:r w:rsidRPr="00F400DC">
              <w:rPr>
                <w:rFonts w:ascii="微软雅黑" w:eastAsia="微软雅黑" w:hAnsi="微软雅黑" w:hint="default"/>
                <w:color w:val="auto"/>
                <w:sz w:val="21"/>
                <w:szCs w:val="21"/>
              </w:rPr>
              <w:t>2</w:t>
            </w:r>
            <w:r w:rsidRPr="00F400DC">
              <w:rPr>
                <w:rFonts w:ascii="微软雅黑" w:eastAsia="微软雅黑" w:hAnsi="微软雅黑"/>
                <w:color w:val="auto"/>
                <w:sz w:val="21"/>
                <w:szCs w:val="21"/>
              </w:rPr>
              <w:t>分,</w:t>
            </w:r>
            <w:r w:rsidRPr="00F400DC">
              <w:rPr>
                <w:color w:val="auto"/>
              </w:rPr>
              <w:t xml:space="preserve"> </w:t>
            </w:r>
            <w:r w:rsidRPr="00F400DC">
              <w:rPr>
                <w:rFonts w:ascii="微软雅黑" w:eastAsia="微软雅黑" w:hAnsi="微软雅黑"/>
                <w:color w:val="auto"/>
                <w:sz w:val="21"/>
                <w:szCs w:val="21"/>
              </w:rPr>
              <w:t>略有欠缺的得1分，不符合不得分。</w:t>
            </w:r>
          </w:p>
          <w:p w14:paraId="00EE946A" w14:textId="77777777" w:rsidR="007B19E2" w:rsidRPr="00F400DC" w:rsidRDefault="00E4796D">
            <w:pPr>
              <w:pStyle w:val="Default"/>
              <w:numPr>
                <w:ilvl w:val="0"/>
                <w:numId w:val="66"/>
              </w:numPr>
              <w:rPr>
                <w:rFonts w:ascii="微软雅黑" w:eastAsia="微软雅黑" w:hAnsi="微软雅黑" w:hint="default"/>
                <w:color w:val="auto"/>
                <w:sz w:val="21"/>
                <w:szCs w:val="21"/>
              </w:rPr>
            </w:pPr>
            <w:r w:rsidRPr="00F400DC">
              <w:rPr>
                <w:rFonts w:ascii="微软雅黑" w:eastAsia="微软雅黑" w:hAnsi="微软雅黑"/>
                <w:color w:val="auto"/>
                <w:sz w:val="21"/>
                <w:szCs w:val="21"/>
              </w:rPr>
              <w:t>具备数据显示、存储功能。数据支持报表、趋势曲线查询及数据导出功能的得1分，略有欠缺的得0.5分，不符合不得分。</w:t>
            </w:r>
          </w:p>
          <w:p w14:paraId="5BC062D3" w14:textId="77777777" w:rsidR="007B19E2" w:rsidRPr="00F400DC" w:rsidRDefault="00E4796D">
            <w:pPr>
              <w:pStyle w:val="Default"/>
              <w:numPr>
                <w:ilvl w:val="0"/>
                <w:numId w:val="66"/>
              </w:numPr>
              <w:rPr>
                <w:rFonts w:ascii="微软雅黑" w:eastAsia="微软雅黑" w:hAnsi="微软雅黑" w:hint="default"/>
                <w:color w:val="auto"/>
                <w:sz w:val="21"/>
                <w:szCs w:val="21"/>
              </w:rPr>
            </w:pPr>
            <w:r w:rsidRPr="00F400DC">
              <w:rPr>
                <w:rFonts w:ascii="微软雅黑" w:eastAsia="微软雅黑" w:hAnsi="微软雅黑"/>
                <w:color w:val="auto"/>
                <w:sz w:val="21"/>
                <w:szCs w:val="21"/>
              </w:rPr>
              <w:t>具备</w:t>
            </w:r>
            <w:proofErr w:type="gramStart"/>
            <w:r w:rsidRPr="00F400DC">
              <w:rPr>
                <w:rFonts w:ascii="微软雅黑" w:eastAsia="微软雅黑" w:hAnsi="微软雅黑"/>
                <w:color w:val="auto"/>
                <w:sz w:val="21"/>
                <w:szCs w:val="21"/>
              </w:rPr>
              <w:t>电子化运</w:t>
            </w:r>
            <w:proofErr w:type="gramEnd"/>
            <w:r w:rsidRPr="00F400DC">
              <w:rPr>
                <w:rFonts w:ascii="微软雅黑" w:eastAsia="微软雅黑" w:hAnsi="微软雅黑"/>
                <w:color w:val="auto"/>
                <w:sz w:val="21"/>
                <w:szCs w:val="21"/>
              </w:rPr>
              <w:t>维功能。能够在平台填写电子</w:t>
            </w:r>
            <w:proofErr w:type="gramStart"/>
            <w:r w:rsidRPr="00F400DC">
              <w:rPr>
                <w:rFonts w:ascii="微软雅黑" w:eastAsia="微软雅黑" w:hAnsi="微软雅黑"/>
                <w:color w:val="auto"/>
                <w:sz w:val="21"/>
                <w:szCs w:val="21"/>
              </w:rPr>
              <w:t>运维单并</w:t>
            </w:r>
            <w:proofErr w:type="gramEnd"/>
            <w:r w:rsidRPr="00F400DC">
              <w:rPr>
                <w:rFonts w:ascii="微软雅黑" w:eastAsia="微软雅黑" w:hAnsi="微软雅黑"/>
                <w:color w:val="auto"/>
                <w:sz w:val="21"/>
                <w:szCs w:val="21"/>
              </w:rPr>
              <w:t>上</w:t>
            </w:r>
            <w:proofErr w:type="gramStart"/>
            <w:r w:rsidRPr="00F400DC">
              <w:rPr>
                <w:rFonts w:ascii="微软雅黑" w:eastAsia="微软雅黑" w:hAnsi="微软雅黑"/>
                <w:color w:val="auto"/>
                <w:sz w:val="21"/>
                <w:szCs w:val="21"/>
              </w:rPr>
              <w:t>传关键</w:t>
            </w:r>
            <w:proofErr w:type="gramEnd"/>
            <w:r w:rsidRPr="00F400DC">
              <w:rPr>
                <w:rFonts w:ascii="微软雅黑" w:eastAsia="微软雅黑" w:hAnsi="微软雅黑"/>
                <w:color w:val="auto"/>
                <w:sz w:val="21"/>
                <w:szCs w:val="21"/>
              </w:rPr>
              <w:t>照片的得1分，略有欠缺的得0.5分，不符合不得分。</w:t>
            </w:r>
          </w:p>
          <w:p w14:paraId="7E9C1AF5" w14:textId="77777777" w:rsidR="007B19E2" w:rsidRPr="00F400DC" w:rsidRDefault="00E4796D">
            <w:pPr>
              <w:pStyle w:val="Default"/>
              <w:numPr>
                <w:ilvl w:val="0"/>
                <w:numId w:val="66"/>
              </w:numPr>
              <w:rPr>
                <w:rFonts w:ascii="微软雅黑" w:eastAsia="微软雅黑" w:hAnsi="微软雅黑" w:hint="default"/>
                <w:color w:val="auto"/>
                <w:sz w:val="21"/>
                <w:szCs w:val="21"/>
              </w:rPr>
            </w:pPr>
            <w:r w:rsidRPr="00F400DC">
              <w:rPr>
                <w:rFonts w:ascii="微软雅黑" w:eastAsia="微软雅黑" w:hAnsi="微软雅黑"/>
                <w:color w:val="auto"/>
                <w:sz w:val="21"/>
                <w:szCs w:val="21"/>
              </w:rPr>
              <w:t>具备参数动态管控功能。关键参数无故变化实时告警，功能齐全的得1分, 略有欠缺的得0.5分，不符合不得分。</w:t>
            </w:r>
          </w:p>
          <w:p w14:paraId="45C31A4C" w14:textId="77777777" w:rsidR="007B19E2" w:rsidRPr="00F400DC" w:rsidRDefault="00E4796D">
            <w:pPr>
              <w:pStyle w:val="Default"/>
              <w:numPr>
                <w:ilvl w:val="0"/>
                <w:numId w:val="66"/>
              </w:numPr>
              <w:rPr>
                <w:rFonts w:ascii="微软雅黑" w:eastAsia="微软雅黑" w:hAnsi="微软雅黑" w:hint="default"/>
                <w:color w:val="auto"/>
                <w:sz w:val="21"/>
                <w:szCs w:val="21"/>
              </w:rPr>
            </w:pPr>
            <w:r w:rsidRPr="00F400DC">
              <w:rPr>
                <w:rFonts w:ascii="微软雅黑" w:eastAsia="微软雅黑" w:hAnsi="微软雅黑"/>
                <w:color w:val="auto"/>
                <w:sz w:val="21"/>
                <w:szCs w:val="21"/>
              </w:rPr>
              <w:t>拥有站点设备数据库。可以实现对各类仪器备品备件数量的整体把控，功能齐全的得1分, 略有欠缺的得0.5分，不符合不得分。</w:t>
            </w:r>
          </w:p>
          <w:p w14:paraId="68D4A1A9" w14:textId="77777777" w:rsidR="007B19E2" w:rsidRPr="00F400DC" w:rsidRDefault="00E4796D">
            <w:pPr>
              <w:pStyle w:val="Default"/>
              <w:numPr>
                <w:ilvl w:val="0"/>
                <w:numId w:val="66"/>
              </w:numPr>
              <w:rPr>
                <w:rFonts w:ascii="微软雅黑" w:eastAsia="微软雅黑" w:hAnsi="微软雅黑" w:hint="default"/>
                <w:color w:val="auto"/>
                <w:sz w:val="21"/>
                <w:szCs w:val="21"/>
              </w:rPr>
            </w:pPr>
            <w:r w:rsidRPr="00F400DC">
              <w:rPr>
                <w:rFonts w:ascii="微软雅黑" w:eastAsia="微软雅黑" w:hAnsi="微软雅黑"/>
                <w:color w:val="auto"/>
                <w:sz w:val="21"/>
                <w:szCs w:val="21"/>
              </w:rPr>
              <w:t>具备运</w:t>
            </w:r>
            <w:proofErr w:type="gramStart"/>
            <w:r w:rsidRPr="00F400DC">
              <w:rPr>
                <w:rFonts w:ascii="微软雅黑" w:eastAsia="微软雅黑" w:hAnsi="微软雅黑"/>
                <w:color w:val="auto"/>
                <w:sz w:val="21"/>
                <w:szCs w:val="21"/>
              </w:rPr>
              <w:t>维管理</w:t>
            </w:r>
            <w:proofErr w:type="gramEnd"/>
            <w:r w:rsidRPr="00F400DC">
              <w:rPr>
                <w:rFonts w:ascii="微软雅黑" w:eastAsia="微软雅黑" w:hAnsi="微软雅黑"/>
                <w:color w:val="auto"/>
                <w:sz w:val="21"/>
                <w:szCs w:val="21"/>
              </w:rPr>
              <w:t>绩效考核功能。考核规则合理，考核智能化程度好的得1分, 略有欠缺的得0.5分，不符合不得分。</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AB83F"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kern w:val="0"/>
                <w:szCs w:val="21"/>
                <w:lang w:bidi="ar"/>
              </w:rPr>
              <w:t>8</w:t>
            </w:r>
          </w:p>
        </w:tc>
        <w:tc>
          <w:tcPr>
            <w:tcW w:w="1057" w:type="dxa"/>
            <w:tcBorders>
              <w:top w:val="single" w:sz="4" w:space="0" w:color="000000"/>
              <w:left w:val="single" w:sz="4" w:space="0" w:color="000000"/>
              <w:bottom w:val="single" w:sz="4" w:space="0" w:color="000000"/>
              <w:right w:val="single" w:sz="4" w:space="0" w:color="000000"/>
            </w:tcBorders>
            <w:vAlign w:val="center"/>
          </w:tcPr>
          <w:p w14:paraId="0D8B194A"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主观分</w:t>
            </w:r>
          </w:p>
        </w:tc>
      </w:tr>
      <w:tr w:rsidR="007B19E2" w:rsidRPr="00F400DC" w14:paraId="21F2F0C3" w14:textId="77777777">
        <w:trPr>
          <w:trHeight w:val="3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404B0" w14:textId="77777777" w:rsidR="007B19E2" w:rsidRPr="00F400DC" w:rsidRDefault="00E4796D">
            <w:pPr>
              <w:widowControl/>
              <w:ind w:firstLineChars="0" w:firstLine="0"/>
              <w:jc w:val="center"/>
              <w:textAlignment w:val="center"/>
              <w:rPr>
                <w:rFonts w:ascii="微软雅黑" w:hAnsi="微软雅黑" w:cs="微软雅黑"/>
                <w:szCs w:val="21"/>
              </w:rPr>
            </w:pPr>
            <w:r w:rsidRPr="00F400DC">
              <w:rPr>
                <w:rFonts w:ascii="微软雅黑" w:hAnsi="微软雅黑" w:cs="微软雅黑" w:hint="eastAsia"/>
                <w:szCs w:val="21"/>
              </w:rPr>
              <w:t>1</w:t>
            </w:r>
            <w:r w:rsidRPr="00F400DC">
              <w:rPr>
                <w:rFonts w:ascii="微软雅黑" w:hAnsi="微软雅黑" w:cs="微软雅黑"/>
                <w:szCs w:val="21"/>
              </w:rPr>
              <w:t>6</w:t>
            </w:r>
          </w:p>
        </w:tc>
        <w:tc>
          <w:tcPr>
            <w:tcW w:w="6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4BFB0" w14:textId="77777777" w:rsidR="007B19E2" w:rsidRPr="00F400DC" w:rsidRDefault="00E4796D">
            <w:pPr>
              <w:ind w:firstLineChars="0" w:firstLine="0"/>
              <w:rPr>
                <w:rFonts w:ascii="微软雅黑" w:hAnsi="微软雅黑"/>
                <w:szCs w:val="21"/>
              </w:rPr>
            </w:pPr>
            <w:r w:rsidRPr="00F400DC">
              <w:rPr>
                <w:rFonts w:ascii="微软雅黑" w:hAnsi="微软雅黑" w:hint="eastAsia"/>
                <w:szCs w:val="21"/>
              </w:rPr>
              <w:t>投</w:t>
            </w:r>
            <w:r w:rsidRPr="00F400DC">
              <w:rPr>
                <w:rFonts w:ascii="微软雅黑" w:hAnsi="微软雅黑"/>
                <w:szCs w:val="21"/>
              </w:rPr>
              <w:t>标人</w:t>
            </w:r>
            <w:r w:rsidRPr="00F400DC">
              <w:rPr>
                <w:rFonts w:ascii="微软雅黑" w:hAnsi="微软雅黑" w:hint="eastAsia"/>
                <w:szCs w:val="21"/>
              </w:rPr>
              <w:t>针对本项目</w:t>
            </w:r>
            <w:r w:rsidRPr="00F400DC">
              <w:rPr>
                <w:rFonts w:ascii="微软雅黑" w:hAnsi="微软雅黑"/>
                <w:szCs w:val="21"/>
              </w:rPr>
              <w:t>配备</w:t>
            </w:r>
            <w:r w:rsidRPr="00F400DC">
              <w:rPr>
                <w:rFonts w:ascii="微软雅黑" w:hAnsi="微软雅黑" w:hint="eastAsia"/>
                <w:szCs w:val="21"/>
              </w:rPr>
              <w:t>服务车辆数量仅</w:t>
            </w:r>
            <w:r w:rsidRPr="00F400DC">
              <w:rPr>
                <w:rFonts w:ascii="微软雅黑" w:hAnsi="微软雅黑"/>
                <w:szCs w:val="21"/>
              </w:rPr>
              <w:t>满足</w:t>
            </w:r>
            <w:r w:rsidRPr="00F400DC">
              <w:rPr>
                <w:rFonts w:ascii="微软雅黑" w:hAnsi="微软雅黑" w:hint="eastAsia"/>
                <w:szCs w:val="21"/>
              </w:rPr>
              <w:t>招标要求的不得分。每增加1辆服务车辆</w:t>
            </w:r>
            <w:r w:rsidRPr="00F400DC">
              <w:rPr>
                <w:rFonts w:ascii="微软雅黑" w:hAnsi="微软雅黑"/>
                <w:szCs w:val="21"/>
              </w:rPr>
              <w:t>得</w:t>
            </w:r>
            <w:r w:rsidRPr="00F400DC">
              <w:rPr>
                <w:rFonts w:ascii="微软雅黑" w:hAnsi="微软雅黑" w:hint="eastAsia"/>
                <w:szCs w:val="21"/>
              </w:rPr>
              <w:t>1分，最多得</w:t>
            </w:r>
            <w:r w:rsidRPr="00F400DC">
              <w:rPr>
                <w:rFonts w:ascii="微软雅黑" w:hAnsi="微软雅黑"/>
                <w:szCs w:val="21"/>
              </w:rPr>
              <w:t>2</w:t>
            </w:r>
            <w:r w:rsidRPr="00F400DC">
              <w:rPr>
                <w:rFonts w:ascii="微软雅黑" w:hAnsi="微软雅黑" w:hint="eastAsia"/>
                <w:szCs w:val="21"/>
              </w:rPr>
              <w:t>分</w:t>
            </w:r>
            <w:r w:rsidRPr="00F400DC">
              <w:rPr>
                <w:rFonts w:ascii="微软雅黑" w:hAnsi="微软雅黑"/>
                <w:szCs w:val="21"/>
              </w:rPr>
              <w:t>。</w:t>
            </w:r>
          </w:p>
          <w:p w14:paraId="0AFA7E36" w14:textId="77777777" w:rsidR="007B19E2" w:rsidRPr="00F400DC" w:rsidRDefault="00E4796D">
            <w:pPr>
              <w:widowControl/>
              <w:ind w:firstLineChars="0" w:firstLine="0"/>
              <w:textAlignment w:val="center"/>
              <w:rPr>
                <w:rFonts w:ascii="微软雅黑" w:hAnsi="微软雅黑" w:cs="微软雅黑"/>
                <w:szCs w:val="21"/>
              </w:rPr>
            </w:pPr>
            <w:r w:rsidRPr="00F400DC">
              <w:rPr>
                <w:rFonts w:ascii="微软雅黑" w:hAnsi="微软雅黑" w:hint="eastAsia"/>
                <w:b/>
                <w:bCs/>
                <w:szCs w:val="21"/>
              </w:rPr>
              <w:t>（需提供所有车辆行驶证、照片等证明材料，复印件做在投标文件中，不提供不得分。）</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884BB" w14:textId="77777777" w:rsidR="007B19E2" w:rsidRPr="00F400DC" w:rsidRDefault="00E4796D">
            <w:pPr>
              <w:widowControl/>
              <w:ind w:firstLineChars="0" w:firstLine="0"/>
              <w:jc w:val="center"/>
              <w:textAlignment w:val="center"/>
              <w:rPr>
                <w:rFonts w:ascii="微软雅黑" w:hAnsi="微软雅黑" w:cs="微软雅黑"/>
                <w:szCs w:val="21"/>
              </w:rPr>
            </w:pPr>
            <w:r w:rsidRPr="00F400DC">
              <w:rPr>
                <w:rFonts w:ascii="微软雅黑" w:hAnsi="微软雅黑" w:cs="微软雅黑"/>
                <w:kern w:val="0"/>
                <w:szCs w:val="21"/>
                <w:lang w:bidi="ar"/>
              </w:rPr>
              <w:t>2</w:t>
            </w:r>
          </w:p>
        </w:tc>
        <w:tc>
          <w:tcPr>
            <w:tcW w:w="1057" w:type="dxa"/>
            <w:tcBorders>
              <w:top w:val="single" w:sz="4" w:space="0" w:color="000000"/>
              <w:left w:val="single" w:sz="4" w:space="0" w:color="000000"/>
              <w:bottom w:val="single" w:sz="4" w:space="0" w:color="000000"/>
              <w:right w:val="single" w:sz="4" w:space="0" w:color="000000"/>
            </w:tcBorders>
            <w:vAlign w:val="center"/>
          </w:tcPr>
          <w:p w14:paraId="1598CCBB"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客观分</w:t>
            </w:r>
          </w:p>
        </w:tc>
      </w:tr>
      <w:tr w:rsidR="007B19E2" w:rsidRPr="00F400DC" w14:paraId="7423C0FF" w14:textId="77777777">
        <w:trPr>
          <w:trHeight w:val="320"/>
          <w:jc w:val="center"/>
        </w:trPr>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B1F9E" w14:textId="77777777" w:rsidR="007B19E2" w:rsidRPr="00F400DC" w:rsidRDefault="00E4796D">
            <w:pPr>
              <w:widowControl/>
              <w:ind w:firstLineChars="0" w:firstLine="0"/>
              <w:jc w:val="center"/>
              <w:textAlignment w:val="center"/>
              <w:rPr>
                <w:rFonts w:ascii="微软雅黑" w:hAnsi="微软雅黑" w:cs="微软雅黑"/>
                <w:szCs w:val="21"/>
              </w:rPr>
            </w:pPr>
            <w:r w:rsidRPr="00F400DC">
              <w:rPr>
                <w:rFonts w:ascii="微软雅黑" w:hAnsi="微软雅黑" w:cs="微软雅黑" w:hint="eastAsia"/>
                <w:szCs w:val="21"/>
              </w:rPr>
              <w:lastRenderedPageBreak/>
              <w:t>1</w:t>
            </w:r>
            <w:r w:rsidRPr="00F400DC">
              <w:rPr>
                <w:rFonts w:ascii="微软雅黑" w:hAnsi="微软雅黑" w:cs="微软雅黑"/>
                <w:szCs w:val="21"/>
              </w:rPr>
              <w:t>7</w:t>
            </w:r>
          </w:p>
        </w:tc>
        <w:tc>
          <w:tcPr>
            <w:tcW w:w="6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89B68" w14:textId="77777777" w:rsidR="007B19E2" w:rsidRPr="00F400DC" w:rsidRDefault="00E4796D">
            <w:pPr>
              <w:ind w:firstLineChars="0" w:firstLine="0"/>
              <w:rPr>
                <w:rFonts w:ascii="微软雅黑" w:hAnsi="微软雅黑"/>
                <w:szCs w:val="21"/>
              </w:rPr>
            </w:pPr>
            <w:r w:rsidRPr="00F400DC">
              <w:rPr>
                <w:rFonts w:ascii="微软雅黑" w:hAnsi="微软雅黑" w:hint="eastAsia"/>
                <w:szCs w:val="21"/>
              </w:rPr>
              <w:t>1、项目负责人同时具有环保类高级职称证书、省级（或以上）环境监测部门（或协会）颁发的培训合格证书（证书内容需包含</w:t>
            </w:r>
            <w:r w:rsidRPr="00F400DC">
              <w:rPr>
                <w:rFonts w:ascii="微软雅黑" w:hAnsi="微软雅黑"/>
                <w:szCs w:val="21"/>
              </w:rPr>
              <w:t>PM</w:t>
            </w:r>
            <w:r w:rsidRPr="00F400DC">
              <w:rPr>
                <w:rFonts w:ascii="微软雅黑" w:hAnsi="微软雅黑"/>
                <w:szCs w:val="21"/>
                <w:vertAlign w:val="subscript"/>
              </w:rPr>
              <w:t>2.5</w:t>
            </w:r>
            <w:r w:rsidRPr="00F400DC">
              <w:rPr>
                <w:rFonts w:ascii="微软雅黑" w:hAnsi="微软雅黑" w:hint="eastAsia"/>
                <w:szCs w:val="21"/>
              </w:rPr>
              <w:t>、</w:t>
            </w:r>
            <w:r w:rsidRPr="00F400DC">
              <w:rPr>
                <w:rFonts w:ascii="微软雅黑" w:hAnsi="微软雅黑"/>
                <w:szCs w:val="21"/>
              </w:rPr>
              <w:t>PM</w:t>
            </w:r>
            <w:r w:rsidRPr="00F400DC">
              <w:rPr>
                <w:rFonts w:ascii="微软雅黑" w:hAnsi="微软雅黑"/>
                <w:szCs w:val="21"/>
                <w:vertAlign w:val="subscript"/>
              </w:rPr>
              <w:t>10</w:t>
            </w:r>
            <w:r w:rsidRPr="00F400DC">
              <w:rPr>
                <w:rFonts w:ascii="微软雅黑" w:hAnsi="微软雅黑" w:hint="eastAsia"/>
                <w:szCs w:val="21"/>
              </w:rPr>
              <w:t>、</w:t>
            </w:r>
            <w:r w:rsidRPr="00F400DC">
              <w:rPr>
                <w:rFonts w:ascii="微软雅黑" w:hAnsi="微软雅黑"/>
                <w:szCs w:val="21"/>
              </w:rPr>
              <w:t>O</w:t>
            </w:r>
            <w:r w:rsidRPr="00F400DC">
              <w:rPr>
                <w:rFonts w:ascii="微软雅黑" w:hAnsi="微软雅黑"/>
                <w:szCs w:val="21"/>
                <w:vertAlign w:val="subscript"/>
              </w:rPr>
              <w:t>3</w:t>
            </w:r>
            <w:r w:rsidRPr="00F400DC">
              <w:rPr>
                <w:rFonts w:ascii="微软雅黑" w:hAnsi="微软雅黑" w:hint="eastAsia"/>
                <w:szCs w:val="21"/>
              </w:rPr>
              <w:t>、V</w:t>
            </w:r>
            <w:r w:rsidRPr="00F400DC">
              <w:rPr>
                <w:rFonts w:ascii="微软雅黑" w:hAnsi="微软雅黑"/>
                <w:szCs w:val="21"/>
              </w:rPr>
              <w:t>OC</w:t>
            </w:r>
            <w:r w:rsidRPr="00F400DC">
              <w:rPr>
                <w:rFonts w:ascii="微软雅黑" w:hAnsi="微软雅黑" w:hint="eastAsia"/>
                <w:szCs w:val="21"/>
              </w:rPr>
              <w:t>s指标），得3分，其他不得分。</w:t>
            </w:r>
          </w:p>
          <w:p w14:paraId="3BFEC8AA" w14:textId="77777777" w:rsidR="007B19E2" w:rsidRPr="00F400DC" w:rsidRDefault="00E4796D">
            <w:pPr>
              <w:ind w:firstLineChars="0" w:firstLine="0"/>
              <w:rPr>
                <w:rFonts w:ascii="微软雅黑" w:hAnsi="微软雅黑"/>
                <w:szCs w:val="21"/>
              </w:rPr>
            </w:pPr>
            <w:r w:rsidRPr="00F400DC">
              <w:rPr>
                <w:rFonts w:ascii="微软雅黑" w:hAnsi="微软雅黑" w:hint="eastAsia"/>
                <w:szCs w:val="21"/>
              </w:rPr>
              <w:t>2、项目技术负责人具有环保类高级职称证书，且具有两年以上空气自动监测系统运维服务经验（提供合同、用户证明等相关材料）的得2分，其他不得分。</w:t>
            </w:r>
          </w:p>
          <w:p w14:paraId="3864E7BE" w14:textId="77777777" w:rsidR="007B19E2" w:rsidRPr="00F400DC" w:rsidRDefault="00E4796D">
            <w:pPr>
              <w:ind w:firstLineChars="0" w:firstLine="0"/>
              <w:rPr>
                <w:rFonts w:ascii="微软雅黑" w:hAnsi="微软雅黑"/>
                <w:szCs w:val="21"/>
              </w:rPr>
            </w:pPr>
            <w:r w:rsidRPr="00F400DC">
              <w:rPr>
                <w:rFonts w:ascii="微软雅黑" w:hAnsi="微软雅黑"/>
                <w:szCs w:val="21"/>
              </w:rPr>
              <w:t>3</w:t>
            </w:r>
            <w:r w:rsidRPr="00F400DC">
              <w:rPr>
                <w:rFonts w:ascii="微软雅黑" w:hAnsi="微软雅黑" w:hint="eastAsia"/>
                <w:szCs w:val="21"/>
              </w:rPr>
              <w:t>、本项目维护服务小组成员（</w:t>
            </w:r>
            <w:proofErr w:type="gramStart"/>
            <w:r w:rsidRPr="00F400DC">
              <w:rPr>
                <w:rFonts w:ascii="微软雅黑" w:hAnsi="微软雅黑" w:hint="eastAsia"/>
                <w:szCs w:val="21"/>
              </w:rPr>
              <w:t>除项目</w:t>
            </w:r>
            <w:proofErr w:type="gramEnd"/>
            <w:r w:rsidRPr="00F400DC">
              <w:rPr>
                <w:rFonts w:ascii="微软雅黑" w:hAnsi="微软雅黑" w:hint="eastAsia"/>
                <w:szCs w:val="21"/>
              </w:rPr>
              <w:t>负责人、技术负责人外）中，有省级（或以上）环境监测部门（或协会）颁发的培训合格证书（证书内容需包含V</w:t>
            </w:r>
            <w:r w:rsidRPr="00F400DC">
              <w:rPr>
                <w:rFonts w:ascii="微软雅黑" w:hAnsi="微软雅黑"/>
                <w:szCs w:val="21"/>
              </w:rPr>
              <w:t>OC</w:t>
            </w:r>
            <w:r w:rsidRPr="00F400DC">
              <w:rPr>
                <w:rFonts w:ascii="微软雅黑" w:hAnsi="微软雅黑" w:hint="eastAsia"/>
                <w:szCs w:val="21"/>
              </w:rPr>
              <w:t>s指标）的，每提供一份证书得</w:t>
            </w:r>
            <w:r w:rsidRPr="00F400DC">
              <w:rPr>
                <w:rFonts w:ascii="微软雅黑" w:hAnsi="微软雅黑"/>
                <w:szCs w:val="21"/>
              </w:rPr>
              <w:t>1</w:t>
            </w:r>
            <w:r w:rsidRPr="00F400DC">
              <w:rPr>
                <w:rFonts w:ascii="微软雅黑" w:hAnsi="微软雅黑" w:hint="eastAsia"/>
                <w:szCs w:val="21"/>
              </w:rPr>
              <w:t>分，最多得</w:t>
            </w:r>
            <w:r w:rsidRPr="00F400DC">
              <w:rPr>
                <w:rFonts w:ascii="微软雅黑" w:hAnsi="微软雅黑"/>
                <w:szCs w:val="21"/>
              </w:rPr>
              <w:t>5</w:t>
            </w:r>
            <w:r w:rsidRPr="00F400DC">
              <w:rPr>
                <w:rFonts w:ascii="微软雅黑" w:hAnsi="微软雅黑" w:hint="eastAsia"/>
                <w:szCs w:val="21"/>
              </w:rPr>
              <w:t>分。</w:t>
            </w:r>
          </w:p>
          <w:p w14:paraId="121B3087" w14:textId="77777777" w:rsidR="007B19E2" w:rsidRPr="00F400DC" w:rsidRDefault="00E4796D">
            <w:pPr>
              <w:ind w:firstLineChars="0" w:firstLine="0"/>
              <w:rPr>
                <w:rFonts w:ascii="微软雅黑" w:hAnsi="微软雅黑"/>
                <w:szCs w:val="21"/>
              </w:rPr>
            </w:pPr>
            <w:r w:rsidRPr="00F400DC">
              <w:rPr>
                <w:rFonts w:ascii="微软雅黑" w:hAnsi="微软雅黑"/>
                <w:szCs w:val="21"/>
              </w:rPr>
              <w:t>4</w:t>
            </w:r>
            <w:r w:rsidRPr="00F400DC">
              <w:rPr>
                <w:rFonts w:ascii="微软雅黑" w:hAnsi="微软雅黑" w:hint="eastAsia"/>
                <w:szCs w:val="21"/>
              </w:rPr>
              <w:t>、本项目维护服务小组成员（</w:t>
            </w:r>
            <w:proofErr w:type="gramStart"/>
            <w:r w:rsidRPr="00F400DC">
              <w:rPr>
                <w:rFonts w:ascii="微软雅黑" w:hAnsi="微软雅黑" w:hint="eastAsia"/>
                <w:szCs w:val="21"/>
              </w:rPr>
              <w:t>除项目</w:t>
            </w:r>
            <w:proofErr w:type="gramEnd"/>
            <w:r w:rsidRPr="00F400DC">
              <w:rPr>
                <w:rFonts w:ascii="微软雅黑" w:hAnsi="微软雅黑" w:hint="eastAsia"/>
                <w:szCs w:val="21"/>
              </w:rPr>
              <w:t>负责人、技术负责人及第</w:t>
            </w:r>
            <w:r w:rsidRPr="00F400DC">
              <w:rPr>
                <w:rFonts w:ascii="微软雅黑" w:hAnsi="微软雅黑"/>
                <w:szCs w:val="21"/>
              </w:rPr>
              <w:t>3</w:t>
            </w:r>
            <w:r w:rsidRPr="00F400DC">
              <w:rPr>
                <w:rFonts w:ascii="微软雅黑" w:hAnsi="微软雅黑" w:hint="eastAsia"/>
                <w:szCs w:val="21"/>
              </w:rPr>
              <w:t>条中的维护服务小组成员外）中，有省级（或以上）环境监测部门（或协会）颁发的培训合格证书（证书内容需包含</w:t>
            </w:r>
            <w:r w:rsidRPr="00F400DC">
              <w:rPr>
                <w:rFonts w:ascii="微软雅黑" w:hAnsi="微软雅黑"/>
                <w:szCs w:val="21"/>
              </w:rPr>
              <w:t>PM</w:t>
            </w:r>
            <w:r w:rsidRPr="00F400DC">
              <w:rPr>
                <w:rFonts w:ascii="微软雅黑" w:hAnsi="微软雅黑"/>
                <w:szCs w:val="21"/>
                <w:vertAlign w:val="subscript"/>
              </w:rPr>
              <w:t>2.5</w:t>
            </w:r>
            <w:r w:rsidRPr="00F400DC">
              <w:rPr>
                <w:rFonts w:ascii="微软雅黑" w:hAnsi="微软雅黑" w:hint="eastAsia"/>
                <w:szCs w:val="21"/>
              </w:rPr>
              <w:t>、</w:t>
            </w:r>
            <w:r w:rsidRPr="00F400DC">
              <w:rPr>
                <w:rFonts w:ascii="微软雅黑" w:hAnsi="微软雅黑"/>
                <w:szCs w:val="21"/>
              </w:rPr>
              <w:t>PM</w:t>
            </w:r>
            <w:r w:rsidRPr="00F400DC">
              <w:rPr>
                <w:rFonts w:ascii="微软雅黑" w:hAnsi="微软雅黑"/>
                <w:szCs w:val="21"/>
                <w:vertAlign w:val="subscript"/>
              </w:rPr>
              <w:t>10</w:t>
            </w:r>
            <w:r w:rsidRPr="00F400DC">
              <w:rPr>
                <w:rFonts w:ascii="微软雅黑" w:hAnsi="微软雅黑" w:hint="eastAsia"/>
                <w:szCs w:val="21"/>
              </w:rPr>
              <w:t>、</w:t>
            </w:r>
            <w:r w:rsidRPr="00F400DC">
              <w:rPr>
                <w:rFonts w:ascii="微软雅黑" w:hAnsi="微软雅黑"/>
                <w:szCs w:val="21"/>
              </w:rPr>
              <w:t>O</w:t>
            </w:r>
            <w:r w:rsidRPr="00F400DC">
              <w:rPr>
                <w:rFonts w:ascii="微软雅黑" w:hAnsi="微软雅黑"/>
                <w:szCs w:val="21"/>
                <w:vertAlign w:val="subscript"/>
              </w:rPr>
              <w:t>3</w:t>
            </w:r>
            <w:r w:rsidRPr="00F400DC">
              <w:rPr>
                <w:rFonts w:ascii="微软雅黑" w:hAnsi="微软雅黑" w:hint="eastAsia"/>
                <w:szCs w:val="21"/>
              </w:rPr>
              <w:t>指标）的，每提供一份证书得</w:t>
            </w:r>
            <w:r w:rsidRPr="00F400DC">
              <w:rPr>
                <w:rFonts w:ascii="微软雅黑" w:hAnsi="微软雅黑"/>
                <w:szCs w:val="21"/>
              </w:rPr>
              <w:t>1</w:t>
            </w:r>
            <w:r w:rsidRPr="00F400DC">
              <w:rPr>
                <w:rFonts w:ascii="微软雅黑" w:hAnsi="微软雅黑" w:hint="eastAsia"/>
                <w:szCs w:val="21"/>
              </w:rPr>
              <w:t>分，最多得</w:t>
            </w:r>
            <w:r w:rsidRPr="00F400DC">
              <w:rPr>
                <w:rFonts w:ascii="微软雅黑" w:hAnsi="微软雅黑"/>
                <w:szCs w:val="21"/>
              </w:rPr>
              <w:t>5</w:t>
            </w:r>
            <w:r w:rsidRPr="00F400DC">
              <w:rPr>
                <w:rFonts w:ascii="微软雅黑" w:hAnsi="微软雅黑" w:hint="eastAsia"/>
                <w:szCs w:val="21"/>
              </w:rPr>
              <w:t>分。</w:t>
            </w:r>
          </w:p>
          <w:p w14:paraId="38216FFA" w14:textId="77777777" w:rsidR="007B19E2" w:rsidRPr="00F400DC" w:rsidRDefault="00E4796D">
            <w:pPr>
              <w:ind w:firstLineChars="0" w:firstLine="0"/>
              <w:rPr>
                <w:rFonts w:ascii="微软雅黑" w:hAnsi="微软雅黑"/>
                <w:szCs w:val="21"/>
              </w:rPr>
            </w:pPr>
            <w:r w:rsidRPr="00F400DC">
              <w:rPr>
                <w:rFonts w:ascii="微软雅黑" w:hAnsi="微软雅黑"/>
                <w:szCs w:val="21"/>
              </w:rPr>
              <w:t>5</w:t>
            </w:r>
            <w:r w:rsidRPr="00F400DC">
              <w:rPr>
                <w:rFonts w:ascii="微软雅黑" w:hAnsi="微软雅黑" w:hint="eastAsia"/>
                <w:szCs w:val="21"/>
              </w:rPr>
              <w:t>、本项目维护服务小组人员（</w:t>
            </w:r>
            <w:proofErr w:type="gramStart"/>
            <w:r w:rsidRPr="00F400DC">
              <w:rPr>
                <w:rFonts w:ascii="微软雅黑" w:hAnsi="微软雅黑" w:hint="eastAsia"/>
                <w:szCs w:val="21"/>
              </w:rPr>
              <w:t>除项目</w:t>
            </w:r>
            <w:proofErr w:type="gramEnd"/>
            <w:r w:rsidRPr="00F400DC">
              <w:rPr>
                <w:rFonts w:ascii="微软雅黑" w:hAnsi="微软雅黑" w:hint="eastAsia"/>
                <w:szCs w:val="21"/>
              </w:rPr>
              <w:t>负责人、技术负责人外）具有信息系统项目管理师中级证书的得1分，高级的得2分。本项最高得2分。</w:t>
            </w:r>
          </w:p>
          <w:p w14:paraId="75D1A7DA" w14:textId="77777777" w:rsidR="007B19E2" w:rsidRPr="00F400DC" w:rsidRDefault="00E4796D">
            <w:pPr>
              <w:widowControl/>
              <w:ind w:firstLineChars="0" w:firstLine="0"/>
              <w:jc w:val="both"/>
              <w:textAlignment w:val="center"/>
              <w:rPr>
                <w:rFonts w:ascii="微软雅黑" w:hAnsi="微软雅黑" w:cs="微软雅黑"/>
                <w:szCs w:val="21"/>
              </w:rPr>
            </w:pPr>
            <w:r w:rsidRPr="00F400DC">
              <w:rPr>
                <w:rFonts w:ascii="微软雅黑" w:hAnsi="微软雅黑" w:hint="eastAsia"/>
                <w:b/>
                <w:bCs/>
                <w:szCs w:val="21"/>
              </w:rPr>
              <w:t>提供以上人员证书及投标截止前由投标人缴纳的</w:t>
            </w:r>
            <w:proofErr w:type="gramStart"/>
            <w:r w:rsidRPr="00F400DC">
              <w:rPr>
                <w:rFonts w:ascii="微软雅黑" w:hAnsi="微软雅黑" w:hint="eastAsia"/>
                <w:b/>
                <w:bCs/>
                <w:szCs w:val="21"/>
              </w:rPr>
              <w:t>社保证明</w:t>
            </w:r>
            <w:proofErr w:type="gramEnd"/>
            <w:r w:rsidRPr="00F400DC">
              <w:rPr>
                <w:rFonts w:ascii="微软雅黑" w:hAnsi="微软雅黑" w:hint="eastAsia"/>
                <w:b/>
                <w:bCs/>
                <w:szCs w:val="21"/>
              </w:rPr>
              <w:t>材料，复印件做在投标文件中，不提供不得分。</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154D4" w14:textId="77777777" w:rsidR="007B19E2" w:rsidRPr="00F400DC" w:rsidRDefault="00E4796D">
            <w:pPr>
              <w:widowControl/>
              <w:ind w:firstLineChars="0" w:firstLine="0"/>
              <w:jc w:val="center"/>
              <w:textAlignment w:val="center"/>
              <w:rPr>
                <w:rFonts w:ascii="微软雅黑" w:hAnsi="微软雅黑" w:cs="微软雅黑"/>
                <w:szCs w:val="21"/>
              </w:rPr>
            </w:pPr>
            <w:r w:rsidRPr="00F400DC">
              <w:rPr>
                <w:rFonts w:ascii="微软雅黑" w:hAnsi="微软雅黑" w:cs="微软雅黑"/>
                <w:kern w:val="0"/>
                <w:szCs w:val="21"/>
                <w:lang w:bidi="ar"/>
              </w:rPr>
              <w:t>17</w:t>
            </w:r>
          </w:p>
        </w:tc>
        <w:tc>
          <w:tcPr>
            <w:tcW w:w="1057" w:type="dxa"/>
            <w:tcBorders>
              <w:top w:val="single" w:sz="4" w:space="0" w:color="000000"/>
              <w:left w:val="single" w:sz="4" w:space="0" w:color="000000"/>
              <w:bottom w:val="single" w:sz="4" w:space="0" w:color="000000"/>
              <w:right w:val="single" w:sz="4" w:space="0" w:color="000000"/>
            </w:tcBorders>
            <w:vAlign w:val="center"/>
          </w:tcPr>
          <w:p w14:paraId="24BFFB98" w14:textId="77777777" w:rsidR="007B19E2" w:rsidRPr="00F400DC" w:rsidRDefault="00E4796D">
            <w:pPr>
              <w:widowControl/>
              <w:ind w:firstLineChars="0" w:firstLine="0"/>
              <w:jc w:val="center"/>
              <w:textAlignment w:val="center"/>
              <w:rPr>
                <w:rFonts w:ascii="微软雅黑" w:hAnsi="微软雅黑" w:cs="微软雅黑"/>
                <w:kern w:val="0"/>
                <w:szCs w:val="21"/>
                <w:lang w:bidi="ar"/>
              </w:rPr>
            </w:pPr>
            <w:r w:rsidRPr="00F400DC">
              <w:rPr>
                <w:rFonts w:ascii="微软雅黑" w:hAnsi="微软雅黑" w:cs="微软雅黑" w:hint="eastAsia"/>
                <w:kern w:val="0"/>
                <w:szCs w:val="21"/>
                <w:lang w:bidi="ar"/>
              </w:rPr>
              <w:t>客观分</w:t>
            </w:r>
          </w:p>
        </w:tc>
      </w:tr>
      <w:tr w:rsidR="007B19E2" w:rsidRPr="00F400DC" w14:paraId="05A484AC" w14:textId="77777777">
        <w:trPr>
          <w:trHeight w:val="320"/>
          <w:jc w:val="center"/>
        </w:trPr>
        <w:tc>
          <w:tcPr>
            <w:tcW w:w="7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AFDB1E" w14:textId="77777777" w:rsidR="007B19E2" w:rsidRPr="00F400DC" w:rsidRDefault="00E4796D">
            <w:pPr>
              <w:widowControl/>
              <w:ind w:firstLineChars="0" w:firstLine="0"/>
              <w:jc w:val="center"/>
              <w:textAlignment w:val="center"/>
              <w:rPr>
                <w:rFonts w:ascii="微软雅黑" w:hAnsi="微软雅黑" w:cs="微软雅黑"/>
                <w:szCs w:val="21"/>
              </w:rPr>
            </w:pPr>
            <w:r w:rsidRPr="00F400DC">
              <w:rPr>
                <w:rStyle w:val="font11"/>
                <w:rFonts w:ascii="微软雅黑" w:eastAsia="微软雅黑" w:hAnsi="微软雅黑" w:cs="微软雅黑" w:hint="default"/>
                <w:color w:val="auto"/>
                <w:lang w:bidi="ar"/>
              </w:rPr>
              <w:t>小计</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5D7B3" w14:textId="77777777" w:rsidR="007B19E2" w:rsidRPr="00F400DC" w:rsidRDefault="00E4796D">
            <w:pPr>
              <w:widowControl/>
              <w:ind w:firstLineChars="0" w:firstLine="0"/>
              <w:jc w:val="center"/>
              <w:textAlignment w:val="center"/>
              <w:rPr>
                <w:rFonts w:ascii="微软雅黑" w:hAnsi="微软雅黑" w:cs="微软雅黑"/>
                <w:szCs w:val="21"/>
              </w:rPr>
            </w:pPr>
            <w:r w:rsidRPr="00F400DC">
              <w:rPr>
                <w:rFonts w:ascii="微软雅黑" w:hAnsi="微软雅黑" w:cs="微软雅黑"/>
                <w:szCs w:val="21"/>
              </w:rPr>
              <w:t>81</w:t>
            </w:r>
          </w:p>
        </w:tc>
        <w:tc>
          <w:tcPr>
            <w:tcW w:w="1057" w:type="dxa"/>
            <w:tcBorders>
              <w:top w:val="single" w:sz="4" w:space="0" w:color="000000"/>
              <w:left w:val="single" w:sz="4" w:space="0" w:color="000000"/>
              <w:bottom w:val="single" w:sz="4" w:space="0" w:color="000000"/>
              <w:right w:val="single" w:sz="4" w:space="0" w:color="000000"/>
            </w:tcBorders>
            <w:vAlign w:val="center"/>
          </w:tcPr>
          <w:p w14:paraId="2EE0EB02" w14:textId="77777777" w:rsidR="007B19E2" w:rsidRPr="00F400DC" w:rsidRDefault="007B19E2">
            <w:pPr>
              <w:widowControl/>
              <w:ind w:firstLineChars="0" w:firstLine="0"/>
              <w:jc w:val="center"/>
              <w:textAlignment w:val="center"/>
              <w:rPr>
                <w:rFonts w:ascii="微软雅黑" w:hAnsi="微软雅黑" w:cs="微软雅黑"/>
                <w:szCs w:val="21"/>
              </w:rPr>
            </w:pPr>
          </w:p>
        </w:tc>
      </w:tr>
    </w:tbl>
    <w:p w14:paraId="13825EE7" w14:textId="77777777" w:rsidR="007B19E2" w:rsidRPr="00F400DC" w:rsidRDefault="00E4796D">
      <w:pPr>
        <w:tabs>
          <w:tab w:val="left" w:pos="3870"/>
          <w:tab w:val="left" w:pos="4085"/>
        </w:tabs>
        <w:snapToGrid w:val="0"/>
        <w:spacing w:line="500" w:lineRule="exact"/>
        <w:ind w:firstLine="420"/>
        <w:rPr>
          <w:rFonts w:ascii="微软雅黑" w:hAnsi="微软雅黑" w:cs="微软雅黑"/>
          <w:b/>
          <w:bCs/>
          <w:szCs w:val="21"/>
        </w:rPr>
      </w:pPr>
      <w:r w:rsidRPr="00F400DC">
        <w:rPr>
          <w:rFonts w:ascii="微软雅黑" w:hAnsi="微软雅黑" w:cs="微软雅黑" w:hint="eastAsia"/>
          <w:b/>
          <w:bCs/>
          <w:szCs w:val="21"/>
        </w:rPr>
        <w:t>（三）资信及其他分</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833"/>
        <w:gridCol w:w="680"/>
        <w:gridCol w:w="986"/>
      </w:tblGrid>
      <w:tr w:rsidR="007B19E2" w:rsidRPr="00F400DC" w14:paraId="10C5E18E" w14:textId="77777777">
        <w:trPr>
          <w:cantSplit/>
          <w:trHeight w:val="396"/>
          <w:jc w:val="center"/>
        </w:trPr>
        <w:tc>
          <w:tcPr>
            <w:tcW w:w="709" w:type="dxa"/>
            <w:tcBorders>
              <w:top w:val="single" w:sz="4" w:space="0" w:color="auto"/>
              <w:left w:val="single" w:sz="4" w:space="0" w:color="auto"/>
              <w:bottom w:val="single" w:sz="4" w:space="0" w:color="auto"/>
              <w:right w:val="single" w:sz="4" w:space="0" w:color="auto"/>
            </w:tcBorders>
            <w:vAlign w:val="center"/>
          </w:tcPr>
          <w:p w14:paraId="0B7F8209" w14:textId="77777777" w:rsidR="007B19E2" w:rsidRPr="00F400DC" w:rsidRDefault="00E4796D">
            <w:pPr>
              <w:autoSpaceDE w:val="0"/>
              <w:autoSpaceDN w:val="0"/>
              <w:adjustRightInd w:val="0"/>
              <w:spacing w:line="500" w:lineRule="exact"/>
              <w:ind w:firstLineChars="0" w:firstLine="0"/>
              <w:jc w:val="center"/>
              <w:rPr>
                <w:rFonts w:ascii="微软雅黑" w:hAnsi="微软雅黑" w:cs="微软雅黑"/>
                <w:b/>
                <w:szCs w:val="21"/>
              </w:rPr>
            </w:pPr>
            <w:r w:rsidRPr="00F400DC">
              <w:rPr>
                <w:rFonts w:ascii="微软雅黑" w:hAnsi="微软雅黑" w:cs="微软雅黑" w:hint="eastAsia"/>
                <w:b/>
                <w:szCs w:val="21"/>
              </w:rPr>
              <w:t>序号</w:t>
            </w:r>
          </w:p>
        </w:tc>
        <w:tc>
          <w:tcPr>
            <w:tcW w:w="6833" w:type="dxa"/>
            <w:tcBorders>
              <w:top w:val="single" w:sz="4" w:space="0" w:color="auto"/>
              <w:left w:val="single" w:sz="4" w:space="0" w:color="auto"/>
              <w:bottom w:val="single" w:sz="4" w:space="0" w:color="auto"/>
              <w:right w:val="single" w:sz="4" w:space="0" w:color="auto"/>
            </w:tcBorders>
            <w:vAlign w:val="center"/>
          </w:tcPr>
          <w:p w14:paraId="35AC5D00" w14:textId="77777777" w:rsidR="007B19E2" w:rsidRPr="00F400DC" w:rsidRDefault="00E4796D">
            <w:pPr>
              <w:autoSpaceDE w:val="0"/>
              <w:autoSpaceDN w:val="0"/>
              <w:adjustRightInd w:val="0"/>
              <w:spacing w:line="500" w:lineRule="exact"/>
              <w:ind w:firstLineChars="0" w:firstLine="0"/>
              <w:jc w:val="center"/>
              <w:rPr>
                <w:rFonts w:ascii="微软雅黑" w:hAnsi="微软雅黑" w:cs="微软雅黑"/>
                <w:b/>
                <w:szCs w:val="21"/>
              </w:rPr>
            </w:pPr>
            <w:r w:rsidRPr="00F400DC">
              <w:rPr>
                <w:rFonts w:ascii="微软雅黑" w:hAnsi="微软雅黑" w:cs="微软雅黑" w:hint="eastAsia"/>
                <w:b/>
                <w:szCs w:val="21"/>
              </w:rPr>
              <w:t>评分细则</w:t>
            </w:r>
          </w:p>
        </w:tc>
        <w:tc>
          <w:tcPr>
            <w:tcW w:w="680" w:type="dxa"/>
            <w:tcBorders>
              <w:top w:val="single" w:sz="4" w:space="0" w:color="auto"/>
              <w:left w:val="single" w:sz="4" w:space="0" w:color="auto"/>
              <w:bottom w:val="single" w:sz="4" w:space="0" w:color="auto"/>
              <w:right w:val="single" w:sz="4" w:space="0" w:color="auto"/>
            </w:tcBorders>
            <w:vAlign w:val="center"/>
          </w:tcPr>
          <w:p w14:paraId="307898A6" w14:textId="77777777" w:rsidR="007B19E2" w:rsidRPr="00F400DC" w:rsidRDefault="00E4796D">
            <w:pPr>
              <w:autoSpaceDE w:val="0"/>
              <w:autoSpaceDN w:val="0"/>
              <w:adjustRightInd w:val="0"/>
              <w:spacing w:line="500" w:lineRule="exact"/>
              <w:ind w:firstLineChars="0" w:firstLine="0"/>
              <w:jc w:val="center"/>
              <w:rPr>
                <w:rFonts w:ascii="微软雅黑" w:hAnsi="微软雅黑" w:cs="微软雅黑"/>
                <w:b/>
                <w:szCs w:val="21"/>
              </w:rPr>
            </w:pPr>
            <w:r w:rsidRPr="00F400DC">
              <w:rPr>
                <w:rFonts w:ascii="微软雅黑" w:hAnsi="微软雅黑" w:cs="微软雅黑" w:hint="eastAsia"/>
                <w:b/>
                <w:szCs w:val="21"/>
              </w:rPr>
              <w:t>最高分值</w:t>
            </w:r>
          </w:p>
        </w:tc>
        <w:tc>
          <w:tcPr>
            <w:tcW w:w="986" w:type="dxa"/>
            <w:tcBorders>
              <w:top w:val="single" w:sz="4" w:space="0" w:color="auto"/>
              <w:left w:val="single" w:sz="4" w:space="0" w:color="auto"/>
              <w:bottom w:val="single" w:sz="4" w:space="0" w:color="auto"/>
              <w:right w:val="single" w:sz="4" w:space="0" w:color="auto"/>
            </w:tcBorders>
            <w:vAlign w:val="center"/>
          </w:tcPr>
          <w:p w14:paraId="1D84F55E" w14:textId="77777777" w:rsidR="007B19E2" w:rsidRPr="00F400DC" w:rsidRDefault="00E4796D">
            <w:pPr>
              <w:autoSpaceDE w:val="0"/>
              <w:autoSpaceDN w:val="0"/>
              <w:adjustRightInd w:val="0"/>
              <w:spacing w:line="500" w:lineRule="exact"/>
              <w:ind w:firstLineChars="0" w:firstLine="0"/>
              <w:jc w:val="center"/>
              <w:rPr>
                <w:rFonts w:ascii="微软雅黑" w:hAnsi="微软雅黑" w:cs="微软雅黑"/>
                <w:b/>
                <w:szCs w:val="21"/>
              </w:rPr>
            </w:pPr>
            <w:r w:rsidRPr="00F400DC">
              <w:rPr>
                <w:rFonts w:ascii="微软雅黑" w:hAnsi="微软雅黑" w:cs="微软雅黑" w:hint="eastAsia"/>
                <w:b/>
                <w:szCs w:val="21"/>
              </w:rPr>
              <w:t>评分设置</w:t>
            </w:r>
          </w:p>
        </w:tc>
      </w:tr>
      <w:tr w:rsidR="007B19E2" w:rsidRPr="00F400DC" w14:paraId="67B38122" w14:textId="77777777">
        <w:trPr>
          <w:cantSplit/>
          <w:trHeight w:val="396"/>
          <w:jc w:val="center"/>
        </w:trPr>
        <w:tc>
          <w:tcPr>
            <w:tcW w:w="709" w:type="dxa"/>
            <w:tcBorders>
              <w:top w:val="single" w:sz="4" w:space="0" w:color="auto"/>
              <w:left w:val="single" w:sz="4" w:space="0" w:color="auto"/>
              <w:bottom w:val="single" w:sz="4" w:space="0" w:color="auto"/>
              <w:right w:val="single" w:sz="4" w:space="0" w:color="auto"/>
            </w:tcBorders>
            <w:vAlign w:val="center"/>
          </w:tcPr>
          <w:p w14:paraId="126AC63A" w14:textId="58440F22" w:rsidR="007B19E2" w:rsidRPr="00F400DC" w:rsidRDefault="00E4796D">
            <w:pPr>
              <w:autoSpaceDE w:val="0"/>
              <w:autoSpaceDN w:val="0"/>
              <w:adjustRightInd w:val="0"/>
              <w:spacing w:line="500" w:lineRule="exact"/>
              <w:ind w:firstLineChars="0" w:firstLine="0"/>
              <w:jc w:val="center"/>
              <w:rPr>
                <w:rFonts w:ascii="微软雅黑" w:hAnsi="微软雅黑" w:cs="微软雅黑"/>
                <w:b/>
                <w:szCs w:val="21"/>
              </w:rPr>
            </w:pPr>
            <w:r w:rsidRPr="00F400DC">
              <w:rPr>
                <w:rFonts w:ascii="微软雅黑" w:hAnsi="微软雅黑" w:cs="微软雅黑" w:hint="eastAsia"/>
                <w:b/>
                <w:szCs w:val="21"/>
              </w:rPr>
              <w:t>1</w:t>
            </w:r>
            <w:r w:rsidRPr="00F400DC">
              <w:rPr>
                <w:rFonts w:ascii="微软雅黑" w:hAnsi="微软雅黑" w:cs="微软雅黑"/>
                <w:b/>
                <w:szCs w:val="21"/>
              </w:rPr>
              <w:t>8</w:t>
            </w:r>
          </w:p>
        </w:tc>
        <w:tc>
          <w:tcPr>
            <w:tcW w:w="6833" w:type="dxa"/>
            <w:tcBorders>
              <w:top w:val="single" w:sz="4" w:space="0" w:color="auto"/>
              <w:left w:val="single" w:sz="4" w:space="0" w:color="auto"/>
              <w:bottom w:val="single" w:sz="4" w:space="0" w:color="auto"/>
              <w:right w:val="single" w:sz="4" w:space="0" w:color="auto"/>
            </w:tcBorders>
            <w:vAlign w:val="center"/>
          </w:tcPr>
          <w:p w14:paraId="2543570B" w14:textId="77777777" w:rsidR="007B19E2" w:rsidRPr="00F400DC" w:rsidRDefault="00E4796D">
            <w:pPr>
              <w:ind w:firstLineChars="0" w:firstLine="0"/>
              <w:rPr>
                <w:rFonts w:ascii="微软雅黑" w:hAnsi="微软雅黑"/>
                <w:szCs w:val="21"/>
              </w:rPr>
            </w:pPr>
            <w:r w:rsidRPr="00F400DC">
              <w:rPr>
                <w:rFonts w:ascii="微软雅黑" w:hAnsi="微软雅黑" w:hint="eastAsia"/>
                <w:szCs w:val="21"/>
              </w:rPr>
              <w:t>投标人自2018年1月1日以来获得过省级及以上环境监测部门（或协会）颁发的荣誉证书的，得</w:t>
            </w:r>
            <w:r w:rsidRPr="00F400DC">
              <w:rPr>
                <w:rFonts w:ascii="微软雅黑" w:hAnsi="微软雅黑"/>
                <w:szCs w:val="21"/>
              </w:rPr>
              <w:t>2</w:t>
            </w:r>
            <w:r w:rsidRPr="00F400DC">
              <w:rPr>
                <w:rFonts w:ascii="微软雅黑" w:hAnsi="微软雅黑" w:hint="eastAsia"/>
                <w:szCs w:val="21"/>
              </w:rPr>
              <w:t>分；获得过市级及以上环境监测部门（或协会）颁发的荣誉证书的，得</w:t>
            </w:r>
            <w:r w:rsidRPr="00F400DC">
              <w:rPr>
                <w:rFonts w:ascii="微软雅黑" w:hAnsi="微软雅黑"/>
                <w:szCs w:val="21"/>
              </w:rPr>
              <w:t>1</w:t>
            </w:r>
            <w:r w:rsidRPr="00F400DC">
              <w:rPr>
                <w:rFonts w:ascii="微软雅黑" w:hAnsi="微软雅黑" w:hint="eastAsia"/>
                <w:szCs w:val="21"/>
              </w:rPr>
              <w:t>分；其他不得分。</w:t>
            </w:r>
          </w:p>
          <w:p w14:paraId="236F0EC6" w14:textId="77777777" w:rsidR="007B19E2" w:rsidRPr="00F400DC" w:rsidRDefault="00E4796D">
            <w:pPr>
              <w:pStyle w:val="2"/>
              <w:ind w:firstLineChars="0" w:firstLine="0"/>
              <w:rPr>
                <w:sz w:val="21"/>
                <w:szCs w:val="21"/>
              </w:rPr>
            </w:pPr>
            <w:r w:rsidRPr="00F400DC">
              <w:rPr>
                <w:rFonts w:ascii="微软雅黑" w:hAnsi="微软雅黑" w:hint="eastAsia"/>
                <w:b/>
                <w:bCs/>
                <w:sz w:val="21"/>
                <w:szCs w:val="21"/>
              </w:rPr>
              <w:t>（提供证明材料复印件做在投标文件中，同一份证书只能计一次分值）</w:t>
            </w:r>
          </w:p>
        </w:tc>
        <w:tc>
          <w:tcPr>
            <w:tcW w:w="680" w:type="dxa"/>
            <w:tcBorders>
              <w:top w:val="single" w:sz="4" w:space="0" w:color="auto"/>
              <w:left w:val="single" w:sz="4" w:space="0" w:color="auto"/>
              <w:bottom w:val="single" w:sz="4" w:space="0" w:color="auto"/>
              <w:right w:val="single" w:sz="4" w:space="0" w:color="auto"/>
            </w:tcBorders>
            <w:vAlign w:val="center"/>
          </w:tcPr>
          <w:p w14:paraId="76968A3C" w14:textId="77777777" w:rsidR="007B19E2" w:rsidRPr="00F400DC" w:rsidRDefault="00E4796D">
            <w:pPr>
              <w:ind w:firstLineChars="0" w:firstLine="0"/>
              <w:jc w:val="center"/>
              <w:rPr>
                <w:rFonts w:ascii="微软雅黑" w:hAnsi="微软雅黑"/>
                <w:szCs w:val="21"/>
              </w:rPr>
            </w:pPr>
            <w:r w:rsidRPr="00F400DC">
              <w:rPr>
                <w:rFonts w:ascii="微软雅黑" w:hAnsi="微软雅黑" w:cs="微软雅黑"/>
                <w:szCs w:val="21"/>
              </w:rPr>
              <w:t>2</w:t>
            </w:r>
          </w:p>
        </w:tc>
        <w:tc>
          <w:tcPr>
            <w:tcW w:w="986" w:type="dxa"/>
            <w:tcBorders>
              <w:top w:val="single" w:sz="4" w:space="0" w:color="auto"/>
              <w:left w:val="single" w:sz="4" w:space="0" w:color="auto"/>
              <w:bottom w:val="single" w:sz="4" w:space="0" w:color="auto"/>
              <w:right w:val="single" w:sz="4" w:space="0" w:color="auto"/>
            </w:tcBorders>
            <w:vAlign w:val="center"/>
          </w:tcPr>
          <w:p w14:paraId="08420481" w14:textId="77777777" w:rsidR="007B19E2" w:rsidRPr="00F400DC" w:rsidRDefault="00E4796D">
            <w:pPr>
              <w:autoSpaceDE w:val="0"/>
              <w:autoSpaceDN w:val="0"/>
              <w:adjustRightInd w:val="0"/>
              <w:spacing w:line="500" w:lineRule="exact"/>
              <w:ind w:firstLineChars="0" w:firstLine="0"/>
              <w:jc w:val="center"/>
              <w:rPr>
                <w:rFonts w:ascii="微软雅黑" w:hAnsi="微软雅黑" w:cs="微软雅黑"/>
                <w:b/>
                <w:szCs w:val="21"/>
              </w:rPr>
            </w:pPr>
            <w:r w:rsidRPr="00F400DC">
              <w:rPr>
                <w:rFonts w:ascii="微软雅黑" w:hAnsi="微软雅黑" w:cs="微软雅黑" w:hint="eastAsia"/>
                <w:kern w:val="0"/>
                <w:szCs w:val="21"/>
                <w:lang w:bidi="ar"/>
              </w:rPr>
              <w:t>客观</w:t>
            </w:r>
          </w:p>
        </w:tc>
      </w:tr>
      <w:tr w:rsidR="007B19E2" w:rsidRPr="00F400DC" w14:paraId="571036D4" w14:textId="77777777">
        <w:trPr>
          <w:cantSplit/>
          <w:trHeight w:val="320"/>
          <w:jc w:val="center"/>
        </w:trPr>
        <w:tc>
          <w:tcPr>
            <w:tcW w:w="709" w:type="dxa"/>
            <w:vAlign w:val="center"/>
          </w:tcPr>
          <w:p w14:paraId="6C6DDF00" w14:textId="5A04A395" w:rsidR="007B19E2" w:rsidRPr="00F400DC" w:rsidRDefault="00E4796D">
            <w:pPr>
              <w:autoSpaceDE w:val="0"/>
              <w:autoSpaceDN w:val="0"/>
              <w:adjustRightInd w:val="0"/>
              <w:spacing w:line="500" w:lineRule="exact"/>
              <w:ind w:firstLineChars="0" w:firstLine="0"/>
              <w:jc w:val="center"/>
              <w:rPr>
                <w:rFonts w:ascii="微软雅黑" w:hAnsi="微软雅黑" w:cs="微软雅黑"/>
                <w:szCs w:val="21"/>
              </w:rPr>
            </w:pPr>
            <w:r w:rsidRPr="00F400DC">
              <w:rPr>
                <w:rFonts w:ascii="微软雅黑" w:hAnsi="微软雅黑" w:cs="微软雅黑" w:hint="eastAsia"/>
                <w:szCs w:val="21"/>
              </w:rPr>
              <w:lastRenderedPageBreak/>
              <w:t>1</w:t>
            </w:r>
            <w:r w:rsidRPr="00F400DC">
              <w:rPr>
                <w:rFonts w:ascii="微软雅黑" w:hAnsi="微软雅黑" w:cs="微软雅黑"/>
                <w:szCs w:val="21"/>
              </w:rPr>
              <w:t>9</w:t>
            </w:r>
          </w:p>
        </w:tc>
        <w:tc>
          <w:tcPr>
            <w:tcW w:w="6833" w:type="dxa"/>
          </w:tcPr>
          <w:p w14:paraId="4E10E12F" w14:textId="77777777" w:rsidR="007B19E2" w:rsidRPr="00F400DC" w:rsidRDefault="00E4796D">
            <w:pPr>
              <w:ind w:firstLineChars="0" w:firstLine="0"/>
              <w:rPr>
                <w:rFonts w:ascii="微软雅黑" w:hAnsi="微软雅黑"/>
                <w:szCs w:val="21"/>
              </w:rPr>
            </w:pPr>
            <w:r w:rsidRPr="00F400DC">
              <w:rPr>
                <w:rFonts w:ascii="微软雅黑" w:hAnsi="微软雅黑" w:hint="eastAsia"/>
                <w:bCs/>
                <w:szCs w:val="21"/>
              </w:rPr>
              <w:t>投标人</w:t>
            </w:r>
            <w:r w:rsidRPr="00F400DC">
              <w:rPr>
                <w:rFonts w:ascii="微软雅黑" w:hAnsi="微软雅黑"/>
                <w:szCs w:val="21"/>
              </w:rPr>
              <w:t>具有</w:t>
            </w:r>
            <w:r w:rsidRPr="00F400DC">
              <w:rPr>
                <w:rFonts w:ascii="微软雅黑" w:hAnsi="微软雅黑" w:hint="eastAsia"/>
                <w:szCs w:val="21"/>
              </w:rPr>
              <w:t>国家环境部门或协会颁发的环境空气连续自动监测系统运营服务（内容包含颗粒物、挥发性有机物）一级证书得2分，二级及以下证书得1分，没有不得分。</w:t>
            </w:r>
          </w:p>
          <w:p w14:paraId="789BAE59" w14:textId="77777777" w:rsidR="007B19E2" w:rsidRPr="00F400DC" w:rsidRDefault="00E4796D">
            <w:pPr>
              <w:ind w:firstLineChars="0" w:firstLine="0"/>
              <w:rPr>
                <w:rFonts w:ascii="微软雅黑" w:hAnsi="微软雅黑"/>
                <w:szCs w:val="21"/>
              </w:rPr>
            </w:pPr>
            <w:r w:rsidRPr="00F400DC">
              <w:rPr>
                <w:rFonts w:ascii="微软雅黑" w:hAnsi="微软雅黑" w:cs="微软雅黑" w:hint="eastAsia"/>
                <w:b/>
                <w:bCs/>
                <w:szCs w:val="21"/>
              </w:rPr>
              <w:t>（需提供相应证明材料</w:t>
            </w:r>
            <w:r w:rsidRPr="00F400DC">
              <w:rPr>
                <w:rFonts w:ascii="微软雅黑" w:hAnsi="微软雅黑" w:cs="微软雅黑" w:hint="eastAsia"/>
                <w:b/>
                <w:szCs w:val="21"/>
              </w:rPr>
              <w:t>，复印件做在投标文件中，不提供不得分</w:t>
            </w:r>
            <w:r w:rsidRPr="00F400DC">
              <w:rPr>
                <w:rFonts w:ascii="微软雅黑" w:hAnsi="微软雅黑" w:cs="微软雅黑" w:hint="eastAsia"/>
                <w:b/>
                <w:bCs/>
                <w:szCs w:val="21"/>
              </w:rPr>
              <w:t>。）</w:t>
            </w:r>
          </w:p>
        </w:tc>
        <w:tc>
          <w:tcPr>
            <w:tcW w:w="680" w:type="dxa"/>
            <w:vAlign w:val="center"/>
          </w:tcPr>
          <w:p w14:paraId="077C8A37" w14:textId="77777777" w:rsidR="007B19E2" w:rsidRPr="00F400DC" w:rsidRDefault="00E4796D">
            <w:pPr>
              <w:autoSpaceDE w:val="0"/>
              <w:autoSpaceDN w:val="0"/>
              <w:adjustRightInd w:val="0"/>
              <w:spacing w:line="500" w:lineRule="exact"/>
              <w:ind w:firstLineChars="0" w:firstLine="0"/>
              <w:jc w:val="center"/>
              <w:rPr>
                <w:rFonts w:ascii="微软雅黑" w:hAnsi="微软雅黑" w:cs="微软雅黑"/>
                <w:szCs w:val="21"/>
              </w:rPr>
            </w:pPr>
            <w:r w:rsidRPr="00F400DC">
              <w:rPr>
                <w:rFonts w:ascii="微软雅黑" w:hAnsi="微软雅黑" w:cs="微软雅黑"/>
                <w:szCs w:val="21"/>
              </w:rPr>
              <w:t>2</w:t>
            </w:r>
          </w:p>
        </w:tc>
        <w:tc>
          <w:tcPr>
            <w:tcW w:w="986" w:type="dxa"/>
            <w:vAlign w:val="center"/>
          </w:tcPr>
          <w:p w14:paraId="4FCF1973" w14:textId="77777777" w:rsidR="007B19E2" w:rsidRPr="00F400DC" w:rsidRDefault="00E4796D">
            <w:pPr>
              <w:autoSpaceDE w:val="0"/>
              <w:autoSpaceDN w:val="0"/>
              <w:adjustRightInd w:val="0"/>
              <w:spacing w:line="500" w:lineRule="exact"/>
              <w:ind w:firstLineChars="0" w:firstLine="0"/>
              <w:jc w:val="center"/>
              <w:rPr>
                <w:rFonts w:ascii="微软雅黑" w:hAnsi="微软雅黑" w:cs="微软雅黑"/>
                <w:szCs w:val="21"/>
              </w:rPr>
            </w:pPr>
            <w:r w:rsidRPr="00F400DC">
              <w:rPr>
                <w:rFonts w:ascii="微软雅黑" w:hAnsi="微软雅黑" w:cs="微软雅黑" w:hint="eastAsia"/>
                <w:kern w:val="0"/>
                <w:szCs w:val="21"/>
                <w:lang w:bidi="ar"/>
              </w:rPr>
              <w:t>客观</w:t>
            </w:r>
          </w:p>
        </w:tc>
      </w:tr>
      <w:tr w:rsidR="007B19E2" w:rsidRPr="00F400DC" w14:paraId="3953EADA" w14:textId="77777777">
        <w:trPr>
          <w:cantSplit/>
          <w:trHeight w:val="320"/>
          <w:jc w:val="center"/>
        </w:trPr>
        <w:tc>
          <w:tcPr>
            <w:tcW w:w="709" w:type="dxa"/>
            <w:vAlign w:val="center"/>
          </w:tcPr>
          <w:p w14:paraId="24144BFE" w14:textId="62478B16" w:rsidR="007B19E2" w:rsidRPr="00F400DC" w:rsidRDefault="00E4796D">
            <w:pPr>
              <w:autoSpaceDE w:val="0"/>
              <w:autoSpaceDN w:val="0"/>
              <w:adjustRightInd w:val="0"/>
              <w:spacing w:line="500" w:lineRule="exact"/>
              <w:ind w:firstLineChars="0" w:firstLine="0"/>
              <w:jc w:val="center"/>
              <w:rPr>
                <w:rFonts w:ascii="微软雅黑" w:hAnsi="微软雅黑" w:cs="微软雅黑"/>
                <w:szCs w:val="21"/>
              </w:rPr>
            </w:pPr>
            <w:r w:rsidRPr="00F400DC">
              <w:rPr>
                <w:rFonts w:ascii="微软雅黑" w:hAnsi="微软雅黑" w:cs="微软雅黑"/>
                <w:szCs w:val="21"/>
              </w:rPr>
              <w:t>20</w:t>
            </w:r>
          </w:p>
        </w:tc>
        <w:tc>
          <w:tcPr>
            <w:tcW w:w="6833" w:type="dxa"/>
          </w:tcPr>
          <w:p w14:paraId="39B4151B" w14:textId="77777777" w:rsidR="007B19E2" w:rsidRPr="00F400DC" w:rsidRDefault="00E4796D">
            <w:pPr>
              <w:ind w:firstLineChars="0" w:firstLine="0"/>
              <w:rPr>
                <w:rFonts w:ascii="微软雅黑" w:hAnsi="微软雅黑"/>
                <w:szCs w:val="21"/>
              </w:rPr>
            </w:pPr>
            <w:r w:rsidRPr="00F400DC">
              <w:rPr>
                <w:rFonts w:ascii="微软雅黑" w:hAnsi="微软雅黑" w:hint="eastAsia"/>
                <w:szCs w:val="21"/>
              </w:rPr>
              <w:t>投标人</w:t>
            </w:r>
            <w:r w:rsidRPr="00F400DC">
              <w:rPr>
                <w:rFonts w:ascii="微软雅黑" w:hAnsi="微软雅黑"/>
                <w:szCs w:val="21"/>
              </w:rPr>
              <w:t>具有有效期内的质量管理体系认证、环境管理体系认证、信息安全管理体系认证证书、信息技术服务管理体系认证证书的</w:t>
            </w:r>
            <w:r w:rsidRPr="00F400DC">
              <w:rPr>
                <w:rFonts w:ascii="微软雅黑" w:hAnsi="微软雅黑" w:hint="eastAsia"/>
                <w:szCs w:val="21"/>
              </w:rPr>
              <w:t>，每提供一个得</w:t>
            </w:r>
            <w:r w:rsidRPr="00F400DC">
              <w:rPr>
                <w:rFonts w:ascii="微软雅黑" w:hAnsi="微软雅黑"/>
                <w:szCs w:val="21"/>
              </w:rPr>
              <w:t>0.5</w:t>
            </w:r>
            <w:r w:rsidRPr="00F400DC">
              <w:rPr>
                <w:rFonts w:ascii="微软雅黑" w:hAnsi="微软雅黑" w:hint="eastAsia"/>
                <w:szCs w:val="21"/>
              </w:rPr>
              <w:t>分，最高得</w:t>
            </w:r>
            <w:r w:rsidRPr="00F400DC">
              <w:rPr>
                <w:rFonts w:ascii="微软雅黑" w:hAnsi="微软雅黑"/>
                <w:szCs w:val="21"/>
              </w:rPr>
              <w:t>2</w:t>
            </w:r>
            <w:r w:rsidRPr="00F400DC">
              <w:rPr>
                <w:rFonts w:ascii="微软雅黑" w:hAnsi="微软雅黑" w:hint="eastAsia"/>
                <w:szCs w:val="21"/>
              </w:rPr>
              <w:t>分。</w:t>
            </w:r>
          </w:p>
          <w:p w14:paraId="4C9A91BD" w14:textId="77777777" w:rsidR="007B19E2" w:rsidRPr="00F400DC" w:rsidRDefault="00E4796D">
            <w:pPr>
              <w:ind w:firstLineChars="0" w:firstLine="0"/>
              <w:rPr>
                <w:rFonts w:ascii="微软雅黑" w:hAnsi="微软雅黑"/>
                <w:bCs/>
                <w:szCs w:val="21"/>
              </w:rPr>
            </w:pPr>
            <w:r w:rsidRPr="00F400DC">
              <w:rPr>
                <w:rFonts w:ascii="微软雅黑" w:hAnsi="微软雅黑" w:cs="微软雅黑" w:hint="eastAsia"/>
                <w:b/>
                <w:bCs/>
                <w:szCs w:val="21"/>
              </w:rPr>
              <w:t>（需提供相应证明材料</w:t>
            </w:r>
            <w:r w:rsidRPr="00F400DC">
              <w:rPr>
                <w:rFonts w:ascii="微软雅黑" w:hAnsi="微软雅黑" w:cs="微软雅黑" w:hint="eastAsia"/>
                <w:b/>
                <w:szCs w:val="21"/>
              </w:rPr>
              <w:t>，复印件做在投标文件中，不提供不得分</w:t>
            </w:r>
            <w:r w:rsidRPr="00F400DC">
              <w:rPr>
                <w:rFonts w:ascii="微软雅黑" w:hAnsi="微软雅黑" w:cs="微软雅黑" w:hint="eastAsia"/>
                <w:b/>
                <w:bCs/>
                <w:szCs w:val="21"/>
              </w:rPr>
              <w:t>。）</w:t>
            </w:r>
          </w:p>
        </w:tc>
        <w:tc>
          <w:tcPr>
            <w:tcW w:w="680" w:type="dxa"/>
            <w:vAlign w:val="center"/>
          </w:tcPr>
          <w:p w14:paraId="60D5CCD6" w14:textId="77777777" w:rsidR="007B19E2" w:rsidRPr="00F400DC" w:rsidRDefault="00E4796D">
            <w:pPr>
              <w:autoSpaceDE w:val="0"/>
              <w:autoSpaceDN w:val="0"/>
              <w:adjustRightInd w:val="0"/>
              <w:spacing w:line="500" w:lineRule="exact"/>
              <w:ind w:firstLineChars="0" w:firstLine="0"/>
              <w:jc w:val="center"/>
              <w:rPr>
                <w:rFonts w:ascii="微软雅黑" w:hAnsi="微软雅黑" w:cs="微软雅黑"/>
                <w:szCs w:val="21"/>
              </w:rPr>
            </w:pPr>
            <w:r w:rsidRPr="00F400DC">
              <w:rPr>
                <w:rFonts w:ascii="微软雅黑" w:hAnsi="微软雅黑" w:cs="微软雅黑"/>
                <w:szCs w:val="21"/>
              </w:rPr>
              <w:t>2</w:t>
            </w:r>
          </w:p>
        </w:tc>
        <w:tc>
          <w:tcPr>
            <w:tcW w:w="986" w:type="dxa"/>
            <w:vAlign w:val="center"/>
          </w:tcPr>
          <w:p w14:paraId="05200B08" w14:textId="77777777" w:rsidR="007B19E2" w:rsidRPr="00F400DC" w:rsidRDefault="00E4796D">
            <w:pPr>
              <w:autoSpaceDE w:val="0"/>
              <w:autoSpaceDN w:val="0"/>
              <w:adjustRightInd w:val="0"/>
              <w:spacing w:line="500" w:lineRule="exact"/>
              <w:ind w:firstLineChars="0" w:firstLine="0"/>
              <w:jc w:val="center"/>
              <w:rPr>
                <w:rFonts w:ascii="微软雅黑" w:hAnsi="微软雅黑" w:cs="微软雅黑"/>
                <w:szCs w:val="21"/>
              </w:rPr>
            </w:pPr>
            <w:r w:rsidRPr="00F400DC">
              <w:rPr>
                <w:rFonts w:ascii="微软雅黑" w:hAnsi="微软雅黑" w:cs="微软雅黑" w:hint="eastAsia"/>
                <w:kern w:val="0"/>
                <w:szCs w:val="21"/>
                <w:lang w:bidi="ar"/>
              </w:rPr>
              <w:t>客观</w:t>
            </w:r>
          </w:p>
        </w:tc>
      </w:tr>
      <w:tr w:rsidR="007B19E2" w:rsidRPr="00F400DC" w14:paraId="54EDFE0A" w14:textId="77777777">
        <w:trPr>
          <w:cantSplit/>
          <w:trHeight w:val="898"/>
          <w:jc w:val="center"/>
        </w:trPr>
        <w:tc>
          <w:tcPr>
            <w:tcW w:w="709" w:type="dxa"/>
            <w:vAlign w:val="center"/>
          </w:tcPr>
          <w:p w14:paraId="636588D5" w14:textId="0AA5FF44" w:rsidR="007B19E2" w:rsidRPr="00F400DC" w:rsidRDefault="00E4796D">
            <w:pPr>
              <w:autoSpaceDE w:val="0"/>
              <w:autoSpaceDN w:val="0"/>
              <w:adjustRightInd w:val="0"/>
              <w:spacing w:line="500" w:lineRule="exact"/>
              <w:ind w:firstLineChars="0" w:firstLine="0"/>
              <w:jc w:val="center"/>
              <w:rPr>
                <w:rFonts w:ascii="微软雅黑" w:hAnsi="微软雅黑" w:cs="微软雅黑"/>
                <w:szCs w:val="21"/>
              </w:rPr>
            </w:pPr>
            <w:r w:rsidRPr="00F400DC">
              <w:rPr>
                <w:rFonts w:ascii="微软雅黑" w:hAnsi="微软雅黑" w:cs="微软雅黑"/>
                <w:szCs w:val="21"/>
              </w:rPr>
              <w:t>21</w:t>
            </w:r>
          </w:p>
        </w:tc>
        <w:tc>
          <w:tcPr>
            <w:tcW w:w="6833" w:type="dxa"/>
          </w:tcPr>
          <w:p w14:paraId="493F32D6" w14:textId="77777777" w:rsidR="007B19E2" w:rsidRPr="00F400DC" w:rsidRDefault="00E4796D">
            <w:pPr>
              <w:ind w:firstLineChars="0" w:firstLine="0"/>
              <w:rPr>
                <w:rFonts w:ascii="微软雅黑" w:hAnsi="微软雅黑"/>
                <w:szCs w:val="21"/>
              </w:rPr>
            </w:pPr>
            <w:r w:rsidRPr="00F400DC">
              <w:rPr>
                <w:rFonts w:ascii="微软雅黑" w:hAnsi="微软雅黑" w:hint="eastAsia"/>
                <w:szCs w:val="21"/>
              </w:rPr>
              <w:t>投标人</w:t>
            </w:r>
            <w:r w:rsidRPr="00F400DC">
              <w:rPr>
                <w:rFonts w:ascii="微软雅黑" w:hAnsi="微软雅黑"/>
                <w:szCs w:val="21"/>
              </w:rPr>
              <w:t>具有</w:t>
            </w:r>
            <w:r w:rsidRPr="00F400DC">
              <w:rPr>
                <w:rFonts w:ascii="微软雅黑" w:hAnsi="微软雅黑" w:hint="eastAsia"/>
                <w:szCs w:val="21"/>
              </w:rPr>
              <w:t>环境空气质量数据分析系统软件著作权证书的得</w:t>
            </w:r>
            <w:r w:rsidRPr="00F400DC">
              <w:rPr>
                <w:rFonts w:ascii="微软雅黑" w:hAnsi="微软雅黑"/>
                <w:szCs w:val="21"/>
              </w:rPr>
              <w:t>1</w:t>
            </w:r>
            <w:r w:rsidRPr="00F400DC">
              <w:rPr>
                <w:rFonts w:ascii="微软雅黑" w:hAnsi="微软雅黑" w:hint="eastAsia"/>
                <w:szCs w:val="21"/>
              </w:rPr>
              <w:t>分。</w:t>
            </w:r>
          </w:p>
          <w:p w14:paraId="188E2552" w14:textId="77777777" w:rsidR="007B19E2" w:rsidRPr="00F400DC" w:rsidRDefault="00E4796D">
            <w:pPr>
              <w:ind w:firstLineChars="0" w:firstLine="0"/>
              <w:rPr>
                <w:rFonts w:ascii="微软雅黑" w:hAnsi="微软雅黑"/>
                <w:szCs w:val="21"/>
              </w:rPr>
            </w:pPr>
            <w:r w:rsidRPr="00F400DC">
              <w:rPr>
                <w:rFonts w:ascii="微软雅黑" w:hAnsi="微软雅黑" w:hint="eastAsia"/>
                <w:szCs w:val="21"/>
              </w:rPr>
              <w:t>投标人具有</w:t>
            </w:r>
            <w:r w:rsidRPr="00F400DC">
              <w:rPr>
                <w:rFonts w:ascii="微软雅黑" w:hAnsi="微软雅黑" w:hint="eastAsia"/>
                <w:bCs/>
                <w:snapToGrid w:val="0"/>
                <w:kern w:val="10"/>
                <w:szCs w:val="21"/>
              </w:rPr>
              <w:t>环境自动监测</w:t>
            </w:r>
            <w:proofErr w:type="gramStart"/>
            <w:r w:rsidRPr="00F400DC">
              <w:rPr>
                <w:rFonts w:ascii="微软雅黑" w:hAnsi="微软雅黑" w:hint="eastAsia"/>
                <w:bCs/>
                <w:snapToGrid w:val="0"/>
                <w:kern w:val="10"/>
                <w:szCs w:val="21"/>
              </w:rPr>
              <w:t>类运维管理</w:t>
            </w:r>
            <w:proofErr w:type="gramEnd"/>
            <w:r w:rsidRPr="00F400DC">
              <w:rPr>
                <w:rFonts w:ascii="微软雅黑" w:hAnsi="微软雅黑" w:hint="eastAsia"/>
                <w:bCs/>
                <w:snapToGrid w:val="0"/>
                <w:kern w:val="10"/>
                <w:szCs w:val="21"/>
              </w:rPr>
              <w:t>平台</w:t>
            </w:r>
            <w:r w:rsidRPr="00F400DC">
              <w:rPr>
                <w:rFonts w:ascii="微软雅黑" w:hAnsi="微软雅黑" w:hint="eastAsia"/>
                <w:szCs w:val="21"/>
              </w:rPr>
              <w:t>软件著作权证书的得</w:t>
            </w:r>
            <w:r w:rsidRPr="00F400DC">
              <w:rPr>
                <w:rFonts w:ascii="微软雅黑" w:hAnsi="微软雅黑"/>
                <w:szCs w:val="21"/>
              </w:rPr>
              <w:t>1</w:t>
            </w:r>
            <w:r w:rsidRPr="00F400DC">
              <w:rPr>
                <w:rFonts w:ascii="微软雅黑" w:hAnsi="微软雅黑" w:hint="eastAsia"/>
                <w:szCs w:val="21"/>
              </w:rPr>
              <w:t>分。</w:t>
            </w:r>
          </w:p>
          <w:p w14:paraId="203A6BA5" w14:textId="77777777" w:rsidR="007B19E2" w:rsidRPr="00F400DC" w:rsidRDefault="00E4796D">
            <w:pPr>
              <w:pStyle w:val="2"/>
              <w:ind w:firstLineChars="0" w:firstLine="0"/>
            </w:pPr>
            <w:r w:rsidRPr="00F400DC">
              <w:rPr>
                <w:rFonts w:ascii="微软雅黑" w:hAnsi="微软雅黑" w:cs="微软雅黑" w:hint="eastAsia"/>
                <w:b/>
                <w:bCs/>
                <w:sz w:val="21"/>
                <w:szCs w:val="21"/>
              </w:rPr>
              <w:t>（需提供相应证明材料</w:t>
            </w:r>
            <w:r w:rsidRPr="00F400DC">
              <w:rPr>
                <w:rFonts w:ascii="微软雅黑" w:hAnsi="微软雅黑" w:cs="微软雅黑" w:hint="eastAsia"/>
                <w:b/>
                <w:sz w:val="21"/>
                <w:szCs w:val="21"/>
              </w:rPr>
              <w:t>，复印件做在投标文件中，不提供不得分</w:t>
            </w:r>
            <w:r w:rsidRPr="00F400DC">
              <w:rPr>
                <w:rFonts w:ascii="微软雅黑" w:hAnsi="微软雅黑" w:cs="微软雅黑" w:hint="eastAsia"/>
                <w:b/>
                <w:bCs/>
                <w:sz w:val="21"/>
                <w:szCs w:val="21"/>
              </w:rPr>
              <w:t>。）</w:t>
            </w:r>
          </w:p>
          <w:p w14:paraId="7C405CE6" w14:textId="77777777" w:rsidR="007B19E2" w:rsidRPr="00F400DC" w:rsidRDefault="007B19E2">
            <w:pPr>
              <w:pStyle w:val="2"/>
              <w:ind w:firstLine="344"/>
            </w:pPr>
          </w:p>
        </w:tc>
        <w:tc>
          <w:tcPr>
            <w:tcW w:w="680" w:type="dxa"/>
            <w:vAlign w:val="center"/>
          </w:tcPr>
          <w:p w14:paraId="4C38DA17" w14:textId="77777777" w:rsidR="007B19E2" w:rsidRPr="00F400DC" w:rsidRDefault="00E4796D">
            <w:pPr>
              <w:autoSpaceDE w:val="0"/>
              <w:autoSpaceDN w:val="0"/>
              <w:adjustRightInd w:val="0"/>
              <w:spacing w:line="500" w:lineRule="exact"/>
              <w:ind w:firstLineChars="0" w:firstLine="0"/>
              <w:jc w:val="center"/>
              <w:rPr>
                <w:rFonts w:ascii="微软雅黑" w:hAnsi="微软雅黑" w:cs="微软雅黑"/>
                <w:szCs w:val="21"/>
              </w:rPr>
            </w:pPr>
            <w:r w:rsidRPr="00F400DC">
              <w:rPr>
                <w:rFonts w:ascii="微软雅黑" w:hAnsi="微软雅黑" w:cs="微软雅黑"/>
                <w:szCs w:val="21"/>
              </w:rPr>
              <w:t>2</w:t>
            </w:r>
          </w:p>
        </w:tc>
        <w:tc>
          <w:tcPr>
            <w:tcW w:w="986" w:type="dxa"/>
            <w:vAlign w:val="center"/>
          </w:tcPr>
          <w:p w14:paraId="3C138BFB" w14:textId="77777777" w:rsidR="007B19E2" w:rsidRPr="00F400DC" w:rsidRDefault="00E4796D">
            <w:pPr>
              <w:autoSpaceDE w:val="0"/>
              <w:autoSpaceDN w:val="0"/>
              <w:adjustRightInd w:val="0"/>
              <w:spacing w:line="500" w:lineRule="exact"/>
              <w:ind w:firstLineChars="0" w:firstLine="0"/>
              <w:jc w:val="center"/>
              <w:rPr>
                <w:rFonts w:ascii="微软雅黑" w:hAnsi="微软雅黑" w:cs="微软雅黑"/>
                <w:szCs w:val="21"/>
              </w:rPr>
            </w:pPr>
            <w:r w:rsidRPr="00F400DC">
              <w:rPr>
                <w:rFonts w:ascii="微软雅黑" w:hAnsi="微软雅黑" w:cs="微软雅黑" w:hint="eastAsia"/>
                <w:kern w:val="0"/>
                <w:szCs w:val="21"/>
                <w:lang w:bidi="ar"/>
              </w:rPr>
              <w:t>客观</w:t>
            </w:r>
          </w:p>
        </w:tc>
      </w:tr>
      <w:tr w:rsidR="007B19E2" w:rsidRPr="00F400DC" w14:paraId="3F29F76B" w14:textId="77777777">
        <w:trPr>
          <w:cantSplit/>
          <w:trHeight w:val="898"/>
          <w:jc w:val="center"/>
        </w:trPr>
        <w:tc>
          <w:tcPr>
            <w:tcW w:w="709" w:type="dxa"/>
            <w:vAlign w:val="center"/>
          </w:tcPr>
          <w:p w14:paraId="4937A803" w14:textId="00B859B3" w:rsidR="007B19E2" w:rsidRPr="00F400DC" w:rsidRDefault="00E4796D">
            <w:pPr>
              <w:autoSpaceDE w:val="0"/>
              <w:autoSpaceDN w:val="0"/>
              <w:adjustRightInd w:val="0"/>
              <w:spacing w:line="500" w:lineRule="exact"/>
              <w:ind w:firstLineChars="0" w:firstLine="0"/>
              <w:jc w:val="center"/>
              <w:rPr>
                <w:rFonts w:ascii="微软雅黑" w:hAnsi="微软雅黑" w:cs="微软雅黑"/>
                <w:szCs w:val="21"/>
              </w:rPr>
            </w:pPr>
            <w:r w:rsidRPr="00F400DC">
              <w:rPr>
                <w:rFonts w:ascii="微软雅黑" w:hAnsi="微软雅黑" w:cs="微软雅黑"/>
                <w:szCs w:val="21"/>
              </w:rPr>
              <w:t>22</w:t>
            </w:r>
          </w:p>
        </w:tc>
        <w:tc>
          <w:tcPr>
            <w:tcW w:w="6833" w:type="dxa"/>
          </w:tcPr>
          <w:p w14:paraId="773567E2" w14:textId="77777777" w:rsidR="007B19E2" w:rsidRPr="00F400DC" w:rsidRDefault="00E4796D">
            <w:pPr>
              <w:spacing w:line="500" w:lineRule="exact"/>
              <w:ind w:firstLineChars="0" w:firstLine="0"/>
              <w:rPr>
                <w:rFonts w:ascii="微软雅黑" w:hAnsi="微软雅黑" w:cs="微软雅黑"/>
                <w:szCs w:val="21"/>
              </w:rPr>
            </w:pPr>
            <w:r w:rsidRPr="00F400DC">
              <w:rPr>
                <w:rFonts w:ascii="微软雅黑" w:hAnsi="微软雅黑" w:cs="微软雅黑" w:hint="eastAsia"/>
                <w:bCs/>
                <w:szCs w:val="21"/>
              </w:rPr>
              <w:t>同类项目业绩：近三年来投标单位有成功实施同类项目案例的（含P</w:t>
            </w:r>
            <w:r w:rsidRPr="00F400DC">
              <w:rPr>
                <w:rFonts w:ascii="微软雅黑" w:hAnsi="微软雅黑" w:cs="微软雅黑"/>
                <w:bCs/>
                <w:szCs w:val="21"/>
              </w:rPr>
              <w:t>M</w:t>
            </w:r>
            <w:r w:rsidRPr="00F400DC">
              <w:rPr>
                <w:rFonts w:ascii="微软雅黑" w:hAnsi="微软雅黑" w:cs="微软雅黑"/>
                <w:bCs/>
                <w:szCs w:val="21"/>
                <w:vertAlign w:val="subscript"/>
              </w:rPr>
              <w:t>2.5</w:t>
            </w:r>
            <w:r w:rsidRPr="00F400DC">
              <w:rPr>
                <w:rFonts w:ascii="微软雅黑" w:hAnsi="微软雅黑" w:cs="微软雅黑" w:hint="eastAsia"/>
                <w:bCs/>
                <w:szCs w:val="21"/>
              </w:rPr>
              <w:t>、P</w:t>
            </w:r>
            <w:r w:rsidRPr="00F400DC">
              <w:rPr>
                <w:rFonts w:ascii="微软雅黑" w:hAnsi="微软雅黑" w:cs="微软雅黑"/>
                <w:bCs/>
                <w:szCs w:val="21"/>
              </w:rPr>
              <w:t>M</w:t>
            </w:r>
            <w:r w:rsidRPr="00F400DC">
              <w:rPr>
                <w:rFonts w:ascii="微软雅黑" w:hAnsi="微软雅黑" w:cs="微软雅黑"/>
                <w:bCs/>
                <w:szCs w:val="21"/>
                <w:vertAlign w:val="subscript"/>
              </w:rPr>
              <w:t>10</w:t>
            </w:r>
            <w:r w:rsidRPr="00F400DC">
              <w:rPr>
                <w:rFonts w:ascii="微软雅黑" w:hAnsi="微软雅黑" w:cs="微软雅黑" w:hint="eastAsia"/>
                <w:bCs/>
                <w:szCs w:val="21"/>
              </w:rPr>
              <w:t>、O</w:t>
            </w:r>
            <w:r w:rsidRPr="00F400DC">
              <w:rPr>
                <w:rFonts w:ascii="微软雅黑" w:hAnsi="微软雅黑" w:cs="微软雅黑"/>
                <w:bCs/>
                <w:szCs w:val="21"/>
                <w:vertAlign w:val="subscript"/>
              </w:rPr>
              <w:t>3</w:t>
            </w:r>
            <w:r w:rsidRPr="00F400DC">
              <w:rPr>
                <w:rFonts w:ascii="微软雅黑" w:hAnsi="微软雅黑" w:cs="微软雅黑" w:hint="eastAsia"/>
                <w:bCs/>
                <w:szCs w:val="21"/>
              </w:rPr>
              <w:t>数据服务或监测设备的建设集成、运维业绩），每个得0.5分；最高1分。</w:t>
            </w:r>
            <w:r w:rsidRPr="00F400DC">
              <w:rPr>
                <w:rFonts w:ascii="微软雅黑" w:hAnsi="微软雅黑" w:cs="微软雅黑" w:hint="eastAsia"/>
                <w:b/>
                <w:szCs w:val="21"/>
              </w:rPr>
              <w:t>（提供合同复印件做在投标文件中）</w:t>
            </w:r>
          </w:p>
        </w:tc>
        <w:tc>
          <w:tcPr>
            <w:tcW w:w="680" w:type="dxa"/>
            <w:vAlign w:val="center"/>
          </w:tcPr>
          <w:p w14:paraId="56DF3F6A" w14:textId="77777777" w:rsidR="007B19E2" w:rsidRPr="00F400DC" w:rsidRDefault="00E4796D">
            <w:pPr>
              <w:autoSpaceDE w:val="0"/>
              <w:autoSpaceDN w:val="0"/>
              <w:adjustRightInd w:val="0"/>
              <w:spacing w:line="500" w:lineRule="exact"/>
              <w:ind w:firstLineChars="0" w:firstLine="0"/>
              <w:jc w:val="center"/>
              <w:rPr>
                <w:rFonts w:ascii="微软雅黑" w:hAnsi="微软雅黑" w:cs="微软雅黑"/>
                <w:szCs w:val="21"/>
              </w:rPr>
            </w:pPr>
            <w:r w:rsidRPr="00F400DC">
              <w:rPr>
                <w:rFonts w:ascii="微软雅黑" w:hAnsi="微软雅黑" w:cs="微软雅黑" w:hint="eastAsia"/>
                <w:szCs w:val="21"/>
              </w:rPr>
              <w:t>1</w:t>
            </w:r>
          </w:p>
        </w:tc>
        <w:tc>
          <w:tcPr>
            <w:tcW w:w="986" w:type="dxa"/>
            <w:vAlign w:val="center"/>
          </w:tcPr>
          <w:p w14:paraId="4D909827" w14:textId="77777777" w:rsidR="007B19E2" w:rsidRPr="00F400DC" w:rsidRDefault="00E4796D">
            <w:pPr>
              <w:autoSpaceDE w:val="0"/>
              <w:autoSpaceDN w:val="0"/>
              <w:adjustRightInd w:val="0"/>
              <w:spacing w:line="500" w:lineRule="exact"/>
              <w:ind w:firstLineChars="0" w:firstLine="0"/>
              <w:jc w:val="center"/>
              <w:rPr>
                <w:rFonts w:ascii="微软雅黑" w:hAnsi="微软雅黑" w:cs="微软雅黑"/>
                <w:szCs w:val="21"/>
              </w:rPr>
            </w:pPr>
            <w:r w:rsidRPr="00F400DC">
              <w:rPr>
                <w:rFonts w:ascii="微软雅黑" w:hAnsi="微软雅黑" w:cs="微软雅黑" w:hint="eastAsia"/>
                <w:kern w:val="0"/>
                <w:szCs w:val="21"/>
                <w:lang w:bidi="ar"/>
              </w:rPr>
              <w:t>客观</w:t>
            </w:r>
          </w:p>
        </w:tc>
      </w:tr>
      <w:tr w:rsidR="007B19E2" w:rsidRPr="00F400DC" w14:paraId="4DDFD91C" w14:textId="77777777">
        <w:trPr>
          <w:cantSplit/>
          <w:trHeight w:val="541"/>
          <w:jc w:val="center"/>
        </w:trPr>
        <w:tc>
          <w:tcPr>
            <w:tcW w:w="709" w:type="dxa"/>
            <w:vAlign w:val="center"/>
          </w:tcPr>
          <w:p w14:paraId="4805A940" w14:textId="77777777" w:rsidR="007B19E2" w:rsidRPr="00F400DC" w:rsidRDefault="00E4796D">
            <w:pPr>
              <w:autoSpaceDE w:val="0"/>
              <w:autoSpaceDN w:val="0"/>
              <w:adjustRightInd w:val="0"/>
              <w:spacing w:line="500" w:lineRule="exact"/>
              <w:ind w:firstLineChars="0" w:firstLine="0"/>
              <w:jc w:val="center"/>
              <w:rPr>
                <w:rFonts w:ascii="微软雅黑" w:hAnsi="微软雅黑" w:cs="微软雅黑"/>
                <w:szCs w:val="21"/>
              </w:rPr>
            </w:pPr>
            <w:r w:rsidRPr="00F400DC">
              <w:rPr>
                <w:rFonts w:ascii="微软雅黑" w:hAnsi="微软雅黑" w:cs="微软雅黑" w:hint="eastAsia"/>
                <w:szCs w:val="21"/>
              </w:rPr>
              <w:t>小计</w:t>
            </w:r>
          </w:p>
        </w:tc>
        <w:tc>
          <w:tcPr>
            <w:tcW w:w="6833" w:type="dxa"/>
            <w:vAlign w:val="center"/>
          </w:tcPr>
          <w:p w14:paraId="1C3ACCE0" w14:textId="77777777" w:rsidR="007B19E2" w:rsidRPr="00F400DC" w:rsidRDefault="007B19E2">
            <w:pPr>
              <w:autoSpaceDE w:val="0"/>
              <w:autoSpaceDN w:val="0"/>
              <w:adjustRightInd w:val="0"/>
              <w:spacing w:line="500" w:lineRule="exact"/>
              <w:ind w:firstLineChars="0" w:firstLine="0"/>
              <w:rPr>
                <w:rFonts w:ascii="微软雅黑" w:hAnsi="微软雅黑" w:cs="微软雅黑"/>
                <w:szCs w:val="21"/>
              </w:rPr>
            </w:pPr>
          </w:p>
        </w:tc>
        <w:tc>
          <w:tcPr>
            <w:tcW w:w="680" w:type="dxa"/>
            <w:vAlign w:val="center"/>
          </w:tcPr>
          <w:p w14:paraId="16D271F0" w14:textId="77777777" w:rsidR="007B19E2" w:rsidRPr="00F400DC" w:rsidRDefault="00E4796D">
            <w:pPr>
              <w:autoSpaceDE w:val="0"/>
              <w:autoSpaceDN w:val="0"/>
              <w:adjustRightInd w:val="0"/>
              <w:spacing w:line="500" w:lineRule="exact"/>
              <w:ind w:firstLineChars="0" w:firstLine="0"/>
              <w:jc w:val="center"/>
              <w:rPr>
                <w:rFonts w:ascii="微软雅黑" w:hAnsi="微软雅黑" w:cs="微软雅黑"/>
                <w:szCs w:val="21"/>
              </w:rPr>
            </w:pPr>
            <w:r w:rsidRPr="00F400DC">
              <w:rPr>
                <w:rFonts w:ascii="微软雅黑" w:hAnsi="微软雅黑" w:cs="微软雅黑"/>
                <w:szCs w:val="21"/>
              </w:rPr>
              <w:t>9</w:t>
            </w:r>
          </w:p>
        </w:tc>
        <w:tc>
          <w:tcPr>
            <w:tcW w:w="986" w:type="dxa"/>
          </w:tcPr>
          <w:p w14:paraId="2269BF62" w14:textId="77777777" w:rsidR="007B19E2" w:rsidRPr="00F400DC" w:rsidRDefault="007B19E2">
            <w:pPr>
              <w:autoSpaceDE w:val="0"/>
              <w:autoSpaceDN w:val="0"/>
              <w:adjustRightInd w:val="0"/>
              <w:spacing w:line="500" w:lineRule="exact"/>
              <w:ind w:firstLineChars="0" w:firstLine="0"/>
              <w:jc w:val="center"/>
              <w:rPr>
                <w:rFonts w:ascii="微软雅黑" w:hAnsi="微软雅黑" w:cs="微软雅黑"/>
                <w:szCs w:val="21"/>
              </w:rPr>
            </w:pPr>
          </w:p>
        </w:tc>
      </w:tr>
    </w:tbl>
    <w:p w14:paraId="1F98DE17" w14:textId="77777777" w:rsidR="007B19E2" w:rsidRPr="00F400DC" w:rsidRDefault="007B19E2">
      <w:pPr>
        <w:pStyle w:val="afff2"/>
        <w:ind w:firstLine="480"/>
        <w:rPr>
          <w:rFonts w:ascii="微软雅黑" w:hAnsi="微软雅黑" w:cs="微软雅黑"/>
        </w:rPr>
        <w:sectPr w:rsidR="007B19E2" w:rsidRPr="00F400DC">
          <w:headerReference w:type="even" r:id="rId27"/>
          <w:headerReference w:type="default" r:id="rId28"/>
          <w:footerReference w:type="default" r:id="rId29"/>
          <w:headerReference w:type="first" r:id="rId30"/>
          <w:pgSz w:w="11906" w:h="16838"/>
          <w:pgMar w:top="1474" w:right="1797" w:bottom="1247" w:left="1797" w:header="851" w:footer="851" w:gutter="0"/>
          <w:cols w:space="720"/>
          <w:docGrid w:linePitch="312"/>
        </w:sectPr>
      </w:pPr>
    </w:p>
    <w:p w14:paraId="468CE6CE" w14:textId="77777777" w:rsidR="007B19E2" w:rsidRPr="00F400DC" w:rsidRDefault="00E4796D">
      <w:pPr>
        <w:pStyle w:val="1"/>
        <w:numPr>
          <w:ilvl w:val="0"/>
          <w:numId w:val="5"/>
        </w:numPr>
        <w:spacing w:line="500" w:lineRule="exact"/>
        <w:rPr>
          <w:rStyle w:val="10"/>
          <w:rFonts w:ascii="微软雅黑" w:hAnsi="微软雅黑" w:cs="微软雅黑"/>
          <w:b/>
          <w:bCs/>
          <w:sz w:val="21"/>
          <w:szCs w:val="21"/>
        </w:rPr>
      </w:pPr>
      <w:r w:rsidRPr="00F400DC">
        <w:rPr>
          <w:rStyle w:val="10"/>
          <w:rFonts w:ascii="微软雅黑" w:hAnsi="微软雅黑" w:cs="微软雅黑" w:hint="eastAsia"/>
          <w:b/>
          <w:bCs/>
          <w:sz w:val="21"/>
          <w:szCs w:val="21"/>
        </w:rPr>
        <w:lastRenderedPageBreak/>
        <w:t xml:space="preserve">  </w:t>
      </w:r>
      <w:bookmarkStart w:id="231" w:name="_Toc11015"/>
      <w:bookmarkStart w:id="232" w:name="_Toc16469"/>
      <w:r w:rsidRPr="00F400DC">
        <w:rPr>
          <w:rStyle w:val="10"/>
          <w:rFonts w:ascii="微软雅黑" w:hAnsi="微软雅黑" w:cs="微软雅黑" w:hint="eastAsia"/>
          <w:b/>
          <w:bCs/>
          <w:sz w:val="21"/>
          <w:szCs w:val="21"/>
        </w:rPr>
        <w:t>政府采购合同</w:t>
      </w:r>
      <w:bookmarkEnd w:id="222"/>
      <w:bookmarkEnd w:id="223"/>
      <w:bookmarkEnd w:id="224"/>
      <w:bookmarkEnd w:id="231"/>
      <w:bookmarkEnd w:id="232"/>
    </w:p>
    <w:p w14:paraId="267F4D7F" w14:textId="77777777" w:rsidR="007B19E2" w:rsidRPr="00F400DC" w:rsidRDefault="00E4796D">
      <w:pPr>
        <w:spacing w:line="500" w:lineRule="exact"/>
        <w:ind w:firstLine="420"/>
        <w:jc w:val="center"/>
        <w:rPr>
          <w:rFonts w:ascii="微软雅黑" w:hAnsi="微软雅黑" w:cs="微软雅黑"/>
          <w:b/>
          <w:bCs/>
          <w:szCs w:val="21"/>
        </w:rPr>
      </w:pPr>
      <w:bookmarkStart w:id="233" w:name="_Toc12558"/>
      <w:bookmarkStart w:id="234" w:name="_Toc416422466"/>
      <w:bookmarkStart w:id="235" w:name="_Toc493511827"/>
      <w:bookmarkStart w:id="236" w:name="_Toc427915780"/>
      <w:bookmarkStart w:id="237" w:name="_Toc417992897"/>
      <w:bookmarkStart w:id="238" w:name="_Toc21781"/>
      <w:bookmarkStart w:id="239" w:name="_Toc416422801"/>
      <w:r w:rsidRPr="00F400DC">
        <w:rPr>
          <w:rFonts w:ascii="微软雅黑" w:hAnsi="微软雅黑" w:cs="微软雅黑" w:hint="eastAsia"/>
          <w:b/>
          <w:bCs/>
          <w:szCs w:val="21"/>
        </w:rPr>
        <w:t>政府采购合同</w:t>
      </w:r>
      <w:bookmarkEnd w:id="233"/>
      <w:bookmarkEnd w:id="234"/>
      <w:bookmarkEnd w:id="235"/>
      <w:bookmarkEnd w:id="236"/>
      <w:bookmarkEnd w:id="237"/>
      <w:bookmarkEnd w:id="238"/>
      <w:bookmarkEnd w:id="239"/>
    </w:p>
    <w:p w14:paraId="7CCCC0BF" w14:textId="77777777" w:rsidR="007B19E2" w:rsidRPr="00F400DC" w:rsidRDefault="00E4796D">
      <w:pPr>
        <w:pStyle w:val="20"/>
        <w:spacing w:line="500" w:lineRule="exact"/>
        <w:ind w:firstLine="420"/>
        <w:jc w:val="center"/>
        <w:rPr>
          <w:rFonts w:ascii="微软雅黑" w:hAnsi="微软雅黑" w:cs="微软雅黑"/>
          <w:szCs w:val="21"/>
        </w:rPr>
      </w:pPr>
      <w:r w:rsidRPr="00F400DC">
        <w:rPr>
          <w:rFonts w:ascii="微软雅黑" w:hAnsi="微软雅黑" w:cs="微软雅黑" w:hint="eastAsia"/>
          <w:szCs w:val="21"/>
        </w:rPr>
        <w:t>一、通用必备条款部份</w:t>
      </w:r>
    </w:p>
    <w:p w14:paraId="560B67C1" w14:textId="77777777" w:rsidR="007B19E2" w:rsidRPr="00F400DC" w:rsidRDefault="00E4796D">
      <w:pPr>
        <w:pStyle w:val="af3"/>
        <w:snapToGrid w:val="0"/>
        <w:spacing w:line="500" w:lineRule="exact"/>
        <w:ind w:firstLine="420"/>
        <w:rPr>
          <w:rFonts w:ascii="微软雅黑" w:hAnsi="微软雅黑" w:cs="微软雅黑"/>
          <w:bCs/>
          <w:szCs w:val="21"/>
        </w:rPr>
      </w:pPr>
      <w:r w:rsidRPr="00F400DC">
        <w:rPr>
          <w:rFonts w:ascii="微软雅黑" w:hAnsi="微软雅黑" w:cs="微软雅黑" w:hint="eastAsia"/>
          <w:b/>
          <w:szCs w:val="21"/>
        </w:rPr>
        <w:t>合同编号：</w:t>
      </w:r>
    </w:p>
    <w:p w14:paraId="0E98476F" w14:textId="77777777" w:rsidR="007B19E2" w:rsidRPr="00F400DC" w:rsidRDefault="00E4796D">
      <w:pPr>
        <w:pStyle w:val="af3"/>
        <w:snapToGrid w:val="0"/>
        <w:spacing w:line="500" w:lineRule="exact"/>
        <w:ind w:firstLine="420"/>
        <w:rPr>
          <w:rFonts w:ascii="微软雅黑" w:hAnsi="微软雅黑" w:cs="微软雅黑"/>
          <w:bCs/>
          <w:szCs w:val="21"/>
        </w:rPr>
      </w:pPr>
      <w:r w:rsidRPr="00F400DC">
        <w:rPr>
          <w:rFonts w:ascii="微软雅黑" w:hAnsi="微软雅黑" w:cs="微软雅黑" w:hint="eastAsia"/>
          <w:b/>
          <w:szCs w:val="21"/>
        </w:rPr>
        <w:t>政府采购计划（预算）确认号：</w:t>
      </w:r>
    </w:p>
    <w:p w14:paraId="02F92B85" w14:textId="77777777" w:rsidR="007B19E2" w:rsidRPr="00F400DC" w:rsidRDefault="00E4796D">
      <w:pPr>
        <w:pStyle w:val="af3"/>
        <w:snapToGrid w:val="0"/>
        <w:spacing w:line="500" w:lineRule="exact"/>
        <w:ind w:firstLine="420"/>
        <w:rPr>
          <w:rFonts w:ascii="微软雅黑" w:hAnsi="微软雅黑" w:cs="微软雅黑"/>
          <w:szCs w:val="21"/>
        </w:rPr>
      </w:pPr>
      <w:r w:rsidRPr="00F400DC">
        <w:rPr>
          <w:rFonts w:ascii="微软雅黑" w:hAnsi="微软雅黑" w:cs="微软雅黑" w:hint="eastAsia"/>
          <w:b/>
          <w:szCs w:val="21"/>
        </w:rPr>
        <w:t>预算金额</w:t>
      </w:r>
      <w:r w:rsidRPr="00F400DC">
        <w:rPr>
          <w:rFonts w:ascii="微软雅黑" w:hAnsi="微软雅黑" w:cs="微软雅黑" w:hint="eastAsia"/>
          <w:szCs w:val="21"/>
        </w:rPr>
        <w:t xml:space="preserve">：  </w:t>
      </w:r>
    </w:p>
    <w:p w14:paraId="2C0737A7" w14:textId="77777777" w:rsidR="007B19E2" w:rsidRPr="00F400DC" w:rsidRDefault="00E4796D">
      <w:pPr>
        <w:snapToGrid w:val="0"/>
        <w:spacing w:line="500" w:lineRule="exact"/>
        <w:ind w:firstLine="420"/>
        <w:rPr>
          <w:rFonts w:ascii="微软雅黑" w:hAnsi="微软雅黑" w:cs="微软雅黑"/>
          <w:szCs w:val="21"/>
        </w:rPr>
      </w:pPr>
      <w:r w:rsidRPr="00F400DC">
        <w:rPr>
          <w:rFonts w:ascii="微软雅黑" w:hAnsi="微软雅黑" w:cs="微软雅黑" w:hint="eastAsia"/>
          <w:b/>
          <w:szCs w:val="21"/>
        </w:rPr>
        <w:t>采购人（以下称甲方）：</w:t>
      </w:r>
    </w:p>
    <w:p w14:paraId="2BEECD33" w14:textId="77777777" w:rsidR="007B19E2" w:rsidRPr="00F400DC" w:rsidRDefault="00E4796D">
      <w:pPr>
        <w:pStyle w:val="af3"/>
        <w:snapToGrid w:val="0"/>
        <w:spacing w:line="500" w:lineRule="exact"/>
        <w:ind w:firstLine="420"/>
        <w:rPr>
          <w:rFonts w:ascii="微软雅黑" w:hAnsi="微软雅黑" w:cs="微软雅黑"/>
          <w:b/>
          <w:szCs w:val="21"/>
        </w:rPr>
      </w:pPr>
      <w:r w:rsidRPr="00F400DC">
        <w:rPr>
          <w:rFonts w:ascii="微软雅黑" w:hAnsi="微软雅黑" w:cs="微软雅黑" w:hint="eastAsia"/>
          <w:b/>
          <w:szCs w:val="21"/>
        </w:rPr>
        <w:t>供应商（以下称乙方）：</w:t>
      </w:r>
    </w:p>
    <w:p w14:paraId="0342EB9B" w14:textId="77777777" w:rsidR="007B19E2" w:rsidRPr="00F400DC" w:rsidRDefault="00E4796D">
      <w:pPr>
        <w:pStyle w:val="af3"/>
        <w:snapToGrid w:val="0"/>
        <w:spacing w:line="500" w:lineRule="exact"/>
        <w:ind w:firstLine="420"/>
        <w:rPr>
          <w:rFonts w:ascii="微软雅黑" w:hAnsi="微软雅黑" w:cs="微软雅黑"/>
          <w:szCs w:val="21"/>
        </w:rPr>
      </w:pPr>
      <w:r w:rsidRPr="00F400DC">
        <w:rPr>
          <w:rFonts w:ascii="微软雅黑" w:hAnsi="微软雅黑" w:cs="微软雅黑" w:hint="eastAsia"/>
          <w:b/>
          <w:szCs w:val="21"/>
        </w:rPr>
        <w:t>采购代理机构：</w:t>
      </w:r>
    </w:p>
    <w:p w14:paraId="39555720" w14:textId="77777777" w:rsidR="007B19E2" w:rsidRPr="00F400DC" w:rsidRDefault="00E4796D">
      <w:pPr>
        <w:pStyle w:val="af3"/>
        <w:snapToGrid w:val="0"/>
        <w:spacing w:line="500" w:lineRule="exact"/>
        <w:ind w:firstLine="420"/>
        <w:rPr>
          <w:rFonts w:ascii="微软雅黑" w:hAnsi="微软雅黑" w:cs="微软雅黑"/>
          <w:szCs w:val="21"/>
        </w:rPr>
      </w:pPr>
      <w:r w:rsidRPr="00F400DC">
        <w:rPr>
          <w:rFonts w:ascii="微软雅黑" w:hAnsi="微软雅黑" w:cs="微软雅黑" w:hint="eastAsia"/>
          <w:b/>
          <w:szCs w:val="21"/>
        </w:rPr>
        <w:t>采购方式：</w:t>
      </w:r>
      <w:r w:rsidRPr="00F400DC">
        <w:rPr>
          <w:rFonts w:ascii="微软雅黑" w:hAnsi="微软雅黑" w:cs="微软雅黑" w:hint="eastAsia"/>
          <w:szCs w:val="21"/>
        </w:rPr>
        <w:t>公开招标</w:t>
      </w:r>
    </w:p>
    <w:p w14:paraId="19FC3AD9" w14:textId="77777777" w:rsidR="007B19E2" w:rsidRPr="00F400DC" w:rsidRDefault="00E479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20"/>
        <w:rPr>
          <w:rFonts w:ascii="微软雅黑" w:hAnsi="微软雅黑" w:cs="微软雅黑"/>
          <w:kern w:val="0"/>
          <w:szCs w:val="21"/>
        </w:rPr>
      </w:pPr>
      <w:r w:rsidRPr="00F400DC">
        <w:rPr>
          <w:rFonts w:ascii="微软雅黑" w:hAnsi="微软雅黑" w:cs="微软雅黑" w:hint="eastAsia"/>
          <w:kern w:val="0"/>
          <w:szCs w:val="21"/>
        </w:rPr>
        <w:t>根据《中华人民共和国政府采购法》、《中华人民共和国民法典》等法律法规的规定，甲乙双方按照采购结果签订本合同。</w:t>
      </w:r>
    </w:p>
    <w:p w14:paraId="7C6A679A" w14:textId="77777777" w:rsidR="007B19E2" w:rsidRPr="00F400DC" w:rsidRDefault="00E4796D">
      <w:pPr>
        <w:shd w:val="clear" w:color="auto" w:fill="FFFFFF"/>
        <w:tabs>
          <w:tab w:val="left" w:pos="916"/>
          <w:tab w:val="left" w:pos="1832"/>
          <w:tab w:val="left" w:pos="2748"/>
        </w:tabs>
        <w:spacing w:line="500" w:lineRule="exact"/>
        <w:ind w:firstLine="420"/>
        <w:rPr>
          <w:rFonts w:ascii="微软雅黑" w:hAnsi="微软雅黑" w:cs="微软雅黑"/>
          <w:b/>
          <w:szCs w:val="21"/>
        </w:rPr>
      </w:pPr>
      <w:r w:rsidRPr="00F400DC">
        <w:rPr>
          <w:rFonts w:ascii="微软雅黑" w:hAnsi="微软雅黑" w:cs="微软雅黑" w:hint="eastAsia"/>
          <w:b/>
          <w:szCs w:val="21"/>
        </w:rPr>
        <w:t>第一条 合同组成</w:t>
      </w:r>
      <w:r w:rsidRPr="00F400DC">
        <w:rPr>
          <w:rFonts w:ascii="微软雅黑" w:hAnsi="微软雅黑" w:cs="微软雅黑" w:hint="eastAsia"/>
          <w:b/>
          <w:szCs w:val="21"/>
        </w:rPr>
        <w:tab/>
      </w:r>
    </w:p>
    <w:p w14:paraId="191577CF"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本次政府采购活动的相关文件为本合同的组成部分，这些文件包括但不限于：</w:t>
      </w:r>
    </w:p>
    <w:p w14:paraId="67A1F339"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1、本合同文本；</w:t>
      </w:r>
    </w:p>
    <w:p w14:paraId="4AFCC64C"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2、采购文件与采购响应文件；</w:t>
      </w:r>
    </w:p>
    <w:p w14:paraId="5E501D5C"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3、中标或成交通知书；</w:t>
      </w:r>
    </w:p>
    <w:p w14:paraId="428344C3"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组成本合同的所有文件必须为书面形式。</w:t>
      </w:r>
    </w:p>
    <w:p w14:paraId="40F1CDB9"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b/>
          <w:szCs w:val="21"/>
        </w:rPr>
      </w:pPr>
      <w:r w:rsidRPr="00F400DC">
        <w:rPr>
          <w:rFonts w:ascii="微软雅黑" w:hAnsi="微软雅黑" w:cs="微软雅黑" w:hint="eastAsia"/>
          <w:b/>
          <w:szCs w:val="21"/>
        </w:rPr>
        <w:t>第二条 合同标的与相关属性</w:t>
      </w:r>
    </w:p>
    <w:p w14:paraId="176E06BB" w14:textId="77777777" w:rsidR="007B19E2" w:rsidRPr="00F400DC" w:rsidRDefault="00E4796D">
      <w:pPr>
        <w:snapToGrid w:val="0"/>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1、本次采购的是</w:t>
      </w:r>
    </w:p>
    <w:p w14:paraId="7304E336"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2、乙方是否属于中小微企业：□是□否</w:t>
      </w:r>
    </w:p>
    <w:p w14:paraId="1D8D8010"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3、本合同项下产品属于（可多选）：□环保产品；□节能产品；□进口产品</w:t>
      </w:r>
    </w:p>
    <w:p w14:paraId="58769996"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b/>
          <w:szCs w:val="21"/>
        </w:rPr>
      </w:pPr>
      <w:r w:rsidRPr="00F400DC">
        <w:rPr>
          <w:rFonts w:ascii="微软雅黑" w:hAnsi="微软雅黑" w:cs="微软雅黑" w:hint="eastAsia"/>
          <w:b/>
          <w:szCs w:val="21"/>
        </w:rPr>
        <w:t>第三条 合同价款</w:t>
      </w:r>
    </w:p>
    <w:p w14:paraId="58EEFD09"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1、本合同项下总价款为（大写）人民币，分项价款见“价格清单”（如有）</w:t>
      </w:r>
      <w:proofErr w:type="gramStart"/>
      <w:r w:rsidRPr="00F400DC">
        <w:rPr>
          <w:rFonts w:ascii="微软雅黑" w:hAnsi="微软雅黑" w:cs="微软雅黑" w:hint="eastAsia"/>
          <w:szCs w:val="21"/>
        </w:rPr>
        <w:t>”</w:t>
      </w:r>
      <w:proofErr w:type="gramEnd"/>
      <w:r w:rsidRPr="00F400DC">
        <w:rPr>
          <w:rFonts w:ascii="微软雅黑" w:hAnsi="微软雅黑" w:cs="微软雅黑" w:hint="eastAsia"/>
          <w:szCs w:val="21"/>
        </w:rPr>
        <w:t>。</w:t>
      </w:r>
    </w:p>
    <w:p w14:paraId="636E3189"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2、本合同总价款含所有税费(包括货款、标准附件、备品备件、专用工具、包装、运输、装卸、保险、税金、货到就位以及安装、调试、培训、保修等一切税金和费用。)</w:t>
      </w:r>
    </w:p>
    <w:p w14:paraId="156F4ADC"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3、本合同付款方式为以下第项：</w:t>
      </w:r>
    </w:p>
    <w:p w14:paraId="69979796"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lastRenderedPageBreak/>
        <w:t>（1）本合同项下的采购资金系甲方自行支付，付款程序为；</w:t>
      </w:r>
    </w:p>
    <w:p w14:paraId="779F4223"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（2）本合同项下的采购资金</w:t>
      </w:r>
      <w:proofErr w:type="gramStart"/>
      <w:r w:rsidRPr="00F400DC">
        <w:rPr>
          <w:rFonts w:ascii="微软雅黑" w:hAnsi="微软雅黑" w:cs="微软雅黑" w:hint="eastAsia"/>
          <w:szCs w:val="21"/>
        </w:rPr>
        <w:t>须财政</w:t>
      </w:r>
      <w:proofErr w:type="gramEnd"/>
      <w:r w:rsidRPr="00F400DC">
        <w:rPr>
          <w:rFonts w:ascii="微软雅黑" w:hAnsi="微软雅黑" w:cs="微软雅黑" w:hint="eastAsia"/>
          <w:szCs w:val="21"/>
        </w:rPr>
        <w:t>直接支付，付款程序为；</w:t>
      </w:r>
    </w:p>
    <w:p w14:paraId="33B92117"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（3）其他方式：</w:t>
      </w:r>
    </w:p>
    <w:p w14:paraId="60374A3E"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4、本合同项下的采购资金付款</w:t>
      </w:r>
      <w:proofErr w:type="gramStart"/>
      <w:r w:rsidRPr="00F400DC">
        <w:rPr>
          <w:rFonts w:ascii="微软雅黑" w:hAnsi="微软雅黑" w:cs="微软雅黑" w:hint="eastAsia"/>
          <w:szCs w:val="21"/>
        </w:rPr>
        <w:t>进度按招招标文件</w:t>
      </w:r>
      <w:proofErr w:type="gramEnd"/>
      <w:r w:rsidRPr="00F400DC">
        <w:rPr>
          <w:rFonts w:ascii="微软雅黑" w:hAnsi="微软雅黑" w:cs="微软雅黑" w:hint="eastAsia"/>
          <w:szCs w:val="21"/>
        </w:rPr>
        <w:t>规定，未规定时按以下第项支付：</w:t>
      </w:r>
    </w:p>
    <w:p w14:paraId="44281307"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（1）一次性付款：乙方合同履行达到（条件）时，一次性付款；</w:t>
      </w:r>
    </w:p>
    <w:p w14:paraId="506EB99A"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（2）分期付款时支付；时支付；时支付；</w:t>
      </w:r>
    </w:p>
    <w:p w14:paraId="42D31C6A"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若收取了履约保证金，则不应重复设置尾款支付条件。</w:t>
      </w:r>
    </w:p>
    <w:p w14:paraId="37F5F5AF"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b/>
          <w:szCs w:val="21"/>
        </w:rPr>
      </w:pPr>
      <w:r w:rsidRPr="00F400DC">
        <w:rPr>
          <w:rFonts w:ascii="微软雅黑" w:hAnsi="微软雅黑" w:cs="微软雅黑" w:hint="eastAsia"/>
          <w:b/>
          <w:szCs w:val="21"/>
        </w:rPr>
        <w:t>第四条 履约保证金</w:t>
      </w:r>
    </w:p>
    <w:p w14:paraId="71DF18FB"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按以下第项处理：</w:t>
      </w:r>
    </w:p>
    <w:p w14:paraId="16CE504B" w14:textId="77777777" w:rsidR="007B19E2" w:rsidRPr="00F400DC" w:rsidRDefault="00E4796D">
      <w:pPr>
        <w:spacing w:line="500" w:lineRule="exact"/>
        <w:ind w:firstLine="420"/>
        <w:rPr>
          <w:rFonts w:ascii="微软雅黑" w:hAnsi="微软雅黑" w:cs="微软雅黑"/>
          <w:szCs w:val="21"/>
        </w:rPr>
      </w:pPr>
      <w:r w:rsidRPr="00F400DC">
        <w:rPr>
          <w:rFonts w:ascii="微软雅黑" w:hAnsi="微软雅黑" w:cs="微软雅黑" w:hint="eastAsia"/>
          <w:szCs w:val="21"/>
        </w:rPr>
        <w:t>1、本项目设置履约保证金，乙方必须在本合同签订后向甲方缴纳合同总价X%（共计XXXX元）的履约保证金，可优先以银行、保险公司、担保机构等金融机构出具的保函、保险等形式提交，也可以电汇、银行汇票、转账支票等形式提交。</w:t>
      </w:r>
    </w:p>
    <w:p w14:paraId="03EB1182"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2、本项目不设置履约保证金</w:t>
      </w:r>
    </w:p>
    <w:p w14:paraId="6C0B6DE8"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b/>
          <w:szCs w:val="21"/>
        </w:rPr>
      </w:pPr>
      <w:r w:rsidRPr="00F400DC">
        <w:rPr>
          <w:rFonts w:ascii="微软雅黑" w:hAnsi="微软雅黑" w:cs="微软雅黑" w:hint="eastAsia"/>
          <w:b/>
          <w:szCs w:val="21"/>
        </w:rPr>
        <w:t>第五条 金融支持</w:t>
      </w:r>
    </w:p>
    <w:p w14:paraId="0D845AA4" w14:textId="77777777" w:rsidR="007B19E2" w:rsidRPr="00F400DC" w:rsidRDefault="00E4796D">
      <w:pPr>
        <w:spacing w:line="500" w:lineRule="exact"/>
        <w:ind w:firstLine="420"/>
        <w:rPr>
          <w:rFonts w:ascii="微软雅黑" w:hAnsi="微软雅黑" w:cs="微软雅黑"/>
          <w:szCs w:val="21"/>
        </w:rPr>
      </w:pPr>
      <w:r w:rsidRPr="00F400DC">
        <w:rPr>
          <w:rFonts w:ascii="微软雅黑" w:hAnsi="微软雅黑" w:cs="微软雅黑" w:hint="eastAsia"/>
          <w:szCs w:val="21"/>
        </w:rPr>
        <w:t>支持和促进中小企业发展，进一步发挥政府采购政策功能，浙江省财政厅出台</w:t>
      </w:r>
      <w:proofErr w:type="gramStart"/>
      <w:r w:rsidRPr="00F400DC">
        <w:rPr>
          <w:rFonts w:ascii="微软雅黑" w:hAnsi="微软雅黑" w:cs="微软雅黑" w:hint="eastAsia"/>
          <w:szCs w:val="21"/>
        </w:rPr>
        <w:t>浙财采监</w:t>
      </w:r>
      <w:proofErr w:type="gramEnd"/>
      <w:r w:rsidRPr="00F400DC">
        <w:rPr>
          <w:rFonts w:ascii="微软雅黑" w:hAnsi="微软雅黑" w:cs="微软雅黑" w:hint="eastAsia"/>
          <w:szCs w:val="21"/>
        </w:rPr>
        <w:t>〔2022〕3号文件，企业若有融资意向，可通过政</w:t>
      </w:r>
      <w:proofErr w:type="gramStart"/>
      <w:r w:rsidRPr="00F400DC">
        <w:rPr>
          <w:rFonts w:ascii="微软雅黑" w:hAnsi="微软雅黑" w:cs="微软雅黑" w:hint="eastAsia"/>
          <w:szCs w:val="21"/>
        </w:rPr>
        <w:t>采云</w:t>
      </w:r>
      <w:proofErr w:type="gramEnd"/>
      <w:r w:rsidRPr="00F400DC">
        <w:rPr>
          <w:rFonts w:ascii="微软雅黑" w:hAnsi="微软雅黑" w:cs="微软雅黑" w:hint="eastAsia"/>
          <w:szCs w:val="21"/>
        </w:rPr>
        <w:t>平台或其他渠道进行咨询。</w:t>
      </w:r>
    </w:p>
    <w:p w14:paraId="2995F4B6" w14:textId="77777777" w:rsidR="007B19E2" w:rsidRPr="00F400DC" w:rsidRDefault="00E4796D">
      <w:pPr>
        <w:spacing w:line="500" w:lineRule="exact"/>
        <w:ind w:firstLine="420"/>
        <w:rPr>
          <w:rFonts w:ascii="微软雅黑" w:hAnsi="微软雅黑" w:cs="微软雅黑"/>
          <w:szCs w:val="21"/>
        </w:rPr>
      </w:pPr>
      <w:r w:rsidRPr="00F400DC">
        <w:rPr>
          <w:rFonts w:ascii="微软雅黑" w:hAnsi="微软雅黑" w:cs="微软雅黑" w:hint="eastAsia"/>
          <w:szCs w:val="21"/>
        </w:rPr>
        <w:t>政</w:t>
      </w:r>
      <w:proofErr w:type="gramStart"/>
      <w:r w:rsidRPr="00F400DC">
        <w:rPr>
          <w:rFonts w:ascii="微软雅黑" w:hAnsi="微软雅黑" w:cs="微软雅黑" w:hint="eastAsia"/>
          <w:szCs w:val="21"/>
        </w:rPr>
        <w:t>采云</w:t>
      </w:r>
      <w:proofErr w:type="gramEnd"/>
      <w:r w:rsidRPr="00F400DC">
        <w:rPr>
          <w:rFonts w:ascii="微软雅黑" w:hAnsi="微软雅黑" w:cs="微软雅黑" w:hint="eastAsia"/>
          <w:szCs w:val="21"/>
        </w:rPr>
        <w:t>平台融资服务（https://jinrong.zcygov.cn/finance-service/#/home)，可查看相应融资政策文件及各相关银行服务方案。</w:t>
      </w:r>
    </w:p>
    <w:p w14:paraId="78D9A741"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b/>
          <w:szCs w:val="21"/>
        </w:rPr>
      </w:pPr>
      <w:r w:rsidRPr="00F400DC">
        <w:rPr>
          <w:rFonts w:ascii="微软雅黑" w:hAnsi="微软雅黑" w:cs="微软雅黑" w:hint="eastAsia"/>
          <w:b/>
          <w:szCs w:val="21"/>
        </w:rPr>
        <w:t>第六条 合同的变更和终止</w:t>
      </w:r>
    </w:p>
    <w:p w14:paraId="50F27135"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除《政府采购法》第49条、第50条第二款规定的情形外，本合同一经签订，甲乙双方不得擅自终止合同或对合同实质性条款进行变更。确有特殊情况的，须经同级财政部门备案同意。</w:t>
      </w:r>
    </w:p>
    <w:p w14:paraId="7FEDDD2F"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b/>
          <w:szCs w:val="21"/>
        </w:rPr>
      </w:pPr>
      <w:r w:rsidRPr="00F400DC">
        <w:rPr>
          <w:rFonts w:ascii="微软雅黑" w:hAnsi="微软雅黑" w:cs="微软雅黑" w:hint="eastAsia"/>
          <w:b/>
          <w:szCs w:val="21"/>
        </w:rPr>
        <w:t>第七条 合同的转让与分包</w:t>
      </w:r>
    </w:p>
    <w:p w14:paraId="634B5998"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乙方不得擅自部分或全部转让其应履行的合同义务。乙方分包的，应经过甲方书面同意。</w:t>
      </w:r>
    </w:p>
    <w:p w14:paraId="5CB9106E"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b/>
          <w:szCs w:val="21"/>
        </w:rPr>
      </w:pPr>
      <w:r w:rsidRPr="00F400DC">
        <w:rPr>
          <w:rFonts w:ascii="微软雅黑" w:hAnsi="微软雅黑" w:cs="微软雅黑" w:hint="eastAsia"/>
          <w:b/>
          <w:szCs w:val="21"/>
        </w:rPr>
        <w:t>第八条 争议的解决</w:t>
      </w:r>
    </w:p>
    <w:p w14:paraId="42B84199"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1、因履行本合同引起的或与本合同有关的争议，甲、乙双方应首先通过友好协商解</w:t>
      </w:r>
      <w:r w:rsidRPr="00F400DC">
        <w:rPr>
          <w:rFonts w:ascii="微软雅黑" w:hAnsi="微软雅黑" w:cs="微软雅黑" w:hint="eastAsia"/>
          <w:szCs w:val="21"/>
        </w:rPr>
        <w:lastRenderedPageBreak/>
        <w:t>决，如果协商不能解决争议，则采取以下第种方式解决争议：</w:t>
      </w:r>
    </w:p>
    <w:p w14:paraId="31B96B2A"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（1）向甲方所在地有管辖权的人民法院提起诉讼；</w:t>
      </w:r>
    </w:p>
    <w:p w14:paraId="31510945"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（2）向仲裁委员申请仲裁。</w:t>
      </w:r>
    </w:p>
    <w:p w14:paraId="0CDD5BD5"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b/>
          <w:szCs w:val="21"/>
        </w:rPr>
      </w:pPr>
      <w:r w:rsidRPr="00F400DC">
        <w:rPr>
          <w:rFonts w:ascii="微软雅黑" w:hAnsi="微软雅黑" w:cs="微软雅黑" w:hint="eastAsia"/>
          <w:b/>
          <w:szCs w:val="21"/>
        </w:rPr>
        <w:t>第九条 合同备案及其他</w:t>
      </w:r>
    </w:p>
    <w:p w14:paraId="2318C3F6"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sidRPr="00F400DC">
        <w:rPr>
          <w:rFonts w:ascii="微软雅黑" w:hAnsi="微软雅黑" w:cs="微软雅黑" w:hint="eastAsia"/>
          <w:szCs w:val="21"/>
        </w:rPr>
        <w:t>本合同一式五份，甲乙双方各执二份，一份送招标代理机构存档。</w:t>
      </w:r>
    </w:p>
    <w:p w14:paraId="08227615" w14:textId="77777777" w:rsidR="007B19E2" w:rsidRPr="00F400DC" w:rsidRDefault="00E479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jc w:val="center"/>
        <w:rPr>
          <w:rFonts w:ascii="微软雅黑" w:hAnsi="微软雅黑" w:cs="微软雅黑"/>
          <w:b/>
          <w:szCs w:val="21"/>
        </w:rPr>
      </w:pPr>
      <w:r w:rsidRPr="00F400DC">
        <w:rPr>
          <w:rFonts w:ascii="微软雅黑" w:hAnsi="微软雅黑" w:cs="微软雅黑" w:hint="eastAsia"/>
          <w:b/>
          <w:szCs w:val="21"/>
        </w:rPr>
        <w:t>二、特殊专用条款部份</w:t>
      </w:r>
    </w:p>
    <w:p w14:paraId="2D18C292" w14:textId="77777777" w:rsidR="007B19E2" w:rsidRPr="00F400DC" w:rsidRDefault="00E4796D">
      <w:pPr>
        <w:numPr>
          <w:ilvl w:val="0"/>
          <w:numId w:val="67"/>
        </w:numPr>
        <w:autoSpaceDE w:val="0"/>
        <w:autoSpaceDN w:val="0"/>
        <w:adjustRightInd w:val="0"/>
        <w:spacing w:line="500" w:lineRule="exact"/>
        <w:ind w:firstLineChars="0" w:hanging="737"/>
        <w:jc w:val="both"/>
        <w:rPr>
          <w:rFonts w:ascii="微软雅黑" w:hAnsi="微软雅黑" w:cs="微软雅黑"/>
          <w:b/>
          <w:kern w:val="36"/>
          <w:szCs w:val="21"/>
        </w:rPr>
      </w:pPr>
      <w:r w:rsidRPr="00F400DC">
        <w:rPr>
          <w:rFonts w:ascii="微软雅黑" w:hAnsi="微软雅黑" w:cs="微软雅黑" w:hint="eastAsia"/>
          <w:b/>
          <w:kern w:val="36"/>
          <w:szCs w:val="21"/>
        </w:rPr>
        <w:t>服务内容</w:t>
      </w:r>
    </w:p>
    <w:p w14:paraId="29ED24B2" w14:textId="77777777" w:rsidR="007B19E2" w:rsidRPr="00F400DC" w:rsidRDefault="00E4796D">
      <w:pPr>
        <w:autoSpaceDE w:val="0"/>
        <w:autoSpaceDN w:val="0"/>
        <w:adjustRightInd w:val="0"/>
        <w:spacing w:line="500" w:lineRule="exact"/>
        <w:ind w:firstLine="420"/>
        <w:rPr>
          <w:rFonts w:ascii="微软雅黑" w:hAnsi="微软雅黑" w:cs="微软雅黑"/>
          <w:b/>
          <w:kern w:val="36"/>
          <w:szCs w:val="21"/>
        </w:rPr>
      </w:pPr>
      <w:r w:rsidRPr="00F400DC">
        <w:rPr>
          <w:rFonts w:ascii="微软雅黑" w:hAnsi="微软雅黑" w:cs="微软雅黑" w:hint="eastAsia"/>
          <w:b/>
          <w:kern w:val="36"/>
          <w:szCs w:val="21"/>
        </w:rPr>
        <w:t>……</w:t>
      </w:r>
    </w:p>
    <w:p w14:paraId="09A58959" w14:textId="77777777" w:rsidR="007B19E2" w:rsidRPr="00F400DC" w:rsidRDefault="00E4796D">
      <w:pPr>
        <w:pStyle w:val="af3"/>
        <w:snapToGrid w:val="0"/>
        <w:spacing w:line="500" w:lineRule="exact"/>
        <w:ind w:firstLineChars="202" w:firstLine="424"/>
        <w:rPr>
          <w:rFonts w:ascii="微软雅黑" w:hAnsi="微软雅黑" w:cs="微软雅黑"/>
          <w:b/>
          <w:szCs w:val="21"/>
        </w:rPr>
      </w:pPr>
      <w:r w:rsidRPr="00F400DC">
        <w:rPr>
          <w:rFonts w:ascii="微软雅黑" w:hAnsi="微软雅黑" w:cs="微软雅黑" w:hint="eastAsia"/>
          <w:b/>
          <w:szCs w:val="21"/>
        </w:rPr>
        <w:t>第二条 合同履行时间、履行方式及履行地点</w:t>
      </w:r>
    </w:p>
    <w:p w14:paraId="2E92D627" w14:textId="77777777" w:rsidR="007B19E2" w:rsidRPr="00F400DC" w:rsidRDefault="00E4796D">
      <w:pPr>
        <w:pStyle w:val="af3"/>
        <w:snapToGrid w:val="0"/>
        <w:spacing w:line="500" w:lineRule="exact"/>
        <w:ind w:firstLineChars="202" w:firstLine="424"/>
        <w:rPr>
          <w:rFonts w:ascii="微软雅黑" w:hAnsi="微软雅黑" w:cs="微软雅黑"/>
          <w:bCs/>
          <w:szCs w:val="21"/>
        </w:rPr>
      </w:pPr>
      <w:r w:rsidRPr="00F400DC">
        <w:rPr>
          <w:rFonts w:ascii="微软雅黑" w:hAnsi="微软雅黑" w:cs="微软雅黑" w:hint="eastAsia"/>
          <w:bCs/>
          <w:szCs w:val="21"/>
        </w:rPr>
        <w:t>1、</w:t>
      </w:r>
      <w:r w:rsidRPr="00F400DC">
        <w:rPr>
          <w:rFonts w:ascii="微软雅黑" w:hAnsi="微软雅黑" w:cs="微软雅黑" w:hint="eastAsia"/>
          <w:szCs w:val="21"/>
        </w:rPr>
        <w:t>履行时间</w:t>
      </w:r>
      <w:r w:rsidRPr="00F400DC">
        <w:rPr>
          <w:rFonts w:ascii="微软雅黑" w:hAnsi="微软雅黑" w:cs="微软雅黑" w:hint="eastAsia"/>
          <w:bCs/>
          <w:szCs w:val="21"/>
        </w:rPr>
        <w:t>：</w:t>
      </w:r>
    </w:p>
    <w:p w14:paraId="522E6032" w14:textId="77777777" w:rsidR="007B19E2" w:rsidRPr="00F400DC" w:rsidRDefault="00E4796D">
      <w:pPr>
        <w:pStyle w:val="af3"/>
        <w:snapToGrid w:val="0"/>
        <w:spacing w:line="500" w:lineRule="exact"/>
        <w:ind w:firstLineChars="202" w:firstLine="424"/>
        <w:rPr>
          <w:rFonts w:ascii="微软雅黑" w:hAnsi="微软雅黑" w:cs="微软雅黑"/>
          <w:bCs/>
          <w:szCs w:val="21"/>
        </w:rPr>
      </w:pPr>
      <w:r w:rsidRPr="00F400DC">
        <w:rPr>
          <w:rFonts w:ascii="微软雅黑" w:hAnsi="微软雅黑" w:cs="微软雅黑" w:hint="eastAsia"/>
          <w:bCs/>
          <w:szCs w:val="21"/>
        </w:rPr>
        <w:t>2、</w:t>
      </w:r>
      <w:r w:rsidRPr="00F400DC">
        <w:rPr>
          <w:rFonts w:ascii="微软雅黑" w:hAnsi="微软雅黑" w:cs="微软雅黑" w:hint="eastAsia"/>
          <w:szCs w:val="21"/>
        </w:rPr>
        <w:t>履行方式</w:t>
      </w:r>
      <w:r w:rsidRPr="00F400DC">
        <w:rPr>
          <w:rFonts w:ascii="微软雅黑" w:hAnsi="微软雅黑" w:cs="微软雅黑" w:hint="eastAsia"/>
          <w:bCs/>
          <w:szCs w:val="21"/>
        </w:rPr>
        <w:t>：</w:t>
      </w:r>
    </w:p>
    <w:p w14:paraId="582D49AF" w14:textId="77777777" w:rsidR="007B19E2" w:rsidRPr="00F400DC" w:rsidRDefault="00E4796D">
      <w:pPr>
        <w:pStyle w:val="af3"/>
        <w:snapToGrid w:val="0"/>
        <w:spacing w:line="500" w:lineRule="exact"/>
        <w:ind w:firstLineChars="202" w:firstLine="424"/>
        <w:rPr>
          <w:rFonts w:ascii="微软雅黑" w:hAnsi="微软雅黑" w:cs="微软雅黑"/>
          <w:bCs/>
          <w:szCs w:val="21"/>
        </w:rPr>
      </w:pPr>
      <w:r w:rsidRPr="00F400DC">
        <w:rPr>
          <w:rFonts w:ascii="微软雅黑" w:hAnsi="微软雅黑" w:cs="微软雅黑" w:hint="eastAsia"/>
          <w:bCs/>
          <w:szCs w:val="21"/>
        </w:rPr>
        <w:t>3、</w:t>
      </w:r>
      <w:r w:rsidRPr="00F400DC">
        <w:rPr>
          <w:rFonts w:ascii="微软雅黑" w:hAnsi="微软雅黑" w:cs="微软雅黑" w:hint="eastAsia"/>
          <w:szCs w:val="21"/>
        </w:rPr>
        <w:t>履行地点</w:t>
      </w:r>
      <w:r w:rsidRPr="00F400DC">
        <w:rPr>
          <w:rFonts w:ascii="微软雅黑" w:hAnsi="微软雅黑" w:cs="微软雅黑" w:hint="eastAsia"/>
          <w:bCs/>
          <w:szCs w:val="21"/>
        </w:rPr>
        <w:t>：</w:t>
      </w:r>
    </w:p>
    <w:p w14:paraId="5C70B183" w14:textId="77777777" w:rsidR="007B19E2" w:rsidRPr="00F400DC" w:rsidRDefault="00E4796D">
      <w:pPr>
        <w:pStyle w:val="af3"/>
        <w:snapToGrid w:val="0"/>
        <w:spacing w:line="500" w:lineRule="exact"/>
        <w:ind w:firstLineChars="202" w:firstLine="424"/>
        <w:rPr>
          <w:rFonts w:ascii="微软雅黑" w:hAnsi="微软雅黑" w:cs="微软雅黑"/>
          <w:b/>
          <w:szCs w:val="21"/>
        </w:rPr>
      </w:pPr>
      <w:r w:rsidRPr="00F400DC">
        <w:rPr>
          <w:rFonts w:ascii="微软雅黑" w:hAnsi="微软雅黑" w:cs="微软雅黑" w:hint="eastAsia"/>
          <w:b/>
          <w:szCs w:val="21"/>
        </w:rPr>
        <w:t>第三条 技术资料</w:t>
      </w:r>
    </w:p>
    <w:p w14:paraId="6A56E0DA" w14:textId="77777777" w:rsidR="007B19E2" w:rsidRPr="00F400DC" w:rsidRDefault="00E4796D">
      <w:pPr>
        <w:pStyle w:val="af3"/>
        <w:snapToGrid w:val="0"/>
        <w:spacing w:line="500" w:lineRule="exact"/>
        <w:ind w:firstLineChars="202" w:firstLine="424"/>
        <w:rPr>
          <w:rFonts w:ascii="微软雅黑" w:hAnsi="微软雅黑" w:cs="微软雅黑"/>
          <w:szCs w:val="21"/>
        </w:rPr>
      </w:pPr>
      <w:r w:rsidRPr="00F400DC">
        <w:rPr>
          <w:rFonts w:ascii="微软雅黑" w:hAnsi="微软雅黑" w:cs="微软雅黑" w:hint="eastAsia"/>
          <w:szCs w:val="21"/>
        </w:rPr>
        <w:t>1、乙方应按竞争性磋商文件规定的时间向甲方提供有关技术资料。</w:t>
      </w:r>
    </w:p>
    <w:p w14:paraId="21FD0B7A" w14:textId="77777777" w:rsidR="007B19E2" w:rsidRPr="00F400DC" w:rsidRDefault="00E4796D">
      <w:pPr>
        <w:pStyle w:val="af3"/>
        <w:snapToGrid w:val="0"/>
        <w:spacing w:line="500" w:lineRule="exact"/>
        <w:ind w:firstLineChars="202" w:firstLine="424"/>
        <w:rPr>
          <w:rFonts w:ascii="微软雅黑" w:hAnsi="微软雅黑" w:cs="微软雅黑"/>
          <w:szCs w:val="21"/>
        </w:rPr>
      </w:pPr>
      <w:r w:rsidRPr="00F400DC">
        <w:rPr>
          <w:rFonts w:ascii="微软雅黑" w:hAnsi="微软雅黑" w:cs="微软雅黑" w:hint="eastAsia"/>
          <w:szCs w:val="21"/>
        </w:rPr>
        <w:t>2、没有甲方事先书面同意，乙方不得将由甲方提供的有关合同或任何合同条文、规格、计划、图纸、样品或资料提供给与履行本合同无关的任何其他人。即使</w:t>
      </w:r>
      <w:proofErr w:type="gramStart"/>
      <w:r w:rsidRPr="00F400DC">
        <w:rPr>
          <w:rFonts w:ascii="微软雅黑" w:hAnsi="微软雅黑" w:cs="微软雅黑" w:hint="eastAsia"/>
          <w:szCs w:val="21"/>
        </w:rPr>
        <w:t>向履行</w:t>
      </w:r>
      <w:proofErr w:type="gramEnd"/>
      <w:r w:rsidRPr="00F400DC">
        <w:rPr>
          <w:rFonts w:ascii="微软雅黑" w:hAnsi="微软雅黑" w:cs="微软雅黑" w:hint="eastAsia"/>
          <w:szCs w:val="21"/>
        </w:rPr>
        <w:t>本合同有关的人员提供，也应注意保密并限于履行合同的必需范围。</w:t>
      </w:r>
    </w:p>
    <w:p w14:paraId="03ADF99A" w14:textId="77777777" w:rsidR="007B19E2" w:rsidRPr="00F400DC" w:rsidRDefault="00E4796D">
      <w:pPr>
        <w:pStyle w:val="af3"/>
        <w:snapToGrid w:val="0"/>
        <w:spacing w:line="500" w:lineRule="exact"/>
        <w:ind w:firstLineChars="202" w:firstLine="424"/>
        <w:rPr>
          <w:rFonts w:ascii="微软雅黑" w:hAnsi="微软雅黑" w:cs="微软雅黑"/>
          <w:b/>
          <w:szCs w:val="21"/>
        </w:rPr>
      </w:pPr>
      <w:r w:rsidRPr="00F400DC">
        <w:rPr>
          <w:rFonts w:ascii="微软雅黑" w:hAnsi="微软雅黑" w:cs="微软雅黑" w:hint="eastAsia"/>
          <w:b/>
          <w:szCs w:val="21"/>
        </w:rPr>
        <w:t>第四条 知识产权</w:t>
      </w:r>
    </w:p>
    <w:p w14:paraId="444D37DA" w14:textId="77777777" w:rsidR="007B19E2" w:rsidRPr="00F400DC" w:rsidRDefault="00E4796D">
      <w:pPr>
        <w:pStyle w:val="af3"/>
        <w:snapToGrid w:val="0"/>
        <w:spacing w:line="500" w:lineRule="exact"/>
        <w:ind w:firstLineChars="202" w:firstLine="424"/>
        <w:rPr>
          <w:rFonts w:ascii="微软雅黑" w:hAnsi="微软雅黑" w:cs="微软雅黑"/>
          <w:b/>
          <w:bCs/>
          <w:szCs w:val="21"/>
        </w:rPr>
      </w:pPr>
      <w:r w:rsidRPr="00F400DC">
        <w:rPr>
          <w:rFonts w:ascii="微软雅黑" w:hAnsi="微软雅黑" w:cs="微软雅黑" w:hint="eastAsia"/>
          <w:szCs w:val="21"/>
        </w:rPr>
        <w:t>乙方应保证提供服务过程中不会侵犯任何第三方的</w:t>
      </w:r>
      <w:r w:rsidRPr="00F400DC">
        <w:rPr>
          <w:rFonts w:ascii="微软雅黑" w:hAnsi="微软雅黑" w:cs="微软雅黑" w:hint="eastAsia"/>
          <w:b/>
          <w:szCs w:val="21"/>
        </w:rPr>
        <w:t>知识产权</w:t>
      </w:r>
      <w:r w:rsidRPr="00F400DC">
        <w:rPr>
          <w:rFonts w:ascii="微软雅黑" w:hAnsi="微软雅黑" w:cs="微软雅黑" w:hint="eastAsia"/>
          <w:b/>
          <w:bCs/>
          <w:szCs w:val="21"/>
        </w:rPr>
        <w:t>。</w:t>
      </w:r>
    </w:p>
    <w:p w14:paraId="616474CB" w14:textId="77777777" w:rsidR="007B19E2" w:rsidRPr="00F400DC" w:rsidRDefault="00E4796D">
      <w:pPr>
        <w:pStyle w:val="af3"/>
        <w:snapToGrid w:val="0"/>
        <w:spacing w:line="500" w:lineRule="exact"/>
        <w:ind w:firstLineChars="202" w:firstLine="424"/>
        <w:rPr>
          <w:rFonts w:ascii="微软雅黑" w:hAnsi="微软雅黑" w:cs="微软雅黑"/>
          <w:b/>
          <w:szCs w:val="21"/>
        </w:rPr>
      </w:pPr>
      <w:r w:rsidRPr="00F400DC">
        <w:rPr>
          <w:rFonts w:ascii="微软雅黑" w:hAnsi="微软雅黑" w:cs="微软雅黑" w:hint="eastAsia"/>
          <w:b/>
          <w:szCs w:val="21"/>
        </w:rPr>
        <w:t>第五条 履约保证金</w:t>
      </w:r>
    </w:p>
    <w:p w14:paraId="65E17E57" w14:textId="77777777" w:rsidR="007B19E2" w:rsidRPr="00F400DC" w:rsidRDefault="00E4796D">
      <w:pPr>
        <w:pStyle w:val="af3"/>
        <w:snapToGrid w:val="0"/>
        <w:spacing w:line="500" w:lineRule="exact"/>
        <w:ind w:firstLineChars="202" w:firstLine="424"/>
        <w:rPr>
          <w:rFonts w:ascii="微软雅黑" w:hAnsi="微软雅黑" w:cs="微软雅黑"/>
          <w:szCs w:val="21"/>
        </w:rPr>
      </w:pPr>
      <w:r w:rsidRPr="00F400DC">
        <w:rPr>
          <w:rFonts w:ascii="微软雅黑" w:hAnsi="微软雅黑" w:cs="微软雅黑" w:hint="eastAsia"/>
          <w:szCs w:val="21"/>
        </w:rPr>
        <w:t>乙方交纳人民币△元作为本合同的履约保证金。</w:t>
      </w:r>
    </w:p>
    <w:p w14:paraId="16B8AD58" w14:textId="77777777" w:rsidR="007B19E2" w:rsidRPr="00F400DC" w:rsidRDefault="00E4796D">
      <w:pPr>
        <w:snapToGrid w:val="0"/>
        <w:spacing w:line="500" w:lineRule="exact"/>
        <w:ind w:firstLineChars="202" w:firstLine="424"/>
        <w:rPr>
          <w:rFonts w:ascii="微软雅黑" w:hAnsi="微软雅黑" w:cs="微软雅黑"/>
          <w:b/>
          <w:szCs w:val="21"/>
        </w:rPr>
      </w:pPr>
      <w:r w:rsidRPr="00F400DC">
        <w:rPr>
          <w:rFonts w:ascii="微软雅黑" w:hAnsi="微软雅黑" w:cs="微软雅黑" w:hint="eastAsia"/>
          <w:b/>
          <w:szCs w:val="21"/>
        </w:rPr>
        <w:t>第六条 税费</w:t>
      </w:r>
    </w:p>
    <w:p w14:paraId="45DEC55C" w14:textId="77777777" w:rsidR="007B19E2" w:rsidRPr="00F400DC" w:rsidRDefault="00E4796D">
      <w:pPr>
        <w:snapToGrid w:val="0"/>
        <w:spacing w:line="500" w:lineRule="exact"/>
        <w:ind w:firstLineChars="202" w:firstLine="424"/>
        <w:rPr>
          <w:rFonts w:ascii="微软雅黑" w:hAnsi="微软雅黑" w:cs="微软雅黑"/>
          <w:szCs w:val="21"/>
        </w:rPr>
      </w:pPr>
      <w:r w:rsidRPr="00F400DC">
        <w:rPr>
          <w:rFonts w:ascii="微软雅黑" w:hAnsi="微软雅黑" w:cs="微软雅黑" w:hint="eastAsia"/>
          <w:szCs w:val="21"/>
        </w:rPr>
        <w:t>本合同执行中相关的一切税费均由乙方负担。</w:t>
      </w:r>
    </w:p>
    <w:p w14:paraId="0E4643B3" w14:textId="77777777" w:rsidR="007B19E2" w:rsidRPr="00F400DC" w:rsidRDefault="00E4796D">
      <w:pPr>
        <w:pStyle w:val="af3"/>
        <w:snapToGrid w:val="0"/>
        <w:spacing w:line="500" w:lineRule="exact"/>
        <w:ind w:firstLineChars="202" w:firstLine="424"/>
        <w:rPr>
          <w:rFonts w:ascii="微软雅黑" w:hAnsi="微软雅黑" w:cs="微软雅黑"/>
          <w:b/>
          <w:szCs w:val="21"/>
        </w:rPr>
      </w:pPr>
      <w:r w:rsidRPr="00F400DC">
        <w:rPr>
          <w:rFonts w:ascii="微软雅黑" w:hAnsi="微软雅黑" w:cs="微软雅黑" w:hint="eastAsia"/>
          <w:b/>
          <w:szCs w:val="21"/>
        </w:rPr>
        <w:t>第七条 违约责任</w:t>
      </w:r>
    </w:p>
    <w:p w14:paraId="389FE55F" w14:textId="77777777" w:rsidR="007B19E2" w:rsidRPr="00F400DC" w:rsidRDefault="00E4796D">
      <w:pPr>
        <w:pStyle w:val="af3"/>
        <w:snapToGrid w:val="0"/>
        <w:spacing w:line="500" w:lineRule="exact"/>
        <w:ind w:firstLineChars="202" w:firstLine="424"/>
        <w:rPr>
          <w:rFonts w:ascii="微软雅黑" w:hAnsi="微软雅黑" w:cs="微软雅黑"/>
          <w:szCs w:val="21"/>
        </w:rPr>
      </w:pPr>
      <w:r w:rsidRPr="00F400DC">
        <w:rPr>
          <w:rFonts w:ascii="微软雅黑" w:hAnsi="微软雅黑" w:cs="微软雅黑" w:hint="eastAsia"/>
          <w:szCs w:val="21"/>
        </w:rPr>
        <w:t>1、甲方无正当理由拒收接受服务的，甲方向乙方偿付合同款项百分之五作为违约金。</w:t>
      </w:r>
    </w:p>
    <w:p w14:paraId="692F41F4" w14:textId="77777777" w:rsidR="007B19E2" w:rsidRPr="00F400DC" w:rsidRDefault="00E4796D">
      <w:pPr>
        <w:pStyle w:val="af3"/>
        <w:snapToGrid w:val="0"/>
        <w:spacing w:line="500" w:lineRule="exact"/>
        <w:ind w:firstLineChars="202" w:firstLine="424"/>
        <w:rPr>
          <w:rFonts w:ascii="微软雅黑" w:hAnsi="微软雅黑" w:cs="微软雅黑"/>
          <w:szCs w:val="21"/>
        </w:rPr>
      </w:pPr>
      <w:r w:rsidRPr="00F400DC">
        <w:rPr>
          <w:rFonts w:ascii="微软雅黑" w:hAnsi="微软雅黑" w:cs="微软雅黑" w:hint="eastAsia"/>
          <w:szCs w:val="21"/>
        </w:rPr>
        <w:t>2、甲方无故逾期验收和办理款项支付手续的,甲方应按逾期付款总额每日万分之五向</w:t>
      </w:r>
      <w:r w:rsidRPr="00F400DC">
        <w:rPr>
          <w:rFonts w:ascii="微软雅黑" w:hAnsi="微软雅黑" w:cs="微软雅黑" w:hint="eastAsia"/>
          <w:szCs w:val="21"/>
        </w:rPr>
        <w:lastRenderedPageBreak/>
        <w:t>乙方支付违约金。</w:t>
      </w:r>
    </w:p>
    <w:p w14:paraId="550222AD" w14:textId="77777777" w:rsidR="007B19E2" w:rsidRPr="00F400DC" w:rsidRDefault="00E4796D">
      <w:pPr>
        <w:pStyle w:val="af3"/>
        <w:snapToGrid w:val="0"/>
        <w:spacing w:line="500" w:lineRule="exact"/>
        <w:ind w:firstLineChars="202" w:firstLine="424"/>
        <w:rPr>
          <w:rFonts w:ascii="微软雅黑" w:hAnsi="微软雅黑" w:cs="微软雅黑"/>
          <w:szCs w:val="21"/>
        </w:rPr>
      </w:pPr>
      <w:r w:rsidRPr="00F400DC">
        <w:rPr>
          <w:rFonts w:ascii="微软雅黑" w:hAnsi="微软雅黑" w:cs="微软雅黑" w:hint="eastAsia"/>
          <w:szCs w:val="21"/>
        </w:rPr>
        <w:t>3、乙方未能如期提供服务的，每日向甲方支付合同款项的千分之六作为违约金。乙方超过约定日期10个工作日仍不能提供服务的，甲方可解除本合同。乙方因未能如期提供服务或因其他违约行为导致甲方解除合同的，乙方应向甲方支付合同总值5%的违约金，如造成甲方损失超过违约金的，超出部分由乙方继续承担赔偿责任。</w:t>
      </w:r>
    </w:p>
    <w:p w14:paraId="4DF93C69" w14:textId="77777777" w:rsidR="007B19E2" w:rsidRPr="00F400DC" w:rsidRDefault="00E4796D">
      <w:pPr>
        <w:pStyle w:val="af3"/>
        <w:snapToGrid w:val="0"/>
        <w:spacing w:line="500" w:lineRule="exact"/>
        <w:ind w:firstLineChars="202" w:firstLine="424"/>
        <w:rPr>
          <w:rFonts w:ascii="微软雅黑" w:hAnsi="微软雅黑" w:cs="微软雅黑"/>
          <w:b/>
          <w:szCs w:val="21"/>
        </w:rPr>
      </w:pPr>
      <w:r w:rsidRPr="00F400DC">
        <w:rPr>
          <w:rFonts w:ascii="微软雅黑" w:hAnsi="微软雅黑" w:cs="微软雅黑" w:hint="eastAsia"/>
          <w:b/>
          <w:szCs w:val="21"/>
        </w:rPr>
        <w:t>第八条 不可抗力事件处理</w:t>
      </w:r>
    </w:p>
    <w:p w14:paraId="6D8F61C2" w14:textId="77777777" w:rsidR="007B19E2" w:rsidRPr="00F400DC" w:rsidRDefault="00E4796D">
      <w:pPr>
        <w:pStyle w:val="af3"/>
        <w:snapToGrid w:val="0"/>
        <w:spacing w:line="500" w:lineRule="exact"/>
        <w:ind w:firstLineChars="202" w:firstLine="424"/>
        <w:rPr>
          <w:rFonts w:ascii="微软雅黑" w:hAnsi="微软雅黑" w:cs="微软雅黑"/>
          <w:szCs w:val="21"/>
        </w:rPr>
      </w:pPr>
      <w:r w:rsidRPr="00F400DC">
        <w:rPr>
          <w:rFonts w:ascii="微软雅黑" w:hAnsi="微软雅黑" w:cs="微软雅黑" w:hint="eastAsia"/>
          <w:szCs w:val="21"/>
        </w:rPr>
        <w:t>1、在合同有效期内，任何一方因不可抗力事件导致不能履行合同，则合同履行期可延长，其延长期与不可抗力影响期相同。</w:t>
      </w:r>
    </w:p>
    <w:p w14:paraId="30A6329C" w14:textId="77777777" w:rsidR="007B19E2" w:rsidRPr="00F400DC" w:rsidRDefault="00E4796D">
      <w:pPr>
        <w:pStyle w:val="af3"/>
        <w:snapToGrid w:val="0"/>
        <w:spacing w:line="500" w:lineRule="exact"/>
        <w:ind w:firstLineChars="202" w:firstLine="424"/>
        <w:rPr>
          <w:rFonts w:ascii="微软雅黑" w:hAnsi="微软雅黑" w:cs="微软雅黑"/>
          <w:szCs w:val="21"/>
        </w:rPr>
      </w:pPr>
      <w:r w:rsidRPr="00F400DC">
        <w:rPr>
          <w:rFonts w:ascii="微软雅黑" w:hAnsi="微软雅黑" w:cs="微软雅黑" w:hint="eastAsia"/>
          <w:szCs w:val="21"/>
        </w:rPr>
        <w:t>2、不可抗力事件发生后，应立即通知对方，并寄送有关权威机构出具的证明。</w:t>
      </w:r>
    </w:p>
    <w:p w14:paraId="72F04A22" w14:textId="77777777" w:rsidR="007B19E2" w:rsidRPr="00F400DC" w:rsidRDefault="00E4796D">
      <w:pPr>
        <w:pStyle w:val="af3"/>
        <w:snapToGrid w:val="0"/>
        <w:spacing w:line="500" w:lineRule="exact"/>
        <w:ind w:firstLineChars="202" w:firstLine="424"/>
        <w:rPr>
          <w:rFonts w:ascii="微软雅黑" w:hAnsi="微软雅黑" w:cs="微软雅黑"/>
          <w:szCs w:val="21"/>
        </w:rPr>
      </w:pPr>
      <w:r w:rsidRPr="00F400DC">
        <w:rPr>
          <w:rFonts w:ascii="微软雅黑" w:hAnsi="微软雅黑" w:cs="微软雅黑" w:hint="eastAsia"/>
          <w:szCs w:val="21"/>
        </w:rPr>
        <w:t>3、不可抗力事件延续120天以上，双方应通过友好协商，确定是否继续履行合同。</w:t>
      </w:r>
    </w:p>
    <w:p w14:paraId="0758F4CA" w14:textId="77777777" w:rsidR="007B19E2" w:rsidRPr="00F400DC" w:rsidRDefault="00E4796D">
      <w:pPr>
        <w:pStyle w:val="af3"/>
        <w:snapToGrid w:val="0"/>
        <w:spacing w:line="500" w:lineRule="exact"/>
        <w:ind w:firstLineChars="202" w:firstLine="424"/>
        <w:rPr>
          <w:rFonts w:ascii="微软雅黑" w:hAnsi="微软雅黑" w:cs="微软雅黑"/>
          <w:b/>
          <w:szCs w:val="21"/>
        </w:rPr>
      </w:pPr>
      <w:r w:rsidRPr="00F400DC">
        <w:rPr>
          <w:rFonts w:ascii="微软雅黑" w:hAnsi="微软雅黑" w:cs="微软雅黑" w:hint="eastAsia"/>
          <w:b/>
          <w:szCs w:val="21"/>
        </w:rPr>
        <w:t>第九条 诉讼</w:t>
      </w:r>
    </w:p>
    <w:p w14:paraId="7AB3955D" w14:textId="77777777" w:rsidR="007B19E2" w:rsidRPr="00F400DC" w:rsidRDefault="00E4796D">
      <w:pPr>
        <w:pStyle w:val="af3"/>
        <w:snapToGrid w:val="0"/>
        <w:spacing w:line="500" w:lineRule="exact"/>
        <w:ind w:firstLineChars="202" w:firstLine="424"/>
        <w:rPr>
          <w:rFonts w:ascii="微软雅黑" w:hAnsi="微软雅黑" w:cs="微软雅黑"/>
          <w:szCs w:val="21"/>
        </w:rPr>
      </w:pPr>
      <w:r w:rsidRPr="00F400DC">
        <w:rPr>
          <w:rFonts w:ascii="微软雅黑" w:hAnsi="微软雅黑" w:cs="微软雅黑" w:hint="eastAsia"/>
          <w:szCs w:val="21"/>
        </w:rPr>
        <w:t>双方在执行合同中所发生的一切争议，应通过协商解决。如协商不成，可向甲方所在地法院起诉。</w:t>
      </w:r>
    </w:p>
    <w:p w14:paraId="56760286" w14:textId="77777777" w:rsidR="007B19E2" w:rsidRPr="00F400DC" w:rsidRDefault="00E4796D">
      <w:pPr>
        <w:pStyle w:val="af3"/>
        <w:snapToGrid w:val="0"/>
        <w:spacing w:line="500" w:lineRule="exact"/>
        <w:ind w:firstLineChars="202" w:firstLine="424"/>
        <w:rPr>
          <w:rFonts w:ascii="微软雅黑" w:hAnsi="微软雅黑" w:cs="微软雅黑"/>
          <w:b/>
          <w:szCs w:val="21"/>
        </w:rPr>
      </w:pPr>
      <w:r w:rsidRPr="00F400DC">
        <w:rPr>
          <w:rFonts w:ascii="微软雅黑" w:hAnsi="微软雅黑" w:cs="微软雅黑" w:hint="eastAsia"/>
          <w:b/>
          <w:szCs w:val="21"/>
        </w:rPr>
        <w:t>第十条 合同生效及其它</w:t>
      </w:r>
    </w:p>
    <w:p w14:paraId="084BC4B2" w14:textId="77777777" w:rsidR="007B19E2" w:rsidRPr="00F400DC" w:rsidRDefault="00E4796D">
      <w:pPr>
        <w:autoSpaceDE w:val="0"/>
        <w:autoSpaceDN w:val="0"/>
        <w:adjustRightInd w:val="0"/>
        <w:spacing w:line="500" w:lineRule="exact"/>
        <w:ind w:firstLine="420"/>
        <w:rPr>
          <w:rFonts w:ascii="微软雅黑" w:hAnsi="微软雅黑" w:cs="微软雅黑"/>
          <w:szCs w:val="21"/>
        </w:rPr>
      </w:pPr>
      <w:r w:rsidRPr="00F400DC">
        <w:rPr>
          <w:rFonts w:ascii="微软雅黑" w:hAnsi="微软雅黑" w:cs="微软雅黑" w:hint="eastAsia"/>
          <w:szCs w:val="21"/>
        </w:rPr>
        <w:t>1、合同经双方法定代表人或授权委托代理人签字并加盖单位公章后生效。</w:t>
      </w:r>
    </w:p>
    <w:p w14:paraId="5DC5975C" w14:textId="77777777" w:rsidR="007B19E2" w:rsidRPr="00F400DC" w:rsidRDefault="00E4796D">
      <w:pPr>
        <w:autoSpaceDE w:val="0"/>
        <w:autoSpaceDN w:val="0"/>
        <w:adjustRightInd w:val="0"/>
        <w:spacing w:line="500" w:lineRule="exact"/>
        <w:ind w:firstLine="420"/>
        <w:rPr>
          <w:rFonts w:ascii="微软雅黑" w:hAnsi="微软雅黑" w:cs="微软雅黑"/>
          <w:szCs w:val="21"/>
        </w:rPr>
      </w:pPr>
      <w:r w:rsidRPr="00F400DC">
        <w:rPr>
          <w:rFonts w:ascii="微软雅黑" w:hAnsi="微软雅黑" w:cs="微软雅黑" w:hint="eastAsia"/>
          <w:szCs w:val="21"/>
        </w:rPr>
        <w:t>2、本合同未尽事宜，遵照《</w:t>
      </w:r>
      <w:r w:rsidRPr="00F400DC">
        <w:rPr>
          <w:rFonts w:ascii="微软雅黑" w:hAnsi="微软雅黑" w:cs="微软雅黑" w:hint="eastAsia"/>
          <w:kern w:val="0"/>
          <w:szCs w:val="21"/>
        </w:rPr>
        <w:t>中华人民共和国民法典</w:t>
      </w:r>
      <w:r w:rsidRPr="00F400DC">
        <w:rPr>
          <w:rFonts w:ascii="微软雅黑" w:hAnsi="微软雅黑" w:cs="微软雅黑" w:hint="eastAsia"/>
          <w:szCs w:val="21"/>
        </w:rPr>
        <w:t>》有关条文执行。</w:t>
      </w:r>
    </w:p>
    <w:p w14:paraId="004C9531" w14:textId="77777777" w:rsidR="007B19E2" w:rsidRPr="00F400DC" w:rsidRDefault="00E4796D">
      <w:pPr>
        <w:pStyle w:val="af3"/>
        <w:snapToGrid w:val="0"/>
        <w:spacing w:line="500" w:lineRule="exact"/>
        <w:ind w:left="420" w:hangingChars="200" w:hanging="420"/>
        <w:rPr>
          <w:rFonts w:ascii="微软雅黑" w:hAnsi="微软雅黑" w:cs="微软雅黑"/>
          <w:szCs w:val="21"/>
        </w:rPr>
      </w:pPr>
      <w:r w:rsidRPr="00F400DC">
        <w:rPr>
          <w:rFonts w:ascii="微软雅黑" w:hAnsi="微软雅黑" w:cs="微软雅黑" w:hint="eastAsia"/>
          <w:szCs w:val="21"/>
        </w:rPr>
        <w:t xml:space="preserve"> </w:t>
      </w:r>
    </w:p>
    <w:p w14:paraId="15043A71" w14:textId="77777777" w:rsidR="007B19E2" w:rsidRPr="00F400DC" w:rsidRDefault="00E4796D">
      <w:pPr>
        <w:pStyle w:val="af3"/>
        <w:snapToGrid w:val="0"/>
        <w:spacing w:line="500" w:lineRule="exact"/>
        <w:ind w:leftChars="200" w:left="420" w:firstLineChars="0" w:firstLine="0"/>
        <w:rPr>
          <w:rFonts w:ascii="微软雅黑" w:hAnsi="微软雅黑" w:cs="微软雅黑"/>
          <w:szCs w:val="21"/>
        </w:rPr>
      </w:pPr>
      <w:r w:rsidRPr="00F400DC">
        <w:rPr>
          <w:rFonts w:ascii="微软雅黑" w:hAnsi="微软雅黑" w:cs="微软雅黑" w:hint="eastAsia"/>
          <w:szCs w:val="21"/>
        </w:rPr>
        <w:t>甲方：                                  乙方：</w:t>
      </w:r>
    </w:p>
    <w:p w14:paraId="5E42B906" w14:textId="77777777" w:rsidR="007B19E2" w:rsidRPr="00F400DC" w:rsidRDefault="00E4796D">
      <w:pPr>
        <w:pStyle w:val="af3"/>
        <w:snapToGrid w:val="0"/>
        <w:spacing w:line="500" w:lineRule="exact"/>
        <w:ind w:firstLine="420"/>
        <w:rPr>
          <w:rFonts w:ascii="微软雅黑" w:hAnsi="微软雅黑" w:cs="微软雅黑"/>
          <w:szCs w:val="21"/>
        </w:rPr>
      </w:pPr>
      <w:r w:rsidRPr="00F400DC">
        <w:rPr>
          <w:rFonts w:ascii="微软雅黑" w:hAnsi="微软雅黑" w:cs="微软雅黑" w:hint="eastAsia"/>
          <w:szCs w:val="21"/>
        </w:rPr>
        <w:t>地址：                                  地址：</w:t>
      </w:r>
    </w:p>
    <w:p w14:paraId="40C0F753" w14:textId="77777777" w:rsidR="007B19E2" w:rsidRPr="00F400DC" w:rsidRDefault="00E4796D">
      <w:pPr>
        <w:pStyle w:val="af3"/>
        <w:snapToGrid w:val="0"/>
        <w:spacing w:line="500" w:lineRule="exact"/>
        <w:ind w:firstLine="420"/>
        <w:rPr>
          <w:rFonts w:ascii="微软雅黑" w:hAnsi="微软雅黑" w:cs="微软雅黑"/>
          <w:szCs w:val="21"/>
        </w:rPr>
      </w:pPr>
      <w:r w:rsidRPr="00F400DC">
        <w:rPr>
          <w:rFonts w:ascii="微软雅黑" w:hAnsi="微软雅黑" w:cs="微软雅黑" w:hint="eastAsia"/>
          <w:szCs w:val="21"/>
        </w:rPr>
        <w:t>法定（授权）代表人：                    法定（授权）代表人：</w:t>
      </w:r>
    </w:p>
    <w:p w14:paraId="45DCF688" w14:textId="77777777" w:rsidR="007B19E2" w:rsidRPr="00F400DC" w:rsidRDefault="00E4796D">
      <w:pPr>
        <w:pStyle w:val="af3"/>
        <w:snapToGrid w:val="0"/>
        <w:spacing w:line="500" w:lineRule="exact"/>
        <w:ind w:firstLineChars="2200" w:firstLine="4620"/>
        <w:rPr>
          <w:rFonts w:ascii="微软雅黑" w:hAnsi="微软雅黑" w:cs="微软雅黑"/>
          <w:szCs w:val="21"/>
        </w:rPr>
      </w:pPr>
      <w:r w:rsidRPr="00F400DC">
        <w:rPr>
          <w:rFonts w:ascii="微软雅黑" w:hAnsi="微软雅黑" w:cs="微软雅黑" w:hint="eastAsia"/>
          <w:szCs w:val="21"/>
        </w:rPr>
        <w:t>联系电话：</w:t>
      </w:r>
    </w:p>
    <w:p w14:paraId="48EA8EE8" w14:textId="77777777" w:rsidR="007B19E2" w:rsidRPr="00F400DC" w:rsidRDefault="00E4796D">
      <w:pPr>
        <w:pStyle w:val="af3"/>
        <w:snapToGrid w:val="0"/>
        <w:spacing w:line="500" w:lineRule="exact"/>
        <w:ind w:firstLineChars="2200" w:firstLine="4620"/>
        <w:rPr>
          <w:rFonts w:ascii="微软雅黑" w:hAnsi="微软雅黑" w:cs="微软雅黑"/>
          <w:szCs w:val="21"/>
        </w:rPr>
      </w:pPr>
      <w:r w:rsidRPr="00F400DC">
        <w:rPr>
          <w:rFonts w:ascii="微软雅黑" w:hAnsi="微软雅黑" w:cs="微软雅黑" w:hint="eastAsia"/>
          <w:szCs w:val="21"/>
        </w:rPr>
        <w:t>开户银行及账号：</w:t>
      </w:r>
    </w:p>
    <w:p w14:paraId="69792967" w14:textId="77777777" w:rsidR="007B19E2" w:rsidRPr="00F400DC" w:rsidRDefault="00E4796D">
      <w:pPr>
        <w:pStyle w:val="af3"/>
        <w:snapToGrid w:val="0"/>
        <w:spacing w:line="500" w:lineRule="exact"/>
        <w:ind w:firstLine="420"/>
        <w:rPr>
          <w:rFonts w:ascii="微软雅黑" w:hAnsi="微软雅黑" w:cs="微软雅黑"/>
          <w:szCs w:val="21"/>
        </w:rPr>
      </w:pPr>
      <w:r w:rsidRPr="00F400DC">
        <w:rPr>
          <w:rFonts w:ascii="微软雅黑" w:hAnsi="微软雅黑" w:cs="微软雅黑" w:hint="eastAsia"/>
          <w:szCs w:val="21"/>
        </w:rPr>
        <w:t>签字日期：年月日                        签字日期：年月日</w:t>
      </w:r>
    </w:p>
    <w:p w14:paraId="68364D6D" w14:textId="77777777" w:rsidR="007B19E2" w:rsidRPr="00F400DC" w:rsidRDefault="00E4796D">
      <w:pPr>
        <w:pStyle w:val="af3"/>
        <w:snapToGrid w:val="0"/>
        <w:ind w:firstLine="420"/>
        <w:rPr>
          <w:rFonts w:ascii="微软雅黑" w:hAnsi="微软雅黑" w:cs="微软雅黑"/>
        </w:rPr>
      </w:pPr>
      <w:r w:rsidRPr="00F400DC">
        <w:rPr>
          <w:rFonts w:ascii="微软雅黑" w:hAnsi="微软雅黑" w:cs="微软雅黑" w:hint="eastAsia"/>
          <w:szCs w:val="21"/>
        </w:rPr>
        <w:br w:type="page"/>
      </w:r>
      <w:bookmarkStart w:id="240" w:name="_Toc493511828"/>
      <w:bookmarkEnd w:id="225"/>
    </w:p>
    <w:p w14:paraId="064535DA" w14:textId="77777777" w:rsidR="007B19E2" w:rsidRPr="00F400DC" w:rsidRDefault="00E4796D">
      <w:pPr>
        <w:pStyle w:val="1"/>
        <w:numPr>
          <w:ilvl w:val="0"/>
          <w:numId w:val="5"/>
        </w:numPr>
        <w:rPr>
          <w:rStyle w:val="10"/>
          <w:rFonts w:ascii="微软雅黑" w:hAnsi="微软雅黑" w:cs="微软雅黑"/>
          <w:b/>
          <w:bCs/>
        </w:rPr>
      </w:pPr>
      <w:bookmarkStart w:id="241" w:name="_Toc12099"/>
      <w:bookmarkStart w:id="242" w:name="_Toc13350"/>
      <w:r w:rsidRPr="00F400DC">
        <w:rPr>
          <w:rStyle w:val="10"/>
          <w:rFonts w:ascii="微软雅黑" w:hAnsi="微软雅黑" w:cs="微软雅黑" w:hint="eastAsia"/>
          <w:b/>
          <w:bCs/>
        </w:rPr>
        <w:lastRenderedPageBreak/>
        <w:t>投标文件相关格式</w:t>
      </w:r>
      <w:bookmarkStart w:id="243" w:name="_Toc430786287"/>
      <w:bookmarkEnd w:id="240"/>
      <w:bookmarkEnd w:id="241"/>
      <w:bookmarkEnd w:id="242"/>
    </w:p>
    <w:p w14:paraId="282FAB36" w14:textId="77777777" w:rsidR="007B19E2" w:rsidRPr="00F400DC" w:rsidRDefault="007B19E2">
      <w:pPr>
        <w:ind w:firstLine="420"/>
        <w:jc w:val="center"/>
        <w:rPr>
          <w:rFonts w:ascii="微软雅黑" w:hAnsi="微软雅黑" w:cs="微软雅黑"/>
        </w:rPr>
      </w:pPr>
    </w:p>
    <w:p w14:paraId="47C8073D" w14:textId="77777777" w:rsidR="007B19E2" w:rsidRPr="00F400DC" w:rsidRDefault="007B19E2">
      <w:pPr>
        <w:ind w:firstLine="420"/>
        <w:jc w:val="center"/>
        <w:rPr>
          <w:rFonts w:ascii="微软雅黑" w:hAnsi="微软雅黑" w:cs="微软雅黑"/>
        </w:rPr>
      </w:pPr>
    </w:p>
    <w:p w14:paraId="5FCA9A15" w14:textId="77777777" w:rsidR="007B19E2" w:rsidRPr="00F400DC" w:rsidRDefault="007B19E2">
      <w:pPr>
        <w:ind w:firstLine="420"/>
        <w:jc w:val="center"/>
        <w:rPr>
          <w:rFonts w:ascii="微软雅黑" w:hAnsi="微软雅黑" w:cs="微软雅黑"/>
        </w:rPr>
      </w:pPr>
    </w:p>
    <w:p w14:paraId="7A85F92F" w14:textId="77777777" w:rsidR="007B19E2" w:rsidRPr="00F400DC" w:rsidRDefault="00E4796D">
      <w:pPr>
        <w:ind w:firstLine="420"/>
        <w:jc w:val="center"/>
        <w:rPr>
          <w:rFonts w:ascii="微软雅黑" w:hAnsi="微软雅黑" w:cs="微软雅黑"/>
        </w:rPr>
      </w:pPr>
      <w:r w:rsidRPr="00F400DC">
        <w:rPr>
          <w:rFonts w:ascii="微软雅黑" w:hAnsi="微软雅黑" w:cs="微软雅黑" w:hint="eastAsia"/>
        </w:rPr>
        <w:t>嘉兴市镇（街道）环境空气质量监测与评价服务项目</w:t>
      </w:r>
    </w:p>
    <w:p w14:paraId="00B56CF3" w14:textId="77777777" w:rsidR="007B19E2" w:rsidRPr="00F400DC" w:rsidRDefault="00E4796D">
      <w:pPr>
        <w:ind w:firstLine="420"/>
        <w:jc w:val="center"/>
        <w:rPr>
          <w:rFonts w:ascii="微软雅黑" w:hAnsi="微软雅黑" w:cs="微软雅黑"/>
        </w:rPr>
      </w:pPr>
      <w:r w:rsidRPr="00F400DC">
        <w:rPr>
          <w:rFonts w:ascii="微软雅黑" w:hAnsi="微软雅黑" w:cs="微软雅黑" w:hint="eastAsia"/>
        </w:rPr>
        <w:t>资格响应文件/商务技术文件/报价文件</w:t>
      </w:r>
    </w:p>
    <w:p w14:paraId="4B2156E8" w14:textId="77777777" w:rsidR="007B19E2" w:rsidRPr="00F400DC" w:rsidRDefault="00E4796D">
      <w:pPr>
        <w:ind w:firstLine="420"/>
        <w:jc w:val="center"/>
        <w:rPr>
          <w:rFonts w:ascii="微软雅黑" w:hAnsi="微软雅黑" w:cs="微软雅黑"/>
        </w:rPr>
      </w:pPr>
      <w:r w:rsidRPr="00F400DC">
        <w:rPr>
          <w:rFonts w:ascii="微软雅黑" w:hAnsi="微软雅黑" w:cs="微软雅黑" w:hint="eastAsia"/>
        </w:rPr>
        <w:t>项目编号：千秋-JXQQGK（2023）第80号</w:t>
      </w:r>
    </w:p>
    <w:p w14:paraId="590FD7B3" w14:textId="77777777" w:rsidR="007B19E2" w:rsidRPr="00F400DC" w:rsidRDefault="007B19E2">
      <w:pPr>
        <w:ind w:firstLine="420"/>
        <w:rPr>
          <w:rFonts w:ascii="微软雅黑" w:hAnsi="微软雅黑" w:cs="微软雅黑"/>
        </w:rPr>
      </w:pPr>
    </w:p>
    <w:p w14:paraId="4FD2D607" w14:textId="77777777" w:rsidR="007B19E2" w:rsidRPr="00F400DC" w:rsidRDefault="007B19E2">
      <w:pPr>
        <w:ind w:firstLine="420"/>
        <w:rPr>
          <w:rFonts w:ascii="微软雅黑" w:hAnsi="微软雅黑" w:cs="微软雅黑"/>
        </w:rPr>
      </w:pPr>
    </w:p>
    <w:p w14:paraId="6669A8E0" w14:textId="77777777" w:rsidR="007B19E2" w:rsidRPr="00F400DC" w:rsidRDefault="00E4796D">
      <w:pPr>
        <w:ind w:firstLine="420"/>
        <w:jc w:val="center"/>
        <w:rPr>
          <w:rFonts w:ascii="微软雅黑" w:hAnsi="微软雅黑" w:cs="微软雅黑"/>
        </w:rPr>
      </w:pPr>
      <w:r w:rsidRPr="00F400DC">
        <w:rPr>
          <w:rFonts w:ascii="微软雅黑" w:hAnsi="微软雅黑" w:cs="微软雅黑" w:hint="eastAsia"/>
        </w:rPr>
        <w:t>投</w:t>
      </w:r>
    </w:p>
    <w:p w14:paraId="7E808D83" w14:textId="77777777" w:rsidR="007B19E2" w:rsidRPr="00F400DC" w:rsidRDefault="00E4796D">
      <w:pPr>
        <w:ind w:firstLine="420"/>
        <w:jc w:val="center"/>
        <w:rPr>
          <w:rFonts w:ascii="微软雅黑" w:hAnsi="微软雅黑" w:cs="微软雅黑"/>
        </w:rPr>
      </w:pPr>
      <w:r w:rsidRPr="00F400DC">
        <w:rPr>
          <w:rFonts w:ascii="微软雅黑" w:hAnsi="微软雅黑" w:cs="微软雅黑" w:hint="eastAsia"/>
        </w:rPr>
        <w:t>标</w:t>
      </w:r>
    </w:p>
    <w:p w14:paraId="24C1C943" w14:textId="77777777" w:rsidR="007B19E2" w:rsidRPr="00F400DC" w:rsidRDefault="00E4796D">
      <w:pPr>
        <w:ind w:firstLine="420"/>
        <w:jc w:val="center"/>
        <w:rPr>
          <w:rFonts w:ascii="微软雅黑" w:hAnsi="微软雅黑" w:cs="微软雅黑"/>
        </w:rPr>
      </w:pPr>
      <w:r w:rsidRPr="00F400DC">
        <w:rPr>
          <w:rFonts w:ascii="微软雅黑" w:hAnsi="微软雅黑" w:cs="微软雅黑" w:hint="eastAsia"/>
        </w:rPr>
        <w:t>文</w:t>
      </w:r>
    </w:p>
    <w:p w14:paraId="3952CDC1" w14:textId="77777777" w:rsidR="007B19E2" w:rsidRPr="00F400DC" w:rsidRDefault="00E4796D">
      <w:pPr>
        <w:ind w:firstLine="420"/>
        <w:jc w:val="center"/>
        <w:rPr>
          <w:rFonts w:ascii="微软雅黑" w:hAnsi="微软雅黑" w:cs="微软雅黑"/>
        </w:rPr>
      </w:pPr>
      <w:r w:rsidRPr="00F400DC">
        <w:rPr>
          <w:rFonts w:ascii="微软雅黑" w:hAnsi="微软雅黑" w:cs="微软雅黑" w:hint="eastAsia"/>
        </w:rPr>
        <w:t>件</w:t>
      </w:r>
    </w:p>
    <w:p w14:paraId="38AC4AB8" w14:textId="77777777" w:rsidR="007B19E2" w:rsidRPr="00F400DC" w:rsidRDefault="007B19E2">
      <w:pPr>
        <w:ind w:firstLine="420"/>
        <w:rPr>
          <w:rFonts w:ascii="微软雅黑" w:hAnsi="微软雅黑" w:cs="微软雅黑"/>
        </w:rPr>
      </w:pPr>
    </w:p>
    <w:p w14:paraId="44BB3402" w14:textId="77777777" w:rsidR="007B19E2" w:rsidRPr="00F400DC" w:rsidRDefault="007B19E2">
      <w:pPr>
        <w:ind w:firstLine="420"/>
        <w:rPr>
          <w:rFonts w:ascii="微软雅黑" w:hAnsi="微软雅黑" w:cs="微软雅黑"/>
        </w:rPr>
      </w:pPr>
    </w:p>
    <w:p w14:paraId="5CC70F49" w14:textId="77777777" w:rsidR="007B19E2" w:rsidRPr="00F400DC" w:rsidRDefault="00E4796D">
      <w:pPr>
        <w:ind w:firstLine="420"/>
        <w:jc w:val="center"/>
        <w:rPr>
          <w:rFonts w:ascii="微软雅黑" w:hAnsi="微软雅黑" w:cs="微软雅黑"/>
        </w:rPr>
      </w:pPr>
      <w:r w:rsidRPr="00F400DC">
        <w:rPr>
          <w:rFonts w:ascii="微软雅黑" w:hAnsi="微软雅黑" w:cs="微软雅黑" w:hint="eastAsia"/>
        </w:rPr>
        <w:t>投标人全称：（加盖单位公章）</w:t>
      </w:r>
    </w:p>
    <w:p w14:paraId="5BA24633" w14:textId="77777777" w:rsidR="007B19E2" w:rsidRPr="00F400DC" w:rsidRDefault="007B19E2">
      <w:pPr>
        <w:ind w:firstLine="420"/>
        <w:rPr>
          <w:rFonts w:ascii="微软雅黑" w:hAnsi="微软雅黑" w:cs="微软雅黑"/>
        </w:rPr>
      </w:pPr>
    </w:p>
    <w:p w14:paraId="7B6BF4D4" w14:textId="77777777" w:rsidR="007B19E2" w:rsidRPr="00F400DC" w:rsidRDefault="00E4796D">
      <w:pPr>
        <w:ind w:firstLine="420"/>
        <w:jc w:val="center"/>
        <w:rPr>
          <w:rStyle w:val="31"/>
          <w:rFonts w:ascii="微软雅黑" w:hAnsi="微软雅黑" w:cs="微软雅黑"/>
          <w:b/>
          <w:bCs w:val="0"/>
        </w:rPr>
      </w:pPr>
      <w:r w:rsidRPr="00F400DC">
        <w:rPr>
          <w:rFonts w:ascii="微软雅黑" w:hAnsi="微软雅黑" w:cs="微软雅黑" w:hint="eastAsia"/>
        </w:rPr>
        <w:t xml:space="preserve">  年  月  日</w:t>
      </w:r>
      <w:bookmarkEnd w:id="243"/>
      <w:r w:rsidRPr="00F400DC">
        <w:rPr>
          <w:rFonts w:ascii="微软雅黑" w:hAnsi="微软雅黑" w:cs="微软雅黑" w:hint="eastAsia"/>
        </w:rPr>
        <w:br w:type="page"/>
      </w:r>
      <w:r w:rsidRPr="00F400DC">
        <w:rPr>
          <w:rStyle w:val="31"/>
          <w:rFonts w:ascii="微软雅黑" w:hAnsi="微软雅黑" w:cs="微软雅黑" w:hint="eastAsia"/>
          <w:b/>
          <w:bCs w:val="0"/>
        </w:rPr>
        <w:lastRenderedPageBreak/>
        <w:t>政府采购活动现场确认声明书</w:t>
      </w:r>
    </w:p>
    <w:p w14:paraId="779C7534" w14:textId="77777777" w:rsidR="007B19E2" w:rsidRPr="00F400DC" w:rsidRDefault="00E4796D">
      <w:pPr>
        <w:snapToGrid w:val="0"/>
        <w:ind w:firstLine="420"/>
        <w:rPr>
          <w:rFonts w:ascii="微软雅黑" w:hAnsi="微软雅黑" w:cs="微软雅黑"/>
          <w:b/>
          <w:szCs w:val="21"/>
        </w:rPr>
      </w:pPr>
      <w:r w:rsidRPr="00F400DC">
        <w:rPr>
          <w:rFonts w:ascii="微软雅黑" w:hAnsi="微软雅黑" w:cs="微软雅黑" w:hint="eastAsia"/>
          <w:b/>
          <w:szCs w:val="21"/>
        </w:rPr>
        <w:t>投标声明书格式：</w:t>
      </w:r>
    </w:p>
    <w:p w14:paraId="48494666" w14:textId="77777777" w:rsidR="007B19E2" w:rsidRPr="00F400DC" w:rsidRDefault="00E4796D">
      <w:pPr>
        <w:ind w:firstLine="420"/>
        <w:jc w:val="center"/>
        <w:rPr>
          <w:rFonts w:ascii="微软雅黑" w:hAnsi="微软雅黑" w:cs="微软雅黑"/>
        </w:rPr>
      </w:pPr>
      <w:bookmarkStart w:id="244" w:name="_Toc6432"/>
      <w:bookmarkStart w:id="245" w:name="_Toc24941"/>
      <w:r w:rsidRPr="00F400DC">
        <w:rPr>
          <w:rFonts w:ascii="微软雅黑" w:hAnsi="微软雅黑" w:cs="微软雅黑" w:hint="eastAsia"/>
        </w:rPr>
        <w:t>投标声明书</w:t>
      </w:r>
      <w:bookmarkEnd w:id="244"/>
      <w:bookmarkEnd w:id="245"/>
    </w:p>
    <w:p w14:paraId="3E1E904B"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致：</w:t>
      </w:r>
      <w:r w:rsidRPr="00F400DC">
        <w:rPr>
          <w:rFonts w:ascii="微软雅黑" w:hAnsi="微软雅黑" w:cs="微软雅黑" w:hint="eastAsia"/>
          <w:szCs w:val="21"/>
          <w:u w:val="single"/>
        </w:rPr>
        <w:t>嘉兴市生态环境局</w:t>
      </w:r>
      <w:r w:rsidRPr="00F400DC">
        <w:rPr>
          <w:rFonts w:ascii="微软雅黑" w:hAnsi="微软雅黑" w:cs="微软雅黑" w:hint="eastAsia"/>
          <w:szCs w:val="21"/>
        </w:rPr>
        <w:t>（招标采购单位名称）：</w:t>
      </w:r>
    </w:p>
    <w:p w14:paraId="359273E6" w14:textId="77777777" w:rsidR="007B19E2" w:rsidRPr="00F400DC" w:rsidRDefault="00E4796D">
      <w:pPr>
        <w:snapToGrid w:val="0"/>
        <w:ind w:firstLineChars="300" w:firstLine="666"/>
        <w:rPr>
          <w:rFonts w:ascii="微软雅黑" w:hAnsi="微软雅黑" w:cs="微软雅黑"/>
          <w:szCs w:val="21"/>
        </w:rPr>
      </w:pPr>
      <w:r w:rsidRPr="00F400DC">
        <w:rPr>
          <w:rFonts w:ascii="微软雅黑" w:hAnsi="微软雅黑" w:cs="微软雅黑" w:hint="eastAsia"/>
          <w:spacing w:val="6"/>
          <w:szCs w:val="21"/>
          <w:u w:val="single"/>
        </w:rPr>
        <w:t xml:space="preserve">       </w:t>
      </w:r>
      <w:r w:rsidRPr="00F400DC">
        <w:rPr>
          <w:rFonts w:ascii="微软雅黑" w:hAnsi="微软雅黑" w:cs="微软雅黑" w:hint="eastAsia"/>
          <w:szCs w:val="21"/>
        </w:rPr>
        <w:t>（投标人名称）系中华人民共和国合法企业，经营地址</w:t>
      </w:r>
      <w:r w:rsidRPr="00F400DC">
        <w:rPr>
          <w:rFonts w:ascii="微软雅黑" w:hAnsi="微软雅黑" w:cs="微软雅黑" w:hint="eastAsia"/>
          <w:spacing w:val="6"/>
          <w:szCs w:val="21"/>
          <w:u w:val="single"/>
        </w:rPr>
        <w:t xml:space="preserve">       </w:t>
      </w:r>
      <w:r w:rsidRPr="00F400DC">
        <w:rPr>
          <w:rFonts w:ascii="微软雅黑" w:hAnsi="微软雅黑" w:cs="微软雅黑" w:hint="eastAsia"/>
          <w:szCs w:val="21"/>
        </w:rPr>
        <w:t>。</w:t>
      </w:r>
    </w:p>
    <w:p w14:paraId="4E75128C"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我</w:t>
      </w:r>
      <w:r w:rsidRPr="00F400DC">
        <w:rPr>
          <w:rFonts w:ascii="微软雅黑" w:hAnsi="微软雅黑" w:cs="微软雅黑" w:hint="eastAsia"/>
          <w:spacing w:val="6"/>
          <w:szCs w:val="21"/>
          <w:u w:val="single"/>
        </w:rPr>
        <w:t xml:space="preserve">       </w:t>
      </w:r>
      <w:r w:rsidRPr="00F400DC">
        <w:rPr>
          <w:rFonts w:ascii="微软雅黑" w:hAnsi="微软雅黑" w:cs="微软雅黑" w:hint="eastAsia"/>
          <w:szCs w:val="21"/>
        </w:rPr>
        <w:t>（姓名）系</w:t>
      </w:r>
      <w:r w:rsidRPr="00F400DC">
        <w:rPr>
          <w:rFonts w:ascii="微软雅黑" w:hAnsi="微软雅黑" w:cs="微软雅黑" w:hint="eastAsia"/>
          <w:spacing w:val="6"/>
          <w:szCs w:val="21"/>
          <w:u w:val="single"/>
        </w:rPr>
        <w:t xml:space="preserve">       </w:t>
      </w:r>
      <w:r w:rsidRPr="00F400DC">
        <w:rPr>
          <w:rFonts w:ascii="微软雅黑" w:hAnsi="微软雅黑" w:cs="微软雅黑" w:hint="eastAsia"/>
          <w:szCs w:val="21"/>
        </w:rPr>
        <w:t>（投标人名称）的法定代表人，我方愿意参加贵方组织的项目的投标，为便于贵方公正、</w:t>
      </w:r>
      <w:proofErr w:type="gramStart"/>
      <w:r w:rsidRPr="00F400DC">
        <w:rPr>
          <w:rFonts w:ascii="微软雅黑" w:hAnsi="微软雅黑" w:cs="微软雅黑" w:hint="eastAsia"/>
          <w:szCs w:val="21"/>
        </w:rPr>
        <w:t>择优地</w:t>
      </w:r>
      <w:proofErr w:type="gramEnd"/>
      <w:r w:rsidRPr="00F400DC">
        <w:rPr>
          <w:rFonts w:ascii="微软雅黑" w:hAnsi="微软雅黑" w:cs="微软雅黑" w:hint="eastAsia"/>
          <w:szCs w:val="21"/>
        </w:rPr>
        <w:t>确定中标人及其投标产品和服务，我方就本次投标有关事项郑重声明如下：</w:t>
      </w:r>
    </w:p>
    <w:p w14:paraId="7C557673"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1、我方向贵方提交的所有投标文件、资料都是准确的和真实的。</w:t>
      </w:r>
    </w:p>
    <w:p w14:paraId="75AE01B3"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2、我方不是采购人的附属机构；在获知本项目采购信息后，与采购人聘请的为此项目提供咨询服务的公司及其附属机构没有任何联系。</w:t>
      </w:r>
    </w:p>
    <w:p w14:paraId="2F842DD5" w14:textId="77777777" w:rsidR="007B19E2" w:rsidRPr="00F400DC" w:rsidRDefault="00E4796D">
      <w:pPr>
        <w:snapToGrid w:val="0"/>
        <w:rPr>
          <w:rFonts w:ascii="微软雅黑" w:hAnsi="微软雅黑" w:cs="微软雅黑"/>
          <w:szCs w:val="21"/>
        </w:rPr>
      </w:pPr>
      <w:r w:rsidRPr="00F400DC">
        <w:rPr>
          <w:rFonts w:ascii="微软雅黑" w:hAnsi="微软雅黑" w:cs="微软雅黑" w:hint="eastAsia"/>
          <w:spacing w:val="15"/>
          <w:kern w:val="0"/>
          <w:szCs w:val="21"/>
        </w:rPr>
        <w:t>3、我方此次向贵方提供的服务内容为</w:t>
      </w:r>
      <w:r w:rsidRPr="00F400DC">
        <w:rPr>
          <w:rFonts w:ascii="微软雅黑" w:hAnsi="微软雅黑" w:cs="微软雅黑" w:hint="eastAsia"/>
          <w:spacing w:val="6"/>
          <w:szCs w:val="21"/>
          <w:u w:val="single"/>
        </w:rPr>
        <w:t xml:space="preserve">                 </w:t>
      </w:r>
      <w:r w:rsidRPr="00F400DC">
        <w:rPr>
          <w:rFonts w:ascii="微软雅黑" w:hAnsi="微软雅黑" w:cs="微软雅黑" w:hint="eastAsia"/>
          <w:szCs w:val="21"/>
        </w:rPr>
        <w:t>。</w:t>
      </w:r>
    </w:p>
    <w:p w14:paraId="7CDF1D51"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4、我方诚意提请贵方关注：近期有关项目的售后服务等方面的重大决策和事项有：</w:t>
      </w:r>
    </w:p>
    <w:p w14:paraId="16749D92"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u w:val="single"/>
        </w:rPr>
        <w:t xml:space="preserve">　　　　　　　　　　　　　　　　　　　　　　　　　　</w:t>
      </w:r>
    </w:p>
    <w:p w14:paraId="12CDA84F"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5、我方及由本人担任法定代表人的其他机构最近三年内被通报或者被处罚的违法行为有：</w:t>
      </w:r>
    </w:p>
    <w:p w14:paraId="76BE9000" w14:textId="77777777" w:rsidR="007B19E2" w:rsidRPr="00F400DC" w:rsidRDefault="00E4796D">
      <w:pPr>
        <w:snapToGrid w:val="0"/>
        <w:ind w:firstLine="420"/>
        <w:rPr>
          <w:rFonts w:ascii="微软雅黑" w:hAnsi="微软雅黑" w:cs="微软雅黑"/>
          <w:szCs w:val="21"/>
          <w:u w:val="single"/>
        </w:rPr>
      </w:pPr>
      <w:r w:rsidRPr="00F400DC">
        <w:rPr>
          <w:rFonts w:ascii="微软雅黑" w:hAnsi="微软雅黑" w:cs="微软雅黑" w:hint="eastAsia"/>
          <w:szCs w:val="21"/>
          <w:u w:val="single"/>
        </w:rPr>
        <w:t xml:space="preserve">　　　　　　　　　　　　　　　　　　　　　　　　　　　</w:t>
      </w:r>
    </w:p>
    <w:p w14:paraId="07A73DC6"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6、以上事项如有虚假或隐瞒，我方愿意承担一切后果，并不再寻求任何旨在减轻或免除法律责任的辩解。</w:t>
      </w:r>
    </w:p>
    <w:p w14:paraId="35F98C74" w14:textId="77777777" w:rsidR="007B19E2" w:rsidRPr="00F400DC" w:rsidRDefault="007B19E2">
      <w:pPr>
        <w:snapToGrid w:val="0"/>
        <w:ind w:firstLine="420"/>
        <w:rPr>
          <w:rFonts w:ascii="微软雅黑" w:hAnsi="微软雅黑" w:cs="微软雅黑"/>
          <w:szCs w:val="21"/>
        </w:rPr>
      </w:pPr>
    </w:p>
    <w:p w14:paraId="418E0878" w14:textId="77777777" w:rsidR="007B19E2" w:rsidRPr="00F400DC" w:rsidRDefault="00E4796D">
      <w:pPr>
        <w:snapToGrid w:val="0"/>
        <w:ind w:firstLineChars="0" w:firstLine="0"/>
        <w:rPr>
          <w:rFonts w:ascii="微软雅黑" w:hAnsi="微软雅黑" w:cs="微软雅黑"/>
          <w:szCs w:val="21"/>
          <w:u w:val="single"/>
        </w:rPr>
      </w:pPr>
      <w:r w:rsidRPr="00F400DC">
        <w:rPr>
          <w:rFonts w:ascii="微软雅黑" w:hAnsi="微软雅黑" w:cs="微软雅黑" w:hint="eastAsia"/>
          <w:szCs w:val="21"/>
        </w:rPr>
        <w:t>法定代表人签字（或盖章）：</w:t>
      </w:r>
    </w:p>
    <w:p w14:paraId="00E7C4A1" w14:textId="77777777" w:rsidR="007B19E2" w:rsidRPr="00F400DC" w:rsidRDefault="00E4796D">
      <w:pPr>
        <w:snapToGrid w:val="0"/>
        <w:ind w:firstLineChars="0" w:firstLine="0"/>
        <w:rPr>
          <w:rFonts w:ascii="微软雅黑" w:hAnsi="微软雅黑" w:cs="微软雅黑"/>
          <w:szCs w:val="21"/>
        </w:rPr>
      </w:pPr>
      <w:r w:rsidRPr="00F400DC">
        <w:rPr>
          <w:rFonts w:ascii="微软雅黑" w:hAnsi="微软雅黑" w:cs="微软雅黑" w:hint="eastAsia"/>
          <w:szCs w:val="21"/>
        </w:rPr>
        <w:t xml:space="preserve">投标人公章：                     </w:t>
      </w:r>
    </w:p>
    <w:p w14:paraId="566F1094" w14:textId="77777777" w:rsidR="007B19E2" w:rsidRPr="00F400DC" w:rsidRDefault="00E4796D">
      <w:pPr>
        <w:snapToGrid w:val="0"/>
        <w:ind w:firstLineChars="0" w:firstLine="0"/>
        <w:rPr>
          <w:rFonts w:ascii="微软雅黑" w:hAnsi="微软雅黑" w:cs="微软雅黑"/>
          <w:szCs w:val="21"/>
        </w:rPr>
      </w:pPr>
      <w:r w:rsidRPr="00F400DC">
        <w:rPr>
          <w:rFonts w:ascii="微软雅黑" w:hAnsi="微软雅黑" w:cs="微软雅黑" w:hint="eastAsia"/>
          <w:szCs w:val="21"/>
        </w:rPr>
        <w:t>日期：       年    月    日</w:t>
      </w:r>
    </w:p>
    <w:p w14:paraId="7DDBF187" w14:textId="77777777" w:rsidR="007B19E2" w:rsidRPr="00F400DC" w:rsidRDefault="00E4796D">
      <w:pPr>
        <w:snapToGrid w:val="0"/>
        <w:ind w:firstLine="420"/>
        <w:rPr>
          <w:rFonts w:ascii="微软雅黑" w:hAnsi="微软雅黑" w:cs="微软雅黑"/>
          <w:b/>
          <w:szCs w:val="21"/>
        </w:rPr>
      </w:pPr>
      <w:r w:rsidRPr="00F400DC">
        <w:rPr>
          <w:rFonts w:ascii="微软雅黑" w:hAnsi="微软雅黑" w:cs="微软雅黑" w:hint="eastAsia"/>
          <w:b/>
          <w:szCs w:val="21"/>
        </w:rPr>
        <w:br w:type="page"/>
      </w:r>
      <w:r w:rsidRPr="00F400DC">
        <w:rPr>
          <w:rFonts w:ascii="微软雅黑" w:hAnsi="微软雅黑" w:cs="微软雅黑" w:hint="eastAsia"/>
          <w:b/>
          <w:szCs w:val="21"/>
        </w:rPr>
        <w:lastRenderedPageBreak/>
        <w:t>法定代表人授权委托书格式：</w:t>
      </w:r>
    </w:p>
    <w:p w14:paraId="79CDC5B2" w14:textId="77777777" w:rsidR="007B19E2" w:rsidRPr="00F400DC" w:rsidRDefault="00E4796D">
      <w:pPr>
        <w:snapToGrid w:val="0"/>
        <w:ind w:firstLine="420"/>
        <w:jc w:val="center"/>
        <w:rPr>
          <w:rFonts w:ascii="微软雅黑" w:hAnsi="微软雅黑" w:cs="微软雅黑"/>
          <w:b/>
          <w:szCs w:val="21"/>
        </w:rPr>
      </w:pPr>
      <w:r w:rsidRPr="00F400DC">
        <w:rPr>
          <w:rFonts w:ascii="微软雅黑" w:hAnsi="微软雅黑" w:cs="微软雅黑" w:hint="eastAsia"/>
          <w:b/>
          <w:szCs w:val="21"/>
        </w:rPr>
        <w:t>法定代表人授权委托书</w:t>
      </w:r>
    </w:p>
    <w:p w14:paraId="66262F07" w14:textId="77777777" w:rsidR="007B19E2" w:rsidRPr="00F400DC" w:rsidRDefault="007B19E2">
      <w:pPr>
        <w:snapToGrid w:val="0"/>
        <w:ind w:firstLine="420"/>
        <w:rPr>
          <w:rFonts w:ascii="微软雅黑" w:hAnsi="微软雅黑" w:cs="微软雅黑"/>
          <w:bCs/>
          <w:szCs w:val="21"/>
        </w:rPr>
      </w:pPr>
    </w:p>
    <w:p w14:paraId="61E71900" w14:textId="77777777" w:rsidR="007B19E2" w:rsidRPr="00F400DC" w:rsidRDefault="00E4796D">
      <w:pPr>
        <w:snapToGrid w:val="0"/>
        <w:ind w:firstLine="420"/>
        <w:rPr>
          <w:rFonts w:ascii="微软雅黑" w:hAnsi="微软雅黑" w:cs="微软雅黑"/>
          <w:b/>
          <w:bCs/>
          <w:szCs w:val="21"/>
        </w:rPr>
      </w:pPr>
      <w:r w:rsidRPr="00F400DC">
        <w:rPr>
          <w:rFonts w:ascii="微软雅黑" w:hAnsi="微软雅黑" w:cs="微软雅黑" w:hint="eastAsia"/>
          <w:bCs/>
          <w:szCs w:val="21"/>
        </w:rPr>
        <w:t>致：</w:t>
      </w:r>
      <w:r w:rsidRPr="00F400DC">
        <w:rPr>
          <w:rFonts w:ascii="微软雅黑" w:hAnsi="微软雅黑" w:cs="微软雅黑" w:hint="eastAsia"/>
          <w:szCs w:val="21"/>
          <w:u w:val="single"/>
        </w:rPr>
        <w:t>嘉兴市生态环境局</w:t>
      </w:r>
      <w:r w:rsidRPr="00F400DC">
        <w:rPr>
          <w:rFonts w:ascii="微软雅黑" w:hAnsi="微软雅黑" w:cs="微软雅黑" w:hint="eastAsia"/>
          <w:szCs w:val="21"/>
        </w:rPr>
        <w:t>（招标采购单位名称）：</w:t>
      </w:r>
    </w:p>
    <w:p w14:paraId="79B6FFB2" w14:textId="77777777" w:rsidR="007B19E2" w:rsidRPr="00F400DC" w:rsidRDefault="00E4796D">
      <w:pPr>
        <w:shd w:val="clear" w:color="auto" w:fill="FFFFFF"/>
        <w:snapToGrid w:val="0"/>
        <w:spacing w:line="480" w:lineRule="auto"/>
        <w:ind w:firstLine="420"/>
        <w:rPr>
          <w:rFonts w:ascii="微软雅黑" w:hAnsi="微软雅黑" w:cs="微软雅黑"/>
          <w:szCs w:val="21"/>
        </w:rPr>
      </w:pPr>
      <w:r w:rsidRPr="00F400DC">
        <w:rPr>
          <w:rFonts w:ascii="微软雅黑" w:hAnsi="微软雅黑" w:cs="微软雅黑" w:hint="eastAsia"/>
          <w:kern w:val="0"/>
          <w:szCs w:val="21"/>
          <w:lang w:val="zh-CN"/>
        </w:rPr>
        <w:t xml:space="preserve"> 兹委派我公司先生/女士(其在本公司的职务是：</w:t>
      </w:r>
      <w:proofErr w:type="gramStart"/>
      <w:r w:rsidRPr="00F400DC">
        <w:rPr>
          <w:rFonts w:ascii="微软雅黑" w:hAnsi="微软雅黑" w:cs="微软雅黑" w:hint="eastAsia"/>
          <w:szCs w:val="21"/>
          <w:u w:val="single"/>
        </w:rPr>
        <w:t xml:space="preserve">　　　　　　　　</w:t>
      </w:r>
      <w:proofErr w:type="gramEnd"/>
      <w:r w:rsidRPr="00F400DC">
        <w:rPr>
          <w:rFonts w:ascii="微软雅黑" w:hAnsi="微软雅黑" w:cs="微软雅黑" w:hint="eastAsia"/>
          <w:kern w:val="0"/>
          <w:szCs w:val="21"/>
          <w:lang w:val="zh-CN"/>
        </w:rPr>
        <w:t>，联系电话：</w:t>
      </w:r>
      <w:proofErr w:type="gramStart"/>
      <w:r w:rsidRPr="00F400DC">
        <w:rPr>
          <w:rFonts w:ascii="微软雅黑" w:hAnsi="微软雅黑" w:cs="微软雅黑" w:hint="eastAsia"/>
          <w:szCs w:val="21"/>
          <w:u w:val="single"/>
        </w:rPr>
        <w:t xml:space="preserve">　　　　　　　　</w:t>
      </w:r>
      <w:proofErr w:type="gramEnd"/>
      <w:r w:rsidRPr="00F400DC">
        <w:rPr>
          <w:rFonts w:ascii="微软雅黑" w:hAnsi="微软雅黑" w:cs="微软雅黑" w:hint="eastAsia"/>
          <w:kern w:val="0"/>
          <w:szCs w:val="21"/>
          <w:lang w:val="zh-CN"/>
        </w:rPr>
        <w:t>手机：</w:t>
      </w:r>
      <w:proofErr w:type="gramStart"/>
      <w:r w:rsidRPr="00F400DC">
        <w:rPr>
          <w:rFonts w:ascii="微软雅黑" w:hAnsi="微软雅黑" w:cs="微软雅黑" w:hint="eastAsia"/>
          <w:szCs w:val="21"/>
          <w:u w:val="single"/>
        </w:rPr>
        <w:t xml:space="preserve">　　　　　　　　</w:t>
      </w:r>
      <w:proofErr w:type="gramEnd"/>
      <w:r w:rsidRPr="00F400DC">
        <w:rPr>
          <w:rFonts w:ascii="微软雅黑" w:hAnsi="微软雅黑" w:cs="微软雅黑" w:hint="eastAsia"/>
          <w:kern w:val="0"/>
          <w:szCs w:val="21"/>
          <w:lang w:val="zh-CN"/>
        </w:rPr>
        <w:t>传真：</w:t>
      </w:r>
      <w:proofErr w:type="gramStart"/>
      <w:r w:rsidRPr="00F400DC">
        <w:rPr>
          <w:rFonts w:ascii="微软雅黑" w:hAnsi="微软雅黑" w:cs="微软雅黑" w:hint="eastAsia"/>
          <w:szCs w:val="21"/>
          <w:u w:val="single"/>
        </w:rPr>
        <w:t xml:space="preserve">　　　　　　　　</w:t>
      </w:r>
      <w:proofErr w:type="gramEnd"/>
      <w:r w:rsidRPr="00F400DC">
        <w:rPr>
          <w:rFonts w:ascii="微软雅黑" w:hAnsi="微软雅黑" w:cs="微软雅黑" w:hint="eastAsia"/>
          <w:kern w:val="0"/>
          <w:szCs w:val="21"/>
          <w:lang w:val="zh-CN"/>
        </w:rPr>
        <w:t>)，代表我公司全权处理</w:t>
      </w:r>
      <w:r w:rsidRPr="00F400DC">
        <w:rPr>
          <w:rFonts w:ascii="微软雅黑" w:hAnsi="微软雅黑" w:cs="微软雅黑" w:hint="eastAsia"/>
          <w:b/>
          <w:bCs/>
          <w:szCs w:val="18"/>
        </w:rPr>
        <w:t>嘉兴市镇（街道）环境空气质量监测与评价服务项目</w:t>
      </w:r>
      <w:r w:rsidRPr="00F400DC">
        <w:rPr>
          <w:rFonts w:ascii="微软雅黑" w:hAnsi="微软雅黑" w:cs="微软雅黑" w:hint="eastAsia"/>
          <w:szCs w:val="21"/>
        </w:rPr>
        <w:t>(编号：千秋-JXQQGK（2023）第80号)政府采购投标的一切事项</w:t>
      </w:r>
      <w:r w:rsidRPr="00F400DC">
        <w:rPr>
          <w:rFonts w:ascii="微软雅黑" w:hAnsi="微软雅黑" w:cs="微软雅黑" w:hint="eastAsia"/>
          <w:kern w:val="0"/>
          <w:szCs w:val="21"/>
          <w:lang w:val="zh-CN"/>
        </w:rPr>
        <w:t>。</w:t>
      </w:r>
    </w:p>
    <w:p w14:paraId="7C7C42AD" w14:textId="77777777" w:rsidR="007B19E2" w:rsidRPr="00F400DC" w:rsidRDefault="00E4796D">
      <w:pPr>
        <w:shd w:val="clear" w:color="auto" w:fill="FFFFFF"/>
        <w:snapToGrid w:val="0"/>
        <w:spacing w:line="480" w:lineRule="auto"/>
        <w:ind w:firstLine="420"/>
        <w:rPr>
          <w:rFonts w:ascii="微软雅黑" w:hAnsi="微软雅黑" w:cs="微软雅黑"/>
          <w:kern w:val="0"/>
          <w:szCs w:val="21"/>
        </w:rPr>
      </w:pPr>
      <w:r w:rsidRPr="00F400DC">
        <w:rPr>
          <w:rFonts w:ascii="微软雅黑" w:hAnsi="微软雅黑" w:cs="微软雅黑" w:hint="eastAsia"/>
          <w:kern w:val="0"/>
          <w:szCs w:val="21"/>
          <w:lang w:val="zh-CN"/>
        </w:rPr>
        <w:t xml:space="preserve">    特此告知。</w:t>
      </w:r>
    </w:p>
    <w:p w14:paraId="4616E028" w14:textId="77777777" w:rsidR="007B19E2" w:rsidRPr="00F400DC" w:rsidRDefault="007B19E2">
      <w:pPr>
        <w:shd w:val="clear" w:color="auto" w:fill="FFFFFF"/>
        <w:snapToGrid w:val="0"/>
        <w:spacing w:line="600" w:lineRule="exact"/>
        <w:rPr>
          <w:rFonts w:ascii="微软雅黑" w:hAnsi="微软雅黑" w:cs="微软雅黑"/>
          <w:kern w:val="0"/>
          <w:sz w:val="24"/>
        </w:rPr>
      </w:pPr>
    </w:p>
    <w:p w14:paraId="76A23B5D" w14:textId="77777777" w:rsidR="007B19E2" w:rsidRPr="00F400DC" w:rsidRDefault="007B19E2">
      <w:pPr>
        <w:shd w:val="clear" w:color="auto" w:fill="FFFFFF"/>
        <w:snapToGrid w:val="0"/>
        <w:spacing w:line="600" w:lineRule="exact"/>
        <w:rPr>
          <w:rFonts w:ascii="微软雅黑" w:hAnsi="微软雅黑" w:cs="微软雅黑"/>
          <w:kern w:val="0"/>
          <w:sz w:val="24"/>
          <w:lang w:val="zh-CN"/>
        </w:rPr>
      </w:pPr>
    </w:p>
    <w:p w14:paraId="48CC6103" w14:textId="77777777" w:rsidR="007B19E2" w:rsidRPr="00F400DC" w:rsidRDefault="007B19E2">
      <w:pPr>
        <w:snapToGrid w:val="0"/>
        <w:ind w:firstLine="420"/>
        <w:rPr>
          <w:rFonts w:ascii="微软雅黑" w:hAnsi="微软雅黑" w:cs="微软雅黑"/>
          <w:szCs w:val="21"/>
        </w:rPr>
      </w:pPr>
    </w:p>
    <w:p w14:paraId="63B27E3D" w14:textId="77777777" w:rsidR="007B19E2" w:rsidRPr="00F400DC" w:rsidRDefault="00E4796D">
      <w:pPr>
        <w:snapToGrid w:val="0"/>
        <w:ind w:firstLine="420"/>
        <w:rPr>
          <w:rFonts w:ascii="微软雅黑" w:hAnsi="微软雅黑" w:cs="微软雅黑"/>
          <w:szCs w:val="21"/>
          <w:u w:val="single"/>
        </w:rPr>
      </w:pPr>
      <w:r w:rsidRPr="00F400DC">
        <w:rPr>
          <w:rFonts w:ascii="微软雅黑" w:hAnsi="微软雅黑" w:cs="微软雅黑" w:hint="eastAsia"/>
          <w:szCs w:val="21"/>
        </w:rPr>
        <w:t>被授权人签名：                                   法定代表人签名：</w:t>
      </w:r>
    </w:p>
    <w:p w14:paraId="51A1D54F"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职务：                                            职务：</w:t>
      </w:r>
    </w:p>
    <w:p w14:paraId="488107CC"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被授权人身份证号码：</w:t>
      </w:r>
    </w:p>
    <w:p w14:paraId="1914FD9F" w14:textId="77777777" w:rsidR="007B19E2" w:rsidRPr="00F400DC" w:rsidRDefault="007B19E2">
      <w:pPr>
        <w:snapToGrid w:val="0"/>
        <w:ind w:firstLine="420"/>
        <w:rPr>
          <w:rFonts w:ascii="微软雅黑" w:hAnsi="微软雅黑" w:cs="微软雅黑"/>
          <w:szCs w:val="21"/>
        </w:rPr>
      </w:pPr>
    </w:p>
    <w:p w14:paraId="55526E70" w14:textId="77777777" w:rsidR="007B19E2" w:rsidRPr="00F400DC" w:rsidRDefault="00E4796D">
      <w:pPr>
        <w:snapToGrid w:val="0"/>
        <w:ind w:firstLineChars="2300" w:firstLine="4830"/>
        <w:rPr>
          <w:rFonts w:ascii="微软雅黑" w:hAnsi="微软雅黑" w:cs="微软雅黑"/>
          <w:szCs w:val="21"/>
        </w:rPr>
      </w:pPr>
      <w:r w:rsidRPr="00F400DC">
        <w:rPr>
          <w:rFonts w:ascii="微软雅黑" w:hAnsi="微软雅黑" w:cs="微软雅黑" w:hint="eastAsia"/>
          <w:szCs w:val="21"/>
        </w:rPr>
        <w:t>投标人公章：</w:t>
      </w:r>
    </w:p>
    <w:p w14:paraId="5663A8EF" w14:textId="77777777" w:rsidR="007B19E2" w:rsidRPr="00F400DC" w:rsidRDefault="00E4796D">
      <w:pPr>
        <w:ind w:firstLine="420"/>
        <w:jc w:val="center"/>
        <w:rPr>
          <w:rFonts w:ascii="微软雅黑" w:hAnsi="微软雅黑" w:cs="微软雅黑"/>
        </w:rPr>
      </w:pPr>
      <w:bookmarkStart w:id="246" w:name="_Toc29852"/>
      <w:bookmarkStart w:id="247" w:name="_Toc11017"/>
      <w:r w:rsidRPr="00F400DC">
        <w:rPr>
          <w:rFonts w:ascii="微软雅黑" w:hAnsi="微软雅黑" w:cs="微软雅黑" w:hint="eastAsia"/>
        </w:rPr>
        <w:t xml:space="preserve">               日期：     年    月    日</w:t>
      </w:r>
      <w:bookmarkEnd w:id="246"/>
      <w:bookmarkEnd w:id="247"/>
    </w:p>
    <w:p w14:paraId="4854C864" w14:textId="77777777" w:rsidR="007B19E2" w:rsidRPr="00F400DC" w:rsidRDefault="007B19E2">
      <w:pPr>
        <w:snapToGrid w:val="0"/>
        <w:ind w:firstLineChars="1500" w:firstLine="3150"/>
        <w:rPr>
          <w:rFonts w:ascii="微软雅黑" w:hAnsi="微软雅黑" w:cs="微软雅黑"/>
          <w:szCs w:val="21"/>
        </w:rPr>
      </w:pPr>
    </w:p>
    <w:p w14:paraId="77988FEC" w14:textId="77777777" w:rsidR="007B19E2" w:rsidRPr="00F400DC" w:rsidRDefault="007B19E2">
      <w:pPr>
        <w:snapToGrid w:val="0"/>
        <w:ind w:firstLine="420"/>
        <w:rPr>
          <w:rFonts w:ascii="微软雅黑" w:hAnsi="微软雅黑" w:cs="微软雅黑"/>
          <w:b/>
          <w:szCs w:val="21"/>
        </w:rPr>
        <w:sectPr w:rsidR="007B19E2" w:rsidRPr="00F400DC">
          <w:pgSz w:w="11906" w:h="16838"/>
          <w:pgMar w:top="1474" w:right="1797" w:bottom="1247" w:left="1797" w:header="851" w:footer="992" w:gutter="0"/>
          <w:cols w:space="720"/>
          <w:docGrid w:linePitch="312"/>
        </w:sectPr>
      </w:pPr>
    </w:p>
    <w:p w14:paraId="32D64AA5" w14:textId="77777777" w:rsidR="007B19E2" w:rsidRPr="00F400DC" w:rsidRDefault="00E4796D">
      <w:pPr>
        <w:snapToGrid w:val="0"/>
        <w:ind w:firstLine="420"/>
        <w:rPr>
          <w:rFonts w:ascii="微软雅黑" w:hAnsi="微软雅黑" w:cs="微软雅黑"/>
          <w:b/>
          <w:szCs w:val="21"/>
        </w:rPr>
      </w:pPr>
      <w:r w:rsidRPr="00F400DC">
        <w:rPr>
          <w:rFonts w:ascii="微软雅黑" w:hAnsi="微软雅黑" w:cs="微软雅黑" w:hint="eastAsia"/>
          <w:b/>
          <w:szCs w:val="21"/>
        </w:rPr>
        <w:lastRenderedPageBreak/>
        <w:t>联合体协议书（如是）</w:t>
      </w:r>
    </w:p>
    <w:p w14:paraId="61FA63CC" w14:textId="77777777" w:rsidR="007B19E2" w:rsidRPr="00F400DC" w:rsidRDefault="00E4796D">
      <w:pPr>
        <w:snapToGrid w:val="0"/>
        <w:ind w:firstLine="420"/>
        <w:jc w:val="center"/>
        <w:rPr>
          <w:rFonts w:ascii="微软雅黑" w:hAnsi="微软雅黑" w:cs="微软雅黑"/>
          <w:b/>
          <w:szCs w:val="21"/>
        </w:rPr>
      </w:pPr>
      <w:r w:rsidRPr="00F400DC">
        <w:rPr>
          <w:rFonts w:ascii="微软雅黑" w:hAnsi="微软雅黑" w:cs="微软雅黑" w:hint="eastAsia"/>
          <w:b/>
          <w:szCs w:val="21"/>
        </w:rPr>
        <w:t>法定代表人授权委托书格式（联合体投标填写）</w:t>
      </w:r>
    </w:p>
    <w:p w14:paraId="5DD36A5D" w14:textId="77777777" w:rsidR="007B19E2" w:rsidRPr="00F400DC" w:rsidRDefault="00E4796D">
      <w:pPr>
        <w:snapToGrid w:val="0"/>
        <w:ind w:firstLine="420"/>
        <w:rPr>
          <w:rFonts w:ascii="微软雅黑" w:hAnsi="微软雅黑" w:cs="微软雅黑"/>
          <w:b/>
          <w:bCs/>
          <w:szCs w:val="21"/>
        </w:rPr>
      </w:pPr>
      <w:r w:rsidRPr="00F400DC">
        <w:rPr>
          <w:rFonts w:ascii="微软雅黑" w:hAnsi="微软雅黑" w:cs="微软雅黑" w:hint="eastAsia"/>
          <w:bCs/>
          <w:szCs w:val="21"/>
        </w:rPr>
        <w:t>致：</w:t>
      </w:r>
      <w:r w:rsidRPr="00F400DC">
        <w:rPr>
          <w:rFonts w:ascii="微软雅黑" w:hAnsi="微软雅黑" w:cs="微软雅黑" w:hint="eastAsia"/>
          <w:szCs w:val="21"/>
        </w:rPr>
        <w:t>（招标采购单位名称）：</w:t>
      </w:r>
    </w:p>
    <w:p w14:paraId="12A46926"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我（姓名）系（投标人名称）的法定代表人、</w:t>
      </w:r>
    </w:p>
    <w:p w14:paraId="486297D8"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我（姓名）系（投标人名称）的法定代表人、</w:t>
      </w:r>
    </w:p>
    <w:p w14:paraId="0968066C"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w:t>
      </w:r>
    </w:p>
    <w:p w14:paraId="76CB259D" w14:textId="77777777" w:rsidR="007B19E2" w:rsidRPr="00F400DC" w:rsidRDefault="00E4796D">
      <w:pPr>
        <w:pStyle w:val="aff5"/>
        <w:spacing w:before="75" w:beforeAutospacing="0" w:after="0" w:afterAutospacing="0" w:line="300" w:lineRule="atLeast"/>
        <w:ind w:firstLine="420"/>
        <w:rPr>
          <w:rFonts w:ascii="微软雅黑" w:hAnsi="微软雅黑" w:cs="微软雅黑"/>
          <w:sz w:val="21"/>
          <w:szCs w:val="21"/>
        </w:rPr>
      </w:pPr>
      <w:r w:rsidRPr="00F400DC">
        <w:rPr>
          <w:rFonts w:ascii="微软雅黑" w:hAnsi="微软雅黑" w:cs="微软雅黑" w:hint="eastAsia"/>
          <w:sz w:val="21"/>
          <w:szCs w:val="21"/>
        </w:rPr>
        <w:t>现授权委托（主办人）的在职职工（姓名）为联合体代表，以联合体的名义参加</w:t>
      </w:r>
      <w:r w:rsidRPr="00F400DC">
        <w:rPr>
          <w:rFonts w:ascii="微软雅黑" w:hAnsi="微软雅黑" w:cs="微软雅黑" w:hint="eastAsia"/>
          <w:sz w:val="21"/>
          <w:szCs w:val="21"/>
          <w:u w:val="single"/>
        </w:rPr>
        <w:t>嘉兴市镇（街道）环境空气质量监测与评价服务项目</w:t>
      </w:r>
      <w:r w:rsidRPr="00F400DC">
        <w:rPr>
          <w:rFonts w:ascii="微软雅黑" w:hAnsi="微软雅黑" w:cs="微软雅黑" w:hint="eastAsia"/>
          <w:spacing w:val="6"/>
          <w:sz w:val="21"/>
          <w:szCs w:val="21"/>
        </w:rPr>
        <w:t>（编号：</w:t>
      </w:r>
      <w:r w:rsidRPr="00F400DC">
        <w:rPr>
          <w:rFonts w:ascii="微软雅黑" w:hAnsi="微软雅黑" w:cs="微软雅黑" w:hint="eastAsia"/>
          <w:color w:val="000000"/>
          <w:sz w:val="21"/>
          <w:szCs w:val="21"/>
          <w:u w:val="single"/>
        </w:rPr>
        <w:t>千秋-JXQQGK（2023）第80号</w:t>
      </w:r>
      <w:r w:rsidRPr="00F400DC">
        <w:rPr>
          <w:rFonts w:ascii="微软雅黑" w:hAnsi="微软雅黑" w:cs="微软雅黑" w:hint="eastAsia"/>
          <w:color w:val="000000"/>
          <w:sz w:val="21"/>
          <w:szCs w:val="21"/>
        </w:rPr>
        <w:t> </w:t>
      </w:r>
      <w:r w:rsidRPr="00F400DC">
        <w:rPr>
          <w:rFonts w:ascii="微软雅黑" w:hAnsi="微软雅黑" w:cs="微软雅黑" w:hint="eastAsia"/>
          <w:spacing w:val="6"/>
          <w:sz w:val="21"/>
          <w:szCs w:val="21"/>
          <w:u w:val="single"/>
        </w:rPr>
        <w:t>）</w:t>
      </w:r>
      <w:r w:rsidRPr="00F400DC">
        <w:rPr>
          <w:rFonts w:ascii="微软雅黑" w:hAnsi="微软雅黑" w:cs="微软雅黑" w:hint="eastAsia"/>
          <w:sz w:val="21"/>
          <w:szCs w:val="21"/>
        </w:rPr>
        <w:t>的投标活动，并代表联合体各方全权办理针对上述项目的投标、开标、评标、签约等具体事务和签署相关文件。</w:t>
      </w:r>
    </w:p>
    <w:p w14:paraId="6A6EE3B4"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我方对被授权人的签名事项负全部责任。</w:t>
      </w:r>
    </w:p>
    <w:p w14:paraId="3B227158"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u w:val="single"/>
        </w:rPr>
        <w:t>在撤销授权的书面通知以前，本授权书一直有效。</w:t>
      </w:r>
      <w:r w:rsidRPr="00F400DC">
        <w:rPr>
          <w:rFonts w:ascii="微软雅黑" w:hAnsi="微软雅黑" w:cs="微软雅黑" w:hint="eastAsia"/>
          <w:szCs w:val="21"/>
        </w:rPr>
        <w:t>被授权人在授权书有效期内签署的所有文件不因授权的撤销而失效。</w:t>
      </w:r>
    </w:p>
    <w:p w14:paraId="33630799" w14:textId="77777777" w:rsidR="007B19E2" w:rsidRPr="00F400DC" w:rsidRDefault="00E4796D">
      <w:pPr>
        <w:snapToGrid w:val="0"/>
        <w:spacing w:line="240" w:lineRule="auto"/>
        <w:ind w:firstLine="420"/>
        <w:rPr>
          <w:rFonts w:ascii="微软雅黑" w:hAnsi="微软雅黑" w:cs="微软雅黑"/>
          <w:szCs w:val="21"/>
        </w:rPr>
      </w:pPr>
      <w:r w:rsidRPr="00F400DC">
        <w:rPr>
          <w:rFonts w:ascii="微软雅黑" w:hAnsi="微软雅黑" w:cs="微软雅黑" w:hint="eastAsia"/>
          <w:szCs w:val="21"/>
        </w:rPr>
        <w:t>被授权人无转委托权，特此委托。</w:t>
      </w:r>
    </w:p>
    <w:p w14:paraId="79274F1F" w14:textId="77777777" w:rsidR="007B19E2" w:rsidRPr="00F400DC" w:rsidRDefault="00E4796D">
      <w:pPr>
        <w:snapToGrid w:val="0"/>
        <w:spacing w:line="240" w:lineRule="auto"/>
        <w:ind w:firstLine="420"/>
        <w:rPr>
          <w:rFonts w:ascii="微软雅黑" w:hAnsi="微软雅黑" w:cs="微软雅黑"/>
          <w:szCs w:val="21"/>
          <w:u w:val="single"/>
        </w:rPr>
      </w:pPr>
      <w:r w:rsidRPr="00F400DC">
        <w:rPr>
          <w:rFonts w:ascii="微软雅黑" w:hAnsi="微软雅黑" w:cs="微软雅黑" w:hint="eastAsia"/>
          <w:szCs w:val="21"/>
        </w:rPr>
        <w:t>被授权人签名：</w:t>
      </w:r>
    </w:p>
    <w:p w14:paraId="74135098" w14:textId="77777777" w:rsidR="007B19E2" w:rsidRPr="00F400DC" w:rsidRDefault="00E4796D">
      <w:pPr>
        <w:snapToGrid w:val="0"/>
        <w:spacing w:line="240" w:lineRule="auto"/>
        <w:ind w:firstLine="420"/>
        <w:rPr>
          <w:rFonts w:ascii="微软雅黑" w:hAnsi="微软雅黑" w:cs="微软雅黑"/>
          <w:szCs w:val="21"/>
        </w:rPr>
      </w:pPr>
      <w:r w:rsidRPr="00F400DC">
        <w:rPr>
          <w:rFonts w:ascii="微软雅黑" w:hAnsi="微软雅黑" w:cs="微软雅黑" w:hint="eastAsia"/>
          <w:szCs w:val="21"/>
        </w:rPr>
        <w:t>职务：</w:t>
      </w:r>
    </w:p>
    <w:p w14:paraId="2407CCA2" w14:textId="77777777" w:rsidR="007B19E2" w:rsidRPr="00F400DC" w:rsidRDefault="00E4796D">
      <w:pPr>
        <w:snapToGrid w:val="0"/>
        <w:spacing w:line="240" w:lineRule="auto"/>
        <w:ind w:firstLine="420"/>
        <w:rPr>
          <w:rFonts w:ascii="微软雅黑" w:hAnsi="微软雅黑" w:cs="微软雅黑"/>
          <w:szCs w:val="21"/>
        </w:rPr>
      </w:pPr>
      <w:r w:rsidRPr="00F400DC">
        <w:rPr>
          <w:rFonts w:ascii="微软雅黑" w:hAnsi="微软雅黑" w:cs="微软雅黑" w:hint="eastAsia"/>
          <w:szCs w:val="21"/>
        </w:rPr>
        <w:t>被授权人身份证号码：</w:t>
      </w:r>
    </w:p>
    <w:p w14:paraId="5A422E9A" w14:textId="77777777" w:rsidR="007B19E2" w:rsidRPr="00F400DC" w:rsidRDefault="00E4796D">
      <w:pPr>
        <w:snapToGrid w:val="0"/>
        <w:spacing w:line="240" w:lineRule="auto"/>
        <w:ind w:firstLine="420"/>
        <w:rPr>
          <w:rFonts w:ascii="微软雅黑" w:hAnsi="微软雅黑" w:cs="微软雅黑"/>
          <w:szCs w:val="21"/>
          <w:u w:val="single"/>
        </w:rPr>
      </w:pPr>
      <w:r w:rsidRPr="00F400DC">
        <w:rPr>
          <w:rFonts w:ascii="微软雅黑" w:hAnsi="微软雅黑" w:cs="微软雅黑" w:hint="eastAsia"/>
          <w:szCs w:val="21"/>
        </w:rPr>
        <w:t>联合体主办人：（盖章）</w:t>
      </w:r>
    </w:p>
    <w:p w14:paraId="3802BC49" w14:textId="77777777" w:rsidR="007B19E2" w:rsidRPr="00F400DC" w:rsidRDefault="00E4796D">
      <w:pPr>
        <w:snapToGrid w:val="0"/>
        <w:spacing w:line="240" w:lineRule="auto"/>
        <w:ind w:firstLine="420"/>
        <w:rPr>
          <w:rFonts w:ascii="微软雅黑" w:hAnsi="微软雅黑" w:cs="微软雅黑"/>
          <w:szCs w:val="21"/>
          <w:u w:val="single"/>
        </w:rPr>
      </w:pPr>
      <w:r w:rsidRPr="00F400DC">
        <w:rPr>
          <w:rFonts w:ascii="微软雅黑" w:hAnsi="微软雅黑" w:cs="微软雅黑" w:hint="eastAsia"/>
          <w:szCs w:val="21"/>
          <w:u w:val="single"/>
        </w:rPr>
        <w:t xml:space="preserve">法定代表人：（签字）                              </w:t>
      </w:r>
    </w:p>
    <w:p w14:paraId="5BFE1D67" w14:textId="77777777" w:rsidR="007B19E2" w:rsidRPr="00F400DC" w:rsidRDefault="00E4796D">
      <w:pPr>
        <w:snapToGrid w:val="0"/>
        <w:spacing w:line="240" w:lineRule="auto"/>
        <w:ind w:firstLine="420"/>
        <w:rPr>
          <w:rFonts w:ascii="微软雅黑" w:hAnsi="微软雅黑" w:cs="微软雅黑"/>
          <w:szCs w:val="21"/>
          <w:u w:val="single"/>
        </w:rPr>
      </w:pPr>
      <w:r w:rsidRPr="00F400DC">
        <w:rPr>
          <w:rFonts w:ascii="微软雅黑" w:hAnsi="微软雅黑" w:cs="微软雅黑" w:hint="eastAsia"/>
          <w:szCs w:val="21"/>
          <w:u w:val="single"/>
        </w:rPr>
        <w:t xml:space="preserve">联合体成员：（盖章）                              </w:t>
      </w:r>
    </w:p>
    <w:p w14:paraId="3EBACCF0" w14:textId="77777777" w:rsidR="007B19E2" w:rsidRPr="00F400DC" w:rsidRDefault="00E4796D">
      <w:pPr>
        <w:snapToGrid w:val="0"/>
        <w:spacing w:line="240" w:lineRule="auto"/>
        <w:ind w:firstLine="420"/>
        <w:rPr>
          <w:rFonts w:ascii="微软雅黑" w:hAnsi="微软雅黑" w:cs="微软雅黑"/>
          <w:szCs w:val="21"/>
          <w:u w:val="single"/>
        </w:rPr>
      </w:pPr>
      <w:r w:rsidRPr="00F400DC">
        <w:rPr>
          <w:rFonts w:ascii="微软雅黑" w:hAnsi="微软雅黑" w:cs="微软雅黑" w:hint="eastAsia"/>
          <w:szCs w:val="21"/>
          <w:u w:val="single"/>
        </w:rPr>
        <w:t xml:space="preserve">法定代表人：（签字）                              </w:t>
      </w:r>
    </w:p>
    <w:p w14:paraId="1F54E8D5" w14:textId="77777777" w:rsidR="007B19E2" w:rsidRPr="00F400DC" w:rsidRDefault="00E4796D">
      <w:pPr>
        <w:snapToGrid w:val="0"/>
        <w:spacing w:line="240" w:lineRule="auto"/>
        <w:ind w:firstLine="420"/>
        <w:rPr>
          <w:rFonts w:ascii="微软雅黑" w:hAnsi="微软雅黑" w:cs="微软雅黑"/>
          <w:szCs w:val="21"/>
        </w:rPr>
      </w:pPr>
      <w:r w:rsidRPr="00F400DC">
        <w:rPr>
          <w:rFonts w:ascii="微软雅黑" w:hAnsi="微软雅黑" w:cs="微软雅黑" w:hint="eastAsia"/>
          <w:szCs w:val="21"/>
        </w:rPr>
        <w:t>年月日</w:t>
      </w:r>
    </w:p>
    <w:p w14:paraId="1774FE76" w14:textId="77777777" w:rsidR="007B19E2" w:rsidRPr="00F400DC" w:rsidRDefault="00E4796D">
      <w:pPr>
        <w:snapToGrid w:val="0"/>
        <w:spacing w:line="240" w:lineRule="auto"/>
        <w:ind w:firstLine="420"/>
        <w:rPr>
          <w:rFonts w:ascii="微软雅黑" w:hAnsi="微软雅黑" w:cs="微软雅黑"/>
          <w:szCs w:val="21"/>
        </w:rPr>
      </w:pPr>
      <w:r w:rsidRPr="00F400DC">
        <w:rPr>
          <w:rFonts w:ascii="微软雅黑" w:hAnsi="微软雅黑" w:cs="微软雅黑" w:hint="eastAsia"/>
          <w:szCs w:val="21"/>
        </w:rPr>
        <w:t>被授权人身份证复印件</w:t>
      </w:r>
    </w:p>
    <w:p w14:paraId="7E52A87D" w14:textId="77777777" w:rsidR="007B19E2" w:rsidRPr="00F400DC" w:rsidRDefault="007B19E2">
      <w:pPr>
        <w:snapToGrid w:val="0"/>
        <w:ind w:firstLine="420"/>
        <w:jc w:val="center"/>
        <w:rPr>
          <w:rFonts w:ascii="微软雅黑" w:hAnsi="微软雅黑" w:cs="微软雅黑"/>
          <w:b/>
          <w:szCs w:val="21"/>
        </w:rPr>
        <w:sectPr w:rsidR="007B19E2" w:rsidRPr="00F400DC">
          <w:pgSz w:w="11906" w:h="16838"/>
          <w:pgMar w:top="1474" w:right="1797" w:bottom="1247" w:left="1797" w:header="851" w:footer="992" w:gutter="0"/>
          <w:cols w:space="720"/>
          <w:docGrid w:linePitch="312"/>
        </w:sectPr>
      </w:pPr>
    </w:p>
    <w:p w14:paraId="4416C962" w14:textId="77777777" w:rsidR="007B19E2" w:rsidRPr="00F400DC" w:rsidRDefault="00E4796D">
      <w:pPr>
        <w:snapToGrid w:val="0"/>
        <w:ind w:firstLine="420"/>
        <w:jc w:val="center"/>
        <w:rPr>
          <w:rFonts w:ascii="微软雅黑" w:hAnsi="微软雅黑" w:cs="微软雅黑"/>
          <w:b/>
          <w:szCs w:val="21"/>
        </w:rPr>
      </w:pPr>
      <w:r w:rsidRPr="00F400DC">
        <w:rPr>
          <w:rFonts w:ascii="微软雅黑" w:hAnsi="微软雅黑" w:cs="微软雅黑" w:hint="eastAsia"/>
          <w:b/>
          <w:szCs w:val="21"/>
        </w:rPr>
        <w:lastRenderedPageBreak/>
        <w:t>联合体协议（联合体投标填写）</w:t>
      </w:r>
    </w:p>
    <w:p w14:paraId="393885C0" w14:textId="77777777" w:rsidR="007B19E2" w:rsidRPr="00F400DC" w:rsidRDefault="00E4796D">
      <w:pPr>
        <w:snapToGrid w:val="0"/>
        <w:ind w:firstLine="420"/>
        <w:jc w:val="center"/>
        <w:rPr>
          <w:rFonts w:ascii="微软雅黑" w:hAnsi="微软雅黑" w:cs="微软雅黑"/>
          <w:b/>
          <w:szCs w:val="21"/>
        </w:rPr>
      </w:pPr>
      <w:r w:rsidRPr="00F400DC">
        <w:rPr>
          <w:rFonts w:ascii="微软雅黑" w:hAnsi="微软雅黑" w:cs="微软雅黑" w:hint="eastAsia"/>
          <w:b/>
          <w:szCs w:val="21"/>
        </w:rPr>
        <w:t>（联合体成员方需提供中小企声明函或残疾人福利性单位声明函）</w:t>
      </w:r>
    </w:p>
    <w:p w14:paraId="486FE5B9" w14:textId="77777777" w:rsidR="007B19E2" w:rsidRPr="00F400DC" w:rsidRDefault="00E4796D">
      <w:pPr>
        <w:snapToGrid w:val="0"/>
        <w:ind w:firstLine="420"/>
        <w:rPr>
          <w:rFonts w:ascii="微软雅黑" w:hAnsi="微软雅黑" w:cs="微软雅黑"/>
          <w:szCs w:val="21"/>
          <w:u w:val="single"/>
        </w:rPr>
      </w:pPr>
      <w:r w:rsidRPr="00F400DC">
        <w:rPr>
          <w:rFonts w:ascii="微软雅黑" w:hAnsi="微软雅黑" w:cs="微软雅黑" w:hint="eastAsia"/>
          <w:szCs w:val="21"/>
        </w:rPr>
        <w:t>甲公司（全称）：</w:t>
      </w:r>
    </w:p>
    <w:p w14:paraId="07CCD549" w14:textId="77777777" w:rsidR="007B19E2" w:rsidRPr="00F400DC" w:rsidRDefault="00E4796D">
      <w:pPr>
        <w:snapToGrid w:val="0"/>
        <w:ind w:firstLine="420"/>
        <w:rPr>
          <w:rFonts w:ascii="微软雅黑" w:hAnsi="微软雅黑" w:cs="微软雅黑"/>
          <w:szCs w:val="21"/>
          <w:u w:val="single"/>
        </w:rPr>
      </w:pPr>
      <w:r w:rsidRPr="00F400DC">
        <w:rPr>
          <w:rFonts w:ascii="微软雅黑" w:hAnsi="微软雅黑" w:cs="微软雅黑" w:hint="eastAsia"/>
          <w:szCs w:val="21"/>
        </w:rPr>
        <w:t>乙公司（全称）：</w:t>
      </w:r>
    </w:p>
    <w:p w14:paraId="581EF449"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 xml:space="preserve">   1、为联合体主办人 ，联合体成员。</w:t>
      </w:r>
    </w:p>
    <w:p w14:paraId="368E7926"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 xml:space="preserve">   2、联合体内部有关事宜如下：</w:t>
      </w:r>
    </w:p>
    <w:p w14:paraId="12CA7E79"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 xml:space="preserve">   2.1、联合体由主办人负责与发包方联系；</w:t>
      </w:r>
    </w:p>
    <w:p w14:paraId="7D62AF5C"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 xml:space="preserve">   2.2、项目合同一切工作由联合体主办人负责组织，由联合体各方按内部划分比例、工作要求具体实施。</w:t>
      </w:r>
    </w:p>
    <w:p w14:paraId="4DEE6098"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 xml:space="preserve">   2.3、联合体各方将严格按照招标文件的各项要求，切实执行一切合同文件，共同承担合同约定的一切义务和责任，同时按照内部划分的职责，各自承担自身的责任和风险。</w:t>
      </w:r>
    </w:p>
    <w:p w14:paraId="4CFC90F1"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 xml:space="preserve">   2.4、联合体内部各自按下列分工负责本项目实施工作：</w:t>
      </w:r>
    </w:p>
    <w:p w14:paraId="105152B5"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 xml:space="preserve">   主办人（                  ）承担本项目中</w:t>
      </w:r>
      <w:r w:rsidRPr="00F400DC">
        <w:rPr>
          <w:rFonts w:ascii="微软雅黑" w:hAnsi="微软雅黑" w:cs="微软雅黑" w:hint="eastAsia"/>
          <w:szCs w:val="21"/>
          <w:u w:val="single"/>
        </w:rPr>
        <w:t>占项目合同金额的      %</w:t>
      </w:r>
      <w:r w:rsidRPr="00F400DC">
        <w:rPr>
          <w:rFonts w:ascii="微软雅黑" w:hAnsi="微软雅黑" w:cs="微软雅黑" w:hint="eastAsia"/>
          <w:szCs w:val="21"/>
        </w:rPr>
        <w:t>；</w:t>
      </w:r>
    </w:p>
    <w:p w14:paraId="1ADEA579"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 xml:space="preserve">   联合体成员（               ）承担本项目中</w:t>
      </w:r>
      <w:r w:rsidRPr="00F400DC">
        <w:rPr>
          <w:rFonts w:ascii="微软雅黑" w:hAnsi="微软雅黑" w:cs="微软雅黑" w:hint="eastAsia"/>
          <w:szCs w:val="21"/>
          <w:u w:val="single"/>
        </w:rPr>
        <w:t>占项目合同金额的     %</w:t>
      </w:r>
      <w:r w:rsidRPr="00F400DC">
        <w:rPr>
          <w:rFonts w:ascii="微软雅黑" w:hAnsi="微软雅黑" w:cs="微软雅黑" w:hint="eastAsia"/>
          <w:szCs w:val="21"/>
        </w:rPr>
        <w:t>；</w:t>
      </w:r>
    </w:p>
    <w:p w14:paraId="6A7EE3E1"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 xml:space="preserve">   2.5、联合体在合同实施过程中的有关费用按各自承担的工作量分摊；</w:t>
      </w:r>
    </w:p>
    <w:p w14:paraId="20F90F2C"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3、各方不得再以自己名义在本项目中单独投标，联合投标的项目负责人不得作为其他联合体或单独投标单位的项目成员。因发生上述问题导致联合体成为废标，联合的其他成员可追究其违约行为。</w:t>
      </w:r>
    </w:p>
    <w:p w14:paraId="0DC7DC0F"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4、未中标，本协议自动废止。</w:t>
      </w:r>
    </w:p>
    <w:p w14:paraId="4751F375"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5、本协议书自签署之日起生效，</w:t>
      </w:r>
      <w:proofErr w:type="gramStart"/>
      <w:r w:rsidRPr="00F400DC">
        <w:rPr>
          <w:rFonts w:ascii="微软雅黑" w:hAnsi="微软雅黑" w:cs="微软雅黑" w:hint="eastAsia"/>
          <w:szCs w:val="21"/>
        </w:rPr>
        <w:t>至各方履行完合同</w:t>
      </w:r>
      <w:proofErr w:type="gramEnd"/>
      <w:r w:rsidRPr="00F400DC">
        <w:rPr>
          <w:rFonts w:ascii="微软雅黑" w:hAnsi="微软雅黑" w:cs="微软雅黑" w:hint="eastAsia"/>
          <w:szCs w:val="21"/>
        </w:rPr>
        <w:t>全部义务后自行失效，并</w:t>
      </w:r>
      <w:proofErr w:type="gramStart"/>
      <w:r w:rsidRPr="00F400DC">
        <w:rPr>
          <w:rFonts w:ascii="微软雅黑" w:hAnsi="微软雅黑" w:cs="微软雅黑" w:hint="eastAsia"/>
          <w:szCs w:val="21"/>
        </w:rPr>
        <w:t>随合同</w:t>
      </w:r>
      <w:proofErr w:type="gramEnd"/>
      <w:r w:rsidRPr="00F400DC">
        <w:rPr>
          <w:rFonts w:ascii="微软雅黑" w:hAnsi="微软雅黑" w:cs="微软雅黑" w:hint="eastAsia"/>
          <w:szCs w:val="21"/>
        </w:rPr>
        <w:t>的终止而终止。</w:t>
      </w:r>
    </w:p>
    <w:p w14:paraId="2DF59856"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 xml:space="preserve">6、本协议一式   份，联合体成员各执一份，送发包人二份。 </w:t>
      </w:r>
    </w:p>
    <w:p w14:paraId="41E1E3FF"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 xml:space="preserve">甲公司名称：（公章）            乙公司名称（公章）         </w:t>
      </w:r>
    </w:p>
    <w:p w14:paraId="11F495CA"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法定代表人：                   法定代表人：</w:t>
      </w:r>
    </w:p>
    <w:p w14:paraId="6F232C4A"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lastRenderedPageBreak/>
        <w:t>联系电话：                     联系电话：</w:t>
      </w:r>
    </w:p>
    <w:p w14:paraId="3366FEC8"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年    月   日                   年     月   日</w:t>
      </w:r>
    </w:p>
    <w:p w14:paraId="114907B7" w14:textId="77777777" w:rsidR="007B19E2" w:rsidRPr="00F400DC" w:rsidRDefault="007B19E2">
      <w:pPr>
        <w:ind w:firstLine="420"/>
        <w:rPr>
          <w:rFonts w:ascii="微软雅黑" w:hAnsi="微软雅黑" w:cs="微软雅黑"/>
          <w:szCs w:val="21"/>
        </w:rPr>
      </w:pPr>
    </w:p>
    <w:p w14:paraId="39B9AEC7"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w:t>
      </w:r>
      <w:r w:rsidRPr="00F400DC">
        <w:rPr>
          <w:rFonts w:ascii="微软雅黑" w:hAnsi="微软雅黑" w:cs="微软雅黑" w:hint="eastAsia"/>
          <w:b/>
          <w:szCs w:val="21"/>
        </w:rPr>
        <w:t>联合体成员方需提供中小企声明函或残疾人福利性单位声明函；</w:t>
      </w:r>
    </w:p>
    <w:p w14:paraId="2372E415" w14:textId="77777777" w:rsidR="007B19E2" w:rsidRPr="00F400DC" w:rsidRDefault="007B19E2">
      <w:pPr>
        <w:ind w:firstLineChars="1600" w:firstLine="3360"/>
        <w:rPr>
          <w:rFonts w:ascii="微软雅黑" w:hAnsi="微软雅黑" w:cs="微软雅黑"/>
          <w:szCs w:val="21"/>
        </w:rPr>
        <w:sectPr w:rsidR="007B19E2" w:rsidRPr="00F400DC">
          <w:pgSz w:w="11906" w:h="16838"/>
          <w:pgMar w:top="1474" w:right="1797" w:bottom="1247" w:left="1797" w:header="851" w:footer="992" w:gutter="0"/>
          <w:cols w:space="720"/>
          <w:docGrid w:linePitch="312"/>
        </w:sectPr>
      </w:pPr>
    </w:p>
    <w:p w14:paraId="09A4C0AA" w14:textId="77777777" w:rsidR="007B19E2" w:rsidRPr="00F400DC" w:rsidRDefault="00E4796D">
      <w:pPr>
        <w:snapToGrid w:val="0"/>
        <w:ind w:leftChars="-50" w:hangingChars="50" w:hanging="105"/>
        <w:rPr>
          <w:rFonts w:ascii="微软雅黑" w:hAnsi="微软雅黑" w:cs="微软雅黑"/>
          <w:b/>
          <w:szCs w:val="21"/>
        </w:rPr>
      </w:pPr>
      <w:r w:rsidRPr="00F400DC">
        <w:rPr>
          <w:rFonts w:ascii="微软雅黑" w:hAnsi="微软雅黑" w:cs="微软雅黑" w:hint="eastAsia"/>
          <w:szCs w:val="21"/>
        </w:rPr>
        <w:lastRenderedPageBreak/>
        <w:t>供应商书面承诺符合参与政府采购活动资格条件的</w:t>
      </w:r>
      <w:proofErr w:type="gramStart"/>
      <w:r w:rsidRPr="00F400DC">
        <w:rPr>
          <w:rFonts w:ascii="微软雅黑" w:hAnsi="微软雅黑" w:cs="微软雅黑" w:hint="eastAsia"/>
          <w:szCs w:val="21"/>
        </w:rPr>
        <w:t>的</w:t>
      </w:r>
      <w:proofErr w:type="gramEnd"/>
      <w:r w:rsidRPr="00F400DC">
        <w:rPr>
          <w:rFonts w:ascii="微软雅黑" w:hAnsi="微软雅黑" w:cs="微软雅黑" w:hint="eastAsia"/>
          <w:szCs w:val="21"/>
        </w:rPr>
        <w:t>承诺函</w:t>
      </w:r>
      <w:r w:rsidRPr="00F400DC">
        <w:rPr>
          <w:rFonts w:ascii="微软雅黑" w:hAnsi="微软雅黑" w:cs="微软雅黑" w:hint="eastAsia"/>
          <w:b/>
          <w:szCs w:val="21"/>
        </w:rPr>
        <w:t>：</w:t>
      </w:r>
    </w:p>
    <w:p w14:paraId="107FF4BB" w14:textId="77777777" w:rsidR="007B19E2" w:rsidRPr="00F400DC" w:rsidRDefault="007B19E2">
      <w:pPr>
        <w:ind w:firstLine="420"/>
        <w:jc w:val="center"/>
        <w:rPr>
          <w:rFonts w:ascii="微软雅黑" w:hAnsi="微软雅黑" w:cs="微软雅黑"/>
          <w:b/>
          <w:szCs w:val="21"/>
        </w:rPr>
      </w:pPr>
    </w:p>
    <w:p w14:paraId="17DC5B8A" w14:textId="77777777" w:rsidR="007B19E2" w:rsidRPr="00F400DC" w:rsidRDefault="00E4796D">
      <w:pPr>
        <w:ind w:firstLine="420"/>
        <w:jc w:val="center"/>
        <w:rPr>
          <w:rFonts w:ascii="微软雅黑" w:hAnsi="微软雅黑" w:cs="微软雅黑"/>
          <w:b/>
          <w:szCs w:val="21"/>
        </w:rPr>
      </w:pPr>
      <w:r w:rsidRPr="00F400DC">
        <w:rPr>
          <w:rFonts w:ascii="微软雅黑" w:hAnsi="微软雅黑" w:cs="微软雅黑" w:hint="eastAsia"/>
          <w:szCs w:val="21"/>
        </w:rPr>
        <w:t>符合参与政府采购活动资格条件的</w:t>
      </w:r>
      <w:proofErr w:type="gramStart"/>
      <w:r w:rsidRPr="00F400DC">
        <w:rPr>
          <w:rFonts w:ascii="微软雅黑" w:hAnsi="微软雅黑" w:cs="微软雅黑" w:hint="eastAsia"/>
          <w:szCs w:val="21"/>
        </w:rPr>
        <w:t>的</w:t>
      </w:r>
      <w:proofErr w:type="gramEnd"/>
      <w:r w:rsidRPr="00F400DC">
        <w:rPr>
          <w:rFonts w:ascii="微软雅黑" w:hAnsi="微软雅黑" w:cs="微软雅黑" w:hint="eastAsia"/>
          <w:szCs w:val="21"/>
        </w:rPr>
        <w:t>承诺函</w:t>
      </w:r>
    </w:p>
    <w:p w14:paraId="7BB07A0C" w14:textId="77777777" w:rsidR="007B19E2" w:rsidRPr="00F400DC" w:rsidRDefault="007B19E2">
      <w:pPr>
        <w:ind w:firstLine="420"/>
        <w:jc w:val="center"/>
        <w:rPr>
          <w:rFonts w:ascii="微软雅黑" w:hAnsi="微软雅黑" w:cs="微软雅黑"/>
          <w:b/>
          <w:szCs w:val="21"/>
        </w:rPr>
      </w:pPr>
    </w:p>
    <w:p w14:paraId="3C47120D" w14:textId="77777777" w:rsidR="007B19E2" w:rsidRPr="00F400DC" w:rsidRDefault="00E4796D">
      <w:pPr>
        <w:ind w:firstLine="444"/>
        <w:rPr>
          <w:rFonts w:ascii="微软雅黑" w:hAnsi="微软雅黑" w:cs="微软雅黑"/>
          <w:szCs w:val="21"/>
        </w:rPr>
      </w:pPr>
      <w:r w:rsidRPr="00F400DC">
        <w:rPr>
          <w:rFonts w:ascii="微软雅黑" w:hAnsi="微软雅黑" w:cs="微软雅黑" w:hint="eastAsia"/>
          <w:b/>
          <w:bCs/>
          <w:spacing w:val="6"/>
          <w:szCs w:val="21"/>
          <w:u w:val="single"/>
        </w:rPr>
        <w:t>嘉兴市生态环境局</w:t>
      </w:r>
      <w:r w:rsidRPr="00F400DC">
        <w:rPr>
          <w:rFonts w:ascii="微软雅黑" w:hAnsi="微软雅黑" w:cs="微软雅黑" w:hint="eastAsia"/>
          <w:szCs w:val="21"/>
        </w:rPr>
        <w:t>：</w:t>
      </w:r>
    </w:p>
    <w:p w14:paraId="0D8C4196" w14:textId="77777777" w:rsidR="007B19E2" w:rsidRPr="00F400DC" w:rsidRDefault="007B19E2">
      <w:pPr>
        <w:snapToGrid w:val="0"/>
        <w:ind w:firstLine="420"/>
        <w:rPr>
          <w:rFonts w:ascii="微软雅黑" w:hAnsi="微软雅黑" w:cs="微软雅黑"/>
          <w:szCs w:val="21"/>
          <w:shd w:val="clear" w:color="auto" w:fill="FFFFFF"/>
        </w:rPr>
      </w:pPr>
    </w:p>
    <w:p w14:paraId="58BCC832" w14:textId="77777777" w:rsidR="007B19E2" w:rsidRPr="00F400DC" w:rsidRDefault="00E4796D">
      <w:pPr>
        <w:snapToGrid w:val="0"/>
        <w:ind w:firstLine="420"/>
        <w:rPr>
          <w:rFonts w:ascii="微软雅黑" w:hAnsi="微软雅黑" w:cs="微软雅黑"/>
          <w:szCs w:val="21"/>
          <w:shd w:val="clear" w:color="auto" w:fill="FFFFFF"/>
        </w:rPr>
      </w:pPr>
      <w:r w:rsidRPr="00F400DC">
        <w:rPr>
          <w:rFonts w:ascii="微软雅黑" w:hAnsi="微软雅黑" w:cs="微软雅黑" w:hint="eastAsia"/>
          <w:szCs w:val="21"/>
          <w:shd w:val="clear" w:color="auto" w:fill="FFFFFF"/>
        </w:rPr>
        <w:t>本公司（公司名称）参加</w:t>
      </w:r>
      <w:r w:rsidRPr="00F400DC">
        <w:rPr>
          <w:rFonts w:ascii="微软雅黑" w:hAnsi="微软雅黑" w:cs="微软雅黑" w:hint="eastAsia"/>
          <w:b/>
          <w:bCs/>
          <w:spacing w:val="6"/>
          <w:szCs w:val="21"/>
          <w:u w:val="single"/>
        </w:rPr>
        <w:t>嘉兴市镇（街道）环境空气质量监测与评价服务项目</w:t>
      </w:r>
      <w:r w:rsidRPr="00F400DC">
        <w:rPr>
          <w:rFonts w:ascii="微软雅黑" w:hAnsi="微软雅黑" w:cs="微软雅黑" w:hint="eastAsia"/>
          <w:szCs w:val="21"/>
          <w:shd w:val="clear" w:color="auto" w:fill="FFFFFF"/>
        </w:rPr>
        <w:t>投标活动，</w:t>
      </w:r>
      <w:proofErr w:type="gramStart"/>
      <w:r w:rsidRPr="00F400DC">
        <w:rPr>
          <w:rFonts w:ascii="微软雅黑" w:hAnsi="微软雅黑" w:cs="微软雅黑" w:hint="eastAsia"/>
          <w:szCs w:val="21"/>
          <w:shd w:val="clear" w:color="auto" w:fill="FFFFFF"/>
        </w:rPr>
        <w:t>现承诺</w:t>
      </w:r>
      <w:proofErr w:type="gramEnd"/>
      <w:r w:rsidRPr="00F400DC">
        <w:rPr>
          <w:rFonts w:ascii="微软雅黑" w:hAnsi="微软雅黑" w:cs="微软雅黑" w:hint="eastAsia"/>
          <w:szCs w:val="21"/>
          <w:shd w:val="clear" w:color="auto" w:fill="FFFFFF"/>
        </w:rPr>
        <w:t>如下：</w:t>
      </w:r>
    </w:p>
    <w:p w14:paraId="5D59028D" w14:textId="77777777" w:rsidR="007B19E2" w:rsidRPr="00F400DC" w:rsidRDefault="007B19E2">
      <w:pPr>
        <w:pStyle w:val="afff3"/>
        <w:ind w:firstLine="400"/>
        <w:rPr>
          <w:rFonts w:ascii="微软雅黑" w:eastAsia="微软雅黑" w:hAnsi="微软雅黑" w:cs="微软雅黑"/>
        </w:rPr>
      </w:pPr>
    </w:p>
    <w:p w14:paraId="3AC3B3A4" w14:textId="77777777" w:rsidR="007B19E2" w:rsidRPr="00F400DC" w:rsidRDefault="00E4796D">
      <w:pPr>
        <w:snapToGrid w:val="0"/>
        <w:ind w:firstLine="420"/>
        <w:rPr>
          <w:rFonts w:ascii="微软雅黑" w:hAnsi="微软雅黑" w:cs="微软雅黑"/>
          <w:szCs w:val="21"/>
          <w:shd w:val="clear" w:color="auto" w:fill="FFFFFF"/>
        </w:rPr>
      </w:pPr>
      <w:r w:rsidRPr="00F400DC">
        <w:rPr>
          <w:rFonts w:ascii="微软雅黑" w:hAnsi="微软雅黑" w:cs="微软雅黑" w:hint="eastAsia"/>
          <w:szCs w:val="21"/>
          <w:shd w:val="clear" w:color="auto" w:fill="FFFFFF"/>
        </w:rPr>
        <w:t>我公司具有</w:t>
      </w:r>
      <w:r w:rsidRPr="00F400DC">
        <w:rPr>
          <w:rFonts w:ascii="微软雅黑" w:hAnsi="微软雅黑" w:cs="微软雅黑" w:hint="eastAsia"/>
          <w:szCs w:val="21"/>
        </w:rPr>
        <w:t>符合参与政府采购活动资格条件。</w:t>
      </w:r>
    </w:p>
    <w:p w14:paraId="00CF5AF2" w14:textId="77777777" w:rsidR="007B19E2" w:rsidRPr="00F400DC" w:rsidRDefault="007B19E2">
      <w:pPr>
        <w:pStyle w:val="afff3"/>
        <w:ind w:firstLine="400"/>
        <w:rPr>
          <w:rFonts w:ascii="微软雅黑" w:eastAsia="微软雅黑" w:hAnsi="微软雅黑" w:cs="微软雅黑"/>
        </w:rPr>
      </w:pPr>
    </w:p>
    <w:p w14:paraId="2DE0AA84" w14:textId="77777777" w:rsidR="007B19E2" w:rsidRPr="00F400DC" w:rsidRDefault="007B19E2">
      <w:pPr>
        <w:pStyle w:val="afff3"/>
        <w:ind w:firstLine="400"/>
        <w:rPr>
          <w:rFonts w:ascii="微软雅黑" w:eastAsia="微软雅黑" w:hAnsi="微软雅黑" w:cs="微软雅黑"/>
        </w:rPr>
      </w:pPr>
    </w:p>
    <w:p w14:paraId="1EFA5110" w14:textId="77777777" w:rsidR="007B19E2" w:rsidRPr="00F400DC" w:rsidRDefault="00E4796D">
      <w:pPr>
        <w:snapToGrid w:val="0"/>
        <w:ind w:firstLine="420"/>
        <w:rPr>
          <w:rFonts w:ascii="微软雅黑" w:hAnsi="微软雅黑" w:cs="微软雅黑"/>
          <w:szCs w:val="21"/>
          <w:shd w:val="clear" w:color="auto" w:fill="FFFFFF"/>
        </w:rPr>
      </w:pPr>
      <w:r w:rsidRPr="00F400DC">
        <w:rPr>
          <w:rFonts w:ascii="微软雅黑" w:hAnsi="微软雅黑" w:cs="微软雅黑" w:hint="eastAsia"/>
          <w:szCs w:val="21"/>
          <w:shd w:val="clear" w:color="auto" w:fill="FFFFFF"/>
        </w:rPr>
        <w:t>如违反以上承诺，本公司愿承担一切法律责任。</w:t>
      </w:r>
    </w:p>
    <w:p w14:paraId="0404A041" w14:textId="77777777" w:rsidR="007B19E2" w:rsidRPr="00F400DC" w:rsidRDefault="007B19E2">
      <w:pPr>
        <w:pStyle w:val="afff3"/>
        <w:ind w:firstLine="400"/>
        <w:rPr>
          <w:rFonts w:ascii="微软雅黑" w:eastAsia="微软雅黑" w:hAnsi="微软雅黑" w:cs="微软雅黑"/>
        </w:rPr>
      </w:pPr>
    </w:p>
    <w:p w14:paraId="408499BE" w14:textId="77777777" w:rsidR="007B19E2" w:rsidRPr="00F400DC" w:rsidRDefault="007B19E2">
      <w:pPr>
        <w:pStyle w:val="afff3"/>
        <w:ind w:firstLine="400"/>
        <w:rPr>
          <w:rFonts w:ascii="微软雅黑" w:eastAsia="微软雅黑" w:hAnsi="微软雅黑" w:cs="微软雅黑"/>
        </w:rPr>
      </w:pPr>
    </w:p>
    <w:p w14:paraId="3A0AF217" w14:textId="77777777" w:rsidR="007B19E2" w:rsidRPr="00F400DC" w:rsidRDefault="007B19E2">
      <w:pPr>
        <w:pStyle w:val="afff3"/>
        <w:ind w:firstLine="400"/>
        <w:rPr>
          <w:rFonts w:ascii="微软雅黑" w:eastAsia="微软雅黑" w:hAnsi="微软雅黑" w:cs="微软雅黑"/>
        </w:rPr>
      </w:pPr>
    </w:p>
    <w:p w14:paraId="50F63944" w14:textId="77777777" w:rsidR="007B19E2" w:rsidRPr="00F400DC" w:rsidRDefault="00E4796D">
      <w:pPr>
        <w:snapToGrid w:val="0"/>
        <w:ind w:leftChars="-22" w:left="-46" w:rightChars="-389" w:right="-817" w:firstLineChars="250" w:firstLine="525"/>
        <w:rPr>
          <w:rFonts w:ascii="微软雅黑" w:hAnsi="微软雅黑" w:cs="微软雅黑"/>
          <w:szCs w:val="21"/>
        </w:rPr>
      </w:pPr>
      <w:r w:rsidRPr="00F400DC">
        <w:rPr>
          <w:rFonts w:ascii="微软雅黑" w:hAnsi="微软雅黑" w:cs="微软雅黑" w:hint="eastAsia"/>
          <w:szCs w:val="21"/>
        </w:rPr>
        <w:t>法定代表人或授权代表（签字或盖章）：</w:t>
      </w:r>
    </w:p>
    <w:p w14:paraId="10FFC889"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投标人名称（盖章）：</w:t>
      </w:r>
    </w:p>
    <w:p w14:paraId="3FBCF9A6"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日期： 年 月 日</w:t>
      </w:r>
    </w:p>
    <w:p w14:paraId="4FC232E4" w14:textId="77777777" w:rsidR="007B19E2" w:rsidRPr="00F400DC" w:rsidRDefault="007B19E2">
      <w:pPr>
        <w:snapToGrid w:val="0"/>
        <w:ind w:firstLine="420"/>
        <w:rPr>
          <w:rFonts w:ascii="微软雅黑" w:hAnsi="微软雅黑" w:cs="微软雅黑"/>
          <w:szCs w:val="21"/>
        </w:rPr>
        <w:sectPr w:rsidR="007B19E2" w:rsidRPr="00F400DC">
          <w:pgSz w:w="11906" w:h="16838"/>
          <w:pgMar w:top="1474" w:right="1797" w:bottom="1247" w:left="1797" w:header="851" w:footer="851" w:gutter="0"/>
          <w:cols w:space="720"/>
          <w:docGrid w:linePitch="312"/>
        </w:sectPr>
      </w:pPr>
    </w:p>
    <w:p w14:paraId="682729A5" w14:textId="77777777" w:rsidR="007B19E2" w:rsidRPr="00F400DC" w:rsidRDefault="00E4796D">
      <w:pPr>
        <w:snapToGrid w:val="0"/>
        <w:ind w:firstLine="420"/>
        <w:rPr>
          <w:rFonts w:ascii="微软雅黑" w:hAnsi="微软雅黑" w:cs="微软雅黑"/>
          <w:b/>
          <w:bCs/>
          <w:szCs w:val="21"/>
        </w:rPr>
      </w:pPr>
      <w:r w:rsidRPr="00F400DC">
        <w:rPr>
          <w:rFonts w:ascii="微软雅黑" w:hAnsi="微软雅黑" w:cs="微软雅黑" w:hint="eastAsia"/>
          <w:b/>
          <w:bCs/>
          <w:szCs w:val="21"/>
        </w:rPr>
        <w:lastRenderedPageBreak/>
        <w:t>投标人的类似成功案例的业绩证明文件：</w:t>
      </w:r>
    </w:p>
    <w:p w14:paraId="41759075" w14:textId="77777777" w:rsidR="007B19E2" w:rsidRPr="00F400DC" w:rsidRDefault="00E4796D">
      <w:pPr>
        <w:pStyle w:val="aff1"/>
        <w:snapToGrid w:val="0"/>
        <w:ind w:left="480" w:firstLine="420"/>
        <w:rPr>
          <w:rFonts w:ascii="微软雅黑" w:hAnsi="微软雅黑" w:cs="微软雅黑"/>
          <w:szCs w:val="21"/>
        </w:rPr>
      </w:pPr>
      <w:r w:rsidRPr="00F400DC">
        <w:rPr>
          <w:rFonts w:ascii="微软雅黑" w:hAnsi="微软雅黑" w:cs="微软雅黑" w:hint="eastAsia"/>
          <w:szCs w:val="21"/>
        </w:rPr>
        <w:t>投标人同类项目实施情况一览表格式：（投标人同类项目合同复印件）</w:t>
      </w:r>
    </w:p>
    <w:tbl>
      <w:tblPr>
        <w:tblW w:w="1428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28"/>
        <w:gridCol w:w="3420"/>
        <w:gridCol w:w="1080"/>
        <w:gridCol w:w="1080"/>
        <w:gridCol w:w="1440"/>
        <w:gridCol w:w="1517"/>
        <w:gridCol w:w="3118"/>
      </w:tblGrid>
      <w:tr w:rsidR="007B19E2" w:rsidRPr="00F400DC" w14:paraId="2912B7C1" w14:textId="77777777">
        <w:trPr>
          <w:cantSplit/>
          <w:trHeight w:val="1209"/>
        </w:trPr>
        <w:tc>
          <w:tcPr>
            <w:tcW w:w="2628" w:type="dxa"/>
            <w:tcBorders>
              <w:top w:val="single" w:sz="4" w:space="0" w:color="auto"/>
              <w:left w:val="single" w:sz="4" w:space="0" w:color="auto"/>
              <w:bottom w:val="single" w:sz="4" w:space="0" w:color="auto"/>
              <w:right w:val="single" w:sz="4" w:space="0" w:color="auto"/>
            </w:tcBorders>
            <w:vAlign w:val="center"/>
          </w:tcPr>
          <w:p w14:paraId="5633B976" w14:textId="77777777" w:rsidR="007B19E2" w:rsidRPr="00F400DC" w:rsidRDefault="00E4796D">
            <w:pPr>
              <w:snapToGrid w:val="0"/>
              <w:ind w:firstLineChars="0" w:firstLine="0"/>
              <w:jc w:val="center"/>
              <w:rPr>
                <w:rFonts w:ascii="微软雅黑" w:hAnsi="微软雅黑" w:cs="微软雅黑"/>
                <w:szCs w:val="21"/>
              </w:rPr>
            </w:pPr>
            <w:r w:rsidRPr="00F400DC">
              <w:rPr>
                <w:rFonts w:ascii="微软雅黑" w:hAnsi="微软雅黑" w:cs="微软雅黑" w:hint="eastAsia"/>
                <w:szCs w:val="21"/>
              </w:rPr>
              <w:t>采购单位名称</w:t>
            </w:r>
          </w:p>
        </w:tc>
        <w:tc>
          <w:tcPr>
            <w:tcW w:w="3420" w:type="dxa"/>
            <w:tcBorders>
              <w:top w:val="single" w:sz="4" w:space="0" w:color="auto"/>
              <w:left w:val="single" w:sz="4" w:space="0" w:color="auto"/>
              <w:bottom w:val="single" w:sz="4" w:space="0" w:color="auto"/>
              <w:right w:val="single" w:sz="4" w:space="0" w:color="auto"/>
            </w:tcBorders>
            <w:vAlign w:val="center"/>
          </w:tcPr>
          <w:p w14:paraId="195EBF5B" w14:textId="77777777" w:rsidR="007B19E2" w:rsidRPr="00F400DC" w:rsidRDefault="00E4796D">
            <w:pPr>
              <w:snapToGrid w:val="0"/>
              <w:ind w:firstLineChars="0" w:firstLine="0"/>
              <w:jc w:val="center"/>
              <w:rPr>
                <w:rFonts w:ascii="微软雅黑" w:hAnsi="微软雅黑" w:cs="微软雅黑"/>
                <w:szCs w:val="21"/>
              </w:rPr>
            </w:pPr>
            <w:r w:rsidRPr="00F400DC">
              <w:rPr>
                <w:rFonts w:ascii="微软雅黑" w:hAnsi="微软雅黑" w:cs="微软雅黑" w:hint="eastAsia"/>
                <w:szCs w:val="21"/>
              </w:rPr>
              <w:t>设备或项目名称</w:t>
            </w:r>
          </w:p>
        </w:tc>
        <w:tc>
          <w:tcPr>
            <w:tcW w:w="1080" w:type="dxa"/>
            <w:tcBorders>
              <w:top w:val="single" w:sz="4" w:space="0" w:color="auto"/>
              <w:left w:val="single" w:sz="4" w:space="0" w:color="auto"/>
              <w:bottom w:val="single" w:sz="4" w:space="0" w:color="auto"/>
              <w:right w:val="single" w:sz="4" w:space="0" w:color="auto"/>
            </w:tcBorders>
            <w:vAlign w:val="center"/>
          </w:tcPr>
          <w:p w14:paraId="62DFD794" w14:textId="77777777" w:rsidR="007B19E2" w:rsidRPr="00F400DC" w:rsidRDefault="00E4796D">
            <w:pPr>
              <w:snapToGrid w:val="0"/>
              <w:ind w:firstLineChars="0" w:firstLine="0"/>
              <w:jc w:val="center"/>
              <w:rPr>
                <w:rFonts w:ascii="微软雅黑" w:hAnsi="微软雅黑" w:cs="微软雅黑"/>
                <w:szCs w:val="21"/>
              </w:rPr>
            </w:pPr>
            <w:r w:rsidRPr="00F400DC">
              <w:rPr>
                <w:rFonts w:ascii="微软雅黑" w:hAnsi="微软雅黑" w:cs="微软雅黑" w:hint="eastAsia"/>
                <w:szCs w:val="21"/>
              </w:rPr>
              <w:t>采购数量</w:t>
            </w:r>
          </w:p>
        </w:tc>
        <w:tc>
          <w:tcPr>
            <w:tcW w:w="1080" w:type="dxa"/>
            <w:tcBorders>
              <w:top w:val="single" w:sz="4" w:space="0" w:color="auto"/>
              <w:left w:val="single" w:sz="4" w:space="0" w:color="auto"/>
              <w:bottom w:val="single" w:sz="4" w:space="0" w:color="auto"/>
              <w:right w:val="single" w:sz="4" w:space="0" w:color="auto"/>
            </w:tcBorders>
            <w:vAlign w:val="center"/>
          </w:tcPr>
          <w:p w14:paraId="405E3A95" w14:textId="77777777" w:rsidR="007B19E2" w:rsidRPr="00F400DC" w:rsidRDefault="00E4796D">
            <w:pPr>
              <w:snapToGrid w:val="0"/>
              <w:ind w:firstLineChars="0" w:firstLine="0"/>
              <w:jc w:val="center"/>
              <w:rPr>
                <w:rFonts w:ascii="微软雅黑" w:hAnsi="微软雅黑" w:cs="微软雅黑"/>
                <w:szCs w:val="21"/>
              </w:rPr>
            </w:pPr>
            <w:r w:rsidRPr="00F400DC">
              <w:rPr>
                <w:rFonts w:ascii="微软雅黑" w:hAnsi="微软雅黑" w:cs="微软雅黑" w:hint="eastAsia"/>
                <w:szCs w:val="21"/>
              </w:rPr>
              <w:t>单价</w:t>
            </w:r>
          </w:p>
        </w:tc>
        <w:tc>
          <w:tcPr>
            <w:tcW w:w="1440" w:type="dxa"/>
            <w:tcBorders>
              <w:top w:val="single" w:sz="4" w:space="0" w:color="auto"/>
              <w:left w:val="single" w:sz="4" w:space="0" w:color="auto"/>
              <w:bottom w:val="single" w:sz="4" w:space="0" w:color="auto"/>
              <w:right w:val="single" w:sz="4" w:space="0" w:color="auto"/>
            </w:tcBorders>
            <w:vAlign w:val="center"/>
          </w:tcPr>
          <w:p w14:paraId="79FA3C98" w14:textId="77777777" w:rsidR="007B19E2" w:rsidRPr="00F400DC" w:rsidRDefault="00E4796D">
            <w:pPr>
              <w:snapToGrid w:val="0"/>
              <w:ind w:firstLineChars="0" w:firstLine="0"/>
              <w:jc w:val="center"/>
              <w:rPr>
                <w:rFonts w:ascii="微软雅黑" w:hAnsi="微软雅黑" w:cs="微软雅黑"/>
                <w:szCs w:val="21"/>
              </w:rPr>
            </w:pPr>
            <w:r w:rsidRPr="00F400DC">
              <w:rPr>
                <w:rFonts w:ascii="微软雅黑" w:hAnsi="微软雅黑" w:cs="微软雅黑" w:hint="eastAsia"/>
                <w:szCs w:val="21"/>
              </w:rPr>
              <w:t>合同金额</w:t>
            </w:r>
          </w:p>
          <w:p w14:paraId="0FF38497" w14:textId="77777777" w:rsidR="007B19E2" w:rsidRPr="00F400DC" w:rsidRDefault="00E4796D">
            <w:pPr>
              <w:snapToGrid w:val="0"/>
              <w:ind w:firstLineChars="0" w:firstLine="0"/>
              <w:jc w:val="center"/>
              <w:rPr>
                <w:rFonts w:ascii="微软雅黑" w:hAnsi="微软雅黑" w:cs="微软雅黑"/>
                <w:szCs w:val="21"/>
              </w:rPr>
            </w:pPr>
            <w:r w:rsidRPr="00F400DC">
              <w:rPr>
                <w:rFonts w:ascii="微软雅黑" w:hAnsi="微软雅黑" w:cs="微软雅黑" w:hint="eastAsia"/>
                <w:szCs w:val="21"/>
              </w:rPr>
              <w:t>（万元）</w:t>
            </w:r>
          </w:p>
        </w:tc>
        <w:tc>
          <w:tcPr>
            <w:tcW w:w="1517" w:type="dxa"/>
            <w:tcBorders>
              <w:top w:val="single" w:sz="4" w:space="0" w:color="auto"/>
              <w:left w:val="single" w:sz="4" w:space="0" w:color="auto"/>
              <w:right w:val="single" w:sz="4" w:space="0" w:color="auto"/>
            </w:tcBorders>
            <w:vAlign w:val="center"/>
          </w:tcPr>
          <w:p w14:paraId="0C324197" w14:textId="77777777" w:rsidR="007B19E2" w:rsidRPr="00F400DC" w:rsidRDefault="00E4796D">
            <w:pPr>
              <w:snapToGrid w:val="0"/>
              <w:ind w:firstLineChars="0" w:firstLine="0"/>
              <w:jc w:val="center"/>
              <w:rPr>
                <w:rFonts w:ascii="微软雅黑" w:hAnsi="微软雅黑" w:cs="微软雅黑"/>
                <w:szCs w:val="21"/>
              </w:rPr>
            </w:pPr>
            <w:r w:rsidRPr="00F400DC">
              <w:rPr>
                <w:rFonts w:ascii="微软雅黑" w:hAnsi="微软雅黑" w:cs="微软雅黑" w:hint="eastAsia"/>
                <w:szCs w:val="21"/>
              </w:rPr>
              <w:t>附件页码</w:t>
            </w:r>
          </w:p>
          <w:p w14:paraId="7F0B0230" w14:textId="77777777" w:rsidR="007B19E2" w:rsidRPr="00F400DC" w:rsidRDefault="007B19E2">
            <w:pPr>
              <w:snapToGrid w:val="0"/>
              <w:ind w:firstLine="420"/>
              <w:jc w:val="center"/>
              <w:rPr>
                <w:rFonts w:ascii="微软雅黑" w:hAnsi="微软雅黑" w:cs="微软雅黑"/>
                <w:szCs w:val="21"/>
              </w:rPr>
            </w:pPr>
          </w:p>
        </w:tc>
        <w:tc>
          <w:tcPr>
            <w:tcW w:w="3118" w:type="dxa"/>
            <w:tcBorders>
              <w:top w:val="single" w:sz="4" w:space="0" w:color="auto"/>
              <w:left w:val="single" w:sz="4" w:space="0" w:color="auto"/>
              <w:bottom w:val="single" w:sz="4" w:space="0" w:color="auto"/>
              <w:right w:val="single" w:sz="4" w:space="0" w:color="auto"/>
            </w:tcBorders>
            <w:vAlign w:val="center"/>
          </w:tcPr>
          <w:p w14:paraId="645FDE73" w14:textId="77777777" w:rsidR="007B19E2" w:rsidRPr="00F400DC" w:rsidRDefault="00E4796D">
            <w:pPr>
              <w:snapToGrid w:val="0"/>
              <w:ind w:firstLineChars="0" w:firstLine="0"/>
              <w:jc w:val="center"/>
              <w:rPr>
                <w:rFonts w:ascii="微软雅黑" w:hAnsi="微软雅黑" w:cs="微软雅黑"/>
                <w:szCs w:val="21"/>
              </w:rPr>
            </w:pPr>
            <w:r w:rsidRPr="00F400DC">
              <w:rPr>
                <w:rFonts w:ascii="微软雅黑" w:hAnsi="微软雅黑" w:cs="微软雅黑" w:hint="eastAsia"/>
                <w:szCs w:val="21"/>
              </w:rPr>
              <w:t>采购单位联系人及</w:t>
            </w:r>
          </w:p>
          <w:p w14:paraId="4CE5DB16" w14:textId="77777777" w:rsidR="007B19E2" w:rsidRPr="00F400DC" w:rsidRDefault="00E4796D">
            <w:pPr>
              <w:snapToGrid w:val="0"/>
              <w:ind w:firstLineChars="0" w:firstLine="0"/>
              <w:jc w:val="center"/>
              <w:rPr>
                <w:rFonts w:ascii="微软雅黑" w:hAnsi="微软雅黑" w:cs="微软雅黑"/>
                <w:szCs w:val="21"/>
              </w:rPr>
            </w:pPr>
            <w:r w:rsidRPr="00F400DC">
              <w:rPr>
                <w:rFonts w:ascii="微软雅黑" w:hAnsi="微软雅黑" w:cs="微软雅黑" w:hint="eastAsia"/>
                <w:szCs w:val="21"/>
              </w:rPr>
              <w:t>联系电话</w:t>
            </w:r>
          </w:p>
        </w:tc>
      </w:tr>
      <w:tr w:rsidR="007B19E2" w:rsidRPr="00F400DC" w14:paraId="6A96387F" w14:textId="77777777">
        <w:trPr>
          <w:trHeight w:val="649"/>
        </w:trPr>
        <w:tc>
          <w:tcPr>
            <w:tcW w:w="2628" w:type="dxa"/>
            <w:tcBorders>
              <w:top w:val="single" w:sz="4" w:space="0" w:color="auto"/>
              <w:left w:val="single" w:sz="4" w:space="0" w:color="auto"/>
              <w:bottom w:val="single" w:sz="4" w:space="0" w:color="auto"/>
              <w:right w:val="single" w:sz="4" w:space="0" w:color="auto"/>
            </w:tcBorders>
          </w:tcPr>
          <w:p w14:paraId="4E203C02" w14:textId="77777777" w:rsidR="007B19E2" w:rsidRPr="00F400DC" w:rsidRDefault="007B19E2">
            <w:pPr>
              <w:snapToGrid w:val="0"/>
              <w:ind w:firstLine="420"/>
              <w:jc w:val="center"/>
              <w:rPr>
                <w:rFonts w:ascii="微软雅黑" w:hAnsi="微软雅黑" w:cs="微软雅黑"/>
                <w:szCs w:val="21"/>
              </w:rPr>
            </w:pPr>
          </w:p>
        </w:tc>
        <w:tc>
          <w:tcPr>
            <w:tcW w:w="3420" w:type="dxa"/>
            <w:tcBorders>
              <w:top w:val="single" w:sz="4" w:space="0" w:color="auto"/>
              <w:left w:val="single" w:sz="4" w:space="0" w:color="auto"/>
              <w:bottom w:val="single" w:sz="4" w:space="0" w:color="auto"/>
              <w:right w:val="single" w:sz="4" w:space="0" w:color="auto"/>
            </w:tcBorders>
          </w:tcPr>
          <w:p w14:paraId="45AAEAD9" w14:textId="77777777" w:rsidR="007B19E2" w:rsidRPr="00F400DC" w:rsidRDefault="007B19E2">
            <w:pPr>
              <w:snapToGrid w:val="0"/>
              <w:ind w:firstLine="420"/>
              <w:jc w:val="center"/>
              <w:rPr>
                <w:rFonts w:ascii="微软雅黑" w:hAnsi="微软雅黑" w:cs="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490063AB" w14:textId="77777777" w:rsidR="007B19E2" w:rsidRPr="00F400DC" w:rsidRDefault="007B19E2">
            <w:pPr>
              <w:snapToGrid w:val="0"/>
              <w:ind w:firstLine="420"/>
              <w:jc w:val="center"/>
              <w:rPr>
                <w:rFonts w:ascii="微软雅黑" w:hAnsi="微软雅黑" w:cs="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2EFC72FC" w14:textId="77777777" w:rsidR="007B19E2" w:rsidRPr="00F400DC" w:rsidRDefault="007B19E2">
            <w:pPr>
              <w:snapToGrid w:val="0"/>
              <w:ind w:firstLine="420"/>
              <w:jc w:val="center"/>
              <w:rPr>
                <w:rFonts w:ascii="微软雅黑" w:hAnsi="微软雅黑" w:cs="微软雅黑"/>
                <w:szCs w:val="21"/>
              </w:rPr>
            </w:pPr>
          </w:p>
        </w:tc>
        <w:tc>
          <w:tcPr>
            <w:tcW w:w="1440" w:type="dxa"/>
            <w:tcBorders>
              <w:top w:val="single" w:sz="4" w:space="0" w:color="auto"/>
              <w:left w:val="single" w:sz="4" w:space="0" w:color="auto"/>
              <w:bottom w:val="single" w:sz="4" w:space="0" w:color="auto"/>
              <w:right w:val="single" w:sz="4" w:space="0" w:color="auto"/>
            </w:tcBorders>
          </w:tcPr>
          <w:p w14:paraId="25D3FB8D" w14:textId="77777777" w:rsidR="007B19E2" w:rsidRPr="00F400DC" w:rsidRDefault="007B19E2">
            <w:pPr>
              <w:snapToGrid w:val="0"/>
              <w:ind w:firstLine="420"/>
              <w:jc w:val="center"/>
              <w:rPr>
                <w:rFonts w:ascii="微软雅黑" w:hAnsi="微软雅黑" w:cs="微软雅黑"/>
                <w:szCs w:val="21"/>
              </w:rPr>
            </w:pPr>
          </w:p>
        </w:tc>
        <w:tc>
          <w:tcPr>
            <w:tcW w:w="1517" w:type="dxa"/>
            <w:tcBorders>
              <w:top w:val="single" w:sz="4" w:space="0" w:color="auto"/>
              <w:left w:val="single" w:sz="4" w:space="0" w:color="auto"/>
              <w:bottom w:val="single" w:sz="4" w:space="0" w:color="auto"/>
              <w:right w:val="single" w:sz="4" w:space="0" w:color="auto"/>
            </w:tcBorders>
          </w:tcPr>
          <w:p w14:paraId="50660712" w14:textId="77777777" w:rsidR="007B19E2" w:rsidRPr="00F400DC" w:rsidRDefault="007B19E2">
            <w:pPr>
              <w:snapToGrid w:val="0"/>
              <w:ind w:firstLine="420"/>
              <w:jc w:val="center"/>
              <w:rPr>
                <w:rFonts w:ascii="微软雅黑" w:hAnsi="微软雅黑" w:cs="微软雅黑"/>
                <w:szCs w:val="21"/>
              </w:rPr>
            </w:pPr>
          </w:p>
        </w:tc>
        <w:tc>
          <w:tcPr>
            <w:tcW w:w="3118" w:type="dxa"/>
            <w:tcBorders>
              <w:top w:val="single" w:sz="4" w:space="0" w:color="auto"/>
              <w:left w:val="single" w:sz="4" w:space="0" w:color="auto"/>
              <w:bottom w:val="single" w:sz="4" w:space="0" w:color="auto"/>
              <w:right w:val="single" w:sz="4" w:space="0" w:color="auto"/>
            </w:tcBorders>
          </w:tcPr>
          <w:p w14:paraId="752A15E0" w14:textId="77777777" w:rsidR="007B19E2" w:rsidRPr="00F400DC" w:rsidRDefault="007B19E2">
            <w:pPr>
              <w:snapToGrid w:val="0"/>
              <w:ind w:firstLine="420"/>
              <w:jc w:val="center"/>
              <w:rPr>
                <w:rFonts w:ascii="微软雅黑" w:hAnsi="微软雅黑" w:cs="微软雅黑"/>
                <w:szCs w:val="21"/>
              </w:rPr>
            </w:pPr>
          </w:p>
        </w:tc>
      </w:tr>
      <w:tr w:rsidR="007B19E2" w:rsidRPr="00F400DC" w14:paraId="4D6BB760" w14:textId="77777777">
        <w:tc>
          <w:tcPr>
            <w:tcW w:w="2628" w:type="dxa"/>
            <w:tcBorders>
              <w:top w:val="single" w:sz="4" w:space="0" w:color="auto"/>
              <w:left w:val="single" w:sz="4" w:space="0" w:color="auto"/>
              <w:bottom w:val="single" w:sz="4" w:space="0" w:color="auto"/>
              <w:right w:val="single" w:sz="4" w:space="0" w:color="auto"/>
            </w:tcBorders>
          </w:tcPr>
          <w:p w14:paraId="20023F5F" w14:textId="77777777" w:rsidR="007B19E2" w:rsidRPr="00F400DC" w:rsidRDefault="007B19E2">
            <w:pPr>
              <w:snapToGrid w:val="0"/>
              <w:ind w:firstLine="420"/>
              <w:rPr>
                <w:rFonts w:ascii="微软雅黑" w:hAnsi="微软雅黑" w:cs="微软雅黑"/>
                <w:szCs w:val="21"/>
              </w:rPr>
            </w:pPr>
          </w:p>
        </w:tc>
        <w:tc>
          <w:tcPr>
            <w:tcW w:w="3420" w:type="dxa"/>
            <w:tcBorders>
              <w:top w:val="single" w:sz="4" w:space="0" w:color="auto"/>
              <w:left w:val="single" w:sz="4" w:space="0" w:color="auto"/>
              <w:bottom w:val="single" w:sz="4" w:space="0" w:color="auto"/>
              <w:right w:val="single" w:sz="4" w:space="0" w:color="auto"/>
            </w:tcBorders>
          </w:tcPr>
          <w:p w14:paraId="1145F42F" w14:textId="77777777" w:rsidR="007B19E2" w:rsidRPr="00F400DC" w:rsidRDefault="007B19E2">
            <w:pPr>
              <w:snapToGrid w:val="0"/>
              <w:ind w:firstLine="420"/>
              <w:rPr>
                <w:rFonts w:ascii="微软雅黑" w:hAnsi="微软雅黑" w:cs="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43B56C4A" w14:textId="77777777" w:rsidR="007B19E2" w:rsidRPr="00F400DC" w:rsidRDefault="007B19E2">
            <w:pPr>
              <w:snapToGrid w:val="0"/>
              <w:ind w:firstLine="420"/>
              <w:rPr>
                <w:rFonts w:ascii="微软雅黑" w:hAnsi="微软雅黑" w:cs="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22083C16" w14:textId="77777777" w:rsidR="007B19E2" w:rsidRPr="00F400DC" w:rsidRDefault="007B19E2">
            <w:pPr>
              <w:snapToGrid w:val="0"/>
              <w:ind w:firstLine="420"/>
              <w:rPr>
                <w:rFonts w:ascii="微软雅黑" w:hAnsi="微软雅黑" w:cs="微软雅黑"/>
                <w:szCs w:val="21"/>
              </w:rPr>
            </w:pPr>
          </w:p>
        </w:tc>
        <w:tc>
          <w:tcPr>
            <w:tcW w:w="1440" w:type="dxa"/>
            <w:tcBorders>
              <w:top w:val="single" w:sz="4" w:space="0" w:color="auto"/>
              <w:left w:val="single" w:sz="4" w:space="0" w:color="auto"/>
              <w:bottom w:val="single" w:sz="4" w:space="0" w:color="auto"/>
              <w:right w:val="single" w:sz="4" w:space="0" w:color="auto"/>
            </w:tcBorders>
          </w:tcPr>
          <w:p w14:paraId="30F5CC5E" w14:textId="77777777" w:rsidR="007B19E2" w:rsidRPr="00F400DC" w:rsidRDefault="007B19E2">
            <w:pPr>
              <w:snapToGrid w:val="0"/>
              <w:ind w:firstLine="420"/>
              <w:rPr>
                <w:rFonts w:ascii="微软雅黑" w:hAnsi="微软雅黑" w:cs="微软雅黑"/>
                <w:szCs w:val="21"/>
              </w:rPr>
            </w:pPr>
          </w:p>
        </w:tc>
        <w:tc>
          <w:tcPr>
            <w:tcW w:w="1517" w:type="dxa"/>
            <w:tcBorders>
              <w:top w:val="single" w:sz="4" w:space="0" w:color="auto"/>
              <w:left w:val="single" w:sz="4" w:space="0" w:color="auto"/>
              <w:bottom w:val="single" w:sz="4" w:space="0" w:color="auto"/>
              <w:right w:val="single" w:sz="4" w:space="0" w:color="auto"/>
            </w:tcBorders>
          </w:tcPr>
          <w:p w14:paraId="60AE0AB6" w14:textId="77777777" w:rsidR="007B19E2" w:rsidRPr="00F400DC" w:rsidRDefault="007B19E2">
            <w:pPr>
              <w:snapToGrid w:val="0"/>
              <w:ind w:firstLine="420"/>
              <w:rPr>
                <w:rFonts w:ascii="微软雅黑" w:hAnsi="微软雅黑" w:cs="微软雅黑"/>
                <w:szCs w:val="21"/>
              </w:rPr>
            </w:pPr>
          </w:p>
        </w:tc>
        <w:tc>
          <w:tcPr>
            <w:tcW w:w="3118" w:type="dxa"/>
            <w:tcBorders>
              <w:top w:val="single" w:sz="4" w:space="0" w:color="auto"/>
              <w:left w:val="single" w:sz="4" w:space="0" w:color="auto"/>
              <w:bottom w:val="single" w:sz="4" w:space="0" w:color="auto"/>
              <w:right w:val="single" w:sz="4" w:space="0" w:color="auto"/>
            </w:tcBorders>
          </w:tcPr>
          <w:p w14:paraId="0FDDDCC9" w14:textId="77777777" w:rsidR="007B19E2" w:rsidRPr="00F400DC" w:rsidRDefault="007B19E2">
            <w:pPr>
              <w:snapToGrid w:val="0"/>
              <w:ind w:firstLine="420"/>
              <w:rPr>
                <w:rFonts w:ascii="微软雅黑" w:hAnsi="微软雅黑" w:cs="微软雅黑"/>
                <w:szCs w:val="21"/>
              </w:rPr>
            </w:pPr>
          </w:p>
        </w:tc>
      </w:tr>
      <w:tr w:rsidR="007B19E2" w:rsidRPr="00F400DC" w14:paraId="18367381" w14:textId="77777777">
        <w:trPr>
          <w:trHeight w:val="90"/>
        </w:trPr>
        <w:tc>
          <w:tcPr>
            <w:tcW w:w="2628" w:type="dxa"/>
            <w:tcBorders>
              <w:top w:val="single" w:sz="4" w:space="0" w:color="auto"/>
              <w:left w:val="single" w:sz="4" w:space="0" w:color="auto"/>
              <w:bottom w:val="single" w:sz="4" w:space="0" w:color="auto"/>
              <w:right w:val="single" w:sz="4" w:space="0" w:color="auto"/>
            </w:tcBorders>
          </w:tcPr>
          <w:p w14:paraId="3866CC18" w14:textId="77777777" w:rsidR="007B19E2" w:rsidRPr="00F400DC" w:rsidRDefault="007B19E2">
            <w:pPr>
              <w:snapToGrid w:val="0"/>
              <w:ind w:firstLine="420"/>
              <w:rPr>
                <w:rFonts w:ascii="微软雅黑" w:hAnsi="微软雅黑" w:cs="微软雅黑"/>
                <w:szCs w:val="21"/>
              </w:rPr>
            </w:pPr>
          </w:p>
        </w:tc>
        <w:tc>
          <w:tcPr>
            <w:tcW w:w="3420" w:type="dxa"/>
            <w:tcBorders>
              <w:top w:val="single" w:sz="4" w:space="0" w:color="auto"/>
              <w:left w:val="single" w:sz="4" w:space="0" w:color="auto"/>
              <w:bottom w:val="single" w:sz="4" w:space="0" w:color="auto"/>
              <w:right w:val="single" w:sz="4" w:space="0" w:color="auto"/>
            </w:tcBorders>
          </w:tcPr>
          <w:p w14:paraId="5AB095F9" w14:textId="77777777" w:rsidR="007B19E2" w:rsidRPr="00F400DC" w:rsidRDefault="007B19E2">
            <w:pPr>
              <w:snapToGrid w:val="0"/>
              <w:ind w:firstLine="420"/>
              <w:rPr>
                <w:rFonts w:ascii="微软雅黑" w:hAnsi="微软雅黑" w:cs="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437668D1" w14:textId="77777777" w:rsidR="007B19E2" w:rsidRPr="00F400DC" w:rsidRDefault="007B19E2">
            <w:pPr>
              <w:snapToGrid w:val="0"/>
              <w:ind w:firstLine="420"/>
              <w:rPr>
                <w:rFonts w:ascii="微软雅黑" w:hAnsi="微软雅黑" w:cs="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30A00154" w14:textId="77777777" w:rsidR="007B19E2" w:rsidRPr="00F400DC" w:rsidRDefault="007B19E2">
            <w:pPr>
              <w:snapToGrid w:val="0"/>
              <w:ind w:firstLine="420"/>
              <w:rPr>
                <w:rFonts w:ascii="微软雅黑" w:hAnsi="微软雅黑" w:cs="微软雅黑"/>
                <w:szCs w:val="21"/>
              </w:rPr>
            </w:pPr>
          </w:p>
        </w:tc>
        <w:tc>
          <w:tcPr>
            <w:tcW w:w="1440" w:type="dxa"/>
            <w:tcBorders>
              <w:top w:val="single" w:sz="4" w:space="0" w:color="auto"/>
              <w:left w:val="single" w:sz="4" w:space="0" w:color="auto"/>
              <w:bottom w:val="single" w:sz="4" w:space="0" w:color="auto"/>
              <w:right w:val="single" w:sz="4" w:space="0" w:color="auto"/>
            </w:tcBorders>
          </w:tcPr>
          <w:p w14:paraId="055FC079" w14:textId="77777777" w:rsidR="007B19E2" w:rsidRPr="00F400DC" w:rsidRDefault="007B19E2">
            <w:pPr>
              <w:snapToGrid w:val="0"/>
              <w:ind w:firstLine="420"/>
              <w:rPr>
                <w:rFonts w:ascii="微软雅黑" w:hAnsi="微软雅黑" w:cs="微软雅黑"/>
                <w:szCs w:val="21"/>
              </w:rPr>
            </w:pPr>
          </w:p>
        </w:tc>
        <w:tc>
          <w:tcPr>
            <w:tcW w:w="1517" w:type="dxa"/>
            <w:tcBorders>
              <w:top w:val="single" w:sz="4" w:space="0" w:color="auto"/>
              <w:left w:val="single" w:sz="4" w:space="0" w:color="auto"/>
              <w:bottom w:val="single" w:sz="4" w:space="0" w:color="auto"/>
              <w:right w:val="single" w:sz="4" w:space="0" w:color="auto"/>
            </w:tcBorders>
          </w:tcPr>
          <w:p w14:paraId="456783F9" w14:textId="77777777" w:rsidR="007B19E2" w:rsidRPr="00F400DC" w:rsidRDefault="007B19E2">
            <w:pPr>
              <w:snapToGrid w:val="0"/>
              <w:ind w:firstLine="420"/>
              <w:rPr>
                <w:rFonts w:ascii="微软雅黑" w:hAnsi="微软雅黑" w:cs="微软雅黑"/>
                <w:szCs w:val="21"/>
              </w:rPr>
            </w:pPr>
          </w:p>
        </w:tc>
        <w:tc>
          <w:tcPr>
            <w:tcW w:w="3118" w:type="dxa"/>
            <w:tcBorders>
              <w:top w:val="single" w:sz="4" w:space="0" w:color="auto"/>
              <w:left w:val="single" w:sz="4" w:space="0" w:color="auto"/>
              <w:bottom w:val="single" w:sz="4" w:space="0" w:color="auto"/>
              <w:right w:val="single" w:sz="4" w:space="0" w:color="auto"/>
            </w:tcBorders>
          </w:tcPr>
          <w:p w14:paraId="2F3ED321" w14:textId="77777777" w:rsidR="007B19E2" w:rsidRPr="00F400DC" w:rsidRDefault="007B19E2">
            <w:pPr>
              <w:snapToGrid w:val="0"/>
              <w:ind w:firstLine="420"/>
              <w:rPr>
                <w:rFonts w:ascii="微软雅黑" w:hAnsi="微软雅黑" w:cs="微软雅黑"/>
                <w:szCs w:val="21"/>
              </w:rPr>
            </w:pPr>
          </w:p>
        </w:tc>
      </w:tr>
      <w:tr w:rsidR="007B19E2" w:rsidRPr="00F400DC" w14:paraId="1CF075C0" w14:textId="77777777">
        <w:tc>
          <w:tcPr>
            <w:tcW w:w="2628" w:type="dxa"/>
            <w:tcBorders>
              <w:top w:val="single" w:sz="4" w:space="0" w:color="auto"/>
              <w:left w:val="single" w:sz="4" w:space="0" w:color="auto"/>
              <w:bottom w:val="single" w:sz="4" w:space="0" w:color="auto"/>
              <w:right w:val="single" w:sz="4" w:space="0" w:color="auto"/>
            </w:tcBorders>
          </w:tcPr>
          <w:p w14:paraId="7BF9DF85" w14:textId="77777777" w:rsidR="007B19E2" w:rsidRPr="00F400DC" w:rsidRDefault="007B19E2">
            <w:pPr>
              <w:snapToGrid w:val="0"/>
              <w:ind w:firstLine="420"/>
              <w:rPr>
                <w:rFonts w:ascii="微软雅黑" w:hAnsi="微软雅黑" w:cs="微软雅黑"/>
                <w:szCs w:val="21"/>
              </w:rPr>
            </w:pPr>
          </w:p>
        </w:tc>
        <w:tc>
          <w:tcPr>
            <w:tcW w:w="3420" w:type="dxa"/>
            <w:tcBorders>
              <w:top w:val="single" w:sz="4" w:space="0" w:color="auto"/>
              <w:left w:val="single" w:sz="4" w:space="0" w:color="auto"/>
              <w:bottom w:val="single" w:sz="4" w:space="0" w:color="auto"/>
              <w:right w:val="single" w:sz="4" w:space="0" w:color="auto"/>
            </w:tcBorders>
          </w:tcPr>
          <w:p w14:paraId="3C00F258" w14:textId="77777777" w:rsidR="007B19E2" w:rsidRPr="00F400DC" w:rsidRDefault="007B19E2">
            <w:pPr>
              <w:snapToGrid w:val="0"/>
              <w:ind w:firstLine="420"/>
              <w:rPr>
                <w:rFonts w:ascii="微软雅黑" w:hAnsi="微软雅黑" w:cs="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0B5DEBB8" w14:textId="77777777" w:rsidR="007B19E2" w:rsidRPr="00F400DC" w:rsidRDefault="007B19E2">
            <w:pPr>
              <w:snapToGrid w:val="0"/>
              <w:ind w:firstLine="420"/>
              <w:rPr>
                <w:rFonts w:ascii="微软雅黑" w:hAnsi="微软雅黑" w:cs="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2D28ABD7" w14:textId="77777777" w:rsidR="007B19E2" w:rsidRPr="00F400DC" w:rsidRDefault="007B19E2">
            <w:pPr>
              <w:snapToGrid w:val="0"/>
              <w:ind w:firstLine="420"/>
              <w:rPr>
                <w:rFonts w:ascii="微软雅黑" w:hAnsi="微软雅黑" w:cs="微软雅黑"/>
                <w:szCs w:val="21"/>
              </w:rPr>
            </w:pPr>
          </w:p>
        </w:tc>
        <w:tc>
          <w:tcPr>
            <w:tcW w:w="1440" w:type="dxa"/>
            <w:tcBorders>
              <w:top w:val="single" w:sz="4" w:space="0" w:color="auto"/>
              <w:left w:val="single" w:sz="4" w:space="0" w:color="auto"/>
              <w:bottom w:val="single" w:sz="4" w:space="0" w:color="auto"/>
              <w:right w:val="single" w:sz="4" w:space="0" w:color="auto"/>
            </w:tcBorders>
          </w:tcPr>
          <w:p w14:paraId="0C552137" w14:textId="77777777" w:rsidR="007B19E2" w:rsidRPr="00F400DC" w:rsidRDefault="007B19E2">
            <w:pPr>
              <w:snapToGrid w:val="0"/>
              <w:ind w:firstLine="420"/>
              <w:rPr>
                <w:rFonts w:ascii="微软雅黑" w:hAnsi="微软雅黑" w:cs="微软雅黑"/>
                <w:szCs w:val="21"/>
              </w:rPr>
            </w:pPr>
          </w:p>
        </w:tc>
        <w:tc>
          <w:tcPr>
            <w:tcW w:w="1517" w:type="dxa"/>
            <w:tcBorders>
              <w:top w:val="single" w:sz="4" w:space="0" w:color="auto"/>
              <w:left w:val="single" w:sz="4" w:space="0" w:color="auto"/>
              <w:bottom w:val="single" w:sz="4" w:space="0" w:color="auto"/>
              <w:right w:val="single" w:sz="4" w:space="0" w:color="auto"/>
            </w:tcBorders>
          </w:tcPr>
          <w:p w14:paraId="38E7E0BF" w14:textId="77777777" w:rsidR="007B19E2" w:rsidRPr="00F400DC" w:rsidRDefault="007B19E2">
            <w:pPr>
              <w:snapToGrid w:val="0"/>
              <w:ind w:firstLine="420"/>
              <w:rPr>
                <w:rFonts w:ascii="微软雅黑" w:hAnsi="微软雅黑" w:cs="微软雅黑"/>
                <w:szCs w:val="21"/>
              </w:rPr>
            </w:pPr>
          </w:p>
        </w:tc>
        <w:tc>
          <w:tcPr>
            <w:tcW w:w="3118" w:type="dxa"/>
            <w:tcBorders>
              <w:top w:val="single" w:sz="4" w:space="0" w:color="auto"/>
              <w:left w:val="single" w:sz="4" w:space="0" w:color="auto"/>
              <w:bottom w:val="single" w:sz="4" w:space="0" w:color="auto"/>
              <w:right w:val="single" w:sz="4" w:space="0" w:color="auto"/>
            </w:tcBorders>
          </w:tcPr>
          <w:p w14:paraId="32A5C7D8" w14:textId="77777777" w:rsidR="007B19E2" w:rsidRPr="00F400DC" w:rsidRDefault="007B19E2">
            <w:pPr>
              <w:snapToGrid w:val="0"/>
              <w:ind w:firstLine="420"/>
              <w:rPr>
                <w:rFonts w:ascii="微软雅黑" w:hAnsi="微软雅黑" w:cs="微软雅黑"/>
                <w:szCs w:val="21"/>
              </w:rPr>
            </w:pPr>
          </w:p>
        </w:tc>
      </w:tr>
      <w:tr w:rsidR="007B19E2" w:rsidRPr="00F400DC" w14:paraId="0DE087B4" w14:textId="77777777">
        <w:tc>
          <w:tcPr>
            <w:tcW w:w="2628" w:type="dxa"/>
            <w:tcBorders>
              <w:top w:val="single" w:sz="4" w:space="0" w:color="auto"/>
              <w:left w:val="single" w:sz="4" w:space="0" w:color="auto"/>
              <w:bottom w:val="single" w:sz="4" w:space="0" w:color="auto"/>
              <w:right w:val="single" w:sz="4" w:space="0" w:color="auto"/>
            </w:tcBorders>
          </w:tcPr>
          <w:p w14:paraId="4FE1F6C7" w14:textId="77777777" w:rsidR="007B19E2" w:rsidRPr="00F400DC" w:rsidRDefault="007B19E2">
            <w:pPr>
              <w:snapToGrid w:val="0"/>
              <w:ind w:firstLine="420"/>
              <w:rPr>
                <w:rFonts w:ascii="微软雅黑" w:hAnsi="微软雅黑" w:cs="微软雅黑"/>
                <w:szCs w:val="21"/>
              </w:rPr>
            </w:pPr>
          </w:p>
        </w:tc>
        <w:tc>
          <w:tcPr>
            <w:tcW w:w="3420" w:type="dxa"/>
            <w:tcBorders>
              <w:top w:val="single" w:sz="4" w:space="0" w:color="auto"/>
              <w:left w:val="single" w:sz="4" w:space="0" w:color="auto"/>
              <w:bottom w:val="single" w:sz="4" w:space="0" w:color="auto"/>
              <w:right w:val="single" w:sz="4" w:space="0" w:color="auto"/>
            </w:tcBorders>
          </w:tcPr>
          <w:p w14:paraId="2AC51AB1" w14:textId="77777777" w:rsidR="007B19E2" w:rsidRPr="00F400DC" w:rsidRDefault="007B19E2">
            <w:pPr>
              <w:snapToGrid w:val="0"/>
              <w:ind w:firstLine="420"/>
              <w:rPr>
                <w:rFonts w:ascii="微软雅黑" w:hAnsi="微软雅黑" w:cs="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669DCF71" w14:textId="77777777" w:rsidR="007B19E2" w:rsidRPr="00F400DC" w:rsidRDefault="007B19E2">
            <w:pPr>
              <w:snapToGrid w:val="0"/>
              <w:ind w:firstLine="420"/>
              <w:rPr>
                <w:rFonts w:ascii="微软雅黑" w:hAnsi="微软雅黑" w:cs="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4F2C0568" w14:textId="77777777" w:rsidR="007B19E2" w:rsidRPr="00F400DC" w:rsidRDefault="007B19E2">
            <w:pPr>
              <w:snapToGrid w:val="0"/>
              <w:ind w:firstLine="420"/>
              <w:rPr>
                <w:rFonts w:ascii="微软雅黑" w:hAnsi="微软雅黑" w:cs="微软雅黑"/>
                <w:szCs w:val="21"/>
              </w:rPr>
            </w:pPr>
          </w:p>
        </w:tc>
        <w:tc>
          <w:tcPr>
            <w:tcW w:w="1440" w:type="dxa"/>
            <w:tcBorders>
              <w:top w:val="single" w:sz="4" w:space="0" w:color="auto"/>
              <w:left w:val="single" w:sz="4" w:space="0" w:color="auto"/>
              <w:bottom w:val="single" w:sz="4" w:space="0" w:color="auto"/>
              <w:right w:val="single" w:sz="4" w:space="0" w:color="auto"/>
            </w:tcBorders>
          </w:tcPr>
          <w:p w14:paraId="66D83B13" w14:textId="77777777" w:rsidR="007B19E2" w:rsidRPr="00F400DC" w:rsidRDefault="007B19E2">
            <w:pPr>
              <w:snapToGrid w:val="0"/>
              <w:ind w:firstLine="420"/>
              <w:rPr>
                <w:rFonts w:ascii="微软雅黑" w:hAnsi="微软雅黑" w:cs="微软雅黑"/>
                <w:szCs w:val="21"/>
              </w:rPr>
            </w:pPr>
          </w:p>
        </w:tc>
        <w:tc>
          <w:tcPr>
            <w:tcW w:w="1517" w:type="dxa"/>
            <w:tcBorders>
              <w:top w:val="single" w:sz="4" w:space="0" w:color="auto"/>
              <w:left w:val="single" w:sz="4" w:space="0" w:color="auto"/>
              <w:bottom w:val="single" w:sz="4" w:space="0" w:color="auto"/>
              <w:right w:val="single" w:sz="4" w:space="0" w:color="auto"/>
            </w:tcBorders>
          </w:tcPr>
          <w:p w14:paraId="105F2F02" w14:textId="77777777" w:rsidR="007B19E2" w:rsidRPr="00F400DC" w:rsidRDefault="007B19E2">
            <w:pPr>
              <w:snapToGrid w:val="0"/>
              <w:ind w:firstLine="420"/>
              <w:rPr>
                <w:rFonts w:ascii="微软雅黑" w:hAnsi="微软雅黑" w:cs="微软雅黑"/>
                <w:szCs w:val="21"/>
              </w:rPr>
            </w:pPr>
          </w:p>
        </w:tc>
        <w:tc>
          <w:tcPr>
            <w:tcW w:w="3118" w:type="dxa"/>
            <w:tcBorders>
              <w:top w:val="single" w:sz="4" w:space="0" w:color="auto"/>
              <w:left w:val="single" w:sz="4" w:space="0" w:color="auto"/>
              <w:bottom w:val="single" w:sz="4" w:space="0" w:color="auto"/>
              <w:right w:val="single" w:sz="4" w:space="0" w:color="auto"/>
            </w:tcBorders>
          </w:tcPr>
          <w:p w14:paraId="2E9B10CE" w14:textId="77777777" w:rsidR="007B19E2" w:rsidRPr="00F400DC" w:rsidRDefault="007B19E2">
            <w:pPr>
              <w:snapToGrid w:val="0"/>
              <w:ind w:firstLine="420"/>
              <w:rPr>
                <w:rFonts w:ascii="微软雅黑" w:hAnsi="微软雅黑" w:cs="微软雅黑"/>
                <w:szCs w:val="21"/>
              </w:rPr>
            </w:pPr>
          </w:p>
        </w:tc>
      </w:tr>
    </w:tbl>
    <w:p w14:paraId="79C2C833" w14:textId="77777777" w:rsidR="007B19E2" w:rsidRPr="00F400DC" w:rsidRDefault="00E4796D">
      <w:pPr>
        <w:snapToGrid w:val="0"/>
        <w:ind w:leftChars="-22" w:left="-46" w:rightChars="-389" w:right="-817" w:firstLineChars="250" w:firstLine="525"/>
        <w:rPr>
          <w:rFonts w:ascii="微软雅黑" w:hAnsi="微软雅黑" w:cs="微软雅黑"/>
          <w:szCs w:val="21"/>
        </w:rPr>
      </w:pPr>
      <w:r w:rsidRPr="00F400DC">
        <w:rPr>
          <w:rFonts w:ascii="微软雅黑" w:hAnsi="微软雅黑" w:cs="微软雅黑" w:hint="eastAsia"/>
          <w:szCs w:val="21"/>
        </w:rPr>
        <w:t>法定代表人或授权代表（签字或盖章）：</w:t>
      </w:r>
    </w:p>
    <w:p w14:paraId="40873521"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投标人名称（盖章）：</w:t>
      </w:r>
    </w:p>
    <w:p w14:paraId="1E0DFC58"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日期： 年 月 日</w:t>
      </w:r>
    </w:p>
    <w:p w14:paraId="19968F24" w14:textId="77777777" w:rsidR="007B19E2" w:rsidRPr="00F400DC" w:rsidRDefault="007B19E2">
      <w:pPr>
        <w:snapToGrid w:val="0"/>
        <w:ind w:firstLine="420"/>
        <w:rPr>
          <w:rFonts w:ascii="微软雅黑" w:hAnsi="微软雅黑" w:cs="微软雅黑"/>
          <w:szCs w:val="21"/>
        </w:rPr>
      </w:pPr>
    </w:p>
    <w:p w14:paraId="3FFE2362" w14:textId="77777777" w:rsidR="007B19E2" w:rsidRPr="00F400DC" w:rsidRDefault="007B19E2">
      <w:pPr>
        <w:snapToGrid w:val="0"/>
        <w:ind w:firstLine="420"/>
        <w:rPr>
          <w:rFonts w:ascii="微软雅黑" w:hAnsi="微软雅黑" w:cs="微软雅黑"/>
          <w:szCs w:val="21"/>
        </w:rPr>
        <w:sectPr w:rsidR="007B19E2" w:rsidRPr="00F400DC">
          <w:pgSz w:w="16838" w:h="11906" w:orient="landscape"/>
          <w:pgMar w:top="1797" w:right="1474" w:bottom="1797" w:left="1247" w:header="851" w:footer="851" w:gutter="0"/>
          <w:cols w:space="720"/>
          <w:docGrid w:linePitch="312"/>
        </w:sectPr>
      </w:pPr>
    </w:p>
    <w:p w14:paraId="13A02F23" w14:textId="77777777" w:rsidR="007B19E2" w:rsidRPr="00F400DC" w:rsidRDefault="00E4796D">
      <w:pPr>
        <w:snapToGrid w:val="0"/>
        <w:ind w:firstLine="420"/>
        <w:rPr>
          <w:rFonts w:ascii="微软雅黑" w:hAnsi="微软雅黑" w:cs="微软雅黑"/>
          <w:b/>
          <w:szCs w:val="21"/>
        </w:rPr>
      </w:pPr>
      <w:r w:rsidRPr="00F400DC">
        <w:rPr>
          <w:rFonts w:ascii="微软雅黑" w:hAnsi="微软雅黑" w:cs="微软雅黑" w:hint="eastAsia"/>
          <w:b/>
          <w:bCs/>
          <w:szCs w:val="21"/>
        </w:rPr>
        <w:lastRenderedPageBreak/>
        <w:t>技术规范偏离</w:t>
      </w:r>
      <w:r w:rsidRPr="00F400DC">
        <w:rPr>
          <w:rFonts w:ascii="微软雅黑" w:hAnsi="微软雅黑" w:cs="微软雅黑" w:hint="eastAsia"/>
          <w:b/>
          <w:szCs w:val="21"/>
        </w:rPr>
        <w:t>表格式：</w:t>
      </w:r>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2415"/>
        <w:gridCol w:w="2835"/>
        <w:gridCol w:w="2794"/>
      </w:tblGrid>
      <w:tr w:rsidR="007B19E2" w:rsidRPr="00F400DC" w14:paraId="6504B286" w14:textId="77777777">
        <w:trPr>
          <w:cantSplit/>
          <w:trHeight w:val="740"/>
          <w:jc w:val="center"/>
        </w:trPr>
        <w:tc>
          <w:tcPr>
            <w:tcW w:w="735" w:type="dxa"/>
            <w:vAlign w:val="center"/>
          </w:tcPr>
          <w:p w14:paraId="033CFE9A" w14:textId="77777777" w:rsidR="007B19E2" w:rsidRPr="00F400DC" w:rsidRDefault="00E4796D">
            <w:pPr>
              <w:tabs>
                <w:tab w:val="left" w:pos="0"/>
              </w:tabs>
              <w:ind w:firstLineChars="0" w:firstLine="0"/>
              <w:jc w:val="both"/>
              <w:rPr>
                <w:rFonts w:ascii="微软雅黑" w:hAnsi="微软雅黑" w:cs="微软雅黑"/>
                <w:szCs w:val="21"/>
              </w:rPr>
            </w:pPr>
            <w:r w:rsidRPr="00F400DC">
              <w:rPr>
                <w:rFonts w:ascii="微软雅黑" w:hAnsi="微软雅黑" w:cs="微软雅黑" w:hint="eastAsia"/>
                <w:szCs w:val="21"/>
              </w:rPr>
              <w:t>序号</w:t>
            </w:r>
          </w:p>
        </w:tc>
        <w:tc>
          <w:tcPr>
            <w:tcW w:w="2415" w:type="dxa"/>
            <w:vAlign w:val="center"/>
          </w:tcPr>
          <w:p w14:paraId="560005DA" w14:textId="77777777" w:rsidR="007B19E2" w:rsidRPr="00F400DC" w:rsidRDefault="00E4796D">
            <w:pPr>
              <w:tabs>
                <w:tab w:val="left" w:pos="0"/>
              </w:tabs>
              <w:ind w:firstLine="420"/>
              <w:jc w:val="both"/>
              <w:rPr>
                <w:rFonts w:ascii="微软雅黑" w:hAnsi="微软雅黑" w:cs="微软雅黑"/>
                <w:szCs w:val="21"/>
              </w:rPr>
            </w:pPr>
            <w:r w:rsidRPr="00F400DC">
              <w:rPr>
                <w:rFonts w:ascii="微软雅黑" w:hAnsi="微软雅黑" w:cs="微软雅黑" w:hint="eastAsia"/>
                <w:szCs w:val="21"/>
              </w:rPr>
              <w:t>招标文件要求</w:t>
            </w:r>
          </w:p>
        </w:tc>
        <w:tc>
          <w:tcPr>
            <w:tcW w:w="2835" w:type="dxa"/>
            <w:vAlign w:val="center"/>
          </w:tcPr>
          <w:p w14:paraId="59ED66F8" w14:textId="77777777" w:rsidR="007B19E2" w:rsidRPr="00F400DC" w:rsidRDefault="00E4796D">
            <w:pPr>
              <w:tabs>
                <w:tab w:val="left" w:pos="0"/>
              </w:tabs>
              <w:ind w:firstLine="420"/>
              <w:jc w:val="both"/>
              <w:rPr>
                <w:rFonts w:ascii="微软雅黑" w:hAnsi="微软雅黑" w:cs="微软雅黑"/>
                <w:szCs w:val="21"/>
              </w:rPr>
            </w:pPr>
            <w:r w:rsidRPr="00F400DC">
              <w:rPr>
                <w:rFonts w:ascii="微软雅黑" w:hAnsi="微软雅黑" w:cs="微软雅黑" w:hint="eastAsia"/>
                <w:szCs w:val="21"/>
              </w:rPr>
              <w:t>投标文件情况</w:t>
            </w:r>
          </w:p>
        </w:tc>
        <w:tc>
          <w:tcPr>
            <w:tcW w:w="2794" w:type="dxa"/>
            <w:vAlign w:val="center"/>
          </w:tcPr>
          <w:p w14:paraId="039422B9" w14:textId="77777777" w:rsidR="007B19E2" w:rsidRPr="00F400DC" w:rsidRDefault="00E4796D">
            <w:pPr>
              <w:tabs>
                <w:tab w:val="left" w:pos="0"/>
              </w:tabs>
              <w:ind w:firstLine="420"/>
              <w:jc w:val="both"/>
              <w:rPr>
                <w:rFonts w:ascii="微软雅黑" w:hAnsi="微软雅黑" w:cs="微软雅黑"/>
                <w:szCs w:val="21"/>
              </w:rPr>
            </w:pPr>
            <w:r w:rsidRPr="00F400DC">
              <w:rPr>
                <w:rFonts w:ascii="微软雅黑" w:hAnsi="微软雅黑" w:cs="微软雅黑" w:hint="eastAsia"/>
                <w:szCs w:val="21"/>
              </w:rPr>
              <w:t>说明</w:t>
            </w:r>
          </w:p>
        </w:tc>
      </w:tr>
      <w:tr w:rsidR="007B19E2" w:rsidRPr="00F400DC" w14:paraId="4D58E239" w14:textId="77777777">
        <w:trPr>
          <w:cantSplit/>
          <w:trHeight w:val="740"/>
          <w:jc w:val="center"/>
        </w:trPr>
        <w:tc>
          <w:tcPr>
            <w:tcW w:w="735" w:type="dxa"/>
            <w:vAlign w:val="center"/>
          </w:tcPr>
          <w:p w14:paraId="0041BC0A" w14:textId="77777777" w:rsidR="007B19E2" w:rsidRPr="00F400DC" w:rsidRDefault="007B19E2">
            <w:pPr>
              <w:ind w:firstLine="420"/>
              <w:jc w:val="center"/>
              <w:rPr>
                <w:rFonts w:ascii="微软雅黑" w:hAnsi="微软雅黑" w:cs="微软雅黑"/>
                <w:szCs w:val="21"/>
              </w:rPr>
            </w:pPr>
          </w:p>
        </w:tc>
        <w:tc>
          <w:tcPr>
            <w:tcW w:w="2415" w:type="dxa"/>
            <w:vAlign w:val="center"/>
          </w:tcPr>
          <w:p w14:paraId="74D77AAF" w14:textId="77777777" w:rsidR="007B19E2" w:rsidRPr="00F400DC" w:rsidRDefault="007B19E2">
            <w:pPr>
              <w:ind w:firstLine="420"/>
              <w:jc w:val="center"/>
              <w:rPr>
                <w:rFonts w:ascii="微软雅黑" w:hAnsi="微软雅黑" w:cs="微软雅黑"/>
                <w:szCs w:val="21"/>
              </w:rPr>
            </w:pPr>
          </w:p>
        </w:tc>
        <w:tc>
          <w:tcPr>
            <w:tcW w:w="2835" w:type="dxa"/>
            <w:vAlign w:val="center"/>
          </w:tcPr>
          <w:p w14:paraId="098A8E7B" w14:textId="77777777" w:rsidR="007B19E2" w:rsidRPr="00F400DC" w:rsidRDefault="007B19E2">
            <w:pPr>
              <w:ind w:firstLine="420"/>
              <w:jc w:val="center"/>
              <w:rPr>
                <w:rFonts w:ascii="微软雅黑" w:hAnsi="微软雅黑" w:cs="微软雅黑"/>
                <w:szCs w:val="21"/>
              </w:rPr>
            </w:pPr>
          </w:p>
        </w:tc>
        <w:tc>
          <w:tcPr>
            <w:tcW w:w="2794" w:type="dxa"/>
            <w:vAlign w:val="center"/>
          </w:tcPr>
          <w:p w14:paraId="2388ACC6" w14:textId="77777777" w:rsidR="007B19E2" w:rsidRPr="00F400DC" w:rsidRDefault="007B19E2">
            <w:pPr>
              <w:ind w:firstLine="420"/>
              <w:jc w:val="center"/>
              <w:rPr>
                <w:rFonts w:ascii="微软雅黑" w:hAnsi="微软雅黑" w:cs="微软雅黑"/>
                <w:szCs w:val="21"/>
              </w:rPr>
            </w:pPr>
          </w:p>
        </w:tc>
      </w:tr>
      <w:tr w:rsidR="007B19E2" w:rsidRPr="00F400DC" w14:paraId="7EC93CC5" w14:textId="77777777">
        <w:trPr>
          <w:cantSplit/>
          <w:trHeight w:val="740"/>
          <w:jc w:val="center"/>
        </w:trPr>
        <w:tc>
          <w:tcPr>
            <w:tcW w:w="735" w:type="dxa"/>
            <w:vAlign w:val="center"/>
          </w:tcPr>
          <w:p w14:paraId="65EB8AAF" w14:textId="77777777" w:rsidR="007B19E2" w:rsidRPr="00F400DC" w:rsidRDefault="007B19E2">
            <w:pPr>
              <w:ind w:firstLine="420"/>
              <w:jc w:val="center"/>
              <w:rPr>
                <w:rFonts w:ascii="微软雅黑" w:hAnsi="微软雅黑" w:cs="微软雅黑"/>
                <w:szCs w:val="21"/>
              </w:rPr>
            </w:pPr>
          </w:p>
        </w:tc>
        <w:tc>
          <w:tcPr>
            <w:tcW w:w="2415" w:type="dxa"/>
            <w:vAlign w:val="center"/>
          </w:tcPr>
          <w:p w14:paraId="18343D95" w14:textId="77777777" w:rsidR="007B19E2" w:rsidRPr="00F400DC" w:rsidRDefault="007B19E2">
            <w:pPr>
              <w:ind w:firstLine="420"/>
              <w:jc w:val="center"/>
              <w:rPr>
                <w:rFonts w:ascii="微软雅黑" w:hAnsi="微软雅黑" w:cs="微软雅黑"/>
                <w:szCs w:val="21"/>
              </w:rPr>
            </w:pPr>
          </w:p>
        </w:tc>
        <w:tc>
          <w:tcPr>
            <w:tcW w:w="2835" w:type="dxa"/>
            <w:vAlign w:val="center"/>
          </w:tcPr>
          <w:p w14:paraId="272B4716" w14:textId="77777777" w:rsidR="007B19E2" w:rsidRPr="00F400DC" w:rsidRDefault="007B19E2">
            <w:pPr>
              <w:ind w:firstLine="420"/>
              <w:jc w:val="center"/>
              <w:rPr>
                <w:rFonts w:ascii="微软雅黑" w:hAnsi="微软雅黑" w:cs="微软雅黑"/>
                <w:szCs w:val="21"/>
              </w:rPr>
            </w:pPr>
          </w:p>
        </w:tc>
        <w:tc>
          <w:tcPr>
            <w:tcW w:w="2794" w:type="dxa"/>
            <w:vAlign w:val="center"/>
          </w:tcPr>
          <w:p w14:paraId="4252D52F" w14:textId="77777777" w:rsidR="007B19E2" w:rsidRPr="00F400DC" w:rsidRDefault="007B19E2">
            <w:pPr>
              <w:ind w:firstLine="420"/>
              <w:jc w:val="center"/>
              <w:rPr>
                <w:rFonts w:ascii="微软雅黑" w:hAnsi="微软雅黑" w:cs="微软雅黑"/>
                <w:szCs w:val="21"/>
              </w:rPr>
            </w:pPr>
          </w:p>
        </w:tc>
      </w:tr>
      <w:tr w:rsidR="007B19E2" w:rsidRPr="00F400DC" w14:paraId="7B59A40C" w14:textId="77777777">
        <w:trPr>
          <w:cantSplit/>
          <w:trHeight w:val="740"/>
          <w:jc w:val="center"/>
        </w:trPr>
        <w:tc>
          <w:tcPr>
            <w:tcW w:w="735" w:type="dxa"/>
            <w:vAlign w:val="center"/>
          </w:tcPr>
          <w:p w14:paraId="092D4376" w14:textId="77777777" w:rsidR="007B19E2" w:rsidRPr="00F400DC" w:rsidRDefault="007B19E2">
            <w:pPr>
              <w:ind w:firstLine="420"/>
              <w:jc w:val="center"/>
              <w:rPr>
                <w:rFonts w:ascii="微软雅黑" w:hAnsi="微软雅黑" w:cs="微软雅黑"/>
                <w:szCs w:val="21"/>
              </w:rPr>
            </w:pPr>
          </w:p>
        </w:tc>
        <w:tc>
          <w:tcPr>
            <w:tcW w:w="2415" w:type="dxa"/>
            <w:vAlign w:val="center"/>
          </w:tcPr>
          <w:p w14:paraId="2881BCF1" w14:textId="77777777" w:rsidR="007B19E2" w:rsidRPr="00F400DC" w:rsidRDefault="007B19E2">
            <w:pPr>
              <w:ind w:firstLine="420"/>
              <w:jc w:val="center"/>
              <w:rPr>
                <w:rFonts w:ascii="微软雅黑" w:hAnsi="微软雅黑" w:cs="微软雅黑"/>
                <w:szCs w:val="21"/>
              </w:rPr>
            </w:pPr>
          </w:p>
        </w:tc>
        <w:tc>
          <w:tcPr>
            <w:tcW w:w="2835" w:type="dxa"/>
            <w:vAlign w:val="center"/>
          </w:tcPr>
          <w:p w14:paraId="143A3070" w14:textId="77777777" w:rsidR="007B19E2" w:rsidRPr="00F400DC" w:rsidRDefault="007B19E2">
            <w:pPr>
              <w:ind w:firstLine="420"/>
              <w:jc w:val="center"/>
              <w:rPr>
                <w:rFonts w:ascii="微软雅黑" w:hAnsi="微软雅黑" w:cs="微软雅黑"/>
                <w:szCs w:val="21"/>
              </w:rPr>
            </w:pPr>
          </w:p>
        </w:tc>
        <w:tc>
          <w:tcPr>
            <w:tcW w:w="2794" w:type="dxa"/>
            <w:vAlign w:val="center"/>
          </w:tcPr>
          <w:p w14:paraId="1760E5B9" w14:textId="77777777" w:rsidR="007B19E2" w:rsidRPr="00F400DC" w:rsidRDefault="007B19E2">
            <w:pPr>
              <w:ind w:firstLine="420"/>
              <w:jc w:val="center"/>
              <w:rPr>
                <w:rFonts w:ascii="微软雅黑" w:hAnsi="微软雅黑" w:cs="微软雅黑"/>
                <w:szCs w:val="21"/>
              </w:rPr>
            </w:pPr>
          </w:p>
        </w:tc>
      </w:tr>
      <w:tr w:rsidR="007B19E2" w:rsidRPr="00F400DC" w14:paraId="0851FB45" w14:textId="77777777">
        <w:trPr>
          <w:cantSplit/>
          <w:trHeight w:val="740"/>
          <w:jc w:val="center"/>
        </w:trPr>
        <w:tc>
          <w:tcPr>
            <w:tcW w:w="735" w:type="dxa"/>
            <w:vAlign w:val="center"/>
          </w:tcPr>
          <w:p w14:paraId="38F76941" w14:textId="77777777" w:rsidR="007B19E2" w:rsidRPr="00F400DC" w:rsidRDefault="00E4796D">
            <w:pPr>
              <w:ind w:firstLine="420"/>
              <w:jc w:val="center"/>
              <w:rPr>
                <w:rFonts w:ascii="微软雅黑" w:hAnsi="微软雅黑" w:cs="微软雅黑"/>
                <w:szCs w:val="21"/>
              </w:rPr>
            </w:pPr>
            <w:r w:rsidRPr="00F400DC">
              <w:rPr>
                <w:rFonts w:ascii="微软雅黑" w:hAnsi="微软雅黑" w:cs="微软雅黑" w:hint="eastAsia"/>
                <w:szCs w:val="21"/>
              </w:rPr>
              <w:t>…..</w:t>
            </w:r>
          </w:p>
        </w:tc>
        <w:tc>
          <w:tcPr>
            <w:tcW w:w="2415" w:type="dxa"/>
            <w:vAlign w:val="center"/>
          </w:tcPr>
          <w:p w14:paraId="068DB710" w14:textId="77777777" w:rsidR="007B19E2" w:rsidRPr="00F400DC" w:rsidRDefault="007B19E2">
            <w:pPr>
              <w:ind w:firstLine="420"/>
              <w:jc w:val="center"/>
              <w:rPr>
                <w:rFonts w:ascii="微软雅黑" w:hAnsi="微软雅黑" w:cs="微软雅黑"/>
                <w:szCs w:val="21"/>
              </w:rPr>
            </w:pPr>
          </w:p>
        </w:tc>
        <w:tc>
          <w:tcPr>
            <w:tcW w:w="2835" w:type="dxa"/>
            <w:vAlign w:val="center"/>
          </w:tcPr>
          <w:p w14:paraId="05B48921" w14:textId="77777777" w:rsidR="007B19E2" w:rsidRPr="00F400DC" w:rsidRDefault="007B19E2">
            <w:pPr>
              <w:ind w:firstLine="420"/>
              <w:jc w:val="center"/>
              <w:rPr>
                <w:rFonts w:ascii="微软雅黑" w:hAnsi="微软雅黑" w:cs="微软雅黑"/>
                <w:szCs w:val="21"/>
              </w:rPr>
            </w:pPr>
          </w:p>
        </w:tc>
        <w:tc>
          <w:tcPr>
            <w:tcW w:w="2794" w:type="dxa"/>
            <w:vAlign w:val="center"/>
          </w:tcPr>
          <w:p w14:paraId="79FD5FD2" w14:textId="77777777" w:rsidR="007B19E2" w:rsidRPr="00F400DC" w:rsidRDefault="007B19E2">
            <w:pPr>
              <w:ind w:firstLine="420"/>
              <w:jc w:val="center"/>
              <w:rPr>
                <w:rFonts w:ascii="微软雅黑" w:hAnsi="微软雅黑" w:cs="微软雅黑"/>
                <w:szCs w:val="21"/>
              </w:rPr>
            </w:pPr>
          </w:p>
        </w:tc>
      </w:tr>
    </w:tbl>
    <w:p w14:paraId="4C2142D5" w14:textId="77777777" w:rsidR="007B19E2" w:rsidRPr="00F400DC" w:rsidRDefault="00E4796D">
      <w:pPr>
        <w:pStyle w:val="af3"/>
        <w:ind w:firstLine="420"/>
        <w:rPr>
          <w:rFonts w:ascii="微软雅黑" w:hAnsi="微软雅黑" w:cs="微软雅黑"/>
          <w:szCs w:val="21"/>
        </w:rPr>
      </w:pPr>
      <w:r w:rsidRPr="00F400DC">
        <w:rPr>
          <w:rFonts w:ascii="微软雅黑" w:hAnsi="微软雅黑" w:cs="微软雅黑" w:hint="eastAsia"/>
          <w:szCs w:val="21"/>
        </w:rPr>
        <w:t>注：“偏离”系指“正偏离”、“负偏离”或“无偏离”。</w:t>
      </w:r>
    </w:p>
    <w:p w14:paraId="330DCB22" w14:textId="77777777" w:rsidR="007B19E2" w:rsidRPr="00F400DC" w:rsidRDefault="00E4796D">
      <w:pPr>
        <w:pStyle w:val="af3"/>
        <w:ind w:firstLine="420"/>
        <w:rPr>
          <w:rFonts w:ascii="微软雅黑" w:hAnsi="微软雅黑" w:cs="微软雅黑"/>
          <w:szCs w:val="21"/>
        </w:rPr>
      </w:pPr>
      <w:r w:rsidRPr="00F400DC">
        <w:rPr>
          <w:rFonts w:ascii="微软雅黑" w:hAnsi="微软雅黑" w:cs="微软雅黑" w:hint="eastAsia"/>
          <w:szCs w:val="21"/>
        </w:rPr>
        <w:t>▲不提供本表视为</w:t>
      </w:r>
      <w:proofErr w:type="gramStart"/>
      <w:r w:rsidRPr="00F400DC">
        <w:rPr>
          <w:rFonts w:ascii="微软雅黑" w:hAnsi="微软雅黑" w:cs="微软雅黑" w:hint="eastAsia"/>
          <w:szCs w:val="21"/>
        </w:rPr>
        <w:t>完全响应</w:t>
      </w:r>
      <w:proofErr w:type="gramEnd"/>
      <w:r w:rsidRPr="00F400DC">
        <w:rPr>
          <w:rFonts w:ascii="微软雅黑" w:hAnsi="微软雅黑" w:cs="微软雅黑" w:hint="eastAsia"/>
          <w:szCs w:val="21"/>
        </w:rPr>
        <w:t>招标文件要求。</w:t>
      </w:r>
    </w:p>
    <w:p w14:paraId="3336A474" w14:textId="77777777" w:rsidR="007B19E2" w:rsidRPr="00F400DC" w:rsidRDefault="007B19E2">
      <w:pPr>
        <w:snapToGrid w:val="0"/>
        <w:ind w:leftChars="-22" w:left="-46" w:rightChars="-389" w:right="-817" w:firstLineChars="250" w:firstLine="525"/>
        <w:rPr>
          <w:rFonts w:ascii="微软雅黑" w:hAnsi="微软雅黑" w:cs="微软雅黑"/>
          <w:szCs w:val="21"/>
        </w:rPr>
      </w:pPr>
    </w:p>
    <w:p w14:paraId="524FCC75" w14:textId="77777777" w:rsidR="007B19E2" w:rsidRPr="00F400DC" w:rsidRDefault="007B19E2">
      <w:pPr>
        <w:snapToGrid w:val="0"/>
        <w:ind w:leftChars="-22" w:left="-46" w:rightChars="-389" w:right="-817" w:firstLineChars="250" w:firstLine="525"/>
        <w:rPr>
          <w:rFonts w:ascii="微软雅黑" w:hAnsi="微软雅黑" w:cs="微软雅黑"/>
          <w:szCs w:val="21"/>
        </w:rPr>
      </w:pPr>
    </w:p>
    <w:p w14:paraId="5A6387EF" w14:textId="77777777" w:rsidR="007B19E2" w:rsidRPr="00F400DC" w:rsidRDefault="00E4796D">
      <w:pPr>
        <w:snapToGrid w:val="0"/>
        <w:ind w:leftChars="-22" w:left="-46" w:rightChars="-389" w:right="-817" w:firstLineChars="250" w:firstLine="525"/>
        <w:rPr>
          <w:rFonts w:ascii="微软雅黑" w:hAnsi="微软雅黑" w:cs="微软雅黑"/>
          <w:szCs w:val="21"/>
        </w:rPr>
      </w:pPr>
      <w:r w:rsidRPr="00F400DC">
        <w:rPr>
          <w:rFonts w:ascii="微软雅黑" w:hAnsi="微软雅黑" w:cs="微软雅黑" w:hint="eastAsia"/>
          <w:szCs w:val="21"/>
        </w:rPr>
        <w:t>法定代表人或授权代表（签字或盖章）：</w:t>
      </w:r>
    </w:p>
    <w:p w14:paraId="3762B716"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投标人名称（盖章）：</w:t>
      </w:r>
    </w:p>
    <w:p w14:paraId="6116A9F9" w14:textId="77777777" w:rsidR="007B19E2" w:rsidRPr="00F400DC" w:rsidRDefault="00E4796D">
      <w:pPr>
        <w:ind w:firstLine="420"/>
        <w:rPr>
          <w:rFonts w:ascii="微软雅黑" w:hAnsi="微软雅黑" w:cs="微软雅黑"/>
          <w:szCs w:val="21"/>
        </w:rPr>
        <w:sectPr w:rsidR="007B19E2" w:rsidRPr="00F400DC">
          <w:pgSz w:w="11906" w:h="16838"/>
          <w:pgMar w:top="1474" w:right="1797" w:bottom="1247" w:left="1797" w:header="851" w:footer="992" w:gutter="0"/>
          <w:cols w:space="720"/>
          <w:docGrid w:linePitch="312"/>
        </w:sectPr>
      </w:pPr>
      <w:r w:rsidRPr="00F400DC">
        <w:rPr>
          <w:rFonts w:ascii="微软雅黑" w:hAnsi="微软雅黑" w:cs="微软雅黑" w:hint="eastAsia"/>
          <w:szCs w:val="21"/>
        </w:rPr>
        <w:t>日期： 年 月 日</w:t>
      </w:r>
    </w:p>
    <w:p w14:paraId="3D838D46" w14:textId="77777777" w:rsidR="007B19E2" w:rsidRPr="00F400DC" w:rsidRDefault="00E4796D">
      <w:pPr>
        <w:pStyle w:val="28"/>
        <w:ind w:firstLine="420"/>
        <w:rPr>
          <w:rFonts w:ascii="微软雅黑" w:eastAsia="微软雅黑" w:hAnsi="微软雅黑" w:cs="微软雅黑"/>
          <w:b/>
          <w:sz w:val="21"/>
          <w:szCs w:val="21"/>
        </w:rPr>
      </w:pPr>
      <w:r w:rsidRPr="00F400DC">
        <w:rPr>
          <w:rFonts w:ascii="微软雅黑" w:eastAsia="微软雅黑" w:hAnsi="微软雅黑" w:cs="微软雅黑" w:hint="eastAsia"/>
          <w:b/>
          <w:sz w:val="21"/>
          <w:szCs w:val="21"/>
        </w:rPr>
        <w:lastRenderedPageBreak/>
        <w:t>投入本项目的设备配置清单格式：</w:t>
      </w:r>
    </w:p>
    <w:tbl>
      <w:tblPr>
        <w:tblW w:w="985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6"/>
        <w:gridCol w:w="1379"/>
        <w:gridCol w:w="839"/>
        <w:gridCol w:w="1281"/>
        <w:gridCol w:w="1419"/>
        <w:gridCol w:w="1274"/>
        <w:gridCol w:w="850"/>
        <w:gridCol w:w="1959"/>
      </w:tblGrid>
      <w:tr w:rsidR="007B19E2" w:rsidRPr="00F400DC" w14:paraId="0FAF5C69" w14:textId="77777777">
        <w:trPr>
          <w:trHeight w:val="930"/>
          <w:jc w:val="center"/>
        </w:trPr>
        <w:tc>
          <w:tcPr>
            <w:tcW w:w="856" w:type="dxa"/>
            <w:tcBorders>
              <w:top w:val="single" w:sz="4" w:space="0" w:color="auto"/>
              <w:left w:val="single" w:sz="4" w:space="0" w:color="auto"/>
              <w:bottom w:val="single" w:sz="4" w:space="0" w:color="auto"/>
              <w:right w:val="single" w:sz="4" w:space="0" w:color="auto"/>
            </w:tcBorders>
            <w:vAlign w:val="center"/>
          </w:tcPr>
          <w:p w14:paraId="7ACF8BC5" w14:textId="77777777" w:rsidR="007B19E2" w:rsidRPr="00F400DC" w:rsidRDefault="00E4796D">
            <w:pPr>
              <w:snapToGrid w:val="0"/>
              <w:spacing w:line="240" w:lineRule="auto"/>
              <w:ind w:firstLineChars="0" w:firstLine="0"/>
              <w:rPr>
                <w:rFonts w:ascii="微软雅黑" w:hAnsi="微软雅黑" w:cs="微软雅黑"/>
                <w:szCs w:val="21"/>
              </w:rPr>
            </w:pPr>
            <w:r w:rsidRPr="00F400DC">
              <w:rPr>
                <w:rFonts w:ascii="微软雅黑" w:hAnsi="微软雅黑" w:cs="微软雅黑" w:hint="eastAsia"/>
                <w:szCs w:val="21"/>
              </w:rPr>
              <w:t>序号</w:t>
            </w:r>
          </w:p>
        </w:tc>
        <w:tc>
          <w:tcPr>
            <w:tcW w:w="1379" w:type="dxa"/>
            <w:tcBorders>
              <w:top w:val="single" w:sz="4" w:space="0" w:color="auto"/>
              <w:left w:val="single" w:sz="4" w:space="0" w:color="auto"/>
              <w:bottom w:val="single" w:sz="4" w:space="0" w:color="auto"/>
              <w:right w:val="single" w:sz="4" w:space="0" w:color="auto"/>
            </w:tcBorders>
            <w:vAlign w:val="center"/>
          </w:tcPr>
          <w:p w14:paraId="07320080" w14:textId="77777777" w:rsidR="007B19E2" w:rsidRPr="00F400DC" w:rsidRDefault="00E4796D">
            <w:pPr>
              <w:snapToGrid w:val="0"/>
              <w:spacing w:line="240" w:lineRule="auto"/>
              <w:ind w:firstLineChars="0" w:firstLine="0"/>
              <w:rPr>
                <w:rFonts w:ascii="微软雅黑" w:hAnsi="微软雅黑" w:cs="微软雅黑"/>
                <w:szCs w:val="21"/>
              </w:rPr>
            </w:pPr>
            <w:r w:rsidRPr="00F400DC">
              <w:rPr>
                <w:rFonts w:ascii="微软雅黑" w:hAnsi="微软雅黑" w:cs="微软雅黑" w:hint="eastAsia"/>
                <w:szCs w:val="21"/>
              </w:rPr>
              <w:t>产品名称</w:t>
            </w:r>
          </w:p>
        </w:tc>
        <w:tc>
          <w:tcPr>
            <w:tcW w:w="839" w:type="dxa"/>
            <w:tcBorders>
              <w:top w:val="single" w:sz="4" w:space="0" w:color="auto"/>
              <w:left w:val="single" w:sz="4" w:space="0" w:color="auto"/>
              <w:bottom w:val="single" w:sz="4" w:space="0" w:color="auto"/>
              <w:right w:val="single" w:sz="4" w:space="0" w:color="auto"/>
            </w:tcBorders>
            <w:vAlign w:val="center"/>
          </w:tcPr>
          <w:p w14:paraId="2449F2C3" w14:textId="77777777" w:rsidR="007B19E2" w:rsidRPr="00F400DC" w:rsidRDefault="00E4796D">
            <w:pPr>
              <w:snapToGrid w:val="0"/>
              <w:spacing w:line="240" w:lineRule="auto"/>
              <w:ind w:firstLineChars="0" w:firstLine="0"/>
              <w:rPr>
                <w:rFonts w:ascii="微软雅黑" w:hAnsi="微软雅黑" w:cs="微软雅黑"/>
                <w:szCs w:val="21"/>
              </w:rPr>
            </w:pPr>
            <w:r w:rsidRPr="00F400DC">
              <w:rPr>
                <w:rFonts w:ascii="微软雅黑" w:hAnsi="微软雅黑" w:cs="微软雅黑" w:hint="eastAsia"/>
                <w:szCs w:val="21"/>
              </w:rPr>
              <w:t>品牌</w:t>
            </w:r>
          </w:p>
        </w:tc>
        <w:tc>
          <w:tcPr>
            <w:tcW w:w="1281" w:type="dxa"/>
            <w:tcBorders>
              <w:top w:val="single" w:sz="4" w:space="0" w:color="auto"/>
              <w:left w:val="single" w:sz="4" w:space="0" w:color="auto"/>
              <w:bottom w:val="single" w:sz="4" w:space="0" w:color="auto"/>
              <w:right w:val="single" w:sz="4" w:space="0" w:color="auto"/>
            </w:tcBorders>
            <w:vAlign w:val="center"/>
          </w:tcPr>
          <w:p w14:paraId="43F2E886" w14:textId="77777777" w:rsidR="007B19E2" w:rsidRPr="00F400DC" w:rsidRDefault="00E4796D">
            <w:pPr>
              <w:snapToGrid w:val="0"/>
              <w:spacing w:line="240" w:lineRule="auto"/>
              <w:ind w:firstLineChars="0" w:firstLine="0"/>
              <w:rPr>
                <w:rFonts w:ascii="微软雅黑" w:hAnsi="微软雅黑" w:cs="微软雅黑"/>
                <w:szCs w:val="21"/>
              </w:rPr>
            </w:pPr>
            <w:r w:rsidRPr="00F400DC">
              <w:rPr>
                <w:rFonts w:ascii="微软雅黑" w:hAnsi="微软雅黑" w:cs="微软雅黑" w:hint="eastAsia"/>
                <w:szCs w:val="21"/>
              </w:rPr>
              <w:t>规格型号</w:t>
            </w:r>
          </w:p>
        </w:tc>
        <w:tc>
          <w:tcPr>
            <w:tcW w:w="1419" w:type="dxa"/>
            <w:tcBorders>
              <w:top w:val="single" w:sz="4" w:space="0" w:color="auto"/>
              <w:left w:val="single" w:sz="4" w:space="0" w:color="auto"/>
              <w:bottom w:val="single" w:sz="4" w:space="0" w:color="auto"/>
              <w:right w:val="single" w:sz="4" w:space="0" w:color="auto"/>
            </w:tcBorders>
            <w:vAlign w:val="center"/>
          </w:tcPr>
          <w:p w14:paraId="58CF33AC" w14:textId="77777777" w:rsidR="007B19E2" w:rsidRPr="00F400DC" w:rsidRDefault="00E4796D">
            <w:pPr>
              <w:snapToGrid w:val="0"/>
              <w:spacing w:line="240" w:lineRule="auto"/>
              <w:ind w:firstLineChars="0" w:firstLine="0"/>
              <w:rPr>
                <w:rFonts w:ascii="微软雅黑" w:hAnsi="微软雅黑" w:cs="微软雅黑"/>
                <w:szCs w:val="21"/>
              </w:rPr>
            </w:pPr>
            <w:r w:rsidRPr="00F400DC">
              <w:rPr>
                <w:rFonts w:ascii="微软雅黑" w:hAnsi="微软雅黑" w:cs="微软雅黑" w:hint="eastAsia"/>
                <w:szCs w:val="21"/>
              </w:rPr>
              <w:t>单位及数量</w:t>
            </w:r>
          </w:p>
        </w:tc>
        <w:tc>
          <w:tcPr>
            <w:tcW w:w="1274" w:type="dxa"/>
            <w:tcBorders>
              <w:top w:val="single" w:sz="4" w:space="0" w:color="auto"/>
              <w:left w:val="single" w:sz="4" w:space="0" w:color="auto"/>
              <w:bottom w:val="single" w:sz="4" w:space="0" w:color="auto"/>
              <w:right w:val="single" w:sz="4" w:space="0" w:color="auto"/>
            </w:tcBorders>
            <w:vAlign w:val="center"/>
          </w:tcPr>
          <w:p w14:paraId="1FFE22E8" w14:textId="77777777" w:rsidR="007B19E2" w:rsidRPr="00F400DC" w:rsidRDefault="00E4796D">
            <w:pPr>
              <w:snapToGrid w:val="0"/>
              <w:spacing w:line="240" w:lineRule="auto"/>
              <w:ind w:firstLineChars="0" w:firstLine="0"/>
              <w:rPr>
                <w:rFonts w:ascii="微软雅黑" w:hAnsi="微软雅黑" w:cs="微软雅黑"/>
                <w:szCs w:val="21"/>
              </w:rPr>
            </w:pPr>
            <w:r w:rsidRPr="00F400DC">
              <w:rPr>
                <w:rFonts w:ascii="微软雅黑" w:hAnsi="微软雅黑" w:cs="微软雅黑" w:hint="eastAsia"/>
                <w:szCs w:val="21"/>
              </w:rPr>
              <w:t>性能及指标</w:t>
            </w:r>
          </w:p>
        </w:tc>
        <w:tc>
          <w:tcPr>
            <w:tcW w:w="850" w:type="dxa"/>
            <w:tcBorders>
              <w:top w:val="single" w:sz="4" w:space="0" w:color="auto"/>
              <w:left w:val="single" w:sz="4" w:space="0" w:color="auto"/>
              <w:bottom w:val="single" w:sz="4" w:space="0" w:color="auto"/>
              <w:right w:val="single" w:sz="4" w:space="0" w:color="auto"/>
            </w:tcBorders>
            <w:vAlign w:val="center"/>
          </w:tcPr>
          <w:p w14:paraId="738DD474" w14:textId="77777777" w:rsidR="007B19E2" w:rsidRPr="00F400DC" w:rsidRDefault="00E4796D">
            <w:pPr>
              <w:snapToGrid w:val="0"/>
              <w:spacing w:line="240" w:lineRule="auto"/>
              <w:ind w:firstLineChars="0" w:firstLine="0"/>
              <w:rPr>
                <w:rFonts w:ascii="微软雅黑" w:hAnsi="微软雅黑" w:cs="微软雅黑"/>
                <w:szCs w:val="21"/>
              </w:rPr>
            </w:pPr>
            <w:r w:rsidRPr="00F400DC">
              <w:rPr>
                <w:rFonts w:ascii="微软雅黑" w:hAnsi="微软雅黑" w:cs="微软雅黑" w:hint="eastAsia"/>
                <w:szCs w:val="21"/>
              </w:rPr>
              <w:t>产地</w:t>
            </w:r>
          </w:p>
        </w:tc>
        <w:tc>
          <w:tcPr>
            <w:tcW w:w="1959" w:type="dxa"/>
            <w:tcBorders>
              <w:top w:val="single" w:sz="4" w:space="0" w:color="auto"/>
              <w:left w:val="single" w:sz="4" w:space="0" w:color="auto"/>
              <w:bottom w:val="single" w:sz="4" w:space="0" w:color="auto"/>
              <w:right w:val="single" w:sz="4" w:space="0" w:color="auto"/>
            </w:tcBorders>
            <w:vAlign w:val="center"/>
          </w:tcPr>
          <w:p w14:paraId="231C4C7F" w14:textId="77777777" w:rsidR="007B19E2" w:rsidRPr="00F400DC" w:rsidRDefault="00E4796D">
            <w:pPr>
              <w:snapToGrid w:val="0"/>
              <w:spacing w:line="240" w:lineRule="auto"/>
              <w:ind w:firstLineChars="0" w:firstLine="0"/>
              <w:jc w:val="center"/>
              <w:rPr>
                <w:rFonts w:ascii="微软雅黑" w:hAnsi="微软雅黑" w:cs="微软雅黑"/>
                <w:szCs w:val="21"/>
              </w:rPr>
            </w:pPr>
            <w:r w:rsidRPr="00F400DC">
              <w:rPr>
                <w:rFonts w:ascii="微软雅黑" w:hAnsi="微软雅黑" w:cs="微软雅黑" w:hint="eastAsia"/>
                <w:szCs w:val="21"/>
              </w:rPr>
              <w:t>投标产品图片</w:t>
            </w:r>
          </w:p>
        </w:tc>
      </w:tr>
      <w:tr w:rsidR="007B19E2" w:rsidRPr="00F400DC" w14:paraId="48C9617F" w14:textId="77777777">
        <w:trPr>
          <w:trHeight w:val="930"/>
          <w:jc w:val="center"/>
        </w:trPr>
        <w:tc>
          <w:tcPr>
            <w:tcW w:w="856" w:type="dxa"/>
            <w:tcBorders>
              <w:top w:val="single" w:sz="4" w:space="0" w:color="auto"/>
              <w:left w:val="single" w:sz="4" w:space="0" w:color="auto"/>
              <w:bottom w:val="single" w:sz="4" w:space="0" w:color="auto"/>
              <w:right w:val="single" w:sz="4" w:space="0" w:color="auto"/>
            </w:tcBorders>
            <w:vAlign w:val="center"/>
          </w:tcPr>
          <w:p w14:paraId="5578EB6E"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379" w:type="dxa"/>
            <w:tcBorders>
              <w:top w:val="single" w:sz="4" w:space="0" w:color="auto"/>
              <w:left w:val="single" w:sz="4" w:space="0" w:color="auto"/>
              <w:bottom w:val="single" w:sz="4" w:space="0" w:color="auto"/>
              <w:right w:val="single" w:sz="4" w:space="0" w:color="auto"/>
            </w:tcBorders>
            <w:vAlign w:val="center"/>
          </w:tcPr>
          <w:p w14:paraId="1AECB926" w14:textId="77777777" w:rsidR="007B19E2" w:rsidRPr="00F400DC" w:rsidRDefault="007B19E2">
            <w:pPr>
              <w:snapToGrid w:val="0"/>
              <w:spacing w:line="240" w:lineRule="auto"/>
              <w:ind w:firstLineChars="0" w:firstLine="0"/>
              <w:rPr>
                <w:rFonts w:ascii="微软雅黑" w:hAnsi="微软雅黑" w:cs="微软雅黑"/>
                <w:b/>
                <w:szCs w:val="21"/>
              </w:rPr>
            </w:pPr>
          </w:p>
          <w:p w14:paraId="0687A6A6" w14:textId="77777777" w:rsidR="007B19E2" w:rsidRPr="00F400DC" w:rsidRDefault="007B19E2">
            <w:pPr>
              <w:snapToGrid w:val="0"/>
              <w:spacing w:line="240" w:lineRule="auto"/>
              <w:ind w:firstLineChars="0" w:firstLine="0"/>
              <w:rPr>
                <w:rFonts w:ascii="微软雅黑" w:hAnsi="微软雅黑" w:cs="微软雅黑"/>
                <w:b/>
                <w:szCs w:val="21"/>
              </w:rPr>
            </w:pPr>
          </w:p>
        </w:tc>
        <w:tc>
          <w:tcPr>
            <w:tcW w:w="839" w:type="dxa"/>
            <w:tcBorders>
              <w:top w:val="single" w:sz="4" w:space="0" w:color="auto"/>
              <w:left w:val="single" w:sz="4" w:space="0" w:color="auto"/>
              <w:bottom w:val="single" w:sz="4" w:space="0" w:color="auto"/>
              <w:right w:val="single" w:sz="4" w:space="0" w:color="auto"/>
            </w:tcBorders>
            <w:vAlign w:val="center"/>
          </w:tcPr>
          <w:p w14:paraId="1D10D87E"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281" w:type="dxa"/>
            <w:tcBorders>
              <w:top w:val="single" w:sz="4" w:space="0" w:color="auto"/>
              <w:left w:val="single" w:sz="4" w:space="0" w:color="auto"/>
              <w:bottom w:val="single" w:sz="4" w:space="0" w:color="auto"/>
              <w:right w:val="single" w:sz="4" w:space="0" w:color="auto"/>
            </w:tcBorders>
            <w:vAlign w:val="center"/>
          </w:tcPr>
          <w:p w14:paraId="2A4E175E"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419" w:type="dxa"/>
            <w:tcBorders>
              <w:top w:val="single" w:sz="4" w:space="0" w:color="auto"/>
              <w:left w:val="single" w:sz="4" w:space="0" w:color="auto"/>
              <w:bottom w:val="single" w:sz="4" w:space="0" w:color="auto"/>
              <w:right w:val="single" w:sz="4" w:space="0" w:color="auto"/>
            </w:tcBorders>
            <w:vAlign w:val="center"/>
          </w:tcPr>
          <w:p w14:paraId="10E33077"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274" w:type="dxa"/>
            <w:tcBorders>
              <w:top w:val="single" w:sz="4" w:space="0" w:color="auto"/>
              <w:left w:val="single" w:sz="4" w:space="0" w:color="auto"/>
              <w:bottom w:val="single" w:sz="4" w:space="0" w:color="auto"/>
              <w:right w:val="single" w:sz="4" w:space="0" w:color="auto"/>
            </w:tcBorders>
            <w:vAlign w:val="center"/>
          </w:tcPr>
          <w:p w14:paraId="76C70B5C" w14:textId="77777777" w:rsidR="007B19E2" w:rsidRPr="00F400DC" w:rsidRDefault="007B19E2">
            <w:pPr>
              <w:snapToGrid w:val="0"/>
              <w:spacing w:line="240" w:lineRule="auto"/>
              <w:ind w:firstLineChars="0" w:firstLine="0"/>
              <w:rPr>
                <w:rFonts w:ascii="微软雅黑" w:hAnsi="微软雅黑" w:cs="微软雅黑"/>
                <w:b/>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4D0BC939"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959" w:type="dxa"/>
            <w:tcBorders>
              <w:top w:val="single" w:sz="4" w:space="0" w:color="auto"/>
              <w:left w:val="single" w:sz="4" w:space="0" w:color="auto"/>
              <w:bottom w:val="single" w:sz="4" w:space="0" w:color="auto"/>
              <w:right w:val="single" w:sz="4" w:space="0" w:color="auto"/>
            </w:tcBorders>
          </w:tcPr>
          <w:p w14:paraId="583372D6" w14:textId="77777777" w:rsidR="007B19E2" w:rsidRPr="00F400DC" w:rsidRDefault="007B19E2">
            <w:pPr>
              <w:snapToGrid w:val="0"/>
              <w:spacing w:line="240" w:lineRule="auto"/>
              <w:ind w:firstLineChars="0" w:firstLine="0"/>
              <w:rPr>
                <w:rFonts w:ascii="微软雅黑" w:hAnsi="微软雅黑" w:cs="微软雅黑"/>
                <w:b/>
                <w:szCs w:val="21"/>
              </w:rPr>
            </w:pPr>
          </w:p>
        </w:tc>
      </w:tr>
      <w:tr w:rsidR="007B19E2" w:rsidRPr="00F400DC" w14:paraId="12E8A17D" w14:textId="77777777">
        <w:trPr>
          <w:trHeight w:val="930"/>
          <w:jc w:val="center"/>
        </w:trPr>
        <w:tc>
          <w:tcPr>
            <w:tcW w:w="856" w:type="dxa"/>
            <w:tcBorders>
              <w:top w:val="single" w:sz="4" w:space="0" w:color="auto"/>
              <w:left w:val="single" w:sz="4" w:space="0" w:color="auto"/>
              <w:bottom w:val="single" w:sz="4" w:space="0" w:color="auto"/>
              <w:right w:val="single" w:sz="4" w:space="0" w:color="auto"/>
            </w:tcBorders>
            <w:vAlign w:val="center"/>
          </w:tcPr>
          <w:p w14:paraId="70AE123C"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379" w:type="dxa"/>
            <w:tcBorders>
              <w:top w:val="single" w:sz="4" w:space="0" w:color="auto"/>
              <w:left w:val="single" w:sz="4" w:space="0" w:color="auto"/>
              <w:bottom w:val="single" w:sz="4" w:space="0" w:color="auto"/>
              <w:right w:val="single" w:sz="4" w:space="0" w:color="auto"/>
            </w:tcBorders>
            <w:vAlign w:val="center"/>
          </w:tcPr>
          <w:p w14:paraId="60FE847A" w14:textId="77777777" w:rsidR="007B19E2" w:rsidRPr="00F400DC" w:rsidRDefault="007B19E2">
            <w:pPr>
              <w:snapToGrid w:val="0"/>
              <w:spacing w:line="240" w:lineRule="auto"/>
              <w:ind w:firstLineChars="0" w:firstLine="0"/>
              <w:rPr>
                <w:rFonts w:ascii="微软雅黑" w:hAnsi="微软雅黑" w:cs="微软雅黑"/>
                <w:b/>
                <w:szCs w:val="21"/>
              </w:rPr>
            </w:pPr>
          </w:p>
        </w:tc>
        <w:tc>
          <w:tcPr>
            <w:tcW w:w="839" w:type="dxa"/>
            <w:tcBorders>
              <w:top w:val="single" w:sz="4" w:space="0" w:color="auto"/>
              <w:left w:val="single" w:sz="4" w:space="0" w:color="auto"/>
              <w:bottom w:val="single" w:sz="4" w:space="0" w:color="auto"/>
              <w:right w:val="single" w:sz="4" w:space="0" w:color="auto"/>
            </w:tcBorders>
            <w:vAlign w:val="center"/>
          </w:tcPr>
          <w:p w14:paraId="1F2D1FC1"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281" w:type="dxa"/>
            <w:tcBorders>
              <w:top w:val="single" w:sz="4" w:space="0" w:color="auto"/>
              <w:left w:val="single" w:sz="4" w:space="0" w:color="auto"/>
              <w:bottom w:val="single" w:sz="4" w:space="0" w:color="auto"/>
              <w:right w:val="single" w:sz="4" w:space="0" w:color="auto"/>
            </w:tcBorders>
            <w:vAlign w:val="center"/>
          </w:tcPr>
          <w:p w14:paraId="2127E404"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419" w:type="dxa"/>
            <w:tcBorders>
              <w:top w:val="single" w:sz="4" w:space="0" w:color="auto"/>
              <w:left w:val="single" w:sz="4" w:space="0" w:color="auto"/>
              <w:bottom w:val="single" w:sz="4" w:space="0" w:color="auto"/>
              <w:right w:val="single" w:sz="4" w:space="0" w:color="auto"/>
            </w:tcBorders>
            <w:vAlign w:val="center"/>
          </w:tcPr>
          <w:p w14:paraId="12632A13"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274" w:type="dxa"/>
            <w:tcBorders>
              <w:top w:val="single" w:sz="4" w:space="0" w:color="auto"/>
              <w:left w:val="single" w:sz="4" w:space="0" w:color="auto"/>
              <w:bottom w:val="single" w:sz="4" w:space="0" w:color="auto"/>
              <w:right w:val="single" w:sz="4" w:space="0" w:color="auto"/>
            </w:tcBorders>
            <w:vAlign w:val="center"/>
          </w:tcPr>
          <w:p w14:paraId="0151CC5C" w14:textId="77777777" w:rsidR="007B19E2" w:rsidRPr="00F400DC" w:rsidRDefault="007B19E2">
            <w:pPr>
              <w:snapToGrid w:val="0"/>
              <w:spacing w:line="240" w:lineRule="auto"/>
              <w:ind w:firstLineChars="0" w:firstLine="0"/>
              <w:rPr>
                <w:rFonts w:ascii="微软雅黑" w:hAnsi="微软雅黑" w:cs="微软雅黑"/>
                <w:b/>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3A199467"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959" w:type="dxa"/>
            <w:tcBorders>
              <w:top w:val="single" w:sz="4" w:space="0" w:color="auto"/>
              <w:left w:val="single" w:sz="4" w:space="0" w:color="auto"/>
              <w:bottom w:val="single" w:sz="4" w:space="0" w:color="auto"/>
              <w:right w:val="single" w:sz="4" w:space="0" w:color="auto"/>
            </w:tcBorders>
          </w:tcPr>
          <w:p w14:paraId="025F08FE" w14:textId="77777777" w:rsidR="007B19E2" w:rsidRPr="00F400DC" w:rsidRDefault="007B19E2">
            <w:pPr>
              <w:snapToGrid w:val="0"/>
              <w:spacing w:line="240" w:lineRule="auto"/>
              <w:ind w:firstLineChars="0" w:firstLine="0"/>
              <w:rPr>
                <w:rFonts w:ascii="微软雅黑" w:hAnsi="微软雅黑" w:cs="微软雅黑"/>
                <w:b/>
                <w:szCs w:val="21"/>
              </w:rPr>
            </w:pPr>
          </w:p>
        </w:tc>
      </w:tr>
      <w:tr w:rsidR="007B19E2" w:rsidRPr="00F400DC" w14:paraId="193E2086" w14:textId="77777777">
        <w:trPr>
          <w:trHeight w:val="930"/>
          <w:jc w:val="center"/>
        </w:trPr>
        <w:tc>
          <w:tcPr>
            <w:tcW w:w="856" w:type="dxa"/>
            <w:tcBorders>
              <w:top w:val="single" w:sz="4" w:space="0" w:color="auto"/>
              <w:left w:val="single" w:sz="4" w:space="0" w:color="auto"/>
              <w:bottom w:val="single" w:sz="4" w:space="0" w:color="auto"/>
              <w:right w:val="single" w:sz="4" w:space="0" w:color="auto"/>
            </w:tcBorders>
            <w:vAlign w:val="center"/>
          </w:tcPr>
          <w:p w14:paraId="0187E825"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379" w:type="dxa"/>
            <w:tcBorders>
              <w:top w:val="single" w:sz="4" w:space="0" w:color="auto"/>
              <w:left w:val="single" w:sz="4" w:space="0" w:color="auto"/>
              <w:bottom w:val="single" w:sz="4" w:space="0" w:color="auto"/>
              <w:right w:val="single" w:sz="4" w:space="0" w:color="auto"/>
            </w:tcBorders>
            <w:vAlign w:val="center"/>
          </w:tcPr>
          <w:p w14:paraId="55E1929B" w14:textId="77777777" w:rsidR="007B19E2" w:rsidRPr="00F400DC" w:rsidRDefault="007B19E2">
            <w:pPr>
              <w:snapToGrid w:val="0"/>
              <w:spacing w:line="240" w:lineRule="auto"/>
              <w:ind w:firstLineChars="0" w:firstLine="0"/>
              <w:rPr>
                <w:rFonts w:ascii="微软雅黑" w:hAnsi="微软雅黑" w:cs="微软雅黑"/>
                <w:b/>
                <w:szCs w:val="21"/>
              </w:rPr>
            </w:pPr>
          </w:p>
        </w:tc>
        <w:tc>
          <w:tcPr>
            <w:tcW w:w="839" w:type="dxa"/>
            <w:tcBorders>
              <w:top w:val="single" w:sz="4" w:space="0" w:color="auto"/>
              <w:left w:val="single" w:sz="4" w:space="0" w:color="auto"/>
              <w:bottom w:val="single" w:sz="4" w:space="0" w:color="auto"/>
              <w:right w:val="single" w:sz="4" w:space="0" w:color="auto"/>
            </w:tcBorders>
            <w:vAlign w:val="center"/>
          </w:tcPr>
          <w:p w14:paraId="49C222DE"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281" w:type="dxa"/>
            <w:tcBorders>
              <w:top w:val="single" w:sz="4" w:space="0" w:color="auto"/>
              <w:left w:val="single" w:sz="4" w:space="0" w:color="auto"/>
              <w:bottom w:val="single" w:sz="4" w:space="0" w:color="auto"/>
              <w:right w:val="single" w:sz="4" w:space="0" w:color="auto"/>
            </w:tcBorders>
            <w:vAlign w:val="center"/>
          </w:tcPr>
          <w:p w14:paraId="37C08CCB"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419" w:type="dxa"/>
            <w:tcBorders>
              <w:top w:val="single" w:sz="4" w:space="0" w:color="auto"/>
              <w:left w:val="single" w:sz="4" w:space="0" w:color="auto"/>
              <w:bottom w:val="single" w:sz="4" w:space="0" w:color="auto"/>
              <w:right w:val="single" w:sz="4" w:space="0" w:color="auto"/>
            </w:tcBorders>
            <w:vAlign w:val="center"/>
          </w:tcPr>
          <w:p w14:paraId="70E62208"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274" w:type="dxa"/>
            <w:tcBorders>
              <w:top w:val="single" w:sz="4" w:space="0" w:color="auto"/>
              <w:left w:val="single" w:sz="4" w:space="0" w:color="auto"/>
              <w:bottom w:val="single" w:sz="4" w:space="0" w:color="auto"/>
              <w:right w:val="single" w:sz="4" w:space="0" w:color="auto"/>
            </w:tcBorders>
            <w:vAlign w:val="center"/>
          </w:tcPr>
          <w:p w14:paraId="47B48863" w14:textId="77777777" w:rsidR="007B19E2" w:rsidRPr="00F400DC" w:rsidRDefault="007B19E2">
            <w:pPr>
              <w:snapToGrid w:val="0"/>
              <w:spacing w:line="240" w:lineRule="auto"/>
              <w:ind w:firstLineChars="0" w:firstLine="0"/>
              <w:rPr>
                <w:rFonts w:ascii="微软雅黑" w:hAnsi="微软雅黑" w:cs="微软雅黑"/>
                <w:b/>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73E124FD"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959" w:type="dxa"/>
            <w:tcBorders>
              <w:top w:val="single" w:sz="4" w:space="0" w:color="auto"/>
              <w:left w:val="single" w:sz="4" w:space="0" w:color="auto"/>
              <w:bottom w:val="single" w:sz="4" w:space="0" w:color="auto"/>
              <w:right w:val="single" w:sz="4" w:space="0" w:color="auto"/>
            </w:tcBorders>
          </w:tcPr>
          <w:p w14:paraId="1F54F4C0" w14:textId="77777777" w:rsidR="007B19E2" w:rsidRPr="00F400DC" w:rsidRDefault="007B19E2">
            <w:pPr>
              <w:snapToGrid w:val="0"/>
              <w:spacing w:line="240" w:lineRule="auto"/>
              <w:ind w:firstLineChars="0" w:firstLine="0"/>
              <w:rPr>
                <w:rFonts w:ascii="微软雅黑" w:hAnsi="微软雅黑" w:cs="微软雅黑"/>
                <w:b/>
                <w:szCs w:val="21"/>
              </w:rPr>
            </w:pPr>
          </w:p>
        </w:tc>
      </w:tr>
      <w:tr w:rsidR="007B19E2" w:rsidRPr="00F400DC" w14:paraId="1EA6EF12" w14:textId="77777777">
        <w:trPr>
          <w:trHeight w:val="930"/>
          <w:jc w:val="center"/>
        </w:trPr>
        <w:tc>
          <w:tcPr>
            <w:tcW w:w="856" w:type="dxa"/>
            <w:tcBorders>
              <w:top w:val="single" w:sz="4" w:space="0" w:color="auto"/>
              <w:left w:val="single" w:sz="4" w:space="0" w:color="auto"/>
              <w:bottom w:val="single" w:sz="4" w:space="0" w:color="auto"/>
              <w:right w:val="single" w:sz="4" w:space="0" w:color="auto"/>
            </w:tcBorders>
            <w:vAlign w:val="center"/>
          </w:tcPr>
          <w:p w14:paraId="7F72860C"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379" w:type="dxa"/>
            <w:tcBorders>
              <w:top w:val="single" w:sz="4" w:space="0" w:color="auto"/>
              <w:left w:val="single" w:sz="4" w:space="0" w:color="auto"/>
              <w:bottom w:val="single" w:sz="4" w:space="0" w:color="auto"/>
              <w:right w:val="single" w:sz="4" w:space="0" w:color="auto"/>
            </w:tcBorders>
            <w:vAlign w:val="center"/>
          </w:tcPr>
          <w:p w14:paraId="678D849A" w14:textId="77777777" w:rsidR="007B19E2" w:rsidRPr="00F400DC" w:rsidRDefault="007B19E2">
            <w:pPr>
              <w:snapToGrid w:val="0"/>
              <w:spacing w:line="240" w:lineRule="auto"/>
              <w:ind w:firstLineChars="0" w:firstLine="0"/>
              <w:rPr>
                <w:rFonts w:ascii="微软雅黑" w:hAnsi="微软雅黑" w:cs="微软雅黑"/>
                <w:b/>
                <w:szCs w:val="21"/>
              </w:rPr>
            </w:pPr>
          </w:p>
        </w:tc>
        <w:tc>
          <w:tcPr>
            <w:tcW w:w="839" w:type="dxa"/>
            <w:tcBorders>
              <w:top w:val="single" w:sz="4" w:space="0" w:color="auto"/>
              <w:left w:val="single" w:sz="4" w:space="0" w:color="auto"/>
              <w:bottom w:val="single" w:sz="4" w:space="0" w:color="auto"/>
              <w:right w:val="single" w:sz="4" w:space="0" w:color="auto"/>
            </w:tcBorders>
            <w:vAlign w:val="center"/>
          </w:tcPr>
          <w:p w14:paraId="3B24E6BB"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281" w:type="dxa"/>
            <w:tcBorders>
              <w:top w:val="single" w:sz="4" w:space="0" w:color="auto"/>
              <w:left w:val="single" w:sz="4" w:space="0" w:color="auto"/>
              <w:bottom w:val="single" w:sz="4" w:space="0" w:color="auto"/>
              <w:right w:val="single" w:sz="4" w:space="0" w:color="auto"/>
            </w:tcBorders>
            <w:vAlign w:val="center"/>
          </w:tcPr>
          <w:p w14:paraId="11B46529"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419" w:type="dxa"/>
            <w:tcBorders>
              <w:top w:val="single" w:sz="4" w:space="0" w:color="auto"/>
              <w:left w:val="single" w:sz="4" w:space="0" w:color="auto"/>
              <w:bottom w:val="single" w:sz="4" w:space="0" w:color="auto"/>
              <w:right w:val="single" w:sz="4" w:space="0" w:color="auto"/>
            </w:tcBorders>
            <w:vAlign w:val="center"/>
          </w:tcPr>
          <w:p w14:paraId="50998579"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274" w:type="dxa"/>
            <w:tcBorders>
              <w:top w:val="single" w:sz="4" w:space="0" w:color="auto"/>
              <w:left w:val="single" w:sz="4" w:space="0" w:color="auto"/>
              <w:bottom w:val="single" w:sz="4" w:space="0" w:color="auto"/>
              <w:right w:val="single" w:sz="4" w:space="0" w:color="auto"/>
            </w:tcBorders>
            <w:vAlign w:val="center"/>
          </w:tcPr>
          <w:p w14:paraId="2CA259E9" w14:textId="77777777" w:rsidR="007B19E2" w:rsidRPr="00F400DC" w:rsidRDefault="007B19E2">
            <w:pPr>
              <w:snapToGrid w:val="0"/>
              <w:spacing w:line="240" w:lineRule="auto"/>
              <w:ind w:firstLineChars="0" w:firstLine="0"/>
              <w:rPr>
                <w:rFonts w:ascii="微软雅黑" w:hAnsi="微软雅黑" w:cs="微软雅黑"/>
                <w:b/>
                <w:szCs w:val="21"/>
              </w:rPr>
            </w:pPr>
          </w:p>
        </w:tc>
        <w:tc>
          <w:tcPr>
            <w:tcW w:w="850" w:type="dxa"/>
            <w:tcBorders>
              <w:top w:val="single" w:sz="4" w:space="0" w:color="auto"/>
              <w:left w:val="single" w:sz="4" w:space="0" w:color="auto"/>
              <w:bottom w:val="nil"/>
              <w:right w:val="single" w:sz="4" w:space="0" w:color="auto"/>
            </w:tcBorders>
            <w:vAlign w:val="center"/>
          </w:tcPr>
          <w:p w14:paraId="6B600926"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959" w:type="dxa"/>
            <w:tcBorders>
              <w:top w:val="single" w:sz="4" w:space="0" w:color="auto"/>
              <w:left w:val="single" w:sz="4" w:space="0" w:color="auto"/>
              <w:bottom w:val="nil"/>
              <w:right w:val="single" w:sz="4" w:space="0" w:color="auto"/>
            </w:tcBorders>
          </w:tcPr>
          <w:p w14:paraId="5E4BD7E9" w14:textId="77777777" w:rsidR="007B19E2" w:rsidRPr="00F400DC" w:rsidRDefault="007B19E2">
            <w:pPr>
              <w:snapToGrid w:val="0"/>
              <w:spacing w:line="240" w:lineRule="auto"/>
              <w:ind w:firstLineChars="0" w:firstLine="0"/>
              <w:rPr>
                <w:rFonts w:ascii="微软雅黑" w:hAnsi="微软雅黑" w:cs="微软雅黑"/>
                <w:b/>
                <w:szCs w:val="21"/>
              </w:rPr>
            </w:pPr>
          </w:p>
        </w:tc>
      </w:tr>
      <w:tr w:rsidR="007B19E2" w:rsidRPr="00F400DC" w14:paraId="2868C892" w14:textId="77777777">
        <w:trPr>
          <w:trHeight w:val="930"/>
          <w:jc w:val="center"/>
        </w:trPr>
        <w:tc>
          <w:tcPr>
            <w:tcW w:w="856" w:type="dxa"/>
            <w:tcBorders>
              <w:top w:val="single" w:sz="4" w:space="0" w:color="auto"/>
              <w:left w:val="single" w:sz="4" w:space="0" w:color="auto"/>
              <w:bottom w:val="single" w:sz="4" w:space="0" w:color="auto"/>
              <w:right w:val="single" w:sz="4" w:space="0" w:color="auto"/>
            </w:tcBorders>
            <w:vAlign w:val="center"/>
          </w:tcPr>
          <w:p w14:paraId="052E4ED3"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379" w:type="dxa"/>
            <w:tcBorders>
              <w:top w:val="single" w:sz="4" w:space="0" w:color="auto"/>
              <w:left w:val="single" w:sz="4" w:space="0" w:color="auto"/>
              <w:bottom w:val="single" w:sz="4" w:space="0" w:color="auto"/>
              <w:right w:val="single" w:sz="4" w:space="0" w:color="auto"/>
            </w:tcBorders>
            <w:vAlign w:val="center"/>
          </w:tcPr>
          <w:p w14:paraId="5C929A7D" w14:textId="77777777" w:rsidR="007B19E2" w:rsidRPr="00F400DC" w:rsidRDefault="00E4796D">
            <w:pPr>
              <w:snapToGrid w:val="0"/>
              <w:spacing w:line="240" w:lineRule="auto"/>
              <w:ind w:firstLineChars="0" w:firstLine="0"/>
              <w:rPr>
                <w:rFonts w:ascii="微软雅黑" w:hAnsi="微软雅黑" w:cs="微软雅黑"/>
                <w:b/>
                <w:szCs w:val="21"/>
              </w:rPr>
            </w:pPr>
            <w:r w:rsidRPr="00F400DC">
              <w:rPr>
                <w:rFonts w:ascii="微软雅黑" w:hAnsi="微软雅黑" w:cs="微软雅黑" w:hint="eastAsia"/>
                <w:b/>
                <w:szCs w:val="21"/>
              </w:rPr>
              <w:t>……</w:t>
            </w:r>
          </w:p>
        </w:tc>
        <w:tc>
          <w:tcPr>
            <w:tcW w:w="839" w:type="dxa"/>
            <w:tcBorders>
              <w:top w:val="single" w:sz="4" w:space="0" w:color="auto"/>
              <w:left w:val="single" w:sz="4" w:space="0" w:color="auto"/>
              <w:bottom w:val="single" w:sz="4" w:space="0" w:color="auto"/>
              <w:right w:val="single" w:sz="4" w:space="0" w:color="auto"/>
            </w:tcBorders>
            <w:vAlign w:val="center"/>
          </w:tcPr>
          <w:p w14:paraId="7F3DA332"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281" w:type="dxa"/>
            <w:tcBorders>
              <w:top w:val="single" w:sz="4" w:space="0" w:color="auto"/>
              <w:left w:val="single" w:sz="4" w:space="0" w:color="auto"/>
              <w:bottom w:val="single" w:sz="4" w:space="0" w:color="auto"/>
              <w:right w:val="single" w:sz="4" w:space="0" w:color="auto"/>
            </w:tcBorders>
            <w:vAlign w:val="center"/>
          </w:tcPr>
          <w:p w14:paraId="7AAAA3AE"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419" w:type="dxa"/>
            <w:tcBorders>
              <w:top w:val="single" w:sz="4" w:space="0" w:color="auto"/>
              <w:left w:val="single" w:sz="4" w:space="0" w:color="auto"/>
              <w:bottom w:val="single" w:sz="4" w:space="0" w:color="auto"/>
              <w:right w:val="single" w:sz="4" w:space="0" w:color="auto"/>
            </w:tcBorders>
            <w:vAlign w:val="center"/>
          </w:tcPr>
          <w:p w14:paraId="7F56476A"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274" w:type="dxa"/>
            <w:tcBorders>
              <w:top w:val="single" w:sz="4" w:space="0" w:color="auto"/>
              <w:left w:val="single" w:sz="4" w:space="0" w:color="auto"/>
              <w:bottom w:val="single" w:sz="4" w:space="0" w:color="auto"/>
              <w:right w:val="single" w:sz="4" w:space="0" w:color="auto"/>
            </w:tcBorders>
            <w:vAlign w:val="center"/>
          </w:tcPr>
          <w:p w14:paraId="2BFE9B6E" w14:textId="77777777" w:rsidR="007B19E2" w:rsidRPr="00F400DC" w:rsidRDefault="007B19E2">
            <w:pPr>
              <w:snapToGrid w:val="0"/>
              <w:spacing w:line="240" w:lineRule="auto"/>
              <w:ind w:firstLineChars="0" w:firstLine="0"/>
              <w:rPr>
                <w:rFonts w:ascii="微软雅黑" w:hAnsi="微软雅黑" w:cs="微软雅黑"/>
                <w:b/>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619D906B" w14:textId="77777777" w:rsidR="007B19E2" w:rsidRPr="00F400DC" w:rsidRDefault="007B19E2">
            <w:pPr>
              <w:snapToGrid w:val="0"/>
              <w:spacing w:line="240" w:lineRule="auto"/>
              <w:ind w:firstLineChars="0" w:firstLine="0"/>
              <w:rPr>
                <w:rFonts w:ascii="微软雅黑" w:hAnsi="微软雅黑" w:cs="微软雅黑"/>
                <w:b/>
                <w:szCs w:val="21"/>
              </w:rPr>
            </w:pPr>
          </w:p>
        </w:tc>
        <w:tc>
          <w:tcPr>
            <w:tcW w:w="1959" w:type="dxa"/>
            <w:tcBorders>
              <w:top w:val="single" w:sz="4" w:space="0" w:color="auto"/>
              <w:left w:val="single" w:sz="4" w:space="0" w:color="auto"/>
              <w:bottom w:val="single" w:sz="4" w:space="0" w:color="auto"/>
              <w:right w:val="single" w:sz="4" w:space="0" w:color="auto"/>
            </w:tcBorders>
          </w:tcPr>
          <w:p w14:paraId="74BA4151" w14:textId="77777777" w:rsidR="007B19E2" w:rsidRPr="00F400DC" w:rsidRDefault="007B19E2">
            <w:pPr>
              <w:snapToGrid w:val="0"/>
              <w:spacing w:line="240" w:lineRule="auto"/>
              <w:ind w:firstLineChars="0" w:firstLine="0"/>
              <w:rPr>
                <w:rFonts w:ascii="微软雅黑" w:hAnsi="微软雅黑" w:cs="微软雅黑"/>
                <w:b/>
                <w:szCs w:val="21"/>
              </w:rPr>
            </w:pPr>
          </w:p>
        </w:tc>
      </w:tr>
    </w:tbl>
    <w:p w14:paraId="56E36487" w14:textId="77777777" w:rsidR="007B19E2" w:rsidRPr="00F400DC" w:rsidRDefault="007B19E2">
      <w:pPr>
        <w:snapToGrid w:val="0"/>
        <w:ind w:firstLine="420"/>
        <w:rPr>
          <w:rFonts w:ascii="微软雅黑" w:hAnsi="微软雅黑" w:cs="微软雅黑"/>
          <w:szCs w:val="21"/>
          <w:shd w:val="clear" w:color="auto" w:fill="FFFFFF"/>
        </w:rPr>
      </w:pPr>
    </w:p>
    <w:p w14:paraId="6C946090" w14:textId="77777777" w:rsidR="007B19E2" w:rsidRPr="00F400DC" w:rsidRDefault="00E4796D">
      <w:pPr>
        <w:snapToGrid w:val="0"/>
        <w:ind w:leftChars="-22" w:left="-46" w:rightChars="-389" w:right="-817" w:firstLineChars="250" w:firstLine="525"/>
        <w:rPr>
          <w:rFonts w:ascii="微软雅黑" w:hAnsi="微软雅黑" w:cs="微软雅黑"/>
          <w:szCs w:val="21"/>
        </w:rPr>
      </w:pPr>
      <w:r w:rsidRPr="00F400DC">
        <w:rPr>
          <w:rFonts w:ascii="微软雅黑" w:hAnsi="微软雅黑" w:cs="微软雅黑" w:hint="eastAsia"/>
          <w:szCs w:val="21"/>
        </w:rPr>
        <w:t>法定代表人或授权代表（签字或盖章）：</w:t>
      </w:r>
    </w:p>
    <w:p w14:paraId="13496622"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投标人名称（盖章）：</w:t>
      </w:r>
    </w:p>
    <w:p w14:paraId="01DFD689" w14:textId="77777777" w:rsidR="007B19E2" w:rsidRPr="00F400DC" w:rsidRDefault="00E4796D">
      <w:pPr>
        <w:ind w:firstLine="420"/>
        <w:rPr>
          <w:rFonts w:ascii="微软雅黑" w:hAnsi="微软雅黑" w:cs="微软雅黑"/>
        </w:rPr>
      </w:pPr>
      <w:r w:rsidRPr="00F400DC">
        <w:rPr>
          <w:rFonts w:ascii="微软雅黑" w:hAnsi="微软雅黑" w:cs="微软雅黑" w:hint="eastAsia"/>
          <w:szCs w:val="21"/>
        </w:rPr>
        <w:t>日期： 年 月 日</w:t>
      </w:r>
    </w:p>
    <w:p w14:paraId="0335F162" w14:textId="77777777" w:rsidR="007B19E2" w:rsidRPr="00F400DC" w:rsidRDefault="007B19E2">
      <w:pPr>
        <w:snapToGrid w:val="0"/>
        <w:ind w:firstLine="420"/>
        <w:rPr>
          <w:rFonts w:ascii="微软雅黑" w:hAnsi="微软雅黑" w:cs="微软雅黑"/>
          <w:szCs w:val="21"/>
        </w:rPr>
      </w:pPr>
    </w:p>
    <w:p w14:paraId="4779E524" w14:textId="77777777" w:rsidR="007B19E2" w:rsidRPr="00F400DC" w:rsidRDefault="007B19E2">
      <w:pPr>
        <w:pStyle w:val="a6"/>
        <w:ind w:firstLine="420"/>
        <w:rPr>
          <w:rFonts w:ascii="微软雅黑" w:hAnsi="微软雅黑" w:cs="微软雅黑"/>
        </w:rPr>
      </w:pPr>
    </w:p>
    <w:p w14:paraId="2A586AD2" w14:textId="77777777" w:rsidR="007B19E2" w:rsidRPr="00F400DC" w:rsidRDefault="007B19E2">
      <w:pPr>
        <w:pStyle w:val="a6"/>
        <w:ind w:firstLine="420"/>
        <w:rPr>
          <w:rFonts w:ascii="微软雅黑" w:hAnsi="微软雅黑" w:cs="微软雅黑"/>
        </w:rPr>
      </w:pPr>
    </w:p>
    <w:p w14:paraId="1D06B6D5" w14:textId="77777777" w:rsidR="007B19E2" w:rsidRPr="00F400DC" w:rsidRDefault="007B19E2">
      <w:pPr>
        <w:pStyle w:val="a6"/>
        <w:ind w:firstLine="420"/>
        <w:rPr>
          <w:rFonts w:ascii="微软雅黑" w:hAnsi="微软雅黑" w:cs="微软雅黑"/>
        </w:rPr>
      </w:pPr>
    </w:p>
    <w:p w14:paraId="25A0DA3A" w14:textId="77777777" w:rsidR="007B19E2" w:rsidRPr="00F400DC" w:rsidRDefault="007B19E2">
      <w:pPr>
        <w:pStyle w:val="a6"/>
        <w:ind w:firstLine="420"/>
        <w:rPr>
          <w:rFonts w:ascii="微软雅黑" w:hAnsi="微软雅黑" w:cs="微软雅黑"/>
        </w:rPr>
      </w:pPr>
    </w:p>
    <w:p w14:paraId="26E0BC89" w14:textId="77777777" w:rsidR="007B19E2" w:rsidRPr="00F400DC" w:rsidRDefault="007B19E2">
      <w:pPr>
        <w:pStyle w:val="a6"/>
        <w:ind w:firstLine="420"/>
        <w:rPr>
          <w:rFonts w:ascii="微软雅黑" w:hAnsi="微软雅黑" w:cs="微软雅黑"/>
        </w:rPr>
      </w:pPr>
    </w:p>
    <w:p w14:paraId="16ADA8F7" w14:textId="77777777" w:rsidR="007B19E2" w:rsidRPr="00F400DC" w:rsidRDefault="007B19E2">
      <w:pPr>
        <w:pStyle w:val="a6"/>
        <w:ind w:firstLine="420"/>
        <w:rPr>
          <w:rFonts w:ascii="微软雅黑" w:hAnsi="微软雅黑" w:cs="微软雅黑"/>
        </w:rPr>
      </w:pPr>
    </w:p>
    <w:p w14:paraId="1F37D35D" w14:textId="77777777" w:rsidR="007B19E2" w:rsidRPr="00F400DC" w:rsidRDefault="007B19E2">
      <w:pPr>
        <w:pStyle w:val="a6"/>
        <w:ind w:firstLine="420"/>
        <w:rPr>
          <w:rFonts w:ascii="微软雅黑" w:hAnsi="微软雅黑" w:cs="微软雅黑"/>
        </w:rPr>
      </w:pPr>
    </w:p>
    <w:p w14:paraId="3BB46323" w14:textId="77777777" w:rsidR="007B19E2" w:rsidRPr="00F400DC" w:rsidRDefault="007B19E2">
      <w:pPr>
        <w:pStyle w:val="a6"/>
        <w:ind w:firstLine="420"/>
        <w:rPr>
          <w:rFonts w:ascii="微软雅黑" w:hAnsi="微软雅黑" w:cs="微软雅黑"/>
        </w:rPr>
      </w:pPr>
    </w:p>
    <w:p w14:paraId="124C1314" w14:textId="77777777" w:rsidR="007B19E2" w:rsidRPr="00F400DC" w:rsidRDefault="00E4796D">
      <w:pPr>
        <w:snapToGrid w:val="0"/>
        <w:ind w:firstLine="420"/>
        <w:rPr>
          <w:rFonts w:ascii="微软雅黑" w:hAnsi="微软雅黑" w:cs="微软雅黑"/>
          <w:b/>
          <w:szCs w:val="21"/>
        </w:rPr>
      </w:pPr>
      <w:r w:rsidRPr="00F400DC">
        <w:rPr>
          <w:rFonts w:ascii="微软雅黑" w:hAnsi="微软雅黑" w:cs="微软雅黑" w:hint="eastAsia"/>
          <w:b/>
          <w:szCs w:val="21"/>
        </w:rPr>
        <w:t>商务响应表格式：</w:t>
      </w:r>
    </w:p>
    <w:tbl>
      <w:tblPr>
        <w:tblW w:w="7914" w:type="dxa"/>
        <w:tblInd w:w="2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72"/>
        <w:gridCol w:w="3221"/>
        <w:gridCol w:w="1653"/>
        <w:gridCol w:w="2268"/>
      </w:tblGrid>
      <w:tr w:rsidR="007B19E2" w:rsidRPr="00F400DC" w14:paraId="147FCBF1" w14:textId="77777777">
        <w:trPr>
          <w:trHeight w:val="837"/>
        </w:trPr>
        <w:tc>
          <w:tcPr>
            <w:tcW w:w="772" w:type="dxa"/>
            <w:tcBorders>
              <w:top w:val="single" w:sz="4" w:space="0" w:color="auto"/>
              <w:left w:val="single" w:sz="4" w:space="0" w:color="auto"/>
              <w:bottom w:val="single" w:sz="4" w:space="0" w:color="auto"/>
              <w:right w:val="single" w:sz="4" w:space="0" w:color="auto"/>
            </w:tcBorders>
          </w:tcPr>
          <w:p w14:paraId="0B84A62F" w14:textId="77777777" w:rsidR="007B19E2" w:rsidRPr="00F400DC" w:rsidRDefault="00E4796D">
            <w:pPr>
              <w:snapToGrid w:val="0"/>
              <w:ind w:firstLineChars="0" w:firstLine="0"/>
              <w:rPr>
                <w:rFonts w:ascii="微软雅黑" w:hAnsi="微软雅黑" w:cs="微软雅黑"/>
                <w:szCs w:val="21"/>
              </w:rPr>
            </w:pPr>
            <w:r w:rsidRPr="00F400DC">
              <w:rPr>
                <w:rFonts w:ascii="微软雅黑" w:hAnsi="微软雅黑" w:cs="微软雅黑" w:hint="eastAsia"/>
                <w:szCs w:val="21"/>
              </w:rPr>
              <w:t>项目</w:t>
            </w:r>
          </w:p>
        </w:tc>
        <w:tc>
          <w:tcPr>
            <w:tcW w:w="3221" w:type="dxa"/>
            <w:tcBorders>
              <w:top w:val="single" w:sz="4" w:space="0" w:color="auto"/>
              <w:left w:val="single" w:sz="4" w:space="0" w:color="auto"/>
              <w:bottom w:val="single" w:sz="4" w:space="0" w:color="auto"/>
              <w:right w:val="single" w:sz="4" w:space="0" w:color="auto"/>
            </w:tcBorders>
          </w:tcPr>
          <w:p w14:paraId="7AE80A39"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招标文件要求</w:t>
            </w:r>
          </w:p>
        </w:tc>
        <w:tc>
          <w:tcPr>
            <w:tcW w:w="1653" w:type="dxa"/>
            <w:tcBorders>
              <w:top w:val="single" w:sz="4" w:space="0" w:color="auto"/>
              <w:left w:val="single" w:sz="4" w:space="0" w:color="auto"/>
              <w:bottom w:val="single" w:sz="4" w:space="0" w:color="auto"/>
              <w:right w:val="single" w:sz="4" w:space="0" w:color="auto"/>
            </w:tcBorders>
          </w:tcPr>
          <w:p w14:paraId="32DD32E8"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是否响应</w:t>
            </w:r>
          </w:p>
        </w:tc>
        <w:tc>
          <w:tcPr>
            <w:tcW w:w="2268" w:type="dxa"/>
            <w:tcBorders>
              <w:top w:val="single" w:sz="4" w:space="0" w:color="auto"/>
              <w:left w:val="single" w:sz="4" w:space="0" w:color="auto"/>
              <w:bottom w:val="single" w:sz="4" w:space="0" w:color="auto"/>
              <w:right w:val="single" w:sz="4" w:space="0" w:color="auto"/>
            </w:tcBorders>
          </w:tcPr>
          <w:p w14:paraId="6AF6AE0B" w14:textId="77777777" w:rsidR="007B19E2" w:rsidRPr="00F400DC" w:rsidRDefault="00E4796D">
            <w:pPr>
              <w:snapToGrid w:val="0"/>
              <w:ind w:firstLineChars="16" w:firstLine="34"/>
              <w:rPr>
                <w:rFonts w:ascii="微软雅黑" w:hAnsi="微软雅黑" w:cs="微软雅黑"/>
                <w:szCs w:val="21"/>
              </w:rPr>
            </w:pPr>
            <w:r w:rsidRPr="00F400DC">
              <w:rPr>
                <w:rFonts w:ascii="微软雅黑" w:hAnsi="微软雅黑" w:cs="微软雅黑" w:hint="eastAsia"/>
                <w:szCs w:val="21"/>
              </w:rPr>
              <w:t>投标人的承诺或说明</w:t>
            </w:r>
          </w:p>
        </w:tc>
      </w:tr>
      <w:tr w:rsidR="007B19E2" w:rsidRPr="00F400DC" w14:paraId="09AD3C43" w14:textId="77777777">
        <w:trPr>
          <w:trHeight w:val="380"/>
        </w:trPr>
        <w:tc>
          <w:tcPr>
            <w:tcW w:w="772" w:type="dxa"/>
            <w:tcBorders>
              <w:top w:val="single" w:sz="4" w:space="0" w:color="auto"/>
              <w:left w:val="single" w:sz="4" w:space="0" w:color="auto"/>
              <w:bottom w:val="single" w:sz="4" w:space="0" w:color="auto"/>
              <w:right w:val="single" w:sz="4" w:space="0" w:color="auto"/>
            </w:tcBorders>
          </w:tcPr>
          <w:p w14:paraId="05BF9E6B" w14:textId="77777777" w:rsidR="007B19E2" w:rsidRPr="00F400DC" w:rsidRDefault="00E4796D">
            <w:pPr>
              <w:snapToGrid w:val="0"/>
              <w:ind w:firstLineChars="0" w:firstLine="0"/>
              <w:rPr>
                <w:rFonts w:ascii="微软雅黑" w:hAnsi="微软雅黑" w:cs="微软雅黑"/>
                <w:szCs w:val="21"/>
              </w:rPr>
            </w:pPr>
            <w:r w:rsidRPr="00F400DC">
              <w:rPr>
                <w:rFonts w:ascii="微软雅黑" w:hAnsi="微软雅黑" w:cs="微软雅黑" w:hint="eastAsia"/>
                <w:szCs w:val="21"/>
              </w:rPr>
              <w:t>1</w:t>
            </w:r>
          </w:p>
        </w:tc>
        <w:tc>
          <w:tcPr>
            <w:tcW w:w="3221" w:type="dxa"/>
            <w:tcBorders>
              <w:top w:val="single" w:sz="4" w:space="0" w:color="auto"/>
              <w:left w:val="single" w:sz="4" w:space="0" w:color="auto"/>
              <w:bottom w:val="single" w:sz="4" w:space="0" w:color="auto"/>
              <w:right w:val="single" w:sz="4" w:space="0" w:color="auto"/>
            </w:tcBorders>
          </w:tcPr>
          <w:p w14:paraId="232D1563" w14:textId="77777777" w:rsidR="007B19E2" w:rsidRPr="00F400DC" w:rsidRDefault="007B19E2">
            <w:pPr>
              <w:ind w:firstLine="420"/>
              <w:rPr>
                <w:rFonts w:ascii="微软雅黑" w:hAnsi="微软雅黑" w:cs="微软雅黑"/>
                <w:szCs w:val="21"/>
              </w:rPr>
            </w:pPr>
          </w:p>
        </w:tc>
        <w:tc>
          <w:tcPr>
            <w:tcW w:w="1653" w:type="dxa"/>
            <w:tcBorders>
              <w:top w:val="single" w:sz="4" w:space="0" w:color="auto"/>
              <w:left w:val="single" w:sz="4" w:space="0" w:color="auto"/>
              <w:bottom w:val="single" w:sz="4" w:space="0" w:color="auto"/>
              <w:right w:val="single" w:sz="4" w:space="0" w:color="auto"/>
            </w:tcBorders>
          </w:tcPr>
          <w:p w14:paraId="139A3861" w14:textId="77777777" w:rsidR="007B19E2" w:rsidRPr="00F400DC" w:rsidRDefault="007B19E2">
            <w:pPr>
              <w:snapToGrid w:val="0"/>
              <w:ind w:firstLine="420"/>
              <w:rPr>
                <w:rFonts w:ascii="微软雅黑" w:hAnsi="微软雅黑" w:cs="微软雅黑"/>
                <w:szCs w:val="21"/>
              </w:rPr>
            </w:pPr>
          </w:p>
        </w:tc>
        <w:tc>
          <w:tcPr>
            <w:tcW w:w="2268" w:type="dxa"/>
            <w:tcBorders>
              <w:top w:val="single" w:sz="4" w:space="0" w:color="auto"/>
              <w:left w:val="single" w:sz="4" w:space="0" w:color="auto"/>
              <w:bottom w:val="single" w:sz="4" w:space="0" w:color="auto"/>
              <w:right w:val="single" w:sz="4" w:space="0" w:color="auto"/>
            </w:tcBorders>
          </w:tcPr>
          <w:p w14:paraId="1E71AAAC" w14:textId="77777777" w:rsidR="007B19E2" w:rsidRPr="00F400DC" w:rsidRDefault="007B19E2">
            <w:pPr>
              <w:snapToGrid w:val="0"/>
              <w:ind w:firstLine="420"/>
              <w:rPr>
                <w:rFonts w:ascii="微软雅黑" w:hAnsi="微软雅黑" w:cs="微软雅黑"/>
                <w:szCs w:val="21"/>
              </w:rPr>
            </w:pPr>
          </w:p>
        </w:tc>
      </w:tr>
      <w:tr w:rsidR="007B19E2" w:rsidRPr="00F400DC" w14:paraId="63922B5F" w14:textId="77777777">
        <w:trPr>
          <w:trHeight w:val="389"/>
        </w:trPr>
        <w:tc>
          <w:tcPr>
            <w:tcW w:w="772" w:type="dxa"/>
            <w:tcBorders>
              <w:top w:val="single" w:sz="4" w:space="0" w:color="auto"/>
              <w:left w:val="single" w:sz="4" w:space="0" w:color="auto"/>
              <w:bottom w:val="single" w:sz="4" w:space="0" w:color="auto"/>
              <w:right w:val="single" w:sz="4" w:space="0" w:color="auto"/>
            </w:tcBorders>
          </w:tcPr>
          <w:p w14:paraId="55ED9D85" w14:textId="77777777" w:rsidR="007B19E2" w:rsidRPr="00F400DC" w:rsidRDefault="00E4796D">
            <w:pPr>
              <w:snapToGrid w:val="0"/>
              <w:ind w:firstLineChars="0" w:firstLine="0"/>
              <w:rPr>
                <w:rFonts w:ascii="微软雅黑" w:hAnsi="微软雅黑" w:cs="微软雅黑"/>
                <w:szCs w:val="21"/>
              </w:rPr>
            </w:pPr>
            <w:r w:rsidRPr="00F400DC">
              <w:rPr>
                <w:rFonts w:ascii="微软雅黑" w:hAnsi="微软雅黑" w:cs="微软雅黑" w:hint="eastAsia"/>
                <w:szCs w:val="21"/>
              </w:rPr>
              <w:t>2</w:t>
            </w:r>
          </w:p>
        </w:tc>
        <w:tc>
          <w:tcPr>
            <w:tcW w:w="3221" w:type="dxa"/>
            <w:tcBorders>
              <w:top w:val="single" w:sz="4" w:space="0" w:color="auto"/>
              <w:left w:val="single" w:sz="4" w:space="0" w:color="auto"/>
              <w:bottom w:val="single" w:sz="4" w:space="0" w:color="auto"/>
              <w:right w:val="single" w:sz="4" w:space="0" w:color="auto"/>
            </w:tcBorders>
          </w:tcPr>
          <w:p w14:paraId="17C0E696" w14:textId="77777777" w:rsidR="007B19E2" w:rsidRPr="00F400DC" w:rsidRDefault="007B19E2">
            <w:pPr>
              <w:ind w:firstLine="420"/>
              <w:rPr>
                <w:rFonts w:ascii="微软雅黑" w:hAnsi="微软雅黑" w:cs="微软雅黑"/>
                <w:szCs w:val="21"/>
              </w:rPr>
            </w:pPr>
          </w:p>
        </w:tc>
        <w:tc>
          <w:tcPr>
            <w:tcW w:w="1653" w:type="dxa"/>
            <w:tcBorders>
              <w:top w:val="single" w:sz="4" w:space="0" w:color="auto"/>
              <w:left w:val="single" w:sz="4" w:space="0" w:color="auto"/>
              <w:bottom w:val="single" w:sz="4" w:space="0" w:color="auto"/>
              <w:right w:val="single" w:sz="4" w:space="0" w:color="auto"/>
            </w:tcBorders>
          </w:tcPr>
          <w:p w14:paraId="5E5AD837" w14:textId="77777777" w:rsidR="007B19E2" w:rsidRPr="00F400DC" w:rsidRDefault="007B19E2">
            <w:pPr>
              <w:snapToGrid w:val="0"/>
              <w:ind w:firstLine="420"/>
              <w:rPr>
                <w:rFonts w:ascii="微软雅黑" w:hAnsi="微软雅黑" w:cs="微软雅黑"/>
                <w:szCs w:val="21"/>
              </w:rPr>
            </w:pPr>
          </w:p>
        </w:tc>
        <w:tc>
          <w:tcPr>
            <w:tcW w:w="2268" w:type="dxa"/>
            <w:tcBorders>
              <w:top w:val="single" w:sz="4" w:space="0" w:color="auto"/>
              <w:left w:val="single" w:sz="4" w:space="0" w:color="auto"/>
              <w:bottom w:val="single" w:sz="4" w:space="0" w:color="auto"/>
              <w:right w:val="single" w:sz="4" w:space="0" w:color="auto"/>
            </w:tcBorders>
          </w:tcPr>
          <w:p w14:paraId="5E259A02" w14:textId="77777777" w:rsidR="007B19E2" w:rsidRPr="00F400DC" w:rsidRDefault="007B19E2">
            <w:pPr>
              <w:snapToGrid w:val="0"/>
              <w:ind w:firstLine="420"/>
              <w:rPr>
                <w:rFonts w:ascii="微软雅黑" w:hAnsi="微软雅黑" w:cs="微软雅黑"/>
                <w:szCs w:val="21"/>
              </w:rPr>
            </w:pPr>
          </w:p>
        </w:tc>
      </w:tr>
      <w:tr w:rsidR="007B19E2" w:rsidRPr="00F400DC" w14:paraId="5578C8C2" w14:textId="77777777">
        <w:trPr>
          <w:trHeight w:val="380"/>
        </w:trPr>
        <w:tc>
          <w:tcPr>
            <w:tcW w:w="772" w:type="dxa"/>
            <w:tcBorders>
              <w:top w:val="single" w:sz="4" w:space="0" w:color="auto"/>
              <w:left w:val="single" w:sz="4" w:space="0" w:color="auto"/>
              <w:bottom w:val="single" w:sz="4" w:space="0" w:color="auto"/>
              <w:right w:val="single" w:sz="4" w:space="0" w:color="auto"/>
            </w:tcBorders>
          </w:tcPr>
          <w:p w14:paraId="7996C3E2" w14:textId="77777777" w:rsidR="007B19E2" w:rsidRPr="00F400DC" w:rsidRDefault="00E4796D">
            <w:pPr>
              <w:snapToGrid w:val="0"/>
              <w:ind w:firstLineChars="0" w:firstLine="0"/>
              <w:rPr>
                <w:rFonts w:ascii="微软雅黑" w:hAnsi="微软雅黑" w:cs="微软雅黑"/>
                <w:szCs w:val="21"/>
              </w:rPr>
            </w:pPr>
            <w:r w:rsidRPr="00F400DC">
              <w:rPr>
                <w:rFonts w:ascii="微软雅黑" w:hAnsi="微软雅黑" w:cs="微软雅黑" w:hint="eastAsia"/>
                <w:szCs w:val="21"/>
              </w:rPr>
              <w:t>......</w:t>
            </w:r>
          </w:p>
        </w:tc>
        <w:tc>
          <w:tcPr>
            <w:tcW w:w="3221" w:type="dxa"/>
            <w:tcBorders>
              <w:top w:val="single" w:sz="4" w:space="0" w:color="auto"/>
              <w:left w:val="single" w:sz="4" w:space="0" w:color="auto"/>
              <w:bottom w:val="single" w:sz="4" w:space="0" w:color="auto"/>
              <w:right w:val="single" w:sz="4" w:space="0" w:color="auto"/>
            </w:tcBorders>
          </w:tcPr>
          <w:p w14:paraId="27E5B648" w14:textId="77777777" w:rsidR="007B19E2" w:rsidRPr="00F400DC" w:rsidRDefault="007B19E2">
            <w:pPr>
              <w:ind w:firstLine="420"/>
              <w:rPr>
                <w:rFonts w:ascii="微软雅黑" w:hAnsi="微软雅黑" w:cs="微软雅黑"/>
                <w:szCs w:val="21"/>
              </w:rPr>
            </w:pPr>
          </w:p>
        </w:tc>
        <w:tc>
          <w:tcPr>
            <w:tcW w:w="1653" w:type="dxa"/>
            <w:tcBorders>
              <w:top w:val="single" w:sz="4" w:space="0" w:color="auto"/>
              <w:left w:val="single" w:sz="4" w:space="0" w:color="auto"/>
              <w:bottom w:val="single" w:sz="4" w:space="0" w:color="auto"/>
              <w:right w:val="single" w:sz="4" w:space="0" w:color="auto"/>
            </w:tcBorders>
          </w:tcPr>
          <w:p w14:paraId="328EA154" w14:textId="77777777" w:rsidR="007B19E2" w:rsidRPr="00F400DC" w:rsidRDefault="007B19E2">
            <w:pPr>
              <w:snapToGrid w:val="0"/>
              <w:ind w:firstLine="420"/>
              <w:rPr>
                <w:rFonts w:ascii="微软雅黑" w:hAnsi="微软雅黑" w:cs="微软雅黑"/>
                <w:szCs w:val="21"/>
              </w:rPr>
            </w:pPr>
          </w:p>
        </w:tc>
        <w:tc>
          <w:tcPr>
            <w:tcW w:w="2268" w:type="dxa"/>
            <w:tcBorders>
              <w:top w:val="single" w:sz="4" w:space="0" w:color="auto"/>
              <w:left w:val="single" w:sz="4" w:space="0" w:color="auto"/>
              <w:bottom w:val="single" w:sz="4" w:space="0" w:color="auto"/>
              <w:right w:val="single" w:sz="4" w:space="0" w:color="auto"/>
            </w:tcBorders>
          </w:tcPr>
          <w:p w14:paraId="24CFDDB2" w14:textId="77777777" w:rsidR="007B19E2" w:rsidRPr="00F400DC" w:rsidRDefault="007B19E2">
            <w:pPr>
              <w:snapToGrid w:val="0"/>
              <w:ind w:firstLine="420"/>
              <w:rPr>
                <w:rFonts w:ascii="微软雅黑" w:hAnsi="微软雅黑" w:cs="微软雅黑"/>
                <w:szCs w:val="21"/>
              </w:rPr>
            </w:pPr>
          </w:p>
        </w:tc>
      </w:tr>
    </w:tbl>
    <w:p w14:paraId="15BAA52D" w14:textId="77777777" w:rsidR="007B19E2" w:rsidRPr="00F400DC" w:rsidRDefault="00E4796D">
      <w:pPr>
        <w:pStyle w:val="af3"/>
        <w:ind w:firstLine="420"/>
        <w:rPr>
          <w:rFonts w:ascii="微软雅黑" w:hAnsi="微软雅黑" w:cs="微软雅黑"/>
          <w:szCs w:val="21"/>
        </w:rPr>
      </w:pPr>
      <w:r w:rsidRPr="00F400DC">
        <w:rPr>
          <w:rFonts w:ascii="微软雅黑" w:hAnsi="微软雅黑" w:cs="微软雅黑" w:hint="eastAsia"/>
          <w:szCs w:val="21"/>
        </w:rPr>
        <w:t>注：本表不允许负偏离；</w:t>
      </w:r>
    </w:p>
    <w:p w14:paraId="345F7C00" w14:textId="77777777" w:rsidR="007B19E2" w:rsidRPr="00F400DC" w:rsidRDefault="00E4796D">
      <w:pPr>
        <w:pStyle w:val="af3"/>
        <w:ind w:firstLine="420"/>
        <w:rPr>
          <w:rFonts w:ascii="微软雅黑" w:hAnsi="微软雅黑" w:cs="微软雅黑"/>
          <w:szCs w:val="21"/>
        </w:rPr>
      </w:pPr>
      <w:r w:rsidRPr="00F400DC">
        <w:rPr>
          <w:rFonts w:ascii="微软雅黑" w:hAnsi="微软雅黑" w:cs="微软雅黑" w:hint="eastAsia"/>
          <w:szCs w:val="21"/>
        </w:rPr>
        <w:t>▲不提供本表视为</w:t>
      </w:r>
      <w:proofErr w:type="gramStart"/>
      <w:r w:rsidRPr="00F400DC">
        <w:rPr>
          <w:rFonts w:ascii="微软雅黑" w:hAnsi="微软雅黑" w:cs="微软雅黑" w:hint="eastAsia"/>
          <w:szCs w:val="21"/>
        </w:rPr>
        <w:t>完全响应</w:t>
      </w:r>
      <w:proofErr w:type="gramEnd"/>
      <w:r w:rsidRPr="00F400DC">
        <w:rPr>
          <w:rFonts w:ascii="微软雅黑" w:hAnsi="微软雅黑" w:cs="微软雅黑" w:hint="eastAsia"/>
          <w:szCs w:val="21"/>
        </w:rPr>
        <w:t>招标文件要求。</w:t>
      </w:r>
    </w:p>
    <w:p w14:paraId="4E24DEDF" w14:textId="77777777" w:rsidR="007B19E2" w:rsidRPr="00F400DC" w:rsidRDefault="007B19E2">
      <w:pPr>
        <w:snapToGrid w:val="0"/>
        <w:ind w:leftChars="-22" w:left="-46" w:rightChars="-389" w:right="-817" w:firstLineChars="250" w:firstLine="525"/>
        <w:rPr>
          <w:rFonts w:ascii="微软雅黑" w:hAnsi="微软雅黑" w:cs="微软雅黑"/>
          <w:szCs w:val="21"/>
        </w:rPr>
      </w:pPr>
    </w:p>
    <w:p w14:paraId="7786E6CD" w14:textId="77777777" w:rsidR="007B19E2" w:rsidRPr="00F400DC" w:rsidRDefault="00E4796D">
      <w:pPr>
        <w:snapToGrid w:val="0"/>
        <w:ind w:leftChars="-22" w:left="-46" w:rightChars="-389" w:right="-817" w:firstLineChars="250" w:firstLine="525"/>
        <w:rPr>
          <w:rFonts w:ascii="微软雅黑" w:hAnsi="微软雅黑" w:cs="微软雅黑"/>
          <w:szCs w:val="21"/>
        </w:rPr>
      </w:pPr>
      <w:r w:rsidRPr="00F400DC">
        <w:rPr>
          <w:rFonts w:ascii="微软雅黑" w:hAnsi="微软雅黑" w:cs="微软雅黑" w:hint="eastAsia"/>
          <w:szCs w:val="21"/>
        </w:rPr>
        <w:t>法定代表人或授权代表（签字或盖章）：</w:t>
      </w:r>
    </w:p>
    <w:p w14:paraId="0D5145DB"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投标人名称（盖章）：</w:t>
      </w:r>
    </w:p>
    <w:p w14:paraId="01F18DF2"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日期： 年 月 日</w:t>
      </w:r>
    </w:p>
    <w:p w14:paraId="2ADF36E9" w14:textId="77777777" w:rsidR="007B19E2" w:rsidRPr="00F400DC" w:rsidRDefault="00E4796D">
      <w:pPr>
        <w:snapToGrid w:val="0"/>
        <w:ind w:firstLine="420"/>
        <w:rPr>
          <w:rFonts w:ascii="微软雅黑" w:hAnsi="微软雅黑" w:cs="微软雅黑"/>
          <w:b/>
          <w:szCs w:val="21"/>
        </w:rPr>
      </w:pPr>
      <w:r w:rsidRPr="00F400DC">
        <w:rPr>
          <w:rFonts w:ascii="微软雅黑" w:hAnsi="微软雅黑" w:cs="微软雅黑" w:hint="eastAsia"/>
          <w:szCs w:val="21"/>
        </w:rPr>
        <w:br w:type="page"/>
      </w:r>
      <w:r w:rsidRPr="00F400DC">
        <w:rPr>
          <w:rFonts w:ascii="微软雅黑" w:hAnsi="微软雅黑" w:cs="微软雅黑" w:hint="eastAsia"/>
          <w:b/>
          <w:szCs w:val="21"/>
        </w:rPr>
        <w:lastRenderedPageBreak/>
        <w:t>项目实施人员一览表格式：</w:t>
      </w:r>
    </w:p>
    <w:p w14:paraId="504A52C0" w14:textId="77777777" w:rsidR="007B19E2" w:rsidRPr="00F400DC" w:rsidRDefault="00E4796D">
      <w:pPr>
        <w:snapToGrid w:val="0"/>
        <w:ind w:firstLine="420"/>
        <w:jc w:val="center"/>
        <w:rPr>
          <w:rFonts w:ascii="微软雅黑" w:hAnsi="微软雅黑" w:cs="微软雅黑"/>
          <w:b/>
          <w:szCs w:val="21"/>
        </w:rPr>
      </w:pPr>
      <w:r w:rsidRPr="00F400DC">
        <w:rPr>
          <w:rFonts w:ascii="微软雅黑" w:hAnsi="微软雅黑" w:cs="微软雅黑" w:hint="eastAsia"/>
          <w:b/>
          <w:szCs w:val="21"/>
        </w:rPr>
        <w:t>项目实施人员（主要从业人员及其技术资格）一览表</w:t>
      </w:r>
    </w:p>
    <w:p w14:paraId="4E5572E1"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标项：</w:t>
      </w:r>
    </w:p>
    <w:tbl>
      <w:tblPr>
        <w:tblW w:w="9192" w:type="dxa"/>
        <w:tblInd w:w="-1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98"/>
        <w:gridCol w:w="1098"/>
        <w:gridCol w:w="1819"/>
        <w:gridCol w:w="1378"/>
        <w:gridCol w:w="2199"/>
        <w:gridCol w:w="1600"/>
      </w:tblGrid>
      <w:tr w:rsidR="007B19E2" w:rsidRPr="00F400DC" w14:paraId="789F3241" w14:textId="77777777">
        <w:trPr>
          <w:trHeight w:val="806"/>
        </w:trPr>
        <w:tc>
          <w:tcPr>
            <w:tcW w:w="1098" w:type="dxa"/>
            <w:tcBorders>
              <w:top w:val="single" w:sz="4" w:space="0" w:color="auto"/>
              <w:left w:val="single" w:sz="4" w:space="0" w:color="auto"/>
              <w:bottom w:val="single" w:sz="4" w:space="0" w:color="auto"/>
              <w:right w:val="single" w:sz="4" w:space="0" w:color="auto"/>
            </w:tcBorders>
            <w:vAlign w:val="bottom"/>
          </w:tcPr>
          <w:p w14:paraId="3F25077E" w14:textId="77777777" w:rsidR="007B19E2" w:rsidRPr="00F400DC" w:rsidRDefault="00E4796D">
            <w:pPr>
              <w:snapToGrid w:val="0"/>
              <w:ind w:firstLineChars="0" w:firstLine="0"/>
              <w:rPr>
                <w:rFonts w:ascii="微软雅黑" w:hAnsi="微软雅黑" w:cs="微软雅黑"/>
                <w:szCs w:val="21"/>
              </w:rPr>
            </w:pPr>
            <w:r w:rsidRPr="00F400DC">
              <w:rPr>
                <w:rFonts w:ascii="微软雅黑" w:hAnsi="微软雅黑" w:cs="微软雅黑" w:hint="eastAsia"/>
                <w:szCs w:val="21"/>
              </w:rPr>
              <w:t>姓名</w:t>
            </w:r>
          </w:p>
        </w:tc>
        <w:tc>
          <w:tcPr>
            <w:tcW w:w="1098" w:type="dxa"/>
            <w:tcBorders>
              <w:top w:val="single" w:sz="4" w:space="0" w:color="auto"/>
              <w:left w:val="single" w:sz="4" w:space="0" w:color="auto"/>
              <w:bottom w:val="single" w:sz="4" w:space="0" w:color="auto"/>
              <w:right w:val="single" w:sz="4" w:space="0" w:color="auto"/>
            </w:tcBorders>
            <w:vAlign w:val="bottom"/>
          </w:tcPr>
          <w:p w14:paraId="0A9D39E1" w14:textId="77777777" w:rsidR="007B19E2" w:rsidRPr="00F400DC" w:rsidRDefault="00E4796D">
            <w:pPr>
              <w:snapToGrid w:val="0"/>
              <w:ind w:firstLineChars="0" w:firstLine="0"/>
              <w:rPr>
                <w:rFonts w:ascii="微软雅黑" w:hAnsi="微软雅黑" w:cs="微软雅黑"/>
                <w:szCs w:val="21"/>
              </w:rPr>
            </w:pPr>
            <w:r w:rsidRPr="00F400DC">
              <w:rPr>
                <w:rFonts w:ascii="微软雅黑" w:hAnsi="微软雅黑" w:cs="微软雅黑" w:hint="eastAsia"/>
                <w:szCs w:val="21"/>
              </w:rPr>
              <w:t>职务</w:t>
            </w:r>
          </w:p>
        </w:tc>
        <w:tc>
          <w:tcPr>
            <w:tcW w:w="1819" w:type="dxa"/>
            <w:tcBorders>
              <w:top w:val="single" w:sz="4" w:space="0" w:color="auto"/>
              <w:left w:val="single" w:sz="4" w:space="0" w:color="auto"/>
              <w:bottom w:val="single" w:sz="4" w:space="0" w:color="auto"/>
              <w:right w:val="single" w:sz="4" w:space="0" w:color="auto"/>
            </w:tcBorders>
            <w:vAlign w:val="bottom"/>
          </w:tcPr>
          <w:p w14:paraId="4CC21CB1" w14:textId="77777777" w:rsidR="007B19E2" w:rsidRPr="00F400DC" w:rsidRDefault="00E4796D">
            <w:pPr>
              <w:snapToGrid w:val="0"/>
              <w:ind w:firstLineChars="0" w:firstLine="0"/>
              <w:rPr>
                <w:rFonts w:ascii="微软雅黑" w:hAnsi="微软雅黑" w:cs="微软雅黑"/>
                <w:szCs w:val="21"/>
              </w:rPr>
            </w:pPr>
            <w:r w:rsidRPr="00F400DC">
              <w:rPr>
                <w:rFonts w:ascii="微软雅黑" w:hAnsi="微软雅黑" w:cs="微软雅黑" w:hint="eastAsia"/>
                <w:szCs w:val="21"/>
              </w:rPr>
              <w:t>专业技术资格</w:t>
            </w:r>
          </w:p>
        </w:tc>
        <w:tc>
          <w:tcPr>
            <w:tcW w:w="1378" w:type="dxa"/>
            <w:tcBorders>
              <w:top w:val="single" w:sz="4" w:space="0" w:color="auto"/>
              <w:left w:val="single" w:sz="4" w:space="0" w:color="auto"/>
              <w:bottom w:val="single" w:sz="4" w:space="0" w:color="auto"/>
              <w:right w:val="single" w:sz="4" w:space="0" w:color="auto"/>
            </w:tcBorders>
            <w:vAlign w:val="bottom"/>
          </w:tcPr>
          <w:p w14:paraId="4DD395BB" w14:textId="77777777" w:rsidR="007B19E2" w:rsidRPr="00F400DC" w:rsidRDefault="00E4796D">
            <w:pPr>
              <w:snapToGrid w:val="0"/>
              <w:ind w:firstLineChars="0" w:firstLine="0"/>
              <w:rPr>
                <w:rFonts w:ascii="微软雅黑" w:hAnsi="微软雅黑" w:cs="微软雅黑"/>
                <w:szCs w:val="21"/>
              </w:rPr>
            </w:pPr>
            <w:r w:rsidRPr="00F400DC">
              <w:rPr>
                <w:rFonts w:ascii="微软雅黑" w:hAnsi="微软雅黑" w:cs="微软雅黑" w:hint="eastAsia"/>
                <w:szCs w:val="21"/>
              </w:rPr>
              <w:t>证书编号</w:t>
            </w:r>
          </w:p>
        </w:tc>
        <w:tc>
          <w:tcPr>
            <w:tcW w:w="2199" w:type="dxa"/>
            <w:tcBorders>
              <w:top w:val="single" w:sz="4" w:space="0" w:color="auto"/>
              <w:left w:val="single" w:sz="4" w:space="0" w:color="auto"/>
              <w:bottom w:val="single" w:sz="4" w:space="0" w:color="auto"/>
              <w:right w:val="single" w:sz="4" w:space="0" w:color="auto"/>
            </w:tcBorders>
            <w:vAlign w:val="bottom"/>
          </w:tcPr>
          <w:p w14:paraId="49240232" w14:textId="77777777" w:rsidR="007B19E2" w:rsidRPr="00F400DC" w:rsidRDefault="00E4796D">
            <w:pPr>
              <w:snapToGrid w:val="0"/>
              <w:ind w:firstLineChars="0" w:firstLine="0"/>
              <w:rPr>
                <w:rFonts w:ascii="微软雅黑" w:hAnsi="微软雅黑" w:cs="微软雅黑"/>
                <w:bCs/>
                <w:szCs w:val="21"/>
              </w:rPr>
            </w:pPr>
            <w:r w:rsidRPr="00F400DC">
              <w:rPr>
                <w:rFonts w:ascii="微软雅黑" w:hAnsi="微软雅黑" w:cs="微软雅黑" w:hint="eastAsia"/>
                <w:bCs/>
                <w:szCs w:val="21"/>
              </w:rPr>
              <w:t>参加本单位工作时间</w:t>
            </w:r>
          </w:p>
        </w:tc>
        <w:tc>
          <w:tcPr>
            <w:tcW w:w="1600" w:type="dxa"/>
            <w:tcBorders>
              <w:top w:val="single" w:sz="4" w:space="0" w:color="auto"/>
              <w:left w:val="single" w:sz="4" w:space="0" w:color="auto"/>
              <w:bottom w:val="single" w:sz="4" w:space="0" w:color="auto"/>
              <w:right w:val="single" w:sz="4" w:space="0" w:color="auto"/>
            </w:tcBorders>
            <w:vAlign w:val="bottom"/>
          </w:tcPr>
          <w:p w14:paraId="05751B26" w14:textId="77777777" w:rsidR="007B19E2" w:rsidRPr="00F400DC" w:rsidRDefault="00E4796D">
            <w:pPr>
              <w:snapToGrid w:val="0"/>
              <w:ind w:firstLineChars="0" w:firstLine="0"/>
              <w:rPr>
                <w:rFonts w:ascii="微软雅黑" w:hAnsi="微软雅黑" w:cs="微软雅黑"/>
                <w:bCs/>
                <w:szCs w:val="21"/>
              </w:rPr>
            </w:pPr>
            <w:r w:rsidRPr="00F400DC">
              <w:rPr>
                <w:rFonts w:ascii="微软雅黑" w:hAnsi="微软雅黑" w:cs="微软雅黑" w:hint="eastAsia"/>
                <w:bCs/>
                <w:szCs w:val="21"/>
              </w:rPr>
              <w:t>劳动合同编号</w:t>
            </w:r>
          </w:p>
        </w:tc>
      </w:tr>
      <w:tr w:rsidR="007B19E2" w:rsidRPr="00F400DC" w14:paraId="69E0B54B" w14:textId="77777777">
        <w:trPr>
          <w:trHeight w:val="419"/>
        </w:trPr>
        <w:tc>
          <w:tcPr>
            <w:tcW w:w="1098" w:type="dxa"/>
            <w:tcBorders>
              <w:top w:val="single" w:sz="4" w:space="0" w:color="auto"/>
              <w:left w:val="single" w:sz="4" w:space="0" w:color="auto"/>
              <w:bottom w:val="single" w:sz="4" w:space="0" w:color="auto"/>
              <w:right w:val="single" w:sz="4" w:space="0" w:color="auto"/>
            </w:tcBorders>
          </w:tcPr>
          <w:p w14:paraId="0E57E353" w14:textId="77777777" w:rsidR="007B19E2" w:rsidRPr="00F400DC" w:rsidRDefault="007B19E2">
            <w:pPr>
              <w:snapToGrid w:val="0"/>
              <w:ind w:firstLine="420"/>
              <w:rPr>
                <w:rFonts w:ascii="微软雅黑" w:hAnsi="微软雅黑" w:cs="微软雅黑"/>
                <w:szCs w:val="21"/>
              </w:rPr>
            </w:pPr>
          </w:p>
        </w:tc>
        <w:tc>
          <w:tcPr>
            <w:tcW w:w="1098" w:type="dxa"/>
            <w:tcBorders>
              <w:top w:val="single" w:sz="4" w:space="0" w:color="auto"/>
              <w:left w:val="single" w:sz="4" w:space="0" w:color="auto"/>
              <w:bottom w:val="single" w:sz="4" w:space="0" w:color="auto"/>
              <w:right w:val="single" w:sz="4" w:space="0" w:color="auto"/>
            </w:tcBorders>
          </w:tcPr>
          <w:p w14:paraId="5CB8966E" w14:textId="77777777" w:rsidR="007B19E2" w:rsidRPr="00F400DC" w:rsidRDefault="007B19E2">
            <w:pPr>
              <w:snapToGrid w:val="0"/>
              <w:ind w:firstLine="420"/>
              <w:rPr>
                <w:rFonts w:ascii="微软雅黑" w:hAnsi="微软雅黑" w:cs="微软雅黑"/>
                <w:szCs w:val="21"/>
              </w:rPr>
            </w:pPr>
          </w:p>
        </w:tc>
        <w:tc>
          <w:tcPr>
            <w:tcW w:w="1819" w:type="dxa"/>
            <w:tcBorders>
              <w:top w:val="single" w:sz="4" w:space="0" w:color="auto"/>
              <w:left w:val="single" w:sz="4" w:space="0" w:color="auto"/>
              <w:bottom w:val="single" w:sz="4" w:space="0" w:color="auto"/>
              <w:right w:val="single" w:sz="4" w:space="0" w:color="auto"/>
            </w:tcBorders>
          </w:tcPr>
          <w:p w14:paraId="306FEB67" w14:textId="77777777" w:rsidR="007B19E2" w:rsidRPr="00F400DC" w:rsidRDefault="007B19E2">
            <w:pPr>
              <w:snapToGrid w:val="0"/>
              <w:ind w:firstLine="420"/>
              <w:rPr>
                <w:rFonts w:ascii="微软雅黑" w:hAnsi="微软雅黑" w:cs="微软雅黑"/>
                <w:szCs w:val="21"/>
              </w:rPr>
            </w:pPr>
          </w:p>
        </w:tc>
        <w:tc>
          <w:tcPr>
            <w:tcW w:w="1378" w:type="dxa"/>
            <w:tcBorders>
              <w:top w:val="single" w:sz="4" w:space="0" w:color="auto"/>
              <w:left w:val="single" w:sz="4" w:space="0" w:color="auto"/>
              <w:bottom w:val="single" w:sz="4" w:space="0" w:color="auto"/>
              <w:right w:val="single" w:sz="4" w:space="0" w:color="auto"/>
            </w:tcBorders>
          </w:tcPr>
          <w:p w14:paraId="50A6A868" w14:textId="77777777" w:rsidR="007B19E2" w:rsidRPr="00F400DC" w:rsidRDefault="007B19E2">
            <w:pPr>
              <w:snapToGrid w:val="0"/>
              <w:ind w:firstLine="420"/>
              <w:rPr>
                <w:rFonts w:ascii="微软雅黑" w:hAnsi="微软雅黑" w:cs="微软雅黑"/>
                <w:szCs w:val="21"/>
              </w:rPr>
            </w:pPr>
          </w:p>
        </w:tc>
        <w:tc>
          <w:tcPr>
            <w:tcW w:w="2199" w:type="dxa"/>
            <w:tcBorders>
              <w:top w:val="single" w:sz="4" w:space="0" w:color="auto"/>
              <w:left w:val="single" w:sz="4" w:space="0" w:color="auto"/>
              <w:bottom w:val="single" w:sz="4" w:space="0" w:color="auto"/>
              <w:right w:val="single" w:sz="4" w:space="0" w:color="auto"/>
            </w:tcBorders>
          </w:tcPr>
          <w:p w14:paraId="24977D64" w14:textId="77777777" w:rsidR="007B19E2" w:rsidRPr="00F400DC" w:rsidRDefault="007B19E2">
            <w:pPr>
              <w:snapToGrid w:val="0"/>
              <w:ind w:firstLine="420"/>
              <w:rPr>
                <w:rFonts w:ascii="微软雅黑" w:hAnsi="微软雅黑" w:cs="微软雅黑"/>
                <w:szCs w:val="21"/>
              </w:rPr>
            </w:pPr>
          </w:p>
        </w:tc>
        <w:tc>
          <w:tcPr>
            <w:tcW w:w="1600" w:type="dxa"/>
            <w:tcBorders>
              <w:top w:val="single" w:sz="4" w:space="0" w:color="auto"/>
              <w:left w:val="single" w:sz="4" w:space="0" w:color="auto"/>
              <w:bottom w:val="single" w:sz="4" w:space="0" w:color="auto"/>
              <w:right w:val="single" w:sz="4" w:space="0" w:color="auto"/>
            </w:tcBorders>
          </w:tcPr>
          <w:p w14:paraId="62B23679" w14:textId="77777777" w:rsidR="007B19E2" w:rsidRPr="00F400DC" w:rsidRDefault="007B19E2">
            <w:pPr>
              <w:snapToGrid w:val="0"/>
              <w:ind w:firstLine="420"/>
              <w:rPr>
                <w:rFonts w:ascii="微软雅黑" w:hAnsi="微软雅黑" w:cs="微软雅黑"/>
                <w:szCs w:val="21"/>
              </w:rPr>
            </w:pPr>
          </w:p>
        </w:tc>
      </w:tr>
      <w:tr w:rsidR="007B19E2" w:rsidRPr="00F400DC" w14:paraId="62D879D9" w14:textId="77777777">
        <w:trPr>
          <w:trHeight w:val="403"/>
        </w:trPr>
        <w:tc>
          <w:tcPr>
            <w:tcW w:w="1098" w:type="dxa"/>
            <w:tcBorders>
              <w:top w:val="single" w:sz="4" w:space="0" w:color="auto"/>
              <w:left w:val="single" w:sz="4" w:space="0" w:color="auto"/>
              <w:bottom w:val="single" w:sz="4" w:space="0" w:color="auto"/>
              <w:right w:val="single" w:sz="4" w:space="0" w:color="auto"/>
            </w:tcBorders>
          </w:tcPr>
          <w:p w14:paraId="6C97E951" w14:textId="77777777" w:rsidR="007B19E2" w:rsidRPr="00F400DC" w:rsidRDefault="007B19E2">
            <w:pPr>
              <w:snapToGrid w:val="0"/>
              <w:ind w:firstLine="420"/>
              <w:rPr>
                <w:rFonts w:ascii="微软雅黑" w:hAnsi="微软雅黑" w:cs="微软雅黑"/>
                <w:szCs w:val="21"/>
              </w:rPr>
            </w:pPr>
          </w:p>
        </w:tc>
        <w:tc>
          <w:tcPr>
            <w:tcW w:w="1098" w:type="dxa"/>
            <w:tcBorders>
              <w:top w:val="single" w:sz="4" w:space="0" w:color="auto"/>
              <w:left w:val="single" w:sz="4" w:space="0" w:color="auto"/>
              <w:bottom w:val="single" w:sz="4" w:space="0" w:color="auto"/>
              <w:right w:val="single" w:sz="4" w:space="0" w:color="auto"/>
            </w:tcBorders>
          </w:tcPr>
          <w:p w14:paraId="1ADEB7EC" w14:textId="77777777" w:rsidR="007B19E2" w:rsidRPr="00F400DC" w:rsidRDefault="007B19E2">
            <w:pPr>
              <w:snapToGrid w:val="0"/>
              <w:ind w:firstLine="420"/>
              <w:rPr>
                <w:rFonts w:ascii="微软雅黑" w:hAnsi="微软雅黑" w:cs="微软雅黑"/>
                <w:szCs w:val="21"/>
              </w:rPr>
            </w:pPr>
          </w:p>
        </w:tc>
        <w:tc>
          <w:tcPr>
            <w:tcW w:w="1819" w:type="dxa"/>
            <w:tcBorders>
              <w:top w:val="single" w:sz="4" w:space="0" w:color="auto"/>
              <w:left w:val="single" w:sz="4" w:space="0" w:color="auto"/>
              <w:bottom w:val="single" w:sz="4" w:space="0" w:color="auto"/>
              <w:right w:val="single" w:sz="4" w:space="0" w:color="auto"/>
            </w:tcBorders>
          </w:tcPr>
          <w:p w14:paraId="6D4296FF" w14:textId="77777777" w:rsidR="007B19E2" w:rsidRPr="00F400DC" w:rsidRDefault="007B19E2">
            <w:pPr>
              <w:snapToGrid w:val="0"/>
              <w:ind w:firstLine="420"/>
              <w:rPr>
                <w:rFonts w:ascii="微软雅黑" w:hAnsi="微软雅黑" w:cs="微软雅黑"/>
                <w:szCs w:val="21"/>
              </w:rPr>
            </w:pPr>
          </w:p>
        </w:tc>
        <w:tc>
          <w:tcPr>
            <w:tcW w:w="1378" w:type="dxa"/>
            <w:tcBorders>
              <w:top w:val="single" w:sz="4" w:space="0" w:color="auto"/>
              <w:left w:val="single" w:sz="4" w:space="0" w:color="auto"/>
              <w:bottom w:val="single" w:sz="4" w:space="0" w:color="auto"/>
              <w:right w:val="single" w:sz="4" w:space="0" w:color="auto"/>
            </w:tcBorders>
          </w:tcPr>
          <w:p w14:paraId="2EA7B2AB" w14:textId="77777777" w:rsidR="007B19E2" w:rsidRPr="00F400DC" w:rsidRDefault="007B19E2">
            <w:pPr>
              <w:snapToGrid w:val="0"/>
              <w:ind w:firstLine="420"/>
              <w:rPr>
                <w:rFonts w:ascii="微软雅黑" w:hAnsi="微软雅黑" w:cs="微软雅黑"/>
                <w:szCs w:val="21"/>
              </w:rPr>
            </w:pPr>
          </w:p>
        </w:tc>
        <w:tc>
          <w:tcPr>
            <w:tcW w:w="2199" w:type="dxa"/>
            <w:tcBorders>
              <w:top w:val="single" w:sz="4" w:space="0" w:color="auto"/>
              <w:left w:val="single" w:sz="4" w:space="0" w:color="auto"/>
              <w:bottom w:val="single" w:sz="4" w:space="0" w:color="auto"/>
              <w:right w:val="single" w:sz="4" w:space="0" w:color="auto"/>
            </w:tcBorders>
          </w:tcPr>
          <w:p w14:paraId="727E11AD" w14:textId="77777777" w:rsidR="007B19E2" w:rsidRPr="00F400DC" w:rsidRDefault="007B19E2">
            <w:pPr>
              <w:snapToGrid w:val="0"/>
              <w:ind w:firstLine="420"/>
              <w:rPr>
                <w:rFonts w:ascii="微软雅黑" w:hAnsi="微软雅黑" w:cs="微软雅黑"/>
                <w:szCs w:val="21"/>
              </w:rPr>
            </w:pPr>
          </w:p>
        </w:tc>
        <w:tc>
          <w:tcPr>
            <w:tcW w:w="1600" w:type="dxa"/>
            <w:tcBorders>
              <w:top w:val="single" w:sz="4" w:space="0" w:color="auto"/>
              <w:left w:val="single" w:sz="4" w:space="0" w:color="auto"/>
              <w:bottom w:val="single" w:sz="4" w:space="0" w:color="auto"/>
              <w:right w:val="single" w:sz="4" w:space="0" w:color="auto"/>
            </w:tcBorders>
          </w:tcPr>
          <w:p w14:paraId="69790598" w14:textId="77777777" w:rsidR="007B19E2" w:rsidRPr="00F400DC" w:rsidRDefault="007B19E2">
            <w:pPr>
              <w:snapToGrid w:val="0"/>
              <w:ind w:firstLine="420"/>
              <w:rPr>
                <w:rFonts w:ascii="微软雅黑" w:hAnsi="微软雅黑" w:cs="微软雅黑"/>
                <w:szCs w:val="21"/>
              </w:rPr>
            </w:pPr>
          </w:p>
        </w:tc>
      </w:tr>
      <w:tr w:rsidR="007B19E2" w:rsidRPr="00F400DC" w14:paraId="1C08D388" w14:textId="77777777">
        <w:trPr>
          <w:trHeight w:val="403"/>
        </w:trPr>
        <w:tc>
          <w:tcPr>
            <w:tcW w:w="1098" w:type="dxa"/>
            <w:tcBorders>
              <w:top w:val="single" w:sz="4" w:space="0" w:color="auto"/>
              <w:left w:val="single" w:sz="4" w:space="0" w:color="auto"/>
              <w:bottom w:val="single" w:sz="4" w:space="0" w:color="auto"/>
              <w:right w:val="single" w:sz="4" w:space="0" w:color="auto"/>
            </w:tcBorders>
          </w:tcPr>
          <w:p w14:paraId="25C76DAC" w14:textId="77777777" w:rsidR="007B19E2" w:rsidRPr="00F400DC" w:rsidRDefault="007B19E2">
            <w:pPr>
              <w:snapToGrid w:val="0"/>
              <w:ind w:firstLine="420"/>
              <w:rPr>
                <w:rFonts w:ascii="微软雅黑" w:hAnsi="微软雅黑" w:cs="微软雅黑"/>
                <w:szCs w:val="21"/>
              </w:rPr>
            </w:pPr>
          </w:p>
        </w:tc>
        <w:tc>
          <w:tcPr>
            <w:tcW w:w="1098" w:type="dxa"/>
            <w:tcBorders>
              <w:top w:val="single" w:sz="4" w:space="0" w:color="auto"/>
              <w:left w:val="single" w:sz="4" w:space="0" w:color="auto"/>
              <w:bottom w:val="single" w:sz="4" w:space="0" w:color="auto"/>
              <w:right w:val="single" w:sz="4" w:space="0" w:color="auto"/>
            </w:tcBorders>
          </w:tcPr>
          <w:p w14:paraId="6EC73247" w14:textId="77777777" w:rsidR="007B19E2" w:rsidRPr="00F400DC" w:rsidRDefault="007B19E2">
            <w:pPr>
              <w:snapToGrid w:val="0"/>
              <w:ind w:firstLine="420"/>
              <w:rPr>
                <w:rFonts w:ascii="微软雅黑" w:hAnsi="微软雅黑" w:cs="微软雅黑"/>
                <w:szCs w:val="21"/>
              </w:rPr>
            </w:pPr>
          </w:p>
        </w:tc>
        <w:tc>
          <w:tcPr>
            <w:tcW w:w="1819" w:type="dxa"/>
            <w:tcBorders>
              <w:top w:val="single" w:sz="4" w:space="0" w:color="auto"/>
              <w:left w:val="single" w:sz="4" w:space="0" w:color="auto"/>
              <w:bottom w:val="single" w:sz="4" w:space="0" w:color="auto"/>
              <w:right w:val="single" w:sz="4" w:space="0" w:color="auto"/>
            </w:tcBorders>
          </w:tcPr>
          <w:p w14:paraId="6AE0C2FB" w14:textId="77777777" w:rsidR="007B19E2" w:rsidRPr="00F400DC" w:rsidRDefault="007B19E2">
            <w:pPr>
              <w:pStyle w:val="af5"/>
              <w:snapToGrid w:val="0"/>
              <w:ind w:left="5250" w:firstLine="640"/>
              <w:rPr>
                <w:rFonts w:ascii="微软雅黑" w:eastAsia="微软雅黑" w:hAnsi="微软雅黑" w:cs="微软雅黑"/>
                <w:szCs w:val="21"/>
              </w:rPr>
            </w:pPr>
          </w:p>
        </w:tc>
        <w:tc>
          <w:tcPr>
            <w:tcW w:w="1378" w:type="dxa"/>
            <w:tcBorders>
              <w:top w:val="single" w:sz="4" w:space="0" w:color="auto"/>
              <w:left w:val="single" w:sz="4" w:space="0" w:color="auto"/>
              <w:bottom w:val="single" w:sz="4" w:space="0" w:color="auto"/>
              <w:right w:val="single" w:sz="4" w:space="0" w:color="auto"/>
            </w:tcBorders>
          </w:tcPr>
          <w:p w14:paraId="4BA4F452" w14:textId="77777777" w:rsidR="007B19E2" w:rsidRPr="00F400DC" w:rsidRDefault="007B19E2">
            <w:pPr>
              <w:snapToGrid w:val="0"/>
              <w:ind w:firstLine="420"/>
              <w:rPr>
                <w:rFonts w:ascii="微软雅黑" w:hAnsi="微软雅黑" w:cs="微软雅黑"/>
                <w:szCs w:val="21"/>
              </w:rPr>
            </w:pPr>
          </w:p>
        </w:tc>
        <w:tc>
          <w:tcPr>
            <w:tcW w:w="2199" w:type="dxa"/>
            <w:tcBorders>
              <w:top w:val="single" w:sz="4" w:space="0" w:color="auto"/>
              <w:left w:val="single" w:sz="4" w:space="0" w:color="auto"/>
              <w:bottom w:val="single" w:sz="4" w:space="0" w:color="auto"/>
              <w:right w:val="single" w:sz="4" w:space="0" w:color="auto"/>
            </w:tcBorders>
          </w:tcPr>
          <w:p w14:paraId="123DBF3D" w14:textId="77777777" w:rsidR="007B19E2" w:rsidRPr="00F400DC" w:rsidRDefault="007B19E2">
            <w:pPr>
              <w:snapToGrid w:val="0"/>
              <w:ind w:firstLine="420"/>
              <w:rPr>
                <w:rFonts w:ascii="微软雅黑" w:hAnsi="微软雅黑" w:cs="微软雅黑"/>
                <w:szCs w:val="21"/>
              </w:rPr>
            </w:pPr>
          </w:p>
        </w:tc>
        <w:tc>
          <w:tcPr>
            <w:tcW w:w="1600" w:type="dxa"/>
            <w:tcBorders>
              <w:top w:val="single" w:sz="4" w:space="0" w:color="auto"/>
              <w:left w:val="single" w:sz="4" w:space="0" w:color="auto"/>
              <w:bottom w:val="single" w:sz="4" w:space="0" w:color="auto"/>
              <w:right w:val="single" w:sz="4" w:space="0" w:color="auto"/>
            </w:tcBorders>
          </w:tcPr>
          <w:p w14:paraId="65DE4BA5" w14:textId="77777777" w:rsidR="007B19E2" w:rsidRPr="00F400DC" w:rsidRDefault="007B19E2">
            <w:pPr>
              <w:snapToGrid w:val="0"/>
              <w:ind w:firstLine="420"/>
              <w:rPr>
                <w:rFonts w:ascii="微软雅黑" w:hAnsi="微软雅黑" w:cs="微软雅黑"/>
                <w:szCs w:val="21"/>
              </w:rPr>
            </w:pPr>
          </w:p>
        </w:tc>
      </w:tr>
      <w:tr w:rsidR="007B19E2" w:rsidRPr="00F400DC" w14:paraId="3DC46957" w14:textId="77777777">
        <w:trPr>
          <w:trHeight w:val="419"/>
        </w:trPr>
        <w:tc>
          <w:tcPr>
            <w:tcW w:w="1098" w:type="dxa"/>
            <w:tcBorders>
              <w:top w:val="single" w:sz="4" w:space="0" w:color="auto"/>
              <w:left w:val="single" w:sz="4" w:space="0" w:color="auto"/>
              <w:bottom w:val="single" w:sz="4" w:space="0" w:color="auto"/>
              <w:right w:val="single" w:sz="4" w:space="0" w:color="auto"/>
            </w:tcBorders>
          </w:tcPr>
          <w:p w14:paraId="19A7D30A" w14:textId="77777777" w:rsidR="007B19E2" w:rsidRPr="00F400DC" w:rsidRDefault="007B19E2">
            <w:pPr>
              <w:snapToGrid w:val="0"/>
              <w:ind w:firstLine="420"/>
              <w:rPr>
                <w:rFonts w:ascii="微软雅黑" w:hAnsi="微软雅黑" w:cs="微软雅黑"/>
                <w:szCs w:val="21"/>
              </w:rPr>
            </w:pPr>
          </w:p>
        </w:tc>
        <w:tc>
          <w:tcPr>
            <w:tcW w:w="1098" w:type="dxa"/>
            <w:tcBorders>
              <w:top w:val="single" w:sz="4" w:space="0" w:color="auto"/>
              <w:left w:val="single" w:sz="4" w:space="0" w:color="auto"/>
              <w:bottom w:val="single" w:sz="4" w:space="0" w:color="auto"/>
              <w:right w:val="single" w:sz="4" w:space="0" w:color="auto"/>
            </w:tcBorders>
          </w:tcPr>
          <w:p w14:paraId="5657D6D0" w14:textId="77777777" w:rsidR="007B19E2" w:rsidRPr="00F400DC" w:rsidRDefault="007B19E2">
            <w:pPr>
              <w:snapToGrid w:val="0"/>
              <w:ind w:firstLine="420"/>
              <w:rPr>
                <w:rFonts w:ascii="微软雅黑" w:hAnsi="微软雅黑" w:cs="微软雅黑"/>
                <w:szCs w:val="21"/>
              </w:rPr>
            </w:pPr>
          </w:p>
        </w:tc>
        <w:tc>
          <w:tcPr>
            <w:tcW w:w="1819" w:type="dxa"/>
            <w:tcBorders>
              <w:top w:val="single" w:sz="4" w:space="0" w:color="auto"/>
              <w:left w:val="single" w:sz="4" w:space="0" w:color="auto"/>
              <w:bottom w:val="single" w:sz="4" w:space="0" w:color="auto"/>
              <w:right w:val="single" w:sz="4" w:space="0" w:color="auto"/>
            </w:tcBorders>
          </w:tcPr>
          <w:p w14:paraId="02D8BB8A" w14:textId="77777777" w:rsidR="007B19E2" w:rsidRPr="00F400DC" w:rsidRDefault="007B19E2">
            <w:pPr>
              <w:snapToGrid w:val="0"/>
              <w:ind w:firstLine="420"/>
              <w:rPr>
                <w:rFonts w:ascii="微软雅黑" w:hAnsi="微软雅黑" w:cs="微软雅黑"/>
                <w:szCs w:val="21"/>
              </w:rPr>
            </w:pPr>
          </w:p>
        </w:tc>
        <w:tc>
          <w:tcPr>
            <w:tcW w:w="1378" w:type="dxa"/>
            <w:tcBorders>
              <w:top w:val="single" w:sz="4" w:space="0" w:color="auto"/>
              <w:left w:val="single" w:sz="4" w:space="0" w:color="auto"/>
              <w:bottom w:val="single" w:sz="4" w:space="0" w:color="auto"/>
              <w:right w:val="single" w:sz="4" w:space="0" w:color="auto"/>
            </w:tcBorders>
          </w:tcPr>
          <w:p w14:paraId="4F9F45AB" w14:textId="77777777" w:rsidR="007B19E2" w:rsidRPr="00F400DC" w:rsidRDefault="007B19E2">
            <w:pPr>
              <w:snapToGrid w:val="0"/>
              <w:ind w:firstLine="420"/>
              <w:rPr>
                <w:rFonts w:ascii="微软雅黑" w:hAnsi="微软雅黑" w:cs="微软雅黑"/>
                <w:szCs w:val="21"/>
              </w:rPr>
            </w:pPr>
          </w:p>
        </w:tc>
        <w:tc>
          <w:tcPr>
            <w:tcW w:w="2199" w:type="dxa"/>
            <w:tcBorders>
              <w:top w:val="single" w:sz="4" w:space="0" w:color="auto"/>
              <w:left w:val="single" w:sz="4" w:space="0" w:color="auto"/>
              <w:bottom w:val="single" w:sz="4" w:space="0" w:color="auto"/>
              <w:right w:val="single" w:sz="4" w:space="0" w:color="auto"/>
            </w:tcBorders>
          </w:tcPr>
          <w:p w14:paraId="2C40953B" w14:textId="77777777" w:rsidR="007B19E2" w:rsidRPr="00F400DC" w:rsidRDefault="007B19E2">
            <w:pPr>
              <w:snapToGrid w:val="0"/>
              <w:ind w:firstLine="420"/>
              <w:rPr>
                <w:rFonts w:ascii="微软雅黑" w:hAnsi="微软雅黑" w:cs="微软雅黑"/>
                <w:szCs w:val="21"/>
              </w:rPr>
            </w:pPr>
          </w:p>
        </w:tc>
        <w:tc>
          <w:tcPr>
            <w:tcW w:w="1600" w:type="dxa"/>
            <w:tcBorders>
              <w:top w:val="single" w:sz="4" w:space="0" w:color="auto"/>
              <w:left w:val="single" w:sz="4" w:space="0" w:color="auto"/>
              <w:bottom w:val="single" w:sz="4" w:space="0" w:color="auto"/>
              <w:right w:val="single" w:sz="4" w:space="0" w:color="auto"/>
            </w:tcBorders>
          </w:tcPr>
          <w:p w14:paraId="44A9B653" w14:textId="77777777" w:rsidR="007B19E2" w:rsidRPr="00F400DC" w:rsidRDefault="007B19E2">
            <w:pPr>
              <w:snapToGrid w:val="0"/>
              <w:ind w:firstLine="420"/>
              <w:rPr>
                <w:rFonts w:ascii="微软雅黑" w:hAnsi="微软雅黑" w:cs="微软雅黑"/>
                <w:szCs w:val="21"/>
              </w:rPr>
            </w:pPr>
          </w:p>
        </w:tc>
      </w:tr>
      <w:tr w:rsidR="007B19E2" w:rsidRPr="00F400DC" w14:paraId="7B3E3FDB" w14:textId="77777777">
        <w:trPr>
          <w:trHeight w:val="403"/>
        </w:trPr>
        <w:tc>
          <w:tcPr>
            <w:tcW w:w="1098" w:type="dxa"/>
            <w:tcBorders>
              <w:top w:val="single" w:sz="4" w:space="0" w:color="auto"/>
              <w:left w:val="single" w:sz="4" w:space="0" w:color="auto"/>
              <w:bottom w:val="single" w:sz="4" w:space="0" w:color="auto"/>
              <w:right w:val="single" w:sz="4" w:space="0" w:color="auto"/>
            </w:tcBorders>
          </w:tcPr>
          <w:p w14:paraId="330A0A9E" w14:textId="77777777" w:rsidR="007B19E2" w:rsidRPr="00F400DC" w:rsidRDefault="007B19E2">
            <w:pPr>
              <w:snapToGrid w:val="0"/>
              <w:ind w:firstLine="420"/>
              <w:rPr>
                <w:rFonts w:ascii="微软雅黑" w:hAnsi="微软雅黑" w:cs="微软雅黑"/>
                <w:szCs w:val="21"/>
              </w:rPr>
            </w:pPr>
          </w:p>
        </w:tc>
        <w:tc>
          <w:tcPr>
            <w:tcW w:w="1098" w:type="dxa"/>
            <w:tcBorders>
              <w:top w:val="single" w:sz="4" w:space="0" w:color="auto"/>
              <w:left w:val="single" w:sz="4" w:space="0" w:color="auto"/>
              <w:bottom w:val="single" w:sz="4" w:space="0" w:color="auto"/>
              <w:right w:val="single" w:sz="4" w:space="0" w:color="auto"/>
            </w:tcBorders>
          </w:tcPr>
          <w:p w14:paraId="23462B56" w14:textId="77777777" w:rsidR="007B19E2" w:rsidRPr="00F400DC" w:rsidRDefault="007B19E2">
            <w:pPr>
              <w:snapToGrid w:val="0"/>
              <w:ind w:firstLine="420"/>
              <w:rPr>
                <w:rFonts w:ascii="微软雅黑" w:hAnsi="微软雅黑" w:cs="微软雅黑"/>
                <w:szCs w:val="21"/>
              </w:rPr>
            </w:pPr>
          </w:p>
        </w:tc>
        <w:tc>
          <w:tcPr>
            <w:tcW w:w="1819" w:type="dxa"/>
            <w:tcBorders>
              <w:top w:val="single" w:sz="4" w:space="0" w:color="auto"/>
              <w:left w:val="single" w:sz="4" w:space="0" w:color="auto"/>
              <w:bottom w:val="single" w:sz="4" w:space="0" w:color="auto"/>
              <w:right w:val="single" w:sz="4" w:space="0" w:color="auto"/>
            </w:tcBorders>
          </w:tcPr>
          <w:p w14:paraId="55F95736" w14:textId="77777777" w:rsidR="007B19E2" w:rsidRPr="00F400DC" w:rsidRDefault="007B19E2">
            <w:pPr>
              <w:snapToGrid w:val="0"/>
              <w:ind w:firstLine="420"/>
              <w:rPr>
                <w:rFonts w:ascii="微软雅黑" w:hAnsi="微软雅黑" w:cs="微软雅黑"/>
                <w:szCs w:val="21"/>
              </w:rPr>
            </w:pPr>
          </w:p>
        </w:tc>
        <w:tc>
          <w:tcPr>
            <w:tcW w:w="1378" w:type="dxa"/>
            <w:tcBorders>
              <w:top w:val="single" w:sz="4" w:space="0" w:color="auto"/>
              <w:left w:val="single" w:sz="4" w:space="0" w:color="auto"/>
              <w:bottom w:val="single" w:sz="4" w:space="0" w:color="auto"/>
              <w:right w:val="single" w:sz="4" w:space="0" w:color="auto"/>
            </w:tcBorders>
          </w:tcPr>
          <w:p w14:paraId="59938BB5" w14:textId="77777777" w:rsidR="007B19E2" w:rsidRPr="00F400DC" w:rsidRDefault="007B19E2">
            <w:pPr>
              <w:snapToGrid w:val="0"/>
              <w:ind w:firstLine="420"/>
              <w:rPr>
                <w:rFonts w:ascii="微软雅黑" w:hAnsi="微软雅黑" w:cs="微软雅黑"/>
                <w:szCs w:val="21"/>
              </w:rPr>
            </w:pPr>
          </w:p>
        </w:tc>
        <w:tc>
          <w:tcPr>
            <w:tcW w:w="2199" w:type="dxa"/>
            <w:tcBorders>
              <w:top w:val="single" w:sz="4" w:space="0" w:color="auto"/>
              <w:left w:val="single" w:sz="4" w:space="0" w:color="auto"/>
              <w:bottom w:val="single" w:sz="4" w:space="0" w:color="auto"/>
              <w:right w:val="single" w:sz="4" w:space="0" w:color="auto"/>
            </w:tcBorders>
          </w:tcPr>
          <w:p w14:paraId="0C637779" w14:textId="77777777" w:rsidR="007B19E2" w:rsidRPr="00F400DC" w:rsidRDefault="007B19E2">
            <w:pPr>
              <w:snapToGrid w:val="0"/>
              <w:ind w:firstLine="420"/>
              <w:rPr>
                <w:rFonts w:ascii="微软雅黑" w:hAnsi="微软雅黑" w:cs="微软雅黑"/>
                <w:szCs w:val="21"/>
              </w:rPr>
            </w:pPr>
          </w:p>
        </w:tc>
        <w:tc>
          <w:tcPr>
            <w:tcW w:w="1600" w:type="dxa"/>
            <w:tcBorders>
              <w:top w:val="single" w:sz="4" w:space="0" w:color="auto"/>
              <w:left w:val="single" w:sz="4" w:space="0" w:color="auto"/>
              <w:bottom w:val="single" w:sz="4" w:space="0" w:color="auto"/>
              <w:right w:val="single" w:sz="4" w:space="0" w:color="auto"/>
            </w:tcBorders>
          </w:tcPr>
          <w:p w14:paraId="5EEB12D4" w14:textId="77777777" w:rsidR="007B19E2" w:rsidRPr="00F400DC" w:rsidRDefault="007B19E2">
            <w:pPr>
              <w:snapToGrid w:val="0"/>
              <w:ind w:firstLine="420"/>
              <w:rPr>
                <w:rFonts w:ascii="微软雅黑" w:hAnsi="微软雅黑" w:cs="微软雅黑"/>
                <w:szCs w:val="21"/>
              </w:rPr>
            </w:pPr>
          </w:p>
        </w:tc>
      </w:tr>
      <w:tr w:rsidR="007B19E2" w:rsidRPr="00F400DC" w14:paraId="7157BEAB" w14:textId="77777777">
        <w:trPr>
          <w:trHeight w:val="419"/>
        </w:trPr>
        <w:tc>
          <w:tcPr>
            <w:tcW w:w="1098" w:type="dxa"/>
            <w:tcBorders>
              <w:top w:val="single" w:sz="4" w:space="0" w:color="auto"/>
              <w:left w:val="single" w:sz="4" w:space="0" w:color="auto"/>
              <w:bottom w:val="single" w:sz="4" w:space="0" w:color="auto"/>
              <w:right w:val="single" w:sz="4" w:space="0" w:color="auto"/>
            </w:tcBorders>
          </w:tcPr>
          <w:p w14:paraId="1E24A388" w14:textId="77777777" w:rsidR="007B19E2" w:rsidRPr="00F400DC" w:rsidRDefault="007B19E2">
            <w:pPr>
              <w:snapToGrid w:val="0"/>
              <w:ind w:firstLine="420"/>
              <w:rPr>
                <w:rFonts w:ascii="微软雅黑" w:hAnsi="微软雅黑" w:cs="微软雅黑"/>
                <w:szCs w:val="21"/>
              </w:rPr>
            </w:pPr>
          </w:p>
        </w:tc>
        <w:tc>
          <w:tcPr>
            <w:tcW w:w="1098" w:type="dxa"/>
            <w:tcBorders>
              <w:top w:val="single" w:sz="4" w:space="0" w:color="auto"/>
              <w:left w:val="single" w:sz="4" w:space="0" w:color="auto"/>
              <w:bottom w:val="single" w:sz="4" w:space="0" w:color="auto"/>
              <w:right w:val="single" w:sz="4" w:space="0" w:color="auto"/>
            </w:tcBorders>
          </w:tcPr>
          <w:p w14:paraId="7EA24C54" w14:textId="77777777" w:rsidR="007B19E2" w:rsidRPr="00F400DC" w:rsidRDefault="007B19E2">
            <w:pPr>
              <w:snapToGrid w:val="0"/>
              <w:ind w:firstLine="420"/>
              <w:rPr>
                <w:rFonts w:ascii="微软雅黑" w:hAnsi="微软雅黑" w:cs="微软雅黑"/>
                <w:szCs w:val="21"/>
              </w:rPr>
            </w:pPr>
          </w:p>
        </w:tc>
        <w:tc>
          <w:tcPr>
            <w:tcW w:w="1819" w:type="dxa"/>
            <w:tcBorders>
              <w:top w:val="single" w:sz="4" w:space="0" w:color="auto"/>
              <w:left w:val="single" w:sz="4" w:space="0" w:color="auto"/>
              <w:bottom w:val="single" w:sz="4" w:space="0" w:color="auto"/>
              <w:right w:val="single" w:sz="4" w:space="0" w:color="auto"/>
            </w:tcBorders>
          </w:tcPr>
          <w:p w14:paraId="33572E00" w14:textId="77777777" w:rsidR="007B19E2" w:rsidRPr="00F400DC" w:rsidRDefault="007B19E2">
            <w:pPr>
              <w:snapToGrid w:val="0"/>
              <w:ind w:firstLine="420"/>
              <w:rPr>
                <w:rFonts w:ascii="微软雅黑" w:hAnsi="微软雅黑" w:cs="微软雅黑"/>
                <w:szCs w:val="21"/>
              </w:rPr>
            </w:pPr>
          </w:p>
        </w:tc>
        <w:tc>
          <w:tcPr>
            <w:tcW w:w="1378" w:type="dxa"/>
            <w:tcBorders>
              <w:top w:val="single" w:sz="4" w:space="0" w:color="auto"/>
              <w:left w:val="single" w:sz="4" w:space="0" w:color="auto"/>
              <w:bottom w:val="single" w:sz="4" w:space="0" w:color="auto"/>
              <w:right w:val="single" w:sz="4" w:space="0" w:color="auto"/>
            </w:tcBorders>
          </w:tcPr>
          <w:p w14:paraId="328C76AA" w14:textId="77777777" w:rsidR="007B19E2" w:rsidRPr="00F400DC" w:rsidRDefault="007B19E2">
            <w:pPr>
              <w:snapToGrid w:val="0"/>
              <w:ind w:firstLine="420"/>
              <w:rPr>
                <w:rFonts w:ascii="微软雅黑" w:hAnsi="微软雅黑" w:cs="微软雅黑"/>
                <w:szCs w:val="21"/>
              </w:rPr>
            </w:pPr>
          </w:p>
        </w:tc>
        <w:tc>
          <w:tcPr>
            <w:tcW w:w="2199" w:type="dxa"/>
            <w:tcBorders>
              <w:top w:val="single" w:sz="4" w:space="0" w:color="auto"/>
              <w:left w:val="single" w:sz="4" w:space="0" w:color="auto"/>
              <w:bottom w:val="single" w:sz="4" w:space="0" w:color="auto"/>
              <w:right w:val="single" w:sz="4" w:space="0" w:color="auto"/>
            </w:tcBorders>
          </w:tcPr>
          <w:p w14:paraId="51B1283B" w14:textId="77777777" w:rsidR="007B19E2" w:rsidRPr="00F400DC" w:rsidRDefault="007B19E2">
            <w:pPr>
              <w:snapToGrid w:val="0"/>
              <w:ind w:firstLine="420"/>
              <w:rPr>
                <w:rFonts w:ascii="微软雅黑" w:hAnsi="微软雅黑" w:cs="微软雅黑"/>
                <w:szCs w:val="21"/>
              </w:rPr>
            </w:pPr>
          </w:p>
        </w:tc>
        <w:tc>
          <w:tcPr>
            <w:tcW w:w="1600" w:type="dxa"/>
            <w:tcBorders>
              <w:top w:val="single" w:sz="4" w:space="0" w:color="auto"/>
              <w:left w:val="single" w:sz="4" w:space="0" w:color="auto"/>
              <w:bottom w:val="single" w:sz="4" w:space="0" w:color="auto"/>
              <w:right w:val="single" w:sz="4" w:space="0" w:color="auto"/>
            </w:tcBorders>
          </w:tcPr>
          <w:p w14:paraId="14613C6C" w14:textId="77777777" w:rsidR="007B19E2" w:rsidRPr="00F400DC" w:rsidRDefault="007B19E2">
            <w:pPr>
              <w:snapToGrid w:val="0"/>
              <w:ind w:firstLine="420"/>
              <w:rPr>
                <w:rFonts w:ascii="微软雅黑" w:hAnsi="微软雅黑" w:cs="微软雅黑"/>
                <w:szCs w:val="21"/>
              </w:rPr>
            </w:pPr>
          </w:p>
        </w:tc>
      </w:tr>
      <w:tr w:rsidR="007B19E2" w:rsidRPr="00F400DC" w14:paraId="727CCFDC" w14:textId="77777777">
        <w:trPr>
          <w:trHeight w:val="403"/>
        </w:trPr>
        <w:tc>
          <w:tcPr>
            <w:tcW w:w="1098" w:type="dxa"/>
            <w:tcBorders>
              <w:top w:val="single" w:sz="4" w:space="0" w:color="auto"/>
              <w:left w:val="single" w:sz="4" w:space="0" w:color="auto"/>
              <w:bottom w:val="single" w:sz="4" w:space="0" w:color="auto"/>
              <w:right w:val="single" w:sz="4" w:space="0" w:color="auto"/>
            </w:tcBorders>
          </w:tcPr>
          <w:p w14:paraId="4E3A923E" w14:textId="77777777" w:rsidR="007B19E2" w:rsidRPr="00F400DC" w:rsidRDefault="007B19E2">
            <w:pPr>
              <w:snapToGrid w:val="0"/>
              <w:ind w:firstLine="420"/>
              <w:rPr>
                <w:rFonts w:ascii="微软雅黑" w:hAnsi="微软雅黑" w:cs="微软雅黑"/>
                <w:szCs w:val="21"/>
              </w:rPr>
            </w:pPr>
          </w:p>
        </w:tc>
        <w:tc>
          <w:tcPr>
            <w:tcW w:w="1098" w:type="dxa"/>
            <w:tcBorders>
              <w:top w:val="single" w:sz="4" w:space="0" w:color="auto"/>
              <w:left w:val="single" w:sz="4" w:space="0" w:color="auto"/>
              <w:bottom w:val="single" w:sz="4" w:space="0" w:color="auto"/>
              <w:right w:val="single" w:sz="4" w:space="0" w:color="auto"/>
            </w:tcBorders>
          </w:tcPr>
          <w:p w14:paraId="3809328F" w14:textId="77777777" w:rsidR="007B19E2" w:rsidRPr="00F400DC" w:rsidRDefault="007B19E2">
            <w:pPr>
              <w:snapToGrid w:val="0"/>
              <w:ind w:firstLine="420"/>
              <w:rPr>
                <w:rFonts w:ascii="微软雅黑" w:hAnsi="微软雅黑" w:cs="微软雅黑"/>
                <w:szCs w:val="21"/>
              </w:rPr>
            </w:pPr>
          </w:p>
        </w:tc>
        <w:tc>
          <w:tcPr>
            <w:tcW w:w="1819" w:type="dxa"/>
            <w:tcBorders>
              <w:top w:val="single" w:sz="4" w:space="0" w:color="auto"/>
              <w:left w:val="single" w:sz="4" w:space="0" w:color="auto"/>
              <w:bottom w:val="single" w:sz="4" w:space="0" w:color="auto"/>
              <w:right w:val="single" w:sz="4" w:space="0" w:color="auto"/>
            </w:tcBorders>
          </w:tcPr>
          <w:p w14:paraId="53E57037" w14:textId="77777777" w:rsidR="007B19E2" w:rsidRPr="00F400DC" w:rsidRDefault="007B19E2">
            <w:pPr>
              <w:snapToGrid w:val="0"/>
              <w:ind w:firstLine="420"/>
              <w:rPr>
                <w:rFonts w:ascii="微软雅黑" w:hAnsi="微软雅黑" w:cs="微软雅黑"/>
                <w:szCs w:val="21"/>
              </w:rPr>
            </w:pPr>
          </w:p>
        </w:tc>
        <w:tc>
          <w:tcPr>
            <w:tcW w:w="1378" w:type="dxa"/>
            <w:tcBorders>
              <w:top w:val="single" w:sz="4" w:space="0" w:color="auto"/>
              <w:left w:val="single" w:sz="4" w:space="0" w:color="auto"/>
              <w:bottom w:val="single" w:sz="4" w:space="0" w:color="auto"/>
              <w:right w:val="single" w:sz="4" w:space="0" w:color="auto"/>
            </w:tcBorders>
          </w:tcPr>
          <w:p w14:paraId="240EC6C6" w14:textId="77777777" w:rsidR="007B19E2" w:rsidRPr="00F400DC" w:rsidRDefault="007B19E2">
            <w:pPr>
              <w:snapToGrid w:val="0"/>
              <w:ind w:firstLine="420"/>
              <w:rPr>
                <w:rFonts w:ascii="微软雅黑" w:hAnsi="微软雅黑" w:cs="微软雅黑"/>
                <w:szCs w:val="21"/>
              </w:rPr>
            </w:pPr>
          </w:p>
        </w:tc>
        <w:tc>
          <w:tcPr>
            <w:tcW w:w="2199" w:type="dxa"/>
            <w:tcBorders>
              <w:top w:val="single" w:sz="4" w:space="0" w:color="auto"/>
              <w:left w:val="single" w:sz="4" w:space="0" w:color="auto"/>
              <w:bottom w:val="single" w:sz="4" w:space="0" w:color="auto"/>
              <w:right w:val="single" w:sz="4" w:space="0" w:color="auto"/>
            </w:tcBorders>
          </w:tcPr>
          <w:p w14:paraId="65EC56C5" w14:textId="77777777" w:rsidR="007B19E2" w:rsidRPr="00F400DC" w:rsidRDefault="007B19E2">
            <w:pPr>
              <w:snapToGrid w:val="0"/>
              <w:ind w:firstLine="420"/>
              <w:rPr>
                <w:rFonts w:ascii="微软雅黑" w:hAnsi="微软雅黑" w:cs="微软雅黑"/>
                <w:szCs w:val="21"/>
              </w:rPr>
            </w:pPr>
          </w:p>
        </w:tc>
        <w:tc>
          <w:tcPr>
            <w:tcW w:w="1600" w:type="dxa"/>
            <w:tcBorders>
              <w:top w:val="single" w:sz="4" w:space="0" w:color="auto"/>
              <w:left w:val="single" w:sz="4" w:space="0" w:color="auto"/>
              <w:bottom w:val="single" w:sz="4" w:space="0" w:color="auto"/>
              <w:right w:val="single" w:sz="4" w:space="0" w:color="auto"/>
            </w:tcBorders>
          </w:tcPr>
          <w:p w14:paraId="36C9B04A" w14:textId="77777777" w:rsidR="007B19E2" w:rsidRPr="00F400DC" w:rsidRDefault="007B19E2">
            <w:pPr>
              <w:snapToGrid w:val="0"/>
              <w:ind w:firstLine="420"/>
              <w:rPr>
                <w:rFonts w:ascii="微软雅黑" w:hAnsi="微软雅黑" w:cs="微软雅黑"/>
                <w:szCs w:val="21"/>
              </w:rPr>
            </w:pPr>
          </w:p>
        </w:tc>
      </w:tr>
      <w:tr w:rsidR="007B19E2" w:rsidRPr="00F400DC" w14:paraId="14A6FACB" w14:textId="77777777">
        <w:trPr>
          <w:trHeight w:val="419"/>
        </w:trPr>
        <w:tc>
          <w:tcPr>
            <w:tcW w:w="1098" w:type="dxa"/>
            <w:tcBorders>
              <w:top w:val="single" w:sz="4" w:space="0" w:color="auto"/>
              <w:left w:val="single" w:sz="4" w:space="0" w:color="auto"/>
              <w:bottom w:val="single" w:sz="4" w:space="0" w:color="auto"/>
              <w:right w:val="single" w:sz="4" w:space="0" w:color="auto"/>
            </w:tcBorders>
          </w:tcPr>
          <w:p w14:paraId="393F27FA" w14:textId="77777777" w:rsidR="007B19E2" w:rsidRPr="00F400DC" w:rsidRDefault="007B19E2">
            <w:pPr>
              <w:snapToGrid w:val="0"/>
              <w:ind w:firstLine="420"/>
              <w:rPr>
                <w:rFonts w:ascii="微软雅黑" w:hAnsi="微软雅黑" w:cs="微软雅黑"/>
                <w:szCs w:val="21"/>
              </w:rPr>
            </w:pPr>
          </w:p>
        </w:tc>
        <w:tc>
          <w:tcPr>
            <w:tcW w:w="1098" w:type="dxa"/>
            <w:tcBorders>
              <w:top w:val="single" w:sz="4" w:space="0" w:color="auto"/>
              <w:left w:val="single" w:sz="4" w:space="0" w:color="auto"/>
              <w:bottom w:val="single" w:sz="4" w:space="0" w:color="auto"/>
              <w:right w:val="single" w:sz="4" w:space="0" w:color="auto"/>
            </w:tcBorders>
          </w:tcPr>
          <w:p w14:paraId="46ED81CE" w14:textId="77777777" w:rsidR="007B19E2" w:rsidRPr="00F400DC" w:rsidRDefault="007B19E2">
            <w:pPr>
              <w:snapToGrid w:val="0"/>
              <w:ind w:firstLine="420"/>
              <w:rPr>
                <w:rFonts w:ascii="微软雅黑" w:hAnsi="微软雅黑" w:cs="微软雅黑"/>
                <w:szCs w:val="21"/>
              </w:rPr>
            </w:pPr>
          </w:p>
        </w:tc>
        <w:tc>
          <w:tcPr>
            <w:tcW w:w="1819" w:type="dxa"/>
            <w:tcBorders>
              <w:top w:val="single" w:sz="4" w:space="0" w:color="auto"/>
              <w:left w:val="single" w:sz="4" w:space="0" w:color="auto"/>
              <w:bottom w:val="single" w:sz="4" w:space="0" w:color="auto"/>
              <w:right w:val="single" w:sz="4" w:space="0" w:color="auto"/>
            </w:tcBorders>
          </w:tcPr>
          <w:p w14:paraId="20998977" w14:textId="77777777" w:rsidR="007B19E2" w:rsidRPr="00F400DC" w:rsidRDefault="007B19E2">
            <w:pPr>
              <w:snapToGrid w:val="0"/>
              <w:ind w:firstLine="420"/>
              <w:rPr>
                <w:rFonts w:ascii="微软雅黑" w:hAnsi="微软雅黑" w:cs="微软雅黑"/>
                <w:szCs w:val="21"/>
              </w:rPr>
            </w:pPr>
          </w:p>
        </w:tc>
        <w:tc>
          <w:tcPr>
            <w:tcW w:w="1378" w:type="dxa"/>
            <w:tcBorders>
              <w:top w:val="single" w:sz="4" w:space="0" w:color="auto"/>
              <w:left w:val="single" w:sz="4" w:space="0" w:color="auto"/>
              <w:bottom w:val="single" w:sz="4" w:space="0" w:color="auto"/>
              <w:right w:val="single" w:sz="4" w:space="0" w:color="auto"/>
            </w:tcBorders>
          </w:tcPr>
          <w:p w14:paraId="3D3B549A" w14:textId="77777777" w:rsidR="007B19E2" w:rsidRPr="00F400DC" w:rsidRDefault="007B19E2">
            <w:pPr>
              <w:snapToGrid w:val="0"/>
              <w:ind w:firstLine="420"/>
              <w:rPr>
                <w:rFonts w:ascii="微软雅黑" w:hAnsi="微软雅黑" w:cs="微软雅黑"/>
                <w:szCs w:val="21"/>
              </w:rPr>
            </w:pPr>
          </w:p>
        </w:tc>
        <w:tc>
          <w:tcPr>
            <w:tcW w:w="2199" w:type="dxa"/>
            <w:tcBorders>
              <w:top w:val="single" w:sz="4" w:space="0" w:color="auto"/>
              <w:left w:val="single" w:sz="4" w:space="0" w:color="auto"/>
              <w:bottom w:val="single" w:sz="4" w:space="0" w:color="auto"/>
              <w:right w:val="single" w:sz="4" w:space="0" w:color="auto"/>
            </w:tcBorders>
          </w:tcPr>
          <w:p w14:paraId="28295E88" w14:textId="77777777" w:rsidR="007B19E2" w:rsidRPr="00F400DC" w:rsidRDefault="007B19E2">
            <w:pPr>
              <w:snapToGrid w:val="0"/>
              <w:ind w:firstLine="420"/>
              <w:rPr>
                <w:rFonts w:ascii="微软雅黑" w:hAnsi="微软雅黑" w:cs="微软雅黑"/>
                <w:szCs w:val="21"/>
              </w:rPr>
            </w:pPr>
          </w:p>
        </w:tc>
        <w:tc>
          <w:tcPr>
            <w:tcW w:w="1600" w:type="dxa"/>
            <w:tcBorders>
              <w:top w:val="single" w:sz="4" w:space="0" w:color="auto"/>
              <w:left w:val="single" w:sz="4" w:space="0" w:color="auto"/>
              <w:bottom w:val="single" w:sz="4" w:space="0" w:color="auto"/>
              <w:right w:val="single" w:sz="4" w:space="0" w:color="auto"/>
            </w:tcBorders>
          </w:tcPr>
          <w:p w14:paraId="561C3EED" w14:textId="77777777" w:rsidR="007B19E2" w:rsidRPr="00F400DC" w:rsidRDefault="007B19E2">
            <w:pPr>
              <w:snapToGrid w:val="0"/>
              <w:ind w:firstLine="420"/>
              <w:rPr>
                <w:rFonts w:ascii="微软雅黑" w:hAnsi="微软雅黑" w:cs="微软雅黑"/>
                <w:szCs w:val="21"/>
              </w:rPr>
            </w:pPr>
          </w:p>
        </w:tc>
      </w:tr>
      <w:tr w:rsidR="007B19E2" w:rsidRPr="00F400DC" w14:paraId="61A7D582" w14:textId="77777777">
        <w:trPr>
          <w:trHeight w:val="419"/>
        </w:trPr>
        <w:tc>
          <w:tcPr>
            <w:tcW w:w="1098" w:type="dxa"/>
            <w:tcBorders>
              <w:top w:val="single" w:sz="4" w:space="0" w:color="auto"/>
              <w:left w:val="single" w:sz="4" w:space="0" w:color="auto"/>
              <w:bottom w:val="single" w:sz="4" w:space="0" w:color="auto"/>
              <w:right w:val="single" w:sz="4" w:space="0" w:color="auto"/>
            </w:tcBorders>
          </w:tcPr>
          <w:p w14:paraId="64EFF86A" w14:textId="77777777" w:rsidR="007B19E2" w:rsidRPr="00F400DC" w:rsidRDefault="007B19E2">
            <w:pPr>
              <w:snapToGrid w:val="0"/>
              <w:ind w:firstLine="420"/>
              <w:rPr>
                <w:rFonts w:ascii="微软雅黑" w:hAnsi="微软雅黑" w:cs="微软雅黑"/>
                <w:szCs w:val="21"/>
              </w:rPr>
            </w:pPr>
          </w:p>
        </w:tc>
        <w:tc>
          <w:tcPr>
            <w:tcW w:w="1098" w:type="dxa"/>
            <w:tcBorders>
              <w:top w:val="single" w:sz="4" w:space="0" w:color="auto"/>
              <w:left w:val="single" w:sz="4" w:space="0" w:color="auto"/>
              <w:bottom w:val="single" w:sz="4" w:space="0" w:color="auto"/>
              <w:right w:val="single" w:sz="4" w:space="0" w:color="auto"/>
            </w:tcBorders>
          </w:tcPr>
          <w:p w14:paraId="6519DCF6" w14:textId="77777777" w:rsidR="007B19E2" w:rsidRPr="00F400DC" w:rsidRDefault="007B19E2">
            <w:pPr>
              <w:snapToGrid w:val="0"/>
              <w:ind w:firstLine="420"/>
              <w:rPr>
                <w:rFonts w:ascii="微软雅黑" w:hAnsi="微软雅黑" w:cs="微软雅黑"/>
                <w:szCs w:val="21"/>
              </w:rPr>
            </w:pPr>
          </w:p>
        </w:tc>
        <w:tc>
          <w:tcPr>
            <w:tcW w:w="1819" w:type="dxa"/>
            <w:tcBorders>
              <w:top w:val="single" w:sz="4" w:space="0" w:color="auto"/>
              <w:left w:val="single" w:sz="4" w:space="0" w:color="auto"/>
              <w:bottom w:val="single" w:sz="4" w:space="0" w:color="auto"/>
              <w:right w:val="single" w:sz="4" w:space="0" w:color="auto"/>
            </w:tcBorders>
          </w:tcPr>
          <w:p w14:paraId="2C3EBD22" w14:textId="77777777" w:rsidR="007B19E2" w:rsidRPr="00F400DC" w:rsidRDefault="007B19E2">
            <w:pPr>
              <w:snapToGrid w:val="0"/>
              <w:ind w:firstLine="420"/>
              <w:rPr>
                <w:rFonts w:ascii="微软雅黑" w:hAnsi="微软雅黑" w:cs="微软雅黑"/>
                <w:szCs w:val="21"/>
              </w:rPr>
            </w:pPr>
          </w:p>
        </w:tc>
        <w:tc>
          <w:tcPr>
            <w:tcW w:w="1378" w:type="dxa"/>
            <w:tcBorders>
              <w:top w:val="single" w:sz="4" w:space="0" w:color="auto"/>
              <w:left w:val="single" w:sz="4" w:space="0" w:color="auto"/>
              <w:bottom w:val="single" w:sz="4" w:space="0" w:color="auto"/>
              <w:right w:val="single" w:sz="4" w:space="0" w:color="auto"/>
            </w:tcBorders>
          </w:tcPr>
          <w:p w14:paraId="7DEA8D2D" w14:textId="77777777" w:rsidR="007B19E2" w:rsidRPr="00F400DC" w:rsidRDefault="007B19E2">
            <w:pPr>
              <w:snapToGrid w:val="0"/>
              <w:ind w:firstLine="420"/>
              <w:rPr>
                <w:rFonts w:ascii="微软雅黑" w:hAnsi="微软雅黑" w:cs="微软雅黑"/>
                <w:szCs w:val="21"/>
              </w:rPr>
            </w:pPr>
          </w:p>
        </w:tc>
        <w:tc>
          <w:tcPr>
            <w:tcW w:w="2199" w:type="dxa"/>
            <w:tcBorders>
              <w:top w:val="single" w:sz="4" w:space="0" w:color="auto"/>
              <w:left w:val="single" w:sz="4" w:space="0" w:color="auto"/>
              <w:bottom w:val="single" w:sz="4" w:space="0" w:color="auto"/>
              <w:right w:val="single" w:sz="4" w:space="0" w:color="auto"/>
            </w:tcBorders>
          </w:tcPr>
          <w:p w14:paraId="2A36F0A9" w14:textId="77777777" w:rsidR="007B19E2" w:rsidRPr="00F400DC" w:rsidRDefault="007B19E2">
            <w:pPr>
              <w:snapToGrid w:val="0"/>
              <w:ind w:firstLine="420"/>
              <w:rPr>
                <w:rFonts w:ascii="微软雅黑" w:hAnsi="微软雅黑" w:cs="微软雅黑"/>
                <w:szCs w:val="21"/>
              </w:rPr>
            </w:pPr>
          </w:p>
        </w:tc>
        <w:tc>
          <w:tcPr>
            <w:tcW w:w="1600" w:type="dxa"/>
            <w:tcBorders>
              <w:top w:val="single" w:sz="4" w:space="0" w:color="auto"/>
              <w:left w:val="single" w:sz="4" w:space="0" w:color="auto"/>
              <w:bottom w:val="single" w:sz="4" w:space="0" w:color="auto"/>
              <w:right w:val="single" w:sz="4" w:space="0" w:color="auto"/>
            </w:tcBorders>
          </w:tcPr>
          <w:p w14:paraId="18BB39DF" w14:textId="77777777" w:rsidR="007B19E2" w:rsidRPr="00F400DC" w:rsidRDefault="007B19E2">
            <w:pPr>
              <w:snapToGrid w:val="0"/>
              <w:ind w:firstLine="420"/>
              <w:rPr>
                <w:rFonts w:ascii="微软雅黑" w:hAnsi="微软雅黑" w:cs="微软雅黑"/>
                <w:szCs w:val="21"/>
              </w:rPr>
            </w:pPr>
          </w:p>
        </w:tc>
      </w:tr>
    </w:tbl>
    <w:p w14:paraId="7EB6D096"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注：在填写时，如本表格不适合投标单位的实际情况，可根据本表格式</w:t>
      </w:r>
      <w:proofErr w:type="gramStart"/>
      <w:r w:rsidRPr="00F400DC">
        <w:rPr>
          <w:rFonts w:ascii="微软雅黑" w:hAnsi="微软雅黑" w:cs="微软雅黑" w:hint="eastAsia"/>
          <w:szCs w:val="21"/>
        </w:rPr>
        <w:t>自行划表填写</w:t>
      </w:r>
      <w:proofErr w:type="gramEnd"/>
      <w:r w:rsidRPr="00F400DC">
        <w:rPr>
          <w:rFonts w:ascii="微软雅黑" w:hAnsi="微软雅黑" w:cs="微软雅黑" w:hint="eastAsia"/>
          <w:szCs w:val="21"/>
        </w:rPr>
        <w:t>。</w:t>
      </w:r>
    </w:p>
    <w:p w14:paraId="466D0E11" w14:textId="77777777" w:rsidR="007B19E2" w:rsidRPr="00F400DC" w:rsidRDefault="007B19E2">
      <w:pPr>
        <w:snapToGrid w:val="0"/>
        <w:ind w:leftChars="-22" w:left="-46" w:rightChars="-389" w:right="-817" w:firstLineChars="250" w:firstLine="525"/>
        <w:rPr>
          <w:rFonts w:ascii="微软雅黑" w:hAnsi="微软雅黑" w:cs="微软雅黑"/>
          <w:szCs w:val="21"/>
        </w:rPr>
      </w:pPr>
    </w:p>
    <w:p w14:paraId="60C17A84" w14:textId="77777777" w:rsidR="007B19E2" w:rsidRPr="00F400DC" w:rsidRDefault="00E4796D">
      <w:pPr>
        <w:snapToGrid w:val="0"/>
        <w:ind w:leftChars="-22" w:left="-46" w:rightChars="-389" w:right="-817" w:firstLineChars="250" w:firstLine="525"/>
        <w:rPr>
          <w:rFonts w:ascii="微软雅黑" w:hAnsi="微软雅黑" w:cs="微软雅黑"/>
          <w:szCs w:val="21"/>
        </w:rPr>
      </w:pPr>
      <w:r w:rsidRPr="00F400DC">
        <w:rPr>
          <w:rFonts w:ascii="微软雅黑" w:hAnsi="微软雅黑" w:cs="微软雅黑" w:hint="eastAsia"/>
          <w:szCs w:val="21"/>
        </w:rPr>
        <w:t>法定代表人或授权代表（签字或盖章）：</w:t>
      </w:r>
    </w:p>
    <w:p w14:paraId="7985F9B5"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投标人名称（盖章）：</w:t>
      </w:r>
    </w:p>
    <w:p w14:paraId="23C99A34"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日期： 年 月 日</w:t>
      </w:r>
    </w:p>
    <w:p w14:paraId="082D83B4" w14:textId="77777777" w:rsidR="007B19E2" w:rsidRPr="00F400DC" w:rsidRDefault="00E4796D">
      <w:pPr>
        <w:ind w:firstLine="420"/>
        <w:rPr>
          <w:rFonts w:ascii="微软雅黑" w:hAnsi="微软雅黑" w:cs="微软雅黑"/>
          <w:b/>
          <w:szCs w:val="21"/>
        </w:rPr>
      </w:pPr>
      <w:r w:rsidRPr="00F400DC">
        <w:rPr>
          <w:rFonts w:ascii="微软雅黑" w:hAnsi="微软雅黑" w:cs="微软雅黑" w:hint="eastAsia"/>
          <w:b/>
          <w:szCs w:val="21"/>
        </w:rPr>
        <w:br w:type="page"/>
      </w:r>
    </w:p>
    <w:p w14:paraId="55223674" w14:textId="77777777" w:rsidR="007B19E2" w:rsidRPr="00F400DC" w:rsidRDefault="007B19E2">
      <w:pPr>
        <w:snapToGrid w:val="0"/>
        <w:ind w:firstLine="420"/>
        <w:rPr>
          <w:rFonts w:ascii="微软雅黑" w:hAnsi="微软雅黑" w:cs="微软雅黑"/>
          <w:b/>
          <w:szCs w:val="21"/>
        </w:rPr>
        <w:sectPr w:rsidR="007B19E2" w:rsidRPr="00F400DC">
          <w:pgSz w:w="11906" w:h="16838"/>
          <w:pgMar w:top="1474" w:right="1797" w:bottom="1247" w:left="1797" w:header="851" w:footer="992" w:gutter="0"/>
          <w:cols w:space="720"/>
          <w:docGrid w:linePitch="312"/>
        </w:sectPr>
      </w:pPr>
    </w:p>
    <w:p w14:paraId="1C8FE479" w14:textId="77777777" w:rsidR="007B19E2" w:rsidRPr="00F400DC" w:rsidRDefault="00E4796D">
      <w:pPr>
        <w:snapToGrid w:val="0"/>
        <w:ind w:firstLine="420"/>
        <w:rPr>
          <w:rFonts w:ascii="微软雅黑" w:hAnsi="微软雅黑" w:cs="微软雅黑"/>
          <w:b/>
          <w:szCs w:val="21"/>
        </w:rPr>
      </w:pPr>
      <w:r w:rsidRPr="00F400DC">
        <w:rPr>
          <w:rFonts w:ascii="微软雅黑" w:hAnsi="微软雅黑" w:cs="微软雅黑" w:hint="eastAsia"/>
          <w:b/>
          <w:szCs w:val="21"/>
        </w:rPr>
        <w:lastRenderedPageBreak/>
        <w:t>投标函格式：</w:t>
      </w:r>
    </w:p>
    <w:p w14:paraId="573CB1C0" w14:textId="77777777" w:rsidR="007B19E2" w:rsidRPr="00F400DC" w:rsidRDefault="00E4796D">
      <w:pPr>
        <w:snapToGrid w:val="0"/>
        <w:ind w:firstLine="420"/>
        <w:jc w:val="center"/>
        <w:rPr>
          <w:rFonts w:ascii="微软雅黑" w:hAnsi="微软雅黑" w:cs="微软雅黑"/>
          <w:b/>
          <w:szCs w:val="21"/>
        </w:rPr>
      </w:pPr>
      <w:r w:rsidRPr="00F400DC">
        <w:rPr>
          <w:rFonts w:ascii="微软雅黑" w:hAnsi="微软雅黑" w:cs="微软雅黑" w:hint="eastAsia"/>
          <w:b/>
          <w:szCs w:val="21"/>
        </w:rPr>
        <w:t>投标函</w:t>
      </w:r>
    </w:p>
    <w:p w14:paraId="4E7BEAA4"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致：</w:t>
      </w:r>
      <w:r w:rsidRPr="00F400DC">
        <w:rPr>
          <w:rFonts w:ascii="微软雅黑" w:hAnsi="微软雅黑" w:cs="微软雅黑" w:hint="eastAsia"/>
          <w:szCs w:val="21"/>
          <w:u w:val="single"/>
        </w:rPr>
        <w:t>_嘉兴市生态环境局</w:t>
      </w:r>
      <w:r w:rsidRPr="00F400DC">
        <w:rPr>
          <w:rFonts w:ascii="微软雅黑" w:hAnsi="微软雅黑" w:cs="微软雅黑" w:hint="eastAsia"/>
          <w:szCs w:val="21"/>
        </w:rPr>
        <w:t>：</w:t>
      </w:r>
    </w:p>
    <w:p w14:paraId="02E571E5"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根据贵方为</w:t>
      </w:r>
      <w:r w:rsidRPr="00F400DC">
        <w:rPr>
          <w:rFonts w:ascii="微软雅黑" w:hAnsi="微软雅黑" w:cs="微软雅黑" w:hint="eastAsia"/>
          <w:spacing w:val="6"/>
          <w:szCs w:val="21"/>
          <w:u w:val="single"/>
        </w:rPr>
        <w:t xml:space="preserve">       </w:t>
      </w:r>
      <w:r w:rsidRPr="00F400DC">
        <w:rPr>
          <w:rFonts w:ascii="微软雅黑" w:hAnsi="微软雅黑" w:cs="微软雅黑" w:hint="eastAsia"/>
          <w:szCs w:val="21"/>
        </w:rPr>
        <w:t>项目的招标公告</w:t>
      </w:r>
      <w:r w:rsidRPr="00F400DC">
        <w:rPr>
          <w:rFonts w:ascii="微软雅黑" w:hAnsi="微软雅黑" w:cs="微软雅黑" w:hint="eastAsia"/>
          <w:spacing w:val="6"/>
          <w:szCs w:val="21"/>
          <w:u w:val="single"/>
        </w:rPr>
        <w:t xml:space="preserve">       </w:t>
      </w:r>
      <w:r w:rsidRPr="00F400DC">
        <w:rPr>
          <w:rFonts w:ascii="微软雅黑" w:hAnsi="微软雅黑" w:cs="微软雅黑" w:hint="eastAsia"/>
          <w:szCs w:val="21"/>
        </w:rPr>
        <w:t>（项目编号），签字代表（全名）经正式授权并代表投标人</w:t>
      </w:r>
      <w:r w:rsidRPr="00F400DC">
        <w:rPr>
          <w:rFonts w:ascii="微软雅黑" w:hAnsi="微软雅黑" w:cs="微软雅黑" w:hint="eastAsia"/>
          <w:szCs w:val="21"/>
          <w:u w:val="single"/>
        </w:rPr>
        <w:t xml:space="preserve">                  </w:t>
      </w:r>
      <w:r w:rsidRPr="00F400DC">
        <w:rPr>
          <w:rFonts w:ascii="微软雅黑" w:hAnsi="微软雅黑" w:cs="微软雅黑" w:hint="eastAsia"/>
          <w:szCs w:val="21"/>
        </w:rPr>
        <w:t>（投标人名称）提交资信商务文件、技术文件及投标报价文件电子投标各一份。</w:t>
      </w:r>
    </w:p>
    <w:p w14:paraId="374F0947"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据此函，签字代表宣布同意如下：</w:t>
      </w:r>
    </w:p>
    <w:p w14:paraId="6E23AD47"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1、投标人已详细审查全部“招标文件”，包括修改文件（如有的话）以及全部参考资料和有关附件，已经了解我方对于招标文件、采购过程、采购结果有依法进行询问、质疑、投诉的权利及相关渠道和要求。</w:t>
      </w:r>
    </w:p>
    <w:p w14:paraId="69BB6E62"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2、投标人在投标之前已经与贵方进行了充分的沟通，完全理解并接受招标文件的各项规定和要求，对招标文件的合理性、合法性不再有异议。</w:t>
      </w:r>
    </w:p>
    <w:p w14:paraId="56868D87"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3、本投标有效期自开标日起 ______</w:t>
      </w:r>
      <w:proofErr w:type="gramStart"/>
      <w:r w:rsidRPr="00F400DC">
        <w:rPr>
          <w:rFonts w:ascii="微软雅黑" w:hAnsi="微软雅黑" w:cs="微软雅黑" w:hint="eastAsia"/>
          <w:szCs w:val="21"/>
        </w:rPr>
        <w:t>个</w:t>
      </w:r>
      <w:proofErr w:type="gramEnd"/>
      <w:r w:rsidRPr="00F400DC">
        <w:rPr>
          <w:rFonts w:ascii="微软雅黑" w:hAnsi="微软雅黑" w:cs="微软雅黑" w:hint="eastAsia"/>
          <w:szCs w:val="21"/>
        </w:rPr>
        <w:t>日。</w:t>
      </w:r>
    </w:p>
    <w:p w14:paraId="02F04B6A"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4、如中标，本投标文件至本项目合同履行</w:t>
      </w:r>
      <w:proofErr w:type="gramStart"/>
      <w:r w:rsidRPr="00F400DC">
        <w:rPr>
          <w:rFonts w:ascii="微软雅黑" w:hAnsi="微软雅黑" w:cs="微软雅黑" w:hint="eastAsia"/>
          <w:szCs w:val="21"/>
        </w:rPr>
        <w:t>完毕止均保持</w:t>
      </w:r>
      <w:proofErr w:type="gramEnd"/>
      <w:r w:rsidRPr="00F400DC">
        <w:rPr>
          <w:rFonts w:ascii="微软雅黑" w:hAnsi="微软雅黑" w:cs="微软雅黑" w:hint="eastAsia"/>
          <w:szCs w:val="21"/>
        </w:rPr>
        <w:t>有效，本投标人将按“招标文件”及政府采购法律、法规的规定履行合同责任和义务。</w:t>
      </w:r>
    </w:p>
    <w:p w14:paraId="5789CD0A"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5、投标人同意按照贵方要求提供与投标有关的一切数据或资料。</w:t>
      </w:r>
    </w:p>
    <w:p w14:paraId="5C8BE6EE"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6、与本投标有关的一切正式往来信函请寄：</w:t>
      </w:r>
    </w:p>
    <w:p w14:paraId="7E271153" w14:textId="77777777" w:rsidR="007B19E2" w:rsidRPr="00F400DC" w:rsidRDefault="007B19E2">
      <w:pPr>
        <w:snapToGrid w:val="0"/>
        <w:ind w:firstLine="420"/>
        <w:rPr>
          <w:rFonts w:ascii="微软雅黑" w:hAnsi="微软雅黑" w:cs="微软雅黑"/>
          <w:szCs w:val="21"/>
        </w:rPr>
      </w:pPr>
    </w:p>
    <w:p w14:paraId="3BD08754"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地址：                            邮编：__________   电话：______________</w:t>
      </w:r>
    </w:p>
    <w:p w14:paraId="49E463D4"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传真：______________投标人代表姓名：______________ 职务：_____________</w:t>
      </w:r>
    </w:p>
    <w:p w14:paraId="59D68C56"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投标人名称(公章): _____________</w:t>
      </w:r>
    </w:p>
    <w:p w14:paraId="16D2B4A8"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开户银行：                                  银行帐号：</w:t>
      </w:r>
    </w:p>
    <w:p w14:paraId="2C695CB6" w14:textId="77777777" w:rsidR="007B19E2" w:rsidRPr="00F400DC" w:rsidRDefault="00E4796D">
      <w:pPr>
        <w:ind w:firstLine="420"/>
        <w:rPr>
          <w:rFonts w:ascii="微软雅黑" w:hAnsi="微软雅黑" w:cs="微软雅黑"/>
        </w:rPr>
      </w:pPr>
      <w:bookmarkStart w:id="248" w:name="_Toc9104"/>
      <w:bookmarkStart w:id="249" w:name="_Toc10894"/>
      <w:r w:rsidRPr="00F400DC">
        <w:rPr>
          <w:rFonts w:ascii="微软雅黑" w:hAnsi="微软雅黑" w:cs="微软雅黑" w:hint="eastAsia"/>
        </w:rPr>
        <w:t>授权代表签字:___________                      日期:_____年___月___日</w:t>
      </w:r>
      <w:bookmarkEnd w:id="248"/>
      <w:bookmarkEnd w:id="249"/>
    </w:p>
    <w:p w14:paraId="61167720"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b/>
          <w:szCs w:val="21"/>
        </w:rPr>
        <w:br w:type="page"/>
      </w:r>
    </w:p>
    <w:p w14:paraId="35E4EBA1" w14:textId="77777777" w:rsidR="007B19E2" w:rsidRPr="00F400DC" w:rsidRDefault="007B19E2">
      <w:pPr>
        <w:snapToGrid w:val="0"/>
        <w:ind w:firstLine="420"/>
        <w:rPr>
          <w:rFonts w:ascii="微软雅黑" w:hAnsi="微软雅黑" w:cs="微软雅黑"/>
          <w:szCs w:val="21"/>
        </w:rPr>
        <w:sectPr w:rsidR="007B19E2" w:rsidRPr="00F400DC">
          <w:pgSz w:w="11906" w:h="16838"/>
          <w:pgMar w:top="1474" w:right="1797" w:bottom="1247" w:left="1797" w:header="851" w:footer="992" w:gutter="0"/>
          <w:cols w:space="720"/>
          <w:docGrid w:linePitch="312"/>
        </w:sectPr>
      </w:pPr>
    </w:p>
    <w:p w14:paraId="2A3053A2" w14:textId="77777777" w:rsidR="007B19E2" w:rsidRPr="00F400DC" w:rsidRDefault="00E4796D">
      <w:pPr>
        <w:snapToGrid w:val="0"/>
        <w:ind w:firstLine="420"/>
        <w:rPr>
          <w:rFonts w:ascii="微软雅黑" w:hAnsi="微软雅黑" w:cs="微软雅黑"/>
          <w:b/>
          <w:bCs/>
          <w:szCs w:val="21"/>
        </w:rPr>
      </w:pPr>
      <w:r w:rsidRPr="00F400DC">
        <w:rPr>
          <w:rFonts w:ascii="微软雅黑" w:hAnsi="微软雅黑" w:cs="微软雅黑" w:hint="eastAsia"/>
          <w:b/>
          <w:bCs/>
          <w:szCs w:val="21"/>
        </w:rPr>
        <w:lastRenderedPageBreak/>
        <w:t>报价明细表（单位：元）</w:t>
      </w:r>
    </w:p>
    <w:p w14:paraId="1B054705" w14:textId="77777777" w:rsidR="007B19E2" w:rsidRPr="00F400DC" w:rsidRDefault="007B19E2">
      <w:pPr>
        <w:pStyle w:val="2"/>
        <w:ind w:firstLine="344"/>
        <w:rPr>
          <w:rFonts w:ascii="微软雅黑" w:hAnsi="微软雅黑" w:cs="微软雅黑"/>
          <w:b/>
          <w:bCs/>
          <w:szCs w:val="21"/>
        </w:rPr>
      </w:pPr>
    </w:p>
    <w:tbl>
      <w:tblPr>
        <w:tblW w:w="936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970"/>
        <w:gridCol w:w="2126"/>
        <w:gridCol w:w="918"/>
        <w:gridCol w:w="1069"/>
        <w:gridCol w:w="1509"/>
        <w:gridCol w:w="1767"/>
        <w:gridCol w:w="10"/>
      </w:tblGrid>
      <w:tr w:rsidR="007B19E2" w:rsidRPr="00F400DC" w14:paraId="4074797D" w14:textId="77777777" w:rsidTr="001C6342">
        <w:trPr>
          <w:gridAfter w:val="1"/>
          <w:wAfter w:w="10" w:type="dxa"/>
          <w:cantSplit/>
          <w:trHeight w:val="891"/>
          <w:jc w:val="center"/>
        </w:trPr>
        <w:tc>
          <w:tcPr>
            <w:tcW w:w="1970" w:type="dxa"/>
            <w:tcBorders>
              <w:right w:val="single" w:sz="4" w:space="0" w:color="auto"/>
            </w:tcBorders>
            <w:vAlign w:val="center"/>
          </w:tcPr>
          <w:p w14:paraId="34824423" w14:textId="77777777" w:rsidR="007B19E2" w:rsidRPr="00F400DC" w:rsidRDefault="00E4796D">
            <w:pPr>
              <w:spacing w:line="460" w:lineRule="exact"/>
              <w:ind w:firstLine="500"/>
              <w:jc w:val="center"/>
              <w:rPr>
                <w:rFonts w:ascii="微软雅黑" w:hAnsi="微软雅黑" w:cs="微软雅黑"/>
                <w:spacing w:val="20"/>
                <w:szCs w:val="21"/>
              </w:rPr>
            </w:pPr>
            <w:r w:rsidRPr="00F400DC">
              <w:rPr>
                <w:rFonts w:ascii="微软雅黑" w:hAnsi="微软雅黑" w:cs="微软雅黑" w:hint="eastAsia"/>
                <w:spacing w:val="20"/>
                <w:szCs w:val="21"/>
              </w:rPr>
              <w:t>项目</w:t>
            </w:r>
          </w:p>
        </w:tc>
        <w:tc>
          <w:tcPr>
            <w:tcW w:w="2126" w:type="dxa"/>
            <w:tcBorders>
              <w:left w:val="single" w:sz="4" w:space="0" w:color="auto"/>
              <w:right w:val="single" w:sz="4" w:space="0" w:color="auto"/>
            </w:tcBorders>
            <w:vAlign w:val="center"/>
          </w:tcPr>
          <w:p w14:paraId="047CCAD6"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区域</w:t>
            </w:r>
          </w:p>
        </w:tc>
        <w:tc>
          <w:tcPr>
            <w:tcW w:w="918" w:type="dxa"/>
            <w:tcBorders>
              <w:left w:val="single" w:sz="4" w:space="0" w:color="auto"/>
              <w:right w:val="single" w:sz="4" w:space="0" w:color="auto"/>
            </w:tcBorders>
            <w:vAlign w:val="center"/>
          </w:tcPr>
          <w:p w14:paraId="427E183C"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单位</w:t>
            </w:r>
          </w:p>
        </w:tc>
        <w:tc>
          <w:tcPr>
            <w:tcW w:w="1069" w:type="dxa"/>
            <w:tcBorders>
              <w:left w:val="single" w:sz="4" w:space="0" w:color="auto"/>
              <w:right w:val="single" w:sz="4" w:space="0" w:color="auto"/>
            </w:tcBorders>
            <w:vAlign w:val="center"/>
          </w:tcPr>
          <w:p w14:paraId="7A747AE1"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数量</w:t>
            </w:r>
          </w:p>
        </w:tc>
        <w:tc>
          <w:tcPr>
            <w:tcW w:w="1509" w:type="dxa"/>
            <w:tcBorders>
              <w:left w:val="single" w:sz="4" w:space="0" w:color="auto"/>
            </w:tcBorders>
            <w:vAlign w:val="center"/>
          </w:tcPr>
          <w:p w14:paraId="619AF5B5"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投标金额</w:t>
            </w:r>
          </w:p>
        </w:tc>
        <w:tc>
          <w:tcPr>
            <w:tcW w:w="1767" w:type="dxa"/>
            <w:tcBorders>
              <w:left w:val="single" w:sz="4" w:space="0" w:color="auto"/>
            </w:tcBorders>
            <w:vAlign w:val="center"/>
          </w:tcPr>
          <w:p w14:paraId="10D11738"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预算（上限）金额</w:t>
            </w:r>
          </w:p>
        </w:tc>
      </w:tr>
      <w:tr w:rsidR="007B19E2" w:rsidRPr="00F400DC" w14:paraId="365F84CA" w14:textId="77777777" w:rsidTr="001C6342">
        <w:trPr>
          <w:gridAfter w:val="1"/>
          <w:wAfter w:w="10" w:type="dxa"/>
          <w:cantSplit/>
          <w:trHeight w:val="420"/>
          <w:jc w:val="center"/>
        </w:trPr>
        <w:tc>
          <w:tcPr>
            <w:tcW w:w="1970" w:type="dxa"/>
            <w:vMerge w:val="restart"/>
            <w:tcBorders>
              <w:right w:val="single" w:sz="4" w:space="0" w:color="auto"/>
            </w:tcBorders>
            <w:vAlign w:val="center"/>
          </w:tcPr>
          <w:p w14:paraId="4F658873"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rPr>
              <w:t xml:space="preserve"> 嘉兴市镇（街道）环境空气质量监测与评价服务项目</w:t>
            </w:r>
          </w:p>
        </w:tc>
        <w:tc>
          <w:tcPr>
            <w:tcW w:w="2126" w:type="dxa"/>
            <w:tcBorders>
              <w:left w:val="single" w:sz="4" w:space="0" w:color="auto"/>
              <w:bottom w:val="single" w:sz="4" w:space="0" w:color="auto"/>
              <w:right w:val="single" w:sz="4" w:space="0" w:color="auto"/>
            </w:tcBorders>
            <w:vAlign w:val="center"/>
          </w:tcPr>
          <w:p w14:paraId="05308E08" w14:textId="77777777" w:rsidR="007B19E2" w:rsidRPr="00F400DC" w:rsidRDefault="00E4796D">
            <w:pPr>
              <w:spacing w:line="460" w:lineRule="exact"/>
              <w:ind w:firstLineChars="19" w:firstLine="42"/>
              <w:jc w:val="center"/>
              <w:rPr>
                <w:rFonts w:ascii="微软雅黑" w:hAnsi="微软雅黑" w:cs="微软雅黑"/>
                <w:spacing w:val="20"/>
                <w:szCs w:val="21"/>
              </w:rPr>
            </w:pPr>
            <w:r w:rsidRPr="00F400DC">
              <w:rPr>
                <w:rFonts w:hint="eastAsia"/>
                <w:sz w:val="22"/>
              </w:rPr>
              <w:t>南湖区</w:t>
            </w:r>
          </w:p>
        </w:tc>
        <w:tc>
          <w:tcPr>
            <w:tcW w:w="918" w:type="dxa"/>
            <w:tcBorders>
              <w:left w:val="single" w:sz="4" w:space="0" w:color="auto"/>
              <w:bottom w:val="single" w:sz="4" w:space="0" w:color="auto"/>
              <w:right w:val="single" w:sz="4" w:space="0" w:color="auto"/>
            </w:tcBorders>
            <w:vAlign w:val="center"/>
          </w:tcPr>
          <w:p w14:paraId="32C56BC0"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项</w:t>
            </w:r>
          </w:p>
        </w:tc>
        <w:tc>
          <w:tcPr>
            <w:tcW w:w="1069" w:type="dxa"/>
            <w:tcBorders>
              <w:left w:val="single" w:sz="4" w:space="0" w:color="auto"/>
              <w:bottom w:val="single" w:sz="4" w:space="0" w:color="auto"/>
              <w:right w:val="single" w:sz="4" w:space="0" w:color="auto"/>
            </w:tcBorders>
            <w:vAlign w:val="center"/>
          </w:tcPr>
          <w:p w14:paraId="5AC369FC"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1</w:t>
            </w:r>
          </w:p>
        </w:tc>
        <w:tc>
          <w:tcPr>
            <w:tcW w:w="1509" w:type="dxa"/>
            <w:tcBorders>
              <w:left w:val="single" w:sz="4" w:space="0" w:color="auto"/>
              <w:bottom w:val="single" w:sz="4" w:space="0" w:color="auto"/>
            </w:tcBorders>
            <w:vAlign w:val="center"/>
          </w:tcPr>
          <w:p w14:paraId="15C5BC18" w14:textId="77777777" w:rsidR="007B19E2" w:rsidRPr="00F400DC" w:rsidRDefault="007B19E2">
            <w:pPr>
              <w:ind w:firstLine="420"/>
              <w:jc w:val="center"/>
              <w:rPr>
                <w:rFonts w:ascii="微软雅黑" w:hAnsi="微软雅黑" w:cs="宋体"/>
                <w:szCs w:val="21"/>
              </w:rPr>
            </w:pPr>
          </w:p>
        </w:tc>
        <w:tc>
          <w:tcPr>
            <w:tcW w:w="1767" w:type="dxa"/>
            <w:tcBorders>
              <w:left w:val="single" w:sz="4" w:space="0" w:color="auto"/>
              <w:bottom w:val="single" w:sz="4" w:space="0" w:color="auto"/>
            </w:tcBorders>
            <w:vAlign w:val="center"/>
          </w:tcPr>
          <w:p w14:paraId="5DCDAC80" w14:textId="77777777" w:rsidR="007B19E2" w:rsidRPr="00F400DC" w:rsidRDefault="00E4796D">
            <w:pPr>
              <w:spacing w:line="460" w:lineRule="exact"/>
              <w:ind w:firstLineChars="0" w:firstLine="0"/>
              <w:jc w:val="right"/>
              <w:rPr>
                <w:rFonts w:ascii="微软雅黑" w:hAnsi="微软雅黑" w:cs="微软雅黑"/>
                <w:spacing w:val="20"/>
                <w:szCs w:val="21"/>
              </w:rPr>
            </w:pPr>
            <w:r w:rsidRPr="00F400DC">
              <w:rPr>
                <w:rFonts w:ascii="微软雅黑" w:hAnsi="微软雅黑" w:cs="微软雅黑" w:hint="eastAsia"/>
                <w:spacing w:val="20"/>
                <w:szCs w:val="21"/>
              </w:rPr>
              <w:t>6600000.00</w:t>
            </w:r>
          </w:p>
        </w:tc>
      </w:tr>
      <w:tr w:rsidR="007B19E2" w:rsidRPr="00F400DC" w14:paraId="267AEF15" w14:textId="77777777" w:rsidTr="001C6342">
        <w:trPr>
          <w:gridAfter w:val="1"/>
          <w:wAfter w:w="10" w:type="dxa"/>
          <w:cantSplit/>
          <w:trHeight w:val="390"/>
          <w:jc w:val="center"/>
        </w:trPr>
        <w:tc>
          <w:tcPr>
            <w:tcW w:w="1970" w:type="dxa"/>
            <w:vMerge/>
            <w:tcBorders>
              <w:right w:val="single" w:sz="4" w:space="0" w:color="auto"/>
            </w:tcBorders>
            <w:vAlign w:val="center"/>
          </w:tcPr>
          <w:p w14:paraId="09760E81" w14:textId="77777777" w:rsidR="007B19E2" w:rsidRPr="00F400DC" w:rsidRDefault="007B19E2">
            <w:pPr>
              <w:spacing w:line="460" w:lineRule="exact"/>
              <w:ind w:firstLineChars="0" w:firstLine="0"/>
              <w:jc w:val="center"/>
              <w:rPr>
                <w:rFonts w:ascii="微软雅黑" w:hAnsi="微软雅黑" w:cs="微软雅黑"/>
              </w:rPr>
            </w:pPr>
          </w:p>
        </w:tc>
        <w:tc>
          <w:tcPr>
            <w:tcW w:w="2126" w:type="dxa"/>
            <w:tcBorders>
              <w:top w:val="single" w:sz="4" w:space="0" w:color="auto"/>
              <w:left w:val="single" w:sz="4" w:space="0" w:color="auto"/>
              <w:bottom w:val="single" w:sz="4" w:space="0" w:color="auto"/>
              <w:right w:val="single" w:sz="4" w:space="0" w:color="auto"/>
            </w:tcBorders>
            <w:vAlign w:val="center"/>
          </w:tcPr>
          <w:p w14:paraId="11172B88" w14:textId="77777777" w:rsidR="007B19E2" w:rsidRPr="00F400DC" w:rsidRDefault="00E4796D">
            <w:pPr>
              <w:spacing w:line="460" w:lineRule="exact"/>
              <w:ind w:firstLineChars="19" w:firstLine="42"/>
              <w:jc w:val="center"/>
              <w:rPr>
                <w:sz w:val="22"/>
              </w:rPr>
            </w:pPr>
            <w:proofErr w:type="gramStart"/>
            <w:r w:rsidRPr="00F400DC">
              <w:rPr>
                <w:rFonts w:hint="eastAsia"/>
                <w:sz w:val="22"/>
              </w:rPr>
              <w:t>秀洲区</w:t>
            </w:r>
            <w:proofErr w:type="gramEnd"/>
          </w:p>
        </w:tc>
        <w:tc>
          <w:tcPr>
            <w:tcW w:w="918" w:type="dxa"/>
            <w:tcBorders>
              <w:top w:val="single" w:sz="4" w:space="0" w:color="auto"/>
              <w:left w:val="single" w:sz="4" w:space="0" w:color="auto"/>
              <w:bottom w:val="single" w:sz="4" w:space="0" w:color="auto"/>
              <w:right w:val="single" w:sz="4" w:space="0" w:color="auto"/>
            </w:tcBorders>
            <w:vAlign w:val="center"/>
          </w:tcPr>
          <w:p w14:paraId="40EDAA84"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项</w:t>
            </w:r>
          </w:p>
        </w:tc>
        <w:tc>
          <w:tcPr>
            <w:tcW w:w="1069" w:type="dxa"/>
            <w:tcBorders>
              <w:top w:val="single" w:sz="4" w:space="0" w:color="auto"/>
              <w:left w:val="single" w:sz="4" w:space="0" w:color="auto"/>
              <w:bottom w:val="single" w:sz="4" w:space="0" w:color="auto"/>
              <w:right w:val="single" w:sz="4" w:space="0" w:color="auto"/>
            </w:tcBorders>
            <w:vAlign w:val="center"/>
          </w:tcPr>
          <w:p w14:paraId="78B366F0"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1</w:t>
            </w:r>
          </w:p>
        </w:tc>
        <w:tc>
          <w:tcPr>
            <w:tcW w:w="1509" w:type="dxa"/>
            <w:tcBorders>
              <w:top w:val="single" w:sz="4" w:space="0" w:color="auto"/>
              <w:left w:val="single" w:sz="4" w:space="0" w:color="auto"/>
              <w:bottom w:val="single" w:sz="4" w:space="0" w:color="auto"/>
            </w:tcBorders>
            <w:vAlign w:val="center"/>
          </w:tcPr>
          <w:p w14:paraId="1580EEFD" w14:textId="77777777" w:rsidR="007B19E2" w:rsidRPr="00F400DC" w:rsidRDefault="007B19E2">
            <w:pPr>
              <w:ind w:firstLine="420"/>
              <w:jc w:val="center"/>
              <w:rPr>
                <w:rFonts w:ascii="微软雅黑" w:hAnsi="微软雅黑" w:cs="宋体"/>
                <w:szCs w:val="21"/>
              </w:rPr>
            </w:pPr>
          </w:p>
        </w:tc>
        <w:tc>
          <w:tcPr>
            <w:tcW w:w="1767" w:type="dxa"/>
            <w:tcBorders>
              <w:top w:val="single" w:sz="4" w:space="0" w:color="auto"/>
              <w:left w:val="single" w:sz="4" w:space="0" w:color="auto"/>
              <w:bottom w:val="single" w:sz="4" w:space="0" w:color="auto"/>
            </w:tcBorders>
            <w:vAlign w:val="center"/>
          </w:tcPr>
          <w:p w14:paraId="0E5D25AC" w14:textId="77777777" w:rsidR="007B19E2" w:rsidRPr="00F400DC" w:rsidRDefault="00E4796D">
            <w:pPr>
              <w:spacing w:line="460" w:lineRule="exact"/>
              <w:ind w:firstLineChars="0" w:firstLine="0"/>
              <w:jc w:val="right"/>
              <w:rPr>
                <w:rFonts w:ascii="微软雅黑" w:hAnsi="微软雅黑" w:cs="微软雅黑"/>
                <w:spacing w:val="20"/>
                <w:szCs w:val="21"/>
              </w:rPr>
            </w:pPr>
            <w:r w:rsidRPr="00F400DC">
              <w:rPr>
                <w:rFonts w:ascii="微软雅黑" w:hAnsi="微软雅黑" w:cs="微软雅黑"/>
                <w:spacing w:val="20"/>
                <w:szCs w:val="21"/>
              </w:rPr>
              <w:t>48</w:t>
            </w:r>
            <w:r w:rsidRPr="00F400DC">
              <w:rPr>
                <w:rFonts w:ascii="微软雅黑" w:hAnsi="微软雅黑" w:cs="微软雅黑" w:hint="eastAsia"/>
                <w:spacing w:val="20"/>
                <w:szCs w:val="21"/>
              </w:rPr>
              <w:t>00000.00</w:t>
            </w:r>
          </w:p>
        </w:tc>
      </w:tr>
      <w:tr w:rsidR="007B19E2" w:rsidRPr="00F400DC" w14:paraId="71E5845A" w14:textId="77777777" w:rsidTr="001C6342">
        <w:trPr>
          <w:gridAfter w:val="1"/>
          <w:wAfter w:w="10" w:type="dxa"/>
          <w:cantSplit/>
          <w:trHeight w:val="370"/>
          <w:jc w:val="center"/>
        </w:trPr>
        <w:tc>
          <w:tcPr>
            <w:tcW w:w="1970" w:type="dxa"/>
            <w:vMerge/>
            <w:tcBorders>
              <w:right w:val="single" w:sz="4" w:space="0" w:color="auto"/>
            </w:tcBorders>
            <w:vAlign w:val="center"/>
          </w:tcPr>
          <w:p w14:paraId="5532C9ED" w14:textId="77777777" w:rsidR="007B19E2" w:rsidRPr="00F400DC" w:rsidRDefault="007B19E2">
            <w:pPr>
              <w:spacing w:line="460" w:lineRule="exact"/>
              <w:ind w:firstLineChars="0" w:firstLine="0"/>
              <w:jc w:val="center"/>
              <w:rPr>
                <w:rFonts w:ascii="微软雅黑" w:hAnsi="微软雅黑" w:cs="微软雅黑"/>
              </w:rPr>
            </w:pPr>
          </w:p>
        </w:tc>
        <w:tc>
          <w:tcPr>
            <w:tcW w:w="2126" w:type="dxa"/>
            <w:tcBorders>
              <w:top w:val="single" w:sz="4" w:space="0" w:color="auto"/>
              <w:left w:val="single" w:sz="4" w:space="0" w:color="auto"/>
              <w:bottom w:val="single" w:sz="4" w:space="0" w:color="auto"/>
              <w:right w:val="single" w:sz="4" w:space="0" w:color="auto"/>
            </w:tcBorders>
            <w:vAlign w:val="center"/>
          </w:tcPr>
          <w:p w14:paraId="18796603" w14:textId="77777777" w:rsidR="007B19E2" w:rsidRPr="00F400DC" w:rsidRDefault="00E4796D">
            <w:pPr>
              <w:spacing w:line="460" w:lineRule="exact"/>
              <w:ind w:firstLineChars="19" w:firstLine="42"/>
              <w:jc w:val="center"/>
              <w:rPr>
                <w:sz w:val="22"/>
              </w:rPr>
            </w:pPr>
            <w:r w:rsidRPr="00F400DC">
              <w:rPr>
                <w:rFonts w:hint="eastAsia"/>
                <w:sz w:val="22"/>
              </w:rPr>
              <w:t>嘉善县</w:t>
            </w:r>
          </w:p>
        </w:tc>
        <w:tc>
          <w:tcPr>
            <w:tcW w:w="918" w:type="dxa"/>
            <w:tcBorders>
              <w:top w:val="single" w:sz="4" w:space="0" w:color="auto"/>
              <w:left w:val="single" w:sz="4" w:space="0" w:color="auto"/>
              <w:bottom w:val="single" w:sz="4" w:space="0" w:color="auto"/>
              <w:right w:val="single" w:sz="4" w:space="0" w:color="auto"/>
            </w:tcBorders>
            <w:vAlign w:val="center"/>
          </w:tcPr>
          <w:p w14:paraId="044B3D90"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项</w:t>
            </w:r>
          </w:p>
        </w:tc>
        <w:tc>
          <w:tcPr>
            <w:tcW w:w="1069" w:type="dxa"/>
            <w:tcBorders>
              <w:top w:val="single" w:sz="4" w:space="0" w:color="auto"/>
              <w:left w:val="single" w:sz="4" w:space="0" w:color="auto"/>
              <w:bottom w:val="single" w:sz="4" w:space="0" w:color="auto"/>
              <w:right w:val="single" w:sz="4" w:space="0" w:color="auto"/>
            </w:tcBorders>
            <w:vAlign w:val="center"/>
          </w:tcPr>
          <w:p w14:paraId="558560D4"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1</w:t>
            </w:r>
          </w:p>
        </w:tc>
        <w:tc>
          <w:tcPr>
            <w:tcW w:w="1509" w:type="dxa"/>
            <w:tcBorders>
              <w:top w:val="single" w:sz="4" w:space="0" w:color="auto"/>
              <w:left w:val="single" w:sz="4" w:space="0" w:color="auto"/>
              <w:bottom w:val="single" w:sz="4" w:space="0" w:color="auto"/>
            </w:tcBorders>
            <w:vAlign w:val="center"/>
          </w:tcPr>
          <w:p w14:paraId="78E08299" w14:textId="77777777" w:rsidR="007B19E2" w:rsidRPr="00F400DC" w:rsidRDefault="007B19E2">
            <w:pPr>
              <w:ind w:firstLine="420"/>
              <w:jc w:val="center"/>
              <w:rPr>
                <w:rFonts w:ascii="微软雅黑" w:hAnsi="微软雅黑" w:cs="宋体"/>
                <w:szCs w:val="21"/>
              </w:rPr>
            </w:pPr>
          </w:p>
        </w:tc>
        <w:tc>
          <w:tcPr>
            <w:tcW w:w="1767" w:type="dxa"/>
            <w:tcBorders>
              <w:top w:val="single" w:sz="4" w:space="0" w:color="auto"/>
              <w:left w:val="single" w:sz="4" w:space="0" w:color="auto"/>
              <w:bottom w:val="single" w:sz="4" w:space="0" w:color="auto"/>
            </w:tcBorders>
            <w:vAlign w:val="center"/>
          </w:tcPr>
          <w:p w14:paraId="57FF22C3" w14:textId="77777777" w:rsidR="007B19E2" w:rsidRPr="00F400DC" w:rsidRDefault="00E4796D">
            <w:pPr>
              <w:spacing w:line="460" w:lineRule="exact"/>
              <w:ind w:firstLineChars="0" w:firstLine="0"/>
              <w:jc w:val="right"/>
              <w:rPr>
                <w:rFonts w:ascii="微软雅黑" w:hAnsi="微软雅黑" w:cs="微软雅黑"/>
                <w:spacing w:val="20"/>
                <w:szCs w:val="21"/>
              </w:rPr>
            </w:pPr>
            <w:r w:rsidRPr="00F400DC">
              <w:rPr>
                <w:rFonts w:ascii="微软雅黑" w:hAnsi="微软雅黑" w:cs="微软雅黑"/>
                <w:spacing w:val="20"/>
                <w:szCs w:val="21"/>
              </w:rPr>
              <w:t>54</w:t>
            </w:r>
            <w:r w:rsidRPr="00F400DC">
              <w:rPr>
                <w:rFonts w:ascii="微软雅黑" w:hAnsi="微软雅黑" w:cs="微软雅黑" w:hint="eastAsia"/>
                <w:spacing w:val="20"/>
                <w:szCs w:val="21"/>
              </w:rPr>
              <w:t>00000.00</w:t>
            </w:r>
          </w:p>
        </w:tc>
      </w:tr>
      <w:tr w:rsidR="007B19E2" w:rsidRPr="00F400DC" w14:paraId="6B71C331" w14:textId="77777777" w:rsidTr="001C6342">
        <w:trPr>
          <w:gridAfter w:val="1"/>
          <w:wAfter w:w="10" w:type="dxa"/>
          <w:cantSplit/>
          <w:trHeight w:val="435"/>
          <w:jc w:val="center"/>
        </w:trPr>
        <w:tc>
          <w:tcPr>
            <w:tcW w:w="1970" w:type="dxa"/>
            <w:vMerge/>
            <w:tcBorders>
              <w:right w:val="single" w:sz="4" w:space="0" w:color="auto"/>
            </w:tcBorders>
            <w:vAlign w:val="center"/>
          </w:tcPr>
          <w:p w14:paraId="0D137805" w14:textId="77777777" w:rsidR="007B19E2" w:rsidRPr="00F400DC" w:rsidRDefault="007B19E2">
            <w:pPr>
              <w:spacing w:line="460" w:lineRule="exact"/>
              <w:ind w:firstLineChars="0" w:firstLine="0"/>
              <w:jc w:val="center"/>
              <w:rPr>
                <w:rFonts w:ascii="微软雅黑" w:hAnsi="微软雅黑" w:cs="微软雅黑"/>
              </w:rPr>
            </w:pPr>
          </w:p>
        </w:tc>
        <w:tc>
          <w:tcPr>
            <w:tcW w:w="2126" w:type="dxa"/>
            <w:tcBorders>
              <w:top w:val="single" w:sz="4" w:space="0" w:color="auto"/>
              <w:left w:val="single" w:sz="4" w:space="0" w:color="auto"/>
              <w:bottom w:val="single" w:sz="4" w:space="0" w:color="auto"/>
              <w:right w:val="single" w:sz="4" w:space="0" w:color="auto"/>
            </w:tcBorders>
            <w:vAlign w:val="center"/>
          </w:tcPr>
          <w:p w14:paraId="3EF00D17" w14:textId="77777777" w:rsidR="007B19E2" w:rsidRPr="00F400DC" w:rsidRDefault="00E4796D">
            <w:pPr>
              <w:spacing w:line="460" w:lineRule="exact"/>
              <w:ind w:firstLineChars="19" w:firstLine="42"/>
              <w:jc w:val="center"/>
              <w:rPr>
                <w:sz w:val="22"/>
              </w:rPr>
            </w:pPr>
            <w:r w:rsidRPr="00F400DC">
              <w:rPr>
                <w:rFonts w:hint="eastAsia"/>
                <w:sz w:val="22"/>
              </w:rPr>
              <w:t>平湖市</w:t>
            </w:r>
          </w:p>
        </w:tc>
        <w:tc>
          <w:tcPr>
            <w:tcW w:w="918" w:type="dxa"/>
            <w:tcBorders>
              <w:top w:val="single" w:sz="4" w:space="0" w:color="auto"/>
              <w:left w:val="single" w:sz="4" w:space="0" w:color="auto"/>
              <w:bottom w:val="single" w:sz="4" w:space="0" w:color="auto"/>
              <w:right w:val="single" w:sz="4" w:space="0" w:color="auto"/>
            </w:tcBorders>
            <w:vAlign w:val="center"/>
          </w:tcPr>
          <w:p w14:paraId="1A330AD1"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项</w:t>
            </w:r>
          </w:p>
        </w:tc>
        <w:tc>
          <w:tcPr>
            <w:tcW w:w="1069" w:type="dxa"/>
            <w:tcBorders>
              <w:top w:val="single" w:sz="4" w:space="0" w:color="auto"/>
              <w:left w:val="single" w:sz="4" w:space="0" w:color="auto"/>
              <w:bottom w:val="single" w:sz="4" w:space="0" w:color="auto"/>
              <w:right w:val="single" w:sz="4" w:space="0" w:color="auto"/>
            </w:tcBorders>
            <w:vAlign w:val="center"/>
          </w:tcPr>
          <w:p w14:paraId="3332B723"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1</w:t>
            </w:r>
          </w:p>
        </w:tc>
        <w:tc>
          <w:tcPr>
            <w:tcW w:w="1509" w:type="dxa"/>
            <w:tcBorders>
              <w:top w:val="single" w:sz="4" w:space="0" w:color="auto"/>
              <w:left w:val="single" w:sz="4" w:space="0" w:color="auto"/>
              <w:bottom w:val="single" w:sz="4" w:space="0" w:color="auto"/>
            </w:tcBorders>
            <w:vAlign w:val="center"/>
          </w:tcPr>
          <w:p w14:paraId="3BA890EF" w14:textId="77777777" w:rsidR="007B19E2" w:rsidRPr="00F400DC" w:rsidRDefault="007B19E2">
            <w:pPr>
              <w:ind w:firstLine="420"/>
              <w:jc w:val="center"/>
              <w:rPr>
                <w:rFonts w:ascii="微软雅黑" w:hAnsi="微软雅黑" w:cs="宋体"/>
                <w:szCs w:val="21"/>
              </w:rPr>
            </w:pPr>
          </w:p>
        </w:tc>
        <w:tc>
          <w:tcPr>
            <w:tcW w:w="1767" w:type="dxa"/>
            <w:tcBorders>
              <w:top w:val="single" w:sz="4" w:space="0" w:color="auto"/>
              <w:left w:val="single" w:sz="4" w:space="0" w:color="auto"/>
              <w:bottom w:val="single" w:sz="4" w:space="0" w:color="auto"/>
            </w:tcBorders>
            <w:vAlign w:val="center"/>
          </w:tcPr>
          <w:p w14:paraId="4CCCE4C9" w14:textId="77777777" w:rsidR="007B19E2" w:rsidRPr="00F400DC" w:rsidRDefault="00E4796D">
            <w:pPr>
              <w:spacing w:line="460" w:lineRule="exact"/>
              <w:ind w:firstLineChars="0" w:firstLine="0"/>
              <w:jc w:val="right"/>
              <w:rPr>
                <w:rFonts w:ascii="微软雅黑" w:hAnsi="微软雅黑" w:cs="微软雅黑"/>
                <w:spacing w:val="20"/>
                <w:szCs w:val="21"/>
              </w:rPr>
            </w:pPr>
            <w:r w:rsidRPr="00F400DC">
              <w:rPr>
                <w:rFonts w:ascii="微软雅黑" w:hAnsi="微软雅黑" w:cs="微软雅黑" w:hint="eastAsia"/>
                <w:spacing w:val="20"/>
                <w:szCs w:val="21"/>
              </w:rPr>
              <w:t>3600000.00</w:t>
            </w:r>
          </w:p>
        </w:tc>
      </w:tr>
      <w:tr w:rsidR="007B19E2" w:rsidRPr="00F400DC" w14:paraId="67FDFF47" w14:textId="77777777" w:rsidTr="001C6342">
        <w:trPr>
          <w:gridAfter w:val="1"/>
          <w:wAfter w:w="10" w:type="dxa"/>
          <w:cantSplit/>
          <w:trHeight w:val="390"/>
          <w:jc w:val="center"/>
        </w:trPr>
        <w:tc>
          <w:tcPr>
            <w:tcW w:w="1970" w:type="dxa"/>
            <w:vMerge/>
            <w:tcBorders>
              <w:right w:val="single" w:sz="4" w:space="0" w:color="auto"/>
            </w:tcBorders>
            <w:vAlign w:val="center"/>
          </w:tcPr>
          <w:p w14:paraId="065A1648" w14:textId="77777777" w:rsidR="007B19E2" w:rsidRPr="00F400DC" w:rsidRDefault="007B19E2">
            <w:pPr>
              <w:spacing w:line="460" w:lineRule="exact"/>
              <w:ind w:firstLineChars="0" w:firstLine="0"/>
              <w:jc w:val="center"/>
              <w:rPr>
                <w:rFonts w:ascii="微软雅黑" w:hAnsi="微软雅黑" w:cs="微软雅黑"/>
              </w:rPr>
            </w:pPr>
          </w:p>
        </w:tc>
        <w:tc>
          <w:tcPr>
            <w:tcW w:w="2126" w:type="dxa"/>
            <w:tcBorders>
              <w:top w:val="single" w:sz="4" w:space="0" w:color="auto"/>
              <w:left w:val="single" w:sz="4" w:space="0" w:color="auto"/>
              <w:bottom w:val="single" w:sz="4" w:space="0" w:color="auto"/>
              <w:right w:val="single" w:sz="4" w:space="0" w:color="auto"/>
            </w:tcBorders>
            <w:vAlign w:val="center"/>
          </w:tcPr>
          <w:p w14:paraId="491575CA" w14:textId="77777777" w:rsidR="007B19E2" w:rsidRPr="00F400DC" w:rsidRDefault="00E4796D">
            <w:pPr>
              <w:spacing w:line="460" w:lineRule="exact"/>
              <w:ind w:firstLineChars="19" w:firstLine="42"/>
              <w:jc w:val="center"/>
              <w:rPr>
                <w:sz w:val="22"/>
              </w:rPr>
            </w:pPr>
            <w:r w:rsidRPr="00F400DC">
              <w:rPr>
                <w:rFonts w:hint="eastAsia"/>
                <w:sz w:val="22"/>
              </w:rPr>
              <w:t>海盐县</w:t>
            </w:r>
          </w:p>
        </w:tc>
        <w:tc>
          <w:tcPr>
            <w:tcW w:w="918" w:type="dxa"/>
            <w:tcBorders>
              <w:top w:val="single" w:sz="4" w:space="0" w:color="auto"/>
              <w:left w:val="single" w:sz="4" w:space="0" w:color="auto"/>
              <w:bottom w:val="single" w:sz="4" w:space="0" w:color="auto"/>
              <w:right w:val="single" w:sz="4" w:space="0" w:color="auto"/>
            </w:tcBorders>
            <w:vAlign w:val="center"/>
          </w:tcPr>
          <w:p w14:paraId="5754919C"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项</w:t>
            </w:r>
          </w:p>
        </w:tc>
        <w:tc>
          <w:tcPr>
            <w:tcW w:w="1069" w:type="dxa"/>
            <w:tcBorders>
              <w:top w:val="single" w:sz="4" w:space="0" w:color="auto"/>
              <w:left w:val="single" w:sz="4" w:space="0" w:color="auto"/>
              <w:bottom w:val="single" w:sz="4" w:space="0" w:color="auto"/>
              <w:right w:val="single" w:sz="4" w:space="0" w:color="auto"/>
            </w:tcBorders>
            <w:vAlign w:val="center"/>
          </w:tcPr>
          <w:p w14:paraId="6262F598"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1</w:t>
            </w:r>
          </w:p>
        </w:tc>
        <w:tc>
          <w:tcPr>
            <w:tcW w:w="1509" w:type="dxa"/>
            <w:tcBorders>
              <w:top w:val="single" w:sz="4" w:space="0" w:color="auto"/>
              <w:left w:val="single" w:sz="4" w:space="0" w:color="auto"/>
              <w:bottom w:val="single" w:sz="4" w:space="0" w:color="auto"/>
            </w:tcBorders>
            <w:vAlign w:val="center"/>
          </w:tcPr>
          <w:p w14:paraId="0974C5F4" w14:textId="77777777" w:rsidR="007B19E2" w:rsidRPr="00F400DC" w:rsidRDefault="007B19E2">
            <w:pPr>
              <w:ind w:firstLine="420"/>
              <w:jc w:val="center"/>
              <w:rPr>
                <w:rFonts w:ascii="微软雅黑" w:hAnsi="微软雅黑" w:cs="宋体"/>
                <w:szCs w:val="21"/>
              </w:rPr>
            </w:pPr>
          </w:p>
        </w:tc>
        <w:tc>
          <w:tcPr>
            <w:tcW w:w="1767" w:type="dxa"/>
            <w:tcBorders>
              <w:top w:val="single" w:sz="4" w:space="0" w:color="auto"/>
              <w:left w:val="single" w:sz="4" w:space="0" w:color="auto"/>
              <w:bottom w:val="single" w:sz="4" w:space="0" w:color="auto"/>
            </w:tcBorders>
            <w:vAlign w:val="center"/>
          </w:tcPr>
          <w:p w14:paraId="5FDACD2C" w14:textId="77777777" w:rsidR="007B19E2" w:rsidRPr="00F400DC" w:rsidRDefault="00E4796D">
            <w:pPr>
              <w:spacing w:line="460" w:lineRule="exact"/>
              <w:ind w:firstLineChars="0" w:firstLine="0"/>
              <w:jc w:val="right"/>
              <w:rPr>
                <w:rFonts w:ascii="微软雅黑" w:hAnsi="微软雅黑" w:cs="微软雅黑"/>
                <w:spacing w:val="20"/>
                <w:szCs w:val="21"/>
              </w:rPr>
            </w:pPr>
            <w:r w:rsidRPr="00F400DC">
              <w:rPr>
                <w:rFonts w:ascii="微软雅黑" w:hAnsi="微软雅黑" w:cs="微软雅黑" w:hint="eastAsia"/>
                <w:spacing w:val="20"/>
                <w:szCs w:val="21"/>
              </w:rPr>
              <w:t>5400000.00</w:t>
            </w:r>
          </w:p>
        </w:tc>
      </w:tr>
      <w:tr w:rsidR="007B19E2" w:rsidRPr="00F400DC" w14:paraId="7D72F5DE" w14:textId="77777777" w:rsidTr="001C6342">
        <w:trPr>
          <w:gridAfter w:val="1"/>
          <w:wAfter w:w="10" w:type="dxa"/>
          <w:cantSplit/>
          <w:trHeight w:val="375"/>
          <w:jc w:val="center"/>
        </w:trPr>
        <w:tc>
          <w:tcPr>
            <w:tcW w:w="1970" w:type="dxa"/>
            <w:vMerge/>
            <w:tcBorders>
              <w:right w:val="single" w:sz="4" w:space="0" w:color="auto"/>
            </w:tcBorders>
            <w:vAlign w:val="center"/>
          </w:tcPr>
          <w:p w14:paraId="16372F05" w14:textId="77777777" w:rsidR="007B19E2" w:rsidRPr="00F400DC" w:rsidRDefault="007B19E2">
            <w:pPr>
              <w:spacing w:line="460" w:lineRule="exact"/>
              <w:ind w:firstLineChars="0" w:firstLine="0"/>
              <w:jc w:val="center"/>
              <w:rPr>
                <w:rFonts w:ascii="微软雅黑" w:hAnsi="微软雅黑" w:cs="微软雅黑"/>
              </w:rPr>
            </w:pPr>
          </w:p>
        </w:tc>
        <w:tc>
          <w:tcPr>
            <w:tcW w:w="2126" w:type="dxa"/>
            <w:tcBorders>
              <w:top w:val="single" w:sz="4" w:space="0" w:color="auto"/>
              <w:left w:val="single" w:sz="4" w:space="0" w:color="auto"/>
              <w:bottom w:val="single" w:sz="4" w:space="0" w:color="auto"/>
              <w:right w:val="single" w:sz="4" w:space="0" w:color="auto"/>
            </w:tcBorders>
            <w:vAlign w:val="center"/>
          </w:tcPr>
          <w:p w14:paraId="5E139FB1" w14:textId="77777777" w:rsidR="007B19E2" w:rsidRPr="00F400DC" w:rsidRDefault="00E4796D">
            <w:pPr>
              <w:spacing w:line="460" w:lineRule="exact"/>
              <w:ind w:firstLineChars="19" w:firstLine="42"/>
              <w:jc w:val="center"/>
              <w:rPr>
                <w:sz w:val="22"/>
              </w:rPr>
            </w:pPr>
            <w:r w:rsidRPr="00F400DC">
              <w:rPr>
                <w:sz w:val="22"/>
              </w:rPr>
              <w:t>海宁</w:t>
            </w:r>
            <w:r w:rsidRPr="00F400DC">
              <w:rPr>
                <w:rFonts w:hint="eastAsia"/>
                <w:sz w:val="22"/>
              </w:rPr>
              <w:t>市</w:t>
            </w:r>
          </w:p>
        </w:tc>
        <w:tc>
          <w:tcPr>
            <w:tcW w:w="918" w:type="dxa"/>
            <w:tcBorders>
              <w:top w:val="single" w:sz="4" w:space="0" w:color="auto"/>
              <w:left w:val="single" w:sz="4" w:space="0" w:color="auto"/>
              <w:bottom w:val="single" w:sz="4" w:space="0" w:color="auto"/>
              <w:right w:val="single" w:sz="4" w:space="0" w:color="auto"/>
            </w:tcBorders>
            <w:vAlign w:val="center"/>
          </w:tcPr>
          <w:p w14:paraId="31E23114"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项</w:t>
            </w:r>
          </w:p>
        </w:tc>
        <w:tc>
          <w:tcPr>
            <w:tcW w:w="1069" w:type="dxa"/>
            <w:tcBorders>
              <w:top w:val="single" w:sz="4" w:space="0" w:color="auto"/>
              <w:left w:val="single" w:sz="4" w:space="0" w:color="auto"/>
              <w:bottom w:val="single" w:sz="4" w:space="0" w:color="auto"/>
              <w:right w:val="single" w:sz="4" w:space="0" w:color="auto"/>
            </w:tcBorders>
            <w:vAlign w:val="center"/>
          </w:tcPr>
          <w:p w14:paraId="4D8195B2"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1</w:t>
            </w:r>
          </w:p>
        </w:tc>
        <w:tc>
          <w:tcPr>
            <w:tcW w:w="1509" w:type="dxa"/>
            <w:tcBorders>
              <w:top w:val="single" w:sz="4" w:space="0" w:color="auto"/>
              <w:left w:val="single" w:sz="4" w:space="0" w:color="auto"/>
              <w:bottom w:val="single" w:sz="4" w:space="0" w:color="auto"/>
            </w:tcBorders>
            <w:vAlign w:val="center"/>
          </w:tcPr>
          <w:p w14:paraId="7F58A7CD" w14:textId="77777777" w:rsidR="007B19E2" w:rsidRPr="00F400DC" w:rsidRDefault="007B19E2">
            <w:pPr>
              <w:ind w:firstLine="420"/>
              <w:jc w:val="center"/>
              <w:rPr>
                <w:rFonts w:ascii="微软雅黑" w:hAnsi="微软雅黑" w:cs="宋体"/>
                <w:szCs w:val="21"/>
              </w:rPr>
            </w:pPr>
          </w:p>
        </w:tc>
        <w:tc>
          <w:tcPr>
            <w:tcW w:w="1767" w:type="dxa"/>
            <w:tcBorders>
              <w:top w:val="single" w:sz="4" w:space="0" w:color="auto"/>
              <w:left w:val="single" w:sz="4" w:space="0" w:color="auto"/>
              <w:bottom w:val="single" w:sz="4" w:space="0" w:color="auto"/>
            </w:tcBorders>
            <w:vAlign w:val="center"/>
          </w:tcPr>
          <w:p w14:paraId="072A5106" w14:textId="77777777" w:rsidR="007B19E2" w:rsidRPr="00F400DC" w:rsidRDefault="00E4796D">
            <w:pPr>
              <w:spacing w:line="460" w:lineRule="exact"/>
              <w:ind w:firstLineChars="0" w:firstLine="0"/>
              <w:jc w:val="right"/>
              <w:rPr>
                <w:rFonts w:ascii="微软雅黑" w:hAnsi="微软雅黑" w:cs="微软雅黑"/>
                <w:spacing w:val="20"/>
                <w:szCs w:val="21"/>
              </w:rPr>
            </w:pPr>
            <w:r w:rsidRPr="00F400DC">
              <w:rPr>
                <w:rFonts w:ascii="微软雅黑" w:hAnsi="微软雅黑" w:cs="微软雅黑" w:hint="eastAsia"/>
                <w:spacing w:val="20"/>
                <w:szCs w:val="21"/>
              </w:rPr>
              <w:t>7200000.00</w:t>
            </w:r>
          </w:p>
        </w:tc>
      </w:tr>
      <w:tr w:rsidR="007B19E2" w:rsidRPr="00F400DC" w14:paraId="00F3C4AA" w14:textId="77777777" w:rsidTr="001C6342">
        <w:trPr>
          <w:gridAfter w:val="1"/>
          <w:wAfter w:w="10" w:type="dxa"/>
          <w:cantSplit/>
          <w:trHeight w:val="315"/>
          <w:jc w:val="center"/>
        </w:trPr>
        <w:tc>
          <w:tcPr>
            <w:tcW w:w="1970" w:type="dxa"/>
            <w:vMerge/>
            <w:tcBorders>
              <w:right w:val="single" w:sz="4" w:space="0" w:color="auto"/>
            </w:tcBorders>
            <w:vAlign w:val="center"/>
          </w:tcPr>
          <w:p w14:paraId="3E4F49AC" w14:textId="77777777" w:rsidR="007B19E2" w:rsidRPr="00F400DC" w:rsidRDefault="007B19E2">
            <w:pPr>
              <w:spacing w:line="460" w:lineRule="exact"/>
              <w:ind w:firstLineChars="0" w:firstLine="0"/>
              <w:jc w:val="center"/>
              <w:rPr>
                <w:rFonts w:ascii="微软雅黑" w:hAnsi="微软雅黑" w:cs="微软雅黑"/>
              </w:rPr>
            </w:pPr>
          </w:p>
        </w:tc>
        <w:tc>
          <w:tcPr>
            <w:tcW w:w="2126" w:type="dxa"/>
            <w:tcBorders>
              <w:top w:val="single" w:sz="4" w:space="0" w:color="auto"/>
              <w:left w:val="single" w:sz="4" w:space="0" w:color="auto"/>
              <w:bottom w:val="single" w:sz="4" w:space="0" w:color="auto"/>
              <w:right w:val="single" w:sz="4" w:space="0" w:color="auto"/>
            </w:tcBorders>
            <w:vAlign w:val="center"/>
          </w:tcPr>
          <w:p w14:paraId="02CA276D" w14:textId="77777777" w:rsidR="007B19E2" w:rsidRPr="00F400DC" w:rsidRDefault="00E4796D">
            <w:pPr>
              <w:spacing w:line="460" w:lineRule="exact"/>
              <w:ind w:firstLineChars="19" w:firstLine="42"/>
              <w:jc w:val="center"/>
              <w:rPr>
                <w:sz w:val="22"/>
              </w:rPr>
            </w:pPr>
            <w:r w:rsidRPr="00F400DC">
              <w:rPr>
                <w:rFonts w:hint="eastAsia"/>
                <w:sz w:val="22"/>
              </w:rPr>
              <w:t>桐乡市</w:t>
            </w:r>
          </w:p>
        </w:tc>
        <w:tc>
          <w:tcPr>
            <w:tcW w:w="918" w:type="dxa"/>
            <w:tcBorders>
              <w:top w:val="single" w:sz="4" w:space="0" w:color="auto"/>
              <w:left w:val="single" w:sz="4" w:space="0" w:color="auto"/>
              <w:bottom w:val="single" w:sz="4" w:space="0" w:color="auto"/>
              <w:right w:val="single" w:sz="4" w:space="0" w:color="auto"/>
            </w:tcBorders>
            <w:vAlign w:val="center"/>
          </w:tcPr>
          <w:p w14:paraId="20572F35"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项</w:t>
            </w:r>
          </w:p>
        </w:tc>
        <w:tc>
          <w:tcPr>
            <w:tcW w:w="1069" w:type="dxa"/>
            <w:tcBorders>
              <w:top w:val="single" w:sz="4" w:space="0" w:color="auto"/>
              <w:left w:val="single" w:sz="4" w:space="0" w:color="auto"/>
              <w:bottom w:val="single" w:sz="4" w:space="0" w:color="auto"/>
              <w:right w:val="single" w:sz="4" w:space="0" w:color="auto"/>
            </w:tcBorders>
            <w:vAlign w:val="center"/>
          </w:tcPr>
          <w:p w14:paraId="4BBAB6FB"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1</w:t>
            </w:r>
          </w:p>
        </w:tc>
        <w:tc>
          <w:tcPr>
            <w:tcW w:w="1509" w:type="dxa"/>
            <w:tcBorders>
              <w:top w:val="single" w:sz="4" w:space="0" w:color="auto"/>
              <w:left w:val="single" w:sz="4" w:space="0" w:color="auto"/>
              <w:bottom w:val="single" w:sz="4" w:space="0" w:color="auto"/>
            </w:tcBorders>
            <w:vAlign w:val="center"/>
          </w:tcPr>
          <w:p w14:paraId="550AAAE7" w14:textId="77777777" w:rsidR="007B19E2" w:rsidRPr="00F400DC" w:rsidRDefault="007B19E2">
            <w:pPr>
              <w:ind w:firstLine="420"/>
              <w:jc w:val="center"/>
              <w:rPr>
                <w:rFonts w:ascii="微软雅黑" w:hAnsi="微软雅黑" w:cs="宋体"/>
                <w:szCs w:val="21"/>
              </w:rPr>
            </w:pPr>
          </w:p>
        </w:tc>
        <w:tc>
          <w:tcPr>
            <w:tcW w:w="1767" w:type="dxa"/>
            <w:tcBorders>
              <w:top w:val="single" w:sz="4" w:space="0" w:color="auto"/>
              <w:left w:val="single" w:sz="4" w:space="0" w:color="auto"/>
              <w:bottom w:val="single" w:sz="4" w:space="0" w:color="auto"/>
            </w:tcBorders>
            <w:vAlign w:val="center"/>
          </w:tcPr>
          <w:p w14:paraId="154B3317" w14:textId="77777777" w:rsidR="007B19E2" w:rsidRPr="00F400DC" w:rsidRDefault="00E4796D">
            <w:pPr>
              <w:spacing w:line="460" w:lineRule="exact"/>
              <w:ind w:firstLineChars="0" w:firstLine="0"/>
              <w:jc w:val="right"/>
              <w:rPr>
                <w:rFonts w:ascii="微软雅黑" w:hAnsi="微软雅黑" w:cs="微软雅黑"/>
                <w:spacing w:val="20"/>
                <w:szCs w:val="21"/>
              </w:rPr>
            </w:pPr>
            <w:r w:rsidRPr="00F400DC">
              <w:rPr>
                <w:rFonts w:ascii="微软雅黑" w:hAnsi="微软雅黑" w:cs="微软雅黑" w:hint="eastAsia"/>
                <w:spacing w:val="20"/>
                <w:szCs w:val="21"/>
              </w:rPr>
              <w:t>5400000.00</w:t>
            </w:r>
          </w:p>
        </w:tc>
      </w:tr>
      <w:tr w:rsidR="007B19E2" w:rsidRPr="00F400DC" w14:paraId="15D03B84" w14:textId="77777777" w:rsidTr="001C6342">
        <w:trPr>
          <w:gridAfter w:val="1"/>
          <w:wAfter w:w="10" w:type="dxa"/>
          <w:cantSplit/>
          <w:trHeight w:val="345"/>
          <w:jc w:val="center"/>
        </w:trPr>
        <w:tc>
          <w:tcPr>
            <w:tcW w:w="1970" w:type="dxa"/>
            <w:vMerge/>
            <w:tcBorders>
              <w:right w:val="single" w:sz="4" w:space="0" w:color="auto"/>
            </w:tcBorders>
            <w:vAlign w:val="center"/>
          </w:tcPr>
          <w:p w14:paraId="22CC4FED" w14:textId="77777777" w:rsidR="007B19E2" w:rsidRPr="00F400DC" w:rsidRDefault="007B19E2">
            <w:pPr>
              <w:spacing w:line="460" w:lineRule="exact"/>
              <w:ind w:firstLineChars="0" w:firstLine="0"/>
              <w:jc w:val="center"/>
              <w:rPr>
                <w:rFonts w:ascii="微软雅黑" w:hAnsi="微软雅黑" w:cs="微软雅黑"/>
              </w:rPr>
            </w:pPr>
          </w:p>
        </w:tc>
        <w:tc>
          <w:tcPr>
            <w:tcW w:w="2126" w:type="dxa"/>
            <w:tcBorders>
              <w:top w:val="single" w:sz="4" w:space="0" w:color="auto"/>
              <w:left w:val="single" w:sz="4" w:space="0" w:color="auto"/>
              <w:bottom w:val="single" w:sz="4" w:space="0" w:color="auto"/>
              <w:right w:val="single" w:sz="4" w:space="0" w:color="auto"/>
            </w:tcBorders>
            <w:vAlign w:val="center"/>
          </w:tcPr>
          <w:p w14:paraId="13230A59" w14:textId="77777777" w:rsidR="007B19E2" w:rsidRPr="00F400DC" w:rsidRDefault="00E4796D">
            <w:pPr>
              <w:spacing w:line="460" w:lineRule="exact"/>
              <w:ind w:firstLineChars="19" w:firstLine="42"/>
              <w:jc w:val="center"/>
              <w:rPr>
                <w:sz w:val="22"/>
              </w:rPr>
            </w:pPr>
            <w:r w:rsidRPr="00F400DC">
              <w:rPr>
                <w:rFonts w:hint="eastAsia"/>
                <w:sz w:val="22"/>
              </w:rPr>
              <w:t>经开区</w:t>
            </w:r>
          </w:p>
        </w:tc>
        <w:tc>
          <w:tcPr>
            <w:tcW w:w="918" w:type="dxa"/>
            <w:tcBorders>
              <w:top w:val="single" w:sz="4" w:space="0" w:color="auto"/>
              <w:left w:val="single" w:sz="4" w:space="0" w:color="auto"/>
              <w:bottom w:val="single" w:sz="4" w:space="0" w:color="auto"/>
              <w:right w:val="single" w:sz="4" w:space="0" w:color="auto"/>
            </w:tcBorders>
            <w:vAlign w:val="center"/>
          </w:tcPr>
          <w:p w14:paraId="4250AFBE"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项</w:t>
            </w:r>
          </w:p>
        </w:tc>
        <w:tc>
          <w:tcPr>
            <w:tcW w:w="1069" w:type="dxa"/>
            <w:tcBorders>
              <w:top w:val="single" w:sz="4" w:space="0" w:color="auto"/>
              <w:left w:val="single" w:sz="4" w:space="0" w:color="auto"/>
              <w:bottom w:val="single" w:sz="4" w:space="0" w:color="auto"/>
              <w:right w:val="single" w:sz="4" w:space="0" w:color="auto"/>
            </w:tcBorders>
            <w:vAlign w:val="center"/>
          </w:tcPr>
          <w:p w14:paraId="2C72DF15"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1</w:t>
            </w:r>
          </w:p>
        </w:tc>
        <w:tc>
          <w:tcPr>
            <w:tcW w:w="1509" w:type="dxa"/>
            <w:tcBorders>
              <w:top w:val="single" w:sz="4" w:space="0" w:color="auto"/>
              <w:left w:val="single" w:sz="4" w:space="0" w:color="auto"/>
              <w:bottom w:val="single" w:sz="4" w:space="0" w:color="auto"/>
            </w:tcBorders>
            <w:vAlign w:val="center"/>
          </w:tcPr>
          <w:p w14:paraId="4DE4FCB3" w14:textId="77777777" w:rsidR="007B19E2" w:rsidRPr="00F400DC" w:rsidRDefault="007B19E2">
            <w:pPr>
              <w:ind w:firstLine="420"/>
              <w:jc w:val="center"/>
              <w:rPr>
                <w:rFonts w:ascii="微软雅黑" w:hAnsi="微软雅黑" w:cs="宋体"/>
                <w:szCs w:val="21"/>
              </w:rPr>
            </w:pPr>
          </w:p>
        </w:tc>
        <w:tc>
          <w:tcPr>
            <w:tcW w:w="1767" w:type="dxa"/>
            <w:tcBorders>
              <w:top w:val="single" w:sz="4" w:space="0" w:color="auto"/>
              <w:left w:val="single" w:sz="4" w:space="0" w:color="auto"/>
              <w:bottom w:val="single" w:sz="4" w:space="0" w:color="auto"/>
            </w:tcBorders>
            <w:vAlign w:val="center"/>
          </w:tcPr>
          <w:p w14:paraId="64BF3139" w14:textId="77777777" w:rsidR="007B19E2" w:rsidRPr="00F400DC" w:rsidRDefault="00E4796D">
            <w:pPr>
              <w:spacing w:line="460" w:lineRule="exact"/>
              <w:ind w:firstLineChars="0" w:firstLine="0"/>
              <w:jc w:val="right"/>
              <w:rPr>
                <w:rFonts w:ascii="微软雅黑" w:hAnsi="微软雅黑" w:cs="微软雅黑"/>
                <w:spacing w:val="20"/>
                <w:szCs w:val="21"/>
              </w:rPr>
            </w:pPr>
            <w:r w:rsidRPr="00F400DC">
              <w:rPr>
                <w:rFonts w:ascii="微软雅黑" w:hAnsi="微软雅黑" w:cs="微软雅黑" w:hint="eastAsia"/>
                <w:spacing w:val="20"/>
                <w:szCs w:val="21"/>
              </w:rPr>
              <w:t>2400000.00</w:t>
            </w:r>
          </w:p>
        </w:tc>
      </w:tr>
      <w:tr w:rsidR="007B19E2" w:rsidRPr="00F400DC" w14:paraId="21B4F767" w14:textId="77777777" w:rsidTr="001C6342">
        <w:trPr>
          <w:gridAfter w:val="1"/>
          <w:wAfter w:w="10" w:type="dxa"/>
          <w:cantSplit/>
          <w:trHeight w:val="255"/>
          <w:jc w:val="center"/>
        </w:trPr>
        <w:tc>
          <w:tcPr>
            <w:tcW w:w="1970" w:type="dxa"/>
            <w:vMerge/>
            <w:tcBorders>
              <w:bottom w:val="single" w:sz="4" w:space="0" w:color="auto"/>
              <w:right w:val="single" w:sz="4" w:space="0" w:color="auto"/>
            </w:tcBorders>
            <w:vAlign w:val="center"/>
          </w:tcPr>
          <w:p w14:paraId="7087E854" w14:textId="77777777" w:rsidR="007B19E2" w:rsidRPr="00F400DC" w:rsidRDefault="007B19E2">
            <w:pPr>
              <w:spacing w:line="460" w:lineRule="exact"/>
              <w:ind w:firstLineChars="0" w:firstLine="0"/>
              <w:jc w:val="center"/>
              <w:rPr>
                <w:rFonts w:ascii="微软雅黑" w:hAnsi="微软雅黑" w:cs="微软雅黑"/>
              </w:rPr>
            </w:pPr>
          </w:p>
        </w:tc>
        <w:tc>
          <w:tcPr>
            <w:tcW w:w="2126" w:type="dxa"/>
            <w:tcBorders>
              <w:top w:val="single" w:sz="4" w:space="0" w:color="auto"/>
              <w:left w:val="single" w:sz="4" w:space="0" w:color="auto"/>
              <w:bottom w:val="single" w:sz="4" w:space="0" w:color="auto"/>
              <w:right w:val="single" w:sz="4" w:space="0" w:color="auto"/>
            </w:tcBorders>
            <w:vAlign w:val="center"/>
          </w:tcPr>
          <w:p w14:paraId="28E8D341" w14:textId="77777777" w:rsidR="007B19E2" w:rsidRPr="00F400DC" w:rsidRDefault="00E4796D">
            <w:pPr>
              <w:spacing w:line="460" w:lineRule="exact"/>
              <w:ind w:firstLineChars="19" w:firstLine="42"/>
              <w:jc w:val="center"/>
              <w:rPr>
                <w:sz w:val="22"/>
              </w:rPr>
            </w:pPr>
            <w:r w:rsidRPr="00F400DC">
              <w:rPr>
                <w:rFonts w:hint="eastAsia"/>
                <w:sz w:val="22"/>
              </w:rPr>
              <w:t>港区</w:t>
            </w:r>
          </w:p>
        </w:tc>
        <w:tc>
          <w:tcPr>
            <w:tcW w:w="918" w:type="dxa"/>
            <w:tcBorders>
              <w:top w:val="single" w:sz="4" w:space="0" w:color="auto"/>
              <w:left w:val="single" w:sz="4" w:space="0" w:color="auto"/>
              <w:bottom w:val="single" w:sz="4" w:space="0" w:color="auto"/>
              <w:right w:val="single" w:sz="4" w:space="0" w:color="auto"/>
            </w:tcBorders>
            <w:vAlign w:val="center"/>
          </w:tcPr>
          <w:p w14:paraId="06FD3E75"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项</w:t>
            </w:r>
          </w:p>
        </w:tc>
        <w:tc>
          <w:tcPr>
            <w:tcW w:w="1069" w:type="dxa"/>
            <w:tcBorders>
              <w:top w:val="single" w:sz="4" w:space="0" w:color="auto"/>
              <w:left w:val="single" w:sz="4" w:space="0" w:color="auto"/>
              <w:bottom w:val="single" w:sz="4" w:space="0" w:color="auto"/>
              <w:right w:val="single" w:sz="4" w:space="0" w:color="auto"/>
            </w:tcBorders>
            <w:vAlign w:val="center"/>
          </w:tcPr>
          <w:p w14:paraId="3C51B9D0"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1</w:t>
            </w:r>
          </w:p>
        </w:tc>
        <w:tc>
          <w:tcPr>
            <w:tcW w:w="1509" w:type="dxa"/>
            <w:tcBorders>
              <w:top w:val="single" w:sz="4" w:space="0" w:color="auto"/>
              <w:left w:val="single" w:sz="4" w:space="0" w:color="auto"/>
              <w:bottom w:val="single" w:sz="4" w:space="0" w:color="auto"/>
            </w:tcBorders>
            <w:vAlign w:val="center"/>
          </w:tcPr>
          <w:p w14:paraId="265239F4" w14:textId="77777777" w:rsidR="007B19E2" w:rsidRPr="00F400DC" w:rsidRDefault="007B19E2">
            <w:pPr>
              <w:ind w:firstLine="420"/>
              <w:jc w:val="center"/>
              <w:rPr>
                <w:rFonts w:ascii="微软雅黑" w:hAnsi="微软雅黑" w:cs="宋体"/>
                <w:szCs w:val="21"/>
              </w:rPr>
            </w:pPr>
          </w:p>
        </w:tc>
        <w:tc>
          <w:tcPr>
            <w:tcW w:w="1767" w:type="dxa"/>
            <w:tcBorders>
              <w:top w:val="single" w:sz="4" w:space="0" w:color="auto"/>
              <w:left w:val="single" w:sz="4" w:space="0" w:color="auto"/>
              <w:bottom w:val="single" w:sz="4" w:space="0" w:color="auto"/>
            </w:tcBorders>
            <w:vAlign w:val="center"/>
          </w:tcPr>
          <w:p w14:paraId="3B8613DE" w14:textId="77777777" w:rsidR="007B19E2" w:rsidRPr="00F400DC" w:rsidRDefault="00E4796D">
            <w:pPr>
              <w:spacing w:line="460" w:lineRule="exact"/>
              <w:ind w:firstLineChars="0" w:firstLine="0"/>
              <w:jc w:val="right"/>
              <w:rPr>
                <w:rFonts w:ascii="微软雅黑" w:hAnsi="微软雅黑" w:cs="微软雅黑"/>
                <w:spacing w:val="20"/>
                <w:szCs w:val="21"/>
              </w:rPr>
            </w:pPr>
            <w:r w:rsidRPr="00F400DC">
              <w:rPr>
                <w:rFonts w:ascii="微软雅黑" w:hAnsi="微软雅黑" w:cs="微软雅黑" w:hint="eastAsia"/>
                <w:spacing w:val="20"/>
                <w:szCs w:val="21"/>
              </w:rPr>
              <w:t>600000.00</w:t>
            </w:r>
          </w:p>
        </w:tc>
      </w:tr>
      <w:tr w:rsidR="007B19E2" w:rsidRPr="00F400DC" w14:paraId="7F906192" w14:textId="77777777" w:rsidTr="001C6342">
        <w:trPr>
          <w:cantSplit/>
          <w:trHeight w:val="195"/>
          <w:jc w:val="center"/>
        </w:trPr>
        <w:tc>
          <w:tcPr>
            <w:tcW w:w="9369" w:type="dxa"/>
            <w:gridSpan w:val="7"/>
            <w:tcBorders>
              <w:top w:val="single" w:sz="4" w:space="0" w:color="auto"/>
            </w:tcBorders>
            <w:vAlign w:val="center"/>
          </w:tcPr>
          <w:p w14:paraId="3683F665" w14:textId="77777777" w:rsidR="007B19E2" w:rsidRPr="00F400DC" w:rsidRDefault="00E4796D">
            <w:pPr>
              <w:spacing w:line="460" w:lineRule="exact"/>
              <w:ind w:firstLineChars="0" w:firstLine="0"/>
              <w:rPr>
                <w:rFonts w:ascii="微软雅黑" w:hAnsi="微软雅黑" w:cs="微软雅黑"/>
                <w:spacing w:val="20"/>
                <w:szCs w:val="21"/>
              </w:rPr>
            </w:pPr>
            <w:r w:rsidRPr="00F400DC">
              <w:rPr>
                <w:rFonts w:ascii="微软雅黑" w:hAnsi="微软雅黑" w:cs="微软雅黑" w:hint="eastAsia"/>
                <w:spacing w:val="20"/>
                <w:szCs w:val="21"/>
              </w:rPr>
              <w:t>合计：大写（人民币）：                      小写：</w:t>
            </w:r>
          </w:p>
        </w:tc>
      </w:tr>
    </w:tbl>
    <w:p w14:paraId="60FC18EB" w14:textId="77777777" w:rsidR="007B19E2" w:rsidRPr="00F400DC" w:rsidRDefault="007B19E2">
      <w:pPr>
        <w:pStyle w:val="2"/>
        <w:ind w:firstLine="344"/>
      </w:pPr>
    </w:p>
    <w:p w14:paraId="4254EB61"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注: 1、报价一经涂改，应在涂改处加盖单位公章或者由法定代表人或授权委托人签字或盖章，否则其投标作无效标处理。</w:t>
      </w:r>
    </w:p>
    <w:p w14:paraId="4ED6B351" w14:textId="77777777" w:rsidR="007B19E2" w:rsidRPr="00F400DC" w:rsidRDefault="00E4796D">
      <w:pPr>
        <w:pStyle w:val="af3"/>
        <w:snapToGrid w:val="0"/>
        <w:ind w:firstLine="420"/>
        <w:rPr>
          <w:rFonts w:ascii="微软雅黑" w:hAnsi="微软雅黑" w:cs="微软雅黑"/>
          <w:szCs w:val="21"/>
        </w:rPr>
      </w:pPr>
      <w:r w:rsidRPr="00F400DC">
        <w:rPr>
          <w:rFonts w:ascii="微软雅黑" w:hAnsi="微软雅黑" w:cs="微软雅黑" w:hint="eastAsia"/>
          <w:szCs w:val="21"/>
        </w:rPr>
        <w:t>▲2、以上报价不得超过上限价，任何超过上限价的报价均导致投标被否决。</w:t>
      </w:r>
    </w:p>
    <w:p w14:paraId="1DAA046B" w14:textId="77777777" w:rsidR="007B19E2" w:rsidRPr="00F400DC" w:rsidRDefault="007B19E2">
      <w:pPr>
        <w:pStyle w:val="Style3"/>
        <w:spacing w:line="360" w:lineRule="auto"/>
        <w:rPr>
          <w:rFonts w:ascii="微软雅黑" w:eastAsia="微软雅黑" w:hAnsi="微软雅黑" w:cs="微软雅黑"/>
          <w:szCs w:val="21"/>
        </w:rPr>
      </w:pPr>
    </w:p>
    <w:p w14:paraId="1E78361E" w14:textId="77777777" w:rsidR="007B19E2" w:rsidRPr="00F400DC" w:rsidRDefault="00E4796D">
      <w:pPr>
        <w:snapToGrid w:val="0"/>
        <w:ind w:firstLine="420"/>
        <w:rPr>
          <w:rFonts w:ascii="微软雅黑" w:hAnsi="微软雅黑" w:cs="微软雅黑"/>
          <w:szCs w:val="21"/>
          <w:shd w:val="clear" w:color="auto" w:fill="FFFFFF"/>
        </w:rPr>
      </w:pPr>
      <w:r w:rsidRPr="00F400DC">
        <w:rPr>
          <w:rFonts w:ascii="微软雅黑" w:hAnsi="微软雅黑" w:cs="微软雅黑" w:hint="eastAsia"/>
          <w:szCs w:val="21"/>
          <w:shd w:val="clear" w:color="auto" w:fill="FFFFFF"/>
        </w:rPr>
        <w:t>投标人名称：（盖章）</w:t>
      </w:r>
    </w:p>
    <w:p w14:paraId="04C0EE0D" w14:textId="77777777" w:rsidR="007B19E2" w:rsidRPr="00F400DC" w:rsidRDefault="00E4796D">
      <w:pPr>
        <w:snapToGrid w:val="0"/>
        <w:ind w:firstLine="420"/>
        <w:rPr>
          <w:rFonts w:ascii="微软雅黑" w:hAnsi="微软雅黑" w:cs="微软雅黑"/>
          <w:szCs w:val="21"/>
          <w:shd w:val="clear" w:color="auto" w:fill="FFFFFF"/>
        </w:rPr>
      </w:pPr>
      <w:r w:rsidRPr="00F400DC">
        <w:rPr>
          <w:rFonts w:ascii="微软雅黑" w:hAnsi="微软雅黑" w:cs="微软雅黑" w:hint="eastAsia"/>
          <w:szCs w:val="21"/>
          <w:shd w:val="clear" w:color="auto" w:fill="FFFFFF"/>
        </w:rPr>
        <w:t>法定代表人或授权代表（签字）：</w:t>
      </w:r>
    </w:p>
    <w:p w14:paraId="78791155" w14:textId="77777777" w:rsidR="007B19E2" w:rsidRPr="00F400DC" w:rsidRDefault="00E4796D">
      <w:pPr>
        <w:pStyle w:val="aff4"/>
        <w:ind w:left="840" w:hanging="420"/>
        <w:rPr>
          <w:rFonts w:ascii="微软雅黑" w:hAnsi="微软雅黑" w:cs="微软雅黑"/>
          <w:szCs w:val="21"/>
        </w:rPr>
      </w:pPr>
      <w:r w:rsidRPr="00F400DC">
        <w:rPr>
          <w:rFonts w:ascii="微软雅黑" w:hAnsi="微软雅黑" w:cs="微软雅黑" w:hint="eastAsia"/>
          <w:szCs w:val="21"/>
          <w:shd w:val="clear" w:color="auto" w:fill="FFFFFF"/>
        </w:rPr>
        <w:t>投标日期： 年 月 日</w:t>
      </w:r>
    </w:p>
    <w:p w14:paraId="579AD4F3" w14:textId="77777777" w:rsidR="007B19E2" w:rsidRPr="00F400DC" w:rsidRDefault="007B19E2">
      <w:pPr>
        <w:snapToGrid w:val="0"/>
        <w:ind w:firstLine="420"/>
        <w:rPr>
          <w:rFonts w:ascii="微软雅黑" w:hAnsi="微软雅黑" w:cs="微软雅黑"/>
          <w:b/>
          <w:bCs/>
          <w:szCs w:val="21"/>
        </w:rPr>
        <w:sectPr w:rsidR="007B19E2" w:rsidRPr="00F400DC">
          <w:pgSz w:w="11906" w:h="16838"/>
          <w:pgMar w:top="1474" w:right="1797" w:bottom="1247" w:left="1797" w:header="851" w:footer="992" w:gutter="0"/>
          <w:cols w:space="720"/>
          <w:docGrid w:linePitch="312"/>
        </w:sectPr>
      </w:pPr>
    </w:p>
    <w:p w14:paraId="69E85DD8" w14:textId="77777777" w:rsidR="007B19E2" w:rsidRPr="00F400DC" w:rsidRDefault="00E4796D">
      <w:pPr>
        <w:snapToGrid w:val="0"/>
        <w:ind w:firstLine="420"/>
        <w:rPr>
          <w:rFonts w:ascii="微软雅黑" w:hAnsi="微软雅黑" w:cs="微软雅黑"/>
          <w:b/>
          <w:bCs/>
          <w:szCs w:val="21"/>
        </w:rPr>
      </w:pPr>
      <w:r w:rsidRPr="00F400DC">
        <w:rPr>
          <w:rFonts w:ascii="微软雅黑" w:hAnsi="微软雅黑" w:cs="微软雅黑" w:hint="eastAsia"/>
          <w:b/>
          <w:bCs/>
          <w:szCs w:val="21"/>
        </w:rPr>
        <w:lastRenderedPageBreak/>
        <w:t>开标一览表</w:t>
      </w:r>
    </w:p>
    <w:p w14:paraId="12651312" w14:textId="77777777" w:rsidR="007B19E2" w:rsidRPr="00F400DC" w:rsidRDefault="00E4796D">
      <w:pPr>
        <w:snapToGrid w:val="0"/>
        <w:ind w:firstLineChars="0" w:firstLine="0"/>
        <w:rPr>
          <w:rFonts w:ascii="微软雅黑" w:hAnsi="微软雅黑" w:cs="微软雅黑"/>
          <w:spacing w:val="20"/>
          <w:szCs w:val="21"/>
        </w:rPr>
      </w:pPr>
      <w:r w:rsidRPr="00F400DC">
        <w:rPr>
          <w:rFonts w:ascii="微软雅黑" w:hAnsi="微软雅黑" w:cs="微软雅黑" w:hint="eastAsia"/>
          <w:szCs w:val="21"/>
        </w:rPr>
        <w:t xml:space="preserve">项目名称： </w:t>
      </w:r>
      <w:r w:rsidRPr="00F400DC">
        <w:rPr>
          <w:rFonts w:ascii="微软雅黑" w:hAnsi="微软雅黑" w:cs="微软雅黑" w:hint="eastAsia"/>
          <w:szCs w:val="21"/>
          <w:u w:val="single"/>
        </w:rPr>
        <w:t xml:space="preserve">                                                     </w:t>
      </w:r>
      <w:r w:rsidRPr="00F400DC">
        <w:rPr>
          <w:rFonts w:ascii="微软雅黑" w:hAnsi="微软雅黑" w:cs="微软雅黑" w:hint="eastAsia"/>
          <w:szCs w:val="21"/>
        </w:rPr>
        <w:t>单位：人民币元</w:t>
      </w:r>
    </w:p>
    <w:tbl>
      <w:tblPr>
        <w:tblW w:w="959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206"/>
        <w:gridCol w:w="750"/>
        <w:gridCol w:w="873"/>
        <w:gridCol w:w="1769"/>
      </w:tblGrid>
      <w:tr w:rsidR="007B19E2" w:rsidRPr="00F400DC" w14:paraId="0B34FFEB" w14:textId="77777777">
        <w:trPr>
          <w:cantSplit/>
          <w:trHeight w:val="563"/>
          <w:jc w:val="center"/>
        </w:trPr>
        <w:tc>
          <w:tcPr>
            <w:tcW w:w="6206" w:type="dxa"/>
            <w:tcBorders>
              <w:right w:val="single" w:sz="4" w:space="0" w:color="auto"/>
            </w:tcBorders>
            <w:vAlign w:val="center"/>
          </w:tcPr>
          <w:p w14:paraId="4A9946B8" w14:textId="77777777" w:rsidR="007B19E2" w:rsidRPr="00F400DC" w:rsidRDefault="00E4796D">
            <w:pPr>
              <w:spacing w:line="460" w:lineRule="exact"/>
              <w:ind w:firstLine="500"/>
              <w:jc w:val="center"/>
              <w:rPr>
                <w:rFonts w:ascii="微软雅黑" w:hAnsi="微软雅黑" w:cs="微软雅黑"/>
                <w:spacing w:val="20"/>
                <w:szCs w:val="21"/>
              </w:rPr>
            </w:pPr>
            <w:r w:rsidRPr="00F400DC">
              <w:rPr>
                <w:rFonts w:ascii="微软雅黑" w:hAnsi="微软雅黑" w:cs="微软雅黑" w:hint="eastAsia"/>
                <w:spacing w:val="20"/>
                <w:szCs w:val="21"/>
              </w:rPr>
              <w:t>项目</w:t>
            </w:r>
          </w:p>
        </w:tc>
        <w:tc>
          <w:tcPr>
            <w:tcW w:w="750" w:type="dxa"/>
            <w:tcBorders>
              <w:left w:val="single" w:sz="4" w:space="0" w:color="auto"/>
              <w:right w:val="single" w:sz="4" w:space="0" w:color="auto"/>
            </w:tcBorders>
            <w:vAlign w:val="center"/>
          </w:tcPr>
          <w:p w14:paraId="753AEEFC"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单位</w:t>
            </w:r>
          </w:p>
        </w:tc>
        <w:tc>
          <w:tcPr>
            <w:tcW w:w="873" w:type="dxa"/>
            <w:tcBorders>
              <w:left w:val="single" w:sz="4" w:space="0" w:color="auto"/>
              <w:right w:val="single" w:sz="4" w:space="0" w:color="auto"/>
            </w:tcBorders>
            <w:vAlign w:val="center"/>
          </w:tcPr>
          <w:p w14:paraId="70EF3A32"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数量</w:t>
            </w:r>
          </w:p>
        </w:tc>
        <w:tc>
          <w:tcPr>
            <w:tcW w:w="1769" w:type="dxa"/>
            <w:tcBorders>
              <w:left w:val="single" w:sz="4" w:space="0" w:color="auto"/>
            </w:tcBorders>
            <w:vAlign w:val="center"/>
          </w:tcPr>
          <w:p w14:paraId="24988BB9"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投标金额</w:t>
            </w:r>
          </w:p>
        </w:tc>
      </w:tr>
      <w:tr w:rsidR="007B19E2" w:rsidRPr="00F400DC" w14:paraId="163B3AC2" w14:textId="77777777">
        <w:trPr>
          <w:cantSplit/>
          <w:trHeight w:val="760"/>
          <w:jc w:val="center"/>
        </w:trPr>
        <w:tc>
          <w:tcPr>
            <w:tcW w:w="6206" w:type="dxa"/>
            <w:tcBorders>
              <w:right w:val="single" w:sz="4" w:space="0" w:color="auto"/>
            </w:tcBorders>
            <w:vAlign w:val="center"/>
          </w:tcPr>
          <w:p w14:paraId="0B4A8755"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rPr>
              <w:t xml:space="preserve"> 嘉兴市镇（街道）环境空气质量监测与评价服务项目</w:t>
            </w:r>
          </w:p>
        </w:tc>
        <w:tc>
          <w:tcPr>
            <w:tcW w:w="750" w:type="dxa"/>
            <w:tcBorders>
              <w:left w:val="single" w:sz="4" w:space="0" w:color="auto"/>
              <w:right w:val="single" w:sz="4" w:space="0" w:color="auto"/>
            </w:tcBorders>
            <w:vAlign w:val="center"/>
          </w:tcPr>
          <w:p w14:paraId="45367AC1"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项</w:t>
            </w:r>
          </w:p>
        </w:tc>
        <w:tc>
          <w:tcPr>
            <w:tcW w:w="873" w:type="dxa"/>
            <w:tcBorders>
              <w:left w:val="single" w:sz="4" w:space="0" w:color="auto"/>
              <w:right w:val="single" w:sz="4" w:space="0" w:color="auto"/>
            </w:tcBorders>
            <w:vAlign w:val="center"/>
          </w:tcPr>
          <w:p w14:paraId="561024C4" w14:textId="77777777" w:rsidR="007B19E2" w:rsidRPr="00F400DC" w:rsidRDefault="00E4796D">
            <w:pPr>
              <w:spacing w:line="460" w:lineRule="exact"/>
              <w:ind w:firstLineChars="0" w:firstLine="0"/>
              <w:jc w:val="center"/>
              <w:rPr>
                <w:rFonts w:ascii="微软雅黑" w:hAnsi="微软雅黑" w:cs="微软雅黑"/>
                <w:spacing w:val="20"/>
                <w:szCs w:val="21"/>
              </w:rPr>
            </w:pPr>
            <w:r w:rsidRPr="00F400DC">
              <w:rPr>
                <w:rFonts w:ascii="微软雅黑" w:hAnsi="微软雅黑" w:cs="微软雅黑" w:hint="eastAsia"/>
                <w:spacing w:val="20"/>
                <w:szCs w:val="21"/>
              </w:rPr>
              <w:t>1</w:t>
            </w:r>
          </w:p>
        </w:tc>
        <w:tc>
          <w:tcPr>
            <w:tcW w:w="1769" w:type="dxa"/>
            <w:tcBorders>
              <w:left w:val="single" w:sz="4" w:space="0" w:color="auto"/>
            </w:tcBorders>
            <w:vAlign w:val="center"/>
          </w:tcPr>
          <w:p w14:paraId="445F4733" w14:textId="77777777" w:rsidR="007B19E2" w:rsidRPr="00F400DC" w:rsidRDefault="007B19E2">
            <w:pPr>
              <w:spacing w:line="460" w:lineRule="exact"/>
              <w:ind w:firstLineChars="0" w:firstLine="0"/>
              <w:jc w:val="center"/>
              <w:rPr>
                <w:rFonts w:ascii="微软雅黑" w:hAnsi="微软雅黑" w:cs="微软雅黑"/>
                <w:spacing w:val="20"/>
                <w:szCs w:val="21"/>
              </w:rPr>
            </w:pPr>
          </w:p>
        </w:tc>
      </w:tr>
      <w:tr w:rsidR="007B19E2" w:rsidRPr="00F400DC" w14:paraId="230AE500" w14:textId="77777777">
        <w:trPr>
          <w:cantSplit/>
          <w:trHeight w:val="641"/>
          <w:jc w:val="center"/>
        </w:trPr>
        <w:tc>
          <w:tcPr>
            <w:tcW w:w="9598" w:type="dxa"/>
            <w:gridSpan w:val="4"/>
            <w:tcBorders>
              <w:top w:val="single" w:sz="4" w:space="0" w:color="auto"/>
            </w:tcBorders>
            <w:vAlign w:val="center"/>
          </w:tcPr>
          <w:p w14:paraId="7949E609" w14:textId="77777777" w:rsidR="007B19E2" w:rsidRPr="00F400DC" w:rsidRDefault="00E4796D">
            <w:pPr>
              <w:spacing w:line="460" w:lineRule="exact"/>
              <w:ind w:firstLine="500"/>
              <w:jc w:val="both"/>
              <w:rPr>
                <w:rFonts w:ascii="微软雅黑" w:hAnsi="微软雅黑" w:cs="微软雅黑"/>
                <w:spacing w:val="20"/>
                <w:szCs w:val="21"/>
              </w:rPr>
            </w:pPr>
            <w:r w:rsidRPr="00F400DC">
              <w:rPr>
                <w:rFonts w:ascii="微软雅黑" w:hAnsi="微软雅黑" w:cs="微软雅黑" w:hint="eastAsia"/>
                <w:spacing w:val="20"/>
                <w:szCs w:val="21"/>
              </w:rPr>
              <w:t>合计：大写（人民币）：                   小写：</w:t>
            </w:r>
          </w:p>
        </w:tc>
      </w:tr>
    </w:tbl>
    <w:p w14:paraId="7400030B" w14:textId="77777777" w:rsidR="007B19E2" w:rsidRPr="00F400DC" w:rsidRDefault="007B19E2">
      <w:pPr>
        <w:snapToGrid w:val="0"/>
        <w:ind w:leftChars="-22" w:left="-46" w:rightChars="-389" w:right="-817" w:firstLine="420"/>
        <w:rPr>
          <w:rFonts w:ascii="微软雅黑" w:hAnsi="微软雅黑" w:cs="微软雅黑"/>
          <w:szCs w:val="21"/>
        </w:rPr>
      </w:pPr>
    </w:p>
    <w:p w14:paraId="3F81B93A" w14:textId="77777777" w:rsidR="007B19E2" w:rsidRPr="00F400DC" w:rsidRDefault="00E4796D">
      <w:pPr>
        <w:snapToGrid w:val="0"/>
        <w:ind w:firstLine="420"/>
        <w:rPr>
          <w:rFonts w:ascii="微软雅黑" w:hAnsi="微软雅黑" w:cs="微软雅黑"/>
          <w:szCs w:val="21"/>
        </w:rPr>
      </w:pPr>
      <w:r w:rsidRPr="00F400DC">
        <w:rPr>
          <w:rFonts w:ascii="微软雅黑" w:hAnsi="微软雅黑" w:cs="微软雅黑" w:hint="eastAsia"/>
          <w:szCs w:val="21"/>
        </w:rPr>
        <w:t>注: 1、报价一经涂改，应在涂改处加盖单位公章或者由法定代表人或授权委托人签字或盖章，否则其投标作无效标处理。</w:t>
      </w:r>
    </w:p>
    <w:p w14:paraId="6EABC633" w14:textId="77777777" w:rsidR="007B19E2" w:rsidRPr="00F400DC" w:rsidRDefault="00E4796D">
      <w:pPr>
        <w:pStyle w:val="af3"/>
        <w:snapToGrid w:val="0"/>
        <w:ind w:firstLine="420"/>
        <w:rPr>
          <w:rFonts w:ascii="微软雅黑" w:hAnsi="微软雅黑" w:cs="微软雅黑"/>
          <w:szCs w:val="21"/>
        </w:rPr>
      </w:pPr>
      <w:r w:rsidRPr="00F400DC">
        <w:rPr>
          <w:rFonts w:ascii="微软雅黑" w:hAnsi="微软雅黑" w:cs="微软雅黑" w:hint="eastAsia"/>
          <w:szCs w:val="21"/>
        </w:rPr>
        <w:t>▲2、以上报价不得超过上限价，任何超过上限价的报价均导致投标被否决。</w:t>
      </w:r>
    </w:p>
    <w:p w14:paraId="4EDF9474" w14:textId="77777777" w:rsidR="007B19E2" w:rsidRPr="00F400DC" w:rsidRDefault="007B19E2">
      <w:pPr>
        <w:pStyle w:val="Style3"/>
        <w:spacing w:line="360" w:lineRule="auto"/>
        <w:rPr>
          <w:rFonts w:ascii="微软雅黑" w:eastAsia="微软雅黑" w:hAnsi="微软雅黑" w:cs="微软雅黑"/>
          <w:szCs w:val="21"/>
        </w:rPr>
      </w:pPr>
    </w:p>
    <w:p w14:paraId="724EFEC7" w14:textId="77777777" w:rsidR="007B19E2" w:rsidRPr="00F400DC" w:rsidRDefault="00E4796D">
      <w:pPr>
        <w:snapToGrid w:val="0"/>
        <w:ind w:firstLine="420"/>
        <w:rPr>
          <w:rFonts w:ascii="微软雅黑" w:hAnsi="微软雅黑" w:cs="微软雅黑"/>
          <w:szCs w:val="21"/>
          <w:shd w:val="clear" w:color="auto" w:fill="FFFFFF"/>
        </w:rPr>
      </w:pPr>
      <w:r w:rsidRPr="00F400DC">
        <w:rPr>
          <w:rFonts w:ascii="微软雅黑" w:hAnsi="微软雅黑" w:cs="微软雅黑" w:hint="eastAsia"/>
          <w:szCs w:val="21"/>
          <w:shd w:val="clear" w:color="auto" w:fill="FFFFFF"/>
        </w:rPr>
        <w:t>投标人名称：（盖章）</w:t>
      </w:r>
    </w:p>
    <w:p w14:paraId="5B9113EC" w14:textId="77777777" w:rsidR="007B19E2" w:rsidRPr="00F400DC" w:rsidRDefault="00E4796D">
      <w:pPr>
        <w:snapToGrid w:val="0"/>
        <w:ind w:firstLine="420"/>
        <w:rPr>
          <w:rFonts w:ascii="微软雅黑" w:hAnsi="微软雅黑" w:cs="微软雅黑"/>
          <w:szCs w:val="21"/>
          <w:shd w:val="clear" w:color="auto" w:fill="FFFFFF"/>
        </w:rPr>
      </w:pPr>
      <w:r w:rsidRPr="00F400DC">
        <w:rPr>
          <w:rFonts w:ascii="微软雅黑" w:hAnsi="微软雅黑" w:cs="微软雅黑" w:hint="eastAsia"/>
          <w:szCs w:val="21"/>
          <w:shd w:val="clear" w:color="auto" w:fill="FFFFFF"/>
        </w:rPr>
        <w:t>法定代表人或授权代表（签字）：</w:t>
      </w:r>
    </w:p>
    <w:p w14:paraId="67B639D8" w14:textId="77777777" w:rsidR="007B19E2" w:rsidRPr="00F400DC" w:rsidRDefault="00E4796D">
      <w:pPr>
        <w:pStyle w:val="aff4"/>
        <w:ind w:left="840" w:hanging="420"/>
        <w:rPr>
          <w:rFonts w:ascii="微软雅黑" w:hAnsi="微软雅黑" w:cs="微软雅黑"/>
          <w:szCs w:val="21"/>
        </w:rPr>
      </w:pPr>
      <w:r w:rsidRPr="00F400DC">
        <w:rPr>
          <w:rFonts w:ascii="微软雅黑" w:hAnsi="微软雅黑" w:cs="微软雅黑" w:hint="eastAsia"/>
          <w:szCs w:val="21"/>
          <w:shd w:val="clear" w:color="auto" w:fill="FFFFFF"/>
        </w:rPr>
        <w:t>投标日期： 年 月 日</w:t>
      </w:r>
    </w:p>
    <w:p w14:paraId="54D61000"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 xml:space="preserve">                             </w:t>
      </w:r>
    </w:p>
    <w:p w14:paraId="3330A57F" w14:textId="77777777" w:rsidR="007B19E2" w:rsidRPr="00F400DC" w:rsidRDefault="007B19E2">
      <w:pPr>
        <w:pStyle w:val="af3"/>
        <w:snapToGrid w:val="0"/>
        <w:spacing w:after="120"/>
        <w:ind w:left="480" w:firstLine="420"/>
        <w:rPr>
          <w:rFonts w:ascii="微软雅黑" w:hAnsi="微软雅黑" w:cs="微软雅黑"/>
          <w:szCs w:val="21"/>
        </w:rPr>
      </w:pPr>
    </w:p>
    <w:p w14:paraId="6C49B647" w14:textId="77777777" w:rsidR="007B19E2" w:rsidRPr="00F400DC" w:rsidRDefault="007B19E2">
      <w:pPr>
        <w:pStyle w:val="af3"/>
        <w:snapToGrid w:val="0"/>
        <w:spacing w:after="120"/>
        <w:ind w:left="480" w:firstLine="420"/>
        <w:rPr>
          <w:rFonts w:ascii="微软雅黑" w:hAnsi="微软雅黑" w:cs="微软雅黑"/>
          <w:szCs w:val="21"/>
        </w:rPr>
      </w:pPr>
    </w:p>
    <w:p w14:paraId="62E2A406" w14:textId="77777777" w:rsidR="007B19E2" w:rsidRPr="00F400DC" w:rsidRDefault="00E4796D">
      <w:pPr>
        <w:pStyle w:val="af3"/>
        <w:snapToGrid w:val="0"/>
        <w:spacing w:after="120"/>
        <w:ind w:left="480" w:firstLine="420"/>
        <w:jc w:val="right"/>
        <w:rPr>
          <w:rFonts w:ascii="微软雅黑" w:hAnsi="微软雅黑" w:cs="微软雅黑"/>
          <w:b/>
          <w:szCs w:val="21"/>
        </w:rPr>
      </w:pPr>
      <w:r w:rsidRPr="00F400DC">
        <w:rPr>
          <w:rFonts w:ascii="微软雅黑" w:hAnsi="微软雅黑" w:cs="微软雅黑" w:hint="eastAsia"/>
          <w:szCs w:val="21"/>
        </w:rPr>
        <w:t>日期：    年   月   日</w:t>
      </w:r>
      <w:r w:rsidRPr="00F400DC">
        <w:rPr>
          <w:rFonts w:ascii="微软雅黑" w:hAnsi="微软雅黑" w:cs="微软雅黑" w:hint="eastAsia"/>
          <w:b/>
          <w:szCs w:val="21"/>
        </w:rPr>
        <w:br w:type="page"/>
      </w:r>
    </w:p>
    <w:p w14:paraId="2BBB591E" w14:textId="77777777" w:rsidR="007B19E2" w:rsidRPr="00F400DC" w:rsidRDefault="007B19E2">
      <w:pPr>
        <w:snapToGrid w:val="0"/>
        <w:ind w:firstLine="420"/>
        <w:rPr>
          <w:rFonts w:ascii="微软雅黑" w:hAnsi="微软雅黑" w:cs="微软雅黑"/>
          <w:b/>
          <w:szCs w:val="21"/>
        </w:rPr>
        <w:sectPr w:rsidR="007B19E2" w:rsidRPr="00F400DC">
          <w:pgSz w:w="11906" w:h="16838"/>
          <w:pgMar w:top="1474" w:right="1797" w:bottom="1247" w:left="1797" w:header="851" w:footer="992" w:gutter="0"/>
          <w:cols w:space="720"/>
          <w:docGrid w:linePitch="312"/>
        </w:sectPr>
      </w:pPr>
    </w:p>
    <w:p w14:paraId="4D568CB2" w14:textId="77777777" w:rsidR="007B19E2" w:rsidRPr="00F400DC" w:rsidRDefault="00E4796D">
      <w:pPr>
        <w:snapToGrid w:val="0"/>
        <w:ind w:firstLine="420"/>
        <w:rPr>
          <w:rFonts w:ascii="微软雅黑" w:hAnsi="微软雅黑" w:cs="微软雅黑"/>
          <w:b/>
          <w:szCs w:val="21"/>
        </w:rPr>
      </w:pPr>
      <w:r w:rsidRPr="00F400DC">
        <w:rPr>
          <w:rFonts w:ascii="微软雅黑" w:hAnsi="微软雅黑" w:cs="微软雅黑" w:hint="eastAsia"/>
          <w:b/>
          <w:szCs w:val="21"/>
        </w:rPr>
        <w:lastRenderedPageBreak/>
        <w:t>中小企业声明函</w:t>
      </w:r>
    </w:p>
    <w:p w14:paraId="0C60565E" w14:textId="77777777" w:rsidR="007B19E2" w:rsidRPr="00F400DC" w:rsidRDefault="00E4796D">
      <w:pPr>
        <w:snapToGrid w:val="0"/>
        <w:spacing w:before="50" w:after="50"/>
        <w:ind w:firstLine="420"/>
        <w:jc w:val="center"/>
        <w:rPr>
          <w:rFonts w:ascii="微软雅黑" w:hAnsi="微软雅黑" w:cs="微软雅黑"/>
          <w:b/>
          <w:szCs w:val="21"/>
        </w:rPr>
      </w:pPr>
      <w:r w:rsidRPr="00F400DC">
        <w:rPr>
          <w:rFonts w:ascii="微软雅黑" w:hAnsi="微软雅黑" w:cs="微软雅黑" w:hint="eastAsia"/>
          <w:b/>
          <w:szCs w:val="21"/>
        </w:rPr>
        <w:t>中小企业声明函（工程、服务）</w:t>
      </w:r>
    </w:p>
    <w:p w14:paraId="66DE157C" w14:textId="77777777" w:rsidR="007B19E2" w:rsidRPr="00F400DC" w:rsidRDefault="00E4796D">
      <w:pPr>
        <w:pStyle w:val="CM11"/>
        <w:spacing w:after="120" w:line="360" w:lineRule="auto"/>
        <w:ind w:right="157" w:firstLineChars="417" w:firstLine="876"/>
        <w:rPr>
          <w:rFonts w:ascii="微软雅黑" w:eastAsia="微软雅黑" w:hAnsi="微软雅黑" w:cs="微软雅黑" w:hint="default"/>
          <w:color w:val="auto"/>
          <w:sz w:val="21"/>
          <w:szCs w:val="21"/>
        </w:rPr>
      </w:pPr>
      <w:r w:rsidRPr="00F400DC">
        <w:rPr>
          <w:rFonts w:ascii="微软雅黑" w:eastAsia="微软雅黑" w:hAnsi="微软雅黑" w:cs="微软雅黑"/>
          <w:color w:val="auto"/>
          <w:sz w:val="21"/>
          <w:szCs w:val="21"/>
        </w:rPr>
        <w:t>本公司（联合体）郑重声明，根据《政府采购促进中小企业发展管理办法》（财库﹝2020﹞46 号）的规定，本公司（联合体）参加</w:t>
      </w:r>
      <w:r w:rsidRPr="00F400DC">
        <w:rPr>
          <w:rFonts w:ascii="微软雅黑" w:eastAsia="微软雅黑" w:hAnsi="微软雅黑" w:cs="微软雅黑"/>
          <w:color w:val="auto"/>
          <w:sz w:val="21"/>
          <w:szCs w:val="21"/>
          <w:u w:val="single"/>
        </w:rPr>
        <w:t>（单位名称）</w:t>
      </w:r>
      <w:r w:rsidRPr="00F400DC">
        <w:rPr>
          <w:rFonts w:ascii="微软雅黑" w:eastAsia="微软雅黑" w:hAnsi="微软雅黑" w:cs="微软雅黑"/>
          <w:color w:val="auto"/>
          <w:sz w:val="21"/>
          <w:szCs w:val="21"/>
        </w:rPr>
        <w:t>的</w:t>
      </w:r>
      <w:r w:rsidRPr="00F400DC">
        <w:rPr>
          <w:rFonts w:ascii="微软雅黑" w:eastAsia="微软雅黑" w:hAnsi="微软雅黑" w:cs="微软雅黑"/>
          <w:color w:val="auto"/>
          <w:sz w:val="21"/>
          <w:szCs w:val="21"/>
          <w:u w:val="single"/>
        </w:rPr>
        <w:t>（项目名称）</w:t>
      </w:r>
      <w:r w:rsidRPr="00F400DC">
        <w:rPr>
          <w:rFonts w:ascii="微软雅黑" w:eastAsia="微软雅黑" w:hAnsi="微软雅黑" w:cs="微软雅黑"/>
          <w:color w:val="auto"/>
          <w:sz w:val="21"/>
          <w:szCs w:val="21"/>
        </w:rPr>
        <w:t>采购活动，工程的施工单位全部为符合政策要求的中小企业（或者：服务全部由符合政策要求的中小企业承接）。相关企业（含联合体中的中小企业、签订分包意向协议的中小企业）的具体情况如下：</w:t>
      </w:r>
    </w:p>
    <w:p w14:paraId="70EB1EDE" w14:textId="77777777" w:rsidR="007B19E2" w:rsidRPr="00F400DC" w:rsidRDefault="00E4796D">
      <w:pPr>
        <w:pStyle w:val="CM11"/>
        <w:spacing w:after="120" w:line="360" w:lineRule="auto"/>
        <w:ind w:right="157" w:firstLineChars="417" w:firstLine="876"/>
        <w:rPr>
          <w:rFonts w:ascii="微软雅黑" w:eastAsia="微软雅黑" w:hAnsi="微软雅黑" w:cs="微软雅黑" w:hint="default"/>
          <w:color w:val="auto"/>
          <w:sz w:val="21"/>
          <w:szCs w:val="21"/>
        </w:rPr>
      </w:pPr>
      <w:r w:rsidRPr="00F400DC">
        <w:rPr>
          <w:rFonts w:ascii="微软雅黑" w:eastAsia="微软雅黑" w:hAnsi="微软雅黑" w:cs="微软雅黑"/>
          <w:color w:val="auto"/>
          <w:sz w:val="21"/>
          <w:szCs w:val="21"/>
        </w:rPr>
        <w:t xml:space="preserve">1. </w:t>
      </w:r>
      <w:r w:rsidRPr="00F400DC">
        <w:rPr>
          <w:rFonts w:ascii="微软雅黑" w:eastAsia="微软雅黑" w:hAnsi="微软雅黑" w:cs="微软雅黑"/>
          <w:color w:val="auto"/>
          <w:sz w:val="21"/>
          <w:szCs w:val="21"/>
          <w:u w:val="single"/>
        </w:rPr>
        <w:t>（标的名称）</w:t>
      </w:r>
      <w:r w:rsidRPr="00F400DC">
        <w:rPr>
          <w:rFonts w:ascii="微软雅黑" w:eastAsia="微软雅黑" w:hAnsi="微软雅黑" w:cs="微软雅黑"/>
          <w:color w:val="auto"/>
          <w:sz w:val="21"/>
          <w:szCs w:val="21"/>
        </w:rPr>
        <w:t>，属于</w:t>
      </w:r>
      <w:r w:rsidRPr="00F400DC">
        <w:rPr>
          <w:rFonts w:ascii="微软雅黑" w:eastAsia="微软雅黑" w:hAnsi="微软雅黑" w:cs="微软雅黑"/>
          <w:color w:val="auto"/>
          <w:sz w:val="21"/>
          <w:szCs w:val="21"/>
          <w:u w:val="single"/>
        </w:rPr>
        <w:t>（采购文件中明确的所属行业）</w:t>
      </w:r>
      <w:r w:rsidRPr="00F400DC">
        <w:rPr>
          <w:rFonts w:ascii="微软雅黑" w:eastAsia="微软雅黑" w:hAnsi="微软雅黑" w:cs="微软雅黑"/>
          <w:color w:val="auto"/>
          <w:sz w:val="21"/>
          <w:szCs w:val="21"/>
        </w:rPr>
        <w:t>；承建（承接）企业为</w:t>
      </w:r>
      <w:r w:rsidRPr="00F400DC">
        <w:rPr>
          <w:rFonts w:ascii="微软雅黑" w:eastAsia="微软雅黑" w:hAnsi="微软雅黑" w:cs="微软雅黑"/>
          <w:color w:val="auto"/>
          <w:sz w:val="21"/>
          <w:szCs w:val="21"/>
          <w:u w:val="single"/>
        </w:rPr>
        <w:t>（企业名称）</w:t>
      </w:r>
      <w:r w:rsidRPr="00F400DC">
        <w:rPr>
          <w:rFonts w:ascii="微软雅黑" w:eastAsia="微软雅黑" w:hAnsi="微软雅黑" w:cs="微软雅黑"/>
          <w:color w:val="auto"/>
          <w:sz w:val="21"/>
          <w:szCs w:val="21"/>
        </w:rPr>
        <w:t>，从业人员人，营业收入为万元，资产总额为万元，属于（中型企业、小型企业、微型企业）；</w:t>
      </w:r>
    </w:p>
    <w:p w14:paraId="070C2F46" w14:textId="77777777" w:rsidR="007B19E2" w:rsidRPr="00F400DC" w:rsidRDefault="00E4796D">
      <w:pPr>
        <w:pStyle w:val="CM11"/>
        <w:spacing w:after="120" w:line="360" w:lineRule="auto"/>
        <w:ind w:right="157" w:firstLine="420"/>
        <w:rPr>
          <w:rFonts w:ascii="微软雅黑" w:eastAsia="微软雅黑" w:hAnsi="微软雅黑" w:cs="微软雅黑" w:hint="default"/>
          <w:color w:val="auto"/>
          <w:sz w:val="21"/>
          <w:szCs w:val="21"/>
        </w:rPr>
      </w:pPr>
      <w:r w:rsidRPr="00F400DC">
        <w:rPr>
          <w:rFonts w:ascii="微软雅黑" w:eastAsia="微软雅黑" w:hAnsi="微软雅黑" w:cs="微软雅黑"/>
          <w:color w:val="auto"/>
          <w:sz w:val="21"/>
          <w:szCs w:val="21"/>
        </w:rPr>
        <w:t>以上企业，不属于大企业的分支机构，不存在控股股东为大企业的情形，也不存在与大企业的负责人为同一人的情形。</w:t>
      </w:r>
    </w:p>
    <w:p w14:paraId="797E5762" w14:textId="77777777" w:rsidR="007B19E2" w:rsidRPr="00F400DC" w:rsidRDefault="00E4796D">
      <w:pPr>
        <w:pStyle w:val="CM11"/>
        <w:spacing w:after="120" w:line="360" w:lineRule="auto"/>
        <w:ind w:right="157" w:firstLine="420"/>
        <w:rPr>
          <w:rFonts w:ascii="微软雅黑" w:eastAsia="微软雅黑" w:hAnsi="微软雅黑" w:cs="微软雅黑" w:hint="default"/>
          <w:color w:val="auto"/>
          <w:sz w:val="21"/>
          <w:szCs w:val="21"/>
        </w:rPr>
      </w:pPr>
      <w:r w:rsidRPr="00F400DC">
        <w:rPr>
          <w:rFonts w:ascii="微软雅黑" w:eastAsia="微软雅黑" w:hAnsi="微软雅黑" w:cs="微软雅黑"/>
          <w:color w:val="auto"/>
          <w:sz w:val="21"/>
          <w:szCs w:val="21"/>
        </w:rPr>
        <w:t>本企业对上述声明内容的真实性负责。如有虚假，将依法承担相应责任。</w:t>
      </w:r>
    </w:p>
    <w:p w14:paraId="7EEB4B53" w14:textId="77777777" w:rsidR="007B19E2" w:rsidRPr="00F400DC" w:rsidRDefault="007B19E2">
      <w:pPr>
        <w:pStyle w:val="Default"/>
        <w:rPr>
          <w:rFonts w:ascii="微软雅黑" w:eastAsia="微软雅黑" w:hAnsi="微软雅黑" w:cs="微软雅黑" w:hint="default"/>
          <w:color w:val="auto"/>
          <w:sz w:val="21"/>
          <w:szCs w:val="21"/>
        </w:rPr>
      </w:pPr>
    </w:p>
    <w:p w14:paraId="23B5B1C1" w14:textId="77777777" w:rsidR="007B19E2" w:rsidRPr="00F400DC" w:rsidRDefault="007B19E2">
      <w:pPr>
        <w:pStyle w:val="Default"/>
        <w:rPr>
          <w:rFonts w:ascii="微软雅黑" w:eastAsia="微软雅黑" w:hAnsi="微软雅黑" w:cs="微软雅黑" w:hint="default"/>
          <w:color w:val="auto"/>
          <w:sz w:val="21"/>
          <w:szCs w:val="21"/>
        </w:rPr>
      </w:pPr>
    </w:p>
    <w:p w14:paraId="0C7103AC" w14:textId="77777777" w:rsidR="007B19E2" w:rsidRPr="00F400DC" w:rsidRDefault="00E4796D">
      <w:pPr>
        <w:pStyle w:val="CM11"/>
        <w:spacing w:after="120" w:line="360" w:lineRule="auto"/>
        <w:ind w:right="157" w:firstLine="500"/>
        <w:rPr>
          <w:rFonts w:ascii="微软雅黑" w:eastAsia="微软雅黑" w:hAnsi="微软雅黑" w:cs="微软雅黑" w:hint="default"/>
          <w:color w:val="auto"/>
          <w:spacing w:val="20"/>
          <w:sz w:val="21"/>
          <w:szCs w:val="21"/>
          <w:u w:val="single"/>
        </w:rPr>
      </w:pPr>
      <w:r w:rsidRPr="00F400DC">
        <w:rPr>
          <w:rFonts w:ascii="微软雅黑" w:eastAsia="微软雅黑" w:hAnsi="微软雅黑" w:cs="微软雅黑"/>
          <w:color w:val="auto"/>
          <w:spacing w:val="20"/>
          <w:sz w:val="21"/>
          <w:szCs w:val="21"/>
        </w:rPr>
        <w:t>供应商名称：</w:t>
      </w:r>
      <w:r w:rsidRPr="00F400DC">
        <w:rPr>
          <w:rFonts w:ascii="微软雅黑" w:eastAsia="微软雅黑" w:hAnsi="微软雅黑" w:cs="微软雅黑"/>
          <w:color w:val="auto"/>
          <w:spacing w:val="20"/>
          <w:sz w:val="21"/>
          <w:szCs w:val="21"/>
          <w:u w:val="single"/>
        </w:rPr>
        <w:t>（盖章）</w:t>
      </w:r>
      <w:r w:rsidRPr="00F400DC">
        <w:rPr>
          <w:rFonts w:ascii="微软雅黑" w:eastAsia="微软雅黑" w:hAnsi="微软雅黑" w:cs="微软雅黑"/>
          <w:color w:val="auto"/>
          <w:spacing w:val="20"/>
          <w:sz w:val="21"/>
          <w:szCs w:val="21"/>
        </w:rPr>
        <w:t>日期：</w:t>
      </w:r>
    </w:p>
    <w:p w14:paraId="66A686B1" w14:textId="77777777" w:rsidR="007B19E2" w:rsidRPr="00F400DC" w:rsidRDefault="007B19E2">
      <w:pPr>
        <w:pStyle w:val="Default"/>
        <w:ind w:firstLine="420"/>
        <w:rPr>
          <w:rFonts w:ascii="微软雅黑" w:eastAsia="微软雅黑" w:hAnsi="微软雅黑" w:cs="微软雅黑" w:hint="default"/>
          <w:color w:val="auto"/>
          <w:sz w:val="21"/>
          <w:szCs w:val="21"/>
        </w:rPr>
      </w:pPr>
    </w:p>
    <w:p w14:paraId="1D8A30C2" w14:textId="77777777" w:rsidR="007B19E2" w:rsidRPr="00F400DC" w:rsidRDefault="00E4796D">
      <w:pPr>
        <w:pStyle w:val="aff2"/>
        <w:ind w:firstLine="420"/>
        <w:rPr>
          <w:rFonts w:ascii="微软雅黑" w:hAnsi="微软雅黑" w:cs="微软雅黑"/>
          <w:sz w:val="21"/>
          <w:szCs w:val="21"/>
        </w:rPr>
      </w:pPr>
      <w:r w:rsidRPr="00F400DC">
        <w:rPr>
          <w:rFonts w:ascii="微软雅黑" w:hAnsi="微软雅黑" w:cs="微软雅黑" w:hint="eastAsia"/>
          <w:sz w:val="21"/>
          <w:szCs w:val="21"/>
        </w:rPr>
        <w:t>从业人员、营业收入、资产总额填报上一年度数据，无上</w:t>
      </w:r>
      <w:proofErr w:type="gramStart"/>
      <w:r w:rsidRPr="00F400DC">
        <w:rPr>
          <w:rFonts w:ascii="微软雅黑" w:hAnsi="微软雅黑" w:cs="微软雅黑" w:hint="eastAsia"/>
          <w:sz w:val="21"/>
          <w:szCs w:val="21"/>
        </w:rPr>
        <w:t>一</w:t>
      </w:r>
      <w:proofErr w:type="gramEnd"/>
      <w:r w:rsidRPr="00F400DC">
        <w:rPr>
          <w:rFonts w:ascii="微软雅黑" w:hAnsi="微软雅黑" w:cs="微软雅黑" w:hint="eastAsia"/>
          <w:sz w:val="21"/>
          <w:szCs w:val="21"/>
        </w:rPr>
        <w:t>年度数据的新成立企业可不填报。</w:t>
      </w:r>
    </w:p>
    <w:p w14:paraId="597D5100" w14:textId="77777777" w:rsidR="007B19E2" w:rsidRPr="00F400DC" w:rsidRDefault="007B19E2">
      <w:pPr>
        <w:snapToGrid w:val="0"/>
        <w:spacing w:before="50" w:after="50"/>
        <w:ind w:firstLine="420"/>
        <w:jc w:val="center"/>
        <w:rPr>
          <w:rFonts w:ascii="微软雅黑" w:hAnsi="微软雅黑" w:cs="微软雅黑"/>
          <w:szCs w:val="21"/>
        </w:rPr>
      </w:pPr>
    </w:p>
    <w:p w14:paraId="379954A0" w14:textId="77777777" w:rsidR="007B19E2" w:rsidRPr="00F400DC" w:rsidRDefault="007B19E2">
      <w:pPr>
        <w:pStyle w:val="afff3"/>
        <w:ind w:firstLine="400"/>
        <w:rPr>
          <w:rFonts w:ascii="微软雅黑" w:eastAsia="微软雅黑" w:hAnsi="微软雅黑" w:cs="微软雅黑"/>
        </w:rPr>
        <w:sectPr w:rsidR="007B19E2" w:rsidRPr="00F400DC">
          <w:pgSz w:w="11906" w:h="16838"/>
          <w:pgMar w:top="1474" w:right="1797" w:bottom="1247" w:left="1797" w:header="851" w:footer="992" w:gutter="0"/>
          <w:cols w:space="720"/>
          <w:docGrid w:linePitch="312"/>
        </w:sectPr>
      </w:pPr>
    </w:p>
    <w:p w14:paraId="10505FFC" w14:textId="77777777" w:rsidR="007B19E2" w:rsidRPr="00F400DC" w:rsidRDefault="007B19E2">
      <w:pPr>
        <w:pStyle w:val="afff3"/>
        <w:ind w:firstLine="400"/>
        <w:rPr>
          <w:rFonts w:ascii="微软雅黑" w:eastAsia="微软雅黑" w:hAnsi="微软雅黑" w:cs="微软雅黑"/>
        </w:rPr>
      </w:pPr>
    </w:p>
    <w:p w14:paraId="767F0290" w14:textId="77777777" w:rsidR="007B19E2" w:rsidRPr="00F400DC" w:rsidRDefault="00E4796D">
      <w:pPr>
        <w:pStyle w:val="af3"/>
        <w:snapToGrid w:val="0"/>
        <w:ind w:firstLine="420"/>
        <w:outlineLvl w:val="0"/>
        <w:rPr>
          <w:rFonts w:ascii="微软雅黑" w:hAnsi="微软雅黑" w:cs="微软雅黑"/>
          <w:b/>
          <w:szCs w:val="21"/>
        </w:rPr>
      </w:pPr>
      <w:bookmarkStart w:id="250" w:name="_Toc23788"/>
      <w:r w:rsidRPr="00F400DC">
        <w:rPr>
          <w:rFonts w:ascii="微软雅黑" w:hAnsi="微软雅黑" w:cs="微软雅黑" w:hint="eastAsia"/>
          <w:b/>
          <w:szCs w:val="21"/>
        </w:rPr>
        <w:t>残疾人福利性单位声明函</w:t>
      </w:r>
      <w:bookmarkEnd w:id="250"/>
    </w:p>
    <w:p w14:paraId="01923B1D" w14:textId="77777777" w:rsidR="007B19E2" w:rsidRPr="00F400DC" w:rsidRDefault="007B19E2">
      <w:pPr>
        <w:widowControl/>
        <w:ind w:firstLine="420"/>
        <w:rPr>
          <w:rFonts w:ascii="微软雅黑" w:hAnsi="微软雅黑" w:cs="微软雅黑"/>
          <w:b/>
          <w:szCs w:val="21"/>
        </w:rPr>
      </w:pPr>
    </w:p>
    <w:p w14:paraId="61F2711E" w14:textId="77777777" w:rsidR="007B19E2" w:rsidRPr="00F400DC" w:rsidRDefault="00E4796D">
      <w:pPr>
        <w:widowControl/>
        <w:ind w:firstLine="420"/>
        <w:jc w:val="center"/>
        <w:outlineLvl w:val="0"/>
        <w:rPr>
          <w:rFonts w:ascii="微软雅黑" w:hAnsi="微软雅黑" w:cs="微软雅黑"/>
          <w:b/>
          <w:szCs w:val="21"/>
        </w:rPr>
      </w:pPr>
      <w:bookmarkStart w:id="251" w:name="_Toc7429"/>
      <w:r w:rsidRPr="00F400DC">
        <w:rPr>
          <w:rFonts w:ascii="微软雅黑" w:hAnsi="微软雅黑" w:cs="微软雅黑" w:hint="eastAsia"/>
          <w:b/>
          <w:szCs w:val="21"/>
        </w:rPr>
        <w:t>残疾人福利性单位声明函</w:t>
      </w:r>
      <w:bookmarkEnd w:id="251"/>
    </w:p>
    <w:p w14:paraId="2CEA84D6" w14:textId="77777777" w:rsidR="007B19E2" w:rsidRPr="00F400DC" w:rsidRDefault="00E4796D">
      <w:pPr>
        <w:widowControl/>
        <w:ind w:firstLine="420"/>
        <w:rPr>
          <w:rFonts w:ascii="微软雅黑" w:hAnsi="微软雅黑" w:cs="微软雅黑"/>
          <w:szCs w:val="21"/>
        </w:rPr>
      </w:pPr>
      <w:r w:rsidRPr="00F400DC">
        <w:rPr>
          <w:rFonts w:ascii="微软雅黑" w:hAnsi="微软雅黑" w:cs="微软雅黑" w:hint="eastAsia"/>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BF6CB20" w14:textId="77777777" w:rsidR="007B19E2" w:rsidRPr="00F400DC" w:rsidRDefault="00E4796D">
      <w:pPr>
        <w:widowControl/>
        <w:ind w:firstLine="420"/>
        <w:rPr>
          <w:rFonts w:ascii="微软雅黑" w:hAnsi="微软雅黑" w:cs="微软雅黑"/>
          <w:szCs w:val="21"/>
        </w:rPr>
      </w:pPr>
      <w:r w:rsidRPr="00F400DC">
        <w:rPr>
          <w:rFonts w:ascii="微软雅黑" w:hAnsi="微软雅黑" w:cs="微软雅黑" w:hint="eastAsia"/>
          <w:szCs w:val="21"/>
        </w:rPr>
        <w:t xml:space="preserve">  本单位对上述声明的真实性负责。如有虚假，将依法承担相应责任。</w:t>
      </w:r>
    </w:p>
    <w:p w14:paraId="05DB6C1C" w14:textId="77777777" w:rsidR="007B19E2" w:rsidRPr="00F400DC" w:rsidRDefault="00E4796D">
      <w:pPr>
        <w:widowControl/>
        <w:ind w:firstLine="420"/>
        <w:rPr>
          <w:rFonts w:ascii="微软雅黑" w:hAnsi="微软雅黑" w:cs="微软雅黑"/>
          <w:szCs w:val="21"/>
        </w:rPr>
      </w:pPr>
      <w:r w:rsidRPr="00F400DC">
        <w:rPr>
          <w:rFonts w:ascii="微软雅黑" w:hAnsi="微软雅黑" w:cs="微软雅黑" w:hint="eastAsia"/>
          <w:szCs w:val="21"/>
        </w:rPr>
        <w:t xml:space="preserve">          投标人（盖章）：</w:t>
      </w:r>
    </w:p>
    <w:p w14:paraId="4DCF2DB6" w14:textId="77777777" w:rsidR="007B19E2" w:rsidRPr="00F400DC" w:rsidRDefault="00E4796D">
      <w:pPr>
        <w:widowControl/>
        <w:ind w:firstLine="420"/>
        <w:rPr>
          <w:rFonts w:ascii="微软雅黑" w:hAnsi="微软雅黑" w:cs="微软雅黑"/>
          <w:szCs w:val="21"/>
        </w:rPr>
      </w:pPr>
      <w:r w:rsidRPr="00F400DC">
        <w:rPr>
          <w:rFonts w:ascii="微软雅黑" w:hAnsi="微软雅黑" w:cs="微软雅黑" w:hint="eastAsia"/>
          <w:szCs w:val="21"/>
        </w:rPr>
        <w:t xml:space="preserve">                  日 期：</w:t>
      </w:r>
    </w:p>
    <w:p w14:paraId="20197A28" w14:textId="77777777" w:rsidR="007B19E2" w:rsidRPr="00F400DC" w:rsidRDefault="007B19E2">
      <w:pPr>
        <w:pStyle w:val="a6"/>
        <w:ind w:firstLine="420"/>
        <w:rPr>
          <w:rFonts w:ascii="微软雅黑" w:hAnsi="微软雅黑" w:cs="微软雅黑"/>
        </w:rPr>
      </w:pPr>
    </w:p>
    <w:p w14:paraId="0C701E9C" w14:textId="77777777" w:rsidR="007B19E2" w:rsidRPr="00F400DC" w:rsidRDefault="007B19E2">
      <w:pPr>
        <w:pStyle w:val="a6"/>
        <w:ind w:firstLine="420"/>
        <w:rPr>
          <w:rFonts w:ascii="微软雅黑" w:hAnsi="微软雅黑" w:cs="微软雅黑"/>
        </w:rPr>
      </w:pPr>
    </w:p>
    <w:p w14:paraId="4453047D" w14:textId="77777777" w:rsidR="007B19E2" w:rsidRPr="00F400DC" w:rsidRDefault="007B19E2">
      <w:pPr>
        <w:pStyle w:val="a6"/>
        <w:ind w:firstLine="420"/>
        <w:rPr>
          <w:rFonts w:ascii="微软雅黑" w:hAnsi="微软雅黑" w:cs="微软雅黑"/>
        </w:rPr>
      </w:pPr>
    </w:p>
    <w:p w14:paraId="3FE003A1" w14:textId="77777777" w:rsidR="007B19E2" w:rsidRPr="00F400DC" w:rsidRDefault="007B19E2">
      <w:pPr>
        <w:pStyle w:val="a6"/>
        <w:ind w:firstLine="420"/>
        <w:rPr>
          <w:rFonts w:ascii="微软雅黑" w:hAnsi="微软雅黑" w:cs="微软雅黑"/>
        </w:rPr>
      </w:pPr>
    </w:p>
    <w:p w14:paraId="0FF817A0" w14:textId="77777777" w:rsidR="007B19E2" w:rsidRPr="00F400DC" w:rsidRDefault="007B19E2">
      <w:pPr>
        <w:pStyle w:val="a6"/>
        <w:ind w:firstLine="420"/>
        <w:rPr>
          <w:rFonts w:ascii="微软雅黑" w:hAnsi="微软雅黑" w:cs="微软雅黑"/>
        </w:rPr>
      </w:pPr>
    </w:p>
    <w:p w14:paraId="3BAF0A53" w14:textId="77777777" w:rsidR="007B19E2" w:rsidRPr="00F400DC" w:rsidRDefault="007B19E2">
      <w:pPr>
        <w:pStyle w:val="a6"/>
        <w:ind w:firstLine="420"/>
        <w:rPr>
          <w:rFonts w:ascii="微软雅黑" w:hAnsi="微软雅黑" w:cs="微软雅黑"/>
        </w:rPr>
      </w:pPr>
    </w:p>
    <w:p w14:paraId="452BEAA5" w14:textId="77777777" w:rsidR="007B19E2" w:rsidRPr="00F400DC" w:rsidRDefault="007B19E2">
      <w:pPr>
        <w:pStyle w:val="a6"/>
        <w:ind w:firstLine="420"/>
        <w:rPr>
          <w:rFonts w:ascii="微软雅黑" w:hAnsi="微软雅黑" w:cs="微软雅黑"/>
        </w:rPr>
      </w:pPr>
    </w:p>
    <w:p w14:paraId="40D58346" w14:textId="77777777" w:rsidR="007B19E2" w:rsidRPr="00F400DC" w:rsidRDefault="007B19E2">
      <w:pPr>
        <w:ind w:firstLine="420"/>
        <w:rPr>
          <w:rFonts w:ascii="微软雅黑" w:hAnsi="微软雅黑" w:cs="微软雅黑"/>
        </w:rPr>
        <w:sectPr w:rsidR="007B19E2" w:rsidRPr="00F400DC">
          <w:pgSz w:w="11906" w:h="16838"/>
          <w:pgMar w:top="1474" w:right="1797" w:bottom="1247" w:left="1797" w:header="851" w:footer="992" w:gutter="0"/>
          <w:cols w:space="720"/>
          <w:docGrid w:linePitch="312"/>
        </w:sectPr>
      </w:pPr>
    </w:p>
    <w:p w14:paraId="5A19EB45" w14:textId="77777777" w:rsidR="007B19E2" w:rsidRPr="00F400DC" w:rsidRDefault="00E4796D">
      <w:pPr>
        <w:ind w:firstLine="420"/>
        <w:outlineLvl w:val="0"/>
        <w:rPr>
          <w:rFonts w:ascii="微软雅黑" w:hAnsi="微软雅黑" w:cs="微软雅黑"/>
          <w:b/>
          <w:bCs/>
        </w:rPr>
      </w:pPr>
      <w:bookmarkStart w:id="252" w:name="_Toc6184"/>
      <w:r w:rsidRPr="00F400DC">
        <w:rPr>
          <w:rFonts w:ascii="微软雅黑" w:hAnsi="微软雅黑" w:cs="微软雅黑" w:hint="eastAsia"/>
          <w:b/>
          <w:bCs/>
        </w:rPr>
        <w:lastRenderedPageBreak/>
        <w:t>监狱企业证明文件</w:t>
      </w:r>
      <w:bookmarkEnd w:id="252"/>
    </w:p>
    <w:p w14:paraId="2F63A3EA" w14:textId="77777777" w:rsidR="007B19E2" w:rsidRPr="00F400DC" w:rsidRDefault="00E4796D">
      <w:pPr>
        <w:ind w:firstLine="420"/>
        <w:jc w:val="center"/>
        <w:rPr>
          <w:rFonts w:ascii="微软雅黑" w:hAnsi="微软雅黑" w:cs="微软雅黑"/>
          <w:b/>
          <w:szCs w:val="21"/>
        </w:rPr>
      </w:pPr>
      <w:r w:rsidRPr="00F400DC">
        <w:rPr>
          <w:rFonts w:ascii="微软雅黑" w:hAnsi="微软雅黑" w:cs="微软雅黑" w:hint="eastAsia"/>
          <w:b/>
          <w:szCs w:val="21"/>
        </w:rPr>
        <w:t>监狱企业证明文件</w:t>
      </w:r>
    </w:p>
    <w:tbl>
      <w:tblPr>
        <w:tblW w:w="8820" w:type="dxa"/>
        <w:tblInd w:w="108" w:type="dxa"/>
        <w:tblBorders>
          <w:top w:val="dotDash" w:sz="4" w:space="0" w:color="000000"/>
          <w:left w:val="dotDash" w:sz="4" w:space="0" w:color="000000"/>
          <w:bottom w:val="dotDash" w:sz="4" w:space="0" w:color="000000"/>
          <w:right w:val="dotDash" w:sz="4" w:space="0" w:color="000000"/>
          <w:insideH w:val="dotDash" w:sz="4" w:space="0" w:color="000000"/>
          <w:insideV w:val="dotDash" w:sz="4" w:space="0" w:color="000000"/>
        </w:tblBorders>
        <w:tblLayout w:type="fixed"/>
        <w:tblLook w:val="04A0" w:firstRow="1" w:lastRow="0" w:firstColumn="1" w:lastColumn="0" w:noHBand="0" w:noVBand="1"/>
      </w:tblPr>
      <w:tblGrid>
        <w:gridCol w:w="8820"/>
      </w:tblGrid>
      <w:tr w:rsidR="007B19E2" w:rsidRPr="00F400DC" w14:paraId="785BF144" w14:textId="77777777">
        <w:trPr>
          <w:trHeight w:val="6516"/>
        </w:trPr>
        <w:tc>
          <w:tcPr>
            <w:tcW w:w="8820" w:type="dxa"/>
            <w:vAlign w:val="center"/>
          </w:tcPr>
          <w:p w14:paraId="1C94066D" w14:textId="77777777" w:rsidR="007B19E2" w:rsidRPr="00F400DC" w:rsidRDefault="00E4796D">
            <w:pPr>
              <w:ind w:firstLine="420"/>
              <w:jc w:val="center"/>
              <w:rPr>
                <w:rFonts w:ascii="微软雅黑" w:hAnsi="微软雅黑" w:cs="微软雅黑"/>
                <w:b/>
                <w:szCs w:val="21"/>
              </w:rPr>
            </w:pPr>
            <w:r w:rsidRPr="00F400DC">
              <w:rPr>
                <w:rFonts w:ascii="微软雅黑" w:hAnsi="微软雅黑" w:cs="微软雅黑" w:hint="eastAsia"/>
                <w:b/>
                <w:szCs w:val="21"/>
              </w:rPr>
              <w:t>相关部门出具的监狱企业证明文件</w:t>
            </w:r>
          </w:p>
          <w:p w14:paraId="75C742D6" w14:textId="77777777" w:rsidR="007B19E2" w:rsidRPr="00F400DC" w:rsidRDefault="00E4796D">
            <w:pPr>
              <w:ind w:firstLine="420"/>
              <w:jc w:val="center"/>
              <w:rPr>
                <w:rFonts w:ascii="微软雅黑" w:hAnsi="微软雅黑" w:cs="微软雅黑"/>
                <w:b/>
                <w:i/>
                <w:kern w:val="0"/>
                <w:szCs w:val="21"/>
              </w:rPr>
            </w:pPr>
            <w:r w:rsidRPr="00F400DC">
              <w:rPr>
                <w:rFonts w:ascii="微软雅黑" w:hAnsi="微软雅黑" w:cs="微软雅黑" w:hint="eastAsia"/>
                <w:szCs w:val="21"/>
              </w:rPr>
              <w:t>（如是，提供</w:t>
            </w:r>
            <w:r w:rsidRPr="00F400DC">
              <w:rPr>
                <w:rFonts w:ascii="微软雅黑" w:hAnsi="微软雅黑" w:cs="微软雅黑" w:hint="eastAsia"/>
                <w:kern w:val="0"/>
                <w:szCs w:val="21"/>
              </w:rPr>
              <w:t>复印件加盖投标供应商公章）</w:t>
            </w:r>
          </w:p>
        </w:tc>
      </w:tr>
    </w:tbl>
    <w:p w14:paraId="7A43C2B3" w14:textId="77777777" w:rsidR="007B19E2" w:rsidRPr="00F400DC" w:rsidRDefault="007B19E2">
      <w:pPr>
        <w:ind w:firstLine="420"/>
        <w:rPr>
          <w:rFonts w:ascii="微软雅黑" w:hAnsi="微软雅黑" w:cs="微软雅黑"/>
          <w:i/>
          <w:szCs w:val="21"/>
        </w:rPr>
      </w:pPr>
    </w:p>
    <w:p w14:paraId="149136C1" w14:textId="77777777" w:rsidR="007B19E2" w:rsidRPr="00F400DC" w:rsidRDefault="00E4796D">
      <w:pPr>
        <w:snapToGrid w:val="0"/>
        <w:ind w:leftChars="-22" w:left="-46" w:rightChars="-389" w:right="-817" w:firstLineChars="250" w:firstLine="525"/>
        <w:rPr>
          <w:rFonts w:ascii="微软雅黑" w:hAnsi="微软雅黑" w:cs="微软雅黑"/>
          <w:szCs w:val="21"/>
        </w:rPr>
      </w:pPr>
      <w:r w:rsidRPr="00F400DC">
        <w:rPr>
          <w:rFonts w:ascii="微软雅黑" w:hAnsi="微软雅黑" w:cs="微软雅黑" w:hint="eastAsia"/>
          <w:szCs w:val="21"/>
        </w:rPr>
        <w:t>法定代表人或授权代表（签字或盖章）：</w:t>
      </w:r>
    </w:p>
    <w:p w14:paraId="21EE48FB"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投标人名称（盖章）：</w:t>
      </w:r>
    </w:p>
    <w:p w14:paraId="4D7287DF" w14:textId="77777777" w:rsidR="007B19E2" w:rsidRPr="00F400DC" w:rsidRDefault="00E4796D">
      <w:pPr>
        <w:ind w:firstLine="420"/>
        <w:rPr>
          <w:rFonts w:ascii="微软雅黑" w:hAnsi="微软雅黑" w:cs="微软雅黑"/>
          <w:szCs w:val="21"/>
        </w:rPr>
      </w:pPr>
      <w:r w:rsidRPr="00F400DC">
        <w:rPr>
          <w:rFonts w:ascii="微软雅黑" w:hAnsi="微软雅黑" w:cs="微软雅黑" w:hint="eastAsia"/>
          <w:szCs w:val="21"/>
        </w:rPr>
        <w:t>日期： 年 月 日</w:t>
      </w:r>
    </w:p>
    <w:p w14:paraId="3DD342D0" w14:textId="77777777" w:rsidR="007B19E2" w:rsidRPr="00F400DC" w:rsidRDefault="007B19E2">
      <w:pPr>
        <w:shd w:val="clear" w:color="auto" w:fill="FFFFFF"/>
        <w:spacing w:before="156" w:line="330" w:lineRule="atLeast"/>
        <w:ind w:firstLine="420"/>
        <w:rPr>
          <w:rFonts w:ascii="微软雅黑" w:hAnsi="微软雅黑" w:cs="微软雅黑"/>
          <w:b/>
          <w:szCs w:val="21"/>
        </w:rPr>
        <w:sectPr w:rsidR="007B19E2" w:rsidRPr="00F400DC">
          <w:pgSz w:w="11906" w:h="16838"/>
          <w:pgMar w:top="1474" w:right="1797" w:bottom="1247" w:left="1797" w:header="851" w:footer="992" w:gutter="0"/>
          <w:cols w:space="720"/>
          <w:docGrid w:type="lines" w:linePitch="312"/>
        </w:sectPr>
      </w:pPr>
    </w:p>
    <w:p w14:paraId="6CB7065E" w14:textId="77777777" w:rsidR="007B19E2" w:rsidRPr="00F400DC" w:rsidRDefault="00E4796D">
      <w:pPr>
        <w:shd w:val="clear" w:color="auto" w:fill="FFFFFF"/>
        <w:spacing w:before="156" w:line="330" w:lineRule="atLeast"/>
        <w:ind w:firstLine="420"/>
        <w:rPr>
          <w:rFonts w:ascii="微软雅黑" w:hAnsi="微软雅黑" w:cs="微软雅黑"/>
          <w:b/>
          <w:szCs w:val="21"/>
        </w:rPr>
      </w:pPr>
      <w:r w:rsidRPr="00F400DC">
        <w:rPr>
          <w:rFonts w:ascii="微软雅黑" w:hAnsi="微软雅黑" w:cs="微软雅黑" w:hint="eastAsia"/>
          <w:b/>
          <w:szCs w:val="21"/>
        </w:rPr>
        <w:lastRenderedPageBreak/>
        <w:t>附件：</w:t>
      </w:r>
    </w:p>
    <w:p w14:paraId="447C3810" w14:textId="77777777" w:rsidR="007B19E2" w:rsidRPr="00F400DC" w:rsidRDefault="007B19E2">
      <w:pPr>
        <w:shd w:val="clear" w:color="auto" w:fill="FFFFFF"/>
        <w:spacing w:before="156" w:line="330" w:lineRule="atLeast"/>
        <w:ind w:firstLine="420"/>
        <w:jc w:val="center"/>
        <w:rPr>
          <w:rFonts w:ascii="微软雅黑" w:hAnsi="微软雅黑" w:cs="微软雅黑"/>
          <w:b/>
          <w:szCs w:val="21"/>
        </w:rPr>
      </w:pPr>
    </w:p>
    <w:p w14:paraId="6C7F97A6" w14:textId="77777777" w:rsidR="007B19E2" w:rsidRPr="00F400DC" w:rsidRDefault="00E4796D">
      <w:pPr>
        <w:shd w:val="clear" w:color="auto" w:fill="FFFFFF"/>
        <w:spacing w:before="156" w:line="330" w:lineRule="atLeast"/>
        <w:ind w:firstLine="420"/>
        <w:jc w:val="center"/>
        <w:outlineLvl w:val="0"/>
        <w:rPr>
          <w:rFonts w:ascii="微软雅黑" w:hAnsi="微软雅黑" w:cs="微软雅黑"/>
          <w:bCs/>
          <w:szCs w:val="21"/>
        </w:rPr>
      </w:pPr>
      <w:bookmarkStart w:id="253" w:name="_Toc28773"/>
      <w:r w:rsidRPr="00F400DC">
        <w:rPr>
          <w:rFonts w:ascii="微软雅黑" w:hAnsi="微软雅黑" w:cs="微软雅黑" w:hint="eastAsia"/>
          <w:b/>
          <w:szCs w:val="21"/>
        </w:rPr>
        <w:t>国家统计局关于印发统计上大中小微型企业划分办法的通知</w:t>
      </w:r>
      <w:bookmarkEnd w:id="253"/>
    </w:p>
    <w:p w14:paraId="75E9B356" w14:textId="77777777" w:rsidR="007B19E2" w:rsidRPr="00F400DC" w:rsidRDefault="00E4796D">
      <w:pPr>
        <w:shd w:val="clear" w:color="auto" w:fill="FFFFFF"/>
        <w:spacing w:line="330" w:lineRule="atLeast"/>
        <w:ind w:firstLine="420"/>
        <w:jc w:val="center"/>
        <w:rPr>
          <w:rFonts w:ascii="微软雅黑" w:hAnsi="微软雅黑" w:cs="微软雅黑"/>
          <w:bCs/>
          <w:szCs w:val="21"/>
        </w:rPr>
      </w:pPr>
      <w:r w:rsidRPr="00F400DC">
        <w:rPr>
          <w:rFonts w:ascii="微软雅黑" w:hAnsi="微软雅黑" w:cs="微软雅黑" w:hint="eastAsia"/>
          <w:szCs w:val="21"/>
        </w:rPr>
        <w:t>国统字〔2011〕75号</w:t>
      </w:r>
    </w:p>
    <w:p w14:paraId="2191EA26" w14:textId="77777777" w:rsidR="007B19E2" w:rsidRPr="00F400DC" w:rsidRDefault="00E4796D">
      <w:pPr>
        <w:shd w:val="clear" w:color="auto" w:fill="FFFFFF"/>
        <w:spacing w:line="330" w:lineRule="atLeast"/>
        <w:ind w:firstLine="420"/>
        <w:rPr>
          <w:rFonts w:ascii="微软雅黑" w:hAnsi="微软雅黑" w:cs="微软雅黑"/>
          <w:bCs/>
          <w:szCs w:val="21"/>
        </w:rPr>
      </w:pPr>
      <w:r w:rsidRPr="00F400DC">
        <w:rPr>
          <w:rFonts w:ascii="微软雅黑" w:hAnsi="微软雅黑" w:cs="微软雅黑" w:hint="eastAsia"/>
          <w:szCs w:val="21"/>
        </w:rPr>
        <w:t> </w:t>
      </w:r>
    </w:p>
    <w:p w14:paraId="75D069AD" w14:textId="77777777" w:rsidR="007B19E2" w:rsidRPr="00F400DC" w:rsidRDefault="00E4796D">
      <w:pPr>
        <w:shd w:val="clear" w:color="auto" w:fill="FFFFFF"/>
        <w:spacing w:line="330" w:lineRule="atLeast"/>
        <w:ind w:firstLine="420"/>
        <w:rPr>
          <w:rFonts w:ascii="微软雅黑" w:hAnsi="微软雅黑" w:cs="微软雅黑"/>
          <w:bCs/>
          <w:szCs w:val="21"/>
        </w:rPr>
      </w:pPr>
      <w:r w:rsidRPr="00F400DC">
        <w:rPr>
          <w:rFonts w:ascii="微软雅黑" w:hAnsi="微软雅黑" w:cs="微软雅黑" w:hint="eastAsia"/>
          <w:szCs w:val="21"/>
        </w:rPr>
        <w:t>各省、自治区、直辖市统计局，新疆生产建设兵团统计局，国家统计局各调查总队，国务院有关部门：</w:t>
      </w:r>
    </w:p>
    <w:p w14:paraId="577302B0" w14:textId="77777777" w:rsidR="007B19E2" w:rsidRPr="00F400DC" w:rsidRDefault="00E4796D">
      <w:pPr>
        <w:shd w:val="clear" w:color="auto" w:fill="FFFFFF"/>
        <w:spacing w:line="330" w:lineRule="atLeast"/>
        <w:ind w:firstLine="420"/>
        <w:rPr>
          <w:rFonts w:ascii="微软雅黑" w:hAnsi="微软雅黑" w:cs="微软雅黑"/>
          <w:bCs/>
          <w:szCs w:val="21"/>
        </w:rPr>
      </w:pPr>
      <w:r w:rsidRPr="00F400DC">
        <w:rPr>
          <w:rFonts w:ascii="微软雅黑" w:hAnsi="微软雅黑" w:cs="微软雅黑" w:hint="eastAsia"/>
          <w:szCs w:val="21"/>
        </w:rPr>
        <w:t> </w:t>
      </w:r>
    </w:p>
    <w:p w14:paraId="723B090E" w14:textId="77777777" w:rsidR="007B19E2" w:rsidRPr="00F400DC" w:rsidRDefault="00E4796D">
      <w:pPr>
        <w:shd w:val="clear" w:color="auto" w:fill="FFFFFF"/>
        <w:spacing w:line="330" w:lineRule="atLeast"/>
        <w:ind w:firstLine="420"/>
        <w:rPr>
          <w:rFonts w:ascii="微软雅黑" w:hAnsi="微软雅黑" w:cs="微软雅黑"/>
          <w:bCs/>
          <w:szCs w:val="21"/>
        </w:rPr>
      </w:pPr>
      <w:r w:rsidRPr="00F400DC">
        <w:rPr>
          <w:rFonts w:ascii="微软雅黑" w:hAnsi="微软雅黑" w:cs="微软雅黑" w:hint="eastAsia"/>
          <w:szCs w:val="21"/>
        </w:rPr>
        <w:t xml:space="preserve">　　为贯彻落实工业和信息化部、国家统计局、国家发展改革委、财政部《关于印发中小企业划型标准规定的通知》（工信部联企业〔2011〕300号），结合统计工作的实际情况，我们制定了《统计上大中小微型企业划分办法》。现印发给你们，请遵照执行。</w:t>
      </w:r>
    </w:p>
    <w:p w14:paraId="5DD7463C" w14:textId="77777777" w:rsidR="007B19E2" w:rsidRPr="00F400DC" w:rsidRDefault="00E4796D">
      <w:pPr>
        <w:shd w:val="clear" w:color="auto" w:fill="FFFFFF"/>
        <w:spacing w:line="330" w:lineRule="atLeast"/>
        <w:ind w:firstLine="420"/>
        <w:rPr>
          <w:rFonts w:ascii="微软雅黑" w:hAnsi="微软雅黑" w:cs="微软雅黑"/>
          <w:bCs/>
          <w:szCs w:val="21"/>
        </w:rPr>
      </w:pPr>
      <w:r w:rsidRPr="00F400DC">
        <w:rPr>
          <w:rFonts w:ascii="微软雅黑" w:hAnsi="微软雅黑" w:cs="微软雅黑" w:hint="eastAsia"/>
          <w:szCs w:val="21"/>
        </w:rPr>
        <w:t> </w:t>
      </w:r>
    </w:p>
    <w:p w14:paraId="26AE5838" w14:textId="77777777" w:rsidR="007B19E2" w:rsidRPr="00F400DC" w:rsidRDefault="00E4796D">
      <w:pPr>
        <w:shd w:val="clear" w:color="auto" w:fill="FFFFFF"/>
        <w:wordWrap w:val="0"/>
        <w:spacing w:line="330" w:lineRule="atLeast"/>
        <w:ind w:firstLine="420"/>
        <w:jc w:val="right"/>
        <w:rPr>
          <w:rFonts w:ascii="微软雅黑" w:hAnsi="微软雅黑" w:cs="微软雅黑"/>
          <w:bCs/>
          <w:szCs w:val="21"/>
        </w:rPr>
      </w:pPr>
      <w:r w:rsidRPr="00F400DC">
        <w:rPr>
          <w:rFonts w:ascii="微软雅黑" w:hAnsi="微软雅黑" w:cs="微软雅黑" w:hint="eastAsia"/>
          <w:szCs w:val="21"/>
        </w:rPr>
        <w:t xml:space="preserve">　　国家统计局 </w:t>
      </w:r>
    </w:p>
    <w:p w14:paraId="097B2FD1" w14:textId="77777777" w:rsidR="007B19E2" w:rsidRPr="00F400DC" w:rsidRDefault="00E4796D">
      <w:pPr>
        <w:shd w:val="clear" w:color="auto" w:fill="FFFFFF"/>
        <w:spacing w:line="330" w:lineRule="atLeast"/>
        <w:ind w:firstLine="420"/>
        <w:jc w:val="right"/>
        <w:rPr>
          <w:rFonts w:ascii="微软雅黑" w:hAnsi="微软雅黑" w:cs="微软雅黑"/>
          <w:bCs/>
          <w:szCs w:val="21"/>
        </w:rPr>
      </w:pPr>
      <w:r w:rsidRPr="00F400DC">
        <w:rPr>
          <w:rFonts w:ascii="微软雅黑" w:hAnsi="微软雅黑" w:cs="微软雅黑" w:hint="eastAsia"/>
          <w:szCs w:val="21"/>
        </w:rPr>
        <w:t xml:space="preserve">　　二〇一一年九月二日</w:t>
      </w:r>
    </w:p>
    <w:p w14:paraId="55E625BD" w14:textId="77777777" w:rsidR="007B19E2" w:rsidRPr="00F400DC" w:rsidRDefault="00E4796D">
      <w:pPr>
        <w:shd w:val="clear" w:color="auto" w:fill="FFFFFF"/>
        <w:spacing w:line="330" w:lineRule="atLeast"/>
        <w:ind w:firstLine="420"/>
        <w:rPr>
          <w:rFonts w:ascii="微软雅黑" w:hAnsi="微软雅黑" w:cs="微软雅黑"/>
          <w:bCs/>
          <w:szCs w:val="21"/>
        </w:rPr>
      </w:pPr>
      <w:r w:rsidRPr="00F400DC">
        <w:rPr>
          <w:rFonts w:ascii="微软雅黑" w:hAnsi="微软雅黑" w:cs="微软雅黑" w:hint="eastAsia"/>
          <w:szCs w:val="21"/>
        </w:rPr>
        <w:t> </w:t>
      </w:r>
    </w:p>
    <w:p w14:paraId="7942A211" w14:textId="77777777" w:rsidR="007B19E2" w:rsidRPr="00F400DC" w:rsidRDefault="00E4796D">
      <w:pPr>
        <w:shd w:val="clear" w:color="auto" w:fill="FFFFFF"/>
        <w:spacing w:line="330" w:lineRule="atLeast"/>
        <w:ind w:firstLine="420"/>
        <w:jc w:val="center"/>
        <w:outlineLvl w:val="0"/>
        <w:rPr>
          <w:rFonts w:ascii="微软雅黑" w:hAnsi="微软雅黑" w:cs="微软雅黑"/>
          <w:bCs/>
          <w:szCs w:val="21"/>
        </w:rPr>
      </w:pPr>
      <w:bookmarkStart w:id="254" w:name="_Toc22254"/>
      <w:r w:rsidRPr="00F400DC">
        <w:rPr>
          <w:rFonts w:ascii="微软雅黑" w:hAnsi="微软雅黑" w:cs="微软雅黑" w:hint="eastAsia"/>
          <w:b/>
          <w:szCs w:val="21"/>
        </w:rPr>
        <w:t>统计上大中小微型企业划分办法</w:t>
      </w:r>
      <w:bookmarkEnd w:id="254"/>
    </w:p>
    <w:p w14:paraId="0C506149" w14:textId="77777777" w:rsidR="007B19E2" w:rsidRPr="00F400DC" w:rsidRDefault="00E4796D">
      <w:pPr>
        <w:shd w:val="clear" w:color="auto" w:fill="FFFFFF"/>
        <w:spacing w:line="330" w:lineRule="atLeast"/>
        <w:ind w:firstLine="420"/>
        <w:rPr>
          <w:rFonts w:ascii="微软雅黑" w:hAnsi="微软雅黑" w:cs="微软雅黑"/>
          <w:bCs/>
          <w:szCs w:val="21"/>
        </w:rPr>
      </w:pPr>
      <w:r w:rsidRPr="00F400DC">
        <w:rPr>
          <w:rFonts w:ascii="微软雅黑" w:hAnsi="微软雅黑" w:cs="微软雅黑" w:hint="eastAsia"/>
          <w:szCs w:val="21"/>
        </w:rPr>
        <w:t> </w:t>
      </w:r>
    </w:p>
    <w:p w14:paraId="02B0F1C9" w14:textId="77777777" w:rsidR="007B19E2" w:rsidRPr="00F400DC" w:rsidRDefault="00E4796D">
      <w:pPr>
        <w:shd w:val="clear" w:color="auto" w:fill="FFFFFF"/>
        <w:spacing w:line="330" w:lineRule="atLeast"/>
        <w:ind w:firstLine="420"/>
        <w:rPr>
          <w:rFonts w:ascii="微软雅黑" w:hAnsi="微软雅黑" w:cs="微软雅黑"/>
          <w:bCs/>
          <w:szCs w:val="21"/>
        </w:rPr>
      </w:pPr>
      <w:r w:rsidRPr="00F400DC">
        <w:rPr>
          <w:rFonts w:ascii="微软雅黑" w:hAnsi="微软雅黑" w:cs="微软雅黑" w:hint="eastAsia"/>
          <w:szCs w:val="21"/>
        </w:rPr>
        <w:t>一、根据工业和信息化部、国家统计局、国家发展改革委、财政部《关于印发中小企业划型标准规定的通知》（工信部联企业〔2011〕300号），结合统计工作的实际情况，特制定本办法。</w:t>
      </w:r>
    </w:p>
    <w:p w14:paraId="59384B57" w14:textId="77777777" w:rsidR="007B19E2" w:rsidRPr="00F400DC" w:rsidRDefault="00E4796D">
      <w:pPr>
        <w:shd w:val="clear" w:color="auto" w:fill="FFFFFF"/>
        <w:spacing w:line="330" w:lineRule="atLeast"/>
        <w:ind w:firstLine="420"/>
        <w:rPr>
          <w:rFonts w:ascii="微软雅黑" w:hAnsi="微软雅黑" w:cs="微软雅黑"/>
          <w:bCs/>
          <w:szCs w:val="21"/>
        </w:rPr>
      </w:pPr>
      <w:r w:rsidRPr="00F400DC">
        <w:rPr>
          <w:rFonts w:ascii="微软雅黑" w:hAnsi="微软雅黑" w:cs="微软雅黑" w:hint="eastAsia"/>
          <w:szCs w:val="21"/>
        </w:rPr>
        <w:t> </w:t>
      </w:r>
    </w:p>
    <w:p w14:paraId="5FAF1F99" w14:textId="77777777" w:rsidR="007B19E2" w:rsidRPr="00F400DC" w:rsidRDefault="00E4796D">
      <w:pPr>
        <w:shd w:val="clear" w:color="auto" w:fill="FFFFFF"/>
        <w:spacing w:line="330" w:lineRule="atLeast"/>
        <w:ind w:firstLine="420"/>
        <w:rPr>
          <w:rFonts w:ascii="微软雅黑" w:hAnsi="微软雅黑" w:cs="微软雅黑"/>
          <w:bCs/>
          <w:szCs w:val="21"/>
        </w:rPr>
      </w:pPr>
      <w:r w:rsidRPr="00F400DC">
        <w:rPr>
          <w:rFonts w:ascii="微软雅黑" w:hAnsi="微软雅黑" w:cs="微软雅黑" w:hint="eastAsia"/>
          <w:szCs w:val="21"/>
        </w:rPr>
        <w:lastRenderedPageBreak/>
        <w:t>二、本办法适用对象为在中华人民共和国境内依法设立的各种组织形式的法人企业或单位。个体工商户参照本办法进行划分。</w:t>
      </w:r>
    </w:p>
    <w:p w14:paraId="5C5C1D00" w14:textId="77777777" w:rsidR="007B19E2" w:rsidRPr="00F400DC" w:rsidRDefault="00E4796D">
      <w:pPr>
        <w:shd w:val="clear" w:color="auto" w:fill="FFFFFF"/>
        <w:spacing w:line="330" w:lineRule="atLeast"/>
        <w:ind w:firstLine="420"/>
        <w:rPr>
          <w:rFonts w:ascii="微软雅黑" w:hAnsi="微软雅黑" w:cs="微软雅黑"/>
          <w:bCs/>
          <w:szCs w:val="21"/>
        </w:rPr>
      </w:pPr>
      <w:r w:rsidRPr="00F400DC">
        <w:rPr>
          <w:rFonts w:ascii="微软雅黑" w:hAnsi="微软雅黑" w:cs="微软雅黑" w:hint="eastAsia"/>
          <w:szCs w:val="21"/>
        </w:rPr>
        <w:t> 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4D182D5" w14:textId="77777777" w:rsidR="007B19E2" w:rsidRPr="00F400DC" w:rsidRDefault="00E4796D">
      <w:pPr>
        <w:shd w:val="clear" w:color="auto" w:fill="FFFFFF"/>
        <w:spacing w:line="330" w:lineRule="atLeast"/>
        <w:ind w:firstLine="420"/>
        <w:rPr>
          <w:rFonts w:ascii="微软雅黑" w:hAnsi="微软雅黑" w:cs="微软雅黑"/>
          <w:bCs/>
          <w:szCs w:val="21"/>
        </w:rPr>
      </w:pPr>
      <w:r w:rsidRPr="00F400DC">
        <w:rPr>
          <w:rFonts w:ascii="微软雅黑" w:hAnsi="微软雅黑" w:cs="微软雅黑" w:hint="eastAsia"/>
          <w:szCs w:val="21"/>
        </w:rPr>
        <w:t>四、本办法按照行业门类、大类、中类和组合类别，依据从业人员、营业收入、资产总额等指标或替代指标，将我国的企业划分为大型、中型、小型、</w:t>
      </w:r>
      <w:proofErr w:type="gramStart"/>
      <w:r w:rsidRPr="00F400DC">
        <w:rPr>
          <w:rFonts w:ascii="微软雅黑" w:hAnsi="微软雅黑" w:cs="微软雅黑" w:hint="eastAsia"/>
          <w:szCs w:val="21"/>
        </w:rPr>
        <w:t>微型等</w:t>
      </w:r>
      <w:proofErr w:type="gramEnd"/>
      <w:r w:rsidRPr="00F400DC">
        <w:rPr>
          <w:rFonts w:ascii="微软雅黑" w:hAnsi="微软雅黑" w:cs="微软雅黑" w:hint="eastAsia"/>
          <w:szCs w:val="21"/>
        </w:rPr>
        <w:t>四种类型。具体划分标准见附表。</w:t>
      </w:r>
    </w:p>
    <w:p w14:paraId="04950C8F" w14:textId="77777777" w:rsidR="007B19E2" w:rsidRPr="00F400DC" w:rsidRDefault="00E4796D">
      <w:pPr>
        <w:shd w:val="clear" w:color="auto" w:fill="FFFFFF"/>
        <w:spacing w:line="330" w:lineRule="atLeast"/>
        <w:ind w:firstLine="420"/>
        <w:rPr>
          <w:rFonts w:ascii="微软雅黑" w:hAnsi="微软雅黑" w:cs="微软雅黑"/>
          <w:bCs/>
          <w:szCs w:val="21"/>
        </w:rPr>
      </w:pPr>
      <w:r w:rsidRPr="00F400DC">
        <w:rPr>
          <w:rFonts w:ascii="微软雅黑" w:hAnsi="微软雅黑" w:cs="微软雅黑" w:hint="eastAsia"/>
          <w:szCs w:val="21"/>
        </w:rPr>
        <w:t> 五、企业划分由政府综合统计部门根据统计年报每年确定一次，</w:t>
      </w:r>
      <w:proofErr w:type="gramStart"/>
      <w:r w:rsidRPr="00F400DC">
        <w:rPr>
          <w:rFonts w:ascii="微软雅黑" w:hAnsi="微软雅黑" w:cs="微软雅黑" w:hint="eastAsia"/>
          <w:szCs w:val="21"/>
        </w:rPr>
        <w:t>定报统计</w:t>
      </w:r>
      <w:proofErr w:type="gramEnd"/>
      <w:r w:rsidRPr="00F400DC">
        <w:rPr>
          <w:rFonts w:ascii="微软雅黑" w:hAnsi="微软雅黑" w:cs="微软雅黑" w:hint="eastAsia"/>
          <w:szCs w:val="21"/>
        </w:rPr>
        <w:t>原则上不进行调整。</w:t>
      </w:r>
    </w:p>
    <w:p w14:paraId="650F81FE" w14:textId="77777777" w:rsidR="007B19E2" w:rsidRPr="00F400DC" w:rsidRDefault="00E4796D">
      <w:pPr>
        <w:shd w:val="clear" w:color="auto" w:fill="FFFFFF"/>
        <w:spacing w:line="330" w:lineRule="atLeast"/>
        <w:ind w:firstLine="420"/>
        <w:rPr>
          <w:rFonts w:ascii="微软雅黑" w:hAnsi="微软雅黑" w:cs="微软雅黑"/>
          <w:bCs/>
          <w:szCs w:val="21"/>
        </w:rPr>
      </w:pPr>
      <w:r w:rsidRPr="00F400DC">
        <w:rPr>
          <w:rFonts w:ascii="微软雅黑" w:hAnsi="微软雅黑" w:cs="微软雅黑" w:hint="eastAsia"/>
          <w:szCs w:val="21"/>
        </w:rPr>
        <w:t>六、本办法自印发之日起执行，国家统计局2003年印发的《统计上大中小型企业划分办法（暂行）》（国统字〔2003〕17号）同时废止。</w:t>
      </w:r>
    </w:p>
    <w:p w14:paraId="1EFAE862" w14:textId="77777777" w:rsidR="007B19E2" w:rsidRPr="00F400DC" w:rsidRDefault="00E4796D">
      <w:pPr>
        <w:shd w:val="clear" w:color="auto" w:fill="FFFFFF"/>
        <w:spacing w:line="330" w:lineRule="atLeast"/>
        <w:rPr>
          <w:rFonts w:ascii="微软雅黑" w:hAnsi="微软雅黑" w:cs="微软雅黑"/>
          <w:bCs/>
          <w:szCs w:val="21"/>
        </w:rPr>
      </w:pPr>
      <w:r w:rsidRPr="00F400DC">
        <w:rPr>
          <w:rFonts w:ascii="微软雅黑" w:hAnsi="微软雅黑" w:cs="微软雅黑" w:hint="eastAsia"/>
          <w:b/>
          <w:sz w:val="24"/>
        </w:rPr>
        <w:t> </w:t>
      </w:r>
      <w:r w:rsidRPr="00F400DC">
        <w:rPr>
          <w:rFonts w:ascii="微软雅黑" w:hAnsi="微软雅黑" w:cs="微软雅黑" w:hint="eastAsia"/>
          <w:szCs w:val="21"/>
        </w:rPr>
        <w:t xml:space="preserve">　　附表：</w:t>
      </w:r>
    </w:p>
    <w:p w14:paraId="1AB1BBCA" w14:textId="77777777" w:rsidR="007B19E2" w:rsidRPr="00F400DC" w:rsidRDefault="00E4796D">
      <w:pPr>
        <w:shd w:val="clear" w:color="auto" w:fill="FFFFFF"/>
        <w:spacing w:line="330" w:lineRule="atLeast"/>
        <w:ind w:firstLine="420"/>
        <w:rPr>
          <w:rFonts w:ascii="微软雅黑" w:hAnsi="微软雅黑" w:cs="微软雅黑"/>
          <w:bCs/>
          <w:szCs w:val="21"/>
        </w:rPr>
      </w:pPr>
      <w:r w:rsidRPr="00F400DC">
        <w:rPr>
          <w:rFonts w:ascii="微软雅黑" w:hAnsi="微软雅黑" w:cs="微软雅黑" w:hint="eastAsia"/>
          <w:szCs w:val="21"/>
        </w:rPr>
        <w:t> </w:t>
      </w:r>
      <w:r w:rsidRPr="00F400DC">
        <w:rPr>
          <w:rFonts w:ascii="微软雅黑" w:hAnsi="微软雅黑" w:cs="微软雅黑" w:hint="eastAsia"/>
          <w:b/>
          <w:szCs w:val="21"/>
        </w:rPr>
        <w:t>统计上大中小微型企业划分标准</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gridCol w:w="1281"/>
        <w:gridCol w:w="758"/>
        <w:gridCol w:w="993"/>
        <w:gridCol w:w="1491"/>
        <w:gridCol w:w="1315"/>
        <w:gridCol w:w="908"/>
      </w:tblGrid>
      <w:tr w:rsidR="007B19E2" w:rsidRPr="00F400DC" w14:paraId="0C9A444B" w14:textId="77777777">
        <w:trPr>
          <w:trHeight w:val="454"/>
          <w:jc w:val="center"/>
        </w:trPr>
        <w:tc>
          <w:tcPr>
            <w:tcW w:w="1560" w:type="dxa"/>
            <w:shd w:val="clear" w:color="auto" w:fill="auto"/>
            <w:tcMar>
              <w:top w:w="0" w:type="dxa"/>
              <w:left w:w="108" w:type="dxa"/>
              <w:bottom w:w="0" w:type="dxa"/>
              <w:right w:w="108" w:type="dxa"/>
            </w:tcMar>
            <w:vAlign w:val="center"/>
          </w:tcPr>
          <w:p w14:paraId="2F7DF319" w14:textId="77777777" w:rsidR="007B19E2" w:rsidRPr="00F400DC" w:rsidRDefault="00E4796D">
            <w:pPr>
              <w:spacing w:line="240" w:lineRule="atLeast"/>
              <w:ind w:firstLineChars="0" w:firstLine="0"/>
              <w:jc w:val="center"/>
              <w:rPr>
                <w:rFonts w:ascii="微软雅黑" w:hAnsi="微软雅黑" w:cs="微软雅黑"/>
                <w:bCs/>
                <w:sz w:val="24"/>
              </w:rPr>
            </w:pPr>
            <w:r w:rsidRPr="00F400DC">
              <w:rPr>
                <w:rFonts w:ascii="微软雅黑" w:hAnsi="微软雅黑" w:cs="微软雅黑" w:hint="eastAsia"/>
                <w:sz w:val="24"/>
              </w:rPr>
              <w:t> </w:t>
            </w:r>
            <w:r w:rsidRPr="00F400DC">
              <w:rPr>
                <w:rFonts w:ascii="微软雅黑" w:hAnsi="微软雅黑" w:cs="微软雅黑" w:hint="eastAsia"/>
                <w:b/>
                <w:sz w:val="18"/>
                <w:szCs w:val="18"/>
              </w:rPr>
              <w:t>行业名称</w:t>
            </w:r>
          </w:p>
        </w:tc>
        <w:tc>
          <w:tcPr>
            <w:tcW w:w="1281" w:type="dxa"/>
            <w:shd w:val="clear" w:color="auto" w:fill="auto"/>
            <w:tcMar>
              <w:top w:w="0" w:type="dxa"/>
              <w:left w:w="108" w:type="dxa"/>
              <w:bottom w:w="0" w:type="dxa"/>
              <w:right w:w="108" w:type="dxa"/>
            </w:tcMar>
            <w:vAlign w:val="center"/>
          </w:tcPr>
          <w:p w14:paraId="0DE3E133" w14:textId="77777777" w:rsidR="007B19E2" w:rsidRPr="00F400DC" w:rsidRDefault="00E4796D">
            <w:pPr>
              <w:spacing w:line="240" w:lineRule="auto"/>
              <w:ind w:firstLineChars="0" w:firstLine="0"/>
              <w:jc w:val="center"/>
              <w:rPr>
                <w:rFonts w:ascii="微软雅黑" w:hAnsi="微软雅黑" w:cs="微软雅黑"/>
                <w:bCs/>
                <w:sz w:val="24"/>
              </w:rPr>
            </w:pPr>
            <w:r w:rsidRPr="00F400DC">
              <w:rPr>
                <w:rFonts w:ascii="微软雅黑" w:hAnsi="微软雅黑" w:cs="微软雅黑" w:hint="eastAsia"/>
                <w:b/>
                <w:sz w:val="18"/>
                <w:szCs w:val="18"/>
              </w:rPr>
              <w:t>指标名称</w:t>
            </w:r>
          </w:p>
        </w:tc>
        <w:tc>
          <w:tcPr>
            <w:tcW w:w="758" w:type="dxa"/>
            <w:shd w:val="clear" w:color="auto" w:fill="auto"/>
            <w:tcMar>
              <w:top w:w="0" w:type="dxa"/>
              <w:left w:w="108" w:type="dxa"/>
              <w:bottom w:w="0" w:type="dxa"/>
              <w:right w:w="108" w:type="dxa"/>
            </w:tcMar>
            <w:vAlign w:val="center"/>
          </w:tcPr>
          <w:p w14:paraId="7A431034" w14:textId="77777777" w:rsidR="007B19E2" w:rsidRPr="00F400DC" w:rsidRDefault="00E4796D">
            <w:pPr>
              <w:spacing w:line="240" w:lineRule="auto"/>
              <w:ind w:firstLineChars="0" w:firstLine="0"/>
              <w:jc w:val="center"/>
              <w:rPr>
                <w:rFonts w:ascii="微软雅黑" w:hAnsi="微软雅黑" w:cs="微软雅黑"/>
                <w:b/>
                <w:sz w:val="18"/>
                <w:szCs w:val="18"/>
              </w:rPr>
            </w:pPr>
            <w:r w:rsidRPr="00F400DC">
              <w:rPr>
                <w:rFonts w:ascii="微软雅黑" w:hAnsi="微软雅黑" w:cs="微软雅黑" w:hint="eastAsia"/>
                <w:b/>
                <w:sz w:val="18"/>
                <w:szCs w:val="18"/>
              </w:rPr>
              <w:t>计量</w:t>
            </w:r>
          </w:p>
          <w:p w14:paraId="79D1A14F" w14:textId="77777777" w:rsidR="007B19E2" w:rsidRPr="00F400DC" w:rsidRDefault="00E4796D">
            <w:pPr>
              <w:spacing w:line="240" w:lineRule="auto"/>
              <w:ind w:firstLineChars="0" w:firstLine="0"/>
              <w:jc w:val="center"/>
              <w:rPr>
                <w:rFonts w:ascii="微软雅黑" w:hAnsi="微软雅黑" w:cs="微软雅黑"/>
                <w:bCs/>
                <w:sz w:val="24"/>
              </w:rPr>
            </w:pPr>
            <w:r w:rsidRPr="00F400DC">
              <w:rPr>
                <w:rFonts w:ascii="微软雅黑" w:hAnsi="微软雅黑" w:cs="微软雅黑" w:hint="eastAsia"/>
                <w:b/>
                <w:sz w:val="18"/>
                <w:szCs w:val="18"/>
              </w:rPr>
              <w:t>单位</w:t>
            </w:r>
          </w:p>
        </w:tc>
        <w:tc>
          <w:tcPr>
            <w:tcW w:w="993" w:type="dxa"/>
            <w:shd w:val="clear" w:color="auto" w:fill="auto"/>
            <w:tcMar>
              <w:top w:w="0" w:type="dxa"/>
              <w:left w:w="108" w:type="dxa"/>
              <w:bottom w:w="0" w:type="dxa"/>
              <w:right w:w="108" w:type="dxa"/>
            </w:tcMar>
            <w:vAlign w:val="center"/>
          </w:tcPr>
          <w:p w14:paraId="7A264ECE" w14:textId="77777777" w:rsidR="007B19E2" w:rsidRPr="00F400DC" w:rsidRDefault="00E4796D">
            <w:pPr>
              <w:spacing w:line="240" w:lineRule="auto"/>
              <w:ind w:firstLineChars="0" w:firstLine="0"/>
              <w:jc w:val="center"/>
              <w:rPr>
                <w:rFonts w:ascii="微软雅黑" w:hAnsi="微软雅黑" w:cs="微软雅黑"/>
                <w:bCs/>
                <w:sz w:val="24"/>
              </w:rPr>
            </w:pPr>
            <w:r w:rsidRPr="00F400DC">
              <w:rPr>
                <w:rFonts w:ascii="微软雅黑" w:hAnsi="微软雅黑" w:cs="微软雅黑" w:hint="eastAsia"/>
                <w:b/>
                <w:sz w:val="18"/>
                <w:szCs w:val="18"/>
              </w:rPr>
              <w:t>大型</w:t>
            </w:r>
          </w:p>
        </w:tc>
        <w:tc>
          <w:tcPr>
            <w:tcW w:w="1491" w:type="dxa"/>
            <w:shd w:val="clear" w:color="auto" w:fill="auto"/>
            <w:tcMar>
              <w:top w:w="0" w:type="dxa"/>
              <w:left w:w="108" w:type="dxa"/>
              <w:bottom w:w="0" w:type="dxa"/>
              <w:right w:w="108" w:type="dxa"/>
            </w:tcMar>
            <w:vAlign w:val="center"/>
          </w:tcPr>
          <w:p w14:paraId="2AAA1F76" w14:textId="77777777" w:rsidR="007B19E2" w:rsidRPr="00F400DC" w:rsidRDefault="00E4796D">
            <w:pPr>
              <w:spacing w:line="240" w:lineRule="auto"/>
              <w:ind w:firstLineChars="0" w:firstLine="0"/>
              <w:jc w:val="center"/>
              <w:rPr>
                <w:rFonts w:ascii="微软雅黑" w:hAnsi="微软雅黑" w:cs="微软雅黑"/>
                <w:bCs/>
                <w:sz w:val="24"/>
              </w:rPr>
            </w:pPr>
            <w:r w:rsidRPr="00F400DC">
              <w:rPr>
                <w:rFonts w:ascii="微软雅黑" w:hAnsi="微软雅黑" w:cs="微软雅黑" w:hint="eastAsia"/>
                <w:b/>
                <w:sz w:val="18"/>
                <w:szCs w:val="18"/>
              </w:rPr>
              <w:t>中型</w:t>
            </w:r>
          </w:p>
        </w:tc>
        <w:tc>
          <w:tcPr>
            <w:tcW w:w="1315" w:type="dxa"/>
            <w:shd w:val="clear" w:color="auto" w:fill="auto"/>
            <w:tcMar>
              <w:top w:w="0" w:type="dxa"/>
              <w:left w:w="108" w:type="dxa"/>
              <w:bottom w:w="0" w:type="dxa"/>
              <w:right w:w="108" w:type="dxa"/>
            </w:tcMar>
            <w:vAlign w:val="center"/>
          </w:tcPr>
          <w:p w14:paraId="5B85B7A0" w14:textId="77777777" w:rsidR="007B19E2" w:rsidRPr="00F400DC" w:rsidRDefault="00E4796D">
            <w:pPr>
              <w:spacing w:line="240" w:lineRule="auto"/>
              <w:ind w:firstLineChars="0" w:firstLine="0"/>
              <w:jc w:val="center"/>
              <w:rPr>
                <w:rFonts w:ascii="微软雅黑" w:hAnsi="微软雅黑" w:cs="微软雅黑"/>
                <w:bCs/>
                <w:sz w:val="24"/>
              </w:rPr>
            </w:pPr>
            <w:r w:rsidRPr="00F400DC">
              <w:rPr>
                <w:rFonts w:ascii="微软雅黑" w:hAnsi="微软雅黑" w:cs="微软雅黑" w:hint="eastAsia"/>
                <w:b/>
                <w:sz w:val="18"/>
                <w:szCs w:val="18"/>
              </w:rPr>
              <w:t>小型</w:t>
            </w:r>
          </w:p>
        </w:tc>
        <w:tc>
          <w:tcPr>
            <w:tcW w:w="908" w:type="dxa"/>
            <w:shd w:val="clear" w:color="auto" w:fill="auto"/>
            <w:tcMar>
              <w:top w:w="0" w:type="dxa"/>
              <w:left w:w="108" w:type="dxa"/>
              <w:bottom w:w="0" w:type="dxa"/>
              <w:right w:w="108" w:type="dxa"/>
            </w:tcMar>
            <w:vAlign w:val="center"/>
          </w:tcPr>
          <w:p w14:paraId="33E25316" w14:textId="77777777" w:rsidR="007B19E2" w:rsidRPr="00F400DC" w:rsidRDefault="00E4796D">
            <w:pPr>
              <w:spacing w:line="240" w:lineRule="auto"/>
              <w:ind w:firstLineChars="0" w:firstLine="0"/>
              <w:jc w:val="center"/>
              <w:rPr>
                <w:rFonts w:ascii="微软雅黑" w:hAnsi="微软雅黑" w:cs="微软雅黑"/>
                <w:bCs/>
                <w:sz w:val="24"/>
              </w:rPr>
            </w:pPr>
            <w:r w:rsidRPr="00F400DC">
              <w:rPr>
                <w:rFonts w:ascii="微软雅黑" w:hAnsi="微软雅黑" w:cs="微软雅黑" w:hint="eastAsia"/>
                <w:b/>
                <w:sz w:val="18"/>
                <w:szCs w:val="18"/>
              </w:rPr>
              <w:t>微型</w:t>
            </w:r>
          </w:p>
        </w:tc>
      </w:tr>
      <w:tr w:rsidR="007B19E2" w:rsidRPr="00F400DC" w14:paraId="36E3C9A2" w14:textId="77777777">
        <w:trPr>
          <w:trHeight w:val="397"/>
          <w:jc w:val="center"/>
        </w:trPr>
        <w:tc>
          <w:tcPr>
            <w:tcW w:w="1560" w:type="dxa"/>
            <w:shd w:val="clear" w:color="auto" w:fill="auto"/>
            <w:tcMar>
              <w:top w:w="0" w:type="dxa"/>
              <w:left w:w="108" w:type="dxa"/>
              <w:bottom w:w="0" w:type="dxa"/>
              <w:right w:w="108" w:type="dxa"/>
            </w:tcMar>
            <w:vAlign w:val="center"/>
          </w:tcPr>
          <w:p w14:paraId="153AA7CC"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农、林、牧、渔业</w:t>
            </w:r>
          </w:p>
        </w:tc>
        <w:tc>
          <w:tcPr>
            <w:tcW w:w="1281" w:type="dxa"/>
            <w:shd w:val="clear" w:color="auto" w:fill="auto"/>
            <w:tcMar>
              <w:top w:w="0" w:type="dxa"/>
              <w:left w:w="108" w:type="dxa"/>
              <w:bottom w:w="0" w:type="dxa"/>
              <w:right w:w="108" w:type="dxa"/>
            </w:tcMar>
            <w:vAlign w:val="center"/>
          </w:tcPr>
          <w:p w14:paraId="0643F995"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营业收入(Y)</w:t>
            </w:r>
          </w:p>
        </w:tc>
        <w:tc>
          <w:tcPr>
            <w:tcW w:w="758" w:type="dxa"/>
            <w:shd w:val="clear" w:color="auto" w:fill="auto"/>
            <w:tcMar>
              <w:top w:w="0" w:type="dxa"/>
              <w:left w:w="108" w:type="dxa"/>
              <w:bottom w:w="0" w:type="dxa"/>
              <w:right w:w="108" w:type="dxa"/>
            </w:tcMar>
            <w:vAlign w:val="center"/>
          </w:tcPr>
          <w:p w14:paraId="78CA6CA4"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万元</w:t>
            </w:r>
          </w:p>
        </w:tc>
        <w:tc>
          <w:tcPr>
            <w:tcW w:w="993" w:type="dxa"/>
            <w:shd w:val="clear" w:color="auto" w:fill="auto"/>
            <w:tcMar>
              <w:top w:w="0" w:type="dxa"/>
              <w:left w:w="108" w:type="dxa"/>
              <w:bottom w:w="0" w:type="dxa"/>
              <w:right w:w="108" w:type="dxa"/>
            </w:tcMar>
            <w:vAlign w:val="center"/>
          </w:tcPr>
          <w:p w14:paraId="08B6D388"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Y≥20000</w:t>
            </w:r>
          </w:p>
        </w:tc>
        <w:tc>
          <w:tcPr>
            <w:tcW w:w="1491" w:type="dxa"/>
            <w:shd w:val="clear" w:color="auto" w:fill="auto"/>
            <w:tcMar>
              <w:top w:w="0" w:type="dxa"/>
              <w:left w:w="108" w:type="dxa"/>
              <w:bottom w:w="0" w:type="dxa"/>
              <w:right w:w="108" w:type="dxa"/>
            </w:tcMar>
            <w:vAlign w:val="center"/>
          </w:tcPr>
          <w:p w14:paraId="68DDB6EF"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500≤Y＜20000</w:t>
            </w:r>
          </w:p>
        </w:tc>
        <w:tc>
          <w:tcPr>
            <w:tcW w:w="1315" w:type="dxa"/>
            <w:shd w:val="clear" w:color="auto" w:fill="auto"/>
            <w:tcMar>
              <w:top w:w="0" w:type="dxa"/>
              <w:left w:w="108" w:type="dxa"/>
              <w:bottom w:w="0" w:type="dxa"/>
              <w:right w:w="108" w:type="dxa"/>
            </w:tcMar>
            <w:vAlign w:val="center"/>
          </w:tcPr>
          <w:p w14:paraId="1CBFE750"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50≤Y＜500</w:t>
            </w:r>
          </w:p>
        </w:tc>
        <w:tc>
          <w:tcPr>
            <w:tcW w:w="908" w:type="dxa"/>
            <w:shd w:val="clear" w:color="auto" w:fill="auto"/>
            <w:tcMar>
              <w:top w:w="0" w:type="dxa"/>
              <w:left w:w="108" w:type="dxa"/>
              <w:bottom w:w="0" w:type="dxa"/>
              <w:right w:w="108" w:type="dxa"/>
            </w:tcMar>
            <w:vAlign w:val="center"/>
          </w:tcPr>
          <w:p w14:paraId="09199E8A"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Y＜50</w:t>
            </w:r>
          </w:p>
        </w:tc>
      </w:tr>
      <w:tr w:rsidR="007B19E2" w:rsidRPr="00F400DC" w14:paraId="7EBF2A12"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5BBB19DA"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工业 *</w:t>
            </w:r>
          </w:p>
        </w:tc>
        <w:tc>
          <w:tcPr>
            <w:tcW w:w="1281" w:type="dxa"/>
            <w:shd w:val="clear" w:color="auto" w:fill="auto"/>
            <w:tcMar>
              <w:top w:w="0" w:type="dxa"/>
              <w:left w:w="108" w:type="dxa"/>
              <w:bottom w:w="0" w:type="dxa"/>
              <w:right w:w="108" w:type="dxa"/>
            </w:tcMar>
            <w:vAlign w:val="center"/>
          </w:tcPr>
          <w:p w14:paraId="33DB9D68"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从业人员(X)</w:t>
            </w:r>
          </w:p>
        </w:tc>
        <w:tc>
          <w:tcPr>
            <w:tcW w:w="758" w:type="dxa"/>
            <w:shd w:val="clear" w:color="auto" w:fill="auto"/>
            <w:tcMar>
              <w:top w:w="0" w:type="dxa"/>
              <w:left w:w="108" w:type="dxa"/>
              <w:bottom w:w="0" w:type="dxa"/>
              <w:right w:w="108" w:type="dxa"/>
            </w:tcMar>
            <w:vAlign w:val="center"/>
          </w:tcPr>
          <w:p w14:paraId="0B327720"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人</w:t>
            </w:r>
          </w:p>
        </w:tc>
        <w:tc>
          <w:tcPr>
            <w:tcW w:w="993" w:type="dxa"/>
            <w:shd w:val="clear" w:color="auto" w:fill="auto"/>
            <w:tcMar>
              <w:top w:w="0" w:type="dxa"/>
              <w:left w:w="108" w:type="dxa"/>
              <w:bottom w:w="0" w:type="dxa"/>
              <w:right w:w="108" w:type="dxa"/>
            </w:tcMar>
            <w:vAlign w:val="center"/>
          </w:tcPr>
          <w:p w14:paraId="2A10C006"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X≥1000</w:t>
            </w:r>
          </w:p>
        </w:tc>
        <w:tc>
          <w:tcPr>
            <w:tcW w:w="1491" w:type="dxa"/>
            <w:shd w:val="clear" w:color="auto" w:fill="auto"/>
            <w:tcMar>
              <w:top w:w="0" w:type="dxa"/>
              <w:left w:w="108" w:type="dxa"/>
              <w:bottom w:w="0" w:type="dxa"/>
              <w:right w:w="108" w:type="dxa"/>
            </w:tcMar>
            <w:vAlign w:val="center"/>
          </w:tcPr>
          <w:p w14:paraId="5FA35EE6"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300≤X＜1000</w:t>
            </w:r>
          </w:p>
        </w:tc>
        <w:tc>
          <w:tcPr>
            <w:tcW w:w="1315" w:type="dxa"/>
            <w:shd w:val="clear" w:color="auto" w:fill="auto"/>
            <w:tcMar>
              <w:top w:w="0" w:type="dxa"/>
              <w:left w:w="108" w:type="dxa"/>
              <w:bottom w:w="0" w:type="dxa"/>
              <w:right w:w="108" w:type="dxa"/>
            </w:tcMar>
            <w:vAlign w:val="center"/>
          </w:tcPr>
          <w:p w14:paraId="197C8AA7"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20≤X＜300</w:t>
            </w:r>
          </w:p>
        </w:tc>
        <w:tc>
          <w:tcPr>
            <w:tcW w:w="908" w:type="dxa"/>
            <w:shd w:val="clear" w:color="auto" w:fill="auto"/>
            <w:tcMar>
              <w:top w:w="0" w:type="dxa"/>
              <w:left w:w="108" w:type="dxa"/>
              <w:bottom w:w="0" w:type="dxa"/>
              <w:right w:w="108" w:type="dxa"/>
            </w:tcMar>
            <w:vAlign w:val="center"/>
          </w:tcPr>
          <w:p w14:paraId="59DFEE20"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X＜20</w:t>
            </w:r>
          </w:p>
        </w:tc>
      </w:tr>
      <w:tr w:rsidR="007B19E2" w:rsidRPr="00F400DC" w14:paraId="629E3CFE" w14:textId="77777777">
        <w:trPr>
          <w:trHeight w:val="397"/>
          <w:jc w:val="center"/>
        </w:trPr>
        <w:tc>
          <w:tcPr>
            <w:tcW w:w="1560" w:type="dxa"/>
            <w:vMerge/>
            <w:vAlign w:val="center"/>
          </w:tcPr>
          <w:p w14:paraId="06BDFCB0" w14:textId="77777777" w:rsidR="007B19E2" w:rsidRPr="00F400DC" w:rsidRDefault="007B19E2">
            <w:pPr>
              <w:spacing w:line="240" w:lineRule="auto"/>
              <w:rPr>
                <w:rFonts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4193A110"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营业收入(Y)</w:t>
            </w:r>
          </w:p>
        </w:tc>
        <w:tc>
          <w:tcPr>
            <w:tcW w:w="758" w:type="dxa"/>
            <w:shd w:val="clear" w:color="auto" w:fill="auto"/>
            <w:tcMar>
              <w:top w:w="0" w:type="dxa"/>
              <w:left w:w="108" w:type="dxa"/>
              <w:bottom w:w="0" w:type="dxa"/>
              <w:right w:w="108" w:type="dxa"/>
            </w:tcMar>
            <w:vAlign w:val="center"/>
          </w:tcPr>
          <w:p w14:paraId="5796B455"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万元</w:t>
            </w:r>
          </w:p>
        </w:tc>
        <w:tc>
          <w:tcPr>
            <w:tcW w:w="993" w:type="dxa"/>
            <w:shd w:val="clear" w:color="auto" w:fill="auto"/>
            <w:tcMar>
              <w:top w:w="0" w:type="dxa"/>
              <w:left w:w="108" w:type="dxa"/>
              <w:bottom w:w="0" w:type="dxa"/>
              <w:right w:w="108" w:type="dxa"/>
            </w:tcMar>
            <w:vAlign w:val="center"/>
          </w:tcPr>
          <w:p w14:paraId="4B9112B2"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Y≥40000</w:t>
            </w:r>
          </w:p>
        </w:tc>
        <w:tc>
          <w:tcPr>
            <w:tcW w:w="1491" w:type="dxa"/>
            <w:shd w:val="clear" w:color="auto" w:fill="auto"/>
            <w:tcMar>
              <w:top w:w="0" w:type="dxa"/>
              <w:left w:w="108" w:type="dxa"/>
              <w:bottom w:w="0" w:type="dxa"/>
              <w:right w:w="108" w:type="dxa"/>
            </w:tcMar>
            <w:vAlign w:val="center"/>
          </w:tcPr>
          <w:p w14:paraId="17870D22"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2000≤Y＜40000</w:t>
            </w:r>
          </w:p>
        </w:tc>
        <w:tc>
          <w:tcPr>
            <w:tcW w:w="1315" w:type="dxa"/>
            <w:shd w:val="clear" w:color="auto" w:fill="auto"/>
            <w:tcMar>
              <w:top w:w="0" w:type="dxa"/>
              <w:left w:w="108" w:type="dxa"/>
              <w:bottom w:w="0" w:type="dxa"/>
              <w:right w:w="108" w:type="dxa"/>
            </w:tcMar>
            <w:vAlign w:val="center"/>
          </w:tcPr>
          <w:p w14:paraId="330F9C5B"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300≤Y＜2000</w:t>
            </w:r>
          </w:p>
        </w:tc>
        <w:tc>
          <w:tcPr>
            <w:tcW w:w="908" w:type="dxa"/>
            <w:shd w:val="clear" w:color="auto" w:fill="auto"/>
            <w:tcMar>
              <w:top w:w="0" w:type="dxa"/>
              <w:left w:w="108" w:type="dxa"/>
              <w:bottom w:w="0" w:type="dxa"/>
              <w:right w:w="108" w:type="dxa"/>
            </w:tcMar>
            <w:vAlign w:val="center"/>
          </w:tcPr>
          <w:p w14:paraId="78EE2213"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Y＜300</w:t>
            </w:r>
          </w:p>
        </w:tc>
      </w:tr>
      <w:tr w:rsidR="007B19E2" w:rsidRPr="00F400DC" w14:paraId="63CD6074"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6B96D37B"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建筑业</w:t>
            </w:r>
          </w:p>
        </w:tc>
        <w:tc>
          <w:tcPr>
            <w:tcW w:w="1281" w:type="dxa"/>
            <w:shd w:val="clear" w:color="auto" w:fill="auto"/>
            <w:tcMar>
              <w:top w:w="0" w:type="dxa"/>
              <w:left w:w="108" w:type="dxa"/>
              <w:bottom w:w="0" w:type="dxa"/>
              <w:right w:w="108" w:type="dxa"/>
            </w:tcMar>
            <w:vAlign w:val="center"/>
          </w:tcPr>
          <w:p w14:paraId="143C1584"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营业收入(Y)</w:t>
            </w:r>
          </w:p>
        </w:tc>
        <w:tc>
          <w:tcPr>
            <w:tcW w:w="758" w:type="dxa"/>
            <w:shd w:val="clear" w:color="auto" w:fill="auto"/>
            <w:tcMar>
              <w:top w:w="0" w:type="dxa"/>
              <w:left w:w="108" w:type="dxa"/>
              <w:bottom w:w="0" w:type="dxa"/>
              <w:right w:w="108" w:type="dxa"/>
            </w:tcMar>
            <w:vAlign w:val="center"/>
          </w:tcPr>
          <w:p w14:paraId="601217EE"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万元</w:t>
            </w:r>
          </w:p>
        </w:tc>
        <w:tc>
          <w:tcPr>
            <w:tcW w:w="993" w:type="dxa"/>
            <w:shd w:val="clear" w:color="auto" w:fill="auto"/>
            <w:tcMar>
              <w:top w:w="0" w:type="dxa"/>
              <w:left w:w="108" w:type="dxa"/>
              <w:bottom w:w="0" w:type="dxa"/>
              <w:right w:w="108" w:type="dxa"/>
            </w:tcMar>
            <w:vAlign w:val="center"/>
          </w:tcPr>
          <w:p w14:paraId="312D0165"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Y≥80000</w:t>
            </w:r>
          </w:p>
        </w:tc>
        <w:tc>
          <w:tcPr>
            <w:tcW w:w="1491" w:type="dxa"/>
            <w:shd w:val="clear" w:color="auto" w:fill="auto"/>
            <w:tcMar>
              <w:top w:w="0" w:type="dxa"/>
              <w:left w:w="108" w:type="dxa"/>
              <w:bottom w:w="0" w:type="dxa"/>
              <w:right w:w="108" w:type="dxa"/>
            </w:tcMar>
            <w:vAlign w:val="center"/>
          </w:tcPr>
          <w:p w14:paraId="269B43CE"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6000≤Y＜80000</w:t>
            </w:r>
          </w:p>
        </w:tc>
        <w:tc>
          <w:tcPr>
            <w:tcW w:w="1315" w:type="dxa"/>
            <w:shd w:val="clear" w:color="auto" w:fill="auto"/>
            <w:tcMar>
              <w:top w:w="0" w:type="dxa"/>
              <w:left w:w="108" w:type="dxa"/>
              <w:bottom w:w="0" w:type="dxa"/>
              <w:right w:w="108" w:type="dxa"/>
            </w:tcMar>
            <w:vAlign w:val="center"/>
          </w:tcPr>
          <w:p w14:paraId="2D84ED96"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300≤Y＜6000</w:t>
            </w:r>
          </w:p>
        </w:tc>
        <w:tc>
          <w:tcPr>
            <w:tcW w:w="908" w:type="dxa"/>
            <w:shd w:val="clear" w:color="auto" w:fill="auto"/>
            <w:tcMar>
              <w:top w:w="0" w:type="dxa"/>
              <w:left w:w="108" w:type="dxa"/>
              <w:bottom w:w="0" w:type="dxa"/>
              <w:right w:w="108" w:type="dxa"/>
            </w:tcMar>
            <w:vAlign w:val="center"/>
          </w:tcPr>
          <w:p w14:paraId="5F9B4C5C"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Y＜300</w:t>
            </w:r>
          </w:p>
        </w:tc>
      </w:tr>
      <w:tr w:rsidR="007B19E2" w:rsidRPr="00F400DC" w14:paraId="11D327E5" w14:textId="77777777">
        <w:trPr>
          <w:trHeight w:val="397"/>
          <w:jc w:val="center"/>
        </w:trPr>
        <w:tc>
          <w:tcPr>
            <w:tcW w:w="1560" w:type="dxa"/>
            <w:vMerge/>
            <w:vAlign w:val="center"/>
          </w:tcPr>
          <w:p w14:paraId="58FA25B8" w14:textId="77777777" w:rsidR="007B19E2" w:rsidRPr="00F400DC" w:rsidRDefault="007B19E2">
            <w:pPr>
              <w:spacing w:line="240" w:lineRule="auto"/>
              <w:rPr>
                <w:rFonts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0F85ED0C"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资产总额(Z)</w:t>
            </w:r>
          </w:p>
        </w:tc>
        <w:tc>
          <w:tcPr>
            <w:tcW w:w="758" w:type="dxa"/>
            <w:shd w:val="clear" w:color="auto" w:fill="auto"/>
            <w:tcMar>
              <w:top w:w="0" w:type="dxa"/>
              <w:left w:w="108" w:type="dxa"/>
              <w:bottom w:w="0" w:type="dxa"/>
              <w:right w:w="108" w:type="dxa"/>
            </w:tcMar>
            <w:vAlign w:val="center"/>
          </w:tcPr>
          <w:p w14:paraId="1FE399BD"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万元</w:t>
            </w:r>
          </w:p>
        </w:tc>
        <w:tc>
          <w:tcPr>
            <w:tcW w:w="993" w:type="dxa"/>
            <w:shd w:val="clear" w:color="auto" w:fill="auto"/>
            <w:tcMar>
              <w:top w:w="0" w:type="dxa"/>
              <w:left w:w="108" w:type="dxa"/>
              <w:bottom w:w="0" w:type="dxa"/>
              <w:right w:w="108" w:type="dxa"/>
            </w:tcMar>
            <w:vAlign w:val="center"/>
          </w:tcPr>
          <w:p w14:paraId="798D99DC"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Z≥80000</w:t>
            </w:r>
          </w:p>
        </w:tc>
        <w:tc>
          <w:tcPr>
            <w:tcW w:w="1491" w:type="dxa"/>
            <w:shd w:val="clear" w:color="auto" w:fill="auto"/>
            <w:tcMar>
              <w:top w:w="0" w:type="dxa"/>
              <w:left w:w="108" w:type="dxa"/>
              <w:bottom w:w="0" w:type="dxa"/>
              <w:right w:w="108" w:type="dxa"/>
            </w:tcMar>
            <w:vAlign w:val="center"/>
          </w:tcPr>
          <w:p w14:paraId="48548196"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5000≤Z＜80000</w:t>
            </w:r>
          </w:p>
        </w:tc>
        <w:tc>
          <w:tcPr>
            <w:tcW w:w="1315" w:type="dxa"/>
            <w:shd w:val="clear" w:color="auto" w:fill="auto"/>
            <w:tcMar>
              <w:top w:w="0" w:type="dxa"/>
              <w:left w:w="108" w:type="dxa"/>
              <w:bottom w:w="0" w:type="dxa"/>
              <w:right w:w="108" w:type="dxa"/>
            </w:tcMar>
            <w:vAlign w:val="center"/>
          </w:tcPr>
          <w:p w14:paraId="6CFC2A49"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300≤Z＜5000</w:t>
            </w:r>
          </w:p>
        </w:tc>
        <w:tc>
          <w:tcPr>
            <w:tcW w:w="908" w:type="dxa"/>
            <w:shd w:val="clear" w:color="auto" w:fill="auto"/>
            <w:tcMar>
              <w:top w:w="0" w:type="dxa"/>
              <w:left w:w="108" w:type="dxa"/>
              <w:bottom w:w="0" w:type="dxa"/>
              <w:right w:w="108" w:type="dxa"/>
            </w:tcMar>
            <w:vAlign w:val="center"/>
          </w:tcPr>
          <w:p w14:paraId="20EF27B6"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Z＜300</w:t>
            </w:r>
          </w:p>
        </w:tc>
      </w:tr>
      <w:tr w:rsidR="007B19E2" w:rsidRPr="00F400DC" w14:paraId="6DD7F199"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6CAE2733"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lastRenderedPageBreak/>
              <w:t>批发业</w:t>
            </w:r>
          </w:p>
        </w:tc>
        <w:tc>
          <w:tcPr>
            <w:tcW w:w="1281" w:type="dxa"/>
            <w:shd w:val="clear" w:color="auto" w:fill="auto"/>
            <w:tcMar>
              <w:top w:w="0" w:type="dxa"/>
              <w:left w:w="108" w:type="dxa"/>
              <w:bottom w:w="0" w:type="dxa"/>
              <w:right w:w="108" w:type="dxa"/>
            </w:tcMar>
            <w:vAlign w:val="center"/>
          </w:tcPr>
          <w:p w14:paraId="7022B367"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从业人员(X)</w:t>
            </w:r>
          </w:p>
        </w:tc>
        <w:tc>
          <w:tcPr>
            <w:tcW w:w="758" w:type="dxa"/>
            <w:shd w:val="clear" w:color="auto" w:fill="auto"/>
            <w:tcMar>
              <w:top w:w="0" w:type="dxa"/>
              <w:left w:w="108" w:type="dxa"/>
              <w:bottom w:w="0" w:type="dxa"/>
              <w:right w:w="108" w:type="dxa"/>
            </w:tcMar>
            <w:vAlign w:val="center"/>
          </w:tcPr>
          <w:p w14:paraId="7E497B90"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人</w:t>
            </w:r>
          </w:p>
        </w:tc>
        <w:tc>
          <w:tcPr>
            <w:tcW w:w="993" w:type="dxa"/>
            <w:shd w:val="clear" w:color="auto" w:fill="auto"/>
            <w:tcMar>
              <w:top w:w="0" w:type="dxa"/>
              <w:left w:w="108" w:type="dxa"/>
              <w:bottom w:w="0" w:type="dxa"/>
              <w:right w:w="108" w:type="dxa"/>
            </w:tcMar>
            <w:vAlign w:val="center"/>
          </w:tcPr>
          <w:p w14:paraId="64163AF9"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X≥200</w:t>
            </w:r>
          </w:p>
        </w:tc>
        <w:tc>
          <w:tcPr>
            <w:tcW w:w="1491" w:type="dxa"/>
            <w:shd w:val="clear" w:color="auto" w:fill="auto"/>
            <w:tcMar>
              <w:top w:w="0" w:type="dxa"/>
              <w:left w:w="108" w:type="dxa"/>
              <w:bottom w:w="0" w:type="dxa"/>
              <w:right w:w="108" w:type="dxa"/>
            </w:tcMar>
            <w:vAlign w:val="center"/>
          </w:tcPr>
          <w:p w14:paraId="43E13F71"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20≤X＜200</w:t>
            </w:r>
          </w:p>
        </w:tc>
        <w:tc>
          <w:tcPr>
            <w:tcW w:w="1315" w:type="dxa"/>
            <w:shd w:val="clear" w:color="auto" w:fill="auto"/>
            <w:tcMar>
              <w:top w:w="0" w:type="dxa"/>
              <w:left w:w="108" w:type="dxa"/>
              <w:bottom w:w="0" w:type="dxa"/>
              <w:right w:w="108" w:type="dxa"/>
            </w:tcMar>
            <w:vAlign w:val="center"/>
          </w:tcPr>
          <w:p w14:paraId="334BBBDA"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5≤X＜20</w:t>
            </w:r>
          </w:p>
        </w:tc>
        <w:tc>
          <w:tcPr>
            <w:tcW w:w="908" w:type="dxa"/>
            <w:shd w:val="clear" w:color="auto" w:fill="auto"/>
            <w:tcMar>
              <w:top w:w="0" w:type="dxa"/>
              <w:left w:w="108" w:type="dxa"/>
              <w:bottom w:w="0" w:type="dxa"/>
              <w:right w:w="108" w:type="dxa"/>
            </w:tcMar>
            <w:vAlign w:val="center"/>
          </w:tcPr>
          <w:p w14:paraId="7B725FF3"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X＜5</w:t>
            </w:r>
          </w:p>
        </w:tc>
      </w:tr>
      <w:tr w:rsidR="007B19E2" w:rsidRPr="00F400DC" w14:paraId="75235FA8" w14:textId="77777777">
        <w:trPr>
          <w:trHeight w:val="397"/>
          <w:jc w:val="center"/>
        </w:trPr>
        <w:tc>
          <w:tcPr>
            <w:tcW w:w="1560" w:type="dxa"/>
            <w:vMerge/>
            <w:vAlign w:val="center"/>
          </w:tcPr>
          <w:p w14:paraId="105C7265" w14:textId="77777777" w:rsidR="007B19E2" w:rsidRPr="00F400DC" w:rsidRDefault="007B19E2">
            <w:pPr>
              <w:spacing w:line="240" w:lineRule="auto"/>
              <w:rPr>
                <w:rFonts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459D5140"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营业收入(Y)</w:t>
            </w:r>
          </w:p>
        </w:tc>
        <w:tc>
          <w:tcPr>
            <w:tcW w:w="758" w:type="dxa"/>
            <w:shd w:val="clear" w:color="auto" w:fill="auto"/>
            <w:tcMar>
              <w:top w:w="0" w:type="dxa"/>
              <w:left w:w="108" w:type="dxa"/>
              <w:bottom w:w="0" w:type="dxa"/>
              <w:right w:w="108" w:type="dxa"/>
            </w:tcMar>
            <w:vAlign w:val="center"/>
          </w:tcPr>
          <w:p w14:paraId="3F42E5CF"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万元</w:t>
            </w:r>
          </w:p>
        </w:tc>
        <w:tc>
          <w:tcPr>
            <w:tcW w:w="993" w:type="dxa"/>
            <w:shd w:val="clear" w:color="auto" w:fill="auto"/>
            <w:tcMar>
              <w:top w:w="0" w:type="dxa"/>
              <w:left w:w="108" w:type="dxa"/>
              <w:bottom w:w="0" w:type="dxa"/>
              <w:right w:w="108" w:type="dxa"/>
            </w:tcMar>
            <w:vAlign w:val="center"/>
          </w:tcPr>
          <w:p w14:paraId="0476FCB6"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Y≥40000</w:t>
            </w:r>
          </w:p>
        </w:tc>
        <w:tc>
          <w:tcPr>
            <w:tcW w:w="1491" w:type="dxa"/>
            <w:shd w:val="clear" w:color="auto" w:fill="auto"/>
            <w:tcMar>
              <w:top w:w="0" w:type="dxa"/>
              <w:left w:w="108" w:type="dxa"/>
              <w:bottom w:w="0" w:type="dxa"/>
              <w:right w:w="108" w:type="dxa"/>
            </w:tcMar>
            <w:vAlign w:val="center"/>
          </w:tcPr>
          <w:p w14:paraId="63C982AB"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5000≤Y＜40000</w:t>
            </w:r>
          </w:p>
        </w:tc>
        <w:tc>
          <w:tcPr>
            <w:tcW w:w="1315" w:type="dxa"/>
            <w:shd w:val="clear" w:color="auto" w:fill="auto"/>
            <w:tcMar>
              <w:top w:w="0" w:type="dxa"/>
              <w:left w:w="108" w:type="dxa"/>
              <w:bottom w:w="0" w:type="dxa"/>
              <w:right w:w="108" w:type="dxa"/>
            </w:tcMar>
            <w:vAlign w:val="center"/>
          </w:tcPr>
          <w:p w14:paraId="44A6CEEF" w14:textId="77777777" w:rsidR="007B19E2" w:rsidRPr="00F400DC" w:rsidRDefault="00E4796D">
            <w:pPr>
              <w:spacing w:line="240" w:lineRule="auto"/>
              <w:ind w:left="-1" w:firstLineChars="0" w:firstLine="0"/>
              <w:rPr>
                <w:rFonts w:ascii="微软雅黑" w:hAnsi="微软雅黑" w:cs="微软雅黑"/>
                <w:bCs/>
                <w:sz w:val="24"/>
              </w:rPr>
            </w:pPr>
            <w:r w:rsidRPr="00F400DC">
              <w:rPr>
                <w:rFonts w:ascii="微软雅黑" w:hAnsi="微软雅黑" w:cs="微软雅黑" w:hint="eastAsia"/>
                <w:sz w:val="18"/>
                <w:szCs w:val="18"/>
              </w:rPr>
              <w:t>1000≤Y＜5000</w:t>
            </w:r>
          </w:p>
        </w:tc>
        <w:tc>
          <w:tcPr>
            <w:tcW w:w="908" w:type="dxa"/>
            <w:shd w:val="clear" w:color="auto" w:fill="auto"/>
            <w:tcMar>
              <w:top w:w="0" w:type="dxa"/>
              <w:left w:w="108" w:type="dxa"/>
              <w:bottom w:w="0" w:type="dxa"/>
              <w:right w:w="108" w:type="dxa"/>
            </w:tcMar>
            <w:vAlign w:val="center"/>
          </w:tcPr>
          <w:p w14:paraId="4E5D877B"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Y＜1000</w:t>
            </w:r>
          </w:p>
        </w:tc>
      </w:tr>
      <w:tr w:rsidR="007B19E2" w:rsidRPr="00F400DC" w14:paraId="07AD810B"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6919B866"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零售业</w:t>
            </w:r>
          </w:p>
        </w:tc>
        <w:tc>
          <w:tcPr>
            <w:tcW w:w="1281" w:type="dxa"/>
            <w:shd w:val="clear" w:color="auto" w:fill="auto"/>
            <w:tcMar>
              <w:top w:w="0" w:type="dxa"/>
              <w:left w:w="108" w:type="dxa"/>
              <w:bottom w:w="0" w:type="dxa"/>
              <w:right w:w="108" w:type="dxa"/>
            </w:tcMar>
            <w:vAlign w:val="center"/>
          </w:tcPr>
          <w:p w14:paraId="1AC41160"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从业人员(X)</w:t>
            </w:r>
          </w:p>
        </w:tc>
        <w:tc>
          <w:tcPr>
            <w:tcW w:w="758" w:type="dxa"/>
            <w:shd w:val="clear" w:color="auto" w:fill="auto"/>
            <w:tcMar>
              <w:top w:w="0" w:type="dxa"/>
              <w:left w:w="108" w:type="dxa"/>
              <w:bottom w:w="0" w:type="dxa"/>
              <w:right w:w="108" w:type="dxa"/>
            </w:tcMar>
            <w:vAlign w:val="center"/>
          </w:tcPr>
          <w:p w14:paraId="6EDB4E10"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人</w:t>
            </w:r>
          </w:p>
        </w:tc>
        <w:tc>
          <w:tcPr>
            <w:tcW w:w="993" w:type="dxa"/>
            <w:shd w:val="clear" w:color="auto" w:fill="auto"/>
            <w:tcMar>
              <w:top w:w="0" w:type="dxa"/>
              <w:left w:w="108" w:type="dxa"/>
              <w:bottom w:w="0" w:type="dxa"/>
              <w:right w:w="108" w:type="dxa"/>
            </w:tcMar>
            <w:vAlign w:val="center"/>
          </w:tcPr>
          <w:p w14:paraId="6E4EB2DF"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X≥300</w:t>
            </w:r>
          </w:p>
        </w:tc>
        <w:tc>
          <w:tcPr>
            <w:tcW w:w="1491" w:type="dxa"/>
            <w:shd w:val="clear" w:color="auto" w:fill="auto"/>
            <w:tcMar>
              <w:top w:w="0" w:type="dxa"/>
              <w:left w:w="108" w:type="dxa"/>
              <w:bottom w:w="0" w:type="dxa"/>
              <w:right w:w="108" w:type="dxa"/>
            </w:tcMar>
            <w:vAlign w:val="center"/>
          </w:tcPr>
          <w:p w14:paraId="5C3106FA"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50≤X＜300</w:t>
            </w:r>
          </w:p>
        </w:tc>
        <w:tc>
          <w:tcPr>
            <w:tcW w:w="1315" w:type="dxa"/>
            <w:shd w:val="clear" w:color="auto" w:fill="auto"/>
            <w:tcMar>
              <w:top w:w="0" w:type="dxa"/>
              <w:left w:w="108" w:type="dxa"/>
              <w:bottom w:w="0" w:type="dxa"/>
              <w:right w:w="108" w:type="dxa"/>
            </w:tcMar>
            <w:vAlign w:val="center"/>
          </w:tcPr>
          <w:p w14:paraId="5FE5894C" w14:textId="77777777" w:rsidR="007B19E2" w:rsidRPr="00F400DC" w:rsidRDefault="00E4796D">
            <w:pPr>
              <w:spacing w:line="240" w:lineRule="auto"/>
              <w:ind w:left="-1" w:firstLineChars="0" w:firstLine="0"/>
              <w:rPr>
                <w:rFonts w:ascii="微软雅黑" w:hAnsi="微软雅黑" w:cs="微软雅黑"/>
                <w:bCs/>
                <w:sz w:val="24"/>
              </w:rPr>
            </w:pPr>
            <w:r w:rsidRPr="00F400DC">
              <w:rPr>
                <w:rFonts w:ascii="微软雅黑" w:hAnsi="微软雅黑" w:cs="微软雅黑" w:hint="eastAsia"/>
                <w:sz w:val="18"/>
                <w:szCs w:val="18"/>
              </w:rPr>
              <w:t>10≤X＜50</w:t>
            </w:r>
          </w:p>
        </w:tc>
        <w:tc>
          <w:tcPr>
            <w:tcW w:w="908" w:type="dxa"/>
            <w:shd w:val="clear" w:color="auto" w:fill="auto"/>
            <w:tcMar>
              <w:top w:w="0" w:type="dxa"/>
              <w:left w:w="108" w:type="dxa"/>
              <w:bottom w:w="0" w:type="dxa"/>
              <w:right w:w="108" w:type="dxa"/>
            </w:tcMar>
            <w:vAlign w:val="center"/>
          </w:tcPr>
          <w:p w14:paraId="03D118B5"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X＜10</w:t>
            </w:r>
          </w:p>
        </w:tc>
      </w:tr>
      <w:tr w:rsidR="007B19E2" w:rsidRPr="00F400DC" w14:paraId="4AD20806" w14:textId="77777777">
        <w:trPr>
          <w:trHeight w:val="397"/>
          <w:jc w:val="center"/>
        </w:trPr>
        <w:tc>
          <w:tcPr>
            <w:tcW w:w="1560" w:type="dxa"/>
            <w:vMerge/>
            <w:vAlign w:val="center"/>
          </w:tcPr>
          <w:p w14:paraId="263C39B2" w14:textId="77777777" w:rsidR="007B19E2" w:rsidRPr="00F400DC" w:rsidRDefault="007B19E2">
            <w:pPr>
              <w:spacing w:line="240" w:lineRule="auto"/>
              <w:rPr>
                <w:rFonts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6F7E2C11"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营业收入(Y)</w:t>
            </w:r>
          </w:p>
        </w:tc>
        <w:tc>
          <w:tcPr>
            <w:tcW w:w="758" w:type="dxa"/>
            <w:shd w:val="clear" w:color="auto" w:fill="auto"/>
            <w:tcMar>
              <w:top w:w="0" w:type="dxa"/>
              <w:left w:w="108" w:type="dxa"/>
              <w:bottom w:w="0" w:type="dxa"/>
              <w:right w:w="108" w:type="dxa"/>
            </w:tcMar>
            <w:vAlign w:val="center"/>
          </w:tcPr>
          <w:p w14:paraId="566D702D"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万元</w:t>
            </w:r>
          </w:p>
        </w:tc>
        <w:tc>
          <w:tcPr>
            <w:tcW w:w="993" w:type="dxa"/>
            <w:shd w:val="clear" w:color="auto" w:fill="auto"/>
            <w:tcMar>
              <w:top w:w="0" w:type="dxa"/>
              <w:left w:w="108" w:type="dxa"/>
              <w:bottom w:w="0" w:type="dxa"/>
              <w:right w:w="108" w:type="dxa"/>
            </w:tcMar>
            <w:vAlign w:val="center"/>
          </w:tcPr>
          <w:p w14:paraId="3F754CAF"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Y≥20000</w:t>
            </w:r>
          </w:p>
        </w:tc>
        <w:tc>
          <w:tcPr>
            <w:tcW w:w="1491" w:type="dxa"/>
            <w:shd w:val="clear" w:color="auto" w:fill="auto"/>
            <w:tcMar>
              <w:top w:w="0" w:type="dxa"/>
              <w:left w:w="108" w:type="dxa"/>
              <w:bottom w:w="0" w:type="dxa"/>
              <w:right w:w="108" w:type="dxa"/>
            </w:tcMar>
            <w:vAlign w:val="center"/>
          </w:tcPr>
          <w:p w14:paraId="120BA35A"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500≤Y＜20000</w:t>
            </w:r>
          </w:p>
        </w:tc>
        <w:tc>
          <w:tcPr>
            <w:tcW w:w="1315" w:type="dxa"/>
            <w:shd w:val="clear" w:color="auto" w:fill="auto"/>
            <w:tcMar>
              <w:top w:w="0" w:type="dxa"/>
              <w:left w:w="108" w:type="dxa"/>
              <w:bottom w:w="0" w:type="dxa"/>
              <w:right w:w="108" w:type="dxa"/>
            </w:tcMar>
            <w:vAlign w:val="center"/>
          </w:tcPr>
          <w:p w14:paraId="63867C00" w14:textId="77777777" w:rsidR="007B19E2" w:rsidRPr="00F400DC" w:rsidRDefault="00E4796D">
            <w:pPr>
              <w:spacing w:line="240" w:lineRule="auto"/>
              <w:ind w:left="-1" w:firstLineChars="0" w:firstLine="0"/>
              <w:rPr>
                <w:rFonts w:ascii="微软雅黑" w:hAnsi="微软雅黑" w:cs="微软雅黑"/>
                <w:bCs/>
                <w:sz w:val="24"/>
              </w:rPr>
            </w:pPr>
            <w:r w:rsidRPr="00F400DC">
              <w:rPr>
                <w:rFonts w:ascii="微软雅黑" w:hAnsi="微软雅黑" w:cs="微软雅黑" w:hint="eastAsia"/>
                <w:sz w:val="18"/>
                <w:szCs w:val="18"/>
              </w:rPr>
              <w:t>100≤Y＜500</w:t>
            </w:r>
          </w:p>
        </w:tc>
        <w:tc>
          <w:tcPr>
            <w:tcW w:w="908" w:type="dxa"/>
            <w:shd w:val="clear" w:color="auto" w:fill="auto"/>
            <w:tcMar>
              <w:top w:w="0" w:type="dxa"/>
              <w:left w:w="108" w:type="dxa"/>
              <w:bottom w:w="0" w:type="dxa"/>
              <w:right w:w="108" w:type="dxa"/>
            </w:tcMar>
            <w:vAlign w:val="center"/>
          </w:tcPr>
          <w:p w14:paraId="394FF0B4"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Y＜100</w:t>
            </w:r>
          </w:p>
        </w:tc>
      </w:tr>
      <w:tr w:rsidR="007B19E2" w:rsidRPr="00F400DC" w14:paraId="52FB4A7F"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768AB7D3"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交通运输业 *</w:t>
            </w:r>
          </w:p>
        </w:tc>
        <w:tc>
          <w:tcPr>
            <w:tcW w:w="1281" w:type="dxa"/>
            <w:shd w:val="clear" w:color="auto" w:fill="auto"/>
            <w:tcMar>
              <w:top w:w="0" w:type="dxa"/>
              <w:left w:w="108" w:type="dxa"/>
              <w:bottom w:w="0" w:type="dxa"/>
              <w:right w:w="108" w:type="dxa"/>
            </w:tcMar>
            <w:vAlign w:val="center"/>
          </w:tcPr>
          <w:p w14:paraId="42BB1E33"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从业人员(X)</w:t>
            </w:r>
          </w:p>
        </w:tc>
        <w:tc>
          <w:tcPr>
            <w:tcW w:w="758" w:type="dxa"/>
            <w:shd w:val="clear" w:color="auto" w:fill="auto"/>
            <w:tcMar>
              <w:top w:w="0" w:type="dxa"/>
              <w:left w:w="108" w:type="dxa"/>
              <w:bottom w:w="0" w:type="dxa"/>
              <w:right w:w="108" w:type="dxa"/>
            </w:tcMar>
            <w:vAlign w:val="center"/>
          </w:tcPr>
          <w:p w14:paraId="1F8270CF"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人</w:t>
            </w:r>
          </w:p>
        </w:tc>
        <w:tc>
          <w:tcPr>
            <w:tcW w:w="993" w:type="dxa"/>
            <w:shd w:val="clear" w:color="auto" w:fill="auto"/>
            <w:tcMar>
              <w:top w:w="0" w:type="dxa"/>
              <w:left w:w="108" w:type="dxa"/>
              <w:bottom w:w="0" w:type="dxa"/>
              <w:right w:w="108" w:type="dxa"/>
            </w:tcMar>
            <w:vAlign w:val="center"/>
          </w:tcPr>
          <w:p w14:paraId="6A2E665A"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X≥1000</w:t>
            </w:r>
          </w:p>
        </w:tc>
        <w:tc>
          <w:tcPr>
            <w:tcW w:w="1491" w:type="dxa"/>
            <w:shd w:val="clear" w:color="auto" w:fill="auto"/>
            <w:tcMar>
              <w:top w:w="0" w:type="dxa"/>
              <w:left w:w="108" w:type="dxa"/>
              <w:bottom w:w="0" w:type="dxa"/>
              <w:right w:w="108" w:type="dxa"/>
            </w:tcMar>
            <w:vAlign w:val="center"/>
          </w:tcPr>
          <w:p w14:paraId="11196A88"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300≤X＜1000</w:t>
            </w:r>
          </w:p>
        </w:tc>
        <w:tc>
          <w:tcPr>
            <w:tcW w:w="1315" w:type="dxa"/>
            <w:shd w:val="clear" w:color="auto" w:fill="auto"/>
            <w:tcMar>
              <w:top w:w="0" w:type="dxa"/>
              <w:left w:w="108" w:type="dxa"/>
              <w:bottom w:w="0" w:type="dxa"/>
              <w:right w:w="108" w:type="dxa"/>
            </w:tcMar>
            <w:vAlign w:val="center"/>
          </w:tcPr>
          <w:p w14:paraId="1718A319"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20≤X＜300</w:t>
            </w:r>
          </w:p>
        </w:tc>
        <w:tc>
          <w:tcPr>
            <w:tcW w:w="908" w:type="dxa"/>
            <w:shd w:val="clear" w:color="auto" w:fill="auto"/>
            <w:tcMar>
              <w:top w:w="0" w:type="dxa"/>
              <w:left w:w="108" w:type="dxa"/>
              <w:bottom w:w="0" w:type="dxa"/>
              <w:right w:w="108" w:type="dxa"/>
            </w:tcMar>
            <w:vAlign w:val="center"/>
          </w:tcPr>
          <w:p w14:paraId="2735B8B2"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X＜20</w:t>
            </w:r>
          </w:p>
        </w:tc>
      </w:tr>
      <w:tr w:rsidR="007B19E2" w:rsidRPr="00F400DC" w14:paraId="46D35F88" w14:textId="77777777">
        <w:trPr>
          <w:trHeight w:val="397"/>
          <w:jc w:val="center"/>
        </w:trPr>
        <w:tc>
          <w:tcPr>
            <w:tcW w:w="1560" w:type="dxa"/>
            <w:vMerge/>
            <w:vAlign w:val="center"/>
          </w:tcPr>
          <w:p w14:paraId="0D65CF12" w14:textId="77777777" w:rsidR="007B19E2" w:rsidRPr="00F400DC" w:rsidRDefault="007B19E2">
            <w:pPr>
              <w:spacing w:line="240" w:lineRule="auto"/>
              <w:rPr>
                <w:rFonts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15C58C5B"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营业收入(Y)</w:t>
            </w:r>
          </w:p>
        </w:tc>
        <w:tc>
          <w:tcPr>
            <w:tcW w:w="758" w:type="dxa"/>
            <w:shd w:val="clear" w:color="auto" w:fill="auto"/>
            <w:tcMar>
              <w:top w:w="0" w:type="dxa"/>
              <w:left w:w="108" w:type="dxa"/>
              <w:bottom w:w="0" w:type="dxa"/>
              <w:right w:w="108" w:type="dxa"/>
            </w:tcMar>
            <w:vAlign w:val="center"/>
          </w:tcPr>
          <w:p w14:paraId="56A635FB"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万元</w:t>
            </w:r>
          </w:p>
        </w:tc>
        <w:tc>
          <w:tcPr>
            <w:tcW w:w="993" w:type="dxa"/>
            <w:shd w:val="clear" w:color="auto" w:fill="auto"/>
            <w:tcMar>
              <w:top w:w="0" w:type="dxa"/>
              <w:left w:w="108" w:type="dxa"/>
              <w:bottom w:w="0" w:type="dxa"/>
              <w:right w:w="108" w:type="dxa"/>
            </w:tcMar>
            <w:vAlign w:val="center"/>
          </w:tcPr>
          <w:p w14:paraId="4171BD7E"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Y≥30000</w:t>
            </w:r>
          </w:p>
        </w:tc>
        <w:tc>
          <w:tcPr>
            <w:tcW w:w="1491" w:type="dxa"/>
            <w:shd w:val="clear" w:color="auto" w:fill="auto"/>
            <w:tcMar>
              <w:top w:w="0" w:type="dxa"/>
              <w:left w:w="108" w:type="dxa"/>
              <w:bottom w:w="0" w:type="dxa"/>
              <w:right w:w="108" w:type="dxa"/>
            </w:tcMar>
            <w:vAlign w:val="center"/>
          </w:tcPr>
          <w:p w14:paraId="437F6669"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3000≤Y＜30000</w:t>
            </w:r>
          </w:p>
        </w:tc>
        <w:tc>
          <w:tcPr>
            <w:tcW w:w="1315" w:type="dxa"/>
            <w:shd w:val="clear" w:color="auto" w:fill="auto"/>
            <w:tcMar>
              <w:top w:w="0" w:type="dxa"/>
              <w:left w:w="108" w:type="dxa"/>
              <w:bottom w:w="0" w:type="dxa"/>
              <w:right w:w="108" w:type="dxa"/>
            </w:tcMar>
            <w:vAlign w:val="center"/>
          </w:tcPr>
          <w:p w14:paraId="0988A99B"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200≤Y＜3000</w:t>
            </w:r>
          </w:p>
        </w:tc>
        <w:tc>
          <w:tcPr>
            <w:tcW w:w="908" w:type="dxa"/>
            <w:shd w:val="clear" w:color="auto" w:fill="auto"/>
            <w:tcMar>
              <w:top w:w="0" w:type="dxa"/>
              <w:left w:w="108" w:type="dxa"/>
              <w:bottom w:w="0" w:type="dxa"/>
              <w:right w:w="108" w:type="dxa"/>
            </w:tcMar>
            <w:vAlign w:val="center"/>
          </w:tcPr>
          <w:p w14:paraId="5ADF6285"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Y＜200</w:t>
            </w:r>
          </w:p>
        </w:tc>
      </w:tr>
      <w:tr w:rsidR="007B19E2" w:rsidRPr="00F400DC" w14:paraId="7DA2AC06"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3604CEBB"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仓储业</w:t>
            </w:r>
          </w:p>
        </w:tc>
        <w:tc>
          <w:tcPr>
            <w:tcW w:w="1281" w:type="dxa"/>
            <w:shd w:val="clear" w:color="auto" w:fill="auto"/>
            <w:tcMar>
              <w:top w:w="0" w:type="dxa"/>
              <w:left w:w="108" w:type="dxa"/>
              <w:bottom w:w="0" w:type="dxa"/>
              <w:right w:w="108" w:type="dxa"/>
            </w:tcMar>
            <w:vAlign w:val="center"/>
          </w:tcPr>
          <w:p w14:paraId="717BAC1B"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从业人员(X)</w:t>
            </w:r>
          </w:p>
        </w:tc>
        <w:tc>
          <w:tcPr>
            <w:tcW w:w="758" w:type="dxa"/>
            <w:shd w:val="clear" w:color="auto" w:fill="auto"/>
            <w:tcMar>
              <w:top w:w="0" w:type="dxa"/>
              <w:left w:w="108" w:type="dxa"/>
              <w:bottom w:w="0" w:type="dxa"/>
              <w:right w:w="108" w:type="dxa"/>
            </w:tcMar>
            <w:vAlign w:val="center"/>
          </w:tcPr>
          <w:p w14:paraId="30866F49"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人</w:t>
            </w:r>
          </w:p>
        </w:tc>
        <w:tc>
          <w:tcPr>
            <w:tcW w:w="993" w:type="dxa"/>
            <w:shd w:val="clear" w:color="auto" w:fill="auto"/>
            <w:tcMar>
              <w:top w:w="0" w:type="dxa"/>
              <w:left w:w="108" w:type="dxa"/>
              <w:bottom w:w="0" w:type="dxa"/>
              <w:right w:w="108" w:type="dxa"/>
            </w:tcMar>
            <w:vAlign w:val="center"/>
          </w:tcPr>
          <w:p w14:paraId="30681784"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X≥200</w:t>
            </w:r>
          </w:p>
        </w:tc>
        <w:tc>
          <w:tcPr>
            <w:tcW w:w="1491" w:type="dxa"/>
            <w:shd w:val="clear" w:color="auto" w:fill="auto"/>
            <w:tcMar>
              <w:top w:w="0" w:type="dxa"/>
              <w:left w:w="108" w:type="dxa"/>
              <w:bottom w:w="0" w:type="dxa"/>
              <w:right w:w="108" w:type="dxa"/>
            </w:tcMar>
            <w:vAlign w:val="center"/>
          </w:tcPr>
          <w:p w14:paraId="245AEE2F" w14:textId="77777777" w:rsidR="007B19E2" w:rsidRPr="00F400DC" w:rsidRDefault="00E4796D">
            <w:pPr>
              <w:spacing w:line="240" w:lineRule="auto"/>
              <w:ind w:left="1" w:firstLineChars="0" w:firstLine="0"/>
              <w:rPr>
                <w:rFonts w:ascii="微软雅黑" w:hAnsi="微软雅黑" w:cs="微软雅黑"/>
                <w:bCs/>
                <w:sz w:val="24"/>
              </w:rPr>
            </w:pPr>
            <w:r w:rsidRPr="00F400DC">
              <w:rPr>
                <w:rFonts w:ascii="微软雅黑" w:hAnsi="微软雅黑" w:cs="微软雅黑" w:hint="eastAsia"/>
                <w:sz w:val="18"/>
                <w:szCs w:val="18"/>
              </w:rPr>
              <w:t>100≤X＜200</w:t>
            </w:r>
          </w:p>
        </w:tc>
        <w:tc>
          <w:tcPr>
            <w:tcW w:w="1315" w:type="dxa"/>
            <w:shd w:val="clear" w:color="auto" w:fill="auto"/>
            <w:tcMar>
              <w:top w:w="0" w:type="dxa"/>
              <w:left w:w="108" w:type="dxa"/>
              <w:bottom w:w="0" w:type="dxa"/>
              <w:right w:w="108" w:type="dxa"/>
            </w:tcMar>
            <w:vAlign w:val="center"/>
          </w:tcPr>
          <w:p w14:paraId="4F7042A3"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20≤X＜100</w:t>
            </w:r>
          </w:p>
        </w:tc>
        <w:tc>
          <w:tcPr>
            <w:tcW w:w="908" w:type="dxa"/>
            <w:shd w:val="clear" w:color="auto" w:fill="auto"/>
            <w:tcMar>
              <w:top w:w="0" w:type="dxa"/>
              <w:left w:w="108" w:type="dxa"/>
              <w:bottom w:w="0" w:type="dxa"/>
              <w:right w:w="108" w:type="dxa"/>
            </w:tcMar>
            <w:vAlign w:val="center"/>
          </w:tcPr>
          <w:p w14:paraId="20B93E95"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X＜20</w:t>
            </w:r>
          </w:p>
        </w:tc>
      </w:tr>
      <w:tr w:rsidR="007B19E2" w:rsidRPr="00F400DC" w14:paraId="3F445D07" w14:textId="77777777">
        <w:trPr>
          <w:trHeight w:val="397"/>
          <w:jc w:val="center"/>
        </w:trPr>
        <w:tc>
          <w:tcPr>
            <w:tcW w:w="1560" w:type="dxa"/>
            <w:vMerge/>
            <w:vAlign w:val="center"/>
          </w:tcPr>
          <w:p w14:paraId="64AE5079" w14:textId="77777777" w:rsidR="007B19E2" w:rsidRPr="00F400DC" w:rsidRDefault="007B19E2">
            <w:pPr>
              <w:spacing w:line="240" w:lineRule="auto"/>
              <w:rPr>
                <w:rFonts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0E521A30"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营业收入(Y)</w:t>
            </w:r>
          </w:p>
        </w:tc>
        <w:tc>
          <w:tcPr>
            <w:tcW w:w="758" w:type="dxa"/>
            <w:shd w:val="clear" w:color="auto" w:fill="auto"/>
            <w:tcMar>
              <w:top w:w="0" w:type="dxa"/>
              <w:left w:w="108" w:type="dxa"/>
              <w:bottom w:w="0" w:type="dxa"/>
              <w:right w:w="108" w:type="dxa"/>
            </w:tcMar>
            <w:vAlign w:val="center"/>
          </w:tcPr>
          <w:p w14:paraId="7EC349F2"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万元</w:t>
            </w:r>
          </w:p>
        </w:tc>
        <w:tc>
          <w:tcPr>
            <w:tcW w:w="993" w:type="dxa"/>
            <w:shd w:val="clear" w:color="auto" w:fill="auto"/>
            <w:tcMar>
              <w:top w:w="0" w:type="dxa"/>
              <w:left w:w="108" w:type="dxa"/>
              <w:bottom w:w="0" w:type="dxa"/>
              <w:right w:w="108" w:type="dxa"/>
            </w:tcMar>
            <w:vAlign w:val="center"/>
          </w:tcPr>
          <w:p w14:paraId="24F8D70E"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Y≥30000</w:t>
            </w:r>
          </w:p>
        </w:tc>
        <w:tc>
          <w:tcPr>
            <w:tcW w:w="1491" w:type="dxa"/>
            <w:shd w:val="clear" w:color="auto" w:fill="auto"/>
            <w:tcMar>
              <w:top w:w="0" w:type="dxa"/>
              <w:left w:w="108" w:type="dxa"/>
              <w:bottom w:w="0" w:type="dxa"/>
              <w:right w:w="108" w:type="dxa"/>
            </w:tcMar>
            <w:vAlign w:val="center"/>
          </w:tcPr>
          <w:p w14:paraId="795EFD96"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1000≤Y＜30000</w:t>
            </w:r>
          </w:p>
        </w:tc>
        <w:tc>
          <w:tcPr>
            <w:tcW w:w="1315" w:type="dxa"/>
            <w:shd w:val="clear" w:color="auto" w:fill="auto"/>
            <w:tcMar>
              <w:top w:w="0" w:type="dxa"/>
              <w:left w:w="108" w:type="dxa"/>
              <w:bottom w:w="0" w:type="dxa"/>
              <w:right w:w="108" w:type="dxa"/>
            </w:tcMar>
            <w:vAlign w:val="center"/>
          </w:tcPr>
          <w:p w14:paraId="4C336AF6"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100≤Y＜1000</w:t>
            </w:r>
          </w:p>
        </w:tc>
        <w:tc>
          <w:tcPr>
            <w:tcW w:w="908" w:type="dxa"/>
            <w:shd w:val="clear" w:color="auto" w:fill="auto"/>
            <w:tcMar>
              <w:top w:w="0" w:type="dxa"/>
              <w:left w:w="108" w:type="dxa"/>
              <w:bottom w:w="0" w:type="dxa"/>
              <w:right w:w="108" w:type="dxa"/>
            </w:tcMar>
            <w:vAlign w:val="center"/>
          </w:tcPr>
          <w:p w14:paraId="6B9B48CA"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Y＜100</w:t>
            </w:r>
          </w:p>
        </w:tc>
      </w:tr>
      <w:tr w:rsidR="007B19E2" w:rsidRPr="00F400DC" w14:paraId="459D3849"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3CB1A1E5"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邮政业</w:t>
            </w:r>
          </w:p>
        </w:tc>
        <w:tc>
          <w:tcPr>
            <w:tcW w:w="1281" w:type="dxa"/>
            <w:shd w:val="clear" w:color="auto" w:fill="auto"/>
            <w:tcMar>
              <w:top w:w="0" w:type="dxa"/>
              <w:left w:w="108" w:type="dxa"/>
              <w:bottom w:w="0" w:type="dxa"/>
              <w:right w:w="108" w:type="dxa"/>
            </w:tcMar>
            <w:vAlign w:val="center"/>
          </w:tcPr>
          <w:p w14:paraId="059CAB8E"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从业人员(X)</w:t>
            </w:r>
          </w:p>
        </w:tc>
        <w:tc>
          <w:tcPr>
            <w:tcW w:w="758" w:type="dxa"/>
            <w:shd w:val="clear" w:color="auto" w:fill="auto"/>
            <w:tcMar>
              <w:top w:w="0" w:type="dxa"/>
              <w:left w:w="108" w:type="dxa"/>
              <w:bottom w:w="0" w:type="dxa"/>
              <w:right w:w="108" w:type="dxa"/>
            </w:tcMar>
            <w:vAlign w:val="center"/>
          </w:tcPr>
          <w:p w14:paraId="666E267F"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人</w:t>
            </w:r>
          </w:p>
        </w:tc>
        <w:tc>
          <w:tcPr>
            <w:tcW w:w="993" w:type="dxa"/>
            <w:shd w:val="clear" w:color="auto" w:fill="auto"/>
            <w:tcMar>
              <w:top w:w="0" w:type="dxa"/>
              <w:left w:w="108" w:type="dxa"/>
              <w:bottom w:w="0" w:type="dxa"/>
              <w:right w:w="108" w:type="dxa"/>
            </w:tcMar>
            <w:vAlign w:val="center"/>
          </w:tcPr>
          <w:p w14:paraId="2AC7D405"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X≥1000</w:t>
            </w:r>
          </w:p>
        </w:tc>
        <w:tc>
          <w:tcPr>
            <w:tcW w:w="1491" w:type="dxa"/>
            <w:shd w:val="clear" w:color="auto" w:fill="auto"/>
            <w:tcMar>
              <w:top w:w="0" w:type="dxa"/>
              <w:left w:w="108" w:type="dxa"/>
              <w:bottom w:w="0" w:type="dxa"/>
              <w:right w:w="108" w:type="dxa"/>
            </w:tcMar>
            <w:vAlign w:val="center"/>
          </w:tcPr>
          <w:p w14:paraId="4F1D7D49"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300≤X＜1000</w:t>
            </w:r>
          </w:p>
        </w:tc>
        <w:tc>
          <w:tcPr>
            <w:tcW w:w="1315" w:type="dxa"/>
            <w:shd w:val="clear" w:color="auto" w:fill="auto"/>
            <w:tcMar>
              <w:top w:w="0" w:type="dxa"/>
              <w:left w:w="108" w:type="dxa"/>
              <w:bottom w:w="0" w:type="dxa"/>
              <w:right w:w="108" w:type="dxa"/>
            </w:tcMar>
            <w:vAlign w:val="center"/>
          </w:tcPr>
          <w:p w14:paraId="395C3F93"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20≤X＜300</w:t>
            </w:r>
          </w:p>
        </w:tc>
        <w:tc>
          <w:tcPr>
            <w:tcW w:w="908" w:type="dxa"/>
            <w:shd w:val="clear" w:color="auto" w:fill="auto"/>
            <w:tcMar>
              <w:top w:w="0" w:type="dxa"/>
              <w:left w:w="108" w:type="dxa"/>
              <w:bottom w:w="0" w:type="dxa"/>
              <w:right w:w="108" w:type="dxa"/>
            </w:tcMar>
            <w:vAlign w:val="center"/>
          </w:tcPr>
          <w:p w14:paraId="22FFAD04"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X＜20</w:t>
            </w:r>
          </w:p>
        </w:tc>
      </w:tr>
      <w:tr w:rsidR="007B19E2" w:rsidRPr="00F400DC" w14:paraId="272732F1" w14:textId="77777777">
        <w:trPr>
          <w:trHeight w:val="397"/>
          <w:jc w:val="center"/>
        </w:trPr>
        <w:tc>
          <w:tcPr>
            <w:tcW w:w="1560" w:type="dxa"/>
            <w:vMerge/>
            <w:vAlign w:val="center"/>
          </w:tcPr>
          <w:p w14:paraId="3B852D73" w14:textId="77777777" w:rsidR="007B19E2" w:rsidRPr="00F400DC" w:rsidRDefault="007B19E2">
            <w:pPr>
              <w:spacing w:line="240" w:lineRule="auto"/>
              <w:rPr>
                <w:rFonts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7F2D61F3"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营业收入(Y)</w:t>
            </w:r>
          </w:p>
        </w:tc>
        <w:tc>
          <w:tcPr>
            <w:tcW w:w="758" w:type="dxa"/>
            <w:shd w:val="clear" w:color="auto" w:fill="auto"/>
            <w:tcMar>
              <w:top w:w="0" w:type="dxa"/>
              <w:left w:w="108" w:type="dxa"/>
              <w:bottom w:w="0" w:type="dxa"/>
              <w:right w:w="108" w:type="dxa"/>
            </w:tcMar>
            <w:vAlign w:val="center"/>
          </w:tcPr>
          <w:p w14:paraId="0B13AAEE"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万元</w:t>
            </w:r>
          </w:p>
        </w:tc>
        <w:tc>
          <w:tcPr>
            <w:tcW w:w="993" w:type="dxa"/>
            <w:shd w:val="clear" w:color="auto" w:fill="auto"/>
            <w:tcMar>
              <w:top w:w="0" w:type="dxa"/>
              <w:left w:w="108" w:type="dxa"/>
              <w:bottom w:w="0" w:type="dxa"/>
              <w:right w:w="108" w:type="dxa"/>
            </w:tcMar>
            <w:vAlign w:val="center"/>
          </w:tcPr>
          <w:p w14:paraId="0C91257C"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Y≥30000</w:t>
            </w:r>
          </w:p>
        </w:tc>
        <w:tc>
          <w:tcPr>
            <w:tcW w:w="1491" w:type="dxa"/>
            <w:shd w:val="clear" w:color="auto" w:fill="auto"/>
            <w:tcMar>
              <w:top w:w="0" w:type="dxa"/>
              <w:left w:w="108" w:type="dxa"/>
              <w:bottom w:w="0" w:type="dxa"/>
              <w:right w:w="108" w:type="dxa"/>
            </w:tcMar>
            <w:vAlign w:val="center"/>
          </w:tcPr>
          <w:p w14:paraId="3757C24A"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2000≤Y＜30000</w:t>
            </w:r>
          </w:p>
        </w:tc>
        <w:tc>
          <w:tcPr>
            <w:tcW w:w="1315" w:type="dxa"/>
            <w:shd w:val="clear" w:color="auto" w:fill="auto"/>
            <w:tcMar>
              <w:top w:w="0" w:type="dxa"/>
              <w:left w:w="108" w:type="dxa"/>
              <w:bottom w:w="0" w:type="dxa"/>
              <w:right w:w="108" w:type="dxa"/>
            </w:tcMar>
            <w:vAlign w:val="center"/>
          </w:tcPr>
          <w:p w14:paraId="3CC56C39"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100≤Y＜2000</w:t>
            </w:r>
          </w:p>
        </w:tc>
        <w:tc>
          <w:tcPr>
            <w:tcW w:w="908" w:type="dxa"/>
            <w:shd w:val="clear" w:color="auto" w:fill="auto"/>
            <w:tcMar>
              <w:top w:w="0" w:type="dxa"/>
              <w:left w:w="108" w:type="dxa"/>
              <w:bottom w:w="0" w:type="dxa"/>
              <w:right w:w="108" w:type="dxa"/>
            </w:tcMar>
            <w:vAlign w:val="center"/>
          </w:tcPr>
          <w:p w14:paraId="7CD58A4A"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Y＜100</w:t>
            </w:r>
          </w:p>
        </w:tc>
      </w:tr>
      <w:tr w:rsidR="007B19E2" w:rsidRPr="00F400DC" w14:paraId="278D88F3"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25DA1D58"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住宿业</w:t>
            </w:r>
          </w:p>
        </w:tc>
        <w:tc>
          <w:tcPr>
            <w:tcW w:w="1281" w:type="dxa"/>
            <w:shd w:val="clear" w:color="auto" w:fill="auto"/>
            <w:tcMar>
              <w:top w:w="0" w:type="dxa"/>
              <w:left w:w="108" w:type="dxa"/>
              <w:bottom w:w="0" w:type="dxa"/>
              <w:right w:w="108" w:type="dxa"/>
            </w:tcMar>
            <w:vAlign w:val="center"/>
          </w:tcPr>
          <w:p w14:paraId="3BA491FC"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从业人员(X)</w:t>
            </w:r>
          </w:p>
        </w:tc>
        <w:tc>
          <w:tcPr>
            <w:tcW w:w="758" w:type="dxa"/>
            <w:shd w:val="clear" w:color="auto" w:fill="auto"/>
            <w:tcMar>
              <w:top w:w="0" w:type="dxa"/>
              <w:left w:w="108" w:type="dxa"/>
              <w:bottom w:w="0" w:type="dxa"/>
              <w:right w:w="108" w:type="dxa"/>
            </w:tcMar>
            <w:vAlign w:val="center"/>
          </w:tcPr>
          <w:p w14:paraId="3381424B"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人</w:t>
            </w:r>
          </w:p>
        </w:tc>
        <w:tc>
          <w:tcPr>
            <w:tcW w:w="993" w:type="dxa"/>
            <w:shd w:val="clear" w:color="auto" w:fill="auto"/>
            <w:tcMar>
              <w:top w:w="0" w:type="dxa"/>
              <w:left w:w="108" w:type="dxa"/>
              <w:bottom w:w="0" w:type="dxa"/>
              <w:right w:w="108" w:type="dxa"/>
            </w:tcMar>
            <w:vAlign w:val="center"/>
          </w:tcPr>
          <w:p w14:paraId="00D9179C"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X≥300</w:t>
            </w:r>
          </w:p>
        </w:tc>
        <w:tc>
          <w:tcPr>
            <w:tcW w:w="1491" w:type="dxa"/>
            <w:shd w:val="clear" w:color="auto" w:fill="auto"/>
            <w:tcMar>
              <w:top w:w="0" w:type="dxa"/>
              <w:left w:w="108" w:type="dxa"/>
              <w:bottom w:w="0" w:type="dxa"/>
              <w:right w:w="108" w:type="dxa"/>
            </w:tcMar>
            <w:vAlign w:val="center"/>
          </w:tcPr>
          <w:p w14:paraId="236B5F6A" w14:textId="77777777" w:rsidR="007B19E2" w:rsidRPr="00F400DC" w:rsidRDefault="00E4796D">
            <w:pPr>
              <w:spacing w:line="240" w:lineRule="auto"/>
              <w:ind w:left="1" w:firstLineChars="0" w:firstLine="0"/>
              <w:rPr>
                <w:rFonts w:ascii="微软雅黑" w:hAnsi="微软雅黑" w:cs="微软雅黑"/>
                <w:bCs/>
                <w:sz w:val="24"/>
              </w:rPr>
            </w:pPr>
            <w:r w:rsidRPr="00F400DC">
              <w:rPr>
                <w:rFonts w:ascii="微软雅黑" w:hAnsi="微软雅黑" w:cs="微软雅黑" w:hint="eastAsia"/>
                <w:sz w:val="18"/>
                <w:szCs w:val="18"/>
              </w:rPr>
              <w:t>100≤X＜300</w:t>
            </w:r>
          </w:p>
        </w:tc>
        <w:tc>
          <w:tcPr>
            <w:tcW w:w="1315" w:type="dxa"/>
            <w:shd w:val="clear" w:color="auto" w:fill="auto"/>
            <w:tcMar>
              <w:top w:w="0" w:type="dxa"/>
              <w:left w:w="108" w:type="dxa"/>
              <w:bottom w:w="0" w:type="dxa"/>
              <w:right w:w="108" w:type="dxa"/>
            </w:tcMar>
            <w:vAlign w:val="center"/>
          </w:tcPr>
          <w:p w14:paraId="693831A2"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10≤X＜100</w:t>
            </w:r>
          </w:p>
        </w:tc>
        <w:tc>
          <w:tcPr>
            <w:tcW w:w="908" w:type="dxa"/>
            <w:shd w:val="clear" w:color="auto" w:fill="auto"/>
            <w:tcMar>
              <w:top w:w="0" w:type="dxa"/>
              <w:left w:w="108" w:type="dxa"/>
              <w:bottom w:w="0" w:type="dxa"/>
              <w:right w:w="108" w:type="dxa"/>
            </w:tcMar>
            <w:vAlign w:val="center"/>
          </w:tcPr>
          <w:p w14:paraId="2BD50E2C"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X＜10</w:t>
            </w:r>
          </w:p>
        </w:tc>
      </w:tr>
      <w:tr w:rsidR="007B19E2" w:rsidRPr="00F400DC" w14:paraId="59BA18FB" w14:textId="77777777">
        <w:trPr>
          <w:trHeight w:val="397"/>
          <w:jc w:val="center"/>
        </w:trPr>
        <w:tc>
          <w:tcPr>
            <w:tcW w:w="1560" w:type="dxa"/>
            <w:vMerge/>
            <w:vAlign w:val="center"/>
          </w:tcPr>
          <w:p w14:paraId="7BCB9962" w14:textId="77777777" w:rsidR="007B19E2" w:rsidRPr="00F400DC" w:rsidRDefault="007B19E2">
            <w:pPr>
              <w:spacing w:line="240" w:lineRule="auto"/>
              <w:rPr>
                <w:rFonts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4CC82CE7"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营业收入(Y)</w:t>
            </w:r>
          </w:p>
        </w:tc>
        <w:tc>
          <w:tcPr>
            <w:tcW w:w="758" w:type="dxa"/>
            <w:shd w:val="clear" w:color="auto" w:fill="auto"/>
            <w:tcMar>
              <w:top w:w="0" w:type="dxa"/>
              <w:left w:w="108" w:type="dxa"/>
              <w:bottom w:w="0" w:type="dxa"/>
              <w:right w:w="108" w:type="dxa"/>
            </w:tcMar>
            <w:vAlign w:val="center"/>
          </w:tcPr>
          <w:p w14:paraId="366F6DC3"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万元</w:t>
            </w:r>
          </w:p>
        </w:tc>
        <w:tc>
          <w:tcPr>
            <w:tcW w:w="993" w:type="dxa"/>
            <w:shd w:val="clear" w:color="auto" w:fill="auto"/>
            <w:tcMar>
              <w:top w:w="0" w:type="dxa"/>
              <w:left w:w="108" w:type="dxa"/>
              <w:bottom w:w="0" w:type="dxa"/>
              <w:right w:w="108" w:type="dxa"/>
            </w:tcMar>
            <w:vAlign w:val="center"/>
          </w:tcPr>
          <w:p w14:paraId="6BD2B57E"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Y≥10000</w:t>
            </w:r>
          </w:p>
        </w:tc>
        <w:tc>
          <w:tcPr>
            <w:tcW w:w="1491" w:type="dxa"/>
            <w:shd w:val="clear" w:color="auto" w:fill="auto"/>
            <w:tcMar>
              <w:top w:w="0" w:type="dxa"/>
              <w:left w:w="108" w:type="dxa"/>
              <w:bottom w:w="0" w:type="dxa"/>
              <w:right w:w="108" w:type="dxa"/>
            </w:tcMar>
            <w:vAlign w:val="center"/>
          </w:tcPr>
          <w:p w14:paraId="0D8992F2"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2000≤Y＜10000</w:t>
            </w:r>
          </w:p>
        </w:tc>
        <w:tc>
          <w:tcPr>
            <w:tcW w:w="1315" w:type="dxa"/>
            <w:shd w:val="clear" w:color="auto" w:fill="auto"/>
            <w:tcMar>
              <w:top w:w="0" w:type="dxa"/>
              <w:left w:w="108" w:type="dxa"/>
              <w:bottom w:w="0" w:type="dxa"/>
              <w:right w:w="108" w:type="dxa"/>
            </w:tcMar>
            <w:vAlign w:val="center"/>
          </w:tcPr>
          <w:p w14:paraId="71D6FE3D"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100≤Y＜2000</w:t>
            </w:r>
          </w:p>
        </w:tc>
        <w:tc>
          <w:tcPr>
            <w:tcW w:w="908" w:type="dxa"/>
            <w:shd w:val="clear" w:color="auto" w:fill="auto"/>
            <w:tcMar>
              <w:top w:w="0" w:type="dxa"/>
              <w:left w:w="108" w:type="dxa"/>
              <w:bottom w:w="0" w:type="dxa"/>
              <w:right w:w="108" w:type="dxa"/>
            </w:tcMar>
            <w:vAlign w:val="center"/>
          </w:tcPr>
          <w:p w14:paraId="5FE4706E"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Y＜100</w:t>
            </w:r>
          </w:p>
        </w:tc>
      </w:tr>
      <w:tr w:rsidR="007B19E2" w:rsidRPr="00F400DC" w14:paraId="051B0E78"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535D3A09"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餐饮业</w:t>
            </w:r>
          </w:p>
        </w:tc>
        <w:tc>
          <w:tcPr>
            <w:tcW w:w="1281" w:type="dxa"/>
            <w:shd w:val="clear" w:color="auto" w:fill="auto"/>
            <w:tcMar>
              <w:top w:w="0" w:type="dxa"/>
              <w:left w:w="108" w:type="dxa"/>
              <w:bottom w:w="0" w:type="dxa"/>
              <w:right w:w="108" w:type="dxa"/>
            </w:tcMar>
            <w:vAlign w:val="center"/>
          </w:tcPr>
          <w:p w14:paraId="3A8857D7"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从业人员(X)</w:t>
            </w:r>
          </w:p>
        </w:tc>
        <w:tc>
          <w:tcPr>
            <w:tcW w:w="758" w:type="dxa"/>
            <w:shd w:val="clear" w:color="auto" w:fill="auto"/>
            <w:tcMar>
              <w:top w:w="0" w:type="dxa"/>
              <w:left w:w="108" w:type="dxa"/>
              <w:bottom w:w="0" w:type="dxa"/>
              <w:right w:w="108" w:type="dxa"/>
            </w:tcMar>
            <w:vAlign w:val="center"/>
          </w:tcPr>
          <w:p w14:paraId="1B9EB484"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人</w:t>
            </w:r>
          </w:p>
        </w:tc>
        <w:tc>
          <w:tcPr>
            <w:tcW w:w="993" w:type="dxa"/>
            <w:shd w:val="clear" w:color="auto" w:fill="auto"/>
            <w:tcMar>
              <w:top w:w="0" w:type="dxa"/>
              <w:left w:w="108" w:type="dxa"/>
              <w:bottom w:w="0" w:type="dxa"/>
              <w:right w:w="108" w:type="dxa"/>
            </w:tcMar>
            <w:vAlign w:val="center"/>
          </w:tcPr>
          <w:p w14:paraId="327FE486"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X≥300</w:t>
            </w:r>
          </w:p>
        </w:tc>
        <w:tc>
          <w:tcPr>
            <w:tcW w:w="1491" w:type="dxa"/>
            <w:shd w:val="clear" w:color="auto" w:fill="auto"/>
            <w:tcMar>
              <w:top w:w="0" w:type="dxa"/>
              <w:left w:w="108" w:type="dxa"/>
              <w:bottom w:w="0" w:type="dxa"/>
              <w:right w:w="108" w:type="dxa"/>
            </w:tcMar>
            <w:vAlign w:val="center"/>
          </w:tcPr>
          <w:p w14:paraId="6F6EC7D6" w14:textId="77777777" w:rsidR="007B19E2" w:rsidRPr="00F400DC" w:rsidRDefault="00E4796D">
            <w:pPr>
              <w:spacing w:line="240" w:lineRule="auto"/>
              <w:ind w:left="1" w:firstLineChars="0" w:firstLine="0"/>
              <w:rPr>
                <w:rFonts w:ascii="微软雅黑" w:hAnsi="微软雅黑" w:cs="微软雅黑"/>
                <w:bCs/>
                <w:sz w:val="24"/>
              </w:rPr>
            </w:pPr>
            <w:r w:rsidRPr="00F400DC">
              <w:rPr>
                <w:rFonts w:ascii="微软雅黑" w:hAnsi="微软雅黑" w:cs="微软雅黑" w:hint="eastAsia"/>
                <w:sz w:val="18"/>
                <w:szCs w:val="18"/>
              </w:rPr>
              <w:t>100≤X＜300</w:t>
            </w:r>
          </w:p>
        </w:tc>
        <w:tc>
          <w:tcPr>
            <w:tcW w:w="1315" w:type="dxa"/>
            <w:shd w:val="clear" w:color="auto" w:fill="auto"/>
            <w:tcMar>
              <w:top w:w="0" w:type="dxa"/>
              <w:left w:w="108" w:type="dxa"/>
              <w:bottom w:w="0" w:type="dxa"/>
              <w:right w:w="108" w:type="dxa"/>
            </w:tcMar>
            <w:vAlign w:val="center"/>
          </w:tcPr>
          <w:p w14:paraId="07F550CF"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10≤X＜100</w:t>
            </w:r>
          </w:p>
        </w:tc>
        <w:tc>
          <w:tcPr>
            <w:tcW w:w="908" w:type="dxa"/>
            <w:shd w:val="clear" w:color="auto" w:fill="auto"/>
            <w:tcMar>
              <w:top w:w="0" w:type="dxa"/>
              <w:left w:w="108" w:type="dxa"/>
              <w:bottom w:w="0" w:type="dxa"/>
              <w:right w:w="108" w:type="dxa"/>
            </w:tcMar>
            <w:vAlign w:val="center"/>
          </w:tcPr>
          <w:p w14:paraId="6929D69C"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X＜10</w:t>
            </w:r>
          </w:p>
        </w:tc>
      </w:tr>
      <w:tr w:rsidR="007B19E2" w:rsidRPr="00F400DC" w14:paraId="21FAF6C2" w14:textId="77777777">
        <w:trPr>
          <w:trHeight w:val="397"/>
          <w:jc w:val="center"/>
        </w:trPr>
        <w:tc>
          <w:tcPr>
            <w:tcW w:w="1560" w:type="dxa"/>
            <w:vMerge/>
            <w:vAlign w:val="center"/>
          </w:tcPr>
          <w:p w14:paraId="7A06C55E" w14:textId="77777777" w:rsidR="007B19E2" w:rsidRPr="00F400DC" w:rsidRDefault="007B19E2">
            <w:pPr>
              <w:spacing w:line="240" w:lineRule="auto"/>
              <w:rPr>
                <w:rFonts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70CE94B1"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营业收入(Y)</w:t>
            </w:r>
          </w:p>
        </w:tc>
        <w:tc>
          <w:tcPr>
            <w:tcW w:w="758" w:type="dxa"/>
            <w:shd w:val="clear" w:color="auto" w:fill="auto"/>
            <w:tcMar>
              <w:top w:w="0" w:type="dxa"/>
              <w:left w:w="108" w:type="dxa"/>
              <w:bottom w:w="0" w:type="dxa"/>
              <w:right w:w="108" w:type="dxa"/>
            </w:tcMar>
            <w:vAlign w:val="center"/>
          </w:tcPr>
          <w:p w14:paraId="402B39B8"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万元</w:t>
            </w:r>
          </w:p>
        </w:tc>
        <w:tc>
          <w:tcPr>
            <w:tcW w:w="993" w:type="dxa"/>
            <w:shd w:val="clear" w:color="auto" w:fill="auto"/>
            <w:tcMar>
              <w:top w:w="0" w:type="dxa"/>
              <w:left w:w="108" w:type="dxa"/>
              <w:bottom w:w="0" w:type="dxa"/>
              <w:right w:w="108" w:type="dxa"/>
            </w:tcMar>
            <w:vAlign w:val="center"/>
          </w:tcPr>
          <w:p w14:paraId="55522594"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Y≥10000</w:t>
            </w:r>
          </w:p>
        </w:tc>
        <w:tc>
          <w:tcPr>
            <w:tcW w:w="1491" w:type="dxa"/>
            <w:shd w:val="clear" w:color="auto" w:fill="auto"/>
            <w:tcMar>
              <w:top w:w="0" w:type="dxa"/>
              <w:left w:w="108" w:type="dxa"/>
              <w:bottom w:w="0" w:type="dxa"/>
              <w:right w:w="108" w:type="dxa"/>
            </w:tcMar>
            <w:vAlign w:val="center"/>
          </w:tcPr>
          <w:p w14:paraId="4B788185"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2000≤Y＜10000</w:t>
            </w:r>
          </w:p>
        </w:tc>
        <w:tc>
          <w:tcPr>
            <w:tcW w:w="1315" w:type="dxa"/>
            <w:shd w:val="clear" w:color="auto" w:fill="auto"/>
            <w:tcMar>
              <w:top w:w="0" w:type="dxa"/>
              <w:left w:w="108" w:type="dxa"/>
              <w:bottom w:w="0" w:type="dxa"/>
              <w:right w:w="108" w:type="dxa"/>
            </w:tcMar>
            <w:vAlign w:val="center"/>
          </w:tcPr>
          <w:p w14:paraId="690DB497" w14:textId="77777777" w:rsidR="007B19E2" w:rsidRPr="00F400DC" w:rsidRDefault="00E4796D">
            <w:pPr>
              <w:spacing w:line="240" w:lineRule="auto"/>
              <w:ind w:firstLine="360"/>
              <w:jc w:val="center"/>
              <w:rPr>
                <w:rFonts w:ascii="微软雅黑" w:hAnsi="微软雅黑" w:cs="微软雅黑"/>
                <w:bCs/>
                <w:sz w:val="24"/>
              </w:rPr>
            </w:pPr>
            <w:r w:rsidRPr="00F400DC">
              <w:rPr>
                <w:rFonts w:ascii="微软雅黑" w:hAnsi="微软雅黑" w:cs="微软雅黑" w:hint="eastAsia"/>
                <w:sz w:val="18"/>
                <w:szCs w:val="18"/>
              </w:rPr>
              <w:t> 100≤Y＜2000</w:t>
            </w:r>
          </w:p>
        </w:tc>
        <w:tc>
          <w:tcPr>
            <w:tcW w:w="908" w:type="dxa"/>
            <w:shd w:val="clear" w:color="auto" w:fill="auto"/>
            <w:tcMar>
              <w:top w:w="0" w:type="dxa"/>
              <w:left w:w="108" w:type="dxa"/>
              <w:bottom w:w="0" w:type="dxa"/>
              <w:right w:w="108" w:type="dxa"/>
            </w:tcMar>
            <w:vAlign w:val="center"/>
          </w:tcPr>
          <w:p w14:paraId="4DD5E690"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Y＜100</w:t>
            </w:r>
          </w:p>
        </w:tc>
      </w:tr>
      <w:tr w:rsidR="007B19E2" w:rsidRPr="00F400DC" w14:paraId="1A129F83"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33D93F27"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信息传输业 *</w:t>
            </w:r>
          </w:p>
        </w:tc>
        <w:tc>
          <w:tcPr>
            <w:tcW w:w="1281" w:type="dxa"/>
            <w:shd w:val="clear" w:color="auto" w:fill="auto"/>
            <w:tcMar>
              <w:top w:w="0" w:type="dxa"/>
              <w:left w:w="108" w:type="dxa"/>
              <w:bottom w:w="0" w:type="dxa"/>
              <w:right w:w="108" w:type="dxa"/>
            </w:tcMar>
            <w:vAlign w:val="center"/>
          </w:tcPr>
          <w:p w14:paraId="30588A5E"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从业人员(X)</w:t>
            </w:r>
          </w:p>
        </w:tc>
        <w:tc>
          <w:tcPr>
            <w:tcW w:w="758" w:type="dxa"/>
            <w:shd w:val="clear" w:color="auto" w:fill="auto"/>
            <w:tcMar>
              <w:top w:w="0" w:type="dxa"/>
              <w:left w:w="108" w:type="dxa"/>
              <w:bottom w:w="0" w:type="dxa"/>
              <w:right w:w="108" w:type="dxa"/>
            </w:tcMar>
            <w:vAlign w:val="center"/>
          </w:tcPr>
          <w:p w14:paraId="4FC111C3"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人</w:t>
            </w:r>
          </w:p>
        </w:tc>
        <w:tc>
          <w:tcPr>
            <w:tcW w:w="993" w:type="dxa"/>
            <w:shd w:val="clear" w:color="auto" w:fill="auto"/>
            <w:tcMar>
              <w:top w:w="0" w:type="dxa"/>
              <w:left w:w="108" w:type="dxa"/>
              <w:bottom w:w="0" w:type="dxa"/>
              <w:right w:w="108" w:type="dxa"/>
            </w:tcMar>
            <w:vAlign w:val="center"/>
          </w:tcPr>
          <w:p w14:paraId="3CD348F8"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X≥2000</w:t>
            </w:r>
          </w:p>
        </w:tc>
        <w:tc>
          <w:tcPr>
            <w:tcW w:w="1491" w:type="dxa"/>
            <w:shd w:val="clear" w:color="auto" w:fill="auto"/>
            <w:tcMar>
              <w:top w:w="0" w:type="dxa"/>
              <w:left w:w="108" w:type="dxa"/>
              <w:bottom w:w="0" w:type="dxa"/>
              <w:right w:w="108" w:type="dxa"/>
            </w:tcMar>
            <w:vAlign w:val="center"/>
          </w:tcPr>
          <w:p w14:paraId="10A337D9"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100≤X＜2000</w:t>
            </w:r>
          </w:p>
        </w:tc>
        <w:tc>
          <w:tcPr>
            <w:tcW w:w="1315" w:type="dxa"/>
            <w:shd w:val="clear" w:color="auto" w:fill="auto"/>
            <w:tcMar>
              <w:top w:w="0" w:type="dxa"/>
              <w:left w:w="108" w:type="dxa"/>
              <w:bottom w:w="0" w:type="dxa"/>
              <w:right w:w="108" w:type="dxa"/>
            </w:tcMar>
            <w:vAlign w:val="center"/>
          </w:tcPr>
          <w:p w14:paraId="60A24CEE"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10≤X＜100</w:t>
            </w:r>
          </w:p>
        </w:tc>
        <w:tc>
          <w:tcPr>
            <w:tcW w:w="908" w:type="dxa"/>
            <w:shd w:val="clear" w:color="auto" w:fill="auto"/>
            <w:tcMar>
              <w:top w:w="0" w:type="dxa"/>
              <w:left w:w="108" w:type="dxa"/>
              <w:bottom w:w="0" w:type="dxa"/>
              <w:right w:w="108" w:type="dxa"/>
            </w:tcMar>
            <w:vAlign w:val="center"/>
          </w:tcPr>
          <w:p w14:paraId="4D6E4324"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X＜10</w:t>
            </w:r>
          </w:p>
        </w:tc>
      </w:tr>
      <w:tr w:rsidR="007B19E2" w:rsidRPr="00F400DC" w14:paraId="20EC0F20" w14:textId="77777777">
        <w:trPr>
          <w:trHeight w:val="397"/>
          <w:jc w:val="center"/>
        </w:trPr>
        <w:tc>
          <w:tcPr>
            <w:tcW w:w="1560" w:type="dxa"/>
            <w:vMerge/>
            <w:vAlign w:val="center"/>
          </w:tcPr>
          <w:p w14:paraId="577E197D" w14:textId="77777777" w:rsidR="007B19E2" w:rsidRPr="00F400DC" w:rsidRDefault="007B19E2">
            <w:pPr>
              <w:spacing w:line="240" w:lineRule="auto"/>
              <w:rPr>
                <w:rFonts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1BA4B365"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营业收入(Y)</w:t>
            </w:r>
          </w:p>
        </w:tc>
        <w:tc>
          <w:tcPr>
            <w:tcW w:w="758" w:type="dxa"/>
            <w:shd w:val="clear" w:color="auto" w:fill="auto"/>
            <w:tcMar>
              <w:top w:w="0" w:type="dxa"/>
              <w:left w:w="108" w:type="dxa"/>
              <w:bottom w:w="0" w:type="dxa"/>
              <w:right w:w="108" w:type="dxa"/>
            </w:tcMar>
            <w:vAlign w:val="center"/>
          </w:tcPr>
          <w:p w14:paraId="1882DB26"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万元</w:t>
            </w:r>
          </w:p>
        </w:tc>
        <w:tc>
          <w:tcPr>
            <w:tcW w:w="993" w:type="dxa"/>
            <w:shd w:val="clear" w:color="auto" w:fill="auto"/>
            <w:tcMar>
              <w:top w:w="0" w:type="dxa"/>
              <w:left w:w="108" w:type="dxa"/>
              <w:bottom w:w="0" w:type="dxa"/>
              <w:right w:w="108" w:type="dxa"/>
            </w:tcMar>
            <w:vAlign w:val="center"/>
          </w:tcPr>
          <w:p w14:paraId="6F1DEFC8"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Y≥100000</w:t>
            </w:r>
          </w:p>
        </w:tc>
        <w:tc>
          <w:tcPr>
            <w:tcW w:w="1491" w:type="dxa"/>
            <w:shd w:val="clear" w:color="auto" w:fill="auto"/>
            <w:tcMar>
              <w:top w:w="0" w:type="dxa"/>
              <w:left w:w="108" w:type="dxa"/>
              <w:bottom w:w="0" w:type="dxa"/>
              <w:right w:w="108" w:type="dxa"/>
            </w:tcMar>
            <w:vAlign w:val="center"/>
          </w:tcPr>
          <w:p w14:paraId="6A84C796"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1000≤Y＜100000</w:t>
            </w:r>
          </w:p>
        </w:tc>
        <w:tc>
          <w:tcPr>
            <w:tcW w:w="1315" w:type="dxa"/>
            <w:shd w:val="clear" w:color="auto" w:fill="auto"/>
            <w:tcMar>
              <w:top w:w="0" w:type="dxa"/>
              <w:left w:w="108" w:type="dxa"/>
              <w:bottom w:w="0" w:type="dxa"/>
              <w:right w:w="108" w:type="dxa"/>
            </w:tcMar>
            <w:vAlign w:val="center"/>
          </w:tcPr>
          <w:p w14:paraId="02E9B01F"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100≤Y＜1000</w:t>
            </w:r>
          </w:p>
        </w:tc>
        <w:tc>
          <w:tcPr>
            <w:tcW w:w="908" w:type="dxa"/>
            <w:shd w:val="clear" w:color="auto" w:fill="auto"/>
            <w:tcMar>
              <w:top w:w="0" w:type="dxa"/>
              <w:left w:w="108" w:type="dxa"/>
              <w:bottom w:w="0" w:type="dxa"/>
              <w:right w:w="108" w:type="dxa"/>
            </w:tcMar>
            <w:vAlign w:val="center"/>
          </w:tcPr>
          <w:p w14:paraId="5A163495"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Y＜100</w:t>
            </w:r>
          </w:p>
        </w:tc>
      </w:tr>
      <w:tr w:rsidR="007B19E2" w:rsidRPr="00F400DC" w14:paraId="6D2BFE5B"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1B0D04AF"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pacing w:val="-12"/>
                <w:sz w:val="18"/>
                <w:szCs w:val="18"/>
              </w:rPr>
              <w:t>软件和信息技术服</w:t>
            </w:r>
            <w:r w:rsidRPr="00F400DC">
              <w:rPr>
                <w:rFonts w:ascii="微软雅黑" w:hAnsi="微软雅黑" w:cs="微软雅黑" w:hint="eastAsia"/>
                <w:sz w:val="18"/>
                <w:szCs w:val="18"/>
              </w:rPr>
              <w:t>务业</w:t>
            </w:r>
          </w:p>
        </w:tc>
        <w:tc>
          <w:tcPr>
            <w:tcW w:w="1281" w:type="dxa"/>
            <w:shd w:val="clear" w:color="auto" w:fill="auto"/>
            <w:tcMar>
              <w:top w:w="0" w:type="dxa"/>
              <w:left w:w="108" w:type="dxa"/>
              <w:bottom w:w="0" w:type="dxa"/>
              <w:right w:w="108" w:type="dxa"/>
            </w:tcMar>
            <w:vAlign w:val="center"/>
          </w:tcPr>
          <w:p w14:paraId="5D79810B"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从业人员(X)</w:t>
            </w:r>
          </w:p>
        </w:tc>
        <w:tc>
          <w:tcPr>
            <w:tcW w:w="758" w:type="dxa"/>
            <w:shd w:val="clear" w:color="auto" w:fill="auto"/>
            <w:tcMar>
              <w:top w:w="0" w:type="dxa"/>
              <w:left w:w="108" w:type="dxa"/>
              <w:bottom w:w="0" w:type="dxa"/>
              <w:right w:w="108" w:type="dxa"/>
            </w:tcMar>
            <w:vAlign w:val="center"/>
          </w:tcPr>
          <w:p w14:paraId="19586A2D"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人</w:t>
            </w:r>
          </w:p>
        </w:tc>
        <w:tc>
          <w:tcPr>
            <w:tcW w:w="993" w:type="dxa"/>
            <w:shd w:val="clear" w:color="auto" w:fill="auto"/>
            <w:tcMar>
              <w:top w:w="0" w:type="dxa"/>
              <w:left w:w="108" w:type="dxa"/>
              <w:bottom w:w="0" w:type="dxa"/>
              <w:right w:w="108" w:type="dxa"/>
            </w:tcMar>
            <w:vAlign w:val="center"/>
          </w:tcPr>
          <w:p w14:paraId="6FEDF864" w14:textId="77777777" w:rsidR="007B19E2" w:rsidRPr="00F400DC" w:rsidRDefault="00E4796D">
            <w:pPr>
              <w:spacing w:line="240" w:lineRule="auto"/>
              <w:ind w:firstLine="360"/>
              <w:jc w:val="center"/>
              <w:rPr>
                <w:rFonts w:ascii="微软雅黑" w:hAnsi="微软雅黑" w:cs="微软雅黑"/>
                <w:bCs/>
                <w:sz w:val="24"/>
              </w:rPr>
            </w:pPr>
            <w:r w:rsidRPr="00F400DC">
              <w:rPr>
                <w:rFonts w:ascii="微软雅黑" w:hAnsi="微软雅黑" w:cs="微软雅黑" w:hint="eastAsia"/>
                <w:sz w:val="18"/>
                <w:szCs w:val="18"/>
              </w:rPr>
              <w:t>X≥300</w:t>
            </w:r>
          </w:p>
        </w:tc>
        <w:tc>
          <w:tcPr>
            <w:tcW w:w="1491" w:type="dxa"/>
            <w:shd w:val="clear" w:color="auto" w:fill="auto"/>
            <w:tcMar>
              <w:top w:w="0" w:type="dxa"/>
              <w:left w:w="108" w:type="dxa"/>
              <w:bottom w:w="0" w:type="dxa"/>
              <w:right w:w="108" w:type="dxa"/>
            </w:tcMar>
            <w:vAlign w:val="center"/>
          </w:tcPr>
          <w:p w14:paraId="175F0F70" w14:textId="77777777" w:rsidR="007B19E2" w:rsidRPr="00F400DC" w:rsidRDefault="00E4796D">
            <w:pPr>
              <w:spacing w:line="240" w:lineRule="auto"/>
              <w:ind w:left="1" w:firstLine="360"/>
              <w:jc w:val="center"/>
              <w:rPr>
                <w:rFonts w:ascii="微软雅黑" w:hAnsi="微软雅黑" w:cs="微软雅黑"/>
                <w:bCs/>
                <w:sz w:val="24"/>
              </w:rPr>
            </w:pPr>
            <w:r w:rsidRPr="00F400DC">
              <w:rPr>
                <w:rFonts w:ascii="微软雅黑" w:hAnsi="微软雅黑" w:cs="微软雅黑" w:hint="eastAsia"/>
                <w:sz w:val="18"/>
                <w:szCs w:val="18"/>
              </w:rPr>
              <w:t>100≤X＜300</w:t>
            </w:r>
          </w:p>
        </w:tc>
        <w:tc>
          <w:tcPr>
            <w:tcW w:w="1315" w:type="dxa"/>
            <w:shd w:val="clear" w:color="auto" w:fill="auto"/>
            <w:tcMar>
              <w:top w:w="0" w:type="dxa"/>
              <w:left w:w="108" w:type="dxa"/>
              <w:bottom w:w="0" w:type="dxa"/>
              <w:right w:w="108" w:type="dxa"/>
            </w:tcMar>
            <w:vAlign w:val="center"/>
          </w:tcPr>
          <w:p w14:paraId="34DFFFF3"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10≤X＜100</w:t>
            </w:r>
          </w:p>
        </w:tc>
        <w:tc>
          <w:tcPr>
            <w:tcW w:w="908" w:type="dxa"/>
            <w:shd w:val="clear" w:color="auto" w:fill="auto"/>
            <w:tcMar>
              <w:top w:w="0" w:type="dxa"/>
              <w:left w:w="108" w:type="dxa"/>
              <w:bottom w:w="0" w:type="dxa"/>
              <w:right w:w="108" w:type="dxa"/>
            </w:tcMar>
            <w:vAlign w:val="center"/>
          </w:tcPr>
          <w:p w14:paraId="106AD2F7"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X＜10</w:t>
            </w:r>
          </w:p>
        </w:tc>
      </w:tr>
      <w:tr w:rsidR="007B19E2" w:rsidRPr="00F400DC" w14:paraId="705F2270" w14:textId="77777777">
        <w:trPr>
          <w:trHeight w:val="340"/>
          <w:jc w:val="center"/>
        </w:trPr>
        <w:tc>
          <w:tcPr>
            <w:tcW w:w="1560" w:type="dxa"/>
            <w:vMerge/>
            <w:vAlign w:val="center"/>
          </w:tcPr>
          <w:p w14:paraId="4BC9E4D7" w14:textId="77777777" w:rsidR="007B19E2" w:rsidRPr="00F400DC" w:rsidRDefault="007B19E2">
            <w:pPr>
              <w:spacing w:line="240" w:lineRule="auto"/>
              <w:rPr>
                <w:rFonts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1B5CE8A5"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营业收入(Y)</w:t>
            </w:r>
          </w:p>
        </w:tc>
        <w:tc>
          <w:tcPr>
            <w:tcW w:w="758" w:type="dxa"/>
            <w:shd w:val="clear" w:color="auto" w:fill="auto"/>
            <w:tcMar>
              <w:top w:w="0" w:type="dxa"/>
              <w:left w:w="108" w:type="dxa"/>
              <w:bottom w:w="0" w:type="dxa"/>
              <w:right w:w="108" w:type="dxa"/>
            </w:tcMar>
            <w:vAlign w:val="center"/>
          </w:tcPr>
          <w:p w14:paraId="5655C1EE"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万元</w:t>
            </w:r>
          </w:p>
        </w:tc>
        <w:tc>
          <w:tcPr>
            <w:tcW w:w="993" w:type="dxa"/>
            <w:shd w:val="clear" w:color="auto" w:fill="auto"/>
            <w:tcMar>
              <w:top w:w="0" w:type="dxa"/>
              <w:left w:w="108" w:type="dxa"/>
              <w:bottom w:w="0" w:type="dxa"/>
              <w:right w:w="108" w:type="dxa"/>
            </w:tcMar>
            <w:vAlign w:val="center"/>
          </w:tcPr>
          <w:p w14:paraId="32FDA5F2" w14:textId="77777777" w:rsidR="007B19E2" w:rsidRPr="00F400DC" w:rsidRDefault="00E4796D">
            <w:pPr>
              <w:spacing w:line="240" w:lineRule="auto"/>
              <w:ind w:firstLine="360"/>
              <w:jc w:val="center"/>
              <w:rPr>
                <w:rFonts w:ascii="微软雅黑" w:hAnsi="微软雅黑" w:cs="微软雅黑"/>
                <w:bCs/>
                <w:sz w:val="24"/>
              </w:rPr>
            </w:pPr>
            <w:r w:rsidRPr="00F400DC">
              <w:rPr>
                <w:rFonts w:ascii="微软雅黑" w:hAnsi="微软雅黑" w:cs="微软雅黑" w:hint="eastAsia"/>
                <w:sz w:val="18"/>
                <w:szCs w:val="18"/>
              </w:rPr>
              <w:t>Y≥10000</w:t>
            </w:r>
          </w:p>
        </w:tc>
        <w:tc>
          <w:tcPr>
            <w:tcW w:w="1491" w:type="dxa"/>
            <w:shd w:val="clear" w:color="auto" w:fill="auto"/>
            <w:tcMar>
              <w:top w:w="0" w:type="dxa"/>
              <w:left w:w="108" w:type="dxa"/>
              <w:bottom w:w="0" w:type="dxa"/>
              <w:right w:w="108" w:type="dxa"/>
            </w:tcMar>
            <w:vAlign w:val="center"/>
          </w:tcPr>
          <w:p w14:paraId="47D410A0" w14:textId="77777777" w:rsidR="007B19E2" w:rsidRPr="00F400DC" w:rsidRDefault="00E4796D">
            <w:pPr>
              <w:spacing w:line="240" w:lineRule="auto"/>
              <w:ind w:firstLine="360"/>
              <w:jc w:val="center"/>
              <w:rPr>
                <w:rFonts w:ascii="微软雅黑" w:hAnsi="微软雅黑" w:cs="微软雅黑"/>
                <w:bCs/>
                <w:sz w:val="24"/>
              </w:rPr>
            </w:pPr>
            <w:r w:rsidRPr="00F400DC">
              <w:rPr>
                <w:rFonts w:ascii="微软雅黑" w:hAnsi="微软雅黑" w:cs="微软雅黑" w:hint="eastAsia"/>
                <w:sz w:val="18"/>
                <w:szCs w:val="18"/>
              </w:rPr>
              <w:t>1000≤Y＜10000</w:t>
            </w:r>
          </w:p>
        </w:tc>
        <w:tc>
          <w:tcPr>
            <w:tcW w:w="1315" w:type="dxa"/>
            <w:shd w:val="clear" w:color="auto" w:fill="auto"/>
            <w:tcMar>
              <w:top w:w="0" w:type="dxa"/>
              <w:left w:w="108" w:type="dxa"/>
              <w:bottom w:w="0" w:type="dxa"/>
              <w:right w:w="108" w:type="dxa"/>
            </w:tcMar>
            <w:vAlign w:val="center"/>
          </w:tcPr>
          <w:p w14:paraId="2D8EB08E"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50≤Y＜1000</w:t>
            </w:r>
          </w:p>
        </w:tc>
        <w:tc>
          <w:tcPr>
            <w:tcW w:w="908" w:type="dxa"/>
            <w:shd w:val="clear" w:color="auto" w:fill="auto"/>
            <w:tcMar>
              <w:top w:w="0" w:type="dxa"/>
              <w:left w:w="108" w:type="dxa"/>
              <w:bottom w:w="0" w:type="dxa"/>
              <w:right w:w="108" w:type="dxa"/>
            </w:tcMar>
            <w:vAlign w:val="center"/>
          </w:tcPr>
          <w:p w14:paraId="5617F6AD"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Y＜50</w:t>
            </w:r>
          </w:p>
        </w:tc>
      </w:tr>
      <w:tr w:rsidR="007B19E2" w:rsidRPr="00F400DC" w14:paraId="1A6EB962"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0CB9097E"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房地产开发经营</w:t>
            </w:r>
          </w:p>
        </w:tc>
        <w:tc>
          <w:tcPr>
            <w:tcW w:w="1281" w:type="dxa"/>
            <w:shd w:val="clear" w:color="auto" w:fill="auto"/>
            <w:tcMar>
              <w:top w:w="0" w:type="dxa"/>
              <w:left w:w="108" w:type="dxa"/>
              <w:bottom w:w="0" w:type="dxa"/>
              <w:right w:w="108" w:type="dxa"/>
            </w:tcMar>
            <w:vAlign w:val="center"/>
          </w:tcPr>
          <w:p w14:paraId="31ADE258"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营业收入(Y)</w:t>
            </w:r>
          </w:p>
        </w:tc>
        <w:tc>
          <w:tcPr>
            <w:tcW w:w="758" w:type="dxa"/>
            <w:shd w:val="clear" w:color="auto" w:fill="auto"/>
            <w:tcMar>
              <w:top w:w="0" w:type="dxa"/>
              <w:left w:w="108" w:type="dxa"/>
              <w:bottom w:w="0" w:type="dxa"/>
              <w:right w:w="108" w:type="dxa"/>
            </w:tcMar>
            <w:vAlign w:val="center"/>
          </w:tcPr>
          <w:p w14:paraId="76D10CF4"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万元</w:t>
            </w:r>
          </w:p>
        </w:tc>
        <w:tc>
          <w:tcPr>
            <w:tcW w:w="993" w:type="dxa"/>
            <w:shd w:val="clear" w:color="auto" w:fill="auto"/>
            <w:tcMar>
              <w:top w:w="0" w:type="dxa"/>
              <w:left w:w="108" w:type="dxa"/>
              <w:bottom w:w="0" w:type="dxa"/>
              <w:right w:w="108" w:type="dxa"/>
            </w:tcMar>
            <w:vAlign w:val="center"/>
          </w:tcPr>
          <w:p w14:paraId="4CEAD551"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Y≥200000</w:t>
            </w:r>
          </w:p>
        </w:tc>
        <w:tc>
          <w:tcPr>
            <w:tcW w:w="1491" w:type="dxa"/>
            <w:shd w:val="clear" w:color="auto" w:fill="auto"/>
            <w:tcMar>
              <w:top w:w="0" w:type="dxa"/>
              <w:left w:w="108" w:type="dxa"/>
              <w:bottom w:w="0" w:type="dxa"/>
              <w:right w:w="108" w:type="dxa"/>
            </w:tcMar>
            <w:vAlign w:val="center"/>
          </w:tcPr>
          <w:p w14:paraId="680654D2" w14:textId="77777777" w:rsidR="007B19E2" w:rsidRPr="00F400DC" w:rsidRDefault="00E4796D">
            <w:pPr>
              <w:spacing w:line="240" w:lineRule="auto"/>
              <w:ind w:firstLine="360"/>
              <w:jc w:val="center"/>
              <w:rPr>
                <w:rFonts w:ascii="微软雅黑" w:hAnsi="微软雅黑" w:cs="微软雅黑"/>
                <w:bCs/>
                <w:sz w:val="24"/>
              </w:rPr>
            </w:pPr>
            <w:r w:rsidRPr="00F400DC">
              <w:rPr>
                <w:rFonts w:ascii="微软雅黑" w:hAnsi="微软雅黑" w:cs="微软雅黑" w:hint="eastAsia"/>
                <w:sz w:val="18"/>
                <w:szCs w:val="18"/>
              </w:rPr>
              <w:t> 1000≤Y＜200000</w:t>
            </w:r>
          </w:p>
        </w:tc>
        <w:tc>
          <w:tcPr>
            <w:tcW w:w="1315" w:type="dxa"/>
            <w:shd w:val="clear" w:color="auto" w:fill="auto"/>
            <w:tcMar>
              <w:top w:w="0" w:type="dxa"/>
              <w:left w:w="108" w:type="dxa"/>
              <w:bottom w:w="0" w:type="dxa"/>
              <w:right w:w="108" w:type="dxa"/>
            </w:tcMar>
            <w:vAlign w:val="center"/>
          </w:tcPr>
          <w:p w14:paraId="55F0F8AB"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100≤Y＜1000</w:t>
            </w:r>
          </w:p>
        </w:tc>
        <w:tc>
          <w:tcPr>
            <w:tcW w:w="908" w:type="dxa"/>
            <w:shd w:val="clear" w:color="auto" w:fill="auto"/>
            <w:tcMar>
              <w:top w:w="0" w:type="dxa"/>
              <w:left w:w="108" w:type="dxa"/>
              <w:bottom w:w="0" w:type="dxa"/>
              <w:right w:w="108" w:type="dxa"/>
            </w:tcMar>
            <w:vAlign w:val="center"/>
          </w:tcPr>
          <w:p w14:paraId="1880A60B"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Y＜100</w:t>
            </w:r>
          </w:p>
        </w:tc>
      </w:tr>
      <w:tr w:rsidR="007B19E2" w:rsidRPr="00F400DC" w14:paraId="78022317" w14:textId="77777777">
        <w:trPr>
          <w:trHeight w:val="340"/>
          <w:jc w:val="center"/>
        </w:trPr>
        <w:tc>
          <w:tcPr>
            <w:tcW w:w="1560" w:type="dxa"/>
            <w:vMerge/>
            <w:vAlign w:val="center"/>
          </w:tcPr>
          <w:p w14:paraId="24CA9FB9" w14:textId="77777777" w:rsidR="007B19E2" w:rsidRPr="00F400DC" w:rsidRDefault="007B19E2">
            <w:pPr>
              <w:spacing w:line="240" w:lineRule="auto"/>
              <w:rPr>
                <w:rFonts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0C5E3BC0"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资产总额(Z)</w:t>
            </w:r>
          </w:p>
        </w:tc>
        <w:tc>
          <w:tcPr>
            <w:tcW w:w="758" w:type="dxa"/>
            <w:shd w:val="clear" w:color="auto" w:fill="auto"/>
            <w:tcMar>
              <w:top w:w="0" w:type="dxa"/>
              <w:left w:w="108" w:type="dxa"/>
              <w:bottom w:w="0" w:type="dxa"/>
              <w:right w:w="108" w:type="dxa"/>
            </w:tcMar>
            <w:vAlign w:val="center"/>
          </w:tcPr>
          <w:p w14:paraId="1626E96D"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万元</w:t>
            </w:r>
          </w:p>
        </w:tc>
        <w:tc>
          <w:tcPr>
            <w:tcW w:w="993" w:type="dxa"/>
            <w:shd w:val="clear" w:color="auto" w:fill="auto"/>
            <w:tcMar>
              <w:top w:w="0" w:type="dxa"/>
              <w:left w:w="108" w:type="dxa"/>
              <w:bottom w:w="0" w:type="dxa"/>
              <w:right w:w="108" w:type="dxa"/>
            </w:tcMar>
            <w:vAlign w:val="center"/>
          </w:tcPr>
          <w:p w14:paraId="6DD5C8AC"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Z≥10000</w:t>
            </w:r>
          </w:p>
        </w:tc>
        <w:tc>
          <w:tcPr>
            <w:tcW w:w="1491" w:type="dxa"/>
            <w:shd w:val="clear" w:color="auto" w:fill="auto"/>
            <w:tcMar>
              <w:top w:w="0" w:type="dxa"/>
              <w:left w:w="108" w:type="dxa"/>
              <w:bottom w:w="0" w:type="dxa"/>
              <w:right w:w="108" w:type="dxa"/>
            </w:tcMar>
            <w:vAlign w:val="center"/>
          </w:tcPr>
          <w:p w14:paraId="3D8052AA" w14:textId="77777777" w:rsidR="007B19E2" w:rsidRPr="00F400DC" w:rsidRDefault="00E4796D">
            <w:pPr>
              <w:spacing w:line="240" w:lineRule="auto"/>
              <w:ind w:firstLine="360"/>
              <w:jc w:val="center"/>
              <w:rPr>
                <w:rFonts w:ascii="微软雅黑" w:hAnsi="微软雅黑" w:cs="微软雅黑"/>
                <w:bCs/>
                <w:sz w:val="24"/>
              </w:rPr>
            </w:pPr>
            <w:r w:rsidRPr="00F400DC">
              <w:rPr>
                <w:rFonts w:ascii="微软雅黑" w:hAnsi="微软雅黑" w:cs="微软雅黑" w:hint="eastAsia"/>
                <w:sz w:val="18"/>
                <w:szCs w:val="18"/>
              </w:rPr>
              <w:t>5000≤Z＜10000</w:t>
            </w:r>
          </w:p>
        </w:tc>
        <w:tc>
          <w:tcPr>
            <w:tcW w:w="1315" w:type="dxa"/>
            <w:shd w:val="clear" w:color="auto" w:fill="auto"/>
            <w:tcMar>
              <w:top w:w="0" w:type="dxa"/>
              <w:left w:w="108" w:type="dxa"/>
              <w:bottom w:w="0" w:type="dxa"/>
              <w:right w:w="108" w:type="dxa"/>
            </w:tcMar>
            <w:vAlign w:val="center"/>
          </w:tcPr>
          <w:p w14:paraId="7EF0180C"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2000≤Z＜5000  </w:t>
            </w:r>
          </w:p>
        </w:tc>
        <w:tc>
          <w:tcPr>
            <w:tcW w:w="908" w:type="dxa"/>
            <w:shd w:val="clear" w:color="auto" w:fill="auto"/>
            <w:tcMar>
              <w:top w:w="0" w:type="dxa"/>
              <w:left w:w="108" w:type="dxa"/>
              <w:bottom w:w="0" w:type="dxa"/>
              <w:right w:w="108" w:type="dxa"/>
            </w:tcMar>
            <w:vAlign w:val="center"/>
          </w:tcPr>
          <w:p w14:paraId="5BD791D3"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Z＜2000</w:t>
            </w:r>
          </w:p>
        </w:tc>
      </w:tr>
      <w:tr w:rsidR="007B19E2" w:rsidRPr="00F400DC" w14:paraId="6C644F50"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05092896"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物业管理</w:t>
            </w:r>
          </w:p>
        </w:tc>
        <w:tc>
          <w:tcPr>
            <w:tcW w:w="1281" w:type="dxa"/>
            <w:shd w:val="clear" w:color="auto" w:fill="auto"/>
            <w:tcMar>
              <w:top w:w="0" w:type="dxa"/>
              <w:left w:w="108" w:type="dxa"/>
              <w:bottom w:w="0" w:type="dxa"/>
              <w:right w:w="108" w:type="dxa"/>
            </w:tcMar>
            <w:vAlign w:val="center"/>
          </w:tcPr>
          <w:p w14:paraId="4B66C674"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从业人员(X)</w:t>
            </w:r>
          </w:p>
        </w:tc>
        <w:tc>
          <w:tcPr>
            <w:tcW w:w="758" w:type="dxa"/>
            <w:shd w:val="clear" w:color="auto" w:fill="auto"/>
            <w:tcMar>
              <w:top w:w="0" w:type="dxa"/>
              <w:left w:w="108" w:type="dxa"/>
              <w:bottom w:w="0" w:type="dxa"/>
              <w:right w:w="108" w:type="dxa"/>
            </w:tcMar>
            <w:vAlign w:val="center"/>
          </w:tcPr>
          <w:p w14:paraId="40D82050"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人</w:t>
            </w:r>
          </w:p>
        </w:tc>
        <w:tc>
          <w:tcPr>
            <w:tcW w:w="993" w:type="dxa"/>
            <w:shd w:val="clear" w:color="auto" w:fill="auto"/>
            <w:tcMar>
              <w:top w:w="0" w:type="dxa"/>
              <w:left w:w="108" w:type="dxa"/>
              <w:bottom w:w="0" w:type="dxa"/>
              <w:right w:w="108" w:type="dxa"/>
            </w:tcMar>
            <w:vAlign w:val="center"/>
          </w:tcPr>
          <w:p w14:paraId="3E5C848A"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X≥1000</w:t>
            </w:r>
          </w:p>
        </w:tc>
        <w:tc>
          <w:tcPr>
            <w:tcW w:w="1491" w:type="dxa"/>
            <w:shd w:val="clear" w:color="auto" w:fill="auto"/>
            <w:tcMar>
              <w:top w:w="0" w:type="dxa"/>
              <w:left w:w="108" w:type="dxa"/>
              <w:bottom w:w="0" w:type="dxa"/>
              <w:right w:w="108" w:type="dxa"/>
            </w:tcMar>
            <w:vAlign w:val="center"/>
          </w:tcPr>
          <w:p w14:paraId="7E55760D"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300≤X＜1000</w:t>
            </w:r>
          </w:p>
        </w:tc>
        <w:tc>
          <w:tcPr>
            <w:tcW w:w="1315" w:type="dxa"/>
            <w:shd w:val="clear" w:color="auto" w:fill="auto"/>
            <w:tcMar>
              <w:top w:w="0" w:type="dxa"/>
              <w:left w:w="108" w:type="dxa"/>
              <w:bottom w:w="0" w:type="dxa"/>
              <w:right w:w="108" w:type="dxa"/>
            </w:tcMar>
            <w:vAlign w:val="center"/>
          </w:tcPr>
          <w:p w14:paraId="2F9EBB59"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100≤X＜300</w:t>
            </w:r>
          </w:p>
        </w:tc>
        <w:tc>
          <w:tcPr>
            <w:tcW w:w="908" w:type="dxa"/>
            <w:shd w:val="clear" w:color="auto" w:fill="auto"/>
            <w:tcMar>
              <w:top w:w="0" w:type="dxa"/>
              <w:left w:w="108" w:type="dxa"/>
              <w:bottom w:w="0" w:type="dxa"/>
              <w:right w:w="108" w:type="dxa"/>
            </w:tcMar>
            <w:vAlign w:val="center"/>
          </w:tcPr>
          <w:p w14:paraId="77860B16"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X＜100</w:t>
            </w:r>
          </w:p>
        </w:tc>
      </w:tr>
      <w:tr w:rsidR="007B19E2" w:rsidRPr="00F400DC" w14:paraId="381BB7C0" w14:textId="77777777">
        <w:trPr>
          <w:trHeight w:val="340"/>
          <w:jc w:val="center"/>
        </w:trPr>
        <w:tc>
          <w:tcPr>
            <w:tcW w:w="1560" w:type="dxa"/>
            <w:vMerge/>
            <w:vAlign w:val="center"/>
          </w:tcPr>
          <w:p w14:paraId="5F43A7DF" w14:textId="77777777" w:rsidR="007B19E2" w:rsidRPr="00F400DC" w:rsidRDefault="007B19E2">
            <w:pPr>
              <w:spacing w:line="240" w:lineRule="auto"/>
              <w:rPr>
                <w:rFonts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418C00EF"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营业收入(Y)</w:t>
            </w:r>
          </w:p>
        </w:tc>
        <w:tc>
          <w:tcPr>
            <w:tcW w:w="758" w:type="dxa"/>
            <w:shd w:val="clear" w:color="auto" w:fill="auto"/>
            <w:tcMar>
              <w:top w:w="0" w:type="dxa"/>
              <w:left w:w="108" w:type="dxa"/>
              <w:bottom w:w="0" w:type="dxa"/>
              <w:right w:w="108" w:type="dxa"/>
            </w:tcMar>
            <w:vAlign w:val="center"/>
          </w:tcPr>
          <w:p w14:paraId="330CB262"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万元</w:t>
            </w:r>
          </w:p>
        </w:tc>
        <w:tc>
          <w:tcPr>
            <w:tcW w:w="993" w:type="dxa"/>
            <w:shd w:val="clear" w:color="auto" w:fill="auto"/>
            <w:tcMar>
              <w:top w:w="0" w:type="dxa"/>
              <w:left w:w="108" w:type="dxa"/>
              <w:bottom w:w="0" w:type="dxa"/>
              <w:right w:w="108" w:type="dxa"/>
            </w:tcMar>
            <w:vAlign w:val="center"/>
          </w:tcPr>
          <w:p w14:paraId="0924201D"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Y≥5000</w:t>
            </w:r>
          </w:p>
        </w:tc>
        <w:tc>
          <w:tcPr>
            <w:tcW w:w="1491" w:type="dxa"/>
            <w:shd w:val="clear" w:color="auto" w:fill="auto"/>
            <w:tcMar>
              <w:top w:w="0" w:type="dxa"/>
              <w:left w:w="108" w:type="dxa"/>
              <w:bottom w:w="0" w:type="dxa"/>
              <w:right w:w="108" w:type="dxa"/>
            </w:tcMar>
            <w:vAlign w:val="center"/>
          </w:tcPr>
          <w:p w14:paraId="49F0A917" w14:textId="77777777" w:rsidR="007B19E2" w:rsidRPr="00F400DC" w:rsidRDefault="00E4796D">
            <w:pPr>
              <w:spacing w:line="240" w:lineRule="auto"/>
              <w:ind w:left="1" w:firstLineChars="0" w:firstLine="0"/>
              <w:rPr>
                <w:rFonts w:ascii="微软雅黑" w:hAnsi="微软雅黑" w:cs="微软雅黑"/>
                <w:bCs/>
                <w:sz w:val="24"/>
              </w:rPr>
            </w:pPr>
            <w:r w:rsidRPr="00F400DC">
              <w:rPr>
                <w:rFonts w:ascii="微软雅黑" w:hAnsi="微软雅黑" w:cs="微软雅黑" w:hint="eastAsia"/>
                <w:sz w:val="18"/>
                <w:szCs w:val="18"/>
              </w:rPr>
              <w:t>1000≤Y＜5000</w:t>
            </w:r>
          </w:p>
        </w:tc>
        <w:tc>
          <w:tcPr>
            <w:tcW w:w="1315" w:type="dxa"/>
            <w:shd w:val="clear" w:color="auto" w:fill="auto"/>
            <w:tcMar>
              <w:top w:w="0" w:type="dxa"/>
              <w:left w:w="108" w:type="dxa"/>
              <w:bottom w:w="0" w:type="dxa"/>
              <w:right w:w="108" w:type="dxa"/>
            </w:tcMar>
            <w:vAlign w:val="center"/>
          </w:tcPr>
          <w:p w14:paraId="3093A5CF"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500≤Y＜1000</w:t>
            </w:r>
          </w:p>
        </w:tc>
        <w:tc>
          <w:tcPr>
            <w:tcW w:w="908" w:type="dxa"/>
            <w:shd w:val="clear" w:color="auto" w:fill="auto"/>
            <w:tcMar>
              <w:top w:w="0" w:type="dxa"/>
              <w:left w:w="108" w:type="dxa"/>
              <w:bottom w:w="0" w:type="dxa"/>
              <w:right w:w="108" w:type="dxa"/>
            </w:tcMar>
            <w:vAlign w:val="center"/>
          </w:tcPr>
          <w:p w14:paraId="2B4CB07F"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Y＜500</w:t>
            </w:r>
          </w:p>
        </w:tc>
      </w:tr>
      <w:tr w:rsidR="007B19E2" w:rsidRPr="00F400DC" w14:paraId="2AE8E59D"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1A6522C2"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租赁和商务服务业</w:t>
            </w:r>
          </w:p>
        </w:tc>
        <w:tc>
          <w:tcPr>
            <w:tcW w:w="1281" w:type="dxa"/>
            <w:shd w:val="clear" w:color="auto" w:fill="auto"/>
            <w:tcMar>
              <w:top w:w="0" w:type="dxa"/>
              <w:left w:w="108" w:type="dxa"/>
              <w:bottom w:w="0" w:type="dxa"/>
              <w:right w:w="108" w:type="dxa"/>
            </w:tcMar>
            <w:vAlign w:val="center"/>
          </w:tcPr>
          <w:p w14:paraId="34F3366F"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从业人员(X)</w:t>
            </w:r>
          </w:p>
        </w:tc>
        <w:tc>
          <w:tcPr>
            <w:tcW w:w="758" w:type="dxa"/>
            <w:shd w:val="clear" w:color="auto" w:fill="auto"/>
            <w:tcMar>
              <w:top w:w="0" w:type="dxa"/>
              <w:left w:w="108" w:type="dxa"/>
              <w:bottom w:w="0" w:type="dxa"/>
              <w:right w:w="108" w:type="dxa"/>
            </w:tcMar>
            <w:vAlign w:val="center"/>
          </w:tcPr>
          <w:p w14:paraId="717BFE83"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人</w:t>
            </w:r>
          </w:p>
        </w:tc>
        <w:tc>
          <w:tcPr>
            <w:tcW w:w="993" w:type="dxa"/>
            <w:shd w:val="clear" w:color="auto" w:fill="auto"/>
            <w:tcMar>
              <w:top w:w="0" w:type="dxa"/>
              <w:left w:w="108" w:type="dxa"/>
              <w:bottom w:w="0" w:type="dxa"/>
              <w:right w:w="108" w:type="dxa"/>
            </w:tcMar>
            <w:vAlign w:val="center"/>
          </w:tcPr>
          <w:p w14:paraId="3CDFDEA7"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X≥300</w:t>
            </w:r>
          </w:p>
        </w:tc>
        <w:tc>
          <w:tcPr>
            <w:tcW w:w="1491" w:type="dxa"/>
            <w:shd w:val="clear" w:color="auto" w:fill="auto"/>
            <w:tcMar>
              <w:top w:w="0" w:type="dxa"/>
              <w:left w:w="108" w:type="dxa"/>
              <w:bottom w:w="0" w:type="dxa"/>
              <w:right w:w="108" w:type="dxa"/>
            </w:tcMar>
            <w:vAlign w:val="center"/>
          </w:tcPr>
          <w:p w14:paraId="736D7845" w14:textId="77777777" w:rsidR="007B19E2" w:rsidRPr="00F400DC" w:rsidRDefault="00E4796D">
            <w:pPr>
              <w:spacing w:line="240" w:lineRule="auto"/>
              <w:ind w:left="1" w:firstLineChars="0" w:firstLine="0"/>
              <w:rPr>
                <w:rFonts w:ascii="微软雅黑" w:hAnsi="微软雅黑" w:cs="微软雅黑"/>
                <w:bCs/>
                <w:sz w:val="24"/>
              </w:rPr>
            </w:pPr>
            <w:r w:rsidRPr="00F400DC">
              <w:rPr>
                <w:rFonts w:ascii="微软雅黑" w:hAnsi="微软雅黑" w:cs="微软雅黑" w:hint="eastAsia"/>
                <w:sz w:val="18"/>
                <w:szCs w:val="18"/>
              </w:rPr>
              <w:t>100≤X＜300</w:t>
            </w:r>
          </w:p>
        </w:tc>
        <w:tc>
          <w:tcPr>
            <w:tcW w:w="1315" w:type="dxa"/>
            <w:shd w:val="clear" w:color="auto" w:fill="auto"/>
            <w:tcMar>
              <w:top w:w="0" w:type="dxa"/>
              <w:left w:w="108" w:type="dxa"/>
              <w:bottom w:w="0" w:type="dxa"/>
              <w:right w:w="108" w:type="dxa"/>
            </w:tcMar>
            <w:vAlign w:val="center"/>
          </w:tcPr>
          <w:p w14:paraId="49ABD378"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10≤X＜100</w:t>
            </w:r>
          </w:p>
        </w:tc>
        <w:tc>
          <w:tcPr>
            <w:tcW w:w="908" w:type="dxa"/>
            <w:shd w:val="clear" w:color="auto" w:fill="auto"/>
            <w:tcMar>
              <w:top w:w="0" w:type="dxa"/>
              <w:left w:w="108" w:type="dxa"/>
              <w:bottom w:w="0" w:type="dxa"/>
              <w:right w:w="108" w:type="dxa"/>
            </w:tcMar>
            <w:vAlign w:val="center"/>
          </w:tcPr>
          <w:p w14:paraId="5FDC8BB7"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X＜10</w:t>
            </w:r>
          </w:p>
        </w:tc>
      </w:tr>
      <w:tr w:rsidR="007B19E2" w:rsidRPr="00F400DC" w14:paraId="4B1B59C0" w14:textId="77777777">
        <w:trPr>
          <w:trHeight w:val="340"/>
          <w:jc w:val="center"/>
        </w:trPr>
        <w:tc>
          <w:tcPr>
            <w:tcW w:w="1560" w:type="dxa"/>
            <w:vMerge/>
            <w:vAlign w:val="center"/>
          </w:tcPr>
          <w:p w14:paraId="43BD94B9" w14:textId="77777777" w:rsidR="007B19E2" w:rsidRPr="00F400DC" w:rsidRDefault="007B19E2">
            <w:pPr>
              <w:spacing w:line="240" w:lineRule="auto"/>
              <w:rPr>
                <w:rFonts w:ascii="微软雅黑" w:hAnsi="微软雅黑" w:cs="微软雅黑"/>
                <w:bCs/>
                <w:sz w:val="24"/>
              </w:rPr>
            </w:pPr>
          </w:p>
        </w:tc>
        <w:tc>
          <w:tcPr>
            <w:tcW w:w="1281" w:type="dxa"/>
            <w:shd w:val="clear" w:color="auto" w:fill="auto"/>
            <w:tcMar>
              <w:top w:w="0" w:type="dxa"/>
              <w:left w:w="108" w:type="dxa"/>
              <w:bottom w:w="0" w:type="dxa"/>
              <w:right w:w="108" w:type="dxa"/>
            </w:tcMar>
            <w:vAlign w:val="center"/>
          </w:tcPr>
          <w:p w14:paraId="5AFF4B22"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资产总额(Z)</w:t>
            </w:r>
          </w:p>
        </w:tc>
        <w:tc>
          <w:tcPr>
            <w:tcW w:w="758" w:type="dxa"/>
            <w:shd w:val="clear" w:color="auto" w:fill="auto"/>
            <w:tcMar>
              <w:top w:w="0" w:type="dxa"/>
              <w:left w:w="108" w:type="dxa"/>
              <w:bottom w:w="0" w:type="dxa"/>
              <w:right w:w="108" w:type="dxa"/>
            </w:tcMar>
            <w:vAlign w:val="center"/>
          </w:tcPr>
          <w:p w14:paraId="0EF22D99"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万元</w:t>
            </w:r>
          </w:p>
        </w:tc>
        <w:tc>
          <w:tcPr>
            <w:tcW w:w="993" w:type="dxa"/>
            <w:shd w:val="clear" w:color="auto" w:fill="auto"/>
            <w:tcMar>
              <w:top w:w="0" w:type="dxa"/>
              <w:left w:w="108" w:type="dxa"/>
              <w:bottom w:w="0" w:type="dxa"/>
              <w:right w:w="108" w:type="dxa"/>
            </w:tcMar>
            <w:vAlign w:val="center"/>
          </w:tcPr>
          <w:p w14:paraId="7BCBFCAD"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Z≥120000</w:t>
            </w:r>
          </w:p>
        </w:tc>
        <w:tc>
          <w:tcPr>
            <w:tcW w:w="1491" w:type="dxa"/>
            <w:shd w:val="clear" w:color="auto" w:fill="auto"/>
            <w:tcMar>
              <w:top w:w="0" w:type="dxa"/>
              <w:left w:w="108" w:type="dxa"/>
              <w:bottom w:w="0" w:type="dxa"/>
              <w:right w:w="108" w:type="dxa"/>
            </w:tcMar>
            <w:vAlign w:val="center"/>
          </w:tcPr>
          <w:p w14:paraId="5BA97E98"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8000≤Z＜120000</w:t>
            </w:r>
          </w:p>
        </w:tc>
        <w:tc>
          <w:tcPr>
            <w:tcW w:w="1315" w:type="dxa"/>
            <w:shd w:val="clear" w:color="auto" w:fill="auto"/>
            <w:tcMar>
              <w:top w:w="0" w:type="dxa"/>
              <w:left w:w="108" w:type="dxa"/>
              <w:bottom w:w="0" w:type="dxa"/>
              <w:right w:w="108" w:type="dxa"/>
            </w:tcMar>
            <w:vAlign w:val="center"/>
          </w:tcPr>
          <w:p w14:paraId="106A6FE7"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100≤Z＜8000</w:t>
            </w:r>
          </w:p>
        </w:tc>
        <w:tc>
          <w:tcPr>
            <w:tcW w:w="908" w:type="dxa"/>
            <w:shd w:val="clear" w:color="auto" w:fill="auto"/>
            <w:tcMar>
              <w:top w:w="0" w:type="dxa"/>
              <w:left w:w="108" w:type="dxa"/>
              <w:bottom w:w="0" w:type="dxa"/>
              <w:right w:w="108" w:type="dxa"/>
            </w:tcMar>
            <w:vAlign w:val="center"/>
          </w:tcPr>
          <w:p w14:paraId="5E53ACDC"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Z＜100</w:t>
            </w:r>
          </w:p>
        </w:tc>
      </w:tr>
      <w:tr w:rsidR="007B19E2" w:rsidRPr="00F400DC" w14:paraId="4A5D6075" w14:textId="77777777">
        <w:trPr>
          <w:trHeight w:val="397"/>
          <w:jc w:val="center"/>
        </w:trPr>
        <w:tc>
          <w:tcPr>
            <w:tcW w:w="1560" w:type="dxa"/>
            <w:shd w:val="clear" w:color="auto" w:fill="auto"/>
            <w:tcMar>
              <w:top w:w="0" w:type="dxa"/>
              <w:left w:w="108" w:type="dxa"/>
              <w:bottom w:w="0" w:type="dxa"/>
              <w:right w:w="108" w:type="dxa"/>
            </w:tcMar>
            <w:vAlign w:val="center"/>
          </w:tcPr>
          <w:p w14:paraId="734EEED1" w14:textId="77777777" w:rsidR="007B19E2" w:rsidRPr="00F400DC" w:rsidRDefault="00E4796D">
            <w:pPr>
              <w:spacing w:line="240" w:lineRule="atLeast"/>
              <w:ind w:firstLineChars="0" w:firstLine="0"/>
              <w:rPr>
                <w:rFonts w:ascii="微软雅黑" w:hAnsi="微软雅黑" w:cs="微软雅黑"/>
                <w:bCs/>
                <w:sz w:val="24"/>
              </w:rPr>
            </w:pPr>
            <w:r w:rsidRPr="00F400DC">
              <w:rPr>
                <w:rFonts w:ascii="微软雅黑" w:hAnsi="微软雅黑" w:cs="微软雅黑" w:hint="eastAsia"/>
                <w:sz w:val="18"/>
                <w:szCs w:val="18"/>
              </w:rPr>
              <w:t>其他未列明行业 *</w:t>
            </w:r>
          </w:p>
        </w:tc>
        <w:tc>
          <w:tcPr>
            <w:tcW w:w="1281" w:type="dxa"/>
            <w:shd w:val="clear" w:color="auto" w:fill="auto"/>
            <w:tcMar>
              <w:top w:w="0" w:type="dxa"/>
              <w:left w:w="108" w:type="dxa"/>
              <w:bottom w:w="0" w:type="dxa"/>
              <w:right w:w="108" w:type="dxa"/>
            </w:tcMar>
            <w:vAlign w:val="center"/>
          </w:tcPr>
          <w:p w14:paraId="362CC07D"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从业人员(X)</w:t>
            </w:r>
          </w:p>
        </w:tc>
        <w:tc>
          <w:tcPr>
            <w:tcW w:w="758" w:type="dxa"/>
            <w:shd w:val="clear" w:color="auto" w:fill="auto"/>
            <w:tcMar>
              <w:top w:w="0" w:type="dxa"/>
              <w:left w:w="108" w:type="dxa"/>
              <w:bottom w:w="0" w:type="dxa"/>
              <w:right w:w="108" w:type="dxa"/>
            </w:tcMar>
            <w:vAlign w:val="center"/>
          </w:tcPr>
          <w:p w14:paraId="6DE138EC"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人</w:t>
            </w:r>
          </w:p>
        </w:tc>
        <w:tc>
          <w:tcPr>
            <w:tcW w:w="993" w:type="dxa"/>
            <w:shd w:val="clear" w:color="auto" w:fill="auto"/>
            <w:tcMar>
              <w:top w:w="0" w:type="dxa"/>
              <w:left w:w="108" w:type="dxa"/>
              <w:bottom w:w="0" w:type="dxa"/>
              <w:right w:w="108" w:type="dxa"/>
            </w:tcMar>
            <w:vAlign w:val="center"/>
          </w:tcPr>
          <w:p w14:paraId="7451BACE"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X≥300</w:t>
            </w:r>
          </w:p>
        </w:tc>
        <w:tc>
          <w:tcPr>
            <w:tcW w:w="1491" w:type="dxa"/>
            <w:shd w:val="clear" w:color="auto" w:fill="auto"/>
            <w:tcMar>
              <w:top w:w="0" w:type="dxa"/>
              <w:left w:w="108" w:type="dxa"/>
              <w:bottom w:w="0" w:type="dxa"/>
              <w:right w:w="108" w:type="dxa"/>
            </w:tcMar>
            <w:vAlign w:val="center"/>
          </w:tcPr>
          <w:p w14:paraId="7E786173" w14:textId="77777777" w:rsidR="007B19E2" w:rsidRPr="00F400DC" w:rsidRDefault="00E4796D">
            <w:pPr>
              <w:spacing w:line="240" w:lineRule="auto"/>
              <w:ind w:left="1" w:firstLineChars="0" w:firstLine="0"/>
              <w:rPr>
                <w:rFonts w:ascii="微软雅黑" w:hAnsi="微软雅黑" w:cs="微软雅黑"/>
                <w:bCs/>
                <w:sz w:val="24"/>
              </w:rPr>
            </w:pPr>
            <w:r w:rsidRPr="00F400DC">
              <w:rPr>
                <w:rFonts w:ascii="微软雅黑" w:hAnsi="微软雅黑" w:cs="微软雅黑" w:hint="eastAsia"/>
                <w:sz w:val="18"/>
                <w:szCs w:val="18"/>
              </w:rPr>
              <w:t>100≤X＜300</w:t>
            </w:r>
          </w:p>
        </w:tc>
        <w:tc>
          <w:tcPr>
            <w:tcW w:w="1315" w:type="dxa"/>
            <w:shd w:val="clear" w:color="auto" w:fill="auto"/>
            <w:tcMar>
              <w:top w:w="0" w:type="dxa"/>
              <w:left w:w="108" w:type="dxa"/>
              <w:bottom w:w="0" w:type="dxa"/>
              <w:right w:w="108" w:type="dxa"/>
            </w:tcMar>
            <w:vAlign w:val="center"/>
          </w:tcPr>
          <w:p w14:paraId="6B3F7947"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10≤X＜100</w:t>
            </w:r>
          </w:p>
        </w:tc>
        <w:tc>
          <w:tcPr>
            <w:tcW w:w="908" w:type="dxa"/>
            <w:shd w:val="clear" w:color="auto" w:fill="auto"/>
            <w:tcMar>
              <w:top w:w="0" w:type="dxa"/>
              <w:left w:w="108" w:type="dxa"/>
              <w:bottom w:w="0" w:type="dxa"/>
              <w:right w:w="108" w:type="dxa"/>
            </w:tcMar>
            <w:vAlign w:val="center"/>
          </w:tcPr>
          <w:p w14:paraId="7D1C8669" w14:textId="77777777" w:rsidR="007B19E2" w:rsidRPr="00F400DC" w:rsidRDefault="00E4796D">
            <w:pPr>
              <w:spacing w:line="240" w:lineRule="auto"/>
              <w:ind w:firstLineChars="0" w:firstLine="0"/>
              <w:rPr>
                <w:rFonts w:ascii="微软雅黑" w:hAnsi="微软雅黑" w:cs="微软雅黑"/>
                <w:bCs/>
                <w:sz w:val="24"/>
              </w:rPr>
            </w:pPr>
            <w:r w:rsidRPr="00F400DC">
              <w:rPr>
                <w:rFonts w:ascii="微软雅黑" w:hAnsi="微软雅黑" w:cs="微软雅黑" w:hint="eastAsia"/>
                <w:sz w:val="18"/>
                <w:szCs w:val="18"/>
              </w:rPr>
              <w:t>X＜10</w:t>
            </w:r>
          </w:p>
        </w:tc>
      </w:tr>
    </w:tbl>
    <w:p w14:paraId="7B4A3B26" w14:textId="77777777" w:rsidR="007B19E2" w:rsidRPr="00F400DC" w:rsidRDefault="00E4796D">
      <w:pPr>
        <w:shd w:val="clear" w:color="auto" w:fill="FFFFFF"/>
        <w:spacing w:line="375" w:lineRule="atLeast"/>
        <w:ind w:firstLineChars="0" w:firstLine="0"/>
        <w:rPr>
          <w:rFonts w:ascii="微软雅黑" w:hAnsi="微软雅黑" w:cs="微软雅黑"/>
          <w:bCs/>
          <w:szCs w:val="21"/>
        </w:rPr>
      </w:pPr>
      <w:r w:rsidRPr="00F400DC">
        <w:rPr>
          <w:rFonts w:ascii="微软雅黑" w:hAnsi="微软雅黑" w:cs="微软雅黑" w:hint="eastAsia"/>
          <w:sz w:val="18"/>
          <w:szCs w:val="18"/>
        </w:rPr>
        <w:t> </w:t>
      </w:r>
      <w:r w:rsidRPr="00F400DC">
        <w:rPr>
          <w:rFonts w:ascii="微软雅黑" w:hAnsi="微软雅黑" w:cs="微软雅黑" w:hint="eastAsia"/>
          <w:spacing w:val="8"/>
          <w:sz w:val="24"/>
        </w:rPr>
        <w:t xml:space="preserve">　</w:t>
      </w:r>
      <w:r w:rsidRPr="00F400DC">
        <w:rPr>
          <w:rFonts w:ascii="微软雅黑" w:hAnsi="微软雅黑" w:cs="微软雅黑" w:hint="eastAsia"/>
          <w:spacing w:val="8"/>
          <w:szCs w:val="21"/>
        </w:rPr>
        <w:t xml:space="preserve">　说明：</w:t>
      </w:r>
    </w:p>
    <w:p w14:paraId="69CC080E" w14:textId="77777777" w:rsidR="007B19E2" w:rsidRPr="00F400DC" w:rsidRDefault="00E4796D">
      <w:pPr>
        <w:shd w:val="clear" w:color="auto" w:fill="FFFFFF"/>
        <w:spacing w:line="330" w:lineRule="atLeast"/>
        <w:ind w:firstLineChars="0" w:firstLine="0"/>
        <w:rPr>
          <w:rFonts w:ascii="微软雅黑" w:hAnsi="微软雅黑" w:cs="微软雅黑"/>
          <w:bCs/>
          <w:szCs w:val="21"/>
        </w:rPr>
      </w:pPr>
      <w:r w:rsidRPr="00F400DC">
        <w:rPr>
          <w:rFonts w:ascii="微软雅黑" w:hAnsi="微软雅黑" w:cs="微软雅黑" w:hint="eastAsia"/>
          <w:spacing w:val="8"/>
          <w:szCs w:val="21"/>
        </w:rPr>
        <w:lastRenderedPageBreak/>
        <w:t> 　　1.大型、中型和小型企业须同时满足所列指标的下限，否则下划一档；微型企业只须满足所列指标中的一项即可。</w:t>
      </w:r>
    </w:p>
    <w:p w14:paraId="535DE69D" w14:textId="77777777" w:rsidR="007B19E2" w:rsidRPr="00F400DC" w:rsidRDefault="00E4796D">
      <w:pPr>
        <w:shd w:val="clear" w:color="auto" w:fill="FFFFFF"/>
        <w:spacing w:line="330" w:lineRule="atLeast"/>
        <w:ind w:firstLineChars="0" w:firstLine="0"/>
        <w:rPr>
          <w:rFonts w:ascii="微软雅黑" w:hAnsi="微软雅黑" w:cs="微软雅黑"/>
          <w:bCs/>
          <w:szCs w:val="21"/>
        </w:rPr>
      </w:pPr>
      <w:r w:rsidRPr="00F400DC">
        <w:rPr>
          <w:rFonts w:ascii="微软雅黑" w:hAnsi="微软雅黑" w:cs="微软雅黑" w:hint="eastAsia"/>
          <w:spacing w:val="8"/>
          <w:szCs w:val="21"/>
        </w:rPr>
        <w:t> 　　2.附表中各行业的范围以《国民经济行业分类》（GB/T4754-2011）为准。带*的项为行业组合类别，其中，工业包括采矿业，制造业，电力、热力、燃气及水生产和供应业；交通运输业包括道路运输业，水上运输业，航空运输业，管道运输业，装卸搬运和运输代理业，不包括铁路运输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464F398" w14:textId="77777777" w:rsidR="007B19E2" w:rsidRDefault="00E4796D">
      <w:pPr>
        <w:shd w:val="clear" w:color="auto" w:fill="FFFFFF"/>
        <w:spacing w:line="330" w:lineRule="atLeast"/>
        <w:ind w:firstLineChars="0" w:firstLine="0"/>
        <w:rPr>
          <w:rFonts w:ascii="微软雅黑" w:hAnsi="微软雅黑" w:cs="微软雅黑"/>
          <w:bCs/>
          <w:szCs w:val="21"/>
        </w:rPr>
      </w:pPr>
      <w:r w:rsidRPr="00F400DC">
        <w:rPr>
          <w:rFonts w:ascii="微软雅黑" w:hAnsi="微软雅黑" w:cs="微软雅黑" w:hint="eastAsia"/>
          <w:spacing w:val="8"/>
          <w:szCs w:val="21"/>
        </w:rPr>
        <w:t> 　　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3FE1F0E6" w14:textId="77777777" w:rsidR="007B19E2" w:rsidRDefault="007B19E2">
      <w:pPr>
        <w:pStyle w:val="af3"/>
        <w:snapToGrid w:val="0"/>
        <w:ind w:firstLine="420"/>
        <w:rPr>
          <w:rFonts w:ascii="微软雅黑" w:hAnsi="微软雅黑" w:cs="微软雅黑"/>
          <w:szCs w:val="21"/>
        </w:rPr>
      </w:pPr>
    </w:p>
    <w:sectPr w:rsidR="007B19E2">
      <w:pgSz w:w="11906" w:h="16838"/>
      <w:pgMar w:top="1474" w:right="1797" w:bottom="1247"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42AA1" w14:textId="77777777" w:rsidR="004B5C0C" w:rsidRDefault="004B5C0C">
      <w:pPr>
        <w:spacing w:line="240" w:lineRule="auto"/>
        <w:ind w:firstLine="420"/>
      </w:pPr>
      <w:r>
        <w:separator/>
      </w:r>
    </w:p>
  </w:endnote>
  <w:endnote w:type="continuationSeparator" w:id="0">
    <w:p w14:paraId="3A623327" w14:textId="77777777" w:rsidR="004B5C0C" w:rsidRDefault="004B5C0C">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embedRegular r:id="rId1" w:subsetted="1" w:fontKey="{1010415F-DE15-47C2-985B-B0A45C089836}"/>
    <w:embedBold r:id="rId2" w:subsetted="1" w:fontKey="{6FC847D0-BF1D-438E-BE2F-82544B2EE487}"/>
  </w:font>
  <w:font w:name="微软雅黑">
    <w:altName w:val="Microsoft YaHei"/>
    <w:panose1 w:val="020B0503020204020204"/>
    <w:charset w:val="86"/>
    <w:family w:val="swiss"/>
    <w:pitch w:val="variable"/>
    <w:sig w:usb0="80000287" w:usb1="2ACF3C50" w:usb2="00000016" w:usb3="00000000" w:csb0="0004001F" w:csb1="00000000"/>
    <w:embedRegular r:id="rId3" w:subsetted="1" w:fontKey="{1DABEB57-210D-46C0-B9C5-0EF23F9B95EE}"/>
    <w:embedBold r:id="rId4" w:subsetted="1" w:fontKey="{2E341EA9-EF42-4684-ADAB-E73647B69F29}"/>
  </w:font>
  <w:font w:name="FangSong_GB2312">
    <w:altName w:val="仿宋"/>
    <w:panose1 w:val="02010609060101010101"/>
    <w:charset w:val="86"/>
    <w:family w:val="modern"/>
    <w:pitch w:val="fixed"/>
    <w:sig w:usb0="800002BF" w:usb1="38CF7CFA" w:usb2="00000016" w:usb3="00000000" w:csb0="00040001" w:csb1="00000000"/>
  </w:font>
  <w:font w:name="等线 Light">
    <w:altName w:val="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KaiTi_GB2312">
    <w:altName w:val="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仿宋">
    <w:altName w:val="FangSong"/>
    <w:panose1 w:val="02010609060101010101"/>
    <w:charset w:val="86"/>
    <w:family w:val="modern"/>
    <w:pitch w:val="fixed"/>
    <w:sig w:usb0="800002BF" w:usb1="38CF7CFA" w:usb2="00000016" w:usb3="00000000" w:csb0="00040001" w:csb1="00000000"/>
    <w:embedRegular r:id="rId5" w:subsetted="1" w:fontKey="{E36574CD-EA14-4CF9-86EB-4539F4F18E7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SimSun">
    <w:altName w:val="新宋体"/>
    <w:panose1 w:val="02010609030101010101"/>
    <w:charset w:val="86"/>
    <w:family w:val="modern"/>
    <w:pitch w:val="default"/>
    <w:sig w:usb0="00000003" w:usb1="288F0000" w:usb2="00000006" w:usb3="00000000" w:csb0="00040001"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ZYaoTi">
    <w:altName w:val="方正姚体"/>
    <w:panose1 w:val="02010601030101010101"/>
    <w:charset w:val="86"/>
    <w:family w:val="auto"/>
    <w:pitch w:val="default"/>
    <w:sig w:usb0="00000003" w:usb1="080E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7F1C2" w14:textId="77777777" w:rsidR="007B19E2" w:rsidRDefault="007B19E2">
    <w:pPr>
      <w:pStyle w:val="af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BD883" w14:textId="77777777" w:rsidR="007B19E2" w:rsidRDefault="007B19E2">
    <w:pPr>
      <w:pStyle w:val="afb"/>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FD3EB" w14:textId="77777777" w:rsidR="007B19E2" w:rsidRDefault="007B19E2">
    <w:pPr>
      <w:pStyle w:val="af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36AD" w14:textId="77777777" w:rsidR="007B19E2" w:rsidRDefault="00E4796D">
    <w:pPr>
      <w:pStyle w:val="afb"/>
      <w:ind w:firstLine="360"/>
      <w:jc w:val="center"/>
    </w:pPr>
    <w:r>
      <w:rPr>
        <w:noProof/>
      </w:rPr>
      <mc:AlternateContent>
        <mc:Choice Requires="wps">
          <w:drawing>
            <wp:anchor distT="0" distB="0" distL="114300" distR="114300" simplePos="0" relativeHeight="251668480" behindDoc="0" locked="0" layoutInCell="1" allowOverlap="1" wp14:anchorId="725A0420" wp14:editId="025D2994">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29158" w14:textId="77777777" w:rsidR="007B19E2" w:rsidRDefault="00E4796D">
                          <w:pPr>
                            <w:pStyle w:val="afb"/>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25A0420" id="_x0000_t202" coordsize="21600,21600" o:spt="202" path="m,l,21600r21600,l21600,xe">
              <v:stroke joinstyle="miter"/>
              <v:path gradientshapeok="t" o:connecttype="rect"/>
            </v:shapetype>
            <v:shape id="文本框 7" o:spid="_x0000_s1028"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6E029158" w14:textId="77777777" w:rsidR="007B19E2" w:rsidRDefault="00E4796D">
                    <w:pPr>
                      <w:pStyle w:val="afb"/>
                      <w:ind w:firstLine="360"/>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4B10CBA3" wp14:editId="5E6100E2">
              <wp:simplePos x="0" y="0"/>
              <wp:positionH relativeFrom="margin">
                <wp:align>center</wp:align>
              </wp:positionH>
              <wp:positionV relativeFrom="paragraph">
                <wp:posOffset>0</wp:posOffset>
              </wp:positionV>
              <wp:extent cx="286385" cy="196850"/>
              <wp:effectExtent l="0" t="0" r="0" b="0"/>
              <wp:wrapNone/>
              <wp:docPr id="3" name="文本框 1032"/>
              <wp:cNvGraphicFramePr/>
              <a:graphic xmlns:a="http://schemas.openxmlformats.org/drawingml/2006/main">
                <a:graphicData uri="http://schemas.microsoft.com/office/word/2010/wordprocessingShape">
                  <wps:wsp>
                    <wps:cNvSpPr txBox="1"/>
                    <wps:spPr>
                      <a:xfrm>
                        <a:off x="0" y="0"/>
                        <a:ext cx="286385" cy="196850"/>
                      </a:xfrm>
                      <a:prstGeom prst="rect">
                        <a:avLst/>
                      </a:prstGeom>
                      <a:noFill/>
                      <a:ln>
                        <a:noFill/>
                      </a:ln>
                      <a:effectLst/>
                    </wps:spPr>
                    <wps:txbx>
                      <w:txbxContent>
                        <w:p w14:paraId="46248838" w14:textId="77777777" w:rsidR="007B19E2" w:rsidRDefault="007B19E2">
                          <w:pPr>
                            <w:pStyle w:val="afb"/>
                            <w:ind w:firstLine="360"/>
                          </w:pPr>
                        </w:p>
                      </w:txbxContent>
                    </wps:txbx>
                    <wps:bodyPr wrap="none" lIns="0" tIns="0" rIns="0" bIns="0" upright="1">
                      <a:spAutoFit/>
                    </wps:bodyPr>
                  </wps:wsp>
                </a:graphicData>
              </a:graphic>
            </wp:anchor>
          </w:drawing>
        </mc:Choice>
        <mc:Fallback>
          <w:pict>
            <v:shape w14:anchorId="4B10CBA3" id="文本框 1032" o:spid="_x0000_s1029" type="#_x0000_t202" style="position:absolute;left:0;text-align:left;margin-left:0;margin-top:0;width:22.55pt;height:15.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" filled="f" stroked="f">
              <v:textbox style="mso-fit-shape-to-text:t" inset="0,0,0,0">
                <w:txbxContent>
                  <w:p w14:paraId="46248838" w14:textId="77777777" w:rsidR="007B19E2" w:rsidRDefault="007B19E2">
                    <w:pPr>
                      <w:pStyle w:val="afb"/>
                      <w:ind w:firstLine="360"/>
                    </w:pP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C0AEC" w14:textId="77777777" w:rsidR="007B19E2" w:rsidRDefault="00E4796D">
    <w:pPr>
      <w:pStyle w:val="afb"/>
      <w:ind w:firstLine="360"/>
      <w:jc w:val="center"/>
    </w:pPr>
    <w:r>
      <w:rPr>
        <w:noProof/>
      </w:rPr>
      <mc:AlternateContent>
        <mc:Choice Requires="wps">
          <w:drawing>
            <wp:anchor distT="0" distB="0" distL="114300" distR="114300" simplePos="0" relativeHeight="251666432" behindDoc="0" locked="0" layoutInCell="1" allowOverlap="1" wp14:anchorId="575E8CAA" wp14:editId="61473836">
              <wp:simplePos x="0" y="0"/>
              <wp:positionH relativeFrom="margin">
                <wp:align>center</wp:align>
              </wp:positionH>
              <wp:positionV relativeFrom="paragraph">
                <wp:posOffset>0</wp:posOffset>
              </wp:positionV>
              <wp:extent cx="1828800" cy="1828800"/>
              <wp:effectExtent l="0" t="0" r="0" b="0"/>
              <wp:wrapNone/>
              <wp:docPr id="6"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A783D5F" w14:textId="77777777" w:rsidR="007B19E2" w:rsidRDefault="00E4796D">
                          <w:pPr>
                            <w:pStyle w:val="afb"/>
                            <w:ind w:firstLine="360"/>
                            <w:jc w:val="center"/>
                          </w:pPr>
                          <w:r>
                            <w:fldChar w:fldCharType="begin"/>
                          </w:r>
                          <w:r>
                            <w:instrText>PAGE   \* MERGEFORMAT</w:instrText>
                          </w:r>
                          <w:r>
                            <w:fldChar w:fldCharType="separate"/>
                          </w:r>
                          <w:r>
                            <w:rPr>
                              <w:lang w:val="zh-CN"/>
                            </w:rPr>
                            <w:t>25</w:t>
                          </w:r>
                          <w:r>
                            <w:rPr>
                              <w:lang w:val="zh-CN"/>
                            </w:rPr>
                            <w:fldChar w:fldCharType="end"/>
                          </w:r>
                        </w:p>
                      </w:txbxContent>
                    </wps:txbx>
                    <wps:bodyPr wrap="none" lIns="0" tIns="0" rIns="0" bIns="0" upright="1">
                      <a:spAutoFit/>
                    </wps:bodyPr>
                  </wps:wsp>
                </a:graphicData>
              </a:graphic>
            </wp:anchor>
          </w:drawing>
        </mc:Choice>
        <mc:Fallback>
          <w:pict>
            <v:shapetype w14:anchorId="575E8CAA" id="_x0000_t202" coordsize="21600,21600" o:spt="202" path="m,l,21600r21600,l21600,xe">
              <v:stroke joinstyle="miter"/>
              <v:path gradientshapeok="t" o:connecttype="rect"/>
            </v:shapetype>
            <v:shape id="_x0000_s1030"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" filled="f" stroked="f">
              <v:textbox style="mso-fit-shape-to-text:t" inset="0,0,0,0">
                <w:txbxContent>
                  <w:p w14:paraId="1A783D5F" w14:textId="77777777" w:rsidR="007B19E2" w:rsidRDefault="00E4796D">
                    <w:pPr>
                      <w:pStyle w:val="afb"/>
                      <w:ind w:firstLine="360"/>
                      <w:jc w:val="center"/>
                    </w:pPr>
                    <w:r>
                      <w:fldChar w:fldCharType="begin"/>
                    </w:r>
                    <w:r>
                      <w:instrText>PAGE   \* MERGEFORMAT</w:instrText>
                    </w:r>
                    <w:r>
                      <w:fldChar w:fldCharType="separate"/>
                    </w:r>
                    <w:r>
                      <w:rPr>
                        <w:lang w:val="zh-CN"/>
                      </w:rPr>
                      <w:t>25</w:t>
                    </w:r>
                    <w:r>
                      <w:rPr>
                        <w:lang w:val="zh-CN"/>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5CD0A" w14:textId="77777777" w:rsidR="007B19E2" w:rsidRDefault="007B19E2">
    <w:pPr>
      <w:pStyle w:val="afb"/>
      <w:framePr w:wrap="around" w:vAnchor="text" w:hAnchor="margin" w:xAlign="center" w:y="1"/>
      <w:ind w:right="360" w:firstLine="360"/>
      <w:rPr>
        <w:rStyle w:val="affd"/>
      </w:rPr>
    </w:pPr>
  </w:p>
  <w:p w14:paraId="74F7EA72" w14:textId="77777777" w:rsidR="007B19E2" w:rsidRDefault="00E4796D">
    <w:pPr>
      <w:pStyle w:val="afb"/>
      <w:ind w:firstLineChars="4400" w:firstLine="7920"/>
    </w:pPr>
    <w:r>
      <w:rPr>
        <w:noProof/>
      </w:rPr>
      <mc:AlternateContent>
        <mc:Choice Requires="wps">
          <w:drawing>
            <wp:anchor distT="0" distB="0" distL="114300" distR="114300" simplePos="0" relativeHeight="251659264" behindDoc="0" locked="0" layoutInCell="1" allowOverlap="1" wp14:anchorId="30E50679" wp14:editId="5D3624ED">
              <wp:simplePos x="0" y="0"/>
              <wp:positionH relativeFrom="margin">
                <wp:align>center</wp:align>
              </wp:positionH>
              <wp:positionV relativeFrom="paragraph">
                <wp:posOffset>0</wp:posOffset>
              </wp:positionV>
              <wp:extent cx="5144135" cy="196850"/>
              <wp:effectExtent l="0" t="0" r="0" b="0"/>
              <wp:wrapNone/>
              <wp:docPr id="1" name="文本框 2050"/>
              <wp:cNvGraphicFramePr/>
              <a:graphic xmlns:a="http://schemas.openxmlformats.org/drawingml/2006/main">
                <a:graphicData uri="http://schemas.microsoft.com/office/word/2010/wordprocessingShape">
                  <wps:wsp>
                    <wps:cNvSpPr txBox="1"/>
                    <wps:spPr>
                      <a:xfrm>
                        <a:off x="0" y="0"/>
                        <a:ext cx="5144135" cy="196850"/>
                      </a:xfrm>
                      <a:prstGeom prst="rect">
                        <a:avLst/>
                      </a:prstGeom>
                      <a:noFill/>
                      <a:ln>
                        <a:noFill/>
                      </a:ln>
                      <a:effectLst/>
                    </wps:spPr>
                    <wps:txbx>
                      <w:txbxContent>
                        <w:p w14:paraId="06872C54" w14:textId="77777777" w:rsidR="007B19E2" w:rsidRDefault="00E4796D">
                          <w:pPr>
                            <w:pStyle w:val="afb"/>
                            <w:ind w:firstLineChars="4400" w:firstLine="7920"/>
                            <w:jc w:val="center"/>
                          </w:pPr>
                          <w:r>
                            <w:fldChar w:fldCharType="begin"/>
                          </w:r>
                          <w:r>
                            <w:instrText xml:space="preserve"> PAGE   \* MERGEFORMAT </w:instrText>
                          </w:r>
                          <w:r>
                            <w:fldChar w:fldCharType="separate"/>
                          </w:r>
                          <w:r>
                            <w:rPr>
                              <w:lang w:val="zh-CN"/>
                            </w:rPr>
                            <w:t>46</w:t>
                          </w:r>
                          <w:r>
                            <w:rPr>
                              <w:lang w:val="zh-CN"/>
                            </w:rPr>
                            <w:fldChar w:fldCharType="end"/>
                          </w:r>
                        </w:p>
                      </w:txbxContent>
                    </wps:txbx>
                    <wps:bodyPr wrap="none" lIns="0" tIns="0" rIns="0" bIns="0" upright="1">
                      <a:spAutoFit/>
                    </wps:bodyPr>
                  </wps:wsp>
                </a:graphicData>
              </a:graphic>
            </wp:anchor>
          </w:drawing>
        </mc:Choice>
        <mc:Fallback>
          <w:pict>
            <v:shapetype w14:anchorId="30E50679" id="_x0000_t202" coordsize="21600,21600" o:spt="202" path="m,l,21600r21600,l21600,xe">
              <v:stroke joinstyle="miter"/>
              <v:path gradientshapeok="t" o:connecttype="rect"/>
            </v:shapetype>
            <v:shape id="文本框 2050" o:spid="_x0000_s1031" type="#_x0000_t202" style="position:absolute;left:0;text-align:left;margin-left:0;margin-top:0;width:405.05pt;height:15.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" filled="f" stroked="f">
              <v:textbox style="mso-fit-shape-to-text:t" inset="0,0,0,0">
                <w:txbxContent>
                  <w:p w14:paraId="06872C54" w14:textId="77777777" w:rsidR="007B19E2" w:rsidRDefault="00E4796D">
                    <w:pPr>
                      <w:pStyle w:val="afb"/>
                      <w:ind w:firstLineChars="4400" w:firstLine="7920"/>
                      <w:jc w:val="center"/>
                    </w:pPr>
                    <w:r>
                      <w:fldChar w:fldCharType="begin"/>
                    </w:r>
                    <w:r>
                      <w:instrText xml:space="preserve"> PAGE   \* MERGEFORMAT </w:instrText>
                    </w:r>
                    <w:r>
                      <w:fldChar w:fldCharType="separate"/>
                    </w:r>
                    <w:r>
                      <w:rPr>
                        <w:lang w:val="zh-CN"/>
                      </w:rPr>
                      <w:t>46</w:t>
                    </w:r>
                    <w:r>
                      <w:rPr>
                        <w:lang w:val="zh-C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B26AA" w14:textId="77777777" w:rsidR="004B5C0C" w:rsidRDefault="004B5C0C">
      <w:pPr>
        <w:ind w:firstLine="420"/>
      </w:pPr>
      <w:r>
        <w:separator/>
      </w:r>
    </w:p>
  </w:footnote>
  <w:footnote w:type="continuationSeparator" w:id="0">
    <w:p w14:paraId="654C8E81" w14:textId="77777777" w:rsidR="004B5C0C" w:rsidRDefault="004B5C0C">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885F6" w14:textId="77777777" w:rsidR="007B19E2" w:rsidRDefault="00000000">
    <w:pPr>
      <w:pStyle w:val="afd"/>
      <w:ind w:firstLine="360"/>
    </w:pPr>
    <w:r>
      <w:pict w14:anchorId="76597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53594" o:spid="_x0000_s1042" type="#_x0000_t136" style="position:absolute;left:0;text-align:left;margin-left:0;margin-top:0;width:525.3pt;height:60.6pt;rotation:315;z-index:-251642880;mso-position-horizontal:center;mso-position-horizontal-relative:margin;mso-position-vertical:center;mso-position-vertical-relative:margin;mso-width-relative:page;mso-height-relative:page" o:allowincell="f" fillcolor="silver" stroked="f">
          <v:fill opacity=".5"/>
          <v:textpath style="font-family:&quot;华文仿宋&quot;;font-size:1pt" fitpath="t" string="嘉兴市千秋工程咨询有限公司"/>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6BB1C" w14:textId="77777777" w:rsidR="007B19E2" w:rsidRDefault="00000000">
    <w:pPr>
      <w:pStyle w:val="afd"/>
      <w:ind w:firstLine="360"/>
    </w:pPr>
    <w:r>
      <w:pict w14:anchorId="266491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53606" o:spid="_x0000_s1054" type="#_x0000_t136" style="position:absolute;left:0;text-align:left;margin-left:0;margin-top:0;width:525.3pt;height:60.6pt;rotation:315;z-index:-251634688;mso-position-horizontal:center;mso-position-horizontal-relative:margin;mso-position-vertical:center;mso-position-vertical-relative:margin;mso-width-relative:page;mso-height-relative:page" o:allowincell="f" fillcolor="silver" stroked="f">
          <v:fill opacity=".5"/>
          <v:textpath style="font-family:&quot;华文仿宋&quot;;font-size:1pt" fitpath="t" string="嘉兴市千秋工程咨询有限公司"/>
          <w10:wrap anchorx="margin" anchory="margin"/>
        </v:shape>
      </w:pict>
    </w:r>
    <w:r>
      <w:pict w14:anchorId="7B36A850">
        <v:shape id="_x0000_s1038" type="#_x0000_t136" style="position:absolute;left:0;text-align:left;margin-left:0;margin-top:0;width:544.05pt;height:41.85pt;rotation:315;z-index:-251645952;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A94FC" w14:textId="77777777" w:rsidR="007B19E2" w:rsidRDefault="00000000">
    <w:pPr>
      <w:pStyle w:val="afd"/>
      <w:pBdr>
        <w:bottom w:val="single" w:sz="6" w:space="0" w:color="auto"/>
      </w:pBdr>
      <w:spacing w:line="240" w:lineRule="exact"/>
      <w:ind w:firstLine="360"/>
      <w:jc w:val="right"/>
      <w:rPr>
        <w:rFonts w:ascii="微软雅黑" w:hAnsi="微软雅黑"/>
      </w:rPr>
    </w:pPr>
    <w:r>
      <w:pict w14:anchorId="7AE403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GSEDS_d46a6755_78bdcfa4_6_1_32" o:spid="_x0000_s1078" type="#_x0000_t136" style="position:absolute;left:0;text-align:left;margin-left:0;margin-top:0;width:587.75pt;height:45.2pt;rotation:315;z-index:251689984;mso-position-horizontal:center;mso-position-horizontal-relative:margin;mso-position-vertical:center;mso-position-vertical-relative:margin;mso-width-relative:page;mso-height-relative:page" fillcolor="gray" stroked="f">
          <v:fill opacity="3932f"/>
          <v:textpath style="font-family:&quot;宋体&quot;;font-size:1pt" trim="t" fitpath="t" string="308160  da hua  2023-07-04"/>
          <o:lock v:ext="edit" aspectratio="t"/>
          <w10:wrap anchorx="margin" anchory="margin"/>
        </v:shape>
      </w:pict>
    </w:r>
    <w:r>
      <w:pict w14:anchorId="187715C8">
        <v:shape id="PowerPlusWaterMarkObject3953607" o:spid="_x0000_s1055" type="#_x0000_t136" style="position:absolute;left:0;text-align:left;margin-left:0;margin-top:0;width:525.3pt;height:60.6pt;rotation:315;z-index:-251633664;mso-position-horizontal:center;mso-position-horizontal-relative:margin;mso-position-vertical:center;mso-position-vertical-relative:margin;mso-width-relative:page;mso-height-relative:page" o:allowincell="f" fillcolor="silver" stroked="f">
          <v:fill opacity=".5"/>
          <v:textpath style="font-family:&quot;华文仿宋&quot;;font-size:1pt" fitpath="t" string="嘉兴市千秋工程咨询有限公司"/>
          <w10:wrap anchorx="margin" anchory="margin"/>
        </v:shape>
      </w:pict>
    </w:r>
    <w:r w:rsidR="00E4796D">
      <w:rPr>
        <w:noProof/>
      </w:rPr>
      <w:drawing>
        <wp:anchor distT="0" distB="0" distL="114300" distR="114300" simplePos="0" relativeHeight="251665408" behindDoc="0" locked="0" layoutInCell="1" allowOverlap="1" wp14:anchorId="2B8B512E" wp14:editId="1AB61C0B">
          <wp:simplePos x="0" y="0"/>
          <wp:positionH relativeFrom="column">
            <wp:posOffset>54610</wp:posOffset>
          </wp:positionH>
          <wp:positionV relativeFrom="paragraph">
            <wp:posOffset>-188595</wp:posOffset>
          </wp:positionV>
          <wp:extent cx="390525" cy="371475"/>
          <wp:effectExtent l="19050" t="0" r="9525" b="0"/>
          <wp:wrapNone/>
          <wp:docPr id="13" name="图片 13"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sidR="00E4796D">
      <w:rPr>
        <w:rFonts w:hint="eastAsia"/>
      </w:rPr>
      <w:t xml:space="preserve"> </w:t>
    </w:r>
    <w:r w:rsidR="00E4796D">
      <w:rPr>
        <w:rFonts w:hint="eastAsia"/>
      </w:rPr>
      <w:t>嘉兴市镇（街道）环境空气质量监测与评价服务项目</w:t>
    </w:r>
    <w:r w:rsidR="00E4796D">
      <w:rPr>
        <w:rFonts w:ascii="微软雅黑" w:hAnsi="微软雅黑" w:hint="eastAsia"/>
      </w:rPr>
      <w:t>.招标文件</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ACA03" w14:textId="77777777" w:rsidR="007B19E2" w:rsidRDefault="00000000">
    <w:pPr>
      <w:pStyle w:val="afd"/>
      <w:ind w:firstLine="360"/>
    </w:pPr>
    <w:r>
      <w:pict w14:anchorId="044463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53605" o:spid="_x0000_s1053" type="#_x0000_t136" style="position:absolute;left:0;text-align:left;margin-left:0;margin-top:0;width:525.3pt;height:60.6pt;rotation:315;z-index:-251635712;mso-position-horizontal:center;mso-position-horizontal-relative:margin;mso-position-vertical:center;mso-position-vertical-relative:margin;mso-width-relative:page;mso-height-relative:page" o:allowincell="f" fillcolor="silver" stroked="f">
          <v:fill opacity=".5"/>
          <v:textpath style="font-family:&quot;华文仿宋&quot;;font-size:1pt" fitpath="t" string="嘉兴市千秋工程咨询有限公司"/>
          <w10:wrap anchorx="margin" anchory="margin"/>
        </v:shape>
      </w:pict>
    </w:r>
    <w:r>
      <w:pict w14:anchorId="4EA5726E">
        <v:shape id="_x0000_s1037" type="#_x0000_t136" style="position:absolute;left:0;text-align:left;margin-left:0;margin-top:0;width:544.05pt;height:41.85pt;rotation:315;z-index:-251646976;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77B3C" w14:textId="77777777" w:rsidR="007B19E2" w:rsidRDefault="00000000">
    <w:pPr>
      <w:pStyle w:val="afd"/>
      <w:ind w:firstLine="360"/>
    </w:pPr>
    <w:r>
      <w:pict w14:anchorId="3C23B8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53609" o:spid="_x0000_s1057" type="#_x0000_t136" style="position:absolute;left:0;text-align:left;margin-left:0;margin-top:0;width:525.3pt;height:60.6pt;rotation:315;z-index:-251631616;mso-position-horizontal:center;mso-position-horizontal-relative:margin;mso-position-vertical:center;mso-position-vertical-relative:margin;mso-width-relative:page;mso-height-relative:page" o:allowincell="f" fillcolor="silver" stroked="f">
          <v:fill opacity=".5"/>
          <v:textpath style="font-family:&quot;华文仿宋&quot;;font-size:1pt" fitpath="t" string="嘉兴市千秋工程咨询有限公司"/>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9863D" w14:textId="77777777" w:rsidR="007B19E2" w:rsidRDefault="00000000">
    <w:pPr>
      <w:pStyle w:val="afd"/>
      <w:pBdr>
        <w:bottom w:val="single" w:sz="6" w:space="0" w:color="auto"/>
      </w:pBdr>
      <w:spacing w:line="240" w:lineRule="exact"/>
      <w:ind w:firstLine="360"/>
      <w:jc w:val="right"/>
    </w:pPr>
    <w:r>
      <w:pict w14:anchorId="417979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GSEDS_d46a6755_78bdcfa4_9_1_33" o:spid="_x0000_s1079" type="#_x0000_t136" style="position:absolute;left:0;text-align:left;margin-left:0;margin-top:0;width:587.75pt;height:45.2pt;rotation:315;z-index:251691008;mso-position-horizontal:center;mso-position-horizontal-relative:margin;mso-position-vertical:center;mso-position-vertical-relative:margin;mso-width-relative:page;mso-height-relative:page" fillcolor="gray" stroked="f">
          <v:fill opacity="3932f"/>
          <v:textpath style="font-family:&quot;宋体&quot;;font-size:1pt" trim="t" fitpath="t" string="308160  da hua  2023-07-04"/>
          <o:lock v:ext="edit" aspectratio="t"/>
          <w10:wrap anchorx="margin" anchory="margin"/>
        </v:shape>
      </w:pict>
    </w:r>
    <w:r>
      <w:pict w14:anchorId="6C256FE3">
        <v:shape id="_x0000_s1059" type="#_x0000_t136" style="position:absolute;left:0;text-align:left;margin-left:-54.85pt;margin-top:324pt;width:525.3pt;height:60.6pt;rotation:315;z-index:-251630592;mso-position-horizontal-relative:margin;mso-position-vertical-relative:margin;mso-width-relative:page;mso-height-relative:page" o:allowincell="f" fillcolor="silver" stroked="f">
          <v:fill opacity=".5"/>
          <v:textpath style="font-family:&quot;华文仿宋&quot;;font-size:1pt" fitpath="t" string="嘉兴市千秋工程咨询有限公司"/>
          <w10:wrap anchorx="margin" anchory="margin"/>
        </v:shape>
      </w:pict>
    </w:r>
    <w:r w:rsidR="00E4796D">
      <w:rPr>
        <w:noProof/>
      </w:rPr>
      <w:drawing>
        <wp:anchor distT="0" distB="0" distL="114300" distR="114300" simplePos="0" relativeHeight="251667456" behindDoc="0" locked="0" layoutInCell="1" allowOverlap="1" wp14:anchorId="73424FF2" wp14:editId="5201FA1D">
          <wp:simplePos x="0" y="0"/>
          <wp:positionH relativeFrom="column">
            <wp:posOffset>54610</wp:posOffset>
          </wp:positionH>
          <wp:positionV relativeFrom="paragraph">
            <wp:posOffset>-188595</wp:posOffset>
          </wp:positionV>
          <wp:extent cx="390525" cy="371475"/>
          <wp:effectExtent l="0" t="0" r="9525" b="9525"/>
          <wp:wrapNone/>
          <wp:docPr id="2" name="图片 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sidR="00E4796D">
      <w:rPr>
        <w:rFonts w:hint="eastAsia"/>
      </w:rPr>
      <w:t xml:space="preserve"> </w:t>
    </w:r>
    <w:r w:rsidR="00E4796D">
      <w:rPr>
        <w:rFonts w:hint="eastAsia"/>
      </w:rPr>
      <w:t>嘉兴市镇（街道）环境空气质量监测与评价服务项目</w:t>
    </w:r>
    <w:r w:rsidR="00E4796D">
      <w:rPr>
        <w:rFonts w:ascii="微软雅黑" w:hAnsi="微软雅黑" w:hint="eastAsia"/>
      </w:rPr>
      <w:t>.招标文件</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A5FD5" w14:textId="77777777" w:rsidR="007B19E2" w:rsidRDefault="00000000">
    <w:pPr>
      <w:pStyle w:val="afd"/>
      <w:ind w:firstLine="360"/>
    </w:pPr>
    <w:r>
      <w:pict w14:anchorId="01337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53608" o:spid="_x0000_s1056" type="#_x0000_t136" style="position:absolute;left:0;text-align:left;margin-left:0;margin-top:0;width:525.3pt;height:60.6pt;rotation:315;z-index:-251632640;mso-position-horizontal:center;mso-position-horizontal-relative:margin;mso-position-vertical:center;mso-position-vertical-relative:margin;mso-width-relative:page;mso-height-relative:page" o:allowincell="f" fillcolor="silver" stroked="f">
          <v:fill opacity=".5"/>
          <v:textpath style="font-family:&quot;华文仿宋&quot;;font-size:1pt" fitpath="t" string="嘉兴市千秋工程咨询有限公司"/>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B94C" w14:textId="77777777" w:rsidR="007B19E2" w:rsidRDefault="00000000">
    <w:pPr>
      <w:pStyle w:val="afd"/>
      <w:pBdr>
        <w:bottom w:val="single" w:sz="6" w:space="0" w:color="auto"/>
      </w:pBdr>
      <w:spacing w:line="240" w:lineRule="exact"/>
      <w:ind w:firstLine="360"/>
      <w:jc w:val="right"/>
      <w:rPr>
        <w:rFonts w:ascii="微软雅黑" w:hAnsi="微软雅黑"/>
      </w:rPr>
    </w:pPr>
    <w:r>
      <w:pict w14:anchorId="60E011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GSEDS_d46a6755_78bdcfa4_1_1_29" o:spid="_x0000_s1075" type="#_x0000_t136" style="position:absolute;left:0;text-align:left;margin-left:0;margin-top:0;width:587.75pt;height:45.2pt;rotation:315;z-index:251686912;mso-position-horizontal:center;mso-position-horizontal-relative:margin;mso-position-vertical:center;mso-position-vertical-relative:margin;mso-width-relative:page;mso-height-relative:page" fillcolor="gray" stroked="f">
          <v:fill opacity="3932f"/>
          <v:textpath style="font-family:&quot;宋体&quot;;font-size:1pt" trim="t" fitpath="t" string="308160  da hua  2023-07-04"/>
          <o:lock v:ext="edit" aspectratio="t"/>
          <w10:wrap anchorx="margin" anchory="margin"/>
        </v:shape>
      </w:pict>
    </w:r>
    <w:r>
      <w:pict w14:anchorId="0F143CA0">
        <v:shape id="PowerPlusWaterMarkObject3953595" o:spid="_x0000_s1043" type="#_x0000_t136" style="position:absolute;left:0;text-align:left;margin-left:0;margin-top:0;width:525.3pt;height:60.6pt;rotation:315;z-index:-251643904;mso-position-horizontal:center;mso-position-horizontal-relative:margin;mso-position-vertical:center;mso-position-vertical-relative:margin;mso-width-relative:page;mso-height-relative:page" o:allowincell="f" fillcolor="silver" stroked="f">
          <v:fill opacity=".5"/>
          <v:textpath style="font-family:&quot;华文仿宋&quot;;font-size:1pt" fitpath="t" string="嘉兴市千秋工程咨询有限公司"/>
          <w10:wrap anchorx="margin" anchory="margin"/>
        </v:shape>
      </w:pict>
    </w:r>
    <w:r w:rsidR="00E4796D">
      <w:rPr>
        <w:noProof/>
      </w:rPr>
      <mc:AlternateContent>
        <mc:Choice Requires="wps">
          <w:drawing>
            <wp:anchor distT="0" distB="0" distL="114300" distR="114300" simplePos="0" relativeHeight="251663360" behindDoc="1" locked="0" layoutInCell="0" allowOverlap="1" wp14:anchorId="166680DF" wp14:editId="756AAE12">
              <wp:simplePos x="0" y="0"/>
              <wp:positionH relativeFrom="margin">
                <wp:posOffset>-662940</wp:posOffset>
              </wp:positionH>
              <wp:positionV relativeFrom="margin">
                <wp:posOffset>4369435</wp:posOffset>
              </wp:positionV>
              <wp:extent cx="6909435" cy="531495"/>
              <wp:effectExtent l="0" t="2273935" r="0" b="2328545"/>
              <wp:wrapNone/>
              <wp:docPr id="5" name="WordArt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9435" cy="531495"/>
                      </a:xfrm>
                      <a:prstGeom prst="rect">
                        <a:avLst/>
                      </a:prstGeom>
                    </wps:spPr>
                    <wps:txbx>
                      <w:txbxContent>
                        <w:p w14:paraId="2D8A1727" w14:textId="77777777" w:rsidR="007B19E2" w:rsidRDefault="00E4796D">
                          <w:pPr>
                            <w:ind w:firstLine="40"/>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嘉兴市千秋工程咨询有限公司</w:t>
                          </w:r>
                        </w:p>
                      </w:txbxContent>
                    </wps:txbx>
                    <wps:bodyPr wrap="square" numCol="1" fromWordArt="1">
                      <a:prstTxWarp prst="textPlain">
                        <a:avLst>
                          <a:gd name="adj" fmla="val 50000"/>
                        </a:avLst>
                      </a:prstTxWarp>
                      <a:spAutoFit/>
                    </wps:bodyPr>
                  </wps:wsp>
                </a:graphicData>
              </a:graphic>
            </wp:anchor>
          </w:drawing>
        </mc:Choice>
        <mc:Fallback>
          <w:pict>
            <v:shapetype w14:anchorId="166680DF" id="_x0000_t202" coordsize="21600,21600" o:spt="202" path="m,l,21600r21600,l21600,xe">
              <v:stroke joinstyle="miter"/>
              <v:path gradientshapeok="t" o:connecttype="rect"/>
            </v:shapetype>
            <v:shape id="WordArt 2050" o:spid="_x0000_s1026" type="#_x0000_t202" style="position:absolute;left:0;text-align:left;margin-left:-52.2pt;margin-top:344.05pt;width:544.05pt;height:41.85pt;rotation:-45;z-index:-25165312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" o:allowincell="f" filled="f" stroked="f">
              <o:lock v:ext="edit" shapetype="t"/>
              <v:textbox style="mso-fit-shape-to-text:t">
                <w:txbxContent>
                  <w:p w14:paraId="2D8A1727" w14:textId="77777777" w:rsidR="007B19E2" w:rsidRDefault="00E4796D">
                    <w:pPr>
                      <w:ind w:firstLine="40"/>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嘉兴市千秋工程咨询有限公司</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3D80" w14:textId="77777777" w:rsidR="007B19E2" w:rsidRDefault="00000000">
    <w:pPr>
      <w:pStyle w:val="afd"/>
      <w:ind w:firstLine="360"/>
    </w:pPr>
    <w:r>
      <w:pict w14:anchorId="18A4D8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53593" o:spid="_x0000_s1041" type="#_x0000_t136" style="position:absolute;left:0;text-align:left;margin-left:0;margin-top:0;width:525.3pt;height:60.6pt;rotation:315;z-index:-251644928;mso-position-horizontal:center;mso-position-horizontal-relative:margin;mso-position-vertical:center;mso-position-vertical-relative:margin;mso-width-relative:page;mso-height-relative:page" o:allowincell="f" fillcolor="silver" stroked="f">
          <v:fill opacity=".5"/>
          <v:textpath style="font-family:&quot;华文仿宋&quot;;font-size:1pt" fitpath="t" string="嘉兴市千秋工程咨询有限公司"/>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143B" w14:textId="77777777" w:rsidR="007B19E2" w:rsidRDefault="00000000">
    <w:pPr>
      <w:pStyle w:val="afd"/>
      <w:ind w:firstLine="360"/>
    </w:pPr>
    <w:r>
      <w:pict w14:anchorId="07064F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53597" o:spid="_x0000_s1045" type="#_x0000_t136" style="position:absolute;left:0;text-align:left;margin-left:0;margin-top:0;width:525.3pt;height:60.6pt;rotation:315;z-index:-251640832;mso-position-horizontal:center;mso-position-horizontal-relative:margin;mso-position-vertical:center;mso-position-vertical-relative:margin;mso-width-relative:page;mso-height-relative:page" o:allowincell="f" fillcolor="silver" stroked="f">
          <v:fill opacity=".5"/>
          <v:textpath style="font-family:&quot;华文仿宋&quot;;font-size:1pt" fitpath="t" string="嘉兴市千秋工程咨询有限公司"/>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8901" w14:textId="77777777" w:rsidR="007B19E2" w:rsidRDefault="00000000">
    <w:pPr>
      <w:pStyle w:val="afd"/>
      <w:pBdr>
        <w:bottom w:val="single" w:sz="6" w:space="0" w:color="auto"/>
      </w:pBdr>
      <w:spacing w:line="240" w:lineRule="exact"/>
      <w:ind w:firstLine="360"/>
      <w:jc w:val="right"/>
      <w:rPr>
        <w:rFonts w:ascii="微软雅黑" w:hAnsi="微软雅黑"/>
      </w:rPr>
    </w:pPr>
    <w:r>
      <w:pict w14:anchorId="1821E5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GSEDS_d46a6755_78bdcfa4_2_1_30" o:spid="_x0000_s1076" type="#_x0000_t136" style="position:absolute;left:0;text-align:left;margin-left:0;margin-top:0;width:587.75pt;height:45.2pt;rotation:315;z-index:251687936;mso-position-horizontal:center;mso-position-horizontal-relative:margin;mso-position-vertical:center;mso-position-vertical-relative:margin;mso-width-relative:page;mso-height-relative:page" fillcolor="gray" stroked="f">
          <v:fill opacity="3932f"/>
          <v:textpath style="font-family:&quot;宋体&quot;;font-size:1pt" trim="t" fitpath="t" string="308160  da hua  2023-07-04"/>
          <o:lock v:ext="edit" aspectratio="t"/>
          <w10:wrap anchorx="margin" anchory="margin"/>
        </v:shape>
      </w:pict>
    </w:r>
    <w:r>
      <w:pict w14:anchorId="677FCE47">
        <v:shape id="PowerPlusWaterMarkObject3953598" o:spid="_x0000_s1046" type="#_x0000_t136" style="position:absolute;left:0;text-align:left;margin-left:0;margin-top:0;width:525.3pt;height:60.6pt;rotation:315;z-index:-251639808;mso-position-horizontal:center;mso-position-horizontal-relative:margin;mso-position-vertical:center;mso-position-vertical-relative:margin;mso-width-relative:page;mso-height-relative:page" o:allowincell="f" fillcolor="silver" stroked="f">
          <v:fill opacity=".5"/>
          <v:textpath style="font-family:&quot;华文仿宋&quot;;font-size:1pt" fitpath="t" string="嘉兴市千秋工程咨询有限公司"/>
          <w10:wrap anchorx="margin" anchory="margin"/>
        </v:shape>
      </w:pict>
    </w:r>
    <w:r w:rsidR="00E4796D">
      <w:rPr>
        <w:noProof/>
      </w:rPr>
      <w:drawing>
        <wp:anchor distT="0" distB="0" distL="114300" distR="114300" simplePos="0" relativeHeight="251660288" behindDoc="0" locked="0" layoutInCell="1" allowOverlap="1" wp14:anchorId="2D1977AD" wp14:editId="4510E151">
          <wp:simplePos x="0" y="0"/>
          <wp:positionH relativeFrom="column">
            <wp:posOffset>54610</wp:posOffset>
          </wp:positionH>
          <wp:positionV relativeFrom="paragraph">
            <wp:posOffset>-188595</wp:posOffset>
          </wp:positionV>
          <wp:extent cx="390525" cy="371475"/>
          <wp:effectExtent l="0" t="0" r="9525" b="9525"/>
          <wp:wrapNone/>
          <wp:docPr id="2133457192" name="图片 213345719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57192" name="图片 213345719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sidR="00E4796D">
      <w:rPr>
        <w:noProof/>
      </w:rPr>
      <mc:AlternateContent>
        <mc:Choice Requires="wps">
          <w:drawing>
            <wp:anchor distT="0" distB="0" distL="114300" distR="114300" simplePos="0" relativeHeight="251664384" behindDoc="1" locked="0" layoutInCell="0" allowOverlap="1" wp14:anchorId="33A0C67B" wp14:editId="39EB1F4C">
              <wp:simplePos x="0" y="0"/>
              <wp:positionH relativeFrom="margin">
                <wp:posOffset>-662940</wp:posOffset>
              </wp:positionH>
              <wp:positionV relativeFrom="margin">
                <wp:posOffset>4369435</wp:posOffset>
              </wp:positionV>
              <wp:extent cx="6909435" cy="531495"/>
              <wp:effectExtent l="0" t="2273935" r="0" b="2328545"/>
              <wp:wrapNone/>
              <wp:docPr id="4" name="WordArt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9435" cy="531495"/>
                      </a:xfrm>
                      <a:prstGeom prst="rect">
                        <a:avLst/>
                      </a:prstGeom>
                    </wps:spPr>
                    <wps:txbx>
                      <w:txbxContent>
                        <w:p w14:paraId="1506DEC4" w14:textId="77777777" w:rsidR="007B19E2" w:rsidRDefault="00E4796D">
                          <w:pPr>
                            <w:ind w:firstLine="40"/>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嘉兴市千秋工程咨询有限公司</w:t>
                          </w:r>
                        </w:p>
                      </w:txbxContent>
                    </wps:txbx>
                    <wps:bodyPr wrap="square" numCol="1" fromWordArt="1">
                      <a:prstTxWarp prst="textPlain">
                        <a:avLst>
                          <a:gd name="adj" fmla="val 50000"/>
                        </a:avLst>
                      </a:prstTxWarp>
                      <a:spAutoFit/>
                    </wps:bodyPr>
                  </wps:wsp>
                </a:graphicData>
              </a:graphic>
            </wp:anchor>
          </w:drawing>
        </mc:Choice>
        <mc:Fallback>
          <w:pict>
            <v:shapetype w14:anchorId="33A0C67B" id="_x0000_t202" coordsize="21600,21600" o:spt="202" path="m,l,21600r21600,l21600,xe">
              <v:stroke joinstyle="miter"/>
              <v:path gradientshapeok="t" o:connecttype="rect"/>
            </v:shapetype>
            <v:shape id="WordArt 2064" o:spid="_x0000_s1027" type="#_x0000_t202" style="position:absolute;left:0;text-align:left;margin-left:-52.2pt;margin-top:344.05pt;width:544.05pt;height:41.85pt;rotation:-45;z-index:-25165209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" o:allowincell="f" filled="f" stroked="f">
              <o:lock v:ext="edit" shapetype="t"/>
              <v:textbox style="mso-fit-shape-to-text:t">
                <w:txbxContent>
                  <w:p w14:paraId="1506DEC4" w14:textId="77777777" w:rsidR="007B19E2" w:rsidRDefault="00E4796D">
                    <w:pPr>
                      <w:ind w:firstLine="40"/>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嘉兴市千秋工程咨询有限公司</w:t>
                    </w:r>
                  </w:p>
                </w:txbxContent>
              </v:textbox>
              <w10:wrap anchorx="margin" anchory="margin"/>
            </v:shape>
          </w:pict>
        </mc:Fallback>
      </mc:AlternateContent>
    </w:r>
    <w:r w:rsidR="00E4796D">
      <w:rPr>
        <w:rFonts w:ascii="微软雅黑" w:hAnsi="微软雅黑" w:cs="Arial" w:hint="eastAsia"/>
        <w:szCs w:val="21"/>
      </w:rPr>
      <w:t xml:space="preserve"> 嘉兴市镇（街道）环境空气质量监测与评价服务项目</w:t>
    </w:r>
    <w:r w:rsidR="00E4796D">
      <w:rPr>
        <w:rFonts w:ascii="微软雅黑" w:hAnsi="微软雅黑" w:hint="eastAsia"/>
      </w:rPr>
      <w:t>.招标文件</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3DCC1" w14:textId="77777777" w:rsidR="007B19E2" w:rsidRDefault="00000000">
    <w:pPr>
      <w:pStyle w:val="afd"/>
      <w:ind w:firstLine="360"/>
    </w:pPr>
    <w:r>
      <w:pict w14:anchorId="0C1C6C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53596" o:spid="_x0000_s1044" type="#_x0000_t136" style="position:absolute;left:0;text-align:left;margin-left:0;margin-top:0;width:525.3pt;height:60.6pt;rotation:315;z-index:-251641856;mso-position-horizontal:center;mso-position-horizontal-relative:margin;mso-position-vertical:center;mso-position-vertical-relative:margin;mso-width-relative:page;mso-height-relative:page" o:allowincell="f" fillcolor="silver" stroked="f">
          <v:fill opacity=".5"/>
          <v:textpath style="font-family:&quot;华文仿宋&quot;;font-size:1pt" fitpath="t" string="嘉兴市千秋工程咨询有限公司"/>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26FFA" w14:textId="77777777" w:rsidR="007B19E2" w:rsidRDefault="00000000">
    <w:pPr>
      <w:pStyle w:val="afd"/>
      <w:ind w:firstLine="360"/>
    </w:pPr>
    <w:r>
      <w:pict w14:anchorId="39790F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53600" o:spid="_x0000_s1048" type="#_x0000_t136" style="position:absolute;left:0;text-align:left;margin-left:0;margin-top:0;width:525.3pt;height:60.6pt;rotation:315;z-index:-251637760;mso-position-horizontal:center;mso-position-horizontal-relative:margin;mso-position-vertical:center;mso-position-vertical-relative:margin;mso-width-relative:page;mso-height-relative:page" o:allowincell="f" fillcolor="silver" stroked="f">
          <v:fill opacity=".5"/>
          <v:textpath style="font-family:&quot;华文仿宋&quot;;font-size:1pt" fitpath="t" string="嘉兴市千秋工程咨询有限公司"/>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EAFFC" w14:textId="77777777" w:rsidR="007B19E2" w:rsidRDefault="00000000">
    <w:pPr>
      <w:pStyle w:val="afd"/>
      <w:pBdr>
        <w:bottom w:val="single" w:sz="6" w:space="0" w:color="auto"/>
      </w:pBdr>
      <w:spacing w:line="240" w:lineRule="exact"/>
      <w:ind w:firstLine="360"/>
      <w:jc w:val="right"/>
      <w:rPr>
        <w:rFonts w:ascii="微软雅黑" w:hAnsi="微软雅黑"/>
      </w:rPr>
    </w:pPr>
    <w:r>
      <w:pict w14:anchorId="7466DD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GSEDS_d46a6755_78bdcfa4_3_1_31" o:spid="_x0000_s1077" type="#_x0000_t136" style="position:absolute;left:0;text-align:left;margin-left:0;margin-top:0;width:587.75pt;height:45.2pt;rotation:315;z-index:251688960;mso-position-horizontal:center;mso-position-horizontal-relative:margin;mso-position-vertical:center;mso-position-vertical-relative:margin;mso-width-relative:page;mso-height-relative:page" fillcolor="gray" stroked="f">
          <v:fill opacity="3932f"/>
          <v:textpath style="font-family:&quot;宋体&quot;;font-size:1pt" trim="t" fitpath="t" string="308160  da hua  2023-07-04"/>
          <o:lock v:ext="edit" aspectratio="t"/>
          <w10:wrap anchorx="margin" anchory="margin"/>
        </v:shape>
      </w:pict>
    </w:r>
    <w:r>
      <w:pict w14:anchorId="2946EFB6">
        <v:shape id="PowerPlusWaterMarkObject3953601" o:spid="_x0000_s1049" type="#_x0000_t136" style="position:absolute;left:0;text-align:left;margin-left:0;margin-top:0;width:525.3pt;height:60.6pt;rotation:315;z-index:-251636736;mso-position-horizontal:center;mso-position-horizontal-relative:margin;mso-position-vertical:center;mso-position-vertical-relative:margin;mso-width-relative:page;mso-height-relative:page" o:allowincell="f" fillcolor="silver" stroked="f">
          <v:fill opacity=".5"/>
          <v:textpath style="font-family:&quot;华文仿宋&quot;;font-size:1pt" fitpath="t" string="嘉兴市千秋工程咨询有限公司"/>
          <w10:wrap anchorx="margin" anchory="margin"/>
        </v:shape>
      </w:pict>
    </w:r>
    <w:r w:rsidR="00E4796D">
      <w:rPr>
        <w:noProof/>
      </w:rPr>
      <w:drawing>
        <wp:anchor distT="0" distB="0" distL="114300" distR="114300" simplePos="0" relativeHeight="251661312" behindDoc="0" locked="0" layoutInCell="1" allowOverlap="1" wp14:anchorId="2166D224" wp14:editId="00986B53">
          <wp:simplePos x="0" y="0"/>
          <wp:positionH relativeFrom="column">
            <wp:posOffset>54610</wp:posOffset>
          </wp:positionH>
          <wp:positionV relativeFrom="paragraph">
            <wp:posOffset>-188595</wp:posOffset>
          </wp:positionV>
          <wp:extent cx="390525" cy="371475"/>
          <wp:effectExtent l="19050" t="0" r="9525" b="0"/>
          <wp:wrapNone/>
          <wp:docPr id="1617110181" name="图片 1617110181"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10181" name="图片 1617110181"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sidR="00E4796D">
      <w:rPr>
        <w:rFonts w:ascii="微软雅黑" w:hAnsi="微软雅黑" w:cs="Arial" w:hint="eastAsia"/>
        <w:szCs w:val="21"/>
      </w:rPr>
      <w:t xml:space="preserve"> 嘉兴市镇（街道）环境空气质量监测与评价服务项目</w:t>
    </w:r>
    <w:r w:rsidR="00E4796D">
      <w:rPr>
        <w:rFonts w:ascii="微软雅黑" w:hAnsi="微软雅黑" w:hint="eastAsia"/>
      </w:rPr>
      <w:t>.招标文件</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54DF" w14:textId="77777777" w:rsidR="007B19E2" w:rsidRDefault="00000000">
    <w:pPr>
      <w:pStyle w:val="afd"/>
      <w:ind w:firstLine="360"/>
    </w:pPr>
    <w:r>
      <w:pict w14:anchorId="4A6BD8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53599" o:spid="_x0000_s1047" type="#_x0000_t136" style="position:absolute;left:0;text-align:left;margin-left:0;margin-top:0;width:525.3pt;height:60.6pt;rotation:315;z-index:-251638784;mso-position-horizontal:center;mso-position-horizontal-relative:margin;mso-position-vertical:center;mso-position-vertical-relative:margin;mso-width-relative:page;mso-height-relative:page" o:allowincell="f" fillcolor="silver" stroked="f">
          <v:fill opacity=".5"/>
          <v:textpath style="font-family:&quot;华文仿宋&quot;;font-size:1pt" fitpath="t" string="嘉兴市千秋工程咨询有限公司"/>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D8772E"/>
    <w:multiLevelType w:val="multilevel"/>
    <w:tmpl w:val="84D8772E"/>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 w15:restartNumberingAfterBreak="0">
    <w:nsid w:val="911540D6"/>
    <w:multiLevelType w:val="multilevel"/>
    <w:tmpl w:val="911540D6"/>
    <w:lvl w:ilvl="0">
      <w:start w:val="1"/>
      <w:numFmt w:val="chineseCounting"/>
      <w:suff w:val="nothing"/>
      <w:lvlText w:val="第%1章 "/>
      <w:lvlJc w:val="left"/>
      <w:pPr>
        <w:ind w:left="0" w:firstLine="402"/>
      </w:pPr>
      <w:rPr>
        <w:rFonts w:hint="eastAsia"/>
      </w:rPr>
    </w:lvl>
    <w:lvl w:ilvl="1">
      <w:start w:val="1"/>
      <w:numFmt w:val="chineseCounting"/>
      <w:suff w:val="nothing"/>
      <w:lvlText w:val="%2、"/>
      <w:lvlJc w:val="left"/>
      <w:pPr>
        <w:ind w:left="0" w:firstLine="402"/>
      </w:pPr>
      <w:rPr>
        <w:rFonts w:hint="eastAsia"/>
      </w:rPr>
    </w:lvl>
    <w:lvl w:ilvl="2">
      <w:start w:val="1"/>
      <w:numFmt w:val="decimal"/>
      <w:suff w:val="nothing"/>
      <w:lvlText w:val="%3．"/>
      <w:lvlJc w:val="left"/>
      <w:pPr>
        <w:ind w:left="0" w:firstLine="402"/>
      </w:pPr>
      <w:rPr>
        <w:rFonts w:hint="eastAsia"/>
      </w:rPr>
    </w:lvl>
    <w:lvl w:ilvl="3">
      <w:start w:val="1"/>
      <w:numFmt w:val="decimal"/>
      <w:suff w:val="nothing"/>
      <w:lvlText w:val="（%4）"/>
      <w:lvlJc w:val="left"/>
      <w:pPr>
        <w:ind w:left="165" w:firstLine="402"/>
      </w:pPr>
      <w:rPr>
        <w:rFonts w:hint="eastAsia"/>
      </w:rPr>
    </w:lvl>
    <w:lvl w:ilvl="4">
      <w:start w:val="1"/>
      <w:numFmt w:val="decimalEnclosedCircleChinese"/>
      <w:suff w:val="nothing"/>
      <w:lvlText w:val="%5 "/>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2" w15:restartNumberingAfterBreak="0">
    <w:nsid w:val="91A8A08E"/>
    <w:multiLevelType w:val="multilevel"/>
    <w:tmpl w:val="91A8A08E"/>
    <w:lvl w:ilvl="0">
      <w:start w:val="1"/>
      <w:numFmt w:val="chineseCounting"/>
      <w:suff w:val="nothing"/>
      <w:lvlText w:val="%1、"/>
      <w:lvlJc w:val="left"/>
      <w:pPr>
        <w:ind w:left="0" w:firstLine="400"/>
      </w:pPr>
      <w:rPr>
        <w:rFonts w:hint="eastAsia"/>
      </w:rPr>
    </w:lvl>
    <w:lvl w:ilvl="1">
      <w:start w:val="1"/>
      <w:numFmt w:val="decimal"/>
      <w:suff w:val="nothing"/>
      <w:lvlText w:val="%2．"/>
      <w:lvlJc w:val="left"/>
      <w:pPr>
        <w:ind w:left="0" w:firstLine="400"/>
      </w:pPr>
      <w:rPr>
        <w:rFonts w:hint="eastAsia"/>
      </w:rPr>
    </w:lvl>
    <w:lvl w:ilvl="2">
      <w:start w:val="1"/>
      <w:numFmt w:val="decimal"/>
      <w:suff w:val="nothing"/>
      <w:lvlText w:val="（%3）"/>
      <w:lvlJc w:val="left"/>
      <w:pPr>
        <w:ind w:left="0" w:firstLine="402"/>
      </w:pPr>
      <w:rPr>
        <w:rFonts w:hint="eastAsia"/>
      </w:rPr>
    </w:lvl>
    <w:lvl w:ilvl="3">
      <w:start w:val="1"/>
      <w:numFmt w:val="decimalEnclosedCircleChinese"/>
      <w:suff w:val="nothing"/>
      <w:lvlText w:val="%4 "/>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low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Roman"/>
      <w:suff w:val="nothing"/>
      <w:lvlText w:val="%8. "/>
      <w:lvlJc w:val="left"/>
      <w:pPr>
        <w:ind w:left="0" w:firstLine="402"/>
      </w:pPr>
      <w:rPr>
        <w:rFonts w:hint="eastAsia"/>
      </w:rPr>
    </w:lvl>
    <w:lvl w:ilvl="8">
      <w:start w:val="1"/>
      <w:numFmt w:val="lowerRoman"/>
      <w:suff w:val="nothing"/>
      <w:lvlText w:val="%9）"/>
      <w:lvlJc w:val="left"/>
      <w:pPr>
        <w:ind w:left="0" w:firstLine="402"/>
      </w:pPr>
      <w:rPr>
        <w:rFonts w:hint="eastAsia"/>
      </w:rPr>
    </w:lvl>
  </w:abstractNum>
  <w:abstractNum w:abstractNumId="3" w15:restartNumberingAfterBreak="0">
    <w:nsid w:val="9252C489"/>
    <w:multiLevelType w:val="singleLevel"/>
    <w:tmpl w:val="9252C489"/>
    <w:lvl w:ilvl="0">
      <w:start w:val="1"/>
      <w:numFmt w:val="chineseCounting"/>
      <w:suff w:val="nothing"/>
      <w:lvlText w:val="（%1）"/>
      <w:lvlJc w:val="left"/>
      <w:pPr>
        <w:ind w:left="0" w:firstLine="420"/>
      </w:pPr>
      <w:rPr>
        <w:rFonts w:hint="eastAsia"/>
      </w:rPr>
    </w:lvl>
  </w:abstractNum>
  <w:abstractNum w:abstractNumId="4" w15:restartNumberingAfterBreak="0">
    <w:nsid w:val="92A091FE"/>
    <w:multiLevelType w:val="singleLevel"/>
    <w:tmpl w:val="92A091FE"/>
    <w:lvl w:ilvl="0">
      <w:start w:val="1"/>
      <w:numFmt w:val="decimal"/>
      <w:lvlText w:val="%1."/>
      <w:lvlJc w:val="left"/>
      <w:pPr>
        <w:ind w:left="425" w:hanging="425"/>
      </w:pPr>
      <w:rPr>
        <w:rFonts w:hint="default"/>
      </w:rPr>
    </w:lvl>
  </w:abstractNum>
  <w:abstractNum w:abstractNumId="5" w15:restartNumberingAfterBreak="0">
    <w:nsid w:val="9F71C4F3"/>
    <w:multiLevelType w:val="multilevel"/>
    <w:tmpl w:val="9F71C4F3"/>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6" w15:restartNumberingAfterBreak="0">
    <w:nsid w:val="A6CF1BFD"/>
    <w:multiLevelType w:val="singleLevel"/>
    <w:tmpl w:val="A6CF1BFD"/>
    <w:lvl w:ilvl="0">
      <w:start w:val="1"/>
      <w:numFmt w:val="chineseCounting"/>
      <w:suff w:val="nothing"/>
      <w:lvlText w:val="（%1）"/>
      <w:lvlJc w:val="left"/>
      <w:pPr>
        <w:ind w:left="0" w:firstLine="420"/>
      </w:pPr>
      <w:rPr>
        <w:rFonts w:hint="eastAsia"/>
      </w:rPr>
    </w:lvl>
  </w:abstractNum>
  <w:abstractNum w:abstractNumId="7" w15:restartNumberingAfterBreak="0">
    <w:nsid w:val="A8F051F6"/>
    <w:multiLevelType w:val="multilevel"/>
    <w:tmpl w:val="A8F051F6"/>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8" w15:restartNumberingAfterBreak="0">
    <w:nsid w:val="AC67E80D"/>
    <w:multiLevelType w:val="singleLevel"/>
    <w:tmpl w:val="AC67E80D"/>
    <w:lvl w:ilvl="0">
      <w:start w:val="1"/>
      <w:numFmt w:val="chineseCounting"/>
      <w:suff w:val="nothing"/>
      <w:lvlText w:val="（%1）"/>
      <w:lvlJc w:val="left"/>
      <w:pPr>
        <w:ind w:left="0" w:firstLine="420"/>
      </w:pPr>
      <w:rPr>
        <w:rFonts w:hint="eastAsia"/>
      </w:rPr>
    </w:lvl>
  </w:abstractNum>
  <w:abstractNum w:abstractNumId="9" w15:restartNumberingAfterBreak="0">
    <w:nsid w:val="B26A1559"/>
    <w:multiLevelType w:val="singleLevel"/>
    <w:tmpl w:val="B26A1559"/>
    <w:lvl w:ilvl="0">
      <w:start w:val="1"/>
      <w:numFmt w:val="decimal"/>
      <w:lvlText w:val="(%1)"/>
      <w:lvlJc w:val="left"/>
      <w:pPr>
        <w:ind w:left="425" w:hanging="425"/>
      </w:pPr>
      <w:rPr>
        <w:rFonts w:hint="default"/>
      </w:rPr>
    </w:lvl>
  </w:abstractNum>
  <w:abstractNum w:abstractNumId="10" w15:restartNumberingAfterBreak="0">
    <w:nsid w:val="B287B74D"/>
    <w:multiLevelType w:val="multilevel"/>
    <w:tmpl w:val="B287B74D"/>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1" w15:restartNumberingAfterBreak="0">
    <w:nsid w:val="B9A3F77B"/>
    <w:multiLevelType w:val="singleLevel"/>
    <w:tmpl w:val="B9A3F77B"/>
    <w:lvl w:ilvl="0">
      <w:start w:val="1"/>
      <w:numFmt w:val="decimal"/>
      <w:lvlText w:val="%1."/>
      <w:lvlJc w:val="left"/>
      <w:pPr>
        <w:ind w:left="425" w:hanging="425"/>
      </w:pPr>
      <w:rPr>
        <w:rFonts w:hint="default"/>
      </w:rPr>
    </w:lvl>
  </w:abstractNum>
  <w:abstractNum w:abstractNumId="12" w15:restartNumberingAfterBreak="0">
    <w:nsid w:val="BFC39A3F"/>
    <w:multiLevelType w:val="singleLevel"/>
    <w:tmpl w:val="BFC39A3F"/>
    <w:lvl w:ilvl="0">
      <w:start w:val="1"/>
      <w:numFmt w:val="decimal"/>
      <w:lvlText w:val="%1."/>
      <w:lvlJc w:val="left"/>
      <w:pPr>
        <w:ind w:left="425" w:hanging="425"/>
      </w:pPr>
      <w:rPr>
        <w:rFonts w:hint="default"/>
      </w:rPr>
    </w:lvl>
  </w:abstractNum>
  <w:abstractNum w:abstractNumId="13" w15:restartNumberingAfterBreak="0">
    <w:nsid w:val="C2269725"/>
    <w:multiLevelType w:val="singleLevel"/>
    <w:tmpl w:val="C2269725"/>
    <w:lvl w:ilvl="0">
      <w:start w:val="1"/>
      <w:numFmt w:val="chineseCounting"/>
      <w:suff w:val="nothing"/>
      <w:lvlText w:val="（%1）"/>
      <w:lvlJc w:val="left"/>
      <w:pPr>
        <w:ind w:left="0" w:firstLine="420"/>
      </w:pPr>
      <w:rPr>
        <w:rFonts w:hint="eastAsia"/>
      </w:rPr>
    </w:lvl>
  </w:abstractNum>
  <w:abstractNum w:abstractNumId="14" w15:restartNumberingAfterBreak="0">
    <w:nsid w:val="C23E660D"/>
    <w:multiLevelType w:val="multilevel"/>
    <w:tmpl w:val="C23E660D"/>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5" w15:restartNumberingAfterBreak="0">
    <w:nsid w:val="C68E6BC2"/>
    <w:multiLevelType w:val="singleLevel"/>
    <w:tmpl w:val="C68E6BC2"/>
    <w:lvl w:ilvl="0">
      <w:start w:val="1"/>
      <w:numFmt w:val="chineseCounting"/>
      <w:suff w:val="nothing"/>
      <w:lvlText w:val="（%1）"/>
      <w:lvlJc w:val="left"/>
      <w:pPr>
        <w:ind w:left="0" w:firstLine="420"/>
      </w:pPr>
      <w:rPr>
        <w:rFonts w:hint="eastAsia"/>
      </w:rPr>
    </w:lvl>
  </w:abstractNum>
  <w:abstractNum w:abstractNumId="16" w15:restartNumberingAfterBreak="0">
    <w:nsid w:val="C7DDD869"/>
    <w:multiLevelType w:val="singleLevel"/>
    <w:tmpl w:val="C7DDD869"/>
    <w:lvl w:ilvl="0">
      <w:start w:val="1"/>
      <w:numFmt w:val="decimal"/>
      <w:lvlText w:val="%1."/>
      <w:lvlJc w:val="left"/>
      <w:pPr>
        <w:ind w:left="425" w:hanging="425"/>
      </w:pPr>
      <w:rPr>
        <w:rFonts w:hint="default"/>
      </w:rPr>
    </w:lvl>
  </w:abstractNum>
  <w:abstractNum w:abstractNumId="17" w15:restartNumberingAfterBreak="0">
    <w:nsid w:val="D7037E7A"/>
    <w:multiLevelType w:val="singleLevel"/>
    <w:tmpl w:val="D7037E7A"/>
    <w:lvl w:ilvl="0">
      <w:start w:val="1"/>
      <w:numFmt w:val="decimal"/>
      <w:lvlText w:val="(%1)"/>
      <w:lvlJc w:val="left"/>
      <w:pPr>
        <w:ind w:left="425" w:hanging="425"/>
      </w:pPr>
      <w:rPr>
        <w:rFonts w:hint="default"/>
      </w:rPr>
    </w:lvl>
  </w:abstractNum>
  <w:abstractNum w:abstractNumId="18" w15:restartNumberingAfterBreak="0">
    <w:nsid w:val="E53160CE"/>
    <w:multiLevelType w:val="multilevel"/>
    <w:tmpl w:val="E53160CE"/>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9" w15:restartNumberingAfterBreak="0">
    <w:nsid w:val="E7C6D715"/>
    <w:multiLevelType w:val="singleLevel"/>
    <w:tmpl w:val="E7C6D715"/>
    <w:lvl w:ilvl="0">
      <w:start w:val="1"/>
      <w:numFmt w:val="chineseCounting"/>
      <w:suff w:val="nothing"/>
      <w:lvlText w:val="%1、"/>
      <w:lvlJc w:val="left"/>
      <w:pPr>
        <w:ind w:left="0" w:firstLine="420"/>
      </w:pPr>
      <w:rPr>
        <w:rFonts w:hint="eastAsia"/>
      </w:rPr>
    </w:lvl>
  </w:abstractNum>
  <w:abstractNum w:abstractNumId="20" w15:restartNumberingAfterBreak="0">
    <w:nsid w:val="EA0A0D4D"/>
    <w:multiLevelType w:val="multilevel"/>
    <w:tmpl w:val="EA0A0D4D"/>
    <w:lvl w:ilvl="0">
      <w:start w:val="1"/>
      <w:numFmt w:val="decimal"/>
      <w:lvlText w:val="%1."/>
      <w:lvlJc w:val="left"/>
      <w:pPr>
        <w:ind w:left="0" w:firstLine="400"/>
      </w:pPr>
      <w:rPr>
        <w:rFonts w:hint="eastAsia"/>
      </w:rPr>
    </w:lvl>
    <w:lvl w:ilvl="1">
      <w:start w:val="1"/>
      <w:numFmt w:val="decimal"/>
      <w:suff w:val="nothing"/>
      <w:lvlText w:val="%2．"/>
      <w:lvlJc w:val="left"/>
      <w:pPr>
        <w:ind w:left="0" w:firstLine="400"/>
      </w:pPr>
      <w:rPr>
        <w:rFonts w:hint="eastAsia"/>
      </w:rPr>
    </w:lvl>
    <w:lvl w:ilvl="2">
      <w:start w:val="1"/>
      <w:numFmt w:val="decimal"/>
      <w:suff w:val="nothing"/>
      <w:lvlText w:val="（%3）"/>
      <w:lvlJc w:val="left"/>
      <w:pPr>
        <w:ind w:left="0" w:firstLine="402"/>
      </w:pPr>
      <w:rPr>
        <w:rFonts w:hint="eastAsia"/>
      </w:rPr>
    </w:lvl>
    <w:lvl w:ilvl="3">
      <w:start w:val="1"/>
      <w:numFmt w:val="decimalEnclosedCircleChinese"/>
      <w:suff w:val="nothing"/>
      <w:lvlText w:val="%4 "/>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low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Roman"/>
      <w:suff w:val="nothing"/>
      <w:lvlText w:val="%8. "/>
      <w:lvlJc w:val="left"/>
      <w:pPr>
        <w:ind w:left="0" w:firstLine="402"/>
      </w:pPr>
      <w:rPr>
        <w:rFonts w:hint="eastAsia"/>
      </w:rPr>
    </w:lvl>
    <w:lvl w:ilvl="8">
      <w:start w:val="1"/>
      <w:numFmt w:val="lowerRoman"/>
      <w:suff w:val="nothing"/>
      <w:lvlText w:val="%9）"/>
      <w:lvlJc w:val="left"/>
      <w:pPr>
        <w:ind w:left="0" w:firstLine="402"/>
      </w:pPr>
      <w:rPr>
        <w:rFonts w:hint="eastAsia"/>
      </w:rPr>
    </w:lvl>
  </w:abstractNum>
  <w:abstractNum w:abstractNumId="21" w15:restartNumberingAfterBreak="0">
    <w:nsid w:val="F3525299"/>
    <w:multiLevelType w:val="singleLevel"/>
    <w:tmpl w:val="F3525299"/>
    <w:lvl w:ilvl="0">
      <w:start w:val="1"/>
      <w:numFmt w:val="decimal"/>
      <w:lvlText w:val="(%1)"/>
      <w:lvlJc w:val="left"/>
      <w:pPr>
        <w:ind w:left="425" w:hanging="425"/>
      </w:pPr>
      <w:rPr>
        <w:rFonts w:hint="default"/>
      </w:rPr>
    </w:lvl>
  </w:abstractNum>
  <w:abstractNum w:abstractNumId="22" w15:restartNumberingAfterBreak="0">
    <w:nsid w:val="FACBA2CB"/>
    <w:multiLevelType w:val="multilevel"/>
    <w:tmpl w:val="FACBA2CB"/>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3" w15:restartNumberingAfterBreak="0">
    <w:nsid w:val="FFFFFF7E"/>
    <w:multiLevelType w:val="singleLevel"/>
    <w:tmpl w:val="FFFFFF7E"/>
    <w:lvl w:ilvl="0">
      <w:start w:val="1"/>
      <w:numFmt w:val="decimal"/>
      <w:pStyle w:val="3"/>
      <w:lvlText w:val="%1."/>
      <w:lvlJc w:val="left"/>
      <w:pPr>
        <w:tabs>
          <w:tab w:val="left" w:pos="1200"/>
        </w:tabs>
        <w:ind w:left="1200" w:hanging="360"/>
      </w:pPr>
    </w:lvl>
  </w:abstractNum>
  <w:abstractNum w:abstractNumId="24" w15:restartNumberingAfterBreak="0">
    <w:nsid w:val="082B0035"/>
    <w:multiLevelType w:val="multilevel"/>
    <w:tmpl w:val="082B0035"/>
    <w:lvl w:ilvl="0">
      <w:start w:val="1"/>
      <w:numFmt w:val="decimal"/>
      <w:lvlText w:val="%1."/>
      <w:lvlJc w:val="left"/>
      <w:pPr>
        <w:ind w:left="0" w:firstLine="400"/>
      </w:pPr>
      <w:rPr>
        <w:rFonts w:hint="eastAsia"/>
      </w:rPr>
    </w:lvl>
    <w:lvl w:ilvl="1">
      <w:start w:val="1"/>
      <w:numFmt w:val="decimal"/>
      <w:suff w:val="nothing"/>
      <w:lvlText w:val="%2．"/>
      <w:lvlJc w:val="left"/>
      <w:pPr>
        <w:ind w:left="0" w:firstLine="400"/>
      </w:pPr>
      <w:rPr>
        <w:rFonts w:hint="eastAsia"/>
      </w:rPr>
    </w:lvl>
    <w:lvl w:ilvl="2">
      <w:start w:val="1"/>
      <w:numFmt w:val="decimal"/>
      <w:suff w:val="nothing"/>
      <w:lvlText w:val="（%3）"/>
      <w:lvlJc w:val="left"/>
      <w:pPr>
        <w:ind w:left="0" w:firstLine="402"/>
      </w:pPr>
      <w:rPr>
        <w:rFonts w:hint="eastAsia"/>
      </w:rPr>
    </w:lvl>
    <w:lvl w:ilvl="3">
      <w:start w:val="1"/>
      <w:numFmt w:val="decimalEnclosedCircleChinese"/>
      <w:suff w:val="nothing"/>
      <w:lvlText w:val="%4 "/>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low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Roman"/>
      <w:suff w:val="nothing"/>
      <w:lvlText w:val="%8. "/>
      <w:lvlJc w:val="left"/>
      <w:pPr>
        <w:ind w:left="0" w:firstLine="402"/>
      </w:pPr>
      <w:rPr>
        <w:rFonts w:hint="eastAsia"/>
      </w:rPr>
    </w:lvl>
    <w:lvl w:ilvl="8">
      <w:start w:val="1"/>
      <w:numFmt w:val="lowerRoman"/>
      <w:suff w:val="nothing"/>
      <w:lvlText w:val="%9）"/>
      <w:lvlJc w:val="left"/>
      <w:pPr>
        <w:ind w:left="0" w:firstLine="402"/>
      </w:pPr>
      <w:rPr>
        <w:rFonts w:hint="eastAsia"/>
      </w:rPr>
    </w:lvl>
  </w:abstractNum>
  <w:abstractNum w:abstractNumId="25" w15:restartNumberingAfterBreak="0">
    <w:nsid w:val="0C5F47BC"/>
    <w:multiLevelType w:val="multilevel"/>
    <w:tmpl w:val="C23E660D"/>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6" w15:restartNumberingAfterBreak="0">
    <w:nsid w:val="0E32F614"/>
    <w:multiLevelType w:val="singleLevel"/>
    <w:tmpl w:val="0E32F614"/>
    <w:lvl w:ilvl="0">
      <w:start w:val="1"/>
      <w:numFmt w:val="decimal"/>
      <w:lvlText w:val="%1."/>
      <w:lvlJc w:val="left"/>
      <w:pPr>
        <w:ind w:left="425" w:hanging="425"/>
      </w:pPr>
      <w:rPr>
        <w:rFonts w:hint="default"/>
      </w:rPr>
    </w:lvl>
  </w:abstractNum>
  <w:abstractNum w:abstractNumId="27" w15:restartNumberingAfterBreak="0">
    <w:nsid w:val="0F392578"/>
    <w:multiLevelType w:val="singleLevel"/>
    <w:tmpl w:val="0F392578"/>
    <w:lvl w:ilvl="0">
      <w:start w:val="1"/>
      <w:numFmt w:val="decimal"/>
      <w:lvlText w:val="%1."/>
      <w:lvlJc w:val="left"/>
      <w:pPr>
        <w:ind w:left="425" w:hanging="425"/>
      </w:pPr>
      <w:rPr>
        <w:rFonts w:hint="default"/>
      </w:rPr>
    </w:lvl>
  </w:abstractNum>
  <w:abstractNum w:abstractNumId="28" w15:restartNumberingAfterBreak="0">
    <w:nsid w:val="0F8F9CC7"/>
    <w:multiLevelType w:val="singleLevel"/>
    <w:tmpl w:val="0F8F9CC7"/>
    <w:lvl w:ilvl="0">
      <w:start w:val="2"/>
      <w:numFmt w:val="chineseCounting"/>
      <w:suff w:val="nothing"/>
      <w:lvlText w:val="（%1）"/>
      <w:lvlJc w:val="left"/>
      <w:rPr>
        <w:rFonts w:hint="eastAsia"/>
      </w:rPr>
    </w:lvl>
  </w:abstractNum>
  <w:abstractNum w:abstractNumId="29" w15:restartNumberingAfterBreak="0">
    <w:nsid w:val="10BF7315"/>
    <w:multiLevelType w:val="multilevel"/>
    <w:tmpl w:val="10BF7315"/>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0" w15:restartNumberingAfterBreak="0">
    <w:nsid w:val="1915F9AD"/>
    <w:multiLevelType w:val="multilevel"/>
    <w:tmpl w:val="1915F9AD"/>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1" w15:restartNumberingAfterBreak="0">
    <w:nsid w:val="1EB9550A"/>
    <w:multiLevelType w:val="multilevel"/>
    <w:tmpl w:val="1EB9550A"/>
    <w:lvl w:ilvl="0">
      <w:start w:val="1"/>
      <w:numFmt w:val="decimal"/>
      <w:lvlText w:val="(%1)"/>
      <w:lvlJc w:val="left"/>
      <w:pPr>
        <w:ind w:left="920" w:hanging="440"/>
      </w:pPr>
      <w:rPr>
        <w:rFonts w:hint="default"/>
      </w:rPr>
    </w:lvl>
    <w:lvl w:ilvl="1">
      <w:start w:val="1"/>
      <w:numFmt w:val="lowerLetter"/>
      <w:lvlText w:val="%2)"/>
      <w:lvlJc w:val="left"/>
      <w:pPr>
        <w:ind w:left="1360" w:hanging="440"/>
      </w:pPr>
    </w:lvl>
    <w:lvl w:ilvl="2">
      <w:start w:val="1"/>
      <w:numFmt w:val="decimal"/>
      <w:lvlText w:val="(%3)"/>
      <w:lvlJc w:val="left"/>
      <w:pPr>
        <w:ind w:left="1800" w:hanging="440"/>
      </w:pPr>
      <w:rPr>
        <w:rFonts w:hint="default"/>
      </w:r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32" w15:restartNumberingAfterBreak="0">
    <w:nsid w:val="1F0539A6"/>
    <w:multiLevelType w:val="multilevel"/>
    <w:tmpl w:val="1F0539A6"/>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decimal"/>
      <w:lvlText w:val="(%3)"/>
      <w:lvlJc w:val="left"/>
      <w:pPr>
        <w:ind w:left="920" w:hanging="440"/>
      </w:pPr>
      <w:rPr>
        <w:rFonts w:hint="default"/>
      </w:r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3" w15:restartNumberingAfterBreak="0">
    <w:nsid w:val="264EBA19"/>
    <w:multiLevelType w:val="singleLevel"/>
    <w:tmpl w:val="264EBA19"/>
    <w:lvl w:ilvl="0">
      <w:start w:val="1"/>
      <w:numFmt w:val="decimal"/>
      <w:suff w:val="nothing"/>
      <w:lvlText w:val="%1、"/>
      <w:lvlJc w:val="left"/>
    </w:lvl>
  </w:abstractNum>
  <w:abstractNum w:abstractNumId="34" w15:restartNumberingAfterBreak="0">
    <w:nsid w:val="26DEFFA8"/>
    <w:multiLevelType w:val="multilevel"/>
    <w:tmpl w:val="26DEFFA8"/>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5" w15:restartNumberingAfterBreak="0">
    <w:nsid w:val="27E11D42"/>
    <w:multiLevelType w:val="multilevel"/>
    <w:tmpl w:val="27E11D42"/>
    <w:lvl w:ilvl="0">
      <w:start w:val="1"/>
      <w:numFmt w:val="decimal"/>
      <w:lvlText w:val="%1."/>
      <w:lvlJc w:val="left"/>
      <w:pPr>
        <w:ind w:left="910" w:hanging="440"/>
      </w:pPr>
      <w:rPr>
        <w:rFonts w:hint="eastAsia"/>
      </w:rPr>
    </w:lvl>
    <w:lvl w:ilvl="1">
      <w:start w:val="2"/>
      <w:numFmt w:val="decimal"/>
      <w:isLgl/>
      <w:lvlText w:val="%1.%2"/>
      <w:lvlJc w:val="left"/>
      <w:pPr>
        <w:ind w:left="1075" w:hanging="60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5" w:hanging="720"/>
      </w:pPr>
      <w:rPr>
        <w:rFonts w:hint="default"/>
      </w:rPr>
    </w:lvl>
    <w:lvl w:ilvl="4">
      <w:start w:val="1"/>
      <w:numFmt w:val="decimal"/>
      <w:isLgl/>
      <w:lvlText w:val="%1.%2.%3.%4.%5"/>
      <w:lvlJc w:val="left"/>
      <w:pPr>
        <w:ind w:left="1570" w:hanging="1080"/>
      </w:pPr>
      <w:rPr>
        <w:rFonts w:hint="default"/>
      </w:rPr>
    </w:lvl>
    <w:lvl w:ilvl="5">
      <w:start w:val="1"/>
      <w:numFmt w:val="decimal"/>
      <w:isLgl/>
      <w:lvlText w:val="%1.%2.%3.%4.%5.%6"/>
      <w:lvlJc w:val="left"/>
      <w:pPr>
        <w:ind w:left="1575" w:hanging="1080"/>
      </w:pPr>
      <w:rPr>
        <w:rFonts w:hint="default"/>
      </w:rPr>
    </w:lvl>
    <w:lvl w:ilvl="6">
      <w:start w:val="1"/>
      <w:numFmt w:val="decimal"/>
      <w:isLgl/>
      <w:lvlText w:val="%1.%2.%3.%4.%5.%6.%7"/>
      <w:lvlJc w:val="left"/>
      <w:pPr>
        <w:ind w:left="1940" w:hanging="1440"/>
      </w:pPr>
      <w:rPr>
        <w:rFonts w:hint="default"/>
      </w:rPr>
    </w:lvl>
    <w:lvl w:ilvl="7">
      <w:start w:val="1"/>
      <w:numFmt w:val="decimal"/>
      <w:isLgl/>
      <w:lvlText w:val="%1.%2.%3.%4.%5.%6.%7.%8"/>
      <w:lvlJc w:val="left"/>
      <w:pPr>
        <w:ind w:left="1945" w:hanging="1440"/>
      </w:pPr>
      <w:rPr>
        <w:rFonts w:hint="default"/>
      </w:rPr>
    </w:lvl>
    <w:lvl w:ilvl="8">
      <w:start w:val="1"/>
      <w:numFmt w:val="decimal"/>
      <w:isLgl/>
      <w:lvlText w:val="%1.%2.%3.%4.%5.%6.%7.%8.%9"/>
      <w:lvlJc w:val="left"/>
      <w:pPr>
        <w:ind w:left="2310" w:hanging="1800"/>
      </w:pPr>
      <w:rPr>
        <w:rFonts w:hint="default"/>
      </w:rPr>
    </w:lvl>
  </w:abstractNum>
  <w:abstractNum w:abstractNumId="36" w15:restartNumberingAfterBreak="0">
    <w:nsid w:val="2B547C7A"/>
    <w:multiLevelType w:val="multilevel"/>
    <w:tmpl w:val="2B547C7A"/>
    <w:lvl w:ilvl="0">
      <w:start w:val="1"/>
      <w:numFmt w:val="decimal"/>
      <w:lvlText w:val="(%1)"/>
      <w:lvlJc w:val="left"/>
      <w:pPr>
        <w:ind w:left="920" w:hanging="44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37" w15:restartNumberingAfterBreak="0">
    <w:nsid w:val="2C3A9404"/>
    <w:multiLevelType w:val="singleLevel"/>
    <w:tmpl w:val="2C3A9404"/>
    <w:lvl w:ilvl="0">
      <w:start w:val="1"/>
      <w:numFmt w:val="decimal"/>
      <w:lvlText w:val="(%1)"/>
      <w:lvlJc w:val="left"/>
      <w:pPr>
        <w:ind w:left="425" w:hanging="425"/>
      </w:pPr>
      <w:rPr>
        <w:rFonts w:hint="default"/>
      </w:rPr>
    </w:lvl>
  </w:abstractNum>
  <w:abstractNum w:abstractNumId="38" w15:restartNumberingAfterBreak="0">
    <w:nsid w:val="2F48075F"/>
    <w:multiLevelType w:val="singleLevel"/>
    <w:tmpl w:val="2F48075F"/>
    <w:lvl w:ilvl="0">
      <w:start w:val="1"/>
      <w:numFmt w:val="decimal"/>
      <w:lvlText w:val="(%1)"/>
      <w:lvlJc w:val="left"/>
      <w:pPr>
        <w:ind w:left="425" w:hanging="425"/>
      </w:pPr>
      <w:rPr>
        <w:rFonts w:hint="default"/>
      </w:rPr>
    </w:lvl>
  </w:abstractNum>
  <w:abstractNum w:abstractNumId="39" w15:restartNumberingAfterBreak="0">
    <w:nsid w:val="2F8411B7"/>
    <w:multiLevelType w:val="singleLevel"/>
    <w:tmpl w:val="2F8411B7"/>
    <w:lvl w:ilvl="0">
      <w:start w:val="1"/>
      <w:numFmt w:val="decimal"/>
      <w:lvlText w:val="(%1)"/>
      <w:lvlJc w:val="left"/>
      <w:pPr>
        <w:ind w:left="425" w:hanging="425"/>
      </w:pPr>
      <w:rPr>
        <w:rFonts w:hint="default"/>
      </w:rPr>
    </w:lvl>
  </w:abstractNum>
  <w:abstractNum w:abstractNumId="40" w15:restartNumberingAfterBreak="0">
    <w:nsid w:val="317C1E0D"/>
    <w:multiLevelType w:val="multilevel"/>
    <w:tmpl w:val="317C1E0D"/>
    <w:lvl w:ilvl="0">
      <w:start w:val="1"/>
      <w:numFmt w:val="decimal"/>
      <w:lvlText w:val="(%1)"/>
      <w:lvlJc w:val="left"/>
      <w:pPr>
        <w:ind w:left="920" w:hanging="44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41" w15:restartNumberingAfterBreak="0">
    <w:nsid w:val="373DA196"/>
    <w:multiLevelType w:val="singleLevel"/>
    <w:tmpl w:val="373DA196"/>
    <w:lvl w:ilvl="0">
      <w:start w:val="1"/>
      <w:numFmt w:val="decimal"/>
      <w:suff w:val="nothing"/>
      <w:lvlText w:val="%1、"/>
      <w:lvlJc w:val="left"/>
    </w:lvl>
  </w:abstractNum>
  <w:abstractNum w:abstractNumId="42" w15:restartNumberingAfterBreak="0">
    <w:nsid w:val="37BA20E1"/>
    <w:multiLevelType w:val="singleLevel"/>
    <w:tmpl w:val="37BA20E1"/>
    <w:lvl w:ilvl="0">
      <w:start w:val="1"/>
      <w:numFmt w:val="decimal"/>
      <w:lvlText w:val="%1."/>
      <w:lvlJc w:val="left"/>
      <w:pPr>
        <w:ind w:left="425" w:hanging="425"/>
      </w:pPr>
      <w:rPr>
        <w:rFonts w:hint="default"/>
      </w:rPr>
    </w:lvl>
  </w:abstractNum>
  <w:abstractNum w:abstractNumId="43" w15:restartNumberingAfterBreak="0">
    <w:nsid w:val="399C308C"/>
    <w:multiLevelType w:val="multilevel"/>
    <w:tmpl w:val="399C308C"/>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4" w15:restartNumberingAfterBreak="0">
    <w:nsid w:val="3A78AD12"/>
    <w:multiLevelType w:val="multilevel"/>
    <w:tmpl w:val="3A78AD12"/>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5" w15:restartNumberingAfterBreak="0">
    <w:nsid w:val="3D4C5383"/>
    <w:multiLevelType w:val="multilevel"/>
    <w:tmpl w:val="3D4C5383"/>
    <w:lvl w:ilvl="0">
      <w:start w:val="1"/>
      <w:numFmt w:val="decimal"/>
      <w:lvlText w:val="(%1)"/>
      <w:lvlJc w:val="left"/>
      <w:pPr>
        <w:ind w:left="920" w:hanging="44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46" w15:restartNumberingAfterBreak="0">
    <w:nsid w:val="3F4C090B"/>
    <w:multiLevelType w:val="multilevel"/>
    <w:tmpl w:val="3F4C090B"/>
    <w:lvl w:ilvl="0">
      <w:start w:val="1"/>
      <w:numFmt w:val="decimal"/>
      <w:lvlText w:val="(%1)"/>
      <w:lvlJc w:val="left"/>
      <w:pPr>
        <w:ind w:left="920" w:hanging="440"/>
      </w:pPr>
      <w:rPr>
        <w:rFonts w:hint="default"/>
      </w:rPr>
    </w:lvl>
    <w:lvl w:ilvl="1">
      <w:start w:val="1"/>
      <w:numFmt w:val="lowerLetter"/>
      <w:lvlText w:val="%2)"/>
      <w:lvlJc w:val="left"/>
      <w:pPr>
        <w:ind w:left="1360" w:hanging="440"/>
      </w:pPr>
    </w:lvl>
    <w:lvl w:ilvl="2">
      <w:start w:val="1"/>
      <w:numFmt w:val="decimal"/>
      <w:lvlText w:val="(%3)"/>
      <w:lvlJc w:val="left"/>
      <w:pPr>
        <w:ind w:left="1800" w:hanging="440"/>
      </w:pPr>
      <w:rPr>
        <w:rFonts w:hint="default"/>
      </w:r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47" w15:restartNumberingAfterBreak="0">
    <w:nsid w:val="3FC0671C"/>
    <w:multiLevelType w:val="multilevel"/>
    <w:tmpl w:val="3FC0671C"/>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8" w15:restartNumberingAfterBreak="0">
    <w:nsid w:val="4034AC53"/>
    <w:multiLevelType w:val="singleLevel"/>
    <w:tmpl w:val="4034AC53"/>
    <w:lvl w:ilvl="0">
      <w:start w:val="2"/>
      <w:numFmt w:val="chineseCounting"/>
      <w:suff w:val="space"/>
      <w:lvlText w:val="第%1章"/>
      <w:lvlJc w:val="left"/>
      <w:rPr>
        <w:rFonts w:hint="eastAsia"/>
      </w:rPr>
    </w:lvl>
  </w:abstractNum>
  <w:abstractNum w:abstractNumId="49" w15:restartNumberingAfterBreak="0">
    <w:nsid w:val="4082764C"/>
    <w:multiLevelType w:val="multilevel"/>
    <w:tmpl w:val="4082764C"/>
    <w:lvl w:ilvl="0">
      <w:start w:val="1"/>
      <w:numFmt w:val="chineseCountingThousand"/>
      <w:lvlText w:val="(%1)"/>
      <w:lvlJc w:val="left"/>
      <w:pPr>
        <w:ind w:left="838" w:hanging="440"/>
      </w:pPr>
    </w:lvl>
    <w:lvl w:ilvl="1">
      <w:start w:val="1"/>
      <w:numFmt w:val="lowerLetter"/>
      <w:lvlText w:val="%2)"/>
      <w:lvlJc w:val="left"/>
      <w:pPr>
        <w:ind w:left="1278" w:hanging="440"/>
      </w:pPr>
    </w:lvl>
    <w:lvl w:ilvl="2">
      <w:start w:val="1"/>
      <w:numFmt w:val="lowerRoman"/>
      <w:lvlText w:val="%3."/>
      <w:lvlJc w:val="right"/>
      <w:pPr>
        <w:ind w:left="1718" w:hanging="440"/>
      </w:pPr>
    </w:lvl>
    <w:lvl w:ilvl="3">
      <w:start w:val="1"/>
      <w:numFmt w:val="decimal"/>
      <w:lvlText w:val="%4."/>
      <w:lvlJc w:val="left"/>
      <w:pPr>
        <w:ind w:left="2158" w:hanging="440"/>
      </w:pPr>
    </w:lvl>
    <w:lvl w:ilvl="4">
      <w:start w:val="1"/>
      <w:numFmt w:val="lowerLetter"/>
      <w:lvlText w:val="%5)"/>
      <w:lvlJc w:val="left"/>
      <w:pPr>
        <w:ind w:left="2598" w:hanging="440"/>
      </w:pPr>
    </w:lvl>
    <w:lvl w:ilvl="5">
      <w:start w:val="1"/>
      <w:numFmt w:val="lowerRoman"/>
      <w:lvlText w:val="%6."/>
      <w:lvlJc w:val="right"/>
      <w:pPr>
        <w:ind w:left="3038" w:hanging="440"/>
      </w:pPr>
    </w:lvl>
    <w:lvl w:ilvl="6">
      <w:start w:val="1"/>
      <w:numFmt w:val="decimal"/>
      <w:lvlText w:val="%7."/>
      <w:lvlJc w:val="left"/>
      <w:pPr>
        <w:ind w:left="3478" w:hanging="440"/>
      </w:pPr>
    </w:lvl>
    <w:lvl w:ilvl="7">
      <w:start w:val="1"/>
      <w:numFmt w:val="lowerLetter"/>
      <w:lvlText w:val="%8)"/>
      <w:lvlJc w:val="left"/>
      <w:pPr>
        <w:ind w:left="3918" w:hanging="440"/>
      </w:pPr>
    </w:lvl>
    <w:lvl w:ilvl="8">
      <w:start w:val="1"/>
      <w:numFmt w:val="lowerRoman"/>
      <w:lvlText w:val="%9."/>
      <w:lvlJc w:val="right"/>
      <w:pPr>
        <w:ind w:left="4358" w:hanging="440"/>
      </w:pPr>
    </w:lvl>
  </w:abstractNum>
  <w:abstractNum w:abstractNumId="50" w15:restartNumberingAfterBreak="0">
    <w:nsid w:val="411A5F1B"/>
    <w:multiLevelType w:val="singleLevel"/>
    <w:tmpl w:val="411A5F1B"/>
    <w:lvl w:ilvl="0">
      <w:start w:val="1"/>
      <w:numFmt w:val="chineseCounting"/>
      <w:suff w:val="nothing"/>
      <w:lvlText w:val="（%1）"/>
      <w:lvlJc w:val="left"/>
      <w:pPr>
        <w:ind w:left="0" w:firstLine="420"/>
      </w:pPr>
      <w:rPr>
        <w:rFonts w:hint="eastAsia"/>
      </w:rPr>
    </w:lvl>
  </w:abstractNum>
  <w:abstractNum w:abstractNumId="51" w15:restartNumberingAfterBreak="0">
    <w:nsid w:val="44F52AC4"/>
    <w:multiLevelType w:val="multilevel"/>
    <w:tmpl w:val="44F52AC4"/>
    <w:lvl w:ilvl="0">
      <w:start w:val="1"/>
      <w:numFmt w:val="decimal"/>
      <w:lvlText w:val="(%1)"/>
      <w:lvlJc w:val="left"/>
      <w:pPr>
        <w:ind w:left="920" w:hanging="440"/>
      </w:pPr>
      <w:rPr>
        <w:rFonts w:hint="default"/>
      </w:rPr>
    </w:lvl>
    <w:lvl w:ilvl="1">
      <w:start w:val="1"/>
      <w:numFmt w:val="lowerLetter"/>
      <w:lvlText w:val="%2)"/>
      <w:lvlJc w:val="left"/>
      <w:pPr>
        <w:ind w:left="1360" w:hanging="440"/>
      </w:pPr>
    </w:lvl>
    <w:lvl w:ilvl="2">
      <w:start w:val="1"/>
      <w:numFmt w:val="decimal"/>
      <w:lvlText w:val="(%3)"/>
      <w:lvlJc w:val="left"/>
      <w:pPr>
        <w:ind w:left="920" w:hanging="440"/>
      </w:pPr>
      <w:rPr>
        <w:rFonts w:hint="default"/>
      </w:r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52" w15:restartNumberingAfterBreak="0">
    <w:nsid w:val="492F6414"/>
    <w:multiLevelType w:val="multilevel"/>
    <w:tmpl w:val="492F6414"/>
    <w:lvl w:ilvl="0">
      <w:start w:val="1"/>
      <w:numFmt w:val="decimal"/>
      <w:lvlText w:val="(%1)"/>
      <w:lvlJc w:val="left"/>
      <w:pPr>
        <w:ind w:left="920" w:hanging="44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53" w15:restartNumberingAfterBreak="0">
    <w:nsid w:val="4EB77A3A"/>
    <w:multiLevelType w:val="multilevel"/>
    <w:tmpl w:val="4EB77A3A"/>
    <w:lvl w:ilvl="0">
      <w:start w:val="1"/>
      <w:numFmt w:val="decimal"/>
      <w:lvlText w:val="(%1)"/>
      <w:lvlJc w:val="left"/>
      <w:pPr>
        <w:ind w:left="920" w:hanging="44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54" w15:restartNumberingAfterBreak="0">
    <w:nsid w:val="51FA1A31"/>
    <w:multiLevelType w:val="multilevel"/>
    <w:tmpl w:val="51FA1A31"/>
    <w:lvl w:ilvl="0">
      <w:start w:val="1"/>
      <w:numFmt w:val="japaneseCounting"/>
      <w:pStyle w:val="a"/>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5" w15:restartNumberingAfterBreak="0">
    <w:nsid w:val="5256784B"/>
    <w:multiLevelType w:val="multilevel"/>
    <w:tmpl w:val="5256784B"/>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6" w15:restartNumberingAfterBreak="0">
    <w:nsid w:val="52A7DC9E"/>
    <w:multiLevelType w:val="singleLevel"/>
    <w:tmpl w:val="52A7DC9E"/>
    <w:lvl w:ilvl="0">
      <w:start w:val="1"/>
      <w:numFmt w:val="decimal"/>
      <w:lvlText w:val="%1."/>
      <w:lvlJc w:val="left"/>
      <w:pPr>
        <w:ind w:left="425" w:hanging="425"/>
      </w:pPr>
      <w:rPr>
        <w:rFonts w:hint="default"/>
      </w:rPr>
    </w:lvl>
  </w:abstractNum>
  <w:abstractNum w:abstractNumId="57" w15:restartNumberingAfterBreak="0">
    <w:nsid w:val="53EA6E10"/>
    <w:multiLevelType w:val="multilevel"/>
    <w:tmpl w:val="53EA6E10"/>
    <w:lvl w:ilvl="0">
      <w:start w:val="1"/>
      <w:numFmt w:val="decimal"/>
      <w:lvlText w:val="1.%1."/>
      <w:lvlJc w:val="left"/>
      <w:pPr>
        <w:ind w:left="440" w:hanging="440"/>
      </w:pPr>
      <w:rPr>
        <w:rFonts w:hint="eastAsia"/>
      </w:rPr>
    </w:lvl>
    <w:lvl w:ilvl="1">
      <w:start w:val="1"/>
      <w:numFmt w:val="lowerLetter"/>
      <w:lvlText w:val="%2)"/>
      <w:lvlJc w:val="left"/>
      <w:pPr>
        <w:ind w:left="880" w:hanging="440"/>
      </w:pPr>
    </w:lvl>
    <w:lvl w:ilvl="2">
      <w:start w:val="1"/>
      <w:numFmt w:val="decimal"/>
      <w:lvlText w:val="1.%3."/>
      <w:lvlJc w:val="left"/>
      <w:pPr>
        <w:ind w:left="1320" w:hanging="440"/>
      </w:pPr>
      <w:rPr>
        <w:rFonts w:hint="eastAsia"/>
      </w:r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8" w15:restartNumberingAfterBreak="0">
    <w:nsid w:val="5C9E05E4"/>
    <w:multiLevelType w:val="singleLevel"/>
    <w:tmpl w:val="5C9E05E4"/>
    <w:lvl w:ilvl="0">
      <w:start w:val="1"/>
      <w:numFmt w:val="decimal"/>
      <w:lvlText w:val="%1."/>
      <w:lvlJc w:val="left"/>
      <w:pPr>
        <w:ind w:left="425" w:hanging="425"/>
      </w:pPr>
      <w:rPr>
        <w:rFonts w:hint="default"/>
      </w:rPr>
    </w:lvl>
  </w:abstractNum>
  <w:abstractNum w:abstractNumId="59" w15:restartNumberingAfterBreak="0">
    <w:nsid w:val="628DD417"/>
    <w:multiLevelType w:val="multilevel"/>
    <w:tmpl w:val="628DD417"/>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60" w15:restartNumberingAfterBreak="0">
    <w:nsid w:val="631B45B1"/>
    <w:multiLevelType w:val="multilevel"/>
    <w:tmpl w:val="631B45B1"/>
    <w:lvl w:ilvl="0">
      <w:start w:val="1"/>
      <w:numFmt w:val="decimal"/>
      <w:lvlText w:val="(%1)"/>
      <w:lvlJc w:val="left"/>
      <w:pPr>
        <w:ind w:left="920" w:hanging="44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61" w15:restartNumberingAfterBreak="0">
    <w:nsid w:val="643C2A94"/>
    <w:multiLevelType w:val="multilevel"/>
    <w:tmpl w:val="643C2A94"/>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2" w15:restartNumberingAfterBreak="0">
    <w:nsid w:val="656B11F6"/>
    <w:multiLevelType w:val="multilevel"/>
    <w:tmpl w:val="656B11F6"/>
    <w:lvl w:ilvl="0">
      <w:start w:val="1"/>
      <w:numFmt w:val="decimal"/>
      <w:lvlText w:val="(%1)"/>
      <w:lvlJc w:val="left"/>
      <w:pPr>
        <w:ind w:left="920" w:hanging="44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63" w15:restartNumberingAfterBreak="0">
    <w:nsid w:val="675C7C1E"/>
    <w:multiLevelType w:val="multilevel"/>
    <w:tmpl w:val="675C7C1E"/>
    <w:lvl w:ilvl="0">
      <w:start w:val="1"/>
      <w:numFmt w:val="decimal"/>
      <w:lvlText w:val="(%1)"/>
      <w:lvlJc w:val="left"/>
      <w:pPr>
        <w:ind w:left="920" w:hanging="440"/>
      </w:pPr>
      <w:rPr>
        <w:rFonts w:hint="default"/>
      </w:rPr>
    </w:lvl>
    <w:lvl w:ilvl="1">
      <w:start w:val="1"/>
      <w:numFmt w:val="lowerLetter"/>
      <w:lvlText w:val="%2)"/>
      <w:lvlJc w:val="left"/>
      <w:pPr>
        <w:ind w:left="1360" w:hanging="440"/>
      </w:pPr>
    </w:lvl>
    <w:lvl w:ilvl="2">
      <w:start w:val="1"/>
      <w:numFmt w:val="decimal"/>
      <w:lvlText w:val="(%3)"/>
      <w:lvlJc w:val="left"/>
      <w:pPr>
        <w:ind w:left="1800" w:hanging="440"/>
      </w:pPr>
      <w:rPr>
        <w:rFonts w:hint="default"/>
      </w:r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64" w15:restartNumberingAfterBreak="0">
    <w:nsid w:val="7151CE36"/>
    <w:multiLevelType w:val="singleLevel"/>
    <w:tmpl w:val="7151CE36"/>
    <w:lvl w:ilvl="0">
      <w:start w:val="1"/>
      <w:numFmt w:val="decimal"/>
      <w:lvlText w:val="%1."/>
      <w:lvlJc w:val="left"/>
      <w:pPr>
        <w:ind w:left="425" w:hanging="425"/>
      </w:pPr>
      <w:rPr>
        <w:rFonts w:hint="default"/>
      </w:rPr>
    </w:lvl>
  </w:abstractNum>
  <w:abstractNum w:abstractNumId="65" w15:restartNumberingAfterBreak="0">
    <w:nsid w:val="7ACF38B3"/>
    <w:multiLevelType w:val="multilevel"/>
    <w:tmpl w:val="7ACF38B3"/>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decimal"/>
      <w:lvlText w:val="(%3)"/>
      <w:lvlJc w:val="left"/>
      <w:pPr>
        <w:ind w:left="920" w:hanging="440"/>
      </w:pPr>
      <w:rPr>
        <w:rFonts w:hint="default"/>
      </w:r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6" w15:restartNumberingAfterBreak="0">
    <w:nsid w:val="7B401E67"/>
    <w:multiLevelType w:val="multilevel"/>
    <w:tmpl w:val="7B401E67"/>
    <w:lvl w:ilvl="0">
      <w:start w:val="1"/>
      <w:numFmt w:val="decimal"/>
      <w:lvlText w:val="(%1)"/>
      <w:lvlJc w:val="left"/>
      <w:pPr>
        <w:ind w:left="920" w:hanging="440"/>
      </w:pPr>
      <w:rPr>
        <w:rFonts w:hint="default"/>
      </w:rPr>
    </w:lvl>
    <w:lvl w:ilvl="1">
      <w:start w:val="1"/>
      <w:numFmt w:val="lowerLetter"/>
      <w:lvlText w:val="%2)"/>
      <w:lvlJc w:val="left"/>
      <w:pPr>
        <w:ind w:left="1360" w:hanging="440"/>
      </w:pPr>
    </w:lvl>
    <w:lvl w:ilvl="2">
      <w:start w:val="1"/>
      <w:numFmt w:val="decimal"/>
      <w:lvlText w:val="(%3)"/>
      <w:lvlJc w:val="left"/>
      <w:pPr>
        <w:ind w:left="1800" w:hanging="440"/>
      </w:pPr>
      <w:rPr>
        <w:rFonts w:hint="default"/>
      </w:r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67" w15:restartNumberingAfterBreak="0">
    <w:nsid w:val="7DAA347A"/>
    <w:multiLevelType w:val="multilevel"/>
    <w:tmpl w:val="7DAA347A"/>
    <w:lvl w:ilvl="0">
      <w:start w:val="1"/>
      <w:numFmt w:val="japaneseCounting"/>
      <w:lvlText w:val="第%1条"/>
      <w:lvlJc w:val="left"/>
      <w:pPr>
        <w:tabs>
          <w:tab w:val="left" w:pos="1157"/>
        </w:tabs>
        <w:ind w:left="1157" w:hanging="735"/>
      </w:pPr>
      <w:rPr>
        <w:rFonts w:hint="default"/>
      </w:rPr>
    </w:lvl>
    <w:lvl w:ilvl="1">
      <w:start w:val="1"/>
      <w:numFmt w:val="lowerLetter"/>
      <w:lvlText w:val="%2)"/>
      <w:lvlJc w:val="left"/>
      <w:pPr>
        <w:tabs>
          <w:tab w:val="left" w:pos="1262"/>
        </w:tabs>
        <w:ind w:left="1262" w:hanging="420"/>
      </w:pPr>
    </w:lvl>
    <w:lvl w:ilvl="2">
      <w:start w:val="1"/>
      <w:numFmt w:val="lowerRoman"/>
      <w:lvlText w:val="%3."/>
      <w:lvlJc w:val="right"/>
      <w:pPr>
        <w:tabs>
          <w:tab w:val="left" w:pos="1682"/>
        </w:tabs>
        <w:ind w:left="1682" w:hanging="420"/>
      </w:pPr>
    </w:lvl>
    <w:lvl w:ilvl="3">
      <w:start w:val="1"/>
      <w:numFmt w:val="decimal"/>
      <w:lvlText w:val="%4."/>
      <w:lvlJc w:val="left"/>
      <w:pPr>
        <w:tabs>
          <w:tab w:val="left" w:pos="2102"/>
        </w:tabs>
        <w:ind w:left="2102" w:hanging="420"/>
      </w:pPr>
    </w:lvl>
    <w:lvl w:ilvl="4">
      <w:start w:val="1"/>
      <w:numFmt w:val="lowerLetter"/>
      <w:lvlText w:val="%5)"/>
      <w:lvlJc w:val="left"/>
      <w:pPr>
        <w:tabs>
          <w:tab w:val="left" w:pos="2522"/>
        </w:tabs>
        <w:ind w:left="2522" w:hanging="420"/>
      </w:pPr>
    </w:lvl>
    <w:lvl w:ilvl="5">
      <w:start w:val="1"/>
      <w:numFmt w:val="lowerRoman"/>
      <w:lvlText w:val="%6."/>
      <w:lvlJc w:val="right"/>
      <w:pPr>
        <w:tabs>
          <w:tab w:val="left" w:pos="2942"/>
        </w:tabs>
        <w:ind w:left="2942" w:hanging="420"/>
      </w:pPr>
    </w:lvl>
    <w:lvl w:ilvl="6">
      <w:start w:val="1"/>
      <w:numFmt w:val="decimal"/>
      <w:lvlText w:val="%7."/>
      <w:lvlJc w:val="left"/>
      <w:pPr>
        <w:tabs>
          <w:tab w:val="left" w:pos="3362"/>
        </w:tabs>
        <w:ind w:left="3362" w:hanging="420"/>
      </w:pPr>
    </w:lvl>
    <w:lvl w:ilvl="7">
      <w:start w:val="1"/>
      <w:numFmt w:val="lowerLetter"/>
      <w:lvlText w:val="%8)"/>
      <w:lvlJc w:val="left"/>
      <w:pPr>
        <w:tabs>
          <w:tab w:val="left" w:pos="3782"/>
        </w:tabs>
        <w:ind w:left="3782" w:hanging="420"/>
      </w:pPr>
    </w:lvl>
    <w:lvl w:ilvl="8">
      <w:start w:val="1"/>
      <w:numFmt w:val="lowerRoman"/>
      <w:lvlText w:val="%9."/>
      <w:lvlJc w:val="right"/>
      <w:pPr>
        <w:tabs>
          <w:tab w:val="left" w:pos="4202"/>
        </w:tabs>
        <w:ind w:left="4202" w:hanging="420"/>
      </w:pPr>
    </w:lvl>
  </w:abstractNum>
  <w:num w:numId="1" w16cid:durableId="1445341086">
    <w:abstractNumId w:val="54"/>
  </w:num>
  <w:num w:numId="2" w16cid:durableId="1587767908">
    <w:abstractNumId w:val="23"/>
  </w:num>
  <w:num w:numId="3" w16cid:durableId="785346103">
    <w:abstractNumId w:val="1"/>
  </w:num>
  <w:num w:numId="4" w16cid:durableId="765922245">
    <w:abstractNumId w:val="16"/>
  </w:num>
  <w:num w:numId="5" w16cid:durableId="1784032004">
    <w:abstractNumId w:val="48"/>
  </w:num>
  <w:num w:numId="6" w16cid:durableId="536282779">
    <w:abstractNumId w:val="2"/>
  </w:num>
  <w:num w:numId="7" w16cid:durableId="674068901">
    <w:abstractNumId w:val="49"/>
  </w:num>
  <w:num w:numId="8" w16cid:durableId="1403991936">
    <w:abstractNumId w:val="24"/>
  </w:num>
  <w:num w:numId="9" w16cid:durableId="1852143240">
    <w:abstractNumId w:val="20"/>
  </w:num>
  <w:num w:numId="10" w16cid:durableId="1522356746">
    <w:abstractNumId w:val="55"/>
  </w:num>
  <w:num w:numId="11" w16cid:durableId="1633822399">
    <w:abstractNumId w:val="46"/>
  </w:num>
  <w:num w:numId="12" w16cid:durableId="595022341">
    <w:abstractNumId w:val="62"/>
  </w:num>
  <w:num w:numId="13" w16cid:durableId="1286884883">
    <w:abstractNumId w:val="36"/>
  </w:num>
  <w:num w:numId="14" w16cid:durableId="688066598">
    <w:abstractNumId w:val="32"/>
  </w:num>
  <w:num w:numId="15" w16cid:durableId="711467974">
    <w:abstractNumId w:val="65"/>
  </w:num>
  <w:num w:numId="16" w16cid:durableId="266892066">
    <w:abstractNumId w:val="35"/>
  </w:num>
  <w:num w:numId="17" w16cid:durableId="583488882">
    <w:abstractNumId w:val="57"/>
  </w:num>
  <w:num w:numId="18" w16cid:durableId="523448047">
    <w:abstractNumId w:val="61"/>
  </w:num>
  <w:num w:numId="19" w16cid:durableId="914315836">
    <w:abstractNumId w:val="31"/>
  </w:num>
  <w:num w:numId="20" w16cid:durableId="246229505">
    <w:abstractNumId w:val="66"/>
  </w:num>
  <w:num w:numId="21" w16cid:durableId="234704490">
    <w:abstractNumId w:val="63"/>
  </w:num>
  <w:num w:numId="22" w16cid:durableId="1232933407">
    <w:abstractNumId w:val="47"/>
  </w:num>
  <w:num w:numId="23" w16cid:durableId="28191484">
    <w:abstractNumId w:val="51"/>
  </w:num>
  <w:num w:numId="24" w16cid:durableId="1317225523">
    <w:abstractNumId w:val="45"/>
  </w:num>
  <w:num w:numId="25" w16cid:durableId="148523189">
    <w:abstractNumId w:val="53"/>
  </w:num>
  <w:num w:numId="26" w16cid:durableId="1928733186">
    <w:abstractNumId w:val="40"/>
  </w:num>
  <w:num w:numId="27" w16cid:durableId="280310876">
    <w:abstractNumId w:val="60"/>
  </w:num>
  <w:num w:numId="28" w16cid:durableId="562180497">
    <w:abstractNumId w:val="52"/>
  </w:num>
  <w:num w:numId="29" w16cid:durableId="1063605655">
    <w:abstractNumId w:val="41"/>
  </w:num>
  <w:num w:numId="30" w16cid:durableId="504521293">
    <w:abstractNumId w:val="33"/>
  </w:num>
  <w:num w:numId="31" w16cid:durableId="1121463663">
    <w:abstractNumId w:val="56"/>
  </w:num>
  <w:num w:numId="32" w16cid:durableId="721058024">
    <w:abstractNumId w:val="19"/>
  </w:num>
  <w:num w:numId="33" w16cid:durableId="414277861">
    <w:abstractNumId w:val="10"/>
  </w:num>
  <w:num w:numId="34" w16cid:durableId="975572691">
    <w:abstractNumId w:val="5"/>
  </w:num>
  <w:num w:numId="35" w16cid:durableId="1129400214">
    <w:abstractNumId w:val="7"/>
  </w:num>
  <w:num w:numId="36" w16cid:durableId="1537112281">
    <w:abstractNumId w:val="3"/>
  </w:num>
  <w:num w:numId="37" w16cid:durableId="1577282540">
    <w:abstractNumId w:val="14"/>
  </w:num>
  <w:num w:numId="38" w16cid:durableId="440148963">
    <w:abstractNumId w:val="59"/>
  </w:num>
  <w:num w:numId="39" w16cid:durableId="1411654856">
    <w:abstractNumId w:val="0"/>
  </w:num>
  <w:num w:numId="40" w16cid:durableId="1770931498">
    <w:abstractNumId w:val="22"/>
  </w:num>
  <w:num w:numId="41" w16cid:durableId="572011105">
    <w:abstractNumId w:val="37"/>
  </w:num>
  <w:num w:numId="42" w16cid:durableId="1176193762">
    <w:abstractNumId w:val="21"/>
  </w:num>
  <w:num w:numId="43" w16cid:durableId="1807241152">
    <w:abstractNumId w:val="15"/>
  </w:num>
  <w:num w:numId="44" w16cid:durableId="1583948485">
    <w:abstractNumId w:val="18"/>
  </w:num>
  <w:num w:numId="45" w16cid:durableId="685448054">
    <w:abstractNumId w:val="9"/>
  </w:num>
  <w:num w:numId="46" w16cid:durableId="1811900412">
    <w:abstractNumId w:val="39"/>
  </w:num>
  <w:num w:numId="47" w16cid:durableId="1272590618">
    <w:abstractNumId w:val="38"/>
  </w:num>
  <w:num w:numId="48" w16cid:durableId="255093255">
    <w:abstractNumId w:val="50"/>
  </w:num>
  <w:num w:numId="49" w16cid:durableId="1791584989">
    <w:abstractNumId w:val="34"/>
  </w:num>
  <w:num w:numId="50" w16cid:durableId="1886064102">
    <w:abstractNumId w:val="29"/>
  </w:num>
  <w:num w:numId="51" w16cid:durableId="2121951931">
    <w:abstractNumId w:val="43"/>
  </w:num>
  <w:num w:numId="52" w16cid:durableId="55397356">
    <w:abstractNumId w:val="30"/>
  </w:num>
  <w:num w:numId="53" w16cid:durableId="2081828763">
    <w:abstractNumId w:val="13"/>
  </w:num>
  <w:num w:numId="54" w16cid:durableId="990212730">
    <w:abstractNumId w:val="44"/>
  </w:num>
  <w:num w:numId="55" w16cid:durableId="31616391">
    <w:abstractNumId w:val="58"/>
  </w:num>
  <w:num w:numId="56" w16cid:durableId="16350323">
    <w:abstractNumId w:val="12"/>
  </w:num>
  <w:num w:numId="57" w16cid:durableId="1588223925">
    <w:abstractNumId w:val="64"/>
  </w:num>
  <w:num w:numId="58" w16cid:durableId="1438065350">
    <w:abstractNumId w:val="27"/>
  </w:num>
  <w:num w:numId="59" w16cid:durableId="1800105710">
    <w:abstractNumId w:val="8"/>
  </w:num>
  <w:num w:numId="60" w16cid:durableId="1676765678">
    <w:abstractNumId w:val="11"/>
  </w:num>
  <w:num w:numId="61" w16cid:durableId="2001034457">
    <w:abstractNumId w:val="6"/>
  </w:num>
  <w:num w:numId="62" w16cid:durableId="1552302587">
    <w:abstractNumId w:val="42"/>
  </w:num>
  <w:num w:numId="63" w16cid:durableId="2069575518">
    <w:abstractNumId w:val="4"/>
  </w:num>
  <w:num w:numId="64" w16cid:durableId="1915973195">
    <w:abstractNumId w:val="17"/>
  </w:num>
  <w:num w:numId="65" w16cid:durableId="1760444120">
    <w:abstractNumId w:val="28"/>
  </w:num>
  <w:num w:numId="66" w16cid:durableId="384529492">
    <w:abstractNumId w:val="26"/>
  </w:num>
  <w:num w:numId="67" w16cid:durableId="1254049737">
    <w:abstractNumId w:val="67"/>
  </w:num>
  <w:num w:numId="68" w16cid:durableId="756245697">
    <w:abstractNumId w:val="2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210"/>
  <w:drawingGridHorizontalSpacing w:val="105"/>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mFhOGJjYjA4NWM3ZTU1YjEyOGY1ZmQ1ZTU1YWFlODIifQ=="/>
  </w:docVars>
  <w:rsids>
    <w:rsidRoot w:val="00C67595"/>
    <w:rsid w:val="87F39881"/>
    <w:rsid w:val="979F5216"/>
    <w:rsid w:val="9FDF6FF6"/>
    <w:rsid w:val="AAFD7F59"/>
    <w:rsid w:val="AC69ECB4"/>
    <w:rsid w:val="AE3B122B"/>
    <w:rsid w:val="B77F367C"/>
    <w:rsid w:val="BA5F90D5"/>
    <w:rsid w:val="BAFDC69A"/>
    <w:rsid w:val="BCBF609F"/>
    <w:rsid w:val="BCFF1C72"/>
    <w:rsid w:val="BD7C7856"/>
    <w:rsid w:val="BDCEE34A"/>
    <w:rsid w:val="BF3CB686"/>
    <w:rsid w:val="BFEFE2D8"/>
    <w:rsid w:val="BFF385E1"/>
    <w:rsid w:val="C1F94DDB"/>
    <w:rsid w:val="C6E6EE41"/>
    <w:rsid w:val="CBF2B750"/>
    <w:rsid w:val="CFBFB7A4"/>
    <w:rsid w:val="CFCFA645"/>
    <w:rsid w:val="D6DF4EE7"/>
    <w:rsid w:val="D77F9933"/>
    <w:rsid w:val="DE9B937E"/>
    <w:rsid w:val="DEB22D32"/>
    <w:rsid w:val="DECF34F0"/>
    <w:rsid w:val="DF9FB20A"/>
    <w:rsid w:val="E99A35F9"/>
    <w:rsid w:val="EACEAC66"/>
    <w:rsid w:val="EDD33857"/>
    <w:rsid w:val="EDEF4A37"/>
    <w:rsid w:val="EDF57EF9"/>
    <w:rsid w:val="EE7D65ED"/>
    <w:rsid w:val="EF7F0CD7"/>
    <w:rsid w:val="EFFB9CF6"/>
    <w:rsid w:val="F037AD8E"/>
    <w:rsid w:val="F3F947A0"/>
    <w:rsid w:val="F3FF47E5"/>
    <w:rsid w:val="F7ED6A16"/>
    <w:rsid w:val="F7FD8E45"/>
    <w:rsid w:val="F8EA1652"/>
    <w:rsid w:val="F9B33DB2"/>
    <w:rsid w:val="F9D7A2E9"/>
    <w:rsid w:val="FABF8575"/>
    <w:rsid w:val="FB7F8496"/>
    <w:rsid w:val="FBDBAE74"/>
    <w:rsid w:val="FCFD5E0D"/>
    <w:rsid w:val="FD47FF22"/>
    <w:rsid w:val="FDCF97D6"/>
    <w:rsid w:val="FDFCDB49"/>
    <w:rsid w:val="FE2FA947"/>
    <w:rsid w:val="FEFC0174"/>
    <w:rsid w:val="FF5F4357"/>
    <w:rsid w:val="FFB9B512"/>
    <w:rsid w:val="FFFB45C5"/>
    <w:rsid w:val="FFFD78A4"/>
    <w:rsid w:val="FFFD89A1"/>
    <w:rsid w:val="00000868"/>
    <w:rsid w:val="00002FF3"/>
    <w:rsid w:val="00003C3C"/>
    <w:rsid w:val="000044F4"/>
    <w:rsid w:val="00005B6A"/>
    <w:rsid w:val="00005DB7"/>
    <w:rsid w:val="0000613F"/>
    <w:rsid w:val="00006676"/>
    <w:rsid w:val="00010B34"/>
    <w:rsid w:val="00010C43"/>
    <w:rsid w:val="00011214"/>
    <w:rsid w:val="000112E4"/>
    <w:rsid w:val="00011499"/>
    <w:rsid w:val="000119C5"/>
    <w:rsid w:val="00011B6C"/>
    <w:rsid w:val="00011EDD"/>
    <w:rsid w:val="00012730"/>
    <w:rsid w:val="000127CA"/>
    <w:rsid w:val="00012EA4"/>
    <w:rsid w:val="00014435"/>
    <w:rsid w:val="00015C8C"/>
    <w:rsid w:val="00016F84"/>
    <w:rsid w:val="00017123"/>
    <w:rsid w:val="0001712E"/>
    <w:rsid w:val="0001791B"/>
    <w:rsid w:val="00020001"/>
    <w:rsid w:val="00020A3B"/>
    <w:rsid w:val="00020DF2"/>
    <w:rsid w:val="00023F05"/>
    <w:rsid w:val="000248E6"/>
    <w:rsid w:val="00024B81"/>
    <w:rsid w:val="00025EE2"/>
    <w:rsid w:val="0003103E"/>
    <w:rsid w:val="00031953"/>
    <w:rsid w:val="00033451"/>
    <w:rsid w:val="00034629"/>
    <w:rsid w:val="00034D4D"/>
    <w:rsid w:val="00037CD8"/>
    <w:rsid w:val="0004008C"/>
    <w:rsid w:val="000401D5"/>
    <w:rsid w:val="000417EE"/>
    <w:rsid w:val="00042977"/>
    <w:rsid w:val="00042AFD"/>
    <w:rsid w:val="00043120"/>
    <w:rsid w:val="00043142"/>
    <w:rsid w:val="0004582E"/>
    <w:rsid w:val="000462B4"/>
    <w:rsid w:val="0004692F"/>
    <w:rsid w:val="0005070C"/>
    <w:rsid w:val="00050ADC"/>
    <w:rsid w:val="000518B8"/>
    <w:rsid w:val="00051FC1"/>
    <w:rsid w:val="00052F01"/>
    <w:rsid w:val="00054E1D"/>
    <w:rsid w:val="00055D20"/>
    <w:rsid w:val="00060047"/>
    <w:rsid w:val="00061917"/>
    <w:rsid w:val="000623FD"/>
    <w:rsid w:val="00063364"/>
    <w:rsid w:val="000636F8"/>
    <w:rsid w:val="00063F1A"/>
    <w:rsid w:val="00064222"/>
    <w:rsid w:val="00065016"/>
    <w:rsid w:val="00065784"/>
    <w:rsid w:val="00066093"/>
    <w:rsid w:val="000662AD"/>
    <w:rsid w:val="0006648C"/>
    <w:rsid w:val="00066842"/>
    <w:rsid w:val="00067CFF"/>
    <w:rsid w:val="0007024A"/>
    <w:rsid w:val="00070975"/>
    <w:rsid w:val="000709B0"/>
    <w:rsid w:val="000718A7"/>
    <w:rsid w:val="00072638"/>
    <w:rsid w:val="0007340F"/>
    <w:rsid w:val="000736C9"/>
    <w:rsid w:val="00073C4C"/>
    <w:rsid w:val="00074B98"/>
    <w:rsid w:val="00074E55"/>
    <w:rsid w:val="00074FC4"/>
    <w:rsid w:val="00076500"/>
    <w:rsid w:val="0007718F"/>
    <w:rsid w:val="0007759B"/>
    <w:rsid w:val="0008113B"/>
    <w:rsid w:val="0008425E"/>
    <w:rsid w:val="000854AE"/>
    <w:rsid w:val="000856F4"/>
    <w:rsid w:val="00085B6E"/>
    <w:rsid w:val="00085D08"/>
    <w:rsid w:val="0008643D"/>
    <w:rsid w:val="00086AAA"/>
    <w:rsid w:val="000871CB"/>
    <w:rsid w:val="00087869"/>
    <w:rsid w:val="00087F2C"/>
    <w:rsid w:val="0009018A"/>
    <w:rsid w:val="00090411"/>
    <w:rsid w:val="00091BB2"/>
    <w:rsid w:val="00092DE6"/>
    <w:rsid w:val="00093B7D"/>
    <w:rsid w:val="00093EB5"/>
    <w:rsid w:val="000941A5"/>
    <w:rsid w:val="000A0027"/>
    <w:rsid w:val="000A068A"/>
    <w:rsid w:val="000A137F"/>
    <w:rsid w:val="000A24D3"/>
    <w:rsid w:val="000A4FF5"/>
    <w:rsid w:val="000A50C0"/>
    <w:rsid w:val="000A5FDE"/>
    <w:rsid w:val="000A6423"/>
    <w:rsid w:val="000A6697"/>
    <w:rsid w:val="000A69C1"/>
    <w:rsid w:val="000A7F08"/>
    <w:rsid w:val="000B2E80"/>
    <w:rsid w:val="000B4998"/>
    <w:rsid w:val="000B4EDA"/>
    <w:rsid w:val="000B4F48"/>
    <w:rsid w:val="000B55B1"/>
    <w:rsid w:val="000B60F2"/>
    <w:rsid w:val="000C0619"/>
    <w:rsid w:val="000C1788"/>
    <w:rsid w:val="000C1952"/>
    <w:rsid w:val="000C3120"/>
    <w:rsid w:val="000C3CB6"/>
    <w:rsid w:val="000C400E"/>
    <w:rsid w:val="000C4E12"/>
    <w:rsid w:val="000C51E1"/>
    <w:rsid w:val="000C52F4"/>
    <w:rsid w:val="000C6A53"/>
    <w:rsid w:val="000C743A"/>
    <w:rsid w:val="000D0A89"/>
    <w:rsid w:val="000D0CCE"/>
    <w:rsid w:val="000D1BEF"/>
    <w:rsid w:val="000D20F0"/>
    <w:rsid w:val="000D270C"/>
    <w:rsid w:val="000D3375"/>
    <w:rsid w:val="000D3BD8"/>
    <w:rsid w:val="000D3DBC"/>
    <w:rsid w:val="000D3E83"/>
    <w:rsid w:val="000D4E06"/>
    <w:rsid w:val="000D5879"/>
    <w:rsid w:val="000D5BF2"/>
    <w:rsid w:val="000E0758"/>
    <w:rsid w:val="000E1631"/>
    <w:rsid w:val="000E1EB6"/>
    <w:rsid w:val="000E2A99"/>
    <w:rsid w:val="000E43D9"/>
    <w:rsid w:val="000E4833"/>
    <w:rsid w:val="000E5BED"/>
    <w:rsid w:val="000E66F1"/>
    <w:rsid w:val="000E6EF0"/>
    <w:rsid w:val="000F00C6"/>
    <w:rsid w:val="000F200A"/>
    <w:rsid w:val="000F2A44"/>
    <w:rsid w:val="000F2E02"/>
    <w:rsid w:val="000F41DC"/>
    <w:rsid w:val="000F79F2"/>
    <w:rsid w:val="000F7AE1"/>
    <w:rsid w:val="001029B5"/>
    <w:rsid w:val="00103D66"/>
    <w:rsid w:val="001045C2"/>
    <w:rsid w:val="00104A23"/>
    <w:rsid w:val="00104E7B"/>
    <w:rsid w:val="001056B0"/>
    <w:rsid w:val="00106010"/>
    <w:rsid w:val="00106CA0"/>
    <w:rsid w:val="00111AC6"/>
    <w:rsid w:val="00111C03"/>
    <w:rsid w:val="00112556"/>
    <w:rsid w:val="00112C9C"/>
    <w:rsid w:val="001136F2"/>
    <w:rsid w:val="0011455A"/>
    <w:rsid w:val="00117042"/>
    <w:rsid w:val="00124E28"/>
    <w:rsid w:val="00124F3C"/>
    <w:rsid w:val="0012571C"/>
    <w:rsid w:val="00131164"/>
    <w:rsid w:val="0013190C"/>
    <w:rsid w:val="00131EB3"/>
    <w:rsid w:val="0013283F"/>
    <w:rsid w:val="00132DE7"/>
    <w:rsid w:val="0013300D"/>
    <w:rsid w:val="00134816"/>
    <w:rsid w:val="00134CD4"/>
    <w:rsid w:val="00136E52"/>
    <w:rsid w:val="00140B7E"/>
    <w:rsid w:val="001411A8"/>
    <w:rsid w:val="00145999"/>
    <w:rsid w:val="00146849"/>
    <w:rsid w:val="00147E8D"/>
    <w:rsid w:val="00150C59"/>
    <w:rsid w:val="001512EB"/>
    <w:rsid w:val="00152CF7"/>
    <w:rsid w:val="0015389C"/>
    <w:rsid w:val="001540B9"/>
    <w:rsid w:val="00155885"/>
    <w:rsid w:val="0015610D"/>
    <w:rsid w:val="0015639E"/>
    <w:rsid w:val="00157136"/>
    <w:rsid w:val="001608DD"/>
    <w:rsid w:val="00160CB6"/>
    <w:rsid w:val="001630DA"/>
    <w:rsid w:val="001632A7"/>
    <w:rsid w:val="001663C1"/>
    <w:rsid w:val="00171130"/>
    <w:rsid w:val="00171705"/>
    <w:rsid w:val="00171B2C"/>
    <w:rsid w:val="0017424B"/>
    <w:rsid w:val="001749EA"/>
    <w:rsid w:val="00174AA4"/>
    <w:rsid w:val="00175FF0"/>
    <w:rsid w:val="00176AF1"/>
    <w:rsid w:val="00180135"/>
    <w:rsid w:val="0018067F"/>
    <w:rsid w:val="001807AC"/>
    <w:rsid w:val="00180943"/>
    <w:rsid w:val="00180A49"/>
    <w:rsid w:val="001826C4"/>
    <w:rsid w:val="0018285A"/>
    <w:rsid w:val="001830B4"/>
    <w:rsid w:val="00183E56"/>
    <w:rsid w:val="00184955"/>
    <w:rsid w:val="00185BE6"/>
    <w:rsid w:val="001862F8"/>
    <w:rsid w:val="00186C73"/>
    <w:rsid w:val="00187023"/>
    <w:rsid w:val="00187CA1"/>
    <w:rsid w:val="001902C8"/>
    <w:rsid w:val="00190A51"/>
    <w:rsid w:val="00191C4B"/>
    <w:rsid w:val="001942A1"/>
    <w:rsid w:val="0019470A"/>
    <w:rsid w:val="00194D31"/>
    <w:rsid w:val="001961BA"/>
    <w:rsid w:val="001963C7"/>
    <w:rsid w:val="00196E8A"/>
    <w:rsid w:val="001A2106"/>
    <w:rsid w:val="001A3799"/>
    <w:rsid w:val="001A385B"/>
    <w:rsid w:val="001A45C5"/>
    <w:rsid w:val="001A5907"/>
    <w:rsid w:val="001A78E7"/>
    <w:rsid w:val="001B024B"/>
    <w:rsid w:val="001B1DD8"/>
    <w:rsid w:val="001B31E0"/>
    <w:rsid w:val="001B333B"/>
    <w:rsid w:val="001B4756"/>
    <w:rsid w:val="001B58DE"/>
    <w:rsid w:val="001B598A"/>
    <w:rsid w:val="001B6161"/>
    <w:rsid w:val="001C01C4"/>
    <w:rsid w:val="001C1EF5"/>
    <w:rsid w:val="001C2AE0"/>
    <w:rsid w:val="001C2C06"/>
    <w:rsid w:val="001C2E1A"/>
    <w:rsid w:val="001C2F33"/>
    <w:rsid w:val="001C3A2D"/>
    <w:rsid w:val="001C44AA"/>
    <w:rsid w:val="001C585A"/>
    <w:rsid w:val="001C5F4C"/>
    <w:rsid w:val="001C6342"/>
    <w:rsid w:val="001C6AA7"/>
    <w:rsid w:val="001D15FA"/>
    <w:rsid w:val="001D3D2D"/>
    <w:rsid w:val="001D5C25"/>
    <w:rsid w:val="001D60F8"/>
    <w:rsid w:val="001D6C3A"/>
    <w:rsid w:val="001D6D39"/>
    <w:rsid w:val="001E0DAD"/>
    <w:rsid w:val="001E0EB3"/>
    <w:rsid w:val="001E14EA"/>
    <w:rsid w:val="001E2F45"/>
    <w:rsid w:val="001E31F8"/>
    <w:rsid w:val="001E3901"/>
    <w:rsid w:val="001E3FCE"/>
    <w:rsid w:val="001E42FA"/>
    <w:rsid w:val="001F02A5"/>
    <w:rsid w:val="001F17E1"/>
    <w:rsid w:val="001F1E17"/>
    <w:rsid w:val="001F2692"/>
    <w:rsid w:val="001F32E4"/>
    <w:rsid w:val="001F6A15"/>
    <w:rsid w:val="001F7336"/>
    <w:rsid w:val="001F7997"/>
    <w:rsid w:val="001F7D93"/>
    <w:rsid w:val="0020001A"/>
    <w:rsid w:val="002001BC"/>
    <w:rsid w:val="002004C0"/>
    <w:rsid w:val="00200E8E"/>
    <w:rsid w:val="002012BC"/>
    <w:rsid w:val="002033CF"/>
    <w:rsid w:val="00203D55"/>
    <w:rsid w:val="00204712"/>
    <w:rsid w:val="00205048"/>
    <w:rsid w:val="00206B06"/>
    <w:rsid w:val="00211203"/>
    <w:rsid w:val="00211484"/>
    <w:rsid w:val="002116AA"/>
    <w:rsid w:val="00211773"/>
    <w:rsid w:val="00211B35"/>
    <w:rsid w:val="00211F5E"/>
    <w:rsid w:val="00212194"/>
    <w:rsid w:val="00214014"/>
    <w:rsid w:val="0021426B"/>
    <w:rsid w:val="00214F3B"/>
    <w:rsid w:val="00215167"/>
    <w:rsid w:val="00215261"/>
    <w:rsid w:val="0021582A"/>
    <w:rsid w:val="00216784"/>
    <w:rsid w:val="00216A4B"/>
    <w:rsid w:val="00216AF8"/>
    <w:rsid w:val="002172A3"/>
    <w:rsid w:val="00217CCC"/>
    <w:rsid w:val="00220675"/>
    <w:rsid w:val="002206B5"/>
    <w:rsid w:val="002214C3"/>
    <w:rsid w:val="00221609"/>
    <w:rsid w:val="00221DE0"/>
    <w:rsid w:val="002237F5"/>
    <w:rsid w:val="00225B70"/>
    <w:rsid w:val="0022638E"/>
    <w:rsid w:val="002266AF"/>
    <w:rsid w:val="0022764B"/>
    <w:rsid w:val="002310E4"/>
    <w:rsid w:val="00231165"/>
    <w:rsid w:val="002321B2"/>
    <w:rsid w:val="00232EC1"/>
    <w:rsid w:val="002331D8"/>
    <w:rsid w:val="0023367C"/>
    <w:rsid w:val="0023556C"/>
    <w:rsid w:val="0023594C"/>
    <w:rsid w:val="0023766E"/>
    <w:rsid w:val="00240CB0"/>
    <w:rsid w:val="00241963"/>
    <w:rsid w:val="002437FB"/>
    <w:rsid w:val="00244D17"/>
    <w:rsid w:val="00245739"/>
    <w:rsid w:val="0024712C"/>
    <w:rsid w:val="00250561"/>
    <w:rsid w:val="00251DDD"/>
    <w:rsid w:val="00254D47"/>
    <w:rsid w:val="00255D0F"/>
    <w:rsid w:val="00257251"/>
    <w:rsid w:val="00260703"/>
    <w:rsid w:val="00260DF2"/>
    <w:rsid w:val="00261255"/>
    <w:rsid w:val="0026292E"/>
    <w:rsid w:val="00263176"/>
    <w:rsid w:val="00266055"/>
    <w:rsid w:val="0026746C"/>
    <w:rsid w:val="002705BE"/>
    <w:rsid w:val="00270CF7"/>
    <w:rsid w:val="00270F20"/>
    <w:rsid w:val="00271DA6"/>
    <w:rsid w:val="002727F1"/>
    <w:rsid w:val="00272EC3"/>
    <w:rsid w:val="00273015"/>
    <w:rsid w:val="00273244"/>
    <w:rsid w:val="0027337F"/>
    <w:rsid w:val="00273D03"/>
    <w:rsid w:val="00274258"/>
    <w:rsid w:val="00274F22"/>
    <w:rsid w:val="002754FB"/>
    <w:rsid w:val="00276170"/>
    <w:rsid w:val="00276513"/>
    <w:rsid w:val="002800F9"/>
    <w:rsid w:val="002809E7"/>
    <w:rsid w:val="00281184"/>
    <w:rsid w:val="00281E16"/>
    <w:rsid w:val="00283D26"/>
    <w:rsid w:val="0028536C"/>
    <w:rsid w:val="0028553D"/>
    <w:rsid w:val="0028590F"/>
    <w:rsid w:val="0028632D"/>
    <w:rsid w:val="002864B8"/>
    <w:rsid w:val="0029034A"/>
    <w:rsid w:val="00290975"/>
    <w:rsid w:val="00292EB5"/>
    <w:rsid w:val="0029485F"/>
    <w:rsid w:val="002A0E86"/>
    <w:rsid w:val="002A110A"/>
    <w:rsid w:val="002A50EB"/>
    <w:rsid w:val="002A521B"/>
    <w:rsid w:val="002A5FDC"/>
    <w:rsid w:val="002A62CD"/>
    <w:rsid w:val="002A6348"/>
    <w:rsid w:val="002A673A"/>
    <w:rsid w:val="002B0D8A"/>
    <w:rsid w:val="002B288D"/>
    <w:rsid w:val="002B463C"/>
    <w:rsid w:val="002B5C0A"/>
    <w:rsid w:val="002B680E"/>
    <w:rsid w:val="002B73C5"/>
    <w:rsid w:val="002B7C37"/>
    <w:rsid w:val="002B7CC9"/>
    <w:rsid w:val="002C201B"/>
    <w:rsid w:val="002C2BFF"/>
    <w:rsid w:val="002C2C79"/>
    <w:rsid w:val="002C2D68"/>
    <w:rsid w:val="002C3195"/>
    <w:rsid w:val="002C3490"/>
    <w:rsid w:val="002C4048"/>
    <w:rsid w:val="002C4195"/>
    <w:rsid w:val="002C4CA1"/>
    <w:rsid w:val="002C5920"/>
    <w:rsid w:val="002C7739"/>
    <w:rsid w:val="002D0334"/>
    <w:rsid w:val="002D1096"/>
    <w:rsid w:val="002D30D0"/>
    <w:rsid w:val="002D3A29"/>
    <w:rsid w:val="002D3DE7"/>
    <w:rsid w:val="002D3F86"/>
    <w:rsid w:val="002D40B4"/>
    <w:rsid w:val="002D4599"/>
    <w:rsid w:val="002D49A6"/>
    <w:rsid w:val="002D5A31"/>
    <w:rsid w:val="002D62B8"/>
    <w:rsid w:val="002D6ED5"/>
    <w:rsid w:val="002D7E08"/>
    <w:rsid w:val="002E0184"/>
    <w:rsid w:val="002E0D49"/>
    <w:rsid w:val="002E2E6E"/>
    <w:rsid w:val="002E30B3"/>
    <w:rsid w:val="002E3DB0"/>
    <w:rsid w:val="002E4582"/>
    <w:rsid w:val="002E49D7"/>
    <w:rsid w:val="002E608E"/>
    <w:rsid w:val="002E6665"/>
    <w:rsid w:val="002E6D2B"/>
    <w:rsid w:val="002E7AFC"/>
    <w:rsid w:val="002E7E1D"/>
    <w:rsid w:val="002F0A31"/>
    <w:rsid w:val="002F0B10"/>
    <w:rsid w:val="002F22D6"/>
    <w:rsid w:val="002F3362"/>
    <w:rsid w:val="002F46AD"/>
    <w:rsid w:val="002F6D21"/>
    <w:rsid w:val="002F7C93"/>
    <w:rsid w:val="003023D9"/>
    <w:rsid w:val="003034C4"/>
    <w:rsid w:val="00303B30"/>
    <w:rsid w:val="00304B8C"/>
    <w:rsid w:val="003070E6"/>
    <w:rsid w:val="00312FB3"/>
    <w:rsid w:val="003146C2"/>
    <w:rsid w:val="00314A13"/>
    <w:rsid w:val="00314F8A"/>
    <w:rsid w:val="00315A4D"/>
    <w:rsid w:val="003163D4"/>
    <w:rsid w:val="00316CBA"/>
    <w:rsid w:val="00320024"/>
    <w:rsid w:val="00320239"/>
    <w:rsid w:val="00323E03"/>
    <w:rsid w:val="0032517A"/>
    <w:rsid w:val="00326214"/>
    <w:rsid w:val="0032659B"/>
    <w:rsid w:val="00326C39"/>
    <w:rsid w:val="00326F34"/>
    <w:rsid w:val="00327B44"/>
    <w:rsid w:val="00330637"/>
    <w:rsid w:val="00330BFC"/>
    <w:rsid w:val="00331439"/>
    <w:rsid w:val="0033382F"/>
    <w:rsid w:val="0033557B"/>
    <w:rsid w:val="00335BA9"/>
    <w:rsid w:val="0033750D"/>
    <w:rsid w:val="003375B0"/>
    <w:rsid w:val="00340753"/>
    <w:rsid w:val="00340EF0"/>
    <w:rsid w:val="0034156A"/>
    <w:rsid w:val="00341BA6"/>
    <w:rsid w:val="0034299D"/>
    <w:rsid w:val="00343422"/>
    <w:rsid w:val="003446A7"/>
    <w:rsid w:val="0034565D"/>
    <w:rsid w:val="00345AF5"/>
    <w:rsid w:val="003462B2"/>
    <w:rsid w:val="003471ED"/>
    <w:rsid w:val="003476F2"/>
    <w:rsid w:val="00350FAA"/>
    <w:rsid w:val="00351FA7"/>
    <w:rsid w:val="0035270E"/>
    <w:rsid w:val="00353D48"/>
    <w:rsid w:val="00353D4B"/>
    <w:rsid w:val="00357213"/>
    <w:rsid w:val="00357419"/>
    <w:rsid w:val="00360259"/>
    <w:rsid w:val="00360275"/>
    <w:rsid w:val="00360381"/>
    <w:rsid w:val="00361B16"/>
    <w:rsid w:val="00361F22"/>
    <w:rsid w:val="00362B9B"/>
    <w:rsid w:val="00363952"/>
    <w:rsid w:val="00364900"/>
    <w:rsid w:val="00367043"/>
    <w:rsid w:val="00367868"/>
    <w:rsid w:val="00372085"/>
    <w:rsid w:val="003726C9"/>
    <w:rsid w:val="00374661"/>
    <w:rsid w:val="00374AFA"/>
    <w:rsid w:val="0037688E"/>
    <w:rsid w:val="00376CC4"/>
    <w:rsid w:val="00381C4C"/>
    <w:rsid w:val="00382685"/>
    <w:rsid w:val="00382D2E"/>
    <w:rsid w:val="003831B5"/>
    <w:rsid w:val="003833E2"/>
    <w:rsid w:val="00383CBF"/>
    <w:rsid w:val="00384211"/>
    <w:rsid w:val="003857B1"/>
    <w:rsid w:val="003859CB"/>
    <w:rsid w:val="0038631D"/>
    <w:rsid w:val="00390BAD"/>
    <w:rsid w:val="00391146"/>
    <w:rsid w:val="0039180D"/>
    <w:rsid w:val="00391E5A"/>
    <w:rsid w:val="00393207"/>
    <w:rsid w:val="00393A7B"/>
    <w:rsid w:val="00393B51"/>
    <w:rsid w:val="003940A9"/>
    <w:rsid w:val="003945FE"/>
    <w:rsid w:val="00394AE3"/>
    <w:rsid w:val="00395629"/>
    <w:rsid w:val="00396091"/>
    <w:rsid w:val="00397632"/>
    <w:rsid w:val="00397A22"/>
    <w:rsid w:val="003A35DE"/>
    <w:rsid w:val="003A368B"/>
    <w:rsid w:val="003A55E2"/>
    <w:rsid w:val="003A65FE"/>
    <w:rsid w:val="003A7D8E"/>
    <w:rsid w:val="003B0C2A"/>
    <w:rsid w:val="003B130E"/>
    <w:rsid w:val="003B15AC"/>
    <w:rsid w:val="003B296C"/>
    <w:rsid w:val="003C4C6A"/>
    <w:rsid w:val="003C542B"/>
    <w:rsid w:val="003C6088"/>
    <w:rsid w:val="003C6925"/>
    <w:rsid w:val="003C6F5B"/>
    <w:rsid w:val="003C704B"/>
    <w:rsid w:val="003C7C88"/>
    <w:rsid w:val="003D13E2"/>
    <w:rsid w:val="003D1D29"/>
    <w:rsid w:val="003D1E74"/>
    <w:rsid w:val="003D3664"/>
    <w:rsid w:val="003D38BD"/>
    <w:rsid w:val="003D3F8F"/>
    <w:rsid w:val="003D44ED"/>
    <w:rsid w:val="003D51EA"/>
    <w:rsid w:val="003D7B96"/>
    <w:rsid w:val="003D7D6D"/>
    <w:rsid w:val="003E081B"/>
    <w:rsid w:val="003E1874"/>
    <w:rsid w:val="003E25C9"/>
    <w:rsid w:val="003E3291"/>
    <w:rsid w:val="003E4A05"/>
    <w:rsid w:val="003E62A6"/>
    <w:rsid w:val="003E6BD1"/>
    <w:rsid w:val="003F00F1"/>
    <w:rsid w:val="003F0752"/>
    <w:rsid w:val="003F08DD"/>
    <w:rsid w:val="003F095C"/>
    <w:rsid w:val="003F32EA"/>
    <w:rsid w:val="003F3578"/>
    <w:rsid w:val="003F361B"/>
    <w:rsid w:val="003F47CC"/>
    <w:rsid w:val="003F4E9D"/>
    <w:rsid w:val="00401095"/>
    <w:rsid w:val="00401627"/>
    <w:rsid w:val="00401A1A"/>
    <w:rsid w:val="00401D89"/>
    <w:rsid w:val="00404445"/>
    <w:rsid w:val="00404C20"/>
    <w:rsid w:val="00404E6A"/>
    <w:rsid w:val="00405C98"/>
    <w:rsid w:val="004065FC"/>
    <w:rsid w:val="004101FC"/>
    <w:rsid w:val="004106CA"/>
    <w:rsid w:val="00410FAF"/>
    <w:rsid w:val="004114AA"/>
    <w:rsid w:val="0041237D"/>
    <w:rsid w:val="00412CD1"/>
    <w:rsid w:val="00412DD5"/>
    <w:rsid w:val="0041396F"/>
    <w:rsid w:val="00413F4C"/>
    <w:rsid w:val="00415698"/>
    <w:rsid w:val="004156B5"/>
    <w:rsid w:val="00416B5D"/>
    <w:rsid w:val="004171EE"/>
    <w:rsid w:val="00417BE9"/>
    <w:rsid w:val="00420F8D"/>
    <w:rsid w:val="004214B5"/>
    <w:rsid w:val="004222FB"/>
    <w:rsid w:val="004225B5"/>
    <w:rsid w:val="00423ECD"/>
    <w:rsid w:val="004250BA"/>
    <w:rsid w:val="004256E8"/>
    <w:rsid w:val="004267A0"/>
    <w:rsid w:val="00430924"/>
    <w:rsid w:val="004313B2"/>
    <w:rsid w:val="00431CF0"/>
    <w:rsid w:val="0043214E"/>
    <w:rsid w:val="004327C1"/>
    <w:rsid w:val="004337D5"/>
    <w:rsid w:val="00433D19"/>
    <w:rsid w:val="0043417A"/>
    <w:rsid w:val="00437762"/>
    <w:rsid w:val="004400E1"/>
    <w:rsid w:val="00440709"/>
    <w:rsid w:val="004409B0"/>
    <w:rsid w:val="004410F2"/>
    <w:rsid w:val="0044176C"/>
    <w:rsid w:val="004426D3"/>
    <w:rsid w:val="00442E7B"/>
    <w:rsid w:val="004432C4"/>
    <w:rsid w:val="00443E49"/>
    <w:rsid w:val="00444982"/>
    <w:rsid w:val="00444E81"/>
    <w:rsid w:val="004453B9"/>
    <w:rsid w:val="004461E1"/>
    <w:rsid w:val="004466ED"/>
    <w:rsid w:val="00446898"/>
    <w:rsid w:val="00451372"/>
    <w:rsid w:val="00451D14"/>
    <w:rsid w:val="00453177"/>
    <w:rsid w:val="0045398A"/>
    <w:rsid w:val="00454285"/>
    <w:rsid w:val="004548E3"/>
    <w:rsid w:val="00455FB6"/>
    <w:rsid w:val="00456AB9"/>
    <w:rsid w:val="00456ABD"/>
    <w:rsid w:val="00457046"/>
    <w:rsid w:val="00457A35"/>
    <w:rsid w:val="00457C0F"/>
    <w:rsid w:val="004606B2"/>
    <w:rsid w:val="00461435"/>
    <w:rsid w:val="0046232E"/>
    <w:rsid w:val="004658A1"/>
    <w:rsid w:val="0046601C"/>
    <w:rsid w:val="004660F4"/>
    <w:rsid w:val="00466A78"/>
    <w:rsid w:val="00467C06"/>
    <w:rsid w:val="0047000B"/>
    <w:rsid w:val="00470411"/>
    <w:rsid w:val="00470989"/>
    <w:rsid w:val="00472A6B"/>
    <w:rsid w:val="004730CD"/>
    <w:rsid w:val="00474734"/>
    <w:rsid w:val="004753EA"/>
    <w:rsid w:val="00477067"/>
    <w:rsid w:val="0047764D"/>
    <w:rsid w:val="00481415"/>
    <w:rsid w:val="00482362"/>
    <w:rsid w:val="00483AF6"/>
    <w:rsid w:val="004845BA"/>
    <w:rsid w:val="004851B1"/>
    <w:rsid w:val="00487C38"/>
    <w:rsid w:val="00487EA8"/>
    <w:rsid w:val="00491467"/>
    <w:rsid w:val="00491686"/>
    <w:rsid w:val="00492C3D"/>
    <w:rsid w:val="004934FA"/>
    <w:rsid w:val="004935F5"/>
    <w:rsid w:val="00493D52"/>
    <w:rsid w:val="004945C0"/>
    <w:rsid w:val="00495508"/>
    <w:rsid w:val="00496347"/>
    <w:rsid w:val="0049757D"/>
    <w:rsid w:val="00497BFB"/>
    <w:rsid w:val="004A193D"/>
    <w:rsid w:val="004A29C6"/>
    <w:rsid w:val="004A339A"/>
    <w:rsid w:val="004A33C5"/>
    <w:rsid w:val="004A3408"/>
    <w:rsid w:val="004A3427"/>
    <w:rsid w:val="004A35EC"/>
    <w:rsid w:val="004A63AD"/>
    <w:rsid w:val="004A6CD4"/>
    <w:rsid w:val="004A763F"/>
    <w:rsid w:val="004B1146"/>
    <w:rsid w:val="004B3612"/>
    <w:rsid w:val="004B5BDD"/>
    <w:rsid w:val="004B5C0C"/>
    <w:rsid w:val="004C024F"/>
    <w:rsid w:val="004C1A50"/>
    <w:rsid w:val="004C3C1F"/>
    <w:rsid w:val="004C423E"/>
    <w:rsid w:val="004D07AC"/>
    <w:rsid w:val="004D1AA2"/>
    <w:rsid w:val="004D2BF3"/>
    <w:rsid w:val="004D3047"/>
    <w:rsid w:val="004D3105"/>
    <w:rsid w:val="004D4F09"/>
    <w:rsid w:val="004D5556"/>
    <w:rsid w:val="004D688A"/>
    <w:rsid w:val="004D6A90"/>
    <w:rsid w:val="004D7812"/>
    <w:rsid w:val="004D7E27"/>
    <w:rsid w:val="004E180E"/>
    <w:rsid w:val="004E3AAC"/>
    <w:rsid w:val="004E3F53"/>
    <w:rsid w:val="004E443A"/>
    <w:rsid w:val="004E49CF"/>
    <w:rsid w:val="004E4BA0"/>
    <w:rsid w:val="004E6836"/>
    <w:rsid w:val="004E7026"/>
    <w:rsid w:val="004E7946"/>
    <w:rsid w:val="004F054E"/>
    <w:rsid w:val="004F26C0"/>
    <w:rsid w:val="004F5EEB"/>
    <w:rsid w:val="004F63E1"/>
    <w:rsid w:val="004F6AAA"/>
    <w:rsid w:val="004F7EA8"/>
    <w:rsid w:val="00501FF8"/>
    <w:rsid w:val="00502E02"/>
    <w:rsid w:val="005036AA"/>
    <w:rsid w:val="00504332"/>
    <w:rsid w:val="00504E3A"/>
    <w:rsid w:val="00507566"/>
    <w:rsid w:val="005101D0"/>
    <w:rsid w:val="0051205B"/>
    <w:rsid w:val="00512C76"/>
    <w:rsid w:val="00512DE6"/>
    <w:rsid w:val="00513791"/>
    <w:rsid w:val="00513EE1"/>
    <w:rsid w:val="0051455D"/>
    <w:rsid w:val="005167B7"/>
    <w:rsid w:val="00520BD0"/>
    <w:rsid w:val="00521558"/>
    <w:rsid w:val="00521FA8"/>
    <w:rsid w:val="00521FF6"/>
    <w:rsid w:val="00523056"/>
    <w:rsid w:val="0052346E"/>
    <w:rsid w:val="005235A4"/>
    <w:rsid w:val="0052399C"/>
    <w:rsid w:val="00525911"/>
    <w:rsid w:val="00525A77"/>
    <w:rsid w:val="0052684A"/>
    <w:rsid w:val="00526FB9"/>
    <w:rsid w:val="005309B4"/>
    <w:rsid w:val="005312BB"/>
    <w:rsid w:val="00532778"/>
    <w:rsid w:val="00532B2C"/>
    <w:rsid w:val="0053361C"/>
    <w:rsid w:val="00533812"/>
    <w:rsid w:val="00534E75"/>
    <w:rsid w:val="0053506B"/>
    <w:rsid w:val="00535648"/>
    <w:rsid w:val="00535AFE"/>
    <w:rsid w:val="00536684"/>
    <w:rsid w:val="00536B9E"/>
    <w:rsid w:val="00536FC0"/>
    <w:rsid w:val="00537646"/>
    <w:rsid w:val="005432E2"/>
    <w:rsid w:val="00543E08"/>
    <w:rsid w:val="005450F7"/>
    <w:rsid w:val="00545D29"/>
    <w:rsid w:val="0054671E"/>
    <w:rsid w:val="0054707A"/>
    <w:rsid w:val="005474F2"/>
    <w:rsid w:val="005506FD"/>
    <w:rsid w:val="00551A9F"/>
    <w:rsid w:val="00551FAE"/>
    <w:rsid w:val="005520FF"/>
    <w:rsid w:val="00552C07"/>
    <w:rsid w:val="00553EF5"/>
    <w:rsid w:val="00555250"/>
    <w:rsid w:val="005577EC"/>
    <w:rsid w:val="005579A1"/>
    <w:rsid w:val="00560272"/>
    <w:rsid w:val="00562FE2"/>
    <w:rsid w:val="00563D15"/>
    <w:rsid w:val="00564533"/>
    <w:rsid w:val="00566FF8"/>
    <w:rsid w:val="0056771B"/>
    <w:rsid w:val="00567FD0"/>
    <w:rsid w:val="005719F3"/>
    <w:rsid w:val="00571C2F"/>
    <w:rsid w:val="00572072"/>
    <w:rsid w:val="00572649"/>
    <w:rsid w:val="00572C44"/>
    <w:rsid w:val="00576E0E"/>
    <w:rsid w:val="00577099"/>
    <w:rsid w:val="005774DA"/>
    <w:rsid w:val="00583887"/>
    <w:rsid w:val="00583E2C"/>
    <w:rsid w:val="00583E4B"/>
    <w:rsid w:val="005844A7"/>
    <w:rsid w:val="00584C25"/>
    <w:rsid w:val="0058575C"/>
    <w:rsid w:val="005857CD"/>
    <w:rsid w:val="00585FD8"/>
    <w:rsid w:val="0058700F"/>
    <w:rsid w:val="005870BD"/>
    <w:rsid w:val="00591922"/>
    <w:rsid w:val="00592402"/>
    <w:rsid w:val="00593D6F"/>
    <w:rsid w:val="00594791"/>
    <w:rsid w:val="005955B8"/>
    <w:rsid w:val="00596EB2"/>
    <w:rsid w:val="00597102"/>
    <w:rsid w:val="00597843"/>
    <w:rsid w:val="005979E9"/>
    <w:rsid w:val="00597A7A"/>
    <w:rsid w:val="005A102D"/>
    <w:rsid w:val="005A1872"/>
    <w:rsid w:val="005A1960"/>
    <w:rsid w:val="005A23B9"/>
    <w:rsid w:val="005A422B"/>
    <w:rsid w:val="005A4EA4"/>
    <w:rsid w:val="005A52AE"/>
    <w:rsid w:val="005A76B0"/>
    <w:rsid w:val="005B0B29"/>
    <w:rsid w:val="005B26C5"/>
    <w:rsid w:val="005B3FFE"/>
    <w:rsid w:val="005B4A70"/>
    <w:rsid w:val="005B4B5A"/>
    <w:rsid w:val="005B573F"/>
    <w:rsid w:val="005B5A68"/>
    <w:rsid w:val="005B6616"/>
    <w:rsid w:val="005B67AE"/>
    <w:rsid w:val="005B7AAF"/>
    <w:rsid w:val="005B7C00"/>
    <w:rsid w:val="005B7EB7"/>
    <w:rsid w:val="005B7F47"/>
    <w:rsid w:val="005C020F"/>
    <w:rsid w:val="005C0E52"/>
    <w:rsid w:val="005C1C87"/>
    <w:rsid w:val="005C25DD"/>
    <w:rsid w:val="005C34B9"/>
    <w:rsid w:val="005C3929"/>
    <w:rsid w:val="005C3A36"/>
    <w:rsid w:val="005C4729"/>
    <w:rsid w:val="005C51BC"/>
    <w:rsid w:val="005C6DB7"/>
    <w:rsid w:val="005C72A2"/>
    <w:rsid w:val="005C75FA"/>
    <w:rsid w:val="005D19DC"/>
    <w:rsid w:val="005D2A4D"/>
    <w:rsid w:val="005D3740"/>
    <w:rsid w:val="005D3A36"/>
    <w:rsid w:val="005D3D54"/>
    <w:rsid w:val="005D46E1"/>
    <w:rsid w:val="005D4DE6"/>
    <w:rsid w:val="005D4F13"/>
    <w:rsid w:val="005D5F44"/>
    <w:rsid w:val="005D6F33"/>
    <w:rsid w:val="005E1036"/>
    <w:rsid w:val="005E250B"/>
    <w:rsid w:val="005E30E2"/>
    <w:rsid w:val="005E5615"/>
    <w:rsid w:val="005E60BB"/>
    <w:rsid w:val="005E7161"/>
    <w:rsid w:val="005F05EE"/>
    <w:rsid w:val="005F20C7"/>
    <w:rsid w:val="005F22D0"/>
    <w:rsid w:val="005F27D0"/>
    <w:rsid w:val="005F3F1A"/>
    <w:rsid w:val="005F51B4"/>
    <w:rsid w:val="005F5253"/>
    <w:rsid w:val="005F55D0"/>
    <w:rsid w:val="005F6215"/>
    <w:rsid w:val="005F634C"/>
    <w:rsid w:val="005F6CC1"/>
    <w:rsid w:val="005F6F6C"/>
    <w:rsid w:val="005F7B25"/>
    <w:rsid w:val="006003FA"/>
    <w:rsid w:val="00600451"/>
    <w:rsid w:val="006016E9"/>
    <w:rsid w:val="006018C4"/>
    <w:rsid w:val="00602A05"/>
    <w:rsid w:val="0060344C"/>
    <w:rsid w:val="006034EC"/>
    <w:rsid w:val="006061EE"/>
    <w:rsid w:val="00606717"/>
    <w:rsid w:val="0060733C"/>
    <w:rsid w:val="006109DA"/>
    <w:rsid w:val="00610BBA"/>
    <w:rsid w:val="006122BB"/>
    <w:rsid w:val="0061389F"/>
    <w:rsid w:val="00613CE4"/>
    <w:rsid w:val="00614D03"/>
    <w:rsid w:val="00616900"/>
    <w:rsid w:val="00617BF8"/>
    <w:rsid w:val="00617CB5"/>
    <w:rsid w:val="00617E39"/>
    <w:rsid w:val="006212FF"/>
    <w:rsid w:val="006216C7"/>
    <w:rsid w:val="00622315"/>
    <w:rsid w:val="006239D2"/>
    <w:rsid w:val="0062434B"/>
    <w:rsid w:val="0062447E"/>
    <w:rsid w:val="00625664"/>
    <w:rsid w:val="00626086"/>
    <w:rsid w:val="006264D7"/>
    <w:rsid w:val="00627091"/>
    <w:rsid w:val="0062763B"/>
    <w:rsid w:val="00627BB3"/>
    <w:rsid w:val="006306BD"/>
    <w:rsid w:val="0063192E"/>
    <w:rsid w:val="006322F3"/>
    <w:rsid w:val="0063303E"/>
    <w:rsid w:val="006333E0"/>
    <w:rsid w:val="0063463C"/>
    <w:rsid w:val="00634C16"/>
    <w:rsid w:val="006361F8"/>
    <w:rsid w:val="006365E5"/>
    <w:rsid w:val="00636968"/>
    <w:rsid w:val="00636BB2"/>
    <w:rsid w:val="00637470"/>
    <w:rsid w:val="006374F5"/>
    <w:rsid w:val="00640D1D"/>
    <w:rsid w:val="00642E63"/>
    <w:rsid w:val="00643083"/>
    <w:rsid w:val="0064538B"/>
    <w:rsid w:val="00647897"/>
    <w:rsid w:val="0065028A"/>
    <w:rsid w:val="00650D71"/>
    <w:rsid w:val="00652459"/>
    <w:rsid w:val="006526B4"/>
    <w:rsid w:val="00652CA5"/>
    <w:rsid w:val="0065317B"/>
    <w:rsid w:val="0065345F"/>
    <w:rsid w:val="00653A77"/>
    <w:rsid w:val="00653D5E"/>
    <w:rsid w:val="00656CED"/>
    <w:rsid w:val="0065790A"/>
    <w:rsid w:val="00660207"/>
    <w:rsid w:val="0066034E"/>
    <w:rsid w:val="00660C75"/>
    <w:rsid w:val="00661A0B"/>
    <w:rsid w:val="00662379"/>
    <w:rsid w:val="006625F1"/>
    <w:rsid w:val="006626E8"/>
    <w:rsid w:val="00662D47"/>
    <w:rsid w:val="00663202"/>
    <w:rsid w:val="0066420F"/>
    <w:rsid w:val="006653E7"/>
    <w:rsid w:val="00665EA4"/>
    <w:rsid w:val="00666618"/>
    <w:rsid w:val="00666A09"/>
    <w:rsid w:val="00670985"/>
    <w:rsid w:val="00670FB1"/>
    <w:rsid w:val="00672FAE"/>
    <w:rsid w:val="0067304C"/>
    <w:rsid w:val="006731F3"/>
    <w:rsid w:val="0067332C"/>
    <w:rsid w:val="006733E5"/>
    <w:rsid w:val="00673758"/>
    <w:rsid w:val="006756B6"/>
    <w:rsid w:val="00676B76"/>
    <w:rsid w:val="006770A9"/>
    <w:rsid w:val="006771BD"/>
    <w:rsid w:val="00680805"/>
    <w:rsid w:val="0068098F"/>
    <w:rsid w:val="00680D84"/>
    <w:rsid w:val="006816EE"/>
    <w:rsid w:val="006846EF"/>
    <w:rsid w:val="006852EC"/>
    <w:rsid w:val="00685D70"/>
    <w:rsid w:val="00685F3B"/>
    <w:rsid w:val="006867FE"/>
    <w:rsid w:val="00686DEF"/>
    <w:rsid w:val="00687D03"/>
    <w:rsid w:val="0069003B"/>
    <w:rsid w:val="00693CD5"/>
    <w:rsid w:val="00694C0D"/>
    <w:rsid w:val="00695242"/>
    <w:rsid w:val="00696549"/>
    <w:rsid w:val="0069692F"/>
    <w:rsid w:val="00696E22"/>
    <w:rsid w:val="00696F4A"/>
    <w:rsid w:val="0069719C"/>
    <w:rsid w:val="006A0193"/>
    <w:rsid w:val="006A0516"/>
    <w:rsid w:val="006A09E2"/>
    <w:rsid w:val="006A194C"/>
    <w:rsid w:val="006A1D24"/>
    <w:rsid w:val="006A224E"/>
    <w:rsid w:val="006A5034"/>
    <w:rsid w:val="006A506E"/>
    <w:rsid w:val="006A546C"/>
    <w:rsid w:val="006B14B9"/>
    <w:rsid w:val="006B18DF"/>
    <w:rsid w:val="006B3051"/>
    <w:rsid w:val="006B429A"/>
    <w:rsid w:val="006B441C"/>
    <w:rsid w:val="006B526A"/>
    <w:rsid w:val="006B7283"/>
    <w:rsid w:val="006C0ED1"/>
    <w:rsid w:val="006C119A"/>
    <w:rsid w:val="006C2D6E"/>
    <w:rsid w:val="006C2E01"/>
    <w:rsid w:val="006C3040"/>
    <w:rsid w:val="006C3765"/>
    <w:rsid w:val="006C3982"/>
    <w:rsid w:val="006C51AB"/>
    <w:rsid w:val="006C5DE1"/>
    <w:rsid w:val="006C69B4"/>
    <w:rsid w:val="006C7114"/>
    <w:rsid w:val="006C7366"/>
    <w:rsid w:val="006C73D6"/>
    <w:rsid w:val="006C769A"/>
    <w:rsid w:val="006C7F22"/>
    <w:rsid w:val="006D0625"/>
    <w:rsid w:val="006D0E7E"/>
    <w:rsid w:val="006D1AB5"/>
    <w:rsid w:val="006D1C10"/>
    <w:rsid w:val="006D3EC2"/>
    <w:rsid w:val="006D41C9"/>
    <w:rsid w:val="006D48EB"/>
    <w:rsid w:val="006D4D8B"/>
    <w:rsid w:val="006D6571"/>
    <w:rsid w:val="006D779A"/>
    <w:rsid w:val="006D7AA7"/>
    <w:rsid w:val="006E0134"/>
    <w:rsid w:val="006E0DFA"/>
    <w:rsid w:val="006E1C93"/>
    <w:rsid w:val="006E1D94"/>
    <w:rsid w:val="006E20B4"/>
    <w:rsid w:val="006E23C2"/>
    <w:rsid w:val="006E2473"/>
    <w:rsid w:val="006E3669"/>
    <w:rsid w:val="006E3C08"/>
    <w:rsid w:val="006E46D1"/>
    <w:rsid w:val="006E4C23"/>
    <w:rsid w:val="006E4E37"/>
    <w:rsid w:val="006E5545"/>
    <w:rsid w:val="006E5B47"/>
    <w:rsid w:val="006F184B"/>
    <w:rsid w:val="006F1882"/>
    <w:rsid w:val="006F4BE4"/>
    <w:rsid w:val="006F5954"/>
    <w:rsid w:val="006F5957"/>
    <w:rsid w:val="00700127"/>
    <w:rsid w:val="007003DE"/>
    <w:rsid w:val="00702A38"/>
    <w:rsid w:val="00703689"/>
    <w:rsid w:val="007047D4"/>
    <w:rsid w:val="00704857"/>
    <w:rsid w:val="00704DB1"/>
    <w:rsid w:val="00705E32"/>
    <w:rsid w:val="007104E1"/>
    <w:rsid w:val="00711632"/>
    <w:rsid w:val="00711AF3"/>
    <w:rsid w:val="007122C6"/>
    <w:rsid w:val="007132F7"/>
    <w:rsid w:val="00713446"/>
    <w:rsid w:val="00713FCE"/>
    <w:rsid w:val="00714040"/>
    <w:rsid w:val="00714D00"/>
    <w:rsid w:val="0071596C"/>
    <w:rsid w:val="00720330"/>
    <w:rsid w:val="00721233"/>
    <w:rsid w:val="0072126B"/>
    <w:rsid w:val="00721428"/>
    <w:rsid w:val="0072159D"/>
    <w:rsid w:val="007224ED"/>
    <w:rsid w:val="00723CCF"/>
    <w:rsid w:val="007267BA"/>
    <w:rsid w:val="00726FB9"/>
    <w:rsid w:val="00727D8A"/>
    <w:rsid w:val="00731A35"/>
    <w:rsid w:val="007325C3"/>
    <w:rsid w:val="0073287D"/>
    <w:rsid w:val="00732BBD"/>
    <w:rsid w:val="00733274"/>
    <w:rsid w:val="00733E6D"/>
    <w:rsid w:val="00734C56"/>
    <w:rsid w:val="00734F91"/>
    <w:rsid w:val="007354DB"/>
    <w:rsid w:val="007355FD"/>
    <w:rsid w:val="00735A91"/>
    <w:rsid w:val="007365F1"/>
    <w:rsid w:val="00737E26"/>
    <w:rsid w:val="00740E34"/>
    <w:rsid w:val="007418C4"/>
    <w:rsid w:val="00743F42"/>
    <w:rsid w:val="007444CB"/>
    <w:rsid w:val="0074472E"/>
    <w:rsid w:val="0074648A"/>
    <w:rsid w:val="00746702"/>
    <w:rsid w:val="00747A6F"/>
    <w:rsid w:val="0075030B"/>
    <w:rsid w:val="0075085C"/>
    <w:rsid w:val="00753B59"/>
    <w:rsid w:val="007548B2"/>
    <w:rsid w:val="007550DA"/>
    <w:rsid w:val="007556A3"/>
    <w:rsid w:val="00755EDC"/>
    <w:rsid w:val="0075681F"/>
    <w:rsid w:val="00756AC8"/>
    <w:rsid w:val="00757C26"/>
    <w:rsid w:val="007602DE"/>
    <w:rsid w:val="00760AE5"/>
    <w:rsid w:val="00762450"/>
    <w:rsid w:val="0076277F"/>
    <w:rsid w:val="00762FD9"/>
    <w:rsid w:val="00764DD1"/>
    <w:rsid w:val="00765390"/>
    <w:rsid w:val="0076602C"/>
    <w:rsid w:val="007674A5"/>
    <w:rsid w:val="00770DBA"/>
    <w:rsid w:val="00771333"/>
    <w:rsid w:val="0077177C"/>
    <w:rsid w:val="007723D5"/>
    <w:rsid w:val="007725B6"/>
    <w:rsid w:val="00773806"/>
    <w:rsid w:val="007776CA"/>
    <w:rsid w:val="00780177"/>
    <w:rsid w:val="0078038B"/>
    <w:rsid w:val="00780B79"/>
    <w:rsid w:val="007813D4"/>
    <w:rsid w:val="00781C39"/>
    <w:rsid w:val="0078203B"/>
    <w:rsid w:val="00782FEF"/>
    <w:rsid w:val="00783049"/>
    <w:rsid w:val="0078343C"/>
    <w:rsid w:val="00783A8A"/>
    <w:rsid w:val="0078417B"/>
    <w:rsid w:val="00786222"/>
    <w:rsid w:val="00786753"/>
    <w:rsid w:val="00786E9D"/>
    <w:rsid w:val="00787045"/>
    <w:rsid w:val="0079078D"/>
    <w:rsid w:val="00790BCB"/>
    <w:rsid w:val="00790F1A"/>
    <w:rsid w:val="007918EB"/>
    <w:rsid w:val="00792C96"/>
    <w:rsid w:val="00792D5E"/>
    <w:rsid w:val="007941BF"/>
    <w:rsid w:val="00794ABF"/>
    <w:rsid w:val="00795D92"/>
    <w:rsid w:val="0079743E"/>
    <w:rsid w:val="007A0048"/>
    <w:rsid w:val="007A1211"/>
    <w:rsid w:val="007A166C"/>
    <w:rsid w:val="007A29E6"/>
    <w:rsid w:val="007A2DF8"/>
    <w:rsid w:val="007A2FD5"/>
    <w:rsid w:val="007A58F3"/>
    <w:rsid w:val="007A68F9"/>
    <w:rsid w:val="007A7604"/>
    <w:rsid w:val="007B125D"/>
    <w:rsid w:val="007B158D"/>
    <w:rsid w:val="007B19E2"/>
    <w:rsid w:val="007B2033"/>
    <w:rsid w:val="007B2975"/>
    <w:rsid w:val="007B31F7"/>
    <w:rsid w:val="007B3253"/>
    <w:rsid w:val="007B33D2"/>
    <w:rsid w:val="007B3A1C"/>
    <w:rsid w:val="007B4DC3"/>
    <w:rsid w:val="007B6AE9"/>
    <w:rsid w:val="007B6DE8"/>
    <w:rsid w:val="007C3D13"/>
    <w:rsid w:val="007D00E3"/>
    <w:rsid w:val="007D04E8"/>
    <w:rsid w:val="007D119B"/>
    <w:rsid w:val="007D128A"/>
    <w:rsid w:val="007D17C7"/>
    <w:rsid w:val="007D196E"/>
    <w:rsid w:val="007D42B3"/>
    <w:rsid w:val="007D51DD"/>
    <w:rsid w:val="007D5B41"/>
    <w:rsid w:val="007D62CF"/>
    <w:rsid w:val="007D6377"/>
    <w:rsid w:val="007D6E5C"/>
    <w:rsid w:val="007D7120"/>
    <w:rsid w:val="007D72DD"/>
    <w:rsid w:val="007D799A"/>
    <w:rsid w:val="007E218A"/>
    <w:rsid w:val="007E2B41"/>
    <w:rsid w:val="007E3233"/>
    <w:rsid w:val="007E59D4"/>
    <w:rsid w:val="007E6EAB"/>
    <w:rsid w:val="007E7296"/>
    <w:rsid w:val="007E72DD"/>
    <w:rsid w:val="007F12CD"/>
    <w:rsid w:val="007F1C24"/>
    <w:rsid w:val="007F22D5"/>
    <w:rsid w:val="007F3706"/>
    <w:rsid w:val="007F3C74"/>
    <w:rsid w:val="007F4977"/>
    <w:rsid w:val="007F49DD"/>
    <w:rsid w:val="007F4A8B"/>
    <w:rsid w:val="007F707D"/>
    <w:rsid w:val="007F757C"/>
    <w:rsid w:val="007F75BA"/>
    <w:rsid w:val="007F7D48"/>
    <w:rsid w:val="00801661"/>
    <w:rsid w:val="0080173B"/>
    <w:rsid w:val="00803D5B"/>
    <w:rsid w:val="00805DB5"/>
    <w:rsid w:val="008062BD"/>
    <w:rsid w:val="00807935"/>
    <w:rsid w:val="00807F93"/>
    <w:rsid w:val="008100E2"/>
    <w:rsid w:val="008108E2"/>
    <w:rsid w:val="00811089"/>
    <w:rsid w:val="008121A6"/>
    <w:rsid w:val="00812DA6"/>
    <w:rsid w:val="00814678"/>
    <w:rsid w:val="0081505A"/>
    <w:rsid w:val="00815B82"/>
    <w:rsid w:val="00820CA3"/>
    <w:rsid w:val="00821D23"/>
    <w:rsid w:val="008233B0"/>
    <w:rsid w:val="008258DE"/>
    <w:rsid w:val="00826B63"/>
    <w:rsid w:val="00826EDE"/>
    <w:rsid w:val="00826F90"/>
    <w:rsid w:val="008300BD"/>
    <w:rsid w:val="00832A0B"/>
    <w:rsid w:val="00832E3A"/>
    <w:rsid w:val="0083477D"/>
    <w:rsid w:val="00835281"/>
    <w:rsid w:val="008400FE"/>
    <w:rsid w:val="008403BC"/>
    <w:rsid w:val="0084161D"/>
    <w:rsid w:val="00842ED9"/>
    <w:rsid w:val="00843DD5"/>
    <w:rsid w:val="00844133"/>
    <w:rsid w:val="008506A3"/>
    <w:rsid w:val="0085251A"/>
    <w:rsid w:val="0085260D"/>
    <w:rsid w:val="00852726"/>
    <w:rsid w:val="008529C4"/>
    <w:rsid w:val="00852AD5"/>
    <w:rsid w:val="00852B44"/>
    <w:rsid w:val="00852D3F"/>
    <w:rsid w:val="00853144"/>
    <w:rsid w:val="00854F0F"/>
    <w:rsid w:val="00855BD4"/>
    <w:rsid w:val="00857332"/>
    <w:rsid w:val="00861FE8"/>
    <w:rsid w:val="00863C21"/>
    <w:rsid w:val="00863EA8"/>
    <w:rsid w:val="00863FF2"/>
    <w:rsid w:val="00864368"/>
    <w:rsid w:val="00865BD0"/>
    <w:rsid w:val="008660BF"/>
    <w:rsid w:val="0086763B"/>
    <w:rsid w:val="00867695"/>
    <w:rsid w:val="008679E9"/>
    <w:rsid w:val="00867DB1"/>
    <w:rsid w:val="0087228F"/>
    <w:rsid w:val="0087768F"/>
    <w:rsid w:val="0088024B"/>
    <w:rsid w:val="008802C1"/>
    <w:rsid w:val="00882E0F"/>
    <w:rsid w:val="00885F21"/>
    <w:rsid w:val="00886208"/>
    <w:rsid w:val="008874B0"/>
    <w:rsid w:val="008879CF"/>
    <w:rsid w:val="0089028E"/>
    <w:rsid w:val="00890A34"/>
    <w:rsid w:val="008911FC"/>
    <w:rsid w:val="00891708"/>
    <w:rsid w:val="00891AA7"/>
    <w:rsid w:val="00892213"/>
    <w:rsid w:val="008934C7"/>
    <w:rsid w:val="00894AA3"/>
    <w:rsid w:val="008951D6"/>
    <w:rsid w:val="00895A05"/>
    <w:rsid w:val="0089600B"/>
    <w:rsid w:val="008976B5"/>
    <w:rsid w:val="008A10CD"/>
    <w:rsid w:val="008A1501"/>
    <w:rsid w:val="008A36DD"/>
    <w:rsid w:val="008A3F5A"/>
    <w:rsid w:val="008A7414"/>
    <w:rsid w:val="008B0508"/>
    <w:rsid w:val="008B0984"/>
    <w:rsid w:val="008B1E60"/>
    <w:rsid w:val="008B1F00"/>
    <w:rsid w:val="008B2239"/>
    <w:rsid w:val="008B333D"/>
    <w:rsid w:val="008B47ED"/>
    <w:rsid w:val="008B6399"/>
    <w:rsid w:val="008B6EDB"/>
    <w:rsid w:val="008C22CA"/>
    <w:rsid w:val="008C2E7B"/>
    <w:rsid w:val="008C3389"/>
    <w:rsid w:val="008C35F5"/>
    <w:rsid w:val="008C462C"/>
    <w:rsid w:val="008C4831"/>
    <w:rsid w:val="008D0C0F"/>
    <w:rsid w:val="008D3C76"/>
    <w:rsid w:val="008D40FE"/>
    <w:rsid w:val="008D44A6"/>
    <w:rsid w:val="008D5502"/>
    <w:rsid w:val="008D6AE9"/>
    <w:rsid w:val="008D6C1D"/>
    <w:rsid w:val="008D7009"/>
    <w:rsid w:val="008D792D"/>
    <w:rsid w:val="008E3C9E"/>
    <w:rsid w:val="008E440F"/>
    <w:rsid w:val="008E459D"/>
    <w:rsid w:val="008E7754"/>
    <w:rsid w:val="008F019A"/>
    <w:rsid w:val="008F1EDB"/>
    <w:rsid w:val="008F2266"/>
    <w:rsid w:val="008F29F9"/>
    <w:rsid w:val="008F2B87"/>
    <w:rsid w:val="008F2D70"/>
    <w:rsid w:val="008F3F27"/>
    <w:rsid w:val="008F6541"/>
    <w:rsid w:val="008F669A"/>
    <w:rsid w:val="008F679C"/>
    <w:rsid w:val="008F6AFA"/>
    <w:rsid w:val="008F7C92"/>
    <w:rsid w:val="008F7D1A"/>
    <w:rsid w:val="009006AB"/>
    <w:rsid w:val="00900E7C"/>
    <w:rsid w:val="009017F8"/>
    <w:rsid w:val="00902097"/>
    <w:rsid w:val="00903445"/>
    <w:rsid w:val="009035A2"/>
    <w:rsid w:val="00903CAD"/>
    <w:rsid w:val="00904EE8"/>
    <w:rsid w:val="009060FA"/>
    <w:rsid w:val="009063E7"/>
    <w:rsid w:val="00907B36"/>
    <w:rsid w:val="00911E6D"/>
    <w:rsid w:val="00913615"/>
    <w:rsid w:val="00914E44"/>
    <w:rsid w:val="00915D0F"/>
    <w:rsid w:val="009172A2"/>
    <w:rsid w:val="00917C2F"/>
    <w:rsid w:val="00917F98"/>
    <w:rsid w:val="00920E5C"/>
    <w:rsid w:val="009232BB"/>
    <w:rsid w:val="00923DFD"/>
    <w:rsid w:val="00924527"/>
    <w:rsid w:val="00924CD1"/>
    <w:rsid w:val="0092562D"/>
    <w:rsid w:val="00925D50"/>
    <w:rsid w:val="009260B1"/>
    <w:rsid w:val="009261C7"/>
    <w:rsid w:val="00926352"/>
    <w:rsid w:val="00926BC7"/>
    <w:rsid w:val="009301C6"/>
    <w:rsid w:val="00931291"/>
    <w:rsid w:val="0093186D"/>
    <w:rsid w:val="00931AE8"/>
    <w:rsid w:val="009326BC"/>
    <w:rsid w:val="0093377F"/>
    <w:rsid w:val="00933D0C"/>
    <w:rsid w:val="00934086"/>
    <w:rsid w:val="009356E6"/>
    <w:rsid w:val="0093650C"/>
    <w:rsid w:val="0093704E"/>
    <w:rsid w:val="0094096B"/>
    <w:rsid w:val="00942355"/>
    <w:rsid w:val="00942A32"/>
    <w:rsid w:val="00944577"/>
    <w:rsid w:val="00944743"/>
    <w:rsid w:val="00944E03"/>
    <w:rsid w:val="009455C7"/>
    <w:rsid w:val="00945A5A"/>
    <w:rsid w:val="00945D37"/>
    <w:rsid w:val="0095401B"/>
    <w:rsid w:val="009546FA"/>
    <w:rsid w:val="00954CC7"/>
    <w:rsid w:val="009550FB"/>
    <w:rsid w:val="009601CF"/>
    <w:rsid w:val="00960E78"/>
    <w:rsid w:val="00960F09"/>
    <w:rsid w:val="00961025"/>
    <w:rsid w:val="009621A3"/>
    <w:rsid w:val="009626D8"/>
    <w:rsid w:val="00963E8A"/>
    <w:rsid w:val="0096523F"/>
    <w:rsid w:val="0096577B"/>
    <w:rsid w:val="009662EC"/>
    <w:rsid w:val="0096772B"/>
    <w:rsid w:val="009707D3"/>
    <w:rsid w:val="00971956"/>
    <w:rsid w:val="00971C84"/>
    <w:rsid w:val="009722EC"/>
    <w:rsid w:val="00972BA4"/>
    <w:rsid w:val="00974B84"/>
    <w:rsid w:val="0097581E"/>
    <w:rsid w:val="00977B42"/>
    <w:rsid w:val="009805B6"/>
    <w:rsid w:val="009812FB"/>
    <w:rsid w:val="00982CA1"/>
    <w:rsid w:val="00983BD8"/>
    <w:rsid w:val="009851CF"/>
    <w:rsid w:val="0098529B"/>
    <w:rsid w:val="00985757"/>
    <w:rsid w:val="00986363"/>
    <w:rsid w:val="00987241"/>
    <w:rsid w:val="00987B72"/>
    <w:rsid w:val="00987FB9"/>
    <w:rsid w:val="00990ACE"/>
    <w:rsid w:val="009918A3"/>
    <w:rsid w:val="00991C50"/>
    <w:rsid w:val="00992040"/>
    <w:rsid w:val="00994370"/>
    <w:rsid w:val="009953DA"/>
    <w:rsid w:val="00996E2C"/>
    <w:rsid w:val="009A01A1"/>
    <w:rsid w:val="009A05B4"/>
    <w:rsid w:val="009A1026"/>
    <w:rsid w:val="009A18B2"/>
    <w:rsid w:val="009A2194"/>
    <w:rsid w:val="009A26DA"/>
    <w:rsid w:val="009A3D54"/>
    <w:rsid w:val="009A5858"/>
    <w:rsid w:val="009A5B9F"/>
    <w:rsid w:val="009B07D5"/>
    <w:rsid w:val="009B1D19"/>
    <w:rsid w:val="009B27B1"/>
    <w:rsid w:val="009B2B19"/>
    <w:rsid w:val="009B4250"/>
    <w:rsid w:val="009B53B5"/>
    <w:rsid w:val="009B5467"/>
    <w:rsid w:val="009B58E7"/>
    <w:rsid w:val="009B5A9A"/>
    <w:rsid w:val="009B65FF"/>
    <w:rsid w:val="009C1A76"/>
    <w:rsid w:val="009C2218"/>
    <w:rsid w:val="009C2F65"/>
    <w:rsid w:val="009C317F"/>
    <w:rsid w:val="009C6572"/>
    <w:rsid w:val="009C67F7"/>
    <w:rsid w:val="009C706E"/>
    <w:rsid w:val="009C76CB"/>
    <w:rsid w:val="009D0F9C"/>
    <w:rsid w:val="009D15FF"/>
    <w:rsid w:val="009D22F5"/>
    <w:rsid w:val="009D2C63"/>
    <w:rsid w:val="009D3830"/>
    <w:rsid w:val="009D3AEF"/>
    <w:rsid w:val="009D3B34"/>
    <w:rsid w:val="009D3E90"/>
    <w:rsid w:val="009D454F"/>
    <w:rsid w:val="009D46D9"/>
    <w:rsid w:val="009D47FF"/>
    <w:rsid w:val="009D4CCD"/>
    <w:rsid w:val="009D5490"/>
    <w:rsid w:val="009E0A7A"/>
    <w:rsid w:val="009E1D49"/>
    <w:rsid w:val="009E24CB"/>
    <w:rsid w:val="009E2F66"/>
    <w:rsid w:val="009E3BD4"/>
    <w:rsid w:val="009E4E14"/>
    <w:rsid w:val="009E5DBE"/>
    <w:rsid w:val="009E6421"/>
    <w:rsid w:val="009E6815"/>
    <w:rsid w:val="009E7148"/>
    <w:rsid w:val="009E7514"/>
    <w:rsid w:val="009F19C3"/>
    <w:rsid w:val="009F4180"/>
    <w:rsid w:val="009F5B28"/>
    <w:rsid w:val="009F656F"/>
    <w:rsid w:val="009F6DBF"/>
    <w:rsid w:val="009F757B"/>
    <w:rsid w:val="009F7948"/>
    <w:rsid w:val="00A022AC"/>
    <w:rsid w:val="00A041A1"/>
    <w:rsid w:val="00A0423C"/>
    <w:rsid w:val="00A05BA4"/>
    <w:rsid w:val="00A05D37"/>
    <w:rsid w:val="00A067B2"/>
    <w:rsid w:val="00A0716B"/>
    <w:rsid w:val="00A0776D"/>
    <w:rsid w:val="00A07E6E"/>
    <w:rsid w:val="00A10B2D"/>
    <w:rsid w:val="00A110CB"/>
    <w:rsid w:val="00A113E7"/>
    <w:rsid w:val="00A126F5"/>
    <w:rsid w:val="00A12D4C"/>
    <w:rsid w:val="00A1304B"/>
    <w:rsid w:val="00A135C1"/>
    <w:rsid w:val="00A139BE"/>
    <w:rsid w:val="00A140FC"/>
    <w:rsid w:val="00A14D57"/>
    <w:rsid w:val="00A17DAF"/>
    <w:rsid w:val="00A20D42"/>
    <w:rsid w:val="00A23CD6"/>
    <w:rsid w:val="00A2703C"/>
    <w:rsid w:val="00A27898"/>
    <w:rsid w:val="00A32F98"/>
    <w:rsid w:val="00A34B44"/>
    <w:rsid w:val="00A35282"/>
    <w:rsid w:val="00A37713"/>
    <w:rsid w:val="00A411E8"/>
    <w:rsid w:val="00A4137B"/>
    <w:rsid w:val="00A43093"/>
    <w:rsid w:val="00A43DC1"/>
    <w:rsid w:val="00A4595F"/>
    <w:rsid w:val="00A45B82"/>
    <w:rsid w:val="00A47F25"/>
    <w:rsid w:val="00A50701"/>
    <w:rsid w:val="00A50B67"/>
    <w:rsid w:val="00A50FD4"/>
    <w:rsid w:val="00A522E7"/>
    <w:rsid w:val="00A53356"/>
    <w:rsid w:val="00A540FA"/>
    <w:rsid w:val="00A553B3"/>
    <w:rsid w:val="00A55B24"/>
    <w:rsid w:val="00A55CFE"/>
    <w:rsid w:val="00A560B4"/>
    <w:rsid w:val="00A5672A"/>
    <w:rsid w:val="00A60679"/>
    <w:rsid w:val="00A614CD"/>
    <w:rsid w:val="00A61F9C"/>
    <w:rsid w:val="00A6215F"/>
    <w:rsid w:val="00A62591"/>
    <w:rsid w:val="00A6391F"/>
    <w:rsid w:val="00A668BA"/>
    <w:rsid w:val="00A67BF2"/>
    <w:rsid w:val="00A67DE3"/>
    <w:rsid w:val="00A700DC"/>
    <w:rsid w:val="00A70891"/>
    <w:rsid w:val="00A72211"/>
    <w:rsid w:val="00A73EE2"/>
    <w:rsid w:val="00A741F5"/>
    <w:rsid w:val="00A746A3"/>
    <w:rsid w:val="00A74B20"/>
    <w:rsid w:val="00A74D3D"/>
    <w:rsid w:val="00A74F9C"/>
    <w:rsid w:val="00A80F72"/>
    <w:rsid w:val="00A80FEE"/>
    <w:rsid w:val="00A8151F"/>
    <w:rsid w:val="00A81798"/>
    <w:rsid w:val="00A81DC8"/>
    <w:rsid w:val="00A81ED4"/>
    <w:rsid w:val="00A821F5"/>
    <w:rsid w:val="00A83A12"/>
    <w:rsid w:val="00A83C25"/>
    <w:rsid w:val="00A83DE6"/>
    <w:rsid w:val="00A83F83"/>
    <w:rsid w:val="00A84669"/>
    <w:rsid w:val="00A850BE"/>
    <w:rsid w:val="00A856C5"/>
    <w:rsid w:val="00A863DD"/>
    <w:rsid w:val="00A90B18"/>
    <w:rsid w:val="00A91452"/>
    <w:rsid w:val="00A921F2"/>
    <w:rsid w:val="00A92C53"/>
    <w:rsid w:val="00A932B4"/>
    <w:rsid w:val="00A945C3"/>
    <w:rsid w:val="00A947D5"/>
    <w:rsid w:val="00A94866"/>
    <w:rsid w:val="00A94A8D"/>
    <w:rsid w:val="00A96260"/>
    <w:rsid w:val="00A96EE8"/>
    <w:rsid w:val="00A97676"/>
    <w:rsid w:val="00AA12D4"/>
    <w:rsid w:val="00AA37B0"/>
    <w:rsid w:val="00AA3F9B"/>
    <w:rsid w:val="00AA66B6"/>
    <w:rsid w:val="00AA7670"/>
    <w:rsid w:val="00AB46F3"/>
    <w:rsid w:val="00AB505E"/>
    <w:rsid w:val="00AB6555"/>
    <w:rsid w:val="00AC0D28"/>
    <w:rsid w:val="00AC1327"/>
    <w:rsid w:val="00AC18F6"/>
    <w:rsid w:val="00AC1A60"/>
    <w:rsid w:val="00AC1FBB"/>
    <w:rsid w:val="00AC424A"/>
    <w:rsid w:val="00AC5810"/>
    <w:rsid w:val="00AC5C00"/>
    <w:rsid w:val="00AC60B8"/>
    <w:rsid w:val="00AD1995"/>
    <w:rsid w:val="00AD210E"/>
    <w:rsid w:val="00AD2370"/>
    <w:rsid w:val="00AD3789"/>
    <w:rsid w:val="00AD4E26"/>
    <w:rsid w:val="00AD4FDE"/>
    <w:rsid w:val="00AD694B"/>
    <w:rsid w:val="00AD775A"/>
    <w:rsid w:val="00AE1B14"/>
    <w:rsid w:val="00AE2548"/>
    <w:rsid w:val="00AE3B00"/>
    <w:rsid w:val="00AE3BC8"/>
    <w:rsid w:val="00AE42D3"/>
    <w:rsid w:val="00AE43F8"/>
    <w:rsid w:val="00AE5870"/>
    <w:rsid w:val="00AE627B"/>
    <w:rsid w:val="00AE6B42"/>
    <w:rsid w:val="00AE782E"/>
    <w:rsid w:val="00AE7BC9"/>
    <w:rsid w:val="00AF0CED"/>
    <w:rsid w:val="00AF189A"/>
    <w:rsid w:val="00AF1B96"/>
    <w:rsid w:val="00AF31BD"/>
    <w:rsid w:val="00AF3C70"/>
    <w:rsid w:val="00AF6438"/>
    <w:rsid w:val="00AF794F"/>
    <w:rsid w:val="00AF79AE"/>
    <w:rsid w:val="00B0131C"/>
    <w:rsid w:val="00B01F1C"/>
    <w:rsid w:val="00B02D24"/>
    <w:rsid w:val="00B02EA7"/>
    <w:rsid w:val="00B031CB"/>
    <w:rsid w:val="00B03764"/>
    <w:rsid w:val="00B04383"/>
    <w:rsid w:val="00B05650"/>
    <w:rsid w:val="00B058B5"/>
    <w:rsid w:val="00B06D2F"/>
    <w:rsid w:val="00B07171"/>
    <w:rsid w:val="00B07739"/>
    <w:rsid w:val="00B07C8A"/>
    <w:rsid w:val="00B10013"/>
    <w:rsid w:val="00B10E1E"/>
    <w:rsid w:val="00B11E3E"/>
    <w:rsid w:val="00B11F0D"/>
    <w:rsid w:val="00B1217E"/>
    <w:rsid w:val="00B12333"/>
    <w:rsid w:val="00B125F6"/>
    <w:rsid w:val="00B13A91"/>
    <w:rsid w:val="00B13CB0"/>
    <w:rsid w:val="00B1419C"/>
    <w:rsid w:val="00B1687F"/>
    <w:rsid w:val="00B20276"/>
    <w:rsid w:val="00B20963"/>
    <w:rsid w:val="00B24110"/>
    <w:rsid w:val="00B2434A"/>
    <w:rsid w:val="00B24C1A"/>
    <w:rsid w:val="00B2508D"/>
    <w:rsid w:val="00B258C4"/>
    <w:rsid w:val="00B301AC"/>
    <w:rsid w:val="00B30AD4"/>
    <w:rsid w:val="00B30D76"/>
    <w:rsid w:val="00B30FF4"/>
    <w:rsid w:val="00B31AF4"/>
    <w:rsid w:val="00B31EC3"/>
    <w:rsid w:val="00B31EFD"/>
    <w:rsid w:val="00B3265D"/>
    <w:rsid w:val="00B354FD"/>
    <w:rsid w:val="00B3578A"/>
    <w:rsid w:val="00B400C5"/>
    <w:rsid w:val="00B40EC7"/>
    <w:rsid w:val="00B41CCB"/>
    <w:rsid w:val="00B427AC"/>
    <w:rsid w:val="00B46B89"/>
    <w:rsid w:val="00B50697"/>
    <w:rsid w:val="00B50A96"/>
    <w:rsid w:val="00B51BFB"/>
    <w:rsid w:val="00B52FD8"/>
    <w:rsid w:val="00B531F8"/>
    <w:rsid w:val="00B54B48"/>
    <w:rsid w:val="00B55078"/>
    <w:rsid w:val="00B56E20"/>
    <w:rsid w:val="00B57874"/>
    <w:rsid w:val="00B61D63"/>
    <w:rsid w:val="00B63CA4"/>
    <w:rsid w:val="00B64445"/>
    <w:rsid w:val="00B644CE"/>
    <w:rsid w:val="00B6478F"/>
    <w:rsid w:val="00B64E75"/>
    <w:rsid w:val="00B66126"/>
    <w:rsid w:val="00B705B5"/>
    <w:rsid w:val="00B70C75"/>
    <w:rsid w:val="00B717DC"/>
    <w:rsid w:val="00B720E3"/>
    <w:rsid w:val="00B727EA"/>
    <w:rsid w:val="00B739A7"/>
    <w:rsid w:val="00B73E0B"/>
    <w:rsid w:val="00B74C8F"/>
    <w:rsid w:val="00B762ED"/>
    <w:rsid w:val="00B77287"/>
    <w:rsid w:val="00B80C64"/>
    <w:rsid w:val="00B81EA6"/>
    <w:rsid w:val="00B82D8C"/>
    <w:rsid w:val="00B833F4"/>
    <w:rsid w:val="00B85EF8"/>
    <w:rsid w:val="00B8668D"/>
    <w:rsid w:val="00B86D63"/>
    <w:rsid w:val="00B877E8"/>
    <w:rsid w:val="00B902DB"/>
    <w:rsid w:val="00B90445"/>
    <w:rsid w:val="00B90CE7"/>
    <w:rsid w:val="00B91622"/>
    <w:rsid w:val="00B939E7"/>
    <w:rsid w:val="00B951D3"/>
    <w:rsid w:val="00B95A0E"/>
    <w:rsid w:val="00B95ED6"/>
    <w:rsid w:val="00B96215"/>
    <w:rsid w:val="00B96AD3"/>
    <w:rsid w:val="00B97F02"/>
    <w:rsid w:val="00BA186A"/>
    <w:rsid w:val="00BA22BB"/>
    <w:rsid w:val="00BA252C"/>
    <w:rsid w:val="00BA36F9"/>
    <w:rsid w:val="00BA45F4"/>
    <w:rsid w:val="00BA4DE2"/>
    <w:rsid w:val="00BB02CF"/>
    <w:rsid w:val="00BB146C"/>
    <w:rsid w:val="00BB1808"/>
    <w:rsid w:val="00BB27C8"/>
    <w:rsid w:val="00BB28B1"/>
    <w:rsid w:val="00BB2EC1"/>
    <w:rsid w:val="00BB33B6"/>
    <w:rsid w:val="00BB3868"/>
    <w:rsid w:val="00BB449E"/>
    <w:rsid w:val="00BB5138"/>
    <w:rsid w:val="00BB5419"/>
    <w:rsid w:val="00BB578C"/>
    <w:rsid w:val="00BB6398"/>
    <w:rsid w:val="00BB72E5"/>
    <w:rsid w:val="00BB77C6"/>
    <w:rsid w:val="00BC206C"/>
    <w:rsid w:val="00BC2C8E"/>
    <w:rsid w:val="00BC4506"/>
    <w:rsid w:val="00BC4F53"/>
    <w:rsid w:val="00BC6B41"/>
    <w:rsid w:val="00BC784D"/>
    <w:rsid w:val="00BC78DD"/>
    <w:rsid w:val="00BD049D"/>
    <w:rsid w:val="00BD04F0"/>
    <w:rsid w:val="00BD053C"/>
    <w:rsid w:val="00BD11D3"/>
    <w:rsid w:val="00BD1AD3"/>
    <w:rsid w:val="00BD2170"/>
    <w:rsid w:val="00BD25B3"/>
    <w:rsid w:val="00BD35FA"/>
    <w:rsid w:val="00BD3BC3"/>
    <w:rsid w:val="00BD5779"/>
    <w:rsid w:val="00BD6483"/>
    <w:rsid w:val="00BE217C"/>
    <w:rsid w:val="00BE2A18"/>
    <w:rsid w:val="00BE405F"/>
    <w:rsid w:val="00BE4129"/>
    <w:rsid w:val="00BE44E8"/>
    <w:rsid w:val="00BE5F2B"/>
    <w:rsid w:val="00BE66CD"/>
    <w:rsid w:val="00BE76E2"/>
    <w:rsid w:val="00BE7E94"/>
    <w:rsid w:val="00BF0D47"/>
    <w:rsid w:val="00BF1E29"/>
    <w:rsid w:val="00BF2121"/>
    <w:rsid w:val="00BF3222"/>
    <w:rsid w:val="00BF4A59"/>
    <w:rsid w:val="00BF4B23"/>
    <w:rsid w:val="00BF60AE"/>
    <w:rsid w:val="00BF6DA5"/>
    <w:rsid w:val="00BF6E09"/>
    <w:rsid w:val="00BF72C0"/>
    <w:rsid w:val="00C03817"/>
    <w:rsid w:val="00C03ED8"/>
    <w:rsid w:val="00C05C80"/>
    <w:rsid w:val="00C07842"/>
    <w:rsid w:val="00C1212A"/>
    <w:rsid w:val="00C12356"/>
    <w:rsid w:val="00C13B53"/>
    <w:rsid w:val="00C1583D"/>
    <w:rsid w:val="00C15EC4"/>
    <w:rsid w:val="00C17027"/>
    <w:rsid w:val="00C1740C"/>
    <w:rsid w:val="00C1754A"/>
    <w:rsid w:val="00C17609"/>
    <w:rsid w:val="00C177AD"/>
    <w:rsid w:val="00C17F41"/>
    <w:rsid w:val="00C2028D"/>
    <w:rsid w:val="00C22C21"/>
    <w:rsid w:val="00C23604"/>
    <w:rsid w:val="00C24074"/>
    <w:rsid w:val="00C25ADA"/>
    <w:rsid w:val="00C264AB"/>
    <w:rsid w:val="00C26995"/>
    <w:rsid w:val="00C26C5A"/>
    <w:rsid w:val="00C27678"/>
    <w:rsid w:val="00C30029"/>
    <w:rsid w:val="00C30504"/>
    <w:rsid w:val="00C308F5"/>
    <w:rsid w:val="00C31177"/>
    <w:rsid w:val="00C31346"/>
    <w:rsid w:val="00C32ADE"/>
    <w:rsid w:val="00C32DDA"/>
    <w:rsid w:val="00C33896"/>
    <w:rsid w:val="00C34216"/>
    <w:rsid w:val="00C3460D"/>
    <w:rsid w:val="00C34688"/>
    <w:rsid w:val="00C3468A"/>
    <w:rsid w:val="00C36950"/>
    <w:rsid w:val="00C42797"/>
    <w:rsid w:val="00C4354F"/>
    <w:rsid w:val="00C43B0F"/>
    <w:rsid w:val="00C4452D"/>
    <w:rsid w:val="00C47DC3"/>
    <w:rsid w:val="00C52765"/>
    <w:rsid w:val="00C5400C"/>
    <w:rsid w:val="00C54167"/>
    <w:rsid w:val="00C541FB"/>
    <w:rsid w:val="00C54B89"/>
    <w:rsid w:val="00C54EB8"/>
    <w:rsid w:val="00C55CE4"/>
    <w:rsid w:val="00C55F08"/>
    <w:rsid w:val="00C576C5"/>
    <w:rsid w:val="00C57E71"/>
    <w:rsid w:val="00C60816"/>
    <w:rsid w:val="00C6087D"/>
    <w:rsid w:val="00C6113C"/>
    <w:rsid w:val="00C61B31"/>
    <w:rsid w:val="00C61F0D"/>
    <w:rsid w:val="00C6260C"/>
    <w:rsid w:val="00C65D18"/>
    <w:rsid w:val="00C67595"/>
    <w:rsid w:val="00C67DBB"/>
    <w:rsid w:val="00C7079A"/>
    <w:rsid w:val="00C707F8"/>
    <w:rsid w:val="00C720E4"/>
    <w:rsid w:val="00C77265"/>
    <w:rsid w:val="00C7745B"/>
    <w:rsid w:val="00C77871"/>
    <w:rsid w:val="00C77E32"/>
    <w:rsid w:val="00C803CE"/>
    <w:rsid w:val="00C807C4"/>
    <w:rsid w:val="00C8084B"/>
    <w:rsid w:val="00C819F9"/>
    <w:rsid w:val="00C82BC8"/>
    <w:rsid w:val="00C83BB2"/>
    <w:rsid w:val="00C85E77"/>
    <w:rsid w:val="00C86B5C"/>
    <w:rsid w:val="00C86E6D"/>
    <w:rsid w:val="00C86EB2"/>
    <w:rsid w:val="00C876B1"/>
    <w:rsid w:val="00C8779E"/>
    <w:rsid w:val="00C911D4"/>
    <w:rsid w:val="00C91287"/>
    <w:rsid w:val="00C92DFE"/>
    <w:rsid w:val="00C93521"/>
    <w:rsid w:val="00C93888"/>
    <w:rsid w:val="00C93BB4"/>
    <w:rsid w:val="00C93C28"/>
    <w:rsid w:val="00C94704"/>
    <w:rsid w:val="00C94D3F"/>
    <w:rsid w:val="00C96459"/>
    <w:rsid w:val="00C96E38"/>
    <w:rsid w:val="00C96F96"/>
    <w:rsid w:val="00C9731B"/>
    <w:rsid w:val="00C97C92"/>
    <w:rsid w:val="00CA0401"/>
    <w:rsid w:val="00CA0A89"/>
    <w:rsid w:val="00CA11F6"/>
    <w:rsid w:val="00CA1375"/>
    <w:rsid w:val="00CA179C"/>
    <w:rsid w:val="00CA37A8"/>
    <w:rsid w:val="00CA6B32"/>
    <w:rsid w:val="00CA7C4D"/>
    <w:rsid w:val="00CB0854"/>
    <w:rsid w:val="00CB1C1A"/>
    <w:rsid w:val="00CB2777"/>
    <w:rsid w:val="00CB2E1F"/>
    <w:rsid w:val="00CB3D2A"/>
    <w:rsid w:val="00CB478B"/>
    <w:rsid w:val="00CB5158"/>
    <w:rsid w:val="00CB5BBF"/>
    <w:rsid w:val="00CB728B"/>
    <w:rsid w:val="00CC027E"/>
    <w:rsid w:val="00CC1235"/>
    <w:rsid w:val="00CC26F5"/>
    <w:rsid w:val="00CC3CB4"/>
    <w:rsid w:val="00CC481B"/>
    <w:rsid w:val="00CC66B9"/>
    <w:rsid w:val="00CC6847"/>
    <w:rsid w:val="00CD088F"/>
    <w:rsid w:val="00CD0F62"/>
    <w:rsid w:val="00CD186C"/>
    <w:rsid w:val="00CD1FC9"/>
    <w:rsid w:val="00CD1FD8"/>
    <w:rsid w:val="00CD253D"/>
    <w:rsid w:val="00CD2E19"/>
    <w:rsid w:val="00CD3B17"/>
    <w:rsid w:val="00CD3BC9"/>
    <w:rsid w:val="00CD3C59"/>
    <w:rsid w:val="00CD6771"/>
    <w:rsid w:val="00CD7D5B"/>
    <w:rsid w:val="00CE0432"/>
    <w:rsid w:val="00CE1739"/>
    <w:rsid w:val="00CE1907"/>
    <w:rsid w:val="00CE3A57"/>
    <w:rsid w:val="00CE6A0A"/>
    <w:rsid w:val="00CE6F12"/>
    <w:rsid w:val="00CF0A5F"/>
    <w:rsid w:val="00CF0EA2"/>
    <w:rsid w:val="00CF18CF"/>
    <w:rsid w:val="00CF29E3"/>
    <w:rsid w:val="00CF2B5D"/>
    <w:rsid w:val="00CF34B8"/>
    <w:rsid w:val="00CF4957"/>
    <w:rsid w:val="00CF5875"/>
    <w:rsid w:val="00CF648C"/>
    <w:rsid w:val="00CF6FB5"/>
    <w:rsid w:val="00CF6FCE"/>
    <w:rsid w:val="00CF77E7"/>
    <w:rsid w:val="00D00B5D"/>
    <w:rsid w:val="00D022C7"/>
    <w:rsid w:val="00D02DFC"/>
    <w:rsid w:val="00D02F43"/>
    <w:rsid w:val="00D02FFE"/>
    <w:rsid w:val="00D04651"/>
    <w:rsid w:val="00D047E5"/>
    <w:rsid w:val="00D073F3"/>
    <w:rsid w:val="00D077B7"/>
    <w:rsid w:val="00D07887"/>
    <w:rsid w:val="00D07B61"/>
    <w:rsid w:val="00D07D80"/>
    <w:rsid w:val="00D10178"/>
    <w:rsid w:val="00D10A35"/>
    <w:rsid w:val="00D1128C"/>
    <w:rsid w:val="00D1209F"/>
    <w:rsid w:val="00D12713"/>
    <w:rsid w:val="00D12EC1"/>
    <w:rsid w:val="00D138E6"/>
    <w:rsid w:val="00D16B4A"/>
    <w:rsid w:val="00D16CFB"/>
    <w:rsid w:val="00D16DE6"/>
    <w:rsid w:val="00D16F2F"/>
    <w:rsid w:val="00D208A6"/>
    <w:rsid w:val="00D213E6"/>
    <w:rsid w:val="00D213F4"/>
    <w:rsid w:val="00D21DAE"/>
    <w:rsid w:val="00D22F77"/>
    <w:rsid w:val="00D2356D"/>
    <w:rsid w:val="00D2400A"/>
    <w:rsid w:val="00D243A2"/>
    <w:rsid w:val="00D24402"/>
    <w:rsid w:val="00D25DF2"/>
    <w:rsid w:val="00D26BAA"/>
    <w:rsid w:val="00D2720E"/>
    <w:rsid w:val="00D273D5"/>
    <w:rsid w:val="00D3309D"/>
    <w:rsid w:val="00D3369A"/>
    <w:rsid w:val="00D361BB"/>
    <w:rsid w:val="00D36496"/>
    <w:rsid w:val="00D370DD"/>
    <w:rsid w:val="00D40186"/>
    <w:rsid w:val="00D4282D"/>
    <w:rsid w:val="00D44F40"/>
    <w:rsid w:val="00D45A23"/>
    <w:rsid w:val="00D460AC"/>
    <w:rsid w:val="00D469AD"/>
    <w:rsid w:val="00D46D80"/>
    <w:rsid w:val="00D479A4"/>
    <w:rsid w:val="00D504F4"/>
    <w:rsid w:val="00D506E1"/>
    <w:rsid w:val="00D50CFD"/>
    <w:rsid w:val="00D528B5"/>
    <w:rsid w:val="00D5335F"/>
    <w:rsid w:val="00D534E2"/>
    <w:rsid w:val="00D56E13"/>
    <w:rsid w:val="00D607C2"/>
    <w:rsid w:val="00D60D4C"/>
    <w:rsid w:val="00D61199"/>
    <w:rsid w:val="00D61F40"/>
    <w:rsid w:val="00D622EC"/>
    <w:rsid w:val="00D623AF"/>
    <w:rsid w:val="00D65953"/>
    <w:rsid w:val="00D65A78"/>
    <w:rsid w:val="00D660E5"/>
    <w:rsid w:val="00D70AC6"/>
    <w:rsid w:val="00D70C8E"/>
    <w:rsid w:val="00D73633"/>
    <w:rsid w:val="00D73FDF"/>
    <w:rsid w:val="00D75813"/>
    <w:rsid w:val="00D76018"/>
    <w:rsid w:val="00D76083"/>
    <w:rsid w:val="00D7779A"/>
    <w:rsid w:val="00D8040E"/>
    <w:rsid w:val="00D80D74"/>
    <w:rsid w:val="00D824C8"/>
    <w:rsid w:val="00D83251"/>
    <w:rsid w:val="00D8444D"/>
    <w:rsid w:val="00D85744"/>
    <w:rsid w:val="00D863F8"/>
    <w:rsid w:val="00D9024E"/>
    <w:rsid w:val="00D90682"/>
    <w:rsid w:val="00D90FDA"/>
    <w:rsid w:val="00D93A56"/>
    <w:rsid w:val="00D93C51"/>
    <w:rsid w:val="00D943A3"/>
    <w:rsid w:val="00D9725A"/>
    <w:rsid w:val="00D97408"/>
    <w:rsid w:val="00D9761B"/>
    <w:rsid w:val="00D9780E"/>
    <w:rsid w:val="00D978B4"/>
    <w:rsid w:val="00DA049C"/>
    <w:rsid w:val="00DA2902"/>
    <w:rsid w:val="00DA2F03"/>
    <w:rsid w:val="00DA4E28"/>
    <w:rsid w:val="00DA5553"/>
    <w:rsid w:val="00DA59B9"/>
    <w:rsid w:val="00DA657E"/>
    <w:rsid w:val="00DA68F6"/>
    <w:rsid w:val="00DA6F72"/>
    <w:rsid w:val="00DB03D9"/>
    <w:rsid w:val="00DB0ED2"/>
    <w:rsid w:val="00DB139A"/>
    <w:rsid w:val="00DB3587"/>
    <w:rsid w:val="00DB52EA"/>
    <w:rsid w:val="00DB5BAA"/>
    <w:rsid w:val="00DB7330"/>
    <w:rsid w:val="00DB7BD6"/>
    <w:rsid w:val="00DC01CF"/>
    <w:rsid w:val="00DC02D0"/>
    <w:rsid w:val="00DC0304"/>
    <w:rsid w:val="00DC05AA"/>
    <w:rsid w:val="00DC05C9"/>
    <w:rsid w:val="00DC07E6"/>
    <w:rsid w:val="00DC1FF4"/>
    <w:rsid w:val="00DC2245"/>
    <w:rsid w:val="00DC3758"/>
    <w:rsid w:val="00DC5EF3"/>
    <w:rsid w:val="00DD1CB4"/>
    <w:rsid w:val="00DD1D88"/>
    <w:rsid w:val="00DD25AF"/>
    <w:rsid w:val="00DD4618"/>
    <w:rsid w:val="00DD4862"/>
    <w:rsid w:val="00DD491B"/>
    <w:rsid w:val="00DD63EA"/>
    <w:rsid w:val="00DD7942"/>
    <w:rsid w:val="00DD7C9A"/>
    <w:rsid w:val="00DE0B9B"/>
    <w:rsid w:val="00DE0F91"/>
    <w:rsid w:val="00DE12FE"/>
    <w:rsid w:val="00DE1EB2"/>
    <w:rsid w:val="00DE260A"/>
    <w:rsid w:val="00DE2FC2"/>
    <w:rsid w:val="00DE3126"/>
    <w:rsid w:val="00DE3142"/>
    <w:rsid w:val="00DE42C1"/>
    <w:rsid w:val="00DE4E50"/>
    <w:rsid w:val="00DE4F7E"/>
    <w:rsid w:val="00DE50B8"/>
    <w:rsid w:val="00DE51AF"/>
    <w:rsid w:val="00DE554E"/>
    <w:rsid w:val="00DE6415"/>
    <w:rsid w:val="00DE6453"/>
    <w:rsid w:val="00DE75CE"/>
    <w:rsid w:val="00DE7B75"/>
    <w:rsid w:val="00DE7D89"/>
    <w:rsid w:val="00DF02CF"/>
    <w:rsid w:val="00DF054C"/>
    <w:rsid w:val="00DF0696"/>
    <w:rsid w:val="00DF0F5F"/>
    <w:rsid w:val="00DF2554"/>
    <w:rsid w:val="00DF2587"/>
    <w:rsid w:val="00DF2C75"/>
    <w:rsid w:val="00DF2F2C"/>
    <w:rsid w:val="00DF42F2"/>
    <w:rsid w:val="00DF51F1"/>
    <w:rsid w:val="00DF521F"/>
    <w:rsid w:val="00DF5223"/>
    <w:rsid w:val="00DF7250"/>
    <w:rsid w:val="00DF72A5"/>
    <w:rsid w:val="00DF7B48"/>
    <w:rsid w:val="00E00BCE"/>
    <w:rsid w:val="00E02DB5"/>
    <w:rsid w:val="00E03167"/>
    <w:rsid w:val="00E03812"/>
    <w:rsid w:val="00E04341"/>
    <w:rsid w:val="00E04605"/>
    <w:rsid w:val="00E04F98"/>
    <w:rsid w:val="00E05BBE"/>
    <w:rsid w:val="00E060D6"/>
    <w:rsid w:val="00E06342"/>
    <w:rsid w:val="00E07ED7"/>
    <w:rsid w:val="00E10C8D"/>
    <w:rsid w:val="00E1153C"/>
    <w:rsid w:val="00E11A31"/>
    <w:rsid w:val="00E13035"/>
    <w:rsid w:val="00E134B3"/>
    <w:rsid w:val="00E1363E"/>
    <w:rsid w:val="00E143C7"/>
    <w:rsid w:val="00E15FF2"/>
    <w:rsid w:val="00E1624F"/>
    <w:rsid w:val="00E20949"/>
    <w:rsid w:val="00E20D81"/>
    <w:rsid w:val="00E22095"/>
    <w:rsid w:val="00E25417"/>
    <w:rsid w:val="00E2542E"/>
    <w:rsid w:val="00E26FF4"/>
    <w:rsid w:val="00E271C1"/>
    <w:rsid w:val="00E27C67"/>
    <w:rsid w:val="00E3064D"/>
    <w:rsid w:val="00E3116B"/>
    <w:rsid w:val="00E33458"/>
    <w:rsid w:val="00E33B05"/>
    <w:rsid w:val="00E33C03"/>
    <w:rsid w:val="00E346D4"/>
    <w:rsid w:val="00E34D99"/>
    <w:rsid w:val="00E352DF"/>
    <w:rsid w:val="00E35CE2"/>
    <w:rsid w:val="00E36CA0"/>
    <w:rsid w:val="00E37057"/>
    <w:rsid w:val="00E40836"/>
    <w:rsid w:val="00E40FFA"/>
    <w:rsid w:val="00E4115A"/>
    <w:rsid w:val="00E4185F"/>
    <w:rsid w:val="00E418A7"/>
    <w:rsid w:val="00E41E3E"/>
    <w:rsid w:val="00E41E7D"/>
    <w:rsid w:val="00E425D3"/>
    <w:rsid w:val="00E426E8"/>
    <w:rsid w:val="00E4395B"/>
    <w:rsid w:val="00E45518"/>
    <w:rsid w:val="00E45D67"/>
    <w:rsid w:val="00E4796D"/>
    <w:rsid w:val="00E52070"/>
    <w:rsid w:val="00E52BA5"/>
    <w:rsid w:val="00E5420D"/>
    <w:rsid w:val="00E54C00"/>
    <w:rsid w:val="00E575F6"/>
    <w:rsid w:val="00E57D5D"/>
    <w:rsid w:val="00E60023"/>
    <w:rsid w:val="00E600D6"/>
    <w:rsid w:val="00E605AE"/>
    <w:rsid w:val="00E61031"/>
    <w:rsid w:val="00E610BE"/>
    <w:rsid w:val="00E613A0"/>
    <w:rsid w:val="00E6235E"/>
    <w:rsid w:val="00E6236E"/>
    <w:rsid w:val="00E6324D"/>
    <w:rsid w:val="00E64383"/>
    <w:rsid w:val="00E65596"/>
    <w:rsid w:val="00E674E5"/>
    <w:rsid w:val="00E675D0"/>
    <w:rsid w:val="00E677BE"/>
    <w:rsid w:val="00E702C4"/>
    <w:rsid w:val="00E70E79"/>
    <w:rsid w:val="00E70F81"/>
    <w:rsid w:val="00E71EFD"/>
    <w:rsid w:val="00E74412"/>
    <w:rsid w:val="00E74EEC"/>
    <w:rsid w:val="00E74FFA"/>
    <w:rsid w:val="00E7668D"/>
    <w:rsid w:val="00E76FA7"/>
    <w:rsid w:val="00E80C4B"/>
    <w:rsid w:val="00E81AB3"/>
    <w:rsid w:val="00E820D7"/>
    <w:rsid w:val="00E8455F"/>
    <w:rsid w:val="00E8721F"/>
    <w:rsid w:val="00E874B4"/>
    <w:rsid w:val="00E902DB"/>
    <w:rsid w:val="00E90F8A"/>
    <w:rsid w:val="00E9259D"/>
    <w:rsid w:val="00E93101"/>
    <w:rsid w:val="00E9313E"/>
    <w:rsid w:val="00E934DE"/>
    <w:rsid w:val="00E948A5"/>
    <w:rsid w:val="00E95E76"/>
    <w:rsid w:val="00E962F2"/>
    <w:rsid w:val="00E96438"/>
    <w:rsid w:val="00EA0ED1"/>
    <w:rsid w:val="00EA1A27"/>
    <w:rsid w:val="00EA279A"/>
    <w:rsid w:val="00EA2F8B"/>
    <w:rsid w:val="00EA57D0"/>
    <w:rsid w:val="00EA6445"/>
    <w:rsid w:val="00EA70CB"/>
    <w:rsid w:val="00EA7D98"/>
    <w:rsid w:val="00EB21D4"/>
    <w:rsid w:val="00EB2483"/>
    <w:rsid w:val="00EB2F17"/>
    <w:rsid w:val="00EB2F40"/>
    <w:rsid w:val="00EB5B14"/>
    <w:rsid w:val="00EB683C"/>
    <w:rsid w:val="00EB734F"/>
    <w:rsid w:val="00EB75C2"/>
    <w:rsid w:val="00EB7ABD"/>
    <w:rsid w:val="00EC02A2"/>
    <w:rsid w:val="00EC0705"/>
    <w:rsid w:val="00EC070C"/>
    <w:rsid w:val="00EC0C9D"/>
    <w:rsid w:val="00EC0E05"/>
    <w:rsid w:val="00EC23BF"/>
    <w:rsid w:val="00EC3280"/>
    <w:rsid w:val="00EC3E45"/>
    <w:rsid w:val="00EC4359"/>
    <w:rsid w:val="00EC50EF"/>
    <w:rsid w:val="00EC5273"/>
    <w:rsid w:val="00EC7FDD"/>
    <w:rsid w:val="00ED1312"/>
    <w:rsid w:val="00ED3E13"/>
    <w:rsid w:val="00ED64EE"/>
    <w:rsid w:val="00ED6E34"/>
    <w:rsid w:val="00ED7F78"/>
    <w:rsid w:val="00EE01D0"/>
    <w:rsid w:val="00EE0382"/>
    <w:rsid w:val="00EE0E63"/>
    <w:rsid w:val="00EE47B1"/>
    <w:rsid w:val="00EE5274"/>
    <w:rsid w:val="00EE55CB"/>
    <w:rsid w:val="00EE6081"/>
    <w:rsid w:val="00EE6375"/>
    <w:rsid w:val="00EE6C5B"/>
    <w:rsid w:val="00EE753A"/>
    <w:rsid w:val="00EF05FD"/>
    <w:rsid w:val="00EF1219"/>
    <w:rsid w:val="00EF13C6"/>
    <w:rsid w:val="00EF1B3B"/>
    <w:rsid w:val="00EF231F"/>
    <w:rsid w:val="00EF4657"/>
    <w:rsid w:val="00EF4C37"/>
    <w:rsid w:val="00EF5378"/>
    <w:rsid w:val="00EF54AC"/>
    <w:rsid w:val="00EF59F0"/>
    <w:rsid w:val="00F016C3"/>
    <w:rsid w:val="00F045F2"/>
    <w:rsid w:val="00F05510"/>
    <w:rsid w:val="00F05C68"/>
    <w:rsid w:val="00F075A8"/>
    <w:rsid w:val="00F10B41"/>
    <w:rsid w:val="00F113B5"/>
    <w:rsid w:val="00F1154F"/>
    <w:rsid w:val="00F12106"/>
    <w:rsid w:val="00F13225"/>
    <w:rsid w:val="00F13231"/>
    <w:rsid w:val="00F143B1"/>
    <w:rsid w:val="00F149A4"/>
    <w:rsid w:val="00F15307"/>
    <w:rsid w:val="00F15AB4"/>
    <w:rsid w:val="00F15CED"/>
    <w:rsid w:val="00F15ED8"/>
    <w:rsid w:val="00F16461"/>
    <w:rsid w:val="00F164E6"/>
    <w:rsid w:val="00F16DC2"/>
    <w:rsid w:val="00F172A1"/>
    <w:rsid w:val="00F17346"/>
    <w:rsid w:val="00F178C8"/>
    <w:rsid w:val="00F17B63"/>
    <w:rsid w:val="00F21756"/>
    <w:rsid w:val="00F2296F"/>
    <w:rsid w:val="00F252E5"/>
    <w:rsid w:val="00F27049"/>
    <w:rsid w:val="00F30CF8"/>
    <w:rsid w:val="00F34292"/>
    <w:rsid w:val="00F362B5"/>
    <w:rsid w:val="00F36B80"/>
    <w:rsid w:val="00F400DC"/>
    <w:rsid w:val="00F4043B"/>
    <w:rsid w:val="00F405A9"/>
    <w:rsid w:val="00F4375D"/>
    <w:rsid w:val="00F460F9"/>
    <w:rsid w:val="00F4723C"/>
    <w:rsid w:val="00F477EB"/>
    <w:rsid w:val="00F47F3F"/>
    <w:rsid w:val="00F520A9"/>
    <w:rsid w:val="00F52F66"/>
    <w:rsid w:val="00F534F3"/>
    <w:rsid w:val="00F53AA0"/>
    <w:rsid w:val="00F54B7A"/>
    <w:rsid w:val="00F5519F"/>
    <w:rsid w:val="00F57471"/>
    <w:rsid w:val="00F57672"/>
    <w:rsid w:val="00F57814"/>
    <w:rsid w:val="00F608E2"/>
    <w:rsid w:val="00F61E95"/>
    <w:rsid w:val="00F63934"/>
    <w:rsid w:val="00F64F8E"/>
    <w:rsid w:val="00F7014A"/>
    <w:rsid w:val="00F70510"/>
    <w:rsid w:val="00F715BA"/>
    <w:rsid w:val="00F72CAC"/>
    <w:rsid w:val="00F7304F"/>
    <w:rsid w:val="00F750A2"/>
    <w:rsid w:val="00F76B24"/>
    <w:rsid w:val="00F76B4C"/>
    <w:rsid w:val="00F7719C"/>
    <w:rsid w:val="00F773B6"/>
    <w:rsid w:val="00F777F3"/>
    <w:rsid w:val="00F80155"/>
    <w:rsid w:val="00F8118E"/>
    <w:rsid w:val="00F8189F"/>
    <w:rsid w:val="00F818FA"/>
    <w:rsid w:val="00F84C34"/>
    <w:rsid w:val="00F8609A"/>
    <w:rsid w:val="00F86B1B"/>
    <w:rsid w:val="00F8764E"/>
    <w:rsid w:val="00F87871"/>
    <w:rsid w:val="00F90A8F"/>
    <w:rsid w:val="00F91F18"/>
    <w:rsid w:val="00F923DE"/>
    <w:rsid w:val="00F938EE"/>
    <w:rsid w:val="00F9423F"/>
    <w:rsid w:val="00F95529"/>
    <w:rsid w:val="00F96318"/>
    <w:rsid w:val="00F965F7"/>
    <w:rsid w:val="00F96CC1"/>
    <w:rsid w:val="00F977F7"/>
    <w:rsid w:val="00F97934"/>
    <w:rsid w:val="00FA108E"/>
    <w:rsid w:val="00FA2F73"/>
    <w:rsid w:val="00FA3EB0"/>
    <w:rsid w:val="00FA4A08"/>
    <w:rsid w:val="00FA4DB9"/>
    <w:rsid w:val="00FA60BF"/>
    <w:rsid w:val="00FA67E6"/>
    <w:rsid w:val="00FA6DE7"/>
    <w:rsid w:val="00FB0BC0"/>
    <w:rsid w:val="00FB13C0"/>
    <w:rsid w:val="00FB204D"/>
    <w:rsid w:val="00FB22A1"/>
    <w:rsid w:val="00FB2CE4"/>
    <w:rsid w:val="00FB3C74"/>
    <w:rsid w:val="00FB4486"/>
    <w:rsid w:val="00FB4BAB"/>
    <w:rsid w:val="00FB4C7F"/>
    <w:rsid w:val="00FB4DFC"/>
    <w:rsid w:val="00FB6F40"/>
    <w:rsid w:val="00FB6FB1"/>
    <w:rsid w:val="00FB7CD5"/>
    <w:rsid w:val="00FC057E"/>
    <w:rsid w:val="00FC09B6"/>
    <w:rsid w:val="00FC1ED9"/>
    <w:rsid w:val="00FC23EF"/>
    <w:rsid w:val="00FC3ED2"/>
    <w:rsid w:val="00FC4BD5"/>
    <w:rsid w:val="00FC534B"/>
    <w:rsid w:val="00FC692E"/>
    <w:rsid w:val="00FD0635"/>
    <w:rsid w:val="00FD326B"/>
    <w:rsid w:val="00FD5416"/>
    <w:rsid w:val="00FD5EDE"/>
    <w:rsid w:val="00FD6FA6"/>
    <w:rsid w:val="00FD7CE2"/>
    <w:rsid w:val="00FE0490"/>
    <w:rsid w:val="00FE14CB"/>
    <w:rsid w:val="00FE1AD4"/>
    <w:rsid w:val="00FE224B"/>
    <w:rsid w:val="00FE25D0"/>
    <w:rsid w:val="00FE2CFD"/>
    <w:rsid w:val="00FE3E11"/>
    <w:rsid w:val="00FE5245"/>
    <w:rsid w:val="00FE56B8"/>
    <w:rsid w:val="00FE585E"/>
    <w:rsid w:val="00FE58A7"/>
    <w:rsid w:val="00FE5A74"/>
    <w:rsid w:val="00FE6905"/>
    <w:rsid w:val="00FE7EE4"/>
    <w:rsid w:val="00FF0CE4"/>
    <w:rsid w:val="00FF1496"/>
    <w:rsid w:val="00FF32A1"/>
    <w:rsid w:val="00FF37E9"/>
    <w:rsid w:val="00FF3FA1"/>
    <w:rsid w:val="00FF4EBC"/>
    <w:rsid w:val="00FF5D23"/>
    <w:rsid w:val="00FF615D"/>
    <w:rsid w:val="00FF6511"/>
    <w:rsid w:val="00FF7475"/>
    <w:rsid w:val="00FF7D2B"/>
    <w:rsid w:val="017B51F7"/>
    <w:rsid w:val="01B11D31"/>
    <w:rsid w:val="023B17A0"/>
    <w:rsid w:val="02474A49"/>
    <w:rsid w:val="02FF0C36"/>
    <w:rsid w:val="03667C72"/>
    <w:rsid w:val="03AF009C"/>
    <w:rsid w:val="03EA08A3"/>
    <w:rsid w:val="043F3D1C"/>
    <w:rsid w:val="053D599C"/>
    <w:rsid w:val="05AD7449"/>
    <w:rsid w:val="06085010"/>
    <w:rsid w:val="06311428"/>
    <w:rsid w:val="06587DFE"/>
    <w:rsid w:val="06FC1E98"/>
    <w:rsid w:val="071A6028"/>
    <w:rsid w:val="074B301B"/>
    <w:rsid w:val="074F646C"/>
    <w:rsid w:val="075176D6"/>
    <w:rsid w:val="085D5AE7"/>
    <w:rsid w:val="086A5D11"/>
    <w:rsid w:val="08A70A37"/>
    <w:rsid w:val="08FC5677"/>
    <w:rsid w:val="098175B4"/>
    <w:rsid w:val="0A2C1434"/>
    <w:rsid w:val="0A650C83"/>
    <w:rsid w:val="0A6814E2"/>
    <w:rsid w:val="0A785770"/>
    <w:rsid w:val="0A9D5F75"/>
    <w:rsid w:val="0AB1651E"/>
    <w:rsid w:val="0B4D18C3"/>
    <w:rsid w:val="0B57681E"/>
    <w:rsid w:val="0B9F0EC2"/>
    <w:rsid w:val="0C992E66"/>
    <w:rsid w:val="0D2329CC"/>
    <w:rsid w:val="0D28578D"/>
    <w:rsid w:val="0D417786"/>
    <w:rsid w:val="0D6D7E7A"/>
    <w:rsid w:val="0F1B6B25"/>
    <w:rsid w:val="0F1F783B"/>
    <w:rsid w:val="0FF11AD6"/>
    <w:rsid w:val="10226827"/>
    <w:rsid w:val="109F6DD2"/>
    <w:rsid w:val="10B93365"/>
    <w:rsid w:val="11082FD6"/>
    <w:rsid w:val="11405F0F"/>
    <w:rsid w:val="11A67D57"/>
    <w:rsid w:val="11F748B7"/>
    <w:rsid w:val="128348B2"/>
    <w:rsid w:val="12FE7EC7"/>
    <w:rsid w:val="139A10B1"/>
    <w:rsid w:val="13C94CB8"/>
    <w:rsid w:val="13CE1647"/>
    <w:rsid w:val="14770F16"/>
    <w:rsid w:val="14BD437A"/>
    <w:rsid w:val="14EF5D19"/>
    <w:rsid w:val="14F52FE5"/>
    <w:rsid w:val="1524525C"/>
    <w:rsid w:val="15316075"/>
    <w:rsid w:val="156450F8"/>
    <w:rsid w:val="1651252C"/>
    <w:rsid w:val="16DC2993"/>
    <w:rsid w:val="173D7210"/>
    <w:rsid w:val="175B6847"/>
    <w:rsid w:val="17DC2648"/>
    <w:rsid w:val="17F124B1"/>
    <w:rsid w:val="17F64A70"/>
    <w:rsid w:val="180065DE"/>
    <w:rsid w:val="184243B2"/>
    <w:rsid w:val="189B6524"/>
    <w:rsid w:val="18C14DE9"/>
    <w:rsid w:val="19207B6E"/>
    <w:rsid w:val="19C2772D"/>
    <w:rsid w:val="19DE3A7E"/>
    <w:rsid w:val="19F93196"/>
    <w:rsid w:val="1A676352"/>
    <w:rsid w:val="1A7D0021"/>
    <w:rsid w:val="1AE87743"/>
    <w:rsid w:val="1AF469F4"/>
    <w:rsid w:val="1B464E1D"/>
    <w:rsid w:val="1B476E9D"/>
    <w:rsid w:val="1BFE4A94"/>
    <w:rsid w:val="1C3D7F62"/>
    <w:rsid w:val="1CB2C99A"/>
    <w:rsid w:val="1D6152DA"/>
    <w:rsid w:val="1DA4127E"/>
    <w:rsid w:val="1DF75FCE"/>
    <w:rsid w:val="1E3C6ADC"/>
    <w:rsid w:val="1F1E2EEA"/>
    <w:rsid w:val="1F3A2287"/>
    <w:rsid w:val="1FE1254C"/>
    <w:rsid w:val="1FEE6F5E"/>
    <w:rsid w:val="1FFF19CA"/>
    <w:rsid w:val="200118CD"/>
    <w:rsid w:val="20232D1B"/>
    <w:rsid w:val="20345486"/>
    <w:rsid w:val="20B973B6"/>
    <w:rsid w:val="21041B4F"/>
    <w:rsid w:val="21794A87"/>
    <w:rsid w:val="21843C8D"/>
    <w:rsid w:val="2190645C"/>
    <w:rsid w:val="22141A80"/>
    <w:rsid w:val="236B6EB3"/>
    <w:rsid w:val="23B75FE3"/>
    <w:rsid w:val="23FF3835"/>
    <w:rsid w:val="24085B1D"/>
    <w:rsid w:val="24A71ED4"/>
    <w:rsid w:val="250749B9"/>
    <w:rsid w:val="25284887"/>
    <w:rsid w:val="266B0F78"/>
    <w:rsid w:val="26E641FB"/>
    <w:rsid w:val="274B4CC5"/>
    <w:rsid w:val="277B4CA2"/>
    <w:rsid w:val="27DD7C53"/>
    <w:rsid w:val="28387F89"/>
    <w:rsid w:val="287A53A0"/>
    <w:rsid w:val="28C20571"/>
    <w:rsid w:val="29001E4B"/>
    <w:rsid w:val="29231FDE"/>
    <w:rsid w:val="2964687E"/>
    <w:rsid w:val="29CB06AB"/>
    <w:rsid w:val="29FA4DB3"/>
    <w:rsid w:val="29FF6DD8"/>
    <w:rsid w:val="2AC854F7"/>
    <w:rsid w:val="2AD0328A"/>
    <w:rsid w:val="2B0049F0"/>
    <w:rsid w:val="2B580267"/>
    <w:rsid w:val="2B9C22A9"/>
    <w:rsid w:val="2BA67F53"/>
    <w:rsid w:val="2BF449F5"/>
    <w:rsid w:val="2C960FCF"/>
    <w:rsid w:val="2D104627"/>
    <w:rsid w:val="2D405C83"/>
    <w:rsid w:val="2DDF4725"/>
    <w:rsid w:val="2E0B6E95"/>
    <w:rsid w:val="2E912260"/>
    <w:rsid w:val="2EBE3270"/>
    <w:rsid w:val="2F921291"/>
    <w:rsid w:val="2FAD58CF"/>
    <w:rsid w:val="2FDF5F7B"/>
    <w:rsid w:val="2FEF146F"/>
    <w:rsid w:val="308F2696"/>
    <w:rsid w:val="3121636C"/>
    <w:rsid w:val="31CF708E"/>
    <w:rsid w:val="31F664E1"/>
    <w:rsid w:val="32334398"/>
    <w:rsid w:val="324C03A9"/>
    <w:rsid w:val="324E32ED"/>
    <w:rsid w:val="32681759"/>
    <w:rsid w:val="32EB1216"/>
    <w:rsid w:val="332C7705"/>
    <w:rsid w:val="33351062"/>
    <w:rsid w:val="336809E1"/>
    <w:rsid w:val="33796792"/>
    <w:rsid w:val="33E04D53"/>
    <w:rsid w:val="34FD75BD"/>
    <w:rsid w:val="35CB70D1"/>
    <w:rsid w:val="35DCAB7E"/>
    <w:rsid w:val="35E01062"/>
    <w:rsid w:val="35F745D6"/>
    <w:rsid w:val="364C6168"/>
    <w:rsid w:val="36873BAC"/>
    <w:rsid w:val="36E641B0"/>
    <w:rsid w:val="371E3FC0"/>
    <w:rsid w:val="37340B1D"/>
    <w:rsid w:val="37403D5B"/>
    <w:rsid w:val="37AF8D6F"/>
    <w:rsid w:val="37BF0805"/>
    <w:rsid w:val="37C36E66"/>
    <w:rsid w:val="37DC5FD1"/>
    <w:rsid w:val="37F401F0"/>
    <w:rsid w:val="37FEDB72"/>
    <w:rsid w:val="383B4F5B"/>
    <w:rsid w:val="38E1756D"/>
    <w:rsid w:val="390A2D6A"/>
    <w:rsid w:val="391F0D54"/>
    <w:rsid w:val="39FF1CAB"/>
    <w:rsid w:val="3A3E0A25"/>
    <w:rsid w:val="3A992100"/>
    <w:rsid w:val="3ABF55C9"/>
    <w:rsid w:val="3AD566CB"/>
    <w:rsid w:val="3B07350D"/>
    <w:rsid w:val="3B174F16"/>
    <w:rsid w:val="3B494567"/>
    <w:rsid w:val="3BED57F9"/>
    <w:rsid w:val="3C394F00"/>
    <w:rsid w:val="3C7E6E64"/>
    <w:rsid w:val="3C9C5ED7"/>
    <w:rsid w:val="3CE27D8E"/>
    <w:rsid w:val="3CF75997"/>
    <w:rsid w:val="3D2C3800"/>
    <w:rsid w:val="3D346109"/>
    <w:rsid w:val="3D37CF0B"/>
    <w:rsid w:val="3D9E4EC8"/>
    <w:rsid w:val="3DF90F3D"/>
    <w:rsid w:val="3EC30EF8"/>
    <w:rsid w:val="3EE9F661"/>
    <w:rsid w:val="3EEFBA0C"/>
    <w:rsid w:val="3F4C5993"/>
    <w:rsid w:val="3FA105D0"/>
    <w:rsid w:val="3FE70C45"/>
    <w:rsid w:val="40626069"/>
    <w:rsid w:val="40B30B18"/>
    <w:rsid w:val="410C7D38"/>
    <w:rsid w:val="414D3715"/>
    <w:rsid w:val="418D1537"/>
    <w:rsid w:val="42725710"/>
    <w:rsid w:val="42DD0C8B"/>
    <w:rsid w:val="42E020C7"/>
    <w:rsid w:val="43873FE5"/>
    <w:rsid w:val="43AB08B8"/>
    <w:rsid w:val="43C401ED"/>
    <w:rsid w:val="43CC70A2"/>
    <w:rsid w:val="45235D66"/>
    <w:rsid w:val="45BD3146"/>
    <w:rsid w:val="465B3991"/>
    <w:rsid w:val="467B3446"/>
    <w:rsid w:val="475C6F0F"/>
    <w:rsid w:val="479D11C6"/>
    <w:rsid w:val="47F3CF52"/>
    <w:rsid w:val="4801423D"/>
    <w:rsid w:val="482E0744"/>
    <w:rsid w:val="48DC69FB"/>
    <w:rsid w:val="48E65887"/>
    <w:rsid w:val="49716BF1"/>
    <w:rsid w:val="49A34401"/>
    <w:rsid w:val="49D51F60"/>
    <w:rsid w:val="49F76AFC"/>
    <w:rsid w:val="4A464EC8"/>
    <w:rsid w:val="4A4C5208"/>
    <w:rsid w:val="4A7C50A2"/>
    <w:rsid w:val="4A8658D0"/>
    <w:rsid w:val="4AA72581"/>
    <w:rsid w:val="4AC760EA"/>
    <w:rsid w:val="4AEE128A"/>
    <w:rsid w:val="4AFA44F5"/>
    <w:rsid w:val="4B3B30DB"/>
    <w:rsid w:val="4B421DA5"/>
    <w:rsid w:val="4B7FFF4F"/>
    <w:rsid w:val="4BE545C5"/>
    <w:rsid w:val="4BEE3683"/>
    <w:rsid w:val="4C0118B3"/>
    <w:rsid w:val="4C0C2943"/>
    <w:rsid w:val="4C182D22"/>
    <w:rsid w:val="4C2D3A30"/>
    <w:rsid w:val="4C520360"/>
    <w:rsid w:val="4C7168B6"/>
    <w:rsid w:val="4C8418D0"/>
    <w:rsid w:val="4C9D5A7F"/>
    <w:rsid w:val="4CA1354D"/>
    <w:rsid w:val="4D3337E2"/>
    <w:rsid w:val="4D810EB4"/>
    <w:rsid w:val="4E361CE8"/>
    <w:rsid w:val="4E7B5851"/>
    <w:rsid w:val="4E7C16C5"/>
    <w:rsid w:val="4FA727D4"/>
    <w:rsid w:val="50067498"/>
    <w:rsid w:val="500D4CCA"/>
    <w:rsid w:val="505B4922"/>
    <w:rsid w:val="50EC11E4"/>
    <w:rsid w:val="51126CE6"/>
    <w:rsid w:val="51DC0DF8"/>
    <w:rsid w:val="51FF016F"/>
    <w:rsid w:val="51FF4269"/>
    <w:rsid w:val="52033E5B"/>
    <w:rsid w:val="527DE558"/>
    <w:rsid w:val="52FF52F8"/>
    <w:rsid w:val="53BCF275"/>
    <w:rsid w:val="547B3452"/>
    <w:rsid w:val="547B4D90"/>
    <w:rsid w:val="550428B9"/>
    <w:rsid w:val="554F4F19"/>
    <w:rsid w:val="55AF3FB4"/>
    <w:rsid w:val="56E07557"/>
    <w:rsid w:val="57081D47"/>
    <w:rsid w:val="577F4F70"/>
    <w:rsid w:val="57B27CEE"/>
    <w:rsid w:val="580D2F1D"/>
    <w:rsid w:val="5819613B"/>
    <w:rsid w:val="585219CE"/>
    <w:rsid w:val="58531B77"/>
    <w:rsid w:val="58695028"/>
    <w:rsid w:val="59253085"/>
    <w:rsid w:val="594B6385"/>
    <w:rsid w:val="596F3F43"/>
    <w:rsid w:val="599A306F"/>
    <w:rsid w:val="5A9365E2"/>
    <w:rsid w:val="5AAE69DB"/>
    <w:rsid w:val="5AD35156"/>
    <w:rsid w:val="5AEA7DFB"/>
    <w:rsid w:val="5B6A1105"/>
    <w:rsid w:val="5B9E0689"/>
    <w:rsid w:val="5C161D00"/>
    <w:rsid w:val="5C2E5C4B"/>
    <w:rsid w:val="5CA96C01"/>
    <w:rsid w:val="5CD11697"/>
    <w:rsid w:val="5CEF5AC7"/>
    <w:rsid w:val="5D27015D"/>
    <w:rsid w:val="5D7F6CE8"/>
    <w:rsid w:val="5D7FC5C4"/>
    <w:rsid w:val="5D8F4F70"/>
    <w:rsid w:val="5DE74DAC"/>
    <w:rsid w:val="5E005E6E"/>
    <w:rsid w:val="5E713D67"/>
    <w:rsid w:val="5E7A5CD0"/>
    <w:rsid w:val="5E976676"/>
    <w:rsid w:val="5EAB402C"/>
    <w:rsid w:val="5EB80508"/>
    <w:rsid w:val="5EBA4AA2"/>
    <w:rsid w:val="5ED115B9"/>
    <w:rsid w:val="5F2D4536"/>
    <w:rsid w:val="5F3D6646"/>
    <w:rsid w:val="5F6B6599"/>
    <w:rsid w:val="5F8B45F7"/>
    <w:rsid w:val="5F9EF404"/>
    <w:rsid w:val="5FBBA27A"/>
    <w:rsid w:val="5FC97E7A"/>
    <w:rsid w:val="5FD055E3"/>
    <w:rsid w:val="5FDBAE89"/>
    <w:rsid w:val="5FE76E21"/>
    <w:rsid w:val="5FF69422"/>
    <w:rsid w:val="5FFB3A90"/>
    <w:rsid w:val="608201D0"/>
    <w:rsid w:val="60DF7FBD"/>
    <w:rsid w:val="60ED2175"/>
    <w:rsid w:val="61F53F91"/>
    <w:rsid w:val="622938A5"/>
    <w:rsid w:val="623E6F65"/>
    <w:rsid w:val="6269266B"/>
    <w:rsid w:val="628A1FBA"/>
    <w:rsid w:val="62E13C90"/>
    <w:rsid w:val="62E26DCD"/>
    <w:rsid w:val="62FF575B"/>
    <w:rsid w:val="63221C3B"/>
    <w:rsid w:val="634B2992"/>
    <w:rsid w:val="63C9592A"/>
    <w:rsid w:val="644C495D"/>
    <w:rsid w:val="6479167A"/>
    <w:rsid w:val="64E744DE"/>
    <w:rsid w:val="664647F4"/>
    <w:rsid w:val="666E5612"/>
    <w:rsid w:val="66833819"/>
    <w:rsid w:val="66A65723"/>
    <w:rsid w:val="66C00661"/>
    <w:rsid w:val="67490564"/>
    <w:rsid w:val="677F72D2"/>
    <w:rsid w:val="67B657F0"/>
    <w:rsid w:val="67EDDB89"/>
    <w:rsid w:val="685C4DA4"/>
    <w:rsid w:val="68A2045C"/>
    <w:rsid w:val="68C46AF0"/>
    <w:rsid w:val="68FD68D8"/>
    <w:rsid w:val="694F39C0"/>
    <w:rsid w:val="696C43B8"/>
    <w:rsid w:val="69EB995E"/>
    <w:rsid w:val="6A3813ED"/>
    <w:rsid w:val="6ABA55F7"/>
    <w:rsid w:val="6AFD1A5F"/>
    <w:rsid w:val="6B91277F"/>
    <w:rsid w:val="6B914B52"/>
    <w:rsid w:val="6B985427"/>
    <w:rsid w:val="6BABA9F6"/>
    <w:rsid w:val="6BFBF658"/>
    <w:rsid w:val="6BFC26BE"/>
    <w:rsid w:val="6BFF3334"/>
    <w:rsid w:val="6C0463C2"/>
    <w:rsid w:val="6C1C7F52"/>
    <w:rsid w:val="6CC64500"/>
    <w:rsid w:val="6CFD69CE"/>
    <w:rsid w:val="6D1C7EA3"/>
    <w:rsid w:val="6D4C7925"/>
    <w:rsid w:val="6D77FF04"/>
    <w:rsid w:val="6DF6358D"/>
    <w:rsid w:val="6DFE9207"/>
    <w:rsid w:val="6DFF4C35"/>
    <w:rsid w:val="6E580410"/>
    <w:rsid w:val="6E5D7048"/>
    <w:rsid w:val="6EDF84CD"/>
    <w:rsid w:val="6F190179"/>
    <w:rsid w:val="6FDF8FD6"/>
    <w:rsid w:val="70650505"/>
    <w:rsid w:val="70651D96"/>
    <w:rsid w:val="710373FF"/>
    <w:rsid w:val="71104A7B"/>
    <w:rsid w:val="715F15E0"/>
    <w:rsid w:val="71775795"/>
    <w:rsid w:val="72C24825"/>
    <w:rsid w:val="72F61BF4"/>
    <w:rsid w:val="72FF0522"/>
    <w:rsid w:val="730C2768"/>
    <w:rsid w:val="735E6A2E"/>
    <w:rsid w:val="736F04F7"/>
    <w:rsid w:val="737A786C"/>
    <w:rsid w:val="74256077"/>
    <w:rsid w:val="74B46F35"/>
    <w:rsid w:val="74C268A7"/>
    <w:rsid w:val="75B06EBC"/>
    <w:rsid w:val="75BB30AF"/>
    <w:rsid w:val="76FE7EFD"/>
    <w:rsid w:val="77F31CBE"/>
    <w:rsid w:val="77F53311"/>
    <w:rsid w:val="77F6321C"/>
    <w:rsid w:val="78050123"/>
    <w:rsid w:val="7838631D"/>
    <w:rsid w:val="78A7540C"/>
    <w:rsid w:val="79527BC0"/>
    <w:rsid w:val="7A122841"/>
    <w:rsid w:val="7AEF0BC9"/>
    <w:rsid w:val="7B7A34C4"/>
    <w:rsid w:val="7BAD174C"/>
    <w:rsid w:val="7BB060F4"/>
    <w:rsid w:val="7BB57CCE"/>
    <w:rsid w:val="7BE90D12"/>
    <w:rsid w:val="7BF9AF6D"/>
    <w:rsid w:val="7CF20249"/>
    <w:rsid w:val="7D2A2F98"/>
    <w:rsid w:val="7D5B7A91"/>
    <w:rsid w:val="7D5CAA8C"/>
    <w:rsid w:val="7D7635FF"/>
    <w:rsid w:val="7DCB0A43"/>
    <w:rsid w:val="7DDECCB1"/>
    <w:rsid w:val="7DFFD3D4"/>
    <w:rsid w:val="7E3C152F"/>
    <w:rsid w:val="7E4660C7"/>
    <w:rsid w:val="7E6FA594"/>
    <w:rsid w:val="7E7B80D6"/>
    <w:rsid w:val="7EFFFDC7"/>
    <w:rsid w:val="7F7FF546"/>
    <w:rsid w:val="7FCB3477"/>
    <w:rsid w:val="7FCF6FF7"/>
    <w:rsid w:val="7FF5BCD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29519E"/>
  <w15:docId w15:val="{8BD7D933-92B5-4056-B1C2-77BA225E6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qFormat="1"/>
    <w:lsdException w:name="toc 4" w:semiHidden="1" w:qFormat="1"/>
    <w:lsdException w:name="toc 5" w:semiHidden="1" w:qFormat="1"/>
    <w:lsdException w:name="toc 6" w:semiHidden="1" w:uiPriority="39" w:unhideWhenUsed="1"/>
    <w:lsdException w:name="toc 7" w:semiHidden="1" w:uiPriority="39" w:unhideWhenUsed="1"/>
    <w:lsdException w:name="toc 8" w:semiHidden="1" w:qFormat="1"/>
    <w:lsdException w:name="toc 9" w:semiHidden="1" w:uiPriority="39" w:unhideWhenUsed="1"/>
    <w:lsdException w:name="Normal Indent" w:qFormat="1"/>
    <w:lsdException w:name="footnote text" w:uiPriority="99" w:unhideWhenUsed="1" w:qFormat="1"/>
    <w:lsdException w:name="annotation text" w:qFormat="1"/>
    <w:lsdException w:name="header" w:uiPriority="99" w:qFormat="1"/>
    <w:lsdException w:name="footer" w:qFormat="1"/>
    <w:lsdException w:name="index heading" w:semiHidden="1" w:unhideWhenUsed="1"/>
    <w:lsdException w:name="caption" w:qFormat="1"/>
    <w:lsdException w:name="table of figures" w:unhideWhenUsed="1" w:qFormat="1"/>
    <w:lsdException w:name="envelope address" w:semiHidden="1" w:unhideWhenUsed="1"/>
    <w:lsdException w:name="envelope return" w:qFormat="1"/>
    <w:lsdException w:name="footnote reference" w:uiPriority="99" w:unhideWhenUsed="1" w:qFormat="1"/>
    <w:lsdException w:name="annotation reference" w:qFormat="1"/>
    <w:lsdException w:name="line number" w:semiHidden="1" w:unhideWhenUsed="1"/>
    <w:lsdException w:name="page number" w:qFormat="1"/>
    <w:lsdException w:name="endnote reference" w:semiHidden="1" w:unhideWhenUsed="1"/>
    <w:lsdException w:name="endnote text" w:semiHidden="1" w:qFormat="1"/>
    <w:lsdException w:name="table of authorities" w:semiHidden="1" w:unhideWhenUsed="1"/>
    <w:lsdException w:name="macro" w:qFormat="1"/>
    <w:lsdException w:name="toa heading" w:semiHidden="1" w:unhideWhenUsed="1"/>
    <w:lsdException w:name="List" w:qFormat="1"/>
    <w:lsdException w:name="List Bullet" w:qFormat="1"/>
    <w:lsdException w:name="List Number" w:qFormat="1"/>
    <w:lsdException w:name="List 2" w:qFormat="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semiHidden="1" w:uiPriority="99" w:unhideWhenUsed="1" w:qFormat="1"/>
    <w:lsdException w:name="Strong" w:uiPriority="22"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2"/>
    <w:qFormat/>
    <w:pPr>
      <w:widowControl w:val="0"/>
      <w:spacing w:line="360" w:lineRule="auto"/>
      <w:ind w:firstLineChars="200" w:firstLine="480"/>
    </w:pPr>
    <w:rPr>
      <w:rFonts w:eastAsia="微软雅黑"/>
      <w:kern w:val="2"/>
      <w:sz w:val="21"/>
      <w:szCs w:val="24"/>
    </w:rPr>
  </w:style>
  <w:style w:type="paragraph" w:styleId="1">
    <w:name w:val="heading 1"/>
    <w:basedOn w:val="a0"/>
    <w:next w:val="a0"/>
    <w:link w:val="10"/>
    <w:uiPriority w:val="9"/>
    <w:qFormat/>
    <w:pPr>
      <w:keepNext/>
      <w:keepLines/>
      <w:ind w:firstLineChars="0" w:firstLine="0"/>
      <w:jc w:val="center"/>
      <w:outlineLvl w:val="0"/>
    </w:pPr>
    <w:rPr>
      <w:b/>
      <w:bCs/>
      <w:kern w:val="44"/>
      <w:sz w:val="24"/>
      <w:szCs w:val="44"/>
    </w:rPr>
  </w:style>
  <w:style w:type="paragraph" w:styleId="20">
    <w:name w:val="heading 2"/>
    <w:basedOn w:val="a0"/>
    <w:next w:val="a0"/>
    <w:link w:val="21"/>
    <w:uiPriority w:val="9"/>
    <w:qFormat/>
    <w:pPr>
      <w:keepNext/>
      <w:adjustRightInd w:val="0"/>
      <w:snapToGrid w:val="0"/>
      <w:textAlignment w:val="baseline"/>
      <w:outlineLvl w:val="1"/>
    </w:pPr>
    <w:rPr>
      <w:rFonts w:ascii="FangSong_GB2312" w:hAnsi="FangSong_GB2312"/>
      <w:b/>
      <w:kern w:val="0"/>
      <w:szCs w:val="20"/>
    </w:rPr>
  </w:style>
  <w:style w:type="paragraph" w:styleId="30">
    <w:name w:val="heading 3"/>
    <w:basedOn w:val="a0"/>
    <w:next w:val="a1"/>
    <w:link w:val="31"/>
    <w:qFormat/>
    <w:pPr>
      <w:keepNext/>
      <w:keepLines/>
      <w:ind w:firstLine="602"/>
      <w:outlineLvl w:val="2"/>
    </w:pPr>
    <w:rPr>
      <w:rFonts w:ascii="FangSong_GB2312" w:hAnsi="FangSong_GB2312"/>
      <w:bCs/>
      <w:szCs w:val="20"/>
    </w:rPr>
  </w:style>
  <w:style w:type="paragraph" w:styleId="4">
    <w:name w:val="heading 4"/>
    <w:basedOn w:val="a0"/>
    <w:next w:val="a0"/>
    <w:link w:val="40"/>
    <w:qFormat/>
    <w:pPr>
      <w:keepNext/>
      <w:keepLines/>
      <w:outlineLvl w:val="3"/>
    </w:pPr>
    <w:rPr>
      <w:rFonts w:ascii="等线 Light" w:hAnsi="等线 Light"/>
      <w:b/>
      <w:bCs/>
      <w:szCs w:val="28"/>
    </w:rPr>
  </w:style>
  <w:style w:type="paragraph" w:styleId="5">
    <w:name w:val="heading 5"/>
    <w:basedOn w:val="a0"/>
    <w:next w:val="a0"/>
    <w:link w:val="50"/>
    <w:qFormat/>
    <w:pPr>
      <w:keepNext/>
      <w:keepLines/>
      <w:outlineLvl w:val="4"/>
    </w:pPr>
    <w:rPr>
      <w:b/>
      <w:bCs/>
      <w:szCs w:val="28"/>
    </w:rPr>
  </w:style>
  <w:style w:type="paragraph" w:styleId="6">
    <w:name w:val="heading 6"/>
    <w:basedOn w:val="a0"/>
    <w:next w:val="a0"/>
    <w:link w:val="60"/>
    <w:qFormat/>
    <w:pPr>
      <w:keepNext/>
      <w:keepLines/>
      <w:spacing w:before="240" w:after="64" w:line="320" w:lineRule="auto"/>
      <w:outlineLvl w:val="5"/>
    </w:pPr>
    <w:rPr>
      <w:rFonts w:ascii="Arial" w:eastAsia="SimHei" w:hAnsi="Arial"/>
      <w:b/>
      <w:bCs/>
      <w:sz w:val="24"/>
      <w:szCs w:val="20"/>
    </w:rPr>
  </w:style>
  <w:style w:type="paragraph" w:styleId="7">
    <w:name w:val="heading 7"/>
    <w:basedOn w:val="a0"/>
    <w:next w:val="a0"/>
    <w:link w:val="70"/>
    <w:qFormat/>
    <w:pPr>
      <w:keepNext/>
      <w:keepLines/>
      <w:adjustRightInd w:val="0"/>
      <w:spacing w:before="240" w:after="64" w:line="320" w:lineRule="atLeast"/>
      <w:textAlignment w:val="baseline"/>
      <w:outlineLvl w:val="6"/>
    </w:pPr>
    <w:rPr>
      <w:rFonts w:ascii="宋体" w:eastAsia="FangSong_GB2312"/>
      <w:b/>
      <w:kern w:val="0"/>
      <w:sz w:val="24"/>
      <w:szCs w:val="20"/>
    </w:rPr>
  </w:style>
  <w:style w:type="paragraph" w:styleId="8">
    <w:name w:val="heading 8"/>
    <w:basedOn w:val="a0"/>
    <w:next w:val="a0"/>
    <w:link w:val="80"/>
    <w:qFormat/>
    <w:pPr>
      <w:keepNext/>
      <w:keepLines/>
      <w:adjustRightInd w:val="0"/>
      <w:spacing w:before="240" w:after="64" w:line="320" w:lineRule="atLeast"/>
      <w:textAlignment w:val="baseline"/>
      <w:outlineLvl w:val="7"/>
    </w:pPr>
    <w:rPr>
      <w:rFonts w:ascii="Arial" w:eastAsia="SimHei" w:hAnsi="Arial"/>
      <w:kern w:val="0"/>
      <w:sz w:val="24"/>
      <w:szCs w:val="20"/>
    </w:rPr>
  </w:style>
  <w:style w:type="paragraph" w:styleId="9">
    <w:name w:val="heading 9"/>
    <w:basedOn w:val="a0"/>
    <w:next w:val="a0"/>
    <w:link w:val="90"/>
    <w:qFormat/>
    <w:pPr>
      <w:keepNext/>
      <w:keepLines/>
      <w:adjustRightInd w:val="0"/>
      <w:spacing w:before="240" w:after="64" w:line="320" w:lineRule="atLeast"/>
      <w:textAlignment w:val="baseline"/>
      <w:outlineLvl w:val="8"/>
    </w:pPr>
    <w:rPr>
      <w:rFonts w:ascii="Arial" w:eastAsia="SimHei" w:hAnsi="Arial"/>
      <w:kern w:val="0"/>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
    <w:name w:val="Body Text First Indent 2"/>
    <w:basedOn w:val="a5"/>
    <w:next w:val="a6"/>
    <w:qFormat/>
    <w:pPr>
      <w:ind w:firstLine="420"/>
    </w:pPr>
  </w:style>
  <w:style w:type="paragraph" w:styleId="a5">
    <w:name w:val="Body Text Indent"/>
    <w:basedOn w:val="a0"/>
    <w:next w:val="a1"/>
    <w:link w:val="a7"/>
    <w:qFormat/>
    <w:pPr>
      <w:spacing w:line="200" w:lineRule="exact"/>
      <w:ind w:firstLine="301"/>
    </w:pPr>
    <w:rPr>
      <w:rFonts w:ascii="宋体" w:hAnsi="Courier New"/>
      <w:spacing w:val="-4"/>
      <w:sz w:val="18"/>
      <w:szCs w:val="20"/>
    </w:rPr>
  </w:style>
  <w:style w:type="paragraph" w:styleId="a1">
    <w:name w:val="Normal Indent"/>
    <w:basedOn w:val="a0"/>
    <w:next w:val="a0"/>
    <w:link w:val="11"/>
    <w:qFormat/>
    <w:pPr>
      <w:ind w:firstLine="420"/>
    </w:pPr>
    <w:rPr>
      <w:szCs w:val="20"/>
    </w:rPr>
  </w:style>
  <w:style w:type="paragraph" w:styleId="a6">
    <w:name w:val="Body Text"/>
    <w:basedOn w:val="a0"/>
    <w:next w:val="a8"/>
    <w:link w:val="a9"/>
    <w:qFormat/>
    <w:pPr>
      <w:spacing w:after="120"/>
    </w:pPr>
  </w:style>
  <w:style w:type="paragraph" w:styleId="a8">
    <w:name w:val="Body Text First Indent"/>
    <w:basedOn w:val="a6"/>
    <w:next w:val="a0"/>
    <w:link w:val="aa"/>
    <w:qFormat/>
    <w:pPr>
      <w:ind w:firstLine="200"/>
    </w:pPr>
    <w:rPr>
      <w:rFonts w:asciiTheme="minorHAnsi" w:eastAsiaTheme="minorEastAsia" w:hAnsiTheme="minorHAnsi" w:cstheme="minorBidi"/>
      <w:bCs/>
      <w:sz w:val="24"/>
    </w:rPr>
  </w:style>
  <w:style w:type="paragraph" w:styleId="ab">
    <w:name w:val="macro"/>
    <w:link w:val="ac"/>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
    <w:name w:val="List Number"/>
    <w:basedOn w:val="a0"/>
    <w:qFormat/>
    <w:pPr>
      <w:widowControl/>
      <w:numPr>
        <w:numId w:val="1"/>
      </w:numPr>
      <w:tabs>
        <w:tab w:val="left" w:pos="454"/>
      </w:tabs>
      <w:spacing w:afterLines="50"/>
      <w:ind w:left="454" w:hanging="284"/>
    </w:pPr>
    <w:rPr>
      <w:kern w:val="0"/>
      <w:sz w:val="24"/>
      <w:szCs w:val="20"/>
    </w:rPr>
  </w:style>
  <w:style w:type="paragraph" w:styleId="ad">
    <w:name w:val="caption"/>
    <w:basedOn w:val="a0"/>
    <w:next w:val="a0"/>
    <w:qFormat/>
    <w:pPr>
      <w:spacing w:before="152" w:after="160"/>
    </w:pPr>
    <w:rPr>
      <w:rFonts w:ascii="Arial" w:eastAsia="SimHei" w:hAnsi="Arial" w:cs="Arial"/>
      <w:sz w:val="20"/>
      <w:szCs w:val="20"/>
    </w:rPr>
  </w:style>
  <w:style w:type="paragraph" w:styleId="ae">
    <w:name w:val="List Bullet"/>
    <w:basedOn w:val="a0"/>
    <w:qFormat/>
    <w:pPr>
      <w:widowControl/>
      <w:tabs>
        <w:tab w:val="left" w:pos="900"/>
      </w:tabs>
      <w:spacing w:before="100" w:beforeAutospacing="1" w:afterLines="50" w:afterAutospacing="1"/>
      <w:ind w:left="900" w:hanging="420"/>
    </w:pPr>
    <w:rPr>
      <w:kern w:val="0"/>
      <w:szCs w:val="20"/>
    </w:rPr>
  </w:style>
  <w:style w:type="paragraph" w:styleId="af">
    <w:name w:val="Document Map"/>
    <w:basedOn w:val="a0"/>
    <w:link w:val="af0"/>
    <w:semiHidden/>
    <w:qFormat/>
    <w:pPr>
      <w:shd w:val="clear" w:color="auto" w:fill="000080"/>
    </w:pPr>
  </w:style>
  <w:style w:type="paragraph" w:styleId="af1">
    <w:name w:val="annotation text"/>
    <w:basedOn w:val="a0"/>
    <w:link w:val="af2"/>
    <w:qFormat/>
  </w:style>
  <w:style w:type="paragraph" w:styleId="32">
    <w:name w:val="Body Text 3"/>
    <w:basedOn w:val="a0"/>
    <w:link w:val="33"/>
    <w:qFormat/>
    <w:pPr>
      <w:spacing w:after="120"/>
    </w:pPr>
    <w:rPr>
      <w:sz w:val="16"/>
      <w:szCs w:val="16"/>
    </w:rPr>
  </w:style>
  <w:style w:type="paragraph" w:styleId="3">
    <w:name w:val="List Number 3"/>
    <w:basedOn w:val="a0"/>
    <w:qFormat/>
    <w:pPr>
      <w:numPr>
        <w:numId w:val="2"/>
      </w:numPr>
    </w:pPr>
  </w:style>
  <w:style w:type="paragraph" w:styleId="22">
    <w:name w:val="List 2"/>
    <w:basedOn w:val="a0"/>
    <w:qFormat/>
    <w:pPr>
      <w:ind w:left="566" w:hanging="283"/>
      <w:contextualSpacing/>
    </w:pPr>
  </w:style>
  <w:style w:type="paragraph" w:styleId="23">
    <w:name w:val="List Bullet 2"/>
    <w:basedOn w:val="a0"/>
    <w:qFormat/>
    <w:pPr>
      <w:tabs>
        <w:tab w:val="left" w:pos="360"/>
        <w:tab w:val="left" w:pos="1191"/>
      </w:tabs>
      <w:snapToGrid w:val="0"/>
      <w:ind w:left="482" w:hangingChars="200" w:hanging="482"/>
    </w:pPr>
    <w:rPr>
      <w:b/>
      <w:bCs/>
      <w:sz w:val="24"/>
      <w:szCs w:val="32"/>
    </w:rPr>
  </w:style>
  <w:style w:type="paragraph" w:styleId="TOC5">
    <w:name w:val="toc 5"/>
    <w:basedOn w:val="a0"/>
    <w:next w:val="a0"/>
    <w:semiHidden/>
    <w:qFormat/>
    <w:pPr>
      <w:spacing w:afterLines="50"/>
      <w:ind w:left="840"/>
    </w:pPr>
    <w:rPr>
      <w:snapToGrid w:val="0"/>
      <w:kern w:val="0"/>
      <w:sz w:val="18"/>
      <w:szCs w:val="18"/>
    </w:rPr>
  </w:style>
  <w:style w:type="paragraph" w:styleId="TOC3">
    <w:name w:val="toc 3"/>
    <w:basedOn w:val="a0"/>
    <w:next w:val="a0"/>
    <w:semiHidden/>
    <w:qFormat/>
    <w:pPr>
      <w:tabs>
        <w:tab w:val="right" w:leader="dot" w:pos="8296"/>
      </w:tabs>
    </w:pPr>
    <w:rPr>
      <w:b/>
      <w:bCs/>
      <w:iCs/>
    </w:rPr>
  </w:style>
  <w:style w:type="paragraph" w:styleId="af3">
    <w:name w:val="Plain Text"/>
    <w:basedOn w:val="a0"/>
    <w:link w:val="af4"/>
    <w:qFormat/>
    <w:rPr>
      <w:rFonts w:ascii="宋体" w:hAnsi="Courier New"/>
      <w:szCs w:val="20"/>
    </w:rPr>
  </w:style>
  <w:style w:type="paragraph" w:styleId="TOC8">
    <w:name w:val="toc 8"/>
    <w:basedOn w:val="a0"/>
    <w:next w:val="a0"/>
    <w:semiHidden/>
    <w:qFormat/>
    <w:pPr>
      <w:spacing w:afterLines="50"/>
      <w:ind w:left="1470"/>
    </w:pPr>
    <w:rPr>
      <w:snapToGrid w:val="0"/>
      <w:kern w:val="0"/>
      <w:sz w:val="18"/>
      <w:szCs w:val="18"/>
    </w:rPr>
  </w:style>
  <w:style w:type="paragraph" w:styleId="af5">
    <w:name w:val="Date"/>
    <w:basedOn w:val="a0"/>
    <w:next w:val="a0"/>
    <w:link w:val="af6"/>
    <w:qFormat/>
    <w:pPr>
      <w:ind w:leftChars="2500" w:left="2500"/>
    </w:pPr>
    <w:rPr>
      <w:rFonts w:eastAsia="KaiTi_GB2312"/>
      <w:sz w:val="32"/>
      <w:szCs w:val="20"/>
    </w:rPr>
  </w:style>
  <w:style w:type="paragraph" w:styleId="24">
    <w:name w:val="Body Text Indent 2"/>
    <w:basedOn w:val="a0"/>
    <w:link w:val="25"/>
    <w:qFormat/>
    <w:pPr>
      <w:snapToGrid w:val="0"/>
      <w:ind w:firstLineChars="225" w:firstLine="542"/>
    </w:pPr>
    <w:rPr>
      <w:rFonts w:ascii="FangSong_GB2312" w:hAnsi="宋体"/>
      <w:b/>
      <w:bCs/>
      <w:color w:val="000000"/>
      <w:sz w:val="24"/>
    </w:rPr>
  </w:style>
  <w:style w:type="paragraph" w:styleId="af7">
    <w:name w:val="endnote text"/>
    <w:basedOn w:val="a0"/>
    <w:link w:val="af8"/>
    <w:semiHidden/>
    <w:qFormat/>
    <w:pPr>
      <w:snapToGrid w:val="0"/>
      <w:spacing w:afterLines="50"/>
    </w:pPr>
    <w:rPr>
      <w:rFonts w:ascii="宋体"/>
      <w:snapToGrid w:val="0"/>
      <w:kern w:val="0"/>
      <w:szCs w:val="20"/>
    </w:rPr>
  </w:style>
  <w:style w:type="paragraph" w:styleId="af9">
    <w:name w:val="Balloon Text"/>
    <w:basedOn w:val="a0"/>
    <w:link w:val="afa"/>
    <w:qFormat/>
    <w:rPr>
      <w:sz w:val="18"/>
      <w:szCs w:val="18"/>
    </w:rPr>
  </w:style>
  <w:style w:type="paragraph" w:styleId="afb">
    <w:name w:val="footer"/>
    <w:basedOn w:val="a0"/>
    <w:link w:val="12"/>
    <w:qFormat/>
    <w:pPr>
      <w:tabs>
        <w:tab w:val="center" w:pos="4153"/>
        <w:tab w:val="right" w:pos="8306"/>
      </w:tabs>
      <w:snapToGrid w:val="0"/>
    </w:pPr>
    <w:rPr>
      <w:sz w:val="18"/>
      <w:szCs w:val="18"/>
    </w:rPr>
  </w:style>
  <w:style w:type="paragraph" w:styleId="afc">
    <w:name w:val="envelope return"/>
    <w:basedOn w:val="a0"/>
    <w:qFormat/>
    <w:pPr>
      <w:snapToGrid w:val="0"/>
      <w:spacing w:line="240" w:lineRule="auto"/>
      <w:ind w:firstLineChars="0" w:firstLine="0"/>
      <w:jc w:val="both"/>
    </w:pPr>
    <w:rPr>
      <w:rFonts w:ascii="Arial" w:eastAsia="FangSong_GB2312" w:hAnsi="Arial" w:cs="Arial"/>
      <w:sz w:val="32"/>
      <w:szCs w:val="32"/>
    </w:rPr>
  </w:style>
  <w:style w:type="paragraph" w:styleId="afd">
    <w:name w:val="header"/>
    <w:basedOn w:val="a0"/>
    <w:link w:val="afe"/>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uiPriority w:val="39"/>
    <w:qFormat/>
    <w:pPr>
      <w:tabs>
        <w:tab w:val="right" w:leader="dot" w:pos="9060"/>
      </w:tabs>
      <w:spacing w:before="120" w:after="120" w:line="720" w:lineRule="auto"/>
    </w:pPr>
    <w:rPr>
      <w:rFonts w:ascii="FangSong_GB2312" w:eastAsia="FangSong_GB2312"/>
      <w:bCs/>
      <w:caps/>
      <w:color w:val="FF6600"/>
      <w:sz w:val="36"/>
      <w:szCs w:val="36"/>
    </w:rPr>
  </w:style>
  <w:style w:type="paragraph" w:styleId="TOC4">
    <w:name w:val="toc 4"/>
    <w:basedOn w:val="a0"/>
    <w:next w:val="a0"/>
    <w:semiHidden/>
    <w:qFormat/>
    <w:pPr>
      <w:ind w:left="629"/>
    </w:pPr>
    <w:rPr>
      <w:snapToGrid w:val="0"/>
      <w:kern w:val="0"/>
      <w:szCs w:val="18"/>
    </w:rPr>
  </w:style>
  <w:style w:type="paragraph" w:styleId="aff">
    <w:name w:val="Subtitle"/>
    <w:basedOn w:val="a0"/>
    <w:next w:val="a0"/>
    <w:link w:val="aff0"/>
    <w:qFormat/>
    <w:pPr>
      <w:spacing w:before="240" w:after="60" w:line="312" w:lineRule="auto"/>
      <w:jc w:val="center"/>
      <w:outlineLvl w:val="1"/>
    </w:pPr>
    <w:rPr>
      <w:rFonts w:ascii="Cambria" w:hAnsi="Cambria"/>
      <w:b/>
      <w:bCs/>
      <w:kern w:val="28"/>
      <w:sz w:val="32"/>
      <w:szCs w:val="32"/>
    </w:rPr>
  </w:style>
  <w:style w:type="paragraph" w:styleId="aff1">
    <w:name w:val="List"/>
    <w:basedOn w:val="a0"/>
    <w:qFormat/>
    <w:pPr>
      <w:ind w:left="283" w:hanging="283"/>
      <w:contextualSpacing/>
    </w:pPr>
  </w:style>
  <w:style w:type="paragraph" w:styleId="aff2">
    <w:name w:val="footnote text"/>
    <w:basedOn w:val="a0"/>
    <w:link w:val="aff3"/>
    <w:uiPriority w:val="99"/>
    <w:unhideWhenUsed/>
    <w:qFormat/>
    <w:pPr>
      <w:snapToGrid w:val="0"/>
    </w:pPr>
    <w:rPr>
      <w:rFonts w:ascii="Calibri" w:hAnsi="Calibri"/>
      <w:sz w:val="18"/>
    </w:rPr>
  </w:style>
  <w:style w:type="paragraph" w:styleId="34">
    <w:name w:val="Body Text Indent 3"/>
    <w:basedOn w:val="a0"/>
    <w:link w:val="35"/>
    <w:qFormat/>
    <w:pPr>
      <w:snapToGrid w:val="0"/>
    </w:pPr>
    <w:rPr>
      <w:rFonts w:ascii="FangSong_GB2312" w:eastAsia="FangSong_GB2312" w:hAnsi="宋体"/>
      <w:color w:val="000000"/>
      <w:sz w:val="24"/>
    </w:rPr>
  </w:style>
  <w:style w:type="paragraph" w:styleId="aff4">
    <w:name w:val="table of figures"/>
    <w:basedOn w:val="a0"/>
    <w:next w:val="a0"/>
    <w:unhideWhenUsed/>
    <w:qFormat/>
    <w:pPr>
      <w:ind w:leftChars="200" w:left="200" w:hangingChars="200" w:hanging="200"/>
    </w:pPr>
  </w:style>
  <w:style w:type="paragraph" w:styleId="TOC2">
    <w:name w:val="toc 2"/>
    <w:basedOn w:val="a0"/>
    <w:next w:val="a0"/>
    <w:uiPriority w:val="39"/>
    <w:qFormat/>
    <w:pPr>
      <w:tabs>
        <w:tab w:val="right" w:leader="dot" w:pos="8296"/>
      </w:tabs>
      <w:ind w:left="210"/>
    </w:pPr>
    <w:rPr>
      <w:b/>
      <w:smallCaps/>
    </w:rPr>
  </w:style>
  <w:style w:type="paragraph" w:styleId="26">
    <w:name w:val="Body Text 2"/>
    <w:basedOn w:val="a0"/>
    <w:link w:val="27"/>
    <w:qFormat/>
    <w:pPr>
      <w:widowControl/>
      <w:snapToGrid w:val="0"/>
      <w:spacing w:before="50" w:afterLines="50" w:line="400" w:lineRule="exact"/>
    </w:pPr>
    <w:rPr>
      <w:rFonts w:ascii="宋体" w:hAnsi="宋体"/>
      <w:color w:val="000000"/>
      <w:sz w:val="24"/>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rPr>
  </w:style>
  <w:style w:type="paragraph" w:styleId="aff5">
    <w:name w:val="Normal (Web)"/>
    <w:basedOn w:val="a0"/>
    <w:link w:val="aff6"/>
    <w:uiPriority w:val="99"/>
    <w:qFormat/>
    <w:pPr>
      <w:widowControl/>
      <w:spacing w:before="100" w:beforeAutospacing="1" w:after="100" w:afterAutospacing="1"/>
    </w:pPr>
    <w:rPr>
      <w:rFonts w:ascii="宋体" w:hAnsi="宋体"/>
      <w:kern w:val="0"/>
      <w:sz w:val="24"/>
    </w:rPr>
  </w:style>
  <w:style w:type="paragraph" w:styleId="13">
    <w:name w:val="index 1"/>
    <w:basedOn w:val="a0"/>
    <w:next w:val="a0"/>
    <w:semiHidden/>
    <w:qFormat/>
    <w:rPr>
      <w:szCs w:val="20"/>
    </w:rPr>
  </w:style>
  <w:style w:type="paragraph" w:styleId="aff7">
    <w:name w:val="Title"/>
    <w:basedOn w:val="a0"/>
    <w:next w:val="a0"/>
    <w:link w:val="aff8"/>
    <w:qFormat/>
    <w:pPr>
      <w:spacing w:before="240" w:after="60"/>
      <w:jc w:val="center"/>
      <w:outlineLvl w:val="0"/>
    </w:pPr>
    <w:rPr>
      <w:rFonts w:ascii="Cambria" w:hAnsi="Cambria"/>
      <w:b/>
      <w:bCs/>
      <w:sz w:val="32"/>
      <w:szCs w:val="32"/>
    </w:rPr>
  </w:style>
  <w:style w:type="paragraph" w:styleId="aff9">
    <w:name w:val="annotation subject"/>
    <w:basedOn w:val="af1"/>
    <w:next w:val="af1"/>
    <w:link w:val="affa"/>
    <w:qFormat/>
    <w:rPr>
      <w:b/>
      <w:bCs/>
    </w:rPr>
  </w:style>
  <w:style w:type="table" w:styleId="affb">
    <w:name w:val="Table Grid"/>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Table Grid 1"/>
    <w:basedOn w:val="a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affc">
    <w:name w:val="Strong"/>
    <w:uiPriority w:val="22"/>
    <w:qFormat/>
    <w:rPr>
      <w:b/>
      <w:bCs/>
    </w:rPr>
  </w:style>
  <w:style w:type="character" w:styleId="affd">
    <w:name w:val="page number"/>
    <w:basedOn w:val="a2"/>
    <w:qFormat/>
  </w:style>
  <w:style w:type="character" w:styleId="affe">
    <w:name w:val="FollowedHyperlink"/>
    <w:basedOn w:val="a2"/>
    <w:uiPriority w:val="99"/>
    <w:semiHidden/>
    <w:unhideWhenUsed/>
    <w:qFormat/>
    <w:rPr>
      <w:color w:val="954F72" w:themeColor="followedHyperlink"/>
      <w:u w:val="single"/>
    </w:rPr>
  </w:style>
  <w:style w:type="character" w:styleId="afff">
    <w:name w:val="Hyperlink"/>
    <w:uiPriority w:val="99"/>
    <w:qFormat/>
    <w:rPr>
      <w:color w:val="0000FF"/>
      <w:u w:val="single"/>
    </w:rPr>
  </w:style>
  <w:style w:type="character" w:styleId="afff0">
    <w:name w:val="annotation reference"/>
    <w:qFormat/>
    <w:rPr>
      <w:sz w:val="21"/>
      <w:szCs w:val="21"/>
    </w:rPr>
  </w:style>
  <w:style w:type="character" w:styleId="afff1">
    <w:name w:val="footnote reference"/>
    <w:uiPriority w:val="99"/>
    <w:unhideWhenUsed/>
    <w:qFormat/>
    <w:rPr>
      <w:rFonts w:ascii="Times New Roman" w:hint="default"/>
      <w:sz w:val="24"/>
      <w:vertAlign w:val="superscript"/>
    </w:rPr>
  </w:style>
  <w:style w:type="paragraph" w:customStyle="1" w:styleId="afff2">
    <w:name w:val="标准正文"/>
    <w:basedOn w:val="a0"/>
    <w:qFormat/>
    <w:pPr>
      <w:ind w:firstLine="200"/>
    </w:pPr>
    <w:rPr>
      <w:sz w:val="24"/>
      <w:szCs w:val="20"/>
    </w:rPr>
  </w:style>
  <w:style w:type="paragraph" w:customStyle="1" w:styleId="15">
    <w:name w:val="正文1"/>
    <w:next w:val="a0"/>
    <w:qFormat/>
    <w:pPr>
      <w:widowControl w:val="0"/>
      <w:jc w:val="both"/>
    </w:pPr>
    <w:rPr>
      <w:rFonts w:hint="eastAsia"/>
      <w:kern w:val="2"/>
      <w:sz w:val="21"/>
    </w:rPr>
  </w:style>
  <w:style w:type="paragraph" w:customStyle="1" w:styleId="afff3">
    <w:name w:val="表格文字"/>
    <w:basedOn w:val="afff4"/>
    <w:next w:val="a6"/>
    <w:qFormat/>
  </w:style>
  <w:style w:type="paragraph" w:customStyle="1" w:styleId="afff4">
    <w:name w:val="表格文字（两侧对齐）"/>
    <w:basedOn w:val="a0"/>
    <w:qFormat/>
    <w:pPr>
      <w:snapToGrid w:val="0"/>
    </w:pPr>
    <w:rPr>
      <w:rFonts w:eastAsia="宋体"/>
      <w:sz w:val="20"/>
    </w:rPr>
  </w:style>
  <w:style w:type="character" w:customStyle="1" w:styleId="10">
    <w:name w:val="标题 1 字符"/>
    <w:basedOn w:val="a2"/>
    <w:link w:val="1"/>
    <w:uiPriority w:val="9"/>
    <w:qFormat/>
    <w:rPr>
      <w:rFonts w:eastAsia="微软雅黑"/>
      <w:b/>
      <w:bCs/>
      <w:kern w:val="44"/>
      <w:sz w:val="24"/>
      <w:szCs w:val="44"/>
    </w:rPr>
  </w:style>
  <w:style w:type="character" w:customStyle="1" w:styleId="40">
    <w:name w:val="标题 4 字符"/>
    <w:link w:val="4"/>
    <w:qFormat/>
    <w:rPr>
      <w:rFonts w:ascii="等线 Light" w:eastAsia="微软雅黑" w:hAnsi="等线 Light" w:cs="Times New Roman"/>
      <w:b/>
      <w:bCs/>
      <w:kern w:val="2"/>
      <w:sz w:val="21"/>
      <w:szCs w:val="28"/>
    </w:rPr>
  </w:style>
  <w:style w:type="character" w:customStyle="1" w:styleId="31">
    <w:name w:val="标题 3 字符"/>
    <w:basedOn w:val="a2"/>
    <w:link w:val="30"/>
    <w:qFormat/>
    <w:rPr>
      <w:rFonts w:ascii="FangSong_GB2312" w:eastAsia="微软雅黑" w:hAnsi="FangSong_GB2312"/>
      <w:bCs/>
      <w:kern w:val="2"/>
      <w:sz w:val="21"/>
    </w:rPr>
  </w:style>
  <w:style w:type="paragraph" w:customStyle="1" w:styleId="Style3">
    <w:name w:val="_Style 3"/>
    <w:uiPriority w:val="1"/>
    <w:qFormat/>
    <w:pPr>
      <w:widowControl w:val="0"/>
      <w:jc w:val="both"/>
    </w:pPr>
    <w:rPr>
      <w:kern w:val="2"/>
      <w:sz w:val="21"/>
      <w:szCs w:val="22"/>
    </w:rPr>
  </w:style>
  <w:style w:type="character" w:customStyle="1" w:styleId="a9">
    <w:name w:val="正文文本 字符"/>
    <w:link w:val="a6"/>
    <w:qFormat/>
    <w:rPr>
      <w:kern w:val="2"/>
      <w:sz w:val="21"/>
      <w:szCs w:val="24"/>
    </w:rPr>
  </w:style>
  <w:style w:type="character" w:customStyle="1" w:styleId="11">
    <w:name w:val="正文缩进 字符1"/>
    <w:link w:val="a1"/>
    <w:qFormat/>
    <w:rPr>
      <w:kern w:val="2"/>
      <w:sz w:val="21"/>
    </w:rPr>
  </w:style>
  <w:style w:type="paragraph" w:customStyle="1" w:styleId="71">
    <w:name w:val="目录 71"/>
    <w:basedOn w:val="a0"/>
    <w:next w:val="a0"/>
    <w:uiPriority w:val="39"/>
    <w:unhideWhenUsed/>
    <w:qFormat/>
    <w:pPr>
      <w:ind w:leftChars="1200" w:left="2520"/>
    </w:pPr>
    <w:rPr>
      <w:rFonts w:ascii="Calibri" w:hAnsi="Calibri"/>
      <w:szCs w:val="22"/>
    </w:rPr>
  </w:style>
  <w:style w:type="character" w:customStyle="1" w:styleId="af2">
    <w:name w:val="批注文字 字符"/>
    <w:link w:val="af1"/>
    <w:qFormat/>
    <w:rPr>
      <w:kern w:val="2"/>
      <w:sz w:val="21"/>
      <w:szCs w:val="24"/>
    </w:rPr>
  </w:style>
  <w:style w:type="character" w:customStyle="1" w:styleId="33">
    <w:name w:val="正文文本 3 字符"/>
    <w:link w:val="32"/>
    <w:qFormat/>
    <w:rPr>
      <w:kern w:val="2"/>
      <w:sz w:val="16"/>
      <w:szCs w:val="16"/>
    </w:rPr>
  </w:style>
  <w:style w:type="character" w:customStyle="1" w:styleId="a7">
    <w:name w:val="正文文本缩进 字符"/>
    <w:link w:val="a5"/>
    <w:qFormat/>
    <w:rPr>
      <w:rFonts w:ascii="宋体" w:hAnsi="Courier New"/>
      <w:spacing w:val="-4"/>
      <w:kern w:val="2"/>
      <w:sz w:val="18"/>
    </w:rPr>
  </w:style>
  <w:style w:type="paragraph" w:customStyle="1" w:styleId="51">
    <w:name w:val="目录 51"/>
    <w:basedOn w:val="a0"/>
    <w:next w:val="a0"/>
    <w:uiPriority w:val="39"/>
    <w:unhideWhenUsed/>
    <w:qFormat/>
    <w:pPr>
      <w:ind w:leftChars="800" w:left="1680"/>
    </w:pPr>
    <w:rPr>
      <w:rFonts w:ascii="Calibri" w:hAnsi="Calibri"/>
      <w:szCs w:val="22"/>
    </w:rPr>
  </w:style>
  <w:style w:type="paragraph" w:customStyle="1" w:styleId="310">
    <w:name w:val="目录 31"/>
    <w:basedOn w:val="a0"/>
    <w:next w:val="a0"/>
    <w:uiPriority w:val="39"/>
    <w:qFormat/>
    <w:pPr>
      <w:ind w:leftChars="400" w:left="840"/>
    </w:pPr>
  </w:style>
  <w:style w:type="character" w:customStyle="1" w:styleId="af4">
    <w:name w:val="纯文本 字符"/>
    <w:link w:val="af3"/>
    <w:qFormat/>
    <w:rPr>
      <w:rFonts w:ascii="宋体" w:hAnsi="Courier New"/>
      <w:kern w:val="2"/>
      <w:sz w:val="21"/>
    </w:rPr>
  </w:style>
  <w:style w:type="paragraph" w:customStyle="1" w:styleId="810">
    <w:name w:val="目录 81"/>
    <w:basedOn w:val="a0"/>
    <w:next w:val="a0"/>
    <w:uiPriority w:val="39"/>
    <w:unhideWhenUsed/>
    <w:qFormat/>
    <w:pPr>
      <w:ind w:leftChars="1400" w:left="2940"/>
    </w:pPr>
    <w:rPr>
      <w:rFonts w:ascii="Calibri" w:hAnsi="Calibri"/>
      <w:szCs w:val="22"/>
    </w:rPr>
  </w:style>
  <w:style w:type="character" w:customStyle="1" w:styleId="af6">
    <w:name w:val="日期 字符"/>
    <w:link w:val="af5"/>
    <w:qFormat/>
    <w:rPr>
      <w:rFonts w:eastAsia="KaiTi_GB2312"/>
      <w:kern w:val="2"/>
      <w:sz w:val="32"/>
    </w:rPr>
  </w:style>
  <w:style w:type="character" w:customStyle="1" w:styleId="25">
    <w:name w:val="正文文本缩进 2 字符"/>
    <w:link w:val="24"/>
    <w:qFormat/>
    <w:rPr>
      <w:rFonts w:ascii="FangSong_GB2312" w:hAnsi="宋体" w:cs="Arial"/>
      <w:b/>
      <w:bCs/>
      <w:color w:val="000000"/>
      <w:kern w:val="2"/>
      <w:sz w:val="24"/>
      <w:szCs w:val="24"/>
    </w:rPr>
  </w:style>
  <w:style w:type="character" w:customStyle="1" w:styleId="afa">
    <w:name w:val="批注框文本 字符"/>
    <w:link w:val="af9"/>
    <w:qFormat/>
    <w:rPr>
      <w:kern w:val="2"/>
      <w:sz w:val="18"/>
      <w:szCs w:val="18"/>
    </w:rPr>
  </w:style>
  <w:style w:type="character" w:customStyle="1" w:styleId="12">
    <w:name w:val="页脚 字符1"/>
    <w:link w:val="afb"/>
    <w:qFormat/>
    <w:locked/>
    <w:rPr>
      <w:kern w:val="2"/>
      <w:sz w:val="18"/>
      <w:szCs w:val="18"/>
    </w:rPr>
  </w:style>
  <w:style w:type="character" w:customStyle="1" w:styleId="afe">
    <w:name w:val="页眉 字符"/>
    <w:link w:val="afd"/>
    <w:uiPriority w:val="99"/>
    <w:qFormat/>
    <w:rPr>
      <w:rFonts w:eastAsia="宋体"/>
      <w:kern w:val="2"/>
      <w:sz w:val="18"/>
      <w:szCs w:val="18"/>
      <w:lang w:val="en-US" w:eastAsia="zh-CN" w:bidi="ar-SA"/>
    </w:rPr>
  </w:style>
  <w:style w:type="paragraph" w:customStyle="1" w:styleId="110">
    <w:name w:val="目录 11"/>
    <w:basedOn w:val="a0"/>
    <w:next w:val="a0"/>
    <w:uiPriority w:val="39"/>
    <w:qFormat/>
  </w:style>
  <w:style w:type="paragraph" w:customStyle="1" w:styleId="41">
    <w:name w:val="目录 41"/>
    <w:basedOn w:val="a0"/>
    <w:next w:val="a0"/>
    <w:uiPriority w:val="39"/>
    <w:unhideWhenUsed/>
    <w:qFormat/>
    <w:pPr>
      <w:ind w:leftChars="600" w:left="1260"/>
    </w:pPr>
    <w:rPr>
      <w:rFonts w:ascii="Calibri" w:hAnsi="Calibri"/>
      <w:szCs w:val="22"/>
    </w:rPr>
  </w:style>
  <w:style w:type="character" w:customStyle="1" w:styleId="aff0">
    <w:name w:val="副标题 字符"/>
    <w:link w:val="aff"/>
    <w:qFormat/>
    <w:rPr>
      <w:rFonts w:ascii="Cambria" w:hAnsi="Cambria"/>
      <w:b/>
      <w:bCs/>
      <w:kern w:val="28"/>
      <w:sz w:val="32"/>
      <w:szCs w:val="32"/>
    </w:rPr>
  </w:style>
  <w:style w:type="character" w:customStyle="1" w:styleId="aff3">
    <w:name w:val="脚注文本 字符"/>
    <w:link w:val="aff2"/>
    <w:uiPriority w:val="99"/>
    <w:qFormat/>
    <w:rPr>
      <w:rFonts w:ascii="Calibri" w:hAnsi="Calibri"/>
      <w:kern w:val="2"/>
      <w:sz w:val="18"/>
      <w:szCs w:val="24"/>
    </w:rPr>
  </w:style>
  <w:style w:type="paragraph" w:customStyle="1" w:styleId="61">
    <w:name w:val="目录 61"/>
    <w:basedOn w:val="a0"/>
    <w:next w:val="a0"/>
    <w:uiPriority w:val="39"/>
    <w:unhideWhenUsed/>
    <w:qFormat/>
    <w:pPr>
      <w:ind w:leftChars="1000" w:left="2100"/>
    </w:pPr>
    <w:rPr>
      <w:rFonts w:ascii="Calibri" w:hAnsi="Calibri"/>
      <w:szCs w:val="22"/>
    </w:rPr>
  </w:style>
  <w:style w:type="character" w:customStyle="1" w:styleId="35">
    <w:name w:val="正文文本缩进 3 字符"/>
    <w:link w:val="34"/>
    <w:qFormat/>
    <w:rPr>
      <w:rFonts w:ascii="FangSong_GB2312" w:eastAsia="FangSong_GB2312" w:hAnsi="宋体"/>
      <w:color w:val="000000"/>
      <w:kern w:val="2"/>
      <w:sz w:val="24"/>
      <w:szCs w:val="24"/>
    </w:rPr>
  </w:style>
  <w:style w:type="paragraph" w:customStyle="1" w:styleId="210">
    <w:name w:val="目录 21"/>
    <w:basedOn w:val="a0"/>
    <w:next w:val="a0"/>
    <w:uiPriority w:val="39"/>
    <w:qFormat/>
    <w:pPr>
      <w:ind w:leftChars="200" w:left="420"/>
    </w:pPr>
  </w:style>
  <w:style w:type="paragraph" w:customStyle="1" w:styleId="91">
    <w:name w:val="目录 91"/>
    <w:basedOn w:val="a0"/>
    <w:next w:val="a0"/>
    <w:uiPriority w:val="39"/>
    <w:unhideWhenUsed/>
    <w:qFormat/>
    <w:pPr>
      <w:ind w:leftChars="1600" w:left="3360"/>
    </w:pPr>
    <w:rPr>
      <w:rFonts w:ascii="Calibri" w:hAnsi="Calibri"/>
      <w:szCs w:val="22"/>
    </w:rPr>
  </w:style>
  <w:style w:type="character" w:customStyle="1" w:styleId="27">
    <w:name w:val="正文文本 2 字符"/>
    <w:link w:val="26"/>
    <w:qFormat/>
    <w:rPr>
      <w:rFonts w:ascii="宋体" w:hAnsi="宋体"/>
      <w:color w:val="000000"/>
      <w:kern w:val="2"/>
      <w:sz w:val="24"/>
      <w:szCs w:val="24"/>
    </w:rPr>
  </w:style>
  <w:style w:type="character" w:customStyle="1" w:styleId="aff6">
    <w:name w:val="普通(网站) 字符"/>
    <w:link w:val="aff5"/>
    <w:uiPriority w:val="99"/>
    <w:qFormat/>
    <w:locked/>
    <w:rPr>
      <w:rFonts w:ascii="宋体" w:hAnsi="宋体" w:cs="宋体"/>
      <w:sz w:val="24"/>
      <w:szCs w:val="24"/>
    </w:rPr>
  </w:style>
  <w:style w:type="character" w:customStyle="1" w:styleId="aff8">
    <w:name w:val="标题 字符"/>
    <w:link w:val="aff7"/>
    <w:qFormat/>
    <w:rPr>
      <w:rFonts w:ascii="Cambria" w:hAnsi="Cambria"/>
      <w:b/>
      <w:bCs/>
      <w:kern w:val="2"/>
      <w:sz w:val="32"/>
      <w:szCs w:val="32"/>
    </w:rPr>
  </w:style>
  <w:style w:type="character" w:customStyle="1" w:styleId="affa">
    <w:name w:val="批注主题 字符"/>
    <w:link w:val="aff9"/>
    <w:qFormat/>
    <w:rPr>
      <w:b/>
      <w:bCs/>
      <w:kern w:val="2"/>
      <w:sz w:val="21"/>
      <w:szCs w:val="24"/>
    </w:rPr>
  </w:style>
  <w:style w:type="paragraph" w:customStyle="1" w:styleId="16">
    <w:name w:val="正文首行缩进1"/>
    <w:basedOn w:val="a6"/>
    <w:link w:val="Char"/>
    <w:qFormat/>
    <w:pPr>
      <w:ind w:firstLineChars="100" w:firstLine="420"/>
    </w:pPr>
  </w:style>
  <w:style w:type="character" w:customStyle="1" w:styleId="Char">
    <w:name w:val="正文首行缩进 Char"/>
    <w:link w:val="16"/>
    <w:qFormat/>
  </w:style>
  <w:style w:type="character" w:customStyle="1" w:styleId="17">
    <w:name w:val="已访问的超链接1"/>
    <w:qFormat/>
    <w:rPr>
      <w:color w:val="800080"/>
      <w:u w:val="single"/>
    </w:rPr>
  </w:style>
  <w:style w:type="character" w:customStyle="1" w:styleId="afff5">
    <w:name w:val="正文缩进 字符"/>
    <w:qFormat/>
    <w:rPr>
      <w:snapToGrid/>
      <w:kern w:val="0"/>
      <w:sz w:val="24"/>
    </w:rPr>
  </w:style>
  <w:style w:type="character" w:customStyle="1" w:styleId="18">
    <w:name w:val="列表段落 字符1"/>
    <w:link w:val="afff6"/>
    <w:uiPriority w:val="99"/>
    <w:qFormat/>
    <w:rPr>
      <w:kern w:val="2"/>
      <w:sz w:val="21"/>
      <w:szCs w:val="22"/>
    </w:rPr>
  </w:style>
  <w:style w:type="paragraph" w:styleId="afff6">
    <w:name w:val="List Paragraph"/>
    <w:basedOn w:val="a0"/>
    <w:link w:val="18"/>
    <w:uiPriority w:val="99"/>
    <w:qFormat/>
    <w:pPr>
      <w:ind w:firstLine="420"/>
    </w:pPr>
    <w:rPr>
      <w:szCs w:val="22"/>
    </w:rPr>
  </w:style>
  <w:style w:type="character" w:customStyle="1" w:styleId="afff7">
    <w:name w:val="列表段落 字符"/>
    <w:uiPriority w:val="34"/>
    <w:qFormat/>
    <w:rPr>
      <w:rFonts w:ascii="Times New Roman" w:eastAsia="宋体" w:hAnsi="Times New Roman" w:cs="Times New Roman"/>
      <w:szCs w:val="24"/>
    </w:rPr>
  </w:style>
  <w:style w:type="character" w:customStyle="1" w:styleId="afff8">
    <w:name w:val="页脚 字符"/>
    <w:uiPriority w:val="99"/>
    <w:qFormat/>
  </w:style>
  <w:style w:type="character" w:customStyle="1" w:styleId="Char1">
    <w:name w:val="页眉 Char1"/>
    <w:uiPriority w:val="99"/>
    <w:qFormat/>
    <w:rPr>
      <w:kern w:val="2"/>
      <w:sz w:val="18"/>
      <w:szCs w:val="18"/>
    </w:rPr>
  </w:style>
  <w:style w:type="character" w:customStyle="1" w:styleId="CharChar2">
    <w:name w:val="普通文字 Char Char2"/>
    <w:qFormat/>
    <w:rPr>
      <w:rFonts w:ascii="宋体" w:eastAsia="宋体" w:hAnsi="Courier New"/>
      <w:kern w:val="2"/>
      <w:sz w:val="24"/>
      <w:szCs w:val="24"/>
      <w:lang w:val="en-US" w:eastAsia="zh-CN" w:bidi="ar-SA"/>
    </w:rPr>
  </w:style>
  <w:style w:type="character" w:customStyle="1" w:styleId="Char0">
    <w:name w:val="批注文字 Char"/>
    <w:qFormat/>
    <w:rPr>
      <w:kern w:val="2"/>
      <w:sz w:val="21"/>
      <w:szCs w:val="24"/>
    </w:rPr>
  </w:style>
  <w:style w:type="character" w:customStyle="1" w:styleId="ca-92">
    <w:name w:val="ca-92"/>
    <w:qFormat/>
  </w:style>
  <w:style w:type="character" w:customStyle="1" w:styleId="bookmark-item">
    <w:name w:val="bookmark-item"/>
    <w:basedOn w:val="a2"/>
    <w:qFormat/>
  </w:style>
  <w:style w:type="character" w:customStyle="1" w:styleId="Char3">
    <w:name w:val="纯文本 Char3"/>
    <w:qFormat/>
    <w:rPr>
      <w:rFonts w:ascii="宋体" w:eastAsia="宋体" w:hAnsi="Courier New"/>
      <w:kern w:val="2"/>
      <w:sz w:val="24"/>
      <w:szCs w:val="24"/>
      <w:lang w:val="en-US" w:eastAsia="zh-CN" w:bidi="ar-SA"/>
    </w:rPr>
  </w:style>
  <w:style w:type="character" w:customStyle="1" w:styleId="sub">
    <w:name w:val="sub"/>
    <w:qFormat/>
  </w:style>
  <w:style w:type="character" w:customStyle="1" w:styleId="Char10">
    <w:name w:val="纯文本 Char1"/>
    <w:qFormat/>
    <w:rPr>
      <w:rFonts w:ascii="宋体" w:eastAsia="宋体" w:hAnsi="Courier New" w:cs="Times New Roman"/>
      <w:sz w:val="24"/>
      <w:szCs w:val="24"/>
    </w:rPr>
  </w:style>
  <w:style w:type="paragraph" w:customStyle="1" w:styleId="Style2">
    <w:name w:val="_Style 2"/>
    <w:basedOn w:val="a0"/>
    <w:qFormat/>
    <w:pPr>
      <w:adjustRightInd w:val="0"/>
      <w:snapToGrid w:val="0"/>
      <w:ind w:firstLine="420"/>
    </w:pPr>
    <w:rPr>
      <w:rFonts w:ascii="Calibri" w:hAnsi="Calibri"/>
      <w:sz w:val="24"/>
    </w:rPr>
  </w:style>
  <w:style w:type="paragraph" w:customStyle="1" w:styleId="CharChar9CharChar">
    <w:name w:val="Char Char9 Char Char"/>
    <w:basedOn w:val="a0"/>
    <w:qFormat/>
    <w:pPr>
      <w:tabs>
        <w:tab w:val="left" w:pos="360"/>
      </w:tabs>
    </w:pPr>
  </w:style>
  <w:style w:type="paragraph" w:customStyle="1" w:styleId="101">
    <w:name w:val="样式 正文1 + 段前: 0.1 行"/>
    <w:basedOn w:val="a0"/>
    <w:qFormat/>
    <w:pPr>
      <w:snapToGrid w:val="0"/>
      <w:spacing w:beforeLines="10" w:line="440" w:lineRule="atLeast"/>
      <w:ind w:firstLine="510"/>
    </w:pPr>
    <w:rPr>
      <w:sz w:val="24"/>
    </w:rPr>
  </w:style>
  <w:style w:type="paragraph" w:customStyle="1" w:styleId="19">
    <w:name w:val="列表段落1"/>
    <w:basedOn w:val="a0"/>
    <w:qFormat/>
    <w:pPr>
      <w:ind w:firstLine="420"/>
    </w:pPr>
    <w:rPr>
      <w:szCs w:val="21"/>
    </w:rPr>
  </w:style>
  <w:style w:type="paragraph" w:customStyle="1" w:styleId="1a">
    <w:name w:val="列出段落1"/>
    <w:basedOn w:val="a0"/>
    <w:uiPriority w:val="34"/>
    <w:qFormat/>
    <w:pPr>
      <w:ind w:firstLine="420"/>
    </w:pPr>
    <w:rPr>
      <w:rFonts w:ascii="Calibri" w:hAnsi="Calibri"/>
      <w:szCs w:val="20"/>
    </w:rPr>
  </w:style>
  <w:style w:type="paragraph" w:customStyle="1" w:styleId="Default">
    <w:name w:val="Default"/>
    <w:uiPriority w:val="99"/>
    <w:unhideWhenUsed/>
    <w:qFormat/>
    <w:pPr>
      <w:widowControl w:val="0"/>
      <w:autoSpaceDE w:val="0"/>
      <w:autoSpaceDN w:val="0"/>
      <w:adjustRightInd w:val="0"/>
    </w:pPr>
    <w:rPr>
      <w:rFonts w:ascii="仿宋" w:eastAsia="仿宋" w:hint="eastAsia"/>
      <w:color w:val="000000"/>
      <w:sz w:val="24"/>
    </w:rPr>
  </w:style>
  <w:style w:type="paragraph" w:customStyle="1" w:styleId="1b">
    <w:name w:val="纯文本1"/>
    <w:basedOn w:val="a0"/>
    <w:qFormat/>
    <w:pPr>
      <w:adjustRightInd w:val="0"/>
      <w:textAlignment w:val="baseline"/>
    </w:pPr>
    <w:rPr>
      <w:rFonts w:ascii="宋体" w:eastAsia="KaiTi_GB2312" w:hAnsi="Courier New"/>
      <w:sz w:val="26"/>
      <w:szCs w:val="20"/>
    </w:rPr>
  </w:style>
  <w:style w:type="paragraph" w:customStyle="1" w:styleId="ParaCharCharCharCharCharCharCharCharChar1CharCharCharChar">
    <w:name w:val="默认段落字体 Para Char Char Char Char Char Char Char Char Char1 Char Char Char Char"/>
    <w:basedOn w:val="a0"/>
    <w:qFormat/>
    <w:rPr>
      <w:rFonts w:ascii="Tahoma" w:hAnsi="Tahoma"/>
      <w:sz w:val="24"/>
      <w:szCs w:val="20"/>
    </w:rPr>
  </w:style>
  <w:style w:type="paragraph" w:customStyle="1" w:styleId="afff9">
    <w:name w:val="表内文字"/>
    <w:basedOn w:val="a0"/>
    <w:qFormat/>
    <w:pPr>
      <w:jc w:val="center"/>
    </w:pPr>
    <w:rPr>
      <w:rFonts w:ascii="FangSong_GB2312" w:eastAsia="FangSong_GB2312"/>
      <w:sz w:val="24"/>
    </w:rPr>
  </w:style>
  <w:style w:type="paragraph" w:customStyle="1" w:styleId="f1">
    <w:name w:val="f1"/>
    <w:basedOn w:val="a0"/>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CharCharCharChar">
    <w:name w:val="1 Char Char Char Char"/>
    <w:basedOn w:val="a0"/>
    <w:qFormat/>
    <w:rPr>
      <w:rFonts w:ascii="Tahoma" w:hAnsi="Tahoma"/>
      <w:sz w:val="24"/>
      <w:szCs w:val="20"/>
    </w:rPr>
  </w:style>
  <w:style w:type="paragraph" w:customStyle="1" w:styleId="CharCharCharCharCharCharCharCharCharCharCharCharChar">
    <w:name w:val="Char Char Char Char Char Char Char Char Char Char Char Char Char"/>
    <w:basedOn w:val="a0"/>
    <w:qFormat/>
    <w:pPr>
      <w:tabs>
        <w:tab w:val="left" w:pos="432"/>
      </w:tabs>
      <w:ind w:left="432" w:hanging="432"/>
    </w:pPr>
    <w:rPr>
      <w:rFonts w:ascii="Tahoma" w:hAnsi="Tahoma"/>
      <w:sz w:val="24"/>
      <w:szCs w:val="20"/>
    </w:rPr>
  </w:style>
  <w:style w:type="paragraph" w:customStyle="1" w:styleId="CharCharCharCharCharCharChar">
    <w:name w:val="Char Char Char Char Char Char Char"/>
    <w:basedOn w:val="a0"/>
    <w:qFormat/>
    <w:rPr>
      <w:szCs w:val="21"/>
    </w:rPr>
  </w:style>
  <w:style w:type="paragraph" w:customStyle="1" w:styleId="TOC10">
    <w:name w:val="TOC 标题1"/>
    <w:basedOn w:val="1"/>
    <w:next w:val="a0"/>
    <w:uiPriority w:val="39"/>
    <w:qFormat/>
    <w:pPr>
      <w:widowControl/>
      <w:spacing w:before="480" w:line="276" w:lineRule="auto"/>
      <w:jc w:val="left"/>
      <w:outlineLvl w:val="9"/>
    </w:pPr>
    <w:rPr>
      <w:rFonts w:ascii="Cambria" w:hAnsi="Cambria"/>
      <w:color w:val="365F91"/>
      <w:kern w:val="0"/>
      <w:sz w:val="28"/>
      <w:szCs w:val="28"/>
    </w:rPr>
  </w:style>
  <w:style w:type="paragraph" w:customStyle="1" w:styleId="afffa">
    <w:name w:val="正文段"/>
    <w:basedOn w:val="a0"/>
    <w:qFormat/>
    <w:pPr>
      <w:widowControl/>
      <w:snapToGrid w:val="0"/>
      <w:spacing w:afterLines="50"/>
      <w:ind w:firstLine="200"/>
    </w:pPr>
    <w:rPr>
      <w:kern w:val="0"/>
      <w:sz w:val="24"/>
      <w:szCs w:val="20"/>
    </w:rPr>
  </w:style>
  <w:style w:type="paragraph" w:customStyle="1" w:styleId="28">
    <w:name w:val="纯文本2"/>
    <w:basedOn w:val="a0"/>
    <w:qFormat/>
    <w:pPr>
      <w:adjustRightInd w:val="0"/>
      <w:textAlignment w:val="baseline"/>
    </w:pPr>
    <w:rPr>
      <w:rFonts w:ascii="宋体" w:eastAsia="KaiTi_GB2312" w:hAnsi="Courier New"/>
      <w:sz w:val="26"/>
      <w:szCs w:val="20"/>
    </w:rPr>
  </w:style>
  <w:style w:type="paragraph" w:customStyle="1" w:styleId="ParaCharCharCharChar">
    <w:name w:val="默认段落字体 Para Char Char Char Char"/>
    <w:basedOn w:val="a0"/>
    <w:qFormat/>
    <w:rPr>
      <w:rFonts w:ascii="Arial" w:hAnsi="Arial" w:cs="Arial"/>
      <w:szCs w:val="21"/>
    </w:rPr>
  </w:style>
  <w:style w:type="paragraph" w:customStyle="1" w:styleId="Style54">
    <w:name w:val="_Style 54"/>
    <w:basedOn w:val="a0"/>
    <w:qFormat/>
    <w:pPr>
      <w:adjustRightInd w:val="0"/>
      <w:snapToGrid w:val="0"/>
      <w:ind w:firstLine="420"/>
    </w:pPr>
    <w:rPr>
      <w:rFonts w:ascii="Calibri" w:hAnsi="Calibri"/>
      <w:sz w:val="24"/>
    </w:rPr>
  </w:style>
  <w:style w:type="paragraph" w:customStyle="1" w:styleId="CM11">
    <w:name w:val="CM11"/>
    <w:basedOn w:val="Default"/>
    <w:next w:val="Default"/>
    <w:uiPriority w:val="99"/>
    <w:unhideWhenUsed/>
    <w:qFormat/>
    <w:pPr>
      <w:spacing w:line="520" w:lineRule="atLeast"/>
    </w:pPr>
  </w:style>
  <w:style w:type="paragraph" w:customStyle="1" w:styleId="WPSOffice1">
    <w:name w:val="WPSOffice手动目录 1"/>
    <w:qFormat/>
  </w:style>
  <w:style w:type="paragraph" w:customStyle="1" w:styleId="p16">
    <w:name w:val="p16"/>
    <w:basedOn w:val="a0"/>
    <w:qFormat/>
    <w:pPr>
      <w:widowControl/>
    </w:pPr>
    <w:rPr>
      <w:rFonts w:ascii="宋体" w:hAnsi="宋体" w:cs="宋体"/>
      <w:kern w:val="0"/>
      <w:sz w:val="27"/>
      <w:szCs w:val="27"/>
    </w:rPr>
  </w:style>
  <w:style w:type="paragraph" w:customStyle="1" w:styleId="CM13">
    <w:name w:val="CM13"/>
    <w:basedOn w:val="Default"/>
    <w:next w:val="Default"/>
    <w:uiPriority w:val="99"/>
    <w:unhideWhenUsed/>
    <w:qFormat/>
    <w:pPr>
      <w:spacing w:line="520" w:lineRule="atLeast"/>
    </w:pPr>
  </w:style>
  <w:style w:type="paragraph" w:customStyle="1" w:styleId="CM19">
    <w:name w:val="CM19"/>
    <w:basedOn w:val="Default"/>
    <w:next w:val="Default"/>
    <w:uiPriority w:val="99"/>
    <w:unhideWhenUsed/>
    <w:qFormat/>
  </w:style>
  <w:style w:type="character" w:customStyle="1" w:styleId="font01">
    <w:name w:val="font01"/>
    <w:qFormat/>
    <w:rPr>
      <w:rFonts w:ascii="宋体" w:eastAsia="宋体" w:hAnsi="宋体" w:cs="宋体" w:hint="eastAsia"/>
      <w:color w:val="000000"/>
      <w:sz w:val="21"/>
      <w:szCs w:val="21"/>
      <w:u w:val="none"/>
      <w:vertAlign w:val="superscript"/>
    </w:rPr>
  </w:style>
  <w:style w:type="character" w:customStyle="1" w:styleId="font11">
    <w:name w:val="font11"/>
    <w:basedOn w:val="a2"/>
    <w:qFormat/>
    <w:rPr>
      <w:rFonts w:ascii="宋体" w:eastAsia="宋体" w:hAnsi="宋体" w:cs="宋体" w:hint="eastAsia"/>
      <w:color w:val="000000"/>
      <w:sz w:val="21"/>
      <w:szCs w:val="21"/>
      <w:u w:val="none"/>
    </w:rPr>
  </w:style>
  <w:style w:type="paragraph" w:customStyle="1" w:styleId="--">
    <w:name w:val="--规划正文"/>
    <w:basedOn w:val="a0"/>
    <w:qFormat/>
    <w:pPr>
      <w:widowControl/>
      <w:suppressAutoHyphens/>
      <w:ind w:firstLine="200"/>
    </w:pPr>
    <w:rPr>
      <w:kern w:val="1"/>
      <w:szCs w:val="20"/>
      <w:lang w:eastAsia="ar-SA"/>
    </w:rPr>
  </w:style>
  <w:style w:type="character" w:customStyle="1" w:styleId="2Char">
    <w:name w:val="正文首行缩进 2 Char"/>
    <w:link w:val="211"/>
    <w:qFormat/>
    <w:rPr>
      <w:rFonts w:ascii="宋体" w:hAnsi="Courier New"/>
      <w:spacing w:val="-4"/>
      <w:kern w:val="2"/>
      <w:sz w:val="24"/>
    </w:rPr>
  </w:style>
  <w:style w:type="paragraph" w:customStyle="1" w:styleId="211">
    <w:name w:val="正文首行缩进 21"/>
    <w:basedOn w:val="a5"/>
    <w:link w:val="2Char"/>
    <w:unhideWhenUsed/>
    <w:qFormat/>
    <w:pPr>
      <w:spacing w:after="120" w:line="360" w:lineRule="auto"/>
      <w:ind w:leftChars="200" w:left="420" w:firstLine="420"/>
    </w:pPr>
    <w:rPr>
      <w:sz w:val="24"/>
    </w:rPr>
  </w:style>
  <w:style w:type="character" w:customStyle="1" w:styleId="2Char1">
    <w:name w:val="正文首行缩进 2 Char1"/>
    <w:qFormat/>
    <w:rPr>
      <w:rFonts w:ascii="宋体" w:hAnsi="Courier New"/>
      <w:spacing w:val="-4"/>
      <w:kern w:val="2"/>
      <w:sz w:val="21"/>
      <w:szCs w:val="24"/>
    </w:rPr>
  </w:style>
  <w:style w:type="paragraph" w:customStyle="1" w:styleId="sl">
    <w:name w:val="正文sl"/>
    <w:basedOn w:val="a0"/>
    <w:qFormat/>
    <w:pPr>
      <w:ind w:firstLine="600"/>
    </w:pPr>
    <w:rPr>
      <w:rFonts w:ascii="FangSong_GB2312" w:eastAsia="FangSong_GB2312" w:cs="宋体"/>
      <w:sz w:val="30"/>
      <w:szCs w:val="20"/>
    </w:rPr>
  </w:style>
  <w:style w:type="paragraph" w:customStyle="1" w:styleId="1c">
    <w:name w:val="无间隔1"/>
    <w:qFormat/>
    <w:pPr>
      <w:widowControl w:val="0"/>
      <w:jc w:val="both"/>
    </w:pPr>
    <w:rPr>
      <w:kern w:val="2"/>
      <w:sz w:val="21"/>
      <w:szCs w:val="24"/>
    </w:rPr>
  </w:style>
  <w:style w:type="character" w:customStyle="1" w:styleId="fontstyle01">
    <w:name w:val="fontstyle01"/>
    <w:qFormat/>
    <w:rPr>
      <w:rFonts w:ascii="宋体" w:eastAsia="宋体" w:hAnsi="宋体" w:cs="宋体" w:hint="eastAsia"/>
      <w:color w:val="000000"/>
      <w:sz w:val="24"/>
      <w:szCs w:val="24"/>
    </w:rPr>
  </w:style>
  <w:style w:type="character" w:customStyle="1" w:styleId="inline-comment-marker">
    <w:name w:val="inline-comment-marker"/>
    <w:basedOn w:val="a2"/>
    <w:qFormat/>
  </w:style>
  <w:style w:type="paragraph" w:customStyle="1" w:styleId="111">
    <w:name w:val="列表段落11"/>
    <w:basedOn w:val="a0"/>
    <w:uiPriority w:val="34"/>
    <w:qFormat/>
    <w:pPr>
      <w:widowControl/>
      <w:ind w:firstLine="420"/>
    </w:pPr>
    <w:rPr>
      <w:rFonts w:ascii="宋体" w:hAnsi="宋体" w:cs="宋体"/>
      <w:kern w:val="0"/>
      <w:sz w:val="24"/>
    </w:rPr>
  </w:style>
  <w:style w:type="character" w:customStyle="1" w:styleId="50">
    <w:name w:val="标题 5 字符"/>
    <w:basedOn w:val="a2"/>
    <w:link w:val="5"/>
    <w:qFormat/>
    <w:rPr>
      <w:rFonts w:eastAsia="微软雅黑"/>
      <w:b/>
      <w:bCs/>
      <w:kern w:val="2"/>
      <w:sz w:val="21"/>
      <w:szCs w:val="28"/>
    </w:rPr>
  </w:style>
  <w:style w:type="character" w:customStyle="1" w:styleId="60">
    <w:name w:val="标题 6 字符"/>
    <w:basedOn w:val="a2"/>
    <w:link w:val="6"/>
    <w:qFormat/>
    <w:rPr>
      <w:rFonts w:ascii="Arial" w:eastAsia="SimHei" w:hAnsi="Arial"/>
      <w:b/>
      <w:bCs/>
      <w:kern w:val="2"/>
      <w:sz w:val="24"/>
    </w:rPr>
  </w:style>
  <w:style w:type="character" w:customStyle="1" w:styleId="70">
    <w:name w:val="标题 7 字符"/>
    <w:basedOn w:val="a2"/>
    <w:link w:val="7"/>
    <w:qFormat/>
    <w:rPr>
      <w:rFonts w:ascii="宋体" w:eastAsia="FangSong_GB2312"/>
      <w:b/>
      <w:sz w:val="24"/>
    </w:rPr>
  </w:style>
  <w:style w:type="character" w:customStyle="1" w:styleId="80">
    <w:name w:val="标题 8 字符"/>
    <w:basedOn w:val="a2"/>
    <w:link w:val="8"/>
    <w:qFormat/>
    <w:rPr>
      <w:rFonts w:ascii="Arial" w:eastAsia="SimHei" w:hAnsi="Arial"/>
      <w:sz w:val="24"/>
    </w:rPr>
  </w:style>
  <w:style w:type="character" w:customStyle="1" w:styleId="90">
    <w:name w:val="标题 9 字符"/>
    <w:basedOn w:val="a2"/>
    <w:link w:val="9"/>
    <w:qFormat/>
    <w:rPr>
      <w:rFonts w:ascii="Arial" w:eastAsia="SimHei" w:hAnsi="Arial"/>
      <w:sz w:val="28"/>
    </w:rPr>
  </w:style>
  <w:style w:type="character" w:customStyle="1" w:styleId="21">
    <w:name w:val="标题 2 字符"/>
    <w:basedOn w:val="a2"/>
    <w:link w:val="20"/>
    <w:uiPriority w:val="9"/>
    <w:qFormat/>
    <w:rPr>
      <w:rFonts w:ascii="FangSong_GB2312" w:eastAsia="微软雅黑" w:hAnsi="FangSong_GB2312"/>
      <w:b/>
      <w:sz w:val="21"/>
    </w:rPr>
  </w:style>
  <w:style w:type="character" w:customStyle="1" w:styleId="unnamed11">
    <w:name w:val="unnamed11"/>
    <w:qFormat/>
    <w:rPr>
      <w:sz w:val="20"/>
      <w:szCs w:val="20"/>
    </w:rPr>
  </w:style>
  <w:style w:type="character" w:customStyle="1" w:styleId="1CharChar">
    <w:name w:val="标题 1 Char Char"/>
    <w:qFormat/>
    <w:rPr>
      <w:rFonts w:eastAsia="宋体"/>
      <w:b/>
      <w:spacing w:val="-2"/>
      <w:sz w:val="24"/>
      <w:lang w:val="en-US" w:eastAsia="zh-CN" w:bidi="ar-SA"/>
    </w:rPr>
  </w:style>
  <w:style w:type="character" w:customStyle="1" w:styleId="line1">
    <w:name w:val="line1"/>
    <w:qFormat/>
    <w:rPr>
      <w:u w:val="none"/>
    </w:rPr>
  </w:style>
  <w:style w:type="character" w:customStyle="1" w:styleId="pointnormal1">
    <w:name w:val="point_normal1"/>
    <w:qFormat/>
    <w:rPr>
      <w:rFonts w:ascii="Arial" w:hAnsi="Arial" w:cs="Arial" w:hint="default"/>
      <w:sz w:val="18"/>
      <w:szCs w:val="18"/>
    </w:rPr>
  </w:style>
  <w:style w:type="character" w:customStyle="1" w:styleId="afffb">
    <w:name w:val="样式 小四"/>
    <w:qFormat/>
    <w:rPr>
      <w:sz w:val="21"/>
    </w:rPr>
  </w:style>
  <w:style w:type="character" w:customStyle="1" w:styleId="para">
    <w:name w:val="para"/>
    <w:basedOn w:val="a2"/>
    <w:qFormat/>
  </w:style>
  <w:style w:type="character" w:customStyle="1" w:styleId="3CharCharCharChar">
    <w:name w:val="样式 样式3 + 宋体 五号 Char Char Char Char"/>
    <w:qFormat/>
    <w:rPr>
      <w:rFonts w:ascii="宋体" w:eastAsia="宋体" w:hAnsi="宋体" w:hint="eastAsia"/>
      <w:b/>
      <w:bCs/>
      <w:kern w:val="2"/>
      <w:sz w:val="21"/>
      <w:szCs w:val="24"/>
      <w:lang w:val="en-US" w:eastAsia="zh-CN" w:bidi="ar-SA"/>
    </w:rPr>
  </w:style>
  <w:style w:type="character" w:customStyle="1" w:styleId="NormalIndentChar1Char1Char2CharCharCharCharCharCharCharCharCharCharCharCharCharChar">
    <w:name w:val="Normal Indent Char1 Char1 Char2 Char Char Char Char Char Char Char Char Char Char Char Char Char Char"/>
    <w:qFormat/>
    <w:rPr>
      <w:rFonts w:eastAsia="FangSong_GB2312"/>
      <w:kern w:val="2"/>
      <w:sz w:val="22"/>
      <w:szCs w:val="24"/>
      <w:lang w:val="en-US" w:eastAsia="zh-CN" w:bidi="ar-SA"/>
    </w:rPr>
  </w:style>
  <w:style w:type="character" w:customStyle="1" w:styleId="AC0">
    <w:name w:val="A C"/>
    <w:qFormat/>
    <w:rPr>
      <w:rFonts w:ascii="FangSong_GB2312"/>
      <w:bCs/>
      <w:iCs/>
      <w:sz w:val="24"/>
    </w:rPr>
  </w:style>
  <w:style w:type="character" w:customStyle="1" w:styleId="huide001">
    <w:name w:val="huide001"/>
    <w:qFormat/>
    <w:rPr>
      <w:rFonts w:ascii="Arial" w:hAnsi="Arial" w:cs="Arial" w:hint="default"/>
      <w:color w:val="666666"/>
      <w:sz w:val="18"/>
      <w:szCs w:val="18"/>
    </w:rPr>
  </w:style>
  <w:style w:type="character" w:customStyle="1" w:styleId="tw4winMark">
    <w:name w:val="tw4winMark"/>
    <w:qFormat/>
    <w:rPr>
      <w:rFonts w:ascii="Courier New" w:hAnsi="Courier New"/>
      <w:vanish/>
      <w:color w:val="800080"/>
      <w:vertAlign w:val="subscript"/>
    </w:rPr>
  </w:style>
  <w:style w:type="character" w:customStyle="1" w:styleId="tw4winError">
    <w:name w:val="tw4winError"/>
    <w:qFormat/>
    <w:rPr>
      <w:rFonts w:ascii="Courier New" w:hAnsi="Courier New"/>
      <w:color w:val="00FF00"/>
      <w:sz w:val="40"/>
    </w:rPr>
  </w:style>
  <w:style w:type="character" w:customStyle="1" w:styleId="tw4winTerm">
    <w:name w:val="tw4winTerm"/>
    <w:qFormat/>
    <w:rPr>
      <w:color w:val="0000FF"/>
    </w:rPr>
  </w:style>
  <w:style w:type="character" w:customStyle="1" w:styleId="tw4winPopup">
    <w:name w:val="tw4winPopup"/>
    <w:qFormat/>
    <w:rPr>
      <w:rFonts w:ascii="Courier New" w:hAnsi="Courier New"/>
      <w:color w:val="008000"/>
    </w:rPr>
  </w:style>
  <w:style w:type="character" w:customStyle="1" w:styleId="tw4winJump">
    <w:name w:val="tw4winJump"/>
    <w:qFormat/>
    <w:rPr>
      <w:rFonts w:ascii="Courier New" w:hAnsi="Courier New"/>
      <w:color w:val="008080"/>
    </w:rPr>
  </w:style>
  <w:style w:type="character" w:customStyle="1" w:styleId="tw4winExternal">
    <w:name w:val="tw4winExternal"/>
    <w:qFormat/>
    <w:rPr>
      <w:rFonts w:ascii="Courier New" w:hAnsi="Courier New"/>
      <w:color w:val="808080"/>
    </w:rPr>
  </w:style>
  <w:style w:type="character" w:customStyle="1" w:styleId="tw4winInternal">
    <w:name w:val="tw4winInternal"/>
    <w:qFormat/>
    <w:rPr>
      <w:rFonts w:ascii="Courier New" w:hAnsi="Courier New"/>
      <w:color w:val="FF0000"/>
    </w:rPr>
  </w:style>
  <w:style w:type="paragraph" w:customStyle="1" w:styleId="4051">
    <w:name w:val="样式 样式 标题 4 + 段后: 0.5 行1"/>
    <w:basedOn w:val="405"/>
    <w:next w:val="af7"/>
    <w:qFormat/>
    <w:pPr>
      <w:spacing w:after="120"/>
    </w:pPr>
  </w:style>
  <w:style w:type="paragraph" w:customStyle="1" w:styleId="405">
    <w:name w:val="样式 标题 4 + 段后: 0.5 行"/>
    <w:basedOn w:val="4"/>
    <w:qFormat/>
    <w:pPr>
      <w:keepLines w:val="0"/>
      <w:spacing w:before="120" w:afterLines="50" w:line="240" w:lineRule="auto"/>
    </w:pPr>
    <w:rPr>
      <w:rFonts w:ascii="宋体" w:eastAsia="宋体" w:hAnsi="Times New Roman" w:cs="宋体"/>
      <w:snapToGrid w:val="0"/>
      <w:kern w:val="0"/>
      <w:szCs w:val="20"/>
    </w:rPr>
  </w:style>
  <w:style w:type="paragraph" w:customStyle="1" w:styleId="Bullet1">
    <w:name w:val="Bullet1"/>
    <w:basedOn w:val="a0"/>
    <w:qFormat/>
    <w:pPr>
      <w:spacing w:afterLines="50"/>
      <w:ind w:left="720" w:hanging="432"/>
    </w:pPr>
    <w:rPr>
      <w:rFonts w:ascii="宋体"/>
      <w:snapToGrid w:val="0"/>
      <w:kern w:val="0"/>
      <w:szCs w:val="20"/>
    </w:rPr>
  </w:style>
  <w:style w:type="paragraph" w:customStyle="1" w:styleId="font5">
    <w:name w:val="font5"/>
    <w:basedOn w:val="a0"/>
    <w:qFormat/>
    <w:pPr>
      <w:widowControl/>
      <w:spacing w:before="100" w:beforeAutospacing="1" w:after="100" w:afterAutospacing="1"/>
    </w:pPr>
    <w:rPr>
      <w:rFonts w:ascii="宋体" w:hAnsi="宋体" w:hint="eastAsia"/>
      <w:kern w:val="0"/>
      <w:sz w:val="18"/>
      <w:szCs w:val="18"/>
    </w:rPr>
  </w:style>
  <w:style w:type="paragraph" w:customStyle="1" w:styleId="1d">
    <w:name w:val="标准标题1"/>
    <w:basedOn w:val="1"/>
    <w:qFormat/>
    <w:pPr>
      <w:pageBreakBefore/>
      <w:tabs>
        <w:tab w:val="left" w:pos="360"/>
        <w:tab w:val="left" w:pos="1080"/>
      </w:tabs>
      <w:ind w:left="425" w:hanging="425"/>
    </w:pPr>
    <w:rPr>
      <w:rFonts w:eastAsia="FangSong_GB2312"/>
      <w:sz w:val="32"/>
    </w:rPr>
  </w:style>
  <w:style w:type="character" w:customStyle="1" w:styleId="Char11">
    <w:name w:val="脚注文本 Char1"/>
    <w:basedOn w:val="a2"/>
    <w:uiPriority w:val="99"/>
    <w:semiHidden/>
    <w:qFormat/>
    <w:rPr>
      <w:rFonts w:ascii="Times New Roman" w:eastAsia="宋体" w:hAnsi="Times New Roman" w:cs="Times New Roman"/>
      <w:sz w:val="18"/>
      <w:szCs w:val="18"/>
    </w:rPr>
  </w:style>
  <w:style w:type="paragraph" w:customStyle="1" w:styleId="2ChapterXXStatementh22Header2l2Level2Headhea">
    <w:name w:val="样式 标题 2Chapter X.X. Statementh22Header 2l2Level 2 Headhea..."/>
    <w:basedOn w:val="20"/>
    <w:qFormat/>
    <w:pPr>
      <w:tabs>
        <w:tab w:val="left" w:pos="720"/>
      </w:tabs>
      <w:adjustRightInd/>
      <w:snapToGrid/>
      <w:spacing w:afterLines="50" w:line="240" w:lineRule="auto"/>
      <w:textAlignment w:val="auto"/>
    </w:pPr>
    <w:rPr>
      <w:rFonts w:ascii="宋体" w:eastAsia="宋体" w:cs="宋体"/>
      <w:bCs/>
      <w:snapToGrid w:val="0"/>
      <w:sz w:val="24"/>
      <w:szCs w:val="24"/>
    </w:rPr>
  </w:style>
  <w:style w:type="paragraph" w:customStyle="1" w:styleId="afffc">
    <w:name w:val="此正文"/>
    <w:basedOn w:val="a0"/>
    <w:qFormat/>
    <w:pPr>
      <w:ind w:firstLine="200"/>
    </w:pPr>
    <w:rPr>
      <w:sz w:val="24"/>
      <w:szCs w:val="20"/>
    </w:rPr>
  </w:style>
  <w:style w:type="paragraph" w:customStyle="1" w:styleId="3ChapterXXX">
    <w:name w:val="样式 标题 3Chapter X.X.X"/>
    <w:basedOn w:val="3ChapterXXX0505051"/>
    <w:qFormat/>
    <w:pPr>
      <w:spacing w:after="120"/>
    </w:pPr>
  </w:style>
  <w:style w:type="paragraph" w:customStyle="1" w:styleId="3ChapterXXX0505051">
    <w:name w:val="标题 3Chapter X.X.X. + 段后: 0.5 行 + 段后: 0.5 行 + 段后: 0.5 行1"/>
    <w:basedOn w:val="3ChapterXXX0505"/>
    <w:qFormat/>
  </w:style>
  <w:style w:type="paragraph" w:customStyle="1" w:styleId="3ChapterXXX0505">
    <w:name w:val="样式 样式 标题 3Chapter X.X.X. + 段后: 0.5 行 + 段后: 0.5 行"/>
    <w:basedOn w:val="3ChapterXXX05"/>
    <w:qFormat/>
  </w:style>
  <w:style w:type="paragraph" w:customStyle="1" w:styleId="3ChapterXXX05">
    <w:name w:val="样式 标题 3Chapter X.X.X. + 段后: 0.5 行"/>
    <w:basedOn w:val="30"/>
    <w:qFormat/>
    <w:pPr>
      <w:keepLines w:val="0"/>
      <w:tabs>
        <w:tab w:val="left" w:pos="709"/>
      </w:tabs>
      <w:spacing w:before="120" w:afterLines="50" w:line="240" w:lineRule="auto"/>
      <w:ind w:firstLineChars="0" w:firstLine="0"/>
    </w:pPr>
    <w:rPr>
      <w:rFonts w:ascii="宋体" w:eastAsia="宋体" w:cs="宋体"/>
      <w:snapToGrid w:val="0"/>
      <w:kern w:val="0"/>
      <w:sz w:val="24"/>
    </w:rPr>
  </w:style>
  <w:style w:type="character" w:customStyle="1" w:styleId="Char12">
    <w:name w:val="正文文本 Char1"/>
    <w:basedOn w:val="a2"/>
    <w:uiPriority w:val="99"/>
    <w:semiHidden/>
    <w:qFormat/>
    <w:rPr>
      <w:rFonts w:ascii="Times New Roman" w:eastAsia="宋体" w:hAnsi="Times New Roman" w:cs="Times New Roman"/>
      <w:szCs w:val="20"/>
    </w:rPr>
  </w:style>
  <w:style w:type="character" w:customStyle="1" w:styleId="af8">
    <w:name w:val="尾注文本 字符"/>
    <w:basedOn w:val="a2"/>
    <w:link w:val="af7"/>
    <w:semiHidden/>
    <w:qFormat/>
    <w:rPr>
      <w:rFonts w:ascii="宋体"/>
      <w:snapToGrid w:val="0"/>
      <w:sz w:val="21"/>
    </w:rPr>
  </w:style>
  <w:style w:type="paragraph" w:customStyle="1" w:styleId="29">
    <w:name w:val="样式 标题 2"/>
    <w:basedOn w:val="20"/>
    <w:next w:val="36"/>
    <w:qFormat/>
    <w:pPr>
      <w:tabs>
        <w:tab w:val="left" w:pos="720"/>
      </w:tabs>
      <w:adjustRightInd/>
      <w:snapToGrid/>
      <w:spacing w:afterLines="50" w:line="240" w:lineRule="auto"/>
      <w:ind w:left="380" w:hanging="380"/>
      <w:textAlignment w:val="auto"/>
    </w:pPr>
    <w:rPr>
      <w:rFonts w:ascii="宋体" w:eastAsia="宋体" w:cs="宋体"/>
      <w:bCs/>
      <w:snapToGrid w:val="0"/>
      <w:sz w:val="28"/>
    </w:rPr>
  </w:style>
  <w:style w:type="paragraph" w:customStyle="1" w:styleId="36">
    <w:name w:val="最新标题3"/>
    <w:basedOn w:val="37"/>
    <w:next w:val="42"/>
    <w:qFormat/>
    <w:pPr>
      <w:spacing w:after="120"/>
    </w:pPr>
  </w:style>
  <w:style w:type="paragraph" w:customStyle="1" w:styleId="37">
    <w:name w:val="样式 标题 3"/>
    <w:basedOn w:val="30"/>
    <w:next w:val="42"/>
    <w:qFormat/>
    <w:pPr>
      <w:keepLines w:val="0"/>
      <w:tabs>
        <w:tab w:val="left" w:pos="709"/>
      </w:tabs>
      <w:spacing w:before="120" w:afterLines="50" w:line="240" w:lineRule="auto"/>
      <w:ind w:firstLineChars="0" w:firstLine="0"/>
    </w:pPr>
    <w:rPr>
      <w:rFonts w:ascii="宋体" w:eastAsia="宋体" w:cs="宋体"/>
      <w:snapToGrid w:val="0"/>
      <w:kern w:val="0"/>
      <w:sz w:val="24"/>
    </w:rPr>
  </w:style>
  <w:style w:type="paragraph" w:customStyle="1" w:styleId="42">
    <w:name w:val="最新标题4"/>
    <w:basedOn w:val="43"/>
    <w:next w:val="a0"/>
    <w:qFormat/>
    <w:pPr>
      <w:spacing w:after="120"/>
      <w:ind w:left="0" w:firstLine="0"/>
    </w:pPr>
  </w:style>
  <w:style w:type="paragraph" w:customStyle="1" w:styleId="43">
    <w:name w:val="样式 标题 4"/>
    <w:basedOn w:val="4ChapterXXXX051"/>
    <w:next w:val="afffd"/>
    <w:qFormat/>
    <w:pPr>
      <w:tabs>
        <w:tab w:val="left" w:pos="2100"/>
      </w:tabs>
      <w:spacing w:after="50"/>
      <w:ind w:left="2100" w:hanging="420"/>
    </w:pPr>
  </w:style>
  <w:style w:type="paragraph" w:customStyle="1" w:styleId="4ChapterXXXX051">
    <w:name w:val="样式 标题 4Chapter X.X.X.X. + 段后: 0.5 行1"/>
    <w:basedOn w:val="405"/>
    <w:qFormat/>
    <w:pPr>
      <w:spacing w:after="120"/>
    </w:pPr>
  </w:style>
  <w:style w:type="paragraph" w:customStyle="1" w:styleId="afffd">
    <w:name w:val="样式 正文"/>
    <w:basedOn w:val="a0"/>
    <w:next w:val="a0"/>
    <w:qFormat/>
    <w:pPr>
      <w:spacing w:afterLines="50"/>
    </w:pPr>
    <w:rPr>
      <w:rFonts w:ascii="宋体" w:cs="宋体"/>
      <w:snapToGrid w:val="0"/>
      <w:kern w:val="0"/>
      <w:szCs w:val="20"/>
    </w:rPr>
  </w:style>
  <w:style w:type="paragraph" w:customStyle="1" w:styleId="2ChapterXXStatementh22Header2l2Level2Headhea1">
    <w:name w:val="样式 标题 2Chapter X.X. Statementh22Header 2l2Level 2 Headhea...1"/>
    <w:basedOn w:val="30"/>
    <w:qFormat/>
    <w:pPr>
      <w:keepLines w:val="0"/>
      <w:tabs>
        <w:tab w:val="left" w:pos="709"/>
      </w:tabs>
      <w:spacing w:before="120" w:afterLines="50" w:line="240" w:lineRule="auto"/>
      <w:ind w:firstLineChars="0" w:firstLine="0"/>
    </w:pPr>
    <w:rPr>
      <w:rFonts w:ascii="宋体" w:eastAsia="宋体" w:cs="宋体"/>
      <w:snapToGrid w:val="0"/>
      <w:kern w:val="0"/>
      <w:sz w:val="24"/>
    </w:rPr>
  </w:style>
  <w:style w:type="paragraph" w:customStyle="1" w:styleId="afffe">
    <w:name w:val="表格标题"/>
    <w:basedOn w:val="affff"/>
    <w:qFormat/>
    <w:pPr>
      <w:jc w:val="center"/>
    </w:pPr>
    <w:rPr>
      <w:b/>
      <w:bCs/>
      <w:i/>
      <w:iCs/>
    </w:rPr>
  </w:style>
  <w:style w:type="paragraph" w:customStyle="1" w:styleId="affff">
    <w:name w:val="表格内容"/>
    <w:basedOn w:val="a6"/>
    <w:qFormat/>
    <w:pPr>
      <w:suppressLineNumbers/>
      <w:suppressAutoHyphens/>
    </w:pPr>
    <w:rPr>
      <w:rFonts w:asciiTheme="minorHAnsi" w:eastAsiaTheme="minorEastAsia" w:hAnsiTheme="minorHAnsi" w:cstheme="minorBidi"/>
      <w:kern w:val="1"/>
      <w:lang w:eastAsia="ar-SA"/>
    </w:rPr>
  </w:style>
  <w:style w:type="paragraph" w:customStyle="1" w:styleId="38">
    <w:name w:val="标准标题3"/>
    <w:basedOn w:val="30"/>
    <w:qFormat/>
    <w:pPr>
      <w:tabs>
        <w:tab w:val="left" w:pos="709"/>
        <w:tab w:val="left" w:pos="1050"/>
      </w:tabs>
      <w:spacing w:line="240" w:lineRule="auto"/>
      <w:ind w:leftChars="-258" w:left="-258" w:firstLineChars="0" w:firstLine="0"/>
    </w:pPr>
    <w:rPr>
      <w:rFonts w:ascii="Times New Roman"/>
      <w:sz w:val="28"/>
      <w:szCs w:val="32"/>
    </w:rPr>
  </w:style>
  <w:style w:type="paragraph" w:customStyle="1" w:styleId="paragraph1">
    <w:name w:val="paragraph1"/>
    <w:basedOn w:val="a0"/>
    <w:qFormat/>
    <w:pPr>
      <w:spacing w:afterLines="30"/>
      <w:ind w:firstLine="420"/>
    </w:pPr>
    <w:rPr>
      <w:rFonts w:eastAsia="KaiTi_GB2312"/>
      <w:sz w:val="24"/>
      <w:szCs w:val="20"/>
    </w:rPr>
  </w:style>
  <w:style w:type="paragraph" w:customStyle="1" w:styleId="CharCharCharChar1CharChar">
    <w:name w:val="Char Char Char Char1 Char Char"/>
    <w:basedOn w:val="a0"/>
    <w:qFormat/>
    <w:pPr>
      <w:widowControl/>
      <w:spacing w:after="160" w:line="240" w:lineRule="exact"/>
    </w:pPr>
    <w:rPr>
      <w:rFonts w:ascii="Verdana" w:hAnsi="Verdana"/>
      <w:kern w:val="0"/>
      <w:sz w:val="20"/>
      <w:szCs w:val="20"/>
      <w:lang w:eastAsia="en-US"/>
    </w:rPr>
  </w:style>
  <w:style w:type="paragraph" w:customStyle="1" w:styleId="2a">
    <w:name w:val="最新标题2"/>
    <w:basedOn w:val="29"/>
    <w:next w:val="36"/>
    <w:qFormat/>
  </w:style>
  <w:style w:type="paragraph" w:customStyle="1" w:styleId="Paragraph2">
    <w:name w:val="Paragraph2"/>
    <w:basedOn w:val="a0"/>
    <w:qFormat/>
    <w:pPr>
      <w:spacing w:before="80" w:afterLines="50"/>
      <w:ind w:left="720"/>
    </w:pPr>
    <w:rPr>
      <w:rFonts w:ascii="宋体"/>
      <w:snapToGrid w:val="0"/>
      <w:color w:val="000000"/>
      <w:kern w:val="0"/>
      <w:szCs w:val="20"/>
      <w:lang w:val="en-AU"/>
    </w:rPr>
  </w:style>
  <w:style w:type="paragraph" w:customStyle="1" w:styleId="GB2312015GB">
    <w:name w:val="样式 样式 正文文本缩进 + 仿宋_GB2312 小四 首行缩进:  0 厘米 行距: 1.5 倍行距 + (中文) 仿宋_GB..."/>
    <w:basedOn w:val="GB2312015"/>
    <w:qFormat/>
    <w:pPr>
      <w:ind w:firstLine="480"/>
    </w:pPr>
  </w:style>
  <w:style w:type="paragraph" w:customStyle="1" w:styleId="GB2312015">
    <w:name w:val="样式 正文文本缩进 + 仿宋_GB2312 小四 首行缩进:  0 厘米 行距: 1.5 倍行距"/>
    <w:basedOn w:val="a5"/>
    <w:qFormat/>
    <w:pPr>
      <w:spacing w:line="360" w:lineRule="auto"/>
      <w:ind w:firstLine="0"/>
    </w:pPr>
    <w:rPr>
      <w:rFonts w:ascii="FangSong_GB2312" w:eastAsia="NSimSun" w:hAnsi="Times New Roman"/>
      <w:spacing w:val="0"/>
      <w:sz w:val="24"/>
    </w:rPr>
  </w:style>
  <w:style w:type="paragraph" w:customStyle="1" w:styleId="105">
    <w:name w:val="样式 标题 1 + 段后: 0.5 行"/>
    <w:basedOn w:val="1"/>
    <w:qFormat/>
    <w:pPr>
      <w:keepLines w:val="0"/>
      <w:tabs>
        <w:tab w:val="left" w:pos="360"/>
      </w:tabs>
      <w:spacing w:before="120" w:afterLines="50" w:line="240" w:lineRule="auto"/>
      <w:jc w:val="left"/>
    </w:pPr>
    <w:rPr>
      <w:rFonts w:ascii="宋体" w:cs="宋体"/>
      <w:snapToGrid w:val="0"/>
      <w:kern w:val="0"/>
      <w:sz w:val="28"/>
      <w:szCs w:val="20"/>
    </w:rPr>
  </w:style>
  <w:style w:type="paragraph" w:customStyle="1" w:styleId="Table-Text">
    <w:name w:val="Table - Text"/>
    <w:basedOn w:val="a0"/>
    <w:qFormat/>
    <w:pPr>
      <w:widowControl/>
      <w:spacing w:before="60" w:afterLines="50"/>
    </w:pPr>
    <w:rPr>
      <w:kern w:val="0"/>
      <w:szCs w:val="20"/>
      <w:lang w:eastAsia="en-US"/>
    </w:rPr>
  </w:style>
  <w:style w:type="paragraph" w:customStyle="1" w:styleId="affff0">
    <w:name w:val="页面边线"/>
    <w:basedOn w:val="a0"/>
    <w:qFormat/>
    <w:pPr>
      <w:adjustRightInd w:val="0"/>
      <w:spacing w:line="360" w:lineRule="atLeast"/>
      <w:textAlignment w:val="baseline"/>
    </w:pPr>
    <w:rPr>
      <w:rFonts w:ascii="Century" w:hAnsi="Century"/>
      <w:kern w:val="0"/>
      <w:szCs w:val="20"/>
      <w:lang w:eastAsia="ja-JP"/>
    </w:rPr>
  </w:style>
  <w:style w:type="paragraph" w:customStyle="1" w:styleId="affff1">
    <w:name w:val="沈标题四"/>
    <w:basedOn w:val="4"/>
    <w:next w:val="a0"/>
    <w:qFormat/>
    <w:pPr>
      <w:keepNext w:val="0"/>
      <w:keepLines w:val="0"/>
      <w:spacing w:line="377" w:lineRule="auto"/>
    </w:pPr>
    <w:rPr>
      <w:rFonts w:ascii="Arial Narrow" w:eastAsia="FZYaoTi" w:hAnsi="Arial Narrow"/>
      <w:b w:val="0"/>
      <w:sz w:val="24"/>
      <w:szCs w:val="24"/>
    </w:rPr>
  </w:style>
  <w:style w:type="paragraph" w:customStyle="1" w:styleId="S4-L15">
    <w:name w:val="S4-L15"/>
    <w:basedOn w:val="a0"/>
    <w:qFormat/>
    <w:pPr>
      <w:spacing w:after="120"/>
      <w:ind w:left="720" w:firstLine="392"/>
    </w:pPr>
    <w:rPr>
      <w:szCs w:val="21"/>
      <w:lang w:val="fr-FR"/>
    </w:rPr>
  </w:style>
  <w:style w:type="paragraph" w:customStyle="1" w:styleId="FigureDescription">
    <w:name w:val="Figure Description"/>
    <w:next w:val="a0"/>
    <w:qFormat/>
    <w:pPr>
      <w:snapToGrid w:val="0"/>
      <w:spacing w:before="80" w:after="320"/>
      <w:ind w:left="1701"/>
      <w:jc w:val="center"/>
    </w:pPr>
    <w:rPr>
      <w:rFonts w:ascii="Arial" w:eastAsia="SimHei" w:hAnsi="Arial"/>
      <w:sz w:val="18"/>
      <w:lang w:eastAsia="en-US"/>
    </w:rPr>
  </w:style>
  <w:style w:type="paragraph" w:customStyle="1" w:styleId="4ChapterXXX05105">
    <w:name w:val="样式 标题 4Chapter X.X.X. + 段后: 0.5 行1 + 段后: 0.5 行"/>
    <w:basedOn w:val="4ChapterXXX051"/>
    <w:qFormat/>
    <w:rPr>
      <w:szCs w:val="21"/>
    </w:rPr>
  </w:style>
  <w:style w:type="paragraph" w:customStyle="1" w:styleId="4ChapterXXX051">
    <w:name w:val="样式 标题 4Chapter X.X.X. + 段后: 0.5 行1"/>
    <w:basedOn w:val="4"/>
    <w:next w:val="4"/>
    <w:qFormat/>
    <w:pPr>
      <w:keepLines w:val="0"/>
      <w:spacing w:before="120" w:afterLines="50" w:line="240" w:lineRule="auto"/>
      <w:ind w:left="425" w:hanging="425"/>
    </w:pPr>
    <w:rPr>
      <w:rFonts w:ascii="宋体" w:eastAsia="宋体" w:hAnsi="Times New Roman" w:cs="宋体"/>
      <w:snapToGrid w:val="0"/>
      <w:kern w:val="0"/>
      <w:szCs w:val="20"/>
    </w:rPr>
  </w:style>
  <w:style w:type="paragraph" w:customStyle="1" w:styleId="62">
    <w:name w:val="样式6"/>
    <w:basedOn w:val="a0"/>
    <w:qFormat/>
    <w:pPr>
      <w:adjustRightInd w:val="0"/>
      <w:spacing w:beforeLines="50" w:afterLines="50"/>
      <w:ind w:firstLine="669"/>
      <w:textAlignment w:val="baseline"/>
    </w:pPr>
    <w:rPr>
      <w:rFonts w:ascii="宋体" w:hAnsi="宋体"/>
      <w:kern w:val="0"/>
      <w:sz w:val="28"/>
      <w:szCs w:val="20"/>
    </w:rPr>
  </w:style>
  <w:style w:type="paragraph" w:customStyle="1" w:styleId="Table-ColHead">
    <w:name w:val="Table - Col. Head"/>
    <w:basedOn w:val="a0"/>
    <w:qFormat/>
    <w:pPr>
      <w:keepNext/>
      <w:widowControl/>
      <w:spacing w:before="60" w:afterLines="50"/>
    </w:pPr>
    <w:rPr>
      <w:rFonts w:ascii="Arial" w:hAnsi="Arial"/>
      <w:b/>
      <w:kern w:val="0"/>
      <w:sz w:val="18"/>
      <w:szCs w:val="20"/>
      <w:lang w:eastAsia="en-US"/>
    </w:rPr>
  </w:style>
  <w:style w:type="paragraph" w:customStyle="1" w:styleId="Paragraph10">
    <w:name w:val="Paragraph1"/>
    <w:basedOn w:val="a0"/>
    <w:qFormat/>
    <w:pPr>
      <w:spacing w:before="80" w:afterLines="50"/>
    </w:pPr>
    <w:rPr>
      <w:rFonts w:ascii="宋体"/>
      <w:snapToGrid w:val="0"/>
      <w:kern w:val="0"/>
      <w:szCs w:val="20"/>
    </w:rPr>
  </w:style>
  <w:style w:type="character" w:customStyle="1" w:styleId="HTML0">
    <w:name w:val="HTML 预设格式 字符"/>
    <w:basedOn w:val="a2"/>
    <w:link w:val="HTML"/>
    <w:qFormat/>
    <w:rPr>
      <w:rFonts w:ascii="Arial" w:hAnsi="Arial" w:cs="Arial"/>
      <w:sz w:val="24"/>
      <w:szCs w:val="24"/>
    </w:rPr>
  </w:style>
  <w:style w:type="paragraph" w:customStyle="1" w:styleId="S4-L15-No">
    <w:name w:val="S4-L15-No"/>
    <w:basedOn w:val="S4-L15"/>
    <w:qFormat/>
    <w:pPr>
      <w:tabs>
        <w:tab w:val="left" w:pos="720"/>
      </w:tabs>
      <w:ind w:hanging="720"/>
    </w:pPr>
  </w:style>
  <w:style w:type="paragraph" w:customStyle="1" w:styleId="3ChapterXXX050505">
    <w:name w:val="样式 样式 样式 标题 3Chapter X.X.X. + 段后: 0.5 行 + 段后: 0.5 行 + 段后: 0.5 行"/>
    <w:basedOn w:val="3ChapterXXX0505"/>
    <w:qFormat/>
    <w:pPr>
      <w:spacing w:after="120"/>
    </w:pPr>
  </w:style>
  <w:style w:type="character" w:customStyle="1" w:styleId="aa">
    <w:name w:val="正文文本首行缩进 字符"/>
    <w:basedOn w:val="a9"/>
    <w:link w:val="a8"/>
    <w:semiHidden/>
    <w:qFormat/>
    <w:rPr>
      <w:kern w:val="2"/>
      <w:sz w:val="21"/>
      <w:szCs w:val="24"/>
    </w:rPr>
  </w:style>
  <w:style w:type="paragraph" w:customStyle="1" w:styleId="Paragraph3">
    <w:name w:val="Paragraph3"/>
    <w:basedOn w:val="a0"/>
    <w:qFormat/>
    <w:pPr>
      <w:spacing w:before="80" w:afterLines="50"/>
      <w:ind w:left="1530"/>
    </w:pPr>
    <w:rPr>
      <w:rFonts w:ascii="宋体"/>
      <w:snapToGrid w:val="0"/>
      <w:kern w:val="0"/>
      <w:szCs w:val="20"/>
    </w:rPr>
  </w:style>
  <w:style w:type="character" w:customStyle="1" w:styleId="af0">
    <w:name w:val="文档结构图 字符"/>
    <w:basedOn w:val="a2"/>
    <w:link w:val="af"/>
    <w:semiHidden/>
    <w:qFormat/>
    <w:rPr>
      <w:kern w:val="2"/>
      <w:sz w:val="21"/>
      <w:szCs w:val="24"/>
      <w:shd w:val="clear" w:color="auto" w:fill="000080"/>
    </w:rPr>
  </w:style>
  <w:style w:type="paragraph" w:customStyle="1" w:styleId="affff2">
    <w:name w:val="段"/>
    <w:qFormat/>
    <w:pPr>
      <w:autoSpaceDE w:val="0"/>
      <w:autoSpaceDN w:val="0"/>
      <w:ind w:firstLineChars="200" w:firstLine="200"/>
      <w:jc w:val="both"/>
    </w:pPr>
    <w:rPr>
      <w:rFonts w:ascii="宋体"/>
      <w:sz w:val="21"/>
    </w:rPr>
  </w:style>
  <w:style w:type="paragraph" w:customStyle="1" w:styleId="3ChapterXXX050">
    <w:name w:val="样式 标题 3Chapter X.X.X. + 五号 段后: 0.5 行"/>
    <w:basedOn w:val="30"/>
    <w:qFormat/>
    <w:pPr>
      <w:keepLines w:val="0"/>
      <w:tabs>
        <w:tab w:val="left" w:pos="709"/>
      </w:tabs>
      <w:spacing w:before="120" w:afterLines="50" w:line="240" w:lineRule="auto"/>
      <w:ind w:firstLineChars="0" w:firstLine="0"/>
    </w:pPr>
    <w:rPr>
      <w:rFonts w:ascii="宋体" w:eastAsia="宋体" w:cs="宋体"/>
      <w:snapToGrid w:val="0"/>
      <w:kern w:val="0"/>
    </w:rPr>
  </w:style>
  <w:style w:type="paragraph" w:customStyle="1" w:styleId="huide00">
    <w:name w:val="huide00"/>
    <w:basedOn w:val="a0"/>
    <w:qFormat/>
    <w:pPr>
      <w:widowControl/>
      <w:spacing w:before="100" w:beforeAutospacing="1" w:after="100" w:afterAutospacing="1"/>
    </w:pPr>
    <w:rPr>
      <w:rFonts w:ascii="Arial" w:eastAsia="Arial Unicode MS" w:hAnsi="Arial" w:cs="Arial"/>
      <w:color w:val="666666"/>
      <w:kern w:val="0"/>
      <w:sz w:val="18"/>
      <w:szCs w:val="18"/>
    </w:rPr>
  </w:style>
  <w:style w:type="paragraph" w:customStyle="1" w:styleId="TableDescription">
    <w:name w:val="Table Description"/>
    <w:next w:val="a0"/>
    <w:qFormat/>
    <w:pPr>
      <w:keepNext/>
      <w:snapToGrid w:val="0"/>
      <w:spacing w:before="160" w:after="80"/>
      <w:ind w:left="1701"/>
      <w:jc w:val="center"/>
    </w:pPr>
    <w:rPr>
      <w:rFonts w:ascii="Arial" w:eastAsia="SimHei" w:hAnsi="Arial"/>
      <w:sz w:val="18"/>
      <w:lang w:eastAsia="en-US"/>
    </w:rPr>
  </w:style>
  <w:style w:type="paragraph" w:customStyle="1" w:styleId="S4-I-L15-U">
    <w:name w:val="S4-I-L15-U"/>
    <w:basedOn w:val="a0"/>
    <w:qFormat/>
    <w:rPr>
      <w:b/>
      <w:i/>
      <w:sz w:val="24"/>
      <w:u w:val="single"/>
    </w:rPr>
  </w:style>
  <w:style w:type="paragraph" w:customStyle="1" w:styleId="InfoBlue">
    <w:name w:val="InfoBlue"/>
    <w:basedOn w:val="a0"/>
    <w:next w:val="a6"/>
    <w:qFormat/>
    <w:pPr>
      <w:spacing w:afterLines="50"/>
      <w:ind w:left="720"/>
    </w:pPr>
    <w:rPr>
      <w:rFonts w:ascii="宋体"/>
      <w:i/>
      <w:snapToGrid w:val="0"/>
      <w:color w:val="0000FF"/>
      <w:kern w:val="0"/>
      <w:szCs w:val="20"/>
    </w:rPr>
  </w:style>
  <w:style w:type="paragraph" w:customStyle="1" w:styleId="2b">
    <w:name w:val="标准标题2"/>
    <w:basedOn w:val="20"/>
    <w:qFormat/>
    <w:pPr>
      <w:keepLines/>
      <w:tabs>
        <w:tab w:val="left" w:pos="720"/>
      </w:tabs>
      <w:adjustRightInd/>
      <w:snapToGrid/>
      <w:spacing w:before="260" w:after="260"/>
      <w:jc w:val="both"/>
      <w:textAlignment w:val="auto"/>
    </w:pPr>
    <w:rPr>
      <w:rFonts w:ascii="Arial" w:hAnsi="Arial"/>
      <w:kern w:val="2"/>
      <w:sz w:val="28"/>
      <w:szCs w:val="32"/>
    </w:rPr>
  </w:style>
  <w:style w:type="paragraph" w:customStyle="1" w:styleId="1050">
    <w:name w:val="样式 左侧:  1 厘米 段后: 0.5 行"/>
    <w:basedOn w:val="a0"/>
    <w:qFormat/>
    <w:pPr>
      <w:spacing w:afterLines="50"/>
      <w:ind w:firstLine="425"/>
    </w:pPr>
    <w:rPr>
      <w:rFonts w:ascii="宋体" w:cs="宋体"/>
      <w:snapToGrid w:val="0"/>
      <w:kern w:val="0"/>
      <w:szCs w:val="20"/>
    </w:rPr>
  </w:style>
  <w:style w:type="paragraph" w:customStyle="1" w:styleId="CharCharCharCharCharChar">
    <w:name w:val="Char Char Char Char Char Char"/>
    <w:basedOn w:val="a0"/>
    <w:qFormat/>
    <w:pPr>
      <w:widowControl/>
      <w:spacing w:after="160" w:line="240" w:lineRule="exact"/>
    </w:pPr>
    <w:rPr>
      <w:rFonts w:ascii="Verdana" w:hAnsi="Verdana"/>
      <w:kern w:val="0"/>
      <w:sz w:val="20"/>
      <w:szCs w:val="20"/>
      <w:lang w:eastAsia="en-US"/>
    </w:rPr>
  </w:style>
  <w:style w:type="paragraph" w:customStyle="1" w:styleId="72">
    <w:name w:val="样式7"/>
    <w:basedOn w:val="a0"/>
    <w:qFormat/>
    <w:pPr>
      <w:adjustRightInd w:val="0"/>
      <w:spacing w:beforeLines="50" w:afterLines="50"/>
      <w:ind w:firstLine="669"/>
      <w:textAlignment w:val="baseline"/>
    </w:pPr>
    <w:rPr>
      <w:rFonts w:ascii="宋体" w:hAnsi="宋体"/>
      <w:kern w:val="0"/>
      <w:sz w:val="28"/>
      <w:szCs w:val="20"/>
    </w:rPr>
  </w:style>
  <w:style w:type="paragraph" w:customStyle="1" w:styleId="1e">
    <w:name w:val="样式 标题1"/>
    <w:basedOn w:val="105"/>
    <w:next w:val="2a"/>
    <w:qFormat/>
    <w:pPr>
      <w:tabs>
        <w:tab w:val="left" w:pos="1140"/>
      </w:tabs>
      <w:spacing w:after="50"/>
      <w:ind w:left="1140" w:hanging="720"/>
    </w:pPr>
    <w:rPr>
      <w:bCs w:val="0"/>
      <w:sz w:val="32"/>
    </w:rPr>
  </w:style>
  <w:style w:type="paragraph" w:customStyle="1" w:styleId="Tabletext">
    <w:name w:val="Tabletext"/>
    <w:basedOn w:val="a0"/>
    <w:qFormat/>
    <w:pPr>
      <w:keepLines/>
      <w:spacing w:afterLines="50"/>
    </w:pPr>
    <w:rPr>
      <w:rFonts w:ascii="宋体"/>
      <w:snapToGrid w:val="0"/>
      <w:kern w:val="0"/>
      <w:szCs w:val="20"/>
    </w:rPr>
  </w:style>
  <w:style w:type="paragraph" w:customStyle="1" w:styleId="affff3">
    <w:name w:val="文档正文"/>
    <w:basedOn w:val="a0"/>
    <w:qFormat/>
    <w:pPr>
      <w:adjustRightInd w:val="0"/>
      <w:spacing w:line="440" w:lineRule="exact"/>
      <w:ind w:firstLine="567"/>
      <w:textAlignment w:val="baseline"/>
    </w:pPr>
    <w:rPr>
      <w:rFonts w:ascii="Arial Narrow" w:hAnsi="Arial Narrow"/>
      <w:kern w:val="0"/>
      <w:sz w:val="24"/>
    </w:rPr>
  </w:style>
  <w:style w:type="paragraph" w:customStyle="1" w:styleId="Bullet2">
    <w:name w:val="Bullet2"/>
    <w:basedOn w:val="a0"/>
    <w:qFormat/>
    <w:pPr>
      <w:spacing w:afterLines="50"/>
      <w:ind w:left="1440" w:hanging="360"/>
    </w:pPr>
    <w:rPr>
      <w:rFonts w:ascii="宋体"/>
      <w:snapToGrid w:val="0"/>
      <w:color w:val="000080"/>
      <w:kern w:val="0"/>
      <w:szCs w:val="20"/>
    </w:rPr>
  </w:style>
  <w:style w:type="paragraph" w:customStyle="1" w:styleId="ItemList">
    <w:name w:val="Item List"/>
    <w:qFormat/>
    <w:pPr>
      <w:tabs>
        <w:tab w:val="left" w:pos="2126"/>
      </w:tabs>
      <w:spacing w:line="300" w:lineRule="auto"/>
      <w:ind w:left="2126" w:hanging="425"/>
      <w:jc w:val="both"/>
    </w:pPr>
    <w:rPr>
      <w:rFonts w:ascii="Arial" w:hAnsi="Arial"/>
      <w:sz w:val="21"/>
      <w:lang w:eastAsia="en-US"/>
    </w:rPr>
  </w:style>
  <w:style w:type="paragraph" w:customStyle="1" w:styleId="affff4">
    <w:name w:val="段(正文）"/>
    <w:qFormat/>
    <w:pPr>
      <w:autoSpaceDE w:val="0"/>
      <w:autoSpaceDN w:val="0"/>
      <w:ind w:firstLine="420"/>
      <w:jc w:val="both"/>
    </w:pPr>
    <w:rPr>
      <w:rFonts w:ascii="宋体"/>
      <w:sz w:val="21"/>
    </w:rPr>
  </w:style>
  <w:style w:type="paragraph" w:customStyle="1" w:styleId="Bullet">
    <w:name w:val="Bullet"/>
    <w:basedOn w:val="a0"/>
    <w:qFormat/>
    <w:pPr>
      <w:widowControl/>
      <w:tabs>
        <w:tab w:val="left" w:pos="720"/>
        <w:tab w:val="left" w:pos="964"/>
      </w:tabs>
      <w:spacing w:before="120" w:afterLines="50"/>
      <w:ind w:left="720" w:right="360" w:hanging="482"/>
    </w:pPr>
    <w:rPr>
      <w:rFonts w:ascii="宋体"/>
      <w:snapToGrid w:val="0"/>
      <w:kern w:val="0"/>
      <w:szCs w:val="20"/>
    </w:rPr>
  </w:style>
  <w:style w:type="paragraph" w:customStyle="1" w:styleId="S4-L15-C">
    <w:name w:val="S4-L15-C"/>
    <w:basedOn w:val="a0"/>
    <w:qFormat/>
    <w:pPr>
      <w:spacing w:after="120"/>
      <w:jc w:val="center"/>
    </w:pPr>
    <w:rPr>
      <w:szCs w:val="21"/>
    </w:rPr>
  </w:style>
  <w:style w:type="paragraph" w:customStyle="1" w:styleId="affff5">
    <w:name w:val="二级项目符号"/>
    <w:basedOn w:val="a0"/>
    <w:qFormat/>
    <w:pPr>
      <w:widowControl/>
      <w:tabs>
        <w:tab w:val="left" w:pos="964"/>
      </w:tabs>
      <w:ind w:left="964" w:hanging="482"/>
    </w:pPr>
    <w:rPr>
      <w:kern w:val="0"/>
      <w:sz w:val="24"/>
      <w:szCs w:val="20"/>
    </w:rPr>
  </w:style>
  <w:style w:type="paragraph" w:customStyle="1" w:styleId="affff6">
    <w:name w:val="封面标准文稿编辑信息"/>
    <w:qFormat/>
    <w:pPr>
      <w:spacing w:before="180" w:line="180" w:lineRule="exact"/>
      <w:jc w:val="center"/>
    </w:pPr>
    <w:rPr>
      <w:rFonts w:ascii="宋体"/>
      <w:sz w:val="21"/>
    </w:rPr>
  </w:style>
  <w:style w:type="character" w:customStyle="1" w:styleId="Char13">
    <w:name w:val="页脚 Char1"/>
    <w:basedOn w:val="a2"/>
    <w:uiPriority w:val="99"/>
    <w:semiHidden/>
    <w:qFormat/>
    <w:rPr>
      <w:rFonts w:ascii="Times New Roman" w:eastAsia="宋体" w:hAnsi="Times New Roman" w:cs="Times New Roman"/>
      <w:sz w:val="18"/>
      <w:szCs w:val="18"/>
    </w:rPr>
  </w:style>
  <w:style w:type="paragraph" w:customStyle="1" w:styleId="40505">
    <w:name w:val="样式 样式 标题 4 + 段后: 0.5 行 + 段后: 0.5 行"/>
    <w:basedOn w:val="405"/>
    <w:qFormat/>
  </w:style>
  <w:style w:type="paragraph" w:customStyle="1" w:styleId="MainTitle">
    <w:name w:val="Main Title"/>
    <w:basedOn w:val="a0"/>
    <w:qFormat/>
    <w:pPr>
      <w:spacing w:before="480" w:afterLines="50"/>
      <w:jc w:val="center"/>
    </w:pPr>
    <w:rPr>
      <w:rFonts w:ascii="宋体"/>
      <w:b/>
      <w:snapToGrid w:val="0"/>
      <w:kern w:val="28"/>
      <w:sz w:val="32"/>
      <w:szCs w:val="20"/>
    </w:rPr>
  </w:style>
  <w:style w:type="paragraph" w:customStyle="1" w:styleId="GB2312015GBCharChar">
    <w:name w:val="样式 样式 正文文本缩进 + 仿宋_GB2312 小四 首行缩进:  0 厘米 行距: 1.5 倍行距 + (中文) 仿宋_GB... Char Char"/>
    <w:basedOn w:val="GB2312015"/>
    <w:qFormat/>
    <w:pPr>
      <w:ind w:firstLine="480"/>
    </w:pPr>
  </w:style>
  <w:style w:type="paragraph" w:customStyle="1" w:styleId="1f">
    <w:name w:val="标题1"/>
    <w:basedOn w:val="af3"/>
    <w:qFormat/>
    <w:rPr>
      <w:rFonts w:cstheme="minorBidi"/>
      <w:b/>
      <w:sz w:val="30"/>
      <w:szCs w:val="22"/>
    </w:rPr>
  </w:style>
  <w:style w:type="paragraph" w:customStyle="1" w:styleId="05">
    <w:name w:val="样式 三号 加粗 段后: 0.5 行"/>
    <w:basedOn w:val="a0"/>
    <w:qFormat/>
    <w:pPr>
      <w:spacing w:afterLines="50"/>
    </w:pPr>
    <w:rPr>
      <w:rFonts w:ascii="宋体" w:cs="宋体"/>
      <w:b/>
      <w:bCs/>
      <w:snapToGrid w:val="0"/>
      <w:kern w:val="0"/>
      <w:sz w:val="32"/>
      <w:szCs w:val="20"/>
    </w:rPr>
  </w:style>
  <w:style w:type="paragraph" w:customStyle="1" w:styleId="L1">
    <w:name w:val="标准有序列表（L1）"/>
    <w:basedOn w:val="a1"/>
    <w:qFormat/>
    <w:pPr>
      <w:tabs>
        <w:tab w:val="left" w:pos="0"/>
      </w:tabs>
      <w:ind w:firstLine="0"/>
    </w:pPr>
    <w:rPr>
      <w:rFonts w:ascii="SimHei" w:eastAsia="SimHei" w:hAnsiTheme="minorHAnsi" w:cstheme="minorBidi"/>
      <w:color w:val="000000"/>
      <w:sz w:val="24"/>
      <w:szCs w:val="22"/>
    </w:rPr>
  </w:style>
  <w:style w:type="paragraph" w:customStyle="1" w:styleId="IBM">
    <w:name w:val="IBM 正文"/>
    <w:basedOn w:val="a0"/>
    <w:qFormat/>
    <w:pPr>
      <w:spacing w:line="360" w:lineRule="atLeast"/>
    </w:pPr>
    <w:rPr>
      <w:sz w:val="24"/>
      <w:szCs w:val="20"/>
    </w:rPr>
  </w:style>
  <w:style w:type="paragraph" w:customStyle="1" w:styleId="text">
    <w:name w:val="text"/>
    <w:basedOn w:val="a0"/>
    <w:qFormat/>
    <w:pPr>
      <w:adjustRightInd w:val="0"/>
      <w:spacing w:before="120"/>
      <w:ind w:firstLine="425"/>
      <w:textAlignment w:val="baseline"/>
    </w:pPr>
    <w:rPr>
      <w:rFonts w:ascii="宋体" w:hAnsi="Arial" w:cs="Arial"/>
      <w:bCs/>
      <w:kern w:val="0"/>
      <w:sz w:val="26"/>
      <w:szCs w:val="32"/>
    </w:rPr>
  </w:style>
  <w:style w:type="paragraph" w:customStyle="1" w:styleId="S4-I-U-L15-No-dot">
    <w:name w:val="S4-I-U-L15-No-dot"/>
    <w:basedOn w:val="a0"/>
    <w:qFormat/>
    <w:pPr>
      <w:tabs>
        <w:tab w:val="left" w:pos="1112"/>
      </w:tabs>
      <w:spacing w:after="120"/>
      <w:ind w:left="1112" w:hanging="420"/>
    </w:pPr>
    <w:rPr>
      <w:i/>
      <w:sz w:val="24"/>
      <w:u w:val="single"/>
    </w:rPr>
  </w:style>
  <w:style w:type="paragraph" w:customStyle="1" w:styleId="Paragraph4">
    <w:name w:val="Paragraph4"/>
    <w:basedOn w:val="a0"/>
    <w:qFormat/>
    <w:pPr>
      <w:spacing w:before="80" w:afterLines="50"/>
      <w:ind w:left="2250"/>
    </w:pPr>
    <w:rPr>
      <w:rFonts w:ascii="宋体"/>
      <w:snapToGrid w:val="0"/>
      <w:kern w:val="0"/>
      <w:szCs w:val="20"/>
    </w:rPr>
  </w:style>
  <w:style w:type="paragraph" w:customStyle="1" w:styleId="11CharCharCharCharCharCharCharCharCharCharCharCharCharCharCharCharChar">
    <w:name w:val="样式 标题 1 + 五号1 Char Char Char Char Char Char Char Char Char Char Char Char Char Char Char Char Char"/>
    <w:basedOn w:val="1"/>
    <w:qFormat/>
    <w:pPr>
      <w:tabs>
        <w:tab w:val="left" w:pos="360"/>
      </w:tabs>
      <w:spacing w:line="480" w:lineRule="auto"/>
    </w:pPr>
    <w:rPr>
      <w:sz w:val="21"/>
    </w:rPr>
  </w:style>
  <w:style w:type="paragraph" w:customStyle="1" w:styleId="3ChapterXXX051">
    <w:name w:val="样式 标题 3Chapter X.X.X. + 段后: 0.5 行1"/>
    <w:basedOn w:val="30"/>
    <w:next w:val="a0"/>
    <w:qFormat/>
    <w:pPr>
      <w:keepLines w:val="0"/>
      <w:tabs>
        <w:tab w:val="left" w:pos="709"/>
      </w:tabs>
      <w:spacing w:before="120" w:afterLines="50" w:line="240" w:lineRule="auto"/>
      <w:ind w:firstLineChars="0" w:firstLine="0"/>
    </w:pPr>
    <w:rPr>
      <w:rFonts w:ascii="宋体" w:eastAsia="宋体" w:cs="宋体"/>
      <w:snapToGrid w:val="0"/>
      <w:kern w:val="0"/>
      <w:sz w:val="24"/>
    </w:rPr>
  </w:style>
  <w:style w:type="paragraph" w:customStyle="1" w:styleId="Body">
    <w:name w:val="Body"/>
    <w:basedOn w:val="a0"/>
    <w:qFormat/>
    <w:pPr>
      <w:widowControl/>
      <w:spacing w:before="120" w:afterLines="50"/>
    </w:pPr>
    <w:rPr>
      <w:rFonts w:ascii="宋体"/>
      <w:snapToGrid w:val="0"/>
      <w:kern w:val="0"/>
      <w:szCs w:val="20"/>
    </w:rPr>
  </w:style>
  <w:style w:type="paragraph" w:customStyle="1" w:styleId="Proposalsbody">
    <w:name w:val="Proposals body"/>
    <w:basedOn w:val="a0"/>
    <w:next w:val="a0"/>
    <w:qFormat/>
    <w:pPr>
      <w:widowControl/>
    </w:pPr>
    <w:rPr>
      <w:rFonts w:ascii="宋体"/>
      <w:snapToGrid w:val="0"/>
      <w:color w:val="000000"/>
      <w:kern w:val="0"/>
      <w:sz w:val="24"/>
      <w:szCs w:val="20"/>
    </w:rPr>
  </w:style>
  <w:style w:type="paragraph" w:customStyle="1" w:styleId="affff7">
    <w:name w:val="章正文"/>
    <w:basedOn w:val="a0"/>
    <w:qFormat/>
    <w:pPr>
      <w:spacing w:beforeLines="50" w:after="120" w:line="300" w:lineRule="auto"/>
    </w:pPr>
    <w:rPr>
      <w:rFonts w:ascii="Helvetica" w:hAnsi="Helvetica"/>
      <w:kern w:val="0"/>
      <w:sz w:val="24"/>
    </w:rPr>
  </w:style>
  <w:style w:type="paragraph" w:customStyle="1" w:styleId="3CharCharChar">
    <w:name w:val="样式 样式3 + 宋体 五号 Char Char Char"/>
    <w:basedOn w:val="a0"/>
    <w:qFormat/>
    <w:pPr>
      <w:keepNext/>
      <w:keepLines/>
      <w:tabs>
        <w:tab w:val="left" w:pos="1050"/>
      </w:tabs>
      <w:ind w:left="1050" w:hanging="450"/>
      <w:outlineLvl w:val="7"/>
    </w:pPr>
    <w:rPr>
      <w:rFonts w:ascii="宋体" w:hAnsi="宋体"/>
      <w:b/>
      <w:bCs/>
    </w:rPr>
  </w:style>
  <w:style w:type="paragraph" w:customStyle="1" w:styleId="2c">
    <w:name w:val="样式 标题 2 + 五号"/>
    <w:basedOn w:val="20"/>
    <w:qFormat/>
    <w:pPr>
      <w:keepLines/>
      <w:tabs>
        <w:tab w:val="left" w:pos="720"/>
      </w:tabs>
      <w:adjustRightInd/>
      <w:snapToGrid/>
      <w:spacing w:line="240" w:lineRule="auto"/>
      <w:jc w:val="both"/>
      <w:textAlignment w:val="auto"/>
    </w:pPr>
    <w:rPr>
      <w:rFonts w:ascii="宋体" w:eastAsia="宋体" w:hAnsi="宋体"/>
      <w:bCs/>
      <w:kern w:val="2"/>
      <w:szCs w:val="32"/>
    </w:rPr>
  </w:style>
  <w:style w:type="paragraph" w:customStyle="1" w:styleId="1f0">
    <w:name w:val="样式 标题 1 + 五号"/>
    <w:basedOn w:val="1"/>
    <w:qFormat/>
    <w:pPr>
      <w:tabs>
        <w:tab w:val="left" w:pos="360"/>
      </w:tabs>
      <w:spacing w:line="240" w:lineRule="auto"/>
    </w:pPr>
    <w:rPr>
      <w:sz w:val="32"/>
      <w:szCs w:val="32"/>
    </w:rPr>
  </w:style>
  <w:style w:type="paragraph" w:customStyle="1" w:styleId="affff8">
    <w:name w:val="文本框内文字"/>
    <w:basedOn w:val="a0"/>
    <w:qFormat/>
    <w:pPr>
      <w:spacing w:line="0" w:lineRule="atLeast"/>
    </w:pPr>
    <w:rPr>
      <w:rFonts w:eastAsia="FangSong_GB2312"/>
      <w:sz w:val="22"/>
    </w:rPr>
  </w:style>
  <w:style w:type="paragraph" w:customStyle="1" w:styleId="P1">
    <w:name w:val="P1"/>
    <w:basedOn w:val="a0"/>
    <w:qFormat/>
    <w:pPr>
      <w:widowControl/>
      <w:spacing w:before="240" w:line="240" w:lineRule="atLeast"/>
    </w:pPr>
    <w:rPr>
      <w:b/>
      <w:kern w:val="0"/>
      <w:szCs w:val="21"/>
      <w:lang w:val="en-AU" w:eastAsia="en-US"/>
    </w:rPr>
  </w:style>
  <w:style w:type="paragraph" w:customStyle="1" w:styleId="1f1">
    <w:name w:val="最新标题1"/>
    <w:basedOn w:val="1e"/>
    <w:next w:val="2a"/>
    <w:qFormat/>
    <w:pPr>
      <w:spacing w:after="120"/>
    </w:pPr>
    <w:rPr>
      <w:bCs/>
    </w:rPr>
  </w:style>
  <w:style w:type="paragraph" w:customStyle="1" w:styleId="P2">
    <w:name w:val="P2"/>
    <w:basedOn w:val="a0"/>
    <w:qFormat/>
    <w:pPr>
      <w:widowControl/>
      <w:spacing w:before="240" w:line="240" w:lineRule="atLeast"/>
      <w:ind w:left="578"/>
    </w:pPr>
    <w:rPr>
      <w:b/>
      <w:kern w:val="0"/>
      <w:szCs w:val="21"/>
      <w:lang w:val="en-AU" w:eastAsia="en-US"/>
    </w:rPr>
  </w:style>
  <w:style w:type="paragraph" w:customStyle="1" w:styleId="Style-">
    <w:name w:val="Style-正文"/>
    <w:basedOn w:val="a0"/>
    <w:qFormat/>
    <w:pPr>
      <w:ind w:firstLine="420"/>
    </w:pPr>
    <w:rPr>
      <w:rFonts w:ascii="宋体" w:hAnsi="宋体"/>
      <w:sz w:val="24"/>
    </w:rPr>
  </w:style>
  <w:style w:type="paragraph" w:customStyle="1" w:styleId="P3">
    <w:name w:val="P3"/>
    <w:basedOn w:val="a0"/>
    <w:qFormat/>
    <w:pPr>
      <w:widowControl/>
      <w:spacing w:before="240" w:line="240" w:lineRule="atLeast"/>
      <w:ind w:left="1152"/>
    </w:pPr>
    <w:rPr>
      <w:b/>
      <w:kern w:val="0"/>
      <w:szCs w:val="21"/>
      <w:lang w:val="en-AU" w:eastAsia="en-US"/>
    </w:rPr>
  </w:style>
  <w:style w:type="paragraph" w:customStyle="1" w:styleId="PlainText1">
    <w:name w:val="Plain Text1"/>
    <w:basedOn w:val="a0"/>
    <w:qFormat/>
    <w:pPr>
      <w:autoSpaceDE w:val="0"/>
      <w:autoSpaceDN w:val="0"/>
      <w:adjustRightInd w:val="0"/>
    </w:pPr>
    <w:rPr>
      <w:rFonts w:ascii="宋体" w:hAnsi="宋体" w:hint="eastAsia"/>
      <w:sz w:val="24"/>
      <w:szCs w:val="20"/>
    </w:rPr>
  </w:style>
  <w:style w:type="paragraph" w:customStyle="1" w:styleId="44">
    <w:name w:val="样式　标题4"/>
    <w:basedOn w:val="4ChapterXXX051"/>
    <w:next w:val="a0"/>
    <w:qFormat/>
  </w:style>
  <w:style w:type="paragraph" w:customStyle="1" w:styleId="Blockquote">
    <w:name w:val="Blockquote"/>
    <w:basedOn w:val="a0"/>
    <w:qFormat/>
    <w:pPr>
      <w:widowControl/>
      <w:spacing w:before="100" w:afterLines="50"/>
      <w:ind w:left="360" w:right="360"/>
    </w:pPr>
    <w:rPr>
      <w:rFonts w:ascii="宋体"/>
      <w:snapToGrid w:val="0"/>
      <w:kern w:val="0"/>
      <w:sz w:val="24"/>
      <w:szCs w:val="20"/>
      <w:lang w:val="en-CA"/>
    </w:rPr>
  </w:style>
  <w:style w:type="paragraph" w:customStyle="1" w:styleId="affff9">
    <w:name w:val="样式 模板描述"/>
    <w:basedOn w:val="a0"/>
    <w:next w:val="afffd"/>
    <w:qFormat/>
    <w:pPr>
      <w:spacing w:afterLines="50"/>
    </w:pPr>
    <w:rPr>
      <w:rFonts w:ascii="宋体" w:cs="宋体"/>
      <w:i/>
      <w:iCs/>
      <w:snapToGrid w:val="0"/>
      <w:color w:val="0000FF"/>
      <w:kern w:val="0"/>
      <w:szCs w:val="21"/>
    </w:rPr>
  </w:style>
  <w:style w:type="paragraph" w:customStyle="1" w:styleId="CharChar3CharCharCharChar">
    <w:name w:val="Char Char3 Char Char Char Char"/>
    <w:basedOn w:val="a0"/>
    <w:qFormat/>
    <w:pPr>
      <w:widowControl/>
      <w:spacing w:after="160"/>
    </w:pPr>
    <w:rPr>
      <w:rFonts w:ascii="Verdana" w:hAnsi="Verdana"/>
      <w:kern w:val="0"/>
      <w:sz w:val="24"/>
      <w:szCs w:val="20"/>
      <w:lang w:eastAsia="en-US"/>
    </w:rPr>
  </w:style>
  <w:style w:type="paragraph" w:customStyle="1" w:styleId="2d">
    <w:name w:val="样式2"/>
    <w:basedOn w:val="20"/>
    <w:qFormat/>
    <w:pPr>
      <w:keepLines/>
      <w:tabs>
        <w:tab w:val="left" w:pos="600"/>
        <w:tab w:val="left" w:pos="720"/>
      </w:tabs>
      <w:adjustRightInd/>
      <w:snapToGrid/>
      <w:spacing w:before="260" w:after="260" w:line="416" w:lineRule="auto"/>
      <w:ind w:left="600" w:hanging="600"/>
      <w:jc w:val="both"/>
      <w:textAlignment w:val="auto"/>
    </w:pPr>
    <w:rPr>
      <w:rFonts w:ascii="Arial" w:eastAsia="宋体" w:hAnsi="Arial"/>
      <w:bCs/>
      <w:kern w:val="2"/>
      <w:sz w:val="32"/>
      <w:szCs w:val="32"/>
    </w:rPr>
  </w:style>
  <w:style w:type="paragraph" w:customStyle="1" w:styleId="S4-B-L15">
    <w:name w:val="S4-B-L15"/>
    <w:basedOn w:val="a0"/>
    <w:qFormat/>
    <w:rPr>
      <w:b/>
      <w:bCs/>
      <w:sz w:val="24"/>
    </w:rPr>
  </w:style>
  <w:style w:type="paragraph" w:customStyle="1" w:styleId="3A-3sect123h3H3level3PIM3Level3HeadHeading">
    <w:name w:val="样式 标题 3(A-3)sect1.2.3h3H3level_3PIM 3Level 3 HeadHeading..."/>
    <w:basedOn w:val="30"/>
    <w:qFormat/>
    <w:pPr>
      <w:tabs>
        <w:tab w:val="left" w:pos="709"/>
      </w:tabs>
      <w:spacing w:line="416" w:lineRule="auto"/>
      <w:ind w:firstLineChars="0" w:firstLine="0"/>
    </w:pPr>
    <w:rPr>
      <w:rFonts w:ascii="Arial" w:eastAsia="宋体" w:hAnsi="Arial"/>
      <w:szCs w:val="32"/>
    </w:rPr>
  </w:style>
  <w:style w:type="paragraph" w:customStyle="1" w:styleId="CharChar20">
    <w:name w:val="Char Char2"/>
    <w:basedOn w:val="a0"/>
    <w:qFormat/>
    <w:rPr>
      <w:rFonts w:ascii="FangSong_GB2312" w:eastAsia="FangSong_GB2312"/>
      <w:b/>
      <w:sz w:val="32"/>
      <w:szCs w:val="32"/>
    </w:rPr>
  </w:style>
  <w:style w:type="paragraph" w:customStyle="1" w:styleId="p0">
    <w:name w:val="p0"/>
    <w:basedOn w:val="a0"/>
    <w:qFormat/>
    <w:pPr>
      <w:widowControl/>
    </w:pPr>
    <w:rPr>
      <w:kern w:val="0"/>
      <w:szCs w:val="21"/>
    </w:rPr>
  </w:style>
  <w:style w:type="table" w:customStyle="1" w:styleId="4-11">
    <w:name w:val="网格表 4 - 着色 11"/>
    <w:basedOn w:val="a3"/>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font21">
    <w:name w:val="font21"/>
    <w:basedOn w:val="a2"/>
    <w:qFormat/>
    <w:rPr>
      <w:rFonts w:ascii="宋体" w:eastAsia="宋体" w:hAnsi="宋体" w:cs="宋体" w:hint="eastAsia"/>
      <w:color w:val="000000"/>
      <w:sz w:val="24"/>
      <w:szCs w:val="24"/>
      <w:u w:val="none"/>
    </w:rPr>
  </w:style>
  <w:style w:type="paragraph" w:customStyle="1" w:styleId="39">
    <w:name w:val="纯文本3"/>
    <w:basedOn w:val="a0"/>
    <w:qFormat/>
    <w:pPr>
      <w:adjustRightInd w:val="0"/>
      <w:textAlignment w:val="baseline"/>
    </w:pPr>
    <w:rPr>
      <w:rFonts w:ascii="宋体" w:eastAsia="KaiTi_GB2312" w:hAnsi="Courier New"/>
      <w:sz w:val="26"/>
      <w:szCs w:val="20"/>
    </w:rPr>
  </w:style>
  <w:style w:type="character" w:customStyle="1" w:styleId="2e">
    <w:name w:val="纯文本 字符2"/>
    <w:qFormat/>
    <w:rPr>
      <w:rFonts w:ascii="宋体" w:eastAsia="宋体" w:hAnsi="Courier New"/>
      <w:kern w:val="2"/>
      <w:sz w:val="24"/>
      <w:szCs w:val="24"/>
      <w:lang w:val="en-US" w:eastAsia="zh-CN" w:bidi="ar-SA"/>
    </w:rPr>
  </w:style>
  <w:style w:type="paragraph" w:customStyle="1" w:styleId="2f">
    <w:name w:val="列表段落2"/>
    <w:basedOn w:val="a0"/>
    <w:qFormat/>
    <w:pPr>
      <w:spacing w:line="240" w:lineRule="auto"/>
      <w:ind w:firstLine="420"/>
      <w:jc w:val="both"/>
    </w:pPr>
    <w:rPr>
      <w:rFonts w:eastAsia="宋体"/>
    </w:rPr>
  </w:style>
  <w:style w:type="character" w:customStyle="1" w:styleId="1f2">
    <w:name w:val="未处理的提及1"/>
    <w:basedOn w:val="a2"/>
    <w:uiPriority w:val="99"/>
    <w:semiHidden/>
    <w:unhideWhenUsed/>
    <w:qFormat/>
    <w:rPr>
      <w:color w:val="605E5C"/>
      <w:shd w:val="clear" w:color="auto" w:fill="E1DFDD"/>
    </w:rPr>
  </w:style>
  <w:style w:type="character" w:customStyle="1" w:styleId="ac">
    <w:name w:val="宏文本 字符"/>
    <w:basedOn w:val="a2"/>
    <w:link w:val="ab"/>
    <w:qFormat/>
    <w:rPr>
      <w:rFonts w:ascii="Courier New" w:hAnsi="Courier New" w:cs="Courier New"/>
      <w:kern w:val="2"/>
      <w:sz w:val="24"/>
      <w:szCs w:val="24"/>
    </w:rPr>
  </w:style>
  <w:style w:type="paragraph" w:customStyle="1" w:styleId="45">
    <w:name w:val="纯文本4"/>
    <w:basedOn w:val="a0"/>
    <w:qFormat/>
    <w:pPr>
      <w:adjustRightInd w:val="0"/>
      <w:textAlignment w:val="baseline"/>
    </w:pPr>
    <w:rPr>
      <w:rFonts w:ascii="宋体" w:eastAsia="KaiTi_GB2312" w:hAnsi="Courier New"/>
      <w:sz w:val="26"/>
      <w:szCs w:val="20"/>
    </w:rPr>
  </w:style>
  <w:style w:type="character" w:customStyle="1" w:styleId="NormalCharacter">
    <w:name w:val="NormalCharacter"/>
    <w:qFormat/>
  </w:style>
  <w:style w:type="paragraph" w:customStyle="1" w:styleId="52">
    <w:name w:val="纯文本5"/>
    <w:basedOn w:val="a0"/>
    <w:qFormat/>
    <w:pPr>
      <w:spacing w:afterLines="50" w:after="156"/>
    </w:pPr>
    <w:rPr>
      <w:rFonts w:ascii="宋体" w:hAnsi="Courier New"/>
      <w:sz w:val="24"/>
      <w:szCs w:val="20"/>
    </w:rPr>
  </w:style>
  <w:style w:type="character" w:customStyle="1" w:styleId="Char2">
    <w:name w:val="列出段落 Char"/>
    <w:link w:val="Style274"/>
    <w:uiPriority w:val="34"/>
    <w:qFormat/>
    <w:rPr>
      <w:rFonts w:ascii="Calibri" w:hAnsi="Calibri"/>
      <w:kern w:val="2"/>
      <w:sz w:val="24"/>
      <w:szCs w:val="22"/>
    </w:rPr>
  </w:style>
  <w:style w:type="paragraph" w:customStyle="1" w:styleId="Style274">
    <w:name w:val="_Style 274"/>
    <w:basedOn w:val="a0"/>
    <w:next w:val="afff6"/>
    <w:link w:val="Char2"/>
    <w:uiPriority w:val="34"/>
    <w:qFormat/>
    <w:pPr>
      <w:ind w:firstLine="420"/>
      <w:jc w:val="both"/>
    </w:pPr>
    <w:rPr>
      <w:rFonts w:ascii="Calibri" w:eastAsia="宋体" w:hAnsi="Calibri"/>
      <w:sz w:val="24"/>
      <w:szCs w:val="22"/>
    </w:rPr>
  </w:style>
  <w:style w:type="character" w:customStyle="1" w:styleId="1f3">
    <w:name w:val="正文文本缩进 字符1"/>
    <w:qFormat/>
    <w:rPr>
      <w:rFonts w:ascii="宋体" w:hAnsi="Courier New"/>
      <w:spacing w:val="-4"/>
      <w:kern w:val="2"/>
      <w:sz w:val="18"/>
    </w:rPr>
  </w:style>
  <w:style w:type="paragraph" w:customStyle="1" w:styleId="1f4">
    <w:name w:val="修订1"/>
    <w:hidden/>
    <w:uiPriority w:val="99"/>
    <w:unhideWhenUsed/>
    <w:qFormat/>
    <w:rPr>
      <w:rFonts w:eastAsia="微软雅黑"/>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744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yperlink" Target="https://pay.zcygov.cn/purchaseplan_front/" TargetMode="Externa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header" Target="header1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75"/>
    <customShpInfo spid="_x0000_s1043"/>
    <customShpInfo spid="_x0000_s1026" textRotate="1"/>
    <customShpInfo spid="_x0000_s1042"/>
    <customShpInfo spid="_x0000_s1041"/>
    <customShpInfo spid="_x0000_s1076"/>
    <customShpInfo spid="_x0000_s1046"/>
    <customShpInfo spid="_x0000_s1045"/>
    <customShpInfo spid="_x0000_s1044"/>
    <customShpInfo spid="_x0000_s1077"/>
    <customShpInfo spid="_x0000_s1049"/>
    <customShpInfo spid="_x0000_s1048"/>
    <customShpInfo spid="_x0000_s1047"/>
    <customShpInfo spid="_x0000_s1078"/>
    <customShpInfo spid="_x0000_s1055"/>
    <customShpInfo spid="_x0000_s1054"/>
    <customShpInfo spid="_x0000_s1038"/>
    <customShpInfo spid="_x0000_s1053"/>
    <customShpInfo spid="_x0000_s1037"/>
    <customShpInfo spid="_x0000_s1079"/>
    <customShpInfo spid="_x0000_s1059"/>
    <customShpInfo spid="_x0000_s1057"/>
    <customShpInfo spid="_x0000_s1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78</Pages>
  <Words>6362</Words>
  <Characters>36265</Characters>
  <Application>Microsoft Office Word</Application>
  <DocSecurity>0</DocSecurity>
  <Lines>302</Lines>
  <Paragraphs>85</Paragraphs>
  <ScaleCrop>false</ScaleCrop>
  <Company/>
  <LinksUpToDate>false</LinksUpToDate>
  <CharactersWithSpaces>42542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嘉兴市千秋工程咨询有限公司</cp:lastModifiedBy>
  <cp:revision>10</cp:revision>
  <cp:lastPrinted>2023-11-02T15:05:00Z</cp:lastPrinted>
  <dcterms:created xsi:type="dcterms:W3CDTF">2023-07-05T16:29:00Z</dcterms:created>
  <dcterms:modified xsi:type="dcterms:W3CDTF">2023-11-08T02:30:00Z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50EE37E101974D44A90613B32FEE2C29_13</vt:lpwstr>
  </property>
  <property fmtid="{D5CDD505-2E9C-101B-9397-08002B2CF9AE}" pid="4" name="GSEDS_TWMT">
    <vt:lpwstr>d46a6755_b77b54e0_78bdcfa4b7a9e02b4783c24db6034772b7d369c6b7999eca3745e3c18f99c8f4</vt:lpwstr>
  </property>
  <property fmtid="{D5CDD505-2E9C-101B-9397-08002B2CF9AE}" pid="5" name="GSEDS_HWMT_d46a6755">
    <vt:lpwstr>f2445774_mFV3wT84JSk2OspOl3v5rdpOroQ=_8QYrr15fIzUrXdhOlHf7z6Iu7lYzlC2WCevGjuwixBiYAX+JiSeKwdBsl0sMgVBs+z/R4x2UZuZxDLaDkqZyJJpDS5I=_5922c0c9</vt:lpwstr>
  </property>
</Properties>
</file>