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82D4" w14:textId="77777777" w:rsidR="001374E7" w:rsidRPr="000F6ACD" w:rsidRDefault="001374E7">
      <w:pPr>
        <w:pStyle w:val="Style2"/>
        <w:ind w:firstLine="480"/>
      </w:pPr>
    </w:p>
    <w:p w14:paraId="7A9CE07E" w14:textId="77777777" w:rsidR="001374E7" w:rsidRPr="000F6ACD" w:rsidRDefault="00000000">
      <w:pPr>
        <w:ind w:leftChars="-202" w:left="598" w:rightChars="-248" w:right="-521" w:hangingChars="142" w:hanging="1022"/>
        <w:jc w:val="center"/>
        <w:outlineLvl w:val="0"/>
        <w:rPr>
          <w:rFonts w:ascii="微软雅黑" w:hAnsi="微软雅黑" w:cs="微软雅黑"/>
          <w:b/>
          <w:bCs/>
          <w:sz w:val="72"/>
          <w:szCs w:val="72"/>
        </w:rPr>
      </w:pPr>
      <w:bookmarkStart w:id="0" w:name="_Toc25425"/>
      <w:r w:rsidRPr="000F6ACD">
        <w:rPr>
          <w:rFonts w:ascii="微软雅黑" w:hAnsi="微软雅黑" w:cs="微软雅黑" w:hint="eastAsia"/>
          <w:b/>
          <w:bCs/>
          <w:sz w:val="72"/>
          <w:szCs w:val="72"/>
        </w:rPr>
        <w:t>政府采购电子交易项目</w:t>
      </w:r>
      <w:bookmarkEnd w:id="0"/>
    </w:p>
    <w:p w14:paraId="6F5D4E09" w14:textId="3F835A4A" w:rsidR="001374E7" w:rsidRPr="000F6ACD" w:rsidRDefault="00000000">
      <w:pPr>
        <w:pStyle w:val="Style3"/>
        <w:jc w:val="center"/>
        <w:rPr>
          <w:rFonts w:ascii="方正粗黑宋简体" w:eastAsia="方正粗黑宋简体" w:hAnsi="方正粗黑宋简体"/>
          <w:sz w:val="72"/>
          <w:szCs w:val="72"/>
        </w:rPr>
      </w:pPr>
      <w:r w:rsidRPr="000F6ACD">
        <w:rPr>
          <w:rFonts w:ascii="方正粗黑宋简体" w:eastAsia="方正粗黑宋简体" w:hAnsi="方正粗黑宋简体" w:hint="eastAsia"/>
          <w:sz w:val="72"/>
          <w:szCs w:val="72"/>
        </w:rPr>
        <w:t>公开招标采购文件</w:t>
      </w:r>
    </w:p>
    <w:p w14:paraId="6987B0AB" w14:textId="77777777" w:rsidR="001374E7" w:rsidRPr="000F6ACD" w:rsidRDefault="001374E7">
      <w:pPr>
        <w:pStyle w:val="Style3"/>
        <w:jc w:val="center"/>
        <w:rPr>
          <w:rFonts w:ascii="方正粗黑宋简体" w:eastAsia="方正粗黑宋简体" w:hAnsi="方正粗黑宋简体"/>
          <w:sz w:val="52"/>
          <w:szCs w:val="52"/>
        </w:rPr>
      </w:pPr>
    </w:p>
    <w:p w14:paraId="159184A3" w14:textId="77777777" w:rsidR="001374E7" w:rsidRPr="000F6ACD" w:rsidRDefault="001374E7">
      <w:pPr>
        <w:pStyle w:val="Style3"/>
      </w:pPr>
    </w:p>
    <w:p w14:paraId="0A9A2601" w14:textId="77777777" w:rsidR="001374E7" w:rsidRPr="000F6ACD" w:rsidRDefault="00000000">
      <w:pPr>
        <w:ind w:leftChars="-337" w:left="120" w:rightChars="-383" w:right="-804" w:hangingChars="230" w:hanging="828"/>
        <w:jc w:val="center"/>
        <w:rPr>
          <w:rFonts w:ascii="微软雅黑" w:hAnsi="微软雅黑"/>
          <w:b/>
          <w:bCs/>
          <w:sz w:val="36"/>
          <w:szCs w:val="36"/>
        </w:rPr>
      </w:pPr>
      <w:r w:rsidRPr="000F6ACD">
        <w:rPr>
          <w:rFonts w:ascii="微软雅黑" w:hAnsi="微软雅黑"/>
          <w:b/>
          <w:bCs/>
          <w:noProof/>
          <w:sz w:val="36"/>
          <w:szCs w:val="36"/>
        </w:rPr>
        <w:drawing>
          <wp:inline distT="0" distB="0" distL="0" distR="0" wp14:anchorId="2493B21A" wp14:editId="51246709">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9"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56B09E19" w14:textId="77777777" w:rsidR="001374E7" w:rsidRPr="000F6ACD" w:rsidRDefault="001374E7">
      <w:pPr>
        <w:pStyle w:val="af4"/>
        <w:pBdr>
          <w:bottom w:val="thinThickThinMediumGap" w:sz="18" w:space="1" w:color="auto"/>
        </w:pBdr>
        <w:ind w:firstLine="532"/>
        <w:jc w:val="distribute"/>
        <w:rPr>
          <w:rFonts w:ascii="微软雅黑" w:hAnsi="微软雅黑"/>
          <w:b/>
          <w:bCs/>
          <w:w w:val="95"/>
          <w:sz w:val="28"/>
          <w:szCs w:val="28"/>
        </w:rPr>
      </w:pPr>
    </w:p>
    <w:p w14:paraId="50AE0597" w14:textId="77777777" w:rsidR="001374E7" w:rsidRPr="000F6ACD" w:rsidRDefault="00000000">
      <w:pPr>
        <w:pStyle w:val="af4"/>
        <w:pBdr>
          <w:bottom w:val="thinThickThinMediumGap" w:sz="18" w:space="1" w:color="auto"/>
        </w:pBdr>
        <w:ind w:firstLineChars="0" w:firstLine="0"/>
        <w:jc w:val="distribute"/>
        <w:outlineLvl w:val="0"/>
        <w:rPr>
          <w:rFonts w:ascii="微软雅黑" w:hAnsi="微软雅黑"/>
          <w:b/>
          <w:bCs/>
          <w:w w:val="95"/>
          <w:sz w:val="28"/>
          <w:szCs w:val="28"/>
        </w:rPr>
      </w:pPr>
      <w:bookmarkStart w:id="1" w:name="_Toc17735"/>
      <w:r w:rsidRPr="000F6ACD">
        <w:rPr>
          <w:rFonts w:ascii="微软雅黑" w:hAnsi="微软雅黑" w:hint="eastAsia"/>
          <w:b/>
          <w:bCs/>
          <w:w w:val="95"/>
          <w:sz w:val="28"/>
          <w:szCs w:val="28"/>
        </w:rPr>
        <w:t>嘉兴市千秋工程咨询有限公司</w:t>
      </w:r>
      <w:bookmarkEnd w:id="1"/>
    </w:p>
    <w:p w14:paraId="3F1949E6" w14:textId="77777777" w:rsidR="001374E7" w:rsidRPr="000F6ACD" w:rsidRDefault="00000000">
      <w:pPr>
        <w:pStyle w:val="af4"/>
        <w:pBdr>
          <w:bottom w:val="thinThickThinMediumGap" w:sz="18" w:space="1" w:color="auto"/>
        </w:pBdr>
        <w:ind w:firstLineChars="0" w:firstLine="0"/>
        <w:jc w:val="distribute"/>
        <w:rPr>
          <w:rFonts w:ascii="微软雅黑" w:hAnsi="微软雅黑"/>
          <w:b/>
          <w:bCs/>
          <w:w w:val="95"/>
          <w:sz w:val="28"/>
          <w:szCs w:val="28"/>
        </w:rPr>
      </w:pPr>
      <w:r w:rsidRPr="000F6ACD">
        <w:rPr>
          <w:rFonts w:ascii="微软雅黑" w:hAnsi="微软雅黑" w:hint="eastAsia"/>
          <w:b/>
          <w:bCs/>
          <w:w w:val="95"/>
          <w:sz w:val="28"/>
          <w:szCs w:val="28"/>
        </w:rPr>
        <w:t>Jiaxing Qianqiu Engineering Consulting Co., Ltd</w:t>
      </w:r>
    </w:p>
    <w:p w14:paraId="4834C071" w14:textId="77777777" w:rsidR="001374E7" w:rsidRPr="000F6ACD" w:rsidRDefault="00000000">
      <w:pPr>
        <w:pStyle w:val="af4"/>
        <w:ind w:firstLineChars="0" w:firstLine="0"/>
        <w:rPr>
          <w:rFonts w:ascii="微软雅黑" w:hAnsi="微软雅黑"/>
          <w:bCs/>
          <w:w w:val="95"/>
          <w:sz w:val="28"/>
          <w:szCs w:val="28"/>
        </w:rPr>
      </w:pPr>
      <w:r w:rsidRPr="000F6ACD">
        <w:rPr>
          <w:rFonts w:ascii="微软雅黑" w:hAnsi="微软雅黑" w:hint="eastAsia"/>
          <w:bCs/>
          <w:w w:val="95"/>
          <w:sz w:val="28"/>
          <w:szCs w:val="28"/>
        </w:rPr>
        <w:t>项目名称：秀洲区老旧房屋保险服务项目</w:t>
      </w:r>
    </w:p>
    <w:p w14:paraId="2AC77842" w14:textId="77777777" w:rsidR="001374E7" w:rsidRPr="000F6ACD" w:rsidRDefault="00000000">
      <w:pPr>
        <w:pStyle w:val="af4"/>
        <w:ind w:firstLineChars="0" w:firstLine="0"/>
        <w:rPr>
          <w:rFonts w:ascii="微软雅黑" w:hAnsi="微软雅黑"/>
          <w:bCs/>
          <w:w w:val="95"/>
          <w:sz w:val="28"/>
          <w:szCs w:val="28"/>
        </w:rPr>
      </w:pPr>
      <w:r w:rsidRPr="000F6ACD">
        <w:rPr>
          <w:rFonts w:ascii="微软雅黑" w:hAnsi="微软雅黑" w:hint="eastAsia"/>
          <w:bCs/>
          <w:w w:val="95"/>
          <w:sz w:val="28"/>
          <w:szCs w:val="28"/>
        </w:rPr>
        <w:t>招标编号：千秋-JXQQGK（2022）第7</w:t>
      </w:r>
      <w:r w:rsidRPr="000F6ACD">
        <w:rPr>
          <w:rFonts w:ascii="微软雅黑" w:hAnsi="微软雅黑"/>
          <w:bCs/>
          <w:w w:val="95"/>
          <w:sz w:val="28"/>
          <w:szCs w:val="28"/>
        </w:rPr>
        <w:t>1</w:t>
      </w:r>
      <w:r w:rsidRPr="000F6ACD">
        <w:rPr>
          <w:rFonts w:ascii="微软雅黑" w:hAnsi="微软雅黑" w:hint="eastAsia"/>
          <w:bCs/>
          <w:w w:val="95"/>
          <w:sz w:val="28"/>
          <w:szCs w:val="28"/>
        </w:rPr>
        <w:t>号</w:t>
      </w:r>
    </w:p>
    <w:p w14:paraId="415D4136" w14:textId="77777777" w:rsidR="001374E7" w:rsidRPr="000F6ACD" w:rsidRDefault="00000000">
      <w:pPr>
        <w:pStyle w:val="af4"/>
        <w:ind w:firstLineChars="0" w:firstLine="0"/>
        <w:rPr>
          <w:rFonts w:ascii="微软雅黑" w:hAnsi="微软雅黑"/>
          <w:bCs/>
          <w:w w:val="95"/>
          <w:sz w:val="28"/>
          <w:szCs w:val="28"/>
        </w:rPr>
      </w:pPr>
      <w:r w:rsidRPr="000F6ACD">
        <w:rPr>
          <w:rFonts w:ascii="微软雅黑" w:hAnsi="微软雅黑" w:hint="eastAsia"/>
          <w:bCs/>
          <w:w w:val="95"/>
          <w:sz w:val="28"/>
          <w:szCs w:val="28"/>
        </w:rPr>
        <w:t>采购单位：嘉兴市秀洲区住房和城乡建设局</w:t>
      </w:r>
    </w:p>
    <w:p w14:paraId="319B882A" w14:textId="77777777" w:rsidR="001374E7" w:rsidRPr="000F6ACD" w:rsidRDefault="00000000">
      <w:pPr>
        <w:pStyle w:val="af4"/>
        <w:ind w:firstLineChars="0" w:firstLine="0"/>
        <w:rPr>
          <w:rFonts w:ascii="微软雅黑" w:hAnsi="微软雅黑"/>
          <w:bCs/>
          <w:w w:val="95"/>
          <w:sz w:val="28"/>
          <w:szCs w:val="28"/>
        </w:rPr>
      </w:pPr>
      <w:r w:rsidRPr="000F6ACD">
        <w:rPr>
          <w:rFonts w:ascii="微软雅黑" w:hAnsi="微软雅黑" w:hint="eastAsia"/>
          <w:bCs/>
          <w:w w:val="95"/>
          <w:sz w:val="28"/>
          <w:szCs w:val="28"/>
        </w:rPr>
        <w:t>代理机构：嘉兴市千秋工程咨询有限公司</w:t>
      </w:r>
    </w:p>
    <w:p w14:paraId="36C37B0A" w14:textId="1667F555" w:rsidR="001374E7" w:rsidRPr="000F6ACD" w:rsidRDefault="00000000">
      <w:pPr>
        <w:pStyle w:val="af4"/>
        <w:ind w:firstLineChars="0" w:firstLine="0"/>
      </w:pPr>
      <w:bookmarkStart w:id="2" w:name="_Toc50012812"/>
      <w:r w:rsidRPr="000F6ACD">
        <w:rPr>
          <w:rFonts w:ascii="微软雅黑" w:hAnsi="微软雅黑" w:hint="eastAsia"/>
          <w:bCs/>
          <w:w w:val="95"/>
          <w:sz w:val="28"/>
          <w:szCs w:val="28"/>
        </w:rPr>
        <w:t>日    期：2022年</w:t>
      </w:r>
      <w:r w:rsidR="000A07E5" w:rsidRPr="000F6ACD">
        <w:rPr>
          <w:rFonts w:ascii="微软雅黑" w:hAnsi="微软雅黑"/>
          <w:bCs/>
          <w:w w:val="95"/>
          <w:sz w:val="28"/>
          <w:szCs w:val="28"/>
        </w:rPr>
        <w:t>12</w:t>
      </w:r>
      <w:r w:rsidRPr="000F6ACD">
        <w:rPr>
          <w:rFonts w:ascii="微软雅黑" w:hAnsi="微软雅黑" w:hint="eastAsia"/>
          <w:bCs/>
          <w:w w:val="95"/>
          <w:sz w:val="28"/>
          <w:szCs w:val="28"/>
        </w:rPr>
        <w:t>月</w:t>
      </w:r>
      <w:r w:rsidR="000A07E5" w:rsidRPr="000F6ACD">
        <w:rPr>
          <w:rFonts w:ascii="微软雅黑" w:hAnsi="微软雅黑"/>
          <w:bCs/>
          <w:w w:val="95"/>
          <w:sz w:val="28"/>
          <w:szCs w:val="28"/>
        </w:rPr>
        <w:t>07</w:t>
      </w:r>
      <w:r w:rsidRPr="000F6ACD">
        <w:rPr>
          <w:rFonts w:ascii="微软雅黑" w:hAnsi="微软雅黑" w:hint="eastAsia"/>
          <w:bCs/>
          <w:w w:val="95"/>
          <w:sz w:val="28"/>
          <w:szCs w:val="28"/>
        </w:rPr>
        <w:t>日</w:t>
      </w:r>
      <w:bookmarkEnd w:id="2"/>
    </w:p>
    <w:p w14:paraId="045408ED" w14:textId="77777777" w:rsidR="001374E7" w:rsidRPr="000F6ACD" w:rsidRDefault="001374E7">
      <w:pPr>
        <w:pStyle w:val="TOC10"/>
        <w:spacing w:before="0" w:line="600" w:lineRule="exact"/>
        <w:jc w:val="center"/>
        <w:rPr>
          <w:rFonts w:ascii="微软雅黑" w:hAnsi="微软雅黑" w:cs="微软雅黑"/>
          <w:color w:val="auto"/>
          <w:sz w:val="21"/>
          <w:szCs w:val="21"/>
          <w:lang w:val="zh-CN"/>
        </w:rPr>
        <w:sectPr w:rsidR="001374E7" w:rsidRPr="000F6ACD">
          <w:headerReference w:type="even" r:id="rId10"/>
          <w:headerReference w:type="default" r:id="rId11"/>
          <w:footerReference w:type="even" r:id="rId12"/>
          <w:footerReference w:type="default" r:id="rId13"/>
          <w:headerReference w:type="first" r:id="rId14"/>
          <w:footerReference w:type="first" r:id="rId15"/>
          <w:pgSz w:w="11906" w:h="16838"/>
          <w:pgMar w:top="1474" w:right="1797" w:bottom="1247" w:left="1797" w:header="851" w:footer="851" w:gutter="0"/>
          <w:cols w:space="720"/>
          <w:docGrid w:linePitch="312"/>
        </w:sectPr>
      </w:pPr>
      <w:bookmarkStart w:id="3" w:name="_Toc13327"/>
      <w:bookmarkStart w:id="4" w:name="_Toc5881"/>
    </w:p>
    <w:bookmarkEnd w:id="3"/>
    <w:bookmarkEnd w:id="4"/>
    <w:p w14:paraId="26E71ADB" w14:textId="77777777" w:rsidR="001374E7" w:rsidRPr="000F6ACD" w:rsidRDefault="00000000">
      <w:pPr>
        <w:pStyle w:val="110"/>
        <w:tabs>
          <w:tab w:val="right" w:leader="dot" w:pos="8312"/>
        </w:tabs>
        <w:spacing w:line="600" w:lineRule="exact"/>
        <w:ind w:firstLine="420"/>
        <w:rPr>
          <w:rFonts w:ascii="微软雅黑" w:hAnsi="微软雅黑" w:cs="微软雅黑"/>
          <w:szCs w:val="21"/>
        </w:rPr>
      </w:pPr>
      <w:r w:rsidRPr="000F6ACD">
        <w:rPr>
          <w:rFonts w:ascii="微软雅黑" w:hAnsi="微软雅黑" w:cs="微软雅黑" w:hint="eastAsia"/>
          <w:b/>
          <w:szCs w:val="21"/>
        </w:rPr>
        <w:lastRenderedPageBreak/>
        <w:fldChar w:fldCharType="begin"/>
      </w:r>
      <w:r w:rsidRPr="000F6ACD">
        <w:rPr>
          <w:rFonts w:ascii="微软雅黑" w:hAnsi="微软雅黑" w:cs="微软雅黑" w:hint="eastAsia"/>
          <w:b/>
          <w:szCs w:val="21"/>
        </w:rPr>
        <w:instrText xml:space="preserve">TOC \o "1-1" \h \u </w:instrText>
      </w:r>
      <w:r w:rsidRPr="000F6ACD">
        <w:rPr>
          <w:rFonts w:ascii="微软雅黑" w:hAnsi="微软雅黑" w:cs="微软雅黑" w:hint="eastAsia"/>
          <w:b/>
          <w:szCs w:val="21"/>
        </w:rPr>
        <w:fldChar w:fldCharType="separate"/>
      </w:r>
    </w:p>
    <w:p w14:paraId="0AFE043A" w14:textId="77777777" w:rsidR="001374E7" w:rsidRPr="000F6ACD" w:rsidRDefault="00000000">
      <w:pPr>
        <w:spacing w:line="600" w:lineRule="exact"/>
        <w:ind w:firstLine="420"/>
        <w:rPr>
          <w:rFonts w:ascii="微软雅黑" w:hAnsi="微软雅黑" w:cs="微软雅黑"/>
          <w:sz w:val="28"/>
          <w:szCs w:val="28"/>
        </w:rPr>
      </w:pPr>
      <w:r w:rsidRPr="000F6ACD">
        <w:rPr>
          <w:rFonts w:ascii="微软雅黑" w:hAnsi="微软雅黑" w:cs="微软雅黑" w:hint="eastAsia"/>
          <w:szCs w:val="21"/>
        </w:rPr>
        <w:fldChar w:fldCharType="end"/>
      </w:r>
    </w:p>
    <w:sdt>
      <w:sdtPr>
        <w:rPr>
          <w:rFonts w:ascii="微软雅黑" w:hAnsi="微软雅黑" w:cs="微软雅黑" w:hint="eastAsia"/>
          <w:sz w:val="28"/>
          <w:szCs w:val="28"/>
        </w:rPr>
        <w:id w:val="147480553"/>
        <w15:color w:val="DBDBDB"/>
        <w:docPartObj>
          <w:docPartGallery w:val="Table of Contents"/>
          <w:docPartUnique/>
        </w:docPartObj>
      </w:sdtPr>
      <w:sdtEndPr>
        <w:rPr>
          <w:rFonts w:ascii="Times New Roman" w:hAnsi="Times New Roman" w:cs="Times New Roman"/>
          <w:sz w:val="21"/>
          <w:szCs w:val="24"/>
        </w:rPr>
      </w:sdtEndPr>
      <w:sdtContent>
        <w:p w14:paraId="4DF4CF2E" w14:textId="77777777" w:rsidR="001374E7" w:rsidRPr="000F6ACD" w:rsidRDefault="00000000">
          <w:pPr>
            <w:spacing w:line="700" w:lineRule="exact"/>
            <w:ind w:firstLineChars="0" w:firstLine="0"/>
            <w:jc w:val="center"/>
            <w:rPr>
              <w:rFonts w:ascii="微软雅黑" w:hAnsi="微软雅黑" w:cs="微软雅黑"/>
              <w:noProof/>
              <w:sz w:val="28"/>
              <w:szCs w:val="28"/>
            </w:rPr>
          </w:pPr>
          <w:r w:rsidRPr="000F6ACD">
            <w:rPr>
              <w:rFonts w:ascii="微软雅黑" w:hAnsi="微软雅黑" w:cs="微软雅黑" w:hint="eastAsia"/>
              <w:sz w:val="28"/>
              <w:szCs w:val="28"/>
            </w:rPr>
            <w:t>目录</w:t>
          </w:r>
          <w:r w:rsidRPr="000F6ACD">
            <w:rPr>
              <w:rFonts w:ascii="微软雅黑" w:hAnsi="微软雅黑" w:cs="微软雅黑" w:hint="eastAsia"/>
              <w:sz w:val="28"/>
              <w:szCs w:val="28"/>
            </w:rPr>
            <w:fldChar w:fldCharType="begin"/>
          </w:r>
          <w:r w:rsidRPr="000F6ACD">
            <w:rPr>
              <w:rFonts w:ascii="微软雅黑" w:hAnsi="微软雅黑" w:cs="微软雅黑" w:hint="eastAsia"/>
              <w:sz w:val="28"/>
              <w:szCs w:val="28"/>
            </w:rPr>
            <w:instrText xml:space="preserve">TOC \o "1-1" \h \u </w:instrText>
          </w:r>
          <w:r w:rsidRPr="000F6ACD">
            <w:rPr>
              <w:rFonts w:ascii="微软雅黑" w:hAnsi="微软雅黑" w:cs="微软雅黑" w:hint="eastAsia"/>
              <w:sz w:val="28"/>
              <w:szCs w:val="28"/>
            </w:rPr>
            <w:fldChar w:fldCharType="separate"/>
          </w:r>
        </w:p>
        <w:p w14:paraId="43BCF4B2" w14:textId="56977614" w:rsidR="001374E7" w:rsidRPr="000F6ACD" w:rsidRDefault="00000000">
          <w:pPr>
            <w:pStyle w:val="WPSOffice1"/>
            <w:tabs>
              <w:tab w:val="right" w:leader="dot" w:pos="8312"/>
            </w:tabs>
            <w:spacing w:line="700" w:lineRule="exact"/>
            <w:rPr>
              <w:rFonts w:ascii="微软雅黑" w:eastAsia="微软雅黑" w:hAnsi="微软雅黑" w:cs="微软雅黑"/>
              <w:noProof/>
              <w:sz w:val="28"/>
              <w:szCs w:val="28"/>
            </w:rPr>
          </w:pPr>
          <w:hyperlink w:anchor="_Toc24627" w:history="1">
            <w:r w:rsidRPr="000F6ACD">
              <w:rPr>
                <w:rFonts w:ascii="微软雅黑" w:eastAsia="微软雅黑" w:hAnsi="微软雅黑" w:cs="微软雅黑" w:hint="eastAsia"/>
                <w:noProof/>
                <w:sz w:val="28"/>
                <w:szCs w:val="28"/>
              </w:rPr>
              <w:t>第一章 公开招标采购公告</w:t>
            </w:r>
            <w:r w:rsidRPr="000F6ACD">
              <w:rPr>
                <w:rFonts w:ascii="微软雅黑" w:eastAsia="微软雅黑" w:hAnsi="微软雅黑" w:cs="微软雅黑" w:hint="eastAsia"/>
                <w:noProof/>
                <w:sz w:val="28"/>
                <w:szCs w:val="28"/>
              </w:rPr>
              <w:tab/>
            </w:r>
            <w:r w:rsidRPr="000F6ACD">
              <w:rPr>
                <w:rFonts w:ascii="微软雅黑" w:eastAsia="微软雅黑" w:hAnsi="微软雅黑" w:cs="微软雅黑" w:hint="eastAsia"/>
                <w:noProof/>
                <w:sz w:val="28"/>
                <w:szCs w:val="28"/>
              </w:rPr>
              <w:fldChar w:fldCharType="begin"/>
            </w:r>
            <w:r w:rsidRPr="000F6ACD">
              <w:rPr>
                <w:rFonts w:ascii="微软雅黑" w:eastAsia="微软雅黑" w:hAnsi="微软雅黑" w:cs="微软雅黑" w:hint="eastAsia"/>
                <w:noProof/>
                <w:sz w:val="28"/>
                <w:szCs w:val="28"/>
              </w:rPr>
              <w:instrText xml:space="preserve"> PAGEREF _Toc24627 \h </w:instrText>
            </w:r>
            <w:r w:rsidRPr="000F6ACD">
              <w:rPr>
                <w:rFonts w:ascii="微软雅黑" w:eastAsia="微软雅黑" w:hAnsi="微软雅黑" w:cs="微软雅黑" w:hint="eastAsia"/>
                <w:noProof/>
                <w:sz w:val="28"/>
                <w:szCs w:val="28"/>
              </w:rPr>
            </w:r>
            <w:r w:rsidRPr="000F6ACD">
              <w:rPr>
                <w:rFonts w:ascii="微软雅黑" w:eastAsia="微软雅黑" w:hAnsi="微软雅黑" w:cs="微软雅黑" w:hint="eastAsia"/>
                <w:noProof/>
                <w:sz w:val="28"/>
                <w:szCs w:val="28"/>
              </w:rPr>
              <w:fldChar w:fldCharType="separate"/>
            </w:r>
            <w:r w:rsidR="00793D63">
              <w:rPr>
                <w:rFonts w:ascii="微软雅黑" w:eastAsia="微软雅黑" w:hAnsi="微软雅黑" w:cs="微软雅黑"/>
                <w:noProof/>
                <w:sz w:val="28"/>
                <w:szCs w:val="28"/>
              </w:rPr>
              <w:t>3</w:t>
            </w:r>
            <w:r w:rsidRPr="000F6ACD">
              <w:rPr>
                <w:rFonts w:ascii="微软雅黑" w:eastAsia="微软雅黑" w:hAnsi="微软雅黑" w:cs="微软雅黑" w:hint="eastAsia"/>
                <w:noProof/>
                <w:sz w:val="28"/>
                <w:szCs w:val="28"/>
              </w:rPr>
              <w:fldChar w:fldCharType="end"/>
            </w:r>
          </w:hyperlink>
        </w:p>
        <w:p w14:paraId="43043A77" w14:textId="6BFB3767" w:rsidR="001374E7" w:rsidRPr="000F6ACD" w:rsidRDefault="00000000">
          <w:pPr>
            <w:pStyle w:val="WPSOffice1"/>
            <w:tabs>
              <w:tab w:val="right" w:leader="dot" w:pos="8312"/>
            </w:tabs>
            <w:spacing w:line="700" w:lineRule="exact"/>
            <w:rPr>
              <w:rFonts w:ascii="微软雅黑" w:eastAsia="微软雅黑" w:hAnsi="微软雅黑" w:cs="微软雅黑"/>
              <w:noProof/>
              <w:sz w:val="28"/>
              <w:szCs w:val="28"/>
            </w:rPr>
          </w:pPr>
          <w:hyperlink w:anchor="_Toc15320" w:history="1">
            <w:r w:rsidRPr="000F6ACD">
              <w:rPr>
                <w:rFonts w:ascii="微软雅黑" w:eastAsia="微软雅黑" w:hAnsi="微软雅黑" w:cs="微软雅黑" w:hint="eastAsia"/>
                <w:noProof/>
                <w:sz w:val="28"/>
                <w:szCs w:val="28"/>
              </w:rPr>
              <w:t>第二章 招标项目要求</w:t>
            </w:r>
            <w:r w:rsidRPr="000F6ACD">
              <w:rPr>
                <w:rFonts w:ascii="微软雅黑" w:eastAsia="微软雅黑" w:hAnsi="微软雅黑" w:cs="微软雅黑" w:hint="eastAsia"/>
                <w:noProof/>
                <w:sz w:val="28"/>
                <w:szCs w:val="28"/>
              </w:rPr>
              <w:tab/>
            </w:r>
            <w:r w:rsidRPr="000F6ACD">
              <w:rPr>
                <w:rFonts w:ascii="微软雅黑" w:eastAsia="微软雅黑" w:hAnsi="微软雅黑" w:cs="微软雅黑" w:hint="eastAsia"/>
                <w:noProof/>
                <w:sz w:val="28"/>
                <w:szCs w:val="28"/>
              </w:rPr>
              <w:fldChar w:fldCharType="begin"/>
            </w:r>
            <w:r w:rsidRPr="000F6ACD">
              <w:rPr>
                <w:rFonts w:ascii="微软雅黑" w:eastAsia="微软雅黑" w:hAnsi="微软雅黑" w:cs="微软雅黑" w:hint="eastAsia"/>
                <w:noProof/>
                <w:sz w:val="28"/>
                <w:szCs w:val="28"/>
              </w:rPr>
              <w:instrText xml:space="preserve"> PAGEREF _Toc15320 \h </w:instrText>
            </w:r>
            <w:r w:rsidRPr="000F6ACD">
              <w:rPr>
                <w:rFonts w:ascii="微软雅黑" w:eastAsia="微软雅黑" w:hAnsi="微软雅黑" w:cs="微软雅黑" w:hint="eastAsia"/>
                <w:noProof/>
                <w:sz w:val="28"/>
                <w:szCs w:val="28"/>
              </w:rPr>
            </w:r>
            <w:r w:rsidRPr="000F6ACD">
              <w:rPr>
                <w:rFonts w:ascii="微软雅黑" w:eastAsia="微软雅黑" w:hAnsi="微软雅黑" w:cs="微软雅黑" w:hint="eastAsia"/>
                <w:noProof/>
                <w:sz w:val="28"/>
                <w:szCs w:val="28"/>
              </w:rPr>
              <w:fldChar w:fldCharType="separate"/>
            </w:r>
            <w:r w:rsidR="00793D63">
              <w:rPr>
                <w:rFonts w:ascii="微软雅黑" w:eastAsia="微软雅黑" w:hAnsi="微软雅黑" w:cs="微软雅黑"/>
                <w:noProof/>
                <w:sz w:val="28"/>
                <w:szCs w:val="28"/>
              </w:rPr>
              <w:t>3</w:t>
            </w:r>
            <w:r w:rsidRPr="000F6ACD">
              <w:rPr>
                <w:rFonts w:ascii="微软雅黑" w:eastAsia="微软雅黑" w:hAnsi="微软雅黑" w:cs="微软雅黑" w:hint="eastAsia"/>
                <w:noProof/>
                <w:sz w:val="28"/>
                <w:szCs w:val="28"/>
              </w:rPr>
              <w:fldChar w:fldCharType="end"/>
            </w:r>
          </w:hyperlink>
        </w:p>
        <w:p w14:paraId="1443ACFE" w14:textId="0FF6A866" w:rsidR="001374E7" w:rsidRPr="000F6ACD" w:rsidRDefault="00000000">
          <w:pPr>
            <w:pStyle w:val="WPSOffice1"/>
            <w:tabs>
              <w:tab w:val="right" w:leader="dot" w:pos="8312"/>
            </w:tabs>
            <w:spacing w:line="700" w:lineRule="exact"/>
            <w:rPr>
              <w:rFonts w:ascii="微软雅黑" w:eastAsia="微软雅黑" w:hAnsi="微软雅黑" w:cs="微软雅黑"/>
              <w:noProof/>
              <w:sz w:val="28"/>
              <w:szCs w:val="28"/>
            </w:rPr>
          </w:pPr>
          <w:hyperlink w:anchor="_Toc27687" w:history="1">
            <w:r w:rsidRPr="000F6ACD">
              <w:rPr>
                <w:rFonts w:ascii="微软雅黑" w:eastAsia="微软雅黑" w:hAnsi="微软雅黑" w:cs="微软雅黑" w:hint="eastAsia"/>
                <w:noProof/>
                <w:sz w:val="28"/>
                <w:szCs w:val="28"/>
              </w:rPr>
              <w:t>第三章 投标人须知</w:t>
            </w:r>
            <w:r w:rsidRPr="000F6ACD">
              <w:rPr>
                <w:rFonts w:ascii="微软雅黑" w:eastAsia="微软雅黑" w:hAnsi="微软雅黑" w:cs="微软雅黑" w:hint="eastAsia"/>
                <w:noProof/>
                <w:sz w:val="28"/>
                <w:szCs w:val="28"/>
              </w:rPr>
              <w:tab/>
            </w:r>
            <w:r w:rsidRPr="000F6ACD">
              <w:rPr>
                <w:rFonts w:ascii="微软雅黑" w:eastAsia="微软雅黑" w:hAnsi="微软雅黑" w:cs="微软雅黑" w:hint="eastAsia"/>
                <w:noProof/>
                <w:sz w:val="28"/>
                <w:szCs w:val="28"/>
              </w:rPr>
              <w:fldChar w:fldCharType="begin"/>
            </w:r>
            <w:r w:rsidRPr="000F6ACD">
              <w:rPr>
                <w:rFonts w:ascii="微软雅黑" w:eastAsia="微软雅黑" w:hAnsi="微软雅黑" w:cs="微软雅黑" w:hint="eastAsia"/>
                <w:noProof/>
                <w:sz w:val="28"/>
                <w:szCs w:val="28"/>
              </w:rPr>
              <w:instrText xml:space="preserve"> PAGEREF _Toc27687 \h </w:instrText>
            </w:r>
            <w:r w:rsidRPr="000F6ACD">
              <w:rPr>
                <w:rFonts w:ascii="微软雅黑" w:eastAsia="微软雅黑" w:hAnsi="微软雅黑" w:cs="微软雅黑" w:hint="eastAsia"/>
                <w:noProof/>
                <w:sz w:val="28"/>
                <w:szCs w:val="28"/>
              </w:rPr>
            </w:r>
            <w:r w:rsidRPr="000F6ACD">
              <w:rPr>
                <w:rFonts w:ascii="微软雅黑" w:eastAsia="微软雅黑" w:hAnsi="微软雅黑" w:cs="微软雅黑" w:hint="eastAsia"/>
                <w:noProof/>
                <w:sz w:val="28"/>
                <w:szCs w:val="28"/>
              </w:rPr>
              <w:fldChar w:fldCharType="separate"/>
            </w:r>
            <w:r w:rsidR="00793D63">
              <w:rPr>
                <w:rFonts w:ascii="微软雅黑" w:eastAsia="微软雅黑" w:hAnsi="微软雅黑" w:cs="微软雅黑"/>
                <w:noProof/>
                <w:sz w:val="28"/>
                <w:szCs w:val="28"/>
              </w:rPr>
              <w:t>15</w:t>
            </w:r>
            <w:r w:rsidRPr="000F6ACD">
              <w:rPr>
                <w:rFonts w:ascii="微软雅黑" w:eastAsia="微软雅黑" w:hAnsi="微软雅黑" w:cs="微软雅黑" w:hint="eastAsia"/>
                <w:noProof/>
                <w:sz w:val="28"/>
                <w:szCs w:val="28"/>
              </w:rPr>
              <w:fldChar w:fldCharType="end"/>
            </w:r>
          </w:hyperlink>
        </w:p>
        <w:p w14:paraId="035043E0" w14:textId="183C3B91" w:rsidR="001374E7" w:rsidRPr="000F6ACD" w:rsidRDefault="00000000">
          <w:pPr>
            <w:pStyle w:val="WPSOffice1"/>
            <w:tabs>
              <w:tab w:val="right" w:leader="dot" w:pos="8312"/>
            </w:tabs>
            <w:spacing w:line="700" w:lineRule="exact"/>
            <w:rPr>
              <w:rFonts w:ascii="微软雅黑" w:eastAsia="微软雅黑" w:hAnsi="微软雅黑" w:cs="微软雅黑"/>
              <w:noProof/>
              <w:sz w:val="28"/>
              <w:szCs w:val="28"/>
            </w:rPr>
          </w:pPr>
          <w:hyperlink w:anchor="_Toc9134" w:history="1">
            <w:r w:rsidRPr="000F6ACD">
              <w:rPr>
                <w:rFonts w:ascii="微软雅黑" w:eastAsia="微软雅黑" w:hAnsi="微软雅黑" w:cs="微软雅黑" w:hint="eastAsia"/>
                <w:noProof/>
                <w:sz w:val="28"/>
                <w:szCs w:val="28"/>
              </w:rPr>
              <w:t>第四章 评标办法及评分标准</w:t>
            </w:r>
            <w:r w:rsidRPr="000F6ACD">
              <w:rPr>
                <w:rFonts w:ascii="微软雅黑" w:eastAsia="微软雅黑" w:hAnsi="微软雅黑" w:cs="微软雅黑" w:hint="eastAsia"/>
                <w:noProof/>
                <w:sz w:val="28"/>
                <w:szCs w:val="28"/>
              </w:rPr>
              <w:tab/>
            </w:r>
            <w:r w:rsidRPr="000F6ACD">
              <w:rPr>
                <w:rFonts w:ascii="微软雅黑" w:eastAsia="微软雅黑" w:hAnsi="微软雅黑" w:cs="微软雅黑" w:hint="eastAsia"/>
                <w:noProof/>
                <w:sz w:val="28"/>
                <w:szCs w:val="28"/>
              </w:rPr>
              <w:fldChar w:fldCharType="begin"/>
            </w:r>
            <w:r w:rsidRPr="000F6ACD">
              <w:rPr>
                <w:rFonts w:ascii="微软雅黑" w:eastAsia="微软雅黑" w:hAnsi="微软雅黑" w:cs="微软雅黑" w:hint="eastAsia"/>
                <w:noProof/>
                <w:sz w:val="28"/>
                <w:szCs w:val="28"/>
              </w:rPr>
              <w:instrText xml:space="preserve"> PAGEREF _Toc9134 \h </w:instrText>
            </w:r>
            <w:r w:rsidRPr="000F6ACD">
              <w:rPr>
                <w:rFonts w:ascii="微软雅黑" w:eastAsia="微软雅黑" w:hAnsi="微软雅黑" w:cs="微软雅黑" w:hint="eastAsia"/>
                <w:noProof/>
                <w:sz w:val="28"/>
                <w:szCs w:val="28"/>
              </w:rPr>
            </w:r>
            <w:r w:rsidRPr="000F6ACD">
              <w:rPr>
                <w:rFonts w:ascii="微软雅黑" w:eastAsia="微软雅黑" w:hAnsi="微软雅黑" w:cs="微软雅黑" w:hint="eastAsia"/>
                <w:noProof/>
                <w:sz w:val="28"/>
                <w:szCs w:val="28"/>
              </w:rPr>
              <w:fldChar w:fldCharType="separate"/>
            </w:r>
            <w:r w:rsidR="00793D63">
              <w:rPr>
                <w:rFonts w:ascii="微软雅黑" w:eastAsia="微软雅黑" w:hAnsi="微软雅黑" w:cs="微软雅黑"/>
                <w:noProof/>
                <w:sz w:val="28"/>
                <w:szCs w:val="28"/>
              </w:rPr>
              <w:t>32</w:t>
            </w:r>
            <w:r w:rsidRPr="000F6ACD">
              <w:rPr>
                <w:rFonts w:ascii="微软雅黑" w:eastAsia="微软雅黑" w:hAnsi="微软雅黑" w:cs="微软雅黑" w:hint="eastAsia"/>
                <w:noProof/>
                <w:sz w:val="28"/>
                <w:szCs w:val="28"/>
              </w:rPr>
              <w:fldChar w:fldCharType="end"/>
            </w:r>
          </w:hyperlink>
        </w:p>
        <w:p w14:paraId="3948934F" w14:textId="25043A1A" w:rsidR="001374E7" w:rsidRPr="000F6ACD" w:rsidRDefault="00000000">
          <w:pPr>
            <w:pStyle w:val="WPSOffice1"/>
            <w:tabs>
              <w:tab w:val="right" w:leader="dot" w:pos="8312"/>
            </w:tabs>
            <w:spacing w:line="700" w:lineRule="exact"/>
            <w:rPr>
              <w:rFonts w:ascii="微软雅黑" w:eastAsia="微软雅黑" w:hAnsi="微软雅黑" w:cs="微软雅黑"/>
              <w:noProof/>
              <w:sz w:val="28"/>
              <w:szCs w:val="28"/>
            </w:rPr>
          </w:pPr>
          <w:hyperlink w:anchor="_Toc11567" w:history="1">
            <w:r w:rsidRPr="000F6ACD">
              <w:rPr>
                <w:rFonts w:ascii="微软雅黑" w:eastAsia="微软雅黑" w:hAnsi="微软雅黑" w:cs="微软雅黑" w:hint="eastAsia"/>
                <w:noProof/>
                <w:sz w:val="28"/>
                <w:szCs w:val="28"/>
              </w:rPr>
              <w:t>第五章 政府采购合同</w:t>
            </w:r>
            <w:r w:rsidRPr="000F6ACD">
              <w:rPr>
                <w:rFonts w:ascii="微软雅黑" w:eastAsia="微软雅黑" w:hAnsi="微软雅黑" w:cs="微软雅黑" w:hint="eastAsia"/>
                <w:noProof/>
                <w:sz w:val="28"/>
                <w:szCs w:val="28"/>
              </w:rPr>
              <w:tab/>
            </w:r>
            <w:r w:rsidRPr="000F6ACD">
              <w:rPr>
                <w:rFonts w:ascii="微软雅黑" w:eastAsia="微软雅黑" w:hAnsi="微软雅黑" w:cs="微软雅黑" w:hint="eastAsia"/>
                <w:noProof/>
                <w:sz w:val="28"/>
                <w:szCs w:val="28"/>
              </w:rPr>
              <w:fldChar w:fldCharType="begin"/>
            </w:r>
            <w:r w:rsidRPr="000F6ACD">
              <w:rPr>
                <w:rFonts w:ascii="微软雅黑" w:eastAsia="微软雅黑" w:hAnsi="微软雅黑" w:cs="微软雅黑" w:hint="eastAsia"/>
                <w:noProof/>
                <w:sz w:val="28"/>
                <w:szCs w:val="28"/>
              </w:rPr>
              <w:instrText xml:space="preserve"> PAGEREF _Toc11567 \h </w:instrText>
            </w:r>
            <w:r w:rsidRPr="000F6ACD">
              <w:rPr>
                <w:rFonts w:ascii="微软雅黑" w:eastAsia="微软雅黑" w:hAnsi="微软雅黑" w:cs="微软雅黑" w:hint="eastAsia"/>
                <w:noProof/>
                <w:sz w:val="28"/>
                <w:szCs w:val="28"/>
              </w:rPr>
            </w:r>
            <w:r w:rsidRPr="000F6ACD">
              <w:rPr>
                <w:rFonts w:ascii="微软雅黑" w:eastAsia="微软雅黑" w:hAnsi="微软雅黑" w:cs="微软雅黑" w:hint="eastAsia"/>
                <w:noProof/>
                <w:sz w:val="28"/>
                <w:szCs w:val="28"/>
              </w:rPr>
              <w:fldChar w:fldCharType="separate"/>
            </w:r>
            <w:r w:rsidR="00793D63">
              <w:rPr>
                <w:rFonts w:ascii="微软雅黑" w:eastAsia="微软雅黑" w:hAnsi="微软雅黑" w:cs="微软雅黑"/>
                <w:noProof/>
                <w:sz w:val="28"/>
                <w:szCs w:val="28"/>
              </w:rPr>
              <w:t>36</w:t>
            </w:r>
            <w:r w:rsidRPr="000F6ACD">
              <w:rPr>
                <w:rFonts w:ascii="微软雅黑" w:eastAsia="微软雅黑" w:hAnsi="微软雅黑" w:cs="微软雅黑" w:hint="eastAsia"/>
                <w:noProof/>
                <w:sz w:val="28"/>
                <w:szCs w:val="28"/>
              </w:rPr>
              <w:fldChar w:fldCharType="end"/>
            </w:r>
          </w:hyperlink>
        </w:p>
        <w:p w14:paraId="30481A9D" w14:textId="7EAC5789" w:rsidR="001374E7" w:rsidRPr="000F6ACD" w:rsidRDefault="00000000">
          <w:pPr>
            <w:pStyle w:val="WPSOffice1"/>
            <w:tabs>
              <w:tab w:val="right" w:leader="dot" w:pos="8312"/>
            </w:tabs>
            <w:spacing w:line="700" w:lineRule="exact"/>
            <w:rPr>
              <w:rFonts w:ascii="微软雅黑" w:eastAsia="微软雅黑" w:hAnsi="微软雅黑" w:cs="微软雅黑"/>
              <w:noProof/>
              <w:sz w:val="28"/>
              <w:szCs w:val="28"/>
            </w:rPr>
          </w:pPr>
          <w:hyperlink w:anchor="_Toc9245" w:history="1">
            <w:r w:rsidRPr="000F6ACD">
              <w:rPr>
                <w:rFonts w:ascii="微软雅黑" w:eastAsia="微软雅黑" w:hAnsi="微软雅黑" w:cs="微软雅黑" w:hint="eastAsia"/>
                <w:noProof/>
                <w:sz w:val="28"/>
                <w:szCs w:val="28"/>
              </w:rPr>
              <w:t>第六章 投标文件相关格式</w:t>
            </w:r>
            <w:r w:rsidRPr="000F6ACD">
              <w:rPr>
                <w:rFonts w:ascii="微软雅黑" w:eastAsia="微软雅黑" w:hAnsi="微软雅黑" w:cs="微软雅黑" w:hint="eastAsia"/>
                <w:noProof/>
                <w:sz w:val="28"/>
                <w:szCs w:val="28"/>
              </w:rPr>
              <w:tab/>
            </w:r>
            <w:r w:rsidRPr="000F6ACD">
              <w:rPr>
                <w:rFonts w:ascii="微软雅黑" w:eastAsia="微软雅黑" w:hAnsi="微软雅黑" w:cs="微软雅黑" w:hint="eastAsia"/>
                <w:noProof/>
                <w:sz w:val="28"/>
                <w:szCs w:val="28"/>
              </w:rPr>
              <w:fldChar w:fldCharType="begin"/>
            </w:r>
            <w:r w:rsidRPr="000F6ACD">
              <w:rPr>
                <w:rFonts w:ascii="微软雅黑" w:eastAsia="微软雅黑" w:hAnsi="微软雅黑" w:cs="微软雅黑" w:hint="eastAsia"/>
                <w:noProof/>
                <w:sz w:val="28"/>
                <w:szCs w:val="28"/>
              </w:rPr>
              <w:instrText xml:space="preserve"> PAGEREF _Toc9245 \h </w:instrText>
            </w:r>
            <w:r w:rsidRPr="000F6ACD">
              <w:rPr>
                <w:rFonts w:ascii="微软雅黑" w:eastAsia="微软雅黑" w:hAnsi="微软雅黑" w:cs="微软雅黑" w:hint="eastAsia"/>
                <w:noProof/>
                <w:sz w:val="28"/>
                <w:szCs w:val="28"/>
              </w:rPr>
            </w:r>
            <w:r w:rsidRPr="000F6ACD">
              <w:rPr>
                <w:rFonts w:ascii="微软雅黑" w:eastAsia="微软雅黑" w:hAnsi="微软雅黑" w:cs="微软雅黑" w:hint="eastAsia"/>
                <w:noProof/>
                <w:sz w:val="28"/>
                <w:szCs w:val="28"/>
              </w:rPr>
              <w:fldChar w:fldCharType="separate"/>
            </w:r>
            <w:r w:rsidR="00793D63">
              <w:rPr>
                <w:rFonts w:ascii="微软雅黑" w:eastAsia="微软雅黑" w:hAnsi="微软雅黑" w:cs="微软雅黑"/>
                <w:noProof/>
                <w:sz w:val="28"/>
                <w:szCs w:val="28"/>
              </w:rPr>
              <w:t>40</w:t>
            </w:r>
            <w:r w:rsidRPr="000F6ACD">
              <w:rPr>
                <w:rFonts w:ascii="微软雅黑" w:eastAsia="微软雅黑" w:hAnsi="微软雅黑" w:cs="微软雅黑" w:hint="eastAsia"/>
                <w:noProof/>
                <w:sz w:val="28"/>
                <w:szCs w:val="28"/>
              </w:rPr>
              <w:fldChar w:fldCharType="end"/>
            </w:r>
          </w:hyperlink>
        </w:p>
        <w:p w14:paraId="5931CC81" w14:textId="77777777" w:rsidR="001374E7" w:rsidRPr="000F6ACD" w:rsidRDefault="001374E7">
          <w:pPr>
            <w:pStyle w:val="WPSOffice1"/>
            <w:tabs>
              <w:tab w:val="right" w:leader="dot" w:pos="8312"/>
            </w:tabs>
            <w:spacing w:line="700" w:lineRule="exact"/>
            <w:rPr>
              <w:rFonts w:ascii="微软雅黑" w:eastAsia="微软雅黑" w:hAnsi="微软雅黑" w:cs="微软雅黑"/>
              <w:noProof/>
              <w:sz w:val="28"/>
              <w:szCs w:val="28"/>
            </w:rPr>
          </w:pPr>
        </w:p>
        <w:p w14:paraId="667F580A" w14:textId="77777777" w:rsidR="001374E7" w:rsidRPr="000F6ACD" w:rsidRDefault="00000000">
          <w:pPr>
            <w:pStyle w:val="a8"/>
            <w:spacing w:line="700" w:lineRule="exact"/>
            <w:ind w:firstLine="560"/>
          </w:pPr>
          <w:r w:rsidRPr="000F6ACD">
            <w:rPr>
              <w:rFonts w:ascii="微软雅黑" w:hAnsi="微软雅黑" w:cs="微软雅黑" w:hint="eastAsia"/>
              <w:sz w:val="28"/>
              <w:szCs w:val="28"/>
            </w:rPr>
            <w:fldChar w:fldCharType="end"/>
          </w:r>
        </w:p>
      </w:sdtContent>
    </w:sdt>
    <w:p w14:paraId="3E61560B" w14:textId="77777777" w:rsidR="001374E7" w:rsidRPr="000F6ACD" w:rsidRDefault="001374E7">
      <w:pPr>
        <w:pStyle w:val="1"/>
        <w:numPr>
          <w:ilvl w:val="0"/>
          <w:numId w:val="3"/>
        </w:numPr>
        <w:rPr>
          <w:rStyle w:val="10"/>
          <w:b/>
          <w:bCs/>
        </w:rPr>
        <w:sectPr w:rsidR="001374E7" w:rsidRPr="000F6ACD">
          <w:headerReference w:type="even" r:id="rId16"/>
          <w:headerReference w:type="default" r:id="rId17"/>
          <w:headerReference w:type="first" r:id="rId18"/>
          <w:pgSz w:w="11906" w:h="16838"/>
          <w:pgMar w:top="1474" w:right="1797" w:bottom="1247" w:left="1797" w:header="851" w:footer="851" w:gutter="0"/>
          <w:cols w:space="720"/>
          <w:docGrid w:linePitch="312"/>
        </w:sectPr>
      </w:pPr>
      <w:bookmarkStart w:id="5" w:name="_Toc22578"/>
      <w:bookmarkStart w:id="6" w:name="_Toc493511540"/>
    </w:p>
    <w:p w14:paraId="372EB8BE" w14:textId="77777777" w:rsidR="001374E7" w:rsidRPr="000F6ACD" w:rsidRDefault="00000000">
      <w:pPr>
        <w:pStyle w:val="1"/>
        <w:numPr>
          <w:ilvl w:val="0"/>
          <w:numId w:val="3"/>
        </w:numPr>
        <w:rPr>
          <w:rStyle w:val="10"/>
          <w:b/>
          <w:bCs/>
        </w:rPr>
      </w:pPr>
      <w:bookmarkStart w:id="7" w:name="_Toc24627"/>
      <w:r w:rsidRPr="000F6ACD">
        <w:rPr>
          <w:rStyle w:val="10"/>
          <w:rFonts w:hint="eastAsia"/>
          <w:b/>
          <w:bCs/>
        </w:rPr>
        <w:lastRenderedPageBreak/>
        <w:t>公开招标采购公告</w:t>
      </w:r>
      <w:bookmarkEnd w:id="5"/>
      <w:bookmarkEnd w:id="6"/>
      <w:bookmarkEnd w:id="7"/>
    </w:p>
    <w:tbl>
      <w:tblPr>
        <w:tblStyle w:val="affb"/>
        <w:tblW w:w="9240" w:type="dxa"/>
        <w:tblLook w:val="04A0" w:firstRow="1" w:lastRow="0" w:firstColumn="1" w:lastColumn="0" w:noHBand="0" w:noVBand="1"/>
      </w:tblPr>
      <w:tblGrid>
        <w:gridCol w:w="9240"/>
      </w:tblGrid>
      <w:tr w:rsidR="000F6ACD" w:rsidRPr="005148A0" w14:paraId="0D82D2FF" w14:textId="77777777">
        <w:tc>
          <w:tcPr>
            <w:tcW w:w="9240" w:type="dxa"/>
          </w:tcPr>
          <w:p w14:paraId="16721536" w14:textId="77777777" w:rsidR="001374E7" w:rsidRPr="005148A0" w:rsidRDefault="00000000">
            <w:pPr>
              <w:pStyle w:val="aff5"/>
              <w:spacing w:before="0" w:beforeAutospacing="0" w:after="0" w:afterAutospacing="0" w:line="460" w:lineRule="exact"/>
              <w:ind w:firstLine="420"/>
              <w:rPr>
                <w:rFonts w:ascii="微软雅黑" w:hAnsi="微软雅黑" w:cs="微软雅黑"/>
                <w:sz w:val="21"/>
                <w:szCs w:val="21"/>
              </w:rPr>
            </w:pPr>
            <w:bookmarkStart w:id="8" w:name="_Toc493511541"/>
            <w:bookmarkStart w:id="9" w:name="_Toc177870534"/>
            <w:r w:rsidRPr="005148A0">
              <w:rPr>
                <w:rFonts w:ascii="微软雅黑" w:hAnsi="微软雅黑" w:cs="微软雅黑" w:hint="eastAsia"/>
                <w:sz w:val="21"/>
                <w:szCs w:val="21"/>
              </w:rPr>
              <w:t> 项目概况                                                    </w:t>
            </w:r>
          </w:p>
          <w:p w14:paraId="31A47755" w14:textId="4688D4C3" w:rsidR="001374E7" w:rsidRPr="005148A0" w:rsidRDefault="005148A0">
            <w:pPr>
              <w:pStyle w:val="aff5"/>
              <w:spacing w:before="0" w:beforeAutospacing="0" w:after="0" w:afterAutospacing="0" w:line="460" w:lineRule="exact"/>
              <w:ind w:firstLine="420"/>
              <w:rPr>
                <w:rFonts w:ascii="微软雅黑" w:hAnsi="微软雅黑" w:cs="Arial"/>
                <w:sz w:val="21"/>
                <w:szCs w:val="21"/>
              </w:rPr>
            </w:pPr>
            <w:r w:rsidRPr="005148A0">
              <w:rPr>
                <w:rFonts w:ascii="微软雅黑" w:hAnsi="微软雅黑" w:cs="Calibri"/>
                <w:sz w:val="21"/>
                <w:szCs w:val="21"/>
              </w:rPr>
              <w:t> </w:t>
            </w:r>
            <w:r w:rsidRPr="005148A0">
              <w:rPr>
                <w:rFonts w:ascii="微软雅黑" w:hAnsi="微软雅黑" w:cs="宋体" w:hint="eastAsia"/>
                <w:sz w:val="21"/>
                <w:szCs w:val="21"/>
              </w:rPr>
              <w:t>秀洲区老旧房屋保险服务项目招标项目的潜在投标人应在https://www.zcygov.cn/获取（下载）招标文件，并于</w:t>
            </w:r>
            <w:r w:rsidRPr="005148A0">
              <w:rPr>
                <w:rFonts w:ascii="微软雅黑" w:hAnsi="微软雅黑" w:cs="Calibri"/>
                <w:sz w:val="21"/>
                <w:szCs w:val="21"/>
              </w:rPr>
              <w:t> </w:t>
            </w:r>
            <w:r w:rsidRPr="005148A0">
              <w:rPr>
                <w:rFonts w:ascii="微软雅黑" w:hAnsi="微软雅黑" w:cs="宋体" w:hint="eastAsia"/>
                <w:sz w:val="21"/>
                <w:szCs w:val="21"/>
              </w:rPr>
              <w:t>2022年12月28日 14:00（北京时间）前递交（上传）投标文件</w:t>
            </w:r>
            <w:r w:rsidR="00000000" w:rsidRPr="005148A0">
              <w:rPr>
                <w:rFonts w:ascii="微软雅黑" w:hAnsi="微软雅黑" w:cs="宋体" w:hint="eastAsia"/>
                <w:sz w:val="21"/>
                <w:szCs w:val="21"/>
              </w:rPr>
              <w:t>。</w:t>
            </w:r>
            <w:r w:rsidR="00000000" w:rsidRPr="005148A0">
              <w:rPr>
                <w:rFonts w:ascii="微软雅黑" w:hAnsi="微软雅黑" w:cs="Calibri"/>
                <w:sz w:val="21"/>
                <w:szCs w:val="21"/>
              </w:rPr>
              <w:t> </w:t>
            </w:r>
            <w:r w:rsidR="00000000" w:rsidRPr="005148A0">
              <w:rPr>
                <w:rFonts w:ascii="微软雅黑" w:hAnsi="微软雅黑" w:cs="宋体" w:hint="eastAsia"/>
                <w:sz w:val="21"/>
                <w:szCs w:val="21"/>
              </w:rPr>
              <w:t xml:space="preserve"> </w:t>
            </w:r>
            <w:r w:rsidR="00000000" w:rsidRPr="005148A0">
              <w:rPr>
                <w:rFonts w:ascii="微软雅黑" w:hAnsi="微软雅黑" w:cs="Calibri"/>
                <w:sz w:val="21"/>
                <w:szCs w:val="21"/>
              </w:rPr>
              <w:t>  </w:t>
            </w:r>
            <w:r w:rsidR="00000000" w:rsidRPr="005148A0">
              <w:rPr>
                <w:rFonts w:ascii="微软雅黑" w:hAnsi="微软雅黑" w:cs="Arial" w:hint="eastAsia"/>
                <w:sz w:val="21"/>
                <w:szCs w:val="21"/>
              </w:rPr>
              <w:t xml:space="preserve"> </w:t>
            </w:r>
            <w:r w:rsidR="00000000" w:rsidRPr="005148A0">
              <w:rPr>
                <w:rFonts w:ascii="微软雅黑" w:hAnsi="微软雅黑" w:cs="Calibri"/>
                <w:sz w:val="21"/>
                <w:szCs w:val="21"/>
              </w:rPr>
              <w:t> </w:t>
            </w:r>
            <w:r w:rsidR="00000000" w:rsidRPr="005148A0">
              <w:rPr>
                <w:rFonts w:ascii="微软雅黑" w:hAnsi="微软雅黑" w:cs="Arial" w:hint="eastAsia"/>
                <w:sz w:val="21"/>
                <w:szCs w:val="21"/>
              </w:rPr>
              <w:t xml:space="preserve"> </w:t>
            </w:r>
            <w:r w:rsidR="00000000" w:rsidRPr="005148A0">
              <w:rPr>
                <w:rFonts w:ascii="微软雅黑" w:hAnsi="微软雅黑" w:cs="Calibri"/>
                <w:sz w:val="21"/>
                <w:szCs w:val="21"/>
              </w:rPr>
              <w:t> </w:t>
            </w:r>
          </w:p>
        </w:tc>
      </w:tr>
    </w:tbl>
    <w:p w14:paraId="363E5076" w14:textId="77777777" w:rsidR="005148A0" w:rsidRPr="005148A0" w:rsidRDefault="005148A0" w:rsidP="005148A0">
      <w:pPr>
        <w:widowControl/>
        <w:spacing w:before="255" w:after="255" w:line="300" w:lineRule="atLeast"/>
        <w:ind w:firstLineChars="0" w:firstLine="0"/>
        <w:jc w:val="both"/>
        <w:rPr>
          <w:rFonts w:ascii="微软雅黑" w:hAnsi="微软雅黑" w:cs="宋体" w:hint="eastAsia"/>
          <w:kern w:val="0"/>
          <w:szCs w:val="21"/>
        </w:rPr>
      </w:pPr>
      <w:bookmarkStart w:id="10" w:name="_Toc15320"/>
      <w:bookmarkStart w:id="11" w:name="_Toc5875"/>
      <w:r w:rsidRPr="005148A0">
        <w:rPr>
          <w:rFonts w:ascii="微软雅黑" w:hAnsi="微软雅黑" w:cs="宋体" w:hint="eastAsia"/>
          <w:b/>
          <w:bCs/>
          <w:kern w:val="0"/>
          <w:szCs w:val="21"/>
        </w:rPr>
        <w:t>一、项目基本情况</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0FA19650"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项目编号：千秋-JXQQGK（2022）第71号</w:t>
      </w:r>
      <w:r w:rsidRPr="005148A0">
        <w:rPr>
          <w:rFonts w:ascii="微软雅黑" w:hAnsi="微软雅黑" w:cs="Calibri"/>
          <w:kern w:val="0"/>
          <w:szCs w:val="21"/>
        </w:rPr>
        <w:t> </w:t>
      </w:r>
    </w:p>
    <w:p w14:paraId="45102D90"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项目名称：秀洲区老旧房屋保险服务项目</w:t>
      </w:r>
    </w:p>
    <w:p w14:paraId="18B0D77D"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预算金额（元）：3000000</w:t>
      </w:r>
      <w:r w:rsidRPr="005148A0">
        <w:rPr>
          <w:rFonts w:ascii="微软雅黑" w:hAnsi="微软雅黑" w:cs="Calibri"/>
          <w:kern w:val="0"/>
          <w:szCs w:val="21"/>
        </w:rPr>
        <w:t>  </w:t>
      </w:r>
    </w:p>
    <w:p w14:paraId="534798A5"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最高限价（元）：/</w:t>
      </w:r>
      <w:r w:rsidRPr="005148A0">
        <w:rPr>
          <w:rFonts w:ascii="微软雅黑" w:hAnsi="微软雅黑" w:cs="Calibri"/>
          <w:kern w:val="0"/>
          <w:szCs w:val="21"/>
        </w:rPr>
        <w:t> </w:t>
      </w:r>
    </w:p>
    <w:p w14:paraId="7CB7E1A8"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采购需求：</w:t>
      </w:r>
    </w:p>
    <w:p w14:paraId="3558E391" w14:textId="77777777" w:rsidR="005148A0" w:rsidRPr="005148A0" w:rsidRDefault="005148A0" w:rsidP="005148A0">
      <w:pPr>
        <w:widowControl/>
        <w:spacing w:before="75" w:after="75" w:line="36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br/>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标项名称:</w:t>
      </w:r>
      <w:r w:rsidRPr="005148A0">
        <w:rPr>
          <w:rFonts w:ascii="微软雅黑" w:hAnsi="微软雅黑" w:cs="Calibri"/>
          <w:kern w:val="0"/>
          <w:szCs w:val="21"/>
        </w:rPr>
        <w:t> </w:t>
      </w:r>
      <w:r w:rsidRPr="005148A0">
        <w:rPr>
          <w:rFonts w:ascii="微软雅黑" w:hAnsi="微软雅黑" w:cs="宋体" w:hint="eastAsia"/>
          <w:kern w:val="0"/>
          <w:szCs w:val="21"/>
        </w:rPr>
        <w:t>秀洲区老旧房屋保险服务项目</w:t>
      </w:r>
      <w:r w:rsidRPr="005148A0">
        <w:rPr>
          <w:rFonts w:ascii="微软雅黑" w:hAnsi="微软雅黑" w:cs="Calibri"/>
          <w:kern w:val="0"/>
          <w:szCs w:val="21"/>
        </w:rPr>
        <w:t> </w:t>
      </w:r>
      <w:r w:rsidRPr="005148A0">
        <w:rPr>
          <w:rFonts w:ascii="微软雅黑" w:hAnsi="微软雅黑" w:cs="宋体" w:hint="eastAsia"/>
          <w:kern w:val="0"/>
          <w:szCs w:val="21"/>
        </w:rPr>
        <w:br/>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数量:</w:t>
      </w:r>
      <w:r w:rsidRPr="005148A0">
        <w:rPr>
          <w:rFonts w:ascii="微软雅黑" w:hAnsi="微软雅黑" w:cs="Calibri"/>
          <w:kern w:val="0"/>
          <w:szCs w:val="21"/>
        </w:rPr>
        <w:t> </w:t>
      </w:r>
      <w:r w:rsidRPr="005148A0">
        <w:rPr>
          <w:rFonts w:ascii="微软雅黑" w:hAnsi="微软雅黑" w:cs="宋体" w:hint="eastAsia"/>
          <w:kern w:val="0"/>
          <w:szCs w:val="21"/>
        </w:rPr>
        <w:t>1</w:t>
      </w:r>
      <w:r w:rsidRPr="005148A0">
        <w:rPr>
          <w:rFonts w:ascii="微软雅黑" w:hAnsi="微软雅黑" w:cs="Calibri"/>
          <w:kern w:val="0"/>
          <w:szCs w:val="21"/>
        </w:rPr>
        <w:t>  </w:t>
      </w:r>
      <w:r w:rsidRPr="005148A0">
        <w:rPr>
          <w:rFonts w:ascii="微软雅黑" w:hAnsi="微软雅黑" w:cs="宋体" w:hint="eastAsia"/>
          <w:kern w:val="0"/>
          <w:szCs w:val="21"/>
        </w:rPr>
        <w:br/>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预算金额（元）:</w:t>
      </w:r>
      <w:r w:rsidRPr="005148A0">
        <w:rPr>
          <w:rFonts w:ascii="微软雅黑" w:hAnsi="微软雅黑" w:cs="Calibri"/>
          <w:kern w:val="0"/>
          <w:szCs w:val="21"/>
        </w:rPr>
        <w:t> </w:t>
      </w:r>
      <w:r w:rsidRPr="005148A0">
        <w:rPr>
          <w:rFonts w:ascii="微软雅黑" w:hAnsi="微软雅黑" w:cs="宋体" w:hint="eastAsia"/>
          <w:kern w:val="0"/>
          <w:szCs w:val="21"/>
        </w:rPr>
        <w:t>3000000</w:t>
      </w:r>
      <w:r w:rsidRPr="005148A0">
        <w:rPr>
          <w:rFonts w:ascii="微软雅黑" w:hAnsi="微软雅黑" w:cs="Calibri"/>
          <w:kern w:val="0"/>
          <w:szCs w:val="21"/>
        </w:rPr>
        <w:t> </w:t>
      </w:r>
      <w:r w:rsidRPr="005148A0">
        <w:rPr>
          <w:rFonts w:ascii="微软雅黑" w:hAnsi="微软雅黑" w:cs="宋体" w:hint="eastAsia"/>
          <w:kern w:val="0"/>
          <w:szCs w:val="21"/>
        </w:rPr>
        <w:br/>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简要规格描述或项目基本概况介绍、用途：对秀洲区（五个乡镇）行政辖区内所有在 2000 年前建成使用及需重点关注的老旧砖混、砖木住宅房屋实施房屋安全综合保险服务，合计约5454幢（旧房、危房），建筑面积约752516.59平方米。（预算单价：3.98元/㎡）</w:t>
      </w:r>
      <w:r w:rsidRPr="005148A0">
        <w:rPr>
          <w:rFonts w:ascii="微软雅黑" w:hAnsi="微软雅黑" w:cs="Calibri"/>
          <w:kern w:val="0"/>
          <w:szCs w:val="21"/>
        </w:rPr>
        <w:t> </w:t>
      </w:r>
      <w:r w:rsidRPr="005148A0">
        <w:rPr>
          <w:rFonts w:ascii="微软雅黑" w:hAnsi="微软雅黑" w:cs="宋体" w:hint="eastAsia"/>
          <w:kern w:val="0"/>
          <w:szCs w:val="21"/>
        </w:rPr>
        <w:br/>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备注：</w:t>
      </w:r>
      <w:r w:rsidRPr="005148A0">
        <w:rPr>
          <w:rFonts w:ascii="微软雅黑" w:hAnsi="微软雅黑" w:cs="Calibri"/>
          <w:kern w:val="0"/>
          <w:szCs w:val="21"/>
        </w:rPr>
        <w:t> </w:t>
      </w:r>
    </w:p>
    <w:p w14:paraId="2E1EFD21"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合同履约期限：标项 1，详见招标项目要求</w:t>
      </w:r>
    </w:p>
    <w:p w14:paraId="75E1B174"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本项目（是）接受联合体投标。</w:t>
      </w:r>
    </w:p>
    <w:p w14:paraId="6E61A081" w14:textId="77777777" w:rsidR="005148A0" w:rsidRPr="005148A0" w:rsidRDefault="005148A0" w:rsidP="005148A0">
      <w:pPr>
        <w:widowControl/>
        <w:spacing w:before="225" w:after="225" w:line="300" w:lineRule="atLeast"/>
        <w:ind w:firstLineChars="0" w:firstLine="0"/>
        <w:rPr>
          <w:rFonts w:ascii="微软雅黑" w:hAnsi="微软雅黑" w:cs="宋体" w:hint="eastAsia"/>
          <w:kern w:val="0"/>
          <w:szCs w:val="21"/>
        </w:rPr>
      </w:pPr>
      <w:r w:rsidRPr="005148A0">
        <w:rPr>
          <w:rFonts w:ascii="微软雅黑" w:hAnsi="微软雅黑" w:cs="宋体" w:hint="eastAsia"/>
          <w:b/>
          <w:bCs/>
          <w:kern w:val="0"/>
          <w:szCs w:val="21"/>
        </w:rPr>
        <w:t>二、申请人的资格要求：</w:t>
      </w:r>
    </w:p>
    <w:p w14:paraId="32576E53"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5F302A8F"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2.落实政府采购政策需满足的资格要求：无</w:t>
      </w:r>
      <w:r w:rsidRPr="005148A0">
        <w:rPr>
          <w:rFonts w:ascii="微软雅黑" w:hAnsi="微软雅黑" w:cs="Calibri"/>
          <w:kern w:val="0"/>
          <w:szCs w:val="21"/>
        </w:rPr>
        <w:t> </w:t>
      </w:r>
    </w:p>
    <w:p w14:paraId="55DDA9EE"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3.本项目的特定资格要求：</w:t>
      </w:r>
      <w:r w:rsidRPr="005148A0">
        <w:rPr>
          <w:rFonts w:ascii="微软雅黑" w:hAnsi="微软雅黑" w:cs="宋体" w:hint="eastAsia"/>
          <w:kern w:val="0"/>
          <w:szCs w:val="21"/>
        </w:rPr>
        <w:br/>
        <w:t>【标项1】</w:t>
      </w:r>
      <w:r w:rsidRPr="005148A0">
        <w:rPr>
          <w:rFonts w:ascii="微软雅黑" w:hAnsi="微软雅黑" w:cs="宋体" w:hint="eastAsia"/>
          <w:kern w:val="0"/>
          <w:szCs w:val="21"/>
        </w:rPr>
        <w:br/>
        <w:t>投标人必须为经国家保险监督管理机构批准在中华人民共和国境内设立和营业的保险公司，投标人须具有《经营保险业务许可证》（业务范围须涵盖本次保险险种）,如无独立法人资格的企业须由上级具有独立法人资格企业的授权。</w:t>
      </w:r>
      <w:r w:rsidRPr="005148A0">
        <w:rPr>
          <w:rFonts w:ascii="微软雅黑" w:hAnsi="微软雅黑" w:cs="Calibri"/>
          <w:kern w:val="0"/>
          <w:szCs w:val="21"/>
        </w:rPr>
        <w:t>  </w:t>
      </w:r>
    </w:p>
    <w:p w14:paraId="33CD0493" w14:textId="77777777" w:rsidR="005148A0" w:rsidRPr="005148A0" w:rsidRDefault="005148A0" w:rsidP="005148A0">
      <w:pPr>
        <w:widowControl/>
        <w:spacing w:before="255" w:after="255" w:line="300" w:lineRule="atLeast"/>
        <w:ind w:firstLineChars="0" w:firstLine="0"/>
        <w:jc w:val="both"/>
        <w:rPr>
          <w:rFonts w:ascii="微软雅黑" w:hAnsi="微软雅黑" w:cs="宋体" w:hint="eastAsia"/>
          <w:kern w:val="0"/>
          <w:szCs w:val="21"/>
        </w:rPr>
      </w:pPr>
      <w:r w:rsidRPr="005148A0">
        <w:rPr>
          <w:rFonts w:ascii="微软雅黑" w:hAnsi="微软雅黑" w:cs="宋体" w:hint="eastAsia"/>
          <w:b/>
          <w:bCs/>
          <w:kern w:val="0"/>
          <w:szCs w:val="21"/>
        </w:rPr>
        <w:t>三、获取招标文件</w:t>
      </w:r>
      <w:r w:rsidRPr="005148A0">
        <w:rPr>
          <w:rFonts w:ascii="微软雅黑" w:hAnsi="微软雅黑" w:cs="Calibri"/>
          <w:kern w:val="0"/>
          <w:szCs w:val="21"/>
        </w:rPr>
        <w:t> </w:t>
      </w:r>
    </w:p>
    <w:p w14:paraId="5B355192"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lastRenderedPageBreak/>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时间：/至2022年12月28日</w:t>
      </w:r>
      <w:r w:rsidRPr="005148A0">
        <w:rPr>
          <w:rFonts w:ascii="微软雅黑" w:hAnsi="微软雅黑" w:cs="Calibri"/>
          <w:kern w:val="0"/>
          <w:szCs w:val="21"/>
        </w:rPr>
        <w:t> </w:t>
      </w:r>
      <w:r w:rsidRPr="005148A0">
        <w:rPr>
          <w:rFonts w:ascii="微软雅黑" w:hAnsi="微软雅黑" w:cs="宋体" w:hint="eastAsia"/>
          <w:kern w:val="0"/>
          <w:szCs w:val="21"/>
        </w:rPr>
        <w:t>，每天上午00:00至12:00</w:t>
      </w:r>
      <w:r w:rsidRPr="005148A0">
        <w:rPr>
          <w:rFonts w:ascii="微软雅黑" w:hAnsi="微软雅黑" w:cs="Calibri"/>
          <w:kern w:val="0"/>
          <w:szCs w:val="21"/>
        </w:rPr>
        <w:t> </w:t>
      </w:r>
      <w:r w:rsidRPr="005148A0">
        <w:rPr>
          <w:rFonts w:ascii="微软雅黑" w:hAnsi="微软雅黑" w:cs="宋体" w:hint="eastAsia"/>
          <w:kern w:val="0"/>
          <w:szCs w:val="21"/>
        </w:rPr>
        <w:t>，下午12:00至23:59（北京时间，线上获取法定节假日均可，线下获取文件法定节假日除外）</w:t>
      </w:r>
    </w:p>
    <w:p w14:paraId="27872389"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地点（网址）：https://www.zcygov.cn/</w:t>
      </w:r>
      <w:r w:rsidRPr="005148A0">
        <w:rPr>
          <w:rFonts w:ascii="微软雅黑" w:hAnsi="微软雅黑" w:cs="Calibri"/>
          <w:kern w:val="0"/>
          <w:szCs w:val="21"/>
        </w:rPr>
        <w:t> </w:t>
      </w:r>
    </w:p>
    <w:p w14:paraId="066AFBEA"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方式：供应商登录政采云平台https://www.zcygov.cn/在线申请获取采购文件（进入“项目采购”应用，在获取采购文件菜单中选择项目，申请获取采购文件）</w:t>
      </w:r>
      <w:r w:rsidRPr="005148A0">
        <w:rPr>
          <w:rFonts w:ascii="微软雅黑" w:hAnsi="微软雅黑" w:cs="Calibri"/>
          <w:kern w:val="0"/>
          <w:szCs w:val="21"/>
        </w:rPr>
        <w:t> </w:t>
      </w:r>
    </w:p>
    <w:p w14:paraId="514EFBE0"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售价（元）：0</w:t>
      </w:r>
      <w:r w:rsidRPr="005148A0">
        <w:rPr>
          <w:rFonts w:ascii="微软雅黑" w:hAnsi="微软雅黑" w:cs="Calibri"/>
          <w:kern w:val="0"/>
          <w:szCs w:val="21"/>
        </w:rPr>
        <w:t> </w:t>
      </w:r>
    </w:p>
    <w:p w14:paraId="5E219F3C" w14:textId="77777777" w:rsidR="005148A0" w:rsidRPr="005148A0" w:rsidRDefault="005148A0" w:rsidP="005148A0">
      <w:pPr>
        <w:widowControl/>
        <w:spacing w:before="255" w:after="255" w:line="300" w:lineRule="atLeast"/>
        <w:ind w:firstLineChars="0" w:firstLine="0"/>
        <w:jc w:val="both"/>
        <w:rPr>
          <w:rFonts w:ascii="微软雅黑" w:hAnsi="微软雅黑" w:cs="宋体" w:hint="eastAsia"/>
          <w:kern w:val="0"/>
          <w:szCs w:val="21"/>
        </w:rPr>
      </w:pPr>
      <w:r w:rsidRPr="005148A0">
        <w:rPr>
          <w:rFonts w:ascii="微软雅黑" w:hAnsi="微软雅黑" w:cs="宋体" w:hint="eastAsia"/>
          <w:b/>
          <w:bCs/>
          <w:kern w:val="0"/>
          <w:szCs w:val="21"/>
        </w:rPr>
        <w:t>四、提交投标文件截止时间、开标时间和地点</w:t>
      </w:r>
    </w:p>
    <w:p w14:paraId="4AE698FD"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提交投标文件截止时间：2022年12月28日 14:00（北京时间）</w:t>
      </w:r>
    </w:p>
    <w:p w14:paraId="0B87F3BC"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投标地点（网址）：“政采云”平台电子投标</w:t>
      </w:r>
      <w:r w:rsidRPr="005148A0">
        <w:rPr>
          <w:rFonts w:ascii="微软雅黑" w:hAnsi="微软雅黑" w:cs="Calibri"/>
          <w:kern w:val="0"/>
          <w:szCs w:val="21"/>
        </w:rPr>
        <w:t> </w:t>
      </w:r>
    </w:p>
    <w:p w14:paraId="799E3442"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开标时间：2022年12月28日 14:00</w:t>
      </w:r>
      <w:r w:rsidRPr="005148A0">
        <w:rPr>
          <w:rFonts w:ascii="微软雅黑" w:hAnsi="微软雅黑" w:cs="Calibri"/>
          <w:kern w:val="0"/>
          <w:szCs w:val="21"/>
        </w:rPr>
        <w:t> </w:t>
      </w:r>
    </w:p>
    <w:p w14:paraId="4547B453"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开标地点（网址）：“政采云”平台电子投标（嘉兴市千秋工程咨询有限公司三号会议室嘉兴市秀洲区新平路299号中禾广场23楼西侧）</w:t>
      </w:r>
      <w:r w:rsidRPr="005148A0">
        <w:rPr>
          <w:rFonts w:ascii="微软雅黑" w:hAnsi="微软雅黑" w:cs="Calibri"/>
          <w:kern w:val="0"/>
          <w:szCs w:val="21"/>
        </w:rPr>
        <w:t>  </w:t>
      </w:r>
    </w:p>
    <w:p w14:paraId="6ADDA0CD" w14:textId="77777777" w:rsidR="005148A0" w:rsidRPr="005148A0" w:rsidRDefault="005148A0" w:rsidP="005148A0">
      <w:pPr>
        <w:widowControl/>
        <w:spacing w:before="255" w:after="255" w:line="300" w:lineRule="atLeast"/>
        <w:ind w:firstLineChars="0" w:firstLine="0"/>
        <w:jc w:val="both"/>
        <w:rPr>
          <w:rFonts w:ascii="微软雅黑" w:hAnsi="微软雅黑" w:cs="宋体" w:hint="eastAsia"/>
          <w:kern w:val="0"/>
          <w:szCs w:val="21"/>
        </w:rPr>
      </w:pPr>
      <w:r w:rsidRPr="005148A0">
        <w:rPr>
          <w:rFonts w:ascii="微软雅黑" w:hAnsi="微软雅黑" w:cs="宋体" w:hint="eastAsia"/>
          <w:b/>
          <w:bCs/>
          <w:kern w:val="0"/>
          <w:szCs w:val="21"/>
        </w:rPr>
        <w:t>五、公告期限</w:t>
      </w:r>
      <w:r w:rsidRPr="005148A0">
        <w:rPr>
          <w:rFonts w:ascii="微软雅黑" w:hAnsi="微软雅黑" w:cs="Calibri"/>
          <w:kern w:val="0"/>
          <w:szCs w:val="21"/>
        </w:rPr>
        <w:t> </w:t>
      </w:r>
    </w:p>
    <w:p w14:paraId="536ED1B5" w14:textId="77777777" w:rsidR="005148A0" w:rsidRPr="005148A0" w:rsidRDefault="005148A0" w:rsidP="005148A0">
      <w:pPr>
        <w:widowControl/>
        <w:spacing w:before="75" w:after="75" w:line="240" w:lineRule="auto"/>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自本公告发布之日起5个工作日。</w:t>
      </w:r>
    </w:p>
    <w:p w14:paraId="5D6FE2B2" w14:textId="77777777" w:rsidR="005148A0" w:rsidRPr="005148A0" w:rsidRDefault="005148A0" w:rsidP="005148A0">
      <w:pPr>
        <w:widowControl/>
        <w:spacing w:before="255" w:after="255" w:line="300" w:lineRule="atLeast"/>
        <w:ind w:firstLineChars="0" w:firstLine="0"/>
        <w:jc w:val="both"/>
        <w:rPr>
          <w:rFonts w:ascii="微软雅黑" w:hAnsi="微软雅黑" w:cs="宋体"/>
          <w:kern w:val="0"/>
          <w:szCs w:val="21"/>
        </w:rPr>
      </w:pPr>
      <w:r w:rsidRPr="005148A0">
        <w:rPr>
          <w:rFonts w:ascii="微软雅黑" w:hAnsi="微软雅黑" w:cs="宋体" w:hint="eastAsia"/>
          <w:b/>
          <w:bCs/>
          <w:kern w:val="0"/>
          <w:szCs w:val="21"/>
        </w:rPr>
        <w:t>六、其他补充事宜</w:t>
      </w:r>
    </w:p>
    <w:p w14:paraId="2858AD9E" w14:textId="77777777" w:rsidR="005148A0" w:rsidRPr="005148A0" w:rsidRDefault="005148A0" w:rsidP="005148A0">
      <w:pPr>
        <w:widowControl/>
        <w:spacing w:before="75" w:after="75" w:line="36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D094FE7" w14:textId="77777777" w:rsidR="005148A0" w:rsidRPr="005148A0" w:rsidRDefault="005148A0" w:rsidP="005148A0">
      <w:pPr>
        <w:widowControl/>
        <w:spacing w:before="75" w:after="75" w:line="360" w:lineRule="atLeast"/>
        <w:ind w:firstLineChars="0" w:firstLine="0"/>
        <w:rPr>
          <w:rFonts w:ascii="微软雅黑" w:hAnsi="微软雅黑" w:cs="宋体"/>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4B3207" w14:textId="77777777" w:rsidR="005148A0" w:rsidRPr="005148A0" w:rsidRDefault="005148A0" w:rsidP="005148A0">
      <w:pPr>
        <w:widowControl/>
        <w:spacing w:before="75" w:after="75" w:line="360" w:lineRule="atLeast"/>
        <w:ind w:firstLineChars="0" w:firstLine="0"/>
        <w:rPr>
          <w:rFonts w:ascii="微软雅黑" w:hAnsi="微软雅黑" w:cs="宋体"/>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5148A0">
        <w:rPr>
          <w:rFonts w:ascii="微软雅黑" w:hAnsi="微软雅黑" w:cs="宋体" w:hint="eastAsia"/>
          <w:kern w:val="0"/>
          <w:szCs w:val="21"/>
        </w:rPr>
        <w:br/>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4.其他事项：为支持和促进中小企业发展，进一步发挥政府采购政策功能，鼓励供应商使用保险/保函替代保证金及进行预付款增信，支持供应商基于中标项目进行应收账款融</w:t>
      </w:r>
      <w:r w:rsidRPr="005148A0">
        <w:rPr>
          <w:rFonts w:ascii="微软雅黑" w:hAnsi="微软雅黑" w:cs="宋体" w:hint="eastAsia"/>
          <w:kern w:val="0"/>
          <w:szCs w:val="21"/>
        </w:rPr>
        <w:lastRenderedPageBreak/>
        <w:t>资。中标供应商若想了解或使用相关服务，可通过政采云平台或其他渠道进行咨询。政采云金融热线400-903-9583，也可登录政采云平台查看相应政策文件及各相关服务方案∶</w:t>
      </w:r>
      <w:r w:rsidRPr="005148A0">
        <w:rPr>
          <w:rFonts w:ascii="微软雅黑" w:hAnsi="微软雅黑" w:cs="宋体" w:hint="eastAsia"/>
          <w:kern w:val="0"/>
          <w:szCs w:val="21"/>
        </w:rPr>
        <w:br/>
        <w:t>https://jinrong.zcygov.cn/finance-service/#/home。</w:t>
      </w:r>
    </w:p>
    <w:p w14:paraId="74CAF99A" w14:textId="77777777" w:rsidR="005148A0" w:rsidRPr="005148A0" w:rsidRDefault="005148A0" w:rsidP="005148A0">
      <w:pPr>
        <w:widowControl/>
        <w:spacing w:before="255" w:after="255" w:line="480" w:lineRule="atLeast"/>
        <w:ind w:firstLineChars="0" w:firstLine="0"/>
        <w:jc w:val="both"/>
        <w:rPr>
          <w:rFonts w:ascii="微软雅黑" w:hAnsi="微软雅黑" w:cs="宋体"/>
          <w:kern w:val="0"/>
          <w:szCs w:val="21"/>
        </w:rPr>
      </w:pPr>
      <w:r w:rsidRPr="005148A0">
        <w:rPr>
          <w:rFonts w:ascii="微软雅黑" w:hAnsi="微软雅黑" w:cs="宋体" w:hint="eastAsia"/>
          <w:b/>
          <w:bCs/>
          <w:kern w:val="0"/>
          <w:szCs w:val="21"/>
        </w:rPr>
        <w:t>七、对本次采购提出询问、质疑、投诉，请按以下方式联系</w:t>
      </w:r>
    </w:p>
    <w:p w14:paraId="29D67897"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1.采购人信息</w:t>
      </w:r>
    </w:p>
    <w:p w14:paraId="23DD0536"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名</w:t>
      </w:r>
      <w:r w:rsidRPr="005148A0">
        <w:rPr>
          <w:rFonts w:ascii="微软雅黑" w:hAnsi="微软雅黑" w:cs="Calibri"/>
          <w:kern w:val="0"/>
          <w:szCs w:val="21"/>
        </w:rPr>
        <w:t>   </w:t>
      </w:r>
      <w:r w:rsidRPr="005148A0">
        <w:rPr>
          <w:rFonts w:ascii="微软雅黑" w:hAnsi="微软雅黑" w:cs="宋体" w:hint="eastAsia"/>
          <w:kern w:val="0"/>
          <w:szCs w:val="21"/>
        </w:rPr>
        <w:t xml:space="preserve"> 称：嘉兴市秀洲区住房和城乡建设局</w:t>
      </w:r>
      <w:r w:rsidRPr="005148A0">
        <w:rPr>
          <w:rFonts w:ascii="微软雅黑" w:hAnsi="微软雅黑" w:cs="Calibri"/>
          <w:kern w:val="0"/>
          <w:szCs w:val="21"/>
        </w:rPr>
        <w:t> </w:t>
      </w:r>
    </w:p>
    <w:p w14:paraId="711D9F9D"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地</w:t>
      </w:r>
      <w:r w:rsidRPr="005148A0">
        <w:rPr>
          <w:rFonts w:ascii="微软雅黑" w:hAnsi="微软雅黑" w:cs="Calibri"/>
          <w:kern w:val="0"/>
          <w:szCs w:val="21"/>
        </w:rPr>
        <w:t>   </w:t>
      </w:r>
      <w:r w:rsidRPr="005148A0">
        <w:rPr>
          <w:rFonts w:ascii="微软雅黑" w:hAnsi="微软雅黑" w:cs="宋体" w:hint="eastAsia"/>
          <w:kern w:val="0"/>
          <w:szCs w:val="21"/>
        </w:rPr>
        <w:t xml:space="preserve"> 址：秀洲大道767号</w:t>
      </w:r>
      <w:r w:rsidRPr="005148A0">
        <w:rPr>
          <w:rFonts w:ascii="微软雅黑" w:hAnsi="微软雅黑" w:cs="Calibri"/>
          <w:kern w:val="0"/>
          <w:szCs w:val="21"/>
        </w:rPr>
        <w:t> </w:t>
      </w:r>
    </w:p>
    <w:p w14:paraId="18813051"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传</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真：</w:t>
      </w:r>
      <w:r w:rsidRPr="005148A0">
        <w:rPr>
          <w:rFonts w:ascii="微软雅黑" w:hAnsi="微软雅黑" w:cs="Calibri"/>
          <w:kern w:val="0"/>
          <w:szCs w:val="21"/>
        </w:rPr>
        <w:t>  </w:t>
      </w:r>
    </w:p>
    <w:p w14:paraId="2F2744A8"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项目联系人（询问）：包女士</w:t>
      </w:r>
      <w:r w:rsidRPr="005148A0">
        <w:rPr>
          <w:rFonts w:ascii="微软雅黑" w:hAnsi="微软雅黑" w:cs="Calibri"/>
          <w:kern w:val="0"/>
          <w:szCs w:val="21"/>
        </w:rPr>
        <w:t>  </w:t>
      </w:r>
    </w:p>
    <w:p w14:paraId="1081A179"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项目联系方式（询问）：0573-82721912</w:t>
      </w:r>
      <w:r w:rsidRPr="005148A0">
        <w:rPr>
          <w:rFonts w:ascii="微软雅黑" w:hAnsi="微软雅黑" w:cs="Calibri"/>
          <w:kern w:val="0"/>
          <w:szCs w:val="21"/>
        </w:rPr>
        <w:t> </w:t>
      </w:r>
    </w:p>
    <w:p w14:paraId="581C5A86"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质疑联系人：钱女士</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52C9B007"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质疑联系方式：0573-82721896</w:t>
      </w:r>
      <w:r w:rsidRPr="005148A0">
        <w:rPr>
          <w:rFonts w:ascii="微软雅黑" w:hAnsi="微软雅黑" w:cs="Calibri"/>
          <w:kern w:val="0"/>
          <w:szCs w:val="21"/>
        </w:rPr>
        <w:t> </w:t>
      </w:r>
    </w:p>
    <w:p w14:paraId="1E72E538"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br/>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2.采购代理机构信息</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38D065AB"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名</w:t>
      </w:r>
      <w:r w:rsidRPr="005148A0">
        <w:rPr>
          <w:rFonts w:ascii="微软雅黑" w:hAnsi="微软雅黑" w:cs="Calibri"/>
          <w:kern w:val="0"/>
          <w:szCs w:val="21"/>
        </w:rPr>
        <w:t>   </w:t>
      </w:r>
      <w:r w:rsidRPr="005148A0">
        <w:rPr>
          <w:rFonts w:ascii="微软雅黑" w:hAnsi="微软雅黑" w:cs="宋体" w:hint="eastAsia"/>
          <w:kern w:val="0"/>
          <w:szCs w:val="21"/>
        </w:rPr>
        <w:t xml:space="preserve"> 称：嘉兴市千秋工程咨询有限公司</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2DD9202C"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地</w:t>
      </w:r>
      <w:r w:rsidRPr="005148A0">
        <w:rPr>
          <w:rFonts w:ascii="微软雅黑" w:hAnsi="微软雅黑" w:cs="Calibri"/>
          <w:kern w:val="0"/>
          <w:szCs w:val="21"/>
        </w:rPr>
        <w:t>   </w:t>
      </w:r>
      <w:r w:rsidRPr="005148A0">
        <w:rPr>
          <w:rFonts w:ascii="微软雅黑" w:hAnsi="微软雅黑" w:cs="宋体" w:hint="eastAsia"/>
          <w:kern w:val="0"/>
          <w:szCs w:val="21"/>
        </w:rPr>
        <w:t xml:space="preserve"> 址：嘉兴市秀洲区新平路299号中禾广场23楼</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7DB403A9"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传</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真：0573-83705013</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7DFD55C3"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项目联系人（询问）：章莉莉</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7AD02547"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项目联系方式（询问）：0573-83705015 13605735186</w:t>
      </w:r>
      <w:r w:rsidRPr="005148A0">
        <w:rPr>
          <w:rFonts w:ascii="微软雅黑" w:hAnsi="微软雅黑" w:cs="Calibri"/>
          <w:kern w:val="0"/>
          <w:szCs w:val="21"/>
        </w:rPr>
        <w:t> </w:t>
      </w:r>
    </w:p>
    <w:p w14:paraId="1E331659"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质疑联系人：项兴戟</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28ED0A0F"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质疑联系方式：0573-83705015 13605738567</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28A79DFE"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br/>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3.同级政府采购监督管理部门</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4164EA1F"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名</w:t>
      </w:r>
      <w:r w:rsidRPr="005148A0">
        <w:rPr>
          <w:rFonts w:ascii="微软雅黑" w:hAnsi="微软雅黑" w:cs="Calibri"/>
          <w:kern w:val="0"/>
          <w:szCs w:val="21"/>
        </w:rPr>
        <w:t>   </w:t>
      </w:r>
      <w:r w:rsidRPr="005148A0">
        <w:rPr>
          <w:rFonts w:ascii="微软雅黑" w:hAnsi="微软雅黑" w:cs="宋体" w:hint="eastAsia"/>
          <w:kern w:val="0"/>
          <w:szCs w:val="21"/>
        </w:rPr>
        <w:t xml:space="preserve"> 称：嘉兴市秀洲区财政局</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577680BA"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地</w:t>
      </w:r>
      <w:r w:rsidRPr="005148A0">
        <w:rPr>
          <w:rFonts w:ascii="微软雅黑" w:hAnsi="微软雅黑" w:cs="Calibri"/>
          <w:kern w:val="0"/>
          <w:szCs w:val="21"/>
        </w:rPr>
        <w:t>   </w:t>
      </w:r>
      <w:r w:rsidRPr="005148A0">
        <w:rPr>
          <w:rFonts w:ascii="微软雅黑" w:hAnsi="微软雅黑" w:cs="宋体" w:hint="eastAsia"/>
          <w:kern w:val="0"/>
          <w:szCs w:val="21"/>
        </w:rPr>
        <w:t xml:space="preserve"> 址：/</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783534C3"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传</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真：/</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2C360AD6"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联系人 ：方女士</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304A8018" w14:textId="77777777" w:rsidR="005148A0" w:rsidRPr="005148A0" w:rsidRDefault="005148A0" w:rsidP="005148A0">
      <w:pPr>
        <w:widowControl/>
        <w:spacing w:before="75" w:after="75" w:line="300" w:lineRule="atLeast"/>
        <w:ind w:firstLineChars="0" w:firstLine="0"/>
        <w:rPr>
          <w:rFonts w:ascii="微软雅黑" w:hAnsi="微软雅黑" w:cs="宋体" w:hint="eastAsia"/>
          <w:kern w:val="0"/>
          <w:szCs w:val="21"/>
        </w:rPr>
      </w:pP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监督投诉电话：0573-82720086</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62650303" w14:textId="77777777" w:rsidR="005148A0" w:rsidRPr="005148A0" w:rsidRDefault="005148A0" w:rsidP="005148A0">
      <w:pPr>
        <w:widowControl/>
        <w:spacing w:line="240" w:lineRule="auto"/>
        <w:ind w:firstLineChars="0" w:firstLine="0"/>
        <w:rPr>
          <w:rFonts w:ascii="微软雅黑" w:hAnsi="微软雅黑" w:cs="宋体"/>
          <w:kern w:val="0"/>
          <w:szCs w:val="21"/>
        </w:rPr>
      </w:pPr>
      <w:r w:rsidRPr="005148A0">
        <w:rPr>
          <w:rFonts w:ascii="微软雅黑" w:hAnsi="微软雅黑" w:cs="宋体" w:hint="eastAsia"/>
          <w:kern w:val="0"/>
          <w:szCs w:val="21"/>
        </w:rPr>
        <w:t>若对项目采购电子交易系统操作有疑问，可登录政采云（https://www.zcygov.cn/），点击右侧咨询小采，获取采小蜜智能服务管家帮助，或拨打政采云服务热线400-881-7190获取热线服务帮助。</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r w:rsidRPr="005148A0">
        <w:rPr>
          <w:rFonts w:ascii="微软雅黑" w:hAnsi="微软雅黑" w:cs="宋体" w:hint="eastAsia"/>
          <w:kern w:val="0"/>
          <w:szCs w:val="21"/>
        </w:rPr>
        <w:t xml:space="preserve"> </w:t>
      </w:r>
      <w:r w:rsidRPr="005148A0">
        <w:rPr>
          <w:rFonts w:ascii="微软雅黑" w:hAnsi="微软雅黑" w:cs="Calibri"/>
          <w:kern w:val="0"/>
          <w:szCs w:val="21"/>
        </w:rPr>
        <w:t> </w:t>
      </w:r>
    </w:p>
    <w:p w14:paraId="583169EC" w14:textId="77777777" w:rsidR="005148A0" w:rsidRPr="005148A0" w:rsidRDefault="005148A0" w:rsidP="005148A0">
      <w:pPr>
        <w:widowControl/>
        <w:spacing w:line="240" w:lineRule="auto"/>
        <w:ind w:firstLineChars="0" w:firstLine="0"/>
        <w:rPr>
          <w:rFonts w:ascii="微软雅黑" w:hAnsi="微软雅黑" w:cs="宋体" w:hint="eastAsia"/>
          <w:kern w:val="0"/>
          <w:szCs w:val="21"/>
        </w:rPr>
      </w:pPr>
      <w:r w:rsidRPr="005148A0">
        <w:rPr>
          <w:rFonts w:ascii="微软雅黑" w:hAnsi="微软雅黑" w:cs="宋体" w:hint="eastAsia"/>
          <w:kern w:val="0"/>
          <w:szCs w:val="21"/>
        </w:rPr>
        <w:t>CA问题联系电话（人工）：汇信CA 400-888-4636；天谷CA 400-087-8198。</w:t>
      </w:r>
    </w:p>
    <w:p w14:paraId="5FB8991A" w14:textId="77777777" w:rsidR="001374E7" w:rsidRPr="000F6ACD" w:rsidRDefault="00000000">
      <w:pPr>
        <w:pStyle w:val="1"/>
        <w:numPr>
          <w:ilvl w:val="0"/>
          <w:numId w:val="4"/>
        </w:numPr>
        <w:spacing w:line="500" w:lineRule="exact"/>
        <w:rPr>
          <w:rStyle w:val="10"/>
          <w:rFonts w:ascii="微软雅黑" w:hAnsi="微软雅黑" w:cs="微软雅黑"/>
          <w:b/>
          <w:bCs/>
          <w:sz w:val="21"/>
          <w:szCs w:val="21"/>
        </w:rPr>
      </w:pPr>
      <w:r w:rsidRPr="000F6ACD">
        <w:rPr>
          <w:rStyle w:val="10"/>
          <w:rFonts w:ascii="微软雅黑" w:hAnsi="微软雅黑" w:cs="微软雅黑" w:hint="eastAsia"/>
          <w:b/>
          <w:bCs/>
          <w:sz w:val="21"/>
          <w:szCs w:val="21"/>
        </w:rPr>
        <w:lastRenderedPageBreak/>
        <w:t>招标项目要求</w:t>
      </w:r>
      <w:bookmarkEnd w:id="8"/>
      <w:bookmarkEnd w:id="10"/>
      <w:bookmarkEnd w:id="11"/>
    </w:p>
    <w:p w14:paraId="47D66225" w14:textId="77777777" w:rsidR="001374E7" w:rsidRPr="000F6ACD" w:rsidRDefault="00000000">
      <w:pPr>
        <w:numPr>
          <w:ilvl w:val="0"/>
          <w:numId w:val="5"/>
        </w:numPr>
        <w:adjustRightInd w:val="0"/>
        <w:snapToGrid w:val="0"/>
        <w:spacing w:line="500" w:lineRule="exact"/>
        <w:ind w:firstLineChars="0" w:firstLine="420"/>
        <w:outlineLvl w:val="1"/>
        <w:rPr>
          <w:rFonts w:ascii="微软雅黑" w:hAnsi="微软雅黑" w:cs="微软雅黑"/>
          <w:b/>
          <w:szCs w:val="21"/>
        </w:rPr>
      </w:pPr>
      <w:bookmarkStart w:id="12" w:name="_Toc435628187"/>
      <w:bookmarkStart w:id="13" w:name="_Toc405469032"/>
      <w:r w:rsidRPr="000F6ACD">
        <w:rPr>
          <w:rFonts w:ascii="微软雅黑" w:hAnsi="微软雅黑" w:cs="微软雅黑"/>
          <w:b/>
          <w:szCs w:val="21"/>
        </w:rPr>
        <w:t>服务对象：</w:t>
      </w:r>
    </w:p>
    <w:p w14:paraId="06800E45" w14:textId="27B39091" w:rsidR="001374E7" w:rsidRPr="000F6ACD" w:rsidRDefault="00000000">
      <w:pPr>
        <w:pStyle w:val="a8"/>
        <w:spacing w:after="0"/>
        <w:ind w:rightChars="-227" w:right="-477" w:firstLine="420"/>
        <w:rPr>
          <w:rFonts w:ascii="微软雅黑" w:hAnsi="微软雅黑"/>
          <w:szCs w:val="21"/>
        </w:rPr>
      </w:pPr>
      <w:r w:rsidRPr="000F6ACD">
        <w:rPr>
          <w:rFonts w:ascii="微软雅黑" w:hAnsi="微软雅黑" w:cs="Calibri" w:hint="eastAsia"/>
          <w:kern w:val="0"/>
          <w:szCs w:val="21"/>
        </w:rPr>
        <w:t>对秀洲区（五个乡镇）行政辖区内所有在 2000 年前建成使用及需重点关注的老旧砖混、砖木住宅房屋实施房屋安全综合保险服务，合计约</w:t>
      </w:r>
      <w:r w:rsidR="00793D63">
        <w:rPr>
          <w:rFonts w:ascii="微软雅黑" w:hAnsi="微软雅黑" w:cs="Calibri"/>
          <w:kern w:val="0"/>
          <w:szCs w:val="21"/>
        </w:rPr>
        <w:t>5454</w:t>
      </w:r>
      <w:r w:rsidRPr="000F6ACD">
        <w:rPr>
          <w:rFonts w:ascii="微软雅黑" w:hAnsi="微软雅黑" w:cs="Calibri" w:hint="eastAsia"/>
          <w:kern w:val="0"/>
          <w:szCs w:val="21"/>
        </w:rPr>
        <w:t xml:space="preserve">幢（旧房、危房），建筑面积约 </w:t>
      </w:r>
      <w:r w:rsidRPr="000F6ACD">
        <w:rPr>
          <w:rFonts w:ascii="微软雅黑" w:hAnsi="微软雅黑" w:cs="Calibri"/>
          <w:kern w:val="0"/>
          <w:szCs w:val="21"/>
        </w:rPr>
        <w:t>752516.59</w:t>
      </w:r>
      <w:r w:rsidRPr="000F6ACD">
        <w:rPr>
          <w:rFonts w:ascii="微软雅黑" w:hAnsi="微软雅黑" w:cs="Calibri" w:hint="eastAsia"/>
          <w:kern w:val="0"/>
          <w:szCs w:val="21"/>
        </w:rPr>
        <w:t>平方米</w:t>
      </w:r>
      <w:r w:rsidRPr="000F6ACD">
        <w:rPr>
          <w:rFonts w:ascii="微软雅黑" w:hAnsi="微软雅黑" w:hint="eastAsia"/>
          <w:szCs w:val="21"/>
        </w:rPr>
        <w:t>。</w:t>
      </w:r>
    </w:p>
    <w:p w14:paraId="7586DE89" w14:textId="77777777" w:rsidR="001374E7" w:rsidRPr="000F6ACD" w:rsidRDefault="00000000">
      <w:pPr>
        <w:numPr>
          <w:ilvl w:val="0"/>
          <w:numId w:val="5"/>
        </w:numPr>
        <w:adjustRightInd w:val="0"/>
        <w:snapToGrid w:val="0"/>
        <w:spacing w:line="500" w:lineRule="exact"/>
        <w:ind w:firstLineChars="0" w:firstLine="420"/>
        <w:outlineLvl w:val="1"/>
        <w:rPr>
          <w:rFonts w:ascii="微软雅黑" w:hAnsi="微软雅黑" w:cs="微软雅黑"/>
          <w:b/>
          <w:szCs w:val="21"/>
        </w:rPr>
      </w:pPr>
      <w:r w:rsidRPr="000F6ACD">
        <w:rPr>
          <w:rFonts w:ascii="微软雅黑" w:hAnsi="微软雅黑" w:cs="微软雅黑" w:hint="eastAsia"/>
          <w:b/>
          <w:szCs w:val="21"/>
        </w:rPr>
        <w:t>服务标准：根据保险条款约定提供符合标准的服务。</w:t>
      </w:r>
    </w:p>
    <w:p w14:paraId="521420A2" w14:textId="77777777" w:rsidR="001374E7" w:rsidRPr="000F6ACD" w:rsidRDefault="00000000">
      <w:pPr>
        <w:numPr>
          <w:ilvl w:val="0"/>
          <w:numId w:val="5"/>
        </w:numPr>
        <w:adjustRightInd w:val="0"/>
        <w:snapToGrid w:val="0"/>
        <w:spacing w:line="500" w:lineRule="exact"/>
        <w:ind w:firstLineChars="0" w:firstLine="420"/>
        <w:outlineLvl w:val="1"/>
        <w:rPr>
          <w:rFonts w:ascii="微软雅黑" w:hAnsi="微软雅黑" w:cs="微软雅黑"/>
          <w:b/>
          <w:szCs w:val="21"/>
        </w:rPr>
      </w:pPr>
      <w:r w:rsidRPr="000F6ACD">
        <w:rPr>
          <w:rFonts w:ascii="微软雅黑" w:hAnsi="微软雅黑" w:cs="微软雅黑"/>
          <w:b/>
          <w:szCs w:val="21"/>
        </w:rPr>
        <w:t>服务内容</w:t>
      </w:r>
    </w:p>
    <w:p w14:paraId="6934D239" w14:textId="77777777" w:rsidR="001374E7" w:rsidRPr="000F6ACD" w:rsidRDefault="00000000">
      <w:pPr>
        <w:pStyle w:val="Style56"/>
        <w:numPr>
          <w:ilvl w:val="0"/>
          <w:numId w:val="6"/>
        </w:numPr>
        <w:tabs>
          <w:tab w:val="left" w:pos="1549"/>
          <w:tab w:val="left" w:pos="1550"/>
        </w:tabs>
        <w:spacing w:before="0" w:line="360" w:lineRule="auto"/>
        <w:ind w:rightChars="-227" w:right="-477"/>
        <w:rPr>
          <w:rFonts w:ascii="微软雅黑" w:eastAsia="微软雅黑" w:hAnsi="微软雅黑"/>
          <w:b/>
          <w:bCs/>
          <w:sz w:val="21"/>
          <w:szCs w:val="21"/>
        </w:rPr>
      </w:pPr>
      <w:r w:rsidRPr="000F6ACD">
        <w:rPr>
          <w:rFonts w:ascii="微软雅黑" w:eastAsia="微软雅黑" w:hAnsi="微软雅黑"/>
          <w:b/>
          <w:bCs/>
          <w:spacing w:val="-1"/>
          <w:sz w:val="21"/>
          <w:szCs w:val="21"/>
        </w:rPr>
        <w:t>保险服务</w:t>
      </w:r>
    </w:p>
    <w:p w14:paraId="2A71B9B6" w14:textId="77777777" w:rsidR="001374E7" w:rsidRPr="000F6ACD" w:rsidRDefault="00000000">
      <w:pPr>
        <w:pStyle w:val="Style56"/>
        <w:numPr>
          <w:ilvl w:val="1"/>
          <w:numId w:val="7"/>
        </w:numPr>
        <w:tabs>
          <w:tab w:val="left" w:pos="851"/>
        </w:tabs>
        <w:spacing w:before="0" w:line="360" w:lineRule="auto"/>
        <w:ind w:left="0" w:rightChars="-227" w:right="-477" w:firstLine="426"/>
        <w:rPr>
          <w:rFonts w:ascii="微软雅黑" w:eastAsia="微软雅黑" w:hAnsi="微软雅黑"/>
          <w:b/>
          <w:bCs/>
          <w:sz w:val="21"/>
          <w:szCs w:val="21"/>
        </w:rPr>
      </w:pPr>
      <w:r w:rsidRPr="000F6ACD">
        <w:rPr>
          <w:rFonts w:ascii="微软雅黑" w:eastAsia="微软雅黑" w:hAnsi="微软雅黑"/>
          <w:b/>
          <w:bCs/>
          <w:spacing w:val="-3"/>
          <w:sz w:val="21"/>
          <w:szCs w:val="21"/>
        </w:rPr>
        <w:t>城镇住房保险及附加险</w:t>
      </w:r>
    </w:p>
    <w:p w14:paraId="67EE4F42" w14:textId="77777777" w:rsidR="001374E7" w:rsidRPr="000F6ACD" w:rsidRDefault="00000000">
      <w:pPr>
        <w:pStyle w:val="a8"/>
        <w:spacing w:after="0"/>
        <w:ind w:rightChars="-227" w:right="-477" w:firstLineChars="204" w:firstLine="428"/>
        <w:rPr>
          <w:rFonts w:ascii="微软雅黑" w:hAnsi="微软雅黑"/>
          <w:szCs w:val="21"/>
        </w:rPr>
      </w:pPr>
      <w:r w:rsidRPr="000F6ACD">
        <w:rPr>
          <w:rFonts w:ascii="微软雅黑" w:hAnsi="微软雅黑" w:hint="eastAsia"/>
          <w:szCs w:val="21"/>
        </w:rPr>
        <w:t>保险标的：</w:t>
      </w:r>
      <w:r w:rsidRPr="000F6ACD">
        <w:rPr>
          <w:rFonts w:ascii="微软雅黑" w:hAnsi="微软雅黑" w:cs="Calibri" w:hint="eastAsia"/>
          <w:kern w:val="0"/>
          <w:szCs w:val="21"/>
        </w:rPr>
        <w:t>秀洲区（五个乡镇）行政辖区内</w:t>
      </w:r>
      <w:r w:rsidRPr="000F6ACD">
        <w:rPr>
          <w:rFonts w:ascii="微软雅黑" w:hAnsi="微软雅黑"/>
          <w:szCs w:val="21"/>
        </w:rPr>
        <w:t>所有在2000 年前建成及需重点排查关注的老旧砖混、砖木住宅房屋，合计</w:t>
      </w:r>
      <w:r w:rsidRPr="000F6ACD">
        <w:rPr>
          <w:rFonts w:ascii="微软雅黑" w:hAnsi="微软雅黑" w:hint="eastAsia"/>
          <w:szCs w:val="21"/>
        </w:rPr>
        <w:t>约5454幢（旧房、危房）</w:t>
      </w:r>
      <w:r w:rsidRPr="000F6ACD">
        <w:rPr>
          <w:rFonts w:ascii="微软雅黑" w:hAnsi="微软雅黑"/>
          <w:szCs w:val="21"/>
        </w:rPr>
        <w:t>，建筑面积约</w:t>
      </w:r>
      <w:r w:rsidRPr="000F6ACD">
        <w:rPr>
          <w:rFonts w:ascii="微软雅黑" w:hAnsi="微软雅黑" w:cs="Calibri"/>
          <w:kern w:val="0"/>
          <w:szCs w:val="21"/>
        </w:rPr>
        <w:t>752516.59</w:t>
      </w:r>
      <w:r w:rsidRPr="000F6ACD">
        <w:rPr>
          <w:rFonts w:ascii="微软雅黑" w:hAnsi="微软雅黑"/>
          <w:szCs w:val="21"/>
        </w:rPr>
        <w:t>平方米。</w:t>
      </w:r>
    </w:p>
    <w:p w14:paraId="3C639681" w14:textId="77777777" w:rsidR="001374E7" w:rsidRPr="000F6ACD" w:rsidRDefault="00000000">
      <w:pPr>
        <w:pStyle w:val="Style56"/>
        <w:numPr>
          <w:ilvl w:val="2"/>
          <w:numId w:val="8"/>
        </w:numPr>
        <w:spacing w:before="0" w:line="360" w:lineRule="auto"/>
        <w:ind w:left="0" w:rightChars="-227" w:right="-477" w:firstLine="426"/>
        <w:rPr>
          <w:rFonts w:ascii="微软雅黑" w:eastAsia="微软雅黑" w:hAnsi="微软雅黑"/>
          <w:b/>
          <w:bCs/>
          <w:sz w:val="21"/>
          <w:szCs w:val="21"/>
        </w:rPr>
      </w:pPr>
      <w:r w:rsidRPr="000F6ACD">
        <w:rPr>
          <w:rFonts w:ascii="微软雅黑" w:eastAsia="微软雅黑" w:hAnsi="微软雅黑"/>
          <w:b/>
          <w:bCs/>
          <w:spacing w:val="-2"/>
          <w:sz w:val="21"/>
          <w:szCs w:val="21"/>
        </w:rPr>
        <w:t>城镇住房保险</w:t>
      </w:r>
    </w:p>
    <w:p w14:paraId="5391B28C" w14:textId="77777777" w:rsidR="001374E7" w:rsidRPr="000F6ACD" w:rsidRDefault="00000000">
      <w:pPr>
        <w:pStyle w:val="a8"/>
        <w:spacing w:after="0"/>
        <w:ind w:rightChars="-227" w:right="-477" w:firstLineChars="204" w:firstLine="384"/>
        <w:rPr>
          <w:rFonts w:ascii="微软雅黑" w:hAnsi="微软雅黑"/>
          <w:szCs w:val="21"/>
        </w:rPr>
      </w:pPr>
      <w:r w:rsidRPr="000F6ACD">
        <w:rPr>
          <w:rFonts w:ascii="微软雅黑" w:hAnsi="微软雅黑"/>
          <w:spacing w:val="-11"/>
          <w:szCs w:val="21"/>
        </w:rPr>
        <w:t>保险责任：在保险期间内，由于整体倒塌造成保险房屋损失的，保险公司依照本保险合</w:t>
      </w:r>
      <w:r w:rsidRPr="000F6ACD">
        <w:rPr>
          <w:rFonts w:ascii="微软雅黑" w:hAnsi="微软雅黑"/>
          <w:spacing w:val="-6"/>
          <w:szCs w:val="21"/>
        </w:rPr>
        <w:t>同的约定负责赔偿。</w:t>
      </w:r>
    </w:p>
    <w:p w14:paraId="177B7CFA" w14:textId="77777777" w:rsidR="001374E7" w:rsidRPr="000F6ACD" w:rsidRDefault="00000000">
      <w:pPr>
        <w:pStyle w:val="a8"/>
        <w:spacing w:after="0"/>
        <w:ind w:rightChars="-227" w:right="-477" w:firstLineChars="204" w:firstLine="384"/>
        <w:rPr>
          <w:rFonts w:ascii="微软雅黑" w:hAnsi="微软雅黑"/>
          <w:spacing w:val="-11"/>
          <w:szCs w:val="21"/>
        </w:rPr>
      </w:pPr>
      <w:r w:rsidRPr="000F6ACD">
        <w:rPr>
          <w:rFonts w:ascii="微软雅黑" w:hAnsi="微软雅黑"/>
          <w:spacing w:val="-11"/>
          <w:szCs w:val="21"/>
        </w:rPr>
        <w:t>总保险房屋面积为</w:t>
      </w:r>
      <w:r w:rsidRPr="000F6ACD">
        <w:rPr>
          <w:rFonts w:ascii="微软雅黑" w:hAnsi="微软雅黑" w:cs="Calibri"/>
          <w:kern w:val="0"/>
          <w:szCs w:val="21"/>
        </w:rPr>
        <w:t>752516.59</w:t>
      </w:r>
      <w:r w:rsidRPr="000F6ACD">
        <w:rPr>
          <w:rFonts w:ascii="微软雅黑" w:hAnsi="微软雅黑"/>
          <w:spacing w:val="-11"/>
          <w:szCs w:val="21"/>
        </w:rPr>
        <w:t>平方米，单位面积保险金额为每平方米 2500 元。保险金额=总保险房屋面积*单位面积保险金额=188129.1475</w:t>
      </w:r>
      <w:r w:rsidRPr="000F6ACD">
        <w:rPr>
          <w:rFonts w:ascii="微软雅黑" w:hAnsi="微软雅黑" w:hint="eastAsia"/>
          <w:spacing w:val="-11"/>
          <w:szCs w:val="21"/>
        </w:rPr>
        <w:t>万元。</w:t>
      </w:r>
    </w:p>
    <w:p w14:paraId="77764DAC" w14:textId="77777777" w:rsidR="001374E7" w:rsidRPr="000F6ACD" w:rsidRDefault="00000000">
      <w:pPr>
        <w:pStyle w:val="Style56"/>
        <w:tabs>
          <w:tab w:val="left" w:pos="1969"/>
          <w:tab w:val="left" w:pos="1970"/>
        </w:tabs>
        <w:spacing w:before="0" w:line="360" w:lineRule="auto"/>
        <w:ind w:left="0" w:rightChars="-227" w:right="-477" w:firstLineChars="204" w:firstLine="379"/>
        <w:rPr>
          <w:rFonts w:ascii="微软雅黑" w:eastAsia="微软雅黑" w:hAnsi="微软雅黑"/>
          <w:sz w:val="21"/>
          <w:szCs w:val="21"/>
        </w:rPr>
      </w:pPr>
      <w:r w:rsidRPr="000F6ACD">
        <w:rPr>
          <w:rFonts w:ascii="微软雅黑" w:eastAsia="微软雅黑" w:hAnsi="微软雅黑"/>
          <w:spacing w:val="-12"/>
          <w:sz w:val="21"/>
          <w:szCs w:val="21"/>
        </w:rPr>
        <w:t xml:space="preserve">特别约定：发生保险事故后，保险公司根据倒塌房屋实际建筑面积按 </w:t>
      </w:r>
      <w:r w:rsidRPr="000F6ACD">
        <w:rPr>
          <w:rFonts w:ascii="微软雅黑" w:eastAsia="微软雅黑" w:hAnsi="微软雅黑"/>
          <w:sz w:val="21"/>
          <w:szCs w:val="21"/>
        </w:rPr>
        <w:t>2500元/平方</w:t>
      </w:r>
      <w:r w:rsidRPr="000F6ACD">
        <w:rPr>
          <w:rFonts w:ascii="微软雅黑" w:eastAsia="微软雅黑" w:hAnsi="微软雅黑"/>
          <w:spacing w:val="-3"/>
          <w:sz w:val="21"/>
          <w:szCs w:val="21"/>
        </w:rPr>
        <w:t>米标准予以赔付，</w:t>
      </w:r>
      <w:r w:rsidRPr="000F6ACD">
        <w:rPr>
          <w:rFonts w:ascii="微软雅黑" w:eastAsia="微软雅黑" w:hAnsi="微软雅黑"/>
          <w:b/>
          <w:bCs/>
          <w:spacing w:val="-3"/>
          <w:sz w:val="21"/>
          <w:szCs w:val="21"/>
        </w:rPr>
        <w:t>该赔付不包括以下标的：用于非居住用途的房屋；</w:t>
      </w:r>
    </w:p>
    <w:p w14:paraId="108EAAEF" w14:textId="77777777" w:rsidR="001374E7" w:rsidRPr="000F6ACD" w:rsidRDefault="00000000">
      <w:pPr>
        <w:pStyle w:val="Style56"/>
        <w:numPr>
          <w:ilvl w:val="1"/>
          <w:numId w:val="7"/>
        </w:numPr>
        <w:tabs>
          <w:tab w:val="left" w:pos="851"/>
        </w:tabs>
        <w:spacing w:before="0" w:line="360" w:lineRule="auto"/>
        <w:ind w:left="0" w:rightChars="-227" w:right="-477" w:firstLine="426"/>
        <w:rPr>
          <w:rFonts w:ascii="微软雅黑" w:eastAsia="微软雅黑" w:hAnsi="微软雅黑"/>
          <w:b/>
          <w:bCs/>
          <w:spacing w:val="-3"/>
          <w:sz w:val="21"/>
          <w:szCs w:val="21"/>
        </w:rPr>
      </w:pPr>
      <w:r w:rsidRPr="000F6ACD">
        <w:rPr>
          <w:rFonts w:ascii="微软雅黑" w:eastAsia="微软雅黑" w:hAnsi="微软雅黑"/>
          <w:b/>
          <w:bCs/>
          <w:spacing w:val="-3"/>
          <w:sz w:val="21"/>
          <w:szCs w:val="21"/>
        </w:rPr>
        <w:t>城镇住房保险附加险</w:t>
      </w:r>
    </w:p>
    <w:p w14:paraId="4C405895" w14:textId="77777777" w:rsidR="001374E7" w:rsidRPr="000F6ACD" w:rsidRDefault="001374E7">
      <w:pPr>
        <w:pStyle w:val="afff3"/>
        <w:numPr>
          <w:ilvl w:val="0"/>
          <w:numId w:val="9"/>
        </w:numPr>
        <w:tabs>
          <w:tab w:val="left" w:pos="426"/>
        </w:tabs>
        <w:autoSpaceDE w:val="0"/>
        <w:autoSpaceDN w:val="0"/>
        <w:ind w:rightChars="-227" w:right="-477" w:firstLineChars="0"/>
        <w:rPr>
          <w:rFonts w:ascii="微软雅黑" w:hAnsi="微软雅黑"/>
          <w:b/>
          <w:bCs/>
          <w:vanish/>
          <w:spacing w:val="2"/>
          <w:kern w:val="0"/>
          <w:szCs w:val="21"/>
        </w:rPr>
      </w:pPr>
    </w:p>
    <w:p w14:paraId="5B932A16" w14:textId="77777777" w:rsidR="001374E7" w:rsidRPr="000F6ACD" w:rsidRDefault="001374E7">
      <w:pPr>
        <w:pStyle w:val="afff3"/>
        <w:numPr>
          <w:ilvl w:val="1"/>
          <w:numId w:val="9"/>
        </w:numPr>
        <w:tabs>
          <w:tab w:val="left" w:pos="426"/>
        </w:tabs>
        <w:autoSpaceDE w:val="0"/>
        <w:autoSpaceDN w:val="0"/>
        <w:ind w:rightChars="-227" w:right="-477" w:firstLineChars="0"/>
        <w:rPr>
          <w:rFonts w:ascii="微软雅黑" w:hAnsi="微软雅黑"/>
          <w:b/>
          <w:bCs/>
          <w:vanish/>
          <w:spacing w:val="2"/>
          <w:kern w:val="0"/>
          <w:szCs w:val="21"/>
        </w:rPr>
      </w:pPr>
    </w:p>
    <w:p w14:paraId="37C285A7" w14:textId="77777777" w:rsidR="001374E7" w:rsidRPr="000F6ACD" w:rsidRDefault="00000000">
      <w:pPr>
        <w:pStyle w:val="Style56"/>
        <w:numPr>
          <w:ilvl w:val="2"/>
          <w:numId w:val="10"/>
        </w:numPr>
        <w:tabs>
          <w:tab w:val="left" w:pos="426"/>
        </w:tabs>
        <w:spacing w:before="0" w:line="360" w:lineRule="auto"/>
        <w:ind w:left="0" w:rightChars="-227" w:right="-477" w:firstLine="426"/>
        <w:rPr>
          <w:rFonts w:ascii="微软雅黑" w:eastAsia="微软雅黑" w:hAnsi="微软雅黑"/>
          <w:b/>
          <w:bCs/>
          <w:sz w:val="21"/>
          <w:szCs w:val="21"/>
        </w:rPr>
      </w:pPr>
      <w:r w:rsidRPr="000F6ACD">
        <w:rPr>
          <w:rFonts w:ascii="微软雅黑" w:eastAsia="微软雅黑" w:hAnsi="微软雅黑"/>
          <w:b/>
          <w:bCs/>
          <w:spacing w:val="2"/>
          <w:sz w:val="21"/>
          <w:szCs w:val="21"/>
        </w:rPr>
        <w:t>临时安置费用保险条款</w:t>
      </w:r>
      <w:r w:rsidRPr="000F6ACD">
        <w:rPr>
          <w:rFonts w:ascii="微软雅黑" w:eastAsia="微软雅黑" w:hAnsi="微软雅黑"/>
          <w:b/>
          <w:bCs/>
          <w:sz w:val="21"/>
          <w:szCs w:val="21"/>
        </w:rPr>
        <w:t>A</w:t>
      </w:r>
    </w:p>
    <w:p w14:paraId="3C8E3494" w14:textId="77777777" w:rsidR="001374E7" w:rsidRPr="000F6ACD" w:rsidRDefault="00000000">
      <w:pPr>
        <w:pStyle w:val="a8"/>
        <w:spacing w:after="0"/>
        <w:ind w:rightChars="-227" w:right="-477" w:firstLineChars="204" w:firstLine="384"/>
        <w:rPr>
          <w:rFonts w:ascii="微软雅黑" w:hAnsi="微软雅黑"/>
          <w:szCs w:val="21"/>
        </w:rPr>
      </w:pPr>
      <w:r w:rsidRPr="000F6ACD">
        <w:rPr>
          <w:rFonts w:ascii="微软雅黑" w:hAnsi="微软雅黑"/>
          <w:spacing w:val="-11"/>
          <w:szCs w:val="21"/>
        </w:rPr>
        <w:t>保险责任：在保险期间内，由于主险保险责任范围内的原因造成保险房屋整体倒塌，致</w:t>
      </w:r>
      <w:r w:rsidRPr="000F6ACD">
        <w:rPr>
          <w:rFonts w:ascii="微软雅黑" w:hAnsi="微软雅黑"/>
          <w:spacing w:val="-9"/>
          <w:szCs w:val="21"/>
        </w:rPr>
        <w:t>使实际居住的该房屋及前后左右相邻保险房屋内的房屋无法继续居住生活的，保险公司按照</w:t>
      </w:r>
      <w:r w:rsidRPr="000F6ACD">
        <w:rPr>
          <w:rFonts w:ascii="微软雅黑" w:hAnsi="微软雅黑"/>
          <w:spacing w:val="-5"/>
          <w:szCs w:val="21"/>
        </w:rPr>
        <w:t>附加险的约定在保险金额内负责赔偿临时安置费用。</w:t>
      </w:r>
    </w:p>
    <w:p w14:paraId="3683F499" w14:textId="77777777" w:rsidR="001374E7" w:rsidRPr="000F6ACD" w:rsidRDefault="00000000">
      <w:pPr>
        <w:pStyle w:val="a8"/>
        <w:spacing w:after="0"/>
        <w:ind w:rightChars="-227" w:right="-477" w:firstLineChars="204" w:firstLine="384"/>
        <w:rPr>
          <w:rFonts w:ascii="微软雅黑" w:hAnsi="微软雅黑"/>
          <w:spacing w:val="-11"/>
          <w:szCs w:val="21"/>
        </w:rPr>
      </w:pPr>
      <w:r w:rsidRPr="000F6ACD">
        <w:rPr>
          <w:rFonts w:ascii="微软雅黑" w:hAnsi="微软雅黑"/>
          <w:spacing w:val="-11"/>
          <w:szCs w:val="21"/>
        </w:rPr>
        <w:t>单位面积保额：每平方米每天人民币壹元整（1 元/平方米•天），每次事故最高安置天数 180 天（从房屋倒塌开始计算），每次事故最多安置幢数 5 幢。</w:t>
      </w:r>
    </w:p>
    <w:p w14:paraId="7F4B5B75" w14:textId="77777777" w:rsidR="001374E7" w:rsidRPr="000F6ACD" w:rsidRDefault="00000000">
      <w:pPr>
        <w:pStyle w:val="a8"/>
        <w:spacing w:after="0"/>
        <w:ind w:rightChars="-227" w:right="-477" w:firstLineChars="204" w:firstLine="428"/>
        <w:rPr>
          <w:rFonts w:ascii="微软雅黑" w:hAnsi="微软雅黑"/>
          <w:szCs w:val="21"/>
        </w:rPr>
      </w:pPr>
      <w:r w:rsidRPr="000F6ACD">
        <w:rPr>
          <w:rFonts w:ascii="微软雅黑" w:hAnsi="微软雅黑"/>
          <w:szCs w:val="21"/>
        </w:rPr>
        <w:t>保险金额=主险承保面积×单位面积保额×180×5=67726.4931万元</w:t>
      </w:r>
    </w:p>
    <w:p w14:paraId="09009B75" w14:textId="77777777" w:rsidR="001374E7" w:rsidRPr="000F6ACD" w:rsidRDefault="00000000">
      <w:pPr>
        <w:pStyle w:val="a8"/>
        <w:spacing w:after="0"/>
        <w:ind w:rightChars="-227" w:right="-477" w:firstLineChars="204" w:firstLine="428"/>
        <w:rPr>
          <w:rFonts w:ascii="微软雅黑" w:hAnsi="微软雅黑"/>
          <w:szCs w:val="21"/>
        </w:rPr>
      </w:pPr>
      <w:r w:rsidRPr="000F6ACD">
        <w:rPr>
          <w:rFonts w:ascii="微软雅黑" w:hAnsi="微软雅黑"/>
          <w:szCs w:val="21"/>
        </w:rPr>
        <w:lastRenderedPageBreak/>
        <w:t>赔偿限额：累计赔偿限额为 100 万元。</w:t>
      </w:r>
    </w:p>
    <w:p w14:paraId="77588608" w14:textId="77777777" w:rsidR="001374E7" w:rsidRPr="000F6ACD" w:rsidRDefault="00000000">
      <w:pPr>
        <w:pStyle w:val="Style56"/>
        <w:numPr>
          <w:ilvl w:val="2"/>
          <w:numId w:val="11"/>
        </w:numPr>
        <w:tabs>
          <w:tab w:val="left" w:pos="426"/>
        </w:tabs>
        <w:spacing w:before="0" w:line="360" w:lineRule="auto"/>
        <w:ind w:left="0" w:rightChars="-227" w:right="-477" w:firstLine="426"/>
        <w:rPr>
          <w:rFonts w:ascii="微软雅黑" w:eastAsia="微软雅黑" w:hAnsi="微软雅黑"/>
          <w:b/>
          <w:bCs/>
          <w:spacing w:val="2"/>
          <w:sz w:val="21"/>
          <w:szCs w:val="21"/>
        </w:rPr>
      </w:pPr>
      <w:r w:rsidRPr="000F6ACD">
        <w:rPr>
          <w:rFonts w:ascii="微软雅黑" w:eastAsia="微软雅黑" w:hAnsi="微软雅黑"/>
          <w:b/>
          <w:bCs/>
          <w:spacing w:val="2"/>
          <w:sz w:val="21"/>
          <w:szCs w:val="21"/>
        </w:rPr>
        <w:t>临时安置费用保险条款B</w:t>
      </w:r>
    </w:p>
    <w:p w14:paraId="1A1AD965" w14:textId="77777777" w:rsidR="001374E7" w:rsidRPr="000F6ACD" w:rsidRDefault="00000000">
      <w:pPr>
        <w:pStyle w:val="a8"/>
        <w:spacing w:after="0"/>
        <w:ind w:rightChars="-227" w:right="-477" w:firstLineChars="204" w:firstLine="384"/>
        <w:rPr>
          <w:rFonts w:ascii="微软雅黑" w:hAnsi="微软雅黑"/>
          <w:spacing w:val="-11"/>
          <w:szCs w:val="21"/>
        </w:rPr>
      </w:pPr>
      <w:r w:rsidRPr="000F6ACD">
        <w:rPr>
          <w:rFonts w:ascii="微软雅黑" w:hAnsi="微软雅黑"/>
          <w:spacing w:val="-11"/>
          <w:szCs w:val="21"/>
        </w:rPr>
        <w:t>保险责任：在保险期间内，由于主险保险责任范围内的原因导致保险房屋整体成为危房， 经政府指定有关专业技术部门鉴定为 C、D 级危房，或虽未走危房鉴定流程，但政府根据房屋实际危险状况发出强制撤离令而发生的临时安置费用，保险人按照附加险的约定在保险金额范围内负责赔偿。</w:t>
      </w:r>
    </w:p>
    <w:p w14:paraId="1312AE2B" w14:textId="77777777" w:rsidR="001374E7" w:rsidRPr="000F6ACD" w:rsidRDefault="00000000">
      <w:pPr>
        <w:pStyle w:val="a8"/>
        <w:spacing w:after="0"/>
        <w:ind w:rightChars="-227" w:right="-477" w:firstLineChars="204" w:firstLine="384"/>
        <w:rPr>
          <w:rFonts w:ascii="微软雅黑" w:hAnsi="微软雅黑"/>
          <w:spacing w:val="-11"/>
          <w:szCs w:val="21"/>
        </w:rPr>
      </w:pPr>
      <w:r w:rsidRPr="000F6ACD">
        <w:rPr>
          <w:rFonts w:ascii="微软雅黑" w:hAnsi="微软雅黑"/>
          <w:spacing w:val="-11"/>
          <w:szCs w:val="21"/>
        </w:rPr>
        <w:t>单位面积保额：每平方米每天人民币壹元整（1 元/平方米•天），每次事故最高安置天数 180 天（从预警发布之日起，至预警解除之日止），每次事故最多安置幢数 1 幢。</w:t>
      </w:r>
    </w:p>
    <w:p w14:paraId="4EB05D1F" w14:textId="77777777" w:rsidR="001374E7" w:rsidRPr="000F6ACD" w:rsidRDefault="00000000">
      <w:pPr>
        <w:pStyle w:val="a8"/>
        <w:spacing w:after="0"/>
        <w:ind w:rightChars="-227" w:right="-477" w:firstLineChars="204" w:firstLine="428"/>
        <w:rPr>
          <w:rFonts w:ascii="微软雅黑" w:hAnsi="微软雅黑"/>
          <w:szCs w:val="21"/>
        </w:rPr>
      </w:pPr>
      <w:r w:rsidRPr="000F6ACD">
        <w:rPr>
          <w:rFonts w:ascii="微软雅黑" w:hAnsi="微软雅黑"/>
          <w:szCs w:val="21"/>
        </w:rPr>
        <w:t>保险金额=主险承保面积×单位面积保额×180×1=13545.29862万元</w:t>
      </w:r>
    </w:p>
    <w:p w14:paraId="5EF13C43" w14:textId="77777777" w:rsidR="001374E7" w:rsidRPr="000F6ACD" w:rsidRDefault="00000000">
      <w:pPr>
        <w:pStyle w:val="a8"/>
        <w:spacing w:after="0"/>
        <w:ind w:rightChars="-227" w:right="-477" w:firstLineChars="204" w:firstLine="428"/>
        <w:rPr>
          <w:rFonts w:ascii="微软雅黑" w:hAnsi="微软雅黑"/>
          <w:szCs w:val="21"/>
        </w:rPr>
      </w:pPr>
      <w:r w:rsidRPr="000F6ACD">
        <w:rPr>
          <w:rFonts w:ascii="微软雅黑" w:hAnsi="微软雅黑"/>
          <w:szCs w:val="21"/>
        </w:rPr>
        <w:t>赔偿限额：累计赔偿限额为 200 万元。</w:t>
      </w:r>
    </w:p>
    <w:p w14:paraId="67A1B38C" w14:textId="77777777" w:rsidR="001374E7" w:rsidRPr="000F6ACD" w:rsidRDefault="00000000">
      <w:pPr>
        <w:pStyle w:val="Style56"/>
        <w:numPr>
          <w:ilvl w:val="2"/>
          <w:numId w:val="12"/>
        </w:numPr>
        <w:tabs>
          <w:tab w:val="left" w:pos="426"/>
        </w:tabs>
        <w:spacing w:before="0" w:line="360" w:lineRule="auto"/>
        <w:ind w:left="0" w:rightChars="-227" w:right="-477" w:firstLine="426"/>
        <w:rPr>
          <w:rFonts w:ascii="微软雅黑" w:eastAsia="微软雅黑" w:hAnsi="微软雅黑"/>
          <w:b/>
          <w:bCs/>
          <w:spacing w:val="2"/>
          <w:sz w:val="21"/>
          <w:szCs w:val="21"/>
        </w:rPr>
      </w:pPr>
      <w:r w:rsidRPr="000F6ACD">
        <w:rPr>
          <w:rFonts w:ascii="微软雅黑" w:eastAsia="微软雅黑" w:hAnsi="微软雅黑"/>
          <w:b/>
          <w:bCs/>
          <w:spacing w:val="2"/>
          <w:sz w:val="21"/>
          <w:szCs w:val="21"/>
        </w:rPr>
        <w:t>应急加固维修费用扩展条款</w:t>
      </w:r>
    </w:p>
    <w:p w14:paraId="41720090" w14:textId="77777777" w:rsidR="001374E7" w:rsidRPr="000F6ACD" w:rsidRDefault="00000000">
      <w:pPr>
        <w:pStyle w:val="a8"/>
        <w:spacing w:after="0"/>
        <w:ind w:rightChars="-227" w:right="-477" w:firstLineChars="204" w:firstLine="384"/>
        <w:rPr>
          <w:rFonts w:ascii="微软雅黑" w:hAnsi="微软雅黑"/>
          <w:spacing w:val="-11"/>
          <w:szCs w:val="21"/>
        </w:rPr>
      </w:pPr>
      <w:r w:rsidRPr="000F6ACD">
        <w:rPr>
          <w:rFonts w:ascii="微软雅黑" w:hAnsi="微软雅黑"/>
          <w:spacing w:val="-11"/>
          <w:szCs w:val="21"/>
        </w:rPr>
        <w:t>保险责任：在保险期间内，为避免保险房屋倒塌所发生的应急加固维修费用，保险公司按照附加险的约定，根据核定的市场价格，负责赔偿。</w:t>
      </w:r>
    </w:p>
    <w:p w14:paraId="4D8C7412" w14:textId="77777777" w:rsidR="001374E7" w:rsidRPr="000F6ACD" w:rsidRDefault="00000000">
      <w:pPr>
        <w:pStyle w:val="a8"/>
        <w:spacing w:after="0"/>
        <w:ind w:rightChars="-227" w:right="-477" w:firstLineChars="204" w:firstLine="428"/>
        <w:rPr>
          <w:rFonts w:ascii="微软雅黑" w:hAnsi="微软雅黑"/>
          <w:szCs w:val="21"/>
        </w:rPr>
      </w:pPr>
      <w:r w:rsidRPr="000F6ACD">
        <w:rPr>
          <w:rFonts w:ascii="微软雅黑" w:hAnsi="微软雅黑"/>
          <w:szCs w:val="21"/>
        </w:rPr>
        <w:t xml:space="preserve">赔偿限额：累计赔偿限额为 </w:t>
      </w:r>
      <w:r w:rsidRPr="000F6ACD">
        <w:rPr>
          <w:rFonts w:ascii="微软雅黑" w:hAnsi="微软雅黑" w:hint="eastAsia"/>
          <w:szCs w:val="21"/>
        </w:rPr>
        <w:t>40</w:t>
      </w:r>
      <w:r w:rsidRPr="000F6ACD">
        <w:rPr>
          <w:rFonts w:ascii="微软雅黑" w:hAnsi="微软雅黑"/>
          <w:szCs w:val="21"/>
        </w:rPr>
        <w:t>万元；每次事故赔偿限额为 5 万元。</w:t>
      </w:r>
    </w:p>
    <w:p w14:paraId="204DB5A0" w14:textId="77777777" w:rsidR="001374E7" w:rsidRPr="000F6ACD" w:rsidRDefault="00000000">
      <w:pPr>
        <w:pStyle w:val="Style56"/>
        <w:numPr>
          <w:ilvl w:val="2"/>
          <w:numId w:val="13"/>
        </w:numPr>
        <w:tabs>
          <w:tab w:val="left" w:pos="426"/>
        </w:tabs>
        <w:spacing w:before="0" w:line="360" w:lineRule="auto"/>
        <w:ind w:left="0" w:rightChars="-227" w:right="-477" w:firstLine="426"/>
        <w:rPr>
          <w:rFonts w:ascii="微软雅黑" w:eastAsia="微软雅黑" w:hAnsi="微软雅黑"/>
          <w:b/>
          <w:bCs/>
          <w:spacing w:val="2"/>
          <w:sz w:val="21"/>
          <w:szCs w:val="21"/>
        </w:rPr>
      </w:pPr>
      <w:r w:rsidRPr="000F6ACD">
        <w:rPr>
          <w:rFonts w:ascii="微软雅黑" w:eastAsia="微软雅黑" w:hAnsi="微软雅黑"/>
          <w:b/>
          <w:bCs/>
          <w:spacing w:val="2"/>
          <w:sz w:val="21"/>
          <w:szCs w:val="21"/>
        </w:rPr>
        <w:t>附加鉴定费用扩展条款</w:t>
      </w:r>
    </w:p>
    <w:p w14:paraId="603D81DB" w14:textId="77777777" w:rsidR="001374E7" w:rsidRPr="000F6ACD" w:rsidRDefault="00000000">
      <w:pPr>
        <w:pStyle w:val="a8"/>
        <w:spacing w:after="0"/>
        <w:ind w:rightChars="-227" w:right="-477" w:firstLineChars="204" w:firstLine="384"/>
        <w:rPr>
          <w:rFonts w:ascii="微软雅黑" w:hAnsi="微软雅黑"/>
          <w:szCs w:val="21"/>
        </w:rPr>
      </w:pPr>
      <w:r w:rsidRPr="000F6ACD">
        <w:rPr>
          <w:rFonts w:ascii="微软雅黑" w:hAnsi="微软雅黑"/>
          <w:spacing w:val="-11"/>
          <w:szCs w:val="21"/>
        </w:rPr>
        <w:t>保险责任：在保险期间内，保险房屋危险状况发生变化，聘请政府指定的有关专业技术</w:t>
      </w:r>
      <w:r w:rsidRPr="000F6ACD">
        <w:rPr>
          <w:rFonts w:ascii="微软雅黑" w:hAnsi="微软雅黑"/>
          <w:spacing w:val="-6"/>
          <w:szCs w:val="21"/>
        </w:rPr>
        <w:t>部门进行鉴定而支付的费用，保险人按照本附加险的约定。</w:t>
      </w:r>
    </w:p>
    <w:p w14:paraId="32AB9A62" w14:textId="77777777" w:rsidR="001374E7" w:rsidRPr="000F6ACD" w:rsidRDefault="00000000">
      <w:pPr>
        <w:pStyle w:val="a8"/>
        <w:spacing w:after="0"/>
        <w:ind w:rightChars="-227" w:right="-477" w:firstLineChars="204" w:firstLine="428"/>
        <w:rPr>
          <w:rFonts w:ascii="微软雅黑" w:hAnsi="微软雅黑"/>
          <w:szCs w:val="21"/>
        </w:rPr>
      </w:pPr>
      <w:r w:rsidRPr="000F6ACD">
        <w:rPr>
          <w:rFonts w:ascii="微软雅黑" w:hAnsi="微软雅黑"/>
          <w:szCs w:val="21"/>
        </w:rPr>
        <w:t>赔偿限额：累计赔偿限额为 5 万元.</w:t>
      </w:r>
    </w:p>
    <w:p w14:paraId="7C4E63AF" w14:textId="77777777" w:rsidR="001374E7" w:rsidRPr="000F6ACD" w:rsidRDefault="00000000">
      <w:pPr>
        <w:pStyle w:val="Style56"/>
        <w:numPr>
          <w:ilvl w:val="2"/>
          <w:numId w:val="14"/>
        </w:numPr>
        <w:tabs>
          <w:tab w:val="left" w:pos="426"/>
        </w:tabs>
        <w:spacing w:before="0" w:line="360" w:lineRule="auto"/>
        <w:ind w:left="0" w:rightChars="-227" w:right="-477" w:firstLine="426"/>
        <w:rPr>
          <w:rFonts w:ascii="微软雅黑" w:eastAsia="微软雅黑" w:hAnsi="微软雅黑"/>
          <w:b/>
          <w:bCs/>
          <w:spacing w:val="2"/>
          <w:sz w:val="21"/>
          <w:szCs w:val="21"/>
        </w:rPr>
      </w:pPr>
      <w:r w:rsidRPr="000F6ACD">
        <w:rPr>
          <w:rFonts w:ascii="微软雅黑" w:eastAsia="微软雅黑" w:hAnsi="微软雅黑"/>
          <w:b/>
          <w:bCs/>
          <w:spacing w:val="2"/>
          <w:sz w:val="21"/>
          <w:szCs w:val="21"/>
        </w:rPr>
        <w:t>附加动态监测费用扩展条款</w:t>
      </w:r>
    </w:p>
    <w:p w14:paraId="665338B8" w14:textId="77777777" w:rsidR="001374E7" w:rsidRPr="000F6ACD" w:rsidRDefault="00000000">
      <w:pPr>
        <w:pStyle w:val="a8"/>
        <w:spacing w:after="0"/>
        <w:ind w:rightChars="-227" w:right="-477" w:firstLineChars="204" w:firstLine="384"/>
        <w:rPr>
          <w:rFonts w:ascii="微软雅黑" w:hAnsi="微软雅黑"/>
          <w:spacing w:val="-7"/>
          <w:szCs w:val="21"/>
        </w:rPr>
      </w:pPr>
      <w:r w:rsidRPr="000F6ACD">
        <w:rPr>
          <w:rFonts w:ascii="微软雅黑" w:hAnsi="微软雅黑"/>
          <w:spacing w:val="-11"/>
          <w:szCs w:val="21"/>
        </w:rPr>
        <w:t>保险责任：在保险期间内，当保险房屋出现危险点时，为维护保险房屋安全所发生的房屋安全动态监测费用，保险人按照本附加险的约定，根据核定的市场价格，在保险金额内负</w:t>
      </w:r>
      <w:r w:rsidRPr="000F6ACD">
        <w:rPr>
          <w:rFonts w:ascii="微软雅黑" w:hAnsi="微软雅黑"/>
          <w:spacing w:val="-7"/>
          <w:szCs w:val="21"/>
        </w:rPr>
        <w:t>责赔偿。</w:t>
      </w:r>
    </w:p>
    <w:p w14:paraId="21B3C655" w14:textId="77777777" w:rsidR="001374E7" w:rsidRPr="000F6ACD" w:rsidRDefault="00000000">
      <w:pPr>
        <w:ind w:rightChars="-227" w:right="-477" w:firstLineChars="204" w:firstLine="428"/>
        <w:rPr>
          <w:rFonts w:ascii="微软雅黑" w:hAnsi="微软雅黑"/>
          <w:szCs w:val="21"/>
        </w:rPr>
      </w:pPr>
      <w:r w:rsidRPr="000F6ACD">
        <w:rPr>
          <w:rFonts w:ascii="微软雅黑" w:hAnsi="微软雅黑" w:hint="eastAsia"/>
          <w:szCs w:val="21"/>
        </w:rPr>
        <w:t>动态</w:t>
      </w:r>
      <w:r w:rsidRPr="000F6ACD">
        <w:rPr>
          <w:rFonts w:ascii="微软雅黑" w:hAnsi="微软雅黑"/>
          <w:szCs w:val="21"/>
        </w:rPr>
        <w:t>监测服务不限于房屋整体性检查、地基基础检查、混凝土结构检查、砌体结构检查、木结构</w:t>
      </w:r>
      <w:r w:rsidRPr="000F6ACD">
        <w:rPr>
          <w:rFonts w:ascii="微软雅黑" w:hAnsi="微软雅黑" w:hint="eastAsia"/>
          <w:szCs w:val="21"/>
        </w:rPr>
        <w:t>部</w:t>
      </w:r>
      <w:r w:rsidRPr="000F6ACD">
        <w:rPr>
          <w:rFonts w:ascii="微软雅黑" w:hAnsi="微软雅黑"/>
          <w:szCs w:val="21"/>
        </w:rPr>
        <w:t>分检查等。</w:t>
      </w:r>
      <w:r w:rsidRPr="000F6ACD">
        <w:rPr>
          <w:rFonts w:ascii="微软雅黑" w:hAnsi="微软雅黑" w:hint="eastAsia"/>
          <w:szCs w:val="21"/>
        </w:rPr>
        <w:t>通过</w:t>
      </w:r>
      <w:r w:rsidRPr="000F6ACD">
        <w:rPr>
          <w:rFonts w:ascii="微软雅黑" w:hAnsi="微软雅黑"/>
          <w:szCs w:val="21"/>
        </w:rPr>
        <w:t>建立危情预警和报告制度</w:t>
      </w:r>
      <w:r w:rsidRPr="000F6ACD">
        <w:rPr>
          <w:rFonts w:ascii="微软雅黑" w:hAnsi="微软雅黑" w:hint="eastAsia"/>
          <w:szCs w:val="21"/>
        </w:rPr>
        <w:t>、</w:t>
      </w:r>
      <w:r w:rsidRPr="000F6ACD">
        <w:rPr>
          <w:rFonts w:ascii="微软雅黑" w:hAnsi="微软雅黑"/>
          <w:szCs w:val="21"/>
        </w:rPr>
        <w:t>建立灾害天气房屋安全应急处置工作机制</w:t>
      </w:r>
      <w:r w:rsidRPr="000F6ACD">
        <w:rPr>
          <w:rFonts w:ascii="微软雅黑" w:hAnsi="微软雅黑" w:hint="eastAsia"/>
          <w:szCs w:val="21"/>
        </w:rPr>
        <w:t>，</w:t>
      </w:r>
      <w:r w:rsidRPr="000F6ACD">
        <w:rPr>
          <w:rFonts w:ascii="微软雅黑" w:hAnsi="微软雅黑"/>
          <w:szCs w:val="21"/>
        </w:rPr>
        <w:t>对</w:t>
      </w:r>
      <w:r w:rsidRPr="000F6ACD">
        <w:rPr>
          <w:rFonts w:ascii="微软雅黑" w:hAnsi="微软雅黑" w:hint="eastAsia"/>
          <w:szCs w:val="21"/>
        </w:rPr>
        <w:t>具有严重安全隐患的房屋</w:t>
      </w:r>
      <w:r w:rsidRPr="000F6ACD">
        <w:rPr>
          <w:rFonts w:ascii="微软雅黑" w:hAnsi="微软雅黑"/>
          <w:szCs w:val="21"/>
        </w:rPr>
        <w:t>采用先进的监测设备，对危旧房的沉降、裂缝、倾斜等实行动态监测</w:t>
      </w:r>
      <w:r w:rsidRPr="000F6ACD">
        <w:rPr>
          <w:rFonts w:ascii="微软雅黑" w:hAnsi="微软雅黑" w:hint="eastAsia"/>
          <w:szCs w:val="21"/>
        </w:rPr>
        <w:t>。</w:t>
      </w:r>
    </w:p>
    <w:p w14:paraId="08CC7C68" w14:textId="77777777" w:rsidR="001374E7" w:rsidRPr="000F6ACD" w:rsidRDefault="00000000">
      <w:pPr>
        <w:ind w:rightChars="-227" w:right="-477" w:firstLineChars="204" w:firstLine="428"/>
        <w:rPr>
          <w:rFonts w:ascii="微软雅黑" w:hAnsi="微软雅黑"/>
          <w:szCs w:val="21"/>
        </w:rPr>
      </w:pPr>
      <w:r w:rsidRPr="000F6ACD">
        <w:rPr>
          <w:rFonts w:ascii="微软雅黑" w:hAnsi="微软雅黑"/>
          <w:szCs w:val="21"/>
        </w:rPr>
        <w:t>监测要求</w:t>
      </w:r>
      <w:r w:rsidRPr="000F6ACD">
        <w:rPr>
          <w:rFonts w:ascii="微软雅黑" w:hAnsi="微软雅黑" w:hint="eastAsia"/>
          <w:szCs w:val="21"/>
        </w:rPr>
        <w:t>：</w:t>
      </w:r>
      <w:r w:rsidRPr="000F6ACD">
        <w:rPr>
          <w:rFonts w:ascii="微软雅黑" w:hAnsi="微软雅黑"/>
          <w:szCs w:val="21"/>
        </w:rPr>
        <w:t>房屋外观检查</w:t>
      </w:r>
      <w:r w:rsidRPr="000F6ACD">
        <w:rPr>
          <w:rFonts w:ascii="微软雅黑" w:hAnsi="微软雅黑" w:hint="eastAsia"/>
          <w:szCs w:val="21"/>
        </w:rPr>
        <w:t>、</w:t>
      </w:r>
      <w:r w:rsidRPr="000F6ACD">
        <w:rPr>
          <w:rFonts w:ascii="微软雅黑" w:hAnsi="微软雅黑"/>
          <w:szCs w:val="21"/>
        </w:rPr>
        <w:t>房屋入户检查</w:t>
      </w:r>
      <w:r w:rsidRPr="000F6ACD">
        <w:rPr>
          <w:rFonts w:ascii="微软雅黑" w:hAnsi="微软雅黑" w:hint="eastAsia"/>
          <w:szCs w:val="21"/>
        </w:rPr>
        <w:t>、</w:t>
      </w:r>
      <w:r w:rsidRPr="000F6ACD">
        <w:rPr>
          <w:rFonts w:ascii="微软雅黑" w:hAnsi="微软雅黑"/>
          <w:szCs w:val="21"/>
        </w:rPr>
        <w:t>沉降观测</w:t>
      </w:r>
      <w:r w:rsidRPr="000F6ACD">
        <w:rPr>
          <w:rFonts w:ascii="微软雅黑" w:hAnsi="微软雅黑" w:hint="eastAsia"/>
          <w:szCs w:val="21"/>
        </w:rPr>
        <w:t>、</w:t>
      </w:r>
      <w:r w:rsidRPr="000F6ACD">
        <w:rPr>
          <w:rFonts w:ascii="微软雅黑" w:hAnsi="微软雅黑"/>
          <w:szCs w:val="21"/>
        </w:rPr>
        <w:t>倾斜观测</w:t>
      </w:r>
      <w:r w:rsidRPr="000F6ACD">
        <w:rPr>
          <w:rFonts w:ascii="微软雅黑" w:hAnsi="微软雅黑" w:hint="eastAsia"/>
          <w:szCs w:val="21"/>
        </w:rPr>
        <w:t>、</w:t>
      </w:r>
      <w:r w:rsidRPr="000F6ACD">
        <w:rPr>
          <w:rFonts w:ascii="微软雅黑" w:hAnsi="微软雅黑"/>
          <w:szCs w:val="21"/>
        </w:rPr>
        <w:t>裂缝观测</w:t>
      </w:r>
      <w:r w:rsidRPr="000F6ACD">
        <w:rPr>
          <w:rFonts w:ascii="微软雅黑" w:hAnsi="微软雅黑" w:hint="eastAsia"/>
          <w:szCs w:val="21"/>
        </w:rPr>
        <w:t>。如果动态监测过程中发现未在初始投保清单内的房屋，但实际需在保单年度内纳入重点监测的，经业主单</w:t>
      </w:r>
      <w:r w:rsidRPr="000F6ACD">
        <w:rPr>
          <w:rFonts w:ascii="微软雅黑" w:hAnsi="微软雅黑" w:hint="eastAsia"/>
          <w:szCs w:val="21"/>
        </w:rPr>
        <w:lastRenderedPageBreak/>
        <w:t>位书面同意，可纳入动态监测保险服务（保险保障除外）。</w:t>
      </w:r>
      <w:r w:rsidRPr="000F6ACD">
        <w:rPr>
          <w:rFonts w:ascii="微软雅黑" w:hAnsi="微软雅黑"/>
          <w:szCs w:val="21"/>
        </w:rPr>
        <w:t>监测的数据真实性及准确率由投标人负责，如采购人抽检发现数据存在造假、误差率超过10%的，采购人有权向中标人提出赔偿，情况严重的可以直接解除合同。</w:t>
      </w:r>
    </w:p>
    <w:p w14:paraId="27CD46DF" w14:textId="77777777" w:rsidR="001374E7" w:rsidRPr="000F6ACD" w:rsidRDefault="00000000">
      <w:pPr>
        <w:ind w:rightChars="-227" w:right="-477" w:firstLineChars="204" w:firstLine="428"/>
        <w:rPr>
          <w:rFonts w:ascii="微软雅黑" w:hAnsi="微软雅黑"/>
          <w:spacing w:val="-7"/>
          <w:szCs w:val="21"/>
        </w:rPr>
      </w:pPr>
      <w:r w:rsidRPr="000F6ACD">
        <w:rPr>
          <w:rFonts w:ascii="微软雅黑" w:hAnsi="微软雅黑"/>
          <w:szCs w:val="21"/>
        </w:rPr>
        <w:t>根据监测情况及天气预报情况，提前发出撤离预警或安全预警，其中房屋自身开裂、倾斜等安全预警原则上不少于24小时。</w:t>
      </w:r>
    </w:p>
    <w:p w14:paraId="0924AF7C" w14:textId="77777777" w:rsidR="001374E7" w:rsidRPr="000F6ACD" w:rsidRDefault="00000000">
      <w:pPr>
        <w:pStyle w:val="Style56"/>
        <w:numPr>
          <w:ilvl w:val="2"/>
          <w:numId w:val="15"/>
        </w:numPr>
        <w:tabs>
          <w:tab w:val="left" w:pos="426"/>
        </w:tabs>
        <w:spacing w:before="0" w:line="360" w:lineRule="auto"/>
        <w:ind w:left="0" w:rightChars="-227" w:right="-477" w:firstLine="426"/>
        <w:rPr>
          <w:rFonts w:ascii="微软雅黑" w:eastAsia="微软雅黑" w:hAnsi="微软雅黑"/>
          <w:b/>
          <w:bCs/>
          <w:spacing w:val="2"/>
          <w:sz w:val="21"/>
          <w:szCs w:val="21"/>
        </w:rPr>
      </w:pPr>
      <w:r w:rsidRPr="000F6ACD">
        <w:rPr>
          <w:rFonts w:ascii="微软雅黑" w:eastAsia="微软雅黑" w:hAnsi="微软雅黑" w:hint="eastAsia"/>
          <w:b/>
          <w:bCs/>
          <w:spacing w:val="2"/>
          <w:sz w:val="21"/>
          <w:szCs w:val="21"/>
        </w:rPr>
        <w:t>附加第三者</w:t>
      </w:r>
      <w:r w:rsidRPr="000F6ACD">
        <w:rPr>
          <w:rFonts w:ascii="微软雅黑" w:eastAsia="微软雅黑" w:hAnsi="微软雅黑"/>
          <w:b/>
          <w:bCs/>
          <w:spacing w:val="2"/>
          <w:sz w:val="21"/>
          <w:szCs w:val="21"/>
        </w:rPr>
        <w:t>责任保险</w:t>
      </w:r>
    </w:p>
    <w:p w14:paraId="5F6CCCAF" w14:textId="77777777" w:rsidR="001374E7" w:rsidRPr="000F6ACD" w:rsidRDefault="00000000">
      <w:pPr>
        <w:pStyle w:val="a8"/>
        <w:spacing w:after="0"/>
        <w:ind w:rightChars="-227" w:right="-477" w:firstLineChars="204" w:firstLine="428"/>
        <w:rPr>
          <w:rFonts w:ascii="微软雅黑" w:hAnsi="微软雅黑"/>
          <w:szCs w:val="21"/>
        </w:rPr>
      </w:pPr>
      <w:r w:rsidRPr="000F6ACD">
        <w:rPr>
          <w:rFonts w:ascii="微软雅黑" w:hAnsi="微软雅黑"/>
          <w:szCs w:val="21"/>
        </w:rPr>
        <w:t>保险责任：赔偿因辖区内房屋整体倒塌致使第三者人身伤亡的损失</w:t>
      </w:r>
      <w:r w:rsidRPr="000F6ACD">
        <w:rPr>
          <w:rFonts w:ascii="微软雅黑" w:hAnsi="微软雅黑" w:hint="eastAsia"/>
          <w:szCs w:val="21"/>
        </w:rPr>
        <w:t>。</w:t>
      </w:r>
    </w:p>
    <w:p w14:paraId="6BF54EF5" w14:textId="77777777" w:rsidR="001374E7" w:rsidRPr="000F6ACD" w:rsidRDefault="00000000">
      <w:pPr>
        <w:pStyle w:val="a8"/>
        <w:spacing w:after="0"/>
        <w:ind w:rightChars="-227" w:right="-477" w:firstLineChars="204" w:firstLine="428"/>
        <w:rPr>
          <w:rFonts w:ascii="微软雅黑" w:hAnsi="微软雅黑"/>
          <w:szCs w:val="21"/>
        </w:rPr>
      </w:pPr>
      <w:r w:rsidRPr="000F6ACD">
        <w:rPr>
          <w:rFonts w:ascii="微软雅黑" w:hAnsi="微软雅黑"/>
          <w:szCs w:val="21"/>
        </w:rPr>
        <w:t>赔偿限额：每人人身伤亡限额 50 万元、医疗费限额 5 万元，每次事故限额 1000 万元，</w:t>
      </w:r>
    </w:p>
    <w:p w14:paraId="3CE2F0BC" w14:textId="77777777" w:rsidR="001374E7" w:rsidRPr="000F6ACD" w:rsidRDefault="00000000">
      <w:pPr>
        <w:pStyle w:val="a8"/>
        <w:spacing w:after="0"/>
        <w:ind w:rightChars="-227" w:right="-477" w:firstLineChars="204" w:firstLine="428"/>
        <w:rPr>
          <w:rFonts w:ascii="微软雅黑" w:hAnsi="微软雅黑"/>
          <w:szCs w:val="21"/>
        </w:rPr>
      </w:pPr>
      <w:r w:rsidRPr="000F6ACD">
        <w:rPr>
          <w:rFonts w:ascii="微软雅黑" w:hAnsi="微软雅黑"/>
          <w:szCs w:val="21"/>
        </w:rPr>
        <w:t>保险期间累计限额 2000 万元。</w:t>
      </w:r>
    </w:p>
    <w:p w14:paraId="693A2D24" w14:textId="77777777" w:rsidR="001374E7" w:rsidRPr="000F6ACD" w:rsidRDefault="00000000">
      <w:pPr>
        <w:pStyle w:val="Style56"/>
        <w:numPr>
          <w:ilvl w:val="1"/>
          <w:numId w:val="7"/>
        </w:numPr>
        <w:tabs>
          <w:tab w:val="left" w:pos="851"/>
        </w:tabs>
        <w:spacing w:before="0" w:line="360" w:lineRule="auto"/>
        <w:ind w:left="0" w:rightChars="-227" w:right="-477" w:firstLine="426"/>
        <w:rPr>
          <w:rFonts w:ascii="微软雅黑" w:eastAsia="微软雅黑" w:hAnsi="微软雅黑"/>
          <w:b/>
          <w:bCs/>
          <w:spacing w:val="-3"/>
          <w:sz w:val="21"/>
          <w:szCs w:val="21"/>
        </w:rPr>
      </w:pPr>
      <w:r w:rsidRPr="000F6ACD">
        <w:rPr>
          <w:rFonts w:ascii="微软雅黑" w:eastAsia="微软雅黑" w:hAnsi="微软雅黑"/>
          <w:b/>
          <w:bCs/>
          <w:spacing w:val="-3"/>
          <w:sz w:val="21"/>
          <w:szCs w:val="21"/>
        </w:rPr>
        <w:t>保险产品的要求</w:t>
      </w:r>
    </w:p>
    <w:p w14:paraId="77E2BDE7" w14:textId="77777777" w:rsidR="001374E7" w:rsidRPr="000F6ACD" w:rsidRDefault="00000000">
      <w:pPr>
        <w:pStyle w:val="a8"/>
        <w:spacing w:after="0"/>
        <w:ind w:rightChars="-227" w:right="-477" w:firstLineChars="204" w:firstLine="428"/>
        <w:rPr>
          <w:rFonts w:ascii="微软雅黑" w:hAnsi="微软雅黑"/>
          <w:szCs w:val="21"/>
        </w:rPr>
      </w:pPr>
      <w:r w:rsidRPr="000F6ACD">
        <w:rPr>
          <w:rFonts w:ascii="微软雅黑" w:hAnsi="微软雅黑"/>
          <w:szCs w:val="21"/>
        </w:rPr>
        <w:t>投标人所投的城镇住房保险产品条款必须满足以下要求：</w:t>
      </w:r>
    </w:p>
    <w:p w14:paraId="509C4279" w14:textId="77777777" w:rsidR="001374E7" w:rsidRPr="000F6ACD" w:rsidRDefault="00000000">
      <w:pPr>
        <w:pStyle w:val="Style56"/>
        <w:numPr>
          <w:ilvl w:val="2"/>
          <w:numId w:val="16"/>
        </w:numPr>
        <w:tabs>
          <w:tab w:val="left" w:pos="709"/>
        </w:tabs>
        <w:spacing w:before="0" w:line="360" w:lineRule="auto"/>
        <w:ind w:left="0" w:rightChars="-227" w:right="-477" w:firstLine="426"/>
        <w:jc w:val="both"/>
        <w:rPr>
          <w:rFonts w:ascii="微软雅黑" w:eastAsia="微软雅黑" w:hAnsi="微软雅黑"/>
          <w:sz w:val="21"/>
          <w:szCs w:val="21"/>
        </w:rPr>
      </w:pPr>
      <w:r w:rsidRPr="000F6ACD">
        <w:rPr>
          <w:rFonts w:ascii="微软雅黑" w:eastAsia="微软雅黑" w:hAnsi="微软雅黑"/>
          <w:spacing w:val="-8"/>
          <w:sz w:val="21"/>
          <w:szCs w:val="21"/>
        </w:rPr>
        <w:t>提供的保险产品必须完全响应招标文件内的需求。对保险产品的责任扩大，限</w:t>
      </w:r>
      <w:r w:rsidRPr="000F6ACD">
        <w:rPr>
          <w:rFonts w:ascii="微软雅黑" w:eastAsia="微软雅黑" w:hAnsi="微软雅黑"/>
          <w:spacing w:val="-5"/>
          <w:sz w:val="21"/>
          <w:szCs w:val="21"/>
        </w:rPr>
        <w:t>制或删除特定责任免除条文的视同完全响应</w:t>
      </w:r>
      <w:r w:rsidRPr="000F6ACD">
        <w:rPr>
          <w:rFonts w:ascii="微软雅黑" w:eastAsia="微软雅黑" w:hAnsi="微软雅黑"/>
          <w:spacing w:val="-3"/>
          <w:sz w:val="21"/>
          <w:szCs w:val="21"/>
        </w:rPr>
        <w:t>）</w:t>
      </w:r>
      <w:r w:rsidRPr="000F6ACD">
        <w:rPr>
          <w:rFonts w:ascii="微软雅黑" w:eastAsia="微软雅黑" w:hAnsi="微软雅黑"/>
          <w:sz w:val="21"/>
          <w:szCs w:val="21"/>
        </w:rPr>
        <w:t>。</w:t>
      </w:r>
    </w:p>
    <w:p w14:paraId="15AF0A08" w14:textId="77777777" w:rsidR="001374E7" w:rsidRPr="000F6ACD" w:rsidRDefault="00000000">
      <w:pPr>
        <w:pStyle w:val="Style56"/>
        <w:numPr>
          <w:ilvl w:val="2"/>
          <w:numId w:val="17"/>
        </w:numPr>
        <w:tabs>
          <w:tab w:val="left" w:pos="426"/>
        </w:tabs>
        <w:spacing w:before="0" w:line="360" w:lineRule="auto"/>
        <w:ind w:left="0" w:rightChars="-227" w:right="-477" w:firstLine="426"/>
        <w:jc w:val="both"/>
        <w:rPr>
          <w:rFonts w:ascii="微软雅黑" w:eastAsia="微软雅黑" w:hAnsi="微软雅黑"/>
          <w:spacing w:val="-8"/>
          <w:sz w:val="21"/>
          <w:szCs w:val="21"/>
        </w:rPr>
      </w:pPr>
      <w:r w:rsidRPr="000F6ACD">
        <w:rPr>
          <w:rFonts w:ascii="微软雅黑" w:eastAsia="微软雅黑" w:hAnsi="微软雅黑" w:hint="eastAsia"/>
          <w:spacing w:val="-8"/>
          <w:sz w:val="21"/>
          <w:szCs w:val="21"/>
        </w:rPr>
        <w:t>1</w:t>
      </w:r>
      <w:r w:rsidRPr="000F6ACD">
        <w:rPr>
          <w:rFonts w:ascii="微软雅黑" w:eastAsia="微软雅黑" w:hAnsi="微软雅黑"/>
          <w:spacing w:val="-8"/>
          <w:sz w:val="21"/>
          <w:szCs w:val="21"/>
        </w:rPr>
        <w:t>对于需要拆除的危旧房，由保险公司负责危旧房居民的临时安置费用。</w:t>
      </w:r>
    </w:p>
    <w:p w14:paraId="772081DC" w14:textId="77777777" w:rsidR="001374E7" w:rsidRPr="000F6ACD" w:rsidRDefault="00000000">
      <w:pPr>
        <w:pStyle w:val="Style56"/>
        <w:numPr>
          <w:ilvl w:val="2"/>
          <w:numId w:val="18"/>
        </w:numPr>
        <w:tabs>
          <w:tab w:val="left" w:pos="426"/>
        </w:tabs>
        <w:spacing w:before="0" w:line="360" w:lineRule="auto"/>
        <w:ind w:left="0" w:rightChars="-227" w:right="-477" w:firstLine="426"/>
        <w:jc w:val="both"/>
        <w:rPr>
          <w:rFonts w:ascii="微软雅黑" w:eastAsia="微软雅黑" w:hAnsi="微软雅黑"/>
          <w:spacing w:val="-8"/>
          <w:sz w:val="21"/>
          <w:szCs w:val="21"/>
        </w:rPr>
      </w:pPr>
      <w:r w:rsidRPr="000F6ACD">
        <w:rPr>
          <w:rFonts w:ascii="微软雅黑" w:eastAsia="微软雅黑" w:hAnsi="微软雅黑"/>
          <w:spacing w:val="-8"/>
          <w:sz w:val="21"/>
          <w:szCs w:val="21"/>
        </w:rPr>
        <w:t>在</w:t>
      </w:r>
      <w:r w:rsidRPr="000F6ACD">
        <w:rPr>
          <w:rFonts w:ascii="微软雅黑" w:eastAsia="微软雅黑" w:hAnsi="微软雅黑" w:hint="eastAsia"/>
          <w:spacing w:val="-8"/>
          <w:sz w:val="21"/>
          <w:szCs w:val="21"/>
        </w:rPr>
        <w:t>保险服务</w:t>
      </w:r>
      <w:r w:rsidRPr="000F6ACD">
        <w:rPr>
          <w:rFonts w:ascii="微软雅黑" w:eastAsia="微软雅黑" w:hAnsi="微软雅黑"/>
          <w:spacing w:val="-8"/>
          <w:sz w:val="21"/>
          <w:szCs w:val="21"/>
        </w:rPr>
        <w:t>过程中发现业主方对房屋主体结构进行变更，若影响房屋整体结构安全的，需上报政府主管部门。政府主管部门获悉后必须强制业主方进行有效整改。因业主方拒不整改而造成的房屋倒塌，中标人不需要承担赔偿责任。对于不配合政府安排拒绝撤离危旧房屋的居民，发生倒房事故造成人身伤亡的，中标人同样不需要承担赔偿责任。</w:t>
      </w:r>
    </w:p>
    <w:p w14:paraId="3522D487" w14:textId="77777777" w:rsidR="001374E7" w:rsidRPr="000F6ACD" w:rsidRDefault="00000000">
      <w:pPr>
        <w:pStyle w:val="Style56"/>
        <w:numPr>
          <w:ilvl w:val="2"/>
          <w:numId w:val="19"/>
        </w:numPr>
        <w:tabs>
          <w:tab w:val="left" w:pos="426"/>
        </w:tabs>
        <w:spacing w:before="0" w:line="360" w:lineRule="auto"/>
        <w:ind w:left="0" w:rightChars="-227" w:right="-477" w:firstLine="426"/>
        <w:jc w:val="both"/>
        <w:rPr>
          <w:rFonts w:ascii="微软雅黑" w:eastAsia="微软雅黑" w:hAnsi="微软雅黑"/>
          <w:spacing w:val="-8"/>
          <w:sz w:val="21"/>
          <w:szCs w:val="21"/>
        </w:rPr>
      </w:pPr>
      <w:r w:rsidRPr="000F6ACD">
        <w:rPr>
          <w:rFonts w:ascii="微软雅黑" w:eastAsia="微软雅黑" w:hAnsi="微软雅黑"/>
          <w:spacing w:val="-8"/>
          <w:sz w:val="21"/>
          <w:szCs w:val="21"/>
        </w:rPr>
        <w:t>因政府职能部门相关措施需要（如：台汛期因紧急避汛、团块改造）发出强制撤离指令而发生的临时安置费用，中标人不需要承担支出临时安置费用。</w:t>
      </w:r>
    </w:p>
    <w:p w14:paraId="143FFF69" w14:textId="77777777" w:rsidR="001374E7" w:rsidRPr="000F6ACD" w:rsidRDefault="00000000">
      <w:pPr>
        <w:pStyle w:val="Style56"/>
        <w:numPr>
          <w:ilvl w:val="0"/>
          <w:numId w:val="6"/>
        </w:numPr>
        <w:tabs>
          <w:tab w:val="left" w:pos="1549"/>
          <w:tab w:val="left" w:pos="1550"/>
        </w:tabs>
        <w:spacing w:before="0" w:line="360" w:lineRule="auto"/>
        <w:ind w:rightChars="-227" w:right="-477"/>
        <w:rPr>
          <w:rFonts w:ascii="微软雅黑" w:eastAsia="微软雅黑" w:hAnsi="微软雅黑"/>
          <w:b/>
          <w:bCs/>
          <w:spacing w:val="-1"/>
          <w:sz w:val="21"/>
          <w:szCs w:val="21"/>
        </w:rPr>
      </w:pPr>
      <w:r w:rsidRPr="000F6ACD">
        <w:rPr>
          <w:rFonts w:ascii="微软雅黑" w:eastAsia="微软雅黑" w:hAnsi="微软雅黑" w:hint="eastAsia"/>
          <w:b/>
          <w:bCs/>
          <w:spacing w:val="-1"/>
          <w:sz w:val="21"/>
          <w:szCs w:val="21"/>
        </w:rPr>
        <w:t>监测内容</w:t>
      </w:r>
    </w:p>
    <w:p w14:paraId="763613BE" w14:textId="77777777" w:rsidR="001374E7" w:rsidRPr="000F6ACD" w:rsidRDefault="001374E7">
      <w:pPr>
        <w:pStyle w:val="afff3"/>
        <w:numPr>
          <w:ilvl w:val="0"/>
          <w:numId w:val="20"/>
        </w:numPr>
        <w:tabs>
          <w:tab w:val="left" w:pos="1549"/>
          <w:tab w:val="left" w:pos="1550"/>
        </w:tabs>
        <w:autoSpaceDE w:val="0"/>
        <w:autoSpaceDN w:val="0"/>
        <w:ind w:rightChars="-227" w:right="-477" w:firstLineChars="0"/>
        <w:rPr>
          <w:rFonts w:ascii="微软雅黑" w:hAnsi="微软雅黑"/>
          <w:b/>
          <w:bCs/>
          <w:vanish/>
          <w:spacing w:val="-1"/>
          <w:kern w:val="0"/>
          <w:szCs w:val="21"/>
        </w:rPr>
      </w:pPr>
    </w:p>
    <w:p w14:paraId="13A04D7F" w14:textId="77777777" w:rsidR="001374E7" w:rsidRPr="000F6ACD" w:rsidRDefault="001374E7">
      <w:pPr>
        <w:pStyle w:val="afff3"/>
        <w:numPr>
          <w:ilvl w:val="0"/>
          <w:numId w:val="20"/>
        </w:numPr>
        <w:tabs>
          <w:tab w:val="left" w:pos="1549"/>
          <w:tab w:val="left" w:pos="1550"/>
        </w:tabs>
        <w:autoSpaceDE w:val="0"/>
        <w:autoSpaceDN w:val="0"/>
        <w:ind w:rightChars="-227" w:right="-477" w:firstLineChars="0"/>
        <w:rPr>
          <w:rFonts w:ascii="微软雅黑" w:hAnsi="微软雅黑"/>
          <w:b/>
          <w:bCs/>
          <w:vanish/>
          <w:spacing w:val="-1"/>
          <w:kern w:val="0"/>
          <w:szCs w:val="21"/>
        </w:rPr>
      </w:pPr>
    </w:p>
    <w:p w14:paraId="07C9C327" w14:textId="77777777" w:rsidR="001374E7" w:rsidRPr="000F6ACD" w:rsidRDefault="00000000">
      <w:pPr>
        <w:pStyle w:val="Style56"/>
        <w:numPr>
          <w:ilvl w:val="1"/>
          <w:numId w:val="20"/>
        </w:numPr>
        <w:tabs>
          <w:tab w:val="left" w:pos="851"/>
        </w:tabs>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监测内容</w:t>
      </w:r>
    </w:p>
    <w:p w14:paraId="6250639E" w14:textId="77777777" w:rsidR="001374E7" w:rsidRPr="000F6ACD" w:rsidRDefault="00000000">
      <w:pPr>
        <w:pStyle w:val="Style56"/>
        <w:numPr>
          <w:ilvl w:val="2"/>
          <w:numId w:val="20"/>
        </w:numPr>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cs="Calibri" w:hint="eastAsia"/>
          <w:sz w:val="21"/>
          <w:szCs w:val="21"/>
        </w:rPr>
        <w:t>对秀洲区（五个乡镇）行政辖区内所有在 2000 年前建成使用及需重点关注的老旧砖混、砖木住宅房屋实施房屋安全综合保险服务，合计约</w:t>
      </w:r>
      <w:r w:rsidRPr="000F6ACD">
        <w:rPr>
          <w:rFonts w:ascii="微软雅黑" w:eastAsia="微软雅黑" w:hAnsi="微软雅黑" w:cs="Calibri"/>
          <w:sz w:val="21"/>
          <w:szCs w:val="21"/>
        </w:rPr>
        <w:t>6077</w:t>
      </w:r>
      <w:r w:rsidRPr="000F6ACD">
        <w:rPr>
          <w:rFonts w:ascii="微软雅黑" w:eastAsia="微软雅黑" w:hAnsi="微软雅黑" w:cs="Calibri" w:hint="eastAsia"/>
          <w:sz w:val="21"/>
          <w:szCs w:val="21"/>
        </w:rPr>
        <w:t xml:space="preserve">幢（旧房、危房），建筑面积约 </w:t>
      </w:r>
      <w:r w:rsidRPr="000F6ACD">
        <w:rPr>
          <w:rFonts w:ascii="微软雅黑" w:hAnsi="微软雅黑" w:cs="Calibri"/>
          <w:szCs w:val="21"/>
        </w:rPr>
        <w:t>752516.59</w:t>
      </w:r>
      <w:r w:rsidRPr="000F6ACD">
        <w:rPr>
          <w:rFonts w:ascii="微软雅黑" w:eastAsia="微软雅黑" w:hAnsi="微软雅黑" w:cs="Calibri" w:hint="eastAsia"/>
          <w:sz w:val="21"/>
          <w:szCs w:val="21"/>
        </w:rPr>
        <w:t>平方米</w:t>
      </w:r>
      <w:r w:rsidRPr="000F6ACD">
        <w:rPr>
          <w:rFonts w:ascii="微软雅黑" w:eastAsia="微软雅黑" w:hAnsi="微软雅黑" w:hint="eastAsia"/>
          <w:spacing w:val="-1"/>
          <w:sz w:val="21"/>
          <w:szCs w:val="21"/>
        </w:rPr>
        <w:t>。进行安全排查，根据要求对危旧住房进行动态实时监测。</w:t>
      </w:r>
    </w:p>
    <w:p w14:paraId="410A83EF" w14:textId="77777777" w:rsidR="001374E7" w:rsidRPr="000F6ACD" w:rsidRDefault="00000000">
      <w:pPr>
        <w:pStyle w:val="Style56"/>
        <w:numPr>
          <w:ilvl w:val="2"/>
          <w:numId w:val="20"/>
        </w:numPr>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lastRenderedPageBreak/>
        <w:t>监测服务不限于房屋整体性检查、地基基础检查、混凝土结构检查、砌体结构检查、木结构部分检查等。</w:t>
      </w:r>
    </w:p>
    <w:p w14:paraId="4B743201" w14:textId="77777777" w:rsidR="001374E7" w:rsidRPr="000F6ACD" w:rsidRDefault="00000000">
      <w:pPr>
        <w:pStyle w:val="Style56"/>
        <w:numPr>
          <w:ilvl w:val="2"/>
          <w:numId w:val="20"/>
        </w:numPr>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建立危情预警和报告制度。房屋出现险情时，应落实专业技术人员和设备，对房屋进行评估，并做好记录，形成书面报告，发现问题及时上报，报告信息手段丰富、及时、有效；在应急处置过程中，及时向产权人或使用人等做好解释工作。</w:t>
      </w:r>
    </w:p>
    <w:p w14:paraId="43AF2375" w14:textId="77777777" w:rsidR="001374E7" w:rsidRPr="000F6ACD" w:rsidRDefault="00000000">
      <w:pPr>
        <w:pStyle w:val="Style56"/>
        <w:numPr>
          <w:ilvl w:val="2"/>
          <w:numId w:val="20"/>
        </w:numPr>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建立灾害天气房屋专项安全巡查及应急处置工作机制。在灾害天气前后对房屋进行专项安全巡查，对房屋安全进行应急调查，基本查清房屋安全危险概况、危险程度、发生原因与发展趋势，指出存在隐患，并提出针对性的整治措施和建议，并形成书面报告。</w:t>
      </w:r>
    </w:p>
    <w:p w14:paraId="30F02A34" w14:textId="77777777" w:rsidR="001374E7" w:rsidRPr="000F6ACD" w:rsidRDefault="00000000">
      <w:pPr>
        <w:pStyle w:val="Style56"/>
        <w:numPr>
          <w:ilvl w:val="2"/>
          <w:numId w:val="20"/>
        </w:numPr>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对城镇危房采用先进的监测设备，对危旧房的沉降、裂缝、倾斜等实行动态监测，监测设备及线路的敷设及费用等均由中标人承担。</w:t>
      </w:r>
    </w:p>
    <w:p w14:paraId="088FD98C" w14:textId="77777777" w:rsidR="001374E7" w:rsidRPr="000F6ACD" w:rsidRDefault="00000000">
      <w:pPr>
        <w:pStyle w:val="Style56"/>
        <w:numPr>
          <w:ilvl w:val="2"/>
          <w:numId w:val="20"/>
        </w:numPr>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需配备专业技术服务团队驻点，随时提供监测预警服务，对危房进行定期巡检。</w:t>
      </w:r>
    </w:p>
    <w:p w14:paraId="11997C5F" w14:textId="77777777" w:rsidR="001374E7" w:rsidRPr="000F6ACD" w:rsidRDefault="00000000">
      <w:pPr>
        <w:pStyle w:val="Style56"/>
        <w:numPr>
          <w:ilvl w:val="1"/>
          <w:numId w:val="20"/>
        </w:numPr>
        <w:tabs>
          <w:tab w:val="left" w:pos="851"/>
        </w:tabs>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监测要求</w:t>
      </w:r>
    </w:p>
    <w:p w14:paraId="4844F7F1" w14:textId="77777777" w:rsidR="001374E7" w:rsidRPr="000F6ACD" w:rsidRDefault="00000000">
      <w:pPr>
        <w:pStyle w:val="Style56"/>
        <w:numPr>
          <w:ilvl w:val="2"/>
          <w:numId w:val="20"/>
        </w:numPr>
        <w:tabs>
          <w:tab w:val="left" w:pos="851"/>
        </w:tabs>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房屋外观检查</w:t>
      </w:r>
    </w:p>
    <w:p w14:paraId="18E8B191" w14:textId="77777777" w:rsidR="001374E7" w:rsidRPr="000F6ACD" w:rsidRDefault="001374E7">
      <w:pPr>
        <w:pStyle w:val="afff3"/>
        <w:numPr>
          <w:ilvl w:val="0"/>
          <w:numId w:val="21"/>
        </w:numPr>
        <w:tabs>
          <w:tab w:val="left" w:pos="0"/>
        </w:tabs>
        <w:autoSpaceDE w:val="0"/>
        <w:autoSpaceDN w:val="0"/>
        <w:ind w:rightChars="-227" w:right="-477" w:firstLineChars="0"/>
        <w:rPr>
          <w:rFonts w:ascii="微软雅黑" w:hAnsi="微软雅黑"/>
          <w:vanish/>
          <w:kern w:val="0"/>
          <w:szCs w:val="21"/>
        </w:rPr>
      </w:pPr>
    </w:p>
    <w:p w14:paraId="31F0D96C" w14:textId="77777777" w:rsidR="001374E7" w:rsidRPr="000F6ACD" w:rsidRDefault="001374E7">
      <w:pPr>
        <w:pStyle w:val="afff3"/>
        <w:numPr>
          <w:ilvl w:val="0"/>
          <w:numId w:val="21"/>
        </w:numPr>
        <w:tabs>
          <w:tab w:val="left" w:pos="0"/>
        </w:tabs>
        <w:autoSpaceDE w:val="0"/>
        <w:autoSpaceDN w:val="0"/>
        <w:ind w:rightChars="-227" w:right="-477" w:firstLineChars="0"/>
        <w:rPr>
          <w:rFonts w:ascii="微软雅黑" w:hAnsi="微软雅黑"/>
          <w:vanish/>
          <w:kern w:val="0"/>
          <w:szCs w:val="21"/>
        </w:rPr>
      </w:pPr>
    </w:p>
    <w:p w14:paraId="7FD1E497" w14:textId="77777777" w:rsidR="001374E7" w:rsidRPr="000F6ACD" w:rsidRDefault="001374E7">
      <w:pPr>
        <w:pStyle w:val="afff3"/>
        <w:numPr>
          <w:ilvl w:val="1"/>
          <w:numId w:val="21"/>
        </w:numPr>
        <w:tabs>
          <w:tab w:val="left" w:pos="0"/>
        </w:tabs>
        <w:autoSpaceDE w:val="0"/>
        <w:autoSpaceDN w:val="0"/>
        <w:ind w:rightChars="-227" w:right="-477" w:firstLineChars="0"/>
        <w:rPr>
          <w:rFonts w:ascii="微软雅黑" w:hAnsi="微软雅黑"/>
          <w:vanish/>
          <w:kern w:val="0"/>
          <w:szCs w:val="21"/>
        </w:rPr>
      </w:pPr>
    </w:p>
    <w:p w14:paraId="323B6553" w14:textId="77777777" w:rsidR="001374E7" w:rsidRPr="000F6ACD" w:rsidRDefault="001374E7">
      <w:pPr>
        <w:pStyle w:val="afff3"/>
        <w:numPr>
          <w:ilvl w:val="1"/>
          <w:numId w:val="21"/>
        </w:numPr>
        <w:tabs>
          <w:tab w:val="left" w:pos="0"/>
        </w:tabs>
        <w:autoSpaceDE w:val="0"/>
        <w:autoSpaceDN w:val="0"/>
        <w:ind w:rightChars="-227" w:right="-477" w:firstLineChars="0"/>
        <w:rPr>
          <w:rFonts w:ascii="微软雅黑" w:hAnsi="微软雅黑"/>
          <w:vanish/>
          <w:kern w:val="0"/>
          <w:szCs w:val="21"/>
        </w:rPr>
      </w:pPr>
    </w:p>
    <w:p w14:paraId="2BAAED5B" w14:textId="77777777" w:rsidR="001374E7" w:rsidRPr="000F6ACD" w:rsidRDefault="00000000">
      <w:pPr>
        <w:pStyle w:val="Style56"/>
        <w:numPr>
          <w:ilvl w:val="1"/>
          <w:numId w:val="22"/>
        </w:numPr>
        <w:tabs>
          <w:tab w:val="left" w:pos="0"/>
        </w:tabs>
        <w:spacing w:before="0" w:line="360" w:lineRule="auto"/>
        <w:ind w:rightChars="-227" w:right="-477"/>
        <w:rPr>
          <w:rFonts w:ascii="微软雅黑" w:eastAsia="微软雅黑" w:hAnsi="微软雅黑"/>
          <w:spacing w:val="-1"/>
          <w:sz w:val="21"/>
          <w:szCs w:val="21"/>
        </w:rPr>
      </w:pPr>
      <w:r w:rsidRPr="000F6ACD">
        <w:rPr>
          <w:rFonts w:ascii="微软雅黑" w:eastAsia="微软雅黑" w:hAnsi="微软雅黑" w:hint="eastAsia"/>
          <w:spacing w:val="-1"/>
          <w:sz w:val="21"/>
          <w:szCs w:val="21"/>
        </w:rPr>
        <w:t>与相连的附属建筑物有无异常情况。</w:t>
      </w:r>
    </w:p>
    <w:p w14:paraId="57608B7B" w14:textId="77777777" w:rsidR="001374E7" w:rsidRPr="000F6ACD" w:rsidRDefault="00000000">
      <w:pPr>
        <w:pStyle w:val="Style56"/>
        <w:numPr>
          <w:ilvl w:val="1"/>
          <w:numId w:val="22"/>
        </w:numPr>
        <w:tabs>
          <w:tab w:val="left" w:pos="0"/>
        </w:tabs>
        <w:spacing w:before="0" w:line="360" w:lineRule="auto"/>
        <w:ind w:rightChars="-227" w:right="-477"/>
        <w:rPr>
          <w:rFonts w:ascii="微软雅黑" w:eastAsia="微软雅黑" w:hAnsi="微软雅黑"/>
          <w:spacing w:val="-1"/>
          <w:sz w:val="21"/>
          <w:szCs w:val="21"/>
        </w:rPr>
      </w:pPr>
      <w:r w:rsidRPr="000F6ACD">
        <w:rPr>
          <w:rFonts w:ascii="微软雅黑" w:eastAsia="微软雅黑" w:hAnsi="微软雅黑" w:hint="eastAsia"/>
          <w:spacing w:val="-1"/>
          <w:sz w:val="21"/>
          <w:szCs w:val="21"/>
        </w:rPr>
        <w:t>砌体查看：通过砌筑砂浆强度、饱满度、砌块强度及墙体粉刷风化情况，根据技术人员的经验初步判断墙体整体强度情况。</w:t>
      </w:r>
    </w:p>
    <w:p w14:paraId="2DD3DC34" w14:textId="77777777" w:rsidR="001374E7" w:rsidRPr="000F6ACD" w:rsidRDefault="00000000">
      <w:pPr>
        <w:pStyle w:val="Style56"/>
        <w:numPr>
          <w:ilvl w:val="1"/>
          <w:numId w:val="22"/>
        </w:numPr>
        <w:tabs>
          <w:tab w:val="left" w:pos="0"/>
        </w:tabs>
        <w:spacing w:before="0" w:line="360" w:lineRule="auto"/>
        <w:ind w:rightChars="-227" w:right="-477"/>
        <w:rPr>
          <w:rFonts w:ascii="微软雅黑" w:eastAsia="微软雅黑" w:hAnsi="微软雅黑"/>
          <w:spacing w:val="-1"/>
          <w:sz w:val="21"/>
          <w:szCs w:val="21"/>
        </w:rPr>
      </w:pPr>
      <w:r w:rsidRPr="000F6ACD">
        <w:rPr>
          <w:rFonts w:ascii="微软雅黑" w:eastAsia="微软雅黑" w:hAnsi="微软雅黑" w:hint="eastAsia"/>
          <w:spacing w:val="-1"/>
          <w:sz w:val="21"/>
          <w:szCs w:val="21"/>
        </w:rPr>
        <w:t>混凝体老化：混凝土是否有变形、崩裂现象，钢筋是否锈蚀是否加剧失效。</w:t>
      </w:r>
    </w:p>
    <w:p w14:paraId="33B38DA9" w14:textId="77777777" w:rsidR="001374E7" w:rsidRPr="000F6ACD" w:rsidRDefault="00000000">
      <w:pPr>
        <w:pStyle w:val="Style56"/>
        <w:numPr>
          <w:ilvl w:val="1"/>
          <w:numId w:val="22"/>
        </w:numPr>
        <w:tabs>
          <w:tab w:val="left" w:pos="0"/>
        </w:tabs>
        <w:spacing w:before="0" w:line="360" w:lineRule="auto"/>
        <w:ind w:rightChars="-227" w:right="-477"/>
        <w:rPr>
          <w:rFonts w:ascii="微软雅黑" w:eastAsia="微软雅黑" w:hAnsi="微软雅黑"/>
          <w:spacing w:val="-1"/>
          <w:sz w:val="21"/>
          <w:szCs w:val="21"/>
        </w:rPr>
      </w:pPr>
      <w:r w:rsidRPr="000F6ACD">
        <w:rPr>
          <w:rFonts w:ascii="微软雅黑" w:eastAsia="微软雅黑" w:hAnsi="微软雅黑" w:hint="eastAsia"/>
          <w:spacing w:val="-1"/>
          <w:sz w:val="21"/>
          <w:szCs w:val="21"/>
        </w:rPr>
        <w:t>外墙破墙开洞：楼梯间墙体是否新增开洞（水表箱、电表箱等），外墙（除楼梯间外）是否新增破墙开洞（开门窗洞），新增洞口位置、尺寸；原墙体开洞部位是否出现裂缝、变形等情况。</w:t>
      </w:r>
    </w:p>
    <w:p w14:paraId="0A4E4CE9" w14:textId="77777777" w:rsidR="001374E7" w:rsidRPr="000F6ACD" w:rsidRDefault="00000000">
      <w:pPr>
        <w:pStyle w:val="Style56"/>
        <w:numPr>
          <w:ilvl w:val="1"/>
          <w:numId w:val="22"/>
        </w:numPr>
        <w:tabs>
          <w:tab w:val="left" w:pos="0"/>
        </w:tabs>
        <w:spacing w:before="0" w:line="360" w:lineRule="auto"/>
        <w:ind w:rightChars="-227" w:right="-477"/>
        <w:rPr>
          <w:rFonts w:ascii="微软雅黑" w:eastAsia="微软雅黑" w:hAnsi="微软雅黑"/>
          <w:spacing w:val="-1"/>
          <w:sz w:val="21"/>
          <w:szCs w:val="21"/>
        </w:rPr>
      </w:pPr>
      <w:r w:rsidRPr="000F6ACD">
        <w:rPr>
          <w:rFonts w:ascii="微软雅黑" w:eastAsia="微软雅黑" w:hAnsi="微软雅黑" w:hint="eastAsia"/>
          <w:spacing w:val="-1"/>
          <w:sz w:val="21"/>
          <w:szCs w:val="21"/>
        </w:rPr>
        <w:t>房屋周边环境是否发生影响安全使用的变化。</w:t>
      </w:r>
    </w:p>
    <w:p w14:paraId="78E9492D" w14:textId="77777777" w:rsidR="001374E7" w:rsidRPr="000F6ACD" w:rsidRDefault="00000000">
      <w:pPr>
        <w:pStyle w:val="Style56"/>
        <w:numPr>
          <w:ilvl w:val="1"/>
          <w:numId w:val="22"/>
        </w:numPr>
        <w:tabs>
          <w:tab w:val="left" w:pos="0"/>
        </w:tabs>
        <w:spacing w:before="0" w:line="360" w:lineRule="auto"/>
        <w:ind w:rightChars="-227" w:right="-477"/>
        <w:rPr>
          <w:rFonts w:ascii="微软雅黑" w:eastAsia="微软雅黑" w:hAnsi="微软雅黑"/>
          <w:spacing w:val="-1"/>
          <w:sz w:val="21"/>
          <w:szCs w:val="21"/>
        </w:rPr>
      </w:pPr>
      <w:r w:rsidRPr="000F6ACD">
        <w:rPr>
          <w:rFonts w:ascii="微软雅黑" w:eastAsia="微软雅黑" w:hAnsi="微软雅黑" w:hint="eastAsia"/>
          <w:spacing w:val="-1"/>
          <w:sz w:val="21"/>
          <w:szCs w:val="21"/>
        </w:rPr>
        <w:t>房屋出现了其他异常现象。</w:t>
      </w:r>
    </w:p>
    <w:p w14:paraId="28A94EF1" w14:textId="77777777" w:rsidR="001374E7" w:rsidRPr="000F6ACD" w:rsidRDefault="00000000">
      <w:pPr>
        <w:pStyle w:val="Style56"/>
        <w:numPr>
          <w:ilvl w:val="2"/>
          <w:numId w:val="20"/>
        </w:numPr>
        <w:tabs>
          <w:tab w:val="left" w:pos="851"/>
        </w:tabs>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房屋入户检查</w:t>
      </w:r>
    </w:p>
    <w:p w14:paraId="02463651" w14:textId="77777777" w:rsidR="001374E7" w:rsidRPr="000F6ACD" w:rsidRDefault="00000000">
      <w:pPr>
        <w:pStyle w:val="afff3"/>
        <w:numPr>
          <w:ilvl w:val="1"/>
          <w:numId w:val="23"/>
        </w:numPr>
        <w:spacing w:before="157" w:line="276" w:lineRule="auto"/>
        <w:ind w:left="0" w:firstLineChars="0" w:firstLine="420"/>
        <w:rPr>
          <w:rFonts w:ascii="微软雅黑" w:hAnsi="微软雅黑"/>
        </w:rPr>
      </w:pPr>
      <w:r w:rsidRPr="000F6ACD">
        <w:rPr>
          <w:rFonts w:ascii="微软雅黑" w:hAnsi="微软雅黑" w:cs="宋体"/>
        </w:rPr>
        <w:t>户内承重墙体开洞位置、洞口大小</w:t>
      </w:r>
      <w:r w:rsidRPr="000F6ACD">
        <w:rPr>
          <w:rFonts w:ascii="微软雅黑" w:hAnsi="微软雅黑" w:cs="宋体" w:hint="eastAsia"/>
        </w:rPr>
        <w:t>。</w:t>
      </w:r>
    </w:p>
    <w:p w14:paraId="5A9E6ED5" w14:textId="77777777" w:rsidR="001374E7" w:rsidRPr="000F6ACD" w:rsidRDefault="00000000">
      <w:pPr>
        <w:pStyle w:val="afff3"/>
        <w:numPr>
          <w:ilvl w:val="1"/>
          <w:numId w:val="23"/>
        </w:numPr>
        <w:spacing w:before="159" w:line="276" w:lineRule="auto"/>
        <w:ind w:left="0" w:firstLineChars="0" w:firstLine="420"/>
        <w:rPr>
          <w:rFonts w:ascii="微软雅黑" w:hAnsi="微软雅黑"/>
        </w:rPr>
      </w:pPr>
      <w:r w:rsidRPr="000F6ACD">
        <w:rPr>
          <w:rFonts w:ascii="微软雅黑" w:hAnsi="微软雅黑" w:cs="宋体"/>
        </w:rPr>
        <w:t>装修情况，特别是上下楼层之间的装修对比，检查是否有装修改变原结构体系的情况</w:t>
      </w:r>
      <w:r w:rsidRPr="000F6ACD">
        <w:rPr>
          <w:rFonts w:ascii="微软雅黑" w:hAnsi="微软雅黑" w:cs="宋体" w:hint="eastAsia"/>
        </w:rPr>
        <w:t>。</w:t>
      </w:r>
    </w:p>
    <w:p w14:paraId="0B0EBE12" w14:textId="77777777" w:rsidR="001374E7" w:rsidRPr="000F6ACD" w:rsidRDefault="00000000">
      <w:pPr>
        <w:pStyle w:val="afff3"/>
        <w:numPr>
          <w:ilvl w:val="1"/>
          <w:numId w:val="23"/>
        </w:numPr>
        <w:spacing w:before="159" w:line="276" w:lineRule="auto"/>
        <w:ind w:left="0" w:firstLineChars="0" w:firstLine="420"/>
        <w:rPr>
          <w:rFonts w:ascii="微软雅黑" w:hAnsi="微软雅黑"/>
        </w:rPr>
      </w:pPr>
      <w:r w:rsidRPr="000F6ACD">
        <w:rPr>
          <w:rFonts w:ascii="微软雅黑" w:hAnsi="微软雅黑" w:cs="宋体"/>
        </w:rPr>
        <w:lastRenderedPageBreak/>
        <w:t>卫生间加高情况、墙体是否移动位置、多孔板开孔等</w:t>
      </w:r>
      <w:r w:rsidRPr="000F6ACD">
        <w:rPr>
          <w:rFonts w:ascii="微软雅黑" w:hAnsi="微软雅黑" w:cs="宋体" w:hint="eastAsia"/>
        </w:rPr>
        <w:t>。</w:t>
      </w:r>
    </w:p>
    <w:p w14:paraId="4F9E771B" w14:textId="77777777" w:rsidR="001374E7" w:rsidRPr="000F6ACD" w:rsidRDefault="00000000">
      <w:pPr>
        <w:pStyle w:val="afff3"/>
        <w:numPr>
          <w:ilvl w:val="1"/>
          <w:numId w:val="23"/>
        </w:numPr>
        <w:spacing w:before="157" w:line="276" w:lineRule="auto"/>
        <w:ind w:left="0" w:firstLineChars="0" w:firstLine="420"/>
        <w:rPr>
          <w:rFonts w:ascii="微软雅黑" w:hAnsi="微软雅黑"/>
        </w:rPr>
      </w:pPr>
      <w:r w:rsidRPr="000F6ACD">
        <w:rPr>
          <w:rFonts w:ascii="微软雅黑" w:hAnsi="微软雅黑" w:cs="宋体"/>
        </w:rPr>
        <w:t>是否改变使用用途</w:t>
      </w:r>
      <w:r w:rsidRPr="000F6ACD">
        <w:rPr>
          <w:rFonts w:ascii="微软雅黑" w:hAnsi="微软雅黑" w:cs="宋体" w:hint="eastAsia"/>
        </w:rPr>
        <w:t>。</w:t>
      </w:r>
    </w:p>
    <w:p w14:paraId="0D4C13FD" w14:textId="77777777" w:rsidR="001374E7" w:rsidRPr="000F6ACD" w:rsidRDefault="00000000">
      <w:pPr>
        <w:pStyle w:val="afff3"/>
        <w:numPr>
          <w:ilvl w:val="1"/>
          <w:numId w:val="23"/>
        </w:numPr>
        <w:spacing w:before="159" w:line="276" w:lineRule="auto"/>
        <w:ind w:left="0" w:firstLineChars="0" w:firstLine="420"/>
        <w:rPr>
          <w:rFonts w:ascii="微软雅黑" w:hAnsi="微软雅黑"/>
        </w:rPr>
      </w:pPr>
      <w:r w:rsidRPr="000F6ACD">
        <w:rPr>
          <w:rFonts w:ascii="微软雅黑" w:hAnsi="微软雅黑" w:cs="宋体"/>
        </w:rPr>
        <w:t>房屋是否出租、违规分隔为多个房间</w:t>
      </w:r>
      <w:r w:rsidRPr="000F6ACD">
        <w:rPr>
          <w:rFonts w:ascii="微软雅黑" w:hAnsi="微软雅黑" w:cs="宋体" w:hint="eastAsia"/>
        </w:rPr>
        <w:t>。</w:t>
      </w:r>
    </w:p>
    <w:p w14:paraId="3AA787D5" w14:textId="77777777" w:rsidR="001374E7" w:rsidRPr="000F6ACD" w:rsidRDefault="00000000">
      <w:pPr>
        <w:pStyle w:val="afff3"/>
        <w:numPr>
          <w:ilvl w:val="1"/>
          <w:numId w:val="23"/>
        </w:numPr>
        <w:spacing w:before="159" w:line="276" w:lineRule="auto"/>
        <w:ind w:left="0" w:firstLineChars="0" w:firstLine="420"/>
        <w:rPr>
          <w:rFonts w:ascii="微软雅黑" w:hAnsi="微软雅黑"/>
        </w:rPr>
      </w:pPr>
      <w:r w:rsidRPr="000F6ACD">
        <w:rPr>
          <w:rFonts w:ascii="微软雅黑" w:hAnsi="微软雅黑" w:cs="宋体"/>
        </w:rPr>
        <w:t>排查阶段发现的问题在动态监测过程中是否显现出破坏。</w:t>
      </w:r>
    </w:p>
    <w:p w14:paraId="4812D5B0" w14:textId="77777777" w:rsidR="001374E7" w:rsidRPr="000F6ACD" w:rsidRDefault="00000000">
      <w:pPr>
        <w:pStyle w:val="afff3"/>
        <w:numPr>
          <w:ilvl w:val="1"/>
          <w:numId w:val="23"/>
        </w:numPr>
        <w:spacing w:before="157" w:line="276" w:lineRule="auto"/>
        <w:ind w:left="0" w:firstLineChars="0" w:firstLine="420"/>
        <w:rPr>
          <w:rFonts w:ascii="微软雅黑" w:hAnsi="微软雅黑"/>
        </w:rPr>
      </w:pPr>
      <w:r w:rsidRPr="000F6ACD">
        <w:rPr>
          <w:rFonts w:ascii="微软雅黑" w:hAnsi="微软雅黑" w:cs="宋体"/>
          <w:lang w:eastAsia="en-US"/>
        </w:rPr>
        <w:t>发现违章装修现象。</w:t>
      </w:r>
    </w:p>
    <w:p w14:paraId="159C9C94" w14:textId="77777777" w:rsidR="001374E7" w:rsidRPr="000F6ACD" w:rsidRDefault="00000000">
      <w:pPr>
        <w:pStyle w:val="Style56"/>
        <w:numPr>
          <w:ilvl w:val="2"/>
          <w:numId w:val="20"/>
        </w:numPr>
        <w:tabs>
          <w:tab w:val="left" w:pos="851"/>
        </w:tabs>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房屋入户检查</w:t>
      </w:r>
    </w:p>
    <w:p w14:paraId="342F92DD" w14:textId="77777777" w:rsidR="001374E7" w:rsidRPr="000F6ACD" w:rsidRDefault="00000000">
      <w:pPr>
        <w:pStyle w:val="afff3"/>
        <w:numPr>
          <w:ilvl w:val="1"/>
          <w:numId w:val="24"/>
        </w:numPr>
        <w:spacing w:before="159" w:line="276" w:lineRule="auto"/>
        <w:ind w:left="0" w:firstLineChars="0" w:firstLine="426"/>
        <w:rPr>
          <w:rFonts w:ascii="微软雅黑" w:hAnsi="微软雅黑"/>
        </w:rPr>
      </w:pPr>
      <w:r w:rsidRPr="000F6ACD">
        <w:rPr>
          <w:rFonts w:ascii="微软雅黑" w:hAnsi="微软雅黑" w:cs="宋体"/>
        </w:rPr>
        <w:t>建筑物沉降观测精度要求为二级</w:t>
      </w:r>
      <w:r w:rsidRPr="000F6ACD">
        <w:rPr>
          <w:rFonts w:ascii="微软雅黑" w:hAnsi="微软雅黑" w:cs="宋体" w:hint="eastAsia"/>
        </w:rPr>
        <w:t>。</w:t>
      </w:r>
    </w:p>
    <w:p w14:paraId="2021EB80" w14:textId="77777777" w:rsidR="001374E7" w:rsidRPr="000F6ACD" w:rsidRDefault="00000000">
      <w:pPr>
        <w:pStyle w:val="afff3"/>
        <w:numPr>
          <w:ilvl w:val="1"/>
          <w:numId w:val="24"/>
        </w:numPr>
        <w:spacing w:before="157" w:line="276" w:lineRule="auto"/>
        <w:ind w:left="0" w:firstLineChars="0" w:firstLine="426"/>
        <w:rPr>
          <w:rFonts w:ascii="微软雅黑" w:hAnsi="微软雅黑"/>
        </w:rPr>
      </w:pPr>
      <w:r w:rsidRPr="000F6ACD">
        <w:rPr>
          <w:rFonts w:ascii="微软雅黑" w:hAnsi="微软雅黑" w:cs="宋体"/>
        </w:rPr>
        <w:t>按要求设置观测点、基准点，观测点数布置不能低于国家规范</w:t>
      </w:r>
      <w:r w:rsidRPr="000F6ACD">
        <w:rPr>
          <w:rFonts w:ascii="微软雅黑" w:hAnsi="微软雅黑" w:cs="宋体" w:hint="eastAsia"/>
        </w:rPr>
        <w:t>。</w:t>
      </w:r>
    </w:p>
    <w:p w14:paraId="50543E5A" w14:textId="77777777" w:rsidR="001374E7" w:rsidRPr="000F6ACD" w:rsidRDefault="00000000">
      <w:pPr>
        <w:pStyle w:val="afff3"/>
        <w:numPr>
          <w:ilvl w:val="1"/>
          <w:numId w:val="24"/>
        </w:numPr>
        <w:spacing w:before="159" w:line="276" w:lineRule="auto"/>
        <w:ind w:left="0" w:firstLineChars="0" w:firstLine="426"/>
        <w:rPr>
          <w:rFonts w:ascii="微软雅黑" w:hAnsi="微软雅黑"/>
        </w:rPr>
      </w:pPr>
      <w:r w:rsidRPr="000F6ACD">
        <w:rPr>
          <w:rFonts w:ascii="微软雅黑" w:hAnsi="微软雅黑" w:cs="宋体"/>
        </w:rPr>
        <w:t>在观测过程中，若有基础附近地面荷载突然增减、基础口周大量积水、长时间连续降雨等情况均应及时增加观测次数。当建筑突然发生大量沉降、不均匀沉降或严重裂缝时，应立即报告</w:t>
      </w:r>
      <w:r w:rsidRPr="000F6ACD">
        <w:rPr>
          <w:rFonts w:ascii="微软雅黑" w:hAnsi="微软雅黑" w:cs="宋体" w:hint="eastAsia"/>
        </w:rPr>
        <w:t>秀洲区</w:t>
      </w:r>
      <w:r w:rsidRPr="000F6ACD">
        <w:rPr>
          <w:rFonts w:ascii="微软雅黑" w:hAnsi="微软雅黑" w:cs="宋体"/>
        </w:rPr>
        <w:t>住房和城乡建设规划局和当地镇街道，并协助镇街道做好居民撤离工作</w:t>
      </w:r>
      <w:r w:rsidRPr="000F6ACD">
        <w:rPr>
          <w:rFonts w:ascii="微软雅黑" w:hAnsi="微软雅黑" w:cs="宋体" w:hint="eastAsia"/>
        </w:rPr>
        <w:t>。</w:t>
      </w:r>
    </w:p>
    <w:p w14:paraId="4AE8ED05" w14:textId="77777777" w:rsidR="001374E7" w:rsidRPr="000F6ACD" w:rsidRDefault="00000000">
      <w:pPr>
        <w:pStyle w:val="Style56"/>
        <w:numPr>
          <w:ilvl w:val="2"/>
          <w:numId w:val="20"/>
        </w:numPr>
        <w:tabs>
          <w:tab w:val="left" w:pos="851"/>
        </w:tabs>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倾斜观测</w:t>
      </w:r>
    </w:p>
    <w:p w14:paraId="64D9A8FD" w14:textId="77777777" w:rsidR="001374E7" w:rsidRPr="000F6ACD" w:rsidRDefault="00000000">
      <w:pPr>
        <w:pStyle w:val="afff3"/>
        <w:numPr>
          <w:ilvl w:val="1"/>
          <w:numId w:val="25"/>
        </w:numPr>
        <w:spacing w:before="157"/>
        <w:ind w:left="0" w:firstLineChars="0" w:firstLine="426"/>
        <w:rPr>
          <w:rFonts w:ascii="微软雅黑" w:hAnsi="微软雅黑"/>
        </w:rPr>
      </w:pPr>
      <w:r w:rsidRPr="000F6ACD">
        <w:rPr>
          <w:rFonts w:ascii="微软雅黑" w:hAnsi="微软雅黑" w:cs="宋体"/>
        </w:rPr>
        <w:t>按可操作的实际情况布设观测点</w:t>
      </w:r>
      <w:r w:rsidRPr="000F6ACD">
        <w:rPr>
          <w:rFonts w:ascii="微软雅黑" w:hAnsi="微软雅黑" w:cs="宋体" w:hint="eastAsia"/>
        </w:rPr>
        <w:t>。</w:t>
      </w:r>
    </w:p>
    <w:p w14:paraId="0D34D964" w14:textId="77777777" w:rsidR="001374E7" w:rsidRPr="000F6ACD" w:rsidRDefault="00000000">
      <w:pPr>
        <w:pStyle w:val="afff3"/>
        <w:numPr>
          <w:ilvl w:val="1"/>
          <w:numId w:val="25"/>
        </w:numPr>
        <w:spacing w:before="159"/>
        <w:ind w:left="0" w:firstLineChars="0" w:firstLine="426"/>
        <w:rPr>
          <w:rFonts w:ascii="微软雅黑" w:hAnsi="微软雅黑"/>
        </w:rPr>
      </w:pPr>
      <w:r w:rsidRPr="000F6ACD">
        <w:rPr>
          <w:rFonts w:ascii="微软雅黑" w:hAnsi="微软雅黑" w:cs="宋体"/>
        </w:rPr>
        <w:t>当遇基础附近因大量堆载或卸载、场地降雨长期积水等而导致倾斜速度加快时，应及时增加观测次数。当建筑倾斜已严重影响居民居住安全时，应立即报告</w:t>
      </w:r>
      <w:r w:rsidRPr="000F6ACD">
        <w:rPr>
          <w:rFonts w:ascii="微软雅黑" w:hAnsi="微软雅黑" w:cs="宋体" w:hint="eastAsia"/>
        </w:rPr>
        <w:t>秀洲区</w:t>
      </w:r>
      <w:r w:rsidRPr="000F6ACD">
        <w:rPr>
          <w:rFonts w:ascii="微软雅黑" w:hAnsi="微软雅黑" w:cs="宋体"/>
        </w:rPr>
        <w:t>住房和城乡建设规划局和当地镇街道，并协助镇街道做好居民撤离工作</w:t>
      </w:r>
      <w:r w:rsidRPr="000F6ACD">
        <w:rPr>
          <w:rFonts w:ascii="微软雅黑" w:hAnsi="微软雅黑" w:cs="宋体" w:hint="eastAsia"/>
        </w:rPr>
        <w:t>。</w:t>
      </w:r>
    </w:p>
    <w:p w14:paraId="3F847EE3" w14:textId="77777777" w:rsidR="001374E7" w:rsidRPr="000F6ACD" w:rsidRDefault="00000000">
      <w:pPr>
        <w:pStyle w:val="Style56"/>
        <w:numPr>
          <w:ilvl w:val="2"/>
          <w:numId w:val="20"/>
        </w:numPr>
        <w:tabs>
          <w:tab w:val="left" w:pos="851"/>
        </w:tabs>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裂缝观测</w:t>
      </w:r>
    </w:p>
    <w:p w14:paraId="59048EB9" w14:textId="77777777" w:rsidR="001374E7" w:rsidRPr="000F6ACD" w:rsidRDefault="00000000">
      <w:pPr>
        <w:pStyle w:val="afff3"/>
        <w:numPr>
          <w:ilvl w:val="1"/>
          <w:numId w:val="26"/>
        </w:numPr>
        <w:spacing w:before="198" w:line="276" w:lineRule="auto"/>
        <w:ind w:left="0" w:firstLineChars="0" w:firstLine="426"/>
        <w:rPr>
          <w:rFonts w:ascii="微软雅黑" w:hAnsi="微软雅黑"/>
        </w:rPr>
      </w:pPr>
      <w:r w:rsidRPr="000F6ACD">
        <w:rPr>
          <w:rFonts w:ascii="微软雅黑" w:hAnsi="微软雅黑" w:cs="宋体"/>
        </w:rPr>
        <w:t>对需要观测的裂缝应统一进行编号。每条裂缝应至少布设两组观测标志，其中一组应在裂缝的最宽处，另一组应在裂缝的末端。每组应使用两个对应的标志，分别设在裂缝的两侧</w:t>
      </w:r>
      <w:r w:rsidRPr="000F6ACD">
        <w:rPr>
          <w:rFonts w:ascii="微软雅黑" w:hAnsi="微软雅黑" w:cs="宋体" w:hint="eastAsia"/>
        </w:rPr>
        <w:t>。</w:t>
      </w:r>
    </w:p>
    <w:p w14:paraId="1EE43B42" w14:textId="77777777" w:rsidR="001374E7" w:rsidRPr="000F6ACD" w:rsidRDefault="00000000">
      <w:pPr>
        <w:pStyle w:val="afff3"/>
        <w:numPr>
          <w:ilvl w:val="1"/>
          <w:numId w:val="26"/>
        </w:numPr>
        <w:spacing w:before="175" w:line="276" w:lineRule="auto"/>
        <w:ind w:left="0" w:firstLineChars="0" w:firstLine="426"/>
        <w:rPr>
          <w:rFonts w:ascii="微软雅黑" w:hAnsi="微软雅黑"/>
        </w:rPr>
      </w:pPr>
      <w:r w:rsidRPr="000F6ACD">
        <w:rPr>
          <w:rFonts w:ascii="微软雅黑" w:hAnsi="微软雅黑" w:cs="宋体"/>
        </w:rPr>
        <w:t>当发现裂缝加大时，应及时增加观测次数。裂缝观测中，裂缝宽度数据应量至</w:t>
      </w:r>
      <w:r w:rsidRPr="000F6ACD">
        <w:rPr>
          <w:rFonts w:ascii="微软雅黑" w:hAnsi="微软雅黑" w:cstheme="minorBidi"/>
          <w:spacing w:val="2"/>
        </w:rPr>
        <w:t xml:space="preserve"> </w:t>
      </w:r>
      <w:r w:rsidRPr="000F6ACD">
        <w:rPr>
          <w:rFonts w:ascii="微软雅黑" w:hAnsi="微软雅黑" w:cstheme="minorBidi"/>
        </w:rPr>
        <w:t>0.1mm</w:t>
      </w:r>
      <w:r w:rsidRPr="000F6ACD">
        <w:rPr>
          <w:rFonts w:ascii="微软雅黑" w:hAnsi="微软雅黑" w:cs="宋体"/>
        </w:rPr>
        <w:t>，每次观测应绘出裂缝的位置、形态和尺寸，注明日期，并拍摄裂缝照片；</w:t>
      </w:r>
      <w:r w:rsidRPr="000F6ACD">
        <w:rPr>
          <w:rFonts w:ascii="微软雅黑" w:hAnsi="微软雅黑" w:cstheme="minorBidi"/>
        </w:rPr>
        <w:t>3)</w:t>
      </w:r>
      <w:r w:rsidRPr="000F6ACD">
        <w:rPr>
          <w:rFonts w:ascii="微软雅黑" w:hAnsi="微软雅黑" w:cs="宋体"/>
        </w:rPr>
        <w:t>当建筑严重裂缝，严重影响居住安全时，应立即报告</w:t>
      </w:r>
      <w:r w:rsidRPr="000F6ACD">
        <w:rPr>
          <w:rFonts w:ascii="微软雅黑" w:hAnsi="微软雅黑" w:cs="宋体" w:hint="eastAsia"/>
        </w:rPr>
        <w:t>秀洲区</w:t>
      </w:r>
      <w:r w:rsidRPr="000F6ACD">
        <w:rPr>
          <w:rFonts w:ascii="微软雅黑" w:hAnsi="微软雅黑" w:cs="宋体"/>
        </w:rPr>
        <w:t>住房和城乡建设规划局和当地镇街道，并协助镇街道做好居民撤离工作</w:t>
      </w:r>
      <w:r w:rsidRPr="000F6ACD">
        <w:rPr>
          <w:rFonts w:ascii="微软雅黑" w:hAnsi="微软雅黑" w:cs="宋体" w:hint="eastAsia"/>
        </w:rPr>
        <w:t>。</w:t>
      </w:r>
    </w:p>
    <w:p w14:paraId="34C2039B" w14:textId="77777777" w:rsidR="001374E7" w:rsidRPr="000F6ACD" w:rsidRDefault="00000000">
      <w:pPr>
        <w:pStyle w:val="Style56"/>
        <w:numPr>
          <w:ilvl w:val="2"/>
          <w:numId w:val="20"/>
        </w:numPr>
        <w:tabs>
          <w:tab w:val="left" w:pos="851"/>
        </w:tabs>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监测的数据真实性及准确率由中标人负责，如采购人抽检发现数据存在造假、误差率超过 10%的，采购人有权向中标人提出赔偿，情况严重的可以直接解除合同。</w:t>
      </w:r>
    </w:p>
    <w:p w14:paraId="121126BB" w14:textId="77777777" w:rsidR="001374E7" w:rsidRPr="000F6ACD" w:rsidRDefault="00000000">
      <w:pPr>
        <w:pStyle w:val="Style56"/>
        <w:numPr>
          <w:ilvl w:val="2"/>
          <w:numId w:val="20"/>
        </w:numPr>
        <w:tabs>
          <w:tab w:val="left" w:pos="851"/>
        </w:tabs>
        <w:spacing w:before="0" w:line="360"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lastRenderedPageBreak/>
        <w:t>监测频率按每年两次为最低标准，投标人在此基础上如有更优质的服务，可以在实施方案中说明。</w:t>
      </w:r>
    </w:p>
    <w:p w14:paraId="37078A1C" w14:textId="77777777" w:rsidR="001374E7" w:rsidRPr="000F6ACD" w:rsidRDefault="00000000">
      <w:pPr>
        <w:pStyle w:val="Style56"/>
        <w:numPr>
          <w:ilvl w:val="2"/>
          <w:numId w:val="20"/>
        </w:numPr>
        <w:tabs>
          <w:tab w:val="left" w:pos="851"/>
        </w:tabs>
        <w:spacing w:before="0" w:line="276" w:lineRule="auto"/>
        <w:ind w:left="0" w:rightChars="-227" w:right="-477"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预警要求</w:t>
      </w:r>
    </w:p>
    <w:p w14:paraId="374A1429" w14:textId="77777777" w:rsidR="001374E7" w:rsidRPr="000F6ACD" w:rsidRDefault="00000000">
      <w:pPr>
        <w:pStyle w:val="afff3"/>
        <w:spacing w:before="175" w:line="276" w:lineRule="auto"/>
        <w:ind w:firstLineChars="202" w:firstLine="424"/>
        <w:rPr>
          <w:rFonts w:ascii="微软雅黑" w:hAnsi="微软雅黑"/>
        </w:rPr>
      </w:pPr>
      <w:r w:rsidRPr="000F6ACD">
        <w:rPr>
          <w:rFonts w:ascii="微软雅黑" w:hAnsi="微软雅黑" w:hint="eastAsia"/>
        </w:rPr>
        <w:t>监测机构根据监测情况及天气预报情况，提前发出撤离预警或安全预警，其中房屋自身开裂、倾斜等安全预警原则上不少于 24 小时。</w:t>
      </w:r>
    </w:p>
    <w:p w14:paraId="2FF44761" w14:textId="77777777" w:rsidR="001374E7" w:rsidRPr="000F6ACD" w:rsidRDefault="00000000">
      <w:pPr>
        <w:numPr>
          <w:ilvl w:val="0"/>
          <w:numId w:val="5"/>
        </w:numPr>
        <w:adjustRightInd w:val="0"/>
        <w:snapToGrid w:val="0"/>
        <w:spacing w:line="500" w:lineRule="exact"/>
        <w:ind w:firstLineChars="0" w:firstLine="420"/>
        <w:outlineLvl w:val="1"/>
        <w:rPr>
          <w:rFonts w:ascii="微软雅黑" w:hAnsi="微软雅黑" w:cs="微软雅黑"/>
          <w:b/>
          <w:szCs w:val="21"/>
        </w:rPr>
      </w:pPr>
      <w:r w:rsidRPr="000F6ACD">
        <w:rPr>
          <w:rFonts w:ascii="微软雅黑" w:hAnsi="微软雅黑" w:cs="微软雅黑" w:hint="eastAsia"/>
          <w:b/>
          <w:szCs w:val="21"/>
        </w:rPr>
        <w:t>技术标准、规范（不限于以下）</w:t>
      </w:r>
    </w:p>
    <w:p w14:paraId="49632FF3" w14:textId="77777777" w:rsidR="001374E7" w:rsidRPr="000F6ACD" w:rsidRDefault="00000000">
      <w:pPr>
        <w:pStyle w:val="Style56"/>
        <w:tabs>
          <w:tab w:val="left" w:pos="0"/>
        </w:tabs>
        <w:spacing w:before="0" w:line="276" w:lineRule="auto"/>
        <w:ind w:left="420" w:rightChars="-227" w:right="-477" w:firstLine="0"/>
        <w:rPr>
          <w:rFonts w:ascii="微软雅黑" w:eastAsia="微软雅黑" w:hAnsi="微软雅黑"/>
          <w:spacing w:val="-1"/>
          <w:sz w:val="21"/>
          <w:szCs w:val="21"/>
        </w:rPr>
      </w:pPr>
      <w:r w:rsidRPr="000F6ACD">
        <w:rPr>
          <w:rFonts w:ascii="微软雅黑" w:eastAsia="微软雅黑" w:hAnsi="微软雅黑" w:hint="eastAsia"/>
          <w:spacing w:val="-1"/>
          <w:sz w:val="21"/>
          <w:szCs w:val="21"/>
        </w:rPr>
        <w:t>国家规定的标准及规范、行业标准及规范。包括但不仅限于以下规范：</w:t>
      </w:r>
    </w:p>
    <w:p w14:paraId="7D3363B3" w14:textId="77777777" w:rsidR="001374E7" w:rsidRPr="000F6ACD" w:rsidRDefault="00000000">
      <w:pPr>
        <w:pStyle w:val="Style56"/>
        <w:numPr>
          <w:ilvl w:val="0"/>
          <w:numId w:val="27"/>
        </w:numPr>
        <w:tabs>
          <w:tab w:val="left" w:pos="0"/>
        </w:tabs>
        <w:spacing w:before="0" w:line="276" w:lineRule="auto"/>
        <w:ind w:leftChars="-1" w:left="-2" w:rightChars="-227" w:right="-477" w:firstLineChars="205"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《危险房屋鉴定标准》JGJ125；</w:t>
      </w:r>
    </w:p>
    <w:p w14:paraId="3784D5D8" w14:textId="77777777" w:rsidR="001374E7" w:rsidRPr="000F6ACD" w:rsidRDefault="00000000">
      <w:pPr>
        <w:pStyle w:val="Style56"/>
        <w:numPr>
          <w:ilvl w:val="0"/>
          <w:numId w:val="27"/>
        </w:numPr>
        <w:tabs>
          <w:tab w:val="left" w:pos="0"/>
        </w:tabs>
        <w:spacing w:before="0" w:line="276" w:lineRule="auto"/>
        <w:ind w:leftChars="-1" w:left="-2" w:rightChars="-227" w:right="-477" w:firstLineChars="205"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《建筑变形测量规范》JGJ8；</w:t>
      </w:r>
    </w:p>
    <w:p w14:paraId="7E0C9735" w14:textId="77777777" w:rsidR="001374E7" w:rsidRPr="000F6ACD" w:rsidRDefault="00000000">
      <w:pPr>
        <w:pStyle w:val="Style56"/>
        <w:numPr>
          <w:ilvl w:val="0"/>
          <w:numId w:val="27"/>
        </w:numPr>
        <w:tabs>
          <w:tab w:val="left" w:pos="0"/>
        </w:tabs>
        <w:spacing w:before="0" w:line="276" w:lineRule="auto"/>
        <w:ind w:leftChars="-1" w:left="-2" w:rightChars="-227" w:right="-477" w:firstLineChars="205"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《木结构工程施工质量验收规范》GB50206；</w:t>
      </w:r>
    </w:p>
    <w:p w14:paraId="4411C0FE" w14:textId="77777777" w:rsidR="001374E7" w:rsidRPr="000F6ACD" w:rsidRDefault="00000000">
      <w:pPr>
        <w:pStyle w:val="Style56"/>
        <w:numPr>
          <w:ilvl w:val="0"/>
          <w:numId w:val="27"/>
        </w:numPr>
        <w:tabs>
          <w:tab w:val="left" w:pos="0"/>
        </w:tabs>
        <w:spacing w:before="0" w:line="276" w:lineRule="auto"/>
        <w:ind w:leftChars="-1" w:left="-2" w:rightChars="-227" w:right="-477" w:firstLineChars="205"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《屋面工程质量验收规范》GB50207；</w:t>
      </w:r>
    </w:p>
    <w:p w14:paraId="7825AA1C" w14:textId="77777777" w:rsidR="001374E7" w:rsidRPr="000F6ACD" w:rsidRDefault="00000000">
      <w:pPr>
        <w:pStyle w:val="Style56"/>
        <w:numPr>
          <w:ilvl w:val="0"/>
          <w:numId w:val="27"/>
        </w:numPr>
        <w:tabs>
          <w:tab w:val="left" w:pos="0"/>
        </w:tabs>
        <w:spacing w:before="0" w:line="276" w:lineRule="auto"/>
        <w:ind w:leftChars="-1" w:left="-2" w:rightChars="-227" w:right="-477" w:firstLineChars="205"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《住宅装饰装修工程施工规范》GB50327；</w:t>
      </w:r>
    </w:p>
    <w:p w14:paraId="57FBEC35" w14:textId="77777777" w:rsidR="001374E7" w:rsidRPr="000F6ACD" w:rsidRDefault="00000000">
      <w:pPr>
        <w:pStyle w:val="Style56"/>
        <w:numPr>
          <w:ilvl w:val="0"/>
          <w:numId w:val="27"/>
        </w:numPr>
        <w:tabs>
          <w:tab w:val="left" w:pos="0"/>
        </w:tabs>
        <w:spacing w:before="0" w:line="276" w:lineRule="auto"/>
        <w:ind w:leftChars="-1" w:left="-2" w:rightChars="-227" w:right="-477" w:firstLineChars="205"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《建筑装饰装修工程质量验收规范》GB50210；</w:t>
      </w:r>
    </w:p>
    <w:p w14:paraId="76A186CA" w14:textId="77777777" w:rsidR="001374E7" w:rsidRPr="000F6ACD" w:rsidRDefault="00000000">
      <w:pPr>
        <w:pStyle w:val="Style56"/>
        <w:numPr>
          <w:ilvl w:val="0"/>
          <w:numId w:val="27"/>
        </w:numPr>
        <w:tabs>
          <w:tab w:val="left" w:pos="0"/>
        </w:tabs>
        <w:spacing w:before="0" w:line="276" w:lineRule="auto"/>
        <w:ind w:leftChars="-1" w:left="-2" w:rightChars="-227" w:right="-477" w:firstLineChars="205"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《外墙饰面砖工程施工及验收规程》JGJ126；</w:t>
      </w:r>
    </w:p>
    <w:p w14:paraId="2DBCF5E9" w14:textId="77777777" w:rsidR="001374E7" w:rsidRPr="000F6ACD" w:rsidRDefault="00000000">
      <w:pPr>
        <w:pStyle w:val="Style56"/>
        <w:numPr>
          <w:ilvl w:val="0"/>
          <w:numId w:val="27"/>
        </w:numPr>
        <w:tabs>
          <w:tab w:val="left" w:pos="0"/>
        </w:tabs>
        <w:spacing w:before="0" w:line="276" w:lineRule="auto"/>
        <w:ind w:leftChars="-1" w:left="-2" w:rightChars="-227" w:right="-477" w:firstLineChars="205" w:firstLine="426"/>
        <w:rPr>
          <w:rFonts w:ascii="微软雅黑" w:eastAsia="微软雅黑" w:hAnsi="微软雅黑"/>
          <w:spacing w:val="-1"/>
          <w:sz w:val="21"/>
          <w:szCs w:val="21"/>
        </w:rPr>
      </w:pPr>
      <w:r w:rsidRPr="000F6ACD">
        <w:rPr>
          <w:rFonts w:ascii="微软雅黑" w:eastAsia="微软雅黑" w:hAnsi="微软雅黑" w:hint="eastAsia"/>
          <w:spacing w:val="-1"/>
          <w:sz w:val="21"/>
          <w:szCs w:val="21"/>
        </w:rPr>
        <w:t>《建筑工程饰面砖粘结强度检验标准》JGJ1108；</w:t>
      </w:r>
    </w:p>
    <w:p w14:paraId="4532AF4E" w14:textId="77777777" w:rsidR="001374E7" w:rsidRPr="000F6ACD" w:rsidRDefault="00000000">
      <w:pPr>
        <w:pStyle w:val="Style56"/>
        <w:tabs>
          <w:tab w:val="left" w:pos="0"/>
        </w:tabs>
        <w:spacing w:before="0" w:line="276" w:lineRule="auto"/>
        <w:ind w:left="840" w:rightChars="-227" w:right="-477" w:firstLine="0"/>
        <w:rPr>
          <w:rFonts w:ascii="微软雅黑" w:eastAsia="微软雅黑" w:hAnsi="微软雅黑"/>
          <w:spacing w:val="-1"/>
          <w:sz w:val="21"/>
          <w:szCs w:val="21"/>
        </w:rPr>
      </w:pPr>
      <w:r w:rsidRPr="000F6ACD">
        <w:rPr>
          <w:rFonts w:ascii="微软雅黑" w:eastAsia="微软雅黑" w:hAnsi="微软雅黑" w:hint="eastAsia"/>
          <w:spacing w:val="-1"/>
          <w:sz w:val="21"/>
          <w:szCs w:val="21"/>
        </w:rPr>
        <w:t>所有规范及标准如有变更按最新的执行。</w:t>
      </w:r>
    </w:p>
    <w:p w14:paraId="447C1E00" w14:textId="77777777" w:rsidR="001374E7" w:rsidRPr="000F6ACD" w:rsidRDefault="00000000">
      <w:pPr>
        <w:numPr>
          <w:ilvl w:val="0"/>
          <w:numId w:val="5"/>
        </w:numPr>
        <w:adjustRightInd w:val="0"/>
        <w:snapToGrid w:val="0"/>
        <w:spacing w:line="500" w:lineRule="exact"/>
        <w:ind w:firstLineChars="0" w:firstLine="420"/>
        <w:outlineLvl w:val="1"/>
        <w:rPr>
          <w:rFonts w:ascii="微软雅黑" w:hAnsi="微软雅黑" w:cs="微软雅黑"/>
          <w:b/>
          <w:szCs w:val="21"/>
        </w:rPr>
      </w:pPr>
      <w:r w:rsidRPr="000F6ACD">
        <w:rPr>
          <w:rFonts w:ascii="微软雅黑" w:hAnsi="微软雅黑" w:cs="微软雅黑" w:hint="eastAsia"/>
          <w:b/>
          <w:szCs w:val="21"/>
        </w:rPr>
        <w:t>人员要求</w:t>
      </w:r>
    </w:p>
    <w:p w14:paraId="6897B798" w14:textId="77777777" w:rsidR="001374E7" w:rsidRPr="000F6ACD" w:rsidRDefault="00000000">
      <w:pPr>
        <w:spacing w:before="175" w:line="276" w:lineRule="auto"/>
        <w:ind w:firstLineChars="202" w:firstLine="424"/>
        <w:rPr>
          <w:rFonts w:ascii="微软雅黑" w:hAnsi="微软雅黑" w:cs="宋体"/>
          <w:szCs w:val="22"/>
        </w:rPr>
      </w:pPr>
      <w:r w:rsidRPr="000F6ACD">
        <w:rPr>
          <w:rFonts w:ascii="微软雅黑" w:hAnsi="微软雅黑" w:cs="宋体"/>
        </w:rPr>
        <w:t>本项目派现场监测人员监测鉴定工作年限均应超过</w:t>
      </w:r>
      <w:r w:rsidRPr="000F6ACD">
        <w:rPr>
          <w:rFonts w:ascii="微软雅黑" w:hAnsi="微软雅黑" w:cstheme="minorBidi"/>
          <w:spacing w:val="2"/>
        </w:rPr>
        <w:t xml:space="preserve"> </w:t>
      </w:r>
      <w:r w:rsidRPr="000F6ACD">
        <w:rPr>
          <w:rFonts w:ascii="微软雅黑" w:hAnsi="微软雅黑" w:cstheme="minorBidi"/>
        </w:rPr>
        <w:t>5</w:t>
      </w:r>
      <w:r w:rsidRPr="000F6ACD">
        <w:rPr>
          <w:rFonts w:ascii="微软雅黑" w:hAnsi="微软雅黑" w:cstheme="minorBidi"/>
          <w:spacing w:val="1"/>
        </w:rPr>
        <w:t xml:space="preserve"> </w:t>
      </w:r>
      <w:r w:rsidRPr="000F6ACD">
        <w:rPr>
          <w:rFonts w:ascii="微软雅黑" w:hAnsi="微软雅黑" w:cs="宋体"/>
        </w:rPr>
        <w:t>年，具备丰富监测鉴定经验。项目负责人</w:t>
      </w:r>
      <w:r w:rsidRPr="000F6ACD">
        <w:rPr>
          <w:rFonts w:ascii="微软雅黑" w:hAnsi="微软雅黑" w:cstheme="minorBidi"/>
          <w:spacing w:val="2"/>
        </w:rPr>
        <w:t xml:space="preserve"> </w:t>
      </w:r>
      <w:r w:rsidRPr="000F6ACD">
        <w:rPr>
          <w:rFonts w:ascii="微软雅黑" w:hAnsi="微软雅黑" w:cstheme="minorBidi"/>
        </w:rPr>
        <w:t>1</w:t>
      </w:r>
      <w:r w:rsidRPr="000F6ACD">
        <w:rPr>
          <w:rFonts w:ascii="微软雅黑" w:hAnsi="微软雅黑" w:cstheme="minorBidi"/>
          <w:spacing w:val="-1"/>
        </w:rPr>
        <w:t xml:space="preserve"> </w:t>
      </w:r>
      <w:r w:rsidRPr="000F6ACD">
        <w:rPr>
          <w:rFonts w:ascii="微软雅黑" w:hAnsi="微软雅黑" w:cs="宋体"/>
          <w:spacing w:val="1"/>
        </w:rPr>
        <w:t>人，</w:t>
      </w:r>
      <w:r w:rsidRPr="000F6ACD">
        <w:rPr>
          <w:rFonts w:ascii="微软雅黑" w:hAnsi="微软雅黑" w:cs="宋体"/>
        </w:rPr>
        <w:t>现场监测人员不少于</w:t>
      </w:r>
      <w:r w:rsidRPr="000F6ACD">
        <w:rPr>
          <w:rFonts w:ascii="微软雅黑" w:hAnsi="微软雅黑" w:cstheme="minorBidi"/>
          <w:spacing w:val="2"/>
        </w:rPr>
        <w:t xml:space="preserve"> </w:t>
      </w:r>
      <w:r w:rsidRPr="000F6ACD">
        <w:rPr>
          <w:rFonts w:ascii="微软雅黑" w:hAnsi="微软雅黑" w:cstheme="minorBidi"/>
        </w:rPr>
        <w:t>3</w:t>
      </w:r>
      <w:r w:rsidRPr="000F6ACD">
        <w:rPr>
          <w:rFonts w:ascii="微软雅黑" w:hAnsi="微软雅黑" w:cstheme="minorBidi"/>
          <w:spacing w:val="-1"/>
        </w:rPr>
        <w:t xml:space="preserve"> </w:t>
      </w:r>
      <w:r w:rsidRPr="000F6ACD">
        <w:rPr>
          <w:rFonts w:ascii="微软雅黑" w:hAnsi="微软雅黑" w:cs="宋体"/>
          <w:spacing w:val="-1"/>
        </w:rPr>
        <w:t>组，每组人员不少于</w:t>
      </w:r>
      <w:r w:rsidRPr="000F6ACD">
        <w:rPr>
          <w:rFonts w:ascii="微软雅黑" w:hAnsi="微软雅黑" w:cstheme="minorBidi"/>
        </w:rPr>
        <w:t xml:space="preserve"> 2</w:t>
      </w:r>
      <w:r w:rsidRPr="000F6ACD">
        <w:rPr>
          <w:rFonts w:ascii="微软雅黑" w:hAnsi="微软雅黑" w:cstheme="minorBidi"/>
          <w:spacing w:val="1"/>
        </w:rPr>
        <w:t xml:space="preserve"> </w:t>
      </w:r>
      <w:r w:rsidRPr="000F6ACD">
        <w:rPr>
          <w:rFonts w:ascii="微软雅黑" w:hAnsi="微软雅黑" w:cs="宋体"/>
          <w:spacing w:val="-1"/>
        </w:rPr>
        <w:t>名，现场检测人员至少一人具备工程师及以上职称。现场监</w:t>
      </w:r>
      <w:r w:rsidRPr="000F6ACD">
        <w:rPr>
          <w:rFonts w:ascii="微软雅黑" w:hAnsi="微软雅黑" w:cs="宋体"/>
          <w:szCs w:val="22"/>
        </w:rPr>
        <w:t>测人员均需常驻</w:t>
      </w:r>
      <w:r w:rsidRPr="000F6ACD">
        <w:rPr>
          <w:rFonts w:ascii="微软雅黑" w:hAnsi="微软雅黑" w:cs="宋体" w:hint="eastAsia"/>
          <w:szCs w:val="22"/>
        </w:rPr>
        <w:t>嘉兴市</w:t>
      </w:r>
      <w:r w:rsidRPr="000F6ACD">
        <w:rPr>
          <w:rFonts w:ascii="微软雅黑" w:hAnsi="微软雅黑" w:cs="宋体"/>
          <w:szCs w:val="22"/>
        </w:rPr>
        <w:t>。</w:t>
      </w:r>
    </w:p>
    <w:p w14:paraId="1F6B3B01" w14:textId="77777777" w:rsidR="001374E7" w:rsidRPr="000F6ACD" w:rsidRDefault="00000000">
      <w:pPr>
        <w:numPr>
          <w:ilvl w:val="0"/>
          <w:numId w:val="5"/>
        </w:numPr>
        <w:adjustRightInd w:val="0"/>
        <w:snapToGrid w:val="0"/>
        <w:spacing w:line="500" w:lineRule="exact"/>
        <w:ind w:firstLineChars="0" w:firstLine="420"/>
        <w:outlineLvl w:val="1"/>
        <w:rPr>
          <w:rFonts w:ascii="微软雅黑" w:hAnsi="微软雅黑" w:cs="微软雅黑"/>
          <w:b/>
          <w:szCs w:val="21"/>
        </w:rPr>
      </w:pPr>
      <w:r w:rsidRPr="000F6ACD">
        <w:rPr>
          <w:rFonts w:ascii="微软雅黑" w:hAnsi="微软雅黑" w:cs="微软雅黑" w:hint="eastAsia"/>
          <w:b/>
          <w:szCs w:val="21"/>
        </w:rPr>
        <w:t>项目考核</w:t>
      </w:r>
    </w:p>
    <w:p w14:paraId="6FC367B5" w14:textId="77777777" w:rsidR="001374E7" w:rsidRPr="000F6ACD" w:rsidRDefault="00000000">
      <w:pPr>
        <w:pStyle w:val="afff3"/>
        <w:numPr>
          <w:ilvl w:val="1"/>
          <w:numId w:val="28"/>
        </w:numPr>
        <w:spacing w:before="173" w:line="276" w:lineRule="auto"/>
        <w:ind w:left="0" w:firstLineChars="0" w:firstLine="424"/>
        <w:rPr>
          <w:rFonts w:ascii="微软雅黑" w:hAnsi="微软雅黑"/>
        </w:rPr>
      </w:pPr>
      <w:r w:rsidRPr="000F6ACD">
        <w:rPr>
          <w:rFonts w:ascii="微软雅黑" w:hAnsi="微软雅黑" w:cs="宋体"/>
        </w:rPr>
        <w:t>考核主体：由采购人牵头，组织相关部门、人员对本项目保险及房屋动态监测工作进行考核。</w:t>
      </w:r>
    </w:p>
    <w:p w14:paraId="366E7C7F" w14:textId="77777777" w:rsidR="001374E7" w:rsidRPr="000F6ACD" w:rsidRDefault="00000000">
      <w:pPr>
        <w:pStyle w:val="afff3"/>
        <w:numPr>
          <w:ilvl w:val="1"/>
          <w:numId w:val="28"/>
        </w:numPr>
        <w:spacing w:before="173" w:line="276" w:lineRule="auto"/>
        <w:ind w:left="0" w:firstLineChars="0" w:firstLine="424"/>
        <w:rPr>
          <w:rFonts w:ascii="微软雅黑" w:hAnsi="微软雅黑" w:cs="宋体"/>
        </w:rPr>
      </w:pPr>
      <w:r w:rsidRPr="000F6ACD">
        <w:rPr>
          <w:rFonts w:ascii="微软雅黑" w:hAnsi="微软雅黑" w:cs="宋体"/>
        </w:rPr>
        <w:t>考核内容和要求：</w:t>
      </w:r>
    </w:p>
    <w:p w14:paraId="47AAE3C9" w14:textId="77777777" w:rsidR="001374E7" w:rsidRPr="000F6ACD" w:rsidRDefault="00000000">
      <w:pPr>
        <w:pStyle w:val="afff3"/>
        <w:numPr>
          <w:ilvl w:val="5"/>
          <w:numId w:val="29"/>
        </w:numPr>
        <w:spacing w:before="159" w:line="276" w:lineRule="auto"/>
        <w:ind w:left="0" w:firstLineChars="0" w:firstLine="424"/>
        <w:rPr>
          <w:rFonts w:ascii="微软雅黑" w:hAnsi="微软雅黑"/>
        </w:rPr>
      </w:pPr>
      <w:r w:rsidRPr="000F6ACD">
        <w:rPr>
          <w:rFonts w:ascii="微软雅黑" w:hAnsi="微软雅黑" w:cs="宋体"/>
        </w:rPr>
        <w:t>考核方式：根据督查情况按季度对其实施考核。考核总分为</w:t>
      </w:r>
      <w:r w:rsidRPr="000F6ACD">
        <w:rPr>
          <w:rFonts w:ascii="微软雅黑" w:hAnsi="微软雅黑" w:cstheme="minorBidi"/>
          <w:spacing w:val="2"/>
        </w:rPr>
        <w:t xml:space="preserve"> </w:t>
      </w:r>
      <w:r w:rsidRPr="000F6ACD">
        <w:rPr>
          <w:rFonts w:ascii="微软雅黑" w:hAnsi="微软雅黑" w:cstheme="minorBidi"/>
          <w:spacing w:val="1"/>
        </w:rPr>
        <w:t>100</w:t>
      </w:r>
      <w:r w:rsidRPr="000F6ACD">
        <w:rPr>
          <w:rFonts w:ascii="微软雅黑" w:hAnsi="微软雅黑" w:cstheme="minorBidi"/>
          <w:spacing w:val="-2"/>
        </w:rPr>
        <w:t xml:space="preserve"> </w:t>
      </w:r>
      <w:r w:rsidRPr="000F6ACD">
        <w:rPr>
          <w:rFonts w:ascii="微软雅黑" w:hAnsi="微软雅黑" w:cs="宋体"/>
        </w:rPr>
        <w:t>分。具体考核办法见附件。</w:t>
      </w:r>
    </w:p>
    <w:p w14:paraId="01F17316" w14:textId="77777777" w:rsidR="001374E7" w:rsidRPr="000F6ACD" w:rsidRDefault="00000000">
      <w:pPr>
        <w:pStyle w:val="afff3"/>
        <w:numPr>
          <w:ilvl w:val="5"/>
          <w:numId w:val="29"/>
        </w:numPr>
        <w:spacing w:before="157" w:line="276" w:lineRule="auto"/>
        <w:ind w:left="0" w:firstLineChars="0" w:firstLine="424"/>
        <w:rPr>
          <w:rFonts w:ascii="微软雅黑" w:hAnsi="微软雅黑"/>
        </w:rPr>
      </w:pPr>
      <w:r w:rsidRPr="000F6ACD">
        <w:rPr>
          <w:rFonts w:ascii="微软雅黑" w:hAnsi="微软雅黑" w:cs="宋体"/>
        </w:rPr>
        <w:t>考核内容和要求：</w:t>
      </w:r>
    </w:p>
    <w:p w14:paraId="26D8B709" w14:textId="77777777" w:rsidR="001374E7" w:rsidRPr="000F6ACD" w:rsidRDefault="00000000">
      <w:pPr>
        <w:spacing w:before="173" w:line="276" w:lineRule="auto"/>
        <w:ind w:firstLine="384"/>
        <w:rPr>
          <w:rFonts w:ascii="微软雅黑" w:hAnsi="微软雅黑"/>
          <w:szCs w:val="22"/>
        </w:rPr>
      </w:pPr>
      <w:r w:rsidRPr="000F6ACD">
        <w:rPr>
          <w:rFonts w:ascii="微软雅黑" w:hAnsi="微软雅黑"/>
          <w:spacing w:val="-9"/>
          <w:szCs w:val="21"/>
        </w:rPr>
        <w:t xml:space="preserve">考核总分按 </w:t>
      </w:r>
      <w:r w:rsidRPr="000F6ACD">
        <w:rPr>
          <w:rFonts w:ascii="微软雅黑" w:hAnsi="微软雅黑"/>
          <w:szCs w:val="21"/>
        </w:rPr>
        <w:t xml:space="preserve">100 </w:t>
      </w:r>
      <w:r w:rsidRPr="000F6ACD">
        <w:rPr>
          <w:rFonts w:ascii="微软雅黑" w:hAnsi="微软雅黑"/>
          <w:spacing w:val="-2"/>
          <w:szCs w:val="21"/>
        </w:rPr>
        <w:t>分计算</w:t>
      </w:r>
      <w:r w:rsidRPr="000F6ACD">
        <w:rPr>
          <w:rFonts w:ascii="微软雅黑" w:hAnsi="微软雅黑"/>
          <w:spacing w:val="-3"/>
          <w:szCs w:val="21"/>
        </w:rPr>
        <w:t>（具体见考核评分表</w:t>
      </w:r>
      <w:r w:rsidRPr="000F6ACD">
        <w:rPr>
          <w:rFonts w:ascii="微软雅黑" w:hAnsi="微软雅黑"/>
          <w:szCs w:val="21"/>
        </w:rPr>
        <w:t>）</w:t>
      </w:r>
      <w:r w:rsidRPr="000F6ACD">
        <w:rPr>
          <w:rFonts w:ascii="微软雅黑" w:hAnsi="微软雅黑"/>
          <w:spacing w:val="-8"/>
          <w:szCs w:val="21"/>
        </w:rPr>
        <w:t xml:space="preserve">，每季度考核分达到 </w:t>
      </w:r>
      <w:r w:rsidRPr="000F6ACD">
        <w:rPr>
          <w:rFonts w:ascii="微软雅黑" w:hAnsi="微软雅黑"/>
          <w:szCs w:val="21"/>
        </w:rPr>
        <w:t xml:space="preserve">70 </w:t>
      </w:r>
      <w:r w:rsidRPr="000F6ACD">
        <w:rPr>
          <w:rFonts w:ascii="微软雅黑" w:hAnsi="微软雅黑"/>
          <w:spacing w:val="-3"/>
          <w:szCs w:val="21"/>
        </w:rPr>
        <w:t>分（</w:t>
      </w:r>
      <w:r w:rsidRPr="000F6ACD">
        <w:rPr>
          <w:rFonts w:ascii="微软雅黑" w:hAnsi="微软雅黑"/>
          <w:spacing w:val="-21"/>
          <w:szCs w:val="21"/>
        </w:rPr>
        <w:t>含</w:t>
      </w:r>
      <w:r w:rsidRPr="000F6ACD">
        <w:rPr>
          <w:rFonts w:ascii="微软雅黑" w:hAnsi="微软雅黑" w:hint="eastAsia"/>
          <w:spacing w:val="-21"/>
          <w:szCs w:val="21"/>
        </w:rPr>
        <w:t xml:space="preserve"> </w:t>
      </w:r>
      <w:r w:rsidRPr="000F6ACD">
        <w:rPr>
          <w:rFonts w:ascii="微软雅黑" w:hAnsi="微软雅黑"/>
          <w:spacing w:val="-21"/>
          <w:szCs w:val="21"/>
        </w:rPr>
        <w:t xml:space="preserve"> </w:t>
      </w:r>
      <w:r w:rsidRPr="000F6ACD">
        <w:rPr>
          <w:rFonts w:ascii="微软雅黑" w:hAnsi="微软雅黑"/>
          <w:szCs w:val="21"/>
        </w:rPr>
        <w:t xml:space="preserve">70 分） </w:t>
      </w:r>
      <w:r w:rsidRPr="000F6ACD">
        <w:rPr>
          <w:rFonts w:ascii="微软雅黑" w:hAnsi="微软雅黑"/>
          <w:spacing w:val="-2"/>
          <w:szCs w:val="21"/>
        </w:rPr>
        <w:t>以上为合格，一次考核不合格的，将罚处</w:t>
      </w:r>
      <w:r w:rsidRPr="000F6ACD">
        <w:rPr>
          <w:rFonts w:ascii="微软雅黑" w:hAnsi="微软雅黑" w:hint="eastAsia"/>
          <w:spacing w:val="-2"/>
          <w:szCs w:val="21"/>
        </w:rPr>
        <w:t>保险费</w:t>
      </w:r>
      <w:r w:rsidRPr="000F6ACD">
        <w:rPr>
          <w:rFonts w:ascii="微软雅黑" w:hAnsi="微软雅黑"/>
          <w:spacing w:val="-2"/>
          <w:szCs w:val="21"/>
        </w:rPr>
        <w:t xml:space="preserve">的 </w:t>
      </w:r>
      <w:r w:rsidRPr="000F6ACD">
        <w:rPr>
          <w:rFonts w:ascii="微软雅黑" w:hAnsi="微软雅黑" w:hint="eastAsia"/>
          <w:szCs w:val="21"/>
        </w:rPr>
        <w:t>5</w:t>
      </w:r>
      <w:r w:rsidRPr="000F6ACD">
        <w:rPr>
          <w:rFonts w:ascii="微软雅黑" w:hAnsi="微软雅黑"/>
          <w:szCs w:val="21"/>
        </w:rPr>
        <w:t>%</w:t>
      </w:r>
      <w:r w:rsidRPr="000F6ACD">
        <w:rPr>
          <w:rFonts w:ascii="微软雅黑" w:hAnsi="微软雅黑"/>
          <w:spacing w:val="-3"/>
          <w:szCs w:val="21"/>
        </w:rPr>
        <w:t>，二次考核不合格的，将罚处</w:t>
      </w:r>
      <w:r w:rsidRPr="000F6ACD">
        <w:rPr>
          <w:rFonts w:ascii="微软雅黑" w:hAnsi="微软雅黑" w:hint="eastAsia"/>
          <w:spacing w:val="2"/>
          <w:szCs w:val="21"/>
        </w:rPr>
        <w:t>保险</w:t>
      </w:r>
      <w:r w:rsidRPr="000F6ACD">
        <w:rPr>
          <w:rFonts w:ascii="微软雅黑" w:hAnsi="微软雅黑"/>
          <w:spacing w:val="2"/>
          <w:szCs w:val="21"/>
        </w:rPr>
        <w:t>费的</w:t>
      </w:r>
      <w:r w:rsidRPr="000F6ACD">
        <w:rPr>
          <w:rFonts w:ascii="微软雅黑" w:hAnsi="微软雅黑" w:hint="eastAsia"/>
          <w:spacing w:val="2"/>
          <w:szCs w:val="21"/>
        </w:rPr>
        <w:t>10</w:t>
      </w:r>
      <w:r w:rsidRPr="000F6ACD">
        <w:rPr>
          <w:rFonts w:ascii="微软雅黑" w:hAnsi="微软雅黑"/>
          <w:szCs w:val="21"/>
        </w:rPr>
        <w:t>%</w:t>
      </w:r>
      <w:r w:rsidRPr="000F6ACD">
        <w:rPr>
          <w:rFonts w:ascii="微软雅黑" w:hAnsi="微软雅黑" w:hint="eastAsia"/>
          <w:szCs w:val="21"/>
        </w:rPr>
        <w:t>，并择期作出整改</w:t>
      </w:r>
      <w:r w:rsidRPr="000F6ACD">
        <w:rPr>
          <w:rFonts w:ascii="微软雅黑" w:hAnsi="微软雅黑" w:cs="宋体"/>
          <w:szCs w:val="22"/>
        </w:rPr>
        <w:t>。</w:t>
      </w:r>
    </w:p>
    <w:p w14:paraId="62F295E8" w14:textId="77777777" w:rsidR="001374E7" w:rsidRPr="000F6ACD" w:rsidRDefault="00000000">
      <w:pPr>
        <w:pStyle w:val="4"/>
        <w:ind w:rightChars="-227" w:right="-477" w:firstLine="420"/>
        <w:rPr>
          <w:rFonts w:ascii="微软雅黑" w:hAnsi="微软雅黑"/>
          <w:szCs w:val="21"/>
        </w:rPr>
      </w:pPr>
      <w:r w:rsidRPr="000F6ACD">
        <w:rPr>
          <w:rFonts w:ascii="微软雅黑" w:hAnsi="微软雅黑" w:hint="eastAsia"/>
          <w:szCs w:val="21"/>
        </w:rPr>
        <w:lastRenderedPageBreak/>
        <w:t>保险服务考核评分表</w:t>
      </w:r>
    </w:p>
    <w:tbl>
      <w:tblPr>
        <w:tblW w:w="9055" w:type="dxa"/>
        <w:tblInd w:w="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678"/>
        <w:gridCol w:w="3071"/>
        <w:gridCol w:w="3001"/>
        <w:gridCol w:w="1305"/>
      </w:tblGrid>
      <w:tr w:rsidR="000F6ACD" w:rsidRPr="000F6ACD" w14:paraId="432C4D16" w14:textId="77777777">
        <w:trPr>
          <w:trHeight w:val="440"/>
        </w:trPr>
        <w:tc>
          <w:tcPr>
            <w:tcW w:w="1678" w:type="dxa"/>
            <w:tcBorders>
              <w:bottom w:val="single" w:sz="6" w:space="0" w:color="000000"/>
              <w:right w:val="single" w:sz="6" w:space="0" w:color="000000"/>
            </w:tcBorders>
          </w:tcPr>
          <w:p w14:paraId="0F6DDA9F" w14:textId="77777777" w:rsidR="001374E7" w:rsidRPr="000F6ACD" w:rsidRDefault="00000000">
            <w:pPr>
              <w:pStyle w:val="TableParagraph"/>
              <w:spacing w:before="88" w:line="360" w:lineRule="auto"/>
              <w:ind w:left="24" w:rightChars="78" w:right="164"/>
              <w:jc w:val="center"/>
              <w:rPr>
                <w:rFonts w:ascii="微软雅黑" w:eastAsia="微软雅黑" w:hAnsi="微软雅黑"/>
                <w:sz w:val="21"/>
                <w:szCs w:val="21"/>
              </w:rPr>
            </w:pPr>
            <w:r w:rsidRPr="000F6ACD">
              <w:rPr>
                <w:rFonts w:ascii="微软雅黑" w:eastAsia="微软雅黑" w:hAnsi="微软雅黑"/>
                <w:sz w:val="21"/>
                <w:szCs w:val="21"/>
              </w:rPr>
              <w:t>考核单位</w:t>
            </w:r>
          </w:p>
        </w:tc>
        <w:tc>
          <w:tcPr>
            <w:tcW w:w="7377" w:type="dxa"/>
            <w:gridSpan w:val="3"/>
            <w:tcBorders>
              <w:left w:val="single" w:sz="6" w:space="0" w:color="000000"/>
              <w:bottom w:val="single" w:sz="6" w:space="0" w:color="000000"/>
            </w:tcBorders>
          </w:tcPr>
          <w:p w14:paraId="0468CA7A" w14:textId="77777777" w:rsidR="001374E7" w:rsidRPr="000F6ACD" w:rsidRDefault="001374E7">
            <w:pPr>
              <w:pStyle w:val="TableParagraph"/>
              <w:spacing w:line="360" w:lineRule="auto"/>
              <w:ind w:rightChars="-227" w:right="-477"/>
              <w:rPr>
                <w:rFonts w:ascii="微软雅黑" w:eastAsia="微软雅黑" w:hAnsi="微软雅黑"/>
                <w:sz w:val="21"/>
                <w:szCs w:val="21"/>
              </w:rPr>
            </w:pPr>
          </w:p>
        </w:tc>
      </w:tr>
      <w:tr w:rsidR="000F6ACD" w:rsidRPr="000F6ACD" w14:paraId="4AAE5AF5" w14:textId="77777777">
        <w:trPr>
          <w:trHeight w:val="500"/>
        </w:trPr>
        <w:tc>
          <w:tcPr>
            <w:tcW w:w="1678" w:type="dxa"/>
            <w:tcBorders>
              <w:top w:val="single" w:sz="6" w:space="0" w:color="000000"/>
              <w:bottom w:val="single" w:sz="6" w:space="0" w:color="000000"/>
              <w:right w:val="single" w:sz="6" w:space="0" w:color="000000"/>
            </w:tcBorders>
          </w:tcPr>
          <w:p w14:paraId="159629A0" w14:textId="77777777" w:rsidR="001374E7" w:rsidRPr="000F6ACD" w:rsidRDefault="00000000">
            <w:pPr>
              <w:pStyle w:val="TableParagraph"/>
              <w:tabs>
                <w:tab w:val="left" w:pos="443"/>
              </w:tabs>
              <w:spacing w:before="119" w:line="360" w:lineRule="auto"/>
              <w:ind w:left="21" w:rightChars="78" w:right="164"/>
              <w:jc w:val="center"/>
              <w:rPr>
                <w:rFonts w:ascii="微软雅黑" w:eastAsia="微软雅黑" w:hAnsi="微软雅黑"/>
                <w:sz w:val="21"/>
                <w:szCs w:val="21"/>
              </w:rPr>
            </w:pPr>
            <w:r w:rsidRPr="000F6ACD">
              <w:rPr>
                <w:rFonts w:ascii="微软雅黑" w:eastAsia="微软雅黑" w:hAnsi="微软雅黑"/>
                <w:sz w:val="21"/>
                <w:szCs w:val="21"/>
              </w:rPr>
              <w:t>项</w:t>
            </w:r>
            <w:r w:rsidRPr="000F6ACD">
              <w:rPr>
                <w:rFonts w:ascii="微软雅黑" w:eastAsia="微软雅黑" w:hAnsi="微软雅黑"/>
                <w:sz w:val="21"/>
                <w:szCs w:val="21"/>
              </w:rPr>
              <w:tab/>
              <w:t>目</w:t>
            </w:r>
          </w:p>
        </w:tc>
        <w:tc>
          <w:tcPr>
            <w:tcW w:w="6072" w:type="dxa"/>
            <w:gridSpan w:val="2"/>
            <w:tcBorders>
              <w:top w:val="single" w:sz="6" w:space="0" w:color="000000"/>
              <w:left w:val="single" w:sz="6" w:space="0" w:color="000000"/>
              <w:bottom w:val="single" w:sz="6" w:space="0" w:color="000000"/>
              <w:right w:val="single" w:sz="6" w:space="0" w:color="000000"/>
            </w:tcBorders>
          </w:tcPr>
          <w:p w14:paraId="3CC7906E" w14:textId="77777777" w:rsidR="001374E7" w:rsidRPr="000F6ACD" w:rsidRDefault="00000000" w:rsidP="00793D63">
            <w:pPr>
              <w:pStyle w:val="TableParagraph"/>
              <w:spacing w:before="119" w:line="360" w:lineRule="auto"/>
              <w:ind w:left="118" w:rightChars="-227" w:right="-477"/>
              <w:jc w:val="center"/>
              <w:rPr>
                <w:rFonts w:ascii="微软雅黑" w:eastAsia="微软雅黑" w:hAnsi="微软雅黑"/>
                <w:sz w:val="21"/>
                <w:szCs w:val="21"/>
              </w:rPr>
            </w:pPr>
            <w:r w:rsidRPr="000F6ACD">
              <w:rPr>
                <w:rFonts w:ascii="微软雅黑" w:eastAsia="微软雅黑" w:hAnsi="微软雅黑"/>
                <w:sz w:val="21"/>
                <w:szCs w:val="21"/>
              </w:rPr>
              <w:t>扣 罚 记 分 规 则</w:t>
            </w:r>
          </w:p>
        </w:tc>
        <w:tc>
          <w:tcPr>
            <w:tcW w:w="1304" w:type="dxa"/>
            <w:tcBorders>
              <w:top w:val="single" w:sz="6" w:space="0" w:color="000000"/>
              <w:left w:val="single" w:sz="6" w:space="0" w:color="000000"/>
              <w:bottom w:val="single" w:sz="6" w:space="0" w:color="000000"/>
            </w:tcBorders>
          </w:tcPr>
          <w:p w14:paraId="4EFC935E" w14:textId="77777777" w:rsidR="001374E7" w:rsidRPr="000F6ACD" w:rsidRDefault="00000000">
            <w:pPr>
              <w:pStyle w:val="TableParagraph"/>
              <w:spacing w:before="119" w:line="360" w:lineRule="auto"/>
              <w:ind w:firstLineChars="100" w:firstLine="210"/>
              <w:rPr>
                <w:rFonts w:ascii="微软雅黑" w:eastAsia="微软雅黑" w:hAnsi="微软雅黑"/>
                <w:sz w:val="21"/>
                <w:szCs w:val="21"/>
              </w:rPr>
            </w:pPr>
            <w:r w:rsidRPr="000F6ACD">
              <w:rPr>
                <w:rFonts w:ascii="微软雅黑" w:eastAsia="微软雅黑" w:hAnsi="微软雅黑"/>
                <w:sz w:val="21"/>
                <w:szCs w:val="21"/>
              </w:rPr>
              <w:t>扣分情况</w:t>
            </w:r>
          </w:p>
        </w:tc>
      </w:tr>
      <w:tr w:rsidR="000F6ACD" w:rsidRPr="000F6ACD" w14:paraId="033513A4" w14:textId="77777777">
        <w:trPr>
          <w:trHeight w:val="2472"/>
        </w:trPr>
        <w:tc>
          <w:tcPr>
            <w:tcW w:w="1678" w:type="dxa"/>
            <w:tcBorders>
              <w:top w:val="single" w:sz="6" w:space="0" w:color="000000"/>
              <w:bottom w:val="single" w:sz="6" w:space="0" w:color="000000"/>
              <w:right w:val="single" w:sz="6" w:space="0" w:color="000000"/>
            </w:tcBorders>
          </w:tcPr>
          <w:p w14:paraId="1DE452BB" w14:textId="77777777" w:rsidR="001374E7" w:rsidRPr="000F6ACD" w:rsidRDefault="001374E7">
            <w:pPr>
              <w:pStyle w:val="TableParagraph"/>
              <w:spacing w:line="360" w:lineRule="auto"/>
              <w:ind w:left="24" w:rightChars="78" w:right="164"/>
              <w:jc w:val="center"/>
              <w:rPr>
                <w:rFonts w:ascii="微软雅黑" w:eastAsia="微软雅黑" w:hAnsi="微软雅黑"/>
                <w:sz w:val="21"/>
                <w:szCs w:val="21"/>
              </w:rPr>
            </w:pPr>
          </w:p>
          <w:p w14:paraId="5B468EB9" w14:textId="77777777" w:rsidR="001374E7" w:rsidRPr="000F6ACD" w:rsidRDefault="001374E7">
            <w:pPr>
              <w:pStyle w:val="TableParagraph"/>
              <w:spacing w:line="360" w:lineRule="auto"/>
              <w:ind w:left="24" w:rightChars="78" w:right="164"/>
              <w:jc w:val="center"/>
              <w:rPr>
                <w:rFonts w:ascii="微软雅黑" w:eastAsia="微软雅黑" w:hAnsi="微软雅黑"/>
                <w:sz w:val="21"/>
                <w:szCs w:val="21"/>
              </w:rPr>
            </w:pPr>
          </w:p>
          <w:p w14:paraId="3CDE314A" w14:textId="77777777" w:rsidR="001374E7" w:rsidRPr="000F6ACD" w:rsidRDefault="001374E7">
            <w:pPr>
              <w:pStyle w:val="TableParagraph"/>
              <w:spacing w:line="360" w:lineRule="auto"/>
              <w:ind w:left="24" w:rightChars="78" w:right="164"/>
              <w:jc w:val="center"/>
              <w:rPr>
                <w:rFonts w:ascii="微软雅黑" w:eastAsia="微软雅黑" w:hAnsi="微软雅黑"/>
                <w:sz w:val="21"/>
                <w:szCs w:val="21"/>
              </w:rPr>
            </w:pPr>
          </w:p>
          <w:p w14:paraId="3315B4CE" w14:textId="77777777" w:rsidR="001374E7" w:rsidRPr="000F6ACD" w:rsidRDefault="00000000">
            <w:pPr>
              <w:pStyle w:val="TableParagraph"/>
              <w:spacing w:line="360" w:lineRule="auto"/>
              <w:ind w:left="24" w:rightChars="78" w:right="164"/>
              <w:jc w:val="center"/>
              <w:rPr>
                <w:rFonts w:ascii="微软雅黑" w:eastAsia="微软雅黑" w:hAnsi="微软雅黑"/>
                <w:sz w:val="21"/>
                <w:szCs w:val="21"/>
              </w:rPr>
            </w:pPr>
            <w:r w:rsidRPr="000F6ACD">
              <w:rPr>
                <w:rFonts w:ascii="微软雅黑" w:eastAsia="微软雅黑" w:hAnsi="微软雅黑"/>
                <w:sz w:val="21"/>
                <w:szCs w:val="21"/>
              </w:rPr>
              <w:t>综合服务</w:t>
            </w:r>
          </w:p>
        </w:tc>
        <w:tc>
          <w:tcPr>
            <w:tcW w:w="6072" w:type="dxa"/>
            <w:gridSpan w:val="2"/>
            <w:tcBorders>
              <w:top w:val="single" w:sz="6" w:space="0" w:color="000000"/>
              <w:left w:val="single" w:sz="6" w:space="0" w:color="000000"/>
              <w:bottom w:val="single" w:sz="6" w:space="0" w:color="000000"/>
              <w:right w:val="single" w:sz="6" w:space="0" w:color="000000"/>
            </w:tcBorders>
          </w:tcPr>
          <w:p w14:paraId="62C62344" w14:textId="77777777" w:rsidR="001374E7" w:rsidRPr="000F6ACD" w:rsidRDefault="00000000">
            <w:pPr>
              <w:pStyle w:val="TableParagraph"/>
              <w:spacing w:before="47" w:line="360" w:lineRule="auto"/>
              <w:ind w:left="115" w:rightChars="85" w:right="178"/>
              <w:rPr>
                <w:rFonts w:ascii="微软雅黑" w:eastAsia="微软雅黑" w:hAnsi="微软雅黑"/>
                <w:sz w:val="21"/>
                <w:szCs w:val="21"/>
              </w:rPr>
            </w:pPr>
            <w:r w:rsidRPr="000F6ACD">
              <w:rPr>
                <w:rFonts w:ascii="微软雅黑" w:eastAsia="微软雅黑" w:hAnsi="微软雅黑"/>
                <w:sz w:val="21"/>
                <w:szCs w:val="21"/>
              </w:rPr>
              <w:t>①监测范围不全面的，每发现一项扣 2 分；</w:t>
            </w:r>
          </w:p>
          <w:p w14:paraId="6643DF23" w14:textId="77777777" w:rsidR="001374E7" w:rsidRPr="000F6ACD" w:rsidRDefault="00000000">
            <w:pPr>
              <w:pStyle w:val="TableParagraph"/>
              <w:spacing w:before="31" w:line="360" w:lineRule="auto"/>
              <w:ind w:left="115" w:rightChars="85" w:right="178"/>
              <w:rPr>
                <w:rFonts w:ascii="微软雅黑" w:eastAsia="微软雅黑" w:hAnsi="微软雅黑"/>
                <w:sz w:val="21"/>
                <w:szCs w:val="21"/>
              </w:rPr>
            </w:pPr>
            <w:r w:rsidRPr="000F6ACD">
              <w:rPr>
                <w:rFonts w:ascii="微软雅黑" w:eastAsia="微软雅黑" w:hAnsi="微软雅黑"/>
                <w:sz w:val="21"/>
                <w:szCs w:val="21"/>
              </w:rPr>
              <w:t>②监测频次不满足要求的，每发现一项扣 2 分；</w:t>
            </w:r>
          </w:p>
          <w:p w14:paraId="54D43015" w14:textId="77777777" w:rsidR="001374E7" w:rsidRPr="000F6ACD" w:rsidRDefault="00000000">
            <w:pPr>
              <w:pStyle w:val="TableParagraph"/>
              <w:spacing w:before="31" w:line="360" w:lineRule="auto"/>
              <w:ind w:left="115" w:rightChars="85" w:right="178"/>
              <w:rPr>
                <w:rFonts w:ascii="微软雅黑" w:eastAsia="微软雅黑" w:hAnsi="微软雅黑"/>
                <w:sz w:val="21"/>
                <w:szCs w:val="21"/>
              </w:rPr>
            </w:pPr>
            <w:r w:rsidRPr="000F6ACD">
              <w:rPr>
                <w:rFonts w:ascii="微软雅黑" w:eastAsia="微软雅黑" w:hAnsi="微软雅黑"/>
                <w:spacing w:val="-10"/>
                <w:sz w:val="21"/>
                <w:szCs w:val="21"/>
              </w:rPr>
              <w:t xml:space="preserve">③发现危情预警未及时上报政府主管部门的，每次扣 </w:t>
            </w:r>
            <w:r w:rsidRPr="000F6ACD">
              <w:rPr>
                <w:rFonts w:ascii="微软雅黑" w:eastAsia="微软雅黑" w:hAnsi="微软雅黑"/>
                <w:sz w:val="21"/>
                <w:szCs w:val="21"/>
              </w:rPr>
              <w:t>3</w:t>
            </w:r>
            <w:r w:rsidRPr="000F6ACD">
              <w:rPr>
                <w:rFonts w:ascii="微软雅黑" w:eastAsia="微软雅黑" w:hAnsi="微软雅黑"/>
                <w:spacing w:val="-17"/>
                <w:sz w:val="21"/>
                <w:szCs w:val="21"/>
              </w:rPr>
              <w:t xml:space="preserve"> 分；</w:t>
            </w:r>
          </w:p>
          <w:p w14:paraId="6B4584D2" w14:textId="77777777" w:rsidR="001374E7" w:rsidRPr="000F6ACD" w:rsidRDefault="00000000">
            <w:pPr>
              <w:pStyle w:val="TableParagraph"/>
              <w:spacing w:before="32" w:line="360" w:lineRule="auto"/>
              <w:ind w:left="115" w:rightChars="85" w:right="178"/>
              <w:rPr>
                <w:rFonts w:ascii="微软雅黑" w:eastAsia="微软雅黑" w:hAnsi="微软雅黑"/>
                <w:sz w:val="21"/>
                <w:szCs w:val="21"/>
              </w:rPr>
            </w:pPr>
            <w:r w:rsidRPr="000F6ACD">
              <w:rPr>
                <w:rFonts w:ascii="微软雅黑" w:eastAsia="微软雅黑" w:hAnsi="微软雅黑"/>
                <w:spacing w:val="-5"/>
                <w:sz w:val="21"/>
                <w:szCs w:val="21"/>
              </w:rPr>
              <w:t xml:space="preserve">④未做好房屋评估记录的，每发现一项扣 </w:t>
            </w:r>
            <w:r w:rsidRPr="000F6ACD">
              <w:rPr>
                <w:rFonts w:ascii="微软雅黑" w:eastAsia="微软雅黑" w:hAnsi="微软雅黑"/>
                <w:sz w:val="21"/>
                <w:szCs w:val="21"/>
              </w:rPr>
              <w:t>2</w:t>
            </w:r>
            <w:r w:rsidRPr="000F6ACD">
              <w:rPr>
                <w:rFonts w:ascii="微软雅黑" w:eastAsia="微软雅黑" w:hAnsi="微软雅黑"/>
                <w:spacing w:val="-16"/>
                <w:sz w:val="21"/>
                <w:szCs w:val="21"/>
              </w:rPr>
              <w:t xml:space="preserve"> 分；</w:t>
            </w:r>
          </w:p>
          <w:p w14:paraId="65055B68" w14:textId="77777777" w:rsidR="001374E7" w:rsidRPr="000F6ACD" w:rsidRDefault="00000000">
            <w:pPr>
              <w:pStyle w:val="TableParagraph"/>
              <w:spacing w:before="31" w:line="360" w:lineRule="auto"/>
              <w:ind w:left="115" w:rightChars="85" w:right="178"/>
              <w:rPr>
                <w:rFonts w:ascii="微软雅黑" w:eastAsia="微软雅黑" w:hAnsi="微软雅黑"/>
                <w:sz w:val="21"/>
                <w:szCs w:val="21"/>
              </w:rPr>
            </w:pPr>
            <w:r w:rsidRPr="000F6ACD">
              <w:rPr>
                <w:rFonts w:ascii="微软雅黑" w:eastAsia="微软雅黑" w:hAnsi="微软雅黑"/>
                <w:spacing w:val="-5"/>
                <w:sz w:val="21"/>
                <w:szCs w:val="21"/>
              </w:rPr>
              <w:t xml:space="preserve">⑤报告信息未及时有效的，每发现一次扣 </w:t>
            </w:r>
            <w:r w:rsidRPr="000F6ACD">
              <w:rPr>
                <w:rFonts w:ascii="微软雅黑" w:eastAsia="微软雅黑" w:hAnsi="微软雅黑"/>
                <w:sz w:val="21"/>
                <w:szCs w:val="21"/>
              </w:rPr>
              <w:t>2</w:t>
            </w:r>
            <w:r w:rsidRPr="000F6ACD">
              <w:rPr>
                <w:rFonts w:ascii="微软雅黑" w:eastAsia="微软雅黑" w:hAnsi="微软雅黑"/>
                <w:spacing w:val="-16"/>
                <w:sz w:val="21"/>
                <w:szCs w:val="21"/>
              </w:rPr>
              <w:t xml:space="preserve"> 分；</w:t>
            </w:r>
          </w:p>
          <w:p w14:paraId="19908D02" w14:textId="77777777" w:rsidR="001374E7" w:rsidRPr="000F6ACD" w:rsidRDefault="00000000">
            <w:pPr>
              <w:pStyle w:val="TableParagraph"/>
              <w:spacing w:before="31" w:line="360" w:lineRule="auto"/>
              <w:ind w:left="115" w:rightChars="85" w:right="178"/>
              <w:rPr>
                <w:rFonts w:ascii="微软雅黑" w:eastAsia="微软雅黑" w:hAnsi="微软雅黑"/>
                <w:sz w:val="21"/>
                <w:szCs w:val="21"/>
              </w:rPr>
            </w:pPr>
            <w:r w:rsidRPr="000F6ACD">
              <w:rPr>
                <w:rFonts w:ascii="微软雅黑" w:eastAsia="微软雅黑" w:hAnsi="微软雅黑"/>
                <w:spacing w:val="-6"/>
                <w:sz w:val="21"/>
                <w:szCs w:val="21"/>
              </w:rPr>
              <w:t xml:space="preserve">⑥监测数据不实、不全的，每发现一次扣 </w:t>
            </w:r>
            <w:r w:rsidRPr="000F6ACD">
              <w:rPr>
                <w:rFonts w:ascii="微软雅黑" w:eastAsia="微软雅黑" w:hAnsi="微软雅黑"/>
                <w:sz w:val="21"/>
                <w:szCs w:val="21"/>
              </w:rPr>
              <w:t>3</w:t>
            </w:r>
            <w:r w:rsidRPr="000F6ACD">
              <w:rPr>
                <w:rFonts w:ascii="微软雅黑" w:eastAsia="微软雅黑" w:hAnsi="微软雅黑"/>
                <w:spacing w:val="-17"/>
                <w:sz w:val="21"/>
                <w:szCs w:val="21"/>
              </w:rPr>
              <w:t xml:space="preserve"> 分；</w:t>
            </w:r>
          </w:p>
          <w:p w14:paraId="597E529A" w14:textId="77777777" w:rsidR="001374E7" w:rsidRPr="000F6ACD" w:rsidRDefault="00000000">
            <w:pPr>
              <w:pStyle w:val="TableParagraph"/>
              <w:spacing w:before="31" w:line="360" w:lineRule="auto"/>
              <w:ind w:left="115" w:rightChars="85" w:right="178"/>
              <w:rPr>
                <w:rFonts w:ascii="微软雅黑" w:eastAsia="微软雅黑" w:hAnsi="微软雅黑"/>
                <w:sz w:val="21"/>
                <w:szCs w:val="21"/>
              </w:rPr>
            </w:pPr>
            <w:r w:rsidRPr="000F6ACD">
              <w:rPr>
                <w:rFonts w:ascii="微软雅黑" w:eastAsia="微软雅黑" w:hAnsi="微软雅黑"/>
                <w:sz w:val="21"/>
                <w:szCs w:val="21"/>
              </w:rPr>
              <w:t>⑦如因服务问题造成群体事件或媒体曝光的，每次扣 3 分。</w:t>
            </w:r>
          </w:p>
        </w:tc>
        <w:tc>
          <w:tcPr>
            <w:tcW w:w="1304" w:type="dxa"/>
            <w:tcBorders>
              <w:top w:val="single" w:sz="6" w:space="0" w:color="000000"/>
              <w:left w:val="single" w:sz="6" w:space="0" w:color="000000"/>
              <w:bottom w:val="single" w:sz="6" w:space="0" w:color="000000"/>
            </w:tcBorders>
          </w:tcPr>
          <w:p w14:paraId="5E33C5B8" w14:textId="77777777" w:rsidR="001374E7" w:rsidRPr="000F6ACD" w:rsidRDefault="001374E7">
            <w:pPr>
              <w:pStyle w:val="TableParagraph"/>
              <w:spacing w:line="360" w:lineRule="auto"/>
              <w:ind w:rightChars="-227" w:right="-477"/>
              <w:rPr>
                <w:rFonts w:ascii="微软雅黑" w:eastAsia="微软雅黑" w:hAnsi="微软雅黑"/>
                <w:sz w:val="21"/>
                <w:szCs w:val="21"/>
              </w:rPr>
            </w:pPr>
          </w:p>
        </w:tc>
      </w:tr>
      <w:tr w:rsidR="000F6ACD" w:rsidRPr="000F6ACD" w14:paraId="14A5B2CF" w14:textId="77777777">
        <w:trPr>
          <w:trHeight w:val="1627"/>
        </w:trPr>
        <w:tc>
          <w:tcPr>
            <w:tcW w:w="1678" w:type="dxa"/>
            <w:tcBorders>
              <w:top w:val="single" w:sz="6" w:space="0" w:color="000000"/>
              <w:right w:val="single" w:sz="6" w:space="0" w:color="000000"/>
            </w:tcBorders>
          </w:tcPr>
          <w:p w14:paraId="263F2E5B" w14:textId="77777777" w:rsidR="001374E7" w:rsidRPr="000F6ACD" w:rsidRDefault="001374E7">
            <w:pPr>
              <w:pStyle w:val="TableParagraph"/>
              <w:spacing w:line="360" w:lineRule="auto"/>
              <w:ind w:left="24" w:rightChars="78" w:right="164"/>
              <w:jc w:val="center"/>
              <w:rPr>
                <w:rFonts w:ascii="微软雅黑" w:eastAsia="微软雅黑" w:hAnsi="微软雅黑"/>
                <w:sz w:val="21"/>
                <w:szCs w:val="21"/>
              </w:rPr>
            </w:pPr>
          </w:p>
          <w:p w14:paraId="60E2203E" w14:textId="77777777" w:rsidR="001374E7" w:rsidRPr="000F6ACD" w:rsidRDefault="001374E7">
            <w:pPr>
              <w:pStyle w:val="TableParagraph"/>
              <w:spacing w:line="360" w:lineRule="auto"/>
              <w:ind w:left="24" w:rightChars="78" w:right="164"/>
              <w:jc w:val="center"/>
              <w:rPr>
                <w:rFonts w:ascii="微软雅黑" w:eastAsia="微软雅黑" w:hAnsi="微软雅黑"/>
                <w:sz w:val="21"/>
                <w:szCs w:val="21"/>
              </w:rPr>
            </w:pPr>
          </w:p>
          <w:p w14:paraId="5DFBCA6E" w14:textId="77777777" w:rsidR="001374E7" w:rsidRPr="000F6ACD" w:rsidRDefault="00000000">
            <w:pPr>
              <w:pStyle w:val="TableParagraph"/>
              <w:spacing w:line="360" w:lineRule="auto"/>
              <w:ind w:left="24" w:rightChars="78" w:right="164"/>
              <w:jc w:val="center"/>
              <w:rPr>
                <w:rFonts w:ascii="微软雅黑" w:eastAsia="微软雅黑" w:hAnsi="微软雅黑"/>
                <w:sz w:val="21"/>
                <w:szCs w:val="21"/>
              </w:rPr>
            </w:pPr>
            <w:r w:rsidRPr="000F6ACD">
              <w:rPr>
                <w:rFonts w:ascii="微软雅黑" w:eastAsia="微软雅黑" w:hAnsi="微软雅黑"/>
                <w:sz w:val="21"/>
                <w:szCs w:val="21"/>
              </w:rPr>
              <w:t>应急服务</w:t>
            </w:r>
          </w:p>
        </w:tc>
        <w:tc>
          <w:tcPr>
            <w:tcW w:w="6072" w:type="dxa"/>
            <w:gridSpan w:val="2"/>
            <w:tcBorders>
              <w:top w:val="single" w:sz="6" w:space="0" w:color="000000"/>
              <w:left w:val="single" w:sz="6" w:space="0" w:color="000000"/>
              <w:right w:val="single" w:sz="6" w:space="0" w:color="000000"/>
            </w:tcBorders>
          </w:tcPr>
          <w:p w14:paraId="1F91CAFC" w14:textId="77777777" w:rsidR="001374E7" w:rsidRPr="000F6ACD" w:rsidRDefault="00000000">
            <w:pPr>
              <w:pStyle w:val="TableParagraph"/>
              <w:spacing w:before="122" w:line="360" w:lineRule="auto"/>
              <w:ind w:left="115" w:rightChars="85" w:right="178"/>
              <w:rPr>
                <w:rFonts w:ascii="微软雅黑" w:eastAsia="微软雅黑" w:hAnsi="微软雅黑"/>
                <w:sz w:val="21"/>
                <w:szCs w:val="21"/>
              </w:rPr>
            </w:pPr>
            <w:r w:rsidRPr="000F6ACD">
              <w:rPr>
                <w:rFonts w:ascii="微软雅黑" w:eastAsia="微软雅黑" w:hAnsi="微软雅黑"/>
                <w:spacing w:val="-11"/>
                <w:sz w:val="21"/>
                <w:szCs w:val="21"/>
              </w:rPr>
              <w:t xml:space="preserve">①发生突发应急事件，须在 </w:t>
            </w:r>
            <w:r w:rsidRPr="000F6ACD">
              <w:rPr>
                <w:rFonts w:ascii="微软雅黑" w:eastAsia="微软雅黑" w:hAnsi="微软雅黑"/>
                <w:sz w:val="21"/>
                <w:szCs w:val="21"/>
              </w:rPr>
              <w:t>30</w:t>
            </w:r>
            <w:r w:rsidRPr="000F6ACD">
              <w:rPr>
                <w:rFonts w:ascii="微软雅黑" w:eastAsia="微软雅黑" w:hAnsi="微软雅黑"/>
                <w:spacing w:val="-11"/>
                <w:sz w:val="21"/>
                <w:szCs w:val="21"/>
              </w:rPr>
              <w:t xml:space="preserve"> 分钟内到达现场，未在规定</w:t>
            </w:r>
          </w:p>
          <w:p w14:paraId="3724E40A" w14:textId="77777777" w:rsidR="001374E7" w:rsidRPr="000F6ACD" w:rsidRDefault="00000000">
            <w:pPr>
              <w:pStyle w:val="TableParagraph"/>
              <w:spacing w:before="31" w:line="360" w:lineRule="auto"/>
              <w:ind w:left="115" w:rightChars="85" w:right="178"/>
              <w:rPr>
                <w:rFonts w:ascii="微软雅黑" w:eastAsia="微软雅黑" w:hAnsi="微软雅黑"/>
                <w:sz w:val="21"/>
                <w:szCs w:val="21"/>
              </w:rPr>
            </w:pPr>
            <w:r w:rsidRPr="000F6ACD">
              <w:rPr>
                <w:rFonts w:ascii="微软雅黑" w:eastAsia="微软雅黑" w:hAnsi="微软雅黑"/>
                <w:sz w:val="21"/>
                <w:szCs w:val="21"/>
              </w:rPr>
              <w:t>时间内达到的每次扣 2 分；</w:t>
            </w:r>
          </w:p>
          <w:p w14:paraId="1D4D19D8" w14:textId="77777777" w:rsidR="001374E7" w:rsidRPr="000F6ACD" w:rsidRDefault="00000000">
            <w:pPr>
              <w:pStyle w:val="TableParagraph"/>
              <w:spacing w:before="31" w:line="360" w:lineRule="auto"/>
              <w:ind w:left="115" w:rightChars="85" w:right="178"/>
              <w:rPr>
                <w:rFonts w:ascii="微软雅黑" w:eastAsia="微软雅黑" w:hAnsi="微软雅黑"/>
                <w:sz w:val="21"/>
                <w:szCs w:val="21"/>
              </w:rPr>
            </w:pPr>
            <w:r w:rsidRPr="000F6ACD">
              <w:rPr>
                <w:rFonts w:ascii="微软雅黑" w:eastAsia="微软雅黑" w:hAnsi="微软雅黑"/>
                <w:spacing w:val="-15"/>
                <w:sz w:val="21"/>
                <w:szCs w:val="21"/>
              </w:rPr>
              <w:t xml:space="preserve">②发生突发应急事件，未在 </w:t>
            </w:r>
            <w:r w:rsidRPr="000F6ACD">
              <w:rPr>
                <w:rFonts w:ascii="微软雅黑" w:eastAsia="微软雅黑" w:hAnsi="微软雅黑"/>
                <w:sz w:val="21"/>
                <w:szCs w:val="21"/>
              </w:rPr>
              <w:t>24</w:t>
            </w:r>
            <w:r w:rsidRPr="000F6ACD">
              <w:rPr>
                <w:rFonts w:ascii="微软雅黑" w:eastAsia="微软雅黑" w:hAnsi="微软雅黑"/>
                <w:spacing w:val="-8"/>
                <w:sz w:val="21"/>
                <w:szCs w:val="21"/>
              </w:rPr>
              <w:t xml:space="preserve"> 小时内提供解决方案的每次</w:t>
            </w:r>
          </w:p>
          <w:p w14:paraId="31E52E83" w14:textId="77777777" w:rsidR="001374E7" w:rsidRPr="000F6ACD" w:rsidRDefault="00000000">
            <w:pPr>
              <w:pStyle w:val="TableParagraph"/>
              <w:spacing w:before="31" w:line="360" w:lineRule="auto"/>
              <w:ind w:left="115" w:rightChars="85" w:right="178"/>
              <w:rPr>
                <w:rFonts w:ascii="微软雅黑" w:eastAsia="微软雅黑" w:hAnsi="微软雅黑"/>
                <w:sz w:val="21"/>
                <w:szCs w:val="21"/>
              </w:rPr>
            </w:pPr>
            <w:r w:rsidRPr="000F6ACD">
              <w:rPr>
                <w:rFonts w:ascii="微软雅黑" w:eastAsia="微软雅黑" w:hAnsi="微软雅黑"/>
                <w:sz w:val="21"/>
                <w:szCs w:val="21"/>
              </w:rPr>
              <w:t>扣 2 分；</w:t>
            </w:r>
          </w:p>
          <w:p w14:paraId="40363686" w14:textId="77777777" w:rsidR="001374E7" w:rsidRPr="000F6ACD" w:rsidRDefault="00000000">
            <w:pPr>
              <w:pStyle w:val="TableParagraph"/>
              <w:spacing w:before="31" w:line="360" w:lineRule="auto"/>
              <w:ind w:left="115" w:rightChars="85" w:right="178"/>
              <w:rPr>
                <w:rFonts w:ascii="微软雅黑" w:eastAsia="微软雅黑" w:hAnsi="微软雅黑"/>
                <w:sz w:val="21"/>
                <w:szCs w:val="21"/>
              </w:rPr>
            </w:pPr>
            <w:r w:rsidRPr="000F6ACD">
              <w:rPr>
                <w:rFonts w:ascii="微软雅黑" w:eastAsia="微软雅黑" w:hAnsi="微软雅黑"/>
                <w:spacing w:val="-11"/>
                <w:sz w:val="21"/>
                <w:szCs w:val="21"/>
              </w:rPr>
              <w:t>③</w:t>
            </w:r>
            <w:r w:rsidRPr="000F6ACD">
              <w:rPr>
                <w:rFonts w:ascii="微软雅黑" w:eastAsia="微软雅黑" w:hAnsi="微软雅黑"/>
                <w:spacing w:val="-5"/>
                <w:sz w:val="21"/>
                <w:szCs w:val="21"/>
              </w:rPr>
              <w:t xml:space="preserve">因应急处理不当，引起重大社会反响的，每次扣 </w:t>
            </w:r>
            <w:r w:rsidRPr="000F6ACD">
              <w:rPr>
                <w:rFonts w:ascii="微软雅黑" w:eastAsia="微软雅黑" w:hAnsi="微软雅黑"/>
                <w:sz w:val="21"/>
                <w:szCs w:val="21"/>
              </w:rPr>
              <w:t>5</w:t>
            </w:r>
            <w:r w:rsidRPr="000F6ACD">
              <w:rPr>
                <w:rFonts w:ascii="微软雅黑" w:eastAsia="微软雅黑" w:hAnsi="微软雅黑"/>
                <w:spacing w:val="-16"/>
                <w:sz w:val="21"/>
                <w:szCs w:val="21"/>
              </w:rPr>
              <w:t xml:space="preserve"> 分。</w:t>
            </w:r>
          </w:p>
        </w:tc>
        <w:tc>
          <w:tcPr>
            <w:tcW w:w="1304" w:type="dxa"/>
            <w:tcBorders>
              <w:top w:val="single" w:sz="6" w:space="0" w:color="000000"/>
              <w:left w:val="single" w:sz="6" w:space="0" w:color="000000"/>
            </w:tcBorders>
          </w:tcPr>
          <w:p w14:paraId="7AD691D6" w14:textId="77777777" w:rsidR="001374E7" w:rsidRPr="000F6ACD" w:rsidRDefault="001374E7">
            <w:pPr>
              <w:pStyle w:val="TableParagraph"/>
              <w:spacing w:line="360" w:lineRule="auto"/>
              <w:ind w:rightChars="-227" w:right="-477"/>
              <w:rPr>
                <w:rFonts w:ascii="微软雅黑" w:eastAsia="微软雅黑" w:hAnsi="微软雅黑"/>
                <w:sz w:val="21"/>
                <w:szCs w:val="21"/>
              </w:rPr>
            </w:pPr>
          </w:p>
        </w:tc>
      </w:tr>
      <w:tr w:rsidR="000F6ACD" w:rsidRPr="000F6ACD" w14:paraId="53CC4C4B" w14:textId="77777777">
        <w:trPr>
          <w:trHeight w:val="1238"/>
        </w:trPr>
        <w:tc>
          <w:tcPr>
            <w:tcW w:w="1678" w:type="dxa"/>
            <w:tcBorders>
              <w:top w:val="single" w:sz="6" w:space="0" w:color="000000"/>
              <w:left w:val="single" w:sz="12" w:space="0" w:color="auto"/>
              <w:bottom w:val="single" w:sz="12" w:space="0" w:color="auto"/>
              <w:right w:val="single" w:sz="6" w:space="0" w:color="000000"/>
            </w:tcBorders>
          </w:tcPr>
          <w:p w14:paraId="51EFD931" w14:textId="77777777" w:rsidR="00A84111" w:rsidRPr="000F6ACD" w:rsidRDefault="00A84111">
            <w:pPr>
              <w:pStyle w:val="TableParagraph"/>
              <w:spacing w:line="360" w:lineRule="auto"/>
              <w:ind w:rightChars="78" w:right="164"/>
              <w:jc w:val="center"/>
              <w:rPr>
                <w:rFonts w:ascii="微软雅黑" w:eastAsia="微软雅黑" w:hAnsi="微软雅黑"/>
                <w:sz w:val="21"/>
                <w:szCs w:val="21"/>
              </w:rPr>
            </w:pPr>
          </w:p>
          <w:p w14:paraId="4C08AF5E" w14:textId="196BA6EF" w:rsidR="001374E7" w:rsidRPr="000F6ACD" w:rsidRDefault="00000000">
            <w:pPr>
              <w:pStyle w:val="TableParagraph"/>
              <w:spacing w:line="360" w:lineRule="auto"/>
              <w:ind w:rightChars="78" w:right="164"/>
              <w:jc w:val="center"/>
              <w:rPr>
                <w:rFonts w:ascii="微软雅黑" w:eastAsia="微软雅黑" w:hAnsi="微软雅黑"/>
                <w:sz w:val="21"/>
                <w:szCs w:val="21"/>
              </w:rPr>
            </w:pPr>
            <w:r w:rsidRPr="000F6ACD">
              <w:rPr>
                <w:rFonts w:ascii="微软雅黑" w:eastAsia="微软雅黑" w:hAnsi="微软雅黑"/>
                <w:sz w:val="21"/>
                <w:szCs w:val="21"/>
              </w:rPr>
              <w:t>项目部人员考勤</w:t>
            </w:r>
          </w:p>
        </w:tc>
        <w:tc>
          <w:tcPr>
            <w:tcW w:w="6072" w:type="dxa"/>
            <w:gridSpan w:val="2"/>
            <w:tcBorders>
              <w:top w:val="single" w:sz="6" w:space="0" w:color="000000"/>
              <w:left w:val="single" w:sz="6" w:space="0" w:color="000000"/>
              <w:bottom w:val="single" w:sz="12" w:space="0" w:color="auto"/>
              <w:right w:val="single" w:sz="6" w:space="0" w:color="000000"/>
            </w:tcBorders>
          </w:tcPr>
          <w:p w14:paraId="043C96B3" w14:textId="77777777" w:rsidR="001374E7" w:rsidRPr="000F6ACD" w:rsidRDefault="00000000">
            <w:pPr>
              <w:pStyle w:val="TableParagraph"/>
              <w:spacing w:before="122" w:line="360" w:lineRule="auto"/>
              <w:ind w:left="115" w:rightChars="85" w:right="178"/>
              <w:rPr>
                <w:rFonts w:ascii="微软雅黑" w:eastAsia="微软雅黑" w:hAnsi="微软雅黑"/>
                <w:spacing w:val="-11"/>
                <w:sz w:val="21"/>
                <w:szCs w:val="21"/>
              </w:rPr>
            </w:pPr>
            <w:r w:rsidRPr="000F6ACD">
              <w:rPr>
                <w:rFonts w:ascii="微软雅黑" w:eastAsia="微软雅黑" w:hAnsi="微软雅黑"/>
                <w:spacing w:val="-11"/>
                <w:sz w:val="21"/>
                <w:szCs w:val="21"/>
              </w:rPr>
              <w:t>①出勤率不足 80%扣 3 分；</w:t>
            </w:r>
          </w:p>
          <w:p w14:paraId="236DF392" w14:textId="77777777" w:rsidR="001374E7" w:rsidRPr="000F6ACD" w:rsidRDefault="00000000">
            <w:pPr>
              <w:pStyle w:val="TableParagraph"/>
              <w:spacing w:before="122" w:line="360" w:lineRule="auto"/>
              <w:ind w:left="115" w:rightChars="85" w:right="178"/>
              <w:rPr>
                <w:rFonts w:ascii="微软雅黑" w:eastAsia="微软雅黑" w:hAnsi="微软雅黑"/>
                <w:spacing w:val="-11"/>
                <w:sz w:val="21"/>
                <w:szCs w:val="21"/>
              </w:rPr>
            </w:pPr>
            <w:r w:rsidRPr="000F6ACD">
              <w:rPr>
                <w:rFonts w:ascii="微软雅黑" w:eastAsia="微软雅黑" w:hAnsi="微软雅黑"/>
                <w:spacing w:val="-11"/>
                <w:sz w:val="21"/>
                <w:szCs w:val="21"/>
              </w:rPr>
              <w:t>②发现未按规定做到定员定岗扣 1 分；</w:t>
            </w:r>
          </w:p>
          <w:p w14:paraId="4C25F7C3" w14:textId="77777777" w:rsidR="001374E7" w:rsidRPr="000F6ACD" w:rsidRDefault="00000000">
            <w:pPr>
              <w:pStyle w:val="TableParagraph"/>
              <w:spacing w:before="122" w:line="360" w:lineRule="auto"/>
              <w:ind w:left="115" w:rightChars="85" w:right="178"/>
              <w:rPr>
                <w:rFonts w:ascii="微软雅黑" w:eastAsia="微软雅黑" w:hAnsi="微软雅黑"/>
                <w:spacing w:val="-11"/>
                <w:sz w:val="21"/>
                <w:szCs w:val="21"/>
              </w:rPr>
            </w:pPr>
            <w:r w:rsidRPr="000F6ACD">
              <w:rPr>
                <w:rFonts w:ascii="微软雅黑" w:eastAsia="微软雅黑" w:hAnsi="微软雅黑"/>
                <w:spacing w:val="-11"/>
                <w:sz w:val="21"/>
                <w:szCs w:val="21"/>
              </w:rPr>
              <w:t>③监测作业时间不符合规定要求扣 1 分。</w:t>
            </w:r>
          </w:p>
        </w:tc>
        <w:tc>
          <w:tcPr>
            <w:tcW w:w="1304" w:type="dxa"/>
            <w:tcBorders>
              <w:top w:val="single" w:sz="6" w:space="0" w:color="000000"/>
              <w:left w:val="single" w:sz="6" w:space="0" w:color="000000"/>
              <w:bottom w:val="single" w:sz="12" w:space="0" w:color="auto"/>
              <w:right w:val="single" w:sz="12" w:space="0" w:color="auto"/>
            </w:tcBorders>
          </w:tcPr>
          <w:p w14:paraId="679ED7DE" w14:textId="77777777" w:rsidR="001374E7" w:rsidRPr="000F6ACD" w:rsidRDefault="001374E7">
            <w:pPr>
              <w:pStyle w:val="TableParagraph"/>
              <w:spacing w:line="360" w:lineRule="auto"/>
              <w:ind w:rightChars="-227" w:right="-477"/>
              <w:rPr>
                <w:rFonts w:ascii="微软雅黑" w:eastAsia="微软雅黑" w:hAnsi="微软雅黑"/>
                <w:sz w:val="21"/>
                <w:szCs w:val="21"/>
              </w:rPr>
            </w:pPr>
          </w:p>
        </w:tc>
      </w:tr>
      <w:tr w:rsidR="000F6ACD" w:rsidRPr="000F6ACD" w14:paraId="77D9D723" w14:textId="77777777">
        <w:trPr>
          <w:trHeight w:val="1342"/>
        </w:trPr>
        <w:tc>
          <w:tcPr>
            <w:tcW w:w="1678" w:type="dxa"/>
            <w:tcBorders>
              <w:top w:val="single" w:sz="6" w:space="0" w:color="000000"/>
              <w:left w:val="single" w:sz="12" w:space="0" w:color="auto"/>
              <w:bottom w:val="single" w:sz="12" w:space="0" w:color="auto"/>
              <w:right w:val="single" w:sz="6" w:space="0" w:color="000000"/>
            </w:tcBorders>
          </w:tcPr>
          <w:p w14:paraId="5BEBCB93" w14:textId="77777777" w:rsidR="001374E7" w:rsidRPr="000F6ACD" w:rsidRDefault="00000000">
            <w:pPr>
              <w:pStyle w:val="TableParagraph"/>
              <w:spacing w:line="360" w:lineRule="auto"/>
              <w:ind w:left="24" w:rightChars="78" w:right="164"/>
              <w:jc w:val="center"/>
              <w:rPr>
                <w:rFonts w:ascii="微软雅黑" w:eastAsia="微软雅黑" w:hAnsi="微软雅黑"/>
                <w:sz w:val="21"/>
                <w:szCs w:val="21"/>
              </w:rPr>
            </w:pPr>
            <w:r w:rsidRPr="000F6ACD">
              <w:rPr>
                <w:rFonts w:ascii="微软雅黑" w:eastAsia="微软雅黑" w:hAnsi="微软雅黑"/>
                <w:sz w:val="21"/>
                <w:szCs w:val="21"/>
              </w:rPr>
              <w:t>制度建设和计划方案制定与实施</w:t>
            </w:r>
          </w:p>
        </w:tc>
        <w:tc>
          <w:tcPr>
            <w:tcW w:w="6072" w:type="dxa"/>
            <w:gridSpan w:val="2"/>
            <w:tcBorders>
              <w:top w:val="single" w:sz="6" w:space="0" w:color="000000"/>
              <w:left w:val="single" w:sz="6" w:space="0" w:color="000000"/>
              <w:bottom w:val="single" w:sz="12" w:space="0" w:color="auto"/>
              <w:right w:val="single" w:sz="6" w:space="0" w:color="000000"/>
            </w:tcBorders>
          </w:tcPr>
          <w:p w14:paraId="7FEDA5EF" w14:textId="77777777" w:rsidR="001374E7" w:rsidRPr="000F6ACD" w:rsidRDefault="00000000">
            <w:pPr>
              <w:pStyle w:val="TableParagraph"/>
              <w:spacing w:before="122" w:line="360" w:lineRule="auto"/>
              <w:ind w:left="115" w:rightChars="85" w:right="178"/>
              <w:rPr>
                <w:rFonts w:ascii="微软雅黑" w:eastAsia="微软雅黑" w:hAnsi="微软雅黑"/>
                <w:spacing w:val="-11"/>
                <w:sz w:val="21"/>
                <w:szCs w:val="21"/>
              </w:rPr>
            </w:pPr>
            <w:r w:rsidRPr="000F6ACD">
              <w:rPr>
                <w:rFonts w:ascii="微软雅黑" w:eastAsia="微软雅黑" w:hAnsi="微软雅黑"/>
                <w:spacing w:val="-11"/>
                <w:sz w:val="21"/>
                <w:szCs w:val="21"/>
              </w:rPr>
              <w:t>①制度不健全制度不落实内容不完备每项扣 1 分；</w:t>
            </w:r>
          </w:p>
          <w:p w14:paraId="5B03B25D" w14:textId="77777777" w:rsidR="001374E7" w:rsidRPr="000F6ACD" w:rsidRDefault="00000000">
            <w:pPr>
              <w:pStyle w:val="TableParagraph"/>
              <w:spacing w:before="122" w:line="360" w:lineRule="auto"/>
              <w:ind w:left="115" w:rightChars="85" w:right="178"/>
              <w:rPr>
                <w:rFonts w:ascii="微软雅黑" w:eastAsia="微软雅黑" w:hAnsi="微软雅黑"/>
                <w:spacing w:val="-11"/>
                <w:sz w:val="21"/>
                <w:szCs w:val="21"/>
              </w:rPr>
            </w:pPr>
            <w:r w:rsidRPr="000F6ACD">
              <w:rPr>
                <w:rFonts w:ascii="微软雅黑" w:eastAsia="微软雅黑" w:hAnsi="微软雅黑"/>
                <w:spacing w:val="-11"/>
                <w:sz w:val="21"/>
                <w:szCs w:val="21"/>
              </w:rPr>
              <w:t>②制度建设和方案制定无实施的，扣 3 分；</w:t>
            </w:r>
          </w:p>
          <w:p w14:paraId="37DE9365" w14:textId="77777777" w:rsidR="001374E7" w:rsidRPr="000F6ACD" w:rsidRDefault="00000000">
            <w:pPr>
              <w:pStyle w:val="TableParagraph"/>
              <w:spacing w:before="122" w:line="360" w:lineRule="auto"/>
              <w:ind w:left="115" w:rightChars="85" w:right="178"/>
              <w:rPr>
                <w:rFonts w:ascii="微软雅黑" w:eastAsia="微软雅黑" w:hAnsi="微软雅黑"/>
                <w:spacing w:val="-11"/>
                <w:sz w:val="21"/>
                <w:szCs w:val="21"/>
              </w:rPr>
            </w:pPr>
            <w:r w:rsidRPr="000F6ACD">
              <w:rPr>
                <w:rFonts w:ascii="微软雅黑" w:eastAsia="微软雅黑" w:hAnsi="微软雅黑"/>
                <w:spacing w:val="-11"/>
                <w:sz w:val="21"/>
                <w:szCs w:val="21"/>
              </w:rPr>
              <w:t>③规划方案实施，违规一项扣 1 分。</w:t>
            </w:r>
          </w:p>
        </w:tc>
        <w:tc>
          <w:tcPr>
            <w:tcW w:w="1304" w:type="dxa"/>
            <w:tcBorders>
              <w:top w:val="single" w:sz="6" w:space="0" w:color="000000"/>
              <w:left w:val="single" w:sz="6" w:space="0" w:color="000000"/>
              <w:bottom w:val="single" w:sz="12" w:space="0" w:color="auto"/>
              <w:right w:val="single" w:sz="12" w:space="0" w:color="auto"/>
            </w:tcBorders>
          </w:tcPr>
          <w:p w14:paraId="70C95BF6" w14:textId="77777777" w:rsidR="001374E7" w:rsidRPr="000F6ACD" w:rsidRDefault="001374E7">
            <w:pPr>
              <w:pStyle w:val="TableParagraph"/>
              <w:spacing w:line="360" w:lineRule="auto"/>
              <w:ind w:rightChars="-227" w:right="-477"/>
              <w:rPr>
                <w:rFonts w:ascii="微软雅黑" w:eastAsia="微软雅黑" w:hAnsi="微软雅黑"/>
                <w:sz w:val="21"/>
                <w:szCs w:val="21"/>
              </w:rPr>
            </w:pPr>
          </w:p>
        </w:tc>
      </w:tr>
      <w:tr w:rsidR="000F6ACD" w:rsidRPr="000F6ACD" w14:paraId="6F96F629" w14:textId="77777777">
        <w:trPr>
          <w:trHeight w:val="722"/>
        </w:trPr>
        <w:tc>
          <w:tcPr>
            <w:tcW w:w="1678" w:type="dxa"/>
            <w:tcBorders>
              <w:top w:val="single" w:sz="6" w:space="0" w:color="000000"/>
              <w:left w:val="single" w:sz="12" w:space="0" w:color="auto"/>
              <w:bottom w:val="single" w:sz="12" w:space="0" w:color="auto"/>
              <w:right w:val="single" w:sz="6" w:space="0" w:color="000000"/>
            </w:tcBorders>
          </w:tcPr>
          <w:p w14:paraId="7B1F53C5" w14:textId="77777777" w:rsidR="001374E7" w:rsidRPr="000F6ACD" w:rsidRDefault="001374E7">
            <w:pPr>
              <w:pStyle w:val="TableParagraph"/>
              <w:spacing w:line="360" w:lineRule="auto"/>
              <w:ind w:left="24" w:rightChars="78" w:right="164"/>
              <w:jc w:val="center"/>
              <w:rPr>
                <w:rFonts w:ascii="微软雅黑" w:eastAsia="微软雅黑" w:hAnsi="微软雅黑"/>
                <w:sz w:val="21"/>
                <w:szCs w:val="21"/>
              </w:rPr>
            </w:pPr>
          </w:p>
          <w:p w14:paraId="7BDDA8B8" w14:textId="77777777" w:rsidR="001374E7" w:rsidRPr="000F6ACD" w:rsidRDefault="00000000">
            <w:pPr>
              <w:pStyle w:val="TableParagraph"/>
              <w:spacing w:line="360" w:lineRule="auto"/>
              <w:ind w:left="24" w:rightChars="78" w:right="164"/>
              <w:jc w:val="center"/>
              <w:rPr>
                <w:rFonts w:ascii="微软雅黑" w:eastAsia="微软雅黑" w:hAnsi="微软雅黑"/>
                <w:sz w:val="21"/>
                <w:szCs w:val="21"/>
              </w:rPr>
            </w:pPr>
            <w:r w:rsidRPr="000F6ACD">
              <w:rPr>
                <w:rFonts w:ascii="微软雅黑" w:eastAsia="微软雅黑" w:hAnsi="微软雅黑"/>
                <w:sz w:val="21"/>
                <w:szCs w:val="21"/>
              </w:rPr>
              <w:t>安全事故</w:t>
            </w:r>
          </w:p>
        </w:tc>
        <w:tc>
          <w:tcPr>
            <w:tcW w:w="6072" w:type="dxa"/>
            <w:gridSpan w:val="2"/>
            <w:tcBorders>
              <w:top w:val="single" w:sz="6" w:space="0" w:color="000000"/>
              <w:left w:val="single" w:sz="6" w:space="0" w:color="000000"/>
              <w:bottom w:val="single" w:sz="12" w:space="0" w:color="auto"/>
              <w:right w:val="single" w:sz="6" w:space="0" w:color="000000"/>
            </w:tcBorders>
          </w:tcPr>
          <w:p w14:paraId="019E9A4D" w14:textId="77777777" w:rsidR="001374E7" w:rsidRPr="000F6ACD" w:rsidRDefault="00000000">
            <w:pPr>
              <w:pStyle w:val="TableParagraph"/>
              <w:spacing w:before="122" w:line="360" w:lineRule="auto"/>
              <w:ind w:left="115" w:rightChars="85" w:right="178"/>
              <w:rPr>
                <w:rFonts w:ascii="微软雅黑" w:eastAsia="微软雅黑" w:hAnsi="微软雅黑"/>
                <w:spacing w:val="-11"/>
                <w:sz w:val="21"/>
                <w:szCs w:val="21"/>
              </w:rPr>
            </w:pPr>
            <w:r w:rsidRPr="000F6ACD">
              <w:rPr>
                <w:rFonts w:ascii="微软雅黑" w:eastAsia="微软雅黑" w:hAnsi="微软雅黑"/>
                <w:spacing w:val="-11"/>
                <w:sz w:val="21"/>
                <w:szCs w:val="21"/>
              </w:rPr>
              <w:t>未及时发现房屋的安全隐患的每次扣 5 分，发现后未及时</w:t>
            </w:r>
          </w:p>
          <w:p w14:paraId="3C922E66" w14:textId="77777777" w:rsidR="001374E7" w:rsidRPr="000F6ACD" w:rsidRDefault="00000000">
            <w:pPr>
              <w:pStyle w:val="TableParagraph"/>
              <w:spacing w:before="122" w:line="360" w:lineRule="auto"/>
              <w:ind w:left="115" w:rightChars="85" w:right="178"/>
              <w:rPr>
                <w:rFonts w:ascii="微软雅黑" w:eastAsia="微软雅黑" w:hAnsi="微软雅黑"/>
                <w:spacing w:val="-11"/>
                <w:sz w:val="21"/>
                <w:szCs w:val="21"/>
              </w:rPr>
            </w:pPr>
            <w:r w:rsidRPr="000F6ACD">
              <w:rPr>
                <w:rFonts w:ascii="微软雅黑" w:eastAsia="微软雅黑" w:hAnsi="微软雅黑"/>
                <w:spacing w:val="-11"/>
                <w:sz w:val="21"/>
                <w:szCs w:val="21"/>
              </w:rPr>
              <w:lastRenderedPageBreak/>
              <w:t>处理的每次扣 8 分</w:t>
            </w:r>
          </w:p>
        </w:tc>
        <w:tc>
          <w:tcPr>
            <w:tcW w:w="1304" w:type="dxa"/>
            <w:tcBorders>
              <w:top w:val="single" w:sz="6" w:space="0" w:color="000000"/>
              <w:left w:val="single" w:sz="6" w:space="0" w:color="000000"/>
              <w:bottom w:val="single" w:sz="12" w:space="0" w:color="auto"/>
              <w:right w:val="single" w:sz="12" w:space="0" w:color="auto"/>
            </w:tcBorders>
          </w:tcPr>
          <w:p w14:paraId="4F0AE243" w14:textId="77777777" w:rsidR="001374E7" w:rsidRPr="000F6ACD" w:rsidRDefault="001374E7">
            <w:pPr>
              <w:pStyle w:val="TableParagraph"/>
              <w:spacing w:line="360" w:lineRule="auto"/>
              <w:ind w:rightChars="-227" w:right="-477"/>
              <w:rPr>
                <w:rFonts w:ascii="微软雅黑" w:eastAsia="微软雅黑" w:hAnsi="微软雅黑"/>
                <w:sz w:val="21"/>
                <w:szCs w:val="21"/>
              </w:rPr>
            </w:pPr>
          </w:p>
        </w:tc>
      </w:tr>
      <w:tr w:rsidR="000F6ACD" w:rsidRPr="000F6ACD" w14:paraId="50AAB9A9" w14:textId="77777777">
        <w:trPr>
          <w:trHeight w:val="595"/>
        </w:trPr>
        <w:tc>
          <w:tcPr>
            <w:tcW w:w="1678" w:type="dxa"/>
            <w:tcBorders>
              <w:top w:val="single" w:sz="6" w:space="0" w:color="000000"/>
              <w:left w:val="single" w:sz="12" w:space="0" w:color="auto"/>
              <w:bottom w:val="single" w:sz="12" w:space="0" w:color="auto"/>
              <w:right w:val="single" w:sz="6" w:space="0" w:color="000000"/>
            </w:tcBorders>
          </w:tcPr>
          <w:p w14:paraId="0D6E6A39" w14:textId="77777777" w:rsidR="001374E7" w:rsidRPr="000F6ACD" w:rsidRDefault="001374E7">
            <w:pPr>
              <w:pStyle w:val="TableParagraph"/>
              <w:spacing w:line="360" w:lineRule="auto"/>
              <w:ind w:left="24" w:rightChars="78" w:right="164"/>
              <w:jc w:val="center"/>
              <w:rPr>
                <w:rFonts w:ascii="微软雅黑" w:eastAsia="微软雅黑" w:hAnsi="微软雅黑"/>
                <w:sz w:val="21"/>
                <w:szCs w:val="21"/>
              </w:rPr>
            </w:pPr>
          </w:p>
        </w:tc>
        <w:tc>
          <w:tcPr>
            <w:tcW w:w="6072" w:type="dxa"/>
            <w:gridSpan w:val="2"/>
            <w:tcBorders>
              <w:top w:val="single" w:sz="6" w:space="0" w:color="000000"/>
              <w:left w:val="single" w:sz="6" w:space="0" w:color="000000"/>
              <w:bottom w:val="single" w:sz="12" w:space="0" w:color="auto"/>
              <w:right w:val="single" w:sz="6" w:space="0" w:color="000000"/>
            </w:tcBorders>
          </w:tcPr>
          <w:p w14:paraId="5FEDD2C3" w14:textId="77777777" w:rsidR="001374E7" w:rsidRPr="000F6ACD" w:rsidRDefault="00000000">
            <w:pPr>
              <w:pStyle w:val="TableParagraph"/>
              <w:spacing w:before="122" w:line="360" w:lineRule="auto"/>
              <w:ind w:left="115" w:rightChars="85" w:right="178"/>
              <w:rPr>
                <w:rFonts w:ascii="微软雅黑" w:eastAsia="微软雅黑" w:hAnsi="微软雅黑"/>
                <w:spacing w:val="-11"/>
                <w:sz w:val="21"/>
                <w:szCs w:val="21"/>
              </w:rPr>
            </w:pPr>
            <w:r w:rsidRPr="000F6ACD">
              <w:rPr>
                <w:rFonts w:ascii="微软雅黑" w:eastAsia="微软雅黑" w:hAnsi="微软雅黑"/>
                <w:spacing w:val="-11"/>
                <w:sz w:val="21"/>
                <w:szCs w:val="21"/>
              </w:rPr>
              <w:t>因投标人原因造成房屋倒塌或人员伤亡等安全事故的，每次扣 20 分</w:t>
            </w:r>
          </w:p>
        </w:tc>
        <w:tc>
          <w:tcPr>
            <w:tcW w:w="1304" w:type="dxa"/>
            <w:tcBorders>
              <w:top w:val="single" w:sz="6" w:space="0" w:color="000000"/>
              <w:left w:val="single" w:sz="6" w:space="0" w:color="000000"/>
              <w:bottom w:val="single" w:sz="12" w:space="0" w:color="auto"/>
              <w:right w:val="single" w:sz="12" w:space="0" w:color="auto"/>
            </w:tcBorders>
          </w:tcPr>
          <w:p w14:paraId="41BB7CAC" w14:textId="77777777" w:rsidR="001374E7" w:rsidRPr="000F6ACD" w:rsidRDefault="001374E7">
            <w:pPr>
              <w:pStyle w:val="TableParagraph"/>
              <w:spacing w:line="360" w:lineRule="auto"/>
              <w:ind w:rightChars="-227" w:right="-477"/>
              <w:rPr>
                <w:rFonts w:ascii="微软雅黑" w:eastAsia="微软雅黑" w:hAnsi="微软雅黑"/>
                <w:sz w:val="21"/>
                <w:szCs w:val="21"/>
              </w:rPr>
            </w:pPr>
          </w:p>
        </w:tc>
      </w:tr>
      <w:tr w:rsidR="000F6ACD" w:rsidRPr="000F6ACD" w14:paraId="36CA936B" w14:textId="77777777">
        <w:trPr>
          <w:trHeight w:val="773"/>
        </w:trPr>
        <w:tc>
          <w:tcPr>
            <w:tcW w:w="1678" w:type="dxa"/>
            <w:tcBorders>
              <w:top w:val="single" w:sz="6" w:space="0" w:color="000000"/>
              <w:bottom w:val="single" w:sz="6" w:space="0" w:color="000000"/>
              <w:right w:val="single" w:sz="6" w:space="0" w:color="000000"/>
            </w:tcBorders>
          </w:tcPr>
          <w:p w14:paraId="40A166CE" w14:textId="77777777" w:rsidR="001374E7" w:rsidRPr="000F6ACD" w:rsidRDefault="00000000">
            <w:pPr>
              <w:pStyle w:val="TableParagraph"/>
              <w:spacing w:before="130" w:line="360" w:lineRule="auto"/>
              <w:ind w:left="788" w:rightChars="78" w:right="164" w:hanging="632"/>
              <w:jc w:val="center"/>
              <w:rPr>
                <w:rFonts w:ascii="微软雅黑" w:eastAsia="微软雅黑" w:hAnsi="微软雅黑"/>
                <w:sz w:val="21"/>
                <w:szCs w:val="21"/>
              </w:rPr>
            </w:pPr>
            <w:r w:rsidRPr="000F6ACD">
              <w:rPr>
                <w:rFonts w:ascii="微软雅黑" w:eastAsia="微软雅黑" w:hAnsi="微软雅黑"/>
                <w:sz w:val="21"/>
                <w:szCs w:val="21"/>
              </w:rPr>
              <w:t>定期考核得分总计</w:t>
            </w:r>
          </w:p>
        </w:tc>
        <w:tc>
          <w:tcPr>
            <w:tcW w:w="3071" w:type="dxa"/>
            <w:tcBorders>
              <w:top w:val="single" w:sz="6" w:space="0" w:color="000000"/>
              <w:left w:val="single" w:sz="6" w:space="0" w:color="000000"/>
              <w:bottom w:val="single" w:sz="6" w:space="0" w:color="000000"/>
              <w:right w:val="single" w:sz="4" w:space="0" w:color="000000"/>
            </w:tcBorders>
          </w:tcPr>
          <w:p w14:paraId="0AF1C195" w14:textId="77777777" w:rsidR="001374E7" w:rsidRPr="000F6ACD" w:rsidRDefault="001374E7">
            <w:pPr>
              <w:pStyle w:val="TableParagraph"/>
              <w:spacing w:before="7" w:line="360" w:lineRule="auto"/>
              <w:ind w:rightChars="-227" w:right="-477"/>
              <w:rPr>
                <w:rFonts w:ascii="微软雅黑" w:eastAsia="微软雅黑" w:hAnsi="微软雅黑"/>
                <w:b/>
                <w:sz w:val="21"/>
                <w:szCs w:val="21"/>
              </w:rPr>
            </w:pPr>
          </w:p>
          <w:p w14:paraId="779C3550" w14:textId="77777777" w:rsidR="001374E7" w:rsidRPr="000F6ACD" w:rsidRDefault="00000000">
            <w:pPr>
              <w:pStyle w:val="TableParagraph"/>
              <w:spacing w:line="360" w:lineRule="auto"/>
              <w:ind w:left="115" w:rightChars="-227" w:right="-477"/>
              <w:rPr>
                <w:rFonts w:ascii="微软雅黑" w:eastAsia="微软雅黑" w:hAnsi="微软雅黑"/>
                <w:sz w:val="21"/>
                <w:szCs w:val="21"/>
              </w:rPr>
            </w:pPr>
            <w:r w:rsidRPr="000F6ACD">
              <w:rPr>
                <w:rFonts w:ascii="微软雅黑" w:eastAsia="微软雅黑" w:hAnsi="微软雅黑"/>
                <w:sz w:val="21"/>
                <w:szCs w:val="21"/>
              </w:rPr>
              <w:t>100 分</w:t>
            </w:r>
          </w:p>
        </w:tc>
        <w:tc>
          <w:tcPr>
            <w:tcW w:w="3001" w:type="dxa"/>
            <w:tcBorders>
              <w:top w:val="single" w:sz="6" w:space="0" w:color="000000"/>
              <w:left w:val="single" w:sz="4" w:space="0" w:color="000000"/>
              <w:bottom w:val="single" w:sz="6" w:space="0" w:color="000000"/>
              <w:right w:val="single" w:sz="6" w:space="0" w:color="000000"/>
            </w:tcBorders>
          </w:tcPr>
          <w:p w14:paraId="3EB62324" w14:textId="77777777" w:rsidR="001374E7" w:rsidRPr="000F6ACD" w:rsidRDefault="001374E7">
            <w:pPr>
              <w:pStyle w:val="TableParagraph"/>
              <w:spacing w:before="7" w:line="360" w:lineRule="auto"/>
              <w:ind w:rightChars="-227" w:right="-477"/>
              <w:rPr>
                <w:rFonts w:ascii="微软雅黑" w:eastAsia="微软雅黑" w:hAnsi="微软雅黑"/>
                <w:b/>
                <w:sz w:val="21"/>
                <w:szCs w:val="21"/>
              </w:rPr>
            </w:pPr>
          </w:p>
          <w:p w14:paraId="6C6EF743" w14:textId="77777777" w:rsidR="001374E7" w:rsidRPr="000F6ACD" w:rsidRDefault="00000000">
            <w:pPr>
              <w:pStyle w:val="TableParagraph"/>
              <w:spacing w:line="360" w:lineRule="auto"/>
              <w:ind w:left="115" w:rightChars="-227" w:right="-477"/>
              <w:rPr>
                <w:rFonts w:ascii="微软雅黑" w:eastAsia="微软雅黑" w:hAnsi="微软雅黑"/>
                <w:sz w:val="21"/>
                <w:szCs w:val="21"/>
              </w:rPr>
            </w:pPr>
            <w:r w:rsidRPr="000F6ACD">
              <w:rPr>
                <w:rFonts w:ascii="微软雅黑" w:eastAsia="微软雅黑" w:hAnsi="微软雅黑"/>
                <w:sz w:val="21"/>
                <w:szCs w:val="21"/>
              </w:rPr>
              <w:t>合计扣分情况</w:t>
            </w:r>
          </w:p>
        </w:tc>
        <w:tc>
          <w:tcPr>
            <w:tcW w:w="1304" w:type="dxa"/>
            <w:tcBorders>
              <w:top w:val="single" w:sz="6" w:space="0" w:color="000000"/>
              <w:left w:val="single" w:sz="6" w:space="0" w:color="000000"/>
              <w:bottom w:val="single" w:sz="6" w:space="0" w:color="000000"/>
            </w:tcBorders>
          </w:tcPr>
          <w:p w14:paraId="7810C7B6" w14:textId="77777777" w:rsidR="001374E7" w:rsidRPr="000F6ACD" w:rsidRDefault="001374E7">
            <w:pPr>
              <w:pStyle w:val="TableParagraph"/>
              <w:spacing w:line="360" w:lineRule="auto"/>
              <w:ind w:rightChars="-227" w:right="-477"/>
              <w:rPr>
                <w:rFonts w:ascii="微软雅黑" w:eastAsia="微软雅黑" w:hAnsi="微软雅黑"/>
                <w:sz w:val="21"/>
                <w:szCs w:val="21"/>
              </w:rPr>
            </w:pPr>
          </w:p>
        </w:tc>
      </w:tr>
      <w:tr w:rsidR="000F6ACD" w:rsidRPr="000F6ACD" w14:paraId="1C50CF41" w14:textId="77777777">
        <w:trPr>
          <w:trHeight w:val="796"/>
        </w:trPr>
        <w:tc>
          <w:tcPr>
            <w:tcW w:w="1678" w:type="dxa"/>
            <w:tcBorders>
              <w:top w:val="single" w:sz="6" w:space="0" w:color="000000"/>
              <w:bottom w:val="single" w:sz="6" w:space="0" w:color="000000"/>
              <w:right w:val="single" w:sz="6" w:space="0" w:color="000000"/>
            </w:tcBorders>
          </w:tcPr>
          <w:p w14:paraId="148644EB" w14:textId="77777777" w:rsidR="001374E7" w:rsidRPr="000F6ACD" w:rsidRDefault="00000000">
            <w:pPr>
              <w:pStyle w:val="TableParagraph"/>
              <w:spacing w:before="123" w:line="360" w:lineRule="auto"/>
              <w:ind w:left="107" w:rightChars="78" w:right="164"/>
              <w:jc w:val="center"/>
              <w:rPr>
                <w:rFonts w:ascii="微软雅黑" w:eastAsia="微软雅黑" w:hAnsi="微软雅黑"/>
                <w:sz w:val="21"/>
                <w:szCs w:val="21"/>
              </w:rPr>
            </w:pPr>
            <w:r w:rsidRPr="000F6ACD">
              <w:rPr>
                <w:rFonts w:ascii="微软雅黑" w:eastAsia="微软雅黑" w:hAnsi="微软雅黑"/>
                <w:spacing w:val="-21"/>
                <w:sz w:val="21"/>
                <w:szCs w:val="21"/>
              </w:rPr>
              <w:t>考 核 情 况 认 定</w:t>
            </w:r>
          </w:p>
          <w:p w14:paraId="7E0EA510" w14:textId="77777777" w:rsidR="001374E7" w:rsidRPr="000F6ACD" w:rsidRDefault="00000000">
            <w:pPr>
              <w:pStyle w:val="TableParagraph"/>
              <w:spacing w:before="53" w:line="360" w:lineRule="auto"/>
              <w:ind w:left="107" w:rightChars="78" w:right="164"/>
              <w:jc w:val="center"/>
              <w:rPr>
                <w:rFonts w:ascii="微软雅黑" w:eastAsia="微软雅黑" w:hAnsi="微软雅黑"/>
                <w:sz w:val="21"/>
                <w:szCs w:val="21"/>
              </w:rPr>
            </w:pPr>
            <w:r w:rsidRPr="000F6ACD">
              <w:rPr>
                <w:rFonts w:ascii="微软雅黑" w:eastAsia="微软雅黑" w:hAnsi="微软雅黑"/>
                <w:sz w:val="21"/>
                <w:szCs w:val="21"/>
              </w:rPr>
              <w:t>（</w:t>
            </w:r>
            <w:r w:rsidRPr="000F6ACD">
              <w:rPr>
                <w:rFonts w:ascii="微软雅黑" w:eastAsia="微软雅黑" w:hAnsi="微软雅黑"/>
                <w:spacing w:val="-2"/>
                <w:sz w:val="21"/>
                <w:szCs w:val="21"/>
              </w:rPr>
              <w:t>合格</w:t>
            </w:r>
            <w:r w:rsidRPr="000F6ACD">
              <w:rPr>
                <w:rFonts w:ascii="微软雅黑" w:eastAsia="微软雅黑" w:hAnsi="微软雅黑"/>
                <w:sz w:val="21"/>
                <w:szCs w:val="21"/>
              </w:rPr>
              <w:t>/</w:t>
            </w:r>
            <w:r w:rsidRPr="000F6ACD">
              <w:rPr>
                <w:rFonts w:ascii="微软雅黑" w:eastAsia="微软雅黑" w:hAnsi="微软雅黑"/>
                <w:spacing w:val="-3"/>
                <w:sz w:val="21"/>
                <w:szCs w:val="21"/>
              </w:rPr>
              <w:t>不合格</w:t>
            </w:r>
            <w:r w:rsidRPr="000F6ACD">
              <w:rPr>
                <w:rFonts w:ascii="微软雅黑" w:eastAsia="微软雅黑" w:hAnsi="微软雅黑"/>
                <w:sz w:val="21"/>
                <w:szCs w:val="21"/>
              </w:rPr>
              <w:t>）</w:t>
            </w:r>
          </w:p>
        </w:tc>
        <w:tc>
          <w:tcPr>
            <w:tcW w:w="7377" w:type="dxa"/>
            <w:gridSpan w:val="3"/>
            <w:tcBorders>
              <w:top w:val="single" w:sz="6" w:space="0" w:color="000000"/>
              <w:left w:val="single" w:sz="6" w:space="0" w:color="000000"/>
              <w:bottom w:val="single" w:sz="6" w:space="0" w:color="000000"/>
            </w:tcBorders>
          </w:tcPr>
          <w:p w14:paraId="12DF51C6" w14:textId="77777777" w:rsidR="001374E7" w:rsidRPr="000F6ACD" w:rsidRDefault="001374E7">
            <w:pPr>
              <w:pStyle w:val="TableParagraph"/>
              <w:spacing w:line="360" w:lineRule="auto"/>
              <w:ind w:rightChars="-227" w:right="-477"/>
              <w:rPr>
                <w:rFonts w:ascii="微软雅黑" w:eastAsia="微软雅黑" w:hAnsi="微软雅黑"/>
                <w:sz w:val="21"/>
                <w:szCs w:val="21"/>
              </w:rPr>
            </w:pPr>
          </w:p>
        </w:tc>
      </w:tr>
      <w:tr w:rsidR="000F6ACD" w:rsidRPr="000F6ACD" w14:paraId="3D68FFA0" w14:textId="77777777">
        <w:trPr>
          <w:trHeight w:val="584"/>
        </w:trPr>
        <w:tc>
          <w:tcPr>
            <w:tcW w:w="1678" w:type="dxa"/>
            <w:tcBorders>
              <w:top w:val="single" w:sz="6" w:space="0" w:color="000000"/>
              <w:right w:val="single" w:sz="4" w:space="0" w:color="000000"/>
            </w:tcBorders>
          </w:tcPr>
          <w:p w14:paraId="632BBE89" w14:textId="77777777" w:rsidR="001374E7" w:rsidRPr="000F6ACD" w:rsidRDefault="00000000">
            <w:pPr>
              <w:pStyle w:val="TableParagraph"/>
              <w:spacing w:before="1" w:line="360" w:lineRule="auto"/>
              <w:ind w:left="237" w:rightChars="78" w:right="164"/>
              <w:jc w:val="center"/>
              <w:rPr>
                <w:rFonts w:ascii="微软雅黑" w:eastAsia="微软雅黑" w:hAnsi="微软雅黑"/>
                <w:sz w:val="21"/>
                <w:szCs w:val="21"/>
              </w:rPr>
            </w:pPr>
            <w:r w:rsidRPr="000F6ACD">
              <w:rPr>
                <w:rFonts w:ascii="微软雅黑" w:eastAsia="微软雅黑" w:hAnsi="微软雅黑"/>
                <w:sz w:val="21"/>
                <w:szCs w:val="21"/>
              </w:rPr>
              <w:t>考核人员签名</w:t>
            </w:r>
          </w:p>
        </w:tc>
        <w:tc>
          <w:tcPr>
            <w:tcW w:w="7377" w:type="dxa"/>
            <w:gridSpan w:val="3"/>
            <w:tcBorders>
              <w:top w:val="single" w:sz="6" w:space="0" w:color="000000"/>
              <w:left w:val="single" w:sz="4" w:space="0" w:color="000000"/>
            </w:tcBorders>
          </w:tcPr>
          <w:p w14:paraId="20398A61" w14:textId="77777777" w:rsidR="001374E7" w:rsidRPr="000F6ACD" w:rsidRDefault="00000000">
            <w:pPr>
              <w:pStyle w:val="TableParagraph"/>
              <w:spacing w:before="174" w:line="360" w:lineRule="auto"/>
              <w:ind w:rightChars="-227" w:right="-477" w:firstLineChars="2100" w:firstLine="4410"/>
              <w:jc w:val="both"/>
              <w:rPr>
                <w:rFonts w:ascii="微软雅黑" w:eastAsia="微软雅黑" w:hAnsi="微软雅黑"/>
                <w:sz w:val="21"/>
                <w:szCs w:val="21"/>
              </w:rPr>
            </w:pPr>
            <w:r w:rsidRPr="000F6ACD">
              <w:rPr>
                <w:rFonts w:ascii="微软雅黑" w:eastAsia="微软雅黑" w:hAnsi="微软雅黑"/>
                <w:sz w:val="21"/>
                <w:szCs w:val="21"/>
              </w:rPr>
              <w:t>盖章：</w:t>
            </w:r>
          </w:p>
          <w:p w14:paraId="5A7E6156" w14:textId="77777777" w:rsidR="001374E7" w:rsidRPr="000F6ACD" w:rsidRDefault="00000000">
            <w:pPr>
              <w:pStyle w:val="TableParagraph"/>
              <w:spacing w:before="174" w:line="360" w:lineRule="auto"/>
              <w:ind w:rightChars="-227" w:right="-477" w:firstLineChars="2200" w:firstLine="4620"/>
              <w:jc w:val="both"/>
              <w:rPr>
                <w:rFonts w:ascii="微软雅黑" w:eastAsia="微软雅黑" w:hAnsi="微软雅黑"/>
                <w:sz w:val="21"/>
                <w:szCs w:val="21"/>
              </w:rPr>
            </w:pPr>
            <w:r w:rsidRPr="000F6ACD">
              <w:rPr>
                <w:rFonts w:ascii="微软雅黑" w:eastAsia="微软雅黑" w:hAnsi="微软雅黑" w:hint="eastAsia"/>
                <w:sz w:val="21"/>
                <w:szCs w:val="21"/>
              </w:rPr>
              <w:t>年  月  日</w:t>
            </w:r>
          </w:p>
        </w:tc>
      </w:tr>
    </w:tbl>
    <w:p w14:paraId="00237FBC" w14:textId="77777777" w:rsidR="001374E7" w:rsidRPr="000F6ACD" w:rsidRDefault="00000000">
      <w:pPr>
        <w:pStyle w:val="a8"/>
        <w:tabs>
          <w:tab w:val="left" w:pos="8380"/>
          <w:tab w:val="left" w:pos="9021"/>
        </w:tabs>
        <w:spacing w:before="71" w:line="240" w:lineRule="auto"/>
        <w:ind w:rightChars="-227" w:right="-477" w:firstLine="420"/>
      </w:pPr>
      <w:r w:rsidRPr="000F6ACD">
        <w:rPr>
          <w:rFonts w:ascii="微软雅黑" w:hAnsi="微软雅黑"/>
          <w:szCs w:val="21"/>
        </w:rPr>
        <w:t>注：具体以采购人签订合同时确定为准。</w:t>
      </w:r>
    </w:p>
    <w:p w14:paraId="6CE80445" w14:textId="77777777" w:rsidR="001374E7" w:rsidRPr="000F6ACD" w:rsidRDefault="00000000">
      <w:pPr>
        <w:numPr>
          <w:ilvl w:val="0"/>
          <w:numId w:val="5"/>
        </w:numPr>
        <w:adjustRightInd w:val="0"/>
        <w:snapToGrid w:val="0"/>
        <w:spacing w:line="240" w:lineRule="auto"/>
        <w:ind w:firstLineChars="0" w:firstLine="420"/>
        <w:outlineLvl w:val="1"/>
        <w:rPr>
          <w:rFonts w:ascii="微软雅黑" w:hAnsi="微软雅黑" w:cs="微软雅黑"/>
          <w:b/>
          <w:szCs w:val="21"/>
        </w:rPr>
      </w:pPr>
      <w:r w:rsidRPr="000F6ACD">
        <w:rPr>
          <w:rFonts w:ascii="微软雅黑" w:hAnsi="微软雅黑" w:cs="微软雅黑"/>
          <w:b/>
          <w:szCs w:val="21"/>
        </w:rPr>
        <w:t>商务要求</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00"/>
        <w:gridCol w:w="7466"/>
      </w:tblGrid>
      <w:tr w:rsidR="000F6ACD" w:rsidRPr="000F6ACD" w14:paraId="67FC7ABB" w14:textId="77777777" w:rsidTr="00A84111">
        <w:trPr>
          <w:trHeight w:val="1876"/>
        </w:trPr>
        <w:tc>
          <w:tcPr>
            <w:tcW w:w="1900" w:type="dxa"/>
          </w:tcPr>
          <w:p w14:paraId="1BF8B505" w14:textId="77777777" w:rsidR="001374E7" w:rsidRPr="000F6ACD" w:rsidRDefault="00000000">
            <w:pPr>
              <w:pStyle w:val="TableParagraph"/>
              <w:jc w:val="center"/>
              <w:rPr>
                <w:rFonts w:ascii="微软雅黑" w:eastAsia="微软雅黑" w:hAnsi="微软雅黑"/>
                <w:sz w:val="21"/>
                <w:szCs w:val="21"/>
              </w:rPr>
            </w:pPr>
            <w:r w:rsidRPr="000F6ACD">
              <w:rPr>
                <w:rFonts w:ascii="微软雅黑" w:eastAsia="微软雅黑" w:hAnsi="微软雅黑"/>
                <w:sz w:val="21"/>
                <w:szCs w:val="21"/>
              </w:rPr>
              <w:t>服务期限</w:t>
            </w:r>
          </w:p>
        </w:tc>
        <w:tc>
          <w:tcPr>
            <w:tcW w:w="7466" w:type="dxa"/>
          </w:tcPr>
          <w:p w14:paraId="2F453C89" w14:textId="77777777" w:rsidR="001374E7" w:rsidRPr="000F6ACD" w:rsidRDefault="00000000">
            <w:pPr>
              <w:pStyle w:val="TableParagraph"/>
              <w:rPr>
                <w:rFonts w:ascii="微软雅黑" w:eastAsia="微软雅黑" w:hAnsi="微软雅黑"/>
                <w:sz w:val="21"/>
                <w:szCs w:val="21"/>
              </w:rPr>
            </w:pPr>
            <w:r w:rsidRPr="000F6ACD">
              <w:rPr>
                <w:rFonts w:ascii="微软雅黑" w:eastAsia="微软雅黑" w:hAnsi="微软雅黑" w:hint="eastAsia"/>
                <w:sz w:val="21"/>
                <w:szCs w:val="21"/>
              </w:rPr>
              <w:t>合同签订之日起一年。服务期满后根据中标单位的工作情况、采购单位满意度情况，综合考虑是否续签合同（按浙财采监〔2021〕2号《浙江省财政厅关于进一步规范政府购买服务采购管理的通知》的有关规定续签合同）,最多续签一次。</w:t>
            </w:r>
          </w:p>
          <w:p w14:paraId="0E3024B2" w14:textId="77777777" w:rsidR="001374E7" w:rsidRPr="000F6ACD" w:rsidRDefault="00000000">
            <w:pPr>
              <w:pStyle w:val="TableParagraph"/>
              <w:rPr>
                <w:rFonts w:ascii="微软雅黑" w:eastAsia="微软雅黑" w:hAnsi="微软雅黑"/>
                <w:sz w:val="21"/>
                <w:szCs w:val="21"/>
              </w:rPr>
            </w:pPr>
            <w:r w:rsidRPr="000F6ACD">
              <w:rPr>
                <w:rFonts w:ascii="微软雅黑" w:eastAsia="微软雅黑" w:hAnsi="微软雅黑" w:hint="eastAsia"/>
                <w:sz w:val="21"/>
                <w:szCs w:val="21"/>
              </w:rPr>
              <w:t>本项目合同由中标人与秀洲区（五个乡镇）分别签订合同，按实际面积*中标单价金额进行结算。</w:t>
            </w:r>
          </w:p>
        </w:tc>
      </w:tr>
      <w:tr w:rsidR="000F6ACD" w:rsidRPr="000F6ACD" w14:paraId="6CE041AA" w14:textId="77777777">
        <w:trPr>
          <w:trHeight w:val="2469"/>
        </w:trPr>
        <w:tc>
          <w:tcPr>
            <w:tcW w:w="1900" w:type="dxa"/>
          </w:tcPr>
          <w:p w14:paraId="5BFD4F5E" w14:textId="77777777" w:rsidR="001374E7" w:rsidRPr="000F6ACD" w:rsidRDefault="001374E7">
            <w:pPr>
              <w:pStyle w:val="TableParagraph"/>
              <w:jc w:val="center"/>
              <w:rPr>
                <w:rFonts w:ascii="微软雅黑" w:eastAsia="微软雅黑" w:hAnsi="微软雅黑"/>
                <w:b/>
                <w:sz w:val="21"/>
                <w:szCs w:val="21"/>
              </w:rPr>
            </w:pPr>
          </w:p>
          <w:p w14:paraId="1FDAB785" w14:textId="77777777" w:rsidR="001374E7" w:rsidRPr="000F6ACD" w:rsidRDefault="001374E7">
            <w:pPr>
              <w:pStyle w:val="TableParagraph"/>
              <w:jc w:val="center"/>
              <w:rPr>
                <w:rFonts w:ascii="微软雅黑" w:eastAsia="微软雅黑" w:hAnsi="微软雅黑"/>
                <w:b/>
                <w:sz w:val="21"/>
                <w:szCs w:val="21"/>
              </w:rPr>
            </w:pPr>
          </w:p>
          <w:p w14:paraId="24BF3226" w14:textId="77777777" w:rsidR="001374E7" w:rsidRPr="000F6ACD" w:rsidRDefault="00000000">
            <w:pPr>
              <w:pStyle w:val="TableParagraph"/>
              <w:jc w:val="center"/>
              <w:rPr>
                <w:rFonts w:ascii="微软雅黑" w:eastAsia="微软雅黑" w:hAnsi="微软雅黑"/>
                <w:sz w:val="21"/>
                <w:szCs w:val="21"/>
              </w:rPr>
            </w:pPr>
            <w:r w:rsidRPr="000F6ACD">
              <w:rPr>
                <w:rFonts w:ascii="微软雅黑" w:eastAsia="微软雅黑" w:hAnsi="微软雅黑"/>
                <w:sz w:val="21"/>
                <w:szCs w:val="21"/>
              </w:rPr>
              <w:t>应急服务</w:t>
            </w:r>
          </w:p>
        </w:tc>
        <w:tc>
          <w:tcPr>
            <w:tcW w:w="7466" w:type="dxa"/>
          </w:tcPr>
          <w:p w14:paraId="55F3A48F" w14:textId="77777777" w:rsidR="001374E7" w:rsidRPr="000F6ACD" w:rsidRDefault="00000000">
            <w:pPr>
              <w:pStyle w:val="TableParagraph"/>
              <w:numPr>
                <w:ilvl w:val="0"/>
                <w:numId w:val="30"/>
              </w:numPr>
              <w:tabs>
                <w:tab w:val="left" w:pos="320"/>
              </w:tabs>
              <w:ind w:left="0" w:firstLineChars="45" w:firstLine="90"/>
              <w:rPr>
                <w:rFonts w:ascii="微软雅黑" w:eastAsia="微软雅黑" w:hAnsi="微软雅黑"/>
                <w:sz w:val="21"/>
                <w:szCs w:val="21"/>
              </w:rPr>
            </w:pPr>
            <w:r w:rsidRPr="000F6ACD">
              <w:rPr>
                <w:rFonts w:ascii="微软雅黑" w:eastAsia="微软雅黑" w:hAnsi="微软雅黑"/>
                <w:spacing w:val="-5"/>
                <w:sz w:val="21"/>
                <w:szCs w:val="21"/>
              </w:rPr>
              <w:t xml:space="preserve">对于突发应急事件，中标人必须在 </w:t>
            </w:r>
            <w:r w:rsidRPr="000F6ACD">
              <w:rPr>
                <w:rFonts w:ascii="微软雅黑" w:eastAsia="微软雅黑" w:hAnsi="微软雅黑"/>
                <w:sz w:val="21"/>
                <w:szCs w:val="21"/>
              </w:rPr>
              <w:t>30</w:t>
            </w:r>
            <w:r w:rsidRPr="000F6ACD">
              <w:rPr>
                <w:rFonts w:ascii="微软雅黑" w:eastAsia="微软雅黑" w:hAnsi="微软雅黑"/>
                <w:spacing w:val="-10"/>
                <w:sz w:val="21"/>
                <w:szCs w:val="21"/>
              </w:rPr>
              <w:t xml:space="preserve"> 分钟内赶赴现场，必须在 </w:t>
            </w:r>
            <w:r w:rsidRPr="000F6ACD">
              <w:rPr>
                <w:rFonts w:ascii="微软雅黑" w:eastAsia="微软雅黑" w:hAnsi="微软雅黑"/>
                <w:sz w:val="21"/>
                <w:szCs w:val="21"/>
              </w:rPr>
              <w:t>24</w:t>
            </w:r>
            <w:r w:rsidRPr="000F6ACD">
              <w:rPr>
                <w:rFonts w:ascii="微软雅黑" w:eastAsia="微软雅黑" w:hAnsi="微软雅黑"/>
                <w:spacing w:val="-7"/>
                <w:sz w:val="21"/>
                <w:szCs w:val="21"/>
              </w:rPr>
              <w:t xml:space="preserve"> 小时内提供解决方</w:t>
            </w:r>
            <w:r w:rsidRPr="000F6ACD">
              <w:rPr>
                <w:rFonts w:ascii="微软雅黑" w:eastAsia="微软雅黑" w:hAnsi="微软雅黑"/>
                <w:spacing w:val="-5"/>
                <w:sz w:val="21"/>
                <w:szCs w:val="21"/>
              </w:rPr>
              <w:t>案。应急解决方案的费用由中标人承担。</w:t>
            </w:r>
          </w:p>
          <w:p w14:paraId="7EFCEA19" w14:textId="77777777" w:rsidR="001374E7" w:rsidRPr="000F6ACD" w:rsidRDefault="00000000">
            <w:pPr>
              <w:pStyle w:val="TableParagraph"/>
              <w:numPr>
                <w:ilvl w:val="0"/>
                <w:numId w:val="30"/>
              </w:numPr>
              <w:tabs>
                <w:tab w:val="left" w:pos="320"/>
              </w:tabs>
              <w:ind w:left="0" w:firstLineChars="45" w:firstLine="94"/>
              <w:rPr>
                <w:rFonts w:ascii="微软雅黑" w:eastAsia="微软雅黑" w:hAnsi="微软雅黑"/>
                <w:sz w:val="21"/>
                <w:szCs w:val="21"/>
              </w:rPr>
            </w:pPr>
            <w:r w:rsidRPr="000F6ACD">
              <w:rPr>
                <w:rFonts w:ascii="微软雅黑" w:eastAsia="微软雅黑" w:hAnsi="微软雅黑"/>
                <w:spacing w:val="-1"/>
                <w:sz w:val="21"/>
                <w:szCs w:val="21"/>
              </w:rPr>
              <w:t>如果出现人员伤亡的事件，及时妥善的解决赔偿及情况认定，避免社会群体事件的发</w:t>
            </w:r>
            <w:r w:rsidRPr="000F6ACD">
              <w:rPr>
                <w:rFonts w:ascii="微软雅黑" w:eastAsia="微软雅黑" w:hAnsi="微软雅黑"/>
                <w:sz w:val="21"/>
                <w:szCs w:val="21"/>
              </w:rPr>
              <w:t>生。</w:t>
            </w:r>
          </w:p>
          <w:p w14:paraId="47ADAD5A" w14:textId="77777777" w:rsidR="001374E7" w:rsidRPr="000F6ACD" w:rsidRDefault="00000000">
            <w:pPr>
              <w:pStyle w:val="TableParagraph"/>
              <w:numPr>
                <w:ilvl w:val="0"/>
                <w:numId w:val="30"/>
              </w:numPr>
              <w:tabs>
                <w:tab w:val="left" w:pos="320"/>
              </w:tabs>
              <w:ind w:left="0" w:firstLineChars="45" w:firstLine="94"/>
              <w:rPr>
                <w:rFonts w:ascii="微软雅黑" w:eastAsia="微软雅黑" w:hAnsi="微软雅黑"/>
                <w:sz w:val="21"/>
                <w:szCs w:val="21"/>
              </w:rPr>
            </w:pPr>
            <w:r w:rsidRPr="000F6ACD">
              <w:rPr>
                <w:rFonts w:ascii="微软雅黑" w:eastAsia="微软雅黑" w:hAnsi="微软雅黑"/>
                <w:sz w:val="21"/>
                <w:szCs w:val="21"/>
              </w:rPr>
              <w:t>如因为中标人问题造成群体事件或被媒体曝光，采购人有权解除合同，并追究相关责任。</w:t>
            </w:r>
          </w:p>
        </w:tc>
      </w:tr>
      <w:tr w:rsidR="000F6ACD" w:rsidRPr="000F6ACD" w14:paraId="7CFCBF90" w14:textId="77777777">
        <w:trPr>
          <w:trHeight w:val="424"/>
        </w:trPr>
        <w:tc>
          <w:tcPr>
            <w:tcW w:w="1900" w:type="dxa"/>
          </w:tcPr>
          <w:p w14:paraId="72440D24" w14:textId="77777777" w:rsidR="001374E7" w:rsidRPr="000F6ACD" w:rsidRDefault="001374E7">
            <w:pPr>
              <w:pStyle w:val="TableParagraph"/>
              <w:jc w:val="center"/>
              <w:rPr>
                <w:rFonts w:ascii="微软雅黑" w:eastAsia="微软雅黑" w:hAnsi="微软雅黑"/>
                <w:b/>
                <w:sz w:val="21"/>
                <w:szCs w:val="21"/>
              </w:rPr>
            </w:pPr>
          </w:p>
          <w:p w14:paraId="37B91DFB" w14:textId="77777777" w:rsidR="001374E7" w:rsidRPr="000F6ACD" w:rsidRDefault="00000000">
            <w:pPr>
              <w:pStyle w:val="TableParagraph"/>
              <w:jc w:val="center"/>
              <w:rPr>
                <w:rFonts w:ascii="微软雅黑" w:eastAsia="微软雅黑" w:hAnsi="微软雅黑"/>
                <w:sz w:val="21"/>
                <w:szCs w:val="21"/>
              </w:rPr>
            </w:pPr>
            <w:r w:rsidRPr="000F6ACD">
              <w:rPr>
                <w:rFonts w:ascii="微软雅黑" w:eastAsia="微软雅黑" w:hAnsi="微软雅黑"/>
                <w:sz w:val="21"/>
                <w:szCs w:val="21"/>
              </w:rPr>
              <w:t>技术支持及售后服务要求</w:t>
            </w:r>
          </w:p>
        </w:tc>
        <w:tc>
          <w:tcPr>
            <w:tcW w:w="7466" w:type="dxa"/>
          </w:tcPr>
          <w:p w14:paraId="53C0026B" w14:textId="77777777" w:rsidR="001374E7" w:rsidRPr="000F6ACD" w:rsidRDefault="00000000">
            <w:pPr>
              <w:pStyle w:val="TableParagraph"/>
              <w:numPr>
                <w:ilvl w:val="0"/>
                <w:numId w:val="31"/>
              </w:numPr>
              <w:tabs>
                <w:tab w:val="left" w:pos="320"/>
              </w:tabs>
              <w:ind w:left="0" w:firstLine="0"/>
              <w:rPr>
                <w:rFonts w:ascii="微软雅黑" w:eastAsia="微软雅黑" w:hAnsi="微软雅黑"/>
                <w:sz w:val="21"/>
                <w:szCs w:val="21"/>
              </w:rPr>
            </w:pPr>
            <w:r w:rsidRPr="000F6ACD">
              <w:rPr>
                <w:rFonts w:ascii="微软雅黑" w:eastAsia="微软雅黑" w:hAnsi="微软雅黑"/>
                <w:spacing w:val="-19"/>
                <w:sz w:val="21"/>
                <w:szCs w:val="21"/>
              </w:rPr>
              <w:t xml:space="preserve">提供 </w:t>
            </w:r>
            <w:r w:rsidRPr="000F6ACD">
              <w:rPr>
                <w:rFonts w:ascii="微软雅黑" w:eastAsia="微软雅黑" w:hAnsi="微软雅黑"/>
                <w:sz w:val="21"/>
                <w:szCs w:val="21"/>
              </w:rPr>
              <w:t>365*24</w:t>
            </w:r>
            <w:r w:rsidRPr="000F6ACD">
              <w:rPr>
                <w:rFonts w:ascii="微软雅黑" w:eastAsia="微软雅黑" w:hAnsi="微软雅黑"/>
                <w:spacing w:val="-9"/>
                <w:sz w:val="21"/>
                <w:szCs w:val="21"/>
              </w:rPr>
              <w:t xml:space="preserve"> 小时的保险服务专线，可随时受理被保险人的报案。</w:t>
            </w:r>
          </w:p>
          <w:p w14:paraId="0829B3B8" w14:textId="77777777" w:rsidR="001374E7" w:rsidRPr="000F6ACD" w:rsidRDefault="00000000">
            <w:pPr>
              <w:pStyle w:val="TableParagraph"/>
              <w:numPr>
                <w:ilvl w:val="0"/>
                <w:numId w:val="31"/>
              </w:numPr>
              <w:tabs>
                <w:tab w:val="left" w:pos="320"/>
              </w:tabs>
              <w:ind w:left="0" w:firstLine="0"/>
              <w:rPr>
                <w:rFonts w:ascii="微软雅黑" w:eastAsia="微软雅黑" w:hAnsi="微软雅黑"/>
                <w:sz w:val="21"/>
                <w:szCs w:val="21"/>
              </w:rPr>
            </w:pPr>
            <w:r w:rsidRPr="000F6ACD">
              <w:rPr>
                <w:rFonts w:ascii="微软雅黑" w:eastAsia="微软雅黑" w:hAnsi="微软雅黑"/>
                <w:spacing w:val="-8"/>
                <w:sz w:val="21"/>
                <w:szCs w:val="21"/>
              </w:rPr>
              <w:t xml:space="preserve">保险理赔时效不超过 </w:t>
            </w:r>
            <w:r w:rsidRPr="000F6ACD">
              <w:rPr>
                <w:rFonts w:ascii="微软雅黑" w:eastAsia="微软雅黑" w:hAnsi="微软雅黑"/>
                <w:sz w:val="21"/>
                <w:szCs w:val="21"/>
              </w:rPr>
              <w:t>2</w:t>
            </w:r>
            <w:r w:rsidRPr="000F6ACD">
              <w:rPr>
                <w:rFonts w:ascii="微软雅黑" w:eastAsia="微软雅黑" w:hAnsi="微软雅黑"/>
                <w:spacing w:val="-15"/>
                <w:sz w:val="21"/>
                <w:szCs w:val="21"/>
              </w:rPr>
              <w:t xml:space="preserve"> 个工作日，理赔资料齐全后，理赔到账时间不超过 </w:t>
            </w:r>
            <w:r w:rsidRPr="000F6ACD">
              <w:rPr>
                <w:rFonts w:ascii="微软雅黑" w:eastAsia="微软雅黑" w:hAnsi="微软雅黑"/>
                <w:sz w:val="21"/>
                <w:szCs w:val="21"/>
              </w:rPr>
              <w:t>5</w:t>
            </w:r>
            <w:r w:rsidRPr="000F6ACD">
              <w:rPr>
                <w:rFonts w:ascii="微软雅黑" w:eastAsia="微软雅黑" w:hAnsi="微软雅黑"/>
                <w:spacing w:val="-10"/>
                <w:sz w:val="21"/>
                <w:szCs w:val="21"/>
              </w:rPr>
              <w:t xml:space="preserve"> 个工作日。</w:t>
            </w:r>
          </w:p>
          <w:p w14:paraId="42E03C16" w14:textId="77777777" w:rsidR="001374E7" w:rsidRPr="000F6ACD" w:rsidRDefault="00000000">
            <w:pPr>
              <w:pStyle w:val="TableParagraph"/>
              <w:numPr>
                <w:ilvl w:val="0"/>
                <w:numId w:val="31"/>
              </w:numPr>
              <w:tabs>
                <w:tab w:val="left" w:pos="320"/>
              </w:tabs>
              <w:ind w:left="0" w:firstLine="0"/>
              <w:rPr>
                <w:rFonts w:ascii="微软雅黑" w:eastAsia="微软雅黑" w:hAnsi="微软雅黑"/>
                <w:sz w:val="21"/>
                <w:szCs w:val="21"/>
              </w:rPr>
            </w:pPr>
            <w:r w:rsidRPr="000F6ACD">
              <w:rPr>
                <w:rFonts w:ascii="微软雅黑" w:eastAsia="微软雅黑" w:hAnsi="微软雅黑"/>
                <w:spacing w:val="-8"/>
                <w:sz w:val="21"/>
                <w:szCs w:val="21"/>
              </w:rPr>
              <w:t xml:space="preserve">对于特殊事件，要求专人 </w:t>
            </w:r>
            <w:r w:rsidRPr="000F6ACD">
              <w:rPr>
                <w:rFonts w:ascii="微软雅黑" w:eastAsia="微软雅黑" w:hAnsi="微软雅黑"/>
                <w:sz w:val="21"/>
                <w:szCs w:val="21"/>
              </w:rPr>
              <w:t>7*24</w:t>
            </w:r>
            <w:r w:rsidRPr="000F6ACD">
              <w:rPr>
                <w:rFonts w:ascii="微软雅黑" w:eastAsia="微软雅黑" w:hAnsi="微软雅黑"/>
                <w:spacing w:val="-9"/>
                <w:sz w:val="21"/>
                <w:szCs w:val="21"/>
              </w:rPr>
              <w:t xml:space="preserve"> 小时负责随时联系。</w:t>
            </w:r>
          </w:p>
          <w:p w14:paraId="2F6DF235" w14:textId="77777777" w:rsidR="001374E7" w:rsidRPr="000F6ACD" w:rsidRDefault="00000000">
            <w:pPr>
              <w:pStyle w:val="TableParagraph"/>
              <w:numPr>
                <w:ilvl w:val="0"/>
                <w:numId w:val="31"/>
              </w:numPr>
              <w:tabs>
                <w:tab w:val="left" w:pos="320"/>
              </w:tabs>
              <w:ind w:left="0" w:firstLine="0"/>
              <w:rPr>
                <w:rFonts w:ascii="微软雅黑" w:eastAsia="微软雅黑" w:hAnsi="微软雅黑"/>
                <w:sz w:val="21"/>
                <w:szCs w:val="21"/>
              </w:rPr>
            </w:pPr>
            <w:r w:rsidRPr="000F6ACD">
              <w:rPr>
                <w:rFonts w:ascii="微软雅黑" w:eastAsia="微软雅黑" w:hAnsi="微软雅黑"/>
                <w:spacing w:val="-3"/>
                <w:sz w:val="21"/>
                <w:szCs w:val="21"/>
              </w:rPr>
              <w:t>对于存在困难的居民，提供法律援助及医疗跟踪服务。</w:t>
            </w:r>
          </w:p>
          <w:p w14:paraId="27F1A968" w14:textId="77777777" w:rsidR="001374E7" w:rsidRPr="000F6ACD" w:rsidRDefault="00000000">
            <w:pPr>
              <w:pStyle w:val="TableParagraph"/>
              <w:numPr>
                <w:ilvl w:val="0"/>
                <w:numId w:val="31"/>
              </w:numPr>
              <w:tabs>
                <w:tab w:val="left" w:pos="320"/>
              </w:tabs>
              <w:ind w:left="0" w:firstLine="0"/>
              <w:rPr>
                <w:rFonts w:ascii="微软雅黑" w:eastAsia="微软雅黑" w:hAnsi="微软雅黑"/>
                <w:sz w:val="21"/>
                <w:szCs w:val="21"/>
              </w:rPr>
            </w:pPr>
            <w:r w:rsidRPr="000F6ACD">
              <w:rPr>
                <w:rFonts w:ascii="微软雅黑" w:eastAsia="微软雅黑" w:hAnsi="微软雅黑"/>
                <w:spacing w:val="-3"/>
                <w:sz w:val="21"/>
                <w:szCs w:val="21"/>
              </w:rPr>
              <w:t>定期对受保居民开展保险</w:t>
            </w:r>
            <w:r w:rsidRPr="000F6ACD">
              <w:rPr>
                <w:rFonts w:ascii="微软雅黑" w:eastAsia="微软雅黑" w:hAnsi="微软雅黑" w:hint="eastAsia"/>
                <w:spacing w:val="-3"/>
                <w:sz w:val="21"/>
                <w:szCs w:val="21"/>
              </w:rPr>
              <w:t>、保险监测减损服务</w:t>
            </w:r>
            <w:r w:rsidRPr="000F6ACD">
              <w:rPr>
                <w:rFonts w:ascii="微软雅黑" w:eastAsia="微软雅黑" w:hAnsi="微软雅黑"/>
                <w:spacing w:val="-3"/>
                <w:sz w:val="21"/>
                <w:szCs w:val="21"/>
              </w:rPr>
              <w:t>等相关方面的知识普及。</w:t>
            </w:r>
          </w:p>
        </w:tc>
      </w:tr>
      <w:tr w:rsidR="000F6ACD" w:rsidRPr="000F6ACD" w14:paraId="61857199" w14:textId="77777777">
        <w:trPr>
          <w:trHeight w:val="841"/>
        </w:trPr>
        <w:tc>
          <w:tcPr>
            <w:tcW w:w="1900" w:type="dxa"/>
          </w:tcPr>
          <w:p w14:paraId="074DEDC7" w14:textId="77777777" w:rsidR="001374E7" w:rsidRPr="000F6ACD" w:rsidRDefault="00000000">
            <w:pPr>
              <w:pStyle w:val="TableParagraph"/>
              <w:jc w:val="center"/>
              <w:rPr>
                <w:rFonts w:ascii="微软雅黑" w:eastAsia="微软雅黑" w:hAnsi="微软雅黑"/>
                <w:b/>
                <w:sz w:val="21"/>
                <w:szCs w:val="21"/>
              </w:rPr>
            </w:pPr>
            <w:r w:rsidRPr="000F6ACD">
              <w:rPr>
                <w:rFonts w:ascii="微软雅黑" w:eastAsia="微软雅黑" w:hAnsi="微软雅黑" w:hint="eastAsia"/>
                <w:b/>
                <w:sz w:val="21"/>
                <w:szCs w:val="21"/>
              </w:rPr>
              <w:lastRenderedPageBreak/>
              <w:t>其他</w:t>
            </w:r>
          </w:p>
        </w:tc>
        <w:tc>
          <w:tcPr>
            <w:tcW w:w="7466" w:type="dxa"/>
          </w:tcPr>
          <w:p w14:paraId="53A7A583" w14:textId="77777777" w:rsidR="001374E7" w:rsidRPr="000F6ACD" w:rsidRDefault="00000000">
            <w:pPr>
              <w:pStyle w:val="TableParagraph"/>
              <w:tabs>
                <w:tab w:val="left" w:pos="320"/>
              </w:tabs>
              <w:rPr>
                <w:rFonts w:ascii="微软雅黑" w:eastAsia="微软雅黑" w:hAnsi="微软雅黑"/>
                <w:spacing w:val="-19"/>
                <w:sz w:val="21"/>
                <w:szCs w:val="21"/>
              </w:rPr>
            </w:pPr>
            <w:r w:rsidRPr="000F6ACD">
              <w:rPr>
                <w:rFonts w:ascii="微软雅黑" w:eastAsia="微软雅黑" w:hAnsi="微软雅黑" w:hint="eastAsia"/>
                <w:spacing w:val="-5"/>
                <w:sz w:val="21"/>
                <w:szCs w:val="21"/>
              </w:rPr>
              <w:t>现场实际统计汇总的数据以及其它数字化成果产权均归招标单位（嘉兴市秀洲区住房和城乡建设局）所有，中标单位须做好项目数据保密工作。</w:t>
            </w:r>
          </w:p>
        </w:tc>
      </w:tr>
      <w:tr w:rsidR="000F6ACD" w:rsidRPr="000F6ACD" w14:paraId="6BB8B5A7" w14:textId="77777777">
        <w:trPr>
          <w:trHeight w:val="6778"/>
        </w:trPr>
        <w:tc>
          <w:tcPr>
            <w:tcW w:w="1900" w:type="dxa"/>
          </w:tcPr>
          <w:p w14:paraId="5763E0B5" w14:textId="77777777" w:rsidR="001374E7" w:rsidRPr="000F6ACD" w:rsidRDefault="00000000">
            <w:pPr>
              <w:pStyle w:val="TableParagraph"/>
              <w:jc w:val="center"/>
              <w:rPr>
                <w:rFonts w:ascii="微软雅黑" w:eastAsia="微软雅黑" w:hAnsi="微软雅黑"/>
                <w:sz w:val="21"/>
                <w:szCs w:val="21"/>
              </w:rPr>
            </w:pPr>
            <w:r w:rsidRPr="000F6ACD">
              <w:rPr>
                <w:rFonts w:ascii="微软雅黑" w:eastAsia="微软雅黑" w:hAnsi="微软雅黑"/>
                <w:sz w:val="21"/>
                <w:szCs w:val="21"/>
              </w:rPr>
              <w:t>付款条件</w:t>
            </w:r>
          </w:p>
        </w:tc>
        <w:tc>
          <w:tcPr>
            <w:tcW w:w="7466" w:type="dxa"/>
          </w:tcPr>
          <w:p w14:paraId="2DB06FB3" w14:textId="77777777" w:rsidR="001374E7" w:rsidRPr="000F6ACD" w:rsidRDefault="00000000">
            <w:pPr>
              <w:pStyle w:val="30"/>
              <w:keepNext w:val="0"/>
              <w:keepLines w:val="0"/>
              <w:numPr>
                <w:ilvl w:val="0"/>
                <w:numId w:val="32"/>
              </w:numPr>
              <w:snapToGrid w:val="0"/>
              <w:spacing w:line="240" w:lineRule="auto"/>
              <w:ind w:firstLineChars="0" w:firstLine="0"/>
              <w:rPr>
                <w:rFonts w:ascii="微软雅黑" w:hAnsi="微软雅黑" w:cs="微软雅黑"/>
                <w:szCs w:val="21"/>
              </w:rPr>
            </w:pPr>
            <w:r w:rsidRPr="000F6ACD">
              <w:rPr>
                <w:rFonts w:ascii="微软雅黑" w:hAnsi="微软雅黑" w:cs="微软雅黑" w:hint="eastAsia"/>
                <w:szCs w:val="21"/>
              </w:rPr>
              <w:t>预付款政策告知</w:t>
            </w:r>
          </w:p>
          <w:p w14:paraId="64B9E7BD" w14:textId="77777777" w:rsidR="001374E7" w:rsidRPr="000F6ACD" w:rsidRDefault="00000000">
            <w:pPr>
              <w:spacing w:line="240" w:lineRule="auto"/>
              <w:ind w:firstLineChars="0" w:firstLine="0"/>
              <w:rPr>
                <w:rFonts w:ascii="微软雅黑" w:hAnsi="微软雅黑" w:cs="微软雅黑"/>
                <w:szCs w:val="21"/>
              </w:rPr>
            </w:pPr>
            <w:r w:rsidRPr="000F6ACD">
              <w:rPr>
                <w:rFonts w:ascii="微软雅黑" w:hAnsi="微软雅黑" w:cs="微软雅黑" w:hint="eastAsia"/>
                <w:szCs w:val="21"/>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AFC22F6" w14:textId="77777777" w:rsidR="001374E7" w:rsidRPr="000F6ACD" w:rsidRDefault="00000000">
            <w:pPr>
              <w:pStyle w:val="30"/>
              <w:keepNext w:val="0"/>
              <w:keepLines w:val="0"/>
              <w:numPr>
                <w:ilvl w:val="0"/>
                <w:numId w:val="32"/>
              </w:numPr>
              <w:snapToGrid w:val="0"/>
              <w:spacing w:line="240" w:lineRule="auto"/>
              <w:ind w:firstLineChars="0" w:firstLine="0"/>
              <w:rPr>
                <w:rFonts w:ascii="微软雅黑" w:hAnsi="微软雅黑" w:cs="微软雅黑"/>
                <w:bCs w:val="0"/>
                <w:szCs w:val="21"/>
              </w:rPr>
            </w:pPr>
            <w:r w:rsidRPr="000F6ACD">
              <w:rPr>
                <w:rFonts w:ascii="微软雅黑" w:hAnsi="微软雅黑" w:cs="微软雅黑" w:hint="eastAsia"/>
                <w:bCs w:val="0"/>
                <w:szCs w:val="21"/>
              </w:rPr>
              <w:t>项目进度款</w:t>
            </w:r>
          </w:p>
          <w:p w14:paraId="45D62763" w14:textId="77777777" w:rsidR="001374E7" w:rsidRPr="000F6ACD" w:rsidRDefault="00000000">
            <w:pPr>
              <w:pStyle w:val="afff3"/>
              <w:numPr>
                <w:ilvl w:val="0"/>
                <w:numId w:val="33"/>
              </w:numPr>
              <w:snapToGrid w:val="0"/>
              <w:spacing w:line="240" w:lineRule="auto"/>
              <w:ind w:left="0" w:firstLineChars="0" w:firstLine="0"/>
              <w:rPr>
                <w:rFonts w:ascii="微软雅黑" w:hAnsi="微软雅黑" w:cs="宋体"/>
                <w:szCs w:val="21"/>
              </w:rPr>
            </w:pPr>
            <w:r w:rsidRPr="000F6ACD">
              <w:rPr>
                <w:rFonts w:ascii="微软雅黑" w:hAnsi="微软雅黑" w:hint="eastAsia"/>
                <w:szCs w:val="21"/>
              </w:rPr>
              <w:t>支付方式：款项金额按实际数量，由各镇自行支付。</w:t>
            </w:r>
          </w:p>
          <w:p w14:paraId="43B1C9A5" w14:textId="77777777" w:rsidR="001374E7" w:rsidRPr="000F6ACD" w:rsidRDefault="00000000">
            <w:pPr>
              <w:pStyle w:val="afff3"/>
              <w:snapToGrid w:val="0"/>
              <w:spacing w:line="240" w:lineRule="auto"/>
              <w:ind w:firstLineChars="0" w:firstLine="0"/>
              <w:rPr>
                <w:rFonts w:ascii="微软雅黑" w:hAnsi="微软雅黑"/>
                <w:szCs w:val="21"/>
              </w:rPr>
            </w:pPr>
            <w:r w:rsidRPr="000F6ACD">
              <w:rPr>
                <w:rFonts w:ascii="微软雅黑" w:hAnsi="微软雅黑" w:hint="eastAsia"/>
                <w:szCs w:val="21"/>
              </w:rPr>
              <w:t>每季度支付一次，各镇按</w:t>
            </w:r>
            <w:r w:rsidRPr="000F6ACD">
              <w:rPr>
                <w:rFonts w:ascii="微软雅黑" w:hAnsi="微软雅黑"/>
                <w:spacing w:val="-9"/>
                <w:szCs w:val="21"/>
              </w:rPr>
              <w:t>考核情况支付</w:t>
            </w:r>
            <w:r w:rsidRPr="000F6ACD">
              <w:rPr>
                <w:rFonts w:ascii="微软雅黑" w:hAnsi="微软雅黑" w:hint="eastAsia"/>
                <w:spacing w:val="-9"/>
                <w:szCs w:val="21"/>
              </w:rPr>
              <w:t>本镇费用</w:t>
            </w:r>
            <w:r w:rsidRPr="000F6ACD">
              <w:rPr>
                <w:rFonts w:ascii="微软雅黑" w:hAnsi="微软雅黑"/>
                <w:spacing w:val="-9"/>
                <w:szCs w:val="21"/>
              </w:rPr>
              <w:t>的</w:t>
            </w:r>
            <w:r w:rsidRPr="000F6ACD">
              <w:rPr>
                <w:rFonts w:ascii="微软雅黑" w:hAnsi="微软雅黑"/>
                <w:szCs w:val="21"/>
              </w:rPr>
              <w:t>1/4</w:t>
            </w:r>
            <w:r w:rsidRPr="000F6ACD">
              <w:rPr>
                <w:rFonts w:ascii="微软雅黑" w:hAnsi="微软雅黑" w:hint="eastAsia"/>
                <w:szCs w:val="21"/>
              </w:rPr>
              <w:t>。</w:t>
            </w:r>
          </w:p>
          <w:p w14:paraId="1691A020" w14:textId="77777777" w:rsidR="001374E7" w:rsidRPr="000F6ACD" w:rsidRDefault="00000000">
            <w:pPr>
              <w:pStyle w:val="afff3"/>
              <w:numPr>
                <w:ilvl w:val="0"/>
                <w:numId w:val="33"/>
              </w:numPr>
              <w:snapToGrid w:val="0"/>
              <w:spacing w:line="240" w:lineRule="auto"/>
              <w:ind w:left="0" w:firstLineChars="0" w:firstLine="0"/>
              <w:rPr>
                <w:rFonts w:ascii="微软雅黑" w:hAnsi="微软雅黑"/>
                <w:szCs w:val="21"/>
              </w:rPr>
            </w:pPr>
            <w:r w:rsidRPr="000F6ACD">
              <w:rPr>
                <w:rFonts w:ascii="微软雅黑" w:hAnsi="微软雅黑" w:cs="宋体" w:hint="eastAsia"/>
                <w:szCs w:val="21"/>
              </w:rPr>
              <w:t>本项目支付时，承包人必须提供正规合法的税票。</w:t>
            </w:r>
          </w:p>
        </w:tc>
      </w:tr>
    </w:tbl>
    <w:p w14:paraId="281DB331" w14:textId="77777777" w:rsidR="001374E7" w:rsidRPr="000F6ACD" w:rsidRDefault="001374E7">
      <w:pPr>
        <w:pStyle w:val="1"/>
        <w:numPr>
          <w:ilvl w:val="0"/>
          <w:numId w:val="4"/>
        </w:numPr>
        <w:rPr>
          <w:rStyle w:val="10"/>
          <w:b/>
          <w:bCs/>
        </w:rPr>
        <w:sectPr w:rsidR="001374E7" w:rsidRPr="000F6ACD">
          <w:headerReference w:type="even" r:id="rId19"/>
          <w:headerReference w:type="default" r:id="rId20"/>
          <w:footerReference w:type="default" r:id="rId21"/>
          <w:headerReference w:type="first" r:id="rId22"/>
          <w:pgSz w:w="11906" w:h="16838"/>
          <w:pgMar w:top="1474" w:right="1797" w:bottom="1247" w:left="1797" w:header="851" w:footer="850" w:gutter="0"/>
          <w:cols w:space="0"/>
          <w:docGrid w:linePitch="312"/>
        </w:sectPr>
      </w:pPr>
      <w:bookmarkStart w:id="14" w:name="_Toc27687"/>
      <w:bookmarkStart w:id="15" w:name="_Toc19683"/>
      <w:bookmarkStart w:id="16" w:name="_Toc493511542"/>
      <w:bookmarkEnd w:id="12"/>
      <w:bookmarkEnd w:id="13"/>
    </w:p>
    <w:p w14:paraId="16702B75" w14:textId="77777777" w:rsidR="001374E7" w:rsidRPr="000F6ACD" w:rsidRDefault="00000000">
      <w:pPr>
        <w:pStyle w:val="1"/>
        <w:numPr>
          <w:ilvl w:val="0"/>
          <w:numId w:val="4"/>
        </w:numPr>
        <w:rPr>
          <w:rStyle w:val="10"/>
          <w:b/>
          <w:bCs/>
        </w:rPr>
      </w:pPr>
      <w:r w:rsidRPr="000F6ACD">
        <w:rPr>
          <w:rStyle w:val="10"/>
          <w:rFonts w:hint="eastAsia"/>
          <w:b/>
          <w:bCs/>
        </w:rPr>
        <w:lastRenderedPageBreak/>
        <w:t xml:space="preserve"> </w:t>
      </w:r>
      <w:r w:rsidRPr="000F6ACD">
        <w:rPr>
          <w:rStyle w:val="10"/>
          <w:rFonts w:hint="eastAsia"/>
          <w:b/>
          <w:bCs/>
        </w:rPr>
        <w:t>投标人须知</w:t>
      </w:r>
      <w:bookmarkEnd w:id="9"/>
      <w:bookmarkEnd w:id="14"/>
      <w:bookmarkEnd w:id="15"/>
      <w:bookmarkEnd w:id="16"/>
    </w:p>
    <w:p w14:paraId="683FD402" w14:textId="77777777" w:rsidR="001374E7" w:rsidRPr="000F6ACD" w:rsidRDefault="00000000">
      <w:pPr>
        <w:pStyle w:val="2"/>
        <w:ind w:firstLine="420"/>
        <w:jc w:val="center"/>
      </w:pPr>
      <w:bookmarkStart w:id="17" w:name="_Toc177870535"/>
      <w:bookmarkStart w:id="18" w:name="_Toc493511543"/>
      <w:r w:rsidRPr="000F6ACD">
        <w:rPr>
          <w:rFonts w:hint="eastAsia"/>
        </w:rPr>
        <w:t>电子交易注意事项</w:t>
      </w:r>
    </w:p>
    <w:p w14:paraId="73B54CE1" w14:textId="77777777" w:rsidR="001374E7" w:rsidRPr="000F6ACD" w:rsidRDefault="00000000">
      <w:pPr>
        <w:spacing w:line="560" w:lineRule="exact"/>
        <w:ind w:firstLineChars="100" w:firstLine="210"/>
        <w:rPr>
          <w:rFonts w:ascii="微软雅黑" w:hAnsi="微软雅黑" w:cs="宋体"/>
          <w:szCs w:val="21"/>
          <w:shd w:val="clear" w:color="auto" w:fill="FFFFFF"/>
        </w:rPr>
      </w:pPr>
      <w:r w:rsidRPr="000F6ACD">
        <w:rPr>
          <w:rFonts w:ascii="微软雅黑" w:hAnsi="微软雅黑" w:cs="宋体" w:hint="eastAsia"/>
          <w:szCs w:val="21"/>
          <w:shd w:val="clear" w:color="auto" w:fill="FFFFFF"/>
        </w:rPr>
        <w:t xml:space="preserve">　政府采购项目电子交易活动适用《浙江省政府采购项目电子交易管理暂行办法》，现将相关注意事项告知如下：</w:t>
      </w:r>
    </w:p>
    <w:p w14:paraId="0D53531F" w14:textId="77777777" w:rsidR="001374E7" w:rsidRPr="000F6ACD" w:rsidRDefault="00000000">
      <w:pPr>
        <w:spacing w:line="560" w:lineRule="exact"/>
        <w:ind w:firstLineChars="100" w:firstLine="210"/>
        <w:rPr>
          <w:rFonts w:ascii="微软雅黑" w:hAnsi="微软雅黑" w:cs="宋体"/>
          <w:szCs w:val="21"/>
        </w:rPr>
      </w:pPr>
      <w:r w:rsidRPr="000F6ACD">
        <w:rPr>
          <w:rFonts w:ascii="微软雅黑" w:hAnsi="微软雅黑" w:cs="宋体" w:hint="eastAsia"/>
          <w:szCs w:val="21"/>
        </w:rPr>
        <w:t xml:space="preserve">　1、代理机构按照招标文件规定的时间通过电子交易平台组织开标、开启投标文件，所有供应商均应当准时在线参加，直至评审结束。</w:t>
      </w:r>
    </w:p>
    <w:p w14:paraId="50A877A5" w14:textId="77777777" w:rsidR="001374E7" w:rsidRPr="000F6ACD" w:rsidRDefault="00000000">
      <w:pPr>
        <w:pStyle w:val="aff5"/>
        <w:spacing w:before="0" w:beforeAutospacing="0" w:after="0" w:afterAutospacing="0" w:line="560" w:lineRule="exact"/>
        <w:ind w:firstLineChars="100" w:firstLine="210"/>
        <w:rPr>
          <w:rFonts w:ascii="微软雅黑" w:hAnsi="微软雅黑"/>
          <w:kern w:val="2"/>
          <w:sz w:val="21"/>
          <w:szCs w:val="21"/>
        </w:rPr>
      </w:pPr>
      <w:r w:rsidRPr="000F6ACD">
        <w:rPr>
          <w:rFonts w:ascii="微软雅黑" w:hAnsi="微软雅黑"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14:paraId="6A02D54C" w14:textId="77777777" w:rsidR="001374E7" w:rsidRPr="000F6ACD" w:rsidRDefault="00000000">
      <w:pPr>
        <w:pStyle w:val="aff5"/>
        <w:spacing w:before="0" w:beforeAutospacing="0" w:after="0" w:afterAutospacing="0" w:line="560" w:lineRule="exact"/>
        <w:ind w:firstLineChars="100" w:firstLine="210"/>
        <w:rPr>
          <w:rFonts w:ascii="微软雅黑" w:hAnsi="微软雅黑"/>
          <w:kern w:val="2"/>
          <w:sz w:val="21"/>
          <w:szCs w:val="21"/>
        </w:rPr>
      </w:pPr>
      <w:r w:rsidRPr="000F6ACD">
        <w:rPr>
          <w:rFonts w:ascii="微软雅黑" w:hAnsi="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09BDB515" w14:textId="77777777" w:rsidR="001374E7" w:rsidRPr="000F6ACD" w:rsidRDefault="00000000">
      <w:pPr>
        <w:pStyle w:val="aff5"/>
        <w:spacing w:before="0" w:beforeAutospacing="0" w:after="0" w:afterAutospacing="0" w:line="560" w:lineRule="exact"/>
        <w:ind w:firstLine="420"/>
        <w:rPr>
          <w:rFonts w:ascii="微软雅黑" w:hAnsi="微软雅黑"/>
          <w:kern w:val="2"/>
          <w:sz w:val="21"/>
          <w:szCs w:val="21"/>
        </w:rPr>
      </w:pPr>
      <w:r w:rsidRPr="000F6ACD">
        <w:rPr>
          <w:rFonts w:ascii="微软雅黑" w:hAnsi="微软雅黑" w:hint="eastAsia"/>
          <w:kern w:val="2"/>
          <w:sz w:val="21"/>
          <w:szCs w:val="21"/>
        </w:rPr>
        <w:t>（一）电子交易平台发生故障而无法登录访问的； </w:t>
      </w:r>
    </w:p>
    <w:p w14:paraId="4DD88C64" w14:textId="77777777" w:rsidR="001374E7" w:rsidRPr="000F6ACD" w:rsidRDefault="00000000">
      <w:pPr>
        <w:pStyle w:val="aff5"/>
        <w:spacing w:before="0" w:beforeAutospacing="0" w:after="0" w:afterAutospacing="0" w:line="560" w:lineRule="exact"/>
        <w:ind w:firstLine="420"/>
        <w:rPr>
          <w:rFonts w:ascii="微软雅黑" w:hAnsi="微软雅黑"/>
          <w:kern w:val="2"/>
          <w:sz w:val="21"/>
          <w:szCs w:val="21"/>
        </w:rPr>
      </w:pPr>
      <w:r w:rsidRPr="000F6ACD">
        <w:rPr>
          <w:rFonts w:ascii="微软雅黑" w:hAnsi="微软雅黑" w:hint="eastAsia"/>
          <w:kern w:val="2"/>
          <w:sz w:val="21"/>
          <w:szCs w:val="21"/>
        </w:rPr>
        <w:t>（二）电子交易平台应用或数据库出现错误，不能进行正常操作的；</w:t>
      </w:r>
    </w:p>
    <w:p w14:paraId="078EC727" w14:textId="77777777" w:rsidR="001374E7" w:rsidRPr="000F6ACD" w:rsidRDefault="00000000">
      <w:pPr>
        <w:pStyle w:val="aff5"/>
        <w:spacing w:before="0" w:beforeAutospacing="0" w:after="0" w:afterAutospacing="0" w:line="560" w:lineRule="exact"/>
        <w:ind w:firstLine="420"/>
        <w:rPr>
          <w:rFonts w:ascii="微软雅黑" w:hAnsi="微软雅黑"/>
          <w:kern w:val="2"/>
          <w:sz w:val="21"/>
          <w:szCs w:val="21"/>
        </w:rPr>
      </w:pPr>
      <w:r w:rsidRPr="000F6ACD">
        <w:rPr>
          <w:rFonts w:ascii="微软雅黑" w:hAnsi="微软雅黑" w:hint="eastAsia"/>
          <w:kern w:val="2"/>
          <w:sz w:val="21"/>
          <w:szCs w:val="21"/>
        </w:rPr>
        <w:t>（三）电子交易平台发现严重安全漏洞，有潜在泄密危险的；</w:t>
      </w:r>
    </w:p>
    <w:p w14:paraId="0B7AC916" w14:textId="77777777" w:rsidR="001374E7" w:rsidRPr="000F6ACD" w:rsidRDefault="00000000">
      <w:pPr>
        <w:pStyle w:val="aff5"/>
        <w:spacing w:before="0" w:beforeAutospacing="0" w:after="0" w:afterAutospacing="0" w:line="560" w:lineRule="exact"/>
        <w:ind w:firstLine="420"/>
        <w:rPr>
          <w:rFonts w:ascii="微软雅黑" w:hAnsi="微软雅黑"/>
          <w:kern w:val="2"/>
          <w:sz w:val="21"/>
          <w:szCs w:val="21"/>
        </w:rPr>
      </w:pPr>
      <w:r w:rsidRPr="000F6ACD">
        <w:rPr>
          <w:rFonts w:ascii="微软雅黑" w:hAnsi="微软雅黑" w:hint="eastAsia"/>
          <w:kern w:val="2"/>
          <w:sz w:val="21"/>
          <w:szCs w:val="21"/>
        </w:rPr>
        <w:t>（四）病毒发作导致不能进行正常操作的； </w:t>
      </w:r>
    </w:p>
    <w:p w14:paraId="00810107" w14:textId="77777777" w:rsidR="001374E7" w:rsidRPr="000F6ACD" w:rsidRDefault="00000000">
      <w:pPr>
        <w:pStyle w:val="aff5"/>
        <w:spacing w:before="0" w:beforeAutospacing="0" w:after="0" w:afterAutospacing="0" w:line="560" w:lineRule="exact"/>
        <w:ind w:firstLine="420"/>
        <w:rPr>
          <w:rFonts w:ascii="微软雅黑" w:hAnsi="微软雅黑"/>
          <w:kern w:val="2"/>
          <w:sz w:val="21"/>
          <w:szCs w:val="21"/>
        </w:rPr>
      </w:pPr>
      <w:r w:rsidRPr="000F6ACD">
        <w:rPr>
          <w:rFonts w:ascii="微软雅黑" w:hAnsi="微软雅黑" w:hint="eastAsia"/>
          <w:kern w:val="2"/>
          <w:sz w:val="21"/>
          <w:szCs w:val="21"/>
        </w:rPr>
        <w:t>（五）其他无法保证电子交易的公平、公正和安全的情况。</w:t>
      </w:r>
    </w:p>
    <w:p w14:paraId="70110736" w14:textId="77777777" w:rsidR="001374E7" w:rsidRPr="000F6ACD" w:rsidRDefault="00000000">
      <w:pPr>
        <w:pStyle w:val="aff5"/>
        <w:spacing w:before="0" w:beforeAutospacing="0" w:after="0" w:afterAutospacing="0" w:line="560" w:lineRule="exact"/>
        <w:ind w:firstLine="420"/>
        <w:rPr>
          <w:rFonts w:ascii="微软雅黑" w:hAnsi="微软雅黑"/>
          <w:kern w:val="2"/>
          <w:sz w:val="21"/>
          <w:szCs w:val="21"/>
        </w:rPr>
      </w:pPr>
      <w:r w:rsidRPr="000F6ACD">
        <w:rPr>
          <w:rFonts w:ascii="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584EA01F" w14:textId="77777777" w:rsidR="001374E7" w:rsidRPr="000F6ACD" w:rsidRDefault="00000000">
      <w:pPr>
        <w:pStyle w:val="aff5"/>
        <w:spacing w:before="0" w:beforeAutospacing="0" w:after="0" w:afterAutospacing="0" w:line="560" w:lineRule="exact"/>
        <w:ind w:firstLine="420"/>
        <w:rPr>
          <w:rFonts w:ascii="微软雅黑" w:hAnsi="微软雅黑"/>
          <w:sz w:val="21"/>
          <w:szCs w:val="21"/>
          <w:shd w:val="clear" w:color="auto" w:fill="FFFFFF"/>
        </w:rPr>
      </w:pPr>
      <w:r w:rsidRPr="000F6ACD">
        <w:rPr>
          <w:rFonts w:ascii="微软雅黑" w:hAnsi="微软雅黑" w:hint="eastAsia"/>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5B61B43B" w14:textId="77777777" w:rsidR="001374E7" w:rsidRPr="000F6ACD" w:rsidRDefault="00000000">
      <w:pPr>
        <w:pStyle w:val="a2"/>
        <w:spacing w:line="560" w:lineRule="exact"/>
        <w:ind w:firstLine="420"/>
        <w:rPr>
          <w:rFonts w:ascii="微软雅黑" w:hAnsi="微软雅黑" w:cs="宋体"/>
          <w:b/>
          <w:kern w:val="0"/>
          <w:sz w:val="21"/>
          <w:szCs w:val="21"/>
          <w:shd w:val="pct10" w:color="auto" w:fill="FFFFFF"/>
        </w:rPr>
      </w:pPr>
      <w:r w:rsidRPr="000F6ACD">
        <w:rPr>
          <w:rFonts w:ascii="微软雅黑" w:hAnsi="微软雅黑" w:cs="宋体" w:hint="eastAsia"/>
          <w:b/>
          <w:kern w:val="0"/>
          <w:sz w:val="21"/>
          <w:szCs w:val="21"/>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w:t>
      </w:r>
      <w:r w:rsidRPr="000F6ACD">
        <w:rPr>
          <w:rFonts w:ascii="微软雅黑" w:hAnsi="微软雅黑" w:cs="宋体" w:hint="eastAsia"/>
          <w:b/>
          <w:kern w:val="0"/>
          <w:sz w:val="21"/>
          <w:szCs w:val="21"/>
          <w:shd w:val="pct10" w:color="auto" w:fill="FFFFFF"/>
        </w:rPr>
        <w:t>，视为默认原投标文件内容。</w:t>
      </w:r>
    </w:p>
    <w:p w14:paraId="4E4C15A6" w14:textId="77777777" w:rsidR="001374E7" w:rsidRPr="000F6ACD" w:rsidRDefault="00000000">
      <w:pPr>
        <w:pStyle w:val="1"/>
        <w:spacing w:line="500" w:lineRule="exact"/>
        <w:rPr>
          <w:rStyle w:val="10"/>
          <w:rFonts w:cs="微软雅黑"/>
          <w:b/>
          <w:bCs/>
          <w:sz w:val="21"/>
          <w:szCs w:val="21"/>
        </w:rPr>
      </w:pPr>
      <w:r w:rsidRPr="000F6ACD">
        <w:rPr>
          <w:rStyle w:val="10"/>
          <w:rFonts w:cs="微软雅黑" w:hint="eastAsia"/>
          <w:b/>
          <w:bCs/>
          <w:sz w:val="21"/>
          <w:szCs w:val="21"/>
        </w:rPr>
        <w:lastRenderedPageBreak/>
        <w:t>前附表</w:t>
      </w:r>
    </w:p>
    <w:tbl>
      <w:tblPr>
        <w:tblW w:w="9288" w:type="dxa"/>
        <w:tblInd w:w="-1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8652"/>
      </w:tblGrid>
      <w:tr w:rsidR="000F6ACD" w:rsidRPr="000F6ACD" w14:paraId="2F77E6FC" w14:textId="77777777">
        <w:trPr>
          <w:trHeight w:val="188"/>
        </w:trPr>
        <w:tc>
          <w:tcPr>
            <w:tcW w:w="636" w:type="dxa"/>
            <w:tcBorders>
              <w:top w:val="single" w:sz="4" w:space="0" w:color="auto"/>
              <w:left w:val="single" w:sz="4" w:space="0" w:color="auto"/>
              <w:bottom w:val="single" w:sz="4" w:space="0" w:color="auto"/>
              <w:right w:val="single" w:sz="4" w:space="0" w:color="auto"/>
            </w:tcBorders>
            <w:vAlign w:val="center"/>
          </w:tcPr>
          <w:p w14:paraId="57E74F74" w14:textId="77777777" w:rsidR="001374E7" w:rsidRPr="000F6ACD" w:rsidRDefault="00000000">
            <w:pPr>
              <w:snapToGrid w:val="0"/>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vAlign w:val="center"/>
          </w:tcPr>
          <w:p w14:paraId="5FE00049"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内容、要求</w:t>
            </w:r>
          </w:p>
        </w:tc>
      </w:tr>
      <w:tr w:rsidR="000F6ACD" w:rsidRPr="000F6ACD" w14:paraId="110CE6C4" w14:textId="77777777">
        <w:trPr>
          <w:trHeight w:val="137"/>
        </w:trPr>
        <w:tc>
          <w:tcPr>
            <w:tcW w:w="636" w:type="dxa"/>
            <w:tcBorders>
              <w:top w:val="single" w:sz="4" w:space="0" w:color="auto"/>
              <w:left w:val="single" w:sz="4" w:space="0" w:color="auto"/>
              <w:bottom w:val="single" w:sz="4" w:space="0" w:color="auto"/>
              <w:right w:val="single" w:sz="4" w:space="0" w:color="auto"/>
            </w:tcBorders>
            <w:vAlign w:val="center"/>
          </w:tcPr>
          <w:p w14:paraId="25E50BB1" w14:textId="77777777" w:rsidR="001374E7" w:rsidRPr="000F6ACD" w:rsidRDefault="00000000">
            <w:pPr>
              <w:snapToGrid w:val="0"/>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vAlign w:val="center"/>
          </w:tcPr>
          <w:p w14:paraId="5EFE5D57" w14:textId="77777777" w:rsidR="001374E7" w:rsidRPr="000F6ACD" w:rsidRDefault="00000000">
            <w:pPr>
              <w:snapToGrid w:val="0"/>
              <w:spacing w:line="500" w:lineRule="exact"/>
              <w:ind w:left="1050" w:hangingChars="500" w:hanging="1050"/>
              <w:rPr>
                <w:rFonts w:ascii="微软雅黑" w:hAnsi="微软雅黑" w:cs="微软雅黑"/>
                <w:szCs w:val="21"/>
              </w:rPr>
            </w:pPr>
            <w:r w:rsidRPr="000F6ACD">
              <w:rPr>
                <w:rFonts w:ascii="微软雅黑" w:hAnsi="微软雅黑" w:cs="微软雅黑" w:hint="eastAsia"/>
                <w:szCs w:val="21"/>
              </w:rPr>
              <w:t>项目名称： 秀洲区老旧房屋保险服务项目</w:t>
            </w:r>
          </w:p>
          <w:p w14:paraId="5F4FBCDA" w14:textId="748A655D" w:rsidR="001374E7" w:rsidRPr="000F6ACD" w:rsidRDefault="00000000">
            <w:pPr>
              <w:snapToGrid w:val="0"/>
              <w:spacing w:line="500" w:lineRule="exact"/>
              <w:ind w:left="1050" w:hangingChars="500" w:hanging="1050"/>
              <w:rPr>
                <w:rFonts w:ascii="微软雅黑" w:hAnsi="微软雅黑" w:cs="微软雅黑"/>
                <w:szCs w:val="21"/>
              </w:rPr>
            </w:pPr>
            <w:r w:rsidRPr="000F6ACD">
              <w:rPr>
                <w:rFonts w:ascii="微软雅黑" w:hAnsi="微软雅黑" w:cs="微软雅黑" w:hint="eastAsia"/>
                <w:szCs w:val="21"/>
              </w:rPr>
              <w:t>采购计划文号：</w:t>
            </w:r>
            <w:hyperlink r:id="rId23" w:anchor="/plan/list/detail?id=1000000000008927224&amp;encrypt=1556858b21c9e1211f967b2843aa8669" w:tgtFrame="https://www.zcygov.cn/delegation-order/order/orderInfo/detail/_blank" w:history="1"/>
            <w:hyperlink r:id="rId24" w:anchor="/plan/list/detail?id=1000000000009529307&amp;encrypt=275d779566a149ec513fbae74a3ef070" w:tgtFrame="_blank" w:history="1">
              <w:r w:rsidR="00793D63">
                <w:rPr>
                  <w:rStyle w:val="afff"/>
                  <w:rFonts w:ascii="微软雅黑" w:hAnsi="微软雅黑" w:hint="eastAsia"/>
                  <w:color w:val="3177FD"/>
                  <w:szCs w:val="21"/>
                </w:rPr>
                <w:t>临[2022]3730号</w:t>
              </w:r>
            </w:hyperlink>
          </w:p>
        </w:tc>
      </w:tr>
      <w:tr w:rsidR="000F6ACD" w:rsidRPr="000F6ACD" w14:paraId="219A3395" w14:textId="77777777">
        <w:trPr>
          <w:trHeight w:val="411"/>
        </w:trPr>
        <w:tc>
          <w:tcPr>
            <w:tcW w:w="636" w:type="dxa"/>
            <w:tcBorders>
              <w:top w:val="single" w:sz="4" w:space="0" w:color="auto"/>
              <w:left w:val="single" w:sz="4" w:space="0" w:color="auto"/>
              <w:bottom w:val="single" w:sz="4" w:space="0" w:color="auto"/>
              <w:right w:val="single" w:sz="4" w:space="0" w:color="auto"/>
            </w:tcBorders>
            <w:vAlign w:val="center"/>
          </w:tcPr>
          <w:p w14:paraId="36FDB270" w14:textId="77777777" w:rsidR="001374E7" w:rsidRPr="000F6ACD" w:rsidRDefault="00000000">
            <w:pPr>
              <w:snapToGrid w:val="0"/>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vAlign w:val="center"/>
          </w:tcPr>
          <w:p w14:paraId="3DB3463C"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招标编号：千秋-JXQQGK（2022）第7</w:t>
            </w:r>
            <w:r w:rsidRPr="000F6ACD">
              <w:rPr>
                <w:rFonts w:ascii="微软雅黑" w:hAnsi="微软雅黑" w:cs="微软雅黑"/>
                <w:szCs w:val="21"/>
              </w:rPr>
              <w:t>1</w:t>
            </w:r>
            <w:r w:rsidRPr="000F6ACD">
              <w:rPr>
                <w:rFonts w:ascii="微软雅黑" w:hAnsi="微软雅黑" w:cs="微软雅黑" w:hint="eastAsia"/>
                <w:szCs w:val="21"/>
              </w:rPr>
              <w:t>号</w:t>
            </w:r>
          </w:p>
        </w:tc>
      </w:tr>
      <w:tr w:rsidR="000F6ACD" w:rsidRPr="000F6ACD" w14:paraId="73196EEA" w14:textId="77777777">
        <w:trPr>
          <w:trHeight w:val="533"/>
        </w:trPr>
        <w:tc>
          <w:tcPr>
            <w:tcW w:w="636" w:type="dxa"/>
            <w:tcBorders>
              <w:top w:val="single" w:sz="4" w:space="0" w:color="auto"/>
              <w:left w:val="single" w:sz="4" w:space="0" w:color="auto"/>
              <w:bottom w:val="single" w:sz="4" w:space="0" w:color="auto"/>
              <w:right w:val="single" w:sz="4" w:space="0" w:color="auto"/>
            </w:tcBorders>
            <w:vAlign w:val="center"/>
          </w:tcPr>
          <w:p w14:paraId="33B98F0E" w14:textId="77777777" w:rsidR="001374E7" w:rsidRPr="000F6ACD" w:rsidRDefault="00000000">
            <w:pPr>
              <w:snapToGrid w:val="0"/>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vAlign w:val="center"/>
          </w:tcPr>
          <w:p w14:paraId="70B1E134"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投标报价及费用：1、本项目投标应以人民币报价；2、不论投标结果如何，投标人均应自行承担所有与投标有关的全部费用。</w:t>
            </w:r>
          </w:p>
        </w:tc>
      </w:tr>
      <w:tr w:rsidR="000F6ACD" w:rsidRPr="000F6ACD" w14:paraId="6DE7A9B3" w14:textId="77777777">
        <w:trPr>
          <w:trHeight w:val="274"/>
        </w:trPr>
        <w:tc>
          <w:tcPr>
            <w:tcW w:w="636" w:type="dxa"/>
            <w:tcBorders>
              <w:top w:val="single" w:sz="4" w:space="0" w:color="auto"/>
              <w:left w:val="single" w:sz="4" w:space="0" w:color="auto"/>
              <w:bottom w:val="single" w:sz="4" w:space="0" w:color="auto"/>
              <w:right w:val="single" w:sz="4" w:space="0" w:color="auto"/>
            </w:tcBorders>
            <w:vAlign w:val="center"/>
          </w:tcPr>
          <w:p w14:paraId="31C0FDEC" w14:textId="77777777" w:rsidR="001374E7" w:rsidRPr="000F6ACD" w:rsidRDefault="00000000">
            <w:pPr>
              <w:snapToGrid w:val="0"/>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vAlign w:val="center"/>
          </w:tcPr>
          <w:p w14:paraId="53DA0466" w14:textId="2DFC2DB6"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预算金额： 人民币</w:t>
            </w:r>
            <w:r w:rsidRPr="000F6ACD">
              <w:rPr>
                <w:rFonts w:ascii="微软雅黑" w:hAnsi="微软雅黑" w:cs="宋体"/>
                <w:kern w:val="0"/>
                <w:szCs w:val="21"/>
              </w:rPr>
              <w:t>30</w:t>
            </w:r>
            <w:r w:rsidR="00D2080F" w:rsidRPr="000F6ACD">
              <w:rPr>
                <w:rFonts w:ascii="微软雅黑" w:hAnsi="微软雅黑" w:cs="宋体"/>
                <w:kern w:val="0"/>
                <w:szCs w:val="21"/>
              </w:rPr>
              <w:t>00000.00</w:t>
            </w:r>
            <w:r w:rsidRPr="000F6ACD">
              <w:rPr>
                <w:rFonts w:ascii="微软雅黑" w:hAnsi="微软雅黑" w:cs="宋体" w:hint="eastAsia"/>
                <w:kern w:val="0"/>
                <w:szCs w:val="21"/>
              </w:rPr>
              <w:t>元（按</w:t>
            </w:r>
            <w:r w:rsidR="00D2080F" w:rsidRPr="000F6ACD">
              <w:rPr>
                <w:rFonts w:ascii="微软雅黑" w:hAnsi="微软雅黑" w:cs="宋体"/>
                <w:kern w:val="0"/>
                <w:szCs w:val="21"/>
              </w:rPr>
              <w:t>3.98</w:t>
            </w:r>
            <w:r w:rsidRPr="000F6ACD">
              <w:rPr>
                <w:rFonts w:ascii="微软雅黑" w:hAnsi="微软雅黑" w:cs="宋体" w:hint="eastAsia"/>
                <w:kern w:val="0"/>
                <w:szCs w:val="21"/>
              </w:rPr>
              <w:t>元</w:t>
            </w:r>
            <w:r w:rsidRPr="000F6ACD">
              <w:rPr>
                <w:rFonts w:ascii="微软雅黑" w:hAnsi="微软雅黑" w:cs="宋体"/>
                <w:kern w:val="0"/>
                <w:szCs w:val="21"/>
              </w:rPr>
              <w:t>/</w:t>
            </w:r>
            <w:r w:rsidRPr="000F6ACD">
              <w:rPr>
                <w:rFonts w:ascii="Arial Unicode MS" w:eastAsia="Arial Unicode MS" w:hAnsi="Arial Unicode MS" w:cs="Arial Unicode MS" w:hint="eastAsia"/>
                <w:szCs w:val="21"/>
                <w:shd w:val="clear" w:color="auto" w:fill="FFFFFF"/>
              </w:rPr>
              <w:t>㎡</w:t>
            </w:r>
            <w:r w:rsidRPr="000F6ACD">
              <w:rPr>
                <w:rFonts w:ascii="微软雅黑" w:hAnsi="微软雅黑" w:cs="宋体"/>
                <w:kern w:val="0"/>
                <w:szCs w:val="21"/>
              </w:rPr>
              <w:t>）</w:t>
            </w:r>
          </w:p>
        </w:tc>
      </w:tr>
      <w:tr w:rsidR="000F6ACD" w:rsidRPr="000F6ACD" w14:paraId="402A98EA" w14:textId="77777777">
        <w:trPr>
          <w:trHeight w:val="199"/>
        </w:trPr>
        <w:tc>
          <w:tcPr>
            <w:tcW w:w="636" w:type="dxa"/>
            <w:tcBorders>
              <w:top w:val="single" w:sz="4" w:space="0" w:color="auto"/>
              <w:left w:val="single" w:sz="4" w:space="0" w:color="auto"/>
              <w:bottom w:val="single" w:sz="4" w:space="0" w:color="auto"/>
              <w:right w:val="single" w:sz="4" w:space="0" w:color="auto"/>
            </w:tcBorders>
            <w:vAlign w:val="center"/>
          </w:tcPr>
          <w:p w14:paraId="6B662066" w14:textId="77777777" w:rsidR="001374E7" w:rsidRPr="000F6ACD" w:rsidRDefault="00000000">
            <w:pPr>
              <w:snapToGrid w:val="0"/>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vAlign w:val="center"/>
          </w:tcPr>
          <w:p w14:paraId="47F5EA4E"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投标保证金：无</w:t>
            </w:r>
          </w:p>
        </w:tc>
      </w:tr>
      <w:tr w:rsidR="000F6ACD" w:rsidRPr="000F6ACD" w14:paraId="2A4962F3"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3D391609" w14:textId="77777777" w:rsidR="001374E7" w:rsidRPr="000F6ACD" w:rsidRDefault="00000000">
            <w:pPr>
              <w:snapToGrid w:val="0"/>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vAlign w:val="center"/>
          </w:tcPr>
          <w:p w14:paraId="520F269E" w14:textId="3883A452"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现场踏勘：自行踏勘（费用自理）（联系人：</w:t>
            </w:r>
            <w:r w:rsidRPr="000F6ACD">
              <w:rPr>
                <w:rFonts w:ascii="微软雅黑" w:hAnsi="微软雅黑" w:cs="Arial" w:hint="eastAsia"/>
                <w:szCs w:val="21"/>
                <w:u w:val="single"/>
              </w:rPr>
              <w:t xml:space="preserve"> </w:t>
            </w:r>
            <w:r w:rsidR="000A07E5" w:rsidRPr="000F6ACD">
              <w:rPr>
                <w:rFonts w:ascii="微软雅黑" w:hAnsi="微软雅黑" w:cs="Arial" w:hint="eastAsia"/>
                <w:szCs w:val="21"/>
                <w:u w:val="single"/>
              </w:rPr>
              <w:t>包女士</w:t>
            </w:r>
            <w:r w:rsidRPr="000F6ACD">
              <w:rPr>
                <w:rStyle w:val="bookmark-item"/>
                <w:rFonts w:ascii="微软雅黑" w:hAnsi="微软雅黑" w:cs="Arial" w:hint="eastAsia"/>
                <w:szCs w:val="21"/>
                <w:u w:val="single"/>
              </w:rPr>
              <w:t xml:space="preserve"> </w:t>
            </w:r>
            <w:r w:rsidRPr="000F6ACD">
              <w:rPr>
                <w:rFonts w:ascii="微软雅黑" w:hAnsi="微软雅黑" w:cs="微软雅黑" w:hint="eastAsia"/>
                <w:szCs w:val="21"/>
              </w:rPr>
              <w:t>，电话：</w:t>
            </w:r>
            <w:r w:rsidR="00966C3C" w:rsidRPr="00966C3C">
              <w:rPr>
                <w:rFonts w:ascii="微软雅黑" w:hAnsi="微软雅黑" w:cs="Arial"/>
                <w:szCs w:val="21"/>
                <w:u w:val="single"/>
              </w:rPr>
              <w:t>0573-82721912</w:t>
            </w:r>
            <w:r w:rsidRPr="000F6ACD">
              <w:rPr>
                <w:rFonts w:ascii="微软雅黑" w:hAnsi="微软雅黑" w:cs="微软雅黑" w:hint="eastAsia"/>
                <w:szCs w:val="21"/>
              </w:rPr>
              <w:t>）</w:t>
            </w:r>
          </w:p>
        </w:tc>
      </w:tr>
      <w:tr w:rsidR="000F6ACD" w:rsidRPr="000F6ACD" w14:paraId="6D07E2E5" w14:textId="77777777">
        <w:trPr>
          <w:trHeight w:val="239"/>
        </w:trPr>
        <w:tc>
          <w:tcPr>
            <w:tcW w:w="636" w:type="dxa"/>
            <w:tcBorders>
              <w:top w:val="single" w:sz="4" w:space="0" w:color="auto"/>
              <w:left w:val="single" w:sz="4" w:space="0" w:color="auto"/>
              <w:bottom w:val="single" w:sz="4" w:space="0" w:color="auto"/>
              <w:right w:val="single" w:sz="4" w:space="0" w:color="auto"/>
            </w:tcBorders>
            <w:vAlign w:val="center"/>
          </w:tcPr>
          <w:p w14:paraId="5C65DF2A" w14:textId="77777777" w:rsidR="001374E7" w:rsidRPr="000F6ACD" w:rsidRDefault="00000000">
            <w:pPr>
              <w:snapToGrid w:val="0"/>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vAlign w:val="center"/>
          </w:tcPr>
          <w:p w14:paraId="4B2F34C2"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 xml:space="preserve">演示时间及地点：无 </w:t>
            </w:r>
          </w:p>
        </w:tc>
      </w:tr>
      <w:tr w:rsidR="000F6ACD" w:rsidRPr="000F6ACD" w14:paraId="42CA0736" w14:textId="77777777">
        <w:trPr>
          <w:trHeight w:val="75"/>
        </w:trPr>
        <w:tc>
          <w:tcPr>
            <w:tcW w:w="636" w:type="dxa"/>
            <w:tcBorders>
              <w:top w:val="single" w:sz="4" w:space="0" w:color="auto"/>
              <w:left w:val="single" w:sz="4" w:space="0" w:color="auto"/>
              <w:bottom w:val="single" w:sz="4" w:space="0" w:color="auto"/>
              <w:right w:val="single" w:sz="4" w:space="0" w:color="auto"/>
            </w:tcBorders>
            <w:vAlign w:val="center"/>
          </w:tcPr>
          <w:p w14:paraId="62986506" w14:textId="77777777" w:rsidR="001374E7" w:rsidRPr="000F6ACD" w:rsidRDefault="00000000">
            <w:pPr>
              <w:snapToGrid w:val="0"/>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vAlign w:val="center"/>
          </w:tcPr>
          <w:p w14:paraId="0B687E82"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 xml:space="preserve">答疑与澄清：按（本章节 二、招标文件  </w:t>
            </w:r>
            <w:r w:rsidRPr="000F6ACD">
              <w:rPr>
                <w:rFonts w:ascii="微软雅黑" w:hAnsi="微软雅黑" w:cs="微软雅黑" w:hint="eastAsia"/>
                <w:b/>
                <w:szCs w:val="21"/>
              </w:rPr>
              <w:t>（三）招标文件的澄清与修改）执行。</w:t>
            </w:r>
          </w:p>
        </w:tc>
      </w:tr>
      <w:tr w:rsidR="000F6ACD" w:rsidRPr="000F6ACD" w14:paraId="3A490533" w14:textId="77777777">
        <w:trPr>
          <w:trHeight w:val="435"/>
        </w:trPr>
        <w:tc>
          <w:tcPr>
            <w:tcW w:w="636" w:type="dxa"/>
            <w:tcBorders>
              <w:top w:val="single" w:sz="4" w:space="0" w:color="auto"/>
              <w:left w:val="single" w:sz="4" w:space="0" w:color="auto"/>
              <w:bottom w:val="single" w:sz="4" w:space="0" w:color="auto"/>
              <w:right w:val="single" w:sz="4" w:space="0" w:color="auto"/>
            </w:tcBorders>
            <w:vAlign w:val="center"/>
          </w:tcPr>
          <w:p w14:paraId="5B836F1E" w14:textId="77777777" w:rsidR="001374E7" w:rsidRPr="000F6ACD" w:rsidRDefault="00000000">
            <w:pPr>
              <w:snapToGrid w:val="0"/>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vAlign w:val="center"/>
          </w:tcPr>
          <w:p w14:paraId="5C4ABD32" w14:textId="77777777" w:rsidR="001374E7" w:rsidRPr="000F6ACD" w:rsidRDefault="00000000">
            <w:pPr>
              <w:autoSpaceDE w:val="0"/>
              <w:autoSpaceDN w:val="0"/>
              <w:snapToGrid w:val="0"/>
              <w:spacing w:line="500" w:lineRule="exact"/>
              <w:ind w:firstLineChars="0" w:firstLine="0"/>
              <w:textAlignment w:val="bottom"/>
              <w:rPr>
                <w:rFonts w:ascii="微软雅黑" w:hAnsi="微软雅黑" w:cs="微软雅黑"/>
                <w:szCs w:val="21"/>
              </w:rPr>
            </w:pPr>
            <w:r w:rsidRPr="000F6ACD">
              <w:rPr>
                <w:rFonts w:ascii="微软雅黑" w:hAnsi="微软雅黑" w:cs="微软雅黑" w:hint="eastAsia"/>
                <w:szCs w:val="21"/>
              </w:rPr>
              <w:t>投标文件组成：</w:t>
            </w:r>
            <w:r w:rsidRPr="000F6ACD">
              <w:rPr>
                <w:rFonts w:ascii="微软雅黑" w:hAnsi="微软雅黑" w:cs="微软雅黑" w:hint="eastAsia"/>
                <w:bCs/>
                <w:szCs w:val="21"/>
              </w:rPr>
              <w:t>完整的《投标文件》由</w:t>
            </w:r>
            <w:r w:rsidRPr="000F6ACD">
              <w:rPr>
                <w:rFonts w:ascii="微软雅黑" w:hAnsi="微软雅黑" w:cs="微软雅黑" w:hint="eastAsia"/>
                <w:b/>
                <w:szCs w:val="21"/>
              </w:rPr>
              <w:t>资格响应文件、商务技术文件、报价文件三部份组成</w:t>
            </w:r>
            <w:r w:rsidRPr="000F6ACD">
              <w:rPr>
                <w:rFonts w:ascii="微软雅黑" w:hAnsi="微软雅黑" w:cs="微软雅黑" w:hint="eastAsia"/>
                <w:bCs/>
                <w:szCs w:val="21"/>
              </w:rPr>
              <w:t>。</w:t>
            </w:r>
          </w:p>
        </w:tc>
      </w:tr>
      <w:tr w:rsidR="000F6ACD" w:rsidRPr="000F6ACD" w14:paraId="1AE793FA"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1E594DCC" w14:textId="77777777" w:rsidR="001374E7" w:rsidRPr="000F6ACD" w:rsidRDefault="00000000">
            <w:pPr>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vAlign w:val="center"/>
          </w:tcPr>
          <w:p w14:paraId="630A3D89" w14:textId="77777777" w:rsidR="001374E7" w:rsidRPr="000F6ACD" w:rsidRDefault="00000000">
            <w:pPr>
              <w:spacing w:line="500" w:lineRule="exact"/>
              <w:ind w:firstLineChars="0" w:firstLine="0"/>
              <w:rPr>
                <w:rFonts w:ascii="微软雅黑" w:hAnsi="微软雅黑" w:cs="微软雅黑"/>
                <w:szCs w:val="21"/>
              </w:rPr>
            </w:pPr>
            <w:r w:rsidRPr="000F6ACD">
              <w:rPr>
                <w:rFonts w:ascii="微软雅黑" w:hAnsi="微软雅黑" w:cs="微软雅黑" w:hint="eastAsia"/>
                <w:szCs w:val="21"/>
              </w:rPr>
              <w:t>投标文件的编制：供应商应先安装“政采云电子交易客户端”，并按照本招标文件和“政府采购云平台”的要求，通过“政采云电子交易客户端”编制并加密投标文件。</w:t>
            </w:r>
          </w:p>
        </w:tc>
      </w:tr>
      <w:tr w:rsidR="000F6ACD" w:rsidRPr="000F6ACD" w14:paraId="6BD3F9FE"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4124A42E" w14:textId="77777777" w:rsidR="001374E7" w:rsidRPr="000F6ACD" w:rsidRDefault="00000000">
            <w:pPr>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vAlign w:val="center"/>
          </w:tcPr>
          <w:p w14:paraId="35BB41B1" w14:textId="77777777" w:rsidR="001374E7" w:rsidRPr="000F6ACD" w:rsidRDefault="00000000">
            <w:pPr>
              <w:spacing w:line="500" w:lineRule="exact"/>
              <w:ind w:firstLineChars="0" w:firstLine="0"/>
              <w:rPr>
                <w:rFonts w:ascii="微软雅黑" w:hAnsi="微软雅黑" w:cs="微软雅黑"/>
                <w:szCs w:val="21"/>
              </w:rPr>
            </w:pPr>
            <w:r w:rsidRPr="000F6ACD">
              <w:rPr>
                <w:rFonts w:ascii="微软雅黑" w:hAnsi="微软雅黑" w:cs="微软雅黑" w:hint="eastAsia"/>
                <w:szCs w:val="21"/>
              </w:rPr>
              <w:t>投标文件的签章：电子签章。</w:t>
            </w:r>
          </w:p>
        </w:tc>
      </w:tr>
      <w:tr w:rsidR="000F6ACD" w:rsidRPr="000F6ACD" w14:paraId="303A8501"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3E2A652F" w14:textId="77777777" w:rsidR="001374E7" w:rsidRPr="000F6ACD" w:rsidRDefault="00000000">
            <w:pPr>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vAlign w:val="center"/>
          </w:tcPr>
          <w:p w14:paraId="7B7882BA" w14:textId="77777777" w:rsidR="001374E7" w:rsidRPr="000F6ACD" w:rsidRDefault="00000000">
            <w:pPr>
              <w:spacing w:line="500" w:lineRule="exact"/>
              <w:ind w:firstLine="420"/>
              <w:rPr>
                <w:rFonts w:ascii="微软雅黑" w:hAnsi="微软雅黑" w:cs="微软雅黑"/>
                <w:bCs/>
                <w:szCs w:val="21"/>
              </w:rPr>
            </w:pPr>
            <w:r w:rsidRPr="000F6ACD">
              <w:rPr>
                <w:rFonts w:ascii="微软雅黑" w:hAnsi="微软雅黑" w:cs="微软雅黑" w:hint="eastAsia"/>
                <w:szCs w:val="21"/>
              </w:rPr>
              <w:t>投标文件的形式：</w:t>
            </w:r>
            <w:r w:rsidRPr="000F6ACD">
              <w:rPr>
                <w:rFonts w:ascii="微软雅黑" w:hAnsi="微软雅黑" w:cs="微软雅黑" w:hint="eastAsia"/>
                <w:bCs/>
                <w:szCs w:val="21"/>
              </w:rPr>
              <w:t>☑电子投标文件（包括“电子加密投标文件”和“备份投标文件”，在投标文件编制完成后同时生成）；</w:t>
            </w:r>
          </w:p>
          <w:p w14:paraId="593C24C9" w14:textId="77777777" w:rsidR="001374E7" w:rsidRPr="000F6ACD" w:rsidRDefault="00000000">
            <w:pPr>
              <w:spacing w:line="500" w:lineRule="exact"/>
              <w:ind w:firstLine="420"/>
              <w:rPr>
                <w:rFonts w:ascii="微软雅黑" w:hAnsi="微软雅黑" w:cs="微软雅黑"/>
                <w:bCs/>
                <w:szCs w:val="21"/>
              </w:rPr>
            </w:pPr>
            <w:r w:rsidRPr="000F6ACD">
              <w:rPr>
                <w:rFonts w:ascii="微软雅黑" w:hAnsi="微软雅黑" w:cs="微软雅黑" w:hint="eastAsia"/>
                <w:bCs/>
                <w:szCs w:val="21"/>
              </w:rPr>
              <w:t>（1）“电子加密投标文件”是指通过“政采云电子交易客户端”完成投标文件编制后生成并加密的数据电文形式的投标文件。</w:t>
            </w:r>
          </w:p>
          <w:p w14:paraId="735C1FBD"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0F6ACD" w:rsidRPr="000F6ACD" w14:paraId="64082713"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500D4E34" w14:textId="77777777" w:rsidR="001374E7" w:rsidRPr="000F6ACD" w:rsidRDefault="00000000">
            <w:pPr>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t>13</w:t>
            </w:r>
          </w:p>
        </w:tc>
        <w:tc>
          <w:tcPr>
            <w:tcW w:w="8652" w:type="dxa"/>
            <w:tcBorders>
              <w:top w:val="single" w:sz="4" w:space="0" w:color="auto"/>
              <w:left w:val="single" w:sz="4" w:space="0" w:color="auto"/>
              <w:bottom w:val="single" w:sz="4" w:space="0" w:color="auto"/>
              <w:right w:val="single" w:sz="4" w:space="0" w:color="auto"/>
            </w:tcBorders>
            <w:vAlign w:val="center"/>
          </w:tcPr>
          <w:p w14:paraId="297E0EBD"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投标文件份数：</w:t>
            </w:r>
            <w:r w:rsidRPr="000F6ACD">
              <w:rPr>
                <w:rFonts w:ascii="微软雅黑" w:hAnsi="微软雅黑" w:cs="微软雅黑" w:hint="eastAsia"/>
                <w:bCs/>
                <w:szCs w:val="21"/>
              </w:rPr>
              <w:t>（1）“电子加密投标文件”：在线上传递交、一份。（2）“备份投标文件”：密封包装后（邮寄形式）投标截止时间前递交、一份（邮寄地址：嘉兴市秀洲区新平路299号中禾广场23楼嘉兴市千秋工程咨询有限公司（章莉莉  电话：13605735186）。</w:t>
            </w:r>
          </w:p>
        </w:tc>
      </w:tr>
      <w:tr w:rsidR="000F6ACD" w:rsidRPr="000F6ACD" w14:paraId="21E65166"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27CFE982" w14:textId="77777777" w:rsidR="001374E7" w:rsidRPr="000F6ACD" w:rsidRDefault="00000000">
            <w:pPr>
              <w:spacing w:line="500" w:lineRule="exact"/>
              <w:ind w:firstLineChars="0" w:firstLine="0"/>
              <w:jc w:val="center"/>
              <w:rPr>
                <w:rFonts w:ascii="微软雅黑" w:hAnsi="微软雅黑" w:cs="微软雅黑"/>
                <w:szCs w:val="21"/>
              </w:rPr>
            </w:pPr>
            <w:r w:rsidRPr="000F6ACD">
              <w:rPr>
                <w:rFonts w:ascii="微软雅黑" w:hAnsi="微软雅黑" w:cs="微软雅黑" w:hint="eastAsia"/>
                <w:szCs w:val="21"/>
              </w:rPr>
              <w:lastRenderedPageBreak/>
              <w:t>14</w:t>
            </w:r>
          </w:p>
        </w:tc>
        <w:tc>
          <w:tcPr>
            <w:tcW w:w="8652" w:type="dxa"/>
            <w:tcBorders>
              <w:top w:val="single" w:sz="4" w:space="0" w:color="auto"/>
              <w:left w:val="single" w:sz="4" w:space="0" w:color="auto"/>
              <w:bottom w:val="single" w:sz="4" w:space="0" w:color="auto"/>
              <w:right w:val="single" w:sz="4" w:space="0" w:color="auto"/>
            </w:tcBorders>
            <w:vAlign w:val="center"/>
          </w:tcPr>
          <w:p w14:paraId="6E3DDF63"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投标文件的上传和递交：</w:t>
            </w:r>
          </w:p>
          <w:p w14:paraId="56AFDDE3" w14:textId="77777777" w:rsidR="001374E7" w:rsidRPr="000F6ACD" w:rsidRDefault="00000000">
            <w:pPr>
              <w:spacing w:line="500" w:lineRule="exact"/>
              <w:ind w:firstLine="420"/>
              <w:rPr>
                <w:rFonts w:ascii="微软雅黑" w:hAnsi="微软雅黑" w:cs="微软雅黑"/>
                <w:bCs/>
                <w:szCs w:val="21"/>
              </w:rPr>
            </w:pPr>
            <w:r w:rsidRPr="000F6ACD">
              <w:rPr>
                <w:rFonts w:ascii="微软雅黑" w:hAnsi="微软雅黑" w:cs="微软雅黑" w:hint="eastAsia"/>
                <w:bCs/>
                <w:szCs w:val="21"/>
              </w:rPr>
              <w:t>（1）“电子加密投标文件”的上传、递交：</w:t>
            </w:r>
          </w:p>
          <w:p w14:paraId="33E0304C" w14:textId="77777777" w:rsidR="001374E7" w:rsidRPr="000F6ACD" w:rsidRDefault="00000000">
            <w:pPr>
              <w:spacing w:line="500" w:lineRule="exact"/>
              <w:ind w:firstLine="420"/>
              <w:rPr>
                <w:rFonts w:ascii="微软雅黑" w:hAnsi="微软雅黑" w:cs="微软雅黑"/>
                <w:bCs/>
                <w:szCs w:val="21"/>
              </w:rPr>
            </w:pPr>
            <w:r w:rsidRPr="000F6ACD">
              <w:rPr>
                <w:rFonts w:ascii="微软雅黑" w:hAnsi="微软雅黑" w:cs="微软雅黑" w:hint="eastAsia"/>
                <w:bCs/>
                <w:szCs w:val="21"/>
              </w:rPr>
              <w:t>a.投标供应商应在投标截止时间前将“电子加密投标文件”成功上传递交至“政府采购云平台”，否则投标无效。</w:t>
            </w:r>
          </w:p>
          <w:p w14:paraId="3AA99D7D" w14:textId="77777777" w:rsidR="001374E7" w:rsidRPr="000F6ACD" w:rsidRDefault="00000000">
            <w:pPr>
              <w:spacing w:line="500" w:lineRule="exact"/>
              <w:ind w:firstLine="420"/>
              <w:rPr>
                <w:rFonts w:ascii="微软雅黑" w:hAnsi="微软雅黑" w:cs="微软雅黑"/>
                <w:bCs/>
                <w:szCs w:val="21"/>
              </w:rPr>
            </w:pPr>
            <w:r w:rsidRPr="000F6ACD">
              <w:rPr>
                <w:rFonts w:ascii="微软雅黑" w:hAnsi="微软雅黑" w:cs="微软雅黑" w:hint="eastAsia"/>
                <w:bCs/>
                <w:szCs w:val="21"/>
              </w:rPr>
              <w:t>b.“电子加密投标文件”成功上传递交后，供应商可自行打印投标文件接收回执。</w:t>
            </w:r>
          </w:p>
          <w:p w14:paraId="180BA200" w14:textId="77777777" w:rsidR="001374E7" w:rsidRPr="000F6ACD" w:rsidRDefault="00000000">
            <w:pPr>
              <w:spacing w:line="500" w:lineRule="exact"/>
              <w:ind w:firstLine="420"/>
              <w:rPr>
                <w:rFonts w:ascii="微软雅黑" w:hAnsi="微软雅黑" w:cs="微软雅黑"/>
                <w:bCs/>
                <w:szCs w:val="21"/>
              </w:rPr>
            </w:pPr>
            <w:r w:rsidRPr="000F6ACD">
              <w:rPr>
                <w:rFonts w:ascii="微软雅黑" w:hAnsi="微软雅黑" w:cs="微软雅黑" w:hint="eastAsia"/>
                <w:bCs/>
                <w:szCs w:val="21"/>
              </w:rPr>
              <w:t>（2）“备份投标文件”的密封包装、递交：</w:t>
            </w:r>
          </w:p>
          <w:p w14:paraId="11528875" w14:textId="77777777" w:rsidR="001374E7" w:rsidRPr="000F6ACD" w:rsidRDefault="00000000">
            <w:pPr>
              <w:spacing w:line="500" w:lineRule="exact"/>
              <w:ind w:firstLine="420"/>
              <w:rPr>
                <w:rFonts w:ascii="微软雅黑" w:hAnsi="微软雅黑" w:cs="微软雅黑"/>
                <w:bCs/>
                <w:szCs w:val="21"/>
              </w:rPr>
            </w:pPr>
            <w:r w:rsidRPr="000F6ACD">
              <w:rPr>
                <w:rFonts w:ascii="微软雅黑" w:hAnsi="微软雅黑" w:cs="微软雅黑" w:hint="eastAsia"/>
                <w:bCs/>
                <w:szCs w:val="21"/>
              </w:rPr>
              <w:t>a.投标供应商在“政府采购云平台”完成“电子加密投标文件”的上传递交后，还可以（邮寄形式）在投标截止时间前递交以介质（U盘）存储的 “备份投标文件”（一份）；</w:t>
            </w:r>
          </w:p>
          <w:p w14:paraId="2649BBA9" w14:textId="77777777" w:rsidR="001374E7" w:rsidRPr="000F6ACD" w:rsidRDefault="00000000">
            <w:pPr>
              <w:spacing w:line="500" w:lineRule="exact"/>
              <w:ind w:firstLine="420"/>
              <w:rPr>
                <w:rFonts w:ascii="微软雅黑" w:hAnsi="微软雅黑" w:cs="微软雅黑"/>
                <w:b/>
                <w:bCs/>
                <w:szCs w:val="21"/>
              </w:rPr>
            </w:pPr>
            <w:r w:rsidRPr="000F6ACD">
              <w:rPr>
                <w:rFonts w:ascii="微软雅黑" w:hAnsi="微软雅黑" w:cs="微软雅黑" w:hint="eastAsia"/>
                <w:b/>
                <w:bCs/>
                <w:szCs w:val="21"/>
              </w:rPr>
              <w:t>b.“备份投标文件”应当密封包装，并在包装上标注投标项目名称、投标单位名称并加盖公章。没有密封包装或者逾期邮寄送达至上述邮寄地点的“备份投标文件”将不予接收；</w:t>
            </w:r>
          </w:p>
          <w:p w14:paraId="75B0FCFC"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0F6ACD" w:rsidRPr="000F6ACD" w14:paraId="670B984C"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1BCD87A7" w14:textId="77777777" w:rsidR="001374E7" w:rsidRPr="000F6ACD" w:rsidRDefault="00000000">
            <w:pPr>
              <w:spacing w:line="500" w:lineRule="exact"/>
              <w:ind w:firstLineChars="0" w:firstLine="0"/>
              <w:jc w:val="both"/>
              <w:rPr>
                <w:rFonts w:ascii="微软雅黑" w:hAnsi="微软雅黑" w:cs="微软雅黑"/>
                <w:szCs w:val="21"/>
              </w:rPr>
            </w:pPr>
            <w:r w:rsidRPr="000F6ACD">
              <w:rPr>
                <w:rFonts w:ascii="微软雅黑" w:hAnsi="微软雅黑" w:cs="微软雅黑" w:hint="eastAsia"/>
                <w:szCs w:val="21"/>
              </w:rPr>
              <w:t>15</w:t>
            </w:r>
          </w:p>
        </w:tc>
        <w:tc>
          <w:tcPr>
            <w:tcW w:w="8652" w:type="dxa"/>
            <w:tcBorders>
              <w:top w:val="single" w:sz="4" w:space="0" w:color="auto"/>
              <w:left w:val="single" w:sz="4" w:space="0" w:color="auto"/>
              <w:bottom w:val="single" w:sz="4" w:space="0" w:color="auto"/>
              <w:right w:val="single" w:sz="4" w:space="0" w:color="auto"/>
            </w:tcBorders>
            <w:vAlign w:val="center"/>
          </w:tcPr>
          <w:p w14:paraId="36D9E417" w14:textId="77777777" w:rsidR="001374E7" w:rsidRPr="000F6ACD" w:rsidRDefault="00000000">
            <w:pPr>
              <w:spacing w:line="500" w:lineRule="exact"/>
              <w:ind w:firstLineChars="0" w:firstLine="0"/>
              <w:rPr>
                <w:rFonts w:ascii="微软雅黑" w:hAnsi="微软雅黑" w:cs="微软雅黑"/>
                <w:szCs w:val="21"/>
              </w:rPr>
            </w:pPr>
            <w:r w:rsidRPr="000F6ACD">
              <w:rPr>
                <w:rFonts w:ascii="微软雅黑" w:hAnsi="微软雅黑" w:cs="微软雅黑" w:hint="eastAsia"/>
                <w:szCs w:val="21"/>
              </w:rPr>
              <w:t>电子加密投标文件的解密和异常情况处理：</w:t>
            </w:r>
          </w:p>
          <w:p w14:paraId="601018B3"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14:paraId="64907CC4"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60F6111"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（3）投标截止时间前，投标供应商仅递交了“备份投标文件”而未将电子加密投标文件上传至“政府采购云平台”的，投标无效。</w:t>
            </w:r>
          </w:p>
        </w:tc>
      </w:tr>
      <w:tr w:rsidR="000F6ACD" w:rsidRPr="000F6ACD" w14:paraId="7E12B345"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42DE949E" w14:textId="77777777" w:rsidR="001374E7" w:rsidRPr="000F6ACD" w:rsidRDefault="00000000">
            <w:pPr>
              <w:snapToGrid w:val="0"/>
              <w:spacing w:line="500" w:lineRule="exact"/>
              <w:ind w:firstLineChars="0" w:firstLine="0"/>
              <w:jc w:val="both"/>
              <w:rPr>
                <w:rFonts w:ascii="微软雅黑" w:hAnsi="微软雅黑" w:cs="微软雅黑"/>
                <w:szCs w:val="21"/>
              </w:rPr>
            </w:pPr>
            <w:r w:rsidRPr="000F6ACD">
              <w:rPr>
                <w:rFonts w:ascii="微软雅黑" w:hAnsi="微软雅黑" w:cs="微软雅黑" w:hint="eastAsia"/>
                <w:szCs w:val="21"/>
              </w:rPr>
              <w:t>16</w:t>
            </w:r>
          </w:p>
        </w:tc>
        <w:tc>
          <w:tcPr>
            <w:tcW w:w="8652" w:type="dxa"/>
            <w:tcBorders>
              <w:top w:val="single" w:sz="4" w:space="0" w:color="auto"/>
              <w:left w:val="single" w:sz="4" w:space="0" w:color="auto"/>
              <w:bottom w:val="single" w:sz="4" w:space="0" w:color="auto"/>
              <w:right w:val="single" w:sz="4" w:space="0" w:color="auto"/>
            </w:tcBorders>
            <w:vAlign w:val="center"/>
          </w:tcPr>
          <w:p w14:paraId="6FF858A6" w14:textId="0D8568DC"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投标截止时间及地点：</w:t>
            </w:r>
            <w:r w:rsidR="000A07E5" w:rsidRPr="000F6ACD">
              <w:rPr>
                <w:rFonts w:ascii="微软雅黑" w:hAnsi="微软雅黑" w:cs="宋体" w:hint="eastAsia"/>
                <w:szCs w:val="21"/>
              </w:rPr>
              <w:t>2022年</w:t>
            </w:r>
            <w:r w:rsidR="000A07E5" w:rsidRPr="000F6ACD">
              <w:rPr>
                <w:rFonts w:ascii="微软雅黑" w:hAnsi="微软雅黑" w:cs="宋体"/>
                <w:szCs w:val="21"/>
              </w:rPr>
              <w:t>12</w:t>
            </w:r>
            <w:r w:rsidR="000A07E5" w:rsidRPr="000F6ACD">
              <w:rPr>
                <w:rFonts w:ascii="微软雅黑" w:hAnsi="微软雅黑" w:cs="宋体" w:hint="eastAsia"/>
                <w:szCs w:val="21"/>
              </w:rPr>
              <w:t>月</w:t>
            </w:r>
            <w:r w:rsidR="000A07E5" w:rsidRPr="000F6ACD">
              <w:rPr>
                <w:rFonts w:ascii="微软雅黑" w:hAnsi="微软雅黑" w:cs="宋体"/>
                <w:szCs w:val="21"/>
              </w:rPr>
              <w:t>28</w:t>
            </w:r>
            <w:r w:rsidR="000A07E5" w:rsidRPr="000F6ACD">
              <w:rPr>
                <w:rFonts w:ascii="微软雅黑" w:hAnsi="微软雅黑" w:cs="宋体" w:hint="eastAsia"/>
                <w:szCs w:val="21"/>
              </w:rPr>
              <w:t>日</w:t>
            </w:r>
            <w:r w:rsidR="000A07E5" w:rsidRPr="000F6ACD">
              <w:rPr>
                <w:rFonts w:ascii="微软雅黑" w:hAnsi="微软雅黑" w:cs="宋体"/>
                <w:szCs w:val="21"/>
              </w:rPr>
              <w:t>14</w:t>
            </w:r>
            <w:r w:rsidR="000A07E5" w:rsidRPr="000F6ACD">
              <w:rPr>
                <w:rFonts w:ascii="微软雅黑" w:hAnsi="微软雅黑" w:cs="宋体" w:hint="eastAsia"/>
                <w:szCs w:val="21"/>
              </w:rPr>
              <w:t>:</w:t>
            </w:r>
            <w:r w:rsidR="000A07E5" w:rsidRPr="000F6ACD">
              <w:rPr>
                <w:rFonts w:ascii="微软雅黑" w:hAnsi="微软雅黑" w:cs="宋体"/>
                <w:szCs w:val="21"/>
              </w:rPr>
              <w:t xml:space="preserve"> 00</w:t>
            </w:r>
            <w:r w:rsidRPr="000F6ACD">
              <w:rPr>
                <w:rFonts w:ascii="微软雅黑" w:hAnsi="微软雅黑" w:cs="微软雅黑"/>
                <w:szCs w:val="21"/>
              </w:rPr>
              <w:t xml:space="preserve"> </w:t>
            </w:r>
          </w:p>
          <w:p w14:paraId="256DBDAF" w14:textId="77777777" w:rsidR="001374E7" w:rsidRPr="000F6ACD" w:rsidRDefault="00000000">
            <w:pPr>
              <w:snapToGrid w:val="0"/>
              <w:spacing w:line="500" w:lineRule="exact"/>
              <w:ind w:firstLineChars="800" w:firstLine="1680"/>
              <w:rPr>
                <w:rFonts w:ascii="微软雅黑" w:hAnsi="微软雅黑" w:cs="微软雅黑"/>
                <w:szCs w:val="21"/>
              </w:rPr>
            </w:pPr>
            <w:r w:rsidRPr="000F6ACD">
              <w:rPr>
                <w:rFonts w:ascii="微软雅黑" w:hAnsi="微软雅黑" w:cs="微软雅黑" w:hint="eastAsia"/>
                <w:kern w:val="0"/>
                <w:szCs w:val="21"/>
              </w:rPr>
              <w:t>政采云线上投标</w:t>
            </w:r>
          </w:p>
        </w:tc>
      </w:tr>
      <w:tr w:rsidR="000F6ACD" w:rsidRPr="000F6ACD" w14:paraId="21082439" w14:textId="77777777">
        <w:trPr>
          <w:trHeight w:val="598"/>
        </w:trPr>
        <w:tc>
          <w:tcPr>
            <w:tcW w:w="636" w:type="dxa"/>
            <w:tcBorders>
              <w:top w:val="single" w:sz="4" w:space="0" w:color="auto"/>
              <w:left w:val="single" w:sz="4" w:space="0" w:color="auto"/>
              <w:bottom w:val="single" w:sz="4" w:space="0" w:color="auto"/>
              <w:right w:val="single" w:sz="4" w:space="0" w:color="auto"/>
            </w:tcBorders>
            <w:vAlign w:val="center"/>
          </w:tcPr>
          <w:p w14:paraId="2E744FF5" w14:textId="77777777" w:rsidR="001374E7" w:rsidRPr="000F6ACD" w:rsidRDefault="00000000">
            <w:pPr>
              <w:snapToGrid w:val="0"/>
              <w:spacing w:line="500" w:lineRule="exact"/>
              <w:ind w:firstLineChars="0" w:firstLine="0"/>
              <w:jc w:val="both"/>
              <w:rPr>
                <w:rFonts w:ascii="微软雅黑" w:hAnsi="微软雅黑" w:cs="微软雅黑"/>
                <w:szCs w:val="21"/>
              </w:rPr>
            </w:pPr>
            <w:r w:rsidRPr="000F6ACD">
              <w:rPr>
                <w:rFonts w:ascii="微软雅黑" w:hAnsi="微软雅黑" w:cs="微软雅黑" w:hint="eastAsia"/>
                <w:szCs w:val="21"/>
              </w:rPr>
              <w:t>17</w:t>
            </w:r>
          </w:p>
        </w:tc>
        <w:tc>
          <w:tcPr>
            <w:tcW w:w="8652" w:type="dxa"/>
            <w:tcBorders>
              <w:top w:val="single" w:sz="4" w:space="0" w:color="auto"/>
              <w:left w:val="single" w:sz="4" w:space="0" w:color="auto"/>
              <w:bottom w:val="single" w:sz="4" w:space="0" w:color="auto"/>
              <w:right w:val="single" w:sz="4" w:space="0" w:color="auto"/>
            </w:tcBorders>
            <w:vAlign w:val="center"/>
          </w:tcPr>
          <w:p w14:paraId="3F2C4771" w14:textId="78F75B0E"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开标时间及地点：</w:t>
            </w:r>
            <w:r w:rsidR="000A07E5" w:rsidRPr="000F6ACD">
              <w:rPr>
                <w:rFonts w:ascii="微软雅黑" w:hAnsi="微软雅黑" w:cs="宋体" w:hint="eastAsia"/>
                <w:szCs w:val="21"/>
              </w:rPr>
              <w:t>2022年</w:t>
            </w:r>
            <w:r w:rsidR="000A07E5" w:rsidRPr="000F6ACD">
              <w:rPr>
                <w:rFonts w:ascii="微软雅黑" w:hAnsi="微软雅黑" w:cs="宋体"/>
                <w:szCs w:val="21"/>
              </w:rPr>
              <w:t>12</w:t>
            </w:r>
            <w:r w:rsidR="000A07E5" w:rsidRPr="000F6ACD">
              <w:rPr>
                <w:rFonts w:ascii="微软雅黑" w:hAnsi="微软雅黑" w:cs="宋体" w:hint="eastAsia"/>
                <w:szCs w:val="21"/>
              </w:rPr>
              <w:t>月</w:t>
            </w:r>
            <w:r w:rsidR="000A07E5" w:rsidRPr="000F6ACD">
              <w:rPr>
                <w:rFonts w:ascii="微软雅黑" w:hAnsi="微软雅黑" w:cs="宋体"/>
                <w:szCs w:val="21"/>
              </w:rPr>
              <w:t>28</w:t>
            </w:r>
            <w:r w:rsidR="000A07E5" w:rsidRPr="000F6ACD">
              <w:rPr>
                <w:rFonts w:ascii="微软雅黑" w:hAnsi="微软雅黑" w:cs="宋体" w:hint="eastAsia"/>
                <w:szCs w:val="21"/>
              </w:rPr>
              <w:t>日</w:t>
            </w:r>
            <w:r w:rsidR="000A07E5" w:rsidRPr="000F6ACD">
              <w:rPr>
                <w:rFonts w:ascii="微软雅黑" w:hAnsi="微软雅黑" w:cs="宋体"/>
                <w:szCs w:val="21"/>
              </w:rPr>
              <w:t>14</w:t>
            </w:r>
            <w:r w:rsidR="000A07E5" w:rsidRPr="000F6ACD">
              <w:rPr>
                <w:rFonts w:ascii="微软雅黑" w:hAnsi="微软雅黑" w:cs="宋体" w:hint="eastAsia"/>
                <w:szCs w:val="21"/>
              </w:rPr>
              <w:t>:</w:t>
            </w:r>
            <w:r w:rsidR="000A07E5" w:rsidRPr="000F6ACD">
              <w:rPr>
                <w:rFonts w:ascii="微软雅黑" w:hAnsi="微软雅黑" w:cs="宋体"/>
                <w:szCs w:val="21"/>
              </w:rPr>
              <w:t xml:space="preserve"> 00</w:t>
            </w:r>
          </w:p>
          <w:p w14:paraId="20BD80EF"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Style w:val="bookmark-item"/>
                <w:rFonts w:ascii="微软雅黑" w:hAnsi="微软雅黑" w:cs="微软雅黑" w:hint="eastAsia"/>
                <w:szCs w:val="21"/>
                <w:u w:val="single"/>
              </w:rPr>
              <w:t>嘉兴市千秋工程咨询有限公司三号会议室（嘉兴市秀洲区新平路299号中禾广场23楼西侧）</w:t>
            </w:r>
          </w:p>
        </w:tc>
      </w:tr>
      <w:tr w:rsidR="000F6ACD" w:rsidRPr="000F6ACD" w14:paraId="6325EF7B" w14:textId="77777777">
        <w:trPr>
          <w:trHeight w:val="469"/>
        </w:trPr>
        <w:tc>
          <w:tcPr>
            <w:tcW w:w="636" w:type="dxa"/>
            <w:tcBorders>
              <w:top w:val="single" w:sz="4" w:space="0" w:color="auto"/>
              <w:left w:val="single" w:sz="4" w:space="0" w:color="auto"/>
              <w:bottom w:val="single" w:sz="4" w:space="0" w:color="auto"/>
              <w:right w:val="single" w:sz="4" w:space="0" w:color="auto"/>
            </w:tcBorders>
            <w:vAlign w:val="center"/>
          </w:tcPr>
          <w:p w14:paraId="5062588D"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lastRenderedPageBreak/>
              <w:t>18</w:t>
            </w:r>
          </w:p>
        </w:tc>
        <w:tc>
          <w:tcPr>
            <w:tcW w:w="8652" w:type="dxa"/>
            <w:tcBorders>
              <w:top w:val="single" w:sz="4" w:space="0" w:color="auto"/>
              <w:left w:val="single" w:sz="4" w:space="0" w:color="auto"/>
              <w:bottom w:val="single" w:sz="4" w:space="0" w:color="auto"/>
              <w:right w:val="single" w:sz="4" w:space="0" w:color="auto"/>
            </w:tcBorders>
            <w:vAlign w:val="center"/>
          </w:tcPr>
          <w:p w14:paraId="67EBFBC0" w14:textId="77777777" w:rsidR="001374E7" w:rsidRPr="000F6ACD" w:rsidRDefault="00000000">
            <w:pPr>
              <w:autoSpaceDE w:val="0"/>
              <w:autoSpaceDN w:val="0"/>
              <w:snapToGrid w:val="0"/>
              <w:spacing w:line="500" w:lineRule="exact"/>
              <w:ind w:firstLineChars="0" w:firstLine="0"/>
              <w:textAlignment w:val="bottom"/>
              <w:rPr>
                <w:rFonts w:ascii="微软雅黑" w:hAnsi="微软雅黑" w:cs="微软雅黑"/>
                <w:b/>
                <w:szCs w:val="21"/>
              </w:rPr>
            </w:pPr>
            <w:r w:rsidRPr="000F6ACD">
              <w:rPr>
                <w:rFonts w:ascii="微软雅黑" w:hAnsi="微软雅黑" w:cs="微软雅黑" w:hint="eastAsia"/>
                <w:szCs w:val="21"/>
              </w:rPr>
              <w:t>投标费用：中标单位支付招标代理服务费（收费标准详见招标文件）</w:t>
            </w:r>
          </w:p>
        </w:tc>
      </w:tr>
      <w:tr w:rsidR="000F6ACD" w:rsidRPr="000F6ACD" w14:paraId="51A2C590" w14:textId="77777777">
        <w:trPr>
          <w:trHeight w:val="308"/>
        </w:trPr>
        <w:tc>
          <w:tcPr>
            <w:tcW w:w="636" w:type="dxa"/>
            <w:tcBorders>
              <w:top w:val="single" w:sz="4" w:space="0" w:color="auto"/>
              <w:left w:val="single" w:sz="4" w:space="0" w:color="auto"/>
              <w:bottom w:val="single" w:sz="4" w:space="0" w:color="auto"/>
              <w:right w:val="single" w:sz="4" w:space="0" w:color="auto"/>
            </w:tcBorders>
            <w:vAlign w:val="center"/>
          </w:tcPr>
          <w:p w14:paraId="41612FC1"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19</w:t>
            </w:r>
          </w:p>
        </w:tc>
        <w:tc>
          <w:tcPr>
            <w:tcW w:w="8652" w:type="dxa"/>
            <w:tcBorders>
              <w:top w:val="single" w:sz="4" w:space="0" w:color="auto"/>
              <w:left w:val="single" w:sz="4" w:space="0" w:color="auto"/>
              <w:bottom w:val="single" w:sz="4" w:space="0" w:color="auto"/>
              <w:right w:val="single" w:sz="4" w:space="0" w:color="auto"/>
            </w:tcBorders>
            <w:vAlign w:val="center"/>
          </w:tcPr>
          <w:p w14:paraId="4871D26F" w14:textId="77777777" w:rsidR="001374E7" w:rsidRPr="000F6ACD" w:rsidRDefault="00000000">
            <w:pPr>
              <w:autoSpaceDE w:val="0"/>
              <w:autoSpaceDN w:val="0"/>
              <w:snapToGrid w:val="0"/>
              <w:spacing w:line="500" w:lineRule="exact"/>
              <w:ind w:firstLineChars="0" w:firstLine="0"/>
              <w:textAlignment w:val="bottom"/>
              <w:rPr>
                <w:rFonts w:ascii="微软雅黑" w:hAnsi="微软雅黑" w:cs="微软雅黑"/>
                <w:szCs w:val="21"/>
              </w:rPr>
            </w:pPr>
            <w:r w:rsidRPr="000F6ACD">
              <w:rPr>
                <w:rFonts w:ascii="微软雅黑" w:hAnsi="微软雅黑" w:cs="微软雅黑" w:hint="eastAsia"/>
                <w:szCs w:val="21"/>
              </w:rPr>
              <w:t>签订合同时间：中标公示发出之日起30日内。</w:t>
            </w:r>
          </w:p>
        </w:tc>
      </w:tr>
      <w:tr w:rsidR="000F6ACD" w:rsidRPr="000F6ACD" w14:paraId="592F21E8" w14:textId="77777777">
        <w:trPr>
          <w:trHeight w:val="71"/>
        </w:trPr>
        <w:tc>
          <w:tcPr>
            <w:tcW w:w="636" w:type="dxa"/>
            <w:tcBorders>
              <w:top w:val="single" w:sz="4" w:space="0" w:color="auto"/>
              <w:left w:val="single" w:sz="4" w:space="0" w:color="auto"/>
              <w:bottom w:val="single" w:sz="4" w:space="0" w:color="auto"/>
              <w:right w:val="single" w:sz="4" w:space="0" w:color="auto"/>
            </w:tcBorders>
            <w:vAlign w:val="center"/>
          </w:tcPr>
          <w:p w14:paraId="6C820BF6"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vAlign w:val="center"/>
          </w:tcPr>
          <w:p w14:paraId="5411D6B9" w14:textId="77777777" w:rsidR="001374E7" w:rsidRPr="000F6ACD" w:rsidRDefault="00000000">
            <w:pPr>
              <w:autoSpaceDE w:val="0"/>
              <w:autoSpaceDN w:val="0"/>
              <w:snapToGrid w:val="0"/>
              <w:spacing w:line="276" w:lineRule="auto"/>
              <w:ind w:firstLineChars="0" w:firstLine="0"/>
              <w:textAlignment w:val="bottom"/>
              <w:rPr>
                <w:rFonts w:ascii="微软雅黑" w:hAnsi="微软雅黑" w:cs="微软雅黑"/>
                <w:szCs w:val="21"/>
              </w:rPr>
            </w:pPr>
            <w:r w:rsidRPr="000F6ACD">
              <w:rPr>
                <w:rFonts w:hint="eastAsia"/>
              </w:rPr>
              <w:t>履约保证金的收取及退还：</w:t>
            </w:r>
            <w:r w:rsidRPr="000F6ACD">
              <w:rPr>
                <w:rFonts w:ascii="微软雅黑" w:hAnsi="微软雅黑" w:cs="微软雅黑" w:hint="eastAsia"/>
                <w:szCs w:val="21"/>
              </w:rPr>
              <w:t>根据《浙江省财政厅关于进一步加大政府采购 支持中小企业力度 助力扎实稳住经济的通知》（浙财采监〔2022〕8号）规定：鼓励采购单位免收履约保证金，政府采购货物和服务项目确需收取履约保证金的，最高比例不超过合同金额的1%。</w:t>
            </w:r>
            <w:r w:rsidRPr="000F6ACD">
              <w:rPr>
                <w:rFonts w:ascii="微软雅黑" w:hAnsi="微软雅黑" w:cs="微软雅黑" w:hint="eastAsia"/>
                <w:szCs w:val="21"/>
              </w:rPr>
              <w:br/>
              <w:t>根据《浙江省财政厅关于进一步发挥政府采购政策功能全力推动经济稳进提质的通知》[浙财采监〔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p w14:paraId="4B6768DF" w14:textId="77777777" w:rsidR="001374E7" w:rsidRPr="000F6ACD" w:rsidRDefault="00000000">
            <w:pPr>
              <w:autoSpaceDE w:val="0"/>
              <w:autoSpaceDN w:val="0"/>
              <w:snapToGrid w:val="0"/>
              <w:spacing w:line="276" w:lineRule="auto"/>
              <w:ind w:firstLineChars="0" w:firstLine="0"/>
              <w:textAlignment w:val="bottom"/>
            </w:pPr>
            <w:r w:rsidRPr="000F6ACD">
              <w:rPr>
                <w:rFonts w:ascii="微软雅黑" w:hAnsi="微软雅黑" w:cs="微软雅黑" w:hint="eastAsia"/>
                <w:szCs w:val="21"/>
              </w:rPr>
              <w:t>采购中标人在收到中标通知书后，需向采购人提供不超过合同总价</w:t>
            </w:r>
            <w:r w:rsidRPr="000F6ACD">
              <w:rPr>
                <w:rFonts w:ascii="微软雅黑" w:hAnsi="微软雅黑" w:cs="微软雅黑"/>
                <w:szCs w:val="21"/>
              </w:rPr>
              <w:t>1</w:t>
            </w:r>
            <w:r w:rsidRPr="000F6ACD">
              <w:rPr>
                <w:rFonts w:ascii="微软雅黑" w:hAnsi="微软雅黑" w:cs="微软雅黑" w:hint="eastAsia"/>
                <w:szCs w:val="21"/>
              </w:rPr>
              <w:t>%的履约保证金,在中标人与采购人签订合同前递交,投标人可以支票、汇票、本票或者金融机构、保险公司、担保机构出具的保函/保险等非现金形式提交，建议优先使用保险/保函。</w:t>
            </w:r>
            <w:r w:rsidRPr="000F6ACD">
              <w:rPr>
                <w:rFonts w:ascii="微软雅黑" w:hAnsi="微软雅黑" w:cs="微软雅黑"/>
                <w:szCs w:val="21"/>
              </w:rPr>
              <w:t>中标供应商若想了解或使用</w:t>
            </w:r>
            <w:r w:rsidRPr="000F6ACD">
              <w:rPr>
                <w:rFonts w:ascii="微软雅黑" w:hAnsi="微软雅黑" w:cs="微软雅黑" w:hint="eastAsia"/>
                <w:szCs w:val="21"/>
              </w:rPr>
              <w:t>保险/保函</w:t>
            </w:r>
            <w:r w:rsidRPr="000F6ACD">
              <w:rPr>
                <w:rFonts w:ascii="微软雅黑" w:hAnsi="微软雅黑" w:cs="微软雅黑"/>
                <w:szCs w:val="21"/>
              </w:rPr>
              <w:t>，</w:t>
            </w:r>
            <w:r w:rsidRPr="000F6ACD">
              <w:rPr>
                <w:rFonts w:ascii="微软雅黑" w:hAnsi="微软雅黑" w:cs="微软雅黑" w:hint="eastAsia"/>
                <w:szCs w:val="21"/>
              </w:rPr>
              <w:t xml:space="preserve">可通过政采云平台或其他渠道进行咨询。政采云金融热线400-903-9583，也可登录政采云平台查看相关内容: </w:t>
            </w:r>
            <w:hyperlink r:id="rId25" w:anchor="/letter" w:history="1">
              <w:r w:rsidRPr="000F6ACD">
                <w:rPr>
                  <w:rStyle w:val="afff"/>
                  <w:rFonts w:ascii="微软雅黑" w:hAnsi="微软雅黑" w:cs="微软雅黑" w:hint="eastAsia"/>
                  <w:color w:val="auto"/>
                  <w:szCs w:val="21"/>
                </w:rPr>
                <w:t>https://jinrong.zcygov.cn/finance-service/#/letter</w:t>
              </w:r>
            </w:hyperlink>
            <w:r w:rsidRPr="000F6ACD">
              <w:rPr>
                <w:rFonts w:ascii="微软雅黑" w:hAnsi="微软雅黑" w:cs="微软雅黑" w:hint="eastAsia"/>
                <w:szCs w:val="21"/>
              </w:rPr>
              <w:t>。</w:t>
            </w:r>
          </w:p>
        </w:tc>
      </w:tr>
      <w:tr w:rsidR="000F6ACD" w:rsidRPr="000F6ACD" w14:paraId="4494D4D6"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00349488"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21</w:t>
            </w:r>
          </w:p>
        </w:tc>
        <w:tc>
          <w:tcPr>
            <w:tcW w:w="8652" w:type="dxa"/>
            <w:tcBorders>
              <w:top w:val="single" w:sz="4" w:space="0" w:color="auto"/>
              <w:left w:val="single" w:sz="4" w:space="0" w:color="auto"/>
              <w:bottom w:val="single" w:sz="4" w:space="0" w:color="auto"/>
              <w:right w:val="single" w:sz="4" w:space="0" w:color="auto"/>
            </w:tcBorders>
            <w:vAlign w:val="center"/>
          </w:tcPr>
          <w:p w14:paraId="7C32D150"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投标文件有效期：</w:t>
            </w:r>
            <w:r w:rsidRPr="000F6ACD">
              <w:rPr>
                <w:rFonts w:ascii="微软雅黑" w:hAnsi="微软雅黑" w:cs="微软雅黑" w:hint="eastAsia"/>
                <w:szCs w:val="21"/>
                <w:u w:val="single"/>
              </w:rPr>
              <w:t>60</w:t>
            </w:r>
            <w:r w:rsidRPr="000F6ACD">
              <w:rPr>
                <w:rFonts w:ascii="微软雅黑" w:hAnsi="微软雅黑" w:cs="微软雅黑" w:hint="eastAsia"/>
                <w:szCs w:val="21"/>
              </w:rPr>
              <w:t>天</w:t>
            </w:r>
          </w:p>
        </w:tc>
      </w:tr>
      <w:tr w:rsidR="000F6ACD" w:rsidRPr="000F6ACD" w14:paraId="6780C7D0" w14:textId="77777777">
        <w:trPr>
          <w:trHeight w:val="672"/>
        </w:trPr>
        <w:tc>
          <w:tcPr>
            <w:tcW w:w="636" w:type="dxa"/>
            <w:tcBorders>
              <w:top w:val="single" w:sz="4" w:space="0" w:color="auto"/>
              <w:left w:val="single" w:sz="4" w:space="0" w:color="auto"/>
              <w:bottom w:val="single" w:sz="4" w:space="0" w:color="auto"/>
              <w:right w:val="single" w:sz="4" w:space="0" w:color="auto"/>
            </w:tcBorders>
            <w:vAlign w:val="center"/>
          </w:tcPr>
          <w:p w14:paraId="1CB5F7D3"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vAlign w:val="center"/>
          </w:tcPr>
          <w:p w14:paraId="0BF12A94" w14:textId="77777777" w:rsidR="001374E7" w:rsidRPr="000F6ACD" w:rsidRDefault="00000000">
            <w:pPr>
              <w:spacing w:line="500" w:lineRule="exact"/>
              <w:ind w:firstLineChars="0" w:firstLine="0"/>
              <w:rPr>
                <w:rFonts w:ascii="微软雅黑" w:hAnsi="微软雅黑" w:cs="微软雅黑"/>
                <w:kern w:val="0"/>
                <w:szCs w:val="21"/>
              </w:rPr>
            </w:pPr>
            <w:r w:rsidRPr="000F6ACD">
              <w:rPr>
                <w:rFonts w:ascii="微软雅黑" w:hAnsi="微软雅黑" w:cs="微软雅黑" w:hint="eastAsia"/>
                <w:kern w:val="0"/>
                <w:szCs w:val="21"/>
              </w:rPr>
              <w:t>网上注册：</w:t>
            </w:r>
          </w:p>
          <w:p w14:paraId="3DFB29D6" w14:textId="77777777" w:rsidR="001374E7" w:rsidRPr="000F6ACD" w:rsidRDefault="00000000">
            <w:pPr>
              <w:spacing w:line="500" w:lineRule="exact"/>
              <w:ind w:firstLineChars="0" w:firstLine="0"/>
              <w:rPr>
                <w:rFonts w:ascii="微软雅黑" w:hAnsi="微软雅黑" w:cs="微软雅黑"/>
                <w:szCs w:val="21"/>
              </w:rPr>
            </w:pPr>
            <w:r w:rsidRPr="000F6ACD">
              <w:rPr>
                <w:rFonts w:ascii="微软雅黑" w:hAnsi="微软雅黑" w:cs="微软雅黑" w:hint="eastAsia"/>
                <w:kern w:val="0"/>
                <w:szCs w:val="21"/>
              </w:rPr>
              <w:t>本项目不接受现场报名，须注册后进行网上报名。在浙江政府采购网进行供应商注册后完成报名；（详情请见第一章公告报名及招标文件的获取）</w:t>
            </w:r>
          </w:p>
        </w:tc>
      </w:tr>
      <w:tr w:rsidR="000F6ACD" w:rsidRPr="000F6ACD" w14:paraId="63940EC9"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527E64EE"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vAlign w:val="center"/>
          </w:tcPr>
          <w:p w14:paraId="55F2EDA7" w14:textId="77777777" w:rsidR="001374E7" w:rsidRPr="000F6ACD" w:rsidRDefault="00000000">
            <w:pPr>
              <w:snapToGrid w:val="0"/>
              <w:spacing w:line="500" w:lineRule="exact"/>
              <w:ind w:firstLineChars="0" w:firstLine="0"/>
              <w:rPr>
                <w:rFonts w:ascii="微软雅黑" w:hAnsi="微软雅黑" w:cs="微软雅黑"/>
                <w:szCs w:val="21"/>
              </w:rPr>
            </w:pPr>
            <w:r w:rsidRPr="000F6ACD">
              <w:rPr>
                <w:rFonts w:ascii="微软雅黑" w:hAnsi="微软雅黑" w:cs="微软雅黑" w:hint="eastAsia"/>
                <w:szCs w:val="21"/>
              </w:rPr>
              <w:t>解释：本招标文件的解释权属于招标采购单位。</w:t>
            </w:r>
          </w:p>
        </w:tc>
      </w:tr>
    </w:tbl>
    <w:p w14:paraId="42081D2C" w14:textId="77777777" w:rsidR="001374E7" w:rsidRPr="000F6ACD" w:rsidRDefault="001374E7">
      <w:pPr>
        <w:pStyle w:val="a2"/>
        <w:spacing w:line="560" w:lineRule="exact"/>
        <w:ind w:firstLine="420"/>
        <w:rPr>
          <w:rFonts w:ascii="微软雅黑" w:hAnsi="微软雅黑" w:cs="宋体"/>
          <w:b/>
          <w:kern w:val="0"/>
          <w:sz w:val="21"/>
          <w:szCs w:val="21"/>
          <w:shd w:val="pct10" w:color="auto" w:fill="FFFFFF"/>
        </w:rPr>
      </w:pPr>
    </w:p>
    <w:p w14:paraId="4C53E6E4" w14:textId="77777777" w:rsidR="001374E7" w:rsidRPr="000F6ACD" w:rsidRDefault="001374E7">
      <w:pPr>
        <w:ind w:left="238" w:firstLine="420"/>
        <w:jc w:val="center"/>
        <w:rPr>
          <w:rFonts w:ascii="微软雅黑" w:hAnsi="微软雅黑"/>
          <w:b/>
          <w:szCs w:val="21"/>
        </w:rPr>
        <w:sectPr w:rsidR="001374E7" w:rsidRPr="000F6ACD">
          <w:pgSz w:w="11906" w:h="16838"/>
          <w:pgMar w:top="1474" w:right="1797" w:bottom="1247" w:left="1797" w:header="851" w:footer="850" w:gutter="0"/>
          <w:cols w:space="0"/>
          <w:docGrid w:linePitch="312"/>
        </w:sectPr>
      </w:pPr>
    </w:p>
    <w:p w14:paraId="49CDA4B9" w14:textId="77777777" w:rsidR="001374E7" w:rsidRPr="000F6ACD" w:rsidRDefault="00000000">
      <w:pPr>
        <w:pStyle w:val="2"/>
        <w:spacing w:line="500" w:lineRule="exact"/>
        <w:ind w:firstLine="420"/>
        <w:rPr>
          <w:rFonts w:ascii="微软雅黑" w:hAnsi="微软雅黑" w:cs="微软雅黑"/>
          <w:szCs w:val="21"/>
        </w:rPr>
      </w:pPr>
      <w:bookmarkStart w:id="19" w:name="_Toc177870536"/>
      <w:bookmarkStart w:id="20" w:name="_Toc493511580"/>
      <w:bookmarkEnd w:id="17"/>
      <w:bookmarkEnd w:id="18"/>
      <w:r w:rsidRPr="000F6ACD">
        <w:rPr>
          <w:rFonts w:ascii="微软雅黑" w:hAnsi="微软雅黑" w:cs="微软雅黑" w:hint="eastAsia"/>
          <w:szCs w:val="21"/>
        </w:rPr>
        <w:lastRenderedPageBreak/>
        <w:t>一、总则</w:t>
      </w:r>
      <w:bookmarkEnd w:id="19"/>
      <w:bookmarkEnd w:id="20"/>
    </w:p>
    <w:p w14:paraId="71353C9F" w14:textId="77777777" w:rsidR="001374E7" w:rsidRPr="000F6ACD" w:rsidRDefault="00000000">
      <w:pPr>
        <w:pStyle w:val="30"/>
        <w:spacing w:line="500" w:lineRule="exact"/>
        <w:ind w:firstLine="420"/>
        <w:rPr>
          <w:rFonts w:ascii="微软雅黑" w:hAnsi="微软雅黑" w:cs="微软雅黑"/>
          <w:szCs w:val="21"/>
        </w:rPr>
      </w:pPr>
      <w:bookmarkStart w:id="21" w:name="_Toc177824939"/>
      <w:bookmarkStart w:id="22" w:name="_Toc177825120"/>
      <w:bookmarkStart w:id="23" w:name="_Toc177870537"/>
      <w:bookmarkStart w:id="24" w:name="_Toc427915759"/>
      <w:bookmarkStart w:id="25" w:name="_Toc177824872"/>
      <w:bookmarkStart w:id="26" w:name="_Toc493511581"/>
      <w:r w:rsidRPr="000F6ACD">
        <w:rPr>
          <w:rFonts w:ascii="微软雅黑" w:hAnsi="微软雅黑" w:cs="微软雅黑" w:hint="eastAsia"/>
          <w:szCs w:val="21"/>
        </w:rPr>
        <w:t>1、 适用范围</w:t>
      </w:r>
      <w:bookmarkEnd w:id="21"/>
      <w:bookmarkEnd w:id="22"/>
      <w:bookmarkEnd w:id="23"/>
      <w:bookmarkEnd w:id="24"/>
      <w:bookmarkEnd w:id="25"/>
      <w:bookmarkEnd w:id="26"/>
    </w:p>
    <w:p w14:paraId="2263A3CA"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27" w:name="_Toc493511582"/>
      <w:r w:rsidRPr="000F6ACD">
        <w:rPr>
          <w:rFonts w:ascii="微软雅黑" w:hAnsi="微软雅黑" w:cs="微软雅黑" w:hint="eastAsia"/>
          <w:spacing w:val="0"/>
          <w:sz w:val="21"/>
          <w:szCs w:val="21"/>
        </w:rPr>
        <w:t>1.1、本招标文件适用于本次所述项目的招标。</w:t>
      </w:r>
      <w:bookmarkStart w:id="28" w:name="_Toc427915760"/>
      <w:bookmarkStart w:id="29" w:name="_Toc177870538"/>
      <w:bookmarkStart w:id="30" w:name="_Toc177825121"/>
      <w:bookmarkStart w:id="31" w:name="_Toc177824873"/>
      <w:bookmarkStart w:id="32" w:name="_Toc177824940"/>
      <w:bookmarkEnd w:id="27"/>
    </w:p>
    <w:p w14:paraId="638F31F4" w14:textId="77777777" w:rsidR="001374E7" w:rsidRPr="000F6ACD" w:rsidRDefault="00000000">
      <w:pPr>
        <w:pStyle w:val="30"/>
        <w:spacing w:line="500" w:lineRule="exact"/>
        <w:ind w:firstLine="420"/>
        <w:rPr>
          <w:rFonts w:ascii="微软雅黑" w:hAnsi="微软雅黑" w:cs="微软雅黑"/>
          <w:szCs w:val="21"/>
        </w:rPr>
      </w:pPr>
      <w:bookmarkStart w:id="33" w:name="_Toc493511583"/>
      <w:r w:rsidRPr="000F6ACD">
        <w:rPr>
          <w:rFonts w:ascii="微软雅黑" w:hAnsi="微软雅黑" w:cs="微软雅黑" w:hint="eastAsia"/>
          <w:szCs w:val="21"/>
        </w:rPr>
        <w:t>2、定义</w:t>
      </w:r>
      <w:bookmarkEnd w:id="33"/>
    </w:p>
    <w:p w14:paraId="077C58FA"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34" w:name="_Toc493511584"/>
      <w:r w:rsidRPr="000F6ACD">
        <w:rPr>
          <w:rFonts w:ascii="微软雅黑" w:hAnsi="微软雅黑" w:cs="微软雅黑" w:hint="eastAsia"/>
          <w:spacing w:val="0"/>
          <w:sz w:val="21"/>
          <w:szCs w:val="21"/>
        </w:rPr>
        <w:t>2.1、“招标人”系指组织本次招标的代理机构或采购人。</w:t>
      </w:r>
      <w:bookmarkEnd w:id="34"/>
    </w:p>
    <w:p w14:paraId="486E218C"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35" w:name="_Toc493511585"/>
      <w:r w:rsidRPr="000F6ACD">
        <w:rPr>
          <w:rFonts w:ascii="微软雅黑" w:hAnsi="微软雅黑" w:cs="微软雅黑" w:hint="eastAsia"/>
          <w:spacing w:val="0"/>
          <w:sz w:val="21"/>
          <w:szCs w:val="21"/>
        </w:rPr>
        <w:t>2.2、“投标人”系指向招标方提交投标文件的供应商。</w:t>
      </w:r>
      <w:bookmarkEnd w:id="35"/>
    </w:p>
    <w:p w14:paraId="4409D093"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36" w:name="_Toc493511586"/>
      <w:r w:rsidRPr="000F6ACD">
        <w:rPr>
          <w:rFonts w:ascii="微软雅黑" w:hAnsi="微软雅黑" w:cs="微软雅黑" w:hint="eastAsia"/>
          <w:spacing w:val="0"/>
          <w:sz w:val="21"/>
          <w:szCs w:val="21"/>
        </w:rPr>
        <w:t>2.3、“产品”系指供方按招标文件规定，须向采购人提供的一切设备、保险、税金、备品备件、工具、手册及其它有关技术资料和材料。</w:t>
      </w:r>
      <w:bookmarkEnd w:id="36"/>
    </w:p>
    <w:p w14:paraId="479373A4"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37" w:name="_Toc493511587"/>
      <w:r w:rsidRPr="000F6ACD">
        <w:rPr>
          <w:rFonts w:ascii="微软雅黑" w:hAnsi="微软雅黑" w:cs="微软雅黑" w:hint="eastAsia"/>
          <w:spacing w:val="0"/>
          <w:sz w:val="21"/>
          <w:szCs w:val="21"/>
        </w:rPr>
        <w:t>2.4、“服务”系指招标文件规定投标人须承担的安装、调试、技术协助、校准、培训、技术指导以及其他类似的义务。</w:t>
      </w:r>
      <w:bookmarkEnd w:id="37"/>
    </w:p>
    <w:p w14:paraId="7EC8250E"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38" w:name="_Toc493511588"/>
      <w:r w:rsidRPr="000F6ACD">
        <w:rPr>
          <w:rFonts w:ascii="微软雅黑" w:hAnsi="微软雅黑" w:cs="微软雅黑" w:hint="eastAsia"/>
          <w:spacing w:val="0"/>
          <w:sz w:val="21"/>
          <w:szCs w:val="21"/>
        </w:rPr>
        <w:t>2.5、“项目”系指投标人按招标文件规定向采购人提供的产品和服务。</w:t>
      </w:r>
      <w:bookmarkEnd w:id="38"/>
    </w:p>
    <w:p w14:paraId="5F42790E"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39" w:name="_Toc493511589"/>
      <w:r w:rsidRPr="000F6ACD">
        <w:rPr>
          <w:rFonts w:ascii="微软雅黑" w:hAnsi="微软雅黑" w:cs="微软雅黑" w:hint="eastAsia"/>
          <w:spacing w:val="0"/>
          <w:sz w:val="21"/>
          <w:szCs w:val="21"/>
        </w:rPr>
        <w:t>2.6、“书面形式”包括信函、传真、电报、电子文档等。</w:t>
      </w:r>
      <w:bookmarkEnd w:id="39"/>
    </w:p>
    <w:p w14:paraId="142AE861"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40" w:name="_Toc493511590"/>
      <w:r w:rsidRPr="000F6ACD">
        <w:rPr>
          <w:rFonts w:ascii="微软雅黑" w:hAnsi="微软雅黑" w:cs="微软雅黑" w:hint="eastAsia"/>
          <w:spacing w:val="0"/>
          <w:sz w:val="21"/>
          <w:szCs w:val="21"/>
        </w:rPr>
        <w:t>2.7、“▲”系指实质性要求条款。</w:t>
      </w:r>
      <w:bookmarkEnd w:id="40"/>
    </w:p>
    <w:p w14:paraId="4D217FFE" w14:textId="77777777" w:rsidR="001374E7" w:rsidRPr="000F6ACD" w:rsidRDefault="00000000">
      <w:pPr>
        <w:pStyle w:val="30"/>
        <w:spacing w:line="500" w:lineRule="exact"/>
        <w:ind w:firstLine="420"/>
        <w:rPr>
          <w:rFonts w:ascii="微软雅黑" w:hAnsi="微软雅黑" w:cs="微软雅黑"/>
          <w:szCs w:val="21"/>
        </w:rPr>
      </w:pPr>
      <w:bookmarkStart w:id="41" w:name="_Toc177870539"/>
      <w:bookmarkStart w:id="42" w:name="_Toc427915761"/>
      <w:bookmarkStart w:id="43" w:name="_Toc493511591"/>
      <w:bookmarkEnd w:id="28"/>
      <w:bookmarkEnd w:id="29"/>
      <w:bookmarkEnd w:id="30"/>
      <w:bookmarkEnd w:id="31"/>
      <w:bookmarkEnd w:id="32"/>
      <w:r w:rsidRPr="000F6ACD">
        <w:rPr>
          <w:rFonts w:ascii="微软雅黑" w:hAnsi="微软雅黑" w:cs="微软雅黑" w:hint="eastAsia"/>
          <w:szCs w:val="21"/>
        </w:rPr>
        <w:t>3、招标方式</w:t>
      </w:r>
      <w:bookmarkEnd w:id="41"/>
      <w:bookmarkEnd w:id="42"/>
      <w:bookmarkEnd w:id="43"/>
    </w:p>
    <w:p w14:paraId="19381A4D"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44" w:name="_Toc493511592"/>
      <w:r w:rsidRPr="000F6ACD">
        <w:rPr>
          <w:rFonts w:ascii="微软雅黑" w:hAnsi="微软雅黑" w:cs="微软雅黑" w:hint="eastAsia"/>
          <w:spacing w:val="0"/>
          <w:sz w:val="21"/>
          <w:szCs w:val="21"/>
        </w:rPr>
        <w:t>3.1、本次招标采用公开招标方式进行。</w:t>
      </w:r>
      <w:bookmarkEnd w:id="44"/>
    </w:p>
    <w:p w14:paraId="1855CC73" w14:textId="5D757858"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45" w:name="_Toc493511593"/>
      <w:r w:rsidRPr="000F6ACD">
        <w:rPr>
          <w:rFonts w:ascii="微软雅黑" w:hAnsi="微软雅黑" w:cs="微软雅黑" w:hint="eastAsia"/>
          <w:spacing w:val="0"/>
          <w:sz w:val="21"/>
          <w:szCs w:val="21"/>
        </w:rPr>
        <w:t>3.2、本次招标设定上限价为单价预算金额（</w:t>
      </w:r>
      <w:r w:rsidR="00D2080F" w:rsidRPr="000F6ACD">
        <w:rPr>
          <w:rFonts w:ascii="微软雅黑" w:hAnsi="微软雅黑" w:cs="微软雅黑"/>
          <w:spacing w:val="0"/>
          <w:sz w:val="21"/>
          <w:szCs w:val="21"/>
        </w:rPr>
        <w:t>3.98</w:t>
      </w:r>
      <w:r w:rsidRPr="000F6ACD">
        <w:rPr>
          <w:rFonts w:ascii="微软雅黑" w:hAnsi="微软雅黑" w:cs="微软雅黑" w:hint="eastAsia"/>
          <w:spacing w:val="0"/>
          <w:sz w:val="21"/>
          <w:szCs w:val="21"/>
        </w:rPr>
        <w:t>元</w:t>
      </w:r>
      <w:r w:rsidRPr="000F6ACD">
        <w:rPr>
          <w:rFonts w:ascii="微软雅黑" w:hAnsi="微软雅黑" w:cs="微软雅黑"/>
          <w:spacing w:val="0"/>
          <w:sz w:val="21"/>
          <w:szCs w:val="21"/>
        </w:rPr>
        <w:t>/</w:t>
      </w:r>
      <w:r w:rsidRPr="000F6ACD">
        <w:rPr>
          <w:rFonts w:ascii="微软雅黑" w:hAnsi="微软雅黑" w:cs="微软雅黑" w:hint="eastAsia"/>
          <w:spacing w:val="0"/>
          <w:sz w:val="21"/>
          <w:szCs w:val="21"/>
        </w:rPr>
        <w:t>㎡） 。</w:t>
      </w:r>
      <w:bookmarkStart w:id="46" w:name="_Toc177825122"/>
      <w:bookmarkStart w:id="47" w:name="_Toc427915762"/>
      <w:bookmarkStart w:id="48" w:name="_Toc177870540"/>
      <w:bookmarkStart w:id="49" w:name="_Toc177824874"/>
      <w:bookmarkStart w:id="50" w:name="_Toc177824941"/>
      <w:bookmarkEnd w:id="45"/>
    </w:p>
    <w:p w14:paraId="2E910E67" w14:textId="77777777" w:rsidR="001374E7" w:rsidRPr="000F6ACD" w:rsidRDefault="00000000">
      <w:pPr>
        <w:pStyle w:val="30"/>
        <w:spacing w:line="500" w:lineRule="exact"/>
        <w:ind w:firstLine="420"/>
        <w:rPr>
          <w:rFonts w:ascii="微软雅黑" w:hAnsi="微软雅黑" w:cs="微软雅黑"/>
          <w:szCs w:val="21"/>
        </w:rPr>
      </w:pPr>
      <w:bookmarkStart w:id="51" w:name="_Toc493511594"/>
      <w:r w:rsidRPr="000F6ACD">
        <w:rPr>
          <w:rFonts w:ascii="微软雅黑" w:hAnsi="微软雅黑" w:cs="微软雅黑" w:hint="eastAsia"/>
          <w:szCs w:val="21"/>
        </w:rPr>
        <w:t>4、投标委托</w:t>
      </w:r>
      <w:bookmarkEnd w:id="46"/>
      <w:bookmarkEnd w:id="47"/>
      <w:bookmarkEnd w:id="48"/>
      <w:bookmarkEnd w:id="49"/>
      <w:bookmarkEnd w:id="50"/>
      <w:bookmarkEnd w:id="51"/>
    </w:p>
    <w:p w14:paraId="0DE248DB"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52" w:name="_Toc493511595"/>
      <w:r w:rsidRPr="000F6ACD">
        <w:rPr>
          <w:rFonts w:ascii="微软雅黑" w:hAnsi="微软雅黑" w:cs="微软雅黑" w:hint="eastAsia"/>
          <w:spacing w:val="0"/>
          <w:sz w:val="21"/>
          <w:szCs w:val="21"/>
        </w:rPr>
        <w:t>投标人代表须携带居民身份证。如投标人代表不是法定代表人，须有法定代表人出具的授权委托书。（正本用原件，副本可用复印件，格式见第六部分）。</w:t>
      </w:r>
      <w:bookmarkStart w:id="53" w:name="_Toc427915763"/>
      <w:bookmarkStart w:id="54" w:name="_Toc177870541"/>
      <w:bookmarkStart w:id="55" w:name="_Toc177824942"/>
      <w:bookmarkStart w:id="56" w:name="_Toc177825123"/>
      <w:bookmarkStart w:id="57" w:name="_Toc177824875"/>
      <w:bookmarkEnd w:id="52"/>
    </w:p>
    <w:p w14:paraId="3D11BF51" w14:textId="77777777" w:rsidR="001374E7" w:rsidRPr="000F6ACD" w:rsidRDefault="00000000">
      <w:pPr>
        <w:pStyle w:val="30"/>
        <w:spacing w:line="500" w:lineRule="exact"/>
        <w:ind w:firstLine="420"/>
        <w:rPr>
          <w:rFonts w:ascii="微软雅黑" w:hAnsi="微软雅黑" w:cs="微软雅黑"/>
          <w:szCs w:val="21"/>
        </w:rPr>
      </w:pPr>
      <w:bookmarkStart w:id="58" w:name="_Toc493511596"/>
      <w:r w:rsidRPr="000F6ACD">
        <w:rPr>
          <w:rFonts w:ascii="微软雅黑" w:hAnsi="微软雅黑" w:cs="微软雅黑" w:hint="eastAsia"/>
          <w:szCs w:val="21"/>
        </w:rPr>
        <w:t>5、投标费用</w:t>
      </w:r>
      <w:bookmarkEnd w:id="53"/>
      <w:bookmarkEnd w:id="54"/>
      <w:bookmarkEnd w:id="55"/>
      <w:bookmarkEnd w:id="56"/>
      <w:bookmarkEnd w:id="57"/>
      <w:bookmarkEnd w:id="58"/>
    </w:p>
    <w:p w14:paraId="6CE56462"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59" w:name="_Toc493511597"/>
      <w:r w:rsidRPr="000F6ACD">
        <w:rPr>
          <w:rFonts w:ascii="微软雅黑" w:hAnsi="微软雅黑" w:cs="微软雅黑" w:hint="eastAsia"/>
          <w:spacing w:val="0"/>
          <w:sz w:val="21"/>
          <w:szCs w:val="21"/>
        </w:rPr>
        <w:t>不论投标结果如何，投标人均应自行承担所有与投标有关的全部费用。</w:t>
      </w:r>
      <w:bookmarkEnd w:id="59"/>
    </w:p>
    <w:p w14:paraId="3748FB43" w14:textId="77777777" w:rsidR="001374E7" w:rsidRPr="000F6ACD" w:rsidRDefault="00000000">
      <w:pPr>
        <w:pStyle w:val="30"/>
        <w:spacing w:line="500" w:lineRule="exact"/>
        <w:ind w:firstLine="420"/>
        <w:rPr>
          <w:rFonts w:ascii="微软雅黑" w:hAnsi="微软雅黑" w:cs="微软雅黑"/>
          <w:szCs w:val="21"/>
        </w:rPr>
      </w:pPr>
      <w:bookmarkStart w:id="60" w:name="_Toc493511598"/>
      <w:r w:rsidRPr="000F6ACD">
        <w:rPr>
          <w:rFonts w:ascii="微软雅黑" w:hAnsi="微软雅黑" w:cs="微软雅黑" w:hint="eastAsia"/>
          <w:szCs w:val="21"/>
        </w:rPr>
        <w:t>6、联合体投标</w:t>
      </w:r>
      <w:bookmarkEnd w:id="60"/>
    </w:p>
    <w:p w14:paraId="05DC1654" w14:textId="446D2345"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61" w:name="_Toc493511599"/>
      <w:r w:rsidRPr="000F6ACD">
        <w:rPr>
          <w:rFonts w:ascii="微软雅黑" w:hAnsi="微软雅黑" w:cs="微软雅黑" w:hint="eastAsia"/>
          <w:spacing w:val="0"/>
          <w:sz w:val="21"/>
          <w:szCs w:val="21"/>
        </w:rPr>
        <w:t>本项目接受联合体投标。</w:t>
      </w:r>
      <w:bookmarkStart w:id="62" w:name="_Toc177870544"/>
      <w:bookmarkEnd w:id="61"/>
    </w:p>
    <w:p w14:paraId="675157F3" w14:textId="77777777" w:rsidR="001374E7" w:rsidRPr="000F6ACD" w:rsidRDefault="00000000">
      <w:pPr>
        <w:pStyle w:val="30"/>
        <w:spacing w:line="500" w:lineRule="exact"/>
        <w:ind w:firstLine="420"/>
        <w:rPr>
          <w:rFonts w:ascii="微软雅黑" w:hAnsi="微软雅黑" w:cs="微软雅黑"/>
          <w:szCs w:val="21"/>
        </w:rPr>
      </w:pPr>
      <w:r w:rsidRPr="000F6ACD">
        <w:rPr>
          <w:rFonts w:ascii="微软雅黑" w:hAnsi="微软雅黑" w:cs="微软雅黑" w:hint="eastAsia"/>
          <w:szCs w:val="21"/>
        </w:rPr>
        <w:t>7、转包与分包</w:t>
      </w:r>
    </w:p>
    <w:p w14:paraId="36A7F166"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r w:rsidRPr="000F6ACD">
        <w:rPr>
          <w:rFonts w:ascii="微软雅黑" w:hAnsi="微软雅黑" w:cs="微软雅黑" w:hint="eastAsia"/>
          <w:spacing w:val="0"/>
          <w:sz w:val="21"/>
          <w:szCs w:val="21"/>
        </w:rPr>
        <w:t>7.1、本项目不允许转包；</w:t>
      </w:r>
    </w:p>
    <w:p w14:paraId="63E4B403" w14:textId="29C91A0A" w:rsidR="001374E7" w:rsidRPr="000F6ACD" w:rsidRDefault="00000000">
      <w:pPr>
        <w:pStyle w:val="af2"/>
        <w:snapToGrid w:val="0"/>
        <w:spacing w:line="500" w:lineRule="exact"/>
        <w:ind w:firstLine="420"/>
        <w:rPr>
          <w:rFonts w:ascii="微软雅黑" w:hAnsi="微软雅黑" w:cs="微软雅黑"/>
          <w:spacing w:val="0"/>
          <w:sz w:val="21"/>
          <w:szCs w:val="21"/>
        </w:rPr>
      </w:pPr>
      <w:r w:rsidRPr="000F6ACD">
        <w:rPr>
          <w:rFonts w:ascii="微软雅黑" w:hAnsi="微软雅黑" w:cs="微软雅黑" w:hint="eastAsia"/>
          <w:spacing w:val="0"/>
          <w:sz w:val="21"/>
          <w:szCs w:val="21"/>
        </w:rPr>
        <w:t>7.2、本项目</w:t>
      </w:r>
      <w:r w:rsidR="00A84111" w:rsidRPr="000F6ACD">
        <w:rPr>
          <w:rFonts w:ascii="微软雅黑" w:hAnsi="微软雅黑" w:cs="微软雅黑" w:hint="eastAsia"/>
          <w:spacing w:val="0"/>
          <w:sz w:val="21"/>
          <w:szCs w:val="21"/>
        </w:rPr>
        <w:t>不</w:t>
      </w:r>
      <w:r w:rsidRPr="000F6ACD">
        <w:rPr>
          <w:rFonts w:ascii="微软雅黑" w:hAnsi="微软雅黑" w:cs="微软雅黑" w:hint="eastAsia"/>
          <w:spacing w:val="0"/>
          <w:sz w:val="21"/>
          <w:szCs w:val="21"/>
        </w:rPr>
        <w:t>允许分包。</w:t>
      </w:r>
      <w:bookmarkStart w:id="63" w:name="_Toc430786267"/>
      <w:bookmarkStart w:id="64" w:name="_Toc177870542"/>
    </w:p>
    <w:p w14:paraId="57DACEC0" w14:textId="77777777" w:rsidR="001374E7" w:rsidRPr="000F6ACD" w:rsidRDefault="00000000">
      <w:pPr>
        <w:pStyle w:val="30"/>
        <w:spacing w:line="500" w:lineRule="exact"/>
        <w:ind w:firstLine="420"/>
        <w:rPr>
          <w:rFonts w:ascii="微软雅黑" w:hAnsi="微软雅黑" w:cs="微软雅黑"/>
          <w:szCs w:val="21"/>
        </w:rPr>
      </w:pPr>
      <w:r w:rsidRPr="000F6ACD">
        <w:rPr>
          <w:rFonts w:ascii="微软雅黑" w:hAnsi="微软雅黑" w:cs="微软雅黑" w:hint="eastAsia"/>
          <w:szCs w:val="21"/>
        </w:rPr>
        <w:t>8、特别说明：</w:t>
      </w:r>
      <w:bookmarkEnd w:id="63"/>
      <w:bookmarkEnd w:id="64"/>
    </w:p>
    <w:p w14:paraId="003A78AA"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65" w:name="_Toc430786268"/>
      <w:bookmarkStart w:id="66" w:name="_Toc177870543"/>
      <w:bookmarkStart w:id="67" w:name="_Toc495603533"/>
      <w:r w:rsidRPr="000F6ACD">
        <w:rPr>
          <w:rFonts w:ascii="微软雅黑" w:hAnsi="微软雅黑" w:cs="微软雅黑" w:hint="eastAsia"/>
          <w:spacing w:val="0"/>
          <w:sz w:val="21"/>
          <w:szCs w:val="21"/>
        </w:rPr>
        <w:t>8.1、采用最低评标价法的采购项目，提供相同品牌产品的不同投标人参加同一合同项</w:t>
      </w:r>
      <w:r w:rsidRPr="000F6ACD">
        <w:rPr>
          <w:rFonts w:ascii="微软雅黑" w:hAnsi="微软雅黑" w:cs="微软雅黑" w:hint="eastAsia"/>
          <w:spacing w:val="0"/>
          <w:sz w:val="21"/>
          <w:szCs w:val="21"/>
        </w:rPr>
        <w:lastRenderedPageBreak/>
        <w:t>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33CE39"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r w:rsidRPr="000F6ACD">
        <w:rPr>
          <w:rFonts w:ascii="微软雅黑" w:hAnsi="微软雅黑" w:cs="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7B50F4"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r w:rsidRPr="000F6ACD">
        <w:rPr>
          <w:rFonts w:ascii="微软雅黑" w:hAnsi="微软雅黑" w:cs="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14:paraId="09DD6641" w14:textId="77777777" w:rsidR="001374E7" w:rsidRPr="000F6ACD" w:rsidRDefault="00000000">
      <w:pPr>
        <w:pStyle w:val="30"/>
        <w:spacing w:line="500" w:lineRule="exact"/>
        <w:ind w:firstLine="420"/>
        <w:rPr>
          <w:rFonts w:ascii="微软雅黑" w:hAnsi="微软雅黑" w:cs="微软雅黑"/>
          <w:szCs w:val="21"/>
        </w:rPr>
      </w:pPr>
      <w:r w:rsidRPr="000F6ACD">
        <w:rPr>
          <w:rFonts w:ascii="微软雅黑" w:hAnsi="微软雅黑" w:cs="微软雅黑" w:hint="eastAsia"/>
          <w:szCs w:val="21"/>
        </w:rPr>
        <w:t>9.质疑</w:t>
      </w:r>
      <w:bookmarkEnd w:id="65"/>
      <w:bookmarkEnd w:id="66"/>
      <w:bookmarkEnd w:id="67"/>
    </w:p>
    <w:p w14:paraId="0DA87547" w14:textId="77777777" w:rsidR="001374E7" w:rsidRPr="000F6ACD" w:rsidRDefault="00000000">
      <w:pPr>
        <w:pStyle w:val="af4"/>
        <w:spacing w:line="500" w:lineRule="exact"/>
        <w:ind w:firstLineChars="196" w:firstLine="412"/>
        <w:rPr>
          <w:rFonts w:ascii="微软雅黑" w:hAnsi="微软雅黑" w:cs="微软雅黑"/>
          <w:b/>
          <w:szCs w:val="21"/>
        </w:rPr>
      </w:pPr>
      <w:bookmarkStart w:id="68" w:name="_Toc495603534"/>
      <w:r w:rsidRPr="000F6ACD">
        <w:rPr>
          <w:rFonts w:ascii="微软雅黑" w:hAnsi="微软雅黑" w:cs="微软雅黑" w:hint="eastAsia"/>
          <w:b/>
          <w:szCs w:val="21"/>
        </w:rPr>
        <w:t>9.1.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作出答复的，可以在答复期满后十五个工作日内向同级采购监管部门投诉。</w:t>
      </w:r>
      <w:bookmarkStart w:id="69" w:name="_Toc495603535"/>
      <w:bookmarkEnd w:id="68"/>
    </w:p>
    <w:p w14:paraId="12A7D7F9" w14:textId="77777777" w:rsidR="001374E7" w:rsidRPr="000F6ACD" w:rsidRDefault="00000000">
      <w:pPr>
        <w:pStyle w:val="af4"/>
        <w:spacing w:line="500" w:lineRule="exact"/>
        <w:ind w:firstLineChars="196" w:firstLine="412"/>
        <w:rPr>
          <w:rFonts w:ascii="微软雅黑" w:hAnsi="微软雅黑" w:cs="微软雅黑"/>
          <w:b/>
          <w:szCs w:val="21"/>
        </w:rPr>
      </w:pPr>
      <w:r w:rsidRPr="000F6ACD">
        <w:rPr>
          <w:rFonts w:ascii="微软雅黑" w:hAnsi="微软雅黑" w:cs="微软雅黑" w:hint="eastAsia"/>
          <w:b/>
          <w:szCs w:val="21"/>
        </w:rPr>
        <w:t>9.2.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69"/>
    </w:p>
    <w:p w14:paraId="4C152141" w14:textId="77777777" w:rsidR="001374E7" w:rsidRPr="000F6ACD" w:rsidRDefault="00000000">
      <w:pPr>
        <w:pStyle w:val="2"/>
        <w:spacing w:line="500" w:lineRule="exact"/>
        <w:ind w:firstLine="420"/>
        <w:rPr>
          <w:rFonts w:ascii="微软雅黑" w:hAnsi="微软雅黑" w:cs="微软雅黑"/>
          <w:szCs w:val="21"/>
        </w:rPr>
      </w:pPr>
      <w:bookmarkStart w:id="70" w:name="_Toc493511613"/>
      <w:r w:rsidRPr="000F6ACD">
        <w:rPr>
          <w:rFonts w:ascii="微软雅黑" w:hAnsi="微软雅黑" w:cs="微软雅黑" w:hint="eastAsia"/>
          <w:szCs w:val="21"/>
        </w:rPr>
        <w:t>二、招标文件</w:t>
      </w:r>
      <w:bookmarkEnd w:id="62"/>
      <w:bookmarkEnd w:id="70"/>
    </w:p>
    <w:p w14:paraId="61A9A47C" w14:textId="77777777" w:rsidR="001374E7" w:rsidRPr="000F6ACD" w:rsidRDefault="00000000">
      <w:pPr>
        <w:pStyle w:val="30"/>
        <w:spacing w:line="500" w:lineRule="exact"/>
        <w:ind w:firstLine="420"/>
        <w:rPr>
          <w:rFonts w:ascii="微软雅黑" w:hAnsi="微软雅黑" w:cs="微软雅黑"/>
          <w:szCs w:val="21"/>
        </w:rPr>
      </w:pPr>
      <w:bookmarkStart w:id="71" w:name="_Toc493511614"/>
      <w:r w:rsidRPr="000F6ACD">
        <w:rPr>
          <w:rFonts w:ascii="微软雅黑" w:hAnsi="微软雅黑" w:cs="微软雅黑" w:hint="eastAsia"/>
          <w:szCs w:val="21"/>
        </w:rPr>
        <w:t>1、招标文件的构成</w:t>
      </w:r>
      <w:bookmarkEnd w:id="71"/>
    </w:p>
    <w:p w14:paraId="44181C23"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72" w:name="_Toc493511615"/>
      <w:r w:rsidRPr="000F6ACD">
        <w:rPr>
          <w:rFonts w:ascii="微软雅黑" w:hAnsi="微软雅黑" w:cs="微软雅黑" w:hint="eastAsia"/>
          <w:spacing w:val="0"/>
          <w:sz w:val="21"/>
          <w:szCs w:val="21"/>
        </w:rPr>
        <w:t>1.1、公开招标采购公告</w:t>
      </w:r>
      <w:bookmarkEnd w:id="72"/>
    </w:p>
    <w:p w14:paraId="6BFC448D"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73" w:name="_Toc493511616"/>
      <w:r w:rsidRPr="000F6ACD">
        <w:rPr>
          <w:rFonts w:ascii="微软雅黑" w:hAnsi="微软雅黑" w:cs="微软雅黑" w:hint="eastAsia"/>
          <w:spacing w:val="0"/>
          <w:sz w:val="21"/>
          <w:szCs w:val="21"/>
        </w:rPr>
        <w:t>1.2、招标项目要求</w:t>
      </w:r>
      <w:bookmarkEnd w:id="73"/>
    </w:p>
    <w:p w14:paraId="47DECD42"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74" w:name="_Toc493511617"/>
      <w:r w:rsidRPr="000F6ACD">
        <w:rPr>
          <w:rFonts w:ascii="微软雅黑" w:hAnsi="微软雅黑" w:cs="微软雅黑" w:hint="eastAsia"/>
          <w:spacing w:val="0"/>
          <w:sz w:val="21"/>
          <w:szCs w:val="21"/>
        </w:rPr>
        <w:t>1.3、投标人须知</w:t>
      </w:r>
      <w:bookmarkEnd w:id="74"/>
    </w:p>
    <w:p w14:paraId="49753684"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75" w:name="_Toc493511618"/>
      <w:r w:rsidRPr="000F6ACD">
        <w:rPr>
          <w:rFonts w:ascii="微软雅黑" w:hAnsi="微软雅黑" w:cs="微软雅黑" w:hint="eastAsia"/>
          <w:spacing w:val="0"/>
          <w:sz w:val="21"/>
          <w:szCs w:val="21"/>
        </w:rPr>
        <w:t>1.4、评标办法</w:t>
      </w:r>
      <w:bookmarkEnd w:id="75"/>
    </w:p>
    <w:p w14:paraId="30B9421E"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76" w:name="_Toc493511619"/>
      <w:r w:rsidRPr="000F6ACD">
        <w:rPr>
          <w:rFonts w:ascii="微软雅黑" w:hAnsi="微软雅黑" w:cs="微软雅黑" w:hint="eastAsia"/>
          <w:spacing w:val="0"/>
          <w:sz w:val="21"/>
          <w:szCs w:val="21"/>
        </w:rPr>
        <w:t>1.5、政府采购合同</w:t>
      </w:r>
      <w:bookmarkEnd w:id="76"/>
    </w:p>
    <w:p w14:paraId="4E2A3C69"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77" w:name="_Toc493511620"/>
      <w:r w:rsidRPr="000F6ACD">
        <w:rPr>
          <w:rFonts w:ascii="微软雅黑" w:hAnsi="微软雅黑" w:cs="微软雅黑" w:hint="eastAsia"/>
          <w:spacing w:val="0"/>
          <w:sz w:val="21"/>
          <w:szCs w:val="21"/>
        </w:rPr>
        <w:t>1.6、投标文件相关文件格式</w:t>
      </w:r>
      <w:bookmarkStart w:id="78" w:name="_Toc482363722"/>
      <w:bookmarkEnd w:id="77"/>
    </w:p>
    <w:p w14:paraId="455C54DF" w14:textId="77777777" w:rsidR="001374E7" w:rsidRPr="000F6ACD" w:rsidRDefault="00000000">
      <w:pPr>
        <w:pStyle w:val="af2"/>
        <w:snapToGrid w:val="0"/>
        <w:spacing w:line="500" w:lineRule="exact"/>
        <w:ind w:firstLine="420"/>
        <w:rPr>
          <w:rFonts w:ascii="微软雅黑" w:hAnsi="微软雅黑" w:cs="微软雅黑"/>
          <w:spacing w:val="0"/>
          <w:sz w:val="21"/>
          <w:szCs w:val="21"/>
        </w:rPr>
      </w:pPr>
      <w:bookmarkStart w:id="79" w:name="_Toc493511621"/>
      <w:r w:rsidRPr="000F6ACD">
        <w:rPr>
          <w:rFonts w:ascii="微软雅黑" w:hAnsi="微软雅黑" w:cs="微软雅黑" w:hint="eastAsia"/>
          <w:spacing w:val="0"/>
          <w:sz w:val="21"/>
          <w:szCs w:val="21"/>
        </w:rPr>
        <w:t>1.7、本项目招标文件的澄清、答复、修改、补充的内容（所有内容将以电子文档形式</w:t>
      </w:r>
      <w:r w:rsidRPr="000F6ACD">
        <w:rPr>
          <w:rFonts w:ascii="微软雅黑" w:hAnsi="微软雅黑" w:cs="微软雅黑" w:hint="eastAsia"/>
          <w:spacing w:val="0"/>
          <w:sz w:val="21"/>
          <w:szCs w:val="21"/>
        </w:rPr>
        <w:lastRenderedPageBreak/>
        <w:t>上传于浙江政府采购网网站（https://zfcg.czt.zj.gov.cn/）。澄清、答复、修改、补充的内容均作为招标文件的组成部分，具有约束作用。投标人必须自行下载。）</w:t>
      </w:r>
      <w:bookmarkEnd w:id="78"/>
      <w:bookmarkEnd w:id="79"/>
    </w:p>
    <w:p w14:paraId="0230C8DB" w14:textId="77777777" w:rsidR="001374E7" w:rsidRPr="000F6ACD" w:rsidRDefault="00000000">
      <w:pPr>
        <w:pStyle w:val="30"/>
        <w:spacing w:line="500" w:lineRule="exact"/>
        <w:ind w:firstLine="420"/>
        <w:rPr>
          <w:rFonts w:ascii="微软雅黑" w:hAnsi="微软雅黑" w:cs="微软雅黑"/>
          <w:szCs w:val="21"/>
        </w:rPr>
      </w:pPr>
      <w:bookmarkStart w:id="80" w:name="_Toc493511622"/>
      <w:r w:rsidRPr="000F6ACD">
        <w:rPr>
          <w:rFonts w:ascii="微软雅黑" w:hAnsi="微软雅黑" w:cs="微软雅黑" w:hint="eastAsia"/>
          <w:szCs w:val="21"/>
        </w:rPr>
        <w:t>2、存在的风险</w:t>
      </w:r>
      <w:bookmarkEnd w:id="80"/>
    </w:p>
    <w:p w14:paraId="249624DF" w14:textId="77777777" w:rsidR="001374E7" w:rsidRPr="000F6ACD" w:rsidRDefault="00000000">
      <w:pPr>
        <w:snapToGrid w:val="0"/>
        <w:spacing w:line="500" w:lineRule="exact"/>
        <w:ind w:firstLine="420"/>
        <w:outlineLvl w:val="1"/>
        <w:rPr>
          <w:rFonts w:ascii="微软雅黑" w:hAnsi="微软雅黑" w:cs="微软雅黑"/>
          <w:szCs w:val="21"/>
        </w:rPr>
      </w:pPr>
      <w:bookmarkStart w:id="81" w:name="_Toc493511623"/>
      <w:r w:rsidRPr="000F6ACD">
        <w:rPr>
          <w:rFonts w:ascii="微软雅黑" w:hAnsi="微软雅黑" w:cs="微软雅黑" w:hint="eastAsia"/>
          <w:szCs w:val="21"/>
        </w:rPr>
        <w:t>投标人没有按照招标文件要求提供全部资料，或者投标人没有对招标文件在各方面作出实质性响应是投标人的风险，并可能导致其投标无效。</w:t>
      </w:r>
      <w:bookmarkEnd w:id="81"/>
    </w:p>
    <w:p w14:paraId="2F11320B" w14:textId="77777777" w:rsidR="001374E7" w:rsidRPr="000F6ACD" w:rsidRDefault="00000000">
      <w:pPr>
        <w:pStyle w:val="30"/>
        <w:spacing w:line="500" w:lineRule="exact"/>
        <w:ind w:firstLine="420"/>
        <w:rPr>
          <w:rFonts w:ascii="微软雅黑" w:hAnsi="微软雅黑" w:cs="微软雅黑"/>
          <w:szCs w:val="21"/>
        </w:rPr>
      </w:pPr>
      <w:bookmarkStart w:id="82" w:name="_Toc493511624"/>
      <w:r w:rsidRPr="000F6ACD">
        <w:rPr>
          <w:rFonts w:ascii="微软雅黑" w:hAnsi="微软雅黑" w:cs="微软雅黑" w:hint="eastAsia"/>
          <w:szCs w:val="21"/>
        </w:rPr>
        <w:t>3、招标文件的澄清与修改</w:t>
      </w:r>
      <w:bookmarkEnd w:id="82"/>
    </w:p>
    <w:p w14:paraId="41B98EDC" w14:textId="77777777" w:rsidR="001374E7" w:rsidRPr="000F6ACD" w:rsidRDefault="00000000">
      <w:pPr>
        <w:snapToGrid w:val="0"/>
        <w:spacing w:line="500" w:lineRule="exact"/>
        <w:ind w:firstLine="420"/>
        <w:rPr>
          <w:rFonts w:ascii="微软雅黑" w:hAnsi="微软雅黑" w:cs="微软雅黑"/>
          <w:szCs w:val="21"/>
        </w:rPr>
      </w:pPr>
      <w:bookmarkStart w:id="83" w:name="_Toc493511625"/>
      <w:r w:rsidRPr="000F6ACD">
        <w:rPr>
          <w:rFonts w:ascii="微软雅黑" w:hAnsi="微软雅黑" w:cs="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83"/>
    </w:p>
    <w:p w14:paraId="06AA76FA" w14:textId="77777777" w:rsidR="001374E7" w:rsidRPr="000F6ACD" w:rsidRDefault="00000000">
      <w:pPr>
        <w:snapToGrid w:val="0"/>
        <w:spacing w:line="500" w:lineRule="exact"/>
        <w:ind w:firstLine="420"/>
        <w:rPr>
          <w:rFonts w:ascii="微软雅黑" w:hAnsi="微软雅黑" w:cs="微软雅黑"/>
          <w:szCs w:val="21"/>
        </w:rPr>
      </w:pPr>
      <w:bookmarkStart w:id="84" w:name="_Toc493511626"/>
      <w:r w:rsidRPr="000F6ACD">
        <w:rPr>
          <w:rFonts w:ascii="微软雅黑" w:hAnsi="微软雅黑" w:cs="微软雅黑" w:hint="eastAsia"/>
          <w:szCs w:val="21"/>
        </w:rPr>
        <w:t>3.2、采购代理机构必须以书面形式答复所有购买招标文件的投标人（答复中不包含问题的来源）要求澄清的问题，同时认定其他澄清方式为无效。</w:t>
      </w:r>
      <w:bookmarkEnd w:id="84"/>
    </w:p>
    <w:p w14:paraId="54A2FB42" w14:textId="77777777" w:rsidR="001374E7" w:rsidRPr="000F6ACD" w:rsidRDefault="00000000">
      <w:pPr>
        <w:snapToGrid w:val="0"/>
        <w:spacing w:line="500" w:lineRule="exact"/>
        <w:ind w:firstLine="420"/>
        <w:rPr>
          <w:rFonts w:ascii="微软雅黑" w:hAnsi="微软雅黑" w:cs="微软雅黑"/>
          <w:szCs w:val="21"/>
        </w:rPr>
      </w:pPr>
      <w:bookmarkStart w:id="85" w:name="_Toc493511627"/>
      <w:r w:rsidRPr="000F6ACD">
        <w:rPr>
          <w:rFonts w:ascii="微软雅黑" w:hAnsi="微软雅黑" w:cs="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5"/>
    </w:p>
    <w:p w14:paraId="0B8DF3CA" w14:textId="77777777" w:rsidR="001374E7" w:rsidRPr="000F6ACD" w:rsidRDefault="00000000">
      <w:pPr>
        <w:snapToGrid w:val="0"/>
        <w:spacing w:line="500" w:lineRule="exact"/>
        <w:ind w:firstLine="420"/>
        <w:rPr>
          <w:rFonts w:ascii="微软雅黑" w:hAnsi="微软雅黑" w:cs="微软雅黑"/>
          <w:szCs w:val="21"/>
        </w:rPr>
      </w:pPr>
      <w:bookmarkStart w:id="86" w:name="_Toc493511628"/>
      <w:r w:rsidRPr="000F6ACD">
        <w:rPr>
          <w:rFonts w:ascii="微软雅黑" w:hAnsi="微软雅黑" w:cs="微软雅黑" w:hint="eastAsia"/>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6"/>
    </w:p>
    <w:p w14:paraId="5FCE3392" w14:textId="77777777" w:rsidR="001374E7" w:rsidRPr="000F6ACD" w:rsidRDefault="00000000">
      <w:pPr>
        <w:snapToGrid w:val="0"/>
        <w:spacing w:line="500" w:lineRule="exact"/>
        <w:ind w:firstLine="420"/>
        <w:rPr>
          <w:rFonts w:ascii="微软雅黑" w:hAnsi="微软雅黑" w:cs="微软雅黑"/>
          <w:szCs w:val="21"/>
        </w:rPr>
      </w:pPr>
      <w:bookmarkStart w:id="87" w:name="_Toc493511629"/>
      <w:r w:rsidRPr="000F6ACD">
        <w:rPr>
          <w:rFonts w:ascii="微软雅黑" w:hAnsi="微软雅黑" w:cs="微软雅黑" w:hint="eastAsia"/>
          <w:szCs w:val="21"/>
        </w:rPr>
        <w:t>3.5、招标文件的澄清或者修改都应该通过本代理机构以法定形式发布，采购人非通过本机构，不得擅自澄清或者修改招标文件。</w:t>
      </w:r>
      <w:bookmarkEnd w:id="87"/>
    </w:p>
    <w:p w14:paraId="049D41CF" w14:textId="77777777" w:rsidR="001374E7" w:rsidRPr="000F6ACD" w:rsidRDefault="00000000">
      <w:pPr>
        <w:pStyle w:val="2"/>
        <w:spacing w:line="500" w:lineRule="exact"/>
        <w:ind w:firstLine="420"/>
        <w:rPr>
          <w:rFonts w:ascii="微软雅黑" w:hAnsi="微软雅黑" w:cs="微软雅黑"/>
          <w:szCs w:val="21"/>
        </w:rPr>
      </w:pPr>
      <w:bookmarkStart w:id="88" w:name="_Toc493511630"/>
      <w:bookmarkStart w:id="89" w:name="_Toc177870545"/>
      <w:r w:rsidRPr="000F6ACD">
        <w:rPr>
          <w:rFonts w:ascii="微软雅黑" w:hAnsi="微软雅黑" w:cs="微软雅黑" w:hint="eastAsia"/>
          <w:szCs w:val="21"/>
        </w:rPr>
        <w:t>三、投标文件的编制</w:t>
      </w:r>
      <w:bookmarkEnd w:id="88"/>
      <w:bookmarkEnd w:id="89"/>
    </w:p>
    <w:p w14:paraId="1FF2468B" w14:textId="77777777" w:rsidR="001374E7" w:rsidRPr="000F6ACD" w:rsidRDefault="00000000">
      <w:pPr>
        <w:spacing w:line="500" w:lineRule="exact"/>
        <w:ind w:firstLine="420"/>
        <w:rPr>
          <w:rFonts w:ascii="微软雅黑" w:hAnsi="微软雅黑" w:cs="微软雅黑"/>
          <w:szCs w:val="21"/>
        </w:rPr>
      </w:pPr>
      <w:bookmarkStart w:id="90" w:name="_Toc33535356"/>
      <w:bookmarkStart w:id="91" w:name="_Toc493511643"/>
      <w:bookmarkStart w:id="92" w:name="_Toc177870547"/>
      <w:bookmarkStart w:id="93" w:name="_Toc177825125"/>
      <w:bookmarkStart w:id="94" w:name="_Toc177824877"/>
      <w:bookmarkStart w:id="95" w:name="_Toc177824944"/>
      <w:r w:rsidRPr="000F6ACD">
        <w:rPr>
          <w:rFonts w:ascii="微软雅黑" w:hAnsi="微软雅黑" w:cs="微软雅黑" w:hint="eastAsia"/>
          <w:szCs w:val="21"/>
        </w:rPr>
        <w:t>本项目所涉投标文件格式请详见第六章，未给出的格式请自拟。资信商务及技术文件中不得出现报价，否则投标文件将被视为无效。</w:t>
      </w:r>
      <w:bookmarkEnd w:id="90"/>
    </w:p>
    <w:p w14:paraId="2C88F9A5" w14:textId="77777777" w:rsidR="001374E7" w:rsidRPr="000F6ACD" w:rsidRDefault="00000000">
      <w:pPr>
        <w:pStyle w:val="af4"/>
        <w:snapToGrid w:val="0"/>
        <w:spacing w:line="500" w:lineRule="exact"/>
        <w:ind w:firstLineChars="196" w:firstLine="412"/>
        <w:outlineLvl w:val="2"/>
        <w:rPr>
          <w:rFonts w:ascii="微软雅黑" w:hAnsi="微软雅黑" w:cs="微软雅黑"/>
          <w:b/>
          <w:szCs w:val="21"/>
        </w:rPr>
      </w:pPr>
      <w:bookmarkStart w:id="96" w:name="_Toc33535357"/>
      <w:r w:rsidRPr="000F6ACD">
        <w:rPr>
          <w:rFonts w:ascii="微软雅黑" w:hAnsi="微软雅黑" w:cs="微软雅黑" w:hint="eastAsia"/>
          <w:b/>
          <w:szCs w:val="21"/>
        </w:rPr>
        <w:t>总体要求：</w:t>
      </w:r>
      <w:bookmarkEnd w:id="96"/>
    </w:p>
    <w:p w14:paraId="1DDDFCCB"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14:paraId="6837C705"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2、投标文件及供应商与采购有关的来往通知，函件和文件均应使用中文。</w:t>
      </w:r>
    </w:p>
    <w:p w14:paraId="3EDAEB66"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lastRenderedPageBreak/>
        <w:t>3、供应商应按本文件中提供的文件格式、内容和要求制作投标文件。</w:t>
      </w:r>
    </w:p>
    <w:p w14:paraId="6F858710" w14:textId="77777777" w:rsidR="001374E7" w:rsidRPr="000F6ACD" w:rsidRDefault="00000000">
      <w:pPr>
        <w:spacing w:line="500" w:lineRule="exact"/>
        <w:ind w:firstLine="420"/>
        <w:rPr>
          <w:rFonts w:ascii="微软雅黑" w:hAnsi="微软雅黑" w:cs="微软雅黑"/>
          <w:bCs/>
          <w:szCs w:val="21"/>
        </w:rPr>
      </w:pPr>
      <w:r w:rsidRPr="000F6ACD">
        <w:rPr>
          <w:rFonts w:ascii="微软雅黑" w:hAnsi="微软雅黑" w:cs="微软雅黑" w:hint="eastAsia"/>
          <w:b/>
          <w:szCs w:val="21"/>
        </w:rPr>
        <w:t>4、投标文件的效力：投标文件的启用，按先后顺位分别为电子投标文件、电子</w:t>
      </w:r>
      <w:r w:rsidRPr="000F6ACD">
        <w:rPr>
          <w:rFonts w:ascii="微软雅黑" w:hAnsi="微软雅黑" w:cs="微软雅黑" w:hint="eastAsia"/>
          <w:bCs/>
          <w:szCs w:val="21"/>
        </w:rPr>
        <w:t>备份投标文件</w:t>
      </w:r>
      <w:r w:rsidRPr="000F6ACD">
        <w:rPr>
          <w:rFonts w:ascii="微软雅黑" w:hAnsi="微软雅黑" w:cs="微软雅黑" w:hint="eastAsia"/>
          <w:b/>
          <w:szCs w:val="21"/>
        </w:rPr>
        <w:t>。</w:t>
      </w:r>
      <w:r w:rsidRPr="000F6ACD">
        <w:rPr>
          <w:rFonts w:ascii="微软雅黑" w:hAnsi="微软雅黑" w:cs="微软雅黑"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09B56F0" w14:textId="77777777" w:rsidR="001374E7" w:rsidRPr="000F6ACD" w:rsidRDefault="00000000">
      <w:pPr>
        <w:pStyle w:val="2"/>
        <w:spacing w:line="500" w:lineRule="exact"/>
        <w:ind w:firstLine="420"/>
        <w:rPr>
          <w:rFonts w:ascii="微软雅黑" w:hAnsi="微软雅黑" w:cs="微软雅黑"/>
          <w:szCs w:val="21"/>
        </w:rPr>
      </w:pPr>
      <w:bookmarkStart w:id="97" w:name="_Toc20691"/>
      <w:bookmarkStart w:id="98" w:name="_Toc14695"/>
      <w:bookmarkStart w:id="99" w:name="_Toc33535358"/>
      <w:bookmarkStart w:id="100" w:name="_Toc406402944"/>
      <w:bookmarkStart w:id="101" w:name="_Toc406402988"/>
      <w:r w:rsidRPr="000F6ACD">
        <w:rPr>
          <w:rFonts w:ascii="微软雅黑" w:hAnsi="微软雅黑" w:cs="微软雅黑" w:hint="eastAsia"/>
          <w:szCs w:val="21"/>
        </w:rPr>
        <w:t>（一）投标文件的组成</w:t>
      </w:r>
      <w:bookmarkEnd w:id="97"/>
      <w:bookmarkEnd w:id="98"/>
      <w:bookmarkEnd w:id="99"/>
      <w:bookmarkEnd w:id="100"/>
      <w:bookmarkEnd w:id="101"/>
    </w:p>
    <w:p w14:paraId="12632535" w14:textId="77777777" w:rsidR="001374E7" w:rsidRPr="000F6ACD" w:rsidRDefault="00000000">
      <w:pPr>
        <w:snapToGrid w:val="0"/>
        <w:spacing w:line="500" w:lineRule="exact"/>
        <w:ind w:firstLine="420"/>
        <w:rPr>
          <w:rFonts w:ascii="微软雅黑" w:hAnsi="微软雅黑" w:cs="微软雅黑"/>
          <w:b/>
          <w:szCs w:val="21"/>
        </w:rPr>
      </w:pPr>
      <w:r w:rsidRPr="000F6ACD">
        <w:rPr>
          <w:rFonts w:ascii="微软雅黑" w:hAnsi="微软雅黑" w:cs="微软雅黑" w:hint="eastAsia"/>
          <w:b/>
          <w:szCs w:val="21"/>
        </w:rPr>
        <w:t>包括电子投标文件和电子</w:t>
      </w:r>
      <w:r w:rsidRPr="000F6ACD">
        <w:rPr>
          <w:rFonts w:ascii="微软雅黑" w:hAnsi="微软雅黑" w:cs="微软雅黑" w:hint="eastAsia"/>
          <w:bCs/>
          <w:szCs w:val="21"/>
        </w:rPr>
        <w:t>备份投标文件（选送）</w:t>
      </w:r>
      <w:r w:rsidRPr="000F6ACD">
        <w:rPr>
          <w:rFonts w:ascii="微软雅黑" w:hAnsi="微软雅黑" w:cs="微软雅黑" w:hint="eastAsia"/>
          <w:b/>
          <w:szCs w:val="21"/>
        </w:rPr>
        <w:t>，均由资格响应文件、商务技术文件及投标报价文件三部份组成。其中电子投标文件中所须加盖公章部分均采用CA签章。</w:t>
      </w:r>
    </w:p>
    <w:p w14:paraId="00972B03" w14:textId="77777777" w:rsidR="001374E7" w:rsidRPr="000F6ACD" w:rsidRDefault="00000000">
      <w:pPr>
        <w:numPr>
          <w:ilvl w:val="0"/>
          <w:numId w:val="34"/>
        </w:numPr>
        <w:spacing w:line="500" w:lineRule="exact"/>
        <w:ind w:left="0" w:firstLine="420"/>
        <w:rPr>
          <w:rFonts w:ascii="微软雅黑" w:hAnsi="微软雅黑" w:cs="微软雅黑"/>
          <w:b/>
          <w:szCs w:val="21"/>
        </w:rPr>
      </w:pPr>
      <w:r w:rsidRPr="000F6ACD">
        <w:rPr>
          <w:rFonts w:ascii="微软雅黑" w:hAnsi="微软雅黑" w:cs="微软雅黑" w:hint="eastAsia"/>
          <w:b/>
          <w:szCs w:val="21"/>
        </w:rPr>
        <w:t>资格响应文件：</w:t>
      </w:r>
    </w:p>
    <w:p w14:paraId="4259D3E1" w14:textId="77777777" w:rsidR="001374E7" w:rsidRPr="000F6ACD" w:rsidRDefault="00000000">
      <w:pPr>
        <w:numPr>
          <w:ilvl w:val="1"/>
          <w:numId w:val="34"/>
        </w:numPr>
        <w:spacing w:line="500" w:lineRule="exact"/>
        <w:ind w:left="0" w:firstLine="420"/>
        <w:rPr>
          <w:rFonts w:ascii="微软雅黑" w:hAnsi="微软雅黑" w:cs="微软雅黑"/>
          <w:szCs w:val="21"/>
        </w:rPr>
      </w:pPr>
      <w:r w:rsidRPr="000F6ACD">
        <w:rPr>
          <w:rFonts w:ascii="微软雅黑" w:hAnsi="微软雅黑" w:cs="微软雅黑" w:hint="eastAsia"/>
          <w:szCs w:val="21"/>
        </w:rPr>
        <w:t>具有独立承担民事责任的能力（供应商营业执照副本复印件）；</w:t>
      </w:r>
    </w:p>
    <w:p w14:paraId="0B2224A7" w14:textId="77777777" w:rsidR="001374E7" w:rsidRPr="000F6ACD" w:rsidRDefault="00000000">
      <w:pPr>
        <w:numPr>
          <w:ilvl w:val="1"/>
          <w:numId w:val="34"/>
        </w:numPr>
        <w:spacing w:line="500" w:lineRule="exact"/>
        <w:ind w:left="0" w:firstLine="420"/>
        <w:rPr>
          <w:rFonts w:ascii="微软雅黑" w:hAnsi="微软雅黑" w:cs="微软雅黑"/>
          <w:szCs w:val="21"/>
        </w:rPr>
      </w:pPr>
      <w:r w:rsidRPr="000F6ACD">
        <w:rPr>
          <w:rFonts w:ascii="微软雅黑" w:hAnsi="微软雅黑"/>
          <w:szCs w:val="21"/>
        </w:rPr>
        <w:t>供应商书面承诺符合参与政府采购活动资格条件</w:t>
      </w:r>
      <w:r w:rsidRPr="000F6ACD">
        <w:rPr>
          <w:rFonts w:ascii="微软雅黑" w:hAnsi="微软雅黑" w:hint="eastAsia"/>
          <w:szCs w:val="21"/>
        </w:rPr>
        <w:t>的承诺函（格式见附件）；</w:t>
      </w:r>
    </w:p>
    <w:p w14:paraId="37E4C54E" w14:textId="77777777" w:rsidR="001374E7" w:rsidRPr="000F6ACD" w:rsidRDefault="00000000">
      <w:pPr>
        <w:numPr>
          <w:ilvl w:val="1"/>
          <w:numId w:val="34"/>
        </w:numPr>
        <w:spacing w:line="500" w:lineRule="exact"/>
        <w:ind w:left="0" w:firstLine="420"/>
        <w:rPr>
          <w:rFonts w:ascii="微软雅黑" w:hAnsi="微软雅黑" w:cs="微软雅黑"/>
          <w:szCs w:val="21"/>
        </w:rPr>
      </w:pPr>
      <w:r w:rsidRPr="000F6ACD">
        <w:rPr>
          <w:rFonts w:ascii="微软雅黑" w:hAnsi="微软雅黑" w:cs="微软雅黑" w:hint="eastAsia"/>
          <w:szCs w:val="21"/>
        </w:rPr>
        <w:t>提供自招标公告发布之日起至投标截止日内任意时间的“信用中国”网站（https://www.creditchina.gov.cn/）（未被信用中国网站的查询网页截图）、中国政府采购网（http://www.ccgp.gov.cn/）（未被中国政府采购网的查询网页截图）（以开标当日采购单位或由采购单位委托的评标委员会核实的查询结果为准）；</w:t>
      </w:r>
    </w:p>
    <w:p w14:paraId="5E72025F" w14:textId="77777777" w:rsidR="001374E7" w:rsidRPr="000F6ACD" w:rsidRDefault="00000000">
      <w:pPr>
        <w:numPr>
          <w:ilvl w:val="1"/>
          <w:numId w:val="34"/>
        </w:numPr>
        <w:spacing w:line="500" w:lineRule="exact"/>
        <w:ind w:left="0" w:firstLine="420"/>
        <w:rPr>
          <w:rFonts w:ascii="微软雅黑" w:hAnsi="微软雅黑" w:cs="微软雅黑"/>
          <w:szCs w:val="21"/>
        </w:rPr>
      </w:pPr>
      <w:r w:rsidRPr="000F6ACD">
        <w:rPr>
          <w:rFonts w:ascii="微软雅黑" w:hAnsi="微软雅黑" w:cs="微软雅黑" w:hint="eastAsia"/>
          <w:szCs w:val="21"/>
        </w:rPr>
        <w:t>法定代表人授权委托书（如是联合体提供联合体授权委托书）；</w:t>
      </w:r>
    </w:p>
    <w:p w14:paraId="56D1E9D3" w14:textId="77777777" w:rsidR="001374E7" w:rsidRPr="000F6ACD" w:rsidRDefault="00000000">
      <w:pPr>
        <w:numPr>
          <w:ilvl w:val="1"/>
          <w:numId w:val="34"/>
        </w:numPr>
        <w:spacing w:line="500" w:lineRule="exact"/>
        <w:ind w:left="0" w:firstLine="420"/>
        <w:rPr>
          <w:rFonts w:ascii="微软雅黑" w:hAnsi="微软雅黑" w:cs="微软雅黑"/>
          <w:szCs w:val="21"/>
        </w:rPr>
      </w:pPr>
      <w:r w:rsidRPr="000F6ACD">
        <w:rPr>
          <w:rFonts w:ascii="微软雅黑" w:hAnsi="微软雅黑" w:cs="微软雅黑" w:hint="eastAsia"/>
          <w:szCs w:val="21"/>
        </w:rPr>
        <w:t>联合体协议（如有）；</w:t>
      </w:r>
    </w:p>
    <w:p w14:paraId="4E043265" w14:textId="77777777" w:rsidR="001374E7" w:rsidRPr="000F6ACD" w:rsidRDefault="00000000">
      <w:pPr>
        <w:numPr>
          <w:ilvl w:val="1"/>
          <w:numId w:val="34"/>
        </w:numPr>
        <w:spacing w:line="500" w:lineRule="exact"/>
        <w:ind w:left="0" w:firstLine="420"/>
        <w:rPr>
          <w:rFonts w:ascii="微软雅黑" w:hAnsi="微软雅黑" w:cs="微软雅黑"/>
          <w:szCs w:val="21"/>
        </w:rPr>
      </w:pPr>
      <w:r w:rsidRPr="000F6ACD">
        <w:rPr>
          <w:rFonts w:ascii="微软雅黑" w:hAnsi="微软雅黑" w:cs="微软雅黑" w:hint="eastAsia"/>
          <w:szCs w:val="21"/>
        </w:rPr>
        <w:t>特定资格要求证明文件。</w:t>
      </w:r>
    </w:p>
    <w:p w14:paraId="120E385E" w14:textId="77777777" w:rsidR="001374E7" w:rsidRPr="000F6ACD" w:rsidRDefault="00000000">
      <w:pPr>
        <w:numPr>
          <w:ilvl w:val="0"/>
          <w:numId w:val="34"/>
        </w:numPr>
        <w:spacing w:line="500" w:lineRule="exact"/>
        <w:ind w:left="0" w:firstLine="420"/>
        <w:rPr>
          <w:rFonts w:ascii="微软雅黑" w:hAnsi="微软雅黑" w:cs="微软雅黑"/>
          <w:b/>
          <w:szCs w:val="21"/>
        </w:rPr>
      </w:pPr>
      <w:r w:rsidRPr="000F6ACD">
        <w:rPr>
          <w:rFonts w:ascii="微软雅黑" w:hAnsi="微软雅黑" w:cs="微软雅黑" w:hint="eastAsia"/>
          <w:b/>
          <w:szCs w:val="21"/>
        </w:rPr>
        <w:t>商务技术文件</w:t>
      </w:r>
    </w:p>
    <w:p w14:paraId="4695224C"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t>投标声明书；</w:t>
      </w:r>
    </w:p>
    <w:p w14:paraId="6251A7A2"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t>类似案例成功的业绩（合同复印件）；</w:t>
      </w:r>
    </w:p>
    <w:p w14:paraId="7198CC83"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t>与本项目实施相关的供应商各类资质证书、认证证书、许可证等；</w:t>
      </w:r>
    </w:p>
    <w:p w14:paraId="0DEAB58E"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t>供应商情况介绍；</w:t>
      </w:r>
    </w:p>
    <w:p w14:paraId="0043B4B9"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cs="微软雅黑" w:hint="eastAsia"/>
          <w:szCs w:val="21"/>
        </w:rPr>
        <w:t>技术规范偏离表；</w:t>
      </w:r>
    </w:p>
    <w:p w14:paraId="4078D029"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t>商务响应表；</w:t>
      </w:r>
    </w:p>
    <w:p w14:paraId="75D67C26"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t>项目实施方案等</w:t>
      </w:r>
      <w:r w:rsidRPr="000F6ACD">
        <w:rPr>
          <w:rFonts w:ascii="微软雅黑" w:hAnsi="微软雅黑"/>
          <w:szCs w:val="21"/>
        </w:rPr>
        <w:t>（格式</w:t>
      </w:r>
      <w:r w:rsidRPr="000F6ACD">
        <w:rPr>
          <w:rFonts w:ascii="微软雅黑" w:hAnsi="微软雅黑" w:hint="eastAsia"/>
          <w:szCs w:val="21"/>
        </w:rPr>
        <w:t>自拟</w:t>
      </w:r>
      <w:r w:rsidRPr="000F6ACD">
        <w:rPr>
          <w:rFonts w:ascii="微软雅黑" w:hAnsi="微软雅黑"/>
          <w:szCs w:val="21"/>
        </w:rPr>
        <w:t>）</w:t>
      </w:r>
    </w:p>
    <w:p w14:paraId="4065C26E"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t>现场查勘、赔付方案</w:t>
      </w:r>
      <w:r w:rsidRPr="000F6ACD">
        <w:rPr>
          <w:rFonts w:ascii="微软雅黑" w:hAnsi="微软雅黑"/>
          <w:szCs w:val="21"/>
        </w:rPr>
        <w:t>（格式</w:t>
      </w:r>
      <w:r w:rsidRPr="000F6ACD">
        <w:rPr>
          <w:rFonts w:ascii="微软雅黑" w:hAnsi="微软雅黑" w:hint="eastAsia"/>
          <w:szCs w:val="21"/>
        </w:rPr>
        <w:t>自拟</w:t>
      </w:r>
      <w:r w:rsidRPr="000F6ACD">
        <w:rPr>
          <w:rFonts w:ascii="微软雅黑" w:hAnsi="微软雅黑"/>
          <w:szCs w:val="21"/>
        </w:rPr>
        <w:t>）</w:t>
      </w:r>
      <w:r w:rsidRPr="000F6ACD">
        <w:rPr>
          <w:rFonts w:ascii="微软雅黑" w:hAnsi="微软雅黑" w:hint="eastAsia"/>
          <w:szCs w:val="21"/>
        </w:rPr>
        <w:t>；</w:t>
      </w:r>
    </w:p>
    <w:p w14:paraId="1AE0BCEC"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lastRenderedPageBreak/>
        <w:t>针对本项目的服务部门设置</w:t>
      </w:r>
      <w:r w:rsidRPr="000F6ACD">
        <w:rPr>
          <w:rFonts w:ascii="微软雅黑" w:hAnsi="微软雅黑"/>
          <w:szCs w:val="21"/>
        </w:rPr>
        <w:t>（格式</w:t>
      </w:r>
      <w:r w:rsidRPr="000F6ACD">
        <w:rPr>
          <w:rFonts w:ascii="微软雅黑" w:hAnsi="微软雅黑" w:hint="eastAsia"/>
          <w:szCs w:val="21"/>
        </w:rPr>
        <w:t>自拟</w:t>
      </w:r>
      <w:r w:rsidRPr="000F6ACD">
        <w:rPr>
          <w:rFonts w:ascii="微软雅黑" w:hAnsi="微软雅黑"/>
          <w:szCs w:val="21"/>
        </w:rPr>
        <w:t>）</w:t>
      </w:r>
      <w:r w:rsidRPr="000F6ACD">
        <w:rPr>
          <w:rFonts w:ascii="微软雅黑" w:hAnsi="微软雅黑" w:hint="eastAsia"/>
          <w:szCs w:val="21"/>
        </w:rPr>
        <w:t>；</w:t>
      </w:r>
    </w:p>
    <w:p w14:paraId="3ABC5DBC"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t>拟投入本项目实施人员一览表；</w:t>
      </w:r>
    </w:p>
    <w:p w14:paraId="6764D162"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t>保证项目服务质量的承诺和措施；</w:t>
      </w:r>
    </w:p>
    <w:p w14:paraId="21C17F82"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t>对本项目的合理化建议；</w:t>
      </w:r>
    </w:p>
    <w:p w14:paraId="17456F14"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t>投标人需要说明的其他文件和说明（格式略）；</w:t>
      </w:r>
    </w:p>
    <w:p w14:paraId="5DC3055D" w14:textId="77777777" w:rsidR="001374E7" w:rsidRPr="000F6ACD" w:rsidRDefault="00000000">
      <w:pPr>
        <w:numPr>
          <w:ilvl w:val="1"/>
          <w:numId w:val="34"/>
        </w:numPr>
        <w:spacing w:line="500" w:lineRule="exact"/>
        <w:ind w:left="0" w:firstLine="420"/>
        <w:rPr>
          <w:rFonts w:ascii="微软雅黑" w:hAnsi="微软雅黑"/>
          <w:szCs w:val="21"/>
        </w:rPr>
      </w:pPr>
      <w:r w:rsidRPr="000F6ACD">
        <w:rPr>
          <w:rFonts w:ascii="微软雅黑" w:hAnsi="微软雅黑" w:hint="eastAsia"/>
          <w:szCs w:val="21"/>
        </w:rPr>
        <w:t>未尽事宜请各供应商按评分细则制作技术部份。</w:t>
      </w:r>
    </w:p>
    <w:p w14:paraId="1DB1BC58" w14:textId="77777777" w:rsidR="001374E7" w:rsidRPr="000F6ACD" w:rsidRDefault="00000000">
      <w:pPr>
        <w:numPr>
          <w:ilvl w:val="0"/>
          <w:numId w:val="34"/>
        </w:numPr>
        <w:spacing w:line="500" w:lineRule="exact"/>
        <w:ind w:left="0" w:firstLine="420"/>
        <w:rPr>
          <w:rFonts w:ascii="微软雅黑" w:hAnsi="微软雅黑" w:cs="微软雅黑"/>
          <w:b/>
          <w:szCs w:val="21"/>
        </w:rPr>
      </w:pPr>
      <w:r w:rsidRPr="000F6ACD">
        <w:rPr>
          <w:rFonts w:ascii="微软雅黑" w:hAnsi="微软雅黑" w:cs="微软雅黑" w:hint="eastAsia"/>
          <w:b/>
          <w:szCs w:val="21"/>
        </w:rPr>
        <w:t>投标报价文件：</w:t>
      </w:r>
    </w:p>
    <w:p w14:paraId="4693439A" w14:textId="77777777" w:rsidR="001374E7" w:rsidRPr="000F6ACD" w:rsidRDefault="00000000">
      <w:pPr>
        <w:numPr>
          <w:ilvl w:val="1"/>
          <w:numId w:val="34"/>
        </w:numPr>
        <w:spacing w:line="500" w:lineRule="exact"/>
        <w:ind w:left="0" w:firstLine="420"/>
        <w:rPr>
          <w:rFonts w:ascii="微软雅黑" w:hAnsi="微软雅黑" w:cs="微软雅黑"/>
          <w:szCs w:val="21"/>
        </w:rPr>
      </w:pPr>
      <w:r w:rsidRPr="000F6ACD">
        <w:rPr>
          <w:rFonts w:ascii="微软雅黑" w:hAnsi="微软雅黑" w:cs="微软雅黑" w:hint="eastAsia"/>
          <w:szCs w:val="21"/>
        </w:rPr>
        <w:t>投标函；</w:t>
      </w:r>
    </w:p>
    <w:p w14:paraId="1A95374D" w14:textId="77777777" w:rsidR="001374E7" w:rsidRPr="000F6ACD" w:rsidRDefault="00000000">
      <w:pPr>
        <w:numPr>
          <w:ilvl w:val="1"/>
          <w:numId w:val="34"/>
        </w:numPr>
        <w:spacing w:line="500" w:lineRule="exact"/>
        <w:ind w:left="0" w:firstLine="420"/>
        <w:rPr>
          <w:rFonts w:ascii="微软雅黑" w:hAnsi="微软雅黑" w:cs="微软雅黑"/>
          <w:szCs w:val="21"/>
        </w:rPr>
      </w:pPr>
      <w:r w:rsidRPr="000F6ACD">
        <w:rPr>
          <w:rFonts w:ascii="微软雅黑" w:hAnsi="微软雅黑" w:cs="微软雅黑" w:hint="eastAsia"/>
          <w:szCs w:val="21"/>
        </w:rPr>
        <w:t>报价明细表；</w:t>
      </w:r>
    </w:p>
    <w:p w14:paraId="69773BF8" w14:textId="77777777" w:rsidR="001374E7" w:rsidRPr="000F6ACD" w:rsidRDefault="00000000">
      <w:pPr>
        <w:numPr>
          <w:ilvl w:val="1"/>
          <w:numId w:val="34"/>
        </w:numPr>
        <w:spacing w:line="500" w:lineRule="exact"/>
        <w:ind w:left="0" w:firstLine="420"/>
        <w:rPr>
          <w:rFonts w:ascii="微软雅黑" w:hAnsi="微软雅黑" w:cs="微软雅黑"/>
          <w:szCs w:val="21"/>
        </w:rPr>
      </w:pPr>
      <w:r w:rsidRPr="000F6ACD">
        <w:rPr>
          <w:rFonts w:ascii="微软雅黑" w:hAnsi="微软雅黑" w:cs="微软雅黑" w:hint="eastAsia"/>
          <w:szCs w:val="21"/>
        </w:rPr>
        <w:t>开标一览表；</w:t>
      </w:r>
    </w:p>
    <w:p w14:paraId="1E447F60" w14:textId="77777777" w:rsidR="001374E7" w:rsidRPr="000F6ACD" w:rsidRDefault="00000000">
      <w:pPr>
        <w:numPr>
          <w:ilvl w:val="1"/>
          <w:numId w:val="34"/>
        </w:numPr>
        <w:spacing w:line="500" w:lineRule="exact"/>
        <w:ind w:left="0" w:firstLine="420"/>
        <w:rPr>
          <w:rFonts w:ascii="微软雅黑" w:hAnsi="微软雅黑" w:cs="微软雅黑"/>
          <w:szCs w:val="21"/>
        </w:rPr>
      </w:pPr>
      <w:r w:rsidRPr="000F6ACD">
        <w:rPr>
          <w:rFonts w:ascii="微软雅黑" w:hAnsi="微软雅黑" w:cs="微软雅黑" w:hint="eastAsia"/>
          <w:szCs w:val="21"/>
        </w:rPr>
        <w:t>中小企业声明函、残疾人福利性单位声明函及其他符合政策性条件的承诺函或证明材料；</w:t>
      </w:r>
    </w:p>
    <w:p w14:paraId="44D73707" w14:textId="77777777" w:rsidR="001374E7" w:rsidRPr="000F6ACD" w:rsidRDefault="00000000">
      <w:pPr>
        <w:numPr>
          <w:ilvl w:val="1"/>
          <w:numId w:val="34"/>
        </w:numPr>
        <w:spacing w:line="500" w:lineRule="exact"/>
        <w:ind w:left="0" w:firstLine="420"/>
        <w:rPr>
          <w:rFonts w:ascii="微软雅黑" w:hAnsi="微软雅黑" w:cs="微软雅黑"/>
          <w:szCs w:val="21"/>
        </w:rPr>
      </w:pPr>
      <w:r w:rsidRPr="000F6ACD">
        <w:rPr>
          <w:rFonts w:ascii="微软雅黑" w:hAnsi="微软雅黑" w:cs="微软雅黑" w:hint="eastAsia"/>
          <w:szCs w:val="21"/>
        </w:rPr>
        <w:t>供应商针对报价需要说明的其他文件和说明。</w:t>
      </w:r>
    </w:p>
    <w:p w14:paraId="0F66E761" w14:textId="77777777" w:rsidR="001374E7" w:rsidRPr="000F6ACD" w:rsidRDefault="00000000">
      <w:pPr>
        <w:spacing w:line="500" w:lineRule="exact"/>
        <w:ind w:firstLine="420"/>
        <w:rPr>
          <w:rFonts w:ascii="微软雅黑" w:hAnsi="微软雅黑" w:cs="微软雅黑"/>
          <w:szCs w:val="21"/>
        </w:rPr>
      </w:pPr>
      <w:bookmarkStart w:id="102" w:name="_Toc493511656"/>
      <w:bookmarkEnd w:id="91"/>
      <w:r w:rsidRPr="000F6ACD">
        <w:rPr>
          <w:rFonts w:ascii="微软雅黑" w:hAnsi="微软雅黑" w:cs="微软雅黑" w:hint="eastAsia"/>
          <w:szCs w:val="21"/>
        </w:rPr>
        <w:t>▲注：法定代表人授权委托书、投标声明书、投标函、开标一览表必须由法定代表人或负责人或授权代表签名并加盖单位公章。</w:t>
      </w:r>
      <w:bookmarkEnd w:id="102"/>
    </w:p>
    <w:p w14:paraId="79C733ED" w14:textId="77777777" w:rsidR="001374E7" w:rsidRPr="000F6ACD" w:rsidRDefault="00000000">
      <w:pPr>
        <w:pStyle w:val="2"/>
        <w:spacing w:line="500" w:lineRule="exact"/>
        <w:ind w:firstLine="420"/>
        <w:rPr>
          <w:rFonts w:ascii="微软雅黑" w:hAnsi="微软雅黑" w:cs="微软雅黑"/>
          <w:szCs w:val="21"/>
        </w:rPr>
      </w:pPr>
      <w:bookmarkStart w:id="103" w:name="_Toc402963117"/>
      <w:bookmarkStart w:id="104" w:name="_Toc406402946"/>
      <w:bookmarkStart w:id="105" w:name="_Toc23059"/>
      <w:bookmarkStart w:id="106" w:name="_Toc406402990"/>
      <w:bookmarkStart w:id="107" w:name="_Toc33535360"/>
      <w:bookmarkStart w:id="108" w:name="_Toc402963084"/>
      <w:bookmarkStart w:id="109" w:name="_Toc385854100"/>
      <w:bookmarkStart w:id="110" w:name="_Toc385854146"/>
      <w:bookmarkStart w:id="111" w:name="_Toc21503"/>
      <w:bookmarkStart w:id="112" w:name="_Toc493511751"/>
      <w:bookmarkEnd w:id="92"/>
      <w:bookmarkEnd w:id="93"/>
      <w:bookmarkEnd w:id="94"/>
      <w:bookmarkEnd w:id="95"/>
      <w:r w:rsidRPr="000F6ACD">
        <w:rPr>
          <w:rFonts w:ascii="微软雅黑" w:hAnsi="微软雅黑" w:cs="微软雅黑" w:hint="eastAsia"/>
          <w:szCs w:val="21"/>
        </w:rPr>
        <w:t>（二）投标文件的语言及计量</w:t>
      </w:r>
      <w:bookmarkEnd w:id="103"/>
      <w:bookmarkEnd w:id="104"/>
      <w:bookmarkEnd w:id="105"/>
      <w:bookmarkEnd w:id="106"/>
      <w:bookmarkEnd w:id="107"/>
      <w:bookmarkEnd w:id="108"/>
      <w:bookmarkEnd w:id="109"/>
      <w:bookmarkEnd w:id="110"/>
      <w:bookmarkEnd w:id="111"/>
    </w:p>
    <w:p w14:paraId="6A1FF412"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1、投标文件以及投标方与招标方就有关投标事宜的所有来往函电，均应以中文汉语书写。除签名、盖章、专用名称等特殊情形外，以中文汉语以外的文字表述的投标文件视同未提供。</w:t>
      </w:r>
    </w:p>
    <w:p w14:paraId="66E342CF"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2、投标计量单位，招标文件已有明确规定的，使用招标文件规定的计量单位；招标文件没有规定的，应采用中华人民共和国法定计量单位（货币单位：人民币元），否则视同未响应。</w:t>
      </w:r>
    </w:p>
    <w:p w14:paraId="3786EB19" w14:textId="77777777" w:rsidR="001374E7" w:rsidRPr="000F6ACD" w:rsidRDefault="00000000">
      <w:pPr>
        <w:pStyle w:val="2"/>
        <w:spacing w:line="500" w:lineRule="exact"/>
        <w:ind w:firstLine="420"/>
        <w:rPr>
          <w:rFonts w:ascii="微软雅黑" w:hAnsi="微软雅黑" w:cs="微软雅黑"/>
          <w:szCs w:val="21"/>
        </w:rPr>
      </w:pPr>
      <w:bookmarkStart w:id="113" w:name="_Toc402963118"/>
      <w:bookmarkStart w:id="114" w:name="_Toc402963085"/>
      <w:bookmarkStart w:id="115" w:name="_Toc385854147"/>
      <w:bookmarkStart w:id="116" w:name="_Toc20950"/>
      <w:bookmarkStart w:id="117" w:name="_Toc1380"/>
      <w:bookmarkStart w:id="118" w:name="_Toc33535361"/>
      <w:bookmarkStart w:id="119" w:name="_Toc406402947"/>
      <w:bookmarkStart w:id="120" w:name="_Toc385854101"/>
      <w:bookmarkStart w:id="121" w:name="_Toc406402991"/>
      <w:r w:rsidRPr="000F6ACD">
        <w:rPr>
          <w:rFonts w:ascii="微软雅黑" w:hAnsi="微软雅黑" w:cs="微软雅黑" w:hint="eastAsia"/>
          <w:szCs w:val="21"/>
        </w:rPr>
        <w:t>（三）投标报价</w:t>
      </w:r>
      <w:bookmarkEnd w:id="113"/>
      <w:bookmarkEnd w:id="114"/>
      <w:bookmarkEnd w:id="115"/>
      <w:bookmarkEnd w:id="116"/>
      <w:bookmarkEnd w:id="117"/>
      <w:bookmarkEnd w:id="118"/>
      <w:bookmarkEnd w:id="119"/>
      <w:bookmarkEnd w:id="120"/>
      <w:bookmarkEnd w:id="121"/>
    </w:p>
    <w:p w14:paraId="4DF5E723"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1、投标报价应按招标文件中相关附表格式填写。</w:t>
      </w:r>
    </w:p>
    <w:p w14:paraId="6DB1075F"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2、</w:t>
      </w:r>
      <w:r w:rsidRPr="000F6ACD">
        <w:rPr>
          <w:rFonts w:ascii="微软雅黑" w:hAnsi="微软雅黑" w:hint="eastAsia"/>
          <w:szCs w:val="21"/>
        </w:rPr>
        <w:t>报价应包括实施本项目所需的包含税金、利润的全部费用，。</w:t>
      </w:r>
    </w:p>
    <w:p w14:paraId="3B74C9AA"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3、投标文件只允许有一个报价，有选择的或有条件的报价将不予接受。</w:t>
      </w:r>
    </w:p>
    <w:p w14:paraId="0A6945DE" w14:textId="77777777" w:rsidR="001374E7" w:rsidRPr="000F6ACD" w:rsidRDefault="00000000">
      <w:pPr>
        <w:pStyle w:val="2"/>
        <w:spacing w:line="500" w:lineRule="exact"/>
        <w:ind w:firstLine="420"/>
        <w:rPr>
          <w:rFonts w:ascii="微软雅黑" w:hAnsi="微软雅黑" w:cs="微软雅黑"/>
          <w:szCs w:val="21"/>
        </w:rPr>
      </w:pPr>
      <w:r w:rsidRPr="000F6ACD">
        <w:rPr>
          <w:rFonts w:ascii="微软雅黑" w:hAnsi="微软雅黑" w:cs="微软雅黑" w:hint="eastAsia"/>
          <w:szCs w:val="21"/>
        </w:rPr>
        <w:t>（四）投标文件的有效期</w:t>
      </w:r>
    </w:p>
    <w:p w14:paraId="03AA1797"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1、自投标截止日起60天投标文件应保持有效。有效期不足的投标文件将被拒绝。</w:t>
      </w:r>
    </w:p>
    <w:p w14:paraId="2F57A957"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lastRenderedPageBreak/>
        <w:t>2、在特殊情况下，采购人可与供应商协商延长投标书的有效期，这种要求和答复均以书面形式进行。</w:t>
      </w:r>
    </w:p>
    <w:p w14:paraId="51082BE5" w14:textId="77777777" w:rsidR="001374E7" w:rsidRPr="000F6ACD" w:rsidRDefault="00000000">
      <w:pPr>
        <w:spacing w:line="500" w:lineRule="exact"/>
        <w:ind w:firstLine="420"/>
        <w:rPr>
          <w:rFonts w:ascii="微软雅黑" w:hAnsi="微软雅黑" w:cs="微软雅黑"/>
          <w:szCs w:val="21"/>
        </w:rPr>
      </w:pPr>
      <w:bookmarkStart w:id="122" w:name="_Toc402963086"/>
      <w:bookmarkStart w:id="123" w:name="_Toc402963119"/>
      <w:bookmarkStart w:id="124" w:name="_Toc406402948"/>
      <w:bookmarkStart w:id="125" w:name="_Toc30697"/>
      <w:bookmarkStart w:id="126" w:name="_Toc21413"/>
      <w:bookmarkStart w:id="127" w:name="_Toc385854102"/>
      <w:bookmarkStart w:id="128" w:name="_Toc385854148"/>
      <w:bookmarkStart w:id="129" w:name="_Toc406402992"/>
      <w:bookmarkStart w:id="130" w:name="_Toc33535362"/>
      <w:r w:rsidRPr="000F6ACD">
        <w:rPr>
          <w:rFonts w:ascii="微软雅黑" w:hAnsi="微软雅黑" w:cs="微软雅黑" w:hint="eastAsia"/>
          <w:szCs w:val="21"/>
        </w:rPr>
        <w:t>3、供应商可拒绝接受延期要求。同意延长有效期的供应商不能修改投标文件。</w:t>
      </w:r>
      <w:bookmarkEnd w:id="122"/>
      <w:bookmarkEnd w:id="123"/>
      <w:bookmarkEnd w:id="124"/>
      <w:bookmarkEnd w:id="125"/>
      <w:bookmarkEnd w:id="126"/>
      <w:bookmarkEnd w:id="127"/>
      <w:bookmarkEnd w:id="128"/>
      <w:bookmarkEnd w:id="129"/>
      <w:bookmarkEnd w:id="130"/>
    </w:p>
    <w:p w14:paraId="4188E05C" w14:textId="77777777" w:rsidR="001374E7" w:rsidRPr="000F6ACD" w:rsidRDefault="00000000">
      <w:pPr>
        <w:spacing w:line="500" w:lineRule="exact"/>
        <w:ind w:firstLine="420"/>
        <w:rPr>
          <w:rFonts w:ascii="微软雅黑" w:hAnsi="微软雅黑" w:cs="微软雅黑"/>
          <w:szCs w:val="21"/>
        </w:rPr>
      </w:pPr>
      <w:bookmarkStart w:id="131" w:name="_Toc385854149"/>
      <w:bookmarkStart w:id="132" w:name="_Toc385854103"/>
      <w:bookmarkStart w:id="133" w:name="_Toc18438"/>
      <w:bookmarkStart w:id="134" w:name="_Toc402963120"/>
      <w:bookmarkStart w:id="135" w:name="_Toc33535363"/>
      <w:bookmarkStart w:id="136" w:name="_Toc406402993"/>
      <w:bookmarkStart w:id="137" w:name="_Toc406402949"/>
      <w:bookmarkStart w:id="138" w:name="_Toc19854"/>
      <w:bookmarkStart w:id="139" w:name="_Toc402963087"/>
      <w:r w:rsidRPr="000F6ACD">
        <w:rPr>
          <w:rFonts w:ascii="微软雅黑" w:hAnsi="微软雅黑" w:cs="微软雅黑" w:hint="eastAsia"/>
          <w:szCs w:val="21"/>
        </w:rPr>
        <w:t>4、中标人的投标文件自开标之日起至合同履行完毕止均应保持有效。</w:t>
      </w:r>
      <w:bookmarkEnd w:id="131"/>
      <w:bookmarkEnd w:id="132"/>
      <w:bookmarkEnd w:id="133"/>
      <w:bookmarkEnd w:id="134"/>
      <w:bookmarkEnd w:id="135"/>
      <w:bookmarkEnd w:id="136"/>
      <w:bookmarkEnd w:id="137"/>
      <w:bookmarkEnd w:id="138"/>
      <w:bookmarkEnd w:id="139"/>
    </w:p>
    <w:p w14:paraId="3B14000A" w14:textId="77777777" w:rsidR="001374E7" w:rsidRPr="000F6ACD" w:rsidRDefault="00000000">
      <w:pPr>
        <w:pStyle w:val="2"/>
        <w:spacing w:line="500" w:lineRule="exact"/>
        <w:ind w:firstLine="420"/>
        <w:rPr>
          <w:rFonts w:ascii="微软雅黑" w:hAnsi="微软雅黑" w:cs="微软雅黑"/>
          <w:szCs w:val="21"/>
        </w:rPr>
      </w:pPr>
      <w:bookmarkStart w:id="140" w:name="_Toc402963089"/>
      <w:bookmarkStart w:id="141" w:name="_Toc406402995"/>
      <w:bookmarkStart w:id="142" w:name="_Toc25907"/>
      <w:bookmarkStart w:id="143" w:name="_Toc33535364"/>
      <w:bookmarkStart w:id="144" w:name="_Toc406402951"/>
      <w:bookmarkStart w:id="145" w:name="_Toc385854151"/>
      <w:bookmarkStart w:id="146" w:name="_Toc385854105"/>
      <w:bookmarkStart w:id="147" w:name="_Toc402963122"/>
      <w:bookmarkStart w:id="148" w:name="_Toc31272"/>
      <w:r w:rsidRPr="000F6ACD">
        <w:rPr>
          <w:rFonts w:ascii="微软雅黑" w:hAnsi="微软雅黑" w:cs="微软雅黑" w:hint="eastAsia"/>
          <w:szCs w:val="21"/>
        </w:rPr>
        <w:t>（五）投标文件的签署和份数</w:t>
      </w:r>
      <w:bookmarkEnd w:id="140"/>
      <w:bookmarkEnd w:id="141"/>
      <w:bookmarkEnd w:id="142"/>
      <w:bookmarkEnd w:id="143"/>
      <w:bookmarkEnd w:id="144"/>
      <w:bookmarkEnd w:id="145"/>
      <w:bookmarkEnd w:id="146"/>
      <w:bookmarkEnd w:id="147"/>
      <w:bookmarkEnd w:id="148"/>
    </w:p>
    <w:p w14:paraId="09525894" w14:textId="77777777" w:rsidR="001374E7" w:rsidRPr="000F6ACD" w:rsidRDefault="00000000">
      <w:pPr>
        <w:spacing w:line="500" w:lineRule="exact"/>
        <w:ind w:firstLine="420"/>
        <w:rPr>
          <w:rFonts w:ascii="微软雅黑" w:hAnsi="微软雅黑" w:cs="微软雅黑"/>
          <w:b/>
          <w:bCs/>
          <w:szCs w:val="21"/>
        </w:rPr>
      </w:pPr>
      <w:bookmarkStart w:id="149" w:name="_Toc28641"/>
      <w:bookmarkStart w:id="150" w:name="_Toc17398"/>
      <w:r w:rsidRPr="000F6ACD">
        <w:rPr>
          <w:rFonts w:ascii="微软雅黑" w:hAnsi="微软雅黑" w:cs="微软雅黑" w:hint="eastAsia"/>
          <w:b/>
          <w:bCs/>
          <w:szCs w:val="21"/>
        </w:rPr>
        <w:t>投标文件的形式：☑电子投标文件（包括“电子加密投标文件”和“备份投标文件”，在投标文件编制完成后同时生成）；</w:t>
      </w:r>
      <w:bookmarkEnd w:id="149"/>
      <w:bookmarkEnd w:id="150"/>
    </w:p>
    <w:p w14:paraId="371CCA2F" w14:textId="77777777" w:rsidR="001374E7" w:rsidRPr="000F6ACD" w:rsidRDefault="00000000">
      <w:pPr>
        <w:spacing w:line="500" w:lineRule="exact"/>
        <w:ind w:firstLine="420"/>
        <w:rPr>
          <w:rFonts w:ascii="微软雅黑" w:hAnsi="微软雅黑" w:cs="微软雅黑"/>
          <w:b/>
          <w:bCs/>
          <w:szCs w:val="21"/>
        </w:rPr>
      </w:pPr>
      <w:bookmarkStart w:id="151" w:name="_Toc31882"/>
      <w:bookmarkStart w:id="152" w:name="_Toc10314"/>
      <w:r w:rsidRPr="000F6ACD">
        <w:rPr>
          <w:rFonts w:ascii="微软雅黑" w:hAnsi="微软雅黑" w:cs="微软雅黑" w:hint="eastAsia"/>
          <w:b/>
          <w:bCs/>
          <w:szCs w:val="21"/>
        </w:rPr>
        <w:t>（1）“电子加密投标文件”是指通过“政采云电子交易客户端”完成投标文件编制后生成并加密的数据电文形式的投标文件。</w:t>
      </w:r>
      <w:bookmarkEnd w:id="151"/>
      <w:bookmarkEnd w:id="152"/>
    </w:p>
    <w:p w14:paraId="66852B30" w14:textId="77777777" w:rsidR="001374E7" w:rsidRPr="000F6ACD" w:rsidRDefault="00000000">
      <w:pPr>
        <w:spacing w:line="500" w:lineRule="exact"/>
        <w:ind w:firstLine="420"/>
        <w:rPr>
          <w:rFonts w:ascii="微软雅黑" w:hAnsi="微软雅黑" w:cs="微软雅黑"/>
          <w:b/>
          <w:bCs/>
          <w:szCs w:val="21"/>
        </w:rPr>
      </w:pPr>
      <w:bookmarkStart w:id="153" w:name="_Toc25699"/>
      <w:bookmarkStart w:id="154" w:name="_Toc5763"/>
      <w:r w:rsidRPr="000F6ACD">
        <w:rPr>
          <w:rFonts w:ascii="微软雅黑" w:hAnsi="微软雅黑" w:cs="微软雅黑" w:hint="eastAsia"/>
          <w:b/>
          <w:bCs/>
          <w:szCs w:val="21"/>
        </w:rPr>
        <w:t>（2）“备份投标文件”是指与“电子加密投标文件”同时生成的数据电文形式的电子文件（备份标书），其他方式编制的备份投标文件视为无效备份投标文件。</w:t>
      </w:r>
      <w:bookmarkEnd w:id="153"/>
      <w:bookmarkEnd w:id="154"/>
    </w:p>
    <w:p w14:paraId="1DD6C088" w14:textId="77777777" w:rsidR="001374E7" w:rsidRPr="000F6ACD" w:rsidRDefault="00000000">
      <w:pPr>
        <w:spacing w:line="500" w:lineRule="exact"/>
        <w:ind w:firstLineChars="177" w:firstLine="372"/>
        <w:outlineLvl w:val="2"/>
        <w:rPr>
          <w:rFonts w:ascii="微软雅黑" w:hAnsi="微软雅黑" w:cs="微软雅黑"/>
          <w:b/>
          <w:kern w:val="0"/>
          <w:szCs w:val="21"/>
          <w:shd w:val="pct10" w:color="auto" w:fill="FFFFFF"/>
        </w:rPr>
      </w:pPr>
      <w:bookmarkStart w:id="155" w:name="_Toc33194393"/>
      <w:bookmarkStart w:id="156" w:name="_Toc24550037"/>
      <w:bookmarkStart w:id="157" w:name="_Toc11368"/>
      <w:bookmarkStart w:id="158" w:name="_Toc29702"/>
      <w:r w:rsidRPr="000F6ACD">
        <w:rPr>
          <w:rFonts w:ascii="微软雅黑" w:hAnsi="微软雅黑" w:cs="微软雅黑" w:hint="eastAsia"/>
          <w:b/>
          <w:kern w:val="0"/>
          <w:szCs w:val="21"/>
          <w:shd w:val="pct10" w:color="auto" w:fill="FFFFFF"/>
        </w:rPr>
        <w:t>（四）投标供应商资格审查</w:t>
      </w:r>
      <w:bookmarkEnd w:id="155"/>
      <w:bookmarkEnd w:id="156"/>
    </w:p>
    <w:p w14:paraId="52A4F10E" w14:textId="77777777" w:rsidR="001374E7" w:rsidRPr="000F6ACD" w:rsidRDefault="00000000">
      <w:pPr>
        <w:spacing w:line="500" w:lineRule="exact"/>
        <w:ind w:firstLineChars="177" w:firstLine="372"/>
        <w:rPr>
          <w:rFonts w:ascii="微软雅黑" w:hAnsi="微软雅黑" w:cs="微软雅黑"/>
          <w:kern w:val="0"/>
          <w:szCs w:val="21"/>
          <w:shd w:val="pct10" w:color="auto" w:fill="FFFFFF"/>
        </w:rPr>
      </w:pPr>
      <w:r w:rsidRPr="000F6ACD">
        <w:rPr>
          <w:rFonts w:ascii="微软雅黑" w:hAnsi="微软雅黑" w:cs="微软雅黑"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CC08326" w14:textId="77777777" w:rsidR="001374E7" w:rsidRPr="000F6ACD" w:rsidRDefault="00000000">
      <w:pPr>
        <w:spacing w:line="500" w:lineRule="exact"/>
        <w:ind w:firstLineChars="177" w:firstLine="372"/>
        <w:rPr>
          <w:rFonts w:ascii="微软雅黑" w:hAnsi="微软雅黑" w:cs="微软雅黑"/>
          <w:kern w:val="0"/>
          <w:szCs w:val="21"/>
          <w:shd w:val="pct10" w:color="auto" w:fill="FFFFFF"/>
        </w:rPr>
      </w:pPr>
      <w:r w:rsidRPr="000F6ACD">
        <w:rPr>
          <w:rFonts w:ascii="微软雅黑" w:hAnsi="微软雅黑" w:cs="微软雅黑"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20741336" w14:textId="77777777" w:rsidR="001374E7" w:rsidRPr="000F6ACD" w:rsidRDefault="00000000">
      <w:pPr>
        <w:spacing w:line="500" w:lineRule="exact"/>
        <w:ind w:firstLineChars="177" w:firstLine="372"/>
        <w:rPr>
          <w:rFonts w:ascii="微软雅黑" w:hAnsi="微软雅黑" w:cs="微软雅黑"/>
          <w:kern w:val="0"/>
          <w:szCs w:val="21"/>
          <w:shd w:val="pct10" w:color="auto" w:fill="FFFFFF"/>
        </w:rPr>
      </w:pPr>
      <w:r w:rsidRPr="000F6ACD">
        <w:rPr>
          <w:rFonts w:ascii="微软雅黑" w:hAnsi="微软雅黑" w:cs="微软雅黑" w:hint="eastAsia"/>
          <w:kern w:val="0"/>
          <w:szCs w:val="21"/>
          <w:shd w:val="pct10" w:color="auto" w:fill="FFFFFF"/>
        </w:rPr>
        <w:t>3、单位负责人为同一人或者存在直接控股、管理关系的不同供应商参加同一合同项下的政府采购活动的，相关投标供应商均作资格无效处理。</w:t>
      </w:r>
    </w:p>
    <w:p w14:paraId="2011C042" w14:textId="77777777" w:rsidR="001374E7" w:rsidRPr="000F6ACD" w:rsidRDefault="00000000">
      <w:pPr>
        <w:spacing w:line="500" w:lineRule="exact"/>
        <w:ind w:firstLine="420"/>
        <w:outlineLvl w:val="2"/>
        <w:rPr>
          <w:rFonts w:ascii="微软雅黑" w:hAnsi="微软雅黑" w:cs="微软雅黑"/>
          <w:b/>
          <w:bCs/>
          <w:szCs w:val="21"/>
        </w:rPr>
      </w:pPr>
      <w:r w:rsidRPr="000F6ACD">
        <w:rPr>
          <w:rFonts w:ascii="微软雅黑" w:hAnsi="微软雅黑" w:cs="微软雅黑" w:hint="eastAsia"/>
          <w:b/>
          <w:bCs/>
          <w:szCs w:val="21"/>
        </w:rPr>
        <w:t>（六）</w:t>
      </w:r>
      <w:bookmarkStart w:id="159" w:name="_Toc33535368"/>
      <w:r w:rsidRPr="000F6ACD">
        <w:rPr>
          <w:rFonts w:ascii="微软雅黑" w:hAnsi="微软雅黑" w:cs="微软雅黑" w:hint="eastAsia"/>
          <w:b/>
          <w:bCs/>
          <w:szCs w:val="21"/>
        </w:rPr>
        <w:t>投标文件的上传和递交：</w:t>
      </w:r>
      <w:bookmarkEnd w:id="157"/>
      <w:bookmarkEnd w:id="158"/>
    </w:p>
    <w:p w14:paraId="64095BF2" w14:textId="77777777" w:rsidR="001374E7" w:rsidRPr="000F6ACD" w:rsidRDefault="00000000">
      <w:pPr>
        <w:spacing w:line="500" w:lineRule="exact"/>
        <w:ind w:firstLine="420"/>
        <w:rPr>
          <w:rFonts w:ascii="微软雅黑" w:hAnsi="微软雅黑" w:cs="微软雅黑"/>
          <w:b/>
          <w:bCs/>
          <w:szCs w:val="21"/>
        </w:rPr>
      </w:pPr>
      <w:bookmarkStart w:id="160" w:name="_Toc15300"/>
      <w:bookmarkStart w:id="161" w:name="_Toc5177"/>
      <w:r w:rsidRPr="000F6ACD">
        <w:rPr>
          <w:rFonts w:ascii="微软雅黑" w:hAnsi="微软雅黑" w:cs="微软雅黑" w:hint="eastAsia"/>
          <w:b/>
          <w:bCs/>
          <w:szCs w:val="21"/>
        </w:rPr>
        <w:t>（1）“电子加密投标文件”的上传、递交：</w:t>
      </w:r>
      <w:bookmarkEnd w:id="160"/>
      <w:bookmarkEnd w:id="161"/>
    </w:p>
    <w:p w14:paraId="5619470D" w14:textId="77777777" w:rsidR="001374E7" w:rsidRPr="000F6ACD" w:rsidRDefault="00000000">
      <w:pPr>
        <w:spacing w:line="500" w:lineRule="exact"/>
        <w:ind w:firstLine="420"/>
        <w:rPr>
          <w:rFonts w:ascii="微软雅黑" w:hAnsi="微软雅黑" w:cs="微软雅黑"/>
          <w:b/>
          <w:bCs/>
          <w:szCs w:val="21"/>
        </w:rPr>
      </w:pPr>
      <w:bookmarkStart w:id="162" w:name="_Toc31046"/>
      <w:bookmarkStart w:id="163" w:name="_Toc8569"/>
      <w:r w:rsidRPr="000F6ACD">
        <w:rPr>
          <w:rFonts w:ascii="微软雅黑" w:hAnsi="微软雅黑" w:cs="微软雅黑" w:hint="eastAsia"/>
          <w:b/>
          <w:bCs/>
          <w:szCs w:val="21"/>
        </w:rPr>
        <w:t>A、投标供应商应在投标截止时间前将“电子加密投标文件”成功上传递交至“政府采购云平台”，否则投标无效。</w:t>
      </w:r>
      <w:bookmarkEnd w:id="162"/>
      <w:bookmarkEnd w:id="163"/>
    </w:p>
    <w:p w14:paraId="22C7AC65" w14:textId="77777777" w:rsidR="001374E7" w:rsidRPr="000F6ACD" w:rsidRDefault="00000000">
      <w:pPr>
        <w:spacing w:line="500" w:lineRule="exact"/>
        <w:ind w:firstLine="420"/>
        <w:rPr>
          <w:rFonts w:ascii="微软雅黑" w:hAnsi="微软雅黑" w:cs="微软雅黑"/>
          <w:b/>
          <w:bCs/>
          <w:szCs w:val="21"/>
        </w:rPr>
      </w:pPr>
      <w:bookmarkStart w:id="164" w:name="_Toc10253"/>
      <w:bookmarkStart w:id="165" w:name="_Toc22650"/>
      <w:r w:rsidRPr="000F6ACD">
        <w:rPr>
          <w:rFonts w:ascii="微软雅黑" w:hAnsi="微软雅黑" w:cs="微软雅黑" w:hint="eastAsia"/>
          <w:b/>
          <w:bCs/>
          <w:szCs w:val="21"/>
        </w:rPr>
        <w:t>B、“电子加密投标文件”成功上传递交后，供应商可自行打印投标文件接收回执。</w:t>
      </w:r>
      <w:bookmarkEnd w:id="164"/>
      <w:bookmarkEnd w:id="165"/>
    </w:p>
    <w:p w14:paraId="612D5D08" w14:textId="77777777" w:rsidR="001374E7" w:rsidRPr="000F6ACD" w:rsidRDefault="00000000">
      <w:pPr>
        <w:spacing w:line="500" w:lineRule="exact"/>
        <w:ind w:firstLine="420"/>
        <w:rPr>
          <w:rFonts w:ascii="微软雅黑" w:hAnsi="微软雅黑" w:cs="微软雅黑"/>
          <w:b/>
          <w:bCs/>
          <w:szCs w:val="21"/>
        </w:rPr>
      </w:pPr>
      <w:bookmarkStart w:id="166" w:name="_Toc21513"/>
      <w:bookmarkStart w:id="167" w:name="_Toc12771"/>
      <w:r w:rsidRPr="000F6ACD">
        <w:rPr>
          <w:rFonts w:ascii="微软雅黑" w:hAnsi="微软雅黑" w:cs="微软雅黑" w:hint="eastAsia"/>
          <w:b/>
          <w:bCs/>
          <w:szCs w:val="21"/>
        </w:rPr>
        <w:t>（2）“备份投标文件”的密封包装、递交：</w:t>
      </w:r>
      <w:bookmarkEnd w:id="166"/>
      <w:bookmarkEnd w:id="167"/>
    </w:p>
    <w:p w14:paraId="2456DA8B" w14:textId="77777777" w:rsidR="001374E7" w:rsidRPr="000F6ACD" w:rsidRDefault="00000000">
      <w:pPr>
        <w:spacing w:line="500" w:lineRule="exact"/>
        <w:ind w:firstLine="420"/>
        <w:rPr>
          <w:rFonts w:ascii="微软雅黑" w:hAnsi="微软雅黑" w:cs="微软雅黑"/>
          <w:b/>
          <w:bCs/>
          <w:szCs w:val="21"/>
        </w:rPr>
      </w:pPr>
      <w:bookmarkStart w:id="168" w:name="_Toc17936"/>
      <w:bookmarkStart w:id="169" w:name="_Toc28895"/>
      <w:r w:rsidRPr="000F6ACD">
        <w:rPr>
          <w:rFonts w:ascii="微软雅黑" w:hAnsi="微软雅黑" w:cs="微软雅黑" w:hint="eastAsia"/>
          <w:b/>
          <w:bCs/>
          <w:szCs w:val="21"/>
        </w:rPr>
        <w:t>A、投标供应商在“政府采购云平台”完成“电子加密投标文件”的上传递交后，还</w:t>
      </w:r>
      <w:r w:rsidRPr="000F6ACD">
        <w:rPr>
          <w:rFonts w:ascii="微软雅黑" w:hAnsi="微软雅黑" w:cs="微软雅黑" w:hint="eastAsia"/>
          <w:b/>
          <w:bCs/>
          <w:szCs w:val="21"/>
        </w:rPr>
        <w:lastRenderedPageBreak/>
        <w:t>可以（邮寄形式）在投标截止时间前递交以介质（U盘）存储的“备份投标文件”（一份）；</w:t>
      </w:r>
      <w:bookmarkEnd w:id="168"/>
      <w:bookmarkEnd w:id="169"/>
    </w:p>
    <w:p w14:paraId="330AC9C8" w14:textId="77777777" w:rsidR="001374E7" w:rsidRPr="000F6ACD" w:rsidRDefault="00000000">
      <w:pPr>
        <w:spacing w:line="500" w:lineRule="exact"/>
        <w:ind w:firstLine="420"/>
        <w:rPr>
          <w:rFonts w:ascii="微软雅黑" w:hAnsi="微软雅黑" w:cs="微软雅黑"/>
          <w:b/>
          <w:bCs/>
          <w:szCs w:val="21"/>
        </w:rPr>
      </w:pPr>
      <w:bookmarkStart w:id="170" w:name="_Toc22575"/>
      <w:bookmarkStart w:id="171" w:name="_Toc22526"/>
      <w:r w:rsidRPr="000F6ACD">
        <w:rPr>
          <w:rFonts w:ascii="微软雅黑" w:hAnsi="微软雅黑" w:cs="微软雅黑" w:hint="eastAsia"/>
          <w:b/>
          <w:bCs/>
          <w:szCs w:val="21"/>
        </w:rPr>
        <w:t>B、“备份投标文件”应当密封包装，并在包装上标注投标项目名称、投标单位名称并加盖公章。没有密封包装或者逾期邮寄送达至邮寄接收地点的“备份投标文件”将不予接收；</w:t>
      </w:r>
      <w:bookmarkEnd w:id="170"/>
      <w:bookmarkEnd w:id="171"/>
    </w:p>
    <w:p w14:paraId="3FEBDBD7" w14:textId="77777777" w:rsidR="001374E7" w:rsidRPr="000F6ACD" w:rsidRDefault="00000000">
      <w:pPr>
        <w:spacing w:line="500" w:lineRule="exact"/>
        <w:ind w:firstLine="420"/>
        <w:rPr>
          <w:rFonts w:ascii="微软雅黑" w:hAnsi="微软雅黑" w:cs="微软雅黑"/>
          <w:b/>
          <w:bCs/>
          <w:szCs w:val="21"/>
        </w:rPr>
      </w:pPr>
      <w:bookmarkStart w:id="172" w:name="_Toc18491"/>
      <w:bookmarkStart w:id="173" w:name="_Toc26558"/>
      <w:r w:rsidRPr="000F6ACD">
        <w:rPr>
          <w:rFonts w:ascii="微软雅黑" w:hAnsi="微软雅黑" w:cs="微软雅黑" w:hint="eastAsia"/>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72"/>
      <w:bookmarkEnd w:id="173"/>
    </w:p>
    <w:p w14:paraId="565DAD4E" w14:textId="77777777" w:rsidR="001374E7" w:rsidRPr="000F6ACD" w:rsidRDefault="00000000">
      <w:pPr>
        <w:pStyle w:val="2"/>
        <w:spacing w:line="500" w:lineRule="exact"/>
        <w:ind w:firstLine="420"/>
        <w:rPr>
          <w:rFonts w:ascii="微软雅黑" w:hAnsi="微软雅黑" w:cs="微软雅黑"/>
          <w:szCs w:val="21"/>
        </w:rPr>
      </w:pPr>
      <w:bookmarkStart w:id="174" w:name="_Toc10192"/>
      <w:bookmarkStart w:id="175" w:name="_Toc5394"/>
      <w:r w:rsidRPr="000F6ACD">
        <w:rPr>
          <w:rFonts w:ascii="微软雅黑" w:hAnsi="微软雅黑" w:cs="微软雅黑" w:hint="eastAsia"/>
          <w:szCs w:val="21"/>
        </w:rPr>
        <w:t>（七）投标无效的情形</w:t>
      </w:r>
      <w:bookmarkEnd w:id="159"/>
      <w:bookmarkEnd w:id="174"/>
      <w:bookmarkEnd w:id="175"/>
    </w:p>
    <w:p w14:paraId="62CE803F" w14:textId="77777777" w:rsidR="001374E7" w:rsidRPr="000F6ACD" w:rsidRDefault="00000000">
      <w:pPr>
        <w:spacing w:line="500" w:lineRule="exact"/>
        <w:ind w:firstLine="420"/>
        <w:rPr>
          <w:rFonts w:ascii="微软雅黑" w:hAnsi="微软雅黑" w:cs="微软雅黑"/>
          <w:szCs w:val="21"/>
        </w:rPr>
      </w:pPr>
      <w:bookmarkStart w:id="176" w:name="_Toc12237"/>
      <w:bookmarkStart w:id="177" w:name="_Toc21715"/>
      <w:r w:rsidRPr="000F6ACD">
        <w:rPr>
          <w:rFonts w:ascii="微软雅黑" w:hAnsi="微软雅黑" w:cs="微软雅黑" w:hint="eastAsia"/>
          <w:szCs w:val="21"/>
        </w:rPr>
        <w:t>根据《政府采购货物和服务招标投标管理办法》有下列情形之一的，视为供应商串通投标，其投标无效：</w:t>
      </w:r>
      <w:bookmarkEnd w:id="176"/>
      <w:bookmarkEnd w:id="177"/>
    </w:p>
    <w:p w14:paraId="271AD4D8" w14:textId="77777777" w:rsidR="001374E7" w:rsidRPr="000F6ACD" w:rsidRDefault="00000000">
      <w:pPr>
        <w:spacing w:line="500" w:lineRule="exact"/>
        <w:ind w:firstLine="420"/>
        <w:rPr>
          <w:rFonts w:ascii="微软雅黑" w:hAnsi="微软雅黑" w:cs="微软雅黑"/>
          <w:szCs w:val="21"/>
        </w:rPr>
      </w:pPr>
      <w:bookmarkStart w:id="178" w:name="_Toc3625"/>
      <w:bookmarkStart w:id="179" w:name="_Toc6580"/>
      <w:r w:rsidRPr="000F6ACD">
        <w:rPr>
          <w:rFonts w:ascii="微软雅黑" w:hAnsi="微软雅黑" w:cs="微软雅黑" w:hint="eastAsia"/>
          <w:szCs w:val="21"/>
        </w:rPr>
        <w:t>(一)不同供应商的投标文件由同一单位或者个人编制;</w:t>
      </w:r>
      <w:bookmarkEnd w:id="178"/>
      <w:bookmarkEnd w:id="179"/>
    </w:p>
    <w:p w14:paraId="4B6421C8"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(二)不同供应商委托同一单位或者个人办理投标事宜;</w:t>
      </w:r>
    </w:p>
    <w:p w14:paraId="5B70E227"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(三)不同供应商的投标文件载明的项目管理成员或者联系人员为同一人;</w:t>
      </w:r>
    </w:p>
    <w:p w14:paraId="14A0CC9C"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(四)不同供应商的投标文件异常一致或者投标报价呈规律性差异;</w:t>
      </w:r>
    </w:p>
    <w:p w14:paraId="77D6395C"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(五)不同供应商的投标文件相互混装;</w:t>
      </w:r>
    </w:p>
    <w:p w14:paraId="70638391"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实质上没有响应招标文件要求的投标将被视为无效投标。</w:t>
      </w:r>
    </w:p>
    <w:p w14:paraId="34BB4956" w14:textId="77777777" w:rsidR="001374E7" w:rsidRPr="000F6ACD" w:rsidRDefault="00000000">
      <w:pPr>
        <w:snapToGrid w:val="0"/>
        <w:spacing w:line="500" w:lineRule="exact"/>
        <w:ind w:firstLineChars="196" w:firstLine="412"/>
        <w:rPr>
          <w:rFonts w:ascii="微软雅黑" w:hAnsi="微软雅黑" w:cs="微软雅黑"/>
          <w:b/>
          <w:bCs/>
          <w:szCs w:val="21"/>
        </w:rPr>
      </w:pPr>
      <w:r w:rsidRPr="000F6ACD">
        <w:rPr>
          <w:rFonts w:ascii="微软雅黑" w:hAnsi="微软雅黑" w:cs="微软雅黑" w:hint="eastAsia"/>
          <w:b/>
          <w:bCs/>
          <w:szCs w:val="21"/>
        </w:rPr>
        <w:t>1、电子投标文件解密失败的，且未在规定时间内提交备份投标文件的。</w:t>
      </w:r>
    </w:p>
    <w:p w14:paraId="0FF9453B" w14:textId="77777777" w:rsidR="001374E7" w:rsidRPr="000F6ACD" w:rsidRDefault="00000000">
      <w:pPr>
        <w:snapToGrid w:val="0"/>
        <w:spacing w:line="500" w:lineRule="exact"/>
        <w:ind w:firstLineChars="196" w:firstLine="412"/>
        <w:rPr>
          <w:rFonts w:ascii="微软雅黑" w:hAnsi="微软雅黑" w:cs="微软雅黑"/>
          <w:b/>
          <w:bCs/>
          <w:szCs w:val="21"/>
        </w:rPr>
      </w:pPr>
      <w:r w:rsidRPr="000F6ACD">
        <w:rPr>
          <w:rFonts w:ascii="微软雅黑" w:hAnsi="微软雅黑" w:cs="微软雅黑" w:hint="eastAsia"/>
          <w:b/>
          <w:bCs/>
          <w:szCs w:val="21"/>
        </w:rPr>
        <w:t>2、没有通过资格审查的，投标文件将被视为无效。</w:t>
      </w:r>
    </w:p>
    <w:p w14:paraId="68E1ABDE" w14:textId="77777777" w:rsidR="001374E7" w:rsidRPr="000F6ACD" w:rsidRDefault="00000000">
      <w:pPr>
        <w:snapToGrid w:val="0"/>
        <w:spacing w:line="500" w:lineRule="exact"/>
        <w:ind w:firstLineChars="196" w:firstLine="412"/>
        <w:rPr>
          <w:rFonts w:ascii="微软雅黑" w:hAnsi="微软雅黑" w:cs="微软雅黑"/>
          <w:b/>
          <w:bCs/>
          <w:szCs w:val="21"/>
        </w:rPr>
      </w:pPr>
      <w:r w:rsidRPr="000F6ACD">
        <w:rPr>
          <w:rFonts w:ascii="微软雅黑" w:hAnsi="微软雅黑" w:cs="微软雅黑" w:hint="eastAsia"/>
          <w:b/>
          <w:bCs/>
          <w:szCs w:val="21"/>
        </w:rPr>
        <w:t>3、在符合性审查和商务评审时，如发现下列情形之一的，投标文件将被视为无效：</w:t>
      </w:r>
    </w:p>
    <w:p w14:paraId="348B4FC5" w14:textId="77777777" w:rsidR="001374E7" w:rsidRPr="000F6ACD" w:rsidRDefault="00000000">
      <w:pPr>
        <w:snapToGrid w:val="0"/>
        <w:spacing w:line="500" w:lineRule="exact"/>
        <w:ind w:firstLineChars="196" w:firstLine="412"/>
        <w:rPr>
          <w:rFonts w:ascii="微软雅黑" w:hAnsi="微软雅黑" w:cs="微软雅黑"/>
          <w:szCs w:val="21"/>
        </w:rPr>
      </w:pPr>
      <w:r w:rsidRPr="000F6ACD">
        <w:rPr>
          <w:rFonts w:ascii="微软雅黑" w:hAnsi="微软雅黑" w:cs="微软雅黑" w:hint="eastAsia"/>
          <w:bCs/>
          <w:szCs w:val="21"/>
        </w:rPr>
        <w:t>（1）</w:t>
      </w:r>
      <w:r w:rsidRPr="000F6ACD">
        <w:rPr>
          <w:rFonts w:ascii="微软雅黑" w:hAnsi="微软雅黑" w:cs="微软雅黑" w:hint="eastAsia"/>
          <w:szCs w:val="21"/>
        </w:rPr>
        <w:t>电子投标文件未按规定要求提供电子签章的；</w:t>
      </w:r>
    </w:p>
    <w:p w14:paraId="5F801686" w14:textId="77777777" w:rsidR="001374E7" w:rsidRPr="000F6ACD" w:rsidRDefault="00000000">
      <w:pPr>
        <w:snapToGrid w:val="0"/>
        <w:spacing w:line="500" w:lineRule="exact"/>
        <w:ind w:firstLineChars="196" w:firstLine="412"/>
        <w:rPr>
          <w:rFonts w:ascii="微软雅黑" w:hAnsi="微软雅黑" w:cs="微软雅黑"/>
          <w:szCs w:val="21"/>
        </w:rPr>
      </w:pPr>
      <w:r w:rsidRPr="000F6ACD">
        <w:rPr>
          <w:rFonts w:ascii="微软雅黑" w:hAnsi="微软雅黑" w:cs="微软雅黑" w:hint="eastAsia"/>
          <w:szCs w:val="21"/>
        </w:rPr>
        <w:t>（2）在资信商务技术文件中出现报价的；</w:t>
      </w:r>
    </w:p>
    <w:p w14:paraId="4FED0A57" w14:textId="77777777" w:rsidR="001374E7" w:rsidRPr="000F6ACD" w:rsidRDefault="00000000">
      <w:pPr>
        <w:snapToGrid w:val="0"/>
        <w:spacing w:line="500" w:lineRule="exact"/>
        <w:ind w:firstLineChars="196" w:firstLine="412"/>
        <w:rPr>
          <w:rFonts w:ascii="微软雅黑" w:hAnsi="微软雅黑" w:cs="微软雅黑"/>
          <w:szCs w:val="21"/>
        </w:rPr>
      </w:pPr>
      <w:r w:rsidRPr="000F6ACD">
        <w:rPr>
          <w:rFonts w:ascii="微软雅黑" w:hAnsi="微软雅黑" w:cs="微软雅黑" w:hint="eastAsia"/>
          <w:szCs w:val="21"/>
        </w:rPr>
        <w:t>（3）资格证明文件不全的，或者不符合招标文件标明的资格要求的；</w:t>
      </w:r>
    </w:p>
    <w:p w14:paraId="53B28884" w14:textId="77777777" w:rsidR="001374E7" w:rsidRPr="000F6ACD" w:rsidRDefault="00000000">
      <w:pPr>
        <w:snapToGrid w:val="0"/>
        <w:spacing w:line="500" w:lineRule="exact"/>
        <w:ind w:firstLineChars="196" w:firstLine="412"/>
        <w:rPr>
          <w:rFonts w:ascii="微软雅黑" w:hAnsi="微软雅黑" w:cs="微软雅黑"/>
          <w:bCs/>
          <w:kern w:val="0"/>
          <w:szCs w:val="21"/>
        </w:rPr>
      </w:pPr>
      <w:r w:rsidRPr="000F6ACD">
        <w:rPr>
          <w:rFonts w:ascii="微软雅黑" w:hAnsi="微软雅黑" w:cs="微软雅黑" w:hint="eastAsia"/>
          <w:szCs w:val="21"/>
        </w:rPr>
        <w:t>（4）投标文件无法定代表人签字（或盖章）,或未</w:t>
      </w:r>
      <w:r w:rsidRPr="000F6ACD">
        <w:rPr>
          <w:rFonts w:ascii="微软雅黑" w:hAnsi="微软雅黑" w:cs="微软雅黑" w:hint="eastAsia"/>
          <w:bCs/>
          <w:kern w:val="0"/>
          <w:szCs w:val="21"/>
        </w:rPr>
        <w:t>提供法定代表人授权委托书、投标声明书或者填写项目不齐全的；</w:t>
      </w:r>
    </w:p>
    <w:p w14:paraId="032C12CA" w14:textId="77777777" w:rsidR="001374E7" w:rsidRPr="000F6ACD" w:rsidRDefault="00000000">
      <w:pPr>
        <w:snapToGrid w:val="0"/>
        <w:spacing w:line="500" w:lineRule="exact"/>
        <w:ind w:firstLineChars="196" w:firstLine="412"/>
        <w:rPr>
          <w:rFonts w:ascii="微软雅黑" w:hAnsi="微软雅黑" w:cs="微软雅黑"/>
          <w:szCs w:val="21"/>
        </w:rPr>
      </w:pPr>
      <w:r w:rsidRPr="000F6ACD">
        <w:rPr>
          <w:rFonts w:ascii="微软雅黑" w:hAnsi="微软雅黑" w:cs="微软雅黑" w:hint="eastAsia"/>
          <w:szCs w:val="21"/>
        </w:rPr>
        <w:t>（</w:t>
      </w:r>
      <w:r w:rsidRPr="000F6ACD">
        <w:rPr>
          <w:rFonts w:ascii="微软雅黑" w:hAnsi="微软雅黑" w:cs="微软雅黑" w:hint="eastAsia"/>
          <w:snapToGrid w:val="0"/>
          <w:szCs w:val="21"/>
        </w:rPr>
        <w:t>5）</w:t>
      </w:r>
      <w:r w:rsidRPr="000F6ACD">
        <w:rPr>
          <w:rFonts w:ascii="微软雅黑" w:hAnsi="微软雅黑" w:cs="微软雅黑" w:hint="eastAsia"/>
          <w:szCs w:val="21"/>
        </w:rPr>
        <w:t>投标文件格式不规范、项目不齐全或者内容虚假的；</w:t>
      </w:r>
    </w:p>
    <w:p w14:paraId="4CD972E6" w14:textId="77777777" w:rsidR="001374E7" w:rsidRPr="000F6ACD" w:rsidRDefault="00000000">
      <w:pPr>
        <w:snapToGrid w:val="0"/>
        <w:spacing w:line="500" w:lineRule="exact"/>
        <w:ind w:firstLineChars="196" w:firstLine="412"/>
        <w:rPr>
          <w:rFonts w:ascii="微软雅黑" w:hAnsi="微软雅黑" w:cs="微软雅黑"/>
          <w:szCs w:val="21"/>
        </w:rPr>
      </w:pPr>
      <w:r w:rsidRPr="000F6ACD">
        <w:rPr>
          <w:rFonts w:ascii="微软雅黑" w:hAnsi="微软雅黑" w:cs="微软雅黑" w:hint="eastAsia"/>
          <w:szCs w:val="21"/>
        </w:rPr>
        <w:t>（6）投标文件的实质性内容未使用中文表述、意思表述不明确、前后矛盾或者使用计量单位不符合招标文件要求的（经评标委员会认定并允许其当场更正的笔误除外）；</w:t>
      </w:r>
    </w:p>
    <w:p w14:paraId="4D19BF24" w14:textId="77777777" w:rsidR="001374E7" w:rsidRPr="000F6ACD" w:rsidRDefault="00000000">
      <w:pPr>
        <w:snapToGrid w:val="0"/>
        <w:spacing w:line="500" w:lineRule="exact"/>
        <w:ind w:firstLineChars="196" w:firstLine="412"/>
        <w:rPr>
          <w:rFonts w:ascii="微软雅黑" w:hAnsi="微软雅黑" w:cs="微软雅黑"/>
          <w:snapToGrid w:val="0"/>
          <w:szCs w:val="21"/>
        </w:rPr>
      </w:pPr>
      <w:r w:rsidRPr="000F6ACD">
        <w:rPr>
          <w:rFonts w:ascii="微软雅黑" w:hAnsi="微软雅黑" w:cs="微软雅黑" w:hint="eastAsia"/>
          <w:szCs w:val="21"/>
        </w:rPr>
        <w:lastRenderedPageBreak/>
        <w:t>（</w:t>
      </w:r>
      <w:r w:rsidRPr="000F6ACD">
        <w:rPr>
          <w:rFonts w:ascii="微软雅黑" w:hAnsi="微软雅黑" w:cs="微软雅黑" w:hint="eastAsia"/>
          <w:snapToGrid w:val="0"/>
          <w:szCs w:val="21"/>
        </w:rPr>
        <w:t>7）投标有效期、交货时间、质保期等商务条款不能满足招标文件要求的；</w:t>
      </w:r>
    </w:p>
    <w:p w14:paraId="6FC6B3E6" w14:textId="77777777" w:rsidR="001374E7" w:rsidRPr="000F6ACD" w:rsidRDefault="00000000">
      <w:pPr>
        <w:snapToGrid w:val="0"/>
        <w:spacing w:line="500" w:lineRule="exact"/>
        <w:ind w:firstLineChars="196" w:firstLine="412"/>
        <w:rPr>
          <w:rFonts w:ascii="微软雅黑" w:hAnsi="微软雅黑" w:cs="微软雅黑"/>
          <w:szCs w:val="21"/>
        </w:rPr>
      </w:pPr>
      <w:r w:rsidRPr="000F6ACD">
        <w:rPr>
          <w:rFonts w:ascii="微软雅黑" w:hAnsi="微软雅黑" w:cs="微软雅黑" w:hint="eastAsia"/>
          <w:szCs w:val="21"/>
        </w:rPr>
        <w:t>（8）未实质性响应招标文件要求或者投标文件有招标方不能接受的附加条件的；</w:t>
      </w:r>
    </w:p>
    <w:p w14:paraId="34F06701" w14:textId="77777777" w:rsidR="001374E7" w:rsidRPr="000F6ACD" w:rsidRDefault="00000000">
      <w:pPr>
        <w:snapToGrid w:val="0"/>
        <w:spacing w:line="500" w:lineRule="exact"/>
        <w:ind w:firstLineChars="196" w:firstLine="412"/>
        <w:rPr>
          <w:rFonts w:ascii="微软雅黑" w:hAnsi="微软雅黑" w:cs="微软雅黑"/>
          <w:szCs w:val="21"/>
        </w:rPr>
      </w:pPr>
      <w:r w:rsidRPr="000F6ACD">
        <w:rPr>
          <w:rFonts w:ascii="微软雅黑" w:hAnsi="微软雅黑" w:cs="微软雅黑" w:hint="eastAsia"/>
          <w:szCs w:val="21"/>
        </w:rPr>
        <w:t>（9）不符合本招标文件中的实质性要求条款。</w:t>
      </w:r>
    </w:p>
    <w:p w14:paraId="05AC734C" w14:textId="77777777" w:rsidR="001374E7" w:rsidRPr="000F6ACD" w:rsidRDefault="00000000">
      <w:pPr>
        <w:snapToGrid w:val="0"/>
        <w:spacing w:line="500" w:lineRule="exact"/>
        <w:ind w:firstLineChars="196" w:firstLine="412"/>
        <w:rPr>
          <w:rFonts w:ascii="微软雅黑" w:hAnsi="微软雅黑" w:cs="微软雅黑"/>
          <w:b/>
          <w:bCs/>
          <w:szCs w:val="21"/>
        </w:rPr>
      </w:pPr>
      <w:r w:rsidRPr="000F6ACD">
        <w:rPr>
          <w:rFonts w:ascii="微软雅黑" w:hAnsi="微软雅黑" w:cs="微软雅黑" w:hint="eastAsia"/>
          <w:b/>
          <w:bCs/>
          <w:szCs w:val="21"/>
        </w:rPr>
        <w:t>3、在技术评审时，如发现下列情形之一的，投标文件将被视为无效：</w:t>
      </w:r>
    </w:p>
    <w:p w14:paraId="43CFED98" w14:textId="77777777" w:rsidR="001374E7" w:rsidRPr="000F6ACD" w:rsidRDefault="00000000">
      <w:pPr>
        <w:snapToGrid w:val="0"/>
        <w:spacing w:line="500" w:lineRule="exact"/>
        <w:ind w:firstLineChars="196" w:firstLine="412"/>
        <w:rPr>
          <w:rFonts w:ascii="微软雅黑" w:hAnsi="微软雅黑" w:cs="微软雅黑"/>
          <w:szCs w:val="21"/>
        </w:rPr>
      </w:pPr>
      <w:r w:rsidRPr="000F6ACD">
        <w:rPr>
          <w:rFonts w:ascii="微软雅黑" w:hAnsi="微软雅黑" w:cs="微软雅黑" w:hint="eastAsia"/>
          <w:szCs w:val="21"/>
        </w:rPr>
        <w:t>（1）未提供或未如实提供投标货物的技术参数，或者投标文件标明的响应或偏离与事实不符或虚假投标的；</w:t>
      </w:r>
    </w:p>
    <w:p w14:paraId="1ADAC8E5" w14:textId="77777777" w:rsidR="001374E7" w:rsidRPr="000F6ACD" w:rsidRDefault="00000000">
      <w:pPr>
        <w:snapToGrid w:val="0"/>
        <w:spacing w:line="500" w:lineRule="exact"/>
        <w:ind w:firstLineChars="196" w:firstLine="412"/>
        <w:rPr>
          <w:rFonts w:ascii="微软雅黑" w:hAnsi="微软雅黑" w:cs="微软雅黑"/>
          <w:szCs w:val="21"/>
        </w:rPr>
      </w:pPr>
      <w:r w:rsidRPr="000F6ACD">
        <w:rPr>
          <w:rFonts w:ascii="微软雅黑" w:hAnsi="微软雅黑" w:cs="微软雅黑" w:hint="eastAsia"/>
          <w:szCs w:val="21"/>
        </w:rPr>
        <w:t>（2）</w:t>
      </w:r>
      <w:r w:rsidRPr="000F6ACD">
        <w:rPr>
          <w:rFonts w:ascii="微软雅黑" w:hAnsi="微软雅黑" w:cs="微软雅黑" w:hint="eastAsia"/>
          <w:snapToGrid w:val="0"/>
          <w:szCs w:val="21"/>
        </w:rPr>
        <w:t>明显不符合招标文件要求的规格型号、质量标准，或者与</w:t>
      </w:r>
      <w:r w:rsidRPr="000F6ACD">
        <w:rPr>
          <w:rFonts w:ascii="微软雅黑" w:hAnsi="微软雅黑" w:cs="微软雅黑" w:hint="eastAsia"/>
          <w:szCs w:val="21"/>
        </w:rPr>
        <w:t>招标文件中标“▲”的技术指标、主要功能项目发生实质性偏离的；</w:t>
      </w:r>
    </w:p>
    <w:p w14:paraId="5659C983" w14:textId="77777777" w:rsidR="001374E7" w:rsidRPr="000F6ACD" w:rsidRDefault="00000000">
      <w:pPr>
        <w:pStyle w:val="af2"/>
        <w:snapToGrid w:val="0"/>
        <w:spacing w:line="500" w:lineRule="exact"/>
        <w:ind w:firstLineChars="196" w:firstLine="396"/>
        <w:rPr>
          <w:rFonts w:ascii="微软雅黑" w:hAnsi="微软雅黑" w:cs="微软雅黑"/>
          <w:sz w:val="21"/>
          <w:szCs w:val="21"/>
        </w:rPr>
      </w:pPr>
      <w:r w:rsidRPr="000F6ACD">
        <w:rPr>
          <w:rFonts w:ascii="微软雅黑" w:hAnsi="微软雅黑" w:cs="微软雅黑" w:hint="eastAsia"/>
          <w:snapToGrid w:val="0"/>
          <w:sz w:val="21"/>
          <w:szCs w:val="21"/>
        </w:rPr>
        <w:t>（3）</w:t>
      </w:r>
      <w:r w:rsidRPr="000F6ACD">
        <w:rPr>
          <w:rFonts w:ascii="微软雅黑" w:hAnsi="微软雅黑" w:cs="微软雅黑" w:hint="eastAsia"/>
          <w:sz w:val="21"/>
          <w:szCs w:val="21"/>
        </w:rPr>
        <w:t>投标技术方案不明确，存在一个或一个以上备选（替代）投标方案的；</w:t>
      </w:r>
    </w:p>
    <w:p w14:paraId="4D949C01" w14:textId="77777777" w:rsidR="001374E7" w:rsidRPr="000F6ACD" w:rsidRDefault="00000000">
      <w:pPr>
        <w:pStyle w:val="af2"/>
        <w:snapToGrid w:val="0"/>
        <w:spacing w:line="500" w:lineRule="exact"/>
        <w:ind w:firstLineChars="196" w:firstLine="396"/>
        <w:rPr>
          <w:rFonts w:ascii="微软雅黑" w:hAnsi="微软雅黑" w:cs="微软雅黑"/>
          <w:b/>
          <w:bCs/>
          <w:sz w:val="21"/>
          <w:szCs w:val="21"/>
        </w:rPr>
      </w:pPr>
      <w:r w:rsidRPr="000F6ACD">
        <w:rPr>
          <w:rFonts w:ascii="微软雅黑" w:hAnsi="微软雅黑" w:cs="微软雅黑" w:hint="eastAsia"/>
          <w:b/>
          <w:bCs/>
          <w:sz w:val="21"/>
          <w:szCs w:val="21"/>
        </w:rPr>
        <w:t>4、在报价评审时，如发现下列情形之一的，投标文件将被视为无效：</w:t>
      </w:r>
    </w:p>
    <w:p w14:paraId="59319E0A" w14:textId="77777777" w:rsidR="001374E7" w:rsidRPr="000F6ACD" w:rsidRDefault="00000000">
      <w:pPr>
        <w:pStyle w:val="af2"/>
        <w:snapToGrid w:val="0"/>
        <w:spacing w:line="500" w:lineRule="exact"/>
        <w:ind w:firstLineChars="196" w:firstLine="396"/>
        <w:rPr>
          <w:rFonts w:ascii="微软雅黑" w:hAnsi="微软雅黑" w:cs="微软雅黑"/>
          <w:sz w:val="21"/>
          <w:szCs w:val="21"/>
        </w:rPr>
      </w:pPr>
      <w:r w:rsidRPr="000F6ACD">
        <w:rPr>
          <w:rFonts w:ascii="微软雅黑" w:hAnsi="微软雅黑" w:cs="微软雅黑" w:hint="eastAsia"/>
          <w:sz w:val="21"/>
          <w:szCs w:val="21"/>
        </w:rPr>
        <w:t>（1）未采用人民币报价或者未按照招标文件标明的币种报价的；</w:t>
      </w:r>
    </w:p>
    <w:p w14:paraId="5F88D101" w14:textId="77777777" w:rsidR="001374E7" w:rsidRPr="000F6ACD" w:rsidRDefault="00000000">
      <w:pPr>
        <w:pStyle w:val="af2"/>
        <w:snapToGrid w:val="0"/>
        <w:spacing w:line="500" w:lineRule="exact"/>
        <w:ind w:firstLineChars="196" w:firstLine="396"/>
        <w:rPr>
          <w:rFonts w:ascii="微软雅黑" w:hAnsi="微软雅黑" w:cs="微软雅黑"/>
          <w:sz w:val="21"/>
          <w:szCs w:val="21"/>
        </w:rPr>
      </w:pPr>
      <w:r w:rsidRPr="000F6ACD">
        <w:rPr>
          <w:rFonts w:ascii="微软雅黑" w:hAnsi="微软雅黑" w:cs="微软雅黑" w:hint="eastAsia"/>
          <w:sz w:val="21"/>
          <w:szCs w:val="21"/>
        </w:rPr>
        <w:t>（2）报价超出最高限价；</w:t>
      </w:r>
    </w:p>
    <w:p w14:paraId="1EC6F85E" w14:textId="77777777" w:rsidR="001374E7" w:rsidRPr="000F6ACD" w:rsidRDefault="00000000">
      <w:pPr>
        <w:pStyle w:val="af2"/>
        <w:snapToGrid w:val="0"/>
        <w:spacing w:line="500" w:lineRule="exact"/>
        <w:ind w:firstLineChars="196" w:firstLine="396"/>
        <w:rPr>
          <w:rFonts w:ascii="微软雅黑" w:hAnsi="微软雅黑" w:cs="微软雅黑"/>
          <w:sz w:val="21"/>
          <w:szCs w:val="21"/>
        </w:rPr>
      </w:pPr>
      <w:r w:rsidRPr="000F6ACD">
        <w:rPr>
          <w:rFonts w:ascii="微软雅黑" w:hAnsi="微软雅黑" w:cs="微软雅黑" w:hint="eastAsia"/>
          <w:sz w:val="21"/>
          <w:szCs w:val="21"/>
        </w:rPr>
        <w:t xml:space="preserve">（3）投标报价具有选择性，或者开标价格与投标文件承诺的优惠（折扣）价格不一致的。                                                                                            </w:t>
      </w:r>
    </w:p>
    <w:p w14:paraId="5233024B" w14:textId="77777777" w:rsidR="001374E7" w:rsidRPr="000F6ACD" w:rsidRDefault="00000000">
      <w:pPr>
        <w:pStyle w:val="af2"/>
        <w:snapToGrid w:val="0"/>
        <w:spacing w:line="500" w:lineRule="exact"/>
        <w:ind w:firstLineChars="196" w:firstLine="396"/>
        <w:rPr>
          <w:rFonts w:ascii="微软雅黑" w:hAnsi="微软雅黑" w:cs="微软雅黑"/>
          <w:b/>
          <w:sz w:val="21"/>
          <w:szCs w:val="21"/>
        </w:rPr>
      </w:pPr>
      <w:r w:rsidRPr="000F6ACD">
        <w:rPr>
          <w:rFonts w:ascii="微软雅黑" w:hAnsi="微软雅黑" w:cs="微软雅黑" w:hint="eastAsia"/>
          <w:b/>
          <w:sz w:val="21"/>
          <w:szCs w:val="21"/>
        </w:rPr>
        <w:t>5、被拒绝的投标文件为无效。</w:t>
      </w:r>
    </w:p>
    <w:p w14:paraId="09EBD06A" w14:textId="77777777" w:rsidR="001374E7" w:rsidRPr="000F6ACD" w:rsidRDefault="00000000">
      <w:pPr>
        <w:pStyle w:val="2"/>
        <w:spacing w:line="500" w:lineRule="exact"/>
        <w:ind w:firstLine="420"/>
        <w:rPr>
          <w:rFonts w:ascii="微软雅黑" w:hAnsi="微软雅黑" w:cs="微软雅黑"/>
          <w:szCs w:val="21"/>
        </w:rPr>
      </w:pPr>
      <w:bookmarkStart w:id="180" w:name="_Toc33535370"/>
      <w:bookmarkStart w:id="181" w:name="_Toc33535369"/>
      <w:r w:rsidRPr="000F6ACD">
        <w:rPr>
          <w:rFonts w:ascii="微软雅黑" w:hAnsi="微软雅黑" w:cs="微软雅黑" w:hint="eastAsia"/>
          <w:szCs w:val="21"/>
        </w:rPr>
        <w:t>五、评标</w:t>
      </w:r>
      <w:bookmarkEnd w:id="180"/>
    </w:p>
    <w:p w14:paraId="36A72BD4" w14:textId="77777777" w:rsidR="001374E7" w:rsidRPr="000F6ACD" w:rsidRDefault="00000000">
      <w:pPr>
        <w:pStyle w:val="af4"/>
        <w:snapToGrid w:val="0"/>
        <w:spacing w:line="500" w:lineRule="exact"/>
        <w:ind w:leftChars="228" w:left="689" w:hangingChars="100" w:hanging="210"/>
        <w:rPr>
          <w:rFonts w:ascii="微软雅黑" w:hAnsi="微软雅黑" w:cs="微软雅黑"/>
          <w:b/>
          <w:szCs w:val="21"/>
        </w:rPr>
      </w:pPr>
      <w:r w:rsidRPr="000F6ACD">
        <w:rPr>
          <w:rFonts w:ascii="微软雅黑" w:hAnsi="微软雅黑" w:cs="微软雅黑" w:hint="eastAsia"/>
          <w:b/>
          <w:szCs w:val="21"/>
        </w:rPr>
        <w:t>（一）组建评标委员会</w:t>
      </w:r>
    </w:p>
    <w:p w14:paraId="46493C22"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kern w:val="0"/>
          <w:szCs w:val="21"/>
        </w:rPr>
        <w:t>评标委员会由采购人代表和评审专家组成，</w:t>
      </w:r>
      <w:r w:rsidRPr="000F6ACD">
        <w:rPr>
          <w:rFonts w:ascii="微软雅黑" w:hAnsi="微软雅黑" w:cs="微软雅黑" w:hint="eastAsia"/>
          <w:szCs w:val="21"/>
        </w:rPr>
        <w:t>政府采购评审专家</w:t>
      </w:r>
      <w:r w:rsidRPr="000F6ACD">
        <w:rPr>
          <w:rFonts w:ascii="微软雅黑" w:hAnsi="微软雅黑" w:cs="微软雅黑" w:hint="eastAsia"/>
          <w:szCs w:val="21"/>
          <w:u w:val="single"/>
        </w:rPr>
        <w:t>4</w:t>
      </w:r>
      <w:r w:rsidRPr="000F6ACD">
        <w:rPr>
          <w:rFonts w:ascii="微软雅黑" w:hAnsi="微软雅黑" w:cs="微软雅黑" w:hint="eastAsia"/>
          <w:szCs w:val="21"/>
        </w:rPr>
        <w:t>人和采购人代表</w:t>
      </w:r>
      <w:r w:rsidRPr="000F6ACD">
        <w:rPr>
          <w:rFonts w:ascii="微软雅黑" w:hAnsi="微软雅黑" w:cs="微软雅黑" w:hint="eastAsia"/>
          <w:szCs w:val="21"/>
          <w:u w:val="single"/>
        </w:rPr>
        <w:t>1</w:t>
      </w:r>
      <w:r w:rsidRPr="000F6ACD">
        <w:rPr>
          <w:rFonts w:ascii="微软雅黑" w:hAnsi="微软雅黑" w:cs="微软雅黑" w:hint="eastAsia"/>
          <w:szCs w:val="21"/>
        </w:rPr>
        <w:t>人,共</w:t>
      </w:r>
      <w:r w:rsidRPr="000F6ACD">
        <w:rPr>
          <w:rFonts w:ascii="微软雅黑" w:hAnsi="微软雅黑" w:cs="微软雅黑" w:hint="eastAsia"/>
          <w:szCs w:val="21"/>
          <w:u w:val="single"/>
        </w:rPr>
        <w:t>5</w:t>
      </w:r>
      <w:r w:rsidRPr="000F6ACD">
        <w:rPr>
          <w:rFonts w:ascii="微软雅黑" w:hAnsi="微软雅黑" w:cs="微软雅黑" w:hint="eastAsia"/>
          <w:szCs w:val="21"/>
        </w:rPr>
        <w:t>人组成。</w:t>
      </w:r>
    </w:p>
    <w:p w14:paraId="0294AF36" w14:textId="77777777" w:rsidR="001374E7" w:rsidRPr="000F6ACD" w:rsidRDefault="00000000">
      <w:pPr>
        <w:widowControl/>
        <w:shd w:val="clear" w:color="auto" w:fill="FFFFFF"/>
        <w:spacing w:line="500" w:lineRule="exact"/>
        <w:ind w:firstLine="420"/>
        <w:rPr>
          <w:rFonts w:ascii="微软雅黑" w:hAnsi="微软雅黑" w:cs="微软雅黑"/>
          <w:kern w:val="0"/>
          <w:szCs w:val="21"/>
        </w:rPr>
      </w:pPr>
      <w:r w:rsidRPr="000F6ACD">
        <w:rPr>
          <w:rFonts w:ascii="微软雅黑" w:hAnsi="微软雅黑" w:cs="微软雅黑" w:hint="eastAsia"/>
          <w:kern w:val="0"/>
          <w:szCs w:val="21"/>
        </w:rPr>
        <w:t>评标委员会负责具体评标事务，并独立履行下列职责：</w:t>
      </w:r>
    </w:p>
    <w:p w14:paraId="1D124957" w14:textId="77777777" w:rsidR="001374E7" w:rsidRPr="000F6ACD" w:rsidRDefault="00000000">
      <w:pPr>
        <w:widowControl/>
        <w:shd w:val="clear" w:color="auto" w:fill="FFFFFF"/>
        <w:spacing w:line="500" w:lineRule="exact"/>
        <w:ind w:firstLine="420"/>
        <w:rPr>
          <w:rFonts w:ascii="微软雅黑" w:hAnsi="微软雅黑" w:cs="微软雅黑"/>
          <w:kern w:val="0"/>
          <w:szCs w:val="21"/>
        </w:rPr>
      </w:pPr>
      <w:r w:rsidRPr="000F6ACD">
        <w:rPr>
          <w:rFonts w:ascii="微软雅黑" w:hAnsi="微软雅黑" w:cs="微软雅黑" w:hint="eastAsia"/>
          <w:kern w:val="0"/>
          <w:szCs w:val="21"/>
        </w:rPr>
        <w:t>1、审查、评价投标文件是否符合招标文件的商务、技术等实质性要求;</w:t>
      </w:r>
    </w:p>
    <w:p w14:paraId="61945437" w14:textId="77777777" w:rsidR="001374E7" w:rsidRPr="000F6ACD" w:rsidRDefault="00000000">
      <w:pPr>
        <w:widowControl/>
        <w:shd w:val="clear" w:color="auto" w:fill="FFFFFF"/>
        <w:spacing w:line="500" w:lineRule="exact"/>
        <w:ind w:firstLine="420"/>
        <w:rPr>
          <w:rFonts w:ascii="微软雅黑" w:hAnsi="微软雅黑" w:cs="微软雅黑"/>
          <w:kern w:val="0"/>
          <w:szCs w:val="21"/>
        </w:rPr>
      </w:pPr>
      <w:r w:rsidRPr="000F6ACD">
        <w:rPr>
          <w:rFonts w:ascii="微软雅黑" w:hAnsi="微软雅黑" w:cs="微软雅黑" w:hint="eastAsia"/>
          <w:kern w:val="0"/>
          <w:szCs w:val="21"/>
        </w:rPr>
        <w:t>2、要求供应商对投标文件有关事项作出澄清或者说明;</w:t>
      </w:r>
    </w:p>
    <w:p w14:paraId="126FA903" w14:textId="77777777" w:rsidR="001374E7" w:rsidRPr="000F6ACD" w:rsidRDefault="00000000">
      <w:pPr>
        <w:widowControl/>
        <w:shd w:val="clear" w:color="auto" w:fill="FFFFFF"/>
        <w:spacing w:line="500" w:lineRule="exact"/>
        <w:ind w:firstLine="420"/>
        <w:rPr>
          <w:rFonts w:ascii="微软雅黑" w:hAnsi="微软雅黑" w:cs="微软雅黑"/>
          <w:kern w:val="0"/>
          <w:szCs w:val="21"/>
        </w:rPr>
      </w:pPr>
      <w:r w:rsidRPr="000F6ACD">
        <w:rPr>
          <w:rFonts w:ascii="微软雅黑" w:hAnsi="微软雅黑" w:cs="微软雅黑" w:hint="eastAsia"/>
          <w:kern w:val="0"/>
          <w:szCs w:val="21"/>
        </w:rPr>
        <w:t>3、对投标文件进行比较和评价;</w:t>
      </w:r>
    </w:p>
    <w:p w14:paraId="60B38233" w14:textId="77777777" w:rsidR="001374E7" w:rsidRPr="000F6ACD" w:rsidRDefault="00000000">
      <w:pPr>
        <w:widowControl/>
        <w:shd w:val="clear" w:color="auto" w:fill="FFFFFF"/>
        <w:spacing w:line="500" w:lineRule="exact"/>
        <w:ind w:firstLine="420"/>
        <w:rPr>
          <w:rFonts w:ascii="微软雅黑" w:hAnsi="微软雅黑" w:cs="微软雅黑"/>
          <w:kern w:val="0"/>
          <w:szCs w:val="21"/>
        </w:rPr>
      </w:pPr>
      <w:r w:rsidRPr="000F6ACD">
        <w:rPr>
          <w:rFonts w:ascii="微软雅黑" w:hAnsi="微软雅黑" w:cs="微软雅黑" w:hint="eastAsia"/>
          <w:kern w:val="0"/>
          <w:szCs w:val="21"/>
        </w:rPr>
        <w:t>4、确定中标候选人名单，以及根据采购人委托直接确定中标人;</w:t>
      </w:r>
    </w:p>
    <w:p w14:paraId="6196BB83" w14:textId="77777777" w:rsidR="001374E7" w:rsidRPr="000F6ACD" w:rsidRDefault="00000000">
      <w:pPr>
        <w:widowControl/>
        <w:shd w:val="clear" w:color="auto" w:fill="FFFFFF"/>
        <w:spacing w:line="500" w:lineRule="exact"/>
        <w:ind w:firstLine="420"/>
        <w:rPr>
          <w:rFonts w:ascii="微软雅黑" w:hAnsi="微软雅黑" w:cs="微软雅黑"/>
          <w:kern w:val="0"/>
          <w:szCs w:val="21"/>
        </w:rPr>
      </w:pPr>
      <w:r w:rsidRPr="000F6ACD">
        <w:rPr>
          <w:rFonts w:ascii="微软雅黑" w:hAnsi="微软雅黑" w:cs="微软雅黑" w:hint="eastAsia"/>
          <w:kern w:val="0"/>
          <w:szCs w:val="21"/>
        </w:rPr>
        <w:t>5、向采购人、采购代理机构或者有关部门报告评标中发现的违法行为。</w:t>
      </w:r>
    </w:p>
    <w:p w14:paraId="6EA47A63" w14:textId="77777777" w:rsidR="001374E7" w:rsidRPr="000F6ACD" w:rsidRDefault="00000000">
      <w:pPr>
        <w:widowControl/>
        <w:shd w:val="clear" w:color="auto" w:fill="FFFFFF"/>
        <w:spacing w:line="500" w:lineRule="exact"/>
        <w:ind w:firstLine="420"/>
        <w:rPr>
          <w:rFonts w:ascii="微软雅黑" w:hAnsi="微软雅黑" w:cs="微软雅黑"/>
          <w:b/>
          <w:kern w:val="0"/>
          <w:szCs w:val="21"/>
        </w:rPr>
      </w:pPr>
      <w:r w:rsidRPr="000F6ACD">
        <w:rPr>
          <w:rFonts w:ascii="微软雅黑" w:hAnsi="微软雅黑" w:cs="微软雅黑" w:hint="eastAsia"/>
          <w:b/>
          <w:kern w:val="0"/>
          <w:szCs w:val="21"/>
        </w:rPr>
        <w:t>除采购人代表、评标现场组织人员外，采购人的其他工作人员以及与评标工作无关的人员不得进入评标现场。</w:t>
      </w:r>
    </w:p>
    <w:p w14:paraId="36F81416" w14:textId="77777777" w:rsidR="001374E7" w:rsidRPr="000F6ACD" w:rsidRDefault="00000000">
      <w:pPr>
        <w:pStyle w:val="af4"/>
        <w:snapToGrid w:val="0"/>
        <w:spacing w:line="500" w:lineRule="exact"/>
        <w:ind w:leftChars="228" w:left="689" w:hangingChars="100" w:hanging="210"/>
        <w:rPr>
          <w:rFonts w:ascii="微软雅黑" w:hAnsi="微软雅黑" w:cs="微软雅黑"/>
          <w:b/>
          <w:szCs w:val="21"/>
        </w:rPr>
      </w:pPr>
      <w:r w:rsidRPr="000F6ACD">
        <w:rPr>
          <w:rFonts w:ascii="微软雅黑" w:hAnsi="微软雅黑" w:cs="微软雅黑" w:hint="eastAsia"/>
          <w:b/>
          <w:szCs w:val="21"/>
        </w:rPr>
        <w:t>（二）评标的方式</w:t>
      </w:r>
    </w:p>
    <w:p w14:paraId="66276E06" w14:textId="77777777" w:rsidR="001374E7" w:rsidRPr="000F6ACD" w:rsidRDefault="00000000">
      <w:pPr>
        <w:pStyle w:val="af4"/>
        <w:snapToGrid w:val="0"/>
        <w:spacing w:line="500" w:lineRule="exact"/>
        <w:ind w:leftChars="228" w:left="689" w:hangingChars="100" w:hanging="210"/>
        <w:rPr>
          <w:rFonts w:ascii="微软雅黑" w:hAnsi="微软雅黑" w:cs="微软雅黑"/>
          <w:szCs w:val="21"/>
        </w:rPr>
      </w:pPr>
      <w:r w:rsidRPr="000F6ACD">
        <w:rPr>
          <w:rFonts w:ascii="微软雅黑" w:hAnsi="微软雅黑" w:cs="微软雅黑" w:hint="eastAsia"/>
          <w:szCs w:val="21"/>
        </w:rPr>
        <w:lastRenderedPageBreak/>
        <w:t>本项目采用不公开方式评标，评标的依据为招标文件和投标文件。</w:t>
      </w:r>
    </w:p>
    <w:p w14:paraId="11B4DAD0" w14:textId="77777777" w:rsidR="001374E7" w:rsidRPr="000F6ACD" w:rsidRDefault="00000000">
      <w:pPr>
        <w:pStyle w:val="af4"/>
        <w:snapToGrid w:val="0"/>
        <w:spacing w:line="500" w:lineRule="exact"/>
        <w:ind w:leftChars="228" w:left="689" w:hangingChars="100" w:hanging="210"/>
        <w:rPr>
          <w:rFonts w:ascii="微软雅黑" w:hAnsi="微软雅黑" w:cs="微软雅黑"/>
          <w:b/>
          <w:bCs/>
          <w:szCs w:val="21"/>
        </w:rPr>
      </w:pPr>
      <w:r w:rsidRPr="000F6ACD">
        <w:rPr>
          <w:rFonts w:ascii="微软雅黑" w:hAnsi="微软雅黑" w:cs="微软雅黑" w:hint="eastAsia"/>
          <w:b/>
          <w:szCs w:val="21"/>
        </w:rPr>
        <w:t>（三）</w:t>
      </w:r>
      <w:r w:rsidRPr="000F6ACD">
        <w:rPr>
          <w:rFonts w:ascii="微软雅黑" w:hAnsi="微软雅黑" w:cs="微软雅黑" w:hint="eastAsia"/>
          <w:b/>
          <w:bCs/>
          <w:szCs w:val="21"/>
        </w:rPr>
        <w:t>评标程序</w:t>
      </w:r>
    </w:p>
    <w:p w14:paraId="623B0FFD" w14:textId="77777777" w:rsidR="001374E7" w:rsidRPr="000F6ACD" w:rsidRDefault="00000000">
      <w:pPr>
        <w:pStyle w:val="af4"/>
        <w:snapToGrid w:val="0"/>
        <w:spacing w:line="500" w:lineRule="exact"/>
        <w:ind w:firstLine="420"/>
        <w:rPr>
          <w:rFonts w:ascii="微软雅黑" w:hAnsi="微软雅黑" w:cs="微软雅黑"/>
          <w:bCs/>
          <w:szCs w:val="21"/>
        </w:rPr>
      </w:pPr>
      <w:r w:rsidRPr="000F6ACD">
        <w:rPr>
          <w:rFonts w:ascii="微软雅黑" w:hAnsi="微软雅黑" w:cs="微软雅黑" w:hint="eastAsia"/>
          <w:bCs/>
          <w:szCs w:val="21"/>
        </w:rPr>
        <w:t>采购人可以在评标前说明项目背景和采购需求，说明内容不得含有歧视性、倾向性意见，不得超出招标文件所述范围。说明应当提交书面材料，并随采购文件一并存档。</w:t>
      </w:r>
    </w:p>
    <w:p w14:paraId="0EE1401E" w14:textId="77777777" w:rsidR="001374E7" w:rsidRPr="000F6ACD" w:rsidRDefault="00000000">
      <w:pPr>
        <w:snapToGrid w:val="0"/>
        <w:spacing w:line="500" w:lineRule="exact"/>
        <w:ind w:firstLineChars="196" w:firstLine="412"/>
        <w:rPr>
          <w:rFonts w:ascii="微软雅黑" w:hAnsi="微软雅黑" w:cs="微软雅黑"/>
          <w:b/>
          <w:bCs/>
          <w:szCs w:val="21"/>
        </w:rPr>
      </w:pPr>
      <w:r w:rsidRPr="000F6ACD">
        <w:rPr>
          <w:rFonts w:ascii="微软雅黑" w:hAnsi="微软雅黑" w:cs="微软雅黑" w:hint="eastAsia"/>
          <w:b/>
          <w:bCs/>
          <w:szCs w:val="21"/>
        </w:rPr>
        <w:t>1、形式审查</w:t>
      </w:r>
    </w:p>
    <w:p w14:paraId="72658541" w14:textId="77777777" w:rsidR="001374E7" w:rsidRPr="000F6ACD" w:rsidRDefault="00000000">
      <w:pPr>
        <w:snapToGrid w:val="0"/>
        <w:spacing w:line="500" w:lineRule="exact"/>
        <w:ind w:firstLine="420"/>
        <w:rPr>
          <w:rFonts w:ascii="微软雅黑" w:hAnsi="微软雅黑" w:cs="微软雅黑"/>
          <w:bCs/>
          <w:szCs w:val="21"/>
        </w:rPr>
      </w:pPr>
      <w:r w:rsidRPr="000F6ACD">
        <w:rPr>
          <w:rFonts w:ascii="微软雅黑" w:hAnsi="微软雅黑" w:cs="微软雅黑" w:hint="eastAsia"/>
          <w:bCs/>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3BB5FDF5" w14:textId="77777777" w:rsidR="001374E7" w:rsidRPr="000F6ACD" w:rsidRDefault="00000000">
      <w:pPr>
        <w:snapToGrid w:val="0"/>
        <w:spacing w:line="500" w:lineRule="exact"/>
        <w:ind w:firstLineChars="196" w:firstLine="412"/>
        <w:rPr>
          <w:rFonts w:ascii="微软雅黑" w:hAnsi="微软雅黑" w:cs="微软雅黑"/>
          <w:b/>
          <w:bCs/>
          <w:szCs w:val="21"/>
        </w:rPr>
      </w:pPr>
      <w:r w:rsidRPr="000F6ACD">
        <w:rPr>
          <w:rFonts w:ascii="微软雅黑" w:hAnsi="微软雅黑" w:cs="微软雅黑" w:hint="eastAsia"/>
          <w:b/>
          <w:bCs/>
          <w:szCs w:val="21"/>
        </w:rPr>
        <w:t>2、实质审查与比较</w:t>
      </w:r>
    </w:p>
    <w:p w14:paraId="4FDC76D8"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（1）评标委员会审查投标文件的实质性内容是否符合招标文件的实质性要求。</w:t>
      </w:r>
    </w:p>
    <w:p w14:paraId="57C82A50"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（2）评标委员会将根据供应商的投标文件进行审查、核对,如有疑问,将对供应商进行询标,供应商要向评标委员会澄清有关问题,并最终以书面形式进行答复。</w:t>
      </w:r>
    </w:p>
    <w:p w14:paraId="350C23D8"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询标时，供应商代表未到场或者拒绝澄清或者澄清的内容改变了投标文件的实质性内容的，评标委员会有权对该投标文件作出不利于供应商的评判。</w:t>
      </w:r>
    </w:p>
    <w:p w14:paraId="2DC7D4B6"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（3）各供应商的资信商务及技术分按照评标委员会成员的独立评分结果汇后的算术平均分计算。</w:t>
      </w:r>
    </w:p>
    <w:p w14:paraId="66380948"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（4）采购代理机构工作人员协助评标委员会根据本项目的评分标准操作政府采购业务系统，由系统计算各供应商的商务报价得分。</w:t>
      </w:r>
    </w:p>
    <w:p w14:paraId="0EC8EDB8"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（5）评标委员会完成评标后,评委对各部分得分汇总,计算出本项目最终得分、性价比、评标价等。评标委员会按评标原则推荐中标候选人同时起草评标报告。</w:t>
      </w:r>
    </w:p>
    <w:p w14:paraId="4D546829" w14:textId="77777777" w:rsidR="001374E7" w:rsidRPr="000F6ACD" w:rsidRDefault="00000000">
      <w:pPr>
        <w:snapToGrid w:val="0"/>
        <w:spacing w:line="500" w:lineRule="exact"/>
        <w:ind w:firstLine="420"/>
        <w:rPr>
          <w:rFonts w:ascii="微软雅黑" w:hAnsi="微软雅黑" w:cs="微软雅黑"/>
          <w:b/>
          <w:szCs w:val="21"/>
        </w:rPr>
      </w:pPr>
      <w:r w:rsidRPr="000F6ACD">
        <w:rPr>
          <w:rFonts w:ascii="微软雅黑" w:hAnsi="微软雅黑" w:cs="微软雅黑" w:hint="eastAsia"/>
          <w:b/>
          <w:szCs w:val="21"/>
        </w:rPr>
        <w:t>（四）澄清问题的形式</w:t>
      </w:r>
    </w:p>
    <w:p w14:paraId="3A2CCF33" w14:textId="77777777" w:rsidR="001374E7" w:rsidRPr="000F6ACD" w:rsidRDefault="00000000">
      <w:pPr>
        <w:snapToGrid w:val="0"/>
        <w:spacing w:line="500" w:lineRule="exact"/>
        <w:ind w:firstLine="420"/>
        <w:rPr>
          <w:rFonts w:ascii="微软雅黑" w:hAnsi="微软雅黑" w:cs="微软雅黑"/>
          <w:kern w:val="0"/>
          <w:szCs w:val="21"/>
        </w:rPr>
      </w:pPr>
      <w:r w:rsidRPr="000F6ACD">
        <w:rPr>
          <w:rFonts w:ascii="微软雅黑" w:hAnsi="微软雅黑" w:cs="微软雅黑" w:hint="eastAsia"/>
          <w:szCs w:val="21"/>
        </w:rPr>
        <w:t>（1）</w:t>
      </w:r>
      <w:r w:rsidRPr="000F6ACD">
        <w:rPr>
          <w:rFonts w:ascii="微软雅黑" w:hAnsi="微软雅黑" w:cs="微软雅黑"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6415BD5A" w14:textId="77777777" w:rsidR="001374E7" w:rsidRPr="000F6ACD" w:rsidRDefault="00000000">
      <w:pPr>
        <w:snapToGrid w:val="0"/>
        <w:spacing w:line="500" w:lineRule="exact"/>
        <w:ind w:firstLine="420"/>
        <w:rPr>
          <w:rFonts w:ascii="微软雅黑" w:hAnsi="微软雅黑" w:cs="微软雅黑"/>
          <w:kern w:val="0"/>
          <w:szCs w:val="21"/>
        </w:rPr>
      </w:pPr>
      <w:r w:rsidRPr="000F6ACD">
        <w:rPr>
          <w:rFonts w:ascii="微软雅黑" w:hAnsi="微软雅黑" w:cs="微软雅黑" w:hint="eastAsia"/>
          <w:szCs w:val="21"/>
        </w:rPr>
        <w:t>（2）</w:t>
      </w:r>
      <w:r w:rsidRPr="000F6ACD">
        <w:rPr>
          <w:rFonts w:ascii="微软雅黑" w:hAnsi="微软雅黑" w:cs="微软雅黑"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10E2021" w14:textId="77777777" w:rsidR="001374E7" w:rsidRPr="000F6ACD" w:rsidRDefault="00000000">
      <w:pPr>
        <w:pStyle w:val="af4"/>
        <w:snapToGrid w:val="0"/>
        <w:spacing w:line="500" w:lineRule="exact"/>
        <w:ind w:leftChars="228" w:left="689" w:hangingChars="100" w:hanging="210"/>
        <w:rPr>
          <w:rFonts w:ascii="微软雅黑" w:hAnsi="微软雅黑" w:cs="微软雅黑"/>
          <w:b/>
          <w:szCs w:val="21"/>
        </w:rPr>
      </w:pPr>
      <w:r w:rsidRPr="000F6ACD">
        <w:rPr>
          <w:rFonts w:ascii="微软雅黑" w:hAnsi="微软雅黑" w:cs="微软雅黑" w:hint="eastAsia"/>
          <w:b/>
          <w:szCs w:val="21"/>
        </w:rPr>
        <w:lastRenderedPageBreak/>
        <w:t>（五）错误修正</w:t>
      </w:r>
    </w:p>
    <w:p w14:paraId="05F36430" w14:textId="77777777" w:rsidR="001374E7" w:rsidRPr="000F6ACD" w:rsidRDefault="00000000">
      <w:pPr>
        <w:pStyle w:val="af4"/>
        <w:snapToGrid w:val="0"/>
        <w:spacing w:line="500" w:lineRule="exact"/>
        <w:ind w:leftChars="228" w:left="689" w:hangingChars="100" w:hanging="210"/>
        <w:rPr>
          <w:rFonts w:ascii="微软雅黑" w:hAnsi="微软雅黑" w:cs="微软雅黑"/>
          <w:szCs w:val="21"/>
        </w:rPr>
      </w:pPr>
      <w:r w:rsidRPr="000F6ACD">
        <w:rPr>
          <w:rFonts w:ascii="微软雅黑" w:hAnsi="微软雅黑" w:cs="微软雅黑" w:hint="eastAsia"/>
          <w:szCs w:val="21"/>
        </w:rPr>
        <w:t>投标文件如果出现计算或表达上的错误，修正错误的原则如下：</w:t>
      </w:r>
    </w:p>
    <w:p w14:paraId="655742E0"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1、投标文件的大写金额和小写金额不一致的，以大写金额为准；</w:t>
      </w:r>
    </w:p>
    <w:p w14:paraId="5FAD897A"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2、总价金额与按单价汇总金额不一致的，以单价金额计算结果为准；</w:t>
      </w:r>
    </w:p>
    <w:p w14:paraId="1F800210"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3、对不同文字文本投标文件的解释发生异议的，以中文文本为准。</w:t>
      </w:r>
    </w:p>
    <w:p w14:paraId="0CDBD324" w14:textId="77777777" w:rsidR="001374E7" w:rsidRPr="000F6ACD" w:rsidRDefault="00000000">
      <w:pPr>
        <w:pStyle w:val="af4"/>
        <w:tabs>
          <w:tab w:val="left" w:pos="630"/>
        </w:tabs>
        <w:snapToGrid w:val="0"/>
        <w:spacing w:line="500" w:lineRule="exact"/>
        <w:ind w:firstLineChars="196" w:firstLine="412"/>
        <w:rPr>
          <w:rFonts w:ascii="微软雅黑" w:hAnsi="微软雅黑" w:cs="微软雅黑"/>
          <w:b/>
          <w:szCs w:val="21"/>
        </w:rPr>
      </w:pPr>
      <w:r w:rsidRPr="000F6ACD">
        <w:rPr>
          <w:rFonts w:ascii="微软雅黑" w:hAnsi="微软雅黑" w:cs="微软雅黑" w:hint="eastAsia"/>
          <w:b/>
          <w:szCs w:val="21"/>
        </w:rPr>
        <w:t>（六）评标原则和评标办法</w:t>
      </w:r>
    </w:p>
    <w:p w14:paraId="683FCFD0"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3144031"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2、评标办法。本项目评标办法是综合评标法 ，具体评标内容及评分标准等详见《第四章：评标办法及评分标准》。</w:t>
      </w:r>
    </w:p>
    <w:p w14:paraId="6AEF8BA3" w14:textId="77777777" w:rsidR="001374E7" w:rsidRPr="000F6ACD" w:rsidRDefault="00000000">
      <w:pPr>
        <w:pStyle w:val="af4"/>
        <w:snapToGrid w:val="0"/>
        <w:spacing w:line="500" w:lineRule="exact"/>
        <w:ind w:firstLineChars="196" w:firstLine="412"/>
        <w:rPr>
          <w:rFonts w:ascii="微软雅黑" w:hAnsi="微软雅黑" w:cs="微软雅黑"/>
          <w:b/>
          <w:szCs w:val="21"/>
        </w:rPr>
      </w:pPr>
      <w:r w:rsidRPr="000F6ACD">
        <w:rPr>
          <w:rFonts w:ascii="微软雅黑" w:hAnsi="微软雅黑" w:cs="微软雅黑" w:hint="eastAsia"/>
          <w:b/>
          <w:szCs w:val="21"/>
        </w:rPr>
        <w:t>（七）评标过程的监控</w:t>
      </w:r>
    </w:p>
    <w:p w14:paraId="02CCE587"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本项目评标过程实行全程录音、录像监控。供应商在评标过程中所进行的试图影响评标结果的不公正活动，可能导致其投标被拒绝。</w:t>
      </w:r>
    </w:p>
    <w:p w14:paraId="098E2285" w14:textId="77777777" w:rsidR="001374E7" w:rsidRPr="000F6ACD" w:rsidRDefault="00000000">
      <w:pPr>
        <w:pStyle w:val="2"/>
        <w:spacing w:line="500" w:lineRule="exact"/>
        <w:ind w:firstLine="420"/>
        <w:rPr>
          <w:rFonts w:ascii="微软雅黑" w:hAnsi="微软雅黑" w:cs="微软雅黑"/>
          <w:szCs w:val="21"/>
        </w:rPr>
      </w:pPr>
      <w:r w:rsidRPr="000F6ACD">
        <w:rPr>
          <w:rFonts w:ascii="微软雅黑" w:hAnsi="微软雅黑" w:cs="微软雅黑" w:hint="eastAsia"/>
          <w:szCs w:val="21"/>
        </w:rPr>
        <w:t>四、开标</w:t>
      </w:r>
      <w:bookmarkEnd w:id="181"/>
    </w:p>
    <w:p w14:paraId="2CCEFDD2" w14:textId="77777777" w:rsidR="001374E7" w:rsidRPr="000F6ACD" w:rsidRDefault="00000000">
      <w:pPr>
        <w:spacing w:line="500" w:lineRule="exact"/>
        <w:ind w:firstLine="420"/>
        <w:outlineLvl w:val="2"/>
        <w:rPr>
          <w:rFonts w:ascii="微软雅黑" w:hAnsi="微软雅黑" w:cs="微软雅黑"/>
          <w:b/>
          <w:bCs/>
          <w:szCs w:val="21"/>
        </w:rPr>
      </w:pPr>
      <w:r w:rsidRPr="000F6ACD">
        <w:rPr>
          <w:rFonts w:ascii="微软雅黑" w:hAnsi="微软雅黑" w:cs="微软雅黑" w:hint="eastAsia"/>
          <w:b/>
          <w:bCs/>
          <w:szCs w:val="21"/>
        </w:rPr>
        <w:t>（一）开标准备</w:t>
      </w:r>
    </w:p>
    <w:p w14:paraId="1BEC1FEC" w14:textId="77777777" w:rsidR="001374E7" w:rsidRPr="000F6ACD" w:rsidRDefault="00000000">
      <w:pPr>
        <w:pStyle w:val="af4"/>
        <w:snapToGrid w:val="0"/>
        <w:spacing w:line="500" w:lineRule="exact"/>
        <w:ind w:firstLineChars="196" w:firstLine="412"/>
        <w:rPr>
          <w:rFonts w:ascii="微软雅黑" w:hAnsi="微软雅黑" w:cs="微软雅黑"/>
          <w:bCs/>
          <w:szCs w:val="21"/>
        </w:rPr>
      </w:pPr>
      <w:r w:rsidRPr="000F6ACD">
        <w:rPr>
          <w:rFonts w:ascii="微软雅黑" w:hAnsi="微软雅黑" w:cs="微软雅黑" w:hint="eastAsia"/>
          <w:bCs/>
          <w:szCs w:val="21"/>
        </w:rPr>
        <w:t>1、开标的准备工作由采购组织机构负责落实；</w:t>
      </w:r>
    </w:p>
    <w:p w14:paraId="4C9165A1" w14:textId="77777777" w:rsidR="001374E7" w:rsidRPr="000F6ACD" w:rsidRDefault="00000000">
      <w:pPr>
        <w:pStyle w:val="af4"/>
        <w:snapToGrid w:val="0"/>
        <w:spacing w:line="500" w:lineRule="exact"/>
        <w:ind w:firstLineChars="196" w:firstLine="412"/>
        <w:rPr>
          <w:rFonts w:ascii="微软雅黑" w:hAnsi="微软雅黑" w:cs="微软雅黑"/>
          <w:bCs/>
          <w:szCs w:val="21"/>
        </w:rPr>
      </w:pPr>
      <w:r w:rsidRPr="000F6ACD">
        <w:rPr>
          <w:rFonts w:ascii="微软雅黑" w:hAnsi="微软雅黑" w:cs="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0F4BF3A" w14:textId="77777777" w:rsidR="001374E7" w:rsidRPr="000F6ACD" w:rsidRDefault="00000000">
      <w:pPr>
        <w:pStyle w:val="af4"/>
        <w:snapToGrid w:val="0"/>
        <w:spacing w:line="500" w:lineRule="exact"/>
        <w:ind w:firstLineChars="196" w:firstLine="412"/>
        <w:outlineLvl w:val="2"/>
        <w:rPr>
          <w:rFonts w:ascii="微软雅黑" w:hAnsi="微软雅黑" w:cs="微软雅黑"/>
          <w:b/>
          <w:szCs w:val="21"/>
        </w:rPr>
      </w:pPr>
      <w:r w:rsidRPr="000F6ACD">
        <w:rPr>
          <w:rFonts w:ascii="微软雅黑" w:hAnsi="微软雅黑" w:cs="微软雅黑" w:hint="eastAsia"/>
          <w:b/>
          <w:szCs w:val="21"/>
        </w:rPr>
        <w:t>（二）采购人或者采购代理机构职责</w:t>
      </w:r>
    </w:p>
    <w:p w14:paraId="4858B4E4" w14:textId="77777777" w:rsidR="001374E7" w:rsidRPr="000F6ACD" w:rsidRDefault="00000000">
      <w:pPr>
        <w:pStyle w:val="af4"/>
        <w:snapToGrid w:val="0"/>
        <w:spacing w:line="500" w:lineRule="exact"/>
        <w:ind w:firstLineChars="196" w:firstLine="412"/>
        <w:rPr>
          <w:rFonts w:ascii="微软雅黑" w:hAnsi="微软雅黑" w:cs="微软雅黑"/>
          <w:bCs/>
          <w:szCs w:val="21"/>
        </w:rPr>
      </w:pPr>
      <w:r w:rsidRPr="000F6ACD">
        <w:rPr>
          <w:rFonts w:ascii="微软雅黑" w:hAnsi="微软雅黑" w:cs="微软雅黑" w:hint="eastAsia"/>
          <w:bCs/>
          <w:szCs w:val="21"/>
        </w:rPr>
        <w:t>采购人或者采购代理机构负责组织评标工作，并履行下列职责：</w:t>
      </w:r>
    </w:p>
    <w:p w14:paraId="0E2057BD" w14:textId="77777777" w:rsidR="001374E7" w:rsidRPr="000F6ACD" w:rsidRDefault="00000000">
      <w:pPr>
        <w:pStyle w:val="af4"/>
        <w:snapToGrid w:val="0"/>
        <w:spacing w:line="500" w:lineRule="exact"/>
        <w:ind w:firstLine="420"/>
        <w:rPr>
          <w:rFonts w:ascii="微软雅黑" w:hAnsi="微软雅黑" w:cs="微软雅黑"/>
          <w:bCs/>
          <w:szCs w:val="21"/>
        </w:rPr>
      </w:pPr>
      <w:r w:rsidRPr="000F6ACD">
        <w:rPr>
          <w:rFonts w:ascii="微软雅黑" w:hAnsi="微软雅黑" w:cs="微软雅黑" w:hint="eastAsia"/>
          <w:bCs/>
          <w:szCs w:val="21"/>
        </w:rPr>
        <w:t>1、核对评审专家身份和采购人代表授权函，对评审专家在政府采购活动中的职责履行情况予以记录，并及时将有关违法违规行为向财政部门报告;</w:t>
      </w:r>
    </w:p>
    <w:p w14:paraId="09D2A27D" w14:textId="77777777" w:rsidR="001374E7" w:rsidRPr="000F6ACD" w:rsidRDefault="00000000">
      <w:pPr>
        <w:pStyle w:val="af4"/>
        <w:snapToGrid w:val="0"/>
        <w:spacing w:line="500" w:lineRule="exact"/>
        <w:ind w:firstLine="420"/>
        <w:rPr>
          <w:rFonts w:ascii="微软雅黑" w:hAnsi="微软雅黑" w:cs="微软雅黑"/>
          <w:bCs/>
          <w:szCs w:val="21"/>
        </w:rPr>
      </w:pPr>
      <w:r w:rsidRPr="000F6ACD">
        <w:rPr>
          <w:rFonts w:ascii="微软雅黑" w:hAnsi="微软雅黑" w:cs="微软雅黑" w:hint="eastAsia"/>
          <w:bCs/>
          <w:szCs w:val="21"/>
        </w:rPr>
        <w:t>2、宣布评标纪律;</w:t>
      </w:r>
    </w:p>
    <w:p w14:paraId="70B04B0E" w14:textId="77777777" w:rsidR="001374E7" w:rsidRPr="000F6ACD" w:rsidRDefault="00000000">
      <w:pPr>
        <w:pStyle w:val="af4"/>
        <w:snapToGrid w:val="0"/>
        <w:spacing w:line="500" w:lineRule="exact"/>
        <w:ind w:firstLine="420"/>
        <w:rPr>
          <w:rFonts w:ascii="微软雅黑" w:hAnsi="微软雅黑" w:cs="微软雅黑"/>
          <w:bCs/>
          <w:szCs w:val="21"/>
        </w:rPr>
      </w:pPr>
      <w:r w:rsidRPr="000F6ACD">
        <w:rPr>
          <w:rFonts w:ascii="微软雅黑" w:hAnsi="微软雅黑" w:cs="微软雅黑" w:hint="eastAsia"/>
          <w:bCs/>
          <w:szCs w:val="21"/>
        </w:rPr>
        <w:t>3、公布供应商名单，告知评审专家应当回避的情形;</w:t>
      </w:r>
    </w:p>
    <w:p w14:paraId="363C5A63" w14:textId="77777777" w:rsidR="001374E7" w:rsidRPr="000F6ACD" w:rsidRDefault="00000000">
      <w:pPr>
        <w:pStyle w:val="af4"/>
        <w:snapToGrid w:val="0"/>
        <w:spacing w:line="500" w:lineRule="exact"/>
        <w:ind w:firstLine="420"/>
        <w:rPr>
          <w:rFonts w:ascii="微软雅黑" w:hAnsi="微软雅黑" w:cs="微软雅黑"/>
          <w:bCs/>
          <w:szCs w:val="21"/>
        </w:rPr>
      </w:pPr>
      <w:r w:rsidRPr="000F6ACD">
        <w:rPr>
          <w:rFonts w:ascii="微软雅黑" w:hAnsi="微软雅黑" w:cs="微软雅黑" w:hint="eastAsia"/>
          <w:bCs/>
          <w:szCs w:val="21"/>
        </w:rPr>
        <w:t>4、组织评标委员会推选评标组长，采购人代表不得担任组长;</w:t>
      </w:r>
    </w:p>
    <w:p w14:paraId="44645D02" w14:textId="77777777" w:rsidR="001374E7" w:rsidRPr="000F6ACD" w:rsidRDefault="00000000">
      <w:pPr>
        <w:pStyle w:val="af4"/>
        <w:snapToGrid w:val="0"/>
        <w:spacing w:line="500" w:lineRule="exact"/>
        <w:ind w:firstLine="420"/>
        <w:rPr>
          <w:rFonts w:ascii="微软雅黑" w:hAnsi="微软雅黑" w:cs="微软雅黑"/>
          <w:bCs/>
          <w:szCs w:val="21"/>
        </w:rPr>
      </w:pPr>
      <w:r w:rsidRPr="000F6ACD">
        <w:rPr>
          <w:rFonts w:ascii="微软雅黑" w:hAnsi="微软雅黑" w:cs="微软雅黑" w:hint="eastAsia"/>
          <w:bCs/>
          <w:szCs w:val="21"/>
        </w:rPr>
        <w:lastRenderedPageBreak/>
        <w:t>5、在评标期间采取必要的通讯管理措施，保证评标活动不受外界干扰;</w:t>
      </w:r>
    </w:p>
    <w:p w14:paraId="5950F5C9" w14:textId="77777777" w:rsidR="001374E7" w:rsidRPr="000F6ACD" w:rsidRDefault="00000000">
      <w:pPr>
        <w:pStyle w:val="af4"/>
        <w:snapToGrid w:val="0"/>
        <w:spacing w:line="500" w:lineRule="exact"/>
        <w:ind w:firstLine="420"/>
        <w:rPr>
          <w:rFonts w:ascii="微软雅黑" w:hAnsi="微软雅黑" w:cs="微软雅黑"/>
          <w:bCs/>
          <w:szCs w:val="21"/>
        </w:rPr>
      </w:pPr>
      <w:r w:rsidRPr="000F6ACD">
        <w:rPr>
          <w:rFonts w:ascii="微软雅黑" w:hAnsi="微软雅黑" w:cs="微软雅黑" w:hint="eastAsia"/>
          <w:bCs/>
          <w:szCs w:val="21"/>
        </w:rPr>
        <w:t>6、根据评标委员会的要求介绍政府采购相关政策法规、招标文件;</w:t>
      </w:r>
    </w:p>
    <w:p w14:paraId="11F1F49E" w14:textId="77777777" w:rsidR="001374E7" w:rsidRPr="000F6ACD" w:rsidRDefault="00000000">
      <w:pPr>
        <w:pStyle w:val="af4"/>
        <w:snapToGrid w:val="0"/>
        <w:spacing w:line="500" w:lineRule="exact"/>
        <w:ind w:firstLine="420"/>
        <w:rPr>
          <w:rFonts w:ascii="微软雅黑" w:hAnsi="微软雅黑" w:cs="微软雅黑"/>
          <w:bCs/>
          <w:szCs w:val="21"/>
        </w:rPr>
      </w:pPr>
      <w:r w:rsidRPr="000F6ACD">
        <w:rPr>
          <w:rFonts w:ascii="微软雅黑" w:hAnsi="微软雅黑" w:cs="微软雅黑" w:hint="eastAsia"/>
          <w:bCs/>
          <w:szCs w:val="21"/>
        </w:rPr>
        <w:t>7、维护评标秩序，监督评标委员会依照招标文件规定的评标程序、方法和标准进行独立评审，及时制止和纠正采购人代表、评审专家的倾向性言论或者违法违规行为;</w:t>
      </w:r>
    </w:p>
    <w:p w14:paraId="0A4207A6" w14:textId="77777777" w:rsidR="001374E7" w:rsidRPr="000F6ACD" w:rsidRDefault="00000000">
      <w:pPr>
        <w:pStyle w:val="af4"/>
        <w:snapToGrid w:val="0"/>
        <w:spacing w:line="500" w:lineRule="exact"/>
        <w:ind w:firstLine="420"/>
        <w:rPr>
          <w:rFonts w:ascii="微软雅黑" w:hAnsi="微软雅黑" w:cs="微软雅黑"/>
          <w:bCs/>
          <w:szCs w:val="21"/>
        </w:rPr>
      </w:pPr>
      <w:r w:rsidRPr="000F6ACD">
        <w:rPr>
          <w:rFonts w:ascii="微软雅黑" w:hAnsi="微软雅黑" w:cs="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14:paraId="222C3244" w14:textId="77777777" w:rsidR="001374E7" w:rsidRPr="000F6ACD" w:rsidRDefault="00000000">
      <w:pPr>
        <w:pStyle w:val="af4"/>
        <w:snapToGrid w:val="0"/>
        <w:spacing w:line="500" w:lineRule="exact"/>
        <w:ind w:firstLine="420"/>
        <w:rPr>
          <w:rFonts w:ascii="微软雅黑" w:hAnsi="微软雅黑" w:cs="微软雅黑"/>
          <w:bCs/>
          <w:szCs w:val="21"/>
        </w:rPr>
      </w:pPr>
      <w:r w:rsidRPr="000F6ACD">
        <w:rPr>
          <w:rFonts w:ascii="微软雅黑" w:hAnsi="微软雅黑" w:cs="微软雅黑" w:hint="eastAsia"/>
          <w:bCs/>
          <w:szCs w:val="21"/>
        </w:rPr>
        <w:t>9、处理与评标有关的其他事项。</w:t>
      </w:r>
    </w:p>
    <w:p w14:paraId="14910EB5" w14:textId="77777777" w:rsidR="001374E7" w:rsidRPr="000F6ACD" w:rsidRDefault="00000000">
      <w:pPr>
        <w:pStyle w:val="af4"/>
        <w:snapToGrid w:val="0"/>
        <w:spacing w:line="500" w:lineRule="exact"/>
        <w:ind w:firstLine="420"/>
        <w:outlineLvl w:val="2"/>
        <w:rPr>
          <w:rFonts w:ascii="微软雅黑" w:hAnsi="微软雅黑" w:cs="微软雅黑"/>
          <w:b/>
          <w:szCs w:val="21"/>
          <w:shd w:val="pct10" w:color="auto" w:fill="FFFFFF"/>
        </w:rPr>
      </w:pPr>
      <w:r w:rsidRPr="000F6ACD">
        <w:rPr>
          <w:rFonts w:ascii="微软雅黑" w:hAnsi="微软雅黑" w:cs="微软雅黑" w:hint="eastAsia"/>
          <w:b/>
          <w:szCs w:val="21"/>
          <w:shd w:val="pct10" w:color="auto" w:fill="FFFFFF"/>
        </w:rPr>
        <w:t>（三）开标流程（两阶段）</w:t>
      </w:r>
    </w:p>
    <w:p w14:paraId="1BEDEB7B" w14:textId="77777777" w:rsidR="001374E7" w:rsidRPr="000F6ACD" w:rsidRDefault="00000000">
      <w:pPr>
        <w:pStyle w:val="af2"/>
        <w:snapToGrid w:val="0"/>
        <w:spacing w:line="500" w:lineRule="exact"/>
        <w:ind w:firstLineChars="196" w:firstLine="396"/>
        <w:rPr>
          <w:rFonts w:ascii="微软雅黑" w:hAnsi="微软雅黑" w:cs="微软雅黑"/>
          <w:b/>
          <w:sz w:val="21"/>
          <w:szCs w:val="21"/>
        </w:rPr>
      </w:pPr>
      <w:r w:rsidRPr="000F6ACD">
        <w:rPr>
          <w:rFonts w:ascii="微软雅黑" w:hAnsi="微软雅黑" w:cs="微软雅黑" w:hint="eastAsia"/>
          <w:b/>
          <w:sz w:val="21"/>
          <w:szCs w:val="21"/>
        </w:rPr>
        <w:t>1、开标第一阶段</w:t>
      </w:r>
    </w:p>
    <w:p w14:paraId="116F8A3B" w14:textId="77777777" w:rsidR="001374E7" w:rsidRPr="000F6ACD" w:rsidRDefault="00000000">
      <w:pPr>
        <w:spacing w:line="500" w:lineRule="exact"/>
        <w:ind w:firstLineChars="177" w:firstLine="372"/>
        <w:rPr>
          <w:rFonts w:ascii="微软雅黑" w:hAnsi="微软雅黑" w:cs="微软雅黑"/>
          <w:kern w:val="0"/>
          <w:szCs w:val="21"/>
          <w:shd w:val="pct10" w:color="auto" w:fill="FFFFFF"/>
        </w:rPr>
      </w:pPr>
      <w:r w:rsidRPr="000F6ACD">
        <w:rPr>
          <w:rFonts w:ascii="微软雅黑" w:hAnsi="微软雅黑" w:cs="微软雅黑"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F16A3EA" w14:textId="77777777" w:rsidR="001374E7" w:rsidRPr="000F6ACD" w:rsidRDefault="00000000">
      <w:pPr>
        <w:spacing w:line="500" w:lineRule="exact"/>
        <w:ind w:firstLineChars="177" w:firstLine="372"/>
        <w:rPr>
          <w:rFonts w:ascii="微软雅黑" w:hAnsi="微软雅黑" w:cs="微软雅黑"/>
          <w:b/>
          <w:kern w:val="0"/>
          <w:szCs w:val="21"/>
          <w:shd w:val="pct10" w:color="auto" w:fill="FFFFFF"/>
        </w:rPr>
      </w:pPr>
      <w:r w:rsidRPr="000F6ACD">
        <w:rPr>
          <w:rFonts w:ascii="微软雅黑" w:hAnsi="微软雅黑" w:cs="微软雅黑" w:hint="eastAsia"/>
          <w:kern w:val="0"/>
          <w:szCs w:val="21"/>
          <w:shd w:val="pct10" w:color="auto" w:fill="FFFFFF"/>
        </w:rPr>
        <w:t>（2）投标文件解密；</w:t>
      </w:r>
    </w:p>
    <w:p w14:paraId="229B47D6" w14:textId="77777777" w:rsidR="001374E7" w:rsidRPr="000F6ACD" w:rsidRDefault="00000000">
      <w:pPr>
        <w:spacing w:line="500" w:lineRule="exact"/>
        <w:ind w:firstLineChars="177" w:firstLine="372"/>
        <w:rPr>
          <w:rFonts w:ascii="微软雅黑" w:hAnsi="微软雅黑" w:cs="微软雅黑"/>
          <w:kern w:val="0"/>
          <w:szCs w:val="21"/>
          <w:shd w:val="pct10" w:color="auto" w:fill="FFFFFF"/>
        </w:rPr>
      </w:pPr>
      <w:r w:rsidRPr="000F6ACD">
        <w:rPr>
          <w:rFonts w:ascii="微软雅黑" w:hAnsi="微软雅黑" w:cs="微软雅黑" w:hint="eastAsia"/>
          <w:kern w:val="0"/>
          <w:szCs w:val="21"/>
          <w:shd w:val="pct10" w:color="auto" w:fill="FFFFFF"/>
        </w:rPr>
        <w:t>（3）开启投标文件，进入资格审查；</w:t>
      </w:r>
    </w:p>
    <w:p w14:paraId="3A1FB216" w14:textId="77777777" w:rsidR="001374E7" w:rsidRPr="000F6ACD" w:rsidRDefault="00000000">
      <w:pPr>
        <w:spacing w:line="500" w:lineRule="exact"/>
        <w:ind w:firstLineChars="177" w:firstLine="372"/>
        <w:rPr>
          <w:rFonts w:ascii="微软雅黑" w:hAnsi="微软雅黑" w:cs="微软雅黑"/>
          <w:kern w:val="0"/>
          <w:szCs w:val="21"/>
          <w:shd w:val="pct10" w:color="auto" w:fill="FFFFFF"/>
        </w:rPr>
      </w:pPr>
      <w:r w:rsidRPr="000F6ACD">
        <w:rPr>
          <w:rFonts w:ascii="微软雅黑" w:hAnsi="微软雅黑" w:cs="微软雅黑" w:hint="eastAsia"/>
          <w:kern w:val="0"/>
          <w:szCs w:val="21"/>
          <w:shd w:val="pct10" w:color="auto" w:fill="FFFFFF"/>
        </w:rPr>
        <w:t>（4）开启资格审查通过的投标供应商的商务技术文件进入符合性审查、商务技术评审；</w:t>
      </w:r>
    </w:p>
    <w:p w14:paraId="6CFFCB8F" w14:textId="77777777" w:rsidR="001374E7" w:rsidRPr="000F6ACD" w:rsidRDefault="00000000">
      <w:pPr>
        <w:spacing w:line="500" w:lineRule="exact"/>
        <w:ind w:firstLineChars="177" w:firstLine="372"/>
        <w:rPr>
          <w:rFonts w:ascii="微软雅黑" w:hAnsi="微软雅黑" w:cs="微软雅黑"/>
          <w:kern w:val="0"/>
          <w:szCs w:val="21"/>
          <w:shd w:val="pct10" w:color="auto" w:fill="FFFFFF"/>
        </w:rPr>
      </w:pPr>
      <w:r w:rsidRPr="000F6ACD">
        <w:rPr>
          <w:rFonts w:ascii="微软雅黑" w:hAnsi="微软雅黑" w:cs="微软雅黑" w:hint="eastAsia"/>
          <w:kern w:val="0"/>
          <w:szCs w:val="21"/>
          <w:shd w:val="pct10" w:color="auto" w:fill="FFFFFF"/>
        </w:rPr>
        <w:t>（5）第一阶段开标结束。</w:t>
      </w:r>
    </w:p>
    <w:p w14:paraId="2C31176D" w14:textId="77777777" w:rsidR="001374E7" w:rsidRPr="000F6ACD" w:rsidRDefault="00000000">
      <w:pPr>
        <w:spacing w:line="500" w:lineRule="exact"/>
        <w:ind w:firstLineChars="177" w:firstLine="372"/>
        <w:rPr>
          <w:rFonts w:ascii="微软雅黑" w:hAnsi="微软雅黑" w:cs="微软雅黑"/>
          <w:b/>
          <w:kern w:val="0"/>
          <w:szCs w:val="21"/>
          <w:shd w:val="pct10" w:color="auto" w:fill="FFFFFF"/>
        </w:rPr>
      </w:pPr>
      <w:r w:rsidRPr="000F6ACD">
        <w:rPr>
          <w:rFonts w:ascii="微软雅黑" w:hAnsi="微软雅黑" w:cs="微软雅黑" w:hint="eastAsia"/>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725C686B" w14:textId="77777777" w:rsidR="001374E7" w:rsidRPr="000F6ACD" w:rsidRDefault="00000000">
      <w:pPr>
        <w:spacing w:line="500" w:lineRule="exact"/>
        <w:ind w:firstLineChars="177" w:firstLine="372"/>
        <w:rPr>
          <w:rFonts w:ascii="微软雅黑" w:hAnsi="微软雅黑" w:cs="微软雅黑"/>
          <w:b/>
          <w:kern w:val="0"/>
          <w:szCs w:val="21"/>
          <w:shd w:val="pct10" w:color="auto" w:fill="FFFFFF"/>
        </w:rPr>
      </w:pPr>
      <w:r w:rsidRPr="000F6ACD">
        <w:rPr>
          <w:rFonts w:ascii="微软雅黑" w:hAnsi="微软雅黑" w:cs="微软雅黑" w:hint="eastAsia"/>
          <w:b/>
          <w:kern w:val="0"/>
          <w:szCs w:val="21"/>
          <w:shd w:val="pct10" w:color="auto" w:fill="FFFFFF"/>
        </w:rPr>
        <w:t>2、开标大会第二阶段</w:t>
      </w:r>
    </w:p>
    <w:p w14:paraId="5E1EB712" w14:textId="77777777" w:rsidR="001374E7" w:rsidRPr="000F6ACD" w:rsidRDefault="00000000">
      <w:pPr>
        <w:spacing w:line="500" w:lineRule="exact"/>
        <w:ind w:firstLineChars="177" w:firstLine="372"/>
        <w:rPr>
          <w:rFonts w:ascii="微软雅黑" w:hAnsi="微软雅黑" w:cs="微软雅黑"/>
          <w:kern w:val="0"/>
          <w:szCs w:val="21"/>
          <w:shd w:val="pct10" w:color="auto" w:fill="FFFFFF"/>
        </w:rPr>
      </w:pPr>
      <w:r w:rsidRPr="000F6ACD">
        <w:rPr>
          <w:rFonts w:ascii="微软雅黑" w:hAnsi="微软雅黑" w:cs="微软雅黑" w:hint="eastAsia"/>
          <w:kern w:val="0"/>
          <w:szCs w:val="21"/>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5B622473" w14:textId="77777777" w:rsidR="001374E7" w:rsidRPr="000F6ACD" w:rsidRDefault="00000000">
      <w:pPr>
        <w:spacing w:line="500" w:lineRule="exact"/>
        <w:ind w:firstLineChars="177" w:firstLine="372"/>
        <w:rPr>
          <w:rFonts w:ascii="微软雅黑" w:hAnsi="微软雅黑" w:cs="微软雅黑"/>
          <w:kern w:val="0"/>
          <w:szCs w:val="21"/>
          <w:shd w:val="pct10" w:color="auto" w:fill="FFFFFF"/>
        </w:rPr>
      </w:pPr>
      <w:r w:rsidRPr="000F6ACD">
        <w:rPr>
          <w:rFonts w:ascii="微软雅黑" w:hAnsi="微软雅黑" w:cs="微软雅黑" w:hint="eastAsia"/>
          <w:kern w:val="0"/>
          <w:szCs w:val="21"/>
          <w:shd w:val="pct10" w:color="auto" w:fill="FFFFFF"/>
        </w:rPr>
        <w:t>（2）开启符合性审查、商务技术评审有效投标供应商的《报价文件》，通过政采云方</w:t>
      </w:r>
      <w:r w:rsidRPr="000F6ACD">
        <w:rPr>
          <w:rFonts w:ascii="微软雅黑" w:hAnsi="微软雅黑" w:cs="微软雅黑" w:hint="eastAsia"/>
          <w:kern w:val="0"/>
          <w:szCs w:val="21"/>
          <w:shd w:val="pct10" w:color="auto" w:fill="FFFFFF"/>
        </w:rPr>
        <w:lastRenderedPageBreak/>
        <w:t>式公布开标一览表有关内容，同时当场制作开标记录表，供应商可在政采云中确认（不予确认的应说明理由，否则视为无异议）。唱标结束后，由评标委员会对报价的合理性、准确性等进行审查核实。</w:t>
      </w:r>
    </w:p>
    <w:p w14:paraId="5F1D33BB" w14:textId="77777777" w:rsidR="001374E7" w:rsidRPr="000F6ACD" w:rsidRDefault="00000000">
      <w:pPr>
        <w:spacing w:line="500" w:lineRule="exact"/>
        <w:ind w:firstLineChars="177" w:firstLine="372"/>
        <w:rPr>
          <w:rFonts w:ascii="微软雅黑" w:hAnsi="微软雅黑" w:cs="微软雅黑"/>
          <w:kern w:val="0"/>
          <w:szCs w:val="21"/>
          <w:shd w:val="pct10" w:color="auto" w:fill="FFFFFF"/>
        </w:rPr>
      </w:pPr>
      <w:r w:rsidRPr="000F6ACD">
        <w:rPr>
          <w:rFonts w:ascii="微软雅黑" w:hAnsi="微软雅黑" w:cs="微软雅黑" w:hint="eastAsia"/>
          <w:kern w:val="0"/>
          <w:szCs w:val="21"/>
          <w:shd w:val="pct10" w:color="auto" w:fill="FFFFFF"/>
        </w:rPr>
        <w:t>（3）评审结束后，通过政采云方式公布中标（成交）候选供应商名单，及采购人最终确定中标或成交供应商名单的时间和公告方式等。</w:t>
      </w:r>
    </w:p>
    <w:p w14:paraId="7E56729C" w14:textId="77777777" w:rsidR="001374E7" w:rsidRPr="000F6ACD" w:rsidRDefault="00000000">
      <w:pPr>
        <w:pStyle w:val="af2"/>
        <w:snapToGrid w:val="0"/>
        <w:spacing w:line="500" w:lineRule="exact"/>
        <w:ind w:firstLineChars="196" w:firstLine="337"/>
        <w:rPr>
          <w:rFonts w:ascii="微软雅黑" w:hAnsi="微软雅黑" w:cs="微软雅黑"/>
          <w:b/>
          <w:snapToGrid w:val="0"/>
          <w:sz w:val="21"/>
          <w:szCs w:val="21"/>
        </w:rPr>
      </w:pPr>
      <w:r w:rsidRPr="000F6ACD">
        <w:rPr>
          <w:rFonts w:ascii="微软雅黑" w:hAnsi="微软雅黑" w:cs="微软雅黑" w:hint="eastAsia"/>
          <w:kern w:val="0"/>
          <w:szCs w:val="21"/>
          <w:shd w:val="pct10" w:color="auto" w:fill="FFFFFF"/>
        </w:rPr>
        <w:t>特别说明：如遇“政府采购云平台”电子化开标或评审程序调整的，按调整后程序执行。</w:t>
      </w:r>
    </w:p>
    <w:p w14:paraId="5577B72B" w14:textId="77777777" w:rsidR="001374E7" w:rsidRPr="000F6ACD" w:rsidRDefault="00000000">
      <w:pPr>
        <w:pStyle w:val="2"/>
        <w:spacing w:line="500" w:lineRule="exact"/>
        <w:ind w:firstLine="420"/>
        <w:rPr>
          <w:rFonts w:ascii="微软雅黑" w:hAnsi="微软雅黑" w:cs="微软雅黑"/>
          <w:szCs w:val="21"/>
        </w:rPr>
      </w:pPr>
      <w:bookmarkStart w:id="182" w:name="_Toc33535371"/>
      <w:r w:rsidRPr="000F6ACD">
        <w:rPr>
          <w:rFonts w:ascii="微软雅黑" w:hAnsi="微软雅黑" w:cs="微软雅黑" w:hint="eastAsia"/>
          <w:szCs w:val="21"/>
        </w:rPr>
        <w:t>六、定标</w:t>
      </w:r>
      <w:bookmarkEnd w:id="182"/>
    </w:p>
    <w:p w14:paraId="6CBAC70F" w14:textId="77777777" w:rsidR="001374E7" w:rsidRPr="000F6ACD" w:rsidRDefault="00000000">
      <w:pPr>
        <w:pStyle w:val="af4"/>
        <w:snapToGrid w:val="0"/>
        <w:spacing w:line="500" w:lineRule="exact"/>
        <w:ind w:firstLineChars="196" w:firstLine="412"/>
        <w:rPr>
          <w:rFonts w:ascii="微软雅黑" w:hAnsi="微软雅黑" w:cs="微软雅黑"/>
          <w:b/>
          <w:bCs/>
          <w:szCs w:val="21"/>
        </w:rPr>
      </w:pPr>
      <w:r w:rsidRPr="000F6ACD">
        <w:rPr>
          <w:rFonts w:ascii="微软雅黑" w:hAnsi="微软雅黑" w:cs="微软雅黑" w:hint="eastAsia"/>
          <w:b/>
          <w:bCs/>
          <w:szCs w:val="21"/>
        </w:rPr>
        <w:t>（一）确定中标人。</w:t>
      </w:r>
    </w:p>
    <w:p w14:paraId="54736D81"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1、采购代理机构在评标结束后2个工作日内将评标报告交采购人确认，同时在发布招标公告的网站上对评标结果进行公告。</w:t>
      </w:r>
    </w:p>
    <w:p w14:paraId="6B3CCCCC"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2、供应商对评标结果无异议的，采购人应在收到评标报告后5个工作日内对评标结果进行确认。如有供应商对评标结果提出质疑的，采购人可在质疑处理完毕后确定中标人。</w:t>
      </w:r>
    </w:p>
    <w:p w14:paraId="16898D45"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3. 在公告中标结果的同时，采购代理机构向中标人发出中标通知书。</w:t>
      </w:r>
    </w:p>
    <w:p w14:paraId="35FD5DEB" w14:textId="77777777" w:rsidR="001374E7" w:rsidRPr="000F6ACD" w:rsidRDefault="00000000">
      <w:pPr>
        <w:pStyle w:val="2"/>
        <w:spacing w:line="500" w:lineRule="exact"/>
        <w:ind w:firstLine="420"/>
        <w:rPr>
          <w:rFonts w:ascii="微软雅黑" w:hAnsi="微软雅黑" w:cs="微软雅黑"/>
          <w:szCs w:val="21"/>
        </w:rPr>
      </w:pPr>
      <w:bookmarkStart w:id="183" w:name="_Toc33535372"/>
      <w:r w:rsidRPr="000F6ACD">
        <w:rPr>
          <w:rFonts w:ascii="微软雅黑" w:hAnsi="微软雅黑" w:cs="微软雅黑" w:hint="eastAsia"/>
          <w:szCs w:val="21"/>
        </w:rPr>
        <w:t>七、合同授予</w:t>
      </w:r>
      <w:bookmarkEnd w:id="183"/>
    </w:p>
    <w:p w14:paraId="5408CFA5"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（一）签订合同</w:t>
      </w:r>
    </w:p>
    <w:p w14:paraId="7112CD85"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采购人与中标人应当在中标公示发出之日起30日内签订政府采购合同。同时，采购机构对合同内容进行审查，如发现与采购结果和投标承诺内容不一致的，将予以纠正。</w:t>
      </w:r>
    </w:p>
    <w:p w14:paraId="79636CB0"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中标人拖延、拒签合同的,将被取消中标资格，并报监督管理部门。</w:t>
      </w:r>
    </w:p>
    <w:p w14:paraId="764D8210"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（二）履约保证金</w:t>
      </w:r>
    </w:p>
    <w:p w14:paraId="16838FD5"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按前附表执行。</w:t>
      </w:r>
    </w:p>
    <w:p w14:paraId="5031A722" w14:textId="77777777" w:rsidR="001374E7" w:rsidRPr="000F6ACD" w:rsidRDefault="00000000">
      <w:pPr>
        <w:pStyle w:val="2"/>
        <w:spacing w:line="500" w:lineRule="exact"/>
        <w:ind w:firstLine="420"/>
        <w:rPr>
          <w:rFonts w:ascii="微软雅黑" w:hAnsi="微软雅黑" w:cs="微软雅黑"/>
          <w:szCs w:val="21"/>
        </w:rPr>
      </w:pPr>
      <w:r w:rsidRPr="000F6ACD">
        <w:rPr>
          <w:rFonts w:ascii="微软雅黑" w:hAnsi="微软雅黑" w:cs="微软雅黑" w:hint="eastAsia"/>
          <w:szCs w:val="21"/>
        </w:rPr>
        <w:t>八、招标代理费</w:t>
      </w:r>
      <w:bookmarkEnd w:id="112"/>
    </w:p>
    <w:p w14:paraId="1BE5AB81" w14:textId="77777777" w:rsidR="001374E7" w:rsidRPr="000F6ACD" w:rsidRDefault="00000000">
      <w:pPr>
        <w:spacing w:line="500" w:lineRule="exact"/>
        <w:ind w:firstLine="420"/>
        <w:rPr>
          <w:rFonts w:ascii="微软雅黑" w:hAnsi="微软雅黑" w:cs="微软雅黑"/>
          <w:szCs w:val="21"/>
        </w:rPr>
      </w:pPr>
      <w:bookmarkStart w:id="184" w:name="_Toc493511752"/>
      <w:r w:rsidRPr="000F6ACD">
        <w:rPr>
          <w:rFonts w:ascii="微软雅黑" w:hAnsi="微软雅黑" w:cs="微软雅黑" w:hint="eastAsia"/>
          <w:szCs w:val="21"/>
        </w:rPr>
        <w:t>1、根据“国家发展和改革委员会办公厅《关于招标代理服务收费有关问题的通知》（发改办价格【2003】857号、财库【2018】2号第十五条）”规定，招标代理机构向中标人收取招标代理服务费。</w:t>
      </w:r>
    </w:p>
    <w:p w14:paraId="54F139C5"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2、中标人应在收取《中标通知书》时向采购代理机构交纳招标代理服务费，服务费的收费标准按浙价服〔2003〕77号文规定计算</w:t>
      </w:r>
      <w:bookmarkEnd w:id="184"/>
      <w:r w:rsidRPr="000F6ACD">
        <w:rPr>
          <w:rFonts w:ascii="微软雅黑" w:hAnsi="微软雅黑" w:cs="微软雅黑" w:hint="eastAsia"/>
          <w:szCs w:val="21"/>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gridCol w:w="2160"/>
      </w:tblGrid>
      <w:tr w:rsidR="000F6ACD" w:rsidRPr="000F6ACD" w14:paraId="1CF86280"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14:paraId="45422677" w14:textId="77777777" w:rsidR="001374E7" w:rsidRPr="000F6ACD" w:rsidRDefault="00000000">
            <w:pPr>
              <w:spacing w:line="500" w:lineRule="exact"/>
              <w:ind w:firstLine="420"/>
              <w:rPr>
                <w:rFonts w:ascii="微软雅黑" w:hAnsi="微软雅黑" w:cs="微软雅黑"/>
                <w:szCs w:val="21"/>
              </w:rPr>
            </w:pPr>
            <w:bookmarkStart w:id="185" w:name="_Toc493511753"/>
            <w:r w:rsidRPr="000F6ACD">
              <w:rPr>
                <w:rFonts w:ascii="微软雅黑" w:hAnsi="微软雅黑" w:cs="微软雅黑" w:hint="eastAsia"/>
                <w:szCs w:val="21"/>
              </w:rPr>
              <w:t>中标金额（万</w:t>
            </w:r>
            <w:r w:rsidRPr="000F6ACD">
              <w:rPr>
                <w:rFonts w:ascii="微软雅黑" w:hAnsi="微软雅黑" w:cs="微软雅黑" w:hint="eastAsia"/>
                <w:szCs w:val="21"/>
              </w:rPr>
              <w:lastRenderedPageBreak/>
              <w:t>元）</w:t>
            </w:r>
            <w:bookmarkEnd w:id="185"/>
          </w:p>
        </w:tc>
        <w:tc>
          <w:tcPr>
            <w:tcW w:w="2160" w:type="dxa"/>
            <w:tcBorders>
              <w:top w:val="double" w:sz="4" w:space="0" w:color="auto"/>
              <w:left w:val="single" w:sz="6" w:space="0" w:color="auto"/>
              <w:bottom w:val="single" w:sz="6" w:space="0" w:color="auto"/>
              <w:right w:val="single" w:sz="6" w:space="0" w:color="auto"/>
            </w:tcBorders>
            <w:shd w:val="clear" w:color="auto" w:fill="D9D9D9"/>
            <w:vAlign w:val="center"/>
          </w:tcPr>
          <w:p w14:paraId="15CA6C4A" w14:textId="77777777" w:rsidR="001374E7" w:rsidRPr="000F6ACD" w:rsidRDefault="00000000">
            <w:pPr>
              <w:spacing w:line="500" w:lineRule="exact"/>
              <w:ind w:firstLineChars="0" w:firstLine="0"/>
              <w:rPr>
                <w:rFonts w:ascii="微软雅黑" w:hAnsi="微软雅黑" w:cs="微软雅黑"/>
                <w:szCs w:val="21"/>
              </w:rPr>
            </w:pPr>
            <w:r w:rsidRPr="000F6ACD">
              <w:rPr>
                <w:rFonts w:ascii="微软雅黑" w:hAnsi="微软雅黑" w:cs="微软雅黑" w:hint="eastAsia"/>
                <w:szCs w:val="21"/>
              </w:rPr>
              <w:lastRenderedPageBreak/>
              <w:t>货物招标收费费率</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14:paraId="11A90A2F" w14:textId="77777777" w:rsidR="001374E7" w:rsidRPr="000F6ACD" w:rsidRDefault="00000000">
            <w:pPr>
              <w:spacing w:line="500" w:lineRule="exact"/>
              <w:ind w:firstLineChars="0" w:firstLine="0"/>
              <w:rPr>
                <w:rFonts w:ascii="微软雅黑" w:hAnsi="微软雅黑" w:cs="微软雅黑"/>
                <w:szCs w:val="21"/>
              </w:rPr>
            </w:pPr>
            <w:bookmarkStart w:id="186" w:name="_Toc493511754"/>
            <w:r w:rsidRPr="000F6ACD">
              <w:rPr>
                <w:rFonts w:ascii="微软雅黑" w:hAnsi="微软雅黑" w:cs="微软雅黑" w:hint="eastAsia"/>
                <w:szCs w:val="21"/>
              </w:rPr>
              <w:t>服务类招标收费费率</w:t>
            </w:r>
            <w:bookmarkEnd w:id="186"/>
          </w:p>
        </w:tc>
      </w:tr>
      <w:tr w:rsidR="000F6ACD" w:rsidRPr="000F6ACD" w14:paraId="726C9C59"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7FE78F87" w14:textId="77777777" w:rsidR="001374E7" w:rsidRPr="000F6ACD" w:rsidRDefault="00000000">
            <w:pPr>
              <w:spacing w:line="500" w:lineRule="exact"/>
              <w:ind w:firstLine="420"/>
              <w:rPr>
                <w:rFonts w:ascii="微软雅黑" w:hAnsi="微软雅黑" w:cs="微软雅黑"/>
                <w:szCs w:val="21"/>
              </w:rPr>
            </w:pPr>
            <w:bookmarkStart w:id="187" w:name="_Toc493511755"/>
            <w:r w:rsidRPr="000F6ACD">
              <w:rPr>
                <w:rFonts w:ascii="微软雅黑" w:hAnsi="微软雅黑" w:cs="微软雅黑" w:hint="eastAsia"/>
                <w:szCs w:val="21"/>
              </w:rPr>
              <w:t>100以下</w:t>
            </w:r>
            <w:bookmarkEnd w:id="187"/>
          </w:p>
        </w:tc>
        <w:tc>
          <w:tcPr>
            <w:tcW w:w="2160" w:type="dxa"/>
            <w:tcBorders>
              <w:top w:val="single" w:sz="6" w:space="0" w:color="auto"/>
              <w:left w:val="single" w:sz="6" w:space="0" w:color="auto"/>
              <w:bottom w:val="single" w:sz="6" w:space="0" w:color="auto"/>
              <w:right w:val="single" w:sz="6" w:space="0" w:color="auto"/>
            </w:tcBorders>
          </w:tcPr>
          <w:p w14:paraId="717A35BC"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1.5%</w:t>
            </w:r>
          </w:p>
        </w:tc>
        <w:tc>
          <w:tcPr>
            <w:tcW w:w="2160" w:type="dxa"/>
            <w:tcBorders>
              <w:top w:val="single" w:sz="6" w:space="0" w:color="auto"/>
              <w:left w:val="single" w:sz="6" w:space="0" w:color="auto"/>
              <w:bottom w:val="single" w:sz="6" w:space="0" w:color="auto"/>
              <w:right w:val="double" w:sz="4" w:space="0" w:color="auto"/>
            </w:tcBorders>
            <w:vAlign w:val="center"/>
          </w:tcPr>
          <w:p w14:paraId="786C6BB3" w14:textId="77777777" w:rsidR="001374E7" w:rsidRPr="000F6ACD" w:rsidRDefault="00000000">
            <w:pPr>
              <w:spacing w:line="500" w:lineRule="exact"/>
              <w:ind w:firstLine="420"/>
              <w:rPr>
                <w:rFonts w:ascii="微软雅黑" w:hAnsi="微软雅黑" w:cs="微软雅黑"/>
                <w:szCs w:val="21"/>
              </w:rPr>
            </w:pPr>
            <w:bookmarkStart w:id="188" w:name="_Toc493511756"/>
            <w:r w:rsidRPr="000F6ACD">
              <w:rPr>
                <w:rFonts w:ascii="微软雅黑" w:hAnsi="微软雅黑" w:cs="微软雅黑" w:hint="eastAsia"/>
                <w:szCs w:val="21"/>
              </w:rPr>
              <w:t>1.5％</w:t>
            </w:r>
            <w:bookmarkEnd w:id="188"/>
          </w:p>
        </w:tc>
      </w:tr>
      <w:tr w:rsidR="000F6ACD" w:rsidRPr="000F6ACD" w14:paraId="15C4A037"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4BB6F8F1" w14:textId="77777777" w:rsidR="001374E7" w:rsidRPr="000F6ACD" w:rsidRDefault="00000000">
            <w:pPr>
              <w:spacing w:line="500" w:lineRule="exact"/>
              <w:ind w:firstLine="420"/>
              <w:rPr>
                <w:rFonts w:ascii="微软雅黑" w:hAnsi="微软雅黑" w:cs="微软雅黑"/>
                <w:szCs w:val="21"/>
              </w:rPr>
            </w:pPr>
            <w:bookmarkStart w:id="189" w:name="_Toc493511757"/>
            <w:r w:rsidRPr="000F6ACD">
              <w:rPr>
                <w:rFonts w:ascii="微软雅黑" w:hAnsi="微软雅黑" w:cs="微软雅黑" w:hint="eastAsia"/>
                <w:szCs w:val="21"/>
              </w:rPr>
              <w:t>100-500</w:t>
            </w:r>
            <w:bookmarkEnd w:id="189"/>
          </w:p>
        </w:tc>
        <w:tc>
          <w:tcPr>
            <w:tcW w:w="2160" w:type="dxa"/>
            <w:tcBorders>
              <w:top w:val="single" w:sz="6" w:space="0" w:color="auto"/>
              <w:left w:val="single" w:sz="6" w:space="0" w:color="auto"/>
              <w:bottom w:val="single" w:sz="6" w:space="0" w:color="auto"/>
              <w:right w:val="single" w:sz="6" w:space="0" w:color="auto"/>
            </w:tcBorders>
          </w:tcPr>
          <w:p w14:paraId="45792412"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1.1%</w:t>
            </w:r>
          </w:p>
        </w:tc>
        <w:tc>
          <w:tcPr>
            <w:tcW w:w="2160" w:type="dxa"/>
            <w:tcBorders>
              <w:top w:val="single" w:sz="6" w:space="0" w:color="auto"/>
              <w:left w:val="single" w:sz="6" w:space="0" w:color="auto"/>
              <w:bottom w:val="single" w:sz="6" w:space="0" w:color="auto"/>
              <w:right w:val="double" w:sz="4" w:space="0" w:color="auto"/>
            </w:tcBorders>
            <w:vAlign w:val="center"/>
          </w:tcPr>
          <w:p w14:paraId="53699D4E" w14:textId="77777777" w:rsidR="001374E7" w:rsidRPr="000F6ACD" w:rsidRDefault="00000000">
            <w:pPr>
              <w:spacing w:line="500" w:lineRule="exact"/>
              <w:ind w:firstLine="420"/>
              <w:rPr>
                <w:rFonts w:ascii="微软雅黑" w:hAnsi="微软雅黑" w:cs="微软雅黑"/>
                <w:szCs w:val="21"/>
              </w:rPr>
            </w:pPr>
            <w:bookmarkStart w:id="190" w:name="_Toc493511758"/>
            <w:r w:rsidRPr="000F6ACD">
              <w:rPr>
                <w:rFonts w:ascii="微软雅黑" w:hAnsi="微软雅黑" w:cs="微软雅黑" w:hint="eastAsia"/>
                <w:szCs w:val="21"/>
              </w:rPr>
              <w:t>0.8％</w:t>
            </w:r>
            <w:bookmarkEnd w:id="190"/>
          </w:p>
        </w:tc>
      </w:tr>
      <w:tr w:rsidR="000F6ACD" w:rsidRPr="000F6ACD" w14:paraId="3279F3A4"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33432085" w14:textId="77777777" w:rsidR="001374E7" w:rsidRPr="000F6ACD" w:rsidRDefault="00000000">
            <w:pPr>
              <w:spacing w:line="500" w:lineRule="exact"/>
              <w:ind w:firstLine="420"/>
              <w:rPr>
                <w:rFonts w:ascii="微软雅黑" w:hAnsi="微软雅黑" w:cs="微软雅黑"/>
                <w:szCs w:val="21"/>
              </w:rPr>
            </w:pPr>
            <w:bookmarkStart w:id="191" w:name="_Toc493511759"/>
            <w:r w:rsidRPr="000F6ACD">
              <w:rPr>
                <w:rFonts w:ascii="微软雅黑" w:hAnsi="微软雅黑" w:cs="微软雅黑" w:hint="eastAsia"/>
                <w:szCs w:val="21"/>
              </w:rPr>
              <w:t>500-1000</w:t>
            </w:r>
            <w:bookmarkEnd w:id="191"/>
          </w:p>
        </w:tc>
        <w:tc>
          <w:tcPr>
            <w:tcW w:w="2160" w:type="dxa"/>
            <w:tcBorders>
              <w:top w:val="single" w:sz="6" w:space="0" w:color="auto"/>
              <w:left w:val="single" w:sz="6" w:space="0" w:color="auto"/>
              <w:bottom w:val="single" w:sz="6" w:space="0" w:color="auto"/>
              <w:right w:val="single" w:sz="6" w:space="0" w:color="auto"/>
            </w:tcBorders>
          </w:tcPr>
          <w:p w14:paraId="31434D2F"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0.8%</w:t>
            </w:r>
          </w:p>
        </w:tc>
        <w:tc>
          <w:tcPr>
            <w:tcW w:w="2160" w:type="dxa"/>
            <w:tcBorders>
              <w:top w:val="single" w:sz="6" w:space="0" w:color="auto"/>
              <w:left w:val="single" w:sz="6" w:space="0" w:color="auto"/>
              <w:bottom w:val="single" w:sz="6" w:space="0" w:color="auto"/>
              <w:right w:val="double" w:sz="4" w:space="0" w:color="auto"/>
            </w:tcBorders>
            <w:vAlign w:val="center"/>
          </w:tcPr>
          <w:p w14:paraId="7DF4C6C2" w14:textId="77777777" w:rsidR="001374E7" w:rsidRPr="000F6ACD" w:rsidRDefault="00000000">
            <w:pPr>
              <w:spacing w:line="500" w:lineRule="exact"/>
              <w:ind w:firstLine="420"/>
              <w:rPr>
                <w:rFonts w:ascii="微软雅黑" w:hAnsi="微软雅黑" w:cs="微软雅黑"/>
                <w:szCs w:val="21"/>
              </w:rPr>
            </w:pPr>
            <w:bookmarkStart w:id="192" w:name="_Toc493511760"/>
            <w:r w:rsidRPr="000F6ACD">
              <w:rPr>
                <w:rFonts w:ascii="微软雅黑" w:hAnsi="微软雅黑" w:cs="微软雅黑" w:hint="eastAsia"/>
                <w:szCs w:val="21"/>
              </w:rPr>
              <w:t>0.45％</w:t>
            </w:r>
            <w:bookmarkEnd w:id="192"/>
          </w:p>
        </w:tc>
      </w:tr>
    </w:tbl>
    <w:p w14:paraId="0B84BB77" w14:textId="77777777" w:rsidR="001374E7" w:rsidRPr="000F6ACD" w:rsidRDefault="00000000">
      <w:pPr>
        <w:spacing w:line="500" w:lineRule="exact"/>
        <w:ind w:firstLine="420"/>
        <w:rPr>
          <w:rFonts w:ascii="微软雅黑" w:hAnsi="微软雅黑" w:cs="微软雅黑"/>
          <w:szCs w:val="21"/>
        </w:rPr>
      </w:pPr>
      <w:bookmarkStart w:id="193" w:name="_Toc493511761"/>
      <w:r w:rsidRPr="000F6ACD">
        <w:rPr>
          <w:rFonts w:ascii="微软雅黑" w:hAnsi="微软雅黑" w:cs="微软雅黑" w:hint="eastAsia"/>
          <w:szCs w:val="21"/>
        </w:rPr>
        <w:t>例如：某项目货物类招标代理业务中标金额为900万元，计算中标服务费收费额如下：</w:t>
      </w:r>
      <w:bookmarkEnd w:id="193"/>
    </w:p>
    <w:p w14:paraId="7E187262" w14:textId="77777777" w:rsidR="001374E7" w:rsidRPr="000F6ACD" w:rsidRDefault="00000000">
      <w:pPr>
        <w:spacing w:line="500" w:lineRule="exact"/>
        <w:ind w:firstLine="420"/>
        <w:rPr>
          <w:rFonts w:ascii="微软雅黑" w:hAnsi="微软雅黑" w:cs="微软雅黑"/>
          <w:szCs w:val="21"/>
        </w:rPr>
      </w:pPr>
      <w:bookmarkStart w:id="194" w:name="_Toc493511762"/>
      <w:r w:rsidRPr="000F6ACD">
        <w:rPr>
          <w:rFonts w:ascii="微软雅黑" w:hAnsi="微软雅黑" w:cs="微软雅黑" w:hint="eastAsia"/>
          <w:szCs w:val="21"/>
        </w:rPr>
        <w:t>100万元× 1.5% = 1.5万元</w:t>
      </w:r>
      <w:bookmarkEnd w:id="194"/>
    </w:p>
    <w:p w14:paraId="0AE9159D" w14:textId="77777777" w:rsidR="001374E7" w:rsidRPr="000F6ACD" w:rsidRDefault="00000000">
      <w:pPr>
        <w:spacing w:line="500" w:lineRule="exact"/>
        <w:ind w:firstLine="420"/>
        <w:rPr>
          <w:rFonts w:ascii="微软雅黑" w:hAnsi="微软雅黑" w:cs="微软雅黑"/>
          <w:szCs w:val="21"/>
        </w:rPr>
      </w:pPr>
      <w:bookmarkStart w:id="195" w:name="_Toc493511763"/>
      <w:r w:rsidRPr="000F6ACD">
        <w:rPr>
          <w:rFonts w:ascii="微软雅黑" w:hAnsi="微软雅黑" w:cs="微软雅黑" w:hint="eastAsia"/>
          <w:szCs w:val="21"/>
        </w:rPr>
        <w:t>（500-100）万元× 0.8% = 3.2万元</w:t>
      </w:r>
      <w:bookmarkEnd w:id="195"/>
    </w:p>
    <w:p w14:paraId="2AEECCD4" w14:textId="77777777" w:rsidR="001374E7" w:rsidRPr="000F6ACD" w:rsidRDefault="00000000">
      <w:pPr>
        <w:spacing w:line="500" w:lineRule="exact"/>
        <w:ind w:firstLine="420"/>
        <w:rPr>
          <w:rFonts w:ascii="微软雅黑" w:hAnsi="微软雅黑" w:cs="微软雅黑"/>
          <w:szCs w:val="21"/>
        </w:rPr>
      </w:pPr>
      <w:bookmarkStart w:id="196" w:name="_Toc493511764"/>
      <w:r w:rsidRPr="000F6ACD">
        <w:rPr>
          <w:rFonts w:ascii="微软雅黑" w:hAnsi="微软雅黑" w:cs="微软雅黑" w:hint="eastAsia"/>
          <w:szCs w:val="21"/>
        </w:rPr>
        <w:t>（900-500）万元×0.45% = 1.8万元</w:t>
      </w:r>
      <w:bookmarkEnd w:id="196"/>
    </w:p>
    <w:p w14:paraId="26349B9D" w14:textId="77777777" w:rsidR="001374E7" w:rsidRPr="000F6ACD" w:rsidRDefault="00000000">
      <w:pPr>
        <w:spacing w:line="500" w:lineRule="exact"/>
        <w:ind w:firstLine="420"/>
        <w:rPr>
          <w:rFonts w:ascii="微软雅黑" w:hAnsi="微软雅黑" w:cs="微软雅黑"/>
          <w:szCs w:val="21"/>
        </w:rPr>
      </w:pPr>
      <w:bookmarkStart w:id="197" w:name="_Toc493511765"/>
      <w:r w:rsidRPr="000F6ACD">
        <w:rPr>
          <w:rFonts w:ascii="微软雅黑" w:hAnsi="微软雅黑" w:cs="微软雅黑" w:hint="eastAsia"/>
          <w:szCs w:val="21"/>
        </w:rPr>
        <w:t>计收费 = 1.5万元 + 3.2万元+1.8万元 = 6.5万元</w:t>
      </w:r>
      <w:bookmarkEnd w:id="197"/>
    </w:p>
    <w:p w14:paraId="4B428B29" w14:textId="77777777" w:rsidR="001374E7" w:rsidRPr="000F6ACD" w:rsidRDefault="00000000">
      <w:pPr>
        <w:spacing w:line="500" w:lineRule="exact"/>
        <w:ind w:firstLine="420"/>
        <w:rPr>
          <w:rFonts w:ascii="微软雅黑" w:hAnsi="微软雅黑" w:cs="微软雅黑"/>
          <w:szCs w:val="21"/>
        </w:rPr>
      </w:pPr>
      <w:bookmarkStart w:id="198" w:name="_Toc493511766"/>
      <w:r w:rsidRPr="000F6ACD">
        <w:rPr>
          <w:rFonts w:ascii="微软雅黑" w:hAnsi="微软雅黑" w:cs="微软雅黑" w:hint="eastAsia"/>
          <w:szCs w:val="21"/>
        </w:rPr>
        <w:t>3、</w:t>
      </w:r>
      <w:bookmarkEnd w:id="198"/>
      <w:r w:rsidRPr="000F6ACD">
        <w:rPr>
          <w:rFonts w:ascii="微软雅黑" w:hAnsi="微软雅黑" w:cs="微软雅黑" w:hint="eastAsia"/>
          <w:szCs w:val="21"/>
        </w:rPr>
        <w:t>本项目以服务类招标收费标准的</w:t>
      </w:r>
      <w:r w:rsidRPr="000F6ACD">
        <w:rPr>
          <w:rFonts w:ascii="微软雅黑" w:hAnsi="微软雅黑" w:cs="微软雅黑"/>
          <w:szCs w:val="21"/>
        </w:rPr>
        <w:t>5</w:t>
      </w:r>
      <w:r w:rsidRPr="000F6ACD">
        <w:rPr>
          <w:rFonts w:ascii="微软雅黑" w:hAnsi="微软雅黑" w:cs="微软雅黑" w:hint="eastAsia"/>
          <w:szCs w:val="21"/>
        </w:rPr>
        <w:t>0%收取中标服务费，对于招标代理服务费不足5000元的按5000元计取招标代理服务费。</w:t>
      </w:r>
    </w:p>
    <w:p w14:paraId="52E1756A" w14:textId="77777777" w:rsidR="001374E7" w:rsidRPr="000F6ACD" w:rsidRDefault="00000000">
      <w:pPr>
        <w:spacing w:line="500" w:lineRule="exact"/>
        <w:ind w:firstLine="420"/>
        <w:rPr>
          <w:rFonts w:ascii="微软雅黑" w:hAnsi="微软雅黑" w:cs="微软雅黑"/>
          <w:szCs w:val="21"/>
        </w:rPr>
      </w:pPr>
      <w:bookmarkStart w:id="199" w:name="_Toc493511767"/>
      <w:r w:rsidRPr="000F6ACD">
        <w:rPr>
          <w:rFonts w:ascii="微软雅黑" w:hAnsi="微软雅黑" w:cs="微软雅黑" w:hint="eastAsia"/>
          <w:szCs w:val="21"/>
        </w:rPr>
        <w:t>4、服务费的货币为人民币。</w:t>
      </w:r>
      <w:bookmarkEnd w:id="199"/>
    </w:p>
    <w:p w14:paraId="2E625553" w14:textId="77777777" w:rsidR="001374E7" w:rsidRPr="000F6ACD" w:rsidRDefault="00000000">
      <w:pPr>
        <w:spacing w:line="500" w:lineRule="exact"/>
        <w:ind w:firstLine="420"/>
        <w:rPr>
          <w:rFonts w:ascii="微软雅黑" w:hAnsi="微软雅黑" w:cs="微软雅黑"/>
          <w:szCs w:val="21"/>
        </w:rPr>
      </w:pPr>
      <w:bookmarkStart w:id="200" w:name="_Toc493511768"/>
      <w:r w:rsidRPr="000F6ACD">
        <w:rPr>
          <w:rFonts w:ascii="微软雅黑" w:hAnsi="微软雅黑" w:cs="微软雅黑" w:hint="eastAsia"/>
          <w:szCs w:val="21"/>
        </w:rPr>
        <w:t>5、服务费支付方式：一次性以银行划账、电汇、汇票或支票的形式支付。</w:t>
      </w:r>
      <w:bookmarkEnd w:id="200"/>
    </w:p>
    <w:p w14:paraId="0D70279F" w14:textId="77777777" w:rsidR="001374E7" w:rsidRPr="000F6ACD" w:rsidRDefault="00000000">
      <w:pPr>
        <w:spacing w:line="500" w:lineRule="exact"/>
        <w:ind w:firstLine="420"/>
        <w:rPr>
          <w:rFonts w:ascii="微软雅黑" w:hAnsi="微软雅黑" w:cs="微软雅黑"/>
          <w:szCs w:val="21"/>
        </w:rPr>
      </w:pPr>
      <w:bookmarkStart w:id="201" w:name="_Toc493511769"/>
      <w:r w:rsidRPr="000F6ACD">
        <w:rPr>
          <w:rFonts w:ascii="微软雅黑" w:hAnsi="微软雅黑" w:cs="微软雅黑" w:hint="eastAsia"/>
          <w:szCs w:val="21"/>
        </w:rPr>
        <w:t>6、服务费以银行划账方式按下列要求提交：</w:t>
      </w:r>
      <w:bookmarkEnd w:id="201"/>
    </w:p>
    <w:p w14:paraId="22ACC9C4" w14:textId="77777777" w:rsidR="001374E7" w:rsidRPr="000F6ACD" w:rsidRDefault="00000000">
      <w:pPr>
        <w:spacing w:line="240" w:lineRule="auto"/>
        <w:ind w:firstLine="420"/>
        <w:rPr>
          <w:rFonts w:ascii="微软雅黑" w:hAnsi="微软雅黑" w:cs="微软雅黑"/>
          <w:szCs w:val="21"/>
        </w:rPr>
      </w:pPr>
      <w:bookmarkStart w:id="202" w:name="_Toc493511770"/>
      <w:r w:rsidRPr="000F6ACD">
        <w:rPr>
          <w:rFonts w:ascii="微软雅黑" w:hAnsi="微软雅黑" w:cs="微软雅黑" w:hint="eastAsia"/>
          <w:szCs w:val="21"/>
        </w:rPr>
        <w:t>收款人：嘉兴市千秋工程咨询有限公司</w:t>
      </w:r>
      <w:bookmarkEnd w:id="202"/>
    </w:p>
    <w:p w14:paraId="59C53739" w14:textId="77777777" w:rsidR="001374E7" w:rsidRPr="000F6ACD" w:rsidRDefault="00000000">
      <w:pPr>
        <w:spacing w:line="240" w:lineRule="auto"/>
        <w:ind w:firstLine="420"/>
        <w:rPr>
          <w:rFonts w:ascii="微软雅黑" w:hAnsi="微软雅黑" w:cs="微软雅黑"/>
          <w:szCs w:val="21"/>
        </w:rPr>
      </w:pPr>
      <w:bookmarkStart w:id="203" w:name="_Toc493511771"/>
      <w:r w:rsidRPr="000F6ACD">
        <w:rPr>
          <w:rFonts w:ascii="微软雅黑" w:hAnsi="微软雅黑" w:cs="微软雅黑" w:hint="eastAsia"/>
          <w:szCs w:val="21"/>
        </w:rPr>
        <w:t>户名：嘉兴市千秋工程咨询有限公司</w:t>
      </w:r>
      <w:bookmarkEnd w:id="203"/>
    </w:p>
    <w:p w14:paraId="7DE4696F" w14:textId="77777777" w:rsidR="001374E7" w:rsidRPr="000F6ACD" w:rsidRDefault="00000000">
      <w:pPr>
        <w:spacing w:line="240" w:lineRule="auto"/>
        <w:ind w:firstLine="420"/>
        <w:rPr>
          <w:rFonts w:ascii="微软雅黑" w:hAnsi="微软雅黑" w:cs="微软雅黑"/>
          <w:szCs w:val="21"/>
        </w:rPr>
      </w:pPr>
      <w:bookmarkStart w:id="204" w:name="_Toc493511772"/>
      <w:r w:rsidRPr="000F6ACD">
        <w:rPr>
          <w:rFonts w:ascii="微软雅黑" w:hAnsi="微软雅黑" w:cs="微软雅黑" w:hint="eastAsia"/>
          <w:szCs w:val="21"/>
        </w:rPr>
        <w:t>开户银行：交通银行嘉兴分行</w:t>
      </w:r>
      <w:bookmarkEnd w:id="204"/>
    </w:p>
    <w:p w14:paraId="3EADBE76" w14:textId="77777777" w:rsidR="001374E7" w:rsidRPr="000F6ACD" w:rsidRDefault="00000000">
      <w:pPr>
        <w:spacing w:line="240" w:lineRule="auto"/>
        <w:ind w:firstLine="420"/>
        <w:rPr>
          <w:rFonts w:ascii="微软雅黑" w:hAnsi="微软雅黑" w:cs="微软雅黑"/>
          <w:szCs w:val="21"/>
        </w:rPr>
      </w:pPr>
      <w:bookmarkStart w:id="205" w:name="_Toc493511773"/>
      <w:r w:rsidRPr="000F6ACD">
        <w:rPr>
          <w:rFonts w:ascii="微软雅黑" w:hAnsi="微软雅黑" w:cs="微软雅黑" w:hint="eastAsia"/>
          <w:szCs w:val="21"/>
        </w:rPr>
        <w:t>账号：334601000018170160050</w:t>
      </w:r>
      <w:bookmarkEnd w:id="205"/>
    </w:p>
    <w:p w14:paraId="2A708784" w14:textId="77777777" w:rsidR="001374E7" w:rsidRPr="000F6ACD" w:rsidRDefault="00000000">
      <w:pPr>
        <w:spacing w:line="500" w:lineRule="exact"/>
        <w:ind w:firstLine="420"/>
        <w:rPr>
          <w:rFonts w:ascii="微软雅黑" w:hAnsi="微软雅黑" w:cs="微软雅黑"/>
          <w:szCs w:val="21"/>
        </w:rPr>
      </w:pPr>
      <w:bookmarkStart w:id="206" w:name="_Toc493511774"/>
      <w:r w:rsidRPr="000F6ACD">
        <w:rPr>
          <w:rFonts w:ascii="微软雅黑" w:hAnsi="微软雅黑" w:cs="微软雅黑" w:hint="eastAsia"/>
          <w:szCs w:val="21"/>
        </w:rPr>
        <w:t>7、服务费支付时间：服务费必须在中标人领取《中标通知书》时一次性付清，如果中标人未能按时交纳服务费，采购代理机构/采购人保留取消其中标资格并追究其法律责任的权利。</w:t>
      </w:r>
      <w:bookmarkEnd w:id="206"/>
    </w:p>
    <w:p w14:paraId="3A0B93D7" w14:textId="77777777" w:rsidR="001374E7" w:rsidRPr="000F6ACD" w:rsidRDefault="00000000">
      <w:pPr>
        <w:spacing w:line="500" w:lineRule="exact"/>
        <w:ind w:firstLine="420"/>
        <w:rPr>
          <w:rFonts w:ascii="微软雅黑" w:hAnsi="微软雅黑"/>
          <w:szCs w:val="21"/>
        </w:rPr>
      </w:pPr>
      <w:bookmarkStart w:id="207" w:name="_Toc493511775"/>
      <w:r w:rsidRPr="000F6ACD">
        <w:rPr>
          <w:rFonts w:ascii="微软雅黑" w:hAnsi="微软雅黑" w:cs="微软雅黑" w:hint="eastAsia"/>
          <w:szCs w:val="21"/>
        </w:rPr>
        <w:t>8、服务费不在投标报价中单列</w:t>
      </w:r>
      <w:r w:rsidRPr="000F6ACD">
        <w:rPr>
          <w:rFonts w:hint="eastAsia"/>
        </w:rPr>
        <w:t>。</w:t>
      </w:r>
      <w:bookmarkEnd w:id="207"/>
    </w:p>
    <w:p w14:paraId="6933847B" w14:textId="77777777" w:rsidR="001374E7" w:rsidRPr="000F6ACD" w:rsidRDefault="001374E7">
      <w:pPr>
        <w:pStyle w:val="aff7"/>
        <w:spacing w:before="0" w:after="0"/>
        <w:ind w:firstLine="640"/>
        <w:outlineLvl w:val="9"/>
        <w:rPr>
          <w:rFonts w:ascii="微软雅黑" w:hAnsi="微软雅黑"/>
        </w:rPr>
        <w:sectPr w:rsidR="001374E7" w:rsidRPr="000F6ACD">
          <w:pgSz w:w="11906" w:h="16838"/>
          <w:pgMar w:top="1474" w:right="1797" w:bottom="1247" w:left="1797" w:header="851" w:footer="850" w:gutter="0"/>
          <w:cols w:space="0"/>
          <w:docGrid w:linePitch="312"/>
        </w:sectPr>
      </w:pPr>
      <w:bookmarkStart w:id="208" w:name="_Toc25435"/>
      <w:bookmarkStart w:id="209" w:name="_Toc493511776"/>
      <w:bookmarkStart w:id="210" w:name="_Toc170792807"/>
      <w:bookmarkStart w:id="211" w:name="_Toc177870559"/>
      <w:bookmarkStart w:id="212" w:name="_Toc493511826"/>
      <w:bookmarkStart w:id="213" w:name="_Toc416422800"/>
      <w:bookmarkStart w:id="214" w:name="_Toc417992896"/>
      <w:bookmarkStart w:id="215" w:name="_Toc170792802"/>
    </w:p>
    <w:p w14:paraId="786E59AB" w14:textId="77777777" w:rsidR="001374E7" w:rsidRPr="000F6ACD" w:rsidRDefault="00000000">
      <w:pPr>
        <w:pStyle w:val="1"/>
        <w:numPr>
          <w:ilvl w:val="0"/>
          <w:numId w:val="4"/>
        </w:numPr>
        <w:rPr>
          <w:rStyle w:val="10"/>
          <w:b/>
          <w:bCs/>
        </w:rPr>
      </w:pPr>
      <w:bookmarkStart w:id="216" w:name="_Toc9134"/>
      <w:r w:rsidRPr="000F6ACD">
        <w:rPr>
          <w:rStyle w:val="10"/>
          <w:rFonts w:hint="eastAsia"/>
          <w:b/>
          <w:bCs/>
        </w:rPr>
        <w:lastRenderedPageBreak/>
        <w:t xml:space="preserve">  </w:t>
      </w:r>
      <w:r w:rsidRPr="000F6ACD">
        <w:rPr>
          <w:rStyle w:val="10"/>
          <w:rFonts w:hint="eastAsia"/>
          <w:b/>
          <w:bCs/>
        </w:rPr>
        <w:t>评标办法及评分标准</w:t>
      </w:r>
      <w:bookmarkEnd w:id="208"/>
      <w:bookmarkEnd w:id="209"/>
      <w:bookmarkEnd w:id="216"/>
    </w:p>
    <w:p w14:paraId="3C72E00B" w14:textId="77777777" w:rsidR="001374E7" w:rsidRPr="000F6ACD" w:rsidRDefault="00000000">
      <w:pPr>
        <w:spacing w:line="500" w:lineRule="exact"/>
        <w:ind w:firstLine="420"/>
        <w:rPr>
          <w:rFonts w:ascii="微软雅黑" w:hAnsi="微软雅黑"/>
          <w:szCs w:val="21"/>
        </w:rPr>
      </w:pPr>
      <w:r w:rsidRPr="000F6ACD">
        <w:rPr>
          <w:rFonts w:ascii="微软雅黑" w:hAnsi="微软雅黑" w:hint="eastAsia"/>
          <w:szCs w:val="21"/>
        </w:rPr>
        <w:t>为公正、公平、科学地选择中标人，根据《中华人民共和国政府采购法》等有关法律法规的规定，并结合本项目的实际，制定本办法。</w:t>
      </w:r>
    </w:p>
    <w:bookmarkEnd w:id="210"/>
    <w:bookmarkEnd w:id="211"/>
    <w:p w14:paraId="1E09E7A1" w14:textId="77777777" w:rsidR="001374E7" w:rsidRPr="000F6ACD" w:rsidRDefault="00000000">
      <w:pPr>
        <w:spacing w:line="500" w:lineRule="exact"/>
        <w:ind w:firstLineChars="196" w:firstLine="412"/>
        <w:rPr>
          <w:rFonts w:ascii="微软雅黑" w:hAnsi="微软雅黑"/>
          <w:b/>
          <w:szCs w:val="21"/>
        </w:rPr>
      </w:pPr>
      <w:r w:rsidRPr="000F6ACD">
        <w:rPr>
          <w:rFonts w:ascii="微软雅黑" w:hAnsi="微软雅黑" w:hint="eastAsia"/>
          <w:b/>
          <w:szCs w:val="21"/>
        </w:rPr>
        <w:t>一、总则</w:t>
      </w:r>
    </w:p>
    <w:p w14:paraId="7D07D8F6" w14:textId="77777777" w:rsidR="001374E7" w:rsidRPr="000F6ACD" w:rsidRDefault="00000000">
      <w:pPr>
        <w:spacing w:line="500" w:lineRule="exact"/>
        <w:ind w:firstLine="420"/>
        <w:rPr>
          <w:rFonts w:ascii="微软雅黑" w:hAnsi="微软雅黑"/>
          <w:szCs w:val="21"/>
        </w:rPr>
      </w:pPr>
      <w:r w:rsidRPr="000F6ACD">
        <w:rPr>
          <w:rFonts w:ascii="微软雅黑" w:hAnsi="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311B4E87" w14:textId="77777777" w:rsidR="001374E7" w:rsidRPr="000F6ACD" w:rsidRDefault="00000000">
      <w:pPr>
        <w:spacing w:line="500" w:lineRule="exact"/>
        <w:ind w:firstLine="420"/>
        <w:rPr>
          <w:rFonts w:ascii="微软雅黑" w:hAnsi="微软雅黑"/>
          <w:szCs w:val="21"/>
        </w:rPr>
      </w:pPr>
      <w:r w:rsidRPr="000F6ACD">
        <w:rPr>
          <w:rFonts w:ascii="微软雅黑" w:hAnsi="微软雅黑" w:hint="eastAsia"/>
          <w:szCs w:val="21"/>
        </w:rPr>
        <w:t>投标人评标综合得分=价格分+(技术分+商务分+资信分)</w:t>
      </w:r>
    </w:p>
    <w:p w14:paraId="7FA05FF0" w14:textId="77777777" w:rsidR="001374E7" w:rsidRPr="000F6ACD" w:rsidRDefault="00000000">
      <w:pPr>
        <w:spacing w:line="500" w:lineRule="exact"/>
        <w:ind w:firstLine="420"/>
        <w:rPr>
          <w:rFonts w:ascii="微软雅黑" w:hAnsi="微软雅黑"/>
          <w:b/>
          <w:szCs w:val="21"/>
        </w:rPr>
      </w:pPr>
      <w:r w:rsidRPr="000F6ACD">
        <w:rPr>
          <w:rFonts w:ascii="微软雅黑" w:hAnsi="微软雅黑" w:hint="eastAsia"/>
          <w:b/>
          <w:szCs w:val="21"/>
        </w:rPr>
        <w:t>二、评标内容及标准</w:t>
      </w:r>
    </w:p>
    <w:p w14:paraId="468D84A8" w14:textId="77777777" w:rsidR="001374E7" w:rsidRPr="000F6ACD" w:rsidRDefault="00000000">
      <w:pPr>
        <w:spacing w:line="500" w:lineRule="exact"/>
        <w:ind w:firstLine="420"/>
      </w:pPr>
      <w:r w:rsidRPr="000F6ACD">
        <w:t>（一）价格分</w:t>
      </w:r>
      <w:r w:rsidRPr="000F6ACD">
        <w:rPr>
          <w:rFonts w:hint="eastAsia"/>
        </w:rPr>
        <w:t>：</w:t>
      </w:r>
    </w:p>
    <w:p w14:paraId="3E26EE48" w14:textId="77777777" w:rsidR="001374E7" w:rsidRPr="000F6ACD" w:rsidRDefault="00000000">
      <w:pPr>
        <w:pStyle w:val="af2"/>
        <w:numPr>
          <w:ilvl w:val="0"/>
          <w:numId w:val="35"/>
        </w:numPr>
        <w:spacing w:line="500" w:lineRule="exact"/>
        <w:ind w:left="0" w:firstLine="404"/>
        <w:rPr>
          <w:rFonts w:ascii="微软雅黑" w:hAnsi="微软雅黑"/>
          <w:b/>
          <w:bCs/>
          <w:sz w:val="21"/>
          <w:szCs w:val="21"/>
        </w:rPr>
      </w:pPr>
      <w:r w:rsidRPr="000F6ACD">
        <w:rPr>
          <w:rFonts w:ascii="微软雅黑" w:hAnsi="微软雅黑" w:hint="eastAsia"/>
          <w:b/>
          <w:bCs/>
          <w:sz w:val="21"/>
          <w:szCs w:val="21"/>
        </w:rPr>
        <w:t>价格分采用低价优先法计算，即满足招标文件要求且投标价格最低的投标报价为评标基准价，其他投标人的价格分按照下列公式计算：</w:t>
      </w:r>
    </w:p>
    <w:p w14:paraId="76902468" w14:textId="77777777" w:rsidR="001374E7" w:rsidRPr="000F6ACD" w:rsidRDefault="00000000">
      <w:pPr>
        <w:pStyle w:val="af4"/>
        <w:tabs>
          <w:tab w:val="left" w:pos="630"/>
        </w:tabs>
        <w:spacing w:line="500" w:lineRule="exact"/>
        <w:ind w:firstLine="420"/>
        <w:rPr>
          <w:rFonts w:ascii="微软雅黑" w:hAnsi="微软雅黑" w:cs="宋体"/>
          <w:kern w:val="0"/>
          <w:szCs w:val="21"/>
        </w:rPr>
      </w:pPr>
      <w:r w:rsidRPr="000F6ACD">
        <w:rPr>
          <w:rFonts w:ascii="微软雅黑" w:hAnsi="微软雅黑" w:cs="宋体" w:hint="eastAsia"/>
          <w:kern w:val="0"/>
          <w:szCs w:val="21"/>
        </w:rPr>
        <w:t>价格分=（评标基准价/投标报价）×15%×100</w:t>
      </w:r>
    </w:p>
    <w:p w14:paraId="12D1AB56" w14:textId="77777777" w:rsidR="001374E7" w:rsidRPr="000F6ACD" w:rsidRDefault="00000000">
      <w:pPr>
        <w:pStyle w:val="af2"/>
        <w:numPr>
          <w:ilvl w:val="0"/>
          <w:numId w:val="35"/>
        </w:numPr>
        <w:spacing w:line="500" w:lineRule="exact"/>
        <w:ind w:left="0" w:firstLine="404"/>
        <w:rPr>
          <w:rFonts w:ascii="微软雅黑" w:hAnsi="微软雅黑"/>
          <w:sz w:val="21"/>
          <w:szCs w:val="21"/>
        </w:rPr>
      </w:pPr>
      <w:r w:rsidRPr="000F6ACD">
        <w:rPr>
          <w:rFonts w:ascii="微软雅黑" w:hAnsi="微软雅黑" w:hint="eastAsia"/>
          <w:sz w:val="21"/>
          <w:szCs w:val="21"/>
        </w:rPr>
        <w:t>投标人的投标报价超过采购人设定的最高限价，将作为无效标。</w:t>
      </w:r>
    </w:p>
    <w:p w14:paraId="10A6B7F8" w14:textId="77777777" w:rsidR="001374E7" w:rsidRPr="000F6ACD" w:rsidRDefault="00000000">
      <w:pPr>
        <w:pStyle w:val="af2"/>
        <w:numPr>
          <w:ilvl w:val="0"/>
          <w:numId w:val="35"/>
        </w:numPr>
        <w:spacing w:line="500" w:lineRule="exact"/>
        <w:ind w:left="0" w:firstLine="404"/>
        <w:rPr>
          <w:rFonts w:ascii="微软雅黑" w:hAnsi="微软雅黑"/>
          <w:sz w:val="21"/>
          <w:szCs w:val="21"/>
        </w:rPr>
      </w:pPr>
      <w:r w:rsidRPr="000F6ACD">
        <w:rPr>
          <w:rFonts w:ascii="微软雅黑" w:hAnsi="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6EC61A2" w14:textId="77777777" w:rsidR="001374E7" w:rsidRPr="000F6ACD" w:rsidRDefault="00000000">
      <w:pPr>
        <w:pStyle w:val="af2"/>
        <w:numPr>
          <w:ilvl w:val="0"/>
          <w:numId w:val="35"/>
        </w:numPr>
        <w:spacing w:line="500" w:lineRule="exact"/>
        <w:ind w:left="0" w:firstLine="404"/>
        <w:rPr>
          <w:rFonts w:ascii="微软雅黑" w:hAnsi="微软雅黑"/>
          <w:sz w:val="21"/>
          <w:szCs w:val="21"/>
        </w:rPr>
      </w:pPr>
      <w:r w:rsidRPr="000F6ACD">
        <w:rPr>
          <w:rFonts w:ascii="微软雅黑" w:hAnsi="微软雅黑" w:hint="eastAsia"/>
          <w:sz w:val="21"/>
          <w:szCs w:val="21"/>
        </w:rPr>
        <w:t>促进中小企业发展</w:t>
      </w:r>
    </w:p>
    <w:p w14:paraId="156A7B11" w14:textId="77777777" w:rsidR="001374E7" w:rsidRPr="000F6ACD" w:rsidRDefault="00000000">
      <w:pPr>
        <w:pStyle w:val="af4"/>
        <w:numPr>
          <w:ilvl w:val="0"/>
          <w:numId w:val="36"/>
        </w:numPr>
        <w:tabs>
          <w:tab w:val="left" w:pos="630"/>
        </w:tabs>
        <w:spacing w:line="500" w:lineRule="exact"/>
        <w:ind w:left="0" w:firstLine="420"/>
        <w:rPr>
          <w:rFonts w:ascii="微软雅黑" w:hAnsi="微软雅黑"/>
          <w:bCs/>
          <w:szCs w:val="21"/>
        </w:rPr>
      </w:pPr>
      <w:r w:rsidRPr="000F6ACD">
        <w:rPr>
          <w:rFonts w:ascii="微软雅黑" w:hAnsi="微软雅黑" w:hint="eastAsia"/>
          <w:bCs/>
          <w:szCs w:val="21"/>
        </w:rPr>
        <w:t>本次采购为非专门面向中小企业预留采购份额的采购项目。</w:t>
      </w:r>
    </w:p>
    <w:p w14:paraId="30FFEE47" w14:textId="77777777" w:rsidR="001374E7" w:rsidRPr="000F6ACD" w:rsidRDefault="00000000">
      <w:pPr>
        <w:pStyle w:val="af4"/>
        <w:numPr>
          <w:ilvl w:val="0"/>
          <w:numId w:val="36"/>
        </w:numPr>
        <w:tabs>
          <w:tab w:val="left" w:pos="630"/>
        </w:tabs>
        <w:spacing w:line="500" w:lineRule="exact"/>
        <w:ind w:left="0" w:firstLine="420"/>
        <w:rPr>
          <w:rFonts w:ascii="微软雅黑" w:hAnsi="微软雅黑"/>
          <w:bCs/>
          <w:szCs w:val="21"/>
        </w:rPr>
      </w:pPr>
      <w:r w:rsidRPr="000F6ACD">
        <w:rPr>
          <w:rFonts w:ascii="微软雅黑" w:hAnsi="微软雅黑" w:hint="eastAsia"/>
          <w:bCs/>
          <w:szCs w:val="21"/>
        </w:rPr>
        <w:t>本项目对应的中小企业划分标准所属行业：其他未列明行业。</w:t>
      </w:r>
    </w:p>
    <w:p w14:paraId="6564EEFC" w14:textId="77777777" w:rsidR="001374E7" w:rsidRPr="000F6ACD" w:rsidRDefault="00000000">
      <w:pPr>
        <w:pStyle w:val="af4"/>
        <w:numPr>
          <w:ilvl w:val="0"/>
          <w:numId w:val="36"/>
        </w:numPr>
        <w:tabs>
          <w:tab w:val="left" w:pos="0"/>
        </w:tabs>
        <w:spacing w:line="500" w:lineRule="exact"/>
        <w:ind w:left="0" w:firstLineChars="202" w:firstLine="424"/>
        <w:rPr>
          <w:rFonts w:ascii="微软雅黑" w:hAnsi="微软雅黑"/>
          <w:bCs/>
          <w:szCs w:val="21"/>
        </w:rPr>
      </w:pPr>
      <w:r w:rsidRPr="000F6ACD">
        <w:rPr>
          <w:rFonts w:ascii="微软雅黑" w:hAnsi="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C31278A" w14:textId="77777777" w:rsidR="001374E7" w:rsidRPr="000F6ACD" w:rsidRDefault="00000000">
      <w:pPr>
        <w:pStyle w:val="af4"/>
        <w:numPr>
          <w:ilvl w:val="0"/>
          <w:numId w:val="36"/>
        </w:numPr>
        <w:tabs>
          <w:tab w:val="left" w:pos="0"/>
        </w:tabs>
        <w:spacing w:line="500" w:lineRule="exact"/>
        <w:ind w:left="0" w:firstLineChars="202" w:firstLine="424"/>
        <w:rPr>
          <w:rFonts w:ascii="微软雅黑" w:hAnsi="微软雅黑"/>
          <w:bCs/>
          <w:szCs w:val="21"/>
        </w:rPr>
      </w:pPr>
      <w:r w:rsidRPr="000F6ACD">
        <w:rPr>
          <w:rFonts w:ascii="微软雅黑" w:hAnsi="微软雅黑" w:hint="eastAsia"/>
          <w:bCs/>
          <w:szCs w:val="21"/>
        </w:rPr>
        <w:t>本项目按《浙江省财政厅关于进一步加大政府采购 支持中小企业力度 助力扎实稳住经济的通知》浙财采监【2022】8号规定对于未预留份额专门面向中小企业的政府采购</w:t>
      </w:r>
      <w:r w:rsidRPr="000F6ACD">
        <w:rPr>
          <w:rFonts w:ascii="微软雅黑" w:hAnsi="微软雅黑" w:hint="eastAsia"/>
          <w:bCs/>
          <w:szCs w:val="21"/>
        </w:rPr>
        <w:lastRenderedPageBreak/>
        <w:t>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4C6CBD9" w14:textId="77777777" w:rsidR="001374E7" w:rsidRPr="000F6ACD" w:rsidRDefault="00000000">
      <w:pPr>
        <w:pStyle w:val="af4"/>
        <w:numPr>
          <w:ilvl w:val="0"/>
          <w:numId w:val="36"/>
        </w:numPr>
        <w:tabs>
          <w:tab w:val="left" w:pos="0"/>
        </w:tabs>
        <w:spacing w:line="500" w:lineRule="exact"/>
        <w:ind w:left="0" w:firstLineChars="202" w:firstLine="424"/>
        <w:rPr>
          <w:rFonts w:ascii="微软雅黑" w:hAnsi="微软雅黑"/>
          <w:bCs/>
          <w:szCs w:val="21"/>
        </w:rPr>
      </w:pPr>
      <w:r w:rsidRPr="000F6ACD">
        <w:rPr>
          <w:rFonts w:ascii="微软雅黑" w:hAnsi="微软雅黑" w:hint="eastAsia"/>
          <w:bCs/>
          <w:szCs w:val="21"/>
        </w:rPr>
        <w:t>根据《政府采购促进中小企业发展管理办法》（财库 【2020】46号）的规定，小微企业（包括联合体内的小微企业和接受分包的小微企业）参加政府采购活动，应按当出具《中小企业声明函》，否则其报价不予扣除。</w:t>
      </w:r>
    </w:p>
    <w:p w14:paraId="49872144" w14:textId="77777777" w:rsidR="001374E7" w:rsidRPr="000F6ACD" w:rsidRDefault="00000000">
      <w:pPr>
        <w:pStyle w:val="af4"/>
        <w:numPr>
          <w:ilvl w:val="0"/>
          <w:numId w:val="36"/>
        </w:numPr>
        <w:tabs>
          <w:tab w:val="left" w:pos="0"/>
        </w:tabs>
        <w:spacing w:line="500" w:lineRule="exact"/>
        <w:ind w:left="0" w:firstLineChars="202" w:firstLine="424"/>
        <w:rPr>
          <w:rFonts w:ascii="微软雅黑" w:hAnsi="微软雅黑"/>
          <w:bCs/>
          <w:szCs w:val="21"/>
        </w:rPr>
      </w:pPr>
      <w:r w:rsidRPr="000F6ACD">
        <w:rPr>
          <w:rFonts w:ascii="微软雅黑" w:hAnsi="微软雅黑" w:hint="eastAsia"/>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60141AF2" w14:textId="77777777" w:rsidR="001374E7" w:rsidRPr="000F6ACD" w:rsidRDefault="00000000">
      <w:pPr>
        <w:pStyle w:val="af4"/>
        <w:tabs>
          <w:tab w:val="left" w:pos="630"/>
        </w:tabs>
        <w:spacing w:line="500" w:lineRule="exact"/>
        <w:ind w:firstLineChars="0" w:firstLine="0"/>
        <w:rPr>
          <w:rFonts w:ascii="微软雅黑" w:hAnsi="微软雅黑"/>
          <w:b/>
          <w:bCs/>
          <w:szCs w:val="21"/>
        </w:rPr>
      </w:pPr>
      <w:r w:rsidRPr="000F6ACD">
        <w:rPr>
          <w:rFonts w:ascii="微软雅黑" w:hAnsi="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7E5AAFAB" w14:textId="77777777" w:rsidR="001374E7" w:rsidRPr="000F6ACD" w:rsidRDefault="00000000">
      <w:pPr>
        <w:pStyle w:val="2"/>
        <w:ind w:firstLine="420"/>
      </w:pPr>
      <w:r w:rsidRPr="000F6ACD">
        <w:rPr>
          <w:rFonts w:hint="eastAsia"/>
        </w:rPr>
        <w:t>（二）技术分：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388"/>
        <w:gridCol w:w="5831"/>
        <w:gridCol w:w="1134"/>
      </w:tblGrid>
      <w:tr w:rsidR="000F6ACD" w:rsidRPr="000F6ACD" w14:paraId="77676695" w14:textId="77777777" w:rsidTr="00AF6900">
        <w:trPr>
          <w:trHeight w:val="882"/>
          <w:jc w:val="center"/>
        </w:trPr>
        <w:tc>
          <w:tcPr>
            <w:tcW w:w="856" w:type="dxa"/>
            <w:vAlign w:val="center"/>
          </w:tcPr>
          <w:p w14:paraId="781239B0"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hint="eastAsia"/>
                <w:b/>
                <w:szCs w:val="21"/>
              </w:rPr>
              <w:t>序号</w:t>
            </w:r>
          </w:p>
        </w:tc>
        <w:tc>
          <w:tcPr>
            <w:tcW w:w="1388" w:type="dxa"/>
            <w:vAlign w:val="center"/>
          </w:tcPr>
          <w:p w14:paraId="6E3C1DD4" w14:textId="77777777" w:rsidR="001374E7" w:rsidRPr="000F6ACD" w:rsidRDefault="00000000">
            <w:pPr>
              <w:spacing w:line="240" w:lineRule="auto"/>
              <w:ind w:firstLineChars="0" w:firstLine="0"/>
              <w:jc w:val="center"/>
              <w:rPr>
                <w:rFonts w:ascii="微软雅黑" w:hAnsi="微软雅黑" w:cs="宋体"/>
                <w:spacing w:val="-6"/>
                <w:szCs w:val="21"/>
              </w:rPr>
            </w:pPr>
            <w:r w:rsidRPr="000F6ACD">
              <w:rPr>
                <w:rFonts w:ascii="微软雅黑" w:hAnsi="微软雅黑" w:cs="宋体" w:hint="eastAsia"/>
                <w:b/>
                <w:szCs w:val="21"/>
              </w:rPr>
              <w:t>项目</w:t>
            </w:r>
          </w:p>
        </w:tc>
        <w:tc>
          <w:tcPr>
            <w:tcW w:w="5831" w:type="dxa"/>
            <w:vAlign w:val="center"/>
          </w:tcPr>
          <w:p w14:paraId="135148D3" w14:textId="77777777" w:rsidR="001374E7" w:rsidRPr="000F6ACD" w:rsidRDefault="00000000">
            <w:pPr>
              <w:pStyle w:val="afff3"/>
              <w:tabs>
                <w:tab w:val="left" w:pos="1043"/>
              </w:tabs>
              <w:autoSpaceDE w:val="0"/>
              <w:autoSpaceDN w:val="0"/>
              <w:spacing w:line="240" w:lineRule="auto"/>
              <w:ind w:firstLineChars="0" w:firstLine="0"/>
              <w:rPr>
                <w:rFonts w:ascii="微软雅黑" w:hAnsi="微软雅黑" w:cs="宋体"/>
                <w:spacing w:val="-4"/>
                <w:szCs w:val="21"/>
              </w:rPr>
            </w:pPr>
            <w:r w:rsidRPr="000F6ACD">
              <w:rPr>
                <w:rFonts w:ascii="微软雅黑" w:hAnsi="微软雅黑" w:cs="宋体" w:hint="eastAsia"/>
                <w:b/>
                <w:szCs w:val="21"/>
              </w:rPr>
              <w:t>内容</w:t>
            </w:r>
          </w:p>
        </w:tc>
        <w:tc>
          <w:tcPr>
            <w:tcW w:w="1134" w:type="dxa"/>
            <w:vAlign w:val="center"/>
          </w:tcPr>
          <w:p w14:paraId="30639567" w14:textId="77777777" w:rsidR="001374E7" w:rsidRPr="000F6ACD" w:rsidRDefault="00000000">
            <w:pPr>
              <w:pStyle w:val="27"/>
              <w:spacing w:after="0"/>
              <w:ind w:leftChars="0" w:left="0" w:firstLineChars="0" w:firstLine="0"/>
              <w:jc w:val="center"/>
              <w:rPr>
                <w:rFonts w:ascii="微软雅黑" w:eastAsia="微软雅黑" w:hAnsi="微软雅黑" w:cs="宋体"/>
                <w:spacing w:val="-4"/>
                <w:szCs w:val="21"/>
              </w:rPr>
            </w:pPr>
            <w:r w:rsidRPr="000F6ACD">
              <w:rPr>
                <w:rFonts w:ascii="微软雅黑" w:eastAsia="微软雅黑" w:hAnsi="微软雅黑" w:cs="宋体" w:hint="eastAsia"/>
                <w:b/>
                <w:szCs w:val="21"/>
              </w:rPr>
              <w:t>最高分值</w:t>
            </w:r>
          </w:p>
        </w:tc>
      </w:tr>
      <w:tr w:rsidR="000F6ACD" w:rsidRPr="000F6ACD" w14:paraId="7CB74DE4" w14:textId="77777777" w:rsidTr="00AF6900">
        <w:trPr>
          <w:trHeight w:val="882"/>
          <w:jc w:val="center"/>
        </w:trPr>
        <w:tc>
          <w:tcPr>
            <w:tcW w:w="856" w:type="dxa"/>
            <w:vAlign w:val="center"/>
          </w:tcPr>
          <w:p w14:paraId="54D75DFC"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szCs w:val="21"/>
              </w:rPr>
              <w:t>1</w:t>
            </w:r>
          </w:p>
        </w:tc>
        <w:tc>
          <w:tcPr>
            <w:tcW w:w="1388" w:type="dxa"/>
            <w:vAlign w:val="center"/>
          </w:tcPr>
          <w:p w14:paraId="653D7020" w14:textId="77777777" w:rsidR="001374E7" w:rsidRPr="000F6ACD" w:rsidRDefault="00000000">
            <w:pPr>
              <w:spacing w:line="240" w:lineRule="auto"/>
              <w:ind w:firstLineChars="0" w:firstLine="0"/>
              <w:rPr>
                <w:rFonts w:ascii="微软雅黑" w:hAnsi="微软雅黑" w:cs="宋体"/>
                <w:spacing w:val="-4"/>
                <w:szCs w:val="21"/>
              </w:rPr>
            </w:pPr>
            <w:r w:rsidRPr="000F6ACD">
              <w:rPr>
                <w:rFonts w:ascii="微软雅黑" w:hAnsi="微软雅黑" w:cs="宋体" w:hint="eastAsia"/>
                <w:spacing w:val="-6"/>
                <w:szCs w:val="21"/>
              </w:rPr>
              <w:t>承保理赔服务方案</w:t>
            </w:r>
          </w:p>
        </w:tc>
        <w:tc>
          <w:tcPr>
            <w:tcW w:w="5831" w:type="dxa"/>
            <w:vAlign w:val="center"/>
          </w:tcPr>
          <w:p w14:paraId="010364D4" w14:textId="77777777" w:rsidR="001374E7" w:rsidRPr="000F6ACD" w:rsidRDefault="00000000">
            <w:pPr>
              <w:pStyle w:val="afff3"/>
              <w:tabs>
                <w:tab w:val="left" w:pos="1043"/>
              </w:tabs>
              <w:autoSpaceDE w:val="0"/>
              <w:autoSpaceDN w:val="0"/>
              <w:spacing w:line="240" w:lineRule="auto"/>
              <w:ind w:firstLineChars="0" w:firstLine="0"/>
              <w:rPr>
                <w:rFonts w:ascii="微软雅黑" w:hAnsi="微软雅黑" w:cs="宋体"/>
                <w:szCs w:val="21"/>
              </w:rPr>
            </w:pPr>
            <w:r w:rsidRPr="000F6ACD">
              <w:rPr>
                <w:rFonts w:ascii="微软雅黑" w:hAnsi="微软雅黑" w:cs="宋体" w:hint="eastAsia"/>
                <w:spacing w:val="-4"/>
                <w:szCs w:val="21"/>
              </w:rPr>
              <w:t>根据投标人提供的切实可行有效的承保理赔服务方案，比较后打分（0-6分）</w:t>
            </w:r>
          </w:p>
        </w:tc>
        <w:tc>
          <w:tcPr>
            <w:tcW w:w="1134" w:type="dxa"/>
            <w:vAlign w:val="center"/>
          </w:tcPr>
          <w:p w14:paraId="7A3FCD63" w14:textId="77777777" w:rsidR="001374E7" w:rsidRPr="000F6ACD" w:rsidRDefault="00000000">
            <w:pPr>
              <w:pStyle w:val="27"/>
              <w:spacing w:after="0"/>
              <w:ind w:leftChars="0" w:left="0" w:firstLineChars="0" w:firstLine="0"/>
              <w:jc w:val="center"/>
              <w:rPr>
                <w:rFonts w:ascii="微软雅黑" w:eastAsia="微软雅黑" w:hAnsi="微软雅黑" w:cs="宋体"/>
                <w:spacing w:val="-4"/>
                <w:szCs w:val="21"/>
              </w:rPr>
            </w:pPr>
            <w:r w:rsidRPr="000F6ACD">
              <w:rPr>
                <w:rFonts w:ascii="微软雅黑" w:eastAsia="微软雅黑" w:hAnsi="微软雅黑" w:cs="宋体" w:hint="eastAsia"/>
                <w:spacing w:val="-4"/>
                <w:szCs w:val="21"/>
              </w:rPr>
              <w:t>6</w:t>
            </w:r>
          </w:p>
        </w:tc>
      </w:tr>
      <w:tr w:rsidR="000F6ACD" w:rsidRPr="000F6ACD" w14:paraId="172807C8" w14:textId="77777777" w:rsidTr="00AF6900">
        <w:trPr>
          <w:trHeight w:val="738"/>
          <w:jc w:val="center"/>
        </w:trPr>
        <w:tc>
          <w:tcPr>
            <w:tcW w:w="856" w:type="dxa"/>
            <w:vAlign w:val="center"/>
          </w:tcPr>
          <w:p w14:paraId="1F342408"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szCs w:val="21"/>
              </w:rPr>
              <w:t>2</w:t>
            </w:r>
          </w:p>
        </w:tc>
        <w:tc>
          <w:tcPr>
            <w:tcW w:w="1388" w:type="dxa"/>
            <w:vAlign w:val="center"/>
          </w:tcPr>
          <w:p w14:paraId="2E5718A8" w14:textId="77777777" w:rsidR="001374E7" w:rsidRPr="000F6ACD" w:rsidRDefault="00000000">
            <w:pPr>
              <w:spacing w:line="240" w:lineRule="auto"/>
              <w:ind w:firstLineChars="0" w:firstLine="0"/>
              <w:rPr>
                <w:rFonts w:ascii="微软雅黑" w:hAnsi="微软雅黑" w:cs="宋体"/>
                <w:spacing w:val="-4"/>
                <w:szCs w:val="21"/>
              </w:rPr>
            </w:pPr>
            <w:r w:rsidRPr="000F6ACD">
              <w:rPr>
                <w:rFonts w:ascii="微软雅黑" w:hAnsi="微软雅黑" w:cs="宋体" w:hint="eastAsia"/>
                <w:spacing w:val="-6"/>
                <w:szCs w:val="21"/>
              </w:rPr>
              <w:t>服务人员配备</w:t>
            </w:r>
          </w:p>
        </w:tc>
        <w:tc>
          <w:tcPr>
            <w:tcW w:w="5831" w:type="dxa"/>
            <w:vAlign w:val="center"/>
          </w:tcPr>
          <w:p w14:paraId="5E599F06" w14:textId="77777777" w:rsidR="001374E7" w:rsidRPr="000F6ACD" w:rsidRDefault="00000000">
            <w:pPr>
              <w:spacing w:line="240" w:lineRule="auto"/>
              <w:ind w:firstLineChars="0" w:firstLine="0"/>
              <w:rPr>
                <w:rFonts w:ascii="微软雅黑" w:hAnsi="微软雅黑" w:cs="微软雅黑"/>
                <w:szCs w:val="21"/>
              </w:rPr>
            </w:pPr>
            <w:r w:rsidRPr="000F6ACD">
              <w:rPr>
                <w:rFonts w:ascii="微软雅黑" w:hAnsi="微软雅黑" w:cs="微软雅黑" w:hint="eastAsia"/>
                <w:szCs w:val="21"/>
              </w:rPr>
              <w:t>根据拟投入本项目服务团队综合实力、专业设置、分工等团队架构合理性、实用性等情况进行评审，</w:t>
            </w:r>
            <w:r w:rsidRPr="000F6ACD">
              <w:rPr>
                <w:rFonts w:ascii="微软雅黑" w:hAnsi="微软雅黑" w:cs="宋体" w:hint="eastAsia"/>
                <w:szCs w:val="21"/>
              </w:rPr>
              <w:t>（0-5分）</w:t>
            </w:r>
          </w:p>
          <w:p w14:paraId="2F3699A6" w14:textId="77777777" w:rsidR="001374E7" w:rsidRPr="000F6ACD" w:rsidRDefault="00000000">
            <w:pPr>
              <w:pStyle w:val="Style58"/>
              <w:tabs>
                <w:tab w:val="left" w:pos="1075"/>
              </w:tabs>
              <w:spacing w:before="0"/>
              <w:ind w:left="0" w:firstLine="0"/>
              <w:rPr>
                <w:rFonts w:ascii="微软雅黑" w:eastAsia="微软雅黑" w:hAnsi="微软雅黑" w:cs="宋体"/>
                <w:sz w:val="21"/>
                <w:szCs w:val="21"/>
              </w:rPr>
            </w:pPr>
            <w:r w:rsidRPr="000F6ACD">
              <w:rPr>
                <w:rFonts w:ascii="微软雅黑" w:eastAsia="微软雅黑" w:hAnsi="微软雅黑" w:cs="微软雅黑" w:hint="eastAsia"/>
                <w:sz w:val="21"/>
                <w:szCs w:val="21"/>
              </w:rPr>
              <w:t>根据拟投入本项目服务团队人员数量、实践经验、专业能力等情况评审，</w:t>
            </w:r>
            <w:r w:rsidRPr="000F6ACD">
              <w:rPr>
                <w:rFonts w:ascii="微软雅黑" w:eastAsia="微软雅黑" w:hAnsi="微软雅黑" w:cs="宋体" w:hint="eastAsia"/>
                <w:sz w:val="21"/>
                <w:szCs w:val="21"/>
              </w:rPr>
              <w:t>（0-5分）</w:t>
            </w:r>
          </w:p>
        </w:tc>
        <w:tc>
          <w:tcPr>
            <w:tcW w:w="1134" w:type="dxa"/>
            <w:vAlign w:val="center"/>
          </w:tcPr>
          <w:p w14:paraId="5CB1416E" w14:textId="77777777" w:rsidR="001374E7" w:rsidRPr="000F6ACD" w:rsidRDefault="00000000">
            <w:pPr>
              <w:pStyle w:val="27"/>
              <w:spacing w:after="0"/>
              <w:ind w:leftChars="0" w:left="0" w:firstLineChars="0" w:firstLine="0"/>
              <w:jc w:val="center"/>
              <w:rPr>
                <w:rFonts w:ascii="微软雅黑" w:eastAsia="微软雅黑" w:hAnsi="微软雅黑" w:cs="宋体"/>
                <w:spacing w:val="-4"/>
                <w:szCs w:val="21"/>
              </w:rPr>
            </w:pPr>
            <w:r w:rsidRPr="000F6ACD">
              <w:rPr>
                <w:rFonts w:ascii="微软雅黑" w:eastAsia="微软雅黑" w:hAnsi="微软雅黑" w:cs="宋体" w:hint="eastAsia"/>
                <w:spacing w:val="-4"/>
                <w:szCs w:val="21"/>
              </w:rPr>
              <w:t>10</w:t>
            </w:r>
          </w:p>
        </w:tc>
      </w:tr>
      <w:tr w:rsidR="000F6ACD" w:rsidRPr="000F6ACD" w14:paraId="561BE07C" w14:textId="77777777" w:rsidTr="00AF6900">
        <w:trPr>
          <w:trHeight w:val="470"/>
          <w:jc w:val="center"/>
        </w:trPr>
        <w:tc>
          <w:tcPr>
            <w:tcW w:w="856" w:type="dxa"/>
            <w:vMerge w:val="restart"/>
            <w:vAlign w:val="center"/>
          </w:tcPr>
          <w:p w14:paraId="75BF4FEE"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szCs w:val="21"/>
              </w:rPr>
              <w:t>3</w:t>
            </w:r>
          </w:p>
        </w:tc>
        <w:tc>
          <w:tcPr>
            <w:tcW w:w="1388" w:type="dxa"/>
            <w:vMerge w:val="restart"/>
            <w:vAlign w:val="center"/>
          </w:tcPr>
          <w:p w14:paraId="476A5A37" w14:textId="77777777" w:rsidR="001374E7" w:rsidRPr="000F6ACD" w:rsidRDefault="00000000">
            <w:pPr>
              <w:spacing w:line="240" w:lineRule="auto"/>
              <w:ind w:firstLineChars="0" w:firstLine="0"/>
              <w:rPr>
                <w:rFonts w:ascii="微软雅黑" w:hAnsi="微软雅黑" w:cs="宋体"/>
                <w:spacing w:val="-4"/>
                <w:szCs w:val="21"/>
              </w:rPr>
            </w:pPr>
            <w:r w:rsidRPr="000F6ACD">
              <w:rPr>
                <w:rFonts w:ascii="微软雅黑" w:hAnsi="微软雅黑" w:cs="宋体" w:hint="eastAsia"/>
                <w:spacing w:val="-3"/>
                <w:szCs w:val="21"/>
              </w:rPr>
              <w:t>城镇住房保险附加动态监测工作</w:t>
            </w:r>
          </w:p>
        </w:tc>
        <w:tc>
          <w:tcPr>
            <w:tcW w:w="5831" w:type="dxa"/>
            <w:vAlign w:val="center"/>
          </w:tcPr>
          <w:p w14:paraId="5613DA74" w14:textId="77777777" w:rsidR="001374E7" w:rsidRPr="000F6ACD" w:rsidRDefault="00000000">
            <w:pPr>
              <w:pStyle w:val="Style58"/>
              <w:tabs>
                <w:tab w:val="left" w:pos="1190"/>
              </w:tabs>
              <w:spacing w:before="0"/>
              <w:ind w:left="0" w:firstLine="0"/>
              <w:jc w:val="both"/>
              <w:rPr>
                <w:rFonts w:ascii="微软雅黑" w:eastAsia="微软雅黑" w:hAnsi="微软雅黑" w:cs="宋体"/>
                <w:sz w:val="21"/>
                <w:szCs w:val="21"/>
              </w:rPr>
            </w:pPr>
            <w:r w:rsidRPr="000F6ACD">
              <w:rPr>
                <w:rFonts w:ascii="微软雅黑" w:eastAsia="微软雅黑" w:hAnsi="微软雅黑" w:cs="宋体" w:hint="eastAsia"/>
                <w:spacing w:val="-3"/>
                <w:sz w:val="21"/>
                <w:szCs w:val="21"/>
              </w:rPr>
              <w:t>根据投标人提供的监测方案（例如针对危房增加监测频次等）根据方案的可行性，比较后打分</w:t>
            </w:r>
            <w:r w:rsidRPr="000F6ACD">
              <w:rPr>
                <w:rFonts w:ascii="微软雅黑" w:hAnsi="微软雅黑" w:cs="宋体" w:hint="eastAsia"/>
                <w:spacing w:val="-4"/>
                <w:szCs w:val="21"/>
              </w:rPr>
              <w:t>（</w:t>
            </w:r>
            <w:r w:rsidRPr="000F6ACD">
              <w:rPr>
                <w:rFonts w:ascii="微软雅黑" w:eastAsia="微软雅黑" w:hAnsi="微软雅黑" w:cs="宋体" w:hint="eastAsia"/>
                <w:spacing w:val="-4"/>
                <w:szCs w:val="21"/>
              </w:rPr>
              <w:t>0-6</w:t>
            </w:r>
            <w:r w:rsidRPr="000F6ACD">
              <w:rPr>
                <w:rFonts w:ascii="微软雅黑" w:hAnsi="微软雅黑" w:cs="宋体" w:hint="eastAsia"/>
                <w:spacing w:val="-4"/>
                <w:szCs w:val="21"/>
              </w:rPr>
              <w:t>分）</w:t>
            </w:r>
          </w:p>
        </w:tc>
        <w:tc>
          <w:tcPr>
            <w:tcW w:w="1134" w:type="dxa"/>
            <w:vAlign w:val="center"/>
          </w:tcPr>
          <w:p w14:paraId="52B07240" w14:textId="77777777" w:rsidR="001374E7" w:rsidRPr="000F6ACD" w:rsidRDefault="00000000">
            <w:pPr>
              <w:pStyle w:val="27"/>
              <w:spacing w:after="0"/>
              <w:ind w:leftChars="0" w:left="0" w:firstLineChars="0" w:firstLine="0"/>
              <w:jc w:val="center"/>
              <w:rPr>
                <w:rFonts w:ascii="微软雅黑" w:eastAsia="微软雅黑" w:hAnsi="微软雅黑" w:cs="宋体"/>
                <w:spacing w:val="-4"/>
                <w:szCs w:val="21"/>
              </w:rPr>
            </w:pPr>
            <w:r w:rsidRPr="000F6ACD">
              <w:rPr>
                <w:rFonts w:ascii="微软雅黑" w:eastAsia="微软雅黑" w:hAnsi="微软雅黑" w:cs="宋体" w:hint="eastAsia"/>
                <w:spacing w:val="-4"/>
                <w:szCs w:val="21"/>
              </w:rPr>
              <w:t>6</w:t>
            </w:r>
          </w:p>
        </w:tc>
      </w:tr>
      <w:tr w:rsidR="000F6ACD" w:rsidRPr="000F6ACD" w14:paraId="276F7E90" w14:textId="77777777" w:rsidTr="00AF6900">
        <w:trPr>
          <w:trHeight w:val="437"/>
          <w:jc w:val="center"/>
        </w:trPr>
        <w:tc>
          <w:tcPr>
            <w:tcW w:w="856" w:type="dxa"/>
            <w:vMerge/>
            <w:vAlign w:val="center"/>
          </w:tcPr>
          <w:p w14:paraId="067FC9B8" w14:textId="77777777" w:rsidR="001374E7" w:rsidRPr="000F6ACD" w:rsidRDefault="001374E7">
            <w:pPr>
              <w:adjustRightInd w:val="0"/>
              <w:snapToGrid w:val="0"/>
              <w:spacing w:line="240" w:lineRule="auto"/>
              <w:ind w:firstLineChars="0" w:firstLine="0"/>
              <w:jc w:val="center"/>
              <w:rPr>
                <w:rFonts w:ascii="微软雅黑" w:hAnsi="微软雅黑" w:cs="宋体"/>
                <w:szCs w:val="21"/>
              </w:rPr>
            </w:pPr>
          </w:p>
        </w:tc>
        <w:tc>
          <w:tcPr>
            <w:tcW w:w="1388" w:type="dxa"/>
            <w:vMerge/>
            <w:vAlign w:val="center"/>
          </w:tcPr>
          <w:p w14:paraId="6F6A550F" w14:textId="77777777" w:rsidR="001374E7" w:rsidRPr="000F6ACD" w:rsidRDefault="001374E7">
            <w:pPr>
              <w:spacing w:line="240" w:lineRule="auto"/>
              <w:ind w:firstLineChars="0" w:firstLine="0"/>
              <w:rPr>
                <w:rFonts w:ascii="微软雅黑" w:hAnsi="微软雅黑" w:cs="宋体"/>
                <w:spacing w:val="-4"/>
                <w:szCs w:val="21"/>
              </w:rPr>
            </w:pPr>
          </w:p>
        </w:tc>
        <w:tc>
          <w:tcPr>
            <w:tcW w:w="5831" w:type="dxa"/>
            <w:vAlign w:val="center"/>
          </w:tcPr>
          <w:p w14:paraId="5D4E09A6" w14:textId="77777777" w:rsidR="001374E7" w:rsidRPr="000F6ACD" w:rsidRDefault="00000000">
            <w:pPr>
              <w:pStyle w:val="Style58"/>
              <w:tabs>
                <w:tab w:val="left" w:pos="1075"/>
              </w:tabs>
              <w:spacing w:before="0"/>
              <w:ind w:left="0" w:firstLine="0"/>
              <w:rPr>
                <w:rFonts w:ascii="微软雅黑" w:eastAsia="微软雅黑" w:hAnsi="微软雅黑" w:cs="宋体"/>
                <w:sz w:val="21"/>
                <w:szCs w:val="21"/>
              </w:rPr>
            </w:pPr>
            <w:r w:rsidRPr="000F6ACD">
              <w:rPr>
                <w:rFonts w:ascii="微软雅黑" w:eastAsia="微软雅黑" w:hAnsi="微软雅黑" w:cs="宋体" w:hint="eastAsia"/>
                <w:spacing w:val="-3"/>
                <w:sz w:val="21"/>
                <w:szCs w:val="21"/>
              </w:rPr>
              <w:t>根据投标人提供的监测方案，根据方案的科学性，比较后打分</w:t>
            </w:r>
            <w:r w:rsidRPr="000F6ACD">
              <w:rPr>
                <w:rFonts w:ascii="微软雅黑" w:hAnsi="微软雅黑" w:cs="宋体" w:hint="eastAsia"/>
                <w:spacing w:val="-4"/>
                <w:szCs w:val="21"/>
              </w:rPr>
              <w:lastRenderedPageBreak/>
              <w:t>（</w:t>
            </w:r>
            <w:r w:rsidRPr="000F6ACD">
              <w:rPr>
                <w:rFonts w:ascii="微软雅黑" w:eastAsia="微软雅黑" w:hAnsi="微软雅黑" w:cs="宋体" w:hint="eastAsia"/>
                <w:spacing w:val="-4"/>
                <w:szCs w:val="21"/>
              </w:rPr>
              <w:t>0-6</w:t>
            </w:r>
            <w:r w:rsidRPr="000F6ACD">
              <w:rPr>
                <w:rFonts w:ascii="微软雅黑" w:hAnsi="微软雅黑" w:cs="宋体" w:hint="eastAsia"/>
                <w:spacing w:val="-4"/>
                <w:szCs w:val="21"/>
              </w:rPr>
              <w:t>分）</w:t>
            </w:r>
          </w:p>
        </w:tc>
        <w:tc>
          <w:tcPr>
            <w:tcW w:w="1134" w:type="dxa"/>
            <w:vAlign w:val="center"/>
          </w:tcPr>
          <w:p w14:paraId="15D5000C" w14:textId="77777777" w:rsidR="001374E7" w:rsidRPr="000F6ACD" w:rsidRDefault="00000000">
            <w:pPr>
              <w:pStyle w:val="27"/>
              <w:spacing w:after="0"/>
              <w:ind w:leftChars="0" w:left="0" w:firstLineChars="0" w:firstLine="0"/>
              <w:jc w:val="center"/>
              <w:rPr>
                <w:rFonts w:ascii="微软雅黑" w:eastAsia="微软雅黑" w:hAnsi="微软雅黑" w:cs="宋体"/>
                <w:spacing w:val="-4"/>
                <w:szCs w:val="21"/>
              </w:rPr>
            </w:pPr>
            <w:r w:rsidRPr="000F6ACD">
              <w:rPr>
                <w:rFonts w:ascii="微软雅黑" w:eastAsia="微软雅黑" w:hAnsi="微软雅黑" w:cs="宋体" w:hint="eastAsia"/>
                <w:spacing w:val="-4"/>
                <w:szCs w:val="21"/>
              </w:rPr>
              <w:lastRenderedPageBreak/>
              <w:t>6</w:t>
            </w:r>
          </w:p>
        </w:tc>
      </w:tr>
      <w:tr w:rsidR="000F6ACD" w:rsidRPr="000F6ACD" w14:paraId="2C2004B7" w14:textId="77777777" w:rsidTr="00AF6900">
        <w:trPr>
          <w:trHeight w:val="738"/>
          <w:jc w:val="center"/>
        </w:trPr>
        <w:tc>
          <w:tcPr>
            <w:tcW w:w="856" w:type="dxa"/>
            <w:vMerge/>
            <w:vAlign w:val="center"/>
          </w:tcPr>
          <w:p w14:paraId="7B57289C" w14:textId="77777777" w:rsidR="001374E7" w:rsidRPr="000F6ACD" w:rsidRDefault="001374E7">
            <w:pPr>
              <w:adjustRightInd w:val="0"/>
              <w:snapToGrid w:val="0"/>
              <w:spacing w:line="240" w:lineRule="auto"/>
              <w:ind w:firstLineChars="0" w:firstLine="0"/>
              <w:jc w:val="center"/>
              <w:rPr>
                <w:rFonts w:ascii="微软雅黑" w:hAnsi="微软雅黑" w:cs="宋体"/>
                <w:szCs w:val="21"/>
              </w:rPr>
            </w:pPr>
          </w:p>
        </w:tc>
        <w:tc>
          <w:tcPr>
            <w:tcW w:w="1388" w:type="dxa"/>
            <w:vMerge/>
            <w:vAlign w:val="center"/>
          </w:tcPr>
          <w:p w14:paraId="59BDE1C1" w14:textId="77777777" w:rsidR="001374E7" w:rsidRPr="000F6ACD" w:rsidRDefault="001374E7">
            <w:pPr>
              <w:spacing w:line="240" w:lineRule="auto"/>
              <w:ind w:firstLineChars="0" w:firstLine="0"/>
              <w:rPr>
                <w:rFonts w:ascii="微软雅黑" w:hAnsi="微软雅黑" w:cs="宋体"/>
                <w:spacing w:val="-4"/>
                <w:szCs w:val="21"/>
              </w:rPr>
            </w:pPr>
          </w:p>
        </w:tc>
        <w:tc>
          <w:tcPr>
            <w:tcW w:w="5831" w:type="dxa"/>
            <w:vAlign w:val="center"/>
          </w:tcPr>
          <w:p w14:paraId="648A9755" w14:textId="77777777" w:rsidR="001374E7" w:rsidRPr="000F6ACD" w:rsidRDefault="00000000">
            <w:pPr>
              <w:spacing w:line="240" w:lineRule="auto"/>
              <w:ind w:firstLineChars="0" w:firstLine="0"/>
              <w:rPr>
                <w:rFonts w:ascii="微软雅黑" w:hAnsi="微软雅黑" w:cs="宋体"/>
                <w:szCs w:val="21"/>
              </w:rPr>
            </w:pPr>
            <w:r w:rsidRPr="000F6ACD">
              <w:rPr>
                <w:rFonts w:ascii="微软雅黑" w:hAnsi="微软雅黑" w:cs="宋体" w:hint="eastAsia"/>
                <w:spacing w:val="-3"/>
                <w:szCs w:val="21"/>
              </w:rPr>
              <w:t>根据投标人提供的监测方案，根据方案的专业性，比较后打分</w:t>
            </w:r>
            <w:r w:rsidRPr="000F6ACD">
              <w:rPr>
                <w:rFonts w:ascii="微软雅黑" w:hAnsi="微软雅黑" w:cs="宋体" w:hint="eastAsia"/>
                <w:spacing w:val="-4"/>
                <w:szCs w:val="21"/>
              </w:rPr>
              <w:t>（0-6分）</w:t>
            </w:r>
          </w:p>
        </w:tc>
        <w:tc>
          <w:tcPr>
            <w:tcW w:w="1134" w:type="dxa"/>
            <w:vAlign w:val="center"/>
          </w:tcPr>
          <w:p w14:paraId="33DC7923" w14:textId="77777777" w:rsidR="001374E7" w:rsidRPr="000F6ACD" w:rsidRDefault="00000000">
            <w:pPr>
              <w:pStyle w:val="27"/>
              <w:spacing w:after="0"/>
              <w:ind w:leftChars="0" w:left="0" w:firstLineChars="0" w:firstLine="0"/>
              <w:jc w:val="center"/>
              <w:rPr>
                <w:rFonts w:ascii="微软雅黑" w:eastAsia="微软雅黑" w:hAnsi="微软雅黑" w:cs="宋体"/>
                <w:spacing w:val="-4"/>
                <w:szCs w:val="21"/>
              </w:rPr>
            </w:pPr>
            <w:r w:rsidRPr="000F6ACD">
              <w:rPr>
                <w:rFonts w:ascii="微软雅黑" w:eastAsia="微软雅黑" w:hAnsi="微软雅黑" w:cs="宋体" w:hint="eastAsia"/>
                <w:spacing w:val="-4"/>
                <w:szCs w:val="21"/>
              </w:rPr>
              <w:t>6</w:t>
            </w:r>
          </w:p>
        </w:tc>
      </w:tr>
      <w:tr w:rsidR="000F6ACD" w:rsidRPr="000F6ACD" w14:paraId="265DF282" w14:textId="77777777" w:rsidTr="00AF6900">
        <w:trPr>
          <w:trHeight w:val="738"/>
          <w:jc w:val="center"/>
        </w:trPr>
        <w:tc>
          <w:tcPr>
            <w:tcW w:w="856" w:type="dxa"/>
            <w:vAlign w:val="center"/>
          </w:tcPr>
          <w:p w14:paraId="6361A184"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szCs w:val="21"/>
              </w:rPr>
              <w:t>4</w:t>
            </w:r>
          </w:p>
        </w:tc>
        <w:tc>
          <w:tcPr>
            <w:tcW w:w="1388" w:type="dxa"/>
            <w:vAlign w:val="center"/>
          </w:tcPr>
          <w:p w14:paraId="337E3845" w14:textId="77777777" w:rsidR="001374E7" w:rsidRPr="000F6ACD" w:rsidRDefault="00000000">
            <w:pPr>
              <w:spacing w:line="240" w:lineRule="auto"/>
              <w:ind w:firstLineChars="0" w:firstLine="0"/>
              <w:rPr>
                <w:rFonts w:ascii="微软雅黑" w:hAnsi="微软雅黑" w:cs="宋体"/>
                <w:spacing w:val="-3"/>
                <w:szCs w:val="21"/>
              </w:rPr>
            </w:pPr>
            <w:r w:rsidRPr="000F6ACD">
              <w:rPr>
                <w:rFonts w:ascii="微软雅黑" w:hAnsi="微软雅黑" w:cs="宋体" w:hint="eastAsia"/>
                <w:spacing w:val="-3"/>
                <w:szCs w:val="21"/>
              </w:rPr>
              <w:t>保险附加动态监测服务监管方案</w:t>
            </w:r>
          </w:p>
        </w:tc>
        <w:tc>
          <w:tcPr>
            <w:tcW w:w="5831" w:type="dxa"/>
            <w:vAlign w:val="center"/>
          </w:tcPr>
          <w:p w14:paraId="0C417773" w14:textId="77777777" w:rsidR="001374E7" w:rsidRPr="000F6ACD" w:rsidRDefault="00000000">
            <w:pPr>
              <w:pStyle w:val="Style58"/>
              <w:tabs>
                <w:tab w:val="left" w:pos="1075"/>
              </w:tabs>
              <w:spacing w:before="0"/>
              <w:ind w:left="0" w:firstLine="0"/>
              <w:rPr>
                <w:rFonts w:ascii="微软雅黑" w:eastAsia="微软雅黑" w:hAnsi="微软雅黑" w:cs="宋体"/>
                <w:spacing w:val="-3"/>
                <w:sz w:val="21"/>
                <w:szCs w:val="21"/>
              </w:rPr>
            </w:pPr>
            <w:r w:rsidRPr="000F6ACD">
              <w:rPr>
                <w:rFonts w:ascii="微软雅黑" w:eastAsia="微软雅黑" w:hAnsi="微软雅黑" w:cs="宋体" w:hint="eastAsia"/>
                <w:spacing w:val="-3"/>
                <w:sz w:val="21"/>
                <w:szCs w:val="21"/>
              </w:rPr>
              <w:t>根据投标人提供的较为详实有效的监管方案（0-</w:t>
            </w:r>
            <w:r w:rsidRPr="000F6ACD">
              <w:rPr>
                <w:rFonts w:ascii="微软雅黑" w:eastAsia="微软雅黑" w:hAnsi="微软雅黑" w:cs="宋体"/>
                <w:spacing w:val="-3"/>
                <w:sz w:val="21"/>
                <w:szCs w:val="21"/>
              </w:rPr>
              <w:t>4</w:t>
            </w:r>
            <w:r w:rsidRPr="000F6ACD">
              <w:rPr>
                <w:rFonts w:ascii="微软雅黑" w:eastAsia="微软雅黑" w:hAnsi="微软雅黑" w:cs="宋体" w:hint="eastAsia"/>
                <w:spacing w:val="-3"/>
                <w:sz w:val="21"/>
                <w:szCs w:val="21"/>
              </w:rPr>
              <w:t>分），根据方案的科学性（0-</w:t>
            </w:r>
            <w:r w:rsidRPr="000F6ACD">
              <w:rPr>
                <w:rFonts w:ascii="微软雅黑" w:eastAsia="微软雅黑" w:hAnsi="微软雅黑" w:cs="宋体"/>
                <w:spacing w:val="-3"/>
                <w:sz w:val="21"/>
                <w:szCs w:val="21"/>
              </w:rPr>
              <w:t>4</w:t>
            </w:r>
            <w:r w:rsidRPr="000F6ACD">
              <w:rPr>
                <w:rFonts w:ascii="微软雅黑" w:eastAsia="微软雅黑" w:hAnsi="微软雅黑" w:cs="宋体" w:hint="eastAsia"/>
                <w:spacing w:val="-3"/>
                <w:sz w:val="21"/>
                <w:szCs w:val="21"/>
              </w:rPr>
              <w:t>分）、根据方案的及时性（0-</w:t>
            </w:r>
            <w:r w:rsidRPr="000F6ACD">
              <w:rPr>
                <w:rFonts w:ascii="微软雅黑" w:eastAsia="微软雅黑" w:hAnsi="微软雅黑" w:cs="宋体"/>
                <w:spacing w:val="-3"/>
                <w:sz w:val="21"/>
                <w:szCs w:val="21"/>
              </w:rPr>
              <w:t>4</w:t>
            </w:r>
            <w:r w:rsidRPr="000F6ACD">
              <w:rPr>
                <w:rFonts w:ascii="微软雅黑" w:eastAsia="微软雅黑" w:hAnsi="微软雅黑" w:cs="宋体" w:hint="eastAsia"/>
                <w:spacing w:val="-3"/>
                <w:sz w:val="21"/>
                <w:szCs w:val="21"/>
              </w:rPr>
              <w:t>分）等情况比较后打分</w:t>
            </w:r>
          </w:p>
        </w:tc>
        <w:tc>
          <w:tcPr>
            <w:tcW w:w="1134" w:type="dxa"/>
            <w:vAlign w:val="center"/>
          </w:tcPr>
          <w:p w14:paraId="46903C16" w14:textId="77777777" w:rsidR="001374E7" w:rsidRPr="000F6ACD" w:rsidRDefault="00000000">
            <w:pPr>
              <w:pStyle w:val="27"/>
              <w:spacing w:after="0"/>
              <w:ind w:leftChars="0" w:left="0" w:firstLineChars="0" w:firstLine="0"/>
              <w:jc w:val="center"/>
              <w:rPr>
                <w:rFonts w:ascii="微软雅黑" w:eastAsia="微软雅黑" w:hAnsi="微软雅黑" w:cs="宋体"/>
                <w:spacing w:val="-4"/>
                <w:szCs w:val="21"/>
              </w:rPr>
            </w:pPr>
            <w:r w:rsidRPr="000F6ACD">
              <w:rPr>
                <w:rFonts w:ascii="微软雅黑" w:eastAsia="微软雅黑" w:hAnsi="微软雅黑" w:cs="宋体"/>
                <w:spacing w:val="-4"/>
                <w:szCs w:val="21"/>
              </w:rPr>
              <w:t>12</w:t>
            </w:r>
          </w:p>
        </w:tc>
      </w:tr>
      <w:tr w:rsidR="000F6ACD" w:rsidRPr="000F6ACD" w14:paraId="3BD87123" w14:textId="77777777" w:rsidTr="00AF6900">
        <w:trPr>
          <w:trHeight w:val="738"/>
          <w:jc w:val="center"/>
        </w:trPr>
        <w:tc>
          <w:tcPr>
            <w:tcW w:w="856" w:type="dxa"/>
            <w:vAlign w:val="center"/>
          </w:tcPr>
          <w:p w14:paraId="7D2D28E2"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szCs w:val="21"/>
              </w:rPr>
              <w:t>5</w:t>
            </w:r>
          </w:p>
        </w:tc>
        <w:tc>
          <w:tcPr>
            <w:tcW w:w="1388" w:type="dxa"/>
            <w:vAlign w:val="center"/>
          </w:tcPr>
          <w:p w14:paraId="48866721" w14:textId="77777777" w:rsidR="001374E7" w:rsidRPr="000F6ACD" w:rsidRDefault="00000000">
            <w:pPr>
              <w:spacing w:line="240" w:lineRule="auto"/>
              <w:ind w:firstLineChars="0" w:firstLine="0"/>
              <w:rPr>
                <w:rFonts w:ascii="微软雅黑" w:hAnsi="微软雅黑" w:cs="宋体"/>
                <w:spacing w:val="-4"/>
                <w:szCs w:val="21"/>
              </w:rPr>
            </w:pPr>
            <w:r w:rsidRPr="000F6ACD">
              <w:rPr>
                <w:rFonts w:ascii="微软雅黑" w:hAnsi="微软雅黑" w:cs="宋体" w:hint="eastAsia"/>
                <w:spacing w:val="-4"/>
                <w:szCs w:val="21"/>
              </w:rPr>
              <w:t>合理化建议</w:t>
            </w:r>
          </w:p>
        </w:tc>
        <w:tc>
          <w:tcPr>
            <w:tcW w:w="5831" w:type="dxa"/>
            <w:vAlign w:val="center"/>
          </w:tcPr>
          <w:p w14:paraId="672F2EBC" w14:textId="77777777" w:rsidR="001374E7" w:rsidRPr="000F6ACD" w:rsidRDefault="00000000">
            <w:pPr>
              <w:spacing w:line="240" w:lineRule="auto"/>
              <w:ind w:firstLineChars="0" w:firstLine="0"/>
              <w:rPr>
                <w:rFonts w:ascii="微软雅黑" w:hAnsi="微软雅黑" w:cs="宋体"/>
                <w:spacing w:val="-3"/>
                <w:szCs w:val="21"/>
              </w:rPr>
            </w:pPr>
            <w:r w:rsidRPr="000F6ACD">
              <w:rPr>
                <w:rFonts w:ascii="微软雅黑" w:hAnsi="微软雅黑" w:cs="宋体" w:hint="eastAsia"/>
                <w:spacing w:val="-3"/>
                <w:szCs w:val="21"/>
              </w:rPr>
              <w:t>针对本项目提出合理化建议，每条得</w:t>
            </w:r>
            <w:r w:rsidRPr="000F6ACD">
              <w:rPr>
                <w:rFonts w:ascii="微软雅黑" w:hAnsi="微软雅黑" w:cs="宋体"/>
                <w:spacing w:val="-3"/>
                <w:szCs w:val="21"/>
              </w:rPr>
              <w:t>1</w:t>
            </w:r>
            <w:r w:rsidRPr="000F6ACD">
              <w:rPr>
                <w:rFonts w:ascii="微软雅黑" w:hAnsi="微软雅黑" w:cs="宋体" w:hint="eastAsia"/>
                <w:spacing w:val="-3"/>
                <w:szCs w:val="21"/>
              </w:rPr>
              <w:t>分，本项最多得</w:t>
            </w:r>
            <w:r w:rsidRPr="000F6ACD">
              <w:rPr>
                <w:rFonts w:ascii="微软雅黑" w:hAnsi="微软雅黑" w:cs="宋体"/>
                <w:spacing w:val="-3"/>
                <w:szCs w:val="21"/>
              </w:rPr>
              <w:t>3</w:t>
            </w:r>
            <w:r w:rsidRPr="000F6ACD">
              <w:rPr>
                <w:rFonts w:ascii="微软雅黑" w:hAnsi="微软雅黑" w:cs="宋体" w:hint="eastAsia"/>
                <w:spacing w:val="-3"/>
                <w:szCs w:val="21"/>
              </w:rPr>
              <w:t>分。</w:t>
            </w:r>
          </w:p>
        </w:tc>
        <w:tc>
          <w:tcPr>
            <w:tcW w:w="1134" w:type="dxa"/>
            <w:vAlign w:val="center"/>
          </w:tcPr>
          <w:p w14:paraId="1820C2A8" w14:textId="77777777" w:rsidR="001374E7" w:rsidRPr="000F6ACD" w:rsidRDefault="00000000">
            <w:pPr>
              <w:pStyle w:val="27"/>
              <w:spacing w:after="0"/>
              <w:ind w:leftChars="0" w:left="0" w:firstLineChars="0" w:firstLine="0"/>
              <w:jc w:val="center"/>
              <w:rPr>
                <w:rFonts w:ascii="微软雅黑" w:eastAsia="微软雅黑" w:hAnsi="微软雅黑" w:cs="宋体"/>
                <w:spacing w:val="-4"/>
                <w:szCs w:val="21"/>
              </w:rPr>
            </w:pPr>
            <w:r w:rsidRPr="000F6ACD">
              <w:rPr>
                <w:rFonts w:ascii="微软雅黑" w:eastAsia="微软雅黑" w:hAnsi="微软雅黑" w:cs="宋体"/>
                <w:spacing w:val="-4"/>
                <w:szCs w:val="21"/>
              </w:rPr>
              <w:t>3</w:t>
            </w:r>
          </w:p>
        </w:tc>
      </w:tr>
      <w:tr w:rsidR="000F6ACD" w:rsidRPr="000F6ACD" w14:paraId="04648EFF" w14:textId="77777777" w:rsidTr="00AF6900">
        <w:trPr>
          <w:trHeight w:val="738"/>
          <w:jc w:val="center"/>
        </w:trPr>
        <w:tc>
          <w:tcPr>
            <w:tcW w:w="856" w:type="dxa"/>
            <w:vAlign w:val="center"/>
          </w:tcPr>
          <w:p w14:paraId="797917D7"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szCs w:val="21"/>
              </w:rPr>
              <w:t>6</w:t>
            </w:r>
          </w:p>
        </w:tc>
        <w:tc>
          <w:tcPr>
            <w:tcW w:w="1388" w:type="dxa"/>
            <w:vAlign w:val="center"/>
          </w:tcPr>
          <w:p w14:paraId="359481ED" w14:textId="77777777" w:rsidR="001374E7" w:rsidRPr="000F6ACD" w:rsidRDefault="00000000">
            <w:pPr>
              <w:spacing w:line="240" w:lineRule="auto"/>
              <w:ind w:firstLineChars="0" w:firstLine="0"/>
              <w:rPr>
                <w:rFonts w:ascii="微软雅黑" w:hAnsi="微软雅黑" w:cs="宋体"/>
                <w:spacing w:val="-3"/>
                <w:szCs w:val="21"/>
              </w:rPr>
            </w:pPr>
            <w:r w:rsidRPr="000F6ACD">
              <w:rPr>
                <w:rFonts w:ascii="微软雅黑" w:hAnsi="微软雅黑" w:cs="宋体" w:hint="eastAsia"/>
                <w:spacing w:val="-4"/>
                <w:szCs w:val="21"/>
              </w:rPr>
              <w:t>应急方案</w:t>
            </w:r>
          </w:p>
        </w:tc>
        <w:tc>
          <w:tcPr>
            <w:tcW w:w="5831" w:type="dxa"/>
            <w:vAlign w:val="center"/>
          </w:tcPr>
          <w:p w14:paraId="1D492D74" w14:textId="77777777" w:rsidR="001374E7" w:rsidRPr="000F6ACD" w:rsidRDefault="00000000">
            <w:pPr>
              <w:spacing w:line="240" w:lineRule="auto"/>
              <w:ind w:firstLineChars="0" w:firstLine="0"/>
              <w:rPr>
                <w:rFonts w:ascii="微软雅黑" w:hAnsi="微软雅黑" w:cs="宋体"/>
                <w:spacing w:val="-3"/>
                <w:szCs w:val="21"/>
              </w:rPr>
            </w:pPr>
            <w:r w:rsidRPr="000F6ACD">
              <w:rPr>
                <w:rFonts w:ascii="微软雅黑" w:hAnsi="微软雅黑" w:cs="宋体" w:hint="eastAsia"/>
                <w:spacing w:val="-3"/>
                <w:szCs w:val="21"/>
              </w:rPr>
              <w:t>根据投标人针对紧急情况下的服务方案，比较后打分；</w:t>
            </w:r>
            <w:r w:rsidRPr="000F6ACD">
              <w:rPr>
                <w:rFonts w:ascii="微软雅黑" w:hAnsi="微软雅黑" w:cs="宋体" w:hint="eastAsia"/>
                <w:spacing w:val="-4"/>
                <w:szCs w:val="21"/>
              </w:rPr>
              <w:t>（0-6分）</w:t>
            </w:r>
          </w:p>
        </w:tc>
        <w:tc>
          <w:tcPr>
            <w:tcW w:w="1134" w:type="dxa"/>
            <w:vAlign w:val="center"/>
          </w:tcPr>
          <w:p w14:paraId="1B617224" w14:textId="77777777" w:rsidR="001374E7" w:rsidRPr="000F6ACD" w:rsidRDefault="00000000">
            <w:pPr>
              <w:pStyle w:val="27"/>
              <w:spacing w:after="0"/>
              <w:ind w:leftChars="0" w:left="0" w:firstLineChars="0" w:firstLine="0"/>
              <w:jc w:val="center"/>
              <w:rPr>
                <w:rFonts w:ascii="微软雅黑" w:eastAsia="微软雅黑" w:hAnsi="微软雅黑" w:cs="宋体"/>
                <w:spacing w:val="-4"/>
                <w:szCs w:val="21"/>
              </w:rPr>
            </w:pPr>
            <w:r w:rsidRPr="000F6ACD">
              <w:rPr>
                <w:rFonts w:ascii="微软雅黑" w:eastAsia="微软雅黑" w:hAnsi="微软雅黑" w:cs="宋体" w:hint="eastAsia"/>
                <w:spacing w:val="-4"/>
                <w:szCs w:val="21"/>
              </w:rPr>
              <w:t>6</w:t>
            </w:r>
          </w:p>
        </w:tc>
      </w:tr>
      <w:tr w:rsidR="000F6ACD" w:rsidRPr="000F6ACD" w14:paraId="7B1C7CEE" w14:textId="77777777" w:rsidTr="00AF6900">
        <w:trPr>
          <w:trHeight w:val="738"/>
          <w:jc w:val="center"/>
        </w:trPr>
        <w:tc>
          <w:tcPr>
            <w:tcW w:w="856" w:type="dxa"/>
            <w:vAlign w:val="center"/>
          </w:tcPr>
          <w:p w14:paraId="20CE7DCB"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szCs w:val="21"/>
              </w:rPr>
              <w:t>7</w:t>
            </w:r>
          </w:p>
        </w:tc>
        <w:tc>
          <w:tcPr>
            <w:tcW w:w="1388" w:type="dxa"/>
            <w:vAlign w:val="center"/>
          </w:tcPr>
          <w:p w14:paraId="2CBC8E38" w14:textId="77777777" w:rsidR="001374E7" w:rsidRPr="000F6ACD" w:rsidRDefault="00000000">
            <w:pPr>
              <w:spacing w:line="240" w:lineRule="auto"/>
              <w:ind w:firstLineChars="0" w:firstLine="0"/>
              <w:rPr>
                <w:rFonts w:ascii="微软雅黑" w:hAnsi="微软雅黑" w:cs="宋体"/>
                <w:spacing w:val="-3"/>
                <w:szCs w:val="21"/>
              </w:rPr>
            </w:pPr>
            <w:r w:rsidRPr="000F6ACD">
              <w:rPr>
                <w:rFonts w:ascii="微软雅黑" w:hAnsi="微软雅黑" w:cs="宋体" w:hint="eastAsia"/>
                <w:spacing w:val="-3"/>
                <w:szCs w:val="21"/>
              </w:rPr>
              <w:t>责任免除</w:t>
            </w:r>
          </w:p>
        </w:tc>
        <w:tc>
          <w:tcPr>
            <w:tcW w:w="5831" w:type="dxa"/>
            <w:vAlign w:val="center"/>
          </w:tcPr>
          <w:p w14:paraId="58A8BA08" w14:textId="77777777" w:rsidR="001374E7" w:rsidRPr="000F6ACD" w:rsidRDefault="00000000">
            <w:pPr>
              <w:spacing w:line="240" w:lineRule="auto"/>
              <w:ind w:firstLineChars="0" w:firstLine="0"/>
              <w:rPr>
                <w:rFonts w:ascii="微软雅黑" w:hAnsi="微软雅黑" w:cs="宋体"/>
                <w:spacing w:val="-3"/>
                <w:szCs w:val="21"/>
              </w:rPr>
            </w:pPr>
            <w:r w:rsidRPr="000F6ACD">
              <w:rPr>
                <w:rFonts w:ascii="微软雅黑" w:hAnsi="微软雅黑" w:cs="宋体" w:hint="eastAsia"/>
                <w:spacing w:val="-3"/>
                <w:szCs w:val="21"/>
              </w:rPr>
              <w:t>根据投标人的责任免除有利于被保险人情况比较后打分；</w:t>
            </w:r>
            <w:r w:rsidRPr="000F6ACD">
              <w:rPr>
                <w:rFonts w:ascii="微软雅黑" w:hAnsi="微软雅黑" w:cs="宋体" w:hint="eastAsia"/>
                <w:spacing w:val="-4"/>
                <w:szCs w:val="21"/>
              </w:rPr>
              <w:t>（0-6分）</w:t>
            </w:r>
          </w:p>
        </w:tc>
        <w:tc>
          <w:tcPr>
            <w:tcW w:w="1134" w:type="dxa"/>
            <w:vAlign w:val="center"/>
          </w:tcPr>
          <w:p w14:paraId="5BF5ADE1" w14:textId="77777777" w:rsidR="001374E7" w:rsidRPr="000F6ACD" w:rsidRDefault="00000000">
            <w:pPr>
              <w:pStyle w:val="27"/>
              <w:spacing w:after="0"/>
              <w:ind w:leftChars="0" w:left="0" w:firstLineChars="0" w:firstLine="0"/>
              <w:jc w:val="center"/>
              <w:rPr>
                <w:rFonts w:ascii="微软雅黑" w:eastAsia="微软雅黑" w:hAnsi="微软雅黑" w:cs="宋体"/>
                <w:spacing w:val="-4"/>
                <w:szCs w:val="21"/>
              </w:rPr>
            </w:pPr>
            <w:r w:rsidRPr="000F6ACD">
              <w:rPr>
                <w:rFonts w:ascii="微软雅黑" w:eastAsia="微软雅黑" w:hAnsi="微软雅黑" w:cs="宋体" w:hint="eastAsia"/>
                <w:spacing w:val="-4"/>
                <w:szCs w:val="21"/>
              </w:rPr>
              <w:t>6</w:t>
            </w:r>
          </w:p>
        </w:tc>
      </w:tr>
      <w:tr w:rsidR="000F6ACD" w:rsidRPr="000F6ACD" w14:paraId="06B7680C" w14:textId="77777777" w:rsidTr="00AF6900">
        <w:trPr>
          <w:trHeight w:val="738"/>
          <w:jc w:val="center"/>
        </w:trPr>
        <w:tc>
          <w:tcPr>
            <w:tcW w:w="856" w:type="dxa"/>
            <w:vAlign w:val="center"/>
          </w:tcPr>
          <w:p w14:paraId="0EF1C1C2"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szCs w:val="21"/>
              </w:rPr>
              <w:t>8</w:t>
            </w:r>
          </w:p>
        </w:tc>
        <w:tc>
          <w:tcPr>
            <w:tcW w:w="1388" w:type="dxa"/>
            <w:vAlign w:val="center"/>
          </w:tcPr>
          <w:p w14:paraId="6BA2D65D" w14:textId="77777777" w:rsidR="001374E7" w:rsidRPr="000F6ACD" w:rsidRDefault="00000000">
            <w:pPr>
              <w:spacing w:line="240" w:lineRule="auto"/>
              <w:ind w:firstLineChars="0" w:firstLine="0"/>
              <w:rPr>
                <w:rFonts w:ascii="微软雅黑" w:hAnsi="微软雅黑" w:cs="宋体"/>
                <w:spacing w:val="-3"/>
                <w:szCs w:val="21"/>
              </w:rPr>
            </w:pPr>
            <w:r w:rsidRPr="000F6ACD">
              <w:rPr>
                <w:rFonts w:ascii="微软雅黑" w:hAnsi="微软雅黑" w:cs="宋体" w:hint="eastAsia"/>
                <w:spacing w:val="-3"/>
                <w:szCs w:val="21"/>
              </w:rPr>
              <w:t>售后服务及承诺</w:t>
            </w:r>
          </w:p>
        </w:tc>
        <w:tc>
          <w:tcPr>
            <w:tcW w:w="5831" w:type="dxa"/>
            <w:vAlign w:val="center"/>
          </w:tcPr>
          <w:p w14:paraId="6106920A" w14:textId="77777777" w:rsidR="001374E7" w:rsidRPr="000F6ACD" w:rsidRDefault="00000000">
            <w:pPr>
              <w:spacing w:line="240" w:lineRule="auto"/>
              <w:ind w:firstLineChars="0" w:firstLine="0"/>
              <w:rPr>
                <w:rFonts w:ascii="微软雅黑" w:hAnsi="微软雅黑" w:cs="宋体"/>
                <w:spacing w:val="-3"/>
                <w:szCs w:val="21"/>
              </w:rPr>
            </w:pPr>
            <w:r w:rsidRPr="000F6ACD">
              <w:rPr>
                <w:rFonts w:ascii="微软雅黑" w:hAnsi="微软雅黑" w:cs="宋体" w:hint="eastAsia"/>
                <w:spacing w:val="-3"/>
                <w:szCs w:val="21"/>
              </w:rPr>
              <w:t>根据投标人服务承诺的范围（服务响应和报案受理时间承诺、法</w:t>
            </w:r>
            <w:r w:rsidRPr="000F6ACD">
              <w:rPr>
                <w:rFonts w:ascii="微软雅黑" w:hAnsi="微软雅黑" w:cs="宋体" w:hint="eastAsia"/>
                <w:spacing w:val="-5"/>
                <w:szCs w:val="21"/>
              </w:rPr>
              <w:t>律援助及医疗跟踪服务承诺，服务承诺的可行性、完整性以及服务承诺落实的保障措施</w:t>
            </w:r>
            <w:r w:rsidRPr="000F6ACD">
              <w:rPr>
                <w:rFonts w:ascii="微软雅黑" w:hAnsi="微软雅黑" w:cs="宋体" w:hint="eastAsia"/>
                <w:spacing w:val="-8"/>
                <w:szCs w:val="21"/>
              </w:rPr>
              <w:t>）</w:t>
            </w:r>
            <w:r w:rsidRPr="000F6ACD">
              <w:rPr>
                <w:rFonts w:ascii="微软雅黑" w:hAnsi="微软雅黑" w:cs="宋体" w:hint="eastAsia"/>
                <w:spacing w:val="-3"/>
                <w:szCs w:val="21"/>
              </w:rPr>
              <w:t>等情况及完善程度比较后打分；</w:t>
            </w:r>
            <w:r w:rsidRPr="000F6ACD">
              <w:rPr>
                <w:rFonts w:ascii="微软雅黑" w:hAnsi="微软雅黑" w:cs="宋体" w:hint="eastAsia"/>
                <w:spacing w:val="-4"/>
                <w:szCs w:val="21"/>
              </w:rPr>
              <w:t>（0-6分）</w:t>
            </w:r>
          </w:p>
        </w:tc>
        <w:tc>
          <w:tcPr>
            <w:tcW w:w="1134" w:type="dxa"/>
            <w:vAlign w:val="center"/>
          </w:tcPr>
          <w:p w14:paraId="541D64F8" w14:textId="77777777" w:rsidR="001374E7" w:rsidRPr="000F6ACD" w:rsidRDefault="00000000">
            <w:pPr>
              <w:pStyle w:val="27"/>
              <w:spacing w:after="0"/>
              <w:ind w:leftChars="0" w:left="0" w:firstLineChars="0" w:firstLine="0"/>
              <w:jc w:val="center"/>
              <w:rPr>
                <w:rFonts w:ascii="微软雅黑" w:eastAsia="微软雅黑" w:hAnsi="微软雅黑" w:cs="宋体"/>
                <w:spacing w:val="-4"/>
                <w:szCs w:val="21"/>
              </w:rPr>
            </w:pPr>
            <w:r w:rsidRPr="000F6ACD">
              <w:rPr>
                <w:rFonts w:ascii="微软雅黑" w:eastAsia="微软雅黑" w:hAnsi="微软雅黑" w:cs="宋体" w:hint="eastAsia"/>
                <w:spacing w:val="-4"/>
                <w:szCs w:val="21"/>
              </w:rPr>
              <w:t>6</w:t>
            </w:r>
          </w:p>
        </w:tc>
      </w:tr>
      <w:tr w:rsidR="000F6ACD" w:rsidRPr="000F6ACD" w14:paraId="4CC52FCB" w14:textId="77777777" w:rsidTr="00AF6900">
        <w:trPr>
          <w:trHeight w:val="738"/>
          <w:jc w:val="center"/>
        </w:trPr>
        <w:tc>
          <w:tcPr>
            <w:tcW w:w="856" w:type="dxa"/>
            <w:vAlign w:val="center"/>
          </w:tcPr>
          <w:p w14:paraId="451F41B1"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szCs w:val="21"/>
              </w:rPr>
              <w:t>9</w:t>
            </w:r>
          </w:p>
        </w:tc>
        <w:tc>
          <w:tcPr>
            <w:tcW w:w="1388" w:type="dxa"/>
            <w:vAlign w:val="center"/>
          </w:tcPr>
          <w:p w14:paraId="5B27F904" w14:textId="77777777" w:rsidR="001374E7" w:rsidRPr="000F6ACD" w:rsidRDefault="00000000">
            <w:pPr>
              <w:spacing w:line="240" w:lineRule="auto"/>
              <w:ind w:firstLineChars="0" w:firstLine="0"/>
              <w:rPr>
                <w:rFonts w:ascii="微软雅黑" w:hAnsi="微软雅黑" w:cs="宋体"/>
                <w:spacing w:val="-3"/>
                <w:szCs w:val="21"/>
              </w:rPr>
            </w:pPr>
            <w:r w:rsidRPr="000F6ACD">
              <w:rPr>
                <w:rFonts w:hint="eastAsia"/>
                <w:spacing w:val="-3"/>
              </w:rPr>
              <w:t>数字化监管平台</w:t>
            </w:r>
          </w:p>
        </w:tc>
        <w:tc>
          <w:tcPr>
            <w:tcW w:w="5831" w:type="dxa"/>
            <w:vAlign w:val="center"/>
          </w:tcPr>
          <w:p w14:paraId="278906DD" w14:textId="77777777" w:rsidR="001374E7" w:rsidRPr="000F6ACD" w:rsidRDefault="00000000">
            <w:pPr>
              <w:spacing w:line="240" w:lineRule="auto"/>
              <w:ind w:firstLineChars="0" w:firstLine="0"/>
              <w:rPr>
                <w:spacing w:val="-3"/>
              </w:rPr>
            </w:pPr>
            <w:r w:rsidRPr="000F6ACD">
              <w:rPr>
                <w:rFonts w:hint="eastAsia"/>
                <w:spacing w:val="-3"/>
              </w:rPr>
              <w:t>根据投标单位拥有监测服务专属平台软件进行打分，是否具备房屋统计（</w:t>
            </w:r>
            <w:r w:rsidRPr="000F6ACD">
              <w:rPr>
                <w:rFonts w:hint="eastAsia"/>
                <w:spacing w:val="-3"/>
              </w:rPr>
              <w:t>0</w:t>
            </w:r>
            <w:r w:rsidRPr="000F6ACD">
              <w:rPr>
                <w:spacing w:val="-3"/>
              </w:rPr>
              <w:t>-</w:t>
            </w:r>
            <w:r w:rsidRPr="000F6ACD">
              <w:rPr>
                <w:rFonts w:hint="eastAsia"/>
                <w:spacing w:val="-3"/>
              </w:rPr>
              <w:t>1</w:t>
            </w:r>
            <w:r w:rsidRPr="000F6ACD">
              <w:rPr>
                <w:rFonts w:hint="eastAsia"/>
                <w:spacing w:val="-3"/>
              </w:rPr>
              <w:t>分）、实时查看（</w:t>
            </w:r>
            <w:r w:rsidRPr="000F6ACD">
              <w:rPr>
                <w:rFonts w:hint="eastAsia"/>
                <w:spacing w:val="-3"/>
              </w:rPr>
              <w:t>0</w:t>
            </w:r>
            <w:r w:rsidRPr="000F6ACD">
              <w:rPr>
                <w:spacing w:val="-3"/>
              </w:rPr>
              <w:t>-</w:t>
            </w:r>
            <w:r w:rsidRPr="000F6ACD">
              <w:rPr>
                <w:rFonts w:hint="eastAsia"/>
                <w:spacing w:val="-3"/>
              </w:rPr>
              <w:t>1</w:t>
            </w:r>
            <w:r w:rsidRPr="000F6ACD">
              <w:rPr>
                <w:rFonts w:hint="eastAsia"/>
                <w:spacing w:val="-3"/>
              </w:rPr>
              <w:t>分）、信息检索（</w:t>
            </w:r>
            <w:r w:rsidRPr="000F6ACD">
              <w:rPr>
                <w:rFonts w:hint="eastAsia"/>
                <w:spacing w:val="-3"/>
              </w:rPr>
              <w:t>0</w:t>
            </w:r>
            <w:r w:rsidRPr="000F6ACD">
              <w:rPr>
                <w:spacing w:val="-3"/>
              </w:rPr>
              <w:t>-</w:t>
            </w:r>
            <w:r w:rsidRPr="000F6ACD">
              <w:rPr>
                <w:rFonts w:hint="eastAsia"/>
                <w:spacing w:val="-3"/>
              </w:rPr>
              <w:t>1</w:t>
            </w:r>
            <w:r w:rsidRPr="000F6ACD">
              <w:rPr>
                <w:rFonts w:hint="eastAsia"/>
                <w:spacing w:val="-3"/>
              </w:rPr>
              <w:t>分）、检查记录汇总等（</w:t>
            </w:r>
            <w:r w:rsidRPr="000F6ACD">
              <w:rPr>
                <w:rFonts w:hint="eastAsia"/>
                <w:spacing w:val="-3"/>
              </w:rPr>
              <w:t>0</w:t>
            </w:r>
            <w:r w:rsidRPr="000F6ACD">
              <w:rPr>
                <w:spacing w:val="-3"/>
              </w:rPr>
              <w:t>-</w:t>
            </w:r>
            <w:r w:rsidRPr="000F6ACD">
              <w:rPr>
                <w:rFonts w:hint="eastAsia"/>
                <w:spacing w:val="-3"/>
              </w:rPr>
              <w:t>1</w:t>
            </w:r>
            <w:r w:rsidRPr="000F6ACD">
              <w:rPr>
                <w:rFonts w:hint="eastAsia"/>
                <w:spacing w:val="-3"/>
              </w:rPr>
              <w:t>分）系统主要功能演示讲解，评审专家进行综合评审。</w:t>
            </w:r>
          </w:p>
          <w:p w14:paraId="4ED92227" w14:textId="77777777" w:rsidR="001374E7" w:rsidRPr="000F6ACD" w:rsidRDefault="00000000" w:rsidP="00AF6900">
            <w:pPr>
              <w:spacing w:line="240" w:lineRule="auto"/>
              <w:ind w:rightChars="-54" w:right="-113" w:firstLineChars="0" w:firstLine="0"/>
            </w:pPr>
            <w:r w:rsidRPr="000F6ACD">
              <w:rPr>
                <w:rFonts w:hint="eastAsia"/>
                <w:spacing w:val="-3"/>
              </w:rPr>
              <w:t>演示时间控制在</w:t>
            </w:r>
            <w:r w:rsidRPr="000F6ACD">
              <w:rPr>
                <w:rFonts w:hint="eastAsia"/>
                <w:spacing w:val="-3"/>
              </w:rPr>
              <w:t>20</w:t>
            </w:r>
            <w:r w:rsidRPr="000F6ACD">
              <w:rPr>
                <w:rFonts w:hint="eastAsia"/>
                <w:spacing w:val="-3"/>
              </w:rPr>
              <w:t>分钟内，演示视频要求配有文字或语音解说，通过视频方式，提前将演示视频密封邮寄至代理公司，联系人、地址及电话详见本项目前附表第</w:t>
            </w:r>
            <w:r w:rsidRPr="000F6ACD">
              <w:rPr>
                <w:rFonts w:hint="eastAsia"/>
                <w:spacing w:val="-3"/>
              </w:rPr>
              <w:t>13</w:t>
            </w:r>
            <w:r w:rsidRPr="000F6ACD">
              <w:rPr>
                <w:rFonts w:hint="eastAsia"/>
                <w:spacing w:val="-3"/>
              </w:rPr>
              <w:t>项。</w:t>
            </w:r>
          </w:p>
        </w:tc>
        <w:tc>
          <w:tcPr>
            <w:tcW w:w="1134" w:type="dxa"/>
            <w:vAlign w:val="center"/>
          </w:tcPr>
          <w:p w14:paraId="7B001226" w14:textId="77777777" w:rsidR="001374E7" w:rsidRPr="000F6ACD" w:rsidRDefault="00000000">
            <w:pPr>
              <w:pStyle w:val="27"/>
              <w:spacing w:after="0"/>
              <w:ind w:leftChars="0" w:left="0" w:firstLineChars="0" w:firstLine="0"/>
              <w:jc w:val="center"/>
              <w:rPr>
                <w:rFonts w:ascii="微软雅黑" w:eastAsia="微软雅黑" w:hAnsi="微软雅黑" w:cs="宋体"/>
                <w:spacing w:val="-4"/>
                <w:szCs w:val="21"/>
              </w:rPr>
            </w:pPr>
            <w:r w:rsidRPr="000F6ACD">
              <w:rPr>
                <w:rFonts w:ascii="微软雅黑" w:eastAsia="微软雅黑" w:hAnsi="微软雅黑" w:cs="宋体" w:hint="eastAsia"/>
                <w:spacing w:val="-4"/>
                <w:szCs w:val="21"/>
              </w:rPr>
              <w:t>4</w:t>
            </w:r>
          </w:p>
        </w:tc>
      </w:tr>
      <w:tr w:rsidR="000F6ACD" w:rsidRPr="000F6ACD" w14:paraId="7A45611A" w14:textId="77777777" w:rsidTr="00AF6900">
        <w:trPr>
          <w:trHeight w:val="738"/>
          <w:jc w:val="center"/>
        </w:trPr>
        <w:tc>
          <w:tcPr>
            <w:tcW w:w="856" w:type="dxa"/>
            <w:vAlign w:val="center"/>
          </w:tcPr>
          <w:p w14:paraId="43C75F7B" w14:textId="77777777" w:rsidR="001374E7" w:rsidRPr="000F6ACD" w:rsidRDefault="001374E7">
            <w:pPr>
              <w:adjustRightInd w:val="0"/>
              <w:snapToGrid w:val="0"/>
              <w:spacing w:line="240" w:lineRule="auto"/>
              <w:ind w:firstLineChars="0" w:firstLine="0"/>
              <w:jc w:val="center"/>
              <w:rPr>
                <w:rFonts w:ascii="微软雅黑" w:hAnsi="微软雅黑" w:cs="宋体"/>
                <w:szCs w:val="21"/>
              </w:rPr>
            </w:pPr>
          </w:p>
        </w:tc>
        <w:tc>
          <w:tcPr>
            <w:tcW w:w="1388" w:type="dxa"/>
            <w:vAlign w:val="center"/>
          </w:tcPr>
          <w:p w14:paraId="52A6B844" w14:textId="77777777" w:rsidR="001374E7" w:rsidRPr="000F6ACD" w:rsidRDefault="001374E7">
            <w:pPr>
              <w:spacing w:line="240" w:lineRule="auto"/>
              <w:ind w:firstLineChars="0" w:firstLine="0"/>
              <w:jc w:val="center"/>
              <w:rPr>
                <w:rFonts w:ascii="微软雅黑" w:hAnsi="微软雅黑" w:cs="宋体"/>
                <w:spacing w:val="-3"/>
                <w:szCs w:val="21"/>
              </w:rPr>
            </w:pPr>
          </w:p>
        </w:tc>
        <w:tc>
          <w:tcPr>
            <w:tcW w:w="5831" w:type="dxa"/>
            <w:vAlign w:val="center"/>
          </w:tcPr>
          <w:p w14:paraId="60F7E696" w14:textId="77777777" w:rsidR="001374E7" w:rsidRPr="000F6ACD" w:rsidRDefault="001374E7">
            <w:pPr>
              <w:spacing w:line="240" w:lineRule="auto"/>
              <w:ind w:firstLineChars="0" w:firstLine="0"/>
              <w:rPr>
                <w:rFonts w:ascii="微软雅黑" w:hAnsi="微软雅黑" w:cs="宋体"/>
                <w:spacing w:val="-3"/>
                <w:szCs w:val="21"/>
              </w:rPr>
            </w:pPr>
          </w:p>
        </w:tc>
        <w:tc>
          <w:tcPr>
            <w:tcW w:w="1134" w:type="dxa"/>
            <w:vAlign w:val="center"/>
          </w:tcPr>
          <w:p w14:paraId="2155F930" w14:textId="40A54858" w:rsidR="001374E7" w:rsidRPr="000F6ACD" w:rsidRDefault="00AF6900">
            <w:pPr>
              <w:pStyle w:val="27"/>
              <w:spacing w:after="0"/>
              <w:ind w:leftChars="0" w:left="0" w:firstLineChars="0" w:firstLine="0"/>
              <w:jc w:val="center"/>
              <w:rPr>
                <w:rFonts w:ascii="微软雅黑" w:eastAsia="微软雅黑" w:hAnsi="微软雅黑" w:cs="宋体"/>
                <w:spacing w:val="-4"/>
                <w:szCs w:val="21"/>
              </w:rPr>
            </w:pPr>
            <w:r>
              <w:rPr>
                <w:rFonts w:ascii="微软雅黑" w:eastAsia="微软雅黑" w:hAnsi="微软雅黑" w:cs="宋体"/>
                <w:spacing w:val="-4"/>
                <w:szCs w:val="21"/>
              </w:rPr>
              <w:fldChar w:fldCharType="begin"/>
            </w:r>
            <w:r>
              <w:rPr>
                <w:rFonts w:ascii="微软雅黑" w:eastAsia="微软雅黑" w:hAnsi="微软雅黑" w:cs="宋体"/>
                <w:spacing w:val="-4"/>
                <w:szCs w:val="21"/>
              </w:rPr>
              <w:instrText xml:space="preserve"> =SUM(ABOVE) </w:instrText>
            </w:r>
            <w:r>
              <w:rPr>
                <w:rFonts w:ascii="微软雅黑" w:eastAsia="微软雅黑" w:hAnsi="微软雅黑" w:cs="宋体"/>
                <w:spacing w:val="-4"/>
                <w:szCs w:val="21"/>
              </w:rPr>
              <w:fldChar w:fldCharType="separate"/>
            </w:r>
            <w:r>
              <w:rPr>
                <w:rFonts w:ascii="微软雅黑" w:eastAsia="微软雅黑" w:hAnsi="微软雅黑" w:cs="宋体"/>
                <w:noProof/>
                <w:spacing w:val="-4"/>
                <w:szCs w:val="21"/>
              </w:rPr>
              <w:t>71</w:t>
            </w:r>
            <w:r>
              <w:rPr>
                <w:rFonts w:ascii="微软雅黑" w:eastAsia="微软雅黑" w:hAnsi="微软雅黑" w:cs="宋体"/>
                <w:spacing w:val="-4"/>
                <w:szCs w:val="21"/>
              </w:rPr>
              <w:fldChar w:fldCharType="end"/>
            </w:r>
          </w:p>
        </w:tc>
      </w:tr>
    </w:tbl>
    <w:p w14:paraId="52AB2B43" w14:textId="77777777" w:rsidR="001374E7" w:rsidRPr="000F6ACD" w:rsidRDefault="00000000">
      <w:pPr>
        <w:pStyle w:val="2"/>
        <w:spacing w:line="500" w:lineRule="exact"/>
        <w:ind w:firstLine="420"/>
      </w:pPr>
      <w:r w:rsidRPr="000F6ACD">
        <w:rPr>
          <w:rFonts w:hint="eastAsia"/>
        </w:rPr>
        <w:t>（三）资信及其他分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388"/>
        <w:gridCol w:w="6115"/>
        <w:gridCol w:w="1134"/>
      </w:tblGrid>
      <w:tr w:rsidR="000F6ACD" w:rsidRPr="000F6ACD" w14:paraId="5942ADA9" w14:textId="77777777">
        <w:trPr>
          <w:trHeight w:val="562"/>
          <w:jc w:val="center"/>
        </w:trPr>
        <w:tc>
          <w:tcPr>
            <w:tcW w:w="856" w:type="dxa"/>
            <w:vAlign w:val="center"/>
          </w:tcPr>
          <w:p w14:paraId="0BA79D42"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hint="eastAsia"/>
                <w:b/>
                <w:szCs w:val="21"/>
              </w:rPr>
              <w:t>序号</w:t>
            </w:r>
          </w:p>
        </w:tc>
        <w:tc>
          <w:tcPr>
            <w:tcW w:w="1388" w:type="dxa"/>
            <w:vAlign w:val="center"/>
          </w:tcPr>
          <w:p w14:paraId="3848A061"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hint="eastAsia"/>
                <w:b/>
                <w:szCs w:val="21"/>
              </w:rPr>
              <w:t>项目</w:t>
            </w:r>
          </w:p>
        </w:tc>
        <w:tc>
          <w:tcPr>
            <w:tcW w:w="6115" w:type="dxa"/>
            <w:vAlign w:val="center"/>
          </w:tcPr>
          <w:p w14:paraId="553D73F1" w14:textId="77777777" w:rsidR="001374E7" w:rsidRPr="000F6ACD" w:rsidRDefault="00000000">
            <w:pPr>
              <w:tabs>
                <w:tab w:val="left" w:pos="432"/>
              </w:tabs>
              <w:snapToGrid w:val="0"/>
              <w:spacing w:line="240" w:lineRule="auto"/>
              <w:ind w:firstLineChars="0" w:firstLine="0"/>
              <w:rPr>
                <w:rFonts w:ascii="微软雅黑" w:hAnsi="微软雅黑"/>
                <w:spacing w:val="-5"/>
              </w:rPr>
            </w:pPr>
            <w:r w:rsidRPr="000F6ACD">
              <w:rPr>
                <w:rFonts w:ascii="微软雅黑" w:hAnsi="微软雅黑" w:cs="宋体" w:hint="eastAsia"/>
                <w:b/>
                <w:szCs w:val="21"/>
              </w:rPr>
              <w:t>内容</w:t>
            </w:r>
          </w:p>
        </w:tc>
        <w:tc>
          <w:tcPr>
            <w:tcW w:w="1134" w:type="dxa"/>
            <w:vAlign w:val="center"/>
          </w:tcPr>
          <w:p w14:paraId="3195C210" w14:textId="77777777" w:rsidR="001374E7" w:rsidRPr="000F6ACD" w:rsidRDefault="00000000">
            <w:pPr>
              <w:spacing w:line="240" w:lineRule="auto"/>
              <w:ind w:firstLineChars="0" w:firstLine="0"/>
              <w:jc w:val="center"/>
              <w:rPr>
                <w:rFonts w:ascii="微软雅黑" w:hAnsi="微软雅黑" w:cs="宋体"/>
                <w:szCs w:val="21"/>
              </w:rPr>
            </w:pPr>
            <w:r w:rsidRPr="000F6ACD">
              <w:rPr>
                <w:rFonts w:ascii="微软雅黑" w:hAnsi="微软雅黑" w:cs="宋体" w:hint="eastAsia"/>
                <w:b/>
                <w:szCs w:val="21"/>
              </w:rPr>
              <w:t>最高分值</w:t>
            </w:r>
          </w:p>
        </w:tc>
      </w:tr>
      <w:tr w:rsidR="000F6ACD" w:rsidRPr="000F6ACD" w14:paraId="45571178" w14:textId="77777777">
        <w:trPr>
          <w:trHeight w:val="562"/>
          <w:jc w:val="center"/>
        </w:trPr>
        <w:tc>
          <w:tcPr>
            <w:tcW w:w="856" w:type="dxa"/>
            <w:vAlign w:val="center"/>
          </w:tcPr>
          <w:p w14:paraId="6E0D2208"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hint="eastAsia"/>
                <w:szCs w:val="21"/>
              </w:rPr>
              <w:t>10</w:t>
            </w:r>
          </w:p>
        </w:tc>
        <w:tc>
          <w:tcPr>
            <w:tcW w:w="1388" w:type="dxa"/>
            <w:vAlign w:val="center"/>
          </w:tcPr>
          <w:p w14:paraId="08DF6D7E"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hint="eastAsia"/>
                <w:szCs w:val="21"/>
              </w:rPr>
              <w:t>企业资信</w:t>
            </w:r>
          </w:p>
        </w:tc>
        <w:tc>
          <w:tcPr>
            <w:tcW w:w="6115" w:type="dxa"/>
          </w:tcPr>
          <w:p w14:paraId="7E78337E" w14:textId="77777777" w:rsidR="001374E7" w:rsidRPr="000F6ACD" w:rsidRDefault="00000000">
            <w:pPr>
              <w:tabs>
                <w:tab w:val="left" w:pos="432"/>
              </w:tabs>
              <w:snapToGrid w:val="0"/>
              <w:spacing w:line="240" w:lineRule="auto"/>
              <w:ind w:firstLineChars="0" w:firstLine="0"/>
              <w:rPr>
                <w:rFonts w:ascii="微软雅黑" w:hAnsi="微软雅黑" w:cs="宋体"/>
                <w:bCs/>
                <w:szCs w:val="21"/>
              </w:rPr>
            </w:pPr>
            <w:r w:rsidRPr="000F6ACD">
              <w:rPr>
                <w:rFonts w:ascii="微软雅黑" w:hAnsi="微软雅黑" w:hint="eastAsia"/>
                <w:szCs w:val="21"/>
              </w:rPr>
              <w:t>凡在投标截止时间前三年受到行政处罚、行政处理(含通报)或记入不良行为的，此项得分为0;若无处罚、行政处理(含通)报)或记入不良行为的得</w:t>
            </w:r>
            <w:r w:rsidRPr="000F6ACD">
              <w:rPr>
                <w:rFonts w:ascii="微软雅黑" w:hAnsi="微软雅黑"/>
                <w:szCs w:val="21"/>
              </w:rPr>
              <w:t>3</w:t>
            </w:r>
            <w:r w:rsidRPr="000F6ACD">
              <w:rPr>
                <w:rFonts w:ascii="微软雅黑" w:hAnsi="微软雅黑" w:hint="eastAsia"/>
                <w:szCs w:val="21"/>
              </w:rPr>
              <w:t>分(投标供应商自行提供承诺函，不提供承诺函的得0分，如有不良记录又虚假承诺的，一经发现将取消中标资格并报监管部门依法处理)。</w:t>
            </w:r>
          </w:p>
        </w:tc>
        <w:tc>
          <w:tcPr>
            <w:tcW w:w="1134" w:type="dxa"/>
            <w:vAlign w:val="center"/>
          </w:tcPr>
          <w:p w14:paraId="645C55DE" w14:textId="77777777" w:rsidR="001374E7" w:rsidRPr="000F6ACD" w:rsidRDefault="00000000">
            <w:pPr>
              <w:spacing w:line="240" w:lineRule="auto"/>
              <w:ind w:firstLineChars="0" w:firstLine="0"/>
              <w:jc w:val="center"/>
              <w:rPr>
                <w:rFonts w:ascii="微软雅黑" w:hAnsi="微软雅黑" w:cs="宋体"/>
                <w:szCs w:val="21"/>
              </w:rPr>
            </w:pPr>
            <w:r w:rsidRPr="000F6ACD">
              <w:rPr>
                <w:rFonts w:ascii="微软雅黑" w:hAnsi="微软雅黑" w:cs="宋体"/>
                <w:szCs w:val="21"/>
              </w:rPr>
              <w:t>3</w:t>
            </w:r>
          </w:p>
        </w:tc>
      </w:tr>
      <w:tr w:rsidR="000F6ACD" w:rsidRPr="000F6ACD" w14:paraId="3C79FECF" w14:textId="77777777">
        <w:trPr>
          <w:trHeight w:val="834"/>
          <w:jc w:val="center"/>
        </w:trPr>
        <w:tc>
          <w:tcPr>
            <w:tcW w:w="856" w:type="dxa"/>
            <w:vAlign w:val="center"/>
          </w:tcPr>
          <w:p w14:paraId="3846110B"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szCs w:val="21"/>
              </w:rPr>
              <w:t>1</w:t>
            </w:r>
            <w:r w:rsidRPr="000F6ACD">
              <w:rPr>
                <w:rFonts w:ascii="微软雅黑" w:hAnsi="微软雅黑" w:cs="宋体" w:hint="eastAsia"/>
                <w:szCs w:val="21"/>
              </w:rPr>
              <w:t>1</w:t>
            </w:r>
          </w:p>
        </w:tc>
        <w:tc>
          <w:tcPr>
            <w:tcW w:w="1388" w:type="dxa"/>
            <w:vAlign w:val="center"/>
          </w:tcPr>
          <w:p w14:paraId="7308B4C6" w14:textId="77777777" w:rsidR="001374E7" w:rsidRPr="000F6ACD" w:rsidRDefault="00000000">
            <w:pPr>
              <w:adjustRightInd w:val="0"/>
              <w:snapToGrid w:val="0"/>
              <w:spacing w:line="240" w:lineRule="auto"/>
              <w:ind w:firstLineChars="0" w:firstLine="0"/>
              <w:jc w:val="center"/>
              <w:rPr>
                <w:rFonts w:ascii="微软雅黑" w:hAnsi="微软雅黑"/>
                <w:spacing w:val="-3"/>
              </w:rPr>
            </w:pPr>
            <w:r w:rsidRPr="000F6ACD">
              <w:rPr>
                <w:rFonts w:ascii="微软雅黑" w:hAnsi="微软雅黑" w:cs="宋体" w:hint="eastAsia"/>
                <w:szCs w:val="21"/>
              </w:rPr>
              <w:t>信誉度</w:t>
            </w:r>
          </w:p>
        </w:tc>
        <w:tc>
          <w:tcPr>
            <w:tcW w:w="6115" w:type="dxa"/>
            <w:vAlign w:val="center"/>
          </w:tcPr>
          <w:p w14:paraId="300C11B5" w14:textId="77777777" w:rsidR="001374E7" w:rsidRPr="000F6ACD" w:rsidRDefault="00000000">
            <w:pPr>
              <w:ind w:firstLineChars="0" w:firstLine="0"/>
              <w:rPr>
                <w:rFonts w:ascii="微软雅黑" w:hAnsi="微软雅黑" w:cs="宋体"/>
                <w:szCs w:val="21"/>
              </w:rPr>
            </w:pPr>
            <w:r w:rsidRPr="000F6ACD">
              <w:rPr>
                <w:rFonts w:ascii="微软雅黑" w:hAnsi="微软雅黑" w:cs="宋体" w:hint="eastAsia"/>
                <w:szCs w:val="21"/>
              </w:rPr>
              <w:t>据中国银保监会公布的关于2021年第四季度保险消费投诉情况的通报“亿元保费投诉量”由低到高进行排名。</w:t>
            </w:r>
          </w:p>
          <w:p w14:paraId="5A10174E" w14:textId="77777777" w:rsidR="001374E7" w:rsidRPr="000F6ACD" w:rsidRDefault="00000000">
            <w:pPr>
              <w:ind w:firstLineChars="0" w:firstLine="0"/>
              <w:rPr>
                <w:rFonts w:ascii="微软雅黑" w:hAnsi="微软雅黑" w:cs="宋体"/>
                <w:szCs w:val="21"/>
              </w:rPr>
            </w:pPr>
            <w:r w:rsidRPr="000F6ACD">
              <w:rPr>
                <w:rFonts w:ascii="微软雅黑" w:hAnsi="微软雅黑" w:cs="宋体" w:hint="eastAsia"/>
                <w:szCs w:val="21"/>
              </w:rPr>
              <w:t>2021年第四季度亿元保费投诉量≤4件/亿元，得</w:t>
            </w:r>
            <w:r w:rsidRPr="000F6ACD">
              <w:rPr>
                <w:rFonts w:ascii="微软雅黑" w:hAnsi="微软雅黑" w:cs="宋体"/>
                <w:szCs w:val="21"/>
              </w:rPr>
              <w:t>4</w:t>
            </w:r>
            <w:r w:rsidRPr="000F6ACD">
              <w:rPr>
                <w:rFonts w:ascii="微软雅黑" w:hAnsi="微软雅黑" w:cs="宋体" w:hint="eastAsia"/>
                <w:szCs w:val="21"/>
              </w:rPr>
              <w:t>分；</w:t>
            </w:r>
          </w:p>
          <w:p w14:paraId="365B0146" w14:textId="77777777" w:rsidR="001374E7" w:rsidRPr="000F6ACD" w:rsidRDefault="00000000">
            <w:pPr>
              <w:ind w:firstLineChars="0" w:firstLine="0"/>
              <w:rPr>
                <w:rFonts w:ascii="微软雅黑" w:hAnsi="微软雅黑" w:cs="宋体"/>
                <w:szCs w:val="21"/>
              </w:rPr>
            </w:pPr>
            <w:r w:rsidRPr="000F6ACD">
              <w:rPr>
                <w:rFonts w:ascii="微软雅黑" w:hAnsi="微软雅黑" w:cs="宋体" w:hint="eastAsia"/>
                <w:szCs w:val="21"/>
              </w:rPr>
              <w:lastRenderedPageBreak/>
              <w:t>4件/亿元＜2021年第四季度亿元保费投诉量≤7件/亿元，得</w:t>
            </w:r>
            <w:r w:rsidRPr="000F6ACD">
              <w:rPr>
                <w:rFonts w:ascii="微软雅黑" w:hAnsi="微软雅黑" w:cs="宋体"/>
                <w:szCs w:val="21"/>
              </w:rPr>
              <w:t>3</w:t>
            </w:r>
            <w:r w:rsidRPr="000F6ACD">
              <w:rPr>
                <w:rFonts w:ascii="微软雅黑" w:hAnsi="微软雅黑" w:cs="宋体" w:hint="eastAsia"/>
                <w:szCs w:val="21"/>
              </w:rPr>
              <w:t>分；</w:t>
            </w:r>
          </w:p>
          <w:p w14:paraId="5C4CB085" w14:textId="77777777" w:rsidR="001374E7" w:rsidRPr="000F6ACD" w:rsidRDefault="00000000">
            <w:pPr>
              <w:ind w:firstLineChars="0" w:firstLine="0"/>
              <w:rPr>
                <w:rFonts w:ascii="微软雅黑" w:hAnsi="微软雅黑" w:cs="宋体"/>
                <w:szCs w:val="21"/>
              </w:rPr>
            </w:pPr>
            <w:r w:rsidRPr="000F6ACD">
              <w:rPr>
                <w:rFonts w:ascii="微软雅黑" w:hAnsi="微软雅黑" w:cs="宋体" w:hint="eastAsia"/>
                <w:szCs w:val="21"/>
              </w:rPr>
              <w:t>7件/亿元＜2021年第四季度亿元保费投诉量≤10件/亿元，得</w:t>
            </w:r>
            <w:r w:rsidRPr="000F6ACD">
              <w:rPr>
                <w:rFonts w:ascii="微软雅黑" w:hAnsi="微软雅黑" w:cs="宋体"/>
                <w:szCs w:val="21"/>
              </w:rPr>
              <w:t>2</w:t>
            </w:r>
            <w:r w:rsidRPr="000F6ACD">
              <w:rPr>
                <w:rFonts w:ascii="微软雅黑" w:hAnsi="微软雅黑" w:cs="宋体" w:hint="eastAsia"/>
                <w:szCs w:val="21"/>
              </w:rPr>
              <w:t>分；</w:t>
            </w:r>
          </w:p>
          <w:p w14:paraId="051CD335" w14:textId="77777777" w:rsidR="001374E7" w:rsidRPr="000F6ACD" w:rsidRDefault="00000000">
            <w:pPr>
              <w:pStyle w:val="afff3"/>
              <w:tabs>
                <w:tab w:val="left" w:pos="1075"/>
              </w:tabs>
              <w:autoSpaceDE w:val="0"/>
              <w:autoSpaceDN w:val="0"/>
              <w:spacing w:line="240" w:lineRule="auto"/>
              <w:ind w:firstLineChars="0" w:firstLine="0"/>
              <w:rPr>
                <w:rFonts w:ascii="微软雅黑" w:hAnsi="微软雅黑"/>
              </w:rPr>
            </w:pPr>
            <w:r w:rsidRPr="000F6ACD">
              <w:rPr>
                <w:rFonts w:ascii="微软雅黑" w:hAnsi="微软雅黑" w:cs="宋体" w:hint="eastAsia"/>
                <w:szCs w:val="21"/>
              </w:rPr>
              <w:t>2021年第四季度亿元保费投诉量＞10件/亿元，得</w:t>
            </w:r>
            <w:r w:rsidRPr="000F6ACD">
              <w:rPr>
                <w:rFonts w:ascii="微软雅黑" w:hAnsi="微软雅黑" w:cs="宋体"/>
                <w:szCs w:val="21"/>
              </w:rPr>
              <w:t>1</w:t>
            </w:r>
            <w:r w:rsidRPr="000F6ACD">
              <w:rPr>
                <w:rFonts w:ascii="微软雅黑" w:hAnsi="微软雅黑" w:cs="宋体" w:hint="eastAsia"/>
                <w:szCs w:val="21"/>
              </w:rPr>
              <w:t>分。</w:t>
            </w:r>
          </w:p>
        </w:tc>
        <w:tc>
          <w:tcPr>
            <w:tcW w:w="1134" w:type="dxa"/>
            <w:vAlign w:val="center"/>
          </w:tcPr>
          <w:p w14:paraId="3DDF5984" w14:textId="77777777" w:rsidR="001374E7" w:rsidRPr="000F6ACD" w:rsidRDefault="00000000">
            <w:pPr>
              <w:spacing w:line="240" w:lineRule="auto"/>
              <w:ind w:firstLineChars="0" w:firstLine="0"/>
              <w:jc w:val="center"/>
              <w:rPr>
                <w:rFonts w:ascii="微软雅黑" w:hAnsi="微软雅黑" w:cs="宋体"/>
                <w:szCs w:val="21"/>
              </w:rPr>
            </w:pPr>
            <w:r w:rsidRPr="000F6ACD">
              <w:rPr>
                <w:rFonts w:ascii="微软雅黑" w:hAnsi="微软雅黑" w:cs="宋体"/>
                <w:szCs w:val="21"/>
              </w:rPr>
              <w:lastRenderedPageBreak/>
              <w:t>4</w:t>
            </w:r>
          </w:p>
        </w:tc>
      </w:tr>
      <w:tr w:rsidR="000F6ACD" w:rsidRPr="000F6ACD" w14:paraId="3B2757D5" w14:textId="77777777">
        <w:trPr>
          <w:trHeight w:val="834"/>
          <w:jc w:val="center"/>
        </w:trPr>
        <w:tc>
          <w:tcPr>
            <w:tcW w:w="856" w:type="dxa"/>
            <w:vAlign w:val="center"/>
          </w:tcPr>
          <w:p w14:paraId="2F312D95"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hint="eastAsia"/>
                <w:szCs w:val="21"/>
              </w:rPr>
              <w:t>12</w:t>
            </w:r>
          </w:p>
        </w:tc>
        <w:tc>
          <w:tcPr>
            <w:tcW w:w="1388" w:type="dxa"/>
            <w:vAlign w:val="center"/>
          </w:tcPr>
          <w:p w14:paraId="0CAE7391" w14:textId="77777777" w:rsidR="001374E7" w:rsidRPr="000F6ACD" w:rsidRDefault="00000000">
            <w:pPr>
              <w:adjustRightInd w:val="0"/>
              <w:snapToGrid w:val="0"/>
              <w:spacing w:line="240" w:lineRule="auto"/>
              <w:ind w:firstLineChars="0" w:firstLine="0"/>
              <w:jc w:val="center"/>
              <w:rPr>
                <w:rFonts w:ascii="微软雅黑" w:hAnsi="微软雅黑"/>
                <w:spacing w:val="-3"/>
              </w:rPr>
            </w:pPr>
            <w:r w:rsidRPr="000F6ACD">
              <w:rPr>
                <w:rFonts w:ascii="微软雅黑" w:hAnsi="微软雅黑" w:hint="eastAsia"/>
                <w:spacing w:val="-3"/>
              </w:rPr>
              <w:t>综合实力</w:t>
            </w:r>
          </w:p>
        </w:tc>
        <w:tc>
          <w:tcPr>
            <w:tcW w:w="6115" w:type="dxa"/>
            <w:vAlign w:val="center"/>
          </w:tcPr>
          <w:p w14:paraId="1B942B43" w14:textId="77777777" w:rsidR="001374E7" w:rsidRPr="000F6ACD" w:rsidRDefault="00000000">
            <w:pPr>
              <w:pStyle w:val="afff3"/>
              <w:tabs>
                <w:tab w:val="left" w:pos="1161"/>
              </w:tabs>
              <w:autoSpaceDE w:val="0"/>
              <w:autoSpaceDN w:val="0"/>
              <w:ind w:firstLineChars="0" w:firstLine="0"/>
              <w:rPr>
                <w:rFonts w:ascii="微软雅黑" w:hAnsi="微软雅黑"/>
                <w:spacing w:val="-5"/>
              </w:rPr>
            </w:pPr>
            <w:r w:rsidRPr="000F6ACD">
              <w:rPr>
                <w:rFonts w:ascii="微软雅黑" w:hAnsi="微软雅黑" w:hint="eastAsia"/>
                <w:spacing w:val="-5"/>
              </w:rPr>
              <w:t>1、投标人总公司2021年度综合偿付能力（0-</w:t>
            </w:r>
            <w:r w:rsidRPr="000F6ACD">
              <w:rPr>
                <w:rFonts w:ascii="微软雅黑" w:hAnsi="微软雅黑"/>
                <w:spacing w:val="-5"/>
              </w:rPr>
              <w:t>3</w:t>
            </w:r>
            <w:r w:rsidRPr="000F6ACD">
              <w:rPr>
                <w:rFonts w:ascii="微软雅黑" w:hAnsi="微软雅黑" w:hint="eastAsia"/>
                <w:spacing w:val="-5"/>
              </w:rPr>
              <w:t>分）；（注：第1名至第3名得</w:t>
            </w:r>
            <w:r w:rsidRPr="000F6ACD">
              <w:rPr>
                <w:rFonts w:ascii="微软雅黑" w:hAnsi="微软雅黑"/>
                <w:spacing w:val="-5"/>
              </w:rPr>
              <w:t>3</w:t>
            </w:r>
            <w:r w:rsidRPr="000F6ACD">
              <w:rPr>
                <w:rFonts w:ascii="微软雅黑" w:hAnsi="微软雅黑" w:hint="eastAsia"/>
                <w:spacing w:val="-5"/>
              </w:rPr>
              <w:t>分；第4名至第6名得</w:t>
            </w:r>
            <w:r w:rsidRPr="000F6ACD">
              <w:rPr>
                <w:rFonts w:ascii="微软雅黑" w:hAnsi="微软雅黑"/>
                <w:spacing w:val="-5"/>
              </w:rPr>
              <w:t>2</w:t>
            </w:r>
            <w:r w:rsidRPr="000F6ACD">
              <w:rPr>
                <w:rFonts w:ascii="微软雅黑" w:hAnsi="微软雅黑" w:hint="eastAsia"/>
                <w:spacing w:val="-5"/>
              </w:rPr>
              <w:t>分；第7至第10名得</w:t>
            </w:r>
            <w:r w:rsidRPr="000F6ACD">
              <w:rPr>
                <w:rFonts w:ascii="微软雅黑" w:hAnsi="微软雅黑"/>
                <w:spacing w:val="-5"/>
              </w:rPr>
              <w:t>1</w:t>
            </w:r>
            <w:r w:rsidRPr="000F6ACD">
              <w:rPr>
                <w:rFonts w:ascii="微软雅黑" w:hAnsi="微软雅黑" w:hint="eastAsia"/>
                <w:spacing w:val="-5"/>
              </w:rPr>
              <w:t>分，其他排名不得分）</w:t>
            </w:r>
          </w:p>
          <w:p w14:paraId="1E4C7BEA" w14:textId="77777777" w:rsidR="001374E7" w:rsidRPr="000F6ACD" w:rsidRDefault="00000000">
            <w:pPr>
              <w:pStyle w:val="afff3"/>
              <w:tabs>
                <w:tab w:val="left" w:pos="1161"/>
              </w:tabs>
              <w:autoSpaceDE w:val="0"/>
              <w:autoSpaceDN w:val="0"/>
              <w:ind w:firstLineChars="0" w:firstLine="0"/>
              <w:rPr>
                <w:rFonts w:ascii="微软雅黑" w:hAnsi="微软雅黑"/>
                <w:spacing w:val="-5"/>
              </w:rPr>
            </w:pPr>
            <w:r w:rsidRPr="000F6ACD">
              <w:rPr>
                <w:rFonts w:ascii="微软雅黑" w:hAnsi="微软雅黑" w:hint="eastAsia"/>
                <w:spacing w:val="-5"/>
              </w:rPr>
              <w:t>2、2022一季度风险评级（0-</w:t>
            </w:r>
            <w:r w:rsidRPr="000F6ACD">
              <w:rPr>
                <w:rFonts w:ascii="微软雅黑" w:hAnsi="微软雅黑"/>
                <w:spacing w:val="-5"/>
              </w:rPr>
              <w:t>3</w:t>
            </w:r>
            <w:r w:rsidRPr="000F6ACD">
              <w:rPr>
                <w:rFonts w:ascii="微软雅黑" w:hAnsi="微软雅黑" w:hint="eastAsia"/>
                <w:spacing w:val="-5"/>
              </w:rPr>
              <w:t>分）。（注：第1名至第3名得</w:t>
            </w:r>
            <w:r w:rsidRPr="000F6ACD">
              <w:rPr>
                <w:rFonts w:ascii="微软雅黑" w:hAnsi="微软雅黑"/>
                <w:spacing w:val="-5"/>
              </w:rPr>
              <w:t>3</w:t>
            </w:r>
            <w:r w:rsidRPr="000F6ACD">
              <w:rPr>
                <w:rFonts w:ascii="微软雅黑" w:hAnsi="微软雅黑" w:hint="eastAsia"/>
                <w:spacing w:val="-5"/>
              </w:rPr>
              <w:t>分；第4名至第6名得</w:t>
            </w:r>
            <w:r w:rsidRPr="000F6ACD">
              <w:rPr>
                <w:rFonts w:ascii="微软雅黑" w:hAnsi="微软雅黑"/>
                <w:spacing w:val="-5"/>
              </w:rPr>
              <w:t>2</w:t>
            </w:r>
            <w:r w:rsidRPr="000F6ACD">
              <w:rPr>
                <w:rFonts w:ascii="微软雅黑" w:hAnsi="微软雅黑" w:hint="eastAsia"/>
                <w:spacing w:val="-5"/>
              </w:rPr>
              <w:t>分；第7至第10名得</w:t>
            </w:r>
            <w:r w:rsidRPr="000F6ACD">
              <w:rPr>
                <w:rFonts w:ascii="微软雅黑" w:hAnsi="微软雅黑"/>
                <w:spacing w:val="-5"/>
              </w:rPr>
              <w:t>1</w:t>
            </w:r>
            <w:r w:rsidRPr="000F6ACD">
              <w:rPr>
                <w:rFonts w:ascii="微软雅黑" w:hAnsi="微软雅黑" w:hint="eastAsia"/>
                <w:spacing w:val="-5"/>
              </w:rPr>
              <w:t>分，其他排名不得分）</w:t>
            </w:r>
          </w:p>
          <w:p w14:paraId="773A79ED" w14:textId="77777777" w:rsidR="001374E7" w:rsidRPr="000F6ACD" w:rsidRDefault="00000000">
            <w:pPr>
              <w:pStyle w:val="afff3"/>
              <w:tabs>
                <w:tab w:val="left" w:pos="1161"/>
              </w:tabs>
              <w:autoSpaceDE w:val="0"/>
              <w:autoSpaceDN w:val="0"/>
              <w:spacing w:line="240" w:lineRule="auto"/>
              <w:ind w:firstLineChars="0" w:firstLine="0"/>
              <w:rPr>
                <w:rFonts w:ascii="微软雅黑" w:hAnsi="微软雅黑" w:cs="宋体"/>
                <w:spacing w:val="-5"/>
                <w:szCs w:val="21"/>
              </w:rPr>
            </w:pPr>
            <w:r w:rsidRPr="000F6ACD">
              <w:rPr>
                <w:rFonts w:ascii="微软雅黑" w:hAnsi="微软雅黑" w:hint="eastAsia"/>
                <w:spacing w:val="-5"/>
              </w:rPr>
              <w:t>注：需提供经审计的偿付能力报告等相关证明材料；</w:t>
            </w:r>
          </w:p>
        </w:tc>
        <w:tc>
          <w:tcPr>
            <w:tcW w:w="1134" w:type="dxa"/>
            <w:vAlign w:val="center"/>
          </w:tcPr>
          <w:p w14:paraId="19646299" w14:textId="77777777" w:rsidR="001374E7" w:rsidRPr="000F6ACD" w:rsidRDefault="00000000">
            <w:pPr>
              <w:spacing w:line="240" w:lineRule="auto"/>
              <w:ind w:firstLineChars="0" w:firstLine="0"/>
              <w:jc w:val="center"/>
              <w:rPr>
                <w:rFonts w:ascii="微软雅黑" w:hAnsi="微软雅黑" w:cs="宋体"/>
                <w:szCs w:val="21"/>
              </w:rPr>
            </w:pPr>
            <w:r w:rsidRPr="000F6ACD">
              <w:rPr>
                <w:rFonts w:ascii="微软雅黑" w:hAnsi="微软雅黑" w:cs="宋体" w:hint="eastAsia"/>
                <w:szCs w:val="21"/>
              </w:rPr>
              <w:t>6</w:t>
            </w:r>
          </w:p>
        </w:tc>
      </w:tr>
      <w:tr w:rsidR="000F6ACD" w:rsidRPr="000F6ACD" w14:paraId="6AE982EE" w14:textId="77777777">
        <w:trPr>
          <w:trHeight w:val="834"/>
          <w:jc w:val="center"/>
        </w:trPr>
        <w:tc>
          <w:tcPr>
            <w:tcW w:w="856" w:type="dxa"/>
            <w:vAlign w:val="center"/>
          </w:tcPr>
          <w:p w14:paraId="6F614E75" w14:textId="77777777" w:rsidR="001374E7" w:rsidRPr="000F6ACD" w:rsidRDefault="00000000">
            <w:pPr>
              <w:adjustRightInd w:val="0"/>
              <w:snapToGrid w:val="0"/>
              <w:spacing w:line="240" w:lineRule="auto"/>
              <w:ind w:firstLineChars="0" w:firstLine="0"/>
              <w:jc w:val="center"/>
              <w:rPr>
                <w:rFonts w:ascii="微软雅黑" w:hAnsi="微软雅黑" w:cs="宋体"/>
                <w:szCs w:val="21"/>
              </w:rPr>
            </w:pPr>
            <w:r w:rsidRPr="000F6ACD">
              <w:rPr>
                <w:rFonts w:ascii="微软雅黑" w:hAnsi="微软雅黑" w:cs="宋体"/>
                <w:szCs w:val="21"/>
              </w:rPr>
              <w:t>1</w:t>
            </w:r>
            <w:r w:rsidRPr="000F6ACD">
              <w:rPr>
                <w:rFonts w:ascii="微软雅黑" w:hAnsi="微软雅黑" w:cs="宋体" w:hint="eastAsia"/>
                <w:szCs w:val="21"/>
              </w:rPr>
              <w:t>3</w:t>
            </w:r>
          </w:p>
        </w:tc>
        <w:tc>
          <w:tcPr>
            <w:tcW w:w="1388" w:type="dxa"/>
            <w:vAlign w:val="center"/>
          </w:tcPr>
          <w:p w14:paraId="030BD4AB" w14:textId="77777777" w:rsidR="001374E7" w:rsidRPr="000F6ACD" w:rsidRDefault="00000000">
            <w:pPr>
              <w:adjustRightInd w:val="0"/>
              <w:snapToGrid w:val="0"/>
              <w:spacing w:line="240" w:lineRule="auto"/>
              <w:ind w:firstLineChars="0" w:firstLine="0"/>
              <w:jc w:val="center"/>
              <w:rPr>
                <w:rFonts w:ascii="微软雅黑" w:hAnsi="微软雅黑"/>
                <w:spacing w:val="-3"/>
              </w:rPr>
            </w:pPr>
            <w:r w:rsidRPr="000F6ACD">
              <w:rPr>
                <w:rFonts w:ascii="微软雅黑" w:hAnsi="微软雅黑" w:hint="eastAsia"/>
                <w:spacing w:val="-3"/>
              </w:rPr>
              <w:t>同类项目业绩</w:t>
            </w:r>
          </w:p>
        </w:tc>
        <w:tc>
          <w:tcPr>
            <w:tcW w:w="6115" w:type="dxa"/>
            <w:vAlign w:val="center"/>
          </w:tcPr>
          <w:p w14:paraId="77EA68D4" w14:textId="77777777" w:rsidR="001374E7" w:rsidRPr="000F6ACD" w:rsidRDefault="00000000">
            <w:pPr>
              <w:pStyle w:val="afff3"/>
              <w:tabs>
                <w:tab w:val="left" w:pos="1161"/>
              </w:tabs>
              <w:autoSpaceDE w:val="0"/>
              <w:autoSpaceDN w:val="0"/>
              <w:spacing w:line="240" w:lineRule="auto"/>
              <w:ind w:firstLineChars="0" w:firstLine="0"/>
              <w:rPr>
                <w:rFonts w:ascii="微软雅黑" w:hAnsi="微软雅黑"/>
              </w:rPr>
            </w:pPr>
            <w:r w:rsidRPr="000F6ACD">
              <w:rPr>
                <w:rFonts w:ascii="微软雅黑" w:hAnsi="微软雅黑"/>
                <w:spacing w:val="-5"/>
              </w:rPr>
              <w:t xml:space="preserve">根据提供的投标人或其所在系统内任一分支机构 </w:t>
            </w:r>
            <w:r w:rsidRPr="000F6ACD">
              <w:rPr>
                <w:rFonts w:ascii="微软雅黑" w:hAnsi="微软雅黑"/>
              </w:rPr>
              <w:t>20</w:t>
            </w:r>
            <w:r w:rsidRPr="000F6ACD">
              <w:rPr>
                <w:rFonts w:ascii="微软雅黑" w:hAnsi="微软雅黑" w:hint="eastAsia"/>
              </w:rPr>
              <w:t>18</w:t>
            </w:r>
            <w:r w:rsidRPr="000F6ACD">
              <w:rPr>
                <w:rFonts w:ascii="微软雅黑" w:hAnsi="微软雅黑"/>
                <w:spacing w:val="-22"/>
              </w:rPr>
              <w:t xml:space="preserve">年 </w:t>
            </w:r>
            <w:r w:rsidRPr="000F6ACD">
              <w:rPr>
                <w:rFonts w:ascii="微软雅黑" w:hAnsi="微软雅黑"/>
              </w:rPr>
              <w:t>1</w:t>
            </w:r>
            <w:r w:rsidRPr="000F6ACD">
              <w:rPr>
                <w:rFonts w:ascii="微软雅黑" w:hAnsi="微软雅黑"/>
                <w:spacing w:val="-10"/>
              </w:rPr>
              <w:t xml:space="preserve"> 月</w:t>
            </w:r>
            <w:r w:rsidRPr="000F6ACD">
              <w:rPr>
                <w:rFonts w:ascii="微软雅黑" w:hAnsi="微软雅黑" w:hint="eastAsia"/>
                <w:spacing w:val="-10"/>
              </w:rPr>
              <w:t>1日</w:t>
            </w:r>
            <w:r w:rsidRPr="000F6ACD">
              <w:rPr>
                <w:rFonts w:ascii="微软雅黑" w:hAnsi="微软雅黑"/>
                <w:spacing w:val="-10"/>
              </w:rPr>
              <w:t>以来</w:t>
            </w:r>
            <w:r w:rsidRPr="000F6ACD">
              <w:rPr>
                <w:rFonts w:ascii="微软雅黑" w:hAnsi="微软雅黑" w:hint="eastAsia"/>
                <w:spacing w:val="-10"/>
              </w:rPr>
              <w:t>，</w:t>
            </w:r>
            <w:r w:rsidRPr="000F6ACD">
              <w:rPr>
                <w:rFonts w:ascii="微软雅黑" w:hAnsi="微软雅黑"/>
                <w:spacing w:val="-8"/>
              </w:rPr>
              <w:t>同类项目</w:t>
            </w:r>
            <w:r w:rsidRPr="000F6ACD">
              <w:rPr>
                <w:rFonts w:ascii="微软雅黑" w:hAnsi="微软雅黑" w:hint="eastAsia"/>
                <w:spacing w:val="-8"/>
              </w:rPr>
              <w:t>保险</w:t>
            </w:r>
            <w:r w:rsidRPr="000F6ACD">
              <w:rPr>
                <w:rFonts w:ascii="微软雅黑" w:hAnsi="微软雅黑"/>
                <w:spacing w:val="-8"/>
              </w:rPr>
              <w:t>合同</w:t>
            </w:r>
            <w:r w:rsidRPr="000F6ACD">
              <w:rPr>
                <w:rFonts w:ascii="微软雅黑" w:hAnsi="微软雅黑" w:hint="eastAsia"/>
                <w:spacing w:val="-8"/>
              </w:rPr>
              <w:t>复印件或保单抄件复印件</w:t>
            </w:r>
            <w:r w:rsidRPr="000F6ACD">
              <w:rPr>
                <w:rFonts w:ascii="微软雅黑" w:hAnsi="微软雅黑"/>
                <w:spacing w:val="-8"/>
              </w:rPr>
              <w:t>，</w:t>
            </w:r>
            <w:r w:rsidRPr="000F6ACD">
              <w:rPr>
                <w:rFonts w:ascii="微软雅黑" w:hAnsi="微软雅黑" w:cs="宋体" w:hint="eastAsia"/>
                <w:spacing w:val="-8"/>
                <w:szCs w:val="21"/>
              </w:rPr>
              <w:t>每个得0.2分，最高得1分；</w:t>
            </w:r>
          </w:p>
        </w:tc>
        <w:tc>
          <w:tcPr>
            <w:tcW w:w="1134" w:type="dxa"/>
            <w:vAlign w:val="center"/>
          </w:tcPr>
          <w:p w14:paraId="76C47C82" w14:textId="77777777" w:rsidR="001374E7" w:rsidRPr="000F6ACD" w:rsidRDefault="00000000">
            <w:pPr>
              <w:spacing w:line="240" w:lineRule="auto"/>
              <w:ind w:firstLineChars="0" w:firstLine="0"/>
              <w:jc w:val="center"/>
              <w:rPr>
                <w:rFonts w:ascii="微软雅黑" w:hAnsi="微软雅黑" w:cs="宋体"/>
                <w:szCs w:val="21"/>
              </w:rPr>
            </w:pPr>
            <w:r w:rsidRPr="000F6ACD">
              <w:rPr>
                <w:rFonts w:ascii="微软雅黑" w:hAnsi="微软雅黑" w:cs="宋体" w:hint="eastAsia"/>
                <w:szCs w:val="21"/>
              </w:rPr>
              <w:t>1</w:t>
            </w:r>
          </w:p>
        </w:tc>
      </w:tr>
      <w:tr w:rsidR="001374E7" w:rsidRPr="000F6ACD" w14:paraId="63BC9706" w14:textId="77777777">
        <w:trPr>
          <w:trHeight w:val="834"/>
          <w:jc w:val="center"/>
        </w:trPr>
        <w:tc>
          <w:tcPr>
            <w:tcW w:w="856" w:type="dxa"/>
            <w:vAlign w:val="center"/>
          </w:tcPr>
          <w:p w14:paraId="1B50E078" w14:textId="77777777" w:rsidR="001374E7" w:rsidRPr="000F6ACD" w:rsidRDefault="001374E7">
            <w:pPr>
              <w:adjustRightInd w:val="0"/>
              <w:snapToGrid w:val="0"/>
              <w:spacing w:line="240" w:lineRule="auto"/>
              <w:ind w:firstLineChars="0" w:firstLine="0"/>
              <w:jc w:val="center"/>
              <w:rPr>
                <w:rFonts w:ascii="微软雅黑" w:hAnsi="微软雅黑" w:cs="宋体"/>
                <w:szCs w:val="21"/>
              </w:rPr>
            </w:pPr>
          </w:p>
        </w:tc>
        <w:tc>
          <w:tcPr>
            <w:tcW w:w="1388" w:type="dxa"/>
            <w:vAlign w:val="center"/>
          </w:tcPr>
          <w:p w14:paraId="08C026C0" w14:textId="77777777" w:rsidR="001374E7" w:rsidRPr="000F6ACD" w:rsidRDefault="001374E7">
            <w:pPr>
              <w:adjustRightInd w:val="0"/>
              <w:snapToGrid w:val="0"/>
              <w:spacing w:line="240" w:lineRule="auto"/>
              <w:ind w:firstLineChars="0" w:firstLine="0"/>
              <w:jc w:val="center"/>
              <w:rPr>
                <w:rFonts w:ascii="微软雅黑" w:hAnsi="微软雅黑"/>
                <w:spacing w:val="-3"/>
              </w:rPr>
            </w:pPr>
          </w:p>
        </w:tc>
        <w:tc>
          <w:tcPr>
            <w:tcW w:w="6115" w:type="dxa"/>
            <w:vAlign w:val="center"/>
          </w:tcPr>
          <w:p w14:paraId="4E9B4E58" w14:textId="77777777" w:rsidR="001374E7" w:rsidRPr="000F6ACD" w:rsidRDefault="001374E7">
            <w:pPr>
              <w:pStyle w:val="afff3"/>
              <w:tabs>
                <w:tab w:val="left" w:pos="1161"/>
              </w:tabs>
              <w:autoSpaceDE w:val="0"/>
              <w:autoSpaceDN w:val="0"/>
              <w:spacing w:line="240" w:lineRule="auto"/>
              <w:ind w:firstLineChars="0" w:firstLine="0"/>
              <w:rPr>
                <w:rFonts w:ascii="微软雅黑" w:hAnsi="微软雅黑" w:cs="宋体"/>
                <w:spacing w:val="-5"/>
                <w:szCs w:val="21"/>
              </w:rPr>
            </w:pPr>
          </w:p>
        </w:tc>
        <w:tc>
          <w:tcPr>
            <w:tcW w:w="1134" w:type="dxa"/>
            <w:vAlign w:val="center"/>
          </w:tcPr>
          <w:p w14:paraId="37196175" w14:textId="3792A674" w:rsidR="001374E7" w:rsidRPr="000F6ACD" w:rsidRDefault="00AF6900">
            <w:pPr>
              <w:spacing w:line="240" w:lineRule="auto"/>
              <w:ind w:firstLineChars="0" w:firstLine="0"/>
              <w:jc w:val="center"/>
              <w:rPr>
                <w:rFonts w:ascii="微软雅黑" w:hAnsi="微软雅黑" w:cs="宋体"/>
                <w:szCs w:val="21"/>
              </w:rPr>
            </w:pPr>
            <w:r>
              <w:rPr>
                <w:rFonts w:ascii="微软雅黑" w:hAnsi="微软雅黑" w:cs="宋体"/>
                <w:szCs w:val="21"/>
              </w:rPr>
              <w:fldChar w:fldCharType="begin"/>
            </w:r>
            <w:r>
              <w:rPr>
                <w:rFonts w:ascii="微软雅黑" w:hAnsi="微软雅黑" w:cs="宋体"/>
                <w:szCs w:val="21"/>
              </w:rPr>
              <w:instrText xml:space="preserve"> =SUM(ABOVE) </w:instrText>
            </w:r>
            <w:r>
              <w:rPr>
                <w:rFonts w:ascii="微软雅黑" w:hAnsi="微软雅黑" w:cs="宋体"/>
                <w:szCs w:val="21"/>
              </w:rPr>
              <w:fldChar w:fldCharType="separate"/>
            </w:r>
            <w:r>
              <w:rPr>
                <w:rFonts w:ascii="微软雅黑" w:hAnsi="微软雅黑" w:cs="宋体"/>
                <w:noProof/>
                <w:szCs w:val="21"/>
              </w:rPr>
              <w:t>14</w:t>
            </w:r>
            <w:r>
              <w:rPr>
                <w:rFonts w:ascii="微软雅黑" w:hAnsi="微软雅黑" w:cs="宋体"/>
                <w:szCs w:val="21"/>
              </w:rPr>
              <w:fldChar w:fldCharType="end"/>
            </w:r>
          </w:p>
        </w:tc>
      </w:tr>
    </w:tbl>
    <w:p w14:paraId="54FAB2FF" w14:textId="77777777" w:rsidR="001374E7" w:rsidRPr="000F6ACD" w:rsidRDefault="001374E7">
      <w:pPr>
        <w:pStyle w:val="a2"/>
        <w:ind w:firstLine="480"/>
      </w:pPr>
    </w:p>
    <w:p w14:paraId="30B1B71B" w14:textId="77777777" w:rsidR="001374E7" w:rsidRPr="000F6ACD" w:rsidRDefault="001374E7">
      <w:pPr>
        <w:pStyle w:val="a2"/>
        <w:ind w:firstLine="480"/>
      </w:pPr>
    </w:p>
    <w:p w14:paraId="2CCA51D0" w14:textId="77777777" w:rsidR="001374E7" w:rsidRPr="000F6ACD" w:rsidRDefault="001374E7">
      <w:pPr>
        <w:pStyle w:val="a2"/>
        <w:ind w:firstLine="480"/>
      </w:pPr>
    </w:p>
    <w:p w14:paraId="68B16B95" w14:textId="77777777" w:rsidR="001374E7" w:rsidRPr="000F6ACD" w:rsidRDefault="001374E7">
      <w:pPr>
        <w:pStyle w:val="a1"/>
        <w:ind w:firstLine="400"/>
        <w:sectPr w:rsidR="001374E7" w:rsidRPr="000F6ACD">
          <w:pgSz w:w="11906" w:h="16838"/>
          <w:pgMar w:top="1474" w:right="1797" w:bottom="1247" w:left="1797" w:header="851" w:footer="850" w:gutter="0"/>
          <w:cols w:space="0"/>
          <w:docGrid w:linePitch="312"/>
        </w:sectPr>
      </w:pPr>
    </w:p>
    <w:p w14:paraId="797916DB" w14:textId="77777777" w:rsidR="001374E7" w:rsidRPr="000F6ACD" w:rsidRDefault="00000000">
      <w:pPr>
        <w:pStyle w:val="1"/>
        <w:numPr>
          <w:ilvl w:val="0"/>
          <w:numId w:val="4"/>
        </w:numPr>
        <w:rPr>
          <w:rStyle w:val="10"/>
          <w:b/>
          <w:bCs/>
        </w:rPr>
      </w:pPr>
      <w:bookmarkStart w:id="217" w:name="_Toc24358"/>
      <w:r w:rsidRPr="000F6ACD">
        <w:rPr>
          <w:rStyle w:val="10"/>
          <w:rFonts w:hint="eastAsia"/>
          <w:b/>
          <w:bCs/>
        </w:rPr>
        <w:lastRenderedPageBreak/>
        <w:t xml:space="preserve">  </w:t>
      </w:r>
      <w:bookmarkStart w:id="218" w:name="_Toc11567"/>
      <w:r w:rsidRPr="000F6ACD">
        <w:rPr>
          <w:rStyle w:val="10"/>
          <w:rFonts w:hint="eastAsia"/>
          <w:b/>
          <w:bCs/>
        </w:rPr>
        <w:t>政府采购合同</w:t>
      </w:r>
      <w:bookmarkEnd w:id="212"/>
      <w:bookmarkEnd w:id="213"/>
      <w:bookmarkEnd w:id="214"/>
      <w:bookmarkEnd w:id="217"/>
      <w:bookmarkEnd w:id="218"/>
    </w:p>
    <w:p w14:paraId="356EC6B2" w14:textId="77777777" w:rsidR="001374E7" w:rsidRPr="000F6ACD" w:rsidRDefault="00000000">
      <w:pPr>
        <w:spacing w:line="500" w:lineRule="exact"/>
        <w:ind w:firstLine="420"/>
        <w:jc w:val="center"/>
        <w:rPr>
          <w:rFonts w:ascii="微软雅黑" w:hAnsi="微软雅黑" w:cs="微软雅黑"/>
          <w:b/>
          <w:bCs/>
          <w:szCs w:val="21"/>
        </w:rPr>
      </w:pPr>
      <w:bookmarkStart w:id="219" w:name="_Toc21781"/>
      <w:bookmarkStart w:id="220" w:name="_Toc427915780"/>
      <w:bookmarkStart w:id="221" w:name="_Toc416422801"/>
      <w:bookmarkStart w:id="222" w:name="_Toc12558"/>
      <w:bookmarkStart w:id="223" w:name="_Toc417992897"/>
      <w:bookmarkStart w:id="224" w:name="_Toc493511827"/>
      <w:bookmarkStart w:id="225" w:name="_Toc416422466"/>
      <w:r w:rsidRPr="000F6ACD">
        <w:rPr>
          <w:rFonts w:ascii="微软雅黑" w:hAnsi="微软雅黑" w:cs="微软雅黑" w:hint="eastAsia"/>
          <w:b/>
          <w:bCs/>
          <w:szCs w:val="21"/>
        </w:rPr>
        <w:t>政府采购合同</w:t>
      </w:r>
      <w:bookmarkEnd w:id="219"/>
      <w:bookmarkEnd w:id="220"/>
      <w:bookmarkEnd w:id="221"/>
      <w:bookmarkEnd w:id="222"/>
      <w:bookmarkEnd w:id="223"/>
      <w:bookmarkEnd w:id="224"/>
      <w:bookmarkEnd w:id="225"/>
    </w:p>
    <w:p w14:paraId="75C96D4F" w14:textId="77777777" w:rsidR="001374E7" w:rsidRPr="000F6ACD" w:rsidRDefault="00000000">
      <w:pPr>
        <w:pStyle w:val="2"/>
        <w:spacing w:line="500" w:lineRule="exact"/>
        <w:ind w:firstLine="420"/>
        <w:jc w:val="center"/>
        <w:rPr>
          <w:rFonts w:ascii="微软雅黑" w:hAnsi="微软雅黑" w:cs="微软雅黑"/>
          <w:szCs w:val="21"/>
        </w:rPr>
      </w:pPr>
      <w:r w:rsidRPr="000F6ACD">
        <w:rPr>
          <w:rFonts w:ascii="微软雅黑" w:hAnsi="微软雅黑" w:cs="微软雅黑" w:hint="eastAsia"/>
          <w:szCs w:val="21"/>
        </w:rPr>
        <w:t>一、通用必备条款部份</w:t>
      </w:r>
    </w:p>
    <w:p w14:paraId="4B7356F3" w14:textId="77777777" w:rsidR="001374E7" w:rsidRPr="000F6ACD" w:rsidRDefault="00000000">
      <w:pPr>
        <w:pStyle w:val="af4"/>
        <w:snapToGrid w:val="0"/>
        <w:spacing w:line="500" w:lineRule="exact"/>
        <w:ind w:firstLine="420"/>
        <w:rPr>
          <w:rFonts w:ascii="微软雅黑" w:hAnsi="微软雅黑" w:cs="微软雅黑"/>
          <w:bCs/>
          <w:szCs w:val="21"/>
        </w:rPr>
      </w:pPr>
      <w:r w:rsidRPr="000F6ACD">
        <w:rPr>
          <w:rFonts w:ascii="微软雅黑" w:hAnsi="微软雅黑" w:cs="微软雅黑" w:hint="eastAsia"/>
          <w:b/>
          <w:szCs w:val="21"/>
        </w:rPr>
        <w:t>合同编号：</w:t>
      </w:r>
    </w:p>
    <w:p w14:paraId="22DB8DCF" w14:textId="77777777" w:rsidR="001374E7" w:rsidRPr="000F6ACD" w:rsidRDefault="00000000">
      <w:pPr>
        <w:pStyle w:val="af4"/>
        <w:snapToGrid w:val="0"/>
        <w:spacing w:line="500" w:lineRule="exact"/>
        <w:ind w:firstLine="420"/>
        <w:rPr>
          <w:rFonts w:ascii="微软雅黑" w:hAnsi="微软雅黑" w:cs="微软雅黑"/>
          <w:bCs/>
          <w:szCs w:val="21"/>
        </w:rPr>
      </w:pPr>
      <w:r w:rsidRPr="000F6ACD">
        <w:rPr>
          <w:rFonts w:ascii="微软雅黑" w:hAnsi="微软雅黑" w:cs="微软雅黑" w:hint="eastAsia"/>
          <w:b/>
          <w:szCs w:val="21"/>
        </w:rPr>
        <w:t>政府采购计划（预算）确认号：</w:t>
      </w:r>
    </w:p>
    <w:p w14:paraId="5BDBF665"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b/>
          <w:szCs w:val="21"/>
        </w:rPr>
        <w:t>预算金额</w:t>
      </w:r>
      <w:r w:rsidRPr="000F6ACD">
        <w:rPr>
          <w:rFonts w:ascii="微软雅黑" w:hAnsi="微软雅黑" w:cs="微软雅黑" w:hint="eastAsia"/>
          <w:szCs w:val="21"/>
        </w:rPr>
        <w:t xml:space="preserve">：  </w:t>
      </w:r>
    </w:p>
    <w:p w14:paraId="20886360" w14:textId="77777777" w:rsidR="001374E7" w:rsidRPr="000F6ACD" w:rsidRDefault="00000000">
      <w:pPr>
        <w:snapToGrid w:val="0"/>
        <w:spacing w:line="500" w:lineRule="exact"/>
        <w:ind w:firstLine="420"/>
        <w:rPr>
          <w:rFonts w:ascii="微软雅黑" w:hAnsi="微软雅黑" w:cs="微软雅黑"/>
          <w:szCs w:val="21"/>
        </w:rPr>
      </w:pPr>
      <w:r w:rsidRPr="000F6ACD">
        <w:rPr>
          <w:rFonts w:ascii="微软雅黑" w:hAnsi="微软雅黑" w:cs="微软雅黑" w:hint="eastAsia"/>
          <w:b/>
          <w:szCs w:val="21"/>
        </w:rPr>
        <w:t>采购人（以下称甲方）：</w:t>
      </w:r>
    </w:p>
    <w:p w14:paraId="2B5915D2" w14:textId="77777777" w:rsidR="001374E7" w:rsidRPr="000F6ACD" w:rsidRDefault="00000000">
      <w:pPr>
        <w:pStyle w:val="af4"/>
        <w:snapToGrid w:val="0"/>
        <w:spacing w:line="500" w:lineRule="exact"/>
        <w:ind w:firstLine="420"/>
        <w:rPr>
          <w:rFonts w:ascii="微软雅黑" w:hAnsi="微软雅黑" w:cs="微软雅黑"/>
          <w:b/>
          <w:szCs w:val="21"/>
        </w:rPr>
      </w:pPr>
      <w:r w:rsidRPr="000F6ACD">
        <w:rPr>
          <w:rFonts w:ascii="微软雅黑" w:hAnsi="微软雅黑" w:cs="微软雅黑" w:hint="eastAsia"/>
          <w:b/>
          <w:szCs w:val="21"/>
        </w:rPr>
        <w:t>供应商（以下称乙方）：</w:t>
      </w:r>
    </w:p>
    <w:p w14:paraId="13A6D8C2"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b/>
          <w:szCs w:val="21"/>
        </w:rPr>
        <w:t>采购代理机构：</w:t>
      </w:r>
    </w:p>
    <w:p w14:paraId="02D63830"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b/>
          <w:szCs w:val="21"/>
        </w:rPr>
        <w:t>采购方式：</w:t>
      </w:r>
      <w:r w:rsidRPr="000F6ACD">
        <w:rPr>
          <w:rFonts w:ascii="微软雅黑" w:hAnsi="微软雅黑" w:cs="微软雅黑" w:hint="eastAsia"/>
          <w:szCs w:val="21"/>
        </w:rPr>
        <w:t>公开招标</w:t>
      </w:r>
    </w:p>
    <w:p w14:paraId="6F363545" w14:textId="77777777" w:rsidR="001374E7" w:rsidRPr="000F6AC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rPr>
          <w:rFonts w:ascii="微软雅黑" w:hAnsi="微软雅黑" w:cs="微软雅黑"/>
          <w:kern w:val="0"/>
          <w:szCs w:val="21"/>
        </w:rPr>
      </w:pPr>
      <w:r w:rsidRPr="000F6ACD">
        <w:rPr>
          <w:rFonts w:ascii="微软雅黑" w:hAnsi="微软雅黑" w:cs="微软雅黑" w:hint="eastAsia"/>
          <w:kern w:val="0"/>
          <w:szCs w:val="21"/>
        </w:rPr>
        <w:t>根据《中华人民共和国政府采购法》、《中华人民共和国民法典》等法律法规的规定，甲乙双方按照采购结果签订本合同。</w:t>
      </w:r>
    </w:p>
    <w:p w14:paraId="0DA67BE0" w14:textId="77777777" w:rsidR="001374E7" w:rsidRPr="000F6ACD" w:rsidRDefault="00000000">
      <w:pPr>
        <w:shd w:val="clear" w:color="auto" w:fill="FFFFFF"/>
        <w:tabs>
          <w:tab w:val="left" w:pos="916"/>
          <w:tab w:val="left" w:pos="1832"/>
          <w:tab w:val="left" w:pos="2748"/>
        </w:tabs>
        <w:spacing w:line="500" w:lineRule="exact"/>
        <w:ind w:firstLine="420"/>
        <w:rPr>
          <w:rFonts w:ascii="微软雅黑" w:hAnsi="微软雅黑" w:cs="微软雅黑"/>
          <w:b/>
          <w:szCs w:val="21"/>
        </w:rPr>
      </w:pPr>
      <w:r w:rsidRPr="000F6ACD">
        <w:rPr>
          <w:rFonts w:ascii="微软雅黑" w:hAnsi="微软雅黑" w:cs="微软雅黑" w:hint="eastAsia"/>
          <w:b/>
          <w:szCs w:val="21"/>
        </w:rPr>
        <w:t>第一条 合同组成</w:t>
      </w:r>
      <w:r w:rsidRPr="000F6ACD">
        <w:rPr>
          <w:rFonts w:ascii="微软雅黑" w:hAnsi="微软雅黑" w:cs="微软雅黑" w:hint="eastAsia"/>
          <w:b/>
          <w:szCs w:val="21"/>
        </w:rPr>
        <w:tab/>
      </w:r>
    </w:p>
    <w:p w14:paraId="46EB08D5"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本次政府采购活动的相关文件为本合同的组成部分，这些文件包括但不限于：</w:t>
      </w:r>
    </w:p>
    <w:p w14:paraId="41BE9FA8"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1、本合同文本；</w:t>
      </w:r>
    </w:p>
    <w:p w14:paraId="48FFC66C"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2、采购文件与采购响应文件；</w:t>
      </w:r>
    </w:p>
    <w:p w14:paraId="176C07A3"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3、中标或成交通知书；</w:t>
      </w:r>
    </w:p>
    <w:p w14:paraId="266DA8FF"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组成本合同的所有文件必须为书面形式。</w:t>
      </w:r>
    </w:p>
    <w:p w14:paraId="57F8FBA1"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0F6ACD">
        <w:rPr>
          <w:rFonts w:ascii="微软雅黑" w:hAnsi="微软雅黑" w:cs="微软雅黑" w:hint="eastAsia"/>
          <w:b/>
          <w:szCs w:val="21"/>
        </w:rPr>
        <w:t>第二条 合同标的与相关属性</w:t>
      </w:r>
    </w:p>
    <w:p w14:paraId="05DA23C9" w14:textId="77777777" w:rsidR="001374E7" w:rsidRPr="000F6ACD" w:rsidRDefault="00000000">
      <w:pPr>
        <w:snapToGrid w:val="0"/>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1、本次采购的是</w:t>
      </w:r>
    </w:p>
    <w:p w14:paraId="1C9B96C3"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2、乙方是否属于中小微企业：□是□否</w:t>
      </w:r>
    </w:p>
    <w:p w14:paraId="17F367EC"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3、本合同项下产品属于（可多选）：□环保产品；□节能产品；□进口产品</w:t>
      </w:r>
    </w:p>
    <w:p w14:paraId="6FE67B3C"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0F6ACD">
        <w:rPr>
          <w:rFonts w:ascii="微软雅黑" w:hAnsi="微软雅黑" w:cs="微软雅黑" w:hint="eastAsia"/>
          <w:b/>
          <w:szCs w:val="21"/>
        </w:rPr>
        <w:t>第三条 合同价款</w:t>
      </w:r>
    </w:p>
    <w:p w14:paraId="781296F8"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1、本合同项下总价款为（大写）人民币，分项价款见“价格清单”（如有）”。</w:t>
      </w:r>
    </w:p>
    <w:p w14:paraId="7C3690C4"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2、本合同总价款含所有税费(包括货款、标准附件、备品备件、专用工具、包装、运输、装卸、保险、税金、货到就位以及安装、调试、培训、保修等一切税金和费用。)</w:t>
      </w:r>
    </w:p>
    <w:p w14:paraId="545CA5F7"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3、本合同付款方式为以下第项：</w:t>
      </w:r>
    </w:p>
    <w:p w14:paraId="0157CAD4"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lastRenderedPageBreak/>
        <w:t>（1）本合同项下的采购资金系甲方自行支付，付款程序为；</w:t>
      </w:r>
    </w:p>
    <w:p w14:paraId="200CCF2E"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（2）本合同项下的采购资金须财政直接支付，付款程序为；</w:t>
      </w:r>
    </w:p>
    <w:p w14:paraId="2674D8FA"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（3）其他方式：</w:t>
      </w:r>
    </w:p>
    <w:p w14:paraId="6BB4B5D0"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4、本合同项下的采购资金付款进度按招竞争性磋商响应文件规定，未规定时按以下第项支付：</w:t>
      </w:r>
    </w:p>
    <w:p w14:paraId="0EAFDD98"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（1）一次性付款：乙方合同履行达到（条件）时，一次性付款；</w:t>
      </w:r>
    </w:p>
    <w:p w14:paraId="0BD4D72E"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（2）分期付款时支付；时支付；时支付；</w:t>
      </w:r>
    </w:p>
    <w:p w14:paraId="7F4FB3B5"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若收取了履约保证金，则不应重复设置尾款支付条件。</w:t>
      </w:r>
    </w:p>
    <w:p w14:paraId="2FAE2935"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0F6ACD">
        <w:rPr>
          <w:rFonts w:ascii="微软雅黑" w:hAnsi="微软雅黑" w:cs="微软雅黑" w:hint="eastAsia"/>
          <w:b/>
          <w:szCs w:val="21"/>
        </w:rPr>
        <w:t>第四条 履约保证金</w:t>
      </w:r>
    </w:p>
    <w:p w14:paraId="476F92DF"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按以下第项处理：</w:t>
      </w:r>
    </w:p>
    <w:p w14:paraId="1E624CD4"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14:paraId="3C2A365C"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2、本项目不设置履约保证金</w:t>
      </w:r>
    </w:p>
    <w:p w14:paraId="3A743CFE"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0F6ACD">
        <w:rPr>
          <w:rFonts w:ascii="微软雅黑" w:hAnsi="微软雅黑" w:cs="微软雅黑" w:hint="eastAsia"/>
          <w:b/>
          <w:szCs w:val="21"/>
        </w:rPr>
        <w:t>第五条 金融支持</w:t>
      </w:r>
    </w:p>
    <w:p w14:paraId="1854A063"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支持和促进中小企业发展，进一步发挥政府采购政策功能，浙江省财政厅出台浙财采监〔2022〕3号文件，企业若有融资意向，可通过政采云平台或其他渠道进行咨询。</w:t>
      </w:r>
    </w:p>
    <w:p w14:paraId="0199ADB7" w14:textId="77777777" w:rsidR="001374E7" w:rsidRPr="000F6ACD" w:rsidRDefault="00000000">
      <w:pPr>
        <w:spacing w:line="500" w:lineRule="exact"/>
        <w:ind w:firstLine="420"/>
        <w:rPr>
          <w:rFonts w:ascii="微软雅黑" w:hAnsi="微软雅黑" w:cs="微软雅黑"/>
          <w:szCs w:val="21"/>
        </w:rPr>
      </w:pPr>
      <w:r w:rsidRPr="000F6ACD">
        <w:rPr>
          <w:rFonts w:ascii="微软雅黑" w:hAnsi="微软雅黑" w:cs="微软雅黑" w:hint="eastAsia"/>
          <w:szCs w:val="21"/>
        </w:rPr>
        <w:t>政采云平台融资服务（https://jinrong.zcygov.cn/finance-service/#/home)，可查看相应融资政策文件及各相关银行服务方案。</w:t>
      </w:r>
    </w:p>
    <w:p w14:paraId="7FA9FE59"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0F6ACD">
        <w:rPr>
          <w:rFonts w:ascii="微软雅黑" w:hAnsi="微软雅黑" w:cs="微软雅黑" w:hint="eastAsia"/>
          <w:b/>
          <w:szCs w:val="21"/>
        </w:rPr>
        <w:t>第六条 合同的变更和终止</w:t>
      </w:r>
    </w:p>
    <w:p w14:paraId="378F975E"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1AAEB9E8"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0F6ACD">
        <w:rPr>
          <w:rFonts w:ascii="微软雅黑" w:hAnsi="微软雅黑" w:cs="微软雅黑" w:hint="eastAsia"/>
          <w:b/>
          <w:szCs w:val="21"/>
        </w:rPr>
        <w:t>第七条 合同的转让与分包</w:t>
      </w:r>
    </w:p>
    <w:p w14:paraId="3C1EBB12"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乙方不得擅自部分或全部转让其应履行的合同义务。乙方分包的，应经过甲方书面同意。</w:t>
      </w:r>
    </w:p>
    <w:p w14:paraId="01FB6774"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0F6ACD">
        <w:rPr>
          <w:rFonts w:ascii="微软雅黑" w:hAnsi="微软雅黑" w:cs="微软雅黑" w:hint="eastAsia"/>
          <w:b/>
          <w:szCs w:val="21"/>
        </w:rPr>
        <w:t>第八条 争议的解决</w:t>
      </w:r>
    </w:p>
    <w:p w14:paraId="24BC6C50"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lastRenderedPageBreak/>
        <w:t>1、因履行本合同引起的或与本合同有关的争议，甲、乙双方应首先通过友好协商解决，如果协商不能解决争议，则采取以下第种方式解决争议：</w:t>
      </w:r>
    </w:p>
    <w:p w14:paraId="6B94021E"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（1）向甲方所在地有管辖权的人民法院提起诉讼；</w:t>
      </w:r>
    </w:p>
    <w:p w14:paraId="28222D90"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（2）向仲裁委员申请仲裁。</w:t>
      </w:r>
    </w:p>
    <w:p w14:paraId="423AC01C"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0F6ACD">
        <w:rPr>
          <w:rFonts w:ascii="微软雅黑" w:hAnsi="微软雅黑" w:cs="微软雅黑" w:hint="eastAsia"/>
          <w:b/>
          <w:szCs w:val="21"/>
        </w:rPr>
        <w:t>第九条 合同备案及其他</w:t>
      </w:r>
    </w:p>
    <w:p w14:paraId="62E8C0FF"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0F6ACD">
        <w:rPr>
          <w:rFonts w:ascii="微软雅黑" w:hAnsi="微软雅黑" w:cs="微软雅黑" w:hint="eastAsia"/>
          <w:szCs w:val="21"/>
        </w:rPr>
        <w:t>本合同一式五份，甲乙双方各执二份，一份送招标代理机构存档。</w:t>
      </w:r>
    </w:p>
    <w:p w14:paraId="1640D3C7" w14:textId="77777777" w:rsidR="001374E7" w:rsidRPr="000F6AC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jc w:val="center"/>
        <w:rPr>
          <w:rFonts w:ascii="微软雅黑" w:hAnsi="微软雅黑" w:cs="微软雅黑"/>
          <w:b/>
          <w:szCs w:val="21"/>
        </w:rPr>
      </w:pPr>
      <w:r w:rsidRPr="000F6ACD">
        <w:rPr>
          <w:rFonts w:ascii="微软雅黑" w:hAnsi="微软雅黑" w:cs="微软雅黑" w:hint="eastAsia"/>
          <w:b/>
          <w:szCs w:val="21"/>
        </w:rPr>
        <w:t>二、特殊专用条款部份</w:t>
      </w:r>
    </w:p>
    <w:p w14:paraId="5009244D" w14:textId="77777777" w:rsidR="001374E7" w:rsidRPr="000F6ACD" w:rsidRDefault="00000000">
      <w:pPr>
        <w:numPr>
          <w:ilvl w:val="0"/>
          <w:numId w:val="37"/>
        </w:numPr>
        <w:autoSpaceDE w:val="0"/>
        <w:autoSpaceDN w:val="0"/>
        <w:adjustRightInd w:val="0"/>
        <w:spacing w:line="500" w:lineRule="exact"/>
        <w:ind w:firstLineChars="0" w:hanging="737"/>
        <w:jc w:val="both"/>
        <w:rPr>
          <w:rFonts w:ascii="微软雅黑" w:hAnsi="微软雅黑" w:cs="微软雅黑"/>
          <w:b/>
          <w:kern w:val="36"/>
          <w:szCs w:val="21"/>
        </w:rPr>
      </w:pPr>
      <w:r w:rsidRPr="000F6ACD">
        <w:rPr>
          <w:rFonts w:ascii="微软雅黑" w:hAnsi="微软雅黑" w:cs="微软雅黑" w:hint="eastAsia"/>
          <w:b/>
          <w:kern w:val="36"/>
          <w:szCs w:val="21"/>
        </w:rPr>
        <w:t>服务内容</w:t>
      </w:r>
    </w:p>
    <w:p w14:paraId="09C281DB" w14:textId="77777777" w:rsidR="001374E7" w:rsidRPr="000F6ACD" w:rsidRDefault="00000000">
      <w:pPr>
        <w:autoSpaceDE w:val="0"/>
        <w:autoSpaceDN w:val="0"/>
        <w:adjustRightInd w:val="0"/>
        <w:spacing w:line="500" w:lineRule="exact"/>
        <w:ind w:firstLine="420"/>
        <w:rPr>
          <w:rFonts w:ascii="微软雅黑" w:hAnsi="微软雅黑" w:cs="微软雅黑"/>
          <w:b/>
          <w:kern w:val="36"/>
          <w:szCs w:val="21"/>
        </w:rPr>
      </w:pPr>
      <w:r w:rsidRPr="000F6ACD">
        <w:rPr>
          <w:rFonts w:ascii="微软雅黑" w:hAnsi="微软雅黑" w:cs="微软雅黑" w:hint="eastAsia"/>
          <w:b/>
          <w:kern w:val="36"/>
          <w:szCs w:val="21"/>
        </w:rPr>
        <w:t>……</w:t>
      </w:r>
    </w:p>
    <w:p w14:paraId="05FC66E9" w14:textId="77777777" w:rsidR="001374E7" w:rsidRPr="000F6ACD" w:rsidRDefault="00000000">
      <w:pPr>
        <w:pStyle w:val="af4"/>
        <w:snapToGrid w:val="0"/>
        <w:spacing w:line="500" w:lineRule="exact"/>
        <w:ind w:firstLineChars="202" w:firstLine="424"/>
        <w:rPr>
          <w:rFonts w:ascii="微软雅黑" w:hAnsi="微软雅黑" w:cs="微软雅黑"/>
          <w:b/>
          <w:szCs w:val="21"/>
        </w:rPr>
      </w:pPr>
      <w:r w:rsidRPr="000F6ACD">
        <w:rPr>
          <w:rFonts w:ascii="微软雅黑" w:hAnsi="微软雅黑" w:cs="微软雅黑" w:hint="eastAsia"/>
          <w:b/>
          <w:szCs w:val="21"/>
        </w:rPr>
        <w:t>第二条 合同履行时间、履行方式及履行地点</w:t>
      </w:r>
    </w:p>
    <w:p w14:paraId="3F049C89" w14:textId="77777777" w:rsidR="001374E7" w:rsidRPr="000F6ACD" w:rsidRDefault="00000000">
      <w:pPr>
        <w:pStyle w:val="af4"/>
        <w:snapToGrid w:val="0"/>
        <w:spacing w:line="500" w:lineRule="exact"/>
        <w:ind w:firstLineChars="202" w:firstLine="424"/>
        <w:rPr>
          <w:rFonts w:ascii="微软雅黑" w:hAnsi="微软雅黑" w:cs="微软雅黑"/>
          <w:bCs/>
          <w:szCs w:val="21"/>
        </w:rPr>
      </w:pPr>
      <w:r w:rsidRPr="000F6ACD">
        <w:rPr>
          <w:rFonts w:ascii="微软雅黑" w:hAnsi="微软雅黑" w:cs="微软雅黑" w:hint="eastAsia"/>
          <w:bCs/>
          <w:szCs w:val="21"/>
        </w:rPr>
        <w:t>1、</w:t>
      </w:r>
      <w:r w:rsidRPr="000F6ACD">
        <w:rPr>
          <w:rFonts w:ascii="微软雅黑" w:hAnsi="微软雅黑" w:cs="微软雅黑" w:hint="eastAsia"/>
          <w:szCs w:val="21"/>
        </w:rPr>
        <w:t>履行时间</w:t>
      </w:r>
      <w:r w:rsidRPr="000F6ACD">
        <w:rPr>
          <w:rFonts w:ascii="微软雅黑" w:hAnsi="微软雅黑" w:cs="微软雅黑" w:hint="eastAsia"/>
          <w:bCs/>
          <w:szCs w:val="21"/>
        </w:rPr>
        <w:t>：</w:t>
      </w:r>
    </w:p>
    <w:p w14:paraId="2EF60DD6" w14:textId="77777777" w:rsidR="001374E7" w:rsidRPr="000F6ACD" w:rsidRDefault="00000000">
      <w:pPr>
        <w:pStyle w:val="af4"/>
        <w:snapToGrid w:val="0"/>
        <w:spacing w:line="500" w:lineRule="exact"/>
        <w:ind w:firstLineChars="202" w:firstLine="424"/>
        <w:rPr>
          <w:rFonts w:ascii="微软雅黑" w:hAnsi="微软雅黑" w:cs="微软雅黑"/>
          <w:bCs/>
          <w:szCs w:val="21"/>
        </w:rPr>
      </w:pPr>
      <w:r w:rsidRPr="000F6ACD">
        <w:rPr>
          <w:rFonts w:ascii="微软雅黑" w:hAnsi="微软雅黑" w:cs="微软雅黑" w:hint="eastAsia"/>
          <w:bCs/>
          <w:szCs w:val="21"/>
        </w:rPr>
        <w:t>2、</w:t>
      </w:r>
      <w:r w:rsidRPr="000F6ACD">
        <w:rPr>
          <w:rFonts w:ascii="微软雅黑" w:hAnsi="微软雅黑" w:cs="微软雅黑" w:hint="eastAsia"/>
          <w:szCs w:val="21"/>
        </w:rPr>
        <w:t>履行方式</w:t>
      </w:r>
      <w:r w:rsidRPr="000F6ACD">
        <w:rPr>
          <w:rFonts w:ascii="微软雅黑" w:hAnsi="微软雅黑" w:cs="微软雅黑" w:hint="eastAsia"/>
          <w:bCs/>
          <w:szCs w:val="21"/>
        </w:rPr>
        <w:t>：</w:t>
      </w:r>
    </w:p>
    <w:p w14:paraId="307D8AF5" w14:textId="77777777" w:rsidR="001374E7" w:rsidRPr="000F6ACD" w:rsidRDefault="00000000">
      <w:pPr>
        <w:pStyle w:val="af4"/>
        <w:snapToGrid w:val="0"/>
        <w:spacing w:line="500" w:lineRule="exact"/>
        <w:ind w:firstLineChars="202" w:firstLine="424"/>
        <w:rPr>
          <w:rFonts w:ascii="微软雅黑" w:hAnsi="微软雅黑" w:cs="微软雅黑"/>
          <w:bCs/>
          <w:szCs w:val="21"/>
        </w:rPr>
      </w:pPr>
      <w:r w:rsidRPr="000F6ACD">
        <w:rPr>
          <w:rFonts w:ascii="微软雅黑" w:hAnsi="微软雅黑" w:cs="微软雅黑" w:hint="eastAsia"/>
          <w:bCs/>
          <w:szCs w:val="21"/>
        </w:rPr>
        <w:t>3、</w:t>
      </w:r>
      <w:r w:rsidRPr="000F6ACD">
        <w:rPr>
          <w:rFonts w:ascii="微软雅黑" w:hAnsi="微软雅黑" w:cs="微软雅黑" w:hint="eastAsia"/>
          <w:szCs w:val="21"/>
        </w:rPr>
        <w:t>履行地点</w:t>
      </w:r>
      <w:r w:rsidRPr="000F6ACD">
        <w:rPr>
          <w:rFonts w:ascii="微软雅黑" w:hAnsi="微软雅黑" w:cs="微软雅黑" w:hint="eastAsia"/>
          <w:bCs/>
          <w:szCs w:val="21"/>
        </w:rPr>
        <w:t>：</w:t>
      </w:r>
    </w:p>
    <w:p w14:paraId="5B48A607" w14:textId="77777777" w:rsidR="001374E7" w:rsidRPr="000F6ACD" w:rsidRDefault="00000000">
      <w:pPr>
        <w:pStyle w:val="af4"/>
        <w:snapToGrid w:val="0"/>
        <w:spacing w:line="500" w:lineRule="exact"/>
        <w:ind w:firstLineChars="202" w:firstLine="424"/>
        <w:rPr>
          <w:rFonts w:ascii="微软雅黑" w:hAnsi="微软雅黑" w:cs="微软雅黑"/>
          <w:b/>
          <w:szCs w:val="21"/>
        </w:rPr>
      </w:pPr>
      <w:r w:rsidRPr="000F6ACD">
        <w:rPr>
          <w:rFonts w:ascii="微软雅黑" w:hAnsi="微软雅黑" w:cs="微软雅黑" w:hint="eastAsia"/>
          <w:b/>
          <w:szCs w:val="21"/>
        </w:rPr>
        <w:t>第三条 技术资料</w:t>
      </w:r>
    </w:p>
    <w:p w14:paraId="0D165042" w14:textId="77777777" w:rsidR="001374E7" w:rsidRPr="000F6ACD" w:rsidRDefault="00000000">
      <w:pPr>
        <w:pStyle w:val="af4"/>
        <w:snapToGrid w:val="0"/>
        <w:spacing w:line="500" w:lineRule="exact"/>
        <w:ind w:firstLineChars="202" w:firstLine="424"/>
        <w:rPr>
          <w:rFonts w:ascii="微软雅黑" w:hAnsi="微软雅黑" w:cs="微软雅黑"/>
          <w:szCs w:val="21"/>
        </w:rPr>
      </w:pPr>
      <w:r w:rsidRPr="000F6ACD">
        <w:rPr>
          <w:rFonts w:ascii="微软雅黑" w:hAnsi="微软雅黑" w:cs="微软雅黑" w:hint="eastAsia"/>
          <w:szCs w:val="21"/>
        </w:rPr>
        <w:t>1、乙方应按竞争性磋商文件规定的时间向甲方提供有关技术资料。</w:t>
      </w:r>
    </w:p>
    <w:p w14:paraId="2C11B52A" w14:textId="77777777" w:rsidR="001374E7" w:rsidRPr="000F6ACD" w:rsidRDefault="00000000">
      <w:pPr>
        <w:pStyle w:val="af4"/>
        <w:snapToGrid w:val="0"/>
        <w:spacing w:line="500" w:lineRule="exact"/>
        <w:ind w:firstLineChars="202" w:firstLine="424"/>
        <w:rPr>
          <w:rFonts w:ascii="微软雅黑" w:hAnsi="微软雅黑" w:cs="微软雅黑"/>
          <w:szCs w:val="21"/>
        </w:rPr>
      </w:pPr>
      <w:r w:rsidRPr="000F6ACD">
        <w:rPr>
          <w:rFonts w:ascii="微软雅黑" w:hAnsi="微软雅黑" w:cs="微软雅黑"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5FE725" w14:textId="77777777" w:rsidR="001374E7" w:rsidRPr="000F6ACD" w:rsidRDefault="00000000">
      <w:pPr>
        <w:pStyle w:val="af4"/>
        <w:snapToGrid w:val="0"/>
        <w:spacing w:line="500" w:lineRule="exact"/>
        <w:ind w:firstLineChars="202" w:firstLine="424"/>
        <w:rPr>
          <w:rFonts w:ascii="微软雅黑" w:hAnsi="微软雅黑" w:cs="微软雅黑"/>
          <w:b/>
          <w:szCs w:val="21"/>
        </w:rPr>
      </w:pPr>
      <w:r w:rsidRPr="000F6ACD">
        <w:rPr>
          <w:rFonts w:ascii="微软雅黑" w:hAnsi="微软雅黑" w:cs="微软雅黑" w:hint="eastAsia"/>
          <w:b/>
          <w:szCs w:val="21"/>
        </w:rPr>
        <w:t>第四条 知识产权</w:t>
      </w:r>
    </w:p>
    <w:p w14:paraId="00335CF3" w14:textId="77777777" w:rsidR="001374E7" w:rsidRPr="000F6ACD" w:rsidRDefault="00000000">
      <w:pPr>
        <w:pStyle w:val="af4"/>
        <w:snapToGrid w:val="0"/>
        <w:spacing w:line="500" w:lineRule="exact"/>
        <w:ind w:firstLineChars="202" w:firstLine="424"/>
        <w:rPr>
          <w:rFonts w:ascii="微软雅黑" w:hAnsi="微软雅黑" w:cs="微软雅黑"/>
          <w:b/>
          <w:bCs/>
          <w:szCs w:val="21"/>
        </w:rPr>
      </w:pPr>
      <w:r w:rsidRPr="000F6ACD">
        <w:rPr>
          <w:rFonts w:ascii="微软雅黑" w:hAnsi="微软雅黑" w:cs="微软雅黑" w:hint="eastAsia"/>
          <w:szCs w:val="21"/>
        </w:rPr>
        <w:t>乙方应保证提供服务过程中不会侵犯任何第三方的</w:t>
      </w:r>
      <w:r w:rsidRPr="000F6ACD">
        <w:rPr>
          <w:rFonts w:ascii="微软雅黑" w:hAnsi="微软雅黑" w:cs="微软雅黑" w:hint="eastAsia"/>
          <w:b/>
          <w:szCs w:val="21"/>
        </w:rPr>
        <w:t>知识产权</w:t>
      </w:r>
      <w:r w:rsidRPr="000F6ACD">
        <w:rPr>
          <w:rFonts w:ascii="微软雅黑" w:hAnsi="微软雅黑" w:cs="微软雅黑" w:hint="eastAsia"/>
          <w:b/>
          <w:bCs/>
          <w:szCs w:val="21"/>
        </w:rPr>
        <w:t>。</w:t>
      </w:r>
    </w:p>
    <w:p w14:paraId="4D8175F9" w14:textId="77777777" w:rsidR="001374E7" w:rsidRPr="000F6ACD" w:rsidRDefault="00000000">
      <w:pPr>
        <w:pStyle w:val="af4"/>
        <w:snapToGrid w:val="0"/>
        <w:spacing w:line="500" w:lineRule="exact"/>
        <w:ind w:firstLineChars="202" w:firstLine="424"/>
        <w:rPr>
          <w:rFonts w:ascii="微软雅黑" w:hAnsi="微软雅黑" w:cs="微软雅黑"/>
          <w:b/>
          <w:szCs w:val="21"/>
        </w:rPr>
      </w:pPr>
      <w:r w:rsidRPr="000F6ACD">
        <w:rPr>
          <w:rFonts w:ascii="微软雅黑" w:hAnsi="微软雅黑" w:cs="微软雅黑" w:hint="eastAsia"/>
          <w:b/>
          <w:szCs w:val="21"/>
        </w:rPr>
        <w:t>第五条 履约保证金</w:t>
      </w:r>
    </w:p>
    <w:p w14:paraId="7A97A4ED" w14:textId="77777777" w:rsidR="001374E7" w:rsidRPr="000F6ACD" w:rsidRDefault="00000000">
      <w:pPr>
        <w:pStyle w:val="af4"/>
        <w:snapToGrid w:val="0"/>
        <w:spacing w:line="500" w:lineRule="exact"/>
        <w:ind w:firstLineChars="202" w:firstLine="424"/>
        <w:rPr>
          <w:rFonts w:ascii="微软雅黑" w:hAnsi="微软雅黑" w:cs="微软雅黑"/>
          <w:szCs w:val="21"/>
        </w:rPr>
      </w:pPr>
      <w:r w:rsidRPr="000F6ACD">
        <w:rPr>
          <w:rFonts w:ascii="微软雅黑" w:hAnsi="微软雅黑" w:cs="微软雅黑" w:hint="eastAsia"/>
          <w:szCs w:val="21"/>
        </w:rPr>
        <w:t>乙方交纳人民币△元作为本合同的履约保证金。</w:t>
      </w:r>
    </w:p>
    <w:p w14:paraId="269F0DA9" w14:textId="77777777" w:rsidR="001374E7" w:rsidRPr="000F6ACD" w:rsidRDefault="00000000">
      <w:pPr>
        <w:snapToGrid w:val="0"/>
        <w:spacing w:line="500" w:lineRule="exact"/>
        <w:ind w:firstLineChars="202" w:firstLine="424"/>
        <w:rPr>
          <w:rFonts w:ascii="微软雅黑" w:hAnsi="微软雅黑" w:cs="微软雅黑"/>
          <w:b/>
          <w:szCs w:val="21"/>
        </w:rPr>
      </w:pPr>
      <w:r w:rsidRPr="000F6ACD">
        <w:rPr>
          <w:rFonts w:ascii="微软雅黑" w:hAnsi="微软雅黑" w:cs="微软雅黑" w:hint="eastAsia"/>
          <w:b/>
          <w:szCs w:val="21"/>
        </w:rPr>
        <w:t>第六条 税费</w:t>
      </w:r>
    </w:p>
    <w:p w14:paraId="3EDBE616" w14:textId="77777777" w:rsidR="001374E7" w:rsidRPr="000F6ACD" w:rsidRDefault="00000000">
      <w:pPr>
        <w:snapToGrid w:val="0"/>
        <w:spacing w:line="500" w:lineRule="exact"/>
        <w:ind w:firstLineChars="202" w:firstLine="424"/>
        <w:rPr>
          <w:rFonts w:ascii="微软雅黑" w:hAnsi="微软雅黑" w:cs="微软雅黑"/>
          <w:szCs w:val="21"/>
        </w:rPr>
      </w:pPr>
      <w:r w:rsidRPr="000F6ACD">
        <w:rPr>
          <w:rFonts w:ascii="微软雅黑" w:hAnsi="微软雅黑" w:cs="微软雅黑" w:hint="eastAsia"/>
          <w:szCs w:val="21"/>
        </w:rPr>
        <w:t>本合同执行中相关的一切税费均由乙方负担。</w:t>
      </w:r>
    </w:p>
    <w:p w14:paraId="15169DBB" w14:textId="77777777" w:rsidR="001374E7" w:rsidRPr="000F6ACD" w:rsidRDefault="00000000">
      <w:pPr>
        <w:pStyle w:val="af4"/>
        <w:snapToGrid w:val="0"/>
        <w:spacing w:line="500" w:lineRule="exact"/>
        <w:ind w:firstLineChars="202" w:firstLine="424"/>
        <w:rPr>
          <w:rFonts w:ascii="微软雅黑" w:hAnsi="微软雅黑" w:cs="微软雅黑"/>
          <w:b/>
          <w:szCs w:val="21"/>
        </w:rPr>
      </w:pPr>
      <w:r w:rsidRPr="000F6ACD">
        <w:rPr>
          <w:rFonts w:ascii="微软雅黑" w:hAnsi="微软雅黑" w:cs="微软雅黑" w:hint="eastAsia"/>
          <w:b/>
          <w:szCs w:val="21"/>
        </w:rPr>
        <w:t>第七条 违约责任</w:t>
      </w:r>
    </w:p>
    <w:p w14:paraId="1FADCA34" w14:textId="77777777" w:rsidR="001374E7" w:rsidRPr="000F6ACD" w:rsidRDefault="00000000">
      <w:pPr>
        <w:pStyle w:val="af4"/>
        <w:snapToGrid w:val="0"/>
        <w:spacing w:line="500" w:lineRule="exact"/>
        <w:ind w:firstLineChars="202" w:firstLine="424"/>
        <w:rPr>
          <w:rFonts w:ascii="微软雅黑" w:hAnsi="微软雅黑" w:cs="微软雅黑"/>
          <w:szCs w:val="21"/>
        </w:rPr>
      </w:pPr>
      <w:r w:rsidRPr="000F6ACD">
        <w:rPr>
          <w:rFonts w:ascii="微软雅黑" w:hAnsi="微软雅黑" w:cs="微软雅黑" w:hint="eastAsia"/>
          <w:szCs w:val="21"/>
        </w:rPr>
        <w:t>1、甲方无正当理由拒收接受服务的，甲方向乙方偿付合同款项百分之五作为违约金。</w:t>
      </w:r>
    </w:p>
    <w:p w14:paraId="6932FA5D" w14:textId="77777777" w:rsidR="001374E7" w:rsidRPr="000F6ACD" w:rsidRDefault="00000000">
      <w:pPr>
        <w:pStyle w:val="af4"/>
        <w:snapToGrid w:val="0"/>
        <w:spacing w:line="500" w:lineRule="exact"/>
        <w:ind w:firstLineChars="202" w:firstLine="424"/>
        <w:rPr>
          <w:rFonts w:ascii="微软雅黑" w:hAnsi="微软雅黑" w:cs="微软雅黑"/>
          <w:szCs w:val="21"/>
        </w:rPr>
      </w:pPr>
      <w:r w:rsidRPr="000F6ACD">
        <w:rPr>
          <w:rFonts w:ascii="微软雅黑" w:hAnsi="微软雅黑" w:cs="微软雅黑" w:hint="eastAsia"/>
          <w:szCs w:val="21"/>
        </w:rPr>
        <w:lastRenderedPageBreak/>
        <w:t>2、甲方无故逾期验收和办理款项支付手续的,甲方应按逾期付款总额每日万分之五向乙方支付违约金。</w:t>
      </w:r>
    </w:p>
    <w:p w14:paraId="63BBBAF1" w14:textId="77777777" w:rsidR="001374E7" w:rsidRPr="000F6ACD" w:rsidRDefault="00000000">
      <w:pPr>
        <w:pStyle w:val="af4"/>
        <w:snapToGrid w:val="0"/>
        <w:spacing w:line="500" w:lineRule="exact"/>
        <w:ind w:firstLineChars="202" w:firstLine="424"/>
        <w:rPr>
          <w:rFonts w:ascii="微软雅黑" w:hAnsi="微软雅黑" w:cs="微软雅黑"/>
          <w:szCs w:val="21"/>
        </w:rPr>
      </w:pPr>
      <w:r w:rsidRPr="000F6ACD">
        <w:rPr>
          <w:rFonts w:ascii="微软雅黑" w:hAnsi="微软雅黑" w:cs="微软雅黑" w:hint="eastAsia"/>
          <w:szCs w:val="21"/>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3FFA4BD" w14:textId="77777777" w:rsidR="001374E7" w:rsidRPr="000F6ACD" w:rsidRDefault="00000000">
      <w:pPr>
        <w:pStyle w:val="af4"/>
        <w:snapToGrid w:val="0"/>
        <w:spacing w:line="500" w:lineRule="exact"/>
        <w:ind w:firstLineChars="202" w:firstLine="424"/>
        <w:rPr>
          <w:rFonts w:ascii="微软雅黑" w:hAnsi="微软雅黑" w:cs="微软雅黑"/>
          <w:b/>
          <w:szCs w:val="21"/>
        </w:rPr>
      </w:pPr>
      <w:r w:rsidRPr="000F6ACD">
        <w:rPr>
          <w:rFonts w:ascii="微软雅黑" w:hAnsi="微软雅黑" w:cs="微软雅黑" w:hint="eastAsia"/>
          <w:b/>
          <w:szCs w:val="21"/>
        </w:rPr>
        <w:t>第八条 不可抗力事件处理</w:t>
      </w:r>
    </w:p>
    <w:p w14:paraId="715FC3CB" w14:textId="77777777" w:rsidR="001374E7" w:rsidRPr="000F6ACD" w:rsidRDefault="00000000">
      <w:pPr>
        <w:pStyle w:val="af4"/>
        <w:snapToGrid w:val="0"/>
        <w:spacing w:line="500" w:lineRule="exact"/>
        <w:ind w:firstLineChars="202" w:firstLine="424"/>
        <w:rPr>
          <w:rFonts w:ascii="微软雅黑" w:hAnsi="微软雅黑" w:cs="微软雅黑"/>
          <w:szCs w:val="21"/>
        </w:rPr>
      </w:pPr>
      <w:r w:rsidRPr="000F6ACD">
        <w:rPr>
          <w:rFonts w:ascii="微软雅黑" w:hAnsi="微软雅黑" w:cs="微软雅黑" w:hint="eastAsia"/>
          <w:szCs w:val="21"/>
        </w:rPr>
        <w:t>1、在合同有效期内，任何一方因不可抗力事件导致不能履行合同，则合同履行期可延长，其延长期与不可抗力影响期相同。</w:t>
      </w:r>
    </w:p>
    <w:p w14:paraId="01E73A7C" w14:textId="77777777" w:rsidR="001374E7" w:rsidRPr="000F6ACD" w:rsidRDefault="00000000">
      <w:pPr>
        <w:pStyle w:val="af4"/>
        <w:snapToGrid w:val="0"/>
        <w:spacing w:line="500" w:lineRule="exact"/>
        <w:ind w:firstLineChars="202" w:firstLine="424"/>
        <w:rPr>
          <w:rFonts w:ascii="微软雅黑" w:hAnsi="微软雅黑" w:cs="微软雅黑"/>
          <w:szCs w:val="21"/>
        </w:rPr>
      </w:pPr>
      <w:r w:rsidRPr="000F6ACD">
        <w:rPr>
          <w:rFonts w:ascii="微软雅黑" w:hAnsi="微软雅黑" w:cs="微软雅黑" w:hint="eastAsia"/>
          <w:szCs w:val="21"/>
        </w:rPr>
        <w:t>2、不可抗力事件发生后，应立即通知对方，并寄送有关权威机构出具的证明。</w:t>
      </w:r>
    </w:p>
    <w:p w14:paraId="1EBB64B7" w14:textId="77777777" w:rsidR="001374E7" w:rsidRPr="000F6ACD" w:rsidRDefault="00000000">
      <w:pPr>
        <w:pStyle w:val="af4"/>
        <w:snapToGrid w:val="0"/>
        <w:spacing w:line="500" w:lineRule="exact"/>
        <w:ind w:firstLineChars="202" w:firstLine="424"/>
        <w:rPr>
          <w:rFonts w:ascii="微软雅黑" w:hAnsi="微软雅黑" w:cs="微软雅黑"/>
          <w:szCs w:val="21"/>
        </w:rPr>
      </w:pPr>
      <w:r w:rsidRPr="000F6ACD">
        <w:rPr>
          <w:rFonts w:ascii="微软雅黑" w:hAnsi="微软雅黑" w:cs="微软雅黑" w:hint="eastAsia"/>
          <w:szCs w:val="21"/>
        </w:rPr>
        <w:t>3、不可抗力事件延续120天以上，双方应通过友好协商，确定是否继续履行合同。</w:t>
      </w:r>
    </w:p>
    <w:p w14:paraId="161386C5" w14:textId="77777777" w:rsidR="001374E7" w:rsidRPr="000F6ACD" w:rsidRDefault="00000000">
      <w:pPr>
        <w:pStyle w:val="af4"/>
        <w:snapToGrid w:val="0"/>
        <w:spacing w:line="500" w:lineRule="exact"/>
        <w:ind w:firstLineChars="202" w:firstLine="424"/>
        <w:rPr>
          <w:rFonts w:ascii="微软雅黑" w:hAnsi="微软雅黑" w:cs="微软雅黑"/>
          <w:b/>
          <w:szCs w:val="21"/>
        </w:rPr>
      </w:pPr>
      <w:r w:rsidRPr="000F6ACD">
        <w:rPr>
          <w:rFonts w:ascii="微软雅黑" w:hAnsi="微软雅黑" w:cs="微软雅黑" w:hint="eastAsia"/>
          <w:b/>
          <w:szCs w:val="21"/>
        </w:rPr>
        <w:t>第九条 诉讼</w:t>
      </w:r>
    </w:p>
    <w:p w14:paraId="0625E639" w14:textId="77777777" w:rsidR="001374E7" w:rsidRPr="000F6ACD" w:rsidRDefault="00000000">
      <w:pPr>
        <w:pStyle w:val="af4"/>
        <w:snapToGrid w:val="0"/>
        <w:spacing w:line="500" w:lineRule="exact"/>
        <w:ind w:firstLineChars="202" w:firstLine="424"/>
        <w:rPr>
          <w:rFonts w:ascii="微软雅黑" w:hAnsi="微软雅黑" w:cs="微软雅黑"/>
          <w:szCs w:val="21"/>
        </w:rPr>
      </w:pPr>
      <w:r w:rsidRPr="000F6ACD">
        <w:rPr>
          <w:rFonts w:ascii="微软雅黑" w:hAnsi="微软雅黑" w:cs="微软雅黑" w:hint="eastAsia"/>
          <w:szCs w:val="21"/>
        </w:rPr>
        <w:t>双方在执行合同中所发生的一切争议，应通过协商解决。如协商不成，可向甲方所在地法院起诉。</w:t>
      </w:r>
    </w:p>
    <w:p w14:paraId="76FDC416" w14:textId="77777777" w:rsidR="001374E7" w:rsidRPr="000F6ACD" w:rsidRDefault="00000000">
      <w:pPr>
        <w:pStyle w:val="af4"/>
        <w:snapToGrid w:val="0"/>
        <w:spacing w:line="500" w:lineRule="exact"/>
        <w:ind w:firstLineChars="202" w:firstLine="424"/>
        <w:rPr>
          <w:rFonts w:ascii="微软雅黑" w:hAnsi="微软雅黑" w:cs="微软雅黑"/>
          <w:b/>
          <w:szCs w:val="21"/>
        </w:rPr>
      </w:pPr>
      <w:r w:rsidRPr="000F6ACD">
        <w:rPr>
          <w:rFonts w:ascii="微软雅黑" w:hAnsi="微软雅黑" w:cs="微软雅黑" w:hint="eastAsia"/>
          <w:b/>
          <w:szCs w:val="21"/>
        </w:rPr>
        <w:t>第十条 合同生效及其它</w:t>
      </w:r>
    </w:p>
    <w:p w14:paraId="005886B8" w14:textId="77777777" w:rsidR="001374E7" w:rsidRPr="000F6ACD" w:rsidRDefault="00000000">
      <w:pPr>
        <w:autoSpaceDE w:val="0"/>
        <w:autoSpaceDN w:val="0"/>
        <w:adjustRightInd w:val="0"/>
        <w:spacing w:line="500" w:lineRule="exact"/>
        <w:ind w:firstLine="420"/>
        <w:rPr>
          <w:rFonts w:ascii="微软雅黑" w:hAnsi="微软雅黑" w:cs="微软雅黑"/>
          <w:szCs w:val="21"/>
        </w:rPr>
      </w:pPr>
      <w:r w:rsidRPr="000F6ACD">
        <w:rPr>
          <w:rFonts w:ascii="微软雅黑" w:hAnsi="微软雅黑" w:cs="微软雅黑" w:hint="eastAsia"/>
          <w:szCs w:val="21"/>
        </w:rPr>
        <w:t>1、合同经双方法定代表人或授权委托代理人签字并加盖单位公章后生效。</w:t>
      </w:r>
    </w:p>
    <w:p w14:paraId="5F34E4BC" w14:textId="77777777" w:rsidR="001374E7" w:rsidRPr="000F6ACD" w:rsidRDefault="00000000">
      <w:pPr>
        <w:autoSpaceDE w:val="0"/>
        <w:autoSpaceDN w:val="0"/>
        <w:adjustRightInd w:val="0"/>
        <w:spacing w:line="500" w:lineRule="exact"/>
        <w:ind w:firstLine="420"/>
        <w:rPr>
          <w:rFonts w:ascii="微软雅黑" w:hAnsi="微软雅黑" w:cs="微软雅黑"/>
          <w:szCs w:val="21"/>
        </w:rPr>
      </w:pPr>
      <w:r w:rsidRPr="000F6ACD">
        <w:rPr>
          <w:rFonts w:ascii="微软雅黑" w:hAnsi="微软雅黑" w:cs="微软雅黑" w:hint="eastAsia"/>
          <w:szCs w:val="21"/>
        </w:rPr>
        <w:t>2、本合同未尽事宜，遵照《</w:t>
      </w:r>
      <w:r w:rsidRPr="000F6ACD">
        <w:rPr>
          <w:rFonts w:ascii="微软雅黑" w:hAnsi="微软雅黑" w:cs="微软雅黑" w:hint="eastAsia"/>
          <w:kern w:val="0"/>
          <w:szCs w:val="21"/>
        </w:rPr>
        <w:t>中华人民共和国民法典</w:t>
      </w:r>
      <w:r w:rsidRPr="000F6ACD">
        <w:rPr>
          <w:rFonts w:ascii="微软雅黑" w:hAnsi="微软雅黑" w:cs="微软雅黑" w:hint="eastAsia"/>
          <w:szCs w:val="21"/>
        </w:rPr>
        <w:t>》有关条文执行。</w:t>
      </w:r>
    </w:p>
    <w:p w14:paraId="0B37DA5E" w14:textId="77777777" w:rsidR="001374E7" w:rsidRPr="000F6ACD" w:rsidRDefault="00000000">
      <w:pPr>
        <w:pStyle w:val="af4"/>
        <w:snapToGrid w:val="0"/>
        <w:spacing w:line="500" w:lineRule="exact"/>
        <w:ind w:left="420" w:hangingChars="200" w:hanging="420"/>
        <w:rPr>
          <w:rFonts w:ascii="微软雅黑" w:hAnsi="微软雅黑" w:cs="微软雅黑"/>
          <w:szCs w:val="21"/>
        </w:rPr>
      </w:pPr>
      <w:r w:rsidRPr="000F6ACD">
        <w:rPr>
          <w:rFonts w:ascii="微软雅黑" w:hAnsi="微软雅黑" w:cs="微软雅黑" w:hint="eastAsia"/>
          <w:szCs w:val="21"/>
        </w:rPr>
        <w:t xml:space="preserve"> </w:t>
      </w:r>
    </w:p>
    <w:p w14:paraId="78C0F062" w14:textId="77777777" w:rsidR="001374E7" w:rsidRPr="000F6ACD" w:rsidRDefault="00000000">
      <w:pPr>
        <w:pStyle w:val="af4"/>
        <w:snapToGrid w:val="0"/>
        <w:spacing w:line="500" w:lineRule="exact"/>
        <w:ind w:leftChars="200" w:left="420" w:firstLineChars="0" w:firstLine="0"/>
        <w:rPr>
          <w:rFonts w:ascii="微软雅黑" w:hAnsi="微软雅黑" w:cs="微软雅黑"/>
          <w:szCs w:val="21"/>
        </w:rPr>
      </w:pPr>
      <w:r w:rsidRPr="000F6ACD">
        <w:rPr>
          <w:rFonts w:ascii="微软雅黑" w:hAnsi="微软雅黑" w:cs="微软雅黑" w:hint="eastAsia"/>
          <w:szCs w:val="21"/>
        </w:rPr>
        <w:t>甲方：                                  乙方：</w:t>
      </w:r>
    </w:p>
    <w:p w14:paraId="1CD2CE33"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地址：                                  地址：</w:t>
      </w:r>
    </w:p>
    <w:p w14:paraId="5E3D31E6"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法定（授权）代表人：                    法定（授权）代表人：</w:t>
      </w:r>
    </w:p>
    <w:p w14:paraId="6CB0274F" w14:textId="77777777" w:rsidR="001374E7" w:rsidRPr="000F6ACD" w:rsidRDefault="00000000">
      <w:pPr>
        <w:pStyle w:val="af4"/>
        <w:snapToGrid w:val="0"/>
        <w:spacing w:line="500" w:lineRule="exact"/>
        <w:ind w:firstLineChars="2200" w:firstLine="4620"/>
        <w:rPr>
          <w:rFonts w:ascii="微软雅黑" w:hAnsi="微软雅黑" w:cs="微软雅黑"/>
          <w:szCs w:val="21"/>
        </w:rPr>
      </w:pPr>
      <w:r w:rsidRPr="000F6ACD">
        <w:rPr>
          <w:rFonts w:ascii="微软雅黑" w:hAnsi="微软雅黑" w:cs="微软雅黑" w:hint="eastAsia"/>
          <w:szCs w:val="21"/>
        </w:rPr>
        <w:t>联系电话：</w:t>
      </w:r>
    </w:p>
    <w:p w14:paraId="3CE0EAF9" w14:textId="77777777" w:rsidR="001374E7" w:rsidRPr="000F6ACD" w:rsidRDefault="00000000">
      <w:pPr>
        <w:pStyle w:val="af4"/>
        <w:snapToGrid w:val="0"/>
        <w:spacing w:line="500" w:lineRule="exact"/>
        <w:ind w:firstLineChars="2200" w:firstLine="4620"/>
        <w:rPr>
          <w:rFonts w:ascii="微软雅黑" w:hAnsi="微软雅黑" w:cs="微软雅黑"/>
          <w:szCs w:val="21"/>
        </w:rPr>
      </w:pPr>
      <w:r w:rsidRPr="000F6ACD">
        <w:rPr>
          <w:rFonts w:ascii="微软雅黑" w:hAnsi="微软雅黑" w:cs="微软雅黑" w:hint="eastAsia"/>
          <w:szCs w:val="21"/>
        </w:rPr>
        <w:t>开户银行及账号：</w:t>
      </w:r>
    </w:p>
    <w:p w14:paraId="1BA3343E" w14:textId="77777777" w:rsidR="001374E7" w:rsidRPr="000F6ACD" w:rsidRDefault="00000000">
      <w:pPr>
        <w:pStyle w:val="af4"/>
        <w:snapToGrid w:val="0"/>
        <w:spacing w:line="500" w:lineRule="exact"/>
        <w:ind w:firstLine="420"/>
        <w:rPr>
          <w:rFonts w:ascii="微软雅黑" w:hAnsi="微软雅黑" w:cs="微软雅黑"/>
          <w:szCs w:val="21"/>
        </w:rPr>
      </w:pPr>
      <w:r w:rsidRPr="000F6ACD">
        <w:rPr>
          <w:rFonts w:ascii="微软雅黑" w:hAnsi="微软雅黑" w:cs="微软雅黑" w:hint="eastAsia"/>
          <w:szCs w:val="21"/>
        </w:rPr>
        <w:t>签字日期：年月日                        签字日期：年月日</w:t>
      </w:r>
    </w:p>
    <w:p w14:paraId="5F17E392" w14:textId="77777777" w:rsidR="001374E7" w:rsidRPr="000F6ACD" w:rsidRDefault="00000000">
      <w:pPr>
        <w:pStyle w:val="aff7"/>
        <w:spacing w:before="0" w:after="0"/>
        <w:ind w:firstLine="640"/>
        <w:outlineLvl w:val="9"/>
        <w:rPr>
          <w:rFonts w:ascii="微软雅黑" w:hAnsi="微软雅黑"/>
        </w:rPr>
      </w:pPr>
      <w:r w:rsidRPr="000F6ACD">
        <w:rPr>
          <w:rFonts w:ascii="微软雅黑" w:hAnsi="微软雅黑"/>
        </w:rPr>
        <w:br w:type="page"/>
      </w:r>
      <w:bookmarkStart w:id="226" w:name="_Toc493511828"/>
      <w:bookmarkEnd w:id="215"/>
    </w:p>
    <w:p w14:paraId="328248F5" w14:textId="77777777" w:rsidR="001374E7" w:rsidRPr="000F6ACD" w:rsidRDefault="001374E7">
      <w:pPr>
        <w:spacing w:line="500" w:lineRule="exact"/>
        <w:ind w:firstLineChars="177" w:firstLine="372"/>
        <w:rPr>
          <w:rFonts w:ascii="微软雅黑" w:hAnsi="微软雅黑" w:cs="微软雅黑"/>
          <w:kern w:val="0"/>
          <w:szCs w:val="21"/>
          <w:shd w:val="pct10" w:color="auto" w:fill="FFFFFF"/>
        </w:rPr>
        <w:sectPr w:rsidR="001374E7" w:rsidRPr="000F6ACD">
          <w:headerReference w:type="even" r:id="rId26"/>
          <w:footerReference w:type="default" r:id="rId27"/>
          <w:headerReference w:type="first" r:id="rId28"/>
          <w:pgSz w:w="11906" w:h="16838"/>
          <w:pgMar w:top="1474" w:right="1797" w:bottom="1247" w:left="1797" w:header="851" w:footer="850" w:gutter="0"/>
          <w:cols w:space="0"/>
          <w:docGrid w:linePitch="312"/>
        </w:sectPr>
      </w:pPr>
      <w:bookmarkStart w:id="227" w:name="_Toc9245"/>
      <w:bookmarkStart w:id="228" w:name="_Toc25864"/>
    </w:p>
    <w:p w14:paraId="4B35AE94" w14:textId="77777777" w:rsidR="001374E7" w:rsidRPr="000F6ACD" w:rsidRDefault="001374E7">
      <w:pPr>
        <w:pStyle w:val="a1"/>
        <w:ind w:firstLine="400"/>
      </w:pPr>
    </w:p>
    <w:p w14:paraId="657739DB" w14:textId="77777777" w:rsidR="001374E7" w:rsidRPr="000F6ACD" w:rsidRDefault="00000000">
      <w:pPr>
        <w:pStyle w:val="1"/>
        <w:numPr>
          <w:ilvl w:val="0"/>
          <w:numId w:val="4"/>
        </w:numPr>
        <w:rPr>
          <w:rStyle w:val="10"/>
          <w:b/>
          <w:bCs/>
        </w:rPr>
      </w:pPr>
      <w:r w:rsidRPr="000F6ACD">
        <w:rPr>
          <w:rStyle w:val="10"/>
          <w:rFonts w:hint="eastAsia"/>
          <w:b/>
          <w:bCs/>
        </w:rPr>
        <w:t xml:space="preserve">  </w:t>
      </w:r>
      <w:r w:rsidRPr="000F6ACD">
        <w:rPr>
          <w:rStyle w:val="10"/>
          <w:rFonts w:hint="eastAsia"/>
          <w:b/>
          <w:bCs/>
        </w:rPr>
        <w:t>投标文件相关格式</w:t>
      </w:r>
      <w:bookmarkStart w:id="229" w:name="_Toc430786287"/>
      <w:bookmarkEnd w:id="226"/>
      <w:bookmarkEnd w:id="227"/>
      <w:bookmarkEnd w:id="228"/>
    </w:p>
    <w:p w14:paraId="29F37B73" w14:textId="77777777" w:rsidR="001374E7" w:rsidRPr="000F6ACD" w:rsidRDefault="001374E7">
      <w:pPr>
        <w:ind w:firstLine="420"/>
        <w:jc w:val="center"/>
      </w:pPr>
    </w:p>
    <w:p w14:paraId="7CD3AC09" w14:textId="77777777" w:rsidR="001374E7" w:rsidRPr="000F6ACD" w:rsidRDefault="001374E7">
      <w:pPr>
        <w:ind w:firstLine="420"/>
        <w:jc w:val="center"/>
      </w:pPr>
    </w:p>
    <w:p w14:paraId="5F7BDD7D" w14:textId="77777777" w:rsidR="001374E7" w:rsidRPr="000F6ACD" w:rsidRDefault="001374E7">
      <w:pPr>
        <w:ind w:firstLine="420"/>
        <w:jc w:val="center"/>
      </w:pPr>
    </w:p>
    <w:p w14:paraId="2DECE6F1" w14:textId="77777777" w:rsidR="001374E7" w:rsidRPr="000F6ACD" w:rsidRDefault="00000000">
      <w:pPr>
        <w:ind w:firstLine="420"/>
        <w:jc w:val="center"/>
      </w:pPr>
      <w:r w:rsidRPr="000F6ACD">
        <w:rPr>
          <w:rFonts w:hint="eastAsia"/>
        </w:rPr>
        <w:t>秀洲区老旧房屋保险服务项目</w:t>
      </w:r>
    </w:p>
    <w:p w14:paraId="74647FEB" w14:textId="77777777" w:rsidR="001374E7" w:rsidRPr="000F6ACD" w:rsidRDefault="00000000">
      <w:pPr>
        <w:ind w:firstLine="420"/>
        <w:jc w:val="center"/>
      </w:pPr>
      <w:r w:rsidRPr="000F6ACD">
        <w:rPr>
          <w:rFonts w:hint="eastAsia"/>
        </w:rPr>
        <w:t>资格响应文件</w:t>
      </w:r>
      <w:r w:rsidRPr="000F6ACD">
        <w:rPr>
          <w:rFonts w:hint="eastAsia"/>
        </w:rPr>
        <w:t>/</w:t>
      </w:r>
      <w:r w:rsidRPr="000F6ACD">
        <w:rPr>
          <w:rFonts w:hint="eastAsia"/>
        </w:rPr>
        <w:t>商务技术文件</w:t>
      </w:r>
      <w:r w:rsidRPr="000F6ACD">
        <w:rPr>
          <w:rFonts w:hint="eastAsia"/>
        </w:rPr>
        <w:t>/</w:t>
      </w:r>
      <w:r w:rsidRPr="000F6ACD">
        <w:rPr>
          <w:rFonts w:hint="eastAsia"/>
        </w:rPr>
        <w:t>报价文件</w:t>
      </w:r>
    </w:p>
    <w:p w14:paraId="4E8C4871" w14:textId="77777777" w:rsidR="001374E7" w:rsidRPr="000F6ACD" w:rsidRDefault="00000000">
      <w:pPr>
        <w:ind w:firstLine="420"/>
        <w:jc w:val="center"/>
      </w:pPr>
      <w:r w:rsidRPr="000F6ACD">
        <w:rPr>
          <w:rFonts w:hint="eastAsia"/>
        </w:rPr>
        <w:t>项目编号：千秋</w:t>
      </w:r>
      <w:r w:rsidRPr="000F6ACD">
        <w:rPr>
          <w:rFonts w:hint="eastAsia"/>
        </w:rPr>
        <w:t>-JXQQGK</w:t>
      </w:r>
      <w:r w:rsidRPr="000F6ACD">
        <w:rPr>
          <w:rFonts w:hint="eastAsia"/>
        </w:rPr>
        <w:t>（</w:t>
      </w:r>
      <w:r w:rsidRPr="000F6ACD">
        <w:rPr>
          <w:rFonts w:hint="eastAsia"/>
        </w:rPr>
        <w:t>2022</w:t>
      </w:r>
      <w:r w:rsidRPr="000F6ACD">
        <w:rPr>
          <w:rFonts w:hint="eastAsia"/>
        </w:rPr>
        <w:t>）第</w:t>
      </w:r>
      <w:r w:rsidRPr="000F6ACD">
        <w:rPr>
          <w:rFonts w:hint="eastAsia"/>
        </w:rPr>
        <w:t>7</w:t>
      </w:r>
      <w:r w:rsidRPr="000F6ACD">
        <w:t>1</w:t>
      </w:r>
      <w:r w:rsidRPr="000F6ACD">
        <w:rPr>
          <w:rFonts w:hint="eastAsia"/>
        </w:rPr>
        <w:t>号</w:t>
      </w:r>
    </w:p>
    <w:p w14:paraId="76C3EA71" w14:textId="77777777" w:rsidR="001374E7" w:rsidRPr="000F6ACD" w:rsidRDefault="001374E7">
      <w:pPr>
        <w:ind w:firstLine="420"/>
      </w:pPr>
    </w:p>
    <w:p w14:paraId="5505F79F" w14:textId="77777777" w:rsidR="001374E7" w:rsidRPr="000F6ACD" w:rsidRDefault="001374E7">
      <w:pPr>
        <w:ind w:firstLine="420"/>
      </w:pPr>
    </w:p>
    <w:p w14:paraId="60F9714A" w14:textId="77777777" w:rsidR="001374E7" w:rsidRPr="000F6ACD" w:rsidRDefault="00000000">
      <w:pPr>
        <w:ind w:firstLine="420"/>
        <w:jc w:val="center"/>
      </w:pPr>
      <w:r w:rsidRPr="000F6ACD">
        <w:rPr>
          <w:rFonts w:hint="eastAsia"/>
        </w:rPr>
        <w:t>投</w:t>
      </w:r>
    </w:p>
    <w:p w14:paraId="5C7C1E9D" w14:textId="77777777" w:rsidR="001374E7" w:rsidRPr="000F6ACD" w:rsidRDefault="00000000">
      <w:pPr>
        <w:ind w:firstLine="420"/>
        <w:jc w:val="center"/>
      </w:pPr>
      <w:r w:rsidRPr="000F6ACD">
        <w:rPr>
          <w:rFonts w:hint="eastAsia"/>
        </w:rPr>
        <w:t>标</w:t>
      </w:r>
    </w:p>
    <w:p w14:paraId="20AF5B1B" w14:textId="77777777" w:rsidR="001374E7" w:rsidRPr="000F6ACD" w:rsidRDefault="00000000">
      <w:pPr>
        <w:ind w:firstLine="420"/>
        <w:jc w:val="center"/>
      </w:pPr>
      <w:r w:rsidRPr="000F6ACD">
        <w:rPr>
          <w:rFonts w:hint="eastAsia"/>
        </w:rPr>
        <w:t>文</w:t>
      </w:r>
    </w:p>
    <w:p w14:paraId="0246EE22" w14:textId="77777777" w:rsidR="001374E7" w:rsidRPr="000F6ACD" w:rsidRDefault="00000000">
      <w:pPr>
        <w:ind w:firstLine="420"/>
        <w:jc w:val="center"/>
      </w:pPr>
      <w:r w:rsidRPr="000F6ACD">
        <w:rPr>
          <w:rFonts w:hint="eastAsia"/>
        </w:rPr>
        <w:t>件</w:t>
      </w:r>
    </w:p>
    <w:p w14:paraId="762A413A" w14:textId="77777777" w:rsidR="001374E7" w:rsidRPr="000F6ACD" w:rsidRDefault="001374E7">
      <w:pPr>
        <w:ind w:firstLine="420"/>
      </w:pPr>
    </w:p>
    <w:p w14:paraId="4E1534B9" w14:textId="77777777" w:rsidR="001374E7" w:rsidRPr="000F6ACD" w:rsidRDefault="001374E7">
      <w:pPr>
        <w:ind w:firstLine="420"/>
      </w:pPr>
    </w:p>
    <w:p w14:paraId="1E948848" w14:textId="77777777" w:rsidR="001374E7" w:rsidRPr="000F6ACD" w:rsidRDefault="00000000">
      <w:pPr>
        <w:ind w:firstLine="420"/>
        <w:jc w:val="center"/>
      </w:pPr>
      <w:r w:rsidRPr="000F6ACD">
        <w:rPr>
          <w:rFonts w:hint="eastAsia"/>
        </w:rPr>
        <w:t>投标人全称：（加盖单位公章）</w:t>
      </w:r>
    </w:p>
    <w:p w14:paraId="433CFB49" w14:textId="77777777" w:rsidR="001374E7" w:rsidRPr="000F6ACD" w:rsidRDefault="001374E7">
      <w:pPr>
        <w:ind w:firstLine="420"/>
      </w:pPr>
    </w:p>
    <w:p w14:paraId="15810427" w14:textId="5C89B3F1" w:rsidR="001374E7" w:rsidRPr="000F6ACD" w:rsidRDefault="00000000">
      <w:pPr>
        <w:ind w:firstLine="420"/>
        <w:jc w:val="center"/>
        <w:rPr>
          <w:rStyle w:val="31"/>
          <w:b/>
          <w:bCs w:val="0"/>
        </w:rPr>
      </w:pPr>
      <w:r w:rsidRPr="000F6ACD">
        <w:rPr>
          <w:rFonts w:hint="eastAsia"/>
        </w:rPr>
        <w:t>年月日</w:t>
      </w:r>
      <w:bookmarkEnd w:id="229"/>
      <w:r w:rsidRPr="000F6ACD">
        <w:rPr>
          <w:rFonts w:hint="eastAsia"/>
        </w:rPr>
        <w:br w:type="page"/>
      </w:r>
      <w:r w:rsidR="00A84111" w:rsidRPr="000F6ACD">
        <w:rPr>
          <w:rStyle w:val="31"/>
          <w:b/>
          <w:bCs w:val="0"/>
        </w:rPr>
        <w:lastRenderedPageBreak/>
        <w:t xml:space="preserve"> </w:t>
      </w:r>
    </w:p>
    <w:p w14:paraId="1188FD79" w14:textId="77777777" w:rsidR="001374E7" w:rsidRPr="000F6ACD" w:rsidRDefault="00000000">
      <w:pPr>
        <w:snapToGrid w:val="0"/>
        <w:ind w:firstLine="420"/>
        <w:rPr>
          <w:rFonts w:ascii="微软雅黑" w:hAnsi="微软雅黑"/>
          <w:b/>
          <w:szCs w:val="21"/>
        </w:rPr>
      </w:pPr>
      <w:r w:rsidRPr="000F6ACD">
        <w:rPr>
          <w:rFonts w:ascii="微软雅黑" w:hAnsi="微软雅黑" w:hint="eastAsia"/>
          <w:b/>
          <w:szCs w:val="21"/>
        </w:rPr>
        <w:t>投标声明书格式：</w:t>
      </w:r>
    </w:p>
    <w:p w14:paraId="4F70D25D" w14:textId="77777777" w:rsidR="001374E7" w:rsidRPr="000F6ACD" w:rsidRDefault="00000000">
      <w:pPr>
        <w:ind w:firstLine="420"/>
        <w:jc w:val="center"/>
      </w:pPr>
      <w:bookmarkStart w:id="230" w:name="_Toc6432"/>
      <w:bookmarkStart w:id="231" w:name="_Toc24941"/>
      <w:r w:rsidRPr="000F6ACD">
        <w:rPr>
          <w:rFonts w:hint="eastAsia"/>
        </w:rPr>
        <w:t>投标声明书</w:t>
      </w:r>
      <w:bookmarkEnd w:id="230"/>
      <w:bookmarkEnd w:id="231"/>
    </w:p>
    <w:p w14:paraId="36431799"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致：</w:t>
      </w:r>
      <w:r w:rsidRPr="000F6ACD">
        <w:rPr>
          <w:rFonts w:ascii="微软雅黑" w:hAnsi="微软雅黑" w:hint="eastAsia"/>
          <w:szCs w:val="21"/>
          <w:u w:val="single"/>
        </w:rPr>
        <w:t>嘉兴市秀洲区住房和城乡建设局</w:t>
      </w:r>
      <w:r w:rsidRPr="000F6ACD">
        <w:rPr>
          <w:rFonts w:ascii="微软雅黑" w:hAnsi="微软雅黑" w:hint="eastAsia"/>
          <w:szCs w:val="21"/>
        </w:rPr>
        <w:t>（招标采购单位名称）：</w:t>
      </w:r>
    </w:p>
    <w:p w14:paraId="46ED0BF1" w14:textId="77777777" w:rsidR="001374E7" w:rsidRPr="000F6ACD" w:rsidRDefault="00000000">
      <w:pPr>
        <w:snapToGrid w:val="0"/>
        <w:ind w:firstLineChars="300" w:firstLine="666"/>
        <w:rPr>
          <w:rFonts w:ascii="微软雅黑" w:hAnsi="微软雅黑"/>
          <w:szCs w:val="21"/>
        </w:rPr>
      </w:pPr>
      <w:r w:rsidRPr="000F6ACD">
        <w:rPr>
          <w:rFonts w:ascii="微软雅黑" w:hAnsi="微软雅黑"/>
          <w:spacing w:val="6"/>
          <w:szCs w:val="21"/>
          <w:u w:val="single"/>
        </w:rPr>
        <w:t xml:space="preserve">       </w:t>
      </w:r>
      <w:r w:rsidRPr="000F6ACD">
        <w:rPr>
          <w:rFonts w:ascii="微软雅黑" w:hAnsi="微软雅黑" w:hint="eastAsia"/>
          <w:szCs w:val="21"/>
        </w:rPr>
        <w:t>（投标人名称）系中华人民共和国合法企业，经营地址</w:t>
      </w:r>
      <w:r w:rsidRPr="000F6ACD">
        <w:rPr>
          <w:rFonts w:ascii="微软雅黑" w:hAnsi="微软雅黑"/>
          <w:spacing w:val="6"/>
          <w:szCs w:val="21"/>
          <w:u w:val="single"/>
        </w:rPr>
        <w:t xml:space="preserve">         </w:t>
      </w:r>
      <w:r w:rsidRPr="000F6ACD">
        <w:rPr>
          <w:rFonts w:ascii="微软雅黑" w:hAnsi="微软雅黑" w:hint="eastAsia"/>
          <w:szCs w:val="21"/>
        </w:rPr>
        <w:t>。</w:t>
      </w:r>
    </w:p>
    <w:p w14:paraId="0EF001B5"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我</w:t>
      </w:r>
      <w:r w:rsidRPr="000F6ACD">
        <w:rPr>
          <w:rFonts w:ascii="微软雅黑" w:hAnsi="微软雅黑"/>
          <w:spacing w:val="6"/>
          <w:szCs w:val="21"/>
          <w:u w:val="single"/>
        </w:rPr>
        <w:t xml:space="preserve">       </w:t>
      </w:r>
      <w:r w:rsidRPr="000F6ACD">
        <w:rPr>
          <w:rFonts w:ascii="微软雅黑" w:hAnsi="微软雅黑" w:hint="eastAsia"/>
          <w:szCs w:val="21"/>
        </w:rPr>
        <w:t>（姓名）系</w:t>
      </w:r>
      <w:r w:rsidRPr="000F6ACD">
        <w:rPr>
          <w:rFonts w:ascii="微软雅黑" w:hAnsi="微软雅黑"/>
          <w:spacing w:val="6"/>
          <w:szCs w:val="21"/>
          <w:u w:val="single"/>
        </w:rPr>
        <w:t xml:space="preserve">       </w:t>
      </w:r>
      <w:r w:rsidRPr="000F6ACD">
        <w:rPr>
          <w:rFonts w:ascii="微软雅黑" w:hAnsi="微软雅黑" w:hint="eastAsia"/>
          <w:szCs w:val="21"/>
        </w:rPr>
        <w:t>（投标人名称）的法定代表人，我方愿意参加贵方组织的项目的投标，为便于贵方公正、择优地确定中标人及其投标产品和服务，我方就本次投标有关事项郑重声明如下：</w:t>
      </w:r>
    </w:p>
    <w:p w14:paraId="287E3879" w14:textId="77777777" w:rsidR="001374E7" w:rsidRPr="000F6ACD" w:rsidRDefault="00000000">
      <w:pPr>
        <w:snapToGrid w:val="0"/>
        <w:ind w:firstLine="420"/>
        <w:rPr>
          <w:rFonts w:ascii="微软雅黑" w:hAnsi="微软雅黑"/>
          <w:szCs w:val="21"/>
        </w:rPr>
      </w:pPr>
      <w:r w:rsidRPr="000F6ACD">
        <w:rPr>
          <w:rFonts w:ascii="微软雅黑" w:hAnsi="微软雅黑"/>
          <w:szCs w:val="21"/>
        </w:rPr>
        <w:t>1</w:t>
      </w:r>
      <w:r w:rsidRPr="000F6ACD">
        <w:rPr>
          <w:rFonts w:ascii="微软雅黑" w:hAnsi="微软雅黑" w:hint="eastAsia"/>
          <w:szCs w:val="21"/>
        </w:rPr>
        <w:t>、</w:t>
      </w:r>
      <w:r w:rsidRPr="000F6ACD">
        <w:rPr>
          <w:rFonts w:ascii="微软雅黑" w:hAnsi="微软雅黑"/>
          <w:szCs w:val="21"/>
        </w:rPr>
        <w:t>我方向贵方提交的所有投标文件、资料都是准确的和真实的</w:t>
      </w:r>
      <w:r w:rsidRPr="000F6ACD">
        <w:rPr>
          <w:rFonts w:ascii="微软雅黑" w:hAnsi="微软雅黑" w:hint="eastAsia"/>
          <w:szCs w:val="21"/>
        </w:rPr>
        <w:t>。</w:t>
      </w:r>
    </w:p>
    <w:p w14:paraId="0D494AE2" w14:textId="77777777" w:rsidR="001374E7" w:rsidRPr="000F6ACD" w:rsidRDefault="00000000">
      <w:pPr>
        <w:snapToGrid w:val="0"/>
        <w:ind w:firstLine="420"/>
        <w:rPr>
          <w:rFonts w:ascii="微软雅黑" w:hAnsi="微软雅黑"/>
          <w:szCs w:val="21"/>
        </w:rPr>
      </w:pPr>
      <w:r w:rsidRPr="000F6ACD">
        <w:rPr>
          <w:rFonts w:ascii="微软雅黑" w:hAnsi="微软雅黑"/>
          <w:szCs w:val="21"/>
        </w:rPr>
        <w:t>2</w:t>
      </w:r>
      <w:r w:rsidRPr="000F6ACD">
        <w:rPr>
          <w:rFonts w:ascii="微软雅黑" w:hAnsi="微软雅黑" w:hint="eastAsia"/>
          <w:szCs w:val="21"/>
        </w:rPr>
        <w:t>、</w:t>
      </w:r>
      <w:r w:rsidRPr="000F6ACD">
        <w:rPr>
          <w:rFonts w:ascii="微软雅黑" w:hAnsi="微软雅黑"/>
          <w:szCs w:val="21"/>
        </w:rPr>
        <w:t>我方不是采购人的附属机构；在获知本项目采购信息后，与采购人聘请的为此项目提供咨询服务的公司及其附属机构没有任何联系。</w:t>
      </w:r>
    </w:p>
    <w:p w14:paraId="4FCA7A2C" w14:textId="77777777" w:rsidR="001374E7" w:rsidRPr="000F6ACD" w:rsidRDefault="00000000">
      <w:pPr>
        <w:snapToGrid w:val="0"/>
        <w:rPr>
          <w:rFonts w:ascii="微软雅黑" w:hAnsi="微软雅黑"/>
          <w:szCs w:val="21"/>
        </w:rPr>
      </w:pPr>
      <w:r w:rsidRPr="000F6ACD">
        <w:rPr>
          <w:rFonts w:ascii="微软雅黑" w:hAnsi="微软雅黑"/>
          <w:spacing w:val="15"/>
          <w:kern w:val="0"/>
          <w:szCs w:val="21"/>
        </w:rPr>
        <w:t>3</w:t>
      </w:r>
      <w:r w:rsidRPr="000F6ACD">
        <w:rPr>
          <w:rFonts w:ascii="微软雅黑" w:hAnsi="微软雅黑" w:hint="eastAsia"/>
          <w:spacing w:val="15"/>
          <w:kern w:val="0"/>
          <w:szCs w:val="21"/>
        </w:rPr>
        <w:t>、</w:t>
      </w:r>
      <w:r w:rsidRPr="000F6ACD">
        <w:rPr>
          <w:rFonts w:ascii="微软雅黑" w:hAnsi="微软雅黑"/>
          <w:spacing w:val="15"/>
          <w:kern w:val="0"/>
          <w:szCs w:val="21"/>
        </w:rPr>
        <w:t>我方此次向贵方提供的</w:t>
      </w:r>
      <w:r w:rsidRPr="000F6ACD">
        <w:rPr>
          <w:rFonts w:ascii="微软雅黑" w:hAnsi="微软雅黑" w:hint="eastAsia"/>
          <w:spacing w:val="15"/>
          <w:kern w:val="0"/>
          <w:szCs w:val="21"/>
        </w:rPr>
        <w:t>服务内容为</w:t>
      </w:r>
      <w:r w:rsidRPr="000F6ACD">
        <w:rPr>
          <w:rFonts w:ascii="微软雅黑" w:hAnsi="微软雅黑"/>
          <w:spacing w:val="6"/>
          <w:szCs w:val="21"/>
          <w:u w:val="single"/>
        </w:rPr>
        <w:t xml:space="preserve">                 </w:t>
      </w:r>
      <w:r w:rsidRPr="000F6ACD">
        <w:rPr>
          <w:rFonts w:ascii="微软雅黑" w:hAnsi="微软雅黑" w:hint="eastAsia"/>
          <w:szCs w:val="21"/>
        </w:rPr>
        <w:t>。</w:t>
      </w:r>
    </w:p>
    <w:p w14:paraId="25BDBB0F" w14:textId="77777777" w:rsidR="001374E7" w:rsidRPr="000F6ACD" w:rsidRDefault="00000000">
      <w:pPr>
        <w:snapToGrid w:val="0"/>
        <w:ind w:firstLine="420"/>
        <w:rPr>
          <w:rFonts w:ascii="微软雅黑" w:hAnsi="微软雅黑"/>
          <w:szCs w:val="21"/>
        </w:rPr>
      </w:pPr>
      <w:r w:rsidRPr="000F6ACD">
        <w:rPr>
          <w:rFonts w:ascii="微软雅黑" w:hAnsi="微软雅黑"/>
          <w:szCs w:val="21"/>
        </w:rPr>
        <w:t>4</w:t>
      </w:r>
      <w:r w:rsidRPr="000F6ACD">
        <w:rPr>
          <w:rFonts w:ascii="微软雅黑" w:hAnsi="微软雅黑" w:hint="eastAsia"/>
          <w:szCs w:val="21"/>
        </w:rPr>
        <w:t>、</w:t>
      </w:r>
      <w:r w:rsidRPr="000F6ACD">
        <w:rPr>
          <w:rFonts w:ascii="微软雅黑" w:hAnsi="微软雅黑"/>
          <w:szCs w:val="21"/>
        </w:rPr>
        <w:t>我方诚意提请贵方关注：</w:t>
      </w:r>
      <w:r w:rsidRPr="000F6ACD">
        <w:rPr>
          <w:rFonts w:ascii="微软雅黑" w:hAnsi="微软雅黑" w:hint="eastAsia"/>
          <w:szCs w:val="21"/>
        </w:rPr>
        <w:t>近期</w:t>
      </w:r>
      <w:r w:rsidRPr="000F6ACD">
        <w:rPr>
          <w:rFonts w:ascii="微软雅黑" w:hAnsi="微软雅黑"/>
          <w:szCs w:val="21"/>
        </w:rPr>
        <w:t>有关</w:t>
      </w:r>
      <w:r w:rsidRPr="000F6ACD">
        <w:rPr>
          <w:rFonts w:ascii="微软雅黑" w:hAnsi="微软雅黑" w:hint="eastAsia"/>
          <w:szCs w:val="21"/>
        </w:rPr>
        <w:t>项目的售后服务等方面的重大决策和事项有：</w:t>
      </w:r>
    </w:p>
    <w:p w14:paraId="7ABDF674"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u w:val="single"/>
        </w:rPr>
        <w:t xml:space="preserve">　　　　　　　　　　　　　　　　　　　　　　　　　　</w:t>
      </w:r>
    </w:p>
    <w:p w14:paraId="64A4AF55" w14:textId="77777777" w:rsidR="001374E7" w:rsidRPr="000F6ACD" w:rsidRDefault="00000000">
      <w:pPr>
        <w:snapToGrid w:val="0"/>
        <w:ind w:firstLine="420"/>
        <w:rPr>
          <w:rFonts w:ascii="微软雅黑" w:hAnsi="微软雅黑"/>
          <w:szCs w:val="21"/>
        </w:rPr>
      </w:pPr>
      <w:r w:rsidRPr="000F6ACD">
        <w:rPr>
          <w:rFonts w:ascii="微软雅黑" w:hAnsi="微软雅黑"/>
          <w:szCs w:val="21"/>
        </w:rPr>
        <w:t>5</w:t>
      </w:r>
      <w:r w:rsidRPr="000F6ACD">
        <w:rPr>
          <w:rFonts w:ascii="微软雅黑" w:hAnsi="微软雅黑" w:hint="eastAsia"/>
          <w:szCs w:val="21"/>
        </w:rPr>
        <w:t>、我方及由本人担任法定代表人的其他机构</w:t>
      </w:r>
      <w:r w:rsidRPr="000F6ACD">
        <w:rPr>
          <w:rFonts w:ascii="微软雅黑" w:hAnsi="微软雅黑"/>
          <w:szCs w:val="21"/>
        </w:rPr>
        <w:t>最近三年内被</w:t>
      </w:r>
      <w:r w:rsidRPr="000F6ACD">
        <w:rPr>
          <w:rFonts w:ascii="微软雅黑" w:hAnsi="微软雅黑" w:hint="eastAsia"/>
          <w:szCs w:val="21"/>
        </w:rPr>
        <w:t>通报或者被处罚的</w:t>
      </w:r>
      <w:r w:rsidRPr="000F6ACD">
        <w:rPr>
          <w:rFonts w:ascii="微软雅黑" w:hAnsi="微软雅黑"/>
          <w:szCs w:val="21"/>
        </w:rPr>
        <w:t>违法行为有：</w:t>
      </w:r>
    </w:p>
    <w:p w14:paraId="1CE73F00" w14:textId="77777777" w:rsidR="001374E7" w:rsidRPr="000F6ACD" w:rsidRDefault="00000000">
      <w:pPr>
        <w:snapToGrid w:val="0"/>
        <w:ind w:firstLine="420"/>
        <w:rPr>
          <w:rFonts w:ascii="微软雅黑" w:hAnsi="微软雅黑"/>
          <w:szCs w:val="21"/>
          <w:u w:val="single"/>
        </w:rPr>
      </w:pPr>
      <w:r w:rsidRPr="000F6ACD">
        <w:rPr>
          <w:rFonts w:ascii="微软雅黑" w:hAnsi="微软雅黑" w:hint="eastAsia"/>
          <w:szCs w:val="21"/>
          <w:u w:val="single"/>
        </w:rPr>
        <w:t xml:space="preserve">　　　　　　　　　　　　　　　　　　　　　　　　　　　</w:t>
      </w:r>
    </w:p>
    <w:p w14:paraId="6E68A4C9"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6、以上事项如有虚假或隐瞒，我方愿意承担一切后果，并不再寻求任何旨在减轻或免除法律责任的辩解。</w:t>
      </w:r>
    </w:p>
    <w:p w14:paraId="3F869F4B" w14:textId="77777777" w:rsidR="001374E7" w:rsidRPr="000F6ACD" w:rsidRDefault="001374E7">
      <w:pPr>
        <w:snapToGrid w:val="0"/>
        <w:ind w:firstLine="420"/>
        <w:rPr>
          <w:rFonts w:ascii="微软雅黑" w:hAnsi="微软雅黑"/>
          <w:szCs w:val="21"/>
        </w:rPr>
      </w:pPr>
    </w:p>
    <w:p w14:paraId="2A99C5DB" w14:textId="77777777" w:rsidR="001374E7" w:rsidRPr="000F6ACD" w:rsidRDefault="00000000">
      <w:pPr>
        <w:snapToGrid w:val="0"/>
        <w:ind w:firstLineChars="0" w:firstLine="0"/>
        <w:rPr>
          <w:rFonts w:ascii="微软雅黑" w:hAnsi="微软雅黑"/>
          <w:szCs w:val="21"/>
          <w:u w:val="single"/>
        </w:rPr>
      </w:pPr>
      <w:r w:rsidRPr="000F6ACD">
        <w:rPr>
          <w:rFonts w:ascii="微软雅黑" w:hAnsi="微软雅黑" w:hint="eastAsia"/>
          <w:szCs w:val="21"/>
        </w:rPr>
        <w:t>法定代表人签字（或盖章）：</w:t>
      </w:r>
    </w:p>
    <w:p w14:paraId="68483294" w14:textId="77777777" w:rsidR="001374E7" w:rsidRPr="000F6ACD" w:rsidRDefault="00000000">
      <w:pPr>
        <w:snapToGrid w:val="0"/>
        <w:ind w:firstLineChars="100" w:firstLine="210"/>
        <w:rPr>
          <w:rFonts w:ascii="微软雅黑" w:hAnsi="微软雅黑"/>
          <w:szCs w:val="21"/>
        </w:rPr>
      </w:pPr>
      <w:r w:rsidRPr="000F6ACD">
        <w:rPr>
          <w:rFonts w:ascii="微软雅黑" w:hAnsi="微软雅黑" w:hint="eastAsia"/>
          <w:szCs w:val="21"/>
        </w:rPr>
        <w:t>投标人公章：</w:t>
      </w:r>
      <w:r w:rsidRPr="000F6ACD">
        <w:rPr>
          <w:rFonts w:ascii="微软雅黑" w:hAnsi="微软雅黑"/>
          <w:szCs w:val="21"/>
        </w:rPr>
        <w:t xml:space="preserve">                      年    月    日</w:t>
      </w:r>
    </w:p>
    <w:p w14:paraId="34C957AB" w14:textId="77777777" w:rsidR="001374E7" w:rsidRPr="000F6ACD" w:rsidRDefault="00000000">
      <w:pPr>
        <w:snapToGrid w:val="0"/>
        <w:ind w:firstLine="420"/>
        <w:rPr>
          <w:rFonts w:ascii="微软雅黑" w:hAnsi="微软雅黑"/>
          <w:b/>
          <w:szCs w:val="21"/>
        </w:rPr>
      </w:pPr>
      <w:r w:rsidRPr="000F6ACD">
        <w:rPr>
          <w:rFonts w:ascii="微软雅黑" w:hAnsi="微软雅黑" w:hint="eastAsia"/>
          <w:b/>
          <w:szCs w:val="21"/>
        </w:rPr>
        <w:br w:type="page"/>
      </w:r>
      <w:r w:rsidRPr="000F6ACD">
        <w:rPr>
          <w:rFonts w:ascii="微软雅黑" w:hAnsi="微软雅黑" w:hint="eastAsia"/>
          <w:b/>
          <w:szCs w:val="21"/>
        </w:rPr>
        <w:lastRenderedPageBreak/>
        <w:t>法定代表人授权委托书格式：</w:t>
      </w:r>
    </w:p>
    <w:p w14:paraId="2B351749" w14:textId="77777777" w:rsidR="001374E7" w:rsidRPr="000F6ACD" w:rsidRDefault="00000000">
      <w:pPr>
        <w:snapToGrid w:val="0"/>
        <w:ind w:firstLine="420"/>
        <w:jc w:val="center"/>
        <w:rPr>
          <w:rFonts w:ascii="微软雅黑" w:hAnsi="微软雅黑"/>
          <w:b/>
          <w:szCs w:val="21"/>
        </w:rPr>
      </w:pPr>
      <w:r w:rsidRPr="000F6ACD">
        <w:rPr>
          <w:rFonts w:ascii="微软雅黑" w:hAnsi="微软雅黑" w:hint="eastAsia"/>
          <w:b/>
          <w:szCs w:val="21"/>
        </w:rPr>
        <w:t>法定代表人授权委托书</w:t>
      </w:r>
    </w:p>
    <w:p w14:paraId="2ECB0F08" w14:textId="77777777" w:rsidR="001374E7" w:rsidRPr="000F6ACD" w:rsidRDefault="001374E7">
      <w:pPr>
        <w:snapToGrid w:val="0"/>
        <w:ind w:firstLine="420"/>
        <w:rPr>
          <w:rFonts w:ascii="微软雅黑" w:hAnsi="微软雅黑"/>
          <w:bCs/>
          <w:szCs w:val="21"/>
        </w:rPr>
      </w:pPr>
    </w:p>
    <w:p w14:paraId="3F0C72A2" w14:textId="77777777" w:rsidR="001374E7" w:rsidRPr="000F6ACD" w:rsidRDefault="00000000">
      <w:pPr>
        <w:snapToGrid w:val="0"/>
        <w:ind w:firstLine="420"/>
        <w:rPr>
          <w:rFonts w:ascii="微软雅黑" w:hAnsi="微软雅黑"/>
          <w:b/>
          <w:bCs/>
          <w:szCs w:val="21"/>
        </w:rPr>
      </w:pPr>
      <w:r w:rsidRPr="000F6ACD">
        <w:rPr>
          <w:rFonts w:ascii="微软雅黑" w:hAnsi="微软雅黑" w:hint="eastAsia"/>
          <w:bCs/>
          <w:szCs w:val="21"/>
        </w:rPr>
        <w:t>致：</w:t>
      </w:r>
      <w:r w:rsidRPr="000F6ACD">
        <w:rPr>
          <w:rFonts w:ascii="微软雅黑" w:hAnsi="微软雅黑" w:hint="eastAsia"/>
          <w:szCs w:val="21"/>
          <w:u w:val="single"/>
        </w:rPr>
        <w:t>嘉兴市秀洲区住房和城乡建设局</w:t>
      </w:r>
      <w:r w:rsidRPr="000F6ACD">
        <w:rPr>
          <w:rFonts w:ascii="微软雅黑" w:hAnsi="微软雅黑" w:hint="eastAsia"/>
          <w:szCs w:val="21"/>
        </w:rPr>
        <w:t>（招标采购单位名称）：</w:t>
      </w:r>
    </w:p>
    <w:p w14:paraId="5B968AB0" w14:textId="77777777" w:rsidR="001374E7" w:rsidRPr="000F6ACD" w:rsidRDefault="00000000">
      <w:pPr>
        <w:shd w:val="clear" w:color="auto" w:fill="FFFFFF"/>
        <w:snapToGrid w:val="0"/>
        <w:spacing w:line="480" w:lineRule="auto"/>
        <w:ind w:firstLine="420"/>
        <w:rPr>
          <w:rFonts w:ascii="微软雅黑" w:hAnsi="微软雅黑" w:cs="宋体"/>
          <w:szCs w:val="21"/>
        </w:rPr>
      </w:pPr>
      <w:r w:rsidRPr="000F6ACD">
        <w:rPr>
          <w:rFonts w:ascii="微软雅黑" w:hAnsi="微软雅黑" w:cs="宋体" w:hint="eastAsia"/>
          <w:kern w:val="0"/>
          <w:szCs w:val="21"/>
          <w:lang w:val="zh-CN"/>
        </w:rPr>
        <w:t xml:space="preserve"> 兹委派我公司先生/女士(其在本公司的职务是：</w:t>
      </w:r>
      <w:r w:rsidRPr="000F6ACD">
        <w:rPr>
          <w:rFonts w:ascii="微软雅黑" w:hAnsi="微软雅黑" w:hint="eastAsia"/>
          <w:szCs w:val="21"/>
          <w:u w:val="single"/>
        </w:rPr>
        <w:t xml:space="preserve">　　　　　　　　</w:t>
      </w:r>
      <w:r w:rsidRPr="000F6ACD">
        <w:rPr>
          <w:rFonts w:ascii="微软雅黑" w:hAnsi="微软雅黑" w:cs="宋体" w:hint="eastAsia"/>
          <w:kern w:val="0"/>
          <w:szCs w:val="21"/>
          <w:lang w:val="zh-CN"/>
        </w:rPr>
        <w:t>，联系电话：</w:t>
      </w:r>
      <w:r w:rsidRPr="000F6ACD">
        <w:rPr>
          <w:rFonts w:ascii="微软雅黑" w:hAnsi="微软雅黑" w:hint="eastAsia"/>
          <w:szCs w:val="21"/>
          <w:u w:val="single"/>
        </w:rPr>
        <w:t xml:space="preserve">　　　　　　　　</w:t>
      </w:r>
      <w:r w:rsidRPr="000F6ACD">
        <w:rPr>
          <w:rFonts w:ascii="微软雅黑" w:hAnsi="微软雅黑" w:cs="宋体" w:hint="eastAsia"/>
          <w:kern w:val="0"/>
          <w:szCs w:val="21"/>
          <w:lang w:val="zh-CN"/>
        </w:rPr>
        <w:t>手机：</w:t>
      </w:r>
      <w:r w:rsidRPr="000F6ACD">
        <w:rPr>
          <w:rFonts w:ascii="微软雅黑" w:hAnsi="微软雅黑" w:hint="eastAsia"/>
          <w:szCs w:val="21"/>
          <w:u w:val="single"/>
        </w:rPr>
        <w:t xml:space="preserve">　　　　　　　　</w:t>
      </w:r>
      <w:r w:rsidRPr="000F6ACD">
        <w:rPr>
          <w:rFonts w:ascii="微软雅黑" w:hAnsi="微软雅黑" w:cs="宋体" w:hint="eastAsia"/>
          <w:kern w:val="0"/>
          <w:szCs w:val="21"/>
          <w:lang w:val="zh-CN"/>
        </w:rPr>
        <w:t>传真：</w:t>
      </w:r>
      <w:r w:rsidRPr="000F6ACD">
        <w:rPr>
          <w:rFonts w:ascii="微软雅黑" w:hAnsi="微软雅黑" w:hint="eastAsia"/>
          <w:szCs w:val="21"/>
          <w:u w:val="single"/>
        </w:rPr>
        <w:t xml:space="preserve">　　　　　　　　</w:t>
      </w:r>
      <w:r w:rsidRPr="000F6ACD">
        <w:rPr>
          <w:rFonts w:ascii="微软雅黑" w:hAnsi="微软雅黑" w:cs="宋体" w:hint="eastAsia"/>
          <w:kern w:val="0"/>
          <w:szCs w:val="21"/>
          <w:lang w:val="zh-CN"/>
        </w:rPr>
        <w:t>)，代表我公司全权处理</w:t>
      </w:r>
      <w:r w:rsidRPr="000F6ACD">
        <w:rPr>
          <w:rFonts w:ascii="微软雅黑" w:hAnsi="微软雅黑" w:hint="eastAsia"/>
          <w:b/>
          <w:bCs/>
          <w:szCs w:val="18"/>
        </w:rPr>
        <w:t>秀洲区老旧房屋保险服务项目</w:t>
      </w:r>
      <w:r w:rsidRPr="000F6ACD">
        <w:rPr>
          <w:rFonts w:ascii="微软雅黑" w:hAnsi="微软雅黑" w:cs="宋体" w:hint="eastAsia"/>
          <w:szCs w:val="21"/>
        </w:rPr>
        <w:t>(编号：千秋-JXQQGK（2022）第7</w:t>
      </w:r>
      <w:r w:rsidRPr="000F6ACD">
        <w:rPr>
          <w:rFonts w:ascii="微软雅黑" w:hAnsi="微软雅黑" w:cs="宋体"/>
          <w:szCs w:val="21"/>
        </w:rPr>
        <w:t>1</w:t>
      </w:r>
      <w:r w:rsidRPr="000F6ACD">
        <w:rPr>
          <w:rFonts w:ascii="微软雅黑" w:hAnsi="微软雅黑" w:cs="宋体" w:hint="eastAsia"/>
          <w:szCs w:val="21"/>
        </w:rPr>
        <w:t>号)政府采购投标的一切事项</w:t>
      </w:r>
      <w:r w:rsidRPr="000F6ACD">
        <w:rPr>
          <w:rFonts w:ascii="微软雅黑" w:hAnsi="微软雅黑" w:cs="宋体" w:hint="eastAsia"/>
          <w:kern w:val="0"/>
          <w:szCs w:val="21"/>
          <w:lang w:val="zh-CN"/>
        </w:rPr>
        <w:t>。</w:t>
      </w:r>
    </w:p>
    <w:p w14:paraId="395379F9" w14:textId="77777777" w:rsidR="001374E7" w:rsidRPr="000F6ACD" w:rsidRDefault="00000000">
      <w:pPr>
        <w:shd w:val="clear" w:color="auto" w:fill="FFFFFF"/>
        <w:snapToGrid w:val="0"/>
        <w:spacing w:line="480" w:lineRule="auto"/>
        <w:ind w:firstLine="420"/>
        <w:rPr>
          <w:rFonts w:ascii="微软雅黑" w:hAnsi="微软雅黑" w:cs="宋体"/>
          <w:kern w:val="0"/>
          <w:szCs w:val="21"/>
        </w:rPr>
      </w:pPr>
      <w:r w:rsidRPr="000F6ACD">
        <w:rPr>
          <w:rFonts w:ascii="微软雅黑" w:hAnsi="微软雅黑" w:cs="宋体" w:hint="eastAsia"/>
          <w:kern w:val="0"/>
          <w:szCs w:val="21"/>
          <w:lang w:val="zh-CN"/>
        </w:rPr>
        <w:t xml:space="preserve">    特此告知。</w:t>
      </w:r>
    </w:p>
    <w:p w14:paraId="527B1ED8" w14:textId="77777777" w:rsidR="001374E7" w:rsidRPr="000F6ACD" w:rsidRDefault="001374E7">
      <w:pPr>
        <w:shd w:val="clear" w:color="auto" w:fill="FFFFFF"/>
        <w:snapToGrid w:val="0"/>
        <w:spacing w:line="600" w:lineRule="exact"/>
        <w:rPr>
          <w:rFonts w:ascii="微软雅黑" w:hAnsi="微软雅黑" w:cs="宋体"/>
          <w:kern w:val="0"/>
          <w:sz w:val="24"/>
        </w:rPr>
      </w:pPr>
    </w:p>
    <w:p w14:paraId="585B390E" w14:textId="77777777" w:rsidR="001374E7" w:rsidRPr="000F6ACD" w:rsidRDefault="001374E7">
      <w:pPr>
        <w:shd w:val="clear" w:color="auto" w:fill="FFFFFF"/>
        <w:snapToGrid w:val="0"/>
        <w:spacing w:line="600" w:lineRule="exact"/>
        <w:rPr>
          <w:rFonts w:ascii="微软雅黑" w:hAnsi="微软雅黑" w:cs="宋体"/>
          <w:kern w:val="0"/>
          <w:sz w:val="24"/>
          <w:lang w:val="zh-CN"/>
        </w:rPr>
      </w:pPr>
    </w:p>
    <w:p w14:paraId="3EA8C034" w14:textId="77777777" w:rsidR="001374E7" w:rsidRPr="000F6ACD" w:rsidRDefault="001374E7">
      <w:pPr>
        <w:snapToGrid w:val="0"/>
        <w:ind w:firstLine="420"/>
        <w:rPr>
          <w:rFonts w:ascii="微软雅黑" w:hAnsi="微软雅黑"/>
          <w:szCs w:val="21"/>
        </w:rPr>
      </w:pPr>
    </w:p>
    <w:p w14:paraId="6AE256DE" w14:textId="77777777" w:rsidR="001374E7" w:rsidRPr="000F6ACD" w:rsidRDefault="00000000">
      <w:pPr>
        <w:snapToGrid w:val="0"/>
        <w:ind w:firstLine="420"/>
        <w:rPr>
          <w:rFonts w:ascii="微软雅黑" w:hAnsi="微软雅黑"/>
          <w:szCs w:val="21"/>
          <w:u w:val="single"/>
        </w:rPr>
      </w:pPr>
      <w:r w:rsidRPr="000F6ACD">
        <w:rPr>
          <w:rFonts w:ascii="微软雅黑" w:hAnsi="微软雅黑" w:hint="eastAsia"/>
          <w:szCs w:val="21"/>
        </w:rPr>
        <w:t>被授权人签名：法定代表人签名：</w:t>
      </w:r>
    </w:p>
    <w:p w14:paraId="082B6389"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职务：职务：</w:t>
      </w:r>
    </w:p>
    <w:p w14:paraId="03962D01"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被授权人身份证号码：</w:t>
      </w:r>
    </w:p>
    <w:p w14:paraId="3349359D" w14:textId="77777777" w:rsidR="001374E7" w:rsidRPr="000F6ACD" w:rsidRDefault="001374E7">
      <w:pPr>
        <w:snapToGrid w:val="0"/>
        <w:ind w:firstLine="420"/>
        <w:rPr>
          <w:rFonts w:ascii="微软雅黑" w:hAnsi="微软雅黑"/>
          <w:szCs w:val="21"/>
        </w:rPr>
      </w:pPr>
    </w:p>
    <w:p w14:paraId="1A9A8EFF" w14:textId="77777777" w:rsidR="001374E7" w:rsidRPr="000F6ACD" w:rsidRDefault="00000000">
      <w:pPr>
        <w:snapToGrid w:val="0"/>
        <w:ind w:firstLineChars="2300" w:firstLine="4830"/>
        <w:rPr>
          <w:rFonts w:ascii="微软雅黑" w:hAnsi="微软雅黑"/>
          <w:szCs w:val="21"/>
        </w:rPr>
      </w:pPr>
      <w:r w:rsidRPr="000F6ACD">
        <w:rPr>
          <w:rFonts w:ascii="微软雅黑" w:hAnsi="微软雅黑" w:hint="eastAsia"/>
          <w:szCs w:val="21"/>
        </w:rPr>
        <w:t>投标人公章：</w:t>
      </w:r>
    </w:p>
    <w:p w14:paraId="366C80A3" w14:textId="77777777" w:rsidR="001374E7" w:rsidRPr="000F6ACD" w:rsidRDefault="00000000">
      <w:pPr>
        <w:ind w:firstLine="420"/>
        <w:jc w:val="center"/>
      </w:pPr>
      <w:bookmarkStart w:id="232" w:name="_Toc11017"/>
      <w:bookmarkStart w:id="233" w:name="_Toc29852"/>
      <w:r w:rsidRPr="000F6ACD">
        <w:rPr>
          <w:rFonts w:hint="eastAsia"/>
        </w:rPr>
        <w:t xml:space="preserve">                 </w:t>
      </w:r>
      <w:r w:rsidRPr="000F6ACD">
        <w:rPr>
          <w:rFonts w:hint="eastAsia"/>
        </w:rPr>
        <w:t>年月日</w:t>
      </w:r>
      <w:bookmarkEnd w:id="232"/>
      <w:bookmarkEnd w:id="233"/>
    </w:p>
    <w:p w14:paraId="7B8FC94C" w14:textId="77777777" w:rsidR="001374E7" w:rsidRPr="000F6ACD" w:rsidRDefault="001374E7">
      <w:pPr>
        <w:snapToGrid w:val="0"/>
        <w:ind w:firstLineChars="1500" w:firstLine="3150"/>
        <w:rPr>
          <w:rFonts w:ascii="微软雅黑" w:hAnsi="微软雅黑"/>
          <w:szCs w:val="21"/>
        </w:rPr>
      </w:pPr>
    </w:p>
    <w:p w14:paraId="562A71E1" w14:textId="77777777" w:rsidR="001374E7" w:rsidRPr="000F6ACD" w:rsidRDefault="001374E7">
      <w:pPr>
        <w:pStyle w:val="af4"/>
        <w:snapToGrid w:val="0"/>
        <w:ind w:firstLine="420"/>
        <w:rPr>
          <w:rFonts w:ascii="微软雅黑" w:hAnsi="微软雅黑"/>
          <w:szCs w:val="21"/>
        </w:rPr>
      </w:pPr>
    </w:p>
    <w:p w14:paraId="355F9596" w14:textId="77777777" w:rsidR="001374E7" w:rsidRPr="000F6ACD" w:rsidRDefault="00000000">
      <w:pPr>
        <w:snapToGrid w:val="0"/>
        <w:ind w:leftChars="-50" w:hangingChars="50" w:hanging="105"/>
        <w:rPr>
          <w:rFonts w:ascii="微软雅黑" w:hAnsi="微软雅黑"/>
          <w:szCs w:val="21"/>
        </w:rPr>
      </w:pPr>
      <w:r w:rsidRPr="000F6ACD">
        <w:rPr>
          <w:rFonts w:ascii="微软雅黑" w:hAnsi="微软雅黑"/>
          <w:szCs w:val="21"/>
        </w:rPr>
        <w:br w:type="page"/>
      </w:r>
    </w:p>
    <w:p w14:paraId="2EFA74F5" w14:textId="77777777" w:rsidR="001374E7" w:rsidRPr="000F6ACD" w:rsidRDefault="00000000">
      <w:pPr>
        <w:pStyle w:val="a8"/>
        <w:ind w:firstLine="420"/>
        <w:jc w:val="center"/>
        <w:rPr>
          <w:rFonts w:ascii="微软雅黑" w:hAnsi="微软雅黑" w:cs="微软雅黑"/>
          <w:szCs w:val="21"/>
        </w:rPr>
      </w:pPr>
      <w:r w:rsidRPr="000F6ACD">
        <w:rPr>
          <w:rFonts w:ascii="微软雅黑" w:hAnsi="微软雅黑" w:cs="微软雅黑" w:hint="eastAsia"/>
          <w:szCs w:val="21"/>
        </w:rPr>
        <w:lastRenderedPageBreak/>
        <w:t>联合体协议书（如是）</w:t>
      </w:r>
    </w:p>
    <w:p w14:paraId="5965B032"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法定代表人授权委托书格式（联合体投标填写）</w:t>
      </w:r>
    </w:p>
    <w:p w14:paraId="2D255C29"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致：（招标采购单位名称）：</w:t>
      </w:r>
    </w:p>
    <w:p w14:paraId="0D4D5D40"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我　　　　　　　（姓名）系　　　　　　（投标人名称）的法定代表人、</w:t>
      </w:r>
    </w:p>
    <w:p w14:paraId="6BFF173F"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我（　　　　　　　　姓名）系　　　　　　　（投标人名称）的法定代表人、</w:t>
      </w:r>
    </w:p>
    <w:p w14:paraId="342BB22A"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w:t>
      </w:r>
    </w:p>
    <w:p w14:paraId="0B5ECCDA"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现授权委托　　　　　　　（主办人）的在职职工　　　　　　　（姓名）为联合体代表，以联合体的名义参加　　　　　　　项目的投标活动，并代表联合体各方全权办理针对上述项目的投标、开标、评标、签约等具体事务和签署相关文件。</w:t>
      </w:r>
    </w:p>
    <w:p w14:paraId="4EE587A2"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我方对被授权人的签名事项负全部责任。</w:t>
      </w:r>
    </w:p>
    <w:p w14:paraId="569133C8"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在撤销授权的书面通知以前，本授权书一直有效。被授权人在授权书有效期内签署的所有文件不因授权的撤销而失效。</w:t>
      </w:r>
    </w:p>
    <w:p w14:paraId="1B7C6902"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被授权人无转委托权，特此委托。</w:t>
      </w:r>
    </w:p>
    <w:p w14:paraId="0ED5340B"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被授权人签名：</w:t>
      </w:r>
    </w:p>
    <w:p w14:paraId="243A33F5"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职务：</w:t>
      </w:r>
    </w:p>
    <w:p w14:paraId="67E80D0D"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被授权人身份证号码：</w:t>
      </w:r>
    </w:p>
    <w:p w14:paraId="4C499DC3"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联合体主办人：（盖章）</w:t>
      </w:r>
    </w:p>
    <w:p w14:paraId="3F362D36"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 xml:space="preserve">法定代表人：（签字）                              </w:t>
      </w:r>
    </w:p>
    <w:p w14:paraId="1C71559F"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 xml:space="preserve">联合体成员：（盖章）                              </w:t>
      </w:r>
    </w:p>
    <w:p w14:paraId="42EE88E8"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 xml:space="preserve">法定代表人：（签字）                              </w:t>
      </w:r>
    </w:p>
    <w:p w14:paraId="54070572"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年月日</w:t>
      </w:r>
    </w:p>
    <w:p w14:paraId="2C68C619"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被授权人身份证复印件</w:t>
      </w:r>
    </w:p>
    <w:p w14:paraId="4A848533" w14:textId="77777777" w:rsidR="001374E7" w:rsidRPr="000F6ACD" w:rsidRDefault="00000000">
      <w:pPr>
        <w:pStyle w:val="a8"/>
        <w:ind w:firstLine="420"/>
        <w:jc w:val="center"/>
        <w:rPr>
          <w:rFonts w:ascii="微软雅黑" w:hAnsi="微软雅黑" w:cs="微软雅黑"/>
          <w:szCs w:val="21"/>
        </w:rPr>
      </w:pPr>
      <w:r w:rsidRPr="000F6ACD">
        <w:rPr>
          <w:rFonts w:ascii="微软雅黑" w:hAnsi="微软雅黑" w:cs="微软雅黑" w:hint="eastAsia"/>
          <w:szCs w:val="21"/>
        </w:rPr>
        <w:lastRenderedPageBreak/>
        <w:t>联合体协议（联合体投标填写）</w:t>
      </w:r>
    </w:p>
    <w:p w14:paraId="58F6C061"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（联合体成员方需提供中小企声明函或残疾人福利性单位声明函）</w:t>
      </w:r>
    </w:p>
    <w:p w14:paraId="0D3F34B0"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 xml:space="preserve">甲公司（全称）：　　　　　　　</w:t>
      </w:r>
    </w:p>
    <w:p w14:paraId="4CD5098C"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 xml:space="preserve">乙公司（全称）：　　　　　　　</w:t>
      </w:r>
    </w:p>
    <w:p w14:paraId="23DC0FE3" w14:textId="77777777" w:rsidR="001374E7" w:rsidRPr="000F6ACD" w:rsidRDefault="00000000">
      <w:pPr>
        <w:pStyle w:val="a8"/>
        <w:ind w:firstLineChars="67" w:firstLine="141"/>
        <w:rPr>
          <w:rFonts w:ascii="微软雅黑" w:hAnsi="微软雅黑" w:cs="微软雅黑"/>
          <w:szCs w:val="21"/>
        </w:rPr>
      </w:pPr>
      <w:r w:rsidRPr="000F6ACD">
        <w:rPr>
          <w:rFonts w:ascii="微软雅黑" w:hAnsi="微软雅黑" w:cs="微软雅黑" w:hint="eastAsia"/>
          <w:szCs w:val="21"/>
        </w:rPr>
        <w:t xml:space="preserve">   1、　　　　　　　为联合体主办人 ，　　　　　　　联合体成员。</w:t>
      </w:r>
    </w:p>
    <w:p w14:paraId="4C5A2AA4" w14:textId="77777777" w:rsidR="001374E7" w:rsidRPr="000F6ACD" w:rsidRDefault="00000000">
      <w:pPr>
        <w:pStyle w:val="a8"/>
        <w:ind w:firstLineChars="67" w:firstLine="141"/>
        <w:rPr>
          <w:rFonts w:ascii="微软雅黑" w:hAnsi="微软雅黑" w:cs="微软雅黑"/>
          <w:szCs w:val="21"/>
        </w:rPr>
      </w:pPr>
      <w:r w:rsidRPr="000F6ACD">
        <w:rPr>
          <w:rFonts w:ascii="微软雅黑" w:hAnsi="微软雅黑" w:cs="微软雅黑" w:hint="eastAsia"/>
          <w:szCs w:val="21"/>
        </w:rPr>
        <w:t xml:space="preserve">   2、联合体内部有关事宜如下：</w:t>
      </w:r>
    </w:p>
    <w:p w14:paraId="3A22B1BE" w14:textId="77777777" w:rsidR="001374E7" w:rsidRPr="000F6ACD" w:rsidRDefault="00000000">
      <w:pPr>
        <w:pStyle w:val="a8"/>
        <w:ind w:firstLineChars="67" w:firstLine="141"/>
        <w:rPr>
          <w:rFonts w:ascii="微软雅黑" w:hAnsi="微软雅黑" w:cs="微软雅黑"/>
          <w:szCs w:val="21"/>
        </w:rPr>
      </w:pPr>
      <w:r w:rsidRPr="000F6ACD">
        <w:rPr>
          <w:rFonts w:ascii="微软雅黑" w:hAnsi="微软雅黑" w:cs="微软雅黑" w:hint="eastAsia"/>
          <w:szCs w:val="21"/>
        </w:rPr>
        <w:t xml:space="preserve">   2.1、联合体由主办人负责与发包方联系；</w:t>
      </w:r>
    </w:p>
    <w:p w14:paraId="60098988" w14:textId="77777777" w:rsidR="001374E7" w:rsidRPr="000F6ACD" w:rsidRDefault="00000000">
      <w:pPr>
        <w:pStyle w:val="a8"/>
        <w:ind w:firstLineChars="67" w:firstLine="141"/>
        <w:rPr>
          <w:rFonts w:ascii="微软雅黑" w:hAnsi="微软雅黑" w:cs="微软雅黑"/>
          <w:szCs w:val="21"/>
        </w:rPr>
      </w:pPr>
      <w:r w:rsidRPr="000F6ACD">
        <w:rPr>
          <w:rFonts w:ascii="微软雅黑" w:hAnsi="微软雅黑" w:cs="微软雅黑" w:hint="eastAsia"/>
          <w:szCs w:val="21"/>
        </w:rPr>
        <w:t xml:space="preserve">   2.2、项目合同一切工作由联合体主办人负责组织，由联合体各方按内部划分比例、工作要求具体实施。</w:t>
      </w:r>
    </w:p>
    <w:p w14:paraId="68EE197E" w14:textId="77777777" w:rsidR="001374E7" w:rsidRPr="000F6ACD" w:rsidRDefault="00000000">
      <w:pPr>
        <w:pStyle w:val="a8"/>
        <w:ind w:firstLineChars="67" w:firstLine="141"/>
        <w:rPr>
          <w:rFonts w:ascii="微软雅黑" w:hAnsi="微软雅黑" w:cs="微软雅黑"/>
          <w:szCs w:val="21"/>
        </w:rPr>
      </w:pPr>
      <w:r w:rsidRPr="000F6ACD">
        <w:rPr>
          <w:rFonts w:ascii="微软雅黑" w:hAnsi="微软雅黑" w:cs="微软雅黑" w:hint="eastAsia"/>
          <w:szCs w:val="21"/>
        </w:rPr>
        <w:t xml:space="preserve">   2.3、联合体各方将严格按照招标文件的各项要求，切实执行一切合同文件，共同承担合同约定的一切义务和责任，同时按照内部划分的职责，各自承担自身的责任和风险。</w:t>
      </w:r>
    </w:p>
    <w:p w14:paraId="1154F6FB" w14:textId="77777777" w:rsidR="001374E7" w:rsidRPr="000F6ACD" w:rsidRDefault="00000000">
      <w:pPr>
        <w:pStyle w:val="a8"/>
        <w:ind w:firstLineChars="67" w:firstLine="141"/>
        <w:rPr>
          <w:rFonts w:ascii="微软雅黑" w:hAnsi="微软雅黑" w:cs="微软雅黑"/>
          <w:szCs w:val="21"/>
        </w:rPr>
      </w:pPr>
      <w:r w:rsidRPr="000F6ACD">
        <w:rPr>
          <w:rFonts w:ascii="微软雅黑" w:hAnsi="微软雅黑" w:cs="微软雅黑" w:hint="eastAsia"/>
          <w:szCs w:val="21"/>
        </w:rPr>
        <w:t xml:space="preserve">   2.4、联合体内部各自按下列分工负责本项目实施工作：</w:t>
      </w:r>
    </w:p>
    <w:p w14:paraId="0393A67F" w14:textId="77777777" w:rsidR="001374E7" w:rsidRPr="000F6ACD" w:rsidRDefault="00000000">
      <w:pPr>
        <w:pStyle w:val="a8"/>
        <w:ind w:firstLineChars="67" w:firstLine="141"/>
        <w:rPr>
          <w:rFonts w:ascii="微软雅黑" w:hAnsi="微软雅黑" w:cs="微软雅黑"/>
          <w:szCs w:val="21"/>
        </w:rPr>
      </w:pPr>
      <w:r w:rsidRPr="000F6ACD">
        <w:rPr>
          <w:rFonts w:ascii="微软雅黑" w:hAnsi="微软雅黑" w:cs="微软雅黑" w:hint="eastAsia"/>
          <w:szCs w:val="21"/>
        </w:rPr>
        <w:t xml:space="preserve">   主办人（                  ）承担本项目招标需求中第     部份工作内容，占合同总金额</w:t>
      </w:r>
      <w:r w:rsidRPr="000F6ACD">
        <w:rPr>
          <w:rFonts w:ascii="微软雅黑" w:hAnsi="微软雅黑" w:cs="微软雅黑"/>
          <w:szCs w:val="21"/>
          <w:u w:val="single"/>
        </w:rPr>
        <w:t xml:space="preserve">       </w:t>
      </w:r>
      <w:r w:rsidRPr="000F6ACD">
        <w:rPr>
          <w:rFonts w:ascii="微软雅黑" w:hAnsi="微软雅黑" w:cs="微软雅黑"/>
          <w:szCs w:val="21"/>
        </w:rPr>
        <w:t>%</w:t>
      </w:r>
      <w:r w:rsidRPr="000F6ACD">
        <w:rPr>
          <w:rFonts w:ascii="微软雅黑" w:hAnsi="微软雅黑" w:cs="微软雅黑" w:hint="eastAsia"/>
          <w:szCs w:val="21"/>
        </w:rPr>
        <w:t>；</w:t>
      </w:r>
    </w:p>
    <w:p w14:paraId="52670929" w14:textId="77777777" w:rsidR="001374E7" w:rsidRPr="000F6ACD" w:rsidRDefault="00000000">
      <w:pPr>
        <w:pStyle w:val="a8"/>
        <w:ind w:firstLineChars="67" w:firstLine="141"/>
        <w:rPr>
          <w:rFonts w:ascii="微软雅黑" w:hAnsi="微软雅黑" w:cs="微软雅黑"/>
          <w:szCs w:val="21"/>
        </w:rPr>
      </w:pPr>
      <w:r w:rsidRPr="000F6ACD">
        <w:rPr>
          <w:rFonts w:ascii="微软雅黑" w:hAnsi="微软雅黑" w:cs="微软雅黑" w:hint="eastAsia"/>
          <w:szCs w:val="21"/>
        </w:rPr>
        <w:t xml:space="preserve">   联合体成员（               ）承担本项目招标需求中第     部份工作内容，占合同总金额</w:t>
      </w:r>
      <w:r w:rsidRPr="000F6ACD">
        <w:rPr>
          <w:rFonts w:ascii="微软雅黑" w:hAnsi="微软雅黑" w:cs="微软雅黑"/>
          <w:szCs w:val="21"/>
          <w:u w:val="single"/>
        </w:rPr>
        <w:t xml:space="preserve">       </w:t>
      </w:r>
      <w:r w:rsidRPr="000F6ACD">
        <w:rPr>
          <w:rFonts w:ascii="微软雅黑" w:hAnsi="微软雅黑" w:cs="微软雅黑"/>
          <w:szCs w:val="21"/>
        </w:rPr>
        <w:t>%</w:t>
      </w:r>
      <w:r w:rsidRPr="000F6ACD">
        <w:rPr>
          <w:rFonts w:ascii="微软雅黑" w:hAnsi="微软雅黑" w:cs="微软雅黑" w:hint="eastAsia"/>
          <w:szCs w:val="21"/>
        </w:rPr>
        <w:t>。</w:t>
      </w:r>
    </w:p>
    <w:p w14:paraId="55D75E7B" w14:textId="77777777" w:rsidR="001374E7" w:rsidRPr="000F6ACD" w:rsidRDefault="00000000">
      <w:pPr>
        <w:pStyle w:val="a8"/>
        <w:ind w:firstLineChars="67" w:firstLine="141"/>
        <w:rPr>
          <w:rFonts w:ascii="微软雅黑" w:hAnsi="微软雅黑" w:cs="微软雅黑"/>
          <w:szCs w:val="21"/>
        </w:rPr>
      </w:pPr>
      <w:r w:rsidRPr="000F6ACD">
        <w:rPr>
          <w:rFonts w:ascii="微软雅黑" w:hAnsi="微软雅黑" w:cs="微软雅黑" w:hint="eastAsia"/>
          <w:szCs w:val="21"/>
        </w:rPr>
        <w:t xml:space="preserve">   2.5、联合体在合同实施过程中的有关费用按各自承担的工作量分摊；</w:t>
      </w:r>
    </w:p>
    <w:p w14:paraId="425086CD"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szCs w:val="21"/>
        </w:rPr>
        <w:t>3</w:t>
      </w:r>
      <w:r w:rsidRPr="000F6ACD">
        <w:rPr>
          <w:rFonts w:ascii="微软雅黑" w:hAnsi="微软雅黑" w:cs="微软雅黑" w:hint="eastAsia"/>
          <w:szCs w:val="21"/>
        </w:rPr>
        <w:t>、各方不得再以自己名义在本项目中单独投标，联合投标的项目负责人不得作为其他联合体或单独投标单位的项目成员。因发生上述问题导致联合体成为废标，联合的其他成员可追究其违约行为。</w:t>
      </w:r>
    </w:p>
    <w:p w14:paraId="26503274"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szCs w:val="21"/>
        </w:rPr>
        <w:t>4</w:t>
      </w:r>
      <w:r w:rsidRPr="000F6ACD">
        <w:rPr>
          <w:rFonts w:ascii="微软雅黑" w:hAnsi="微软雅黑" w:cs="微软雅黑" w:hint="eastAsia"/>
          <w:szCs w:val="21"/>
        </w:rPr>
        <w:t>、未中标，本协议自动废止。</w:t>
      </w:r>
    </w:p>
    <w:p w14:paraId="6DAC46A8"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szCs w:val="21"/>
        </w:rPr>
        <w:t>5</w:t>
      </w:r>
      <w:r w:rsidRPr="000F6ACD">
        <w:rPr>
          <w:rFonts w:ascii="微软雅黑" w:hAnsi="微软雅黑" w:cs="微软雅黑" w:hint="eastAsia"/>
          <w:szCs w:val="21"/>
        </w:rPr>
        <w:t>、本协议书自签署之日起生效，至各方履行完合同全部义务后自行失效，并随合同</w:t>
      </w:r>
      <w:r w:rsidRPr="000F6ACD">
        <w:rPr>
          <w:rFonts w:ascii="微软雅黑" w:hAnsi="微软雅黑" w:cs="微软雅黑" w:hint="eastAsia"/>
          <w:szCs w:val="21"/>
        </w:rPr>
        <w:lastRenderedPageBreak/>
        <w:t>的终止而终止。</w:t>
      </w:r>
    </w:p>
    <w:p w14:paraId="051F95EB"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szCs w:val="21"/>
        </w:rPr>
        <w:t>6</w:t>
      </w:r>
      <w:r w:rsidRPr="000F6ACD">
        <w:rPr>
          <w:rFonts w:ascii="微软雅黑" w:hAnsi="微软雅黑" w:cs="微软雅黑" w:hint="eastAsia"/>
          <w:szCs w:val="21"/>
        </w:rPr>
        <w:t xml:space="preserve">、本协议一式   份，联合体成员各执一份，送发包人二份。 </w:t>
      </w:r>
    </w:p>
    <w:p w14:paraId="27C707A7"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 xml:space="preserve">甲公司名称：（公章）            乙公司名称（公章）         </w:t>
      </w:r>
    </w:p>
    <w:p w14:paraId="197D5CC0"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法定代表人：                   法定代表人：</w:t>
      </w:r>
    </w:p>
    <w:p w14:paraId="795BE55F" w14:textId="77777777" w:rsidR="001374E7" w:rsidRPr="000F6ACD" w:rsidRDefault="00000000">
      <w:pPr>
        <w:pStyle w:val="a8"/>
        <w:ind w:firstLine="420"/>
        <w:rPr>
          <w:rFonts w:ascii="微软雅黑" w:hAnsi="微软雅黑" w:cs="微软雅黑"/>
          <w:szCs w:val="21"/>
        </w:rPr>
      </w:pPr>
      <w:r w:rsidRPr="000F6ACD">
        <w:rPr>
          <w:rFonts w:ascii="微软雅黑" w:hAnsi="微软雅黑" w:cs="微软雅黑" w:hint="eastAsia"/>
          <w:szCs w:val="21"/>
        </w:rPr>
        <w:t>联系电话：                     联系电话：</w:t>
      </w:r>
    </w:p>
    <w:p w14:paraId="557B737C" w14:textId="77777777" w:rsidR="001374E7" w:rsidRPr="000F6ACD" w:rsidRDefault="001374E7">
      <w:pPr>
        <w:pStyle w:val="a8"/>
        <w:ind w:firstLine="420"/>
        <w:rPr>
          <w:rFonts w:ascii="微软雅黑" w:hAnsi="微软雅黑" w:cs="微软雅黑"/>
          <w:szCs w:val="21"/>
        </w:rPr>
      </w:pPr>
    </w:p>
    <w:p w14:paraId="7C0A2D31" w14:textId="77777777" w:rsidR="001374E7" w:rsidRPr="000F6ACD" w:rsidRDefault="001374E7">
      <w:pPr>
        <w:snapToGrid w:val="0"/>
        <w:ind w:leftChars="-50" w:hangingChars="50" w:hanging="105"/>
        <w:rPr>
          <w:rFonts w:ascii="微软雅黑" w:hAnsi="微软雅黑"/>
          <w:szCs w:val="21"/>
        </w:rPr>
        <w:sectPr w:rsidR="001374E7" w:rsidRPr="000F6ACD">
          <w:pgSz w:w="11906" w:h="16838"/>
          <w:pgMar w:top="1474" w:right="1797" w:bottom="1247" w:left="1797" w:header="851" w:footer="850" w:gutter="0"/>
          <w:cols w:space="0"/>
          <w:docGrid w:linePitch="312"/>
        </w:sectPr>
      </w:pPr>
    </w:p>
    <w:p w14:paraId="2D74A624" w14:textId="77777777" w:rsidR="001374E7" w:rsidRPr="000F6ACD" w:rsidRDefault="00000000">
      <w:pPr>
        <w:snapToGrid w:val="0"/>
        <w:ind w:leftChars="-50" w:hangingChars="50" w:hanging="105"/>
        <w:rPr>
          <w:rFonts w:ascii="微软雅黑" w:hAnsi="微软雅黑"/>
          <w:b/>
          <w:szCs w:val="21"/>
        </w:rPr>
      </w:pPr>
      <w:r w:rsidRPr="000F6ACD">
        <w:rPr>
          <w:rFonts w:ascii="微软雅黑" w:hAnsi="微软雅黑"/>
          <w:szCs w:val="21"/>
        </w:rPr>
        <w:lastRenderedPageBreak/>
        <w:t>供应商书面承诺符合参与政府采购活动资格条件的</w:t>
      </w:r>
      <w:r w:rsidRPr="000F6ACD">
        <w:rPr>
          <w:rFonts w:ascii="微软雅黑" w:hAnsi="微软雅黑" w:hint="eastAsia"/>
          <w:szCs w:val="21"/>
        </w:rPr>
        <w:t>的承诺函</w:t>
      </w:r>
      <w:r w:rsidRPr="000F6ACD">
        <w:rPr>
          <w:rFonts w:ascii="微软雅黑" w:hAnsi="微软雅黑" w:hint="eastAsia"/>
          <w:b/>
          <w:szCs w:val="21"/>
        </w:rPr>
        <w:t>：</w:t>
      </w:r>
    </w:p>
    <w:p w14:paraId="6F1677EF" w14:textId="77777777" w:rsidR="001374E7" w:rsidRPr="000F6ACD" w:rsidRDefault="001374E7">
      <w:pPr>
        <w:ind w:firstLine="420"/>
        <w:jc w:val="center"/>
        <w:rPr>
          <w:b/>
          <w:szCs w:val="21"/>
        </w:rPr>
      </w:pPr>
    </w:p>
    <w:p w14:paraId="4C040941" w14:textId="77777777" w:rsidR="001374E7" w:rsidRPr="000F6ACD" w:rsidRDefault="00000000">
      <w:pPr>
        <w:ind w:firstLine="420"/>
        <w:jc w:val="center"/>
        <w:rPr>
          <w:rFonts w:ascii="微软雅黑" w:hAnsi="微软雅黑"/>
          <w:b/>
          <w:szCs w:val="21"/>
        </w:rPr>
      </w:pPr>
      <w:r w:rsidRPr="000F6ACD">
        <w:rPr>
          <w:rFonts w:ascii="微软雅黑" w:hAnsi="微软雅黑"/>
          <w:szCs w:val="21"/>
        </w:rPr>
        <w:t>符合参与政府采购活动资格条件的</w:t>
      </w:r>
      <w:r w:rsidRPr="000F6ACD">
        <w:rPr>
          <w:rFonts w:ascii="微软雅黑" w:hAnsi="微软雅黑" w:hint="eastAsia"/>
          <w:szCs w:val="21"/>
        </w:rPr>
        <w:t>的承诺函</w:t>
      </w:r>
    </w:p>
    <w:p w14:paraId="51E3DF26" w14:textId="77777777" w:rsidR="001374E7" w:rsidRPr="000F6ACD" w:rsidRDefault="001374E7">
      <w:pPr>
        <w:ind w:firstLine="420"/>
        <w:jc w:val="center"/>
        <w:rPr>
          <w:rFonts w:ascii="微软雅黑" w:hAnsi="微软雅黑"/>
          <w:b/>
          <w:szCs w:val="21"/>
        </w:rPr>
      </w:pPr>
    </w:p>
    <w:p w14:paraId="2DF49B28" w14:textId="77777777" w:rsidR="001374E7" w:rsidRPr="000F6ACD" w:rsidRDefault="00000000">
      <w:pPr>
        <w:ind w:firstLine="444"/>
        <w:rPr>
          <w:rFonts w:ascii="微软雅黑" w:hAnsi="微软雅黑"/>
          <w:szCs w:val="21"/>
        </w:rPr>
      </w:pPr>
      <w:r w:rsidRPr="000F6ACD">
        <w:rPr>
          <w:rFonts w:ascii="微软雅黑" w:hAnsi="微软雅黑" w:hint="eastAsia"/>
          <w:b/>
          <w:bCs/>
          <w:spacing w:val="6"/>
          <w:szCs w:val="21"/>
          <w:u w:val="single"/>
        </w:rPr>
        <w:t>嘉兴市秀洲区住房和城乡建设局</w:t>
      </w:r>
      <w:r w:rsidRPr="000F6ACD">
        <w:rPr>
          <w:rFonts w:ascii="微软雅黑" w:hAnsi="微软雅黑" w:hint="eastAsia"/>
          <w:szCs w:val="21"/>
        </w:rPr>
        <w:t>：</w:t>
      </w:r>
    </w:p>
    <w:p w14:paraId="1BF12C05" w14:textId="77777777" w:rsidR="001374E7" w:rsidRPr="000F6ACD" w:rsidRDefault="001374E7">
      <w:pPr>
        <w:snapToGrid w:val="0"/>
        <w:ind w:firstLine="420"/>
        <w:rPr>
          <w:rFonts w:ascii="微软雅黑" w:hAnsi="微软雅黑"/>
          <w:szCs w:val="21"/>
          <w:shd w:val="clear" w:color="auto" w:fill="FFFFFF"/>
        </w:rPr>
      </w:pPr>
    </w:p>
    <w:p w14:paraId="0E32712B" w14:textId="77777777" w:rsidR="001374E7" w:rsidRPr="000F6ACD" w:rsidRDefault="00000000">
      <w:pPr>
        <w:snapToGrid w:val="0"/>
        <w:ind w:firstLine="420"/>
        <w:rPr>
          <w:rFonts w:ascii="微软雅黑" w:hAnsi="微软雅黑"/>
          <w:szCs w:val="21"/>
          <w:shd w:val="clear" w:color="auto" w:fill="FFFFFF"/>
        </w:rPr>
      </w:pPr>
      <w:r w:rsidRPr="000F6ACD">
        <w:rPr>
          <w:rFonts w:ascii="微软雅黑" w:hAnsi="微软雅黑" w:hint="eastAsia"/>
          <w:szCs w:val="21"/>
          <w:shd w:val="clear" w:color="auto" w:fill="FFFFFF"/>
        </w:rPr>
        <w:t>本公司（公司名称）参加</w:t>
      </w:r>
      <w:r w:rsidRPr="000F6ACD">
        <w:rPr>
          <w:rFonts w:ascii="微软雅黑" w:hAnsi="微软雅黑" w:hint="eastAsia"/>
          <w:b/>
          <w:bCs/>
          <w:spacing w:val="6"/>
          <w:szCs w:val="21"/>
          <w:u w:val="single"/>
        </w:rPr>
        <w:t>秀洲区老旧房屋保险服务项目</w:t>
      </w:r>
      <w:r w:rsidRPr="000F6ACD">
        <w:rPr>
          <w:rFonts w:ascii="微软雅黑" w:hAnsi="微软雅黑" w:hint="eastAsia"/>
          <w:szCs w:val="21"/>
          <w:shd w:val="clear" w:color="auto" w:fill="FFFFFF"/>
        </w:rPr>
        <w:t>投标活动，现承诺如下：</w:t>
      </w:r>
    </w:p>
    <w:p w14:paraId="402C3EAF" w14:textId="77777777" w:rsidR="001374E7" w:rsidRPr="000F6ACD" w:rsidRDefault="001374E7">
      <w:pPr>
        <w:pStyle w:val="a1"/>
        <w:ind w:firstLine="400"/>
      </w:pPr>
    </w:p>
    <w:p w14:paraId="7C6DA506" w14:textId="77777777" w:rsidR="001374E7" w:rsidRPr="000F6ACD" w:rsidRDefault="00000000">
      <w:pPr>
        <w:snapToGrid w:val="0"/>
        <w:ind w:firstLine="420"/>
        <w:rPr>
          <w:rFonts w:ascii="微软雅黑" w:hAnsi="微软雅黑"/>
          <w:szCs w:val="21"/>
          <w:shd w:val="clear" w:color="auto" w:fill="FFFFFF"/>
        </w:rPr>
      </w:pPr>
      <w:r w:rsidRPr="000F6ACD">
        <w:rPr>
          <w:rFonts w:ascii="微软雅黑" w:hAnsi="微软雅黑" w:hint="eastAsia"/>
          <w:szCs w:val="21"/>
          <w:shd w:val="clear" w:color="auto" w:fill="FFFFFF"/>
        </w:rPr>
        <w:t>我公司具有</w:t>
      </w:r>
      <w:r w:rsidRPr="000F6ACD">
        <w:rPr>
          <w:rFonts w:ascii="微软雅黑" w:hAnsi="微软雅黑"/>
          <w:szCs w:val="21"/>
        </w:rPr>
        <w:t>符合参与政府采购活动资格条件</w:t>
      </w:r>
      <w:r w:rsidRPr="000F6ACD">
        <w:rPr>
          <w:rFonts w:ascii="微软雅黑" w:hAnsi="微软雅黑" w:hint="eastAsia"/>
          <w:szCs w:val="21"/>
        </w:rPr>
        <w:t>。</w:t>
      </w:r>
    </w:p>
    <w:p w14:paraId="1560D523" w14:textId="77777777" w:rsidR="001374E7" w:rsidRPr="000F6ACD" w:rsidRDefault="001374E7">
      <w:pPr>
        <w:pStyle w:val="a1"/>
        <w:ind w:firstLine="400"/>
      </w:pPr>
    </w:p>
    <w:p w14:paraId="3EDD603A" w14:textId="77777777" w:rsidR="001374E7" w:rsidRPr="000F6ACD" w:rsidRDefault="001374E7">
      <w:pPr>
        <w:pStyle w:val="a1"/>
        <w:ind w:firstLine="400"/>
      </w:pPr>
    </w:p>
    <w:p w14:paraId="4DC179F8" w14:textId="77777777" w:rsidR="001374E7" w:rsidRPr="000F6ACD" w:rsidRDefault="00000000">
      <w:pPr>
        <w:snapToGrid w:val="0"/>
        <w:ind w:firstLine="420"/>
        <w:rPr>
          <w:rFonts w:ascii="微软雅黑" w:hAnsi="微软雅黑"/>
          <w:szCs w:val="21"/>
          <w:shd w:val="clear" w:color="auto" w:fill="FFFFFF"/>
        </w:rPr>
      </w:pPr>
      <w:r w:rsidRPr="000F6ACD">
        <w:rPr>
          <w:rFonts w:ascii="微软雅黑" w:hAnsi="微软雅黑" w:hint="eastAsia"/>
          <w:szCs w:val="21"/>
          <w:shd w:val="clear" w:color="auto" w:fill="FFFFFF"/>
        </w:rPr>
        <w:t>如违反以上承诺，本公司愿承担一切法律责任。</w:t>
      </w:r>
    </w:p>
    <w:p w14:paraId="12710453" w14:textId="77777777" w:rsidR="001374E7" w:rsidRPr="000F6ACD" w:rsidRDefault="001374E7">
      <w:pPr>
        <w:pStyle w:val="a1"/>
        <w:ind w:firstLine="400"/>
      </w:pPr>
    </w:p>
    <w:p w14:paraId="14BFA6D7" w14:textId="77777777" w:rsidR="001374E7" w:rsidRPr="000F6ACD" w:rsidRDefault="001374E7">
      <w:pPr>
        <w:pStyle w:val="a1"/>
        <w:ind w:firstLine="400"/>
      </w:pPr>
    </w:p>
    <w:p w14:paraId="177052E9" w14:textId="77777777" w:rsidR="001374E7" w:rsidRPr="000F6ACD" w:rsidRDefault="001374E7">
      <w:pPr>
        <w:pStyle w:val="a1"/>
        <w:ind w:firstLine="400"/>
      </w:pPr>
    </w:p>
    <w:p w14:paraId="4B296F17" w14:textId="77777777" w:rsidR="001374E7" w:rsidRPr="000F6ACD" w:rsidRDefault="00000000">
      <w:pPr>
        <w:snapToGrid w:val="0"/>
        <w:ind w:firstLine="420"/>
        <w:rPr>
          <w:rFonts w:ascii="微软雅黑" w:hAnsi="微软雅黑"/>
          <w:szCs w:val="21"/>
          <w:shd w:val="clear" w:color="auto" w:fill="FFFFFF"/>
        </w:rPr>
      </w:pPr>
      <w:r w:rsidRPr="000F6ACD">
        <w:rPr>
          <w:rFonts w:ascii="微软雅黑" w:hAnsi="微软雅黑" w:hint="eastAsia"/>
          <w:szCs w:val="21"/>
          <w:shd w:val="clear" w:color="auto" w:fill="FFFFFF"/>
        </w:rPr>
        <w:t>投标人名称：（盖章）</w:t>
      </w:r>
    </w:p>
    <w:p w14:paraId="0F9792E9" w14:textId="77777777" w:rsidR="001374E7" w:rsidRPr="000F6ACD" w:rsidRDefault="001374E7">
      <w:pPr>
        <w:pStyle w:val="a1"/>
        <w:ind w:firstLine="400"/>
      </w:pPr>
    </w:p>
    <w:p w14:paraId="44EBA80C" w14:textId="77777777" w:rsidR="001374E7" w:rsidRPr="000F6ACD" w:rsidRDefault="00000000">
      <w:pPr>
        <w:snapToGrid w:val="0"/>
        <w:ind w:firstLine="420"/>
        <w:rPr>
          <w:rFonts w:ascii="微软雅黑" w:hAnsi="微软雅黑"/>
          <w:szCs w:val="21"/>
          <w:shd w:val="clear" w:color="auto" w:fill="FFFFFF"/>
        </w:rPr>
      </w:pPr>
      <w:r w:rsidRPr="000F6ACD">
        <w:rPr>
          <w:rFonts w:ascii="微软雅黑" w:hAnsi="微软雅黑" w:hint="eastAsia"/>
          <w:szCs w:val="21"/>
          <w:shd w:val="clear" w:color="auto" w:fill="FFFFFF"/>
        </w:rPr>
        <w:t>法定代表人或授权代表（签字）：</w:t>
      </w:r>
    </w:p>
    <w:p w14:paraId="1F9A9F11" w14:textId="77777777" w:rsidR="001374E7" w:rsidRPr="000F6ACD" w:rsidRDefault="001374E7">
      <w:pPr>
        <w:pStyle w:val="a1"/>
        <w:ind w:firstLine="400"/>
      </w:pPr>
    </w:p>
    <w:p w14:paraId="09D50654" w14:textId="77777777" w:rsidR="001374E7" w:rsidRPr="000F6ACD" w:rsidRDefault="00000000">
      <w:pPr>
        <w:snapToGrid w:val="0"/>
        <w:ind w:firstLine="420"/>
        <w:rPr>
          <w:szCs w:val="21"/>
          <w:u w:val="single"/>
        </w:rPr>
      </w:pPr>
      <w:r w:rsidRPr="000F6ACD">
        <w:rPr>
          <w:rFonts w:ascii="微软雅黑" w:hAnsi="微软雅黑" w:hint="eastAsia"/>
          <w:szCs w:val="21"/>
          <w:shd w:val="clear" w:color="auto" w:fill="FFFFFF"/>
        </w:rPr>
        <w:t>投标日期： 年 月 日</w:t>
      </w:r>
    </w:p>
    <w:p w14:paraId="4C606C01" w14:textId="77777777" w:rsidR="001374E7" w:rsidRPr="000F6ACD" w:rsidRDefault="001374E7">
      <w:pPr>
        <w:snapToGrid w:val="0"/>
        <w:ind w:firstLine="420"/>
        <w:rPr>
          <w:rFonts w:ascii="微软雅黑" w:hAnsi="微软雅黑"/>
          <w:szCs w:val="21"/>
        </w:rPr>
        <w:sectPr w:rsidR="001374E7" w:rsidRPr="000F6ACD">
          <w:pgSz w:w="11906" w:h="16838"/>
          <w:pgMar w:top="1474" w:right="1797" w:bottom="1247" w:left="1797" w:header="851" w:footer="850" w:gutter="0"/>
          <w:cols w:space="0"/>
          <w:docGrid w:linePitch="312"/>
        </w:sectPr>
      </w:pPr>
    </w:p>
    <w:p w14:paraId="2A1C31A4"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lastRenderedPageBreak/>
        <w:t>投标人的类似成功案例的业绩证明文件：</w:t>
      </w:r>
    </w:p>
    <w:p w14:paraId="16A91ACD" w14:textId="77777777" w:rsidR="001374E7" w:rsidRPr="000F6ACD" w:rsidRDefault="00000000">
      <w:pPr>
        <w:pStyle w:val="aff1"/>
        <w:snapToGrid w:val="0"/>
        <w:ind w:left="480" w:firstLine="420"/>
        <w:rPr>
          <w:rFonts w:ascii="微软雅黑" w:hAnsi="微软雅黑"/>
          <w:szCs w:val="21"/>
        </w:rPr>
      </w:pPr>
      <w:r w:rsidRPr="000F6ACD">
        <w:rPr>
          <w:rFonts w:ascii="微软雅黑" w:hAnsi="微软雅黑"/>
          <w:szCs w:val="21"/>
        </w:rPr>
        <w:t>投标人同类项目实施情况一览表格式：（投标人同类项目合同复印件）</w:t>
      </w:r>
    </w:p>
    <w:tbl>
      <w:tblPr>
        <w:tblW w:w="1428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517"/>
        <w:gridCol w:w="3118"/>
      </w:tblGrid>
      <w:tr w:rsidR="000F6ACD" w:rsidRPr="000F6ACD" w14:paraId="50348CA6" w14:textId="77777777">
        <w:trPr>
          <w:cantSplit/>
          <w:trHeight w:val="2171"/>
        </w:trPr>
        <w:tc>
          <w:tcPr>
            <w:tcW w:w="2628" w:type="dxa"/>
            <w:tcBorders>
              <w:top w:val="single" w:sz="4" w:space="0" w:color="auto"/>
              <w:left w:val="single" w:sz="4" w:space="0" w:color="auto"/>
              <w:bottom w:val="single" w:sz="4" w:space="0" w:color="auto"/>
              <w:right w:val="single" w:sz="4" w:space="0" w:color="auto"/>
            </w:tcBorders>
            <w:vAlign w:val="center"/>
          </w:tcPr>
          <w:p w14:paraId="7075E31E" w14:textId="77777777" w:rsidR="001374E7" w:rsidRPr="000F6ACD" w:rsidRDefault="00000000">
            <w:pPr>
              <w:snapToGrid w:val="0"/>
              <w:ind w:firstLineChars="0" w:firstLine="0"/>
              <w:jc w:val="center"/>
              <w:rPr>
                <w:rFonts w:ascii="微软雅黑" w:hAnsi="微软雅黑"/>
                <w:szCs w:val="21"/>
              </w:rPr>
            </w:pPr>
            <w:r w:rsidRPr="000F6ACD">
              <w:rPr>
                <w:rFonts w:ascii="微软雅黑" w:hAnsi="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vAlign w:val="center"/>
          </w:tcPr>
          <w:p w14:paraId="7596DC06" w14:textId="77777777" w:rsidR="001374E7" w:rsidRPr="000F6ACD" w:rsidRDefault="00000000">
            <w:pPr>
              <w:snapToGrid w:val="0"/>
              <w:ind w:firstLineChars="0" w:firstLine="0"/>
              <w:jc w:val="center"/>
              <w:rPr>
                <w:rFonts w:ascii="微软雅黑" w:hAnsi="微软雅黑"/>
                <w:szCs w:val="21"/>
              </w:rPr>
            </w:pPr>
            <w:r w:rsidRPr="000F6ACD">
              <w:rPr>
                <w:rFonts w:ascii="微软雅黑" w:hAnsi="微软雅黑"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vAlign w:val="center"/>
          </w:tcPr>
          <w:p w14:paraId="3783C233" w14:textId="77777777" w:rsidR="001374E7" w:rsidRPr="000F6ACD" w:rsidRDefault="00000000">
            <w:pPr>
              <w:snapToGrid w:val="0"/>
              <w:ind w:firstLineChars="0" w:firstLine="0"/>
              <w:jc w:val="center"/>
              <w:rPr>
                <w:rFonts w:ascii="微软雅黑" w:hAnsi="微软雅黑"/>
                <w:szCs w:val="21"/>
              </w:rPr>
            </w:pPr>
            <w:r w:rsidRPr="000F6ACD">
              <w:rPr>
                <w:rFonts w:ascii="微软雅黑" w:hAnsi="微软雅黑" w:hint="eastAsia"/>
                <w:szCs w:val="21"/>
              </w:rPr>
              <w:t>采购数量</w:t>
            </w:r>
          </w:p>
        </w:tc>
        <w:tc>
          <w:tcPr>
            <w:tcW w:w="1080" w:type="dxa"/>
            <w:tcBorders>
              <w:top w:val="single" w:sz="4" w:space="0" w:color="auto"/>
              <w:left w:val="single" w:sz="4" w:space="0" w:color="auto"/>
              <w:bottom w:val="single" w:sz="4" w:space="0" w:color="auto"/>
              <w:right w:val="single" w:sz="4" w:space="0" w:color="auto"/>
            </w:tcBorders>
            <w:vAlign w:val="center"/>
          </w:tcPr>
          <w:p w14:paraId="54BDE748" w14:textId="77777777" w:rsidR="001374E7" w:rsidRPr="000F6ACD" w:rsidRDefault="00000000">
            <w:pPr>
              <w:snapToGrid w:val="0"/>
              <w:ind w:firstLineChars="0" w:firstLine="0"/>
              <w:jc w:val="center"/>
              <w:rPr>
                <w:rFonts w:ascii="微软雅黑" w:hAnsi="微软雅黑"/>
                <w:szCs w:val="21"/>
              </w:rPr>
            </w:pPr>
            <w:r w:rsidRPr="000F6ACD">
              <w:rPr>
                <w:rFonts w:ascii="微软雅黑" w:hAnsi="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145E9D4F" w14:textId="77777777" w:rsidR="001374E7" w:rsidRPr="000F6ACD" w:rsidRDefault="00000000">
            <w:pPr>
              <w:snapToGrid w:val="0"/>
              <w:ind w:firstLineChars="0" w:firstLine="0"/>
              <w:jc w:val="center"/>
              <w:rPr>
                <w:rFonts w:ascii="微软雅黑" w:hAnsi="微软雅黑"/>
                <w:szCs w:val="21"/>
              </w:rPr>
            </w:pPr>
            <w:r w:rsidRPr="000F6ACD">
              <w:rPr>
                <w:rFonts w:ascii="微软雅黑" w:hAnsi="微软雅黑" w:hint="eastAsia"/>
                <w:szCs w:val="21"/>
              </w:rPr>
              <w:t>合同金额</w:t>
            </w:r>
          </w:p>
          <w:p w14:paraId="0CC5A59C" w14:textId="77777777" w:rsidR="001374E7" w:rsidRPr="000F6ACD" w:rsidRDefault="00000000">
            <w:pPr>
              <w:snapToGrid w:val="0"/>
              <w:ind w:firstLineChars="0" w:firstLine="0"/>
              <w:jc w:val="center"/>
              <w:rPr>
                <w:rFonts w:ascii="微软雅黑" w:hAnsi="微软雅黑"/>
                <w:szCs w:val="21"/>
              </w:rPr>
            </w:pPr>
            <w:r w:rsidRPr="000F6ACD">
              <w:rPr>
                <w:rFonts w:ascii="微软雅黑" w:hAnsi="微软雅黑" w:hint="eastAsia"/>
                <w:szCs w:val="21"/>
              </w:rPr>
              <w:t>（万元）</w:t>
            </w:r>
          </w:p>
        </w:tc>
        <w:tc>
          <w:tcPr>
            <w:tcW w:w="1517" w:type="dxa"/>
            <w:tcBorders>
              <w:top w:val="single" w:sz="4" w:space="0" w:color="auto"/>
              <w:left w:val="single" w:sz="4" w:space="0" w:color="auto"/>
              <w:right w:val="single" w:sz="4" w:space="0" w:color="auto"/>
            </w:tcBorders>
            <w:vAlign w:val="center"/>
          </w:tcPr>
          <w:p w14:paraId="156F1735" w14:textId="77777777" w:rsidR="001374E7" w:rsidRPr="000F6ACD" w:rsidRDefault="00000000">
            <w:pPr>
              <w:snapToGrid w:val="0"/>
              <w:ind w:firstLineChars="0" w:firstLine="0"/>
              <w:jc w:val="center"/>
              <w:rPr>
                <w:rFonts w:ascii="微软雅黑" w:hAnsi="微软雅黑"/>
                <w:szCs w:val="21"/>
              </w:rPr>
            </w:pPr>
            <w:r w:rsidRPr="000F6ACD">
              <w:rPr>
                <w:rFonts w:ascii="微软雅黑" w:hAnsi="微软雅黑" w:hint="eastAsia"/>
                <w:szCs w:val="21"/>
              </w:rPr>
              <w:t>附件页码</w:t>
            </w:r>
          </w:p>
          <w:p w14:paraId="61DA154F" w14:textId="77777777" w:rsidR="001374E7" w:rsidRPr="000F6ACD" w:rsidRDefault="001374E7">
            <w:pPr>
              <w:snapToGrid w:val="0"/>
              <w:ind w:firstLine="42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0670555D" w14:textId="77777777" w:rsidR="001374E7" w:rsidRPr="000F6ACD" w:rsidRDefault="00000000">
            <w:pPr>
              <w:snapToGrid w:val="0"/>
              <w:ind w:firstLineChars="0" w:firstLine="0"/>
              <w:jc w:val="center"/>
              <w:rPr>
                <w:rFonts w:ascii="微软雅黑" w:hAnsi="微软雅黑"/>
                <w:szCs w:val="21"/>
              </w:rPr>
            </w:pPr>
            <w:r w:rsidRPr="000F6ACD">
              <w:rPr>
                <w:rFonts w:ascii="微软雅黑" w:hAnsi="微软雅黑" w:hint="eastAsia"/>
                <w:szCs w:val="21"/>
              </w:rPr>
              <w:t>采购单位联系人及</w:t>
            </w:r>
          </w:p>
          <w:p w14:paraId="1E878636" w14:textId="77777777" w:rsidR="001374E7" w:rsidRPr="000F6ACD" w:rsidRDefault="00000000">
            <w:pPr>
              <w:snapToGrid w:val="0"/>
              <w:ind w:firstLineChars="0" w:firstLine="0"/>
              <w:jc w:val="center"/>
              <w:rPr>
                <w:rFonts w:ascii="微软雅黑" w:hAnsi="微软雅黑"/>
                <w:szCs w:val="21"/>
              </w:rPr>
            </w:pPr>
            <w:r w:rsidRPr="000F6ACD">
              <w:rPr>
                <w:rFonts w:ascii="微软雅黑" w:hAnsi="微软雅黑" w:hint="eastAsia"/>
                <w:szCs w:val="21"/>
              </w:rPr>
              <w:t>联系电话</w:t>
            </w:r>
          </w:p>
        </w:tc>
      </w:tr>
      <w:tr w:rsidR="000F6ACD" w:rsidRPr="000F6ACD" w14:paraId="7D4575BF"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0B049DA4" w14:textId="77777777" w:rsidR="001374E7" w:rsidRPr="000F6ACD" w:rsidRDefault="001374E7">
            <w:pPr>
              <w:snapToGrid w:val="0"/>
              <w:ind w:firstLine="420"/>
              <w:jc w:val="center"/>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4B204E2E" w14:textId="77777777" w:rsidR="001374E7" w:rsidRPr="000F6ACD" w:rsidRDefault="001374E7">
            <w:pPr>
              <w:snapToGrid w:val="0"/>
              <w:ind w:firstLine="42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31641DFE" w14:textId="77777777" w:rsidR="001374E7" w:rsidRPr="000F6ACD" w:rsidRDefault="001374E7">
            <w:pPr>
              <w:snapToGrid w:val="0"/>
              <w:ind w:firstLine="42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68DF6699" w14:textId="77777777" w:rsidR="001374E7" w:rsidRPr="000F6ACD" w:rsidRDefault="001374E7">
            <w:pPr>
              <w:snapToGrid w:val="0"/>
              <w:ind w:firstLine="420"/>
              <w:jc w:val="center"/>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5D6FE6CE" w14:textId="77777777" w:rsidR="001374E7" w:rsidRPr="000F6ACD" w:rsidRDefault="001374E7">
            <w:pPr>
              <w:snapToGrid w:val="0"/>
              <w:ind w:firstLine="420"/>
              <w:jc w:val="center"/>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28F643E8" w14:textId="77777777" w:rsidR="001374E7" w:rsidRPr="000F6ACD" w:rsidRDefault="001374E7">
            <w:pPr>
              <w:snapToGrid w:val="0"/>
              <w:ind w:firstLine="42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0A97D14F" w14:textId="77777777" w:rsidR="001374E7" w:rsidRPr="000F6ACD" w:rsidRDefault="001374E7">
            <w:pPr>
              <w:snapToGrid w:val="0"/>
              <w:ind w:firstLine="420"/>
              <w:jc w:val="center"/>
              <w:rPr>
                <w:rFonts w:ascii="微软雅黑" w:hAnsi="微软雅黑"/>
                <w:szCs w:val="21"/>
              </w:rPr>
            </w:pPr>
          </w:p>
        </w:tc>
      </w:tr>
      <w:tr w:rsidR="001374E7" w:rsidRPr="000F6ACD" w14:paraId="17CA0E85" w14:textId="77777777">
        <w:tc>
          <w:tcPr>
            <w:tcW w:w="2628" w:type="dxa"/>
            <w:tcBorders>
              <w:top w:val="single" w:sz="4" w:space="0" w:color="auto"/>
              <w:left w:val="single" w:sz="4" w:space="0" w:color="auto"/>
              <w:bottom w:val="single" w:sz="4" w:space="0" w:color="auto"/>
              <w:right w:val="single" w:sz="4" w:space="0" w:color="auto"/>
            </w:tcBorders>
          </w:tcPr>
          <w:p w14:paraId="6CC32D79" w14:textId="77777777" w:rsidR="001374E7" w:rsidRPr="000F6ACD" w:rsidRDefault="001374E7">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16B47C5C" w14:textId="77777777" w:rsidR="001374E7" w:rsidRPr="000F6ACD" w:rsidRDefault="001374E7">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2513A393" w14:textId="77777777" w:rsidR="001374E7" w:rsidRPr="000F6ACD" w:rsidRDefault="001374E7">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7D77032F" w14:textId="77777777" w:rsidR="001374E7" w:rsidRPr="000F6ACD" w:rsidRDefault="001374E7">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59C21889" w14:textId="77777777" w:rsidR="001374E7" w:rsidRPr="000F6ACD" w:rsidRDefault="001374E7">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0634205B" w14:textId="77777777" w:rsidR="001374E7" w:rsidRPr="000F6ACD" w:rsidRDefault="001374E7">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18C9FBB5" w14:textId="77777777" w:rsidR="001374E7" w:rsidRPr="000F6ACD" w:rsidRDefault="001374E7">
            <w:pPr>
              <w:snapToGrid w:val="0"/>
              <w:ind w:firstLine="420"/>
              <w:rPr>
                <w:rFonts w:ascii="微软雅黑" w:hAnsi="微软雅黑"/>
                <w:szCs w:val="21"/>
              </w:rPr>
            </w:pPr>
          </w:p>
        </w:tc>
      </w:tr>
    </w:tbl>
    <w:p w14:paraId="3D9BCDE5" w14:textId="77777777" w:rsidR="001374E7" w:rsidRPr="000F6ACD" w:rsidRDefault="001374E7">
      <w:pPr>
        <w:pStyle w:val="ac"/>
        <w:snapToGrid w:val="0"/>
        <w:spacing w:before="0" w:after="0"/>
        <w:ind w:firstLine="420"/>
        <w:rPr>
          <w:rFonts w:ascii="微软雅黑" w:eastAsia="微软雅黑" w:hAnsi="微软雅黑"/>
          <w:sz w:val="21"/>
          <w:szCs w:val="21"/>
        </w:rPr>
      </w:pPr>
    </w:p>
    <w:p w14:paraId="1D36B245" w14:textId="77777777" w:rsidR="001374E7" w:rsidRPr="000F6ACD" w:rsidRDefault="001374E7">
      <w:pPr>
        <w:pStyle w:val="a1"/>
        <w:ind w:firstLine="400"/>
      </w:pPr>
    </w:p>
    <w:p w14:paraId="5661C001" w14:textId="77777777" w:rsidR="001374E7" w:rsidRPr="000F6ACD" w:rsidRDefault="00000000">
      <w:pPr>
        <w:snapToGrid w:val="0"/>
        <w:ind w:firstLine="420"/>
        <w:rPr>
          <w:rFonts w:ascii="微软雅黑" w:hAnsi="微软雅黑"/>
          <w:szCs w:val="21"/>
          <w:shd w:val="clear" w:color="auto" w:fill="FFFFFF"/>
        </w:rPr>
      </w:pPr>
      <w:r w:rsidRPr="000F6ACD">
        <w:rPr>
          <w:rFonts w:ascii="微软雅黑" w:hAnsi="微软雅黑" w:hint="eastAsia"/>
          <w:szCs w:val="21"/>
          <w:shd w:val="clear" w:color="auto" w:fill="FFFFFF"/>
        </w:rPr>
        <w:t>投标人名称：（盖章）</w:t>
      </w:r>
    </w:p>
    <w:p w14:paraId="7F0FD661" w14:textId="77777777" w:rsidR="001374E7" w:rsidRPr="000F6ACD" w:rsidRDefault="001374E7">
      <w:pPr>
        <w:pStyle w:val="a1"/>
        <w:ind w:firstLine="400"/>
      </w:pPr>
    </w:p>
    <w:p w14:paraId="1DA03649" w14:textId="77777777" w:rsidR="001374E7" w:rsidRPr="000F6ACD" w:rsidRDefault="00000000">
      <w:pPr>
        <w:snapToGrid w:val="0"/>
        <w:ind w:firstLine="420"/>
        <w:rPr>
          <w:rFonts w:ascii="微软雅黑" w:hAnsi="微软雅黑"/>
          <w:szCs w:val="21"/>
          <w:shd w:val="clear" w:color="auto" w:fill="FFFFFF"/>
        </w:rPr>
      </w:pPr>
      <w:r w:rsidRPr="000F6ACD">
        <w:rPr>
          <w:rFonts w:ascii="微软雅黑" w:hAnsi="微软雅黑" w:hint="eastAsia"/>
          <w:szCs w:val="21"/>
          <w:shd w:val="clear" w:color="auto" w:fill="FFFFFF"/>
        </w:rPr>
        <w:t>法定代表人或授权代表（签字）：</w:t>
      </w:r>
    </w:p>
    <w:p w14:paraId="264F497D" w14:textId="77777777" w:rsidR="001374E7" w:rsidRPr="000F6ACD" w:rsidRDefault="001374E7">
      <w:pPr>
        <w:pStyle w:val="a1"/>
        <w:ind w:firstLine="400"/>
      </w:pPr>
    </w:p>
    <w:p w14:paraId="4AC31860" w14:textId="77777777" w:rsidR="001374E7" w:rsidRPr="000F6ACD" w:rsidRDefault="00000000">
      <w:pPr>
        <w:snapToGrid w:val="0"/>
        <w:ind w:firstLine="420"/>
        <w:rPr>
          <w:szCs w:val="21"/>
          <w:u w:val="single"/>
        </w:rPr>
      </w:pPr>
      <w:r w:rsidRPr="000F6ACD">
        <w:rPr>
          <w:rFonts w:ascii="微软雅黑" w:hAnsi="微软雅黑" w:hint="eastAsia"/>
          <w:szCs w:val="21"/>
          <w:shd w:val="clear" w:color="auto" w:fill="FFFFFF"/>
        </w:rPr>
        <w:t>投标日期： 年 月 日</w:t>
      </w:r>
    </w:p>
    <w:p w14:paraId="398AFE28" w14:textId="77777777" w:rsidR="001374E7" w:rsidRPr="000F6ACD" w:rsidRDefault="001374E7">
      <w:pPr>
        <w:snapToGrid w:val="0"/>
        <w:ind w:firstLine="420"/>
        <w:rPr>
          <w:rFonts w:ascii="微软雅黑" w:hAnsi="微软雅黑"/>
          <w:szCs w:val="21"/>
        </w:rPr>
      </w:pPr>
    </w:p>
    <w:p w14:paraId="244511DC" w14:textId="77777777" w:rsidR="001374E7" w:rsidRPr="000F6ACD" w:rsidRDefault="001374E7">
      <w:pPr>
        <w:snapToGrid w:val="0"/>
        <w:ind w:firstLine="420"/>
        <w:rPr>
          <w:rFonts w:ascii="微软雅黑" w:hAnsi="微软雅黑"/>
          <w:szCs w:val="21"/>
        </w:rPr>
        <w:sectPr w:rsidR="001374E7" w:rsidRPr="000F6ACD">
          <w:headerReference w:type="even" r:id="rId29"/>
          <w:headerReference w:type="default" r:id="rId30"/>
          <w:footerReference w:type="default" r:id="rId31"/>
          <w:headerReference w:type="first" r:id="rId32"/>
          <w:pgSz w:w="16838" w:h="11906" w:orient="landscape"/>
          <w:pgMar w:top="1797" w:right="1474" w:bottom="1797" w:left="1247" w:header="851" w:footer="851" w:gutter="0"/>
          <w:cols w:space="0"/>
          <w:docGrid w:linePitch="312"/>
        </w:sectPr>
      </w:pPr>
    </w:p>
    <w:p w14:paraId="08CAE9C9" w14:textId="77777777" w:rsidR="001374E7" w:rsidRPr="000F6ACD" w:rsidRDefault="00000000">
      <w:pPr>
        <w:snapToGrid w:val="0"/>
        <w:ind w:firstLine="420"/>
        <w:rPr>
          <w:rFonts w:ascii="微软雅黑" w:hAnsi="微软雅黑"/>
          <w:b/>
          <w:szCs w:val="21"/>
        </w:rPr>
      </w:pPr>
      <w:r w:rsidRPr="000F6ACD">
        <w:rPr>
          <w:rFonts w:ascii="微软雅黑" w:hAnsi="微软雅黑" w:hint="eastAsia"/>
          <w:b/>
          <w:szCs w:val="21"/>
        </w:rPr>
        <w:lastRenderedPageBreak/>
        <w:t>商务响应表格式：</w:t>
      </w:r>
    </w:p>
    <w:tbl>
      <w:tblPr>
        <w:tblW w:w="7914"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2"/>
        <w:gridCol w:w="3221"/>
        <w:gridCol w:w="1653"/>
        <w:gridCol w:w="2268"/>
      </w:tblGrid>
      <w:tr w:rsidR="000F6ACD" w:rsidRPr="000F6ACD" w14:paraId="7E583F9E" w14:textId="77777777">
        <w:trPr>
          <w:trHeight w:val="837"/>
        </w:trPr>
        <w:tc>
          <w:tcPr>
            <w:tcW w:w="772" w:type="dxa"/>
            <w:tcBorders>
              <w:top w:val="single" w:sz="4" w:space="0" w:color="auto"/>
              <w:left w:val="single" w:sz="4" w:space="0" w:color="auto"/>
              <w:bottom w:val="single" w:sz="4" w:space="0" w:color="auto"/>
              <w:right w:val="single" w:sz="4" w:space="0" w:color="auto"/>
            </w:tcBorders>
          </w:tcPr>
          <w:p w14:paraId="6B7774B8" w14:textId="77777777" w:rsidR="001374E7" w:rsidRPr="000F6ACD" w:rsidRDefault="00000000">
            <w:pPr>
              <w:snapToGrid w:val="0"/>
              <w:ind w:firstLineChars="0" w:firstLine="0"/>
              <w:rPr>
                <w:rFonts w:ascii="微软雅黑" w:hAnsi="微软雅黑"/>
                <w:szCs w:val="21"/>
              </w:rPr>
            </w:pPr>
            <w:r w:rsidRPr="000F6ACD">
              <w:rPr>
                <w:rFonts w:ascii="微软雅黑" w:hAnsi="微软雅黑" w:hint="eastAsia"/>
                <w:szCs w:val="21"/>
              </w:rPr>
              <w:t>项目</w:t>
            </w:r>
          </w:p>
        </w:tc>
        <w:tc>
          <w:tcPr>
            <w:tcW w:w="3221" w:type="dxa"/>
            <w:tcBorders>
              <w:top w:val="single" w:sz="4" w:space="0" w:color="auto"/>
              <w:left w:val="single" w:sz="4" w:space="0" w:color="auto"/>
              <w:bottom w:val="single" w:sz="4" w:space="0" w:color="auto"/>
              <w:right w:val="single" w:sz="4" w:space="0" w:color="auto"/>
            </w:tcBorders>
          </w:tcPr>
          <w:p w14:paraId="60C5B998"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tcPr>
          <w:p w14:paraId="1C6DD4B6"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是否响应</w:t>
            </w:r>
          </w:p>
        </w:tc>
        <w:tc>
          <w:tcPr>
            <w:tcW w:w="2268" w:type="dxa"/>
            <w:tcBorders>
              <w:top w:val="single" w:sz="4" w:space="0" w:color="auto"/>
              <w:left w:val="single" w:sz="4" w:space="0" w:color="auto"/>
              <w:bottom w:val="single" w:sz="4" w:space="0" w:color="auto"/>
              <w:right w:val="single" w:sz="4" w:space="0" w:color="auto"/>
            </w:tcBorders>
          </w:tcPr>
          <w:p w14:paraId="3C861173" w14:textId="77777777" w:rsidR="001374E7" w:rsidRPr="000F6ACD" w:rsidRDefault="00000000">
            <w:pPr>
              <w:snapToGrid w:val="0"/>
              <w:ind w:firstLineChars="16" w:firstLine="34"/>
              <w:rPr>
                <w:rFonts w:ascii="微软雅黑" w:hAnsi="微软雅黑"/>
                <w:szCs w:val="21"/>
              </w:rPr>
            </w:pPr>
            <w:r w:rsidRPr="000F6ACD">
              <w:rPr>
                <w:rFonts w:ascii="微软雅黑" w:hAnsi="微软雅黑" w:hint="eastAsia"/>
                <w:szCs w:val="21"/>
              </w:rPr>
              <w:t>投标人的承诺或说明</w:t>
            </w:r>
          </w:p>
        </w:tc>
      </w:tr>
      <w:tr w:rsidR="000F6ACD" w:rsidRPr="000F6ACD" w14:paraId="41FFD56D" w14:textId="77777777">
        <w:trPr>
          <w:trHeight w:val="380"/>
        </w:trPr>
        <w:tc>
          <w:tcPr>
            <w:tcW w:w="772" w:type="dxa"/>
            <w:tcBorders>
              <w:top w:val="single" w:sz="4" w:space="0" w:color="auto"/>
              <w:left w:val="single" w:sz="4" w:space="0" w:color="auto"/>
              <w:bottom w:val="single" w:sz="4" w:space="0" w:color="auto"/>
              <w:right w:val="single" w:sz="4" w:space="0" w:color="auto"/>
            </w:tcBorders>
          </w:tcPr>
          <w:p w14:paraId="1A8D7E3F" w14:textId="77777777" w:rsidR="001374E7" w:rsidRPr="000F6ACD" w:rsidRDefault="00000000">
            <w:pPr>
              <w:snapToGrid w:val="0"/>
              <w:ind w:firstLineChars="0" w:firstLine="0"/>
              <w:rPr>
                <w:rFonts w:ascii="微软雅黑" w:hAnsi="微软雅黑"/>
                <w:szCs w:val="21"/>
              </w:rPr>
            </w:pPr>
            <w:r w:rsidRPr="000F6ACD">
              <w:rPr>
                <w:rFonts w:ascii="微软雅黑" w:hAnsi="微软雅黑" w:hint="eastAsia"/>
                <w:szCs w:val="21"/>
              </w:rPr>
              <w:t>1</w:t>
            </w:r>
          </w:p>
        </w:tc>
        <w:tc>
          <w:tcPr>
            <w:tcW w:w="3221" w:type="dxa"/>
            <w:tcBorders>
              <w:top w:val="single" w:sz="4" w:space="0" w:color="auto"/>
              <w:left w:val="single" w:sz="4" w:space="0" w:color="auto"/>
              <w:bottom w:val="single" w:sz="4" w:space="0" w:color="auto"/>
              <w:right w:val="single" w:sz="4" w:space="0" w:color="auto"/>
            </w:tcBorders>
          </w:tcPr>
          <w:p w14:paraId="4130F574" w14:textId="77777777" w:rsidR="001374E7" w:rsidRPr="000F6ACD" w:rsidRDefault="001374E7">
            <w:pPr>
              <w:ind w:firstLine="420"/>
              <w:rPr>
                <w:rFonts w:ascii="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14:paraId="0E453052" w14:textId="77777777" w:rsidR="001374E7" w:rsidRPr="000F6ACD" w:rsidRDefault="001374E7">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0F5B70B7" w14:textId="77777777" w:rsidR="001374E7" w:rsidRPr="000F6ACD" w:rsidRDefault="001374E7">
            <w:pPr>
              <w:snapToGrid w:val="0"/>
              <w:ind w:firstLine="420"/>
              <w:rPr>
                <w:rFonts w:ascii="微软雅黑" w:hAnsi="微软雅黑"/>
                <w:szCs w:val="21"/>
              </w:rPr>
            </w:pPr>
          </w:p>
        </w:tc>
      </w:tr>
      <w:tr w:rsidR="000F6ACD" w:rsidRPr="000F6ACD" w14:paraId="06967AFF"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0EAB923D" w14:textId="77777777" w:rsidR="001374E7" w:rsidRPr="000F6ACD" w:rsidRDefault="00000000">
            <w:pPr>
              <w:snapToGrid w:val="0"/>
              <w:ind w:firstLineChars="0" w:firstLine="0"/>
              <w:rPr>
                <w:rFonts w:ascii="微软雅黑" w:hAnsi="微软雅黑"/>
                <w:szCs w:val="21"/>
              </w:rPr>
            </w:pPr>
            <w:r w:rsidRPr="000F6ACD">
              <w:rPr>
                <w:rFonts w:ascii="微软雅黑" w:hAnsi="微软雅黑" w:hint="eastAsia"/>
                <w:szCs w:val="21"/>
              </w:rPr>
              <w:t>2</w:t>
            </w:r>
          </w:p>
        </w:tc>
        <w:tc>
          <w:tcPr>
            <w:tcW w:w="3221" w:type="dxa"/>
            <w:tcBorders>
              <w:top w:val="single" w:sz="4" w:space="0" w:color="auto"/>
              <w:left w:val="single" w:sz="4" w:space="0" w:color="auto"/>
              <w:bottom w:val="single" w:sz="4" w:space="0" w:color="auto"/>
              <w:right w:val="single" w:sz="4" w:space="0" w:color="auto"/>
            </w:tcBorders>
          </w:tcPr>
          <w:p w14:paraId="6715E741" w14:textId="77777777" w:rsidR="001374E7" w:rsidRPr="000F6ACD" w:rsidRDefault="001374E7">
            <w:pPr>
              <w:ind w:firstLine="420"/>
              <w:rPr>
                <w:rFonts w:ascii="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14:paraId="4E559230" w14:textId="77777777" w:rsidR="001374E7" w:rsidRPr="000F6ACD" w:rsidRDefault="001374E7">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43D612A7" w14:textId="77777777" w:rsidR="001374E7" w:rsidRPr="000F6ACD" w:rsidRDefault="001374E7">
            <w:pPr>
              <w:snapToGrid w:val="0"/>
              <w:ind w:firstLine="420"/>
              <w:rPr>
                <w:rFonts w:ascii="微软雅黑" w:hAnsi="微软雅黑"/>
                <w:szCs w:val="21"/>
              </w:rPr>
            </w:pPr>
          </w:p>
        </w:tc>
      </w:tr>
      <w:tr w:rsidR="000F6ACD" w:rsidRPr="000F6ACD" w14:paraId="0B1186C7" w14:textId="77777777">
        <w:trPr>
          <w:trHeight w:val="380"/>
        </w:trPr>
        <w:tc>
          <w:tcPr>
            <w:tcW w:w="772" w:type="dxa"/>
            <w:tcBorders>
              <w:top w:val="single" w:sz="4" w:space="0" w:color="auto"/>
              <w:left w:val="single" w:sz="4" w:space="0" w:color="auto"/>
              <w:bottom w:val="single" w:sz="4" w:space="0" w:color="auto"/>
              <w:right w:val="single" w:sz="4" w:space="0" w:color="auto"/>
            </w:tcBorders>
          </w:tcPr>
          <w:p w14:paraId="55F93272" w14:textId="77777777" w:rsidR="001374E7" w:rsidRPr="000F6ACD" w:rsidRDefault="00000000">
            <w:pPr>
              <w:snapToGrid w:val="0"/>
              <w:ind w:firstLineChars="0" w:firstLine="0"/>
              <w:rPr>
                <w:rFonts w:ascii="微软雅黑" w:hAnsi="微软雅黑"/>
                <w:szCs w:val="21"/>
              </w:rPr>
            </w:pPr>
            <w:r w:rsidRPr="000F6ACD">
              <w:rPr>
                <w:rFonts w:ascii="微软雅黑" w:hAnsi="微软雅黑"/>
                <w:szCs w:val="21"/>
              </w:rPr>
              <w:t>3</w:t>
            </w:r>
          </w:p>
        </w:tc>
        <w:tc>
          <w:tcPr>
            <w:tcW w:w="3221" w:type="dxa"/>
            <w:tcBorders>
              <w:top w:val="single" w:sz="4" w:space="0" w:color="auto"/>
              <w:left w:val="single" w:sz="4" w:space="0" w:color="auto"/>
              <w:bottom w:val="single" w:sz="4" w:space="0" w:color="auto"/>
              <w:right w:val="single" w:sz="4" w:space="0" w:color="auto"/>
            </w:tcBorders>
          </w:tcPr>
          <w:p w14:paraId="541126E4" w14:textId="77777777" w:rsidR="001374E7" w:rsidRPr="000F6ACD" w:rsidRDefault="001374E7">
            <w:pPr>
              <w:ind w:firstLine="420"/>
              <w:rPr>
                <w:rFonts w:ascii="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14:paraId="310DCCC0" w14:textId="77777777" w:rsidR="001374E7" w:rsidRPr="000F6ACD" w:rsidRDefault="001374E7">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7974A602" w14:textId="77777777" w:rsidR="001374E7" w:rsidRPr="000F6ACD" w:rsidRDefault="001374E7">
            <w:pPr>
              <w:snapToGrid w:val="0"/>
              <w:ind w:firstLine="420"/>
              <w:rPr>
                <w:rFonts w:ascii="微软雅黑" w:hAnsi="微软雅黑"/>
                <w:szCs w:val="21"/>
              </w:rPr>
            </w:pPr>
          </w:p>
        </w:tc>
      </w:tr>
      <w:tr w:rsidR="000F6ACD" w:rsidRPr="000F6ACD" w14:paraId="40008C3F"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3A6C3112" w14:textId="77777777" w:rsidR="001374E7" w:rsidRPr="000F6ACD" w:rsidRDefault="001374E7">
            <w:pPr>
              <w:snapToGrid w:val="0"/>
              <w:ind w:firstLine="420"/>
              <w:rPr>
                <w:rFonts w:ascii="微软雅黑" w:hAnsi="微软雅黑"/>
                <w:szCs w:val="21"/>
              </w:rPr>
            </w:pPr>
          </w:p>
        </w:tc>
        <w:tc>
          <w:tcPr>
            <w:tcW w:w="3221" w:type="dxa"/>
            <w:tcBorders>
              <w:top w:val="single" w:sz="4" w:space="0" w:color="auto"/>
              <w:left w:val="single" w:sz="4" w:space="0" w:color="auto"/>
              <w:bottom w:val="single" w:sz="4" w:space="0" w:color="auto"/>
              <w:right w:val="single" w:sz="4" w:space="0" w:color="auto"/>
            </w:tcBorders>
          </w:tcPr>
          <w:p w14:paraId="63A362E4" w14:textId="77777777" w:rsidR="001374E7" w:rsidRPr="000F6ACD" w:rsidRDefault="00000000">
            <w:pPr>
              <w:snapToGrid w:val="0"/>
              <w:ind w:firstLine="420"/>
              <w:rPr>
                <w:rFonts w:ascii="微软雅黑" w:hAnsi="微软雅黑"/>
                <w:szCs w:val="21"/>
              </w:rPr>
            </w:pPr>
            <w:r w:rsidRPr="000F6ACD">
              <w:rPr>
                <w:rFonts w:ascii="微软雅黑" w:hAnsi="微软雅黑"/>
                <w:szCs w:val="21"/>
              </w:rPr>
              <w:t>……</w:t>
            </w:r>
          </w:p>
        </w:tc>
        <w:tc>
          <w:tcPr>
            <w:tcW w:w="1653" w:type="dxa"/>
            <w:tcBorders>
              <w:top w:val="single" w:sz="4" w:space="0" w:color="auto"/>
              <w:left w:val="single" w:sz="4" w:space="0" w:color="auto"/>
              <w:bottom w:val="single" w:sz="4" w:space="0" w:color="auto"/>
              <w:right w:val="single" w:sz="4" w:space="0" w:color="auto"/>
            </w:tcBorders>
          </w:tcPr>
          <w:p w14:paraId="0E15BF7D" w14:textId="77777777" w:rsidR="001374E7" w:rsidRPr="000F6ACD" w:rsidRDefault="001374E7">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735FDF25" w14:textId="77777777" w:rsidR="001374E7" w:rsidRPr="000F6ACD" w:rsidRDefault="001374E7">
            <w:pPr>
              <w:snapToGrid w:val="0"/>
              <w:ind w:firstLine="420"/>
              <w:rPr>
                <w:rFonts w:ascii="微软雅黑" w:hAnsi="微软雅黑"/>
                <w:szCs w:val="21"/>
              </w:rPr>
            </w:pPr>
          </w:p>
        </w:tc>
      </w:tr>
    </w:tbl>
    <w:p w14:paraId="701125D3" w14:textId="77777777" w:rsidR="001374E7" w:rsidRPr="000F6ACD" w:rsidRDefault="00000000">
      <w:pPr>
        <w:pStyle w:val="af4"/>
        <w:ind w:firstLine="420"/>
        <w:rPr>
          <w:rFonts w:ascii="微软雅黑" w:hAnsi="微软雅黑"/>
          <w:szCs w:val="21"/>
        </w:rPr>
      </w:pPr>
      <w:r w:rsidRPr="000F6ACD">
        <w:rPr>
          <w:rFonts w:ascii="微软雅黑" w:hAnsi="微软雅黑" w:hint="eastAsia"/>
          <w:szCs w:val="21"/>
        </w:rPr>
        <w:t>注：本表不允许负偏离；</w:t>
      </w:r>
    </w:p>
    <w:p w14:paraId="5CE500CB" w14:textId="77777777" w:rsidR="001374E7" w:rsidRPr="000F6ACD" w:rsidRDefault="00000000">
      <w:pPr>
        <w:pStyle w:val="af4"/>
        <w:ind w:firstLine="420"/>
        <w:rPr>
          <w:rFonts w:ascii="微软雅黑" w:hAnsi="微软雅黑"/>
          <w:szCs w:val="21"/>
        </w:rPr>
      </w:pPr>
      <w:r w:rsidRPr="000F6ACD">
        <w:rPr>
          <w:rFonts w:ascii="微软雅黑" w:hAnsi="微软雅黑" w:hint="eastAsia"/>
          <w:szCs w:val="21"/>
        </w:rPr>
        <w:t>▲不提供本表视为完全响应招标文件要求。</w:t>
      </w:r>
    </w:p>
    <w:p w14:paraId="585C5060" w14:textId="77777777" w:rsidR="001374E7" w:rsidRPr="000F6ACD" w:rsidRDefault="001374E7">
      <w:pPr>
        <w:snapToGrid w:val="0"/>
        <w:ind w:firstLine="420"/>
        <w:rPr>
          <w:rFonts w:ascii="微软雅黑" w:hAnsi="微软雅黑"/>
          <w:szCs w:val="21"/>
          <w:shd w:val="clear" w:color="auto" w:fill="FFFFFF"/>
        </w:rPr>
      </w:pPr>
    </w:p>
    <w:p w14:paraId="68844A8A" w14:textId="77777777" w:rsidR="001374E7" w:rsidRPr="000F6ACD" w:rsidRDefault="00000000">
      <w:pPr>
        <w:snapToGrid w:val="0"/>
        <w:ind w:firstLine="420"/>
        <w:rPr>
          <w:rFonts w:ascii="微软雅黑" w:hAnsi="微软雅黑"/>
          <w:szCs w:val="21"/>
          <w:shd w:val="clear" w:color="auto" w:fill="FFFFFF"/>
        </w:rPr>
      </w:pPr>
      <w:r w:rsidRPr="000F6ACD">
        <w:rPr>
          <w:rFonts w:ascii="微软雅黑" w:hAnsi="微软雅黑" w:hint="eastAsia"/>
          <w:szCs w:val="21"/>
          <w:shd w:val="clear" w:color="auto" w:fill="FFFFFF"/>
        </w:rPr>
        <w:t>投标人名称：（盖章）</w:t>
      </w:r>
    </w:p>
    <w:p w14:paraId="362C7DE7" w14:textId="77777777" w:rsidR="001374E7" w:rsidRPr="000F6ACD" w:rsidRDefault="001374E7">
      <w:pPr>
        <w:pStyle w:val="a1"/>
        <w:ind w:firstLine="400"/>
      </w:pPr>
    </w:p>
    <w:p w14:paraId="63E6E4BA" w14:textId="77777777" w:rsidR="001374E7" w:rsidRPr="000F6ACD" w:rsidRDefault="00000000">
      <w:pPr>
        <w:snapToGrid w:val="0"/>
        <w:ind w:firstLine="420"/>
        <w:rPr>
          <w:rFonts w:ascii="微软雅黑" w:hAnsi="微软雅黑"/>
          <w:szCs w:val="21"/>
          <w:shd w:val="clear" w:color="auto" w:fill="FFFFFF"/>
        </w:rPr>
      </w:pPr>
      <w:r w:rsidRPr="000F6ACD">
        <w:rPr>
          <w:rFonts w:ascii="微软雅黑" w:hAnsi="微软雅黑" w:hint="eastAsia"/>
          <w:szCs w:val="21"/>
          <w:shd w:val="clear" w:color="auto" w:fill="FFFFFF"/>
        </w:rPr>
        <w:t>法定代表人或授权代表（签字）：</w:t>
      </w:r>
    </w:p>
    <w:p w14:paraId="2BE19D4C" w14:textId="77777777" w:rsidR="001374E7" w:rsidRPr="000F6ACD" w:rsidRDefault="001374E7">
      <w:pPr>
        <w:pStyle w:val="a1"/>
        <w:ind w:firstLine="400"/>
      </w:pPr>
    </w:p>
    <w:p w14:paraId="095C2B67" w14:textId="77777777" w:rsidR="001374E7" w:rsidRPr="000F6ACD" w:rsidRDefault="00000000">
      <w:pPr>
        <w:pStyle w:val="af4"/>
        <w:ind w:firstLine="420"/>
        <w:rPr>
          <w:rFonts w:ascii="微软雅黑" w:hAnsi="微软雅黑"/>
          <w:szCs w:val="21"/>
        </w:rPr>
      </w:pPr>
      <w:r w:rsidRPr="000F6ACD">
        <w:rPr>
          <w:rFonts w:ascii="微软雅黑" w:hAnsi="微软雅黑" w:hint="eastAsia"/>
          <w:szCs w:val="21"/>
          <w:shd w:val="clear" w:color="auto" w:fill="FFFFFF"/>
        </w:rPr>
        <w:t>投标日期： 年 月 日</w:t>
      </w:r>
    </w:p>
    <w:p w14:paraId="2FF9CA23" w14:textId="77777777" w:rsidR="001374E7" w:rsidRPr="000F6ACD" w:rsidRDefault="00000000">
      <w:pPr>
        <w:snapToGrid w:val="0"/>
        <w:ind w:firstLine="420"/>
        <w:rPr>
          <w:rFonts w:ascii="微软雅黑" w:hAnsi="微软雅黑"/>
          <w:b/>
          <w:szCs w:val="21"/>
        </w:rPr>
      </w:pPr>
      <w:r w:rsidRPr="000F6ACD">
        <w:rPr>
          <w:rFonts w:ascii="微软雅黑" w:hAnsi="微软雅黑" w:hint="eastAsia"/>
          <w:szCs w:val="21"/>
        </w:rPr>
        <w:br w:type="page"/>
      </w:r>
      <w:r w:rsidRPr="000F6ACD">
        <w:rPr>
          <w:rFonts w:ascii="微软雅黑" w:hAnsi="微软雅黑" w:hint="eastAsia"/>
          <w:b/>
          <w:szCs w:val="21"/>
        </w:rPr>
        <w:lastRenderedPageBreak/>
        <w:t>项目实施人员一览表格式：</w:t>
      </w:r>
    </w:p>
    <w:p w14:paraId="1CCC71A4" w14:textId="77777777" w:rsidR="001374E7" w:rsidRPr="000F6ACD" w:rsidRDefault="00000000">
      <w:pPr>
        <w:snapToGrid w:val="0"/>
        <w:ind w:firstLine="420"/>
        <w:jc w:val="center"/>
        <w:rPr>
          <w:rFonts w:ascii="微软雅黑" w:hAnsi="微软雅黑"/>
          <w:b/>
          <w:szCs w:val="21"/>
        </w:rPr>
      </w:pPr>
      <w:r w:rsidRPr="000F6ACD">
        <w:rPr>
          <w:rFonts w:ascii="微软雅黑" w:hAnsi="微软雅黑" w:hint="eastAsia"/>
          <w:b/>
          <w:szCs w:val="21"/>
        </w:rPr>
        <w:t>项目实施人员（主要从业人员及其技术资格）一览表</w:t>
      </w:r>
    </w:p>
    <w:p w14:paraId="6A305AA5"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
        <w:gridCol w:w="1098"/>
        <w:gridCol w:w="1819"/>
        <w:gridCol w:w="1378"/>
        <w:gridCol w:w="1772"/>
        <w:gridCol w:w="2166"/>
      </w:tblGrid>
      <w:tr w:rsidR="000F6ACD" w:rsidRPr="000F6ACD" w14:paraId="0C3AD5CA" w14:textId="77777777">
        <w:trPr>
          <w:trHeight w:val="806"/>
        </w:trPr>
        <w:tc>
          <w:tcPr>
            <w:tcW w:w="1098" w:type="dxa"/>
            <w:tcBorders>
              <w:top w:val="single" w:sz="4" w:space="0" w:color="auto"/>
              <w:left w:val="single" w:sz="4" w:space="0" w:color="auto"/>
              <w:bottom w:val="single" w:sz="4" w:space="0" w:color="auto"/>
              <w:right w:val="single" w:sz="4" w:space="0" w:color="auto"/>
            </w:tcBorders>
            <w:vAlign w:val="bottom"/>
          </w:tcPr>
          <w:p w14:paraId="5C126360"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姓名</w:t>
            </w:r>
          </w:p>
        </w:tc>
        <w:tc>
          <w:tcPr>
            <w:tcW w:w="1098" w:type="dxa"/>
            <w:tcBorders>
              <w:top w:val="single" w:sz="4" w:space="0" w:color="auto"/>
              <w:left w:val="single" w:sz="4" w:space="0" w:color="auto"/>
              <w:bottom w:val="single" w:sz="4" w:space="0" w:color="auto"/>
              <w:right w:val="single" w:sz="4" w:space="0" w:color="auto"/>
            </w:tcBorders>
            <w:vAlign w:val="bottom"/>
          </w:tcPr>
          <w:p w14:paraId="487B483F"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职务</w:t>
            </w:r>
          </w:p>
        </w:tc>
        <w:tc>
          <w:tcPr>
            <w:tcW w:w="1819" w:type="dxa"/>
            <w:tcBorders>
              <w:top w:val="single" w:sz="4" w:space="0" w:color="auto"/>
              <w:left w:val="single" w:sz="4" w:space="0" w:color="auto"/>
              <w:bottom w:val="single" w:sz="4" w:space="0" w:color="auto"/>
              <w:right w:val="single" w:sz="4" w:space="0" w:color="auto"/>
            </w:tcBorders>
            <w:vAlign w:val="bottom"/>
          </w:tcPr>
          <w:p w14:paraId="3C8F61B8" w14:textId="77777777" w:rsidR="001374E7" w:rsidRPr="000F6ACD" w:rsidRDefault="00000000">
            <w:pPr>
              <w:snapToGrid w:val="0"/>
              <w:ind w:firstLineChars="0" w:firstLine="0"/>
              <w:rPr>
                <w:rFonts w:ascii="微软雅黑" w:hAnsi="微软雅黑"/>
                <w:szCs w:val="21"/>
              </w:rPr>
            </w:pPr>
            <w:r w:rsidRPr="000F6ACD">
              <w:rPr>
                <w:rFonts w:ascii="微软雅黑" w:hAnsi="微软雅黑" w:hint="eastAsia"/>
                <w:szCs w:val="21"/>
              </w:rPr>
              <w:t>专业技术资格</w:t>
            </w:r>
          </w:p>
        </w:tc>
        <w:tc>
          <w:tcPr>
            <w:tcW w:w="1378" w:type="dxa"/>
            <w:tcBorders>
              <w:top w:val="single" w:sz="4" w:space="0" w:color="auto"/>
              <w:left w:val="single" w:sz="4" w:space="0" w:color="auto"/>
              <w:bottom w:val="single" w:sz="4" w:space="0" w:color="auto"/>
              <w:right w:val="single" w:sz="4" w:space="0" w:color="auto"/>
            </w:tcBorders>
            <w:vAlign w:val="bottom"/>
          </w:tcPr>
          <w:p w14:paraId="63A49899" w14:textId="77777777" w:rsidR="001374E7" w:rsidRPr="000F6ACD" w:rsidRDefault="00000000">
            <w:pPr>
              <w:snapToGrid w:val="0"/>
              <w:ind w:firstLineChars="0" w:firstLine="0"/>
              <w:rPr>
                <w:rFonts w:ascii="微软雅黑" w:hAnsi="微软雅黑"/>
                <w:szCs w:val="21"/>
              </w:rPr>
            </w:pPr>
            <w:r w:rsidRPr="000F6ACD">
              <w:rPr>
                <w:rFonts w:ascii="微软雅黑" w:hAnsi="微软雅黑" w:hint="eastAsia"/>
                <w:szCs w:val="21"/>
              </w:rPr>
              <w:t>证书编号</w:t>
            </w:r>
          </w:p>
        </w:tc>
        <w:tc>
          <w:tcPr>
            <w:tcW w:w="1772" w:type="dxa"/>
            <w:tcBorders>
              <w:top w:val="single" w:sz="4" w:space="0" w:color="auto"/>
              <w:left w:val="single" w:sz="4" w:space="0" w:color="auto"/>
              <w:bottom w:val="single" w:sz="4" w:space="0" w:color="auto"/>
              <w:right w:val="single" w:sz="4" w:space="0" w:color="auto"/>
            </w:tcBorders>
            <w:vAlign w:val="bottom"/>
          </w:tcPr>
          <w:p w14:paraId="3C7F0DBC" w14:textId="77777777" w:rsidR="001374E7" w:rsidRPr="000F6ACD" w:rsidRDefault="00000000">
            <w:pPr>
              <w:snapToGrid w:val="0"/>
              <w:ind w:firstLineChars="0" w:firstLine="0"/>
              <w:rPr>
                <w:rFonts w:ascii="微软雅黑" w:hAnsi="微软雅黑"/>
                <w:bCs/>
                <w:szCs w:val="21"/>
              </w:rPr>
            </w:pPr>
            <w:r w:rsidRPr="000F6ACD">
              <w:rPr>
                <w:rFonts w:ascii="微软雅黑" w:hAnsi="微软雅黑" w:hint="eastAsia"/>
                <w:bCs/>
                <w:szCs w:val="21"/>
              </w:rPr>
              <w:t>参加本单位工作时间</w:t>
            </w:r>
          </w:p>
        </w:tc>
        <w:tc>
          <w:tcPr>
            <w:tcW w:w="2166" w:type="dxa"/>
            <w:tcBorders>
              <w:top w:val="single" w:sz="4" w:space="0" w:color="auto"/>
              <w:left w:val="single" w:sz="4" w:space="0" w:color="auto"/>
              <w:bottom w:val="single" w:sz="4" w:space="0" w:color="auto"/>
              <w:right w:val="single" w:sz="4" w:space="0" w:color="auto"/>
            </w:tcBorders>
            <w:vAlign w:val="bottom"/>
          </w:tcPr>
          <w:p w14:paraId="713EAB34" w14:textId="77777777" w:rsidR="001374E7" w:rsidRPr="000F6ACD" w:rsidRDefault="00000000">
            <w:pPr>
              <w:snapToGrid w:val="0"/>
              <w:ind w:firstLine="420"/>
              <w:rPr>
                <w:rFonts w:ascii="微软雅黑" w:hAnsi="微软雅黑"/>
                <w:bCs/>
                <w:szCs w:val="21"/>
              </w:rPr>
            </w:pPr>
            <w:r w:rsidRPr="000F6ACD">
              <w:rPr>
                <w:rFonts w:ascii="微软雅黑" w:hAnsi="微软雅黑" w:hint="eastAsia"/>
                <w:bCs/>
                <w:szCs w:val="21"/>
              </w:rPr>
              <w:t>劳动合同编号</w:t>
            </w:r>
          </w:p>
        </w:tc>
      </w:tr>
      <w:tr w:rsidR="000F6ACD" w:rsidRPr="000F6ACD" w14:paraId="776ABB36"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48286F70" w14:textId="77777777" w:rsidR="001374E7" w:rsidRPr="000F6ACD" w:rsidRDefault="001374E7">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5247F959" w14:textId="77777777" w:rsidR="001374E7" w:rsidRPr="000F6ACD" w:rsidRDefault="001374E7">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2E35A71F" w14:textId="77777777" w:rsidR="001374E7" w:rsidRPr="000F6ACD" w:rsidRDefault="001374E7">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5B59174B" w14:textId="77777777" w:rsidR="001374E7" w:rsidRPr="000F6ACD" w:rsidRDefault="001374E7">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03DF7995" w14:textId="77777777" w:rsidR="001374E7" w:rsidRPr="000F6ACD" w:rsidRDefault="001374E7">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2F47FABC" w14:textId="77777777" w:rsidR="001374E7" w:rsidRPr="000F6ACD" w:rsidRDefault="001374E7">
            <w:pPr>
              <w:snapToGrid w:val="0"/>
              <w:ind w:firstLine="420"/>
              <w:rPr>
                <w:rFonts w:ascii="微软雅黑" w:hAnsi="微软雅黑"/>
                <w:szCs w:val="21"/>
              </w:rPr>
            </w:pPr>
          </w:p>
        </w:tc>
      </w:tr>
      <w:tr w:rsidR="000F6ACD" w:rsidRPr="000F6ACD" w14:paraId="0B8D42BA"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549CFA4E" w14:textId="77777777" w:rsidR="001374E7" w:rsidRPr="000F6ACD" w:rsidRDefault="001374E7">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253B6D8F" w14:textId="77777777" w:rsidR="001374E7" w:rsidRPr="000F6ACD" w:rsidRDefault="001374E7">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73E6DE03" w14:textId="77777777" w:rsidR="001374E7" w:rsidRPr="000F6ACD" w:rsidRDefault="001374E7">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7AE01BD6" w14:textId="77777777" w:rsidR="001374E7" w:rsidRPr="000F6ACD" w:rsidRDefault="001374E7">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0298DF9A" w14:textId="77777777" w:rsidR="001374E7" w:rsidRPr="000F6ACD" w:rsidRDefault="001374E7">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3DC6B7FD" w14:textId="77777777" w:rsidR="001374E7" w:rsidRPr="000F6ACD" w:rsidRDefault="001374E7">
            <w:pPr>
              <w:snapToGrid w:val="0"/>
              <w:ind w:firstLine="420"/>
              <w:rPr>
                <w:rFonts w:ascii="微软雅黑" w:hAnsi="微软雅黑"/>
                <w:szCs w:val="21"/>
              </w:rPr>
            </w:pPr>
          </w:p>
        </w:tc>
      </w:tr>
      <w:tr w:rsidR="000F6ACD" w:rsidRPr="000F6ACD" w14:paraId="270A8F3E"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45458D92" w14:textId="77777777" w:rsidR="001374E7" w:rsidRPr="000F6ACD" w:rsidRDefault="001374E7">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1854F621" w14:textId="77777777" w:rsidR="001374E7" w:rsidRPr="000F6ACD" w:rsidRDefault="001374E7">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0E730C89" w14:textId="77777777" w:rsidR="001374E7" w:rsidRPr="000F6ACD" w:rsidRDefault="001374E7">
            <w:pPr>
              <w:pStyle w:val="af6"/>
              <w:snapToGrid w:val="0"/>
              <w:ind w:left="5250" w:firstLine="640"/>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6EB48E40" w14:textId="77777777" w:rsidR="001374E7" w:rsidRPr="000F6ACD" w:rsidRDefault="001374E7">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1FC22D14" w14:textId="77777777" w:rsidR="001374E7" w:rsidRPr="000F6ACD" w:rsidRDefault="001374E7">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77482D9B" w14:textId="77777777" w:rsidR="001374E7" w:rsidRPr="000F6ACD" w:rsidRDefault="001374E7">
            <w:pPr>
              <w:snapToGrid w:val="0"/>
              <w:ind w:firstLine="420"/>
              <w:rPr>
                <w:rFonts w:ascii="微软雅黑" w:hAnsi="微软雅黑"/>
                <w:szCs w:val="21"/>
              </w:rPr>
            </w:pPr>
          </w:p>
        </w:tc>
      </w:tr>
      <w:tr w:rsidR="000F6ACD" w:rsidRPr="000F6ACD" w14:paraId="4D7FB3D8"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5B2601C8" w14:textId="77777777" w:rsidR="001374E7" w:rsidRPr="000F6ACD" w:rsidRDefault="001374E7">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5C1F41B4" w14:textId="77777777" w:rsidR="001374E7" w:rsidRPr="000F6ACD" w:rsidRDefault="001374E7">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36286D62" w14:textId="77777777" w:rsidR="001374E7" w:rsidRPr="000F6ACD" w:rsidRDefault="001374E7">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47F91E05" w14:textId="77777777" w:rsidR="001374E7" w:rsidRPr="000F6ACD" w:rsidRDefault="001374E7">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3B01825A" w14:textId="77777777" w:rsidR="001374E7" w:rsidRPr="000F6ACD" w:rsidRDefault="001374E7">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43F29D0C" w14:textId="77777777" w:rsidR="001374E7" w:rsidRPr="000F6ACD" w:rsidRDefault="001374E7">
            <w:pPr>
              <w:snapToGrid w:val="0"/>
              <w:ind w:firstLine="420"/>
              <w:rPr>
                <w:rFonts w:ascii="微软雅黑" w:hAnsi="微软雅黑"/>
                <w:szCs w:val="21"/>
              </w:rPr>
            </w:pPr>
          </w:p>
        </w:tc>
      </w:tr>
      <w:tr w:rsidR="000F6ACD" w:rsidRPr="000F6ACD" w14:paraId="0EC62AE6"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3723412F" w14:textId="77777777" w:rsidR="001374E7" w:rsidRPr="000F6ACD" w:rsidRDefault="001374E7">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5E886823" w14:textId="77777777" w:rsidR="001374E7" w:rsidRPr="000F6ACD" w:rsidRDefault="001374E7">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320FEC2B" w14:textId="77777777" w:rsidR="001374E7" w:rsidRPr="000F6ACD" w:rsidRDefault="001374E7">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27E40537" w14:textId="77777777" w:rsidR="001374E7" w:rsidRPr="000F6ACD" w:rsidRDefault="001374E7">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71A8CF6B" w14:textId="77777777" w:rsidR="001374E7" w:rsidRPr="000F6ACD" w:rsidRDefault="001374E7">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742A1DCD" w14:textId="77777777" w:rsidR="001374E7" w:rsidRPr="000F6ACD" w:rsidRDefault="001374E7">
            <w:pPr>
              <w:snapToGrid w:val="0"/>
              <w:ind w:firstLine="420"/>
              <w:rPr>
                <w:rFonts w:ascii="微软雅黑" w:hAnsi="微软雅黑"/>
                <w:szCs w:val="21"/>
              </w:rPr>
            </w:pPr>
          </w:p>
        </w:tc>
      </w:tr>
      <w:tr w:rsidR="000F6ACD" w:rsidRPr="000F6ACD" w14:paraId="226F5B21"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636882E8" w14:textId="77777777" w:rsidR="001374E7" w:rsidRPr="000F6ACD" w:rsidRDefault="001374E7">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3B72F7D1" w14:textId="77777777" w:rsidR="001374E7" w:rsidRPr="000F6ACD" w:rsidRDefault="001374E7">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4499D83B" w14:textId="77777777" w:rsidR="001374E7" w:rsidRPr="000F6ACD" w:rsidRDefault="001374E7">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5D0917F6" w14:textId="77777777" w:rsidR="001374E7" w:rsidRPr="000F6ACD" w:rsidRDefault="001374E7">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40E931FA" w14:textId="77777777" w:rsidR="001374E7" w:rsidRPr="000F6ACD" w:rsidRDefault="001374E7">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4D2F1617" w14:textId="77777777" w:rsidR="001374E7" w:rsidRPr="000F6ACD" w:rsidRDefault="001374E7">
            <w:pPr>
              <w:snapToGrid w:val="0"/>
              <w:ind w:firstLine="420"/>
              <w:rPr>
                <w:rFonts w:ascii="微软雅黑" w:hAnsi="微软雅黑"/>
                <w:szCs w:val="21"/>
              </w:rPr>
            </w:pPr>
          </w:p>
        </w:tc>
      </w:tr>
      <w:tr w:rsidR="000F6ACD" w:rsidRPr="000F6ACD" w14:paraId="63CD5A21"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2507D49C" w14:textId="77777777" w:rsidR="001374E7" w:rsidRPr="000F6ACD" w:rsidRDefault="001374E7">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3874336C" w14:textId="77777777" w:rsidR="001374E7" w:rsidRPr="000F6ACD" w:rsidRDefault="001374E7">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5CE58C67" w14:textId="77777777" w:rsidR="001374E7" w:rsidRPr="000F6ACD" w:rsidRDefault="001374E7">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6D4820E9" w14:textId="77777777" w:rsidR="001374E7" w:rsidRPr="000F6ACD" w:rsidRDefault="001374E7">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03236E27" w14:textId="77777777" w:rsidR="001374E7" w:rsidRPr="000F6ACD" w:rsidRDefault="001374E7">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01458A0A" w14:textId="77777777" w:rsidR="001374E7" w:rsidRPr="000F6ACD" w:rsidRDefault="001374E7">
            <w:pPr>
              <w:snapToGrid w:val="0"/>
              <w:ind w:firstLine="420"/>
              <w:rPr>
                <w:rFonts w:ascii="微软雅黑" w:hAnsi="微软雅黑"/>
                <w:szCs w:val="21"/>
              </w:rPr>
            </w:pPr>
          </w:p>
        </w:tc>
      </w:tr>
      <w:tr w:rsidR="000F6ACD" w:rsidRPr="000F6ACD" w14:paraId="45A608BB"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5807932D" w14:textId="77777777" w:rsidR="001374E7" w:rsidRPr="000F6ACD" w:rsidRDefault="001374E7">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35A6015C" w14:textId="77777777" w:rsidR="001374E7" w:rsidRPr="000F6ACD" w:rsidRDefault="001374E7">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3C8F025C" w14:textId="77777777" w:rsidR="001374E7" w:rsidRPr="000F6ACD" w:rsidRDefault="001374E7">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555A5864" w14:textId="77777777" w:rsidR="001374E7" w:rsidRPr="000F6ACD" w:rsidRDefault="001374E7">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05FDCD6C" w14:textId="77777777" w:rsidR="001374E7" w:rsidRPr="000F6ACD" w:rsidRDefault="001374E7">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74BE5A95" w14:textId="77777777" w:rsidR="001374E7" w:rsidRPr="000F6ACD" w:rsidRDefault="001374E7">
            <w:pPr>
              <w:snapToGrid w:val="0"/>
              <w:ind w:firstLine="420"/>
              <w:rPr>
                <w:rFonts w:ascii="微软雅黑" w:hAnsi="微软雅黑"/>
                <w:szCs w:val="21"/>
              </w:rPr>
            </w:pPr>
          </w:p>
        </w:tc>
      </w:tr>
      <w:tr w:rsidR="000F6ACD" w:rsidRPr="000F6ACD" w14:paraId="710D4B12"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0DA9B87E" w14:textId="77777777" w:rsidR="001374E7" w:rsidRPr="000F6ACD" w:rsidRDefault="001374E7">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431762FC" w14:textId="77777777" w:rsidR="001374E7" w:rsidRPr="000F6ACD" w:rsidRDefault="001374E7">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733D33A3" w14:textId="77777777" w:rsidR="001374E7" w:rsidRPr="000F6ACD" w:rsidRDefault="001374E7">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0DF2E91B" w14:textId="77777777" w:rsidR="001374E7" w:rsidRPr="000F6ACD" w:rsidRDefault="001374E7">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3AE57212" w14:textId="77777777" w:rsidR="001374E7" w:rsidRPr="000F6ACD" w:rsidRDefault="001374E7">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0F55FE66" w14:textId="77777777" w:rsidR="001374E7" w:rsidRPr="000F6ACD" w:rsidRDefault="001374E7">
            <w:pPr>
              <w:snapToGrid w:val="0"/>
              <w:ind w:firstLine="420"/>
              <w:rPr>
                <w:rFonts w:ascii="微软雅黑" w:hAnsi="微软雅黑"/>
                <w:szCs w:val="21"/>
              </w:rPr>
            </w:pPr>
          </w:p>
        </w:tc>
      </w:tr>
    </w:tbl>
    <w:p w14:paraId="2605DE56"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注：在填写时，如本表格不适合投标单位的实际情况，可根据本表格式自行划表填写。</w:t>
      </w:r>
    </w:p>
    <w:p w14:paraId="4A2F5931" w14:textId="77777777" w:rsidR="001374E7" w:rsidRPr="000F6ACD" w:rsidRDefault="001374E7">
      <w:pPr>
        <w:snapToGrid w:val="0"/>
        <w:ind w:firstLine="420"/>
        <w:rPr>
          <w:rFonts w:ascii="微软雅黑" w:hAnsi="微软雅黑"/>
          <w:szCs w:val="21"/>
          <w:shd w:val="clear" w:color="auto" w:fill="FFFFFF"/>
        </w:rPr>
      </w:pPr>
    </w:p>
    <w:p w14:paraId="157D7F60" w14:textId="77777777" w:rsidR="001374E7" w:rsidRPr="000F6ACD" w:rsidRDefault="00000000">
      <w:pPr>
        <w:snapToGrid w:val="0"/>
        <w:ind w:firstLine="420"/>
        <w:rPr>
          <w:rFonts w:ascii="微软雅黑" w:hAnsi="微软雅黑"/>
          <w:szCs w:val="21"/>
          <w:shd w:val="clear" w:color="auto" w:fill="FFFFFF"/>
        </w:rPr>
      </w:pPr>
      <w:r w:rsidRPr="000F6ACD">
        <w:rPr>
          <w:rFonts w:ascii="微软雅黑" w:hAnsi="微软雅黑" w:hint="eastAsia"/>
          <w:szCs w:val="21"/>
          <w:shd w:val="clear" w:color="auto" w:fill="FFFFFF"/>
        </w:rPr>
        <w:t>投标人名称：（盖章）</w:t>
      </w:r>
    </w:p>
    <w:p w14:paraId="0A8C3FCC" w14:textId="77777777" w:rsidR="001374E7" w:rsidRPr="000F6ACD" w:rsidRDefault="001374E7">
      <w:pPr>
        <w:pStyle w:val="a1"/>
        <w:ind w:firstLine="400"/>
      </w:pPr>
    </w:p>
    <w:p w14:paraId="4178383F" w14:textId="77777777" w:rsidR="001374E7" w:rsidRPr="000F6ACD" w:rsidRDefault="00000000">
      <w:pPr>
        <w:snapToGrid w:val="0"/>
        <w:ind w:firstLine="420"/>
        <w:rPr>
          <w:rFonts w:ascii="微软雅黑" w:hAnsi="微软雅黑"/>
          <w:szCs w:val="21"/>
          <w:shd w:val="clear" w:color="auto" w:fill="FFFFFF"/>
        </w:rPr>
      </w:pPr>
      <w:r w:rsidRPr="000F6ACD">
        <w:rPr>
          <w:rFonts w:ascii="微软雅黑" w:hAnsi="微软雅黑" w:hint="eastAsia"/>
          <w:szCs w:val="21"/>
          <w:shd w:val="clear" w:color="auto" w:fill="FFFFFF"/>
        </w:rPr>
        <w:t>法定代表人或授权代表（签字）：</w:t>
      </w:r>
    </w:p>
    <w:p w14:paraId="3C129923" w14:textId="77777777" w:rsidR="001374E7" w:rsidRPr="000F6ACD" w:rsidRDefault="001374E7">
      <w:pPr>
        <w:pStyle w:val="a1"/>
        <w:ind w:firstLine="400"/>
      </w:pPr>
    </w:p>
    <w:p w14:paraId="30899BCC" w14:textId="77777777" w:rsidR="001374E7" w:rsidRPr="000F6ACD" w:rsidRDefault="00000000">
      <w:pPr>
        <w:pStyle w:val="af4"/>
        <w:ind w:firstLine="420"/>
        <w:rPr>
          <w:rFonts w:ascii="微软雅黑" w:hAnsi="微软雅黑"/>
          <w:szCs w:val="21"/>
        </w:rPr>
      </w:pPr>
      <w:r w:rsidRPr="000F6ACD">
        <w:rPr>
          <w:rFonts w:ascii="微软雅黑" w:hAnsi="微软雅黑" w:hint="eastAsia"/>
          <w:szCs w:val="21"/>
          <w:shd w:val="clear" w:color="auto" w:fill="FFFFFF"/>
        </w:rPr>
        <w:t>投标日期： 年 月 日</w:t>
      </w:r>
    </w:p>
    <w:p w14:paraId="2A2AB0E9" w14:textId="77777777" w:rsidR="001374E7" w:rsidRPr="000F6ACD" w:rsidRDefault="001374E7">
      <w:pPr>
        <w:pStyle w:val="af4"/>
        <w:ind w:firstLine="420"/>
        <w:rPr>
          <w:rFonts w:ascii="微软雅黑" w:hAnsi="微软雅黑"/>
          <w:szCs w:val="21"/>
        </w:rPr>
      </w:pPr>
    </w:p>
    <w:p w14:paraId="42D19F47" w14:textId="77777777" w:rsidR="001374E7" w:rsidRPr="000F6ACD" w:rsidRDefault="001374E7">
      <w:pPr>
        <w:ind w:firstLine="500"/>
        <w:rPr>
          <w:rFonts w:ascii="微软雅黑" w:hAnsi="微软雅黑"/>
          <w:spacing w:val="20"/>
          <w:szCs w:val="21"/>
          <w:u w:val="single"/>
        </w:rPr>
      </w:pPr>
    </w:p>
    <w:p w14:paraId="7ED84F50" w14:textId="77777777" w:rsidR="001374E7" w:rsidRPr="000F6ACD" w:rsidRDefault="001374E7">
      <w:pPr>
        <w:ind w:firstLine="420"/>
        <w:rPr>
          <w:rFonts w:ascii="微软雅黑" w:hAnsi="微软雅黑"/>
          <w:b/>
          <w:szCs w:val="21"/>
        </w:rPr>
      </w:pPr>
    </w:p>
    <w:p w14:paraId="4B67BF2D" w14:textId="77777777" w:rsidR="001374E7" w:rsidRPr="000F6ACD" w:rsidRDefault="001374E7">
      <w:pPr>
        <w:snapToGrid w:val="0"/>
        <w:ind w:firstLine="420"/>
        <w:rPr>
          <w:rFonts w:ascii="微软雅黑" w:hAnsi="微软雅黑"/>
          <w:b/>
          <w:szCs w:val="21"/>
        </w:rPr>
        <w:sectPr w:rsidR="001374E7" w:rsidRPr="000F6ACD">
          <w:pgSz w:w="11906" w:h="16838"/>
          <w:pgMar w:top="1474" w:right="1797" w:bottom="1247" w:left="1797" w:header="851" w:footer="850" w:gutter="0"/>
          <w:cols w:space="0"/>
          <w:docGrid w:linePitch="312"/>
        </w:sectPr>
      </w:pPr>
    </w:p>
    <w:p w14:paraId="661DF8C9" w14:textId="77777777" w:rsidR="001374E7" w:rsidRPr="000F6ACD" w:rsidRDefault="00000000">
      <w:pPr>
        <w:snapToGrid w:val="0"/>
        <w:ind w:firstLine="420"/>
        <w:rPr>
          <w:rFonts w:ascii="微软雅黑" w:hAnsi="微软雅黑"/>
          <w:b/>
          <w:szCs w:val="21"/>
        </w:rPr>
      </w:pPr>
      <w:r w:rsidRPr="000F6ACD">
        <w:rPr>
          <w:rFonts w:ascii="微软雅黑" w:hAnsi="微软雅黑" w:hint="eastAsia"/>
          <w:b/>
          <w:szCs w:val="21"/>
        </w:rPr>
        <w:lastRenderedPageBreak/>
        <w:t>投标函格式：</w:t>
      </w:r>
    </w:p>
    <w:p w14:paraId="26DE3640" w14:textId="77777777" w:rsidR="001374E7" w:rsidRPr="000F6ACD" w:rsidRDefault="00000000">
      <w:pPr>
        <w:snapToGrid w:val="0"/>
        <w:ind w:firstLine="420"/>
        <w:jc w:val="center"/>
        <w:rPr>
          <w:rFonts w:ascii="微软雅黑" w:hAnsi="微软雅黑"/>
          <w:b/>
          <w:szCs w:val="21"/>
        </w:rPr>
      </w:pPr>
      <w:r w:rsidRPr="000F6ACD">
        <w:rPr>
          <w:rFonts w:ascii="微软雅黑" w:hAnsi="微软雅黑" w:hint="eastAsia"/>
          <w:b/>
          <w:szCs w:val="21"/>
        </w:rPr>
        <w:t>投标函</w:t>
      </w:r>
    </w:p>
    <w:p w14:paraId="35D3F910"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致：</w:t>
      </w:r>
      <w:r w:rsidRPr="000F6ACD">
        <w:rPr>
          <w:rFonts w:ascii="微软雅黑" w:hAnsi="微软雅黑"/>
          <w:szCs w:val="21"/>
          <w:u w:val="single"/>
        </w:rPr>
        <w:t>_</w:t>
      </w:r>
      <w:r w:rsidRPr="000F6ACD">
        <w:rPr>
          <w:rFonts w:ascii="微软雅黑" w:hAnsi="微软雅黑" w:hint="eastAsia"/>
          <w:szCs w:val="21"/>
          <w:u w:val="single"/>
        </w:rPr>
        <w:t>嘉兴市秀洲区住房和城乡建设局</w:t>
      </w:r>
      <w:r w:rsidRPr="000F6ACD">
        <w:rPr>
          <w:rFonts w:ascii="微软雅黑" w:hAnsi="微软雅黑" w:hint="eastAsia"/>
          <w:szCs w:val="21"/>
        </w:rPr>
        <w:t>：</w:t>
      </w:r>
    </w:p>
    <w:p w14:paraId="20069D0D"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根据贵方为</w:t>
      </w:r>
      <w:r w:rsidRPr="000F6ACD">
        <w:rPr>
          <w:rFonts w:ascii="微软雅黑" w:hAnsi="微软雅黑"/>
          <w:spacing w:val="6"/>
          <w:szCs w:val="21"/>
          <w:u w:val="single"/>
        </w:rPr>
        <w:t xml:space="preserve">       </w:t>
      </w:r>
      <w:r w:rsidRPr="000F6ACD">
        <w:rPr>
          <w:rFonts w:ascii="微软雅黑" w:hAnsi="微软雅黑" w:hint="eastAsia"/>
          <w:szCs w:val="21"/>
        </w:rPr>
        <w:t>项目的招标公告</w:t>
      </w:r>
      <w:r w:rsidRPr="000F6ACD">
        <w:rPr>
          <w:rFonts w:ascii="微软雅黑" w:hAnsi="微软雅黑"/>
          <w:szCs w:val="21"/>
        </w:rPr>
        <w:t>/</w:t>
      </w:r>
      <w:r w:rsidRPr="000F6ACD">
        <w:rPr>
          <w:rFonts w:ascii="微软雅黑" w:hAnsi="微软雅黑" w:hint="eastAsia"/>
          <w:szCs w:val="21"/>
        </w:rPr>
        <w:t>投标邀请书（项目编号</w:t>
      </w:r>
      <w:r w:rsidRPr="000F6ACD">
        <w:rPr>
          <w:rFonts w:ascii="微软雅黑" w:hAnsi="微软雅黑"/>
          <w:spacing w:val="6"/>
          <w:szCs w:val="21"/>
          <w:u w:val="single"/>
        </w:rPr>
        <w:t xml:space="preserve">      </w:t>
      </w:r>
      <w:r w:rsidRPr="000F6ACD">
        <w:rPr>
          <w:rFonts w:ascii="微软雅黑" w:hAnsi="微软雅黑" w:hint="eastAsia"/>
          <w:szCs w:val="21"/>
        </w:rPr>
        <w:t>），签字代表（全名）经正式授权并代表投标人</w:t>
      </w:r>
      <w:r w:rsidRPr="000F6ACD">
        <w:rPr>
          <w:szCs w:val="21"/>
          <w:u w:val="single"/>
        </w:rPr>
        <w:t>_______                    __</w:t>
      </w:r>
      <w:r w:rsidRPr="000F6ACD">
        <w:rPr>
          <w:rFonts w:ascii="微软雅黑" w:hAnsi="微软雅黑" w:hint="eastAsia"/>
          <w:szCs w:val="21"/>
        </w:rPr>
        <w:t>（投标人名称）提交资信商务文件、技术文件及投标报价文件电子投标各一份。</w:t>
      </w:r>
    </w:p>
    <w:p w14:paraId="38C3C514"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据此函，签字代表宣布同意如下：</w:t>
      </w:r>
    </w:p>
    <w:p w14:paraId="496C6370" w14:textId="77777777" w:rsidR="001374E7" w:rsidRPr="000F6ACD" w:rsidRDefault="00000000">
      <w:pPr>
        <w:snapToGrid w:val="0"/>
        <w:ind w:firstLine="420"/>
        <w:rPr>
          <w:rFonts w:ascii="微软雅黑" w:hAnsi="微软雅黑"/>
          <w:szCs w:val="21"/>
        </w:rPr>
      </w:pPr>
      <w:r w:rsidRPr="000F6ACD">
        <w:rPr>
          <w:rFonts w:ascii="微软雅黑" w:hAnsi="微软雅黑"/>
          <w:szCs w:val="21"/>
        </w:rPr>
        <w:t>1</w:t>
      </w:r>
      <w:r w:rsidRPr="000F6ACD">
        <w:rPr>
          <w:rFonts w:ascii="微软雅黑" w:hAnsi="微软雅黑"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14:paraId="5E2F8AFD" w14:textId="77777777" w:rsidR="001374E7" w:rsidRPr="000F6ACD" w:rsidRDefault="00000000">
      <w:pPr>
        <w:snapToGrid w:val="0"/>
        <w:ind w:firstLine="420"/>
        <w:rPr>
          <w:rFonts w:ascii="微软雅黑" w:hAnsi="微软雅黑"/>
          <w:szCs w:val="21"/>
        </w:rPr>
      </w:pPr>
      <w:r w:rsidRPr="000F6ACD">
        <w:rPr>
          <w:rFonts w:ascii="微软雅黑" w:hAnsi="微软雅黑"/>
          <w:szCs w:val="21"/>
        </w:rPr>
        <w:t>2</w:t>
      </w:r>
      <w:r w:rsidRPr="000F6ACD">
        <w:rPr>
          <w:rFonts w:ascii="微软雅黑" w:hAnsi="微软雅黑" w:hint="eastAsia"/>
          <w:szCs w:val="21"/>
        </w:rPr>
        <w:t>、投标人在投标之前已经与贵方进行了充分的沟通，完全理解并接受招标文件的各项规定和要求，对招标文件的合理性、合法性不再有异议。</w:t>
      </w:r>
    </w:p>
    <w:p w14:paraId="60F3FACD" w14:textId="77777777" w:rsidR="001374E7" w:rsidRPr="000F6ACD" w:rsidRDefault="00000000">
      <w:pPr>
        <w:snapToGrid w:val="0"/>
        <w:ind w:firstLine="420"/>
        <w:rPr>
          <w:rFonts w:ascii="微软雅黑" w:hAnsi="微软雅黑"/>
          <w:szCs w:val="21"/>
        </w:rPr>
      </w:pPr>
      <w:r w:rsidRPr="000F6ACD">
        <w:rPr>
          <w:rFonts w:ascii="微软雅黑" w:hAnsi="微软雅黑"/>
          <w:szCs w:val="21"/>
        </w:rPr>
        <w:t>3</w:t>
      </w:r>
      <w:r w:rsidRPr="000F6ACD">
        <w:rPr>
          <w:rFonts w:ascii="微软雅黑" w:hAnsi="微软雅黑" w:hint="eastAsia"/>
          <w:szCs w:val="21"/>
        </w:rPr>
        <w:t>、本投标有效期自开标日起</w:t>
      </w:r>
      <w:r w:rsidRPr="000F6ACD">
        <w:rPr>
          <w:rFonts w:ascii="微软雅黑" w:hAnsi="微软雅黑"/>
          <w:szCs w:val="21"/>
        </w:rPr>
        <w:t xml:space="preserve"> ______</w:t>
      </w:r>
      <w:r w:rsidRPr="000F6ACD">
        <w:rPr>
          <w:rFonts w:ascii="微软雅黑" w:hAnsi="微软雅黑" w:hint="eastAsia"/>
          <w:szCs w:val="21"/>
        </w:rPr>
        <w:t>个日。</w:t>
      </w:r>
    </w:p>
    <w:p w14:paraId="0AE98416" w14:textId="77777777" w:rsidR="001374E7" w:rsidRPr="000F6ACD" w:rsidRDefault="00000000">
      <w:pPr>
        <w:snapToGrid w:val="0"/>
        <w:ind w:firstLine="420"/>
        <w:rPr>
          <w:rFonts w:ascii="微软雅黑" w:hAnsi="微软雅黑"/>
          <w:szCs w:val="21"/>
        </w:rPr>
      </w:pPr>
      <w:r w:rsidRPr="000F6ACD">
        <w:rPr>
          <w:rFonts w:ascii="微软雅黑" w:hAnsi="微软雅黑"/>
          <w:szCs w:val="21"/>
        </w:rPr>
        <w:t>4</w:t>
      </w:r>
      <w:r w:rsidRPr="000F6ACD">
        <w:rPr>
          <w:rFonts w:ascii="微软雅黑" w:hAnsi="微软雅黑" w:hint="eastAsia"/>
          <w:szCs w:val="21"/>
        </w:rPr>
        <w:t>、如中标，本投标文件至本项目合同履行完毕止均保持有效，本投标人将按“招标文件”及政府采购法律、法规的规定履行合同责任和义务。</w:t>
      </w:r>
    </w:p>
    <w:p w14:paraId="3B7CEBE7" w14:textId="77777777" w:rsidR="001374E7" w:rsidRPr="000F6ACD" w:rsidRDefault="00000000">
      <w:pPr>
        <w:snapToGrid w:val="0"/>
        <w:ind w:firstLine="420"/>
        <w:rPr>
          <w:rFonts w:ascii="微软雅黑" w:hAnsi="微软雅黑"/>
          <w:szCs w:val="21"/>
        </w:rPr>
      </w:pPr>
      <w:r w:rsidRPr="000F6ACD">
        <w:rPr>
          <w:rFonts w:ascii="微软雅黑" w:hAnsi="微软雅黑"/>
          <w:szCs w:val="21"/>
        </w:rPr>
        <w:t>5</w:t>
      </w:r>
      <w:r w:rsidRPr="000F6ACD">
        <w:rPr>
          <w:rFonts w:ascii="微软雅黑" w:hAnsi="微软雅黑" w:hint="eastAsia"/>
          <w:szCs w:val="21"/>
        </w:rPr>
        <w:t>、投标人同意按照贵方要求提供与投标有关的一切数据或资料。</w:t>
      </w:r>
    </w:p>
    <w:p w14:paraId="4272C154" w14:textId="77777777" w:rsidR="001374E7" w:rsidRPr="000F6ACD" w:rsidRDefault="00000000">
      <w:pPr>
        <w:snapToGrid w:val="0"/>
        <w:ind w:firstLine="420"/>
        <w:rPr>
          <w:rFonts w:ascii="微软雅黑" w:hAnsi="微软雅黑"/>
          <w:szCs w:val="21"/>
        </w:rPr>
      </w:pPr>
      <w:r w:rsidRPr="000F6ACD">
        <w:rPr>
          <w:rFonts w:ascii="微软雅黑" w:hAnsi="微软雅黑"/>
          <w:szCs w:val="21"/>
        </w:rPr>
        <w:t>6</w:t>
      </w:r>
      <w:r w:rsidRPr="000F6ACD">
        <w:rPr>
          <w:rFonts w:ascii="微软雅黑" w:hAnsi="微软雅黑" w:hint="eastAsia"/>
          <w:szCs w:val="21"/>
        </w:rPr>
        <w:t>、与本投标有关的一切正式往来信函请寄：</w:t>
      </w:r>
    </w:p>
    <w:p w14:paraId="476F8723" w14:textId="77777777" w:rsidR="001374E7" w:rsidRPr="000F6ACD" w:rsidRDefault="001374E7">
      <w:pPr>
        <w:snapToGrid w:val="0"/>
        <w:ind w:firstLine="420"/>
        <w:rPr>
          <w:rFonts w:ascii="微软雅黑" w:hAnsi="微软雅黑"/>
          <w:szCs w:val="21"/>
        </w:rPr>
      </w:pPr>
    </w:p>
    <w:p w14:paraId="1CA01878"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地址： 邮编：</w:t>
      </w:r>
      <w:r w:rsidRPr="000F6ACD">
        <w:rPr>
          <w:rFonts w:ascii="微软雅黑" w:hAnsi="微软雅黑"/>
          <w:szCs w:val="21"/>
        </w:rPr>
        <w:t xml:space="preserve">__________   </w:t>
      </w:r>
      <w:r w:rsidRPr="000F6ACD">
        <w:rPr>
          <w:rFonts w:ascii="微软雅黑" w:hAnsi="微软雅黑" w:hint="eastAsia"/>
          <w:szCs w:val="21"/>
        </w:rPr>
        <w:t>电话：</w:t>
      </w:r>
      <w:r w:rsidRPr="000F6ACD">
        <w:rPr>
          <w:rFonts w:ascii="微软雅黑" w:hAnsi="微软雅黑"/>
          <w:szCs w:val="21"/>
        </w:rPr>
        <w:t>______________</w:t>
      </w:r>
    </w:p>
    <w:p w14:paraId="44D76366"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传真：</w:t>
      </w:r>
      <w:r w:rsidRPr="000F6ACD">
        <w:rPr>
          <w:rFonts w:ascii="微软雅黑" w:hAnsi="微软雅黑"/>
          <w:szCs w:val="21"/>
        </w:rPr>
        <w:t>______________</w:t>
      </w:r>
      <w:r w:rsidRPr="000F6ACD">
        <w:rPr>
          <w:rFonts w:ascii="微软雅黑" w:hAnsi="微软雅黑" w:hint="eastAsia"/>
          <w:szCs w:val="21"/>
        </w:rPr>
        <w:t>投标人代表姓名</w:t>
      </w:r>
      <w:r w:rsidRPr="000F6ACD">
        <w:rPr>
          <w:rFonts w:ascii="微软雅黑" w:hAnsi="微软雅黑"/>
          <w:szCs w:val="21"/>
        </w:rPr>
        <w:t xml:space="preserve"> ___________  </w:t>
      </w:r>
      <w:r w:rsidRPr="000F6ACD">
        <w:rPr>
          <w:rFonts w:ascii="微软雅黑" w:hAnsi="微软雅黑" w:hint="eastAsia"/>
          <w:szCs w:val="21"/>
        </w:rPr>
        <w:t>职务：</w:t>
      </w:r>
      <w:r w:rsidRPr="000F6ACD">
        <w:rPr>
          <w:rFonts w:ascii="微软雅黑" w:hAnsi="微软雅黑"/>
          <w:szCs w:val="21"/>
        </w:rPr>
        <w:t>_____________</w:t>
      </w:r>
    </w:p>
    <w:p w14:paraId="160D158D"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投标人名称</w:t>
      </w:r>
      <w:r w:rsidRPr="000F6ACD">
        <w:rPr>
          <w:rFonts w:ascii="微软雅黑" w:hAnsi="微软雅黑"/>
          <w:szCs w:val="21"/>
        </w:rPr>
        <w:t>(</w:t>
      </w:r>
      <w:r w:rsidRPr="000F6ACD">
        <w:rPr>
          <w:rFonts w:ascii="微软雅黑" w:hAnsi="微软雅黑" w:hint="eastAsia"/>
          <w:szCs w:val="21"/>
        </w:rPr>
        <w:t>公章</w:t>
      </w:r>
      <w:r w:rsidRPr="000F6ACD">
        <w:rPr>
          <w:rFonts w:ascii="微软雅黑" w:hAnsi="微软雅黑"/>
          <w:szCs w:val="21"/>
        </w:rPr>
        <w:t>): _____________</w:t>
      </w:r>
    </w:p>
    <w:p w14:paraId="0F007F5E" w14:textId="77777777" w:rsidR="001374E7" w:rsidRPr="000F6ACD" w:rsidRDefault="00000000">
      <w:pPr>
        <w:snapToGrid w:val="0"/>
        <w:ind w:firstLine="420"/>
        <w:rPr>
          <w:rFonts w:ascii="微软雅黑" w:hAnsi="微软雅黑"/>
          <w:szCs w:val="21"/>
        </w:rPr>
      </w:pPr>
      <w:r w:rsidRPr="000F6ACD">
        <w:rPr>
          <w:rFonts w:ascii="微软雅黑" w:hAnsi="微软雅黑" w:hint="eastAsia"/>
          <w:szCs w:val="21"/>
        </w:rPr>
        <w:t>开户银行：银行帐号：</w:t>
      </w:r>
    </w:p>
    <w:p w14:paraId="2122F505" w14:textId="77777777" w:rsidR="001374E7" w:rsidRPr="000F6ACD" w:rsidRDefault="00000000">
      <w:pPr>
        <w:ind w:firstLine="420"/>
      </w:pPr>
      <w:bookmarkStart w:id="234" w:name="_Toc10894"/>
      <w:bookmarkStart w:id="235" w:name="_Toc9104"/>
      <w:r w:rsidRPr="000F6ACD">
        <w:rPr>
          <w:rFonts w:hint="eastAsia"/>
        </w:rPr>
        <w:t>授权代表签字</w:t>
      </w:r>
      <w:r w:rsidRPr="000F6ACD">
        <w:t xml:space="preserve">:___________                      </w:t>
      </w:r>
      <w:r w:rsidRPr="000F6ACD">
        <w:rPr>
          <w:rFonts w:hint="eastAsia"/>
        </w:rPr>
        <w:t>日期</w:t>
      </w:r>
      <w:r w:rsidRPr="000F6ACD">
        <w:t>:_____</w:t>
      </w:r>
      <w:r w:rsidRPr="000F6ACD">
        <w:rPr>
          <w:rFonts w:hint="eastAsia"/>
        </w:rPr>
        <w:t>年</w:t>
      </w:r>
      <w:r w:rsidRPr="000F6ACD">
        <w:t>___</w:t>
      </w:r>
      <w:r w:rsidRPr="000F6ACD">
        <w:rPr>
          <w:rFonts w:hint="eastAsia"/>
        </w:rPr>
        <w:t>月</w:t>
      </w:r>
      <w:r w:rsidRPr="000F6ACD">
        <w:t>___</w:t>
      </w:r>
      <w:r w:rsidRPr="000F6ACD">
        <w:rPr>
          <w:rFonts w:hint="eastAsia"/>
        </w:rPr>
        <w:t>日</w:t>
      </w:r>
      <w:bookmarkEnd w:id="234"/>
      <w:bookmarkEnd w:id="235"/>
    </w:p>
    <w:p w14:paraId="551E7950" w14:textId="77777777" w:rsidR="001374E7" w:rsidRPr="000F6ACD" w:rsidRDefault="00000000">
      <w:pPr>
        <w:ind w:firstLine="420"/>
        <w:rPr>
          <w:rFonts w:ascii="微软雅黑" w:hAnsi="微软雅黑"/>
          <w:b/>
          <w:szCs w:val="21"/>
        </w:rPr>
      </w:pPr>
      <w:r w:rsidRPr="000F6ACD">
        <w:rPr>
          <w:rFonts w:ascii="微软雅黑" w:hAnsi="微软雅黑" w:hint="eastAsia"/>
          <w:b/>
          <w:szCs w:val="21"/>
        </w:rPr>
        <w:br w:type="page"/>
      </w:r>
    </w:p>
    <w:p w14:paraId="0D20CA42" w14:textId="77777777" w:rsidR="001374E7" w:rsidRPr="000F6ACD" w:rsidRDefault="00000000">
      <w:pPr>
        <w:snapToGrid w:val="0"/>
        <w:ind w:firstLine="420"/>
        <w:jc w:val="center"/>
        <w:rPr>
          <w:rFonts w:ascii="微软雅黑" w:hAnsi="微软雅黑"/>
          <w:szCs w:val="21"/>
        </w:rPr>
      </w:pPr>
      <w:r w:rsidRPr="000F6ACD">
        <w:rPr>
          <w:rFonts w:ascii="微软雅黑" w:hAnsi="微软雅黑"/>
          <w:szCs w:val="21"/>
        </w:rPr>
        <w:lastRenderedPageBreak/>
        <w:t>开标一览表</w:t>
      </w:r>
    </w:p>
    <w:p w14:paraId="3DFBF16F" w14:textId="77777777" w:rsidR="001374E7" w:rsidRPr="000F6ACD" w:rsidRDefault="00000000">
      <w:pPr>
        <w:snapToGrid w:val="0"/>
        <w:ind w:rightChars="-3511" w:right="-7373" w:firstLine="420"/>
        <w:rPr>
          <w:rFonts w:ascii="微软雅黑" w:hAnsi="微软雅黑"/>
          <w:szCs w:val="21"/>
        </w:rPr>
      </w:pPr>
      <w:r w:rsidRPr="000F6ACD">
        <w:rPr>
          <w:rFonts w:ascii="微软雅黑" w:hAnsi="微软雅黑" w:hint="eastAsia"/>
          <w:szCs w:val="21"/>
        </w:rPr>
        <w:t>项目名称：秀洲区老旧房屋保险服务项目</w:t>
      </w:r>
    </w:p>
    <w:p w14:paraId="056A16A7" w14:textId="7C0A1FCA" w:rsidR="001374E7" w:rsidRPr="000F6ACD" w:rsidRDefault="00000000">
      <w:pPr>
        <w:snapToGrid w:val="0"/>
        <w:ind w:firstLine="420"/>
        <w:rPr>
          <w:rFonts w:ascii="微软雅黑" w:hAnsi="微软雅黑"/>
          <w:szCs w:val="21"/>
        </w:rPr>
      </w:pPr>
      <w:r w:rsidRPr="000F6ACD">
        <w:rPr>
          <w:rFonts w:ascii="微软雅黑" w:hAnsi="微软雅黑" w:hint="eastAsia"/>
          <w:szCs w:val="21"/>
        </w:rPr>
        <w:t>单位：</w:t>
      </w:r>
      <w:r w:rsidR="009D4A03" w:rsidRPr="000F6ACD">
        <w:rPr>
          <w:rFonts w:ascii="微软雅黑" w:hAnsi="微软雅黑" w:hint="eastAsia"/>
          <w:szCs w:val="21"/>
        </w:rPr>
        <w:t>元/</w:t>
      </w:r>
      <w:r w:rsidR="009D4A03" w:rsidRPr="000F6ACD">
        <w:rPr>
          <w:rFonts w:ascii="Arial Unicode MS" w:eastAsia="Arial Unicode MS" w:hAnsi="Arial Unicode MS" w:cs="Arial Unicode MS" w:hint="eastAsia"/>
          <w:szCs w:val="21"/>
          <w:shd w:val="clear" w:color="auto" w:fill="FFFFFF"/>
        </w:rPr>
        <w:t>㎡</w:t>
      </w:r>
    </w:p>
    <w:tbl>
      <w:tblPr>
        <w:tblW w:w="81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
        <w:gridCol w:w="1771"/>
        <w:gridCol w:w="1191"/>
        <w:gridCol w:w="785"/>
        <w:gridCol w:w="996"/>
        <w:gridCol w:w="2660"/>
      </w:tblGrid>
      <w:tr w:rsidR="000F6ACD" w:rsidRPr="000F6ACD" w14:paraId="34618B73" w14:textId="77777777" w:rsidTr="0036480F">
        <w:trPr>
          <w:trHeight w:val="944"/>
          <w:jc w:val="center"/>
        </w:trPr>
        <w:tc>
          <w:tcPr>
            <w:tcW w:w="784" w:type="dxa"/>
            <w:tcBorders>
              <w:top w:val="single" w:sz="4" w:space="0" w:color="auto"/>
              <w:left w:val="single" w:sz="4" w:space="0" w:color="auto"/>
              <w:bottom w:val="single" w:sz="4" w:space="0" w:color="auto"/>
              <w:right w:val="single" w:sz="4" w:space="0" w:color="auto"/>
            </w:tcBorders>
            <w:vAlign w:val="center"/>
          </w:tcPr>
          <w:p w14:paraId="51F3CAA6" w14:textId="77777777" w:rsidR="009D4A03" w:rsidRPr="000F6ACD" w:rsidRDefault="009D4A03">
            <w:pPr>
              <w:snapToGrid w:val="0"/>
              <w:spacing w:line="240" w:lineRule="auto"/>
              <w:ind w:firstLineChars="0" w:firstLine="0"/>
              <w:rPr>
                <w:rFonts w:ascii="微软雅黑" w:hAnsi="微软雅黑"/>
                <w:szCs w:val="21"/>
              </w:rPr>
            </w:pPr>
            <w:r w:rsidRPr="000F6ACD">
              <w:rPr>
                <w:rFonts w:ascii="微软雅黑" w:hAnsi="微软雅黑" w:hint="eastAsia"/>
                <w:szCs w:val="21"/>
              </w:rPr>
              <w:t>序号</w:t>
            </w:r>
          </w:p>
        </w:tc>
        <w:tc>
          <w:tcPr>
            <w:tcW w:w="1771" w:type="dxa"/>
            <w:tcBorders>
              <w:top w:val="single" w:sz="4" w:space="0" w:color="auto"/>
              <w:left w:val="single" w:sz="4" w:space="0" w:color="auto"/>
              <w:bottom w:val="single" w:sz="4" w:space="0" w:color="auto"/>
              <w:right w:val="single" w:sz="4" w:space="0" w:color="auto"/>
            </w:tcBorders>
            <w:vAlign w:val="center"/>
          </w:tcPr>
          <w:p w14:paraId="10B2352C" w14:textId="77777777" w:rsidR="009D4A03" w:rsidRPr="000F6ACD" w:rsidRDefault="009D4A03">
            <w:pPr>
              <w:snapToGrid w:val="0"/>
              <w:spacing w:line="240" w:lineRule="auto"/>
              <w:ind w:firstLineChars="0" w:firstLine="0"/>
              <w:rPr>
                <w:rFonts w:ascii="微软雅黑" w:hAnsi="微软雅黑"/>
                <w:szCs w:val="21"/>
              </w:rPr>
            </w:pPr>
            <w:r w:rsidRPr="000F6ACD">
              <w:rPr>
                <w:rFonts w:ascii="微软雅黑" w:hAnsi="微软雅黑"/>
                <w:szCs w:val="21"/>
              </w:rPr>
              <w:t>名          称</w:t>
            </w:r>
          </w:p>
        </w:tc>
        <w:tc>
          <w:tcPr>
            <w:tcW w:w="1191" w:type="dxa"/>
            <w:tcBorders>
              <w:top w:val="single" w:sz="4" w:space="0" w:color="auto"/>
              <w:left w:val="single" w:sz="4" w:space="0" w:color="auto"/>
              <w:bottom w:val="single" w:sz="4" w:space="0" w:color="auto"/>
              <w:right w:val="single" w:sz="4" w:space="0" w:color="auto"/>
            </w:tcBorders>
            <w:vAlign w:val="center"/>
          </w:tcPr>
          <w:p w14:paraId="1FAE9DEC" w14:textId="703E7A80" w:rsidR="009D4A03" w:rsidRPr="000F6ACD" w:rsidRDefault="009D4A03">
            <w:pPr>
              <w:snapToGrid w:val="0"/>
              <w:spacing w:line="240" w:lineRule="auto"/>
              <w:ind w:firstLineChars="0" w:firstLine="0"/>
              <w:rPr>
                <w:rFonts w:ascii="微软雅黑" w:hAnsi="微软雅黑"/>
                <w:szCs w:val="21"/>
              </w:rPr>
            </w:pPr>
            <w:r w:rsidRPr="000F6ACD">
              <w:rPr>
                <w:rFonts w:ascii="微软雅黑" w:hAnsi="微软雅黑" w:hint="eastAsia"/>
                <w:szCs w:val="21"/>
              </w:rPr>
              <w:t>内容</w:t>
            </w:r>
          </w:p>
        </w:tc>
        <w:tc>
          <w:tcPr>
            <w:tcW w:w="785" w:type="dxa"/>
            <w:tcBorders>
              <w:top w:val="single" w:sz="4" w:space="0" w:color="auto"/>
              <w:left w:val="single" w:sz="4" w:space="0" w:color="auto"/>
              <w:bottom w:val="single" w:sz="4" w:space="0" w:color="auto"/>
              <w:right w:val="single" w:sz="4" w:space="0" w:color="auto"/>
            </w:tcBorders>
            <w:vAlign w:val="center"/>
          </w:tcPr>
          <w:p w14:paraId="08ED1E69" w14:textId="77777777" w:rsidR="009D4A03" w:rsidRPr="000F6ACD" w:rsidRDefault="009D4A03">
            <w:pPr>
              <w:snapToGrid w:val="0"/>
              <w:spacing w:line="240" w:lineRule="auto"/>
              <w:ind w:firstLineChars="0" w:firstLine="0"/>
              <w:rPr>
                <w:rFonts w:ascii="微软雅黑" w:hAnsi="微软雅黑"/>
                <w:szCs w:val="21"/>
              </w:rPr>
            </w:pPr>
            <w:r w:rsidRPr="000F6ACD">
              <w:rPr>
                <w:rFonts w:ascii="微软雅黑" w:hAnsi="微软雅黑"/>
                <w:szCs w:val="21"/>
              </w:rPr>
              <w:t>数量</w:t>
            </w:r>
          </w:p>
        </w:tc>
        <w:tc>
          <w:tcPr>
            <w:tcW w:w="996" w:type="dxa"/>
            <w:tcBorders>
              <w:top w:val="single" w:sz="4" w:space="0" w:color="auto"/>
              <w:left w:val="single" w:sz="4" w:space="0" w:color="auto"/>
              <w:bottom w:val="single" w:sz="4" w:space="0" w:color="auto"/>
              <w:right w:val="single" w:sz="4" w:space="0" w:color="auto"/>
            </w:tcBorders>
            <w:vAlign w:val="center"/>
          </w:tcPr>
          <w:p w14:paraId="0BB4540D" w14:textId="77777777" w:rsidR="009D4A03" w:rsidRPr="000F6ACD" w:rsidRDefault="009D4A03">
            <w:pPr>
              <w:snapToGrid w:val="0"/>
              <w:spacing w:line="240" w:lineRule="auto"/>
              <w:ind w:firstLineChars="0" w:firstLine="0"/>
              <w:rPr>
                <w:rFonts w:ascii="微软雅黑" w:hAnsi="微软雅黑"/>
                <w:szCs w:val="21"/>
              </w:rPr>
            </w:pPr>
            <w:r w:rsidRPr="000F6ACD">
              <w:rPr>
                <w:rFonts w:ascii="微软雅黑" w:hAnsi="微软雅黑"/>
                <w:szCs w:val="21"/>
              </w:rPr>
              <w:t>单位</w:t>
            </w:r>
          </w:p>
        </w:tc>
        <w:tc>
          <w:tcPr>
            <w:tcW w:w="2660" w:type="dxa"/>
            <w:tcBorders>
              <w:top w:val="single" w:sz="4" w:space="0" w:color="auto"/>
              <w:left w:val="single" w:sz="4" w:space="0" w:color="auto"/>
              <w:bottom w:val="single" w:sz="4" w:space="0" w:color="auto"/>
              <w:right w:val="single" w:sz="4" w:space="0" w:color="auto"/>
            </w:tcBorders>
            <w:vAlign w:val="center"/>
          </w:tcPr>
          <w:p w14:paraId="1A7C7A03" w14:textId="23FC87F5" w:rsidR="009D4A03" w:rsidRPr="000F6ACD" w:rsidRDefault="009D4A03">
            <w:pPr>
              <w:snapToGrid w:val="0"/>
              <w:spacing w:line="240" w:lineRule="auto"/>
              <w:ind w:firstLineChars="0" w:firstLine="0"/>
              <w:rPr>
                <w:rFonts w:ascii="微软雅黑" w:hAnsi="微软雅黑"/>
                <w:szCs w:val="21"/>
              </w:rPr>
            </w:pPr>
            <w:r w:rsidRPr="000F6ACD">
              <w:rPr>
                <w:rFonts w:ascii="微软雅黑" w:hAnsi="微软雅黑"/>
                <w:szCs w:val="21"/>
              </w:rPr>
              <w:t>投标</w:t>
            </w:r>
            <w:r w:rsidRPr="000F6ACD">
              <w:rPr>
                <w:rFonts w:ascii="微软雅黑" w:hAnsi="微软雅黑" w:hint="eastAsia"/>
                <w:szCs w:val="21"/>
              </w:rPr>
              <w:t>单</w:t>
            </w:r>
            <w:r w:rsidRPr="000F6ACD">
              <w:rPr>
                <w:rFonts w:ascii="微软雅黑" w:hAnsi="微软雅黑"/>
                <w:szCs w:val="21"/>
              </w:rPr>
              <w:t>价</w:t>
            </w:r>
            <w:r w:rsidRPr="000F6ACD">
              <w:rPr>
                <w:rFonts w:ascii="微软雅黑" w:hAnsi="微软雅黑" w:hint="eastAsia"/>
                <w:szCs w:val="21"/>
              </w:rPr>
              <w:t>（元/</w:t>
            </w:r>
            <w:r w:rsidRPr="000F6ACD">
              <w:rPr>
                <w:rFonts w:ascii="微软雅黑" w:hAnsi="微软雅黑" w:cs="Arial Unicode MS" w:hint="eastAsia"/>
                <w:szCs w:val="21"/>
                <w:shd w:val="clear" w:color="auto" w:fill="FFFFFF"/>
              </w:rPr>
              <w:t>㎡）</w:t>
            </w:r>
          </w:p>
        </w:tc>
      </w:tr>
      <w:tr w:rsidR="000F6ACD" w:rsidRPr="000F6ACD" w14:paraId="689F60FC" w14:textId="77777777" w:rsidTr="0036480F">
        <w:trPr>
          <w:trHeight w:val="638"/>
          <w:jc w:val="center"/>
        </w:trPr>
        <w:tc>
          <w:tcPr>
            <w:tcW w:w="784" w:type="dxa"/>
            <w:vMerge w:val="restart"/>
            <w:tcBorders>
              <w:top w:val="single" w:sz="4" w:space="0" w:color="auto"/>
              <w:left w:val="single" w:sz="4" w:space="0" w:color="auto"/>
              <w:right w:val="single" w:sz="4" w:space="0" w:color="auto"/>
            </w:tcBorders>
            <w:vAlign w:val="center"/>
          </w:tcPr>
          <w:p w14:paraId="2F98523F" w14:textId="63531A10" w:rsidR="009D4A03" w:rsidRPr="000F6ACD" w:rsidRDefault="009D4A03" w:rsidP="009D4A03">
            <w:pPr>
              <w:snapToGrid w:val="0"/>
              <w:spacing w:line="240" w:lineRule="auto"/>
              <w:ind w:firstLine="420"/>
              <w:rPr>
                <w:rFonts w:ascii="微软雅黑" w:hAnsi="微软雅黑"/>
                <w:szCs w:val="21"/>
              </w:rPr>
            </w:pPr>
            <w:r w:rsidRPr="000F6ACD">
              <w:rPr>
                <w:rFonts w:ascii="微软雅黑" w:hAnsi="微软雅黑" w:hint="eastAsia"/>
                <w:szCs w:val="21"/>
              </w:rPr>
              <w:t>1</w:t>
            </w:r>
          </w:p>
        </w:tc>
        <w:tc>
          <w:tcPr>
            <w:tcW w:w="1771" w:type="dxa"/>
            <w:vMerge w:val="restart"/>
            <w:tcBorders>
              <w:top w:val="single" w:sz="4" w:space="0" w:color="auto"/>
              <w:left w:val="single" w:sz="4" w:space="0" w:color="auto"/>
              <w:right w:val="single" w:sz="4" w:space="0" w:color="auto"/>
            </w:tcBorders>
            <w:vAlign w:val="center"/>
          </w:tcPr>
          <w:p w14:paraId="01981674" w14:textId="625453FE" w:rsidR="009D4A03" w:rsidRPr="000F6ACD" w:rsidRDefault="009D4A03" w:rsidP="009D4A03">
            <w:pPr>
              <w:snapToGrid w:val="0"/>
              <w:spacing w:line="240" w:lineRule="auto"/>
              <w:ind w:firstLineChars="0" w:firstLine="0"/>
              <w:rPr>
                <w:rFonts w:ascii="微软雅黑" w:hAnsi="微软雅黑"/>
                <w:szCs w:val="21"/>
              </w:rPr>
            </w:pPr>
            <w:r w:rsidRPr="000F6ACD">
              <w:rPr>
                <w:rFonts w:ascii="微软雅黑" w:hAnsi="微软雅黑" w:hint="eastAsia"/>
                <w:szCs w:val="21"/>
              </w:rPr>
              <w:t>秀洲区老旧房屋保险服务项目</w:t>
            </w:r>
          </w:p>
        </w:tc>
        <w:tc>
          <w:tcPr>
            <w:tcW w:w="1191" w:type="dxa"/>
            <w:tcBorders>
              <w:top w:val="single" w:sz="4" w:space="0" w:color="auto"/>
              <w:left w:val="single" w:sz="4" w:space="0" w:color="auto"/>
              <w:bottom w:val="single" w:sz="4" w:space="0" w:color="auto"/>
              <w:right w:val="single" w:sz="4" w:space="0" w:color="auto"/>
            </w:tcBorders>
            <w:vAlign w:val="center"/>
          </w:tcPr>
          <w:p w14:paraId="42A21245" w14:textId="5C8D8F4C" w:rsidR="009D4A03" w:rsidRPr="000F6ACD" w:rsidRDefault="009D4A03" w:rsidP="009D4A03">
            <w:pPr>
              <w:snapToGrid w:val="0"/>
              <w:spacing w:line="240" w:lineRule="auto"/>
              <w:ind w:firstLineChars="0" w:firstLine="0"/>
              <w:rPr>
                <w:rFonts w:ascii="微软雅黑" w:hAnsi="微软雅黑"/>
                <w:szCs w:val="21"/>
              </w:rPr>
            </w:pPr>
            <w:r w:rsidRPr="000F6ACD">
              <w:rPr>
                <w:rFonts w:ascii="微软雅黑" w:hAnsi="微软雅黑" w:hint="eastAsia"/>
                <w:szCs w:val="21"/>
              </w:rPr>
              <w:t>保险费用</w:t>
            </w:r>
          </w:p>
        </w:tc>
        <w:tc>
          <w:tcPr>
            <w:tcW w:w="785" w:type="dxa"/>
            <w:tcBorders>
              <w:top w:val="single" w:sz="4" w:space="0" w:color="auto"/>
              <w:left w:val="single" w:sz="4" w:space="0" w:color="auto"/>
              <w:bottom w:val="single" w:sz="4" w:space="0" w:color="auto"/>
              <w:right w:val="single" w:sz="4" w:space="0" w:color="auto"/>
            </w:tcBorders>
            <w:vAlign w:val="center"/>
          </w:tcPr>
          <w:p w14:paraId="5EA3A866" w14:textId="4E991BF3" w:rsidR="009D4A03" w:rsidRPr="000F6ACD" w:rsidRDefault="009D4A03" w:rsidP="009D4A03">
            <w:pPr>
              <w:snapToGrid w:val="0"/>
              <w:spacing w:line="240" w:lineRule="auto"/>
              <w:ind w:firstLine="420"/>
              <w:rPr>
                <w:rFonts w:ascii="微软雅黑" w:hAnsi="微软雅黑"/>
                <w:szCs w:val="21"/>
              </w:rPr>
            </w:pPr>
            <w:r w:rsidRPr="000F6ACD">
              <w:rPr>
                <w:rFonts w:ascii="微软雅黑" w:hAnsi="微软雅黑" w:hint="eastAsia"/>
                <w:szCs w:val="21"/>
              </w:rPr>
              <w:t>1</w:t>
            </w:r>
          </w:p>
        </w:tc>
        <w:tc>
          <w:tcPr>
            <w:tcW w:w="996" w:type="dxa"/>
            <w:tcBorders>
              <w:top w:val="single" w:sz="4" w:space="0" w:color="auto"/>
              <w:left w:val="single" w:sz="4" w:space="0" w:color="auto"/>
              <w:bottom w:val="single" w:sz="4" w:space="0" w:color="auto"/>
              <w:right w:val="single" w:sz="4" w:space="0" w:color="auto"/>
            </w:tcBorders>
            <w:vAlign w:val="center"/>
          </w:tcPr>
          <w:p w14:paraId="4780335C" w14:textId="55F2CE44" w:rsidR="009D4A03" w:rsidRPr="000F6ACD" w:rsidRDefault="009D4A03" w:rsidP="009D4A03">
            <w:pPr>
              <w:snapToGrid w:val="0"/>
              <w:spacing w:line="240" w:lineRule="auto"/>
              <w:ind w:firstLine="420"/>
              <w:rPr>
                <w:rFonts w:ascii="微软雅黑" w:hAnsi="微软雅黑"/>
                <w:szCs w:val="21"/>
              </w:rPr>
            </w:pPr>
            <w:r w:rsidRPr="000F6ACD">
              <w:rPr>
                <w:rFonts w:ascii="微软雅黑" w:hAnsi="微软雅黑" w:cs="Arial Unicode MS" w:hint="eastAsia"/>
                <w:szCs w:val="21"/>
                <w:shd w:val="clear" w:color="auto" w:fill="FFFFFF"/>
              </w:rPr>
              <w:t>㎡</w:t>
            </w:r>
          </w:p>
        </w:tc>
        <w:tc>
          <w:tcPr>
            <w:tcW w:w="2660" w:type="dxa"/>
            <w:tcBorders>
              <w:top w:val="single" w:sz="4" w:space="0" w:color="auto"/>
              <w:left w:val="single" w:sz="4" w:space="0" w:color="auto"/>
              <w:bottom w:val="single" w:sz="4" w:space="0" w:color="auto"/>
              <w:right w:val="single" w:sz="4" w:space="0" w:color="auto"/>
            </w:tcBorders>
            <w:vAlign w:val="center"/>
          </w:tcPr>
          <w:p w14:paraId="40110952" w14:textId="77777777" w:rsidR="009D4A03" w:rsidRPr="000F6ACD" w:rsidRDefault="009D4A03" w:rsidP="009D4A03">
            <w:pPr>
              <w:snapToGrid w:val="0"/>
              <w:spacing w:line="240" w:lineRule="auto"/>
              <w:ind w:firstLine="420"/>
              <w:rPr>
                <w:rFonts w:ascii="微软雅黑" w:hAnsi="微软雅黑"/>
                <w:szCs w:val="21"/>
              </w:rPr>
            </w:pPr>
          </w:p>
        </w:tc>
      </w:tr>
      <w:tr w:rsidR="000F6ACD" w:rsidRPr="000F6ACD" w14:paraId="2294B8AE" w14:textId="77777777" w:rsidTr="0036480F">
        <w:trPr>
          <w:trHeight w:val="416"/>
          <w:jc w:val="center"/>
        </w:trPr>
        <w:tc>
          <w:tcPr>
            <w:tcW w:w="784" w:type="dxa"/>
            <w:vMerge/>
            <w:tcBorders>
              <w:left w:val="single" w:sz="4" w:space="0" w:color="auto"/>
              <w:bottom w:val="single" w:sz="4" w:space="0" w:color="auto"/>
              <w:right w:val="single" w:sz="4" w:space="0" w:color="auto"/>
            </w:tcBorders>
            <w:vAlign w:val="center"/>
          </w:tcPr>
          <w:p w14:paraId="23546ABF" w14:textId="77777777" w:rsidR="009D4A03" w:rsidRPr="000F6ACD" w:rsidRDefault="009D4A03" w:rsidP="009D4A03">
            <w:pPr>
              <w:snapToGrid w:val="0"/>
              <w:spacing w:line="240" w:lineRule="auto"/>
              <w:ind w:firstLine="420"/>
              <w:rPr>
                <w:rFonts w:ascii="微软雅黑" w:hAnsi="微软雅黑"/>
                <w:szCs w:val="21"/>
              </w:rPr>
            </w:pPr>
          </w:p>
        </w:tc>
        <w:tc>
          <w:tcPr>
            <w:tcW w:w="1771" w:type="dxa"/>
            <w:vMerge/>
            <w:tcBorders>
              <w:left w:val="single" w:sz="4" w:space="0" w:color="auto"/>
              <w:bottom w:val="single" w:sz="4" w:space="0" w:color="auto"/>
              <w:right w:val="single" w:sz="4" w:space="0" w:color="auto"/>
            </w:tcBorders>
            <w:vAlign w:val="center"/>
          </w:tcPr>
          <w:p w14:paraId="788FF3A8" w14:textId="77777777" w:rsidR="009D4A03" w:rsidRPr="000F6ACD" w:rsidRDefault="009D4A03" w:rsidP="009D4A03">
            <w:pPr>
              <w:snapToGrid w:val="0"/>
              <w:spacing w:line="240" w:lineRule="auto"/>
              <w:ind w:firstLineChars="0" w:firstLine="0"/>
              <w:rPr>
                <w:rFonts w:ascii="微软雅黑" w:hAnsi="微软雅黑"/>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45835ECE" w14:textId="5D0A9449" w:rsidR="009D4A03" w:rsidRPr="000F6ACD" w:rsidRDefault="009D4A03" w:rsidP="009D4A03">
            <w:pPr>
              <w:snapToGrid w:val="0"/>
              <w:spacing w:line="240" w:lineRule="auto"/>
              <w:ind w:firstLineChars="0" w:firstLine="0"/>
              <w:rPr>
                <w:rFonts w:ascii="微软雅黑" w:hAnsi="微软雅黑"/>
                <w:szCs w:val="21"/>
              </w:rPr>
            </w:pPr>
            <w:r w:rsidRPr="000F6ACD">
              <w:rPr>
                <w:rFonts w:ascii="微软雅黑" w:hAnsi="微软雅黑" w:hint="eastAsia"/>
                <w:szCs w:val="21"/>
              </w:rPr>
              <w:t>监测费用</w:t>
            </w:r>
          </w:p>
        </w:tc>
        <w:tc>
          <w:tcPr>
            <w:tcW w:w="785" w:type="dxa"/>
            <w:tcBorders>
              <w:top w:val="single" w:sz="4" w:space="0" w:color="auto"/>
              <w:left w:val="single" w:sz="4" w:space="0" w:color="auto"/>
              <w:bottom w:val="single" w:sz="4" w:space="0" w:color="auto"/>
              <w:right w:val="single" w:sz="4" w:space="0" w:color="auto"/>
            </w:tcBorders>
            <w:vAlign w:val="center"/>
          </w:tcPr>
          <w:p w14:paraId="5BD8D888" w14:textId="62D2265F" w:rsidR="009D4A03" w:rsidRPr="000F6ACD" w:rsidRDefault="009D4A03" w:rsidP="009D4A03">
            <w:pPr>
              <w:snapToGrid w:val="0"/>
              <w:spacing w:line="240" w:lineRule="auto"/>
              <w:ind w:firstLine="420"/>
              <w:rPr>
                <w:rFonts w:ascii="微软雅黑" w:hAnsi="微软雅黑"/>
                <w:szCs w:val="21"/>
              </w:rPr>
            </w:pPr>
            <w:r w:rsidRPr="000F6ACD">
              <w:rPr>
                <w:rFonts w:ascii="微软雅黑" w:hAnsi="微软雅黑" w:hint="eastAsia"/>
                <w:szCs w:val="21"/>
              </w:rPr>
              <w:t>1</w:t>
            </w:r>
          </w:p>
        </w:tc>
        <w:tc>
          <w:tcPr>
            <w:tcW w:w="996" w:type="dxa"/>
            <w:tcBorders>
              <w:top w:val="single" w:sz="4" w:space="0" w:color="auto"/>
              <w:left w:val="single" w:sz="4" w:space="0" w:color="auto"/>
              <w:bottom w:val="single" w:sz="4" w:space="0" w:color="auto"/>
              <w:right w:val="single" w:sz="4" w:space="0" w:color="auto"/>
            </w:tcBorders>
            <w:vAlign w:val="center"/>
          </w:tcPr>
          <w:p w14:paraId="28F7AF20" w14:textId="53B009F7" w:rsidR="009D4A03" w:rsidRPr="000F6ACD" w:rsidRDefault="009D4A03" w:rsidP="009D4A03">
            <w:pPr>
              <w:snapToGrid w:val="0"/>
              <w:spacing w:line="240" w:lineRule="auto"/>
              <w:ind w:firstLine="420"/>
              <w:rPr>
                <w:rFonts w:ascii="微软雅黑" w:hAnsi="微软雅黑"/>
                <w:szCs w:val="21"/>
              </w:rPr>
            </w:pPr>
            <w:r w:rsidRPr="000F6ACD">
              <w:rPr>
                <w:rFonts w:ascii="微软雅黑" w:hAnsi="微软雅黑" w:cs="Arial Unicode MS" w:hint="eastAsia"/>
                <w:szCs w:val="21"/>
                <w:shd w:val="clear" w:color="auto" w:fill="FFFFFF"/>
              </w:rPr>
              <w:t>㎡</w:t>
            </w:r>
          </w:p>
        </w:tc>
        <w:tc>
          <w:tcPr>
            <w:tcW w:w="2660" w:type="dxa"/>
            <w:tcBorders>
              <w:top w:val="single" w:sz="4" w:space="0" w:color="auto"/>
              <w:left w:val="single" w:sz="4" w:space="0" w:color="auto"/>
              <w:bottom w:val="single" w:sz="4" w:space="0" w:color="auto"/>
              <w:right w:val="single" w:sz="4" w:space="0" w:color="auto"/>
            </w:tcBorders>
            <w:vAlign w:val="center"/>
          </w:tcPr>
          <w:p w14:paraId="25860C5B" w14:textId="77777777" w:rsidR="009D4A03" w:rsidRPr="000F6ACD" w:rsidRDefault="009D4A03" w:rsidP="009D4A03">
            <w:pPr>
              <w:snapToGrid w:val="0"/>
              <w:spacing w:line="240" w:lineRule="auto"/>
              <w:ind w:firstLine="420"/>
              <w:rPr>
                <w:rFonts w:ascii="微软雅黑" w:hAnsi="微软雅黑"/>
                <w:szCs w:val="21"/>
              </w:rPr>
            </w:pPr>
          </w:p>
        </w:tc>
      </w:tr>
      <w:tr w:rsidR="000F6ACD" w:rsidRPr="000F6ACD" w14:paraId="1847A571" w14:textId="77777777" w:rsidTr="0036480F">
        <w:trPr>
          <w:trHeight w:val="249"/>
          <w:jc w:val="center"/>
        </w:trPr>
        <w:tc>
          <w:tcPr>
            <w:tcW w:w="784" w:type="dxa"/>
            <w:tcBorders>
              <w:top w:val="single" w:sz="4" w:space="0" w:color="auto"/>
              <w:left w:val="single" w:sz="4" w:space="0" w:color="auto"/>
              <w:bottom w:val="single" w:sz="4" w:space="0" w:color="auto"/>
              <w:right w:val="single" w:sz="4" w:space="0" w:color="auto"/>
            </w:tcBorders>
            <w:vAlign w:val="center"/>
          </w:tcPr>
          <w:p w14:paraId="6EEAB2F2" w14:textId="67DCFFFD" w:rsidR="009D4A03" w:rsidRPr="000F6ACD" w:rsidRDefault="00165DC6" w:rsidP="00165DC6">
            <w:pPr>
              <w:snapToGrid w:val="0"/>
              <w:spacing w:line="240" w:lineRule="auto"/>
              <w:ind w:firstLineChars="0" w:firstLine="0"/>
              <w:rPr>
                <w:rFonts w:ascii="微软雅黑" w:hAnsi="微软雅黑"/>
                <w:szCs w:val="21"/>
              </w:rPr>
            </w:pPr>
            <w:r w:rsidRPr="000F6ACD">
              <w:rPr>
                <w:rFonts w:ascii="微软雅黑" w:hAnsi="微软雅黑" w:hint="eastAsia"/>
                <w:szCs w:val="21"/>
              </w:rPr>
              <w:t>合计</w:t>
            </w:r>
          </w:p>
        </w:tc>
        <w:tc>
          <w:tcPr>
            <w:tcW w:w="1771" w:type="dxa"/>
            <w:tcBorders>
              <w:top w:val="single" w:sz="4" w:space="0" w:color="auto"/>
              <w:left w:val="single" w:sz="4" w:space="0" w:color="auto"/>
              <w:bottom w:val="single" w:sz="4" w:space="0" w:color="auto"/>
              <w:right w:val="single" w:sz="4" w:space="0" w:color="auto"/>
            </w:tcBorders>
            <w:vAlign w:val="center"/>
          </w:tcPr>
          <w:p w14:paraId="3CDFF1B7" w14:textId="77777777" w:rsidR="009D4A03" w:rsidRPr="000F6ACD" w:rsidRDefault="009D4A03" w:rsidP="009D4A03">
            <w:pPr>
              <w:snapToGrid w:val="0"/>
              <w:spacing w:line="240" w:lineRule="auto"/>
              <w:ind w:firstLine="420"/>
              <w:rPr>
                <w:rFonts w:ascii="微软雅黑" w:hAnsi="微软雅黑"/>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7648C06F" w14:textId="77777777" w:rsidR="009D4A03" w:rsidRPr="000F6ACD" w:rsidRDefault="009D4A03" w:rsidP="009D4A03">
            <w:pPr>
              <w:snapToGrid w:val="0"/>
              <w:spacing w:line="240" w:lineRule="auto"/>
              <w:ind w:firstLine="420"/>
              <w:rPr>
                <w:rFonts w:ascii="微软雅黑" w:hAnsi="微软雅黑"/>
                <w:szCs w:val="21"/>
              </w:rPr>
            </w:pPr>
          </w:p>
        </w:tc>
        <w:tc>
          <w:tcPr>
            <w:tcW w:w="785" w:type="dxa"/>
            <w:tcBorders>
              <w:top w:val="single" w:sz="4" w:space="0" w:color="auto"/>
              <w:left w:val="single" w:sz="4" w:space="0" w:color="auto"/>
              <w:bottom w:val="single" w:sz="4" w:space="0" w:color="auto"/>
              <w:right w:val="single" w:sz="4" w:space="0" w:color="auto"/>
            </w:tcBorders>
            <w:vAlign w:val="center"/>
          </w:tcPr>
          <w:p w14:paraId="600B630D" w14:textId="77777777" w:rsidR="009D4A03" w:rsidRPr="000F6ACD" w:rsidRDefault="009D4A03" w:rsidP="009D4A03">
            <w:pPr>
              <w:snapToGrid w:val="0"/>
              <w:spacing w:line="240" w:lineRule="auto"/>
              <w:ind w:firstLine="420"/>
              <w:rPr>
                <w:rFonts w:ascii="微软雅黑" w:hAnsi="微软雅黑"/>
                <w:szCs w:val="21"/>
              </w:rPr>
            </w:pPr>
          </w:p>
        </w:tc>
        <w:tc>
          <w:tcPr>
            <w:tcW w:w="996" w:type="dxa"/>
            <w:tcBorders>
              <w:top w:val="single" w:sz="4" w:space="0" w:color="auto"/>
              <w:left w:val="single" w:sz="4" w:space="0" w:color="auto"/>
              <w:bottom w:val="single" w:sz="4" w:space="0" w:color="auto"/>
              <w:right w:val="single" w:sz="4" w:space="0" w:color="auto"/>
            </w:tcBorders>
            <w:vAlign w:val="center"/>
          </w:tcPr>
          <w:p w14:paraId="2FE3C5F6" w14:textId="237B3CA6" w:rsidR="009D4A03" w:rsidRPr="000F6ACD" w:rsidRDefault="009D4A03" w:rsidP="009D4A03">
            <w:pPr>
              <w:snapToGrid w:val="0"/>
              <w:spacing w:line="240" w:lineRule="auto"/>
              <w:ind w:firstLine="420"/>
              <w:rPr>
                <w:rFonts w:ascii="微软雅黑" w:hAnsi="微软雅黑" w:cs="Arial Unicode MS"/>
                <w:szCs w:val="21"/>
                <w:shd w:val="clear" w:color="auto" w:fill="FFFFFF"/>
              </w:rPr>
            </w:pPr>
          </w:p>
        </w:tc>
        <w:tc>
          <w:tcPr>
            <w:tcW w:w="2660" w:type="dxa"/>
            <w:tcBorders>
              <w:top w:val="single" w:sz="4" w:space="0" w:color="auto"/>
              <w:left w:val="single" w:sz="4" w:space="0" w:color="auto"/>
              <w:bottom w:val="single" w:sz="4" w:space="0" w:color="auto"/>
              <w:right w:val="single" w:sz="4" w:space="0" w:color="auto"/>
            </w:tcBorders>
            <w:vAlign w:val="center"/>
          </w:tcPr>
          <w:p w14:paraId="502E38D8" w14:textId="77777777" w:rsidR="009D4A03" w:rsidRPr="000F6ACD" w:rsidRDefault="009D4A03" w:rsidP="009D4A03">
            <w:pPr>
              <w:snapToGrid w:val="0"/>
              <w:spacing w:line="240" w:lineRule="auto"/>
              <w:ind w:firstLine="420"/>
              <w:rPr>
                <w:rFonts w:ascii="微软雅黑" w:hAnsi="微软雅黑"/>
                <w:szCs w:val="21"/>
              </w:rPr>
            </w:pPr>
          </w:p>
        </w:tc>
      </w:tr>
    </w:tbl>
    <w:p w14:paraId="2BCC1754" w14:textId="77777777" w:rsidR="001374E7" w:rsidRPr="000F6ACD" w:rsidRDefault="001374E7">
      <w:pPr>
        <w:snapToGrid w:val="0"/>
        <w:ind w:firstLine="420"/>
        <w:rPr>
          <w:rFonts w:ascii="微软雅黑" w:hAnsi="微软雅黑"/>
          <w:szCs w:val="21"/>
        </w:rPr>
      </w:pPr>
    </w:p>
    <w:p w14:paraId="4FA7C2BD" w14:textId="77777777" w:rsidR="001374E7" w:rsidRPr="000F6ACD" w:rsidRDefault="00000000">
      <w:pPr>
        <w:pStyle w:val="afff3"/>
        <w:numPr>
          <w:ilvl w:val="0"/>
          <w:numId w:val="38"/>
        </w:numPr>
        <w:snapToGrid w:val="0"/>
        <w:ind w:rightChars="-3511" w:right="-7373" w:firstLineChars="0"/>
        <w:rPr>
          <w:rFonts w:ascii="微软雅黑" w:hAnsi="微软雅黑"/>
          <w:szCs w:val="21"/>
        </w:rPr>
      </w:pPr>
      <w:r w:rsidRPr="000F6ACD">
        <w:rPr>
          <w:rFonts w:ascii="微软雅黑" w:hAnsi="微软雅黑"/>
          <w:szCs w:val="21"/>
        </w:rPr>
        <w:t>报价一经涂改，应在涂改处加盖单位公章或者由法定代表人或授权委托人签字或盖章，</w:t>
      </w:r>
    </w:p>
    <w:p w14:paraId="71E6A29A" w14:textId="77777777" w:rsidR="001374E7" w:rsidRPr="000F6ACD" w:rsidRDefault="00000000">
      <w:pPr>
        <w:pStyle w:val="afff3"/>
        <w:numPr>
          <w:ilvl w:val="0"/>
          <w:numId w:val="38"/>
        </w:numPr>
        <w:snapToGrid w:val="0"/>
        <w:ind w:rightChars="-3511" w:right="-7373" w:firstLineChars="0"/>
        <w:rPr>
          <w:rFonts w:ascii="微软雅黑" w:hAnsi="微软雅黑"/>
          <w:szCs w:val="21"/>
        </w:rPr>
      </w:pPr>
      <w:r w:rsidRPr="000F6ACD">
        <w:rPr>
          <w:rFonts w:ascii="微软雅黑" w:hAnsi="微软雅黑"/>
          <w:szCs w:val="21"/>
        </w:rPr>
        <w:t>否则其投标作无效标处理。</w:t>
      </w:r>
    </w:p>
    <w:p w14:paraId="37F8D4E6" w14:textId="77777777" w:rsidR="001374E7" w:rsidRPr="000F6ACD" w:rsidRDefault="00000000">
      <w:pPr>
        <w:snapToGrid w:val="0"/>
        <w:ind w:rightChars="-3511" w:right="-7373" w:firstLine="420"/>
        <w:rPr>
          <w:rFonts w:ascii="微软雅黑" w:hAnsi="微软雅黑"/>
          <w:szCs w:val="21"/>
        </w:rPr>
      </w:pPr>
      <w:r w:rsidRPr="000F6ACD">
        <w:rPr>
          <w:rFonts w:ascii="微软雅黑" w:hAnsi="微软雅黑"/>
          <w:szCs w:val="21"/>
        </w:rPr>
        <w:t>▲</w:t>
      </w:r>
      <w:r w:rsidRPr="000F6ACD">
        <w:rPr>
          <w:rFonts w:ascii="微软雅黑" w:hAnsi="微软雅黑" w:hint="eastAsia"/>
          <w:szCs w:val="21"/>
        </w:rPr>
        <w:t>2</w:t>
      </w:r>
      <w:r w:rsidRPr="000F6ACD">
        <w:rPr>
          <w:rFonts w:ascii="微软雅黑" w:hAnsi="微软雅黑"/>
          <w:szCs w:val="21"/>
        </w:rPr>
        <w:t>、以上报价不得超过上限价，任何超过上限价的报价均导致投标被否决。</w:t>
      </w:r>
    </w:p>
    <w:p w14:paraId="600C4535" w14:textId="77777777" w:rsidR="001374E7" w:rsidRPr="000F6ACD" w:rsidRDefault="00000000">
      <w:pPr>
        <w:snapToGrid w:val="0"/>
        <w:ind w:rightChars="-3511" w:right="-7373" w:firstLine="420"/>
        <w:rPr>
          <w:rFonts w:ascii="微软雅黑" w:hAnsi="微软雅黑"/>
          <w:szCs w:val="21"/>
        </w:rPr>
      </w:pPr>
      <w:r w:rsidRPr="000F6ACD">
        <w:rPr>
          <w:rFonts w:ascii="微软雅黑" w:hAnsi="微软雅黑"/>
          <w:szCs w:val="21"/>
        </w:rPr>
        <w:t xml:space="preserve">法定代表人或授权代表（签字或盖章）： </w:t>
      </w:r>
    </w:p>
    <w:p w14:paraId="51C7F14C" w14:textId="77777777" w:rsidR="001374E7" w:rsidRPr="000F6ACD" w:rsidRDefault="00000000">
      <w:pPr>
        <w:snapToGrid w:val="0"/>
        <w:ind w:rightChars="-3511" w:right="-7373" w:firstLine="420"/>
        <w:rPr>
          <w:rFonts w:ascii="微软雅黑" w:hAnsi="微软雅黑"/>
          <w:szCs w:val="21"/>
        </w:rPr>
      </w:pPr>
      <w:r w:rsidRPr="000F6ACD">
        <w:rPr>
          <w:rFonts w:ascii="微软雅黑" w:hAnsi="微软雅黑"/>
          <w:szCs w:val="21"/>
        </w:rPr>
        <w:t>投标人名称（盖章）：</w:t>
      </w:r>
    </w:p>
    <w:p w14:paraId="7E80D1CA" w14:textId="77777777" w:rsidR="001374E7" w:rsidRPr="000F6ACD" w:rsidRDefault="00000000">
      <w:pPr>
        <w:snapToGrid w:val="0"/>
        <w:ind w:rightChars="-3511" w:right="-7373" w:firstLine="420"/>
        <w:rPr>
          <w:rFonts w:ascii="微软雅黑" w:hAnsi="微软雅黑"/>
          <w:szCs w:val="21"/>
        </w:rPr>
      </w:pPr>
      <w:r w:rsidRPr="000F6ACD">
        <w:rPr>
          <w:rFonts w:ascii="微软雅黑" w:hAnsi="微软雅黑" w:hint="eastAsia"/>
          <w:szCs w:val="21"/>
        </w:rPr>
        <w:t>日 期：</w:t>
      </w:r>
    </w:p>
    <w:p w14:paraId="2EFD22C7" w14:textId="77777777" w:rsidR="001374E7" w:rsidRPr="000F6ACD" w:rsidRDefault="001374E7">
      <w:pPr>
        <w:pStyle w:val="a1"/>
        <w:ind w:firstLine="400"/>
      </w:pPr>
    </w:p>
    <w:p w14:paraId="402BF174" w14:textId="77777777" w:rsidR="001374E7" w:rsidRPr="000F6ACD" w:rsidRDefault="001374E7">
      <w:pPr>
        <w:snapToGrid w:val="0"/>
        <w:ind w:firstLine="420"/>
        <w:rPr>
          <w:rFonts w:ascii="微软雅黑" w:hAnsi="微软雅黑"/>
          <w:szCs w:val="21"/>
        </w:rPr>
        <w:sectPr w:rsidR="001374E7" w:rsidRPr="000F6ACD">
          <w:pgSz w:w="11906" w:h="16838"/>
          <w:pgMar w:top="1474" w:right="1416" w:bottom="1247" w:left="1797" w:header="851" w:footer="850" w:gutter="0"/>
          <w:cols w:space="0"/>
          <w:docGrid w:linePitch="312"/>
        </w:sectPr>
      </w:pPr>
    </w:p>
    <w:p w14:paraId="5D0289C5" w14:textId="77777777" w:rsidR="001374E7" w:rsidRPr="000F6ACD" w:rsidRDefault="00000000">
      <w:pPr>
        <w:snapToGrid w:val="0"/>
        <w:ind w:firstLine="420"/>
        <w:rPr>
          <w:rFonts w:ascii="微软雅黑" w:hAnsi="微软雅黑"/>
          <w:b/>
          <w:szCs w:val="21"/>
        </w:rPr>
      </w:pPr>
      <w:r w:rsidRPr="000F6ACD">
        <w:rPr>
          <w:rFonts w:ascii="微软雅黑" w:hAnsi="微软雅黑" w:hint="eastAsia"/>
          <w:b/>
          <w:szCs w:val="21"/>
        </w:rPr>
        <w:lastRenderedPageBreak/>
        <w:t>中小企业声明函</w:t>
      </w:r>
    </w:p>
    <w:p w14:paraId="456C31D1" w14:textId="77777777" w:rsidR="001374E7" w:rsidRPr="000F6ACD" w:rsidRDefault="00000000">
      <w:pPr>
        <w:snapToGrid w:val="0"/>
        <w:spacing w:before="50" w:after="50"/>
        <w:ind w:firstLine="420"/>
        <w:jc w:val="center"/>
        <w:rPr>
          <w:rFonts w:ascii="微软雅黑" w:hAnsi="微软雅黑"/>
          <w:b/>
          <w:szCs w:val="21"/>
        </w:rPr>
      </w:pPr>
      <w:r w:rsidRPr="000F6ACD">
        <w:rPr>
          <w:rFonts w:ascii="微软雅黑" w:hAnsi="微软雅黑" w:hint="eastAsia"/>
          <w:b/>
          <w:szCs w:val="21"/>
        </w:rPr>
        <w:t>中小企业声明函（工程、服务）</w:t>
      </w:r>
    </w:p>
    <w:p w14:paraId="62C0044D" w14:textId="77777777" w:rsidR="001374E7" w:rsidRPr="000F6ACD" w:rsidRDefault="00000000">
      <w:pPr>
        <w:pStyle w:val="CM11"/>
        <w:spacing w:line="360" w:lineRule="auto"/>
        <w:ind w:right="157" w:firstLineChars="417" w:firstLine="876"/>
        <w:rPr>
          <w:rFonts w:ascii="微软雅黑" w:eastAsia="微软雅黑" w:hAnsi="微软雅黑" w:hint="default"/>
          <w:color w:val="auto"/>
          <w:sz w:val="21"/>
          <w:szCs w:val="21"/>
        </w:rPr>
      </w:pPr>
      <w:r w:rsidRPr="000F6ACD">
        <w:rPr>
          <w:rFonts w:ascii="微软雅黑" w:eastAsia="微软雅黑" w:hAnsi="微软雅黑"/>
          <w:color w:val="auto"/>
          <w:sz w:val="21"/>
          <w:szCs w:val="21"/>
        </w:rPr>
        <w:t xml:space="preserve">本公司（联合体）郑重声明，根据《政府采购促进中小企业发展管理办法》（财库﹝2020﹞46 号）的规定，本公司（联合体）参加 </w:t>
      </w:r>
      <w:r w:rsidRPr="000F6ACD">
        <w:rPr>
          <w:rFonts w:ascii="微软雅黑" w:eastAsia="微软雅黑" w:hAnsi="微软雅黑"/>
          <w:color w:val="auto"/>
          <w:sz w:val="21"/>
          <w:szCs w:val="21"/>
          <w:u w:val="single"/>
        </w:rPr>
        <w:t>（单位名称）</w:t>
      </w:r>
      <w:r w:rsidRPr="000F6ACD">
        <w:rPr>
          <w:rFonts w:ascii="微软雅黑" w:eastAsia="微软雅黑" w:hAnsi="微软雅黑"/>
          <w:color w:val="auto"/>
          <w:sz w:val="21"/>
          <w:szCs w:val="21"/>
        </w:rPr>
        <w:t xml:space="preserve"> 的 </w:t>
      </w:r>
      <w:r w:rsidRPr="000F6ACD">
        <w:rPr>
          <w:rFonts w:ascii="微软雅黑" w:eastAsia="微软雅黑" w:hAnsi="微软雅黑"/>
          <w:color w:val="auto"/>
          <w:sz w:val="21"/>
          <w:szCs w:val="21"/>
          <w:u w:val="single"/>
        </w:rPr>
        <w:t>（项目名称）</w:t>
      </w:r>
      <w:r w:rsidRPr="000F6ACD">
        <w:rPr>
          <w:rFonts w:ascii="微软雅黑" w:eastAsia="微软雅黑" w:hAnsi="微软雅黑"/>
          <w:color w:val="auto"/>
          <w:sz w:val="21"/>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7B71F4F5" w14:textId="77777777" w:rsidR="001374E7" w:rsidRPr="000F6ACD" w:rsidRDefault="00000000">
      <w:pPr>
        <w:pStyle w:val="CM11"/>
        <w:spacing w:line="360" w:lineRule="auto"/>
        <w:ind w:right="157" w:firstLineChars="417" w:firstLine="876"/>
        <w:rPr>
          <w:rFonts w:ascii="微软雅黑" w:eastAsia="微软雅黑" w:hAnsi="微软雅黑" w:hint="default"/>
          <w:color w:val="auto"/>
          <w:sz w:val="21"/>
          <w:szCs w:val="21"/>
        </w:rPr>
      </w:pPr>
      <w:r w:rsidRPr="000F6ACD">
        <w:rPr>
          <w:rFonts w:ascii="微软雅黑" w:eastAsia="微软雅黑" w:hAnsi="微软雅黑"/>
          <w:color w:val="auto"/>
          <w:sz w:val="21"/>
          <w:szCs w:val="21"/>
        </w:rPr>
        <w:t xml:space="preserve">1. </w:t>
      </w:r>
      <w:r w:rsidRPr="000F6ACD">
        <w:rPr>
          <w:rFonts w:ascii="微软雅黑" w:eastAsia="微软雅黑" w:hAnsi="微软雅黑"/>
          <w:color w:val="auto"/>
          <w:sz w:val="21"/>
          <w:szCs w:val="21"/>
          <w:u w:val="single"/>
        </w:rPr>
        <w:t xml:space="preserve">（标的名称） </w:t>
      </w:r>
      <w:r w:rsidRPr="000F6ACD">
        <w:rPr>
          <w:rFonts w:ascii="微软雅黑" w:eastAsia="微软雅黑" w:hAnsi="微软雅黑"/>
          <w:color w:val="auto"/>
          <w:sz w:val="21"/>
          <w:szCs w:val="21"/>
        </w:rPr>
        <w:t>，属于</w:t>
      </w:r>
      <w:r w:rsidRPr="000F6ACD">
        <w:rPr>
          <w:rFonts w:ascii="微软雅黑" w:eastAsia="微软雅黑" w:hAnsi="微软雅黑"/>
          <w:color w:val="auto"/>
          <w:sz w:val="21"/>
          <w:szCs w:val="21"/>
          <w:u w:val="single"/>
        </w:rPr>
        <w:t xml:space="preserve"> （采购文件中明确的所属行业）</w:t>
      </w:r>
      <w:r w:rsidRPr="000F6ACD">
        <w:rPr>
          <w:rFonts w:ascii="微软雅黑" w:eastAsia="微软雅黑" w:hAnsi="微软雅黑"/>
          <w:color w:val="auto"/>
          <w:sz w:val="21"/>
          <w:szCs w:val="21"/>
        </w:rPr>
        <w:t xml:space="preserve"> ；承建（承接）企业为 </w:t>
      </w:r>
      <w:r w:rsidRPr="000F6ACD">
        <w:rPr>
          <w:rFonts w:ascii="微软雅黑" w:eastAsia="微软雅黑" w:hAnsi="微软雅黑"/>
          <w:color w:val="auto"/>
          <w:sz w:val="21"/>
          <w:szCs w:val="21"/>
          <w:u w:val="single"/>
        </w:rPr>
        <w:t>（企业名称）</w:t>
      </w:r>
      <w:r w:rsidRPr="000F6ACD">
        <w:rPr>
          <w:rFonts w:ascii="微软雅黑" w:eastAsia="微软雅黑" w:hAnsi="微软雅黑"/>
          <w:color w:val="auto"/>
          <w:sz w:val="21"/>
          <w:szCs w:val="21"/>
        </w:rPr>
        <w:t xml:space="preserve"> ，从业人员人，营业收入为 万元，资产总额为 万元 ，属于 （中型企业、小型企业、微型企业） ；</w:t>
      </w:r>
    </w:p>
    <w:p w14:paraId="5DCF45ED" w14:textId="77777777" w:rsidR="001374E7" w:rsidRPr="000F6ACD" w:rsidRDefault="00000000">
      <w:pPr>
        <w:pStyle w:val="CM11"/>
        <w:spacing w:line="360" w:lineRule="auto"/>
        <w:ind w:right="157" w:firstLineChars="417" w:firstLine="876"/>
        <w:rPr>
          <w:rFonts w:ascii="微软雅黑" w:eastAsia="微软雅黑" w:hAnsi="微软雅黑" w:hint="default"/>
          <w:color w:val="auto"/>
          <w:sz w:val="21"/>
          <w:szCs w:val="21"/>
        </w:rPr>
      </w:pPr>
      <w:r w:rsidRPr="000F6ACD">
        <w:rPr>
          <w:rFonts w:ascii="微软雅黑" w:eastAsia="微软雅黑" w:hAnsi="微软雅黑"/>
          <w:color w:val="auto"/>
          <w:sz w:val="21"/>
          <w:szCs w:val="21"/>
        </w:rPr>
        <w:t xml:space="preserve">2. </w:t>
      </w:r>
      <w:r w:rsidRPr="000F6ACD">
        <w:rPr>
          <w:rFonts w:ascii="微软雅黑" w:eastAsia="微软雅黑" w:hAnsi="微软雅黑"/>
          <w:color w:val="auto"/>
          <w:sz w:val="21"/>
          <w:szCs w:val="21"/>
          <w:u w:val="single"/>
        </w:rPr>
        <w:t xml:space="preserve">（标的名称） </w:t>
      </w:r>
      <w:r w:rsidRPr="000F6ACD">
        <w:rPr>
          <w:rFonts w:ascii="微软雅黑" w:eastAsia="微软雅黑" w:hAnsi="微软雅黑"/>
          <w:color w:val="auto"/>
          <w:sz w:val="21"/>
          <w:szCs w:val="21"/>
        </w:rPr>
        <w:t xml:space="preserve">，属于 </w:t>
      </w:r>
      <w:r w:rsidRPr="000F6ACD">
        <w:rPr>
          <w:rFonts w:ascii="微软雅黑" w:eastAsia="微软雅黑" w:hAnsi="微软雅黑"/>
          <w:color w:val="auto"/>
          <w:sz w:val="21"/>
          <w:szCs w:val="21"/>
          <w:u w:val="single"/>
        </w:rPr>
        <w:t>（采购文件中明确的所属行业）</w:t>
      </w:r>
      <w:r w:rsidRPr="000F6ACD">
        <w:rPr>
          <w:rFonts w:ascii="微软雅黑" w:eastAsia="微软雅黑" w:hAnsi="微软雅黑"/>
          <w:color w:val="auto"/>
          <w:sz w:val="21"/>
          <w:szCs w:val="21"/>
        </w:rPr>
        <w:t xml:space="preserve"> ；承建（承接）企业为 </w:t>
      </w:r>
      <w:r w:rsidRPr="000F6ACD">
        <w:rPr>
          <w:rFonts w:ascii="微软雅黑" w:eastAsia="微软雅黑" w:hAnsi="微软雅黑"/>
          <w:color w:val="auto"/>
          <w:sz w:val="21"/>
          <w:szCs w:val="21"/>
          <w:u w:val="single"/>
        </w:rPr>
        <w:t>（企业名称）</w:t>
      </w:r>
      <w:r w:rsidRPr="000F6ACD">
        <w:rPr>
          <w:rFonts w:ascii="微软雅黑" w:eastAsia="微软雅黑" w:hAnsi="微软雅黑"/>
          <w:color w:val="auto"/>
          <w:sz w:val="21"/>
          <w:szCs w:val="21"/>
        </w:rPr>
        <w:t xml:space="preserve"> ，从业人员人，营业收入为万元，资产总额为万元，属于 </w:t>
      </w:r>
      <w:r w:rsidRPr="000F6ACD">
        <w:rPr>
          <w:rFonts w:ascii="微软雅黑" w:eastAsia="微软雅黑" w:hAnsi="微软雅黑"/>
          <w:color w:val="auto"/>
          <w:sz w:val="21"/>
          <w:szCs w:val="21"/>
          <w:u w:val="single"/>
        </w:rPr>
        <w:t>（中型企业、小型企业、微型企业）</w:t>
      </w:r>
      <w:r w:rsidRPr="000F6ACD">
        <w:rPr>
          <w:rFonts w:ascii="微软雅黑" w:eastAsia="微软雅黑" w:hAnsi="微软雅黑"/>
          <w:color w:val="auto"/>
          <w:sz w:val="21"/>
          <w:szCs w:val="21"/>
        </w:rPr>
        <w:t xml:space="preserve"> ；</w:t>
      </w:r>
    </w:p>
    <w:p w14:paraId="73BA76BA" w14:textId="77777777" w:rsidR="001374E7" w:rsidRPr="000F6ACD" w:rsidRDefault="00000000">
      <w:pPr>
        <w:pStyle w:val="CM11"/>
        <w:spacing w:line="360" w:lineRule="auto"/>
        <w:ind w:right="157" w:firstLineChars="417" w:firstLine="876"/>
        <w:rPr>
          <w:rFonts w:ascii="微软雅黑" w:eastAsia="微软雅黑" w:hAnsi="微软雅黑" w:hint="default"/>
          <w:color w:val="auto"/>
          <w:sz w:val="21"/>
          <w:szCs w:val="21"/>
        </w:rPr>
      </w:pPr>
      <w:r w:rsidRPr="000F6ACD">
        <w:rPr>
          <w:rFonts w:ascii="微软雅黑" w:eastAsia="微软雅黑" w:hAnsi="微软雅黑"/>
          <w:color w:val="auto"/>
          <w:sz w:val="21"/>
          <w:szCs w:val="21"/>
        </w:rPr>
        <w:t>……</w:t>
      </w:r>
    </w:p>
    <w:p w14:paraId="5369B169" w14:textId="77777777" w:rsidR="001374E7" w:rsidRPr="000F6ACD" w:rsidRDefault="00000000">
      <w:pPr>
        <w:pStyle w:val="CM11"/>
        <w:spacing w:line="360" w:lineRule="auto"/>
        <w:ind w:right="157" w:firstLine="642"/>
        <w:rPr>
          <w:rFonts w:ascii="微软雅黑" w:eastAsia="微软雅黑" w:hAnsi="微软雅黑" w:hint="default"/>
          <w:color w:val="auto"/>
          <w:sz w:val="21"/>
          <w:szCs w:val="21"/>
        </w:rPr>
      </w:pPr>
      <w:r w:rsidRPr="000F6ACD">
        <w:rPr>
          <w:rFonts w:ascii="微软雅黑" w:eastAsia="微软雅黑" w:hAnsi="微软雅黑"/>
          <w:color w:val="auto"/>
          <w:sz w:val="21"/>
          <w:szCs w:val="21"/>
        </w:rPr>
        <w:t>以上企业，不属于大企业的分支机构，不存在控股股东为大企业的情形，也不存在与大企业的负责人为同一人的情形。</w:t>
      </w:r>
    </w:p>
    <w:p w14:paraId="18C7DC18" w14:textId="77777777" w:rsidR="001374E7" w:rsidRPr="000F6ACD" w:rsidRDefault="00000000">
      <w:pPr>
        <w:pStyle w:val="CM11"/>
        <w:spacing w:line="360" w:lineRule="auto"/>
        <w:ind w:right="157" w:firstLine="642"/>
        <w:rPr>
          <w:rFonts w:ascii="微软雅黑" w:eastAsia="微软雅黑" w:hAnsi="微软雅黑" w:hint="default"/>
          <w:color w:val="auto"/>
          <w:sz w:val="21"/>
          <w:szCs w:val="21"/>
        </w:rPr>
      </w:pPr>
      <w:r w:rsidRPr="000F6ACD">
        <w:rPr>
          <w:rFonts w:ascii="微软雅黑" w:eastAsia="微软雅黑" w:hAnsi="微软雅黑"/>
          <w:color w:val="auto"/>
          <w:sz w:val="21"/>
          <w:szCs w:val="21"/>
        </w:rPr>
        <w:t>本企业对上述声明内容的真实性负责。如有虚假，将依法承担相应责任。</w:t>
      </w:r>
    </w:p>
    <w:p w14:paraId="46533B1E" w14:textId="77777777" w:rsidR="001374E7" w:rsidRPr="000F6ACD" w:rsidRDefault="001374E7">
      <w:pPr>
        <w:pStyle w:val="Default"/>
        <w:rPr>
          <w:rFonts w:ascii="微软雅黑" w:eastAsia="微软雅黑" w:hAnsi="微软雅黑" w:hint="default"/>
          <w:color w:val="auto"/>
          <w:sz w:val="21"/>
          <w:szCs w:val="21"/>
        </w:rPr>
      </w:pPr>
    </w:p>
    <w:p w14:paraId="020FC2CC" w14:textId="77777777" w:rsidR="001374E7" w:rsidRPr="000F6ACD" w:rsidRDefault="00000000">
      <w:pPr>
        <w:pStyle w:val="CM11"/>
        <w:spacing w:line="360" w:lineRule="auto"/>
        <w:ind w:right="157" w:firstLine="642"/>
        <w:rPr>
          <w:rFonts w:ascii="微软雅黑" w:eastAsia="微软雅黑" w:hAnsi="微软雅黑" w:hint="default"/>
          <w:color w:val="auto"/>
          <w:spacing w:val="20"/>
          <w:sz w:val="21"/>
          <w:szCs w:val="21"/>
          <w:u w:val="single"/>
        </w:rPr>
      </w:pPr>
      <w:r w:rsidRPr="000F6ACD">
        <w:rPr>
          <w:rFonts w:ascii="微软雅黑" w:eastAsia="微软雅黑" w:hAnsi="微软雅黑"/>
          <w:color w:val="auto"/>
          <w:spacing w:val="20"/>
          <w:sz w:val="21"/>
          <w:szCs w:val="21"/>
        </w:rPr>
        <w:t>供应商名称：</w:t>
      </w:r>
      <w:r w:rsidRPr="000F6ACD">
        <w:rPr>
          <w:rFonts w:ascii="微软雅黑" w:eastAsia="微软雅黑" w:hAnsi="微软雅黑"/>
          <w:color w:val="auto"/>
          <w:spacing w:val="20"/>
          <w:sz w:val="21"/>
          <w:szCs w:val="21"/>
          <w:u w:val="single"/>
        </w:rPr>
        <w:t xml:space="preserve">       （盖章）   </w:t>
      </w:r>
      <w:r w:rsidRPr="000F6ACD">
        <w:rPr>
          <w:rFonts w:ascii="微软雅黑" w:eastAsia="微软雅黑" w:hAnsi="微软雅黑"/>
          <w:color w:val="auto"/>
          <w:spacing w:val="20"/>
          <w:sz w:val="21"/>
          <w:szCs w:val="21"/>
        </w:rPr>
        <w:t xml:space="preserve">      日  期：</w:t>
      </w:r>
    </w:p>
    <w:p w14:paraId="31B0B7DE" w14:textId="77777777" w:rsidR="001374E7" w:rsidRPr="000F6ACD" w:rsidRDefault="00000000">
      <w:pPr>
        <w:pStyle w:val="aff2"/>
        <w:ind w:firstLine="420"/>
        <w:rPr>
          <w:rFonts w:ascii="微软雅黑" w:hAnsi="微软雅黑"/>
          <w:szCs w:val="21"/>
        </w:rPr>
      </w:pPr>
      <w:r w:rsidRPr="000F6ACD">
        <w:rPr>
          <w:rFonts w:ascii="微软雅黑" w:hAnsi="微软雅黑"/>
          <w:sz w:val="21"/>
          <w:szCs w:val="21"/>
        </w:rPr>
        <w:t>从业人员、营业收入、资产总额填报上一年度数据，无上一年度数据的新成立企业可不填报。</w:t>
      </w:r>
    </w:p>
    <w:p w14:paraId="638A9C7C" w14:textId="77777777" w:rsidR="001374E7" w:rsidRPr="000F6ACD" w:rsidRDefault="001374E7">
      <w:pPr>
        <w:snapToGrid w:val="0"/>
        <w:spacing w:before="50" w:after="50"/>
        <w:ind w:firstLine="420"/>
        <w:jc w:val="center"/>
        <w:rPr>
          <w:rFonts w:ascii="微软雅黑" w:hAnsi="微软雅黑"/>
          <w:szCs w:val="21"/>
        </w:rPr>
      </w:pPr>
    </w:p>
    <w:p w14:paraId="57A233E9" w14:textId="77777777" w:rsidR="001374E7" w:rsidRPr="000F6ACD" w:rsidRDefault="001374E7">
      <w:pPr>
        <w:pStyle w:val="a1"/>
        <w:ind w:firstLine="400"/>
        <w:sectPr w:rsidR="001374E7" w:rsidRPr="000F6ACD">
          <w:pgSz w:w="11906" w:h="16838"/>
          <w:pgMar w:top="1474" w:right="1797" w:bottom="1247" w:left="1797" w:header="851" w:footer="850" w:gutter="0"/>
          <w:cols w:space="0"/>
          <w:docGrid w:linePitch="312"/>
        </w:sectPr>
      </w:pPr>
    </w:p>
    <w:p w14:paraId="04AE5CF2" w14:textId="77777777" w:rsidR="001374E7" w:rsidRPr="000F6ACD" w:rsidRDefault="001374E7">
      <w:pPr>
        <w:pStyle w:val="a1"/>
        <w:ind w:firstLine="400"/>
      </w:pPr>
    </w:p>
    <w:p w14:paraId="30306796" w14:textId="77777777" w:rsidR="001374E7" w:rsidRPr="000F6ACD" w:rsidRDefault="00000000">
      <w:pPr>
        <w:pStyle w:val="af4"/>
        <w:snapToGrid w:val="0"/>
        <w:ind w:firstLine="420"/>
        <w:rPr>
          <w:rFonts w:ascii="微软雅黑" w:hAnsi="微软雅黑"/>
          <w:b/>
          <w:szCs w:val="21"/>
        </w:rPr>
      </w:pPr>
      <w:bookmarkStart w:id="236" w:name="_Toc23025"/>
      <w:r w:rsidRPr="000F6ACD">
        <w:rPr>
          <w:rFonts w:ascii="微软雅黑" w:hAnsi="微软雅黑" w:hint="eastAsia"/>
          <w:b/>
          <w:szCs w:val="21"/>
        </w:rPr>
        <w:t>残疾人福利性单位声明函</w:t>
      </w:r>
      <w:bookmarkEnd w:id="236"/>
    </w:p>
    <w:p w14:paraId="4C02BDC2" w14:textId="77777777" w:rsidR="001374E7" w:rsidRPr="000F6ACD" w:rsidRDefault="001374E7">
      <w:pPr>
        <w:widowControl/>
        <w:ind w:firstLine="420"/>
        <w:rPr>
          <w:rFonts w:ascii="微软雅黑" w:hAnsi="微软雅黑"/>
          <w:b/>
          <w:szCs w:val="21"/>
        </w:rPr>
      </w:pPr>
    </w:p>
    <w:p w14:paraId="20369445" w14:textId="77777777" w:rsidR="001374E7" w:rsidRPr="000F6ACD" w:rsidRDefault="00000000">
      <w:pPr>
        <w:widowControl/>
        <w:ind w:firstLine="420"/>
        <w:jc w:val="center"/>
        <w:rPr>
          <w:rFonts w:ascii="微软雅黑" w:hAnsi="微软雅黑"/>
          <w:b/>
          <w:szCs w:val="21"/>
        </w:rPr>
      </w:pPr>
      <w:bookmarkStart w:id="237" w:name="_Toc10697"/>
      <w:r w:rsidRPr="000F6ACD">
        <w:rPr>
          <w:rFonts w:ascii="微软雅黑" w:hAnsi="微软雅黑" w:hint="eastAsia"/>
          <w:b/>
          <w:szCs w:val="21"/>
        </w:rPr>
        <w:t>残疾人福利性单位声明函</w:t>
      </w:r>
      <w:bookmarkEnd w:id="237"/>
    </w:p>
    <w:p w14:paraId="68E2D7E8" w14:textId="77777777" w:rsidR="001374E7" w:rsidRPr="000F6ACD" w:rsidRDefault="00000000">
      <w:pPr>
        <w:widowControl/>
        <w:ind w:firstLine="420"/>
        <w:rPr>
          <w:rFonts w:ascii="微软雅黑" w:hAnsi="微软雅黑"/>
          <w:szCs w:val="21"/>
        </w:rPr>
      </w:pPr>
      <w:r w:rsidRPr="000F6ACD">
        <w:rPr>
          <w:rFonts w:ascii="微软雅黑" w:hAnsi="微软雅黑"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81CC00" w14:textId="77777777" w:rsidR="001374E7" w:rsidRPr="000F6ACD" w:rsidRDefault="00000000">
      <w:pPr>
        <w:widowControl/>
        <w:ind w:firstLine="420"/>
        <w:rPr>
          <w:rFonts w:ascii="微软雅黑" w:hAnsi="微软雅黑"/>
          <w:szCs w:val="21"/>
        </w:rPr>
      </w:pPr>
      <w:r w:rsidRPr="000F6ACD">
        <w:rPr>
          <w:rFonts w:ascii="微软雅黑" w:hAnsi="微软雅黑" w:hint="eastAsia"/>
          <w:szCs w:val="21"/>
        </w:rPr>
        <w:t xml:space="preserve">  本单位对上述声明的真实性负责。如有虚假，将依法承担相应责任。</w:t>
      </w:r>
    </w:p>
    <w:p w14:paraId="4B7C0B58" w14:textId="77777777" w:rsidR="001374E7" w:rsidRPr="000F6ACD" w:rsidRDefault="00000000">
      <w:pPr>
        <w:widowControl/>
        <w:ind w:firstLine="420"/>
        <w:rPr>
          <w:rFonts w:ascii="微软雅黑" w:hAnsi="微软雅黑"/>
          <w:szCs w:val="21"/>
        </w:rPr>
      </w:pPr>
      <w:r w:rsidRPr="000F6ACD">
        <w:rPr>
          <w:rFonts w:ascii="微软雅黑" w:hAnsi="微软雅黑" w:hint="eastAsia"/>
          <w:szCs w:val="21"/>
        </w:rPr>
        <w:t xml:space="preserve">          投标人（盖章）：</w:t>
      </w:r>
    </w:p>
    <w:p w14:paraId="70CC05A8" w14:textId="77777777" w:rsidR="001374E7" w:rsidRPr="000F6ACD" w:rsidRDefault="00000000">
      <w:pPr>
        <w:widowControl/>
        <w:ind w:firstLine="420"/>
        <w:rPr>
          <w:rFonts w:ascii="微软雅黑" w:hAnsi="微软雅黑"/>
          <w:szCs w:val="21"/>
        </w:rPr>
      </w:pPr>
      <w:r w:rsidRPr="000F6ACD">
        <w:rPr>
          <w:rFonts w:ascii="微软雅黑" w:hAnsi="微软雅黑" w:hint="eastAsia"/>
          <w:szCs w:val="21"/>
        </w:rPr>
        <w:t xml:space="preserve">                  日 期：</w:t>
      </w:r>
    </w:p>
    <w:p w14:paraId="5E02044D" w14:textId="77777777" w:rsidR="001374E7" w:rsidRPr="000F6ACD" w:rsidRDefault="001374E7">
      <w:pPr>
        <w:pStyle w:val="a8"/>
        <w:ind w:firstLine="420"/>
      </w:pPr>
    </w:p>
    <w:p w14:paraId="0E6BEAFF" w14:textId="77777777" w:rsidR="001374E7" w:rsidRPr="000F6ACD" w:rsidRDefault="001374E7">
      <w:pPr>
        <w:pStyle w:val="a8"/>
        <w:ind w:firstLine="420"/>
      </w:pPr>
    </w:p>
    <w:p w14:paraId="5D22F720" w14:textId="77777777" w:rsidR="001374E7" w:rsidRPr="000F6ACD" w:rsidRDefault="001374E7">
      <w:pPr>
        <w:pStyle w:val="a8"/>
        <w:ind w:firstLine="420"/>
      </w:pPr>
    </w:p>
    <w:p w14:paraId="216F7333" w14:textId="77777777" w:rsidR="001374E7" w:rsidRPr="000F6ACD" w:rsidRDefault="001374E7">
      <w:pPr>
        <w:pStyle w:val="a8"/>
        <w:ind w:firstLine="420"/>
      </w:pPr>
    </w:p>
    <w:p w14:paraId="4BA32692" w14:textId="77777777" w:rsidR="001374E7" w:rsidRPr="000F6ACD" w:rsidRDefault="001374E7">
      <w:pPr>
        <w:pStyle w:val="a8"/>
        <w:ind w:firstLine="420"/>
      </w:pPr>
    </w:p>
    <w:p w14:paraId="4D0B8DF9" w14:textId="77777777" w:rsidR="001374E7" w:rsidRPr="000F6ACD" w:rsidRDefault="001374E7">
      <w:pPr>
        <w:pStyle w:val="a8"/>
        <w:ind w:firstLine="420"/>
      </w:pPr>
    </w:p>
    <w:p w14:paraId="4F52689E" w14:textId="77777777" w:rsidR="001374E7" w:rsidRPr="000F6ACD" w:rsidRDefault="001374E7">
      <w:pPr>
        <w:pStyle w:val="a8"/>
        <w:ind w:firstLine="420"/>
      </w:pPr>
    </w:p>
    <w:p w14:paraId="2784431A" w14:textId="77777777" w:rsidR="001374E7" w:rsidRPr="000F6ACD" w:rsidRDefault="001374E7">
      <w:pPr>
        <w:ind w:firstLine="420"/>
        <w:sectPr w:rsidR="001374E7" w:rsidRPr="000F6ACD">
          <w:pgSz w:w="11906" w:h="16838"/>
          <w:pgMar w:top="1474" w:right="1797" w:bottom="1247" w:left="1797" w:header="851" w:footer="850" w:gutter="0"/>
          <w:cols w:space="0"/>
          <w:docGrid w:linePitch="312"/>
        </w:sectPr>
      </w:pPr>
    </w:p>
    <w:p w14:paraId="180EFDC9" w14:textId="77777777" w:rsidR="001374E7" w:rsidRPr="000F6ACD" w:rsidRDefault="00000000">
      <w:pPr>
        <w:ind w:firstLine="420"/>
      </w:pPr>
      <w:r w:rsidRPr="000F6ACD">
        <w:rPr>
          <w:rFonts w:hint="eastAsia"/>
        </w:rPr>
        <w:lastRenderedPageBreak/>
        <w:t>监狱企业证明文件</w:t>
      </w:r>
    </w:p>
    <w:p w14:paraId="122ACA7C" w14:textId="77777777" w:rsidR="001374E7" w:rsidRPr="000F6ACD" w:rsidRDefault="00000000">
      <w:pPr>
        <w:ind w:firstLine="420"/>
        <w:jc w:val="center"/>
        <w:rPr>
          <w:rFonts w:ascii="微软雅黑" w:hAnsi="微软雅黑"/>
          <w:b/>
          <w:szCs w:val="21"/>
        </w:rPr>
      </w:pPr>
      <w:bookmarkStart w:id="238" w:name="_Toc25269"/>
      <w:r w:rsidRPr="000F6ACD">
        <w:rPr>
          <w:rFonts w:ascii="微软雅黑" w:hAnsi="微软雅黑" w:hint="eastAsia"/>
          <w:b/>
          <w:szCs w:val="21"/>
        </w:rPr>
        <w:t>监狱企业证明文件</w:t>
      </w:r>
      <w:bookmarkEnd w:id="238"/>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1374E7" w:rsidRPr="000F6ACD" w14:paraId="24C9C5A3" w14:textId="77777777">
        <w:trPr>
          <w:trHeight w:val="6516"/>
        </w:trPr>
        <w:tc>
          <w:tcPr>
            <w:tcW w:w="8820" w:type="dxa"/>
            <w:vAlign w:val="center"/>
          </w:tcPr>
          <w:p w14:paraId="0EA6AEF2" w14:textId="77777777" w:rsidR="001374E7" w:rsidRPr="000F6ACD" w:rsidRDefault="00000000">
            <w:pPr>
              <w:ind w:firstLine="420"/>
              <w:jc w:val="center"/>
              <w:rPr>
                <w:rFonts w:ascii="微软雅黑" w:hAnsi="微软雅黑"/>
                <w:b/>
                <w:szCs w:val="21"/>
              </w:rPr>
            </w:pPr>
            <w:r w:rsidRPr="000F6ACD">
              <w:rPr>
                <w:rFonts w:ascii="微软雅黑" w:hAnsi="微软雅黑" w:hint="eastAsia"/>
                <w:b/>
                <w:szCs w:val="21"/>
              </w:rPr>
              <w:t>相关部门出具的监狱企业证明文件</w:t>
            </w:r>
          </w:p>
          <w:p w14:paraId="2B9240B9" w14:textId="77777777" w:rsidR="001374E7" w:rsidRPr="000F6ACD" w:rsidRDefault="00000000">
            <w:pPr>
              <w:ind w:firstLine="420"/>
              <w:jc w:val="center"/>
              <w:rPr>
                <w:rFonts w:ascii="微软雅黑" w:hAnsi="微软雅黑" w:cs="Arial"/>
                <w:b/>
                <w:i/>
                <w:kern w:val="0"/>
                <w:szCs w:val="21"/>
              </w:rPr>
            </w:pPr>
            <w:r w:rsidRPr="000F6ACD">
              <w:rPr>
                <w:rFonts w:ascii="微软雅黑" w:hAnsi="微软雅黑" w:hint="eastAsia"/>
                <w:szCs w:val="21"/>
              </w:rPr>
              <w:t>（如是，提供</w:t>
            </w:r>
            <w:r w:rsidRPr="000F6ACD">
              <w:rPr>
                <w:rFonts w:ascii="微软雅黑" w:hAnsi="微软雅黑" w:cs="Arial" w:hint="eastAsia"/>
                <w:kern w:val="0"/>
                <w:szCs w:val="21"/>
              </w:rPr>
              <w:t>复印件加盖投标供应商公章）</w:t>
            </w:r>
          </w:p>
        </w:tc>
      </w:tr>
    </w:tbl>
    <w:p w14:paraId="6BAFBC2E" w14:textId="77777777" w:rsidR="001374E7" w:rsidRPr="000F6ACD" w:rsidRDefault="001374E7">
      <w:pPr>
        <w:ind w:firstLine="420"/>
        <w:rPr>
          <w:rFonts w:ascii="微软雅黑" w:hAnsi="微软雅黑" w:cs="Arial"/>
          <w:i/>
          <w:szCs w:val="21"/>
        </w:rPr>
      </w:pPr>
    </w:p>
    <w:p w14:paraId="4FD312DE" w14:textId="77777777" w:rsidR="001374E7" w:rsidRPr="000F6ACD" w:rsidRDefault="00000000">
      <w:pPr>
        <w:snapToGrid w:val="0"/>
        <w:ind w:firstLineChars="0" w:firstLine="0"/>
        <w:rPr>
          <w:rFonts w:ascii="微软雅黑" w:hAnsi="微软雅黑"/>
          <w:szCs w:val="21"/>
          <w:shd w:val="clear" w:color="auto" w:fill="FFFFFF"/>
        </w:rPr>
      </w:pPr>
      <w:r w:rsidRPr="000F6ACD">
        <w:rPr>
          <w:rFonts w:ascii="微软雅黑" w:hAnsi="微软雅黑" w:hint="eastAsia"/>
          <w:szCs w:val="21"/>
          <w:shd w:val="clear" w:color="auto" w:fill="FFFFFF"/>
        </w:rPr>
        <w:t>投标人名称：（盖章）</w:t>
      </w:r>
    </w:p>
    <w:p w14:paraId="6F87A6B0" w14:textId="77777777" w:rsidR="001374E7" w:rsidRPr="000F6ACD" w:rsidRDefault="00000000">
      <w:pPr>
        <w:snapToGrid w:val="0"/>
        <w:ind w:firstLineChars="0" w:firstLine="0"/>
        <w:rPr>
          <w:rFonts w:ascii="微软雅黑" w:hAnsi="微软雅黑"/>
          <w:szCs w:val="21"/>
          <w:shd w:val="clear" w:color="auto" w:fill="FFFFFF"/>
        </w:rPr>
      </w:pPr>
      <w:r w:rsidRPr="000F6ACD">
        <w:rPr>
          <w:rFonts w:ascii="微软雅黑" w:hAnsi="微软雅黑" w:hint="eastAsia"/>
          <w:szCs w:val="21"/>
          <w:shd w:val="clear" w:color="auto" w:fill="FFFFFF"/>
        </w:rPr>
        <w:t>法定代表人或授权代表（签字）：</w:t>
      </w:r>
    </w:p>
    <w:p w14:paraId="42129830" w14:textId="77777777" w:rsidR="001374E7" w:rsidRPr="000F6ACD" w:rsidRDefault="00000000">
      <w:pPr>
        <w:snapToGrid w:val="0"/>
        <w:ind w:firstLineChars="0" w:firstLine="0"/>
        <w:rPr>
          <w:rFonts w:ascii="微软雅黑" w:hAnsi="微软雅黑"/>
          <w:szCs w:val="21"/>
          <w:u w:val="single"/>
        </w:rPr>
      </w:pPr>
      <w:r w:rsidRPr="000F6ACD">
        <w:rPr>
          <w:rFonts w:ascii="微软雅黑" w:hAnsi="微软雅黑" w:hint="eastAsia"/>
          <w:szCs w:val="21"/>
          <w:shd w:val="clear" w:color="auto" w:fill="FFFFFF"/>
        </w:rPr>
        <w:t>投标日期： 年 月 日</w:t>
      </w:r>
    </w:p>
    <w:p w14:paraId="5E6532CA" w14:textId="77777777" w:rsidR="001374E7" w:rsidRPr="000F6ACD" w:rsidRDefault="001374E7">
      <w:pPr>
        <w:pStyle w:val="Style3"/>
        <w:rPr>
          <w:rFonts w:ascii="微软雅黑" w:eastAsia="微软雅黑" w:hAnsi="微软雅黑"/>
          <w:szCs w:val="21"/>
        </w:rPr>
      </w:pPr>
    </w:p>
    <w:p w14:paraId="6B5A68EA" w14:textId="77777777" w:rsidR="001374E7" w:rsidRPr="000F6ACD" w:rsidRDefault="001374E7">
      <w:pPr>
        <w:pStyle w:val="af4"/>
        <w:snapToGrid w:val="0"/>
        <w:ind w:firstLine="420"/>
        <w:rPr>
          <w:rFonts w:ascii="微软雅黑" w:hAnsi="微软雅黑"/>
          <w:szCs w:val="21"/>
        </w:rPr>
        <w:sectPr w:rsidR="001374E7" w:rsidRPr="000F6ACD">
          <w:pgSz w:w="11906" w:h="16838"/>
          <w:pgMar w:top="1474" w:right="1797" w:bottom="1247" w:left="1797" w:header="851" w:footer="850" w:gutter="0"/>
          <w:cols w:space="0"/>
          <w:docGrid w:linePitch="312"/>
        </w:sectPr>
      </w:pPr>
    </w:p>
    <w:p w14:paraId="0677CAAE" w14:textId="77777777" w:rsidR="001374E7" w:rsidRPr="000F6ACD" w:rsidRDefault="00000000">
      <w:pPr>
        <w:shd w:val="clear" w:color="auto" w:fill="FFFFFF"/>
        <w:spacing w:before="156" w:line="330" w:lineRule="atLeast"/>
        <w:ind w:firstLine="420"/>
        <w:rPr>
          <w:rFonts w:ascii="微软雅黑" w:hAnsi="微软雅黑" w:cs="宋体"/>
          <w:b/>
          <w:szCs w:val="21"/>
        </w:rPr>
      </w:pPr>
      <w:r w:rsidRPr="000F6ACD">
        <w:rPr>
          <w:rFonts w:ascii="微软雅黑" w:hAnsi="微软雅黑" w:cs="宋体" w:hint="eastAsia"/>
          <w:b/>
          <w:szCs w:val="21"/>
        </w:rPr>
        <w:lastRenderedPageBreak/>
        <w:t>附</w:t>
      </w:r>
      <w:r w:rsidRPr="000F6ACD">
        <w:rPr>
          <w:rFonts w:ascii="微软雅黑" w:hAnsi="微软雅黑" w:cs="宋体"/>
          <w:b/>
          <w:szCs w:val="21"/>
        </w:rPr>
        <w:t>件：</w:t>
      </w:r>
    </w:p>
    <w:p w14:paraId="3CA71774" w14:textId="77777777" w:rsidR="001374E7" w:rsidRPr="000F6ACD" w:rsidRDefault="001374E7">
      <w:pPr>
        <w:shd w:val="clear" w:color="auto" w:fill="FFFFFF"/>
        <w:spacing w:before="156" w:line="330" w:lineRule="atLeast"/>
        <w:ind w:firstLine="420"/>
        <w:jc w:val="center"/>
        <w:rPr>
          <w:rFonts w:ascii="微软雅黑" w:hAnsi="微软雅黑" w:cs="宋体"/>
          <w:b/>
          <w:szCs w:val="21"/>
        </w:rPr>
      </w:pPr>
    </w:p>
    <w:p w14:paraId="713B975A" w14:textId="77777777" w:rsidR="001374E7" w:rsidRPr="000F6ACD" w:rsidRDefault="00000000">
      <w:pPr>
        <w:shd w:val="clear" w:color="auto" w:fill="FFFFFF"/>
        <w:spacing w:before="156" w:line="330" w:lineRule="atLeast"/>
        <w:ind w:firstLine="420"/>
        <w:jc w:val="center"/>
        <w:rPr>
          <w:rFonts w:ascii="微软雅黑" w:hAnsi="微软雅黑" w:cs="宋体"/>
          <w:bCs/>
          <w:szCs w:val="21"/>
        </w:rPr>
      </w:pPr>
      <w:bookmarkStart w:id="239" w:name="_Toc2377"/>
      <w:r w:rsidRPr="000F6ACD">
        <w:rPr>
          <w:rFonts w:ascii="微软雅黑" w:hAnsi="微软雅黑" w:cs="宋体" w:hint="eastAsia"/>
          <w:b/>
          <w:szCs w:val="21"/>
        </w:rPr>
        <w:t>国家统计局关于印发统计上大中小微型企业划分办法的通知</w:t>
      </w:r>
      <w:bookmarkEnd w:id="239"/>
    </w:p>
    <w:p w14:paraId="162A4C36" w14:textId="77777777" w:rsidR="001374E7" w:rsidRPr="000F6ACD" w:rsidRDefault="00000000">
      <w:pPr>
        <w:shd w:val="clear" w:color="auto" w:fill="FFFFFF"/>
        <w:spacing w:line="330" w:lineRule="atLeast"/>
        <w:ind w:firstLine="420"/>
        <w:jc w:val="center"/>
        <w:rPr>
          <w:rFonts w:ascii="微软雅黑" w:hAnsi="微软雅黑" w:cs="宋体"/>
          <w:bCs/>
          <w:szCs w:val="21"/>
        </w:rPr>
      </w:pPr>
      <w:r w:rsidRPr="000F6ACD">
        <w:rPr>
          <w:rFonts w:ascii="微软雅黑" w:hAnsi="微软雅黑" w:cs="宋体" w:hint="eastAsia"/>
          <w:szCs w:val="21"/>
        </w:rPr>
        <w:t>国统字〔</w:t>
      </w:r>
      <w:r w:rsidRPr="000F6ACD">
        <w:rPr>
          <w:rFonts w:ascii="微软雅黑" w:hAnsi="微软雅黑"/>
          <w:szCs w:val="21"/>
        </w:rPr>
        <w:t>2011</w:t>
      </w:r>
      <w:r w:rsidRPr="000F6ACD">
        <w:rPr>
          <w:rFonts w:ascii="微软雅黑" w:hAnsi="微软雅黑" w:cs="宋体" w:hint="eastAsia"/>
          <w:szCs w:val="21"/>
        </w:rPr>
        <w:t>〕</w:t>
      </w:r>
      <w:r w:rsidRPr="000F6ACD">
        <w:rPr>
          <w:rFonts w:ascii="微软雅黑" w:hAnsi="微软雅黑"/>
          <w:szCs w:val="21"/>
        </w:rPr>
        <w:t>75</w:t>
      </w:r>
      <w:r w:rsidRPr="000F6ACD">
        <w:rPr>
          <w:rFonts w:ascii="微软雅黑" w:hAnsi="微软雅黑" w:cs="宋体" w:hint="eastAsia"/>
          <w:szCs w:val="21"/>
        </w:rPr>
        <w:t>号</w:t>
      </w:r>
    </w:p>
    <w:p w14:paraId="6FBA7879"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szCs w:val="21"/>
        </w:rPr>
        <w:t> </w:t>
      </w:r>
    </w:p>
    <w:p w14:paraId="5FACB763"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cs="宋体" w:hint="eastAsia"/>
          <w:szCs w:val="21"/>
        </w:rPr>
        <w:t>各省、自治区、直辖市统计局，新疆生产建设兵团统计局，国家统计局各调查总队，国务院有关部门：</w:t>
      </w:r>
    </w:p>
    <w:p w14:paraId="00042D81"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szCs w:val="21"/>
        </w:rPr>
        <w:t> </w:t>
      </w:r>
    </w:p>
    <w:p w14:paraId="3B526DDA"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cs="宋体" w:hint="eastAsia"/>
          <w:szCs w:val="21"/>
        </w:rPr>
        <w:t xml:space="preserve">　　为贯彻落实工业和信息化部、国家统计局、国家发展改革委、财政部《关于印发中小企业划型标准规定的通知》（工信部联企业〔</w:t>
      </w:r>
      <w:r w:rsidRPr="000F6ACD">
        <w:rPr>
          <w:rFonts w:ascii="微软雅黑" w:hAnsi="微软雅黑"/>
          <w:szCs w:val="21"/>
        </w:rPr>
        <w:t>2011</w:t>
      </w:r>
      <w:r w:rsidRPr="000F6ACD">
        <w:rPr>
          <w:rFonts w:ascii="微软雅黑" w:hAnsi="微软雅黑" w:cs="宋体" w:hint="eastAsia"/>
          <w:szCs w:val="21"/>
        </w:rPr>
        <w:t>〕</w:t>
      </w:r>
      <w:r w:rsidRPr="000F6ACD">
        <w:rPr>
          <w:rFonts w:ascii="微软雅黑" w:hAnsi="微软雅黑"/>
          <w:szCs w:val="21"/>
        </w:rPr>
        <w:t>300</w:t>
      </w:r>
      <w:r w:rsidRPr="000F6ACD">
        <w:rPr>
          <w:rFonts w:ascii="微软雅黑" w:hAnsi="微软雅黑" w:cs="宋体" w:hint="eastAsia"/>
          <w:szCs w:val="21"/>
        </w:rPr>
        <w:t>号），结合统计工作的实际情况，我们制定了《统计上大中小微型企业划分办法》。现印发给你们，请遵照执行。</w:t>
      </w:r>
    </w:p>
    <w:p w14:paraId="644D22AE"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szCs w:val="21"/>
        </w:rPr>
        <w:t> </w:t>
      </w:r>
    </w:p>
    <w:p w14:paraId="7E3856C8" w14:textId="77777777" w:rsidR="001374E7" w:rsidRPr="000F6ACD" w:rsidRDefault="00000000">
      <w:pPr>
        <w:shd w:val="clear" w:color="auto" w:fill="FFFFFF"/>
        <w:wordWrap w:val="0"/>
        <w:spacing w:line="330" w:lineRule="atLeast"/>
        <w:ind w:firstLine="420"/>
        <w:jc w:val="right"/>
        <w:rPr>
          <w:rFonts w:ascii="微软雅黑" w:hAnsi="微软雅黑" w:cs="宋体"/>
          <w:bCs/>
          <w:szCs w:val="21"/>
        </w:rPr>
      </w:pPr>
      <w:r w:rsidRPr="000F6ACD">
        <w:rPr>
          <w:rFonts w:ascii="微软雅黑" w:hAnsi="微软雅黑" w:cs="宋体" w:hint="eastAsia"/>
          <w:szCs w:val="21"/>
        </w:rPr>
        <w:t xml:space="preserve">　　国家统计局</w:t>
      </w:r>
      <w:r w:rsidRPr="000F6ACD">
        <w:rPr>
          <w:rFonts w:ascii="微软雅黑" w:hAnsi="微软雅黑"/>
          <w:szCs w:val="21"/>
        </w:rPr>
        <w:t> </w:t>
      </w:r>
    </w:p>
    <w:p w14:paraId="5266343C" w14:textId="77777777" w:rsidR="001374E7" w:rsidRPr="000F6ACD" w:rsidRDefault="00000000">
      <w:pPr>
        <w:shd w:val="clear" w:color="auto" w:fill="FFFFFF"/>
        <w:spacing w:line="330" w:lineRule="atLeast"/>
        <w:ind w:firstLine="420"/>
        <w:jc w:val="right"/>
        <w:rPr>
          <w:rFonts w:ascii="微软雅黑" w:hAnsi="微软雅黑" w:cs="宋体"/>
          <w:bCs/>
          <w:szCs w:val="21"/>
        </w:rPr>
      </w:pPr>
      <w:r w:rsidRPr="000F6ACD">
        <w:rPr>
          <w:rFonts w:ascii="微软雅黑" w:hAnsi="微软雅黑" w:cs="宋体" w:hint="eastAsia"/>
          <w:szCs w:val="21"/>
        </w:rPr>
        <w:t xml:space="preserve">　　二〇一一年九月二日</w:t>
      </w:r>
    </w:p>
    <w:p w14:paraId="35EECC1F"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szCs w:val="21"/>
        </w:rPr>
        <w:t> </w:t>
      </w:r>
    </w:p>
    <w:p w14:paraId="25199170" w14:textId="77777777" w:rsidR="001374E7" w:rsidRPr="000F6ACD" w:rsidRDefault="00000000">
      <w:pPr>
        <w:shd w:val="clear" w:color="auto" w:fill="FFFFFF"/>
        <w:spacing w:line="330" w:lineRule="atLeast"/>
        <w:ind w:firstLine="420"/>
        <w:jc w:val="center"/>
        <w:rPr>
          <w:rFonts w:ascii="微软雅黑" w:hAnsi="微软雅黑" w:cs="宋体"/>
          <w:bCs/>
          <w:szCs w:val="21"/>
        </w:rPr>
      </w:pPr>
      <w:bookmarkStart w:id="240" w:name="_Toc374"/>
      <w:r w:rsidRPr="000F6ACD">
        <w:rPr>
          <w:rFonts w:ascii="微软雅黑" w:hAnsi="微软雅黑" w:cs="宋体" w:hint="eastAsia"/>
          <w:b/>
          <w:szCs w:val="21"/>
        </w:rPr>
        <w:t>统计上大中小微型企业划分办法</w:t>
      </w:r>
      <w:bookmarkEnd w:id="240"/>
    </w:p>
    <w:p w14:paraId="60ED36CC"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cs="宋体" w:hint="eastAsia"/>
          <w:szCs w:val="21"/>
        </w:rPr>
        <w:t> </w:t>
      </w:r>
    </w:p>
    <w:p w14:paraId="075C2A65"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cs="宋体" w:hint="eastAsia"/>
          <w:szCs w:val="21"/>
        </w:rPr>
        <w:t>一、根据工业和信息化部、国家统计局、国家发展改革委、财政部《关于印发中小企业划型标准规定的通知》（工信部联企业〔</w:t>
      </w:r>
      <w:r w:rsidRPr="000F6ACD">
        <w:rPr>
          <w:rFonts w:ascii="微软雅黑" w:hAnsi="微软雅黑"/>
          <w:szCs w:val="21"/>
        </w:rPr>
        <w:t>2011</w:t>
      </w:r>
      <w:r w:rsidRPr="000F6ACD">
        <w:rPr>
          <w:rFonts w:ascii="微软雅黑" w:hAnsi="微软雅黑" w:cs="宋体" w:hint="eastAsia"/>
          <w:szCs w:val="21"/>
        </w:rPr>
        <w:t>〕</w:t>
      </w:r>
      <w:r w:rsidRPr="000F6ACD">
        <w:rPr>
          <w:rFonts w:ascii="微软雅黑" w:hAnsi="微软雅黑"/>
          <w:szCs w:val="21"/>
        </w:rPr>
        <w:t>300</w:t>
      </w:r>
      <w:r w:rsidRPr="000F6ACD">
        <w:rPr>
          <w:rFonts w:ascii="微软雅黑" w:hAnsi="微软雅黑" w:cs="宋体" w:hint="eastAsia"/>
          <w:szCs w:val="21"/>
        </w:rPr>
        <w:t>号），结合统计工作的实际情况，特制定本办法。</w:t>
      </w:r>
    </w:p>
    <w:p w14:paraId="75D328F3"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szCs w:val="21"/>
        </w:rPr>
        <w:t> </w:t>
      </w:r>
    </w:p>
    <w:p w14:paraId="40D6DE53"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cs="宋体" w:hint="eastAsia"/>
          <w:szCs w:val="21"/>
        </w:rPr>
        <w:t>二、本办法适用对象为在中华人民共和国境内依法设立的各种组织形式的法人企业或单位。个体工商户参照本办法进行划分。</w:t>
      </w:r>
    </w:p>
    <w:p w14:paraId="0E1BED4C"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szCs w:val="21"/>
        </w:rPr>
        <w:t> </w:t>
      </w:r>
      <w:r w:rsidRPr="000F6ACD">
        <w:rPr>
          <w:rFonts w:ascii="微软雅黑" w:hAnsi="微软雅黑" w:cs="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0F6ACD">
        <w:rPr>
          <w:rFonts w:ascii="微软雅黑" w:hAnsi="微软雅黑"/>
          <w:szCs w:val="21"/>
        </w:rPr>
        <w:t>15</w:t>
      </w:r>
      <w:r w:rsidRPr="000F6ACD">
        <w:rPr>
          <w:rFonts w:ascii="微软雅黑" w:hAnsi="微软雅黑" w:cs="宋体" w:hint="eastAsia"/>
          <w:szCs w:val="21"/>
        </w:rPr>
        <w:t>个行业门类以及社会工作行业大类。</w:t>
      </w:r>
    </w:p>
    <w:p w14:paraId="606B3999"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cs="宋体" w:hint="eastAsia"/>
          <w:szCs w:val="21"/>
        </w:rPr>
        <w:t>四、本办法按照行业门类、大类、中类和组合类别，依据从业人员、营业收入、资产总额等指标或替代指标，将我国的企业划分为大型、中型、小型、微型等四种类型。具体划分标准见附表。</w:t>
      </w:r>
    </w:p>
    <w:p w14:paraId="0C8D9D3E"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szCs w:val="21"/>
        </w:rPr>
        <w:t> </w:t>
      </w:r>
      <w:r w:rsidRPr="000F6ACD">
        <w:rPr>
          <w:rFonts w:ascii="微软雅黑" w:hAnsi="微软雅黑" w:cs="宋体" w:hint="eastAsia"/>
          <w:szCs w:val="21"/>
        </w:rPr>
        <w:t>五、企业划分由政府综合统计部门根据统计年报每年确定一次，定报统计原则上不进行调整。</w:t>
      </w:r>
    </w:p>
    <w:p w14:paraId="2FD61443"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cs="宋体" w:hint="eastAsia"/>
          <w:szCs w:val="21"/>
        </w:rPr>
        <w:t>六、本办法自印发之日起执行，国家统计局</w:t>
      </w:r>
      <w:r w:rsidRPr="000F6ACD">
        <w:rPr>
          <w:rFonts w:ascii="微软雅黑" w:hAnsi="微软雅黑"/>
          <w:szCs w:val="21"/>
        </w:rPr>
        <w:t>2003</w:t>
      </w:r>
      <w:r w:rsidRPr="000F6ACD">
        <w:rPr>
          <w:rFonts w:ascii="微软雅黑" w:hAnsi="微软雅黑" w:cs="宋体" w:hint="eastAsia"/>
          <w:szCs w:val="21"/>
        </w:rPr>
        <w:t>年印发的《统计上大中小型企业划分办法（暂行）》（国统字〔</w:t>
      </w:r>
      <w:r w:rsidRPr="000F6ACD">
        <w:rPr>
          <w:rFonts w:ascii="微软雅黑" w:hAnsi="微软雅黑"/>
          <w:szCs w:val="21"/>
        </w:rPr>
        <w:t>2003</w:t>
      </w:r>
      <w:r w:rsidRPr="000F6ACD">
        <w:rPr>
          <w:rFonts w:ascii="微软雅黑" w:hAnsi="微软雅黑" w:cs="宋体" w:hint="eastAsia"/>
          <w:szCs w:val="21"/>
        </w:rPr>
        <w:t>〕</w:t>
      </w:r>
      <w:r w:rsidRPr="000F6ACD">
        <w:rPr>
          <w:rFonts w:ascii="微软雅黑" w:hAnsi="微软雅黑"/>
          <w:szCs w:val="21"/>
        </w:rPr>
        <w:t>17</w:t>
      </w:r>
      <w:r w:rsidRPr="000F6ACD">
        <w:rPr>
          <w:rFonts w:ascii="微软雅黑" w:hAnsi="微软雅黑" w:cs="宋体" w:hint="eastAsia"/>
          <w:szCs w:val="21"/>
        </w:rPr>
        <w:t>号）同时废止。</w:t>
      </w:r>
    </w:p>
    <w:p w14:paraId="42D425C8" w14:textId="77777777" w:rsidR="001374E7" w:rsidRPr="000F6ACD" w:rsidRDefault="00000000">
      <w:pPr>
        <w:shd w:val="clear" w:color="auto" w:fill="FFFFFF"/>
        <w:spacing w:line="330" w:lineRule="atLeast"/>
        <w:ind w:firstLine="482"/>
        <w:rPr>
          <w:rFonts w:ascii="微软雅黑" w:hAnsi="微软雅黑" w:cs="宋体"/>
          <w:bCs/>
          <w:szCs w:val="21"/>
        </w:rPr>
      </w:pPr>
      <w:r w:rsidRPr="000F6ACD">
        <w:rPr>
          <w:rFonts w:eastAsia="宋体"/>
          <w:b/>
          <w:sz w:val="24"/>
        </w:rPr>
        <w:t> </w:t>
      </w:r>
      <w:r w:rsidRPr="000F6ACD">
        <w:rPr>
          <w:rFonts w:ascii="微软雅黑" w:hAnsi="微软雅黑" w:cs="宋体" w:hint="eastAsia"/>
          <w:szCs w:val="21"/>
        </w:rPr>
        <w:t xml:space="preserve">　　附表：</w:t>
      </w:r>
    </w:p>
    <w:p w14:paraId="5FBA4285" w14:textId="77777777" w:rsidR="001374E7" w:rsidRPr="000F6ACD" w:rsidRDefault="00000000">
      <w:pPr>
        <w:shd w:val="clear" w:color="auto" w:fill="FFFFFF"/>
        <w:spacing w:line="330" w:lineRule="atLeast"/>
        <w:ind w:firstLine="420"/>
        <w:rPr>
          <w:rFonts w:ascii="微软雅黑" w:hAnsi="微软雅黑" w:cs="宋体"/>
          <w:bCs/>
          <w:szCs w:val="21"/>
        </w:rPr>
      </w:pPr>
      <w:r w:rsidRPr="000F6ACD">
        <w:rPr>
          <w:rFonts w:ascii="微软雅黑" w:hAnsi="微软雅黑"/>
          <w:szCs w:val="21"/>
        </w:rPr>
        <w:t> </w:t>
      </w:r>
      <w:r w:rsidRPr="000F6ACD">
        <w:rPr>
          <w:rFonts w:ascii="微软雅黑" w:hAnsi="微软雅黑" w:cs="宋体" w:hint="eastAsia"/>
          <w:b/>
          <w:szCs w:val="21"/>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8"/>
        <w:gridCol w:w="1279"/>
        <w:gridCol w:w="758"/>
        <w:gridCol w:w="993"/>
        <w:gridCol w:w="1491"/>
        <w:gridCol w:w="1315"/>
        <w:gridCol w:w="908"/>
      </w:tblGrid>
      <w:tr w:rsidR="000F6ACD" w:rsidRPr="000F6ACD" w14:paraId="01FC9FCA" w14:textId="77777777">
        <w:trPr>
          <w:trHeight w:val="454"/>
          <w:jc w:val="center"/>
        </w:trPr>
        <w:tc>
          <w:tcPr>
            <w:tcW w:w="1560" w:type="dxa"/>
            <w:shd w:val="clear" w:color="auto" w:fill="auto"/>
            <w:tcMar>
              <w:top w:w="0" w:type="dxa"/>
              <w:left w:w="108" w:type="dxa"/>
              <w:bottom w:w="0" w:type="dxa"/>
              <w:right w:w="108" w:type="dxa"/>
            </w:tcMar>
            <w:vAlign w:val="center"/>
          </w:tcPr>
          <w:p w14:paraId="0796D27E" w14:textId="77777777" w:rsidR="001374E7" w:rsidRPr="000F6ACD" w:rsidRDefault="00000000">
            <w:pPr>
              <w:spacing w:line="240" w:lineRule="atLeast"/>
              <w:ind w:firstLineChars="0" w:firstLine="0"/>
              <w:jc w:val="center"/>
              <w:rPr>
                <w:rFonts w:ascii="宋体" w:eastAsia="宋体" w:hAnsi="宋体" w:cs="宋体"/>
                <w:bCs/>
                <w:sz w:val="24"/>
              </w:rPr>
            </w:pPr>
            <w:r w:rsidRPr="000F6ACD">
              <w:rPr>
                <w:rFonts w:eastAsia="宋体"/>
                <w:sz w:val="24"/>
              </w:rPr>
              <w:lastRenderedPageBreak/>
              <w:t> </w:t>
            </w:r>
            <w:r w:rsidRPr="000F6ACD">
              <w:rPr>
                <w:rFonts w:ascii="宋体" w:eastAsia="宋体" w:hAnsi="宋体" w:cs="宋体" w:hint="eastAsia"/>
                <w:b/>
                <w:sz w:val="18"/>
                <w:szCs w:val="18"/>
              </w:rPr>
              <w:t>行业名称</w:t>
            </w:r>
          </w:p>
        </w:tc>
        <w:tc>
          <w:tcPr>
            <w:tcW w:w="1281" w:type="dxa"/>
            <w:shd w:val="clear" w:color="auto" w:fill="auto"/>
            <w:tcMar>
              <w:top w:w="0" w:type="dxa"/>
              <w:left w:w="108" w:type="dxa"/>
              <w:bottom w:w="0" w:type="dxa"/>
              <w:right w:w="108" w:type="dxa"/>
            </w:tcMar>
            <w:vAlign w:val="center"/>
          </w:tcPr>
          <w:p w14:paraId="4015EE03" w14:textId="77777777" w:rsidR="001374E7" w:rsidRPr="000F6ACD" w:rsidRDefault="00000000">
            <w:pPr>
              <w:spacing w:line="240" w:lineRule="auto"/>
              <w:ind w:firstLineChars="0" w:firstLine="0"/>
              <w:jc w:val="center"/>
              <w:rPr>
                <w:rFonts w:ascii="宋体" w:eastAsia="宋体" w:hAnsi="宋体" w:cs="宋体"/>
                <w:bCs/>
                <w:sz w:val="24"/>
              </w:rPr>
            </w:pPr>
            <w:r w:rsidRPr="000F6ACD">
              <w:rPr>
                <w:rFonts w:ascii="宋体" w:eastAsia="宋体" w:hAnsi="宋体" w:cs="宋体" w:hint="eastAsia"/>
                <w:b/>
                <w:sz w:val="18"/>
                <w:szCs w:val="18"/>
              </w:rPr>
              <w:t>指标名称</w:t>
            </w:r>
          </w:p>
        </w:tc>
        <w:tc>
          <w:tcPr>
            <w:tcW w:w="758" w:type="dxa"/>
            <w:shd w:val="clear" w:color="auto" w:fill="auto"/>
            <w:tcMar>
              <w:top w:w="0" w:type="dxa"/>
              <w:left w:w="108" w:type="dxa"/>
              <w:bottom w:w="0" w:type="dxa"/>
              <w:right w:w="108" w:type="dxa"/>
            </w:tcMar>
            <w:vAlign w:val="center"/>
          </w:tcPr>
          <w:p w14:paraId="2458B272" w14:textId="77777777" w:rsidR="001374E7" w:rsidRPr="000F6ACD" w:rsidRDefault="00000000">
            <w:pPr>
              <w:spacing w:line="240" w:lineRule="auto"/>
              <w:ind w:firstLineChars="0" w:firstLine="0"/>
              <w:jc w:val="center"/>
              <w:rPr>
                <w:rFonts w:ascii="宋体" w:eastAsia="宋体" w:hAnsi="宋体" w:cs="宋体"/>
                <w:b/>
                <w:sz w:val="18"/>
                <w:szCs w:val="18"/>
              </w:rPr>
            </w:pPr>
            <w:r w:rsidRPr="000F6ACD">
              <w:rPr>
                <w:rFonts w:ascii="宋体" w:eastAsia="宋体" w:hAnsi="宋体" w:cs="宋体" w:hint="eastAsia"/>
                <w:b/>
                <w:sz w:val="18"/>
                <w:szCs w:val="18"/>
              </w:rPr>
              <w:t>计量</w:t>
            </w:r>
          </w:p>
          <w:p w14:paraId="79C29295" w14:textId="77777777" w:rsidR="001374E7" w:rsidRPr="000F6ACD" w:rsidRDefault="00000000">
            <w:pPr>
              <w:spacing w:line="240" w:lineRule="auto"/>
              <w:ind w:firstLineChars="0" w:firstLine="0"/>
              <w:jc w:val="center"/>
              <w:rPr>
                <w:rFonts w:ascii="宋体" w:eastAsia="宋体" w:hAnsi="宋体" w:cs="宋体"/>
                <w:bCs/>
                <w:sz w:val="24"/>
              </w:rPr>
            </w:pPr>
            <w:r w:rsidRPr="000F6ACD">
              <w:rPr>
                <w:rFonts w:ascii="宋体" w:eastAsia="宋体" w:hAnsi="宋体" w:cs="宋体" w:hint="eastAsia"/>
                <w:b/>
                <w:sz w:val="18"/>
                <w:szCs w:val="18"/>
              </w:rPr>
              <w:t>单位</w:t>
            </w:r>
          </w:p>
        </w:tc>
        <w:tc>
          <w:tcPr>
            <w:tcW w:w="993" w:type="dxa"/>
            <w:shd w:val="clear" w:color="auto" w:fill="auto"/>
            <w:tcMar>
              <w:top w:w="0" w:type="dxa"/>
              <w:left w:w="108" w:type="dxa"/>
              <w:bottom w:w="0" w:type="dxa"/>
              <w:right w:w="108" w:type="dxa"/>
            </w:tcMar>
            <w:vAlign w:val="center"/>
          </w:tcPr>
          <w:p w14:paraId="387E4FCC" w14:textId="77777777" w:rsidR="001374E7" w:rsidRPr="000F6ACD" w:rsidRDefault="00000000">
            <w:pPr>
              <w:spacing w:line="240" w:lineRule="auto"/>
              <w:ind w:firstLineChars="0" w:firstLine="0"/>
              <w:jc w:val="center"/>
              <w:rPr>
                <w:rFonts w:ascii="宋体" w:eastAsia="宋体" w:hAnsi="宋体" w:cs="宋体"/>
                <w:bCs/>
                <w:sz w:val="24"/>
              </w:rPr>
            </w:pPr>
            <w:r w:rsidRPr="000F6ACD">
              <w:rPr>
                <w:rFonts w:ascii="宋体" w:eastAsia="宋体" w:hAnsi="宋体" w:cs="宋体" w:hint="eastAsia"/>
                <w:b/>
                <w:sz w:val="18"/>
                <w:szCs w:val="18"/>
              </w:rPr>
              <w:t>大型</w:t>
            </w:r>
          </w:p>
        </w:tc>
        <w:tc>
          <w:tcPr>
            <w:tcW w:w="1491" w:type="dxa"/>
            <w:shd w:val="clear" w:color="auto" w:fill="auto"/>
            <w:tcMar>
              <w:top w:w="0" w:type="dxa"/>
              <w:left w:w="108" w:type="dxa"/>
              <w:bottom w:w="0" w:type="dxa"/>
              <w:right w:w="108" w:type="dxa"/>
            </w:tcMar>
            <w:vAlign w:val="center"/>
          </w:tcPr>
          <w:p w14:paraId="60C80DB7" w14:textId="77777777" w:rsidR="001374E7" w:rsidRPr="000F6ACD" w:rsidRDefault="00000000">
            <w:pPr>
              <w:spacing w:line="240" w:lineRule="auto"/>
              <w:ind w:firstLineChars="0" w:firstLine="0"/>
              <w:jc w:val="center"/>
              <w:rPr>
                <w:rFonts w:ascii="宋体" w:eastAsia="宋体" w:hAnsi="宋体" w:cs="宋体"/>
                <w:bCs/>
                <w:sz w:val="24"/>
              </w:rPr>
            </w:pPr>
            <w:r w:rsidRPr="000F6ACD">
              <w:rPr>
                <w:rFonts w:ascii="宋体" w:eastAsia="宋体" w:hAnsi="宋体" w:cs="宋体" w:hint="eastAsia"/>
                <w:b/>
                <w:sz w:val="18"/>
                <w:szCs w:val="18"/>
              </w:rPr>
              <w:t>中型</w:t>
            </w:r>
          </w:p>
        </w:tc>
        <w:tc>
          <w:tcPr>
            <w:tcW w:w="1315" w:type="dxa"/>
            <w:shd w:val="clear" w:color="auto" w:fill="auto"/>
            <w:tcMar>
              <w:top w:w="0" w:type="dxa"/>
              <w:left w:w="108" w:type="dxa"/>
              <w:bottom w:w="0" w:type="dxa"/>
              <w:right w:w="108" w:type="dxa"/>
            </w:tcMar>
            <w:vAlign w:val="center"/>
          </w:tcPr>
          <w:p w14:paraId="75C2FFB1" w14:textId="77777777" w:rsidR="001374E7" w:rsidRPr="000F6ACD" w:rsidRDefault="00000000">
            <w:pPr>
              <w:spacing w:line="240" w:lineRule="auto"/>
              <w:ind w:firstLineChars="0" w:firstLine="0"/>
              <w:jc w:val="center"/>
              <w:rPr>
                <w:rFonts w:ascii="宋体" w:eastAsia="宋体" w:hAnsi="宋体" w:cs="宋体"/>
                <w:bCs/>
                <w:sz w:val="24"/>
              </w:rPr>
            </w:pPr>
            <w:r w:rsidRPr="000F6ACD">
              <w:rPr>
                <w:rFonts w:ascii="宋体" w:eastAsia="宋体" w:hAnsi="宋体" w:cs="宋体" w:hint="eastAsia"/>
                <w:b/>
                <w:sz w:val="18"/>
                <w:szCs w:val="18"/>
              </w:rPr>
              <w:t>小型</w:t>
            </w:r>
          </w:p>
        </w:tc>
        <w:tc>
          <w:tcPr>
            <w:tcW w:w="908" w:type="dxa"/>
            <w:shd w:val="clear" w:color="auto" w:fill="auto"/>
            <w:tcMar>
              <w:top w:w="0" w:type="dxa"/>
              <w:left w:w="108" w:type="dxa"/>
              <w:bottom w:w="0" w:type="dxa"/>
              <w:right w:w="108" w:type="dxa"/>
            </w:tcMar>
            <w:vAlign w:val="center"/>
          </w:tcPr>
          <w:p w14:paraId="54D81DD0" w14:textId="77777777" w:rsidR="001374E7" w:rsidRPr="000F6ACD" w:rsidRDefault="00000000">
            <w:pPr>
              <w:spacing w:line="240" w:lineRule="auto"/>
              <w:ind w:firstLineChars="0" w:firstLine="0"/>
              <w:jc w:val="center"/>
              <w:rPr>
                <w:rFonts w:ascii="宋体" w:eastAsia="宋体" w:hAnsi="宋体" w:cs="宋体"/>
                <w:bCs/>
                <w:sz w:val="24"/>
              </w:rPr>
            </w:pPr>
            <w:r w:rsidRPr="000F6ACD">
              <w:rPr>
                <w:rFonts w:ascii="宋体" w:eastAsia="宋体" w:hAnsi="宋体" w:cs="宋体" w:hint="eastAsia"/>
                <w:b/>
                <w:sz w:val="18"/>
                <w:szCs w:val="18"/>
              </w:rPr>
              <w:t>微型</w:t>
            </w:r>
          </w:p>
        </w:tc>
      </w:tr>
      <w:tr w:rsidR="000F6ACD" w:rsidRPr="000F6ACD" w14:paraId="27A8B894" w14:textId="77777777">
        <w:trPr>
          <w:trHeight w:val="397"/>
          <w:jc w:val="center"/>
        </w:trPr>
        <w:tc>
          <w:tcPr>
            <w:tcW w:w="1560" w:type="dxa"/>
            <w:shd w:val="clear" w:color="auto" w:fill="auto"/>
            <w:tcMar>
              <w:top w:w="0" w:type="dxa"/>
              <w:left w:w="108" w:type="dxa"/>
              <w:bottom w:w="0" w:type="dxa"/>
              <w:right w:w="108" w:type="dxa"/>
            </w:tcMar>
            <w:vAlign w:val="center"/>
          </w:tcPr>
          <w:p w14:paraId="538AB916"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农、林、牧、渔业</w:t>
            </w:r>
          </w:p>
        </w:tc>
        <w:tc>
          <w:tcPr>
            <w:tcW w:w="1281" w:type="dxa"/>
            <w:shd w:val="clear" w:color="auto" w:fill="auto"/>
            <w:tcMar>
              <w:top w:w="0" w:type="dxa"/>
              <w:left w:w="108" w:type="dxa"/>
              <w:bottom w:w="0" w:type="dxa"/>
              <w:right w:w="108" w:type="dxa"/>
            </w:tcMar>
            <w:vAlign w:val="center"/>
          </w:tcPr>
          <w:p w14:paraId="0BEB5D6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F6A41A8"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A65A7B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78DF0D16"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2005F26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50≤Y＜500</w:t>
            </w:r>
          </w:p>
        </w:tc>
        <w:tc>
          <w:tcPr>
            <w:tcW w:w="908" w:type="dxa"/>
            <w:shd w:val="clear" w:color="auto" w:fill="auto"/>
            <w:tcMar>
              <w:top w:w="0" w:type="dxa"/>
              <w:left w:w="108" w:type="dxa"/>
              <w:bottom w:w="0" w:type="dxa"/>
              <w:right w:w="108" w:type="dxa"/>
            </w:tcMar>
            <w:vAlign w:val="center"/>
          </w:tcPr>
          <w:p w14:paraId="1F30A14D"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Y＜50</w:t>
            </w:r>
          </w:p>
        </w:tc>
      </w:tr>
      <w:tr w:rsidR="000F6ACD" w:rsidRPr="000F6ACD" w14:paraId="1A619DCE"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EBDC2B0"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工业 *</w:t>
            </w:r>
          </w:p>
        </w:tc>
        <w:tc>
          <w:tcPr>
            <w:tcW w:w="1281" w:type="dxa"/>
            <w:shd w:val="clear" w:color="auto" w:fill="auto"/>
            <w:tcMar>
              <w:top w:w="0" w:type="dxa"/>
              <w:left w:w="108" w:type="dxa"/>
              <w:bottom w:w="0" w:type="dxa"/>
              <w:right w:w="108" w:type="dxa"/>
            </w:tcMar>
            <w:vAlign w:val="center"/>
          </w:tcPr>
          <w:p w14:paraId="20E280E7"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C77E2C7"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E43C35D"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58AA7CCF"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1F82E99E"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7C4912C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X＜20</w:t>
            </w:r>
          </w:p>
        </w:tc>
      </w:tr>
      <w:tr w:rsidR="000F6ACD" w:rsidRPr="000F6ACD" w14:paraId="6FB5AE68" w14:textId="77777777">
        <w:trPr>
          <w:trHeight w:val="397"/>
          <w:jc w:val="center"/>
        </w:trPr>
        <w:tc>
          <w:tcPr>
            <w:tcW w:w="1560" w:type="dxa"/>
            <w:vMerge/>
            <w:vAlign w:val="center"/>
          </w:tcPr>
          <w:p w14:paraId="2DEFAF18"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F1CFB97"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5ECC1D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6D479B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704D646C"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2000≤Y＜40000</w:t>
            </w:r>
          </w:p>
        </w:tc>
        <w:tc>
          <w:tcPr>
            <w:tcW w:w="1315" w:type="dxa"/>
            <w:shd w:val="clear" w:color="auto" w:fill="auto"/>
            <w:tcMar>
              <w:top w:w="0" w:type="dxa"/>
              <w:left w:w="108" w:type="dxa"/>
              <w:bottom w:w="0" w:type="dxa"/>
              <w:right w:w="108" w:type="dxa"/>
            </w:tcMar>
            <w:vAlign w:val="center"/>
          </w:tcPr>
          <w:p w14:paraId="64127D5E"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300≤Y＜2000</w:t>
            </w:r>
          </w:p>
        </w:tc>
        <w:tc>
          <w:tcPr>
            <w:tcW w:w="908" w:type="dxa"/>
            <w:shd w:val="clear" w:color="auto" w:fill="auto"/>
            <w:tcMar>
              <w:top w:w="0" w:type="dxa"/>
              <w:left w:w="108" w:type="dxa"/>
              <w:bottom w:w="0" w:type="dxa"/>
              <w:right w:w="108" w:type="dxa"/>
            </w:tcMar>
            <w:vAlign w:val="center"/>
          </w:tcPr>
          <w:p w14:paraId="34605BFC"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Y＜300</w:t>
            </w:r>
          </w:p>
        </w:tc>
      </w:tr>
      <w:tr w:rsidR="000F6ACD" w:rsidRPr="000F6ACD" w14:paraId="710BB361"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7F0C026"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建筑业</w:t>
            </w:r>
          </w:p>
        </w:tc>
        <w:tc>
          <w:tcPr>
            <w:tcW w:w="1281" w:type="dxa"/>
            <w:shd w:val="clear" w:color="auto" w:fill="auto"/>
            <w:tcMar>
              <w:top w:w="0" w:type="dxa"/>
              <w:left w:w="108" w:type="dxa"/>
              <w:bottom w:w="0" w:type="dxa"/>
              <w:right w:w="108" w:type="dxa"/>
            </w:tcMar>
            <w:vAlign w:val="center"/>
          </w:tcPr>
          <w:p w14:paraId="5A0828BA"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60F46E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31F0161"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Y≥80000</w:t>
            </w:r>
          </w:p>
        </w:tc>
        <w:tc>
          <w:tcPr>
            <w:tcW w:w="1491" w:type="dxa"/>
            <w:shd w:val="clear" w:color="auto" w:fill="auto"/>
            <w:tcMar>
              <w:top w:w="0" w:type="dxa"/>
              <w:left w:w="108" w:type="dxa"/>
              <w:bottom w:w="0" w:type="dxa"/>
              <w:right w:w="108" w:type="dxa"/>
            </w:tcMar>
            <w:vAlign w:val="center"/>
          </w:tcPr>
          <w:p w14:paraId="27849F56"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6000≤Y＜80000</w:t>
            </w:r>
          </w:p>
        </w:tc>
        <w:tc>
          <w:tcPr>
            <w:tcW w:w="1315" w:type="dxa"/>
            <w:shd w:val="clear" w:color="auto" w:fill="auto"/>
            <w:tcMar>
              <w:top w:w="0" w:type="dxa"/>
              <w:left w:w="108" w:type="dxa"/>
              <w:bottom w:w="0" w:type="dxa"/>
              <w:right w:w="108" w:type="dxa"/>
            </w:tcMar>
            <w:vAlign w:val="center"/>
          </w:tcPr>
          <w:p w14:paraId="25E1697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300≤Y＜6000</w:t>
            </w:r>
          </w:p>
        </w:tc>
        <w:tc>
          <w:tcPr>
            <w:tcW w:w="908" w:type="dxa"/>
            <w:shd w:val="clear" w:color="auto" w:fill="auto"/>
            <w:tcMar>
              <w:top w:w="0" w:type="dxa"/>
              <w:left w:w="108" w:type="dxa"/>
              <w:bottom w:w="0" w:type="dxa"/>
              <w:right w:w="108" w:type="dxa"/>
            </w:tcMar>
            <w:vAlign w:val="center"/>
          </w:tcPr>
          <w:p w14:paraId="53975E5B"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Y＜300</w:t>
            </w:r>
          </w:p>
        </w:tc>
      </w:tr>
      <w:tr w:rsidR="000F6ACD" w:rsidRPr="000F6ACD" w14:paraId="4707D183" w14:textId="77777777">
        <w:trPr>
          <w:trHeight w:val="397"/>
          <w:jc w:val="center"/>
        </w:trPr>
        <w:tc>
          <w:tcPr>
            <w:tcW w:w="1560" w:type="dxa"/>
            <w:vMerge/>
            <w:vAlign w:val="center"/>
          </w:tcPr>
          <w:p w14:paraId="68ED86C6"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B58418D"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03D7C67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7E4BF96"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Z≥80000</w:t>
            </w:r>
          </w:p>
        </w:tc>
        <w:tc>
          <w:tcPr>
            <w:tcW w:w="1491" w:type="dxa"/>
            <w:shd w:val="clear" w:color="auto" w:fill="auto"/>
            <w:tcMar>
              <w:top w:w="0" w:type="dxa"/>
              <w:left w:w="108" w:type="dxa"/>
              <w:bottom w:w="0" w:type="dxa"/>
              <w:right w:w="108" w:type="dxa"/>
            </w:tcMar>
            <w:vAlign w:val="center"/>
          </w:tcPr>
          <w:p w14:paraId="6D968B7F"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5000≤Z＜80000</w:t>
            </w:r>
          </w:p>
        </w:tc>
        <w:tc>
          <w:tcPr>
            <w:tcW w:w="1315" w:type="dxa"/>
            <w:shd w:val="clear" w:color="auto" w:fill="auto"/>
            <w:tcMar>
              <w:top w:w="0" w:type="dxa"/>
              <w:left w:w="108" w:type="dxa"/>
              <w:bottom w:w="0" w:type="dxa"/>
              <w:right w:w="108" w:type="dxa"/>
            </w:tcMar>
            <w:vAlign w:val="center"/>
          </w:tcPr>
          <w:p w14:paraId="43727535"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300≤Z＜5000</w:t>
            </w:r>
          </w:p>
        </w:tc>
        <w:tc>
          <w:tcPr>
            <w:tcW w:w="908" w:type="dxa"/>
            <w:shd w:val="clear" w:color="auto" w:fill="auto"/>
            <w:tcMar>
              <w:top w:w="0" w:type="dxa"/>
              <w:left w:w="108" w:type="dxa"/>
              <w:bottom w:w="0" w:type="dxa"/>
              <w:right w:w="108" w:type="dxa"/>
            </w:tcMar>
            <w:vAlign w:val="center"/>
          </w:tcPr>
          <w:p w14:paraId="190745A7"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Z＜300</w:t>
            </w:r>
          </w:p>
        </w:tc>
      </w:tr>
      <w:tr w:rsidR="000F6ACD" w:rsidRPr="000F6ACD" w14:paraId="5F0E0B82"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1FD7120"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批发业</w:t>
            </w:r>
          </w:p>
        </w:tc>
        <w:tc>
          <w:tcPr>
            <w:tcW w:w="1281" w:type="dxa"/>
            <w:shd w:val="clear" w:color="auto" w:fill="auto"/>
            <w:tcMar>
              <w:top w:w="0" w:type="dxa"/>
              <w:left w:w="108" w:type="dxa"/>
              <w:bottom w:w="0" w:type="dxa"/>
              <w:right w:w="108" w:type="dxa"/>
            </w:tcMar>
            <w:vAlign w:val="center"/>
          </w:tcPr>
          <w:p w14:paraId="42E986A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3DEBC90"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2F48D45"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5ADC694E"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20≤X＜200</w:t>
            </w:r>
          </w:p>
        </w:tc>
        <w:tc>
          <w:tcPr>
            <w:tcW w:w="1315" w:type="dxa"/>
            <w:shd w:val="clear" w:color="auto" w:fill="auto"/>
            <w:tcMar>
              <w:top w:w="0" w:type="dxa"/>
              <w:left w:w="108" w:type="dxa"/>
              <w:bottom w:w="0" w:type="dxa"/>
              <w:right w:w="108" w:type="dxa"/>
            </w:tcMar>
            <w:vAlign w:val="center"/>
          </w:tcPr>
          <w:p w14:paraId="54C0BBFD"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5≤X＜20</w:t>
            </w:r>
          </w:p>
        </w:tc>
        <w:tc>
          <w:tcPr>
            <w:tcW w:w="908" w:type="dxa"/>
            <w:shd w:val="clear" w:color="auto" w:fill="auto"/>
            <w:tcMar>
              <w:top w:w="0" w:type="dxa"/>
              <w:left w:w="108" w:type="dxa"/>
              <w:bottom w:w="0" w:type="dxa"/>
              <w:right w:w="108" w:type="dxa"/>
            </w:tcMar>
            <w:vAlign w:val="center"/>
          </w:tcPr>
          <w:p w14:paraId="00F8ACE9"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X＜5</w:t>
            </w:r>
          </w:p>
        </w:tc>
      </w:tr>
      <w:tr w:rsidR="000F6ACD" w:rsidRPr="000F6ACD" w14:paraId="5C2CA97E" w14:textId="77777777">
        <w:trPr>
          <w:trHeight w:val="397"/>
          <w:jc w:val="center"/>
        </w:trPr>
        <w:tc>
          <w:tcPr>
            <w:tcW w:w="1560" w:type="dxa"/>
            <w:vMerge/>
            <w:vAlign w:val="center"/>
          </w:tcPr>
          <w:p w14:paraId="38DC6227"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9AE54FF"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FFFAAE1"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E4B5778"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2B679FB7"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5000≤Y＜40000</w:t>
            </w:r>
          </w:p>
        </w:tc>
        <w:tc>
          <w:tcPr>
            <w:tcW w:w="1315" w:type="dxa"/>
            <w:shd w:val="clear" w:color="auto" w:fill="auto"/>
            <w:tcMar>
              <w:top w:w="0" w:type="dxa"/>
              <w:left w:w="108" w:type="dxa"/>
              <w:bottom w:w="0" w:type="dxa"/>
              <w:right w:w="108" w:type="dxa"/>
            </w:tcMar>
            <w:vAlign w:val="center"/>
          </w:tcPr>
          <w:p w14:paraId="4166F28B" w14:textId="77777777" w:rsidR="001374E7" w:rsidRPr="000F6ACD" w:rsidRDefault="00000000">
            <w:pPr>
              <w:spacing w:line="240" w:lineRule="auto"/>
              <w:ind w:left="-1" w:firstLineChars="0" w:firstLine="0"/>
              <w:rPr>
                <w:rFonts w:ascii="宋体" w:eastAsia="宋体" w:hAnsi="宋体" w:cs="宋体"/>
                <w:bCs/>
                <w:sz w:val="24"/>
              </w:rPr>
            </w:pPr>
            <w:r w:rsidRPr="000F6ACD">
              <w:rPr>
                <w:rFonts w:ascii="宋体" w:eastAsia="宋体" w:hAnsi="宋体" w:cs="宋体" w:hint="eastAsia"/>
                <w:sz w:val="18"/>
                <w:szCs w:val="18"/>
              </w:rPr>
              <w:t>1000≤Y＜5000</w:t>
            </w:r>
          </w:p>
        </w:tc>
        <w:tc>
          <w:tcPr>
            <w:tcW w:w="908" w:type="dxa"/>
            <w:shd w:val="clear" w:color="auto" w:fill="auto"/>
            <w:tcMar>
              <w:top w:w="0" w:type="dxa"/>
              <w:left w:w="108" w:type="dxa"/>
              <w:bottom w:w="0" w:type="dxa"/>
              <w:right w:w="108" w:type="dxa"/>
            </w:tcMar>
            <w:vAlign w:val="center"/>
          </w:tcPr>
          <w:p w14:paraId="257387C7"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Y＜1000</w:t>
            </w:r>
          </w:p>
        </w:tc>
      </w:tr>
      <w:tr w:rsidR="000F6ACD" w:rsidRPr="000F6ACD" w14:paraId="1775419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386F3C90"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零售业</w:t>
            </w:r>
          </w:p>
        </w:tc>
        <w:tc>
          <w:tcPr>
            <w:tcW w:w="1281" w:type="dxa"/>
            <w:shd w:val="clear" w:color="auto" w:fill="auto"/>
            <w:tcMar>
              <w:top w:w="0" w:type="dxa"/>
              <w:left w:w="108" w:type="dxa"/>
              <w:bottom w:w="0" w:type="dxa"/>
              <w:right w:w="108" w:type="dxa"/>
            </w:tcMar>
            <w:vAlign w:val="center"/>
          </w:tcPr>
          <w:p w14:paraId="1E732879"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42E45A5C"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D6B624C"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2BA6E683"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50≤X＜300</w:t>
            </w:r>
          </w:p>
        </w:tc>
        <w:tc>
          <w:tcPr>
            <w:tcW w:w="1315" w:type="dxa"/>
            <w:shd w:val="clear" w:color="auto" w:fill="auto"/>
            <w:tcMar>
              <w:top w:w="0" w:type="dxa"/>
              <w:left w:w="108" w:type="dxa"/>
              <w:bottom w:w="0" w:type="dxa"/>
              <w:right w:w="108" w:type="dxa"/>
            </w:tcMar>
            <w:vAlign w:val="center"/>
          </w:tcPr>
          <w:p w14:paraId="3CE5EE75" w14:textId="77777777" w:rsidR="001374E7" w:rsidRPr="000F6ACD" w:rsidRDefault="00000000">
            <w:pPr>
              <w:spacing w:line="240" w:lineRule="auto"/>
              <w:ind w:left="-1" w:firstLineChars="0" w:firstLine="0"/>
              <w:rPr>
                <w:rFonts w:ascii="宋体" w:eastAsia="宋体" w:hAnsi="宋体" w:cs="宋体"/>
                <w:bCs/>
                <w:sz w:val="24"/>
              </w:rPr>
            </w:pPr>
            <w:r w:rsidRPr="000F6ACD">
              <w:rPr>
                <w:rFonts w:ascii="宋体" w:eastAsia="宋体" w:hAnsi="宋体" w:cs="宋体" w:hint="eastAsia"/>
                <w:sz w:val="18"/>
                <w:szCs w:val="18"/>
              </w:rPr>
              <w:t>10≤X＜50</w:t>
            </w:r>
          </w:p>
        </w:tc>
        <w:tc>
          <w:tcPr>
            <w:tcW w:w="908" w:type="dxa"/>
            <w:shd w:val="clear" w:color="auto" w:fill="auto"/>
            <w:tcMar>
              <w:top w:w="0" w:type="dxa"/>
              <w:left w:w="108" w:type="dxa"/>
              <w:bottom w:w="0" w:type="dxa"/>
              <w:right w:w="108" w:type="dxa"/>
            </w:tcMar>
            <w:vAlign w:val="center"/>
          </w:tcPr>
          <w:p w14:paraId="5BF9C130"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X＜10</w:t>
            </w:r>
          </w:p>
        </w:tc>
      </w:tr>
      <w:tr w:rsidR="000F6ACD" w:rsidRPr="000F6ACD" w14:paraId="4D0B68BE" w14:textId="77777777">
        <w:trPr>
          <w:trHeight w:val="397"/>
          <w:jc w:val="center"/>
        </w:trPr>
        <w:tc>
          <w:tcPr>
            <w:tcW w:w="1560" w:type="dxa"/>
            <w:vMerge/>
            <w:vAlign w:val="center"/>
          </w:tcPr>
          <w:p w14:paraId="086291C2"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487E66AA"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4356186"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EEB1C61"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1CACB91D"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29465B63" w14:textId="77777777" w:rsidR="001374E7" w:rsidRPr="000F6ACD" w:rsidRDefault="00000000">
            <w:pPr>
              <w:spacing w:line="240" w:lineRule="auto"/>
              <w:ind w:left="-1" w:firstLineChars="0" w:firstLine="0"/>
              <w:rPr>
                <w:rFonts w:ascii="宋体" w:eastAsia="宋体" w:hAnsi="宋体" w:cs="宋体"/>
                <w:bCs/>
                <w:sz w:val="24"/>
              </w:rPr>
            </w:pPr>
            <w:r w:rsidRPr="000F6ACD">
              <w:rPr>
                <w:rFonts w:ascii="宋体" w:eastAsia="宋体" w:hAnsi="宋体" w:cs="宋体" w:hint="eastAsia"/>
                <w:sz w:val="18"/>
                <w:szCs w:val="18"/>
              </w:rPr>
              <w:t>100≤Y＜500</w:t>
            </w:r>
          </w:p>
        </w:tc>
        <w:tc>
          <w:tcPr>
            <w:tcW w:w="908" w:type="dxa"/>
            <w:shd w:val="clear" w:color="auto" w:fill="auto"/>
            <w:tcMar>
              <w:top w:w="0" w:type="dxa"/>
              <w:left w:w="108" w:type="dxa"/>
              <w:bottom w:w="0" w:type="dxa"/>
              <w:right w:w="108" w:type="dxa"/>
            </w:tcMar>
            <w:vAlign w:val="center"/>
          </w:tcPr>
          <w:p w14:paraId="0B2CB43E"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Y＜100</w:t>
            </w:r>
          </w:p>
        </w:tc>
      </w:tr>
      <w:tr w:rsidR="000F6ACD" w:rsidRPr="000F6ACD" w14:paraId="1F8C303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49BE2008"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交通运输业 *</w:t>
            </w:r>
          </w:p>
        </w:tc>
        <w:tc>
          <w:tcPr>
            <w:tcW w:w="1281" w:type="dxa"/>
            <w:shd w:val="clear" w:color="auto" w:fill="auto"/>
            <w:tcMar>
              <w:top w:w="0" w:type="dxa"/>
              <w:left w:w="108" w:type="dxa"/>
              <w:bottom w:w="0" w:type="dxa"/>
              <w:right w:w="108" w:type="dxa"/>
            </w:tcMar>
            <w:vAlign w:val="center"/>
          </w:tcPr>
          <w:p w14:paraId="1DDFB909"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ACA57DA"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2F9907E9"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1CD13496"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20DB2826"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12A0027D"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X＜20</w:t>
            </w:r>
          </w:p>
        </w:tc>
      </w:tr>
      <w:tr w:rsidR="000F6ACD" w:rsidRPr="000F6ACD" w14:paraId="0F2AFB60" w14:textId="77777777">
        <w:trPr>
          <w:trHeight w:val="397"/>
          <w:jc w:val="center"/>
        </w:trPr>
        <w:tc>
          <w:tcPr>
            <w:tcW w:w="1560" w:type="dxa"/>
            <w:vMerge/>
            <w:vAlign w:val="center"/>
          </w:tcPr>
          <w:p w14:paraId="60231176"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C61C764"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E2B13E9"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5A7772F"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24941FFD"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3000≤Y＜30000</w:t>
            </w:r>
          </w:p>
        </w:tc>
        <w:tc>
          <w:tcPr>
            <w:tcW w:w="1315" w:type="dxa"/>
            <w:shd w:val="clear" w:color="auto" w:fill="auto"/>
            <w:tcMar>
              <w:top w:w="0" w:type="dxa"/>
              <w:left w:w="108" w:type="dxa"/>
              <w:bottom w:w="0" w:type="dxa"/>
              <w:right w:w="108" w:type="dxa"/>
            </w:tcMar>
            <w:vAlign w:val="center"/>
          </w:tcPr>
          <w:p w14:paraId="619C058C"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200≤Y＜3000</w:t>
            </w:r>
          </w:p>
        </w:tc>
        <w:tc>
          <w:tcPr>
            <w:tcW w:w="908" w:type="dxa"/>
            <w:shd w:val="clear" w:color="auto" w:fill="auto"/>
            <w:tcMar>
              <w:top w:w="0" w:type="dxa"/>
              <w:left w:w="108" w:type="dxa"/>
              <w:bottom w:w="0" w:type="dxa"/>
              <w:right w:w="108" w:type="dxa"/>
            </w:tcMar>
            <w:vAlign w:val="center"/>
          </w:tcPr>
          <w:p w14:paraId="398DC77E"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Y＜200</w:t>
            </w:r>
          </w:p>
        </w:tc>
      </w:tr>
      <w:tr w:rsidR="000F6ACD" w:rsidRPr="000F6ACD" w14:paraId="173B0266"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7EFA5A1A"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仓储业</w:t>
            </w:r>
          </w:p>
        </w:tc>
        <w:tc>
          <w:tcPr>
            <w:tcW w:w="1281" w:type="dxa"/>
            <w:shd w:val="clear" w:color="auto" w:fill="auto"/>
            <w:tcMar>
              <w:top w:w="0" w:type="dxa"/>
              <w:left w:w="108" w:type="dxa"/>
              <w:bottom w:w="0" w:type="dxa"/>
              <w:right w:w="108" w:type="dxa"/>
            </w:tcMar>
            <w:vAlign w:val="center"/>
          </w:tcPr>
          <w:p w14:paraId="655F9B8B"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FDF065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A028E65"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5F1D9646" w14:textId="77777777" w:rsidR="001374E7" w:rsidRPr="000F6ACD" w:rsidRDefault="00000000">
            <w:pPr>
              <w:spacing w:line="240" w:lineRule="auto"/>
              <w:ind w:left="1" w:firstLineChars="0" w:firstLine="0"/>
              <w:rPr>
                <w:rFonts w:ascii="宋体" w:eastAsia="宋体" w:hAnsi="宋体" w:cs="宋体"/>
                <w:bCs/>
                <w:sz w:val="24"/>
              </w:rPr>
            </w:pPr>
            <w:r w:rsidRPr="000F6ACD">
              <w:rPr>
                <w:rFonts w:ascii="宋体" w:eastAsia="宋体" w:hAnsi="宋体" w:cs="宋体" w:hint="eastAsia"/>
                <w:sz w:val="18"/>
                <w:szCs w:val="18"/>
              </w:rPr>
              <w:t>100≤X＜200</w:t>
            </w:r>
          </w:p>
        </w:tc>
        <w:tc>
          <w:tcPr>
            <w:tcW w:w="1315" w:type="dxa"/>
            <w:shd w:val="clear" w:color="auto" w:fill="auto"/>
            <w:tcMar>
              <w:top w:w="0" w:type="dxa"/>
              <w:left w:w="108" w:type="dxa"/>
              <w:bottom w:w="0" w:type="dxa"/>
              <w:right w:w="108" w:type="dxa"/>
            </w:tcMar>
            <w:vAlign w:val="center"/>
          </w:tcPr>
          <w:p w14:paraId="0D1AF69D"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20≤X＜100</w:t>
            </w:r>
          </w:p>
        </w:tc>
        <w:tc>
          <w:tcPr>
            <w:tcW w:w="908" w:type="dxa"/>
            <w:shd w:val="clear" w:color="auto" w:fill="auto"/>
            <w:tcMar>
              <w:top w:w="0" w:type="dxa"/>
              <w:left w:w="108" w:type="dxa"/>
              <w:bottom w:w="0" w:type="dxa"/>
              <w:right w:w="108" w:type="dxa"/>
            </w:tcMar>
            <w:vAlign w:val="center"/>
          </w:tcPr>
          <w:p w14:paraId="5E73B030"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X＜20</w:t>
            </w:r>
          </w:p>
        </w:tc>
      </w:tr>
      <w:tr w:rsidR="000F6ACD" w:rsidRPr="000F6ACD" w14:paraId="3B9564C3" w14:textId="77777777">
        <w:trPr>
          <w:trHeight w:val="397"/>
          <w:jc w:val="center"/>
        </w:trPr>
        <w:tc>
          <w:tcPr>
            <w:tcW w:w="1560" w:type="dxa"/>
            <w:vMerge/>
            <w:vAlign w:val="center"/>
          </w:tcPr>
          <w:p w14:paraId="4DD7B82E"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7C18E3B"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77A5F41"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CA4F0B7"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5EB38DD8"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1000≤Y＜30000</w:t>
            </w:r>
          </w:p>
        </w:tc>
        <w:tc>
          <w:tcPr>
            <w:tcW w:w="1315" w:type="dxa"/>
            <w:shd w:val="clear" w:color="auto" w:fill="auto"/>
            <w:tcMar>
              <w:top w:w="0" w:type="dxa"/>
              <w:left w:w="108" w:type="dxa"/>
              <w:bottom w:w="0" w:type="dxa"/>
              <w:right w:w="108" w:type="dxa"/>
            </w:tcMar>
            <w:vAlign w:val="center"/>
          </w:tcPr>
          <w:p w14:paraId="295590EE"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52A5BECB"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Y＜100</w:t>
            </w:r>
          </w:p>
        </w:tc>
      </w:tr>
      <w:tr w:rsidR="000F6ACD" w:rsidRPr="000F6ACD" w14:paraId="122FBCBD"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6D475FB5"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邮政业</w:t>
            </w:r>
          </w:p>
        </w:tc>
        <w:tc>
          <w:tcPr>
            <w:tcW w:w="1281" w:type="dxa"/>
            <w:shd w:val="clear" w:color="auto" w:fill="auto"/>
            <w:tcMar>
              <w:top w:w="0" w:type="dxa"/>
              <w:left w:w="108" w:type="dxa"/>
              <w:bottom w:w="0" w:type="dxa"/>
              <w:right w:w="108" w:type="dxa"/>
            </w:tcMar>
            <w:vAlign w:val="center"/>
          </w:tcPr>
          <w:p w14:paraId="662F9EE8"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4BF029BC"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77DEA03"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1487515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2647CDFF"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2BB6783E"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X＜20</w:t>
            </w:r>
          </w:p>
        </w:tc>
      </w:tr>
      <w:tr w:rsidR="000F6ACD" w:rsidRPr="000F6ACD" w14:paraId="5E242FE6" w14:textId="77777777">
        <w:trPr>
          <w:trHeight w:val="397"/>
          <w:jc w:val="center"/>
        </w:trPr>
        <w:tc>
          <w:tcPr>
            <w:tcW w:w="1560" w:type="dxa"/>
            <w:vMerge/>
            <w:vAlign w:val="center"/>
          </w:tcPr>
          <w:p w14:paraId="4C686CCF"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D232C58"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969226F"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15AB678"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5016F1A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2000≤Y＜30000</w:t>
            </w:r>
          </w:p>
        </w:tc>
        <w:tc>
          <w:tcPr>
            <w:tcW w:w="1315" w:type="dxa"/>
            <w:shd w:val="clear" w:color="auto" w:fill="auto"/>
            <w:tcMar>
              <w:top w:w="0" w:type="dxa"/>
              <w:left w:w="108" w:type="dxa"/>
              <w:bottom w:w="0" w:type="dxa"/>
              <w:right w:w="108" w:type="dxa"/>
            </w:tcMar>
            <w:vAlign w:val="center"/>
          </w:tcPr>
          <w:p w14:paraId="1B40BE1A"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1DC9B4A7"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Y＜100</w:t>
            </w:r>
          </w:p>
        </w:tc>
      </w:tr>
      <w:tr w:rsidR="000F6ACD" w:rsidRPr="000F6ACD" w14:paraId="0E57F98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D4E8477"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住宿业</w:t>
            </w:r>
          </w:p>
        </w:tc>
        <w:tc>
          <w:tcPr>
            <w:tcW w:w="1281" w:type="dxa"/>
            <w:shd w:val="clear" w:color="auto" w:fill="auto"/>
            <w:tcMar>
              <w:top w:w="0" w:type="dxa"/>
              <w:left w:w="108" w:type="dxa"/>
              <w:bottom w:w="0" w:type="dxa"/>
              <w:right w:w="108" w:type="dxa"/>
            </w:tcMar>
            <w:vAlign w:val="center"/>
          </w:tcPr>
          <w:p w14:paraId="383C9103"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693FA6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5F9305B"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73C0FA15" w14:textId="77777777" w:rsidR="001374E7" w:rsidRPr="000F6ACD" w:rsidRDefault="00000000">
            <w:pPr>
              <w:spacing w:line="240" w:lineRule="auto"/>
              <w:ind w:left="1" w:firstLineChars="0" w:firstLine="0"/>
              <w:rPr>
                <w:rFonts w:ascii="宋体" w:eastAsia="宋体" w:hAnsi="宋体" w:cs="宋体"/>
                <w:bCs/>
                <w:sz w:val="24"/>
              </w:rPr>
            </w:pPr>
            <w:r w:rsidRPr="000F6ACD">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4D46EE8A"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353A082A"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X＜10</w:t>
            </w:r>
          </w:p>
        </w:tc>
      </w:tr>
      <w:tr w:rsidR="000F6ACD" w:rsidRPr="000F6ACD" w14:paraId="33BAC288" w14:textId="77777777">
        <w:trPr>
          <w:trHeight w:val="397"/>
          <w:jc w:val="center"/>
        </w:trPr>
        <w:tc>
          <w:tcPr>
            <w:tcW w:w="1560" w:type="dxa"/>
            <w:vMerge/>
            <w:vAlign w:val="center"/>
          </w:tcPr>
          <w:p w14:paraId="600D0B82"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F7F5509"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2EE402C"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9207BE1"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3E3D1A71"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492C384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4077170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Y＜100</w:t>
            </w:r>
          </w:p>
        </w:tc>
      </w:tr>
      <w:tr w:rsidR="000F6ACD" w:rsidRPr="000F6ACD" w14:paraId="5EF64539"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EC59939"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餐饮业</w:t>
            </w:r>
          </w:p>
        </w:tc>
        <w:tc>
          <w:tcPr>
            <w:tcW w:w="1281" w:type="dxa"/>
            <w:shd w:val="clear" w:color="auto" w:fill="auto"/>
            <w:tcMar>
              <w:top w:w="0" w:type="dxa"/>
              <w:left w:w="108" w:type="dxa"/>
              <w:bottom w:w="0" w:type="dxa"/>
              <w:right w:w="108" w:type="dxa"/>
            </w:tcMar>
            <w:vAlign w:val="center"/>
          </w:tcPr>
          <w:p w14:paraId="1D93F3EE"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001AB3B"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B12D1FE"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4C0EFC20" w14:textId="77777777" w:rsidR="001374E7" w:rsidRPr="000F6ACD" w:rsidRDefault="00000000">
            <w:pPr>
              <w:spacing w:line="240" w:lineRule="auto"/>
              <w:ind w:left="1" w:firstLineChars="0" w:firstLine="0"/>
              <w:rPr>
                <w:rFonts w:ascii="宋体" w:eastAsia="宋体" w:hAnsi="宋体" w:cs="宋体"/>
                <w:bCs/>
                <w:sz w:val="24"/>
              </w:rPr>
            </w:pPr>
            <w:r w:rsidRPr="000F6ACD">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75EB456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5DD21180"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X＜10</w:t>
            </w:r>
          </w:p>
        </w:tc>
      </w:tr>
      <w:tr w:rsidR="000F6ACD" w:rsidRPr="000F6ACD" w14:paraId="25110548" w14:textId="77777777">
        <w:trPr>
          <w:trHeight w:val="397"/>
          <w:jc w:val="center"/>
        </w:trPr>
        <w:tc>
          <w:tcPr>
            <w:tcW w:w="1560" w:type="dxa"/>
            <w:vMerge/>
            <w:vAlign w:val="center"/>
          </w:tcPr>
          <w:p w14:paraId="28CA80DD"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BBE5A00"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08FA949"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25E35F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6348A2B6"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74970E7C" w14:textId="77777777" w:rsidR="001374E7" w:rsidRPr="000F6ACD" w:rsidRDefault="00000000">
            <w:pPr>
              <w:spacing w:line="240" w:lineRule="auto"/>
              <w:ind w:firstLine="360"/>
              <w:jc w:val="center"/>
              <w:rPr>
                <w:rFonts w:ascii="宋体" w:eastAsia="宋体" w:hAnsi="宋体" w:cs="宋体"/>
                <w:bCs/>
                <w:sz w:val="24"/>
              </w:rPr>
            </w:pPr>
            <w:r w:rsidRPr="000F6ACD">
              <w:rPr>
                <w:rFonts w:ascii="宋体" w:eastAsia="宋体" w:hAnsi="宋体" w:cs="宋体" w:hint="eastAsia"/>
                <w:sz w:val="18"/>
                <w:szCs w:val="18"/>
              </w:rPr>
              <w:t> 100≤Y＜2000</w:t>
            </w:r>
          </w:p>
        </w:tc>
        <w:tc>
          <w:tcPr>
            <w:tcW w:w="908" w:type="dxa"/>
            <w:shd w:val="clear" w:color="auto" w:fill="auto"/>
            <w:tcMar>
              <w:top w:w="0" w:type="dxa"/>
              <w:left w:w="108" w:type="dxa"/>
              <w:bottom w:w="0" w:type="dxa"/>
              <w:right w:w="108" w:type="dxa"/>
            </w:tcMar>
            <w:vAlign w:val="center"/>
          </w:tcPr>
          <w:p w14:paraId="62139A3D"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Y＜100</w:t>
            </w:r>
          </w:p>
        </w:tc>
      </w:tr>
      <w:tr w:rsidR="000F6ACD" w:rsidRPr="000F6ACD" w14:paraId="7F40A301"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9045CF2"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信息传输业 *</w:t>
            </w:r>
          </w:p>
        </w:tc>
        <w:tc>
          <w:tcPr>
            <w:tcW w:w="1281" w:type="dxa"/>
            <w:shd w:val="clear" w:color="auto" w:fill="auto"/>
            <w:tcMar>
              <w:top w:w="0" w:type="dxa"/>
              <w:left w:w="108" w:type="dxa"/>
              <w:bottom w:w="0" w:type="dxa"/>
              <w:right w:w="108" w:type="dxa"/>
            </w:tcMar>
            <w:vAlign w:val="center"/>
          </w:tcPr>
          <w:p w14:paraId="576E75D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43AAE530"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E272B7F"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X≥2000</w:t>
            </w:r>
          </w:p>
        </w:tc>
        <w:tc>
          <w:tcPr>
            <w:tcW w:w="1491" w:type="dxa"/>
            <w:shd w:val="clear" w:color="auto" w:fill="auto"/>
            <w:tcMar>
              <w:top w:w="0" w:type="dxa"/>
              <w:left w:w="108" w:type="dxa"/>
              <w:bottom w:w="0" w:type="dxa"/>
              <w:right w:w="108" w:type="dxa"/>
            </w:tcMar>
            <w:vAlign w:val="center"/>
          </w:tcPr>
          <w:p w14:paraId="0FBC5E70"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100≤X＜2000</w:t>
            </w:r>
          </w:p>
        </w:tc>
        <w:tc>
          <w:tcPr>
            <w:tcW w:w="1315" w:type="dxa"/>
            <w:shd w:val="clear" w:color="auto" w:fill="auto"/>
            <w:tcMar>
              <w:top w:w="0" w:type="dxa"/>
              <w:left w:w="108" w:type="dxa"/>
              <w:bottom w:w="0" w:type="dxa"/>
              <w:right w:w="108" w:type="dxa"/>
            </w:tcMar>
            <w:vAlign w:val="center"/>
          </w:tcPr>
          <w:p w14:paraId="487FA41C"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63C7B391"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X＜10</w:t>
            </w:r>
          </w:p>
        </w:tc>
      </w:tr>
      <w:tr w:rsidR="000F6ACD" w:rsidRPr="000F6ACD" w14:paraId="4F3A19D8" w14:textId="77777777">
        <w:trPr>
          <w:trHeight w:val="397"/>
          <w:jc w:val="center"/>
        </w:trPr>
        <w:tc>
          <w:tcPr>
            <w:tcW w:w="1560" w:type="dxa"/>
            <w:vMerge/>
            <w:vAlign w:val="center"/>
          </w:tcPr>
          <w:p w14:paraId="6DBA5BB1"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15C78BC"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3907945"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8893605"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Y≥100000</w:t>
            </w:r>
          </w:p>
        </w:tc>
        <w:tc>
          <w:tcPr>
            <w:tcW w:w="1491" w:type="dxa"/>
            <w:shd w:val="clear" w:color="auto" w:fill="auto"/>
            <w:tcMar>
              <w:top w:w="0" w:type="dxa"/>
              <w:left w:w="108" w:type="dxa"/>
              <w:bottom w:w="0" w:type="dxa"/>
              <w:right w:w="108" w:type="dxa"/>
            </w:tcMar>
            <w:vAlign w:val="center"/>
          </w:tcPr>
          <w:p w14:paraId="12EA0B4D"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1000≤Y＜100000</w:t>
            </w:r>
          </w:p>
        </w:tc>
        <w:tc>
          <w:tcPr>
            <w:tcW w:w="1315" w:type="dxa"/>
            <w:shd w:val="clear" w:color="auto" w:fill="auto"/>
            <w:tcMar>
              <w:top w:w="0" w:type="dxa"/>
              <w:left w:w="108" w:type="dxa"/>
              <w:bottom w:w="0" w:type="dxa"/>
              <w:right w:w="108" w:type="dxa"/>
            </w:tcMar>
            <w:vAlign w:val="center"/>
          </w:tcPr>
          <w:p w14:paraId="37C0464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66546881"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Y＜100</w:t>
            </w:r>
          </w:p>
        </w:tc>
      </w:tr>
      <w:tr w:rsidR="000F6ACD" w:rsidRPr="000F6ACD" w14:paraId="529A614B"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02FE4C6A"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pacing w:val="-12"/>
                <w:sz w:val="18"/>
                <w:szCs w:val="18"/>
              </w:rPr>
              <w:t>软件和信息技术服</w:t>
            </w:r>
            <w:r w:rsidRPr="000F6ACD">
              <w:rPr>
                <w:rFonts w:ascii="宋体" w:eastAsia="宋体" w:hAnsi="宋体" w:cs="宋体" w:hint="eastAsia"/>
                <w:sz w:val="18"/>
                <w:szCs w:val="18"/>
              </w:rPr>
              <w:t>务业</w:t>
            </w:r>
          </w:p>
        </w:tc>
        <w:tc>
          <w:tcPr>
            <w:tcW w:w="1281" w:type="dxa"/>
            <w:shd w:val="clear" w:color="auto" w:fill="auto"/>
            <w:tcMar>
              <w:top w:w="0" w:type="dxa"/>
              <w:left w:w="108" w:type="dxa"/>
              <w:bottom w:w="0" w:type="dxa"/>
              <w:right w:w="108" w:type="dxa"/>
            </w:tcMar>
            <w:vAlign w:val="center"/>
          </w:tcPr>
          <w:p w14:paraId="70C622EC"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C369C36"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613CAB6" w14:textId="77777777" w:rsidR="001374E7" w:rsidRPr="000F6ACD" w:rsidRDefault="00000000">
            <w:pPr>
              <w:spacing w:line="240" w:lineRule="auto"/>
              <w:ind w:firstLine="360"/>
              <w:jc w:val="center"/>
              <w:rPr>
                <w:rFonts w:ascii="宋体" w:eastAsia="宋体" w:hAnsi="宋体" w:cs="宋体"/>
                <w:bCs/>
                <w:sz w:val="24"/>
              </w:rPr>
            </w:pPr>
            <w:r w:rsidRPr="000F6ACD">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50549523" w14:textId="77777777" w:rsidR="001374E7" w:rsidRPr="000F6ACD" w:rsidRDefault="00000000">
            <w:pPr>
              <w:spacing w:line="240" w:lineRule="auto"/>
              <w:ind w:left="1" w:firstLine="360"/>
              <w:jc w:val="center"/>
              <w:rPr>
                <w:rFonts w:ascii="宋体" w:eastAsia="宋体" w:hAnsi="宋体" w:cs="宋体"/>
                <w:bCs/>
                <w:sz w:val="24"/>
              </w:rPr>
            </w:pPr>
            <w:r w:rsidRPr="000F6ACD">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57EA4491"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51555B3F"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X＜10</w:t>
            </w:r>
          </w:p>
        </w:tc>
      </w:tr>
      <w:tr w:rsidR="000F6ACD" w:rsidRPr="000F6ACD" w14:paraId="2F96A84A" w14:textId="77777777">
        <w:trPr>
          <w:trHeight w:val="340"/>
          <w:jc w:val="center"/>
        </w:trPr>
        <w:tc>
          <w:tcPr>
            <w:tcW w:w="1560" w:type="dxa"/>
            <w:vMerge/>
            <w:vAlign w:val="center"/>
          </w:tcPr>
          <w:p w14:paraId="0793592F"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AD118DF"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2B3F0B7"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C265DD1" w14:textId="77777777" w:rsidR="001374E7" w:rsidRPr="000F6ACD" w:rsidRDefault="00000000">
            <w:pPr>
              <w:spacing w:line="240" w:lineRule="auto"/>
              <w:ind w:firstLine="360"/>
              <w:jc w:val="center"/>
              <w:rPr>
                <w:rFonts w:ascii="宋体" w:eastAsia="宋体" w:hAnsi="宋体" w:cs="宋体"/>
                <w:bCs/>
                <w:sz w:val="24"/>
              </w:rPr>
            </w:pPr>
            <w:r w:rsidRPr="000F6ACD">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76EA03C0" w14:textId="77777777" w:rsidR="001374E7" w:rsidRPr="000F6ACD" w:rsidRDefault="00000000">
            <w:pPr>
              <w:spacing w:line="240" w:lineRule="auto"/>
              <w:ind w:firstLine="360"/>
              <w:jc w:val="center"/>
              <w:rPr>
                <w:rFonts w:ascii="宋体" w:eastAsia="宋体" w:hAnsi="宋体" w:cs="宋体"/>
                <w:bCs/>
                <w:sz w:val="24"/>
              </w:rPr>
            </w:pPr>
            <w:r w:rsidRPr="000F6ACD">
              <w:rPr>
                <w:rFonts w:ascii="宋体" w:eastAsia="宋体" w:hAnsi="宋体" w:cs="宋体" w:hint="eastAsia"/>
                <w:sz w:val="18"/>
                <w:szCs w:val="18"/>
              </w:rPr>
              <w:t>1000≤Y＜10000</w:t>
            </w:r>
          </w:p>
        </w:tc>
        <w:tc>
          <w:tcPr>
            <w:tcW w:w="1315" w:type="dxa"/>
            <w:shd w:val="clear" w:color="auto" w:fill="auto"/>
            <w:tcMar>
              <w:top w:w="0" w:type="dxa"/>
              <w:left w:w="108" w:type="dxa"/>
              <w:bottom w:w="0" w:type="dxa"/>
              <w:right w:w="108" w:type="dxa"/>
            </w:tcMar>
            <w:vAlign w:val="center"/>
          </w:tcPr>
          <w:p w14:paraId="0A9ED20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50≤Y＜1000</w:t>
            </w:r>
          </w:p>
        </w:tc>
        <w:tc>
          <w:tcPr>
            <w:tcW w:w="908" w:type="dxa"/>
            <w:shd w:val="clear" w:color="auto" w:fill="auto"/>
            <w:tcMar>
              <w:top w:w="0" w:type="dxa"/>
              <w:left w:w="108" w:type="dxa"/>
              <w:bottom w:w="0" w:type="dxa"/>
              <w:right w:w="108" w:type="dxa"/>
            </w:tcMar>
            <w:vAlign w:val="center"/>
          </w:tcPr>
          <w:p w14:paraId="09EBA146"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Y＜50</w:t>
            </w:r>
          </w:p>
        </w:tc>
      </w:tr>
      <w:tr w:rsidR="000F6ACD" w:rsidRPr="000F6ACD" w14:paraId="6F9E47BB"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41C2D8A7"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房地产开发经营</w:t>
            </w:r>
          </w:p>
        </w:tc>
        <w:tc>
          <w:tcPr>
            <w:tcW w:w="1281" w:type="dxa"/>
            <w:shd w:val="clear" w:color="auto" w:fill="auto"/>
            <w:tcMar>
              <w:top w:w="0" w:type="dxa"/>
              <w:left w:w="108" w:type="dxa"/>
              <w:bottom w:w="0" w:type="dxa"/>
              <w:right w:w="108" w:type="dxa"/>
            </w:tcMar>
            <w:vAlign w:val="center"/>
          </w:tcPr>
          <w:p w14:paraId="6AFE5A3A"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AD861ED"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A31888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Y≥200000</w:t>
            </w:r>
          </w:p>
        </w:tc>
        <w:tc>
          <w:tcPr>
            <w:tcW w:w="1491" w:type="dxa"/>
            <w:shd w:val="clear" w:color="auto" w:fill="auto"/>
            <w:tcMar>
              <w:top w:w="0" w:type="dxa"/>
              <w:left w:w="108" w:type="dxa"/>
              <w:bottom w:w="0" w:type="dxa"/>
              <w:right w:w="108" w:type="dxa"/>
            </w:tcMar>
            <w:vAlign w:val="center"/>
          </w:tcPr>
          <w:p w14:paraId="794E9AAC" w14:textId="77777777" w:rsidR="001374E7" w:rsidRPr="000F6ACD" w:rsidRDefault="00000000">
            <w:pPr>
              <w:spacing w:line="240" w:lineRule="auto"/>
              <w:ind w:firstLine="360"/>
              <w:jc w:val="center"/>
              <w:rPr>
                <w:rFonts w:ascii="宋体" w:eastAsia="宋体" w:hAnsi="宋体" w:cs="宋体"/>
                <w:bCs/>
                <w:sz w:val="24"/>
              </w:rPr>
            </w:pPr>
            <w:r w:rsidRPr="000F6ACD">
              <w:rPr>
                <w:rFonts w:ascii="宋体" w:eastAsia="宋体" w:hAnsi="宋体" w:cs="宋体" w:hint="eastAsia"/>
                <w:sz w:val="18"/>
                <w:szCs w:val="18"/>
              </w:rPr>
              <w:t> 1000≤Y＜200000</w:t>
            </w:r>
          </w:p>
        </w:tc>
        <w:tc>
          <w:tcPr>
            <w:tcW w:w="1315" w:type="dxa"/>
            <w:shd w:val="clear" w:color="auto" w:fill="auto"/>
            <w:tcMar>
              <w:top w:w="0" w:type="dxa"/>
              <w:left w:w="108" w:type="dxa"/>
              <w:bottom w:w="0" w:type="dxa"/>
              <w:right w:w="108" w:type="dxa"/>
            </w:tcMar>
            <w:vAlign w:val="center"/>
          </w:tcPr>
          <w:p w14:paraId="5790A235"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62ABB07B"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Y＜100</w:t>
            </w:r>
          </w:p>
        </w:tc>
      </w:tr>
      <w:tr w:rsidR="000F6ACD" w:rsidRPr="000F6ACD" w14:paraId="2A1F2D98" w14:textId="77777777">
        <w:trPr>
          <w:trHeight w:val="340"/>
          <w:jc w:val="center"/>
        </w:trPr>
        <w:tc>
          <w:tcPr>
            <w:tcW w:w="1560" w:type="dxa"/>
            <w:vMerge/>
            <w:vAlign w:val="center"/>
          </w:tcPr>
          <w:p w14:paraId="2632C41A"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0499D3F8"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1C657F41"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CCF8FE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Z≥10000</w:t>
            </w:r>
          </w:p>
        </w:tc>
        <w:tc>
          <w:tcPr>
            <w:tcW w:w="1491" w:type="dxa"/>
            <w:shd w:val="clear" w:color="auto" w:fill="auto"/>
            <w:tcMar>
              <w:top w:w="0" w:type="dxa"/>
              <w:left w:w="108" w:type="dxa"/>
              <w:bottom w:w="0" w:type="dxa"/>
              <w:right w:w="108" w:type="dxa"/>
            </w:tcMar>
            <w:vAlign w:val="center"/>
          </w:tcPr>
          <w:p w14:paraId="41D00F45" w14:textId="77777777" w:rsidR="001374E7" w:rsidRPr="000F6ACD" w:rsidRDefault="00000000">
            <w:pPr>
              <w:spacing w:line="240" w:lineRule="auto"/>
              <w:ind w:firstLine="360"/>
              <w:jc w:val="center"/>
              <w:rPr>
                <w:rFonts w:ascii="宋体" w:eastAsia="宋体" w:hAnsi="宋体" w:cs="宋体"/>
                <w:bCs/>
                <w:sz w:val="24"/>
              </w:rPr>
            </w:pPr>
            <w:r w:rsidRPr="000F6ACD">
              <w:rPr>
                <w:rFonts w:ascii="宋体" w:eastAsia="宋体" w:hAnsi="宋体" w:cs="宋体" w:hint="eastAsia"/>
                <w:sz w:val="18"/>
                <w:szCs w:val="18"/>
              </w:rPr>
              <w:t>5000≤Z＜10000</w:t>
            </w:r>
          </w:p>
        </w:tc>
        <w:tc>
          <w:tcPr>
            <w:tcW w:w="1315" w:type="dxa"/>
            <w:shd w:val="clear" w:color="auto" w:fill="auto"/>
            <w:tcMar>
              <w:top w:w="0" w:type="dxa"/>
              <w:left w:w="108" w:type="dxa"/>
              <w:bottom w:w="0" w:type="dxa"/>
              <w:right w:w="108" w:type="dxa"/>
            </w:tcMar>
            <w:vAlign w:val="center"/>
          </w:tcPr>
          <w:p w14:paraId="65E6A43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2000≤Z＜5000  </w:t>
            </w:r>
          </w:p>
        </w:tc>
        <w:tc>
          <w:tcPr>
            <w:tcW w:w="908" w:type="dxa"/>
            <w:shd w:val="clear" w:color="auto" w:fill="auto"/>
            <w:tcMar>
              <w:top w:w="0" w:type="dxa"/>
              <w:left w:w="108" w:type="dxa"/>
              <w:bottom w:w="0" w:type="dxa"/>
              <w:right w:w="108" w:type="dxa"/>
            </w:tcMar>
            <w:vAlign w:val="center"/>
          </w:tcPr>
          <w:p w14:paraId="5C364C6F"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Z＜2000</w:t>
            </w:r>
          </w:p>
        </w:tc>
      </w:tr>
      <w:tr w:rsidR="000F6ACD" w:rsidRPr="000F6ACD" w14:paraId="5C5F2104"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0924EFF2"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物业管理</w:t>
            </w:r>
          </w:p>
        </w:tc>
        <w:tc>
          <w:tcPr>
            <w:tcW w:w="1281" w:type="dxa"/>
            <w:shd w:val="clear" w:color="auto" w:fill="auto"/>
            <w:tcMar>
              <w:top w:w="0" w:type="dxa"/>
              <w:left w:w="108" w:type="dxa"/>
              <w:bottom w:w="0" w:type="dxa"/>
              <w:right w:w="108" w:type="dxa"/>
            </w:tcMar>
            <w:vAlign w:val="center"/>
          </w:tcPr>
          <w:p w14:paraId="6915D49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5891E6A"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8608A8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2AAEEB22"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137F3086"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100≤X＜300</w:t>
            </w:r>
          </w:p>
        </w:tc>
        <w:tc>
          <w:tcPr>
            <w:tcW w:w="908" w:type="dxa"/>
            <w:shd w:val="clear" w:color="auto" w:fill="auto"/>
            <w:tcMar>
              <w:top w:w="0" w:type="dxa"/>
              <w:left w:w="108" w:type="dxa"/>
              <w:bottom w:w="0" w:type="dxa"/>
              <w:right w:w="108" w:type="dxa"/>
            </w:tcMar>
            <w:vAlign w:val="center"/>
          </w:tcPr>
          <w:p w14:paraId="11754EDD"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X＜100</w:t>
            </w:r>
          </w:p>
        </w:tc>
      </w:tr>
      <w:tr w:rsidR="000F6ACD" w:rsidRPr="000F6ACD" w14:paraId="2E918442" w14:textId="77777777">
        <w:trPr>
          <w:trHeight w:val="340"/>
          <w:jc w:val="center"/>
        </w:trPr>
        <w:tc>
          <w:tcPr>
            <w:tcW w:w="1560" w:type="dxa"/>
            <w:vMerge/>
            <w:vAlign w:val="center"/>
          </w:tcPr>
          <w:p w14:paraId="48828127"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1A181D2"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BFE2829"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05782B1"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Y≥5000</w:t>
            </w:r>
          </w:p>
        </w:tc>
        <w:tc>
          <w:tcPr>
            <w:tcW w:w="1491" w:type="dxa"/>
            <w:shd w:val="clear" w:color="auto" w:fill="auto"/>
            <w:tcMar>
              <w:top w:w="0" w:type="dxa"/>
              <w:left w:w="108" w:type="dxa"/>
              <w:bottom w:w="0" w:type="dxa"/>
              <w:right w:w="108" w:type="dxa"/>
            </w:tcMar>
            <w:vAlign w:val="center"/>
          </w:tcPr>
          <w:p w14:paraId="583D72F3" w14:textId="77777777" w:rsidR="001374E7" w:rsidRPr="000F6ACD" w:rsidRDefault="00000000">
            <w:pPr>
              <w:spacing w:line="240" w:lineRule="auto"/>
              <w:ind w:left="1" w:firstLineChars="0" w:firstLine="0"/>
              <w:rPr>
                <w:rFonts w:ascii="宋体" w:eastAsia="宋体" w:hAnsi="宋体" w:cs="宋体"/>
                <w:bCs/>
                <w:sz w:val="24"/>
              </w:rPr>
            </w:pPr>
            <w:r w:rsidRPr="000F6ACD">
              <w:rPr>
                <w:rFonts w:ascii="宋体" w:eastAsia="宋体" w:hAnsi="宋体" w:cs="宋体" w:hint="eastAsia"/>
                <w:sz w:val="18"/>
                <w:szCs w:val="18"/>
              </w:rPr>
              <w:t>1000≤Y＜5000</w:t>
            </w:r>
          </w:p>
        </w:tc>
        <w:tc>
          <w:tcPr>
            <w:tcW w:w="1315" w:type="dxa"/>
            <w:shd w:val="clear" w:color="auto" w:fill="auto"/>
            <w:tcMar>
              <w:top w:w="0" w:type="dxa"/>
              <w:left w:w="108" w:type="dxa"/>
              <w:bottom w:w="0" w:type="dxa"/>
              <w:right w:w="108" w:type="dxa"/>
            </w:tcMar>
            <w:vAlign w:val="center"/>
          </w:tcPr>
          <w:p w14:paraId="486FCC63"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500≤Y＜1000</w:t>
            </w:r>
          </w:p>
        </w:tc>
        <w:tc>
          <w:tcPr>
            <w:tcW w:w="908" w:type="dxa"/>
            <w:shd w:val="clear" w:color="auto" w:fill="auto"/>
            <w:tcMar>
              <w:top w:w="0" w:type="dxa"/>
              <w:left w:w="108" w:type="dxa"/>
              <w:bottom w:w="0" w:type="dxa"/>
              <w:right w:w="108" w:type="dxa"/>
            </w:tcMar>
            <w:vAlign w:val="center"/>
          </w:tcPr>
          <w:p w14:paraId="0400D25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Y＜500</w:t>
            </w:r>
          </w:p>
        </w:tc>
      </w:tr>
      <w:tr w:rsidR="000F6ACD" w:rsidRPr="000F6ACD" w14:paraId="4590A59F"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1F8BA41B"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租赁和商务服务业</w:t>
            </w:r>
          </w:p>
        </w:tc>
        <w:tc>
          <w:tcPr>
            <w:tcW w:w="1281" w:type="dxa"/>
            <w:shd w:val="clear" w:color="auto" w:fill="auto"/>
            <w:tcMar>
              <w:top w:w="0" w:type="dxa"/>
              <w:left w:w="108" w:type="dxa"/>
              <w:bottom w:w="0" w:type="dxa"/>
              <w:right w:w="108" w:type="dxa"/>
            </w:tcMar>
            <w:vAlign w:val="center"/>
          </w:tcPr>
          <w:p w14:paraId="4B23684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863C4FB"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688A79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13919CCE" w14:textId="77777777" w:rsidR="001374E7" w:rsidRPr="000F6ACD" w:rsidRDefault="00000000">
            <w:pPr>
              <w:spacing w:line="240" w:lineRule="auto"/>
              <w:ind w:left="1" w:firstLineChars="0" w:firstLine="0"/>
              <w:rPr>
                <w:rFonts w:ascii="宋体" w:eastAsia="宋体" w:hAnsi="宋体" w:cs="宋体"/>
                <w:bCs/>
                <w:sz w:val="24"/>
              </w:rPr>
            </w:pPr>
            <w:r w:rsidRPr="000F6ACD">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54393B9D"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32B0D964"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X＜10</w:t>
            </w:r>
          </w:p>
        </w:tc>
      </w:tr>
      <w:tr w:rsidR="000F6ACD" w:rsidRPr="000F6ACD" w14:paraId="77CCF42A" w14:textId="77777777">
        <w:trPr>
          <w:trHeight w:val="340"/>
          <w:jc w:val="center"/>
        </w:trPr>
        <w:tc>
          <w:tcPr>
            <w:tcW w:w="1560" w:type="dxa"/>
            <w:vMerge/>
            <w:vAlign w:val="center"/>
          </w:tcPr>
          <w:p w14:paraId="592EABDD" w14:textId="77777777" w:rsidR="001374E7" w:rsidRPr="000F6ACD" w:rsidRDefault="001374E7">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E8414B9"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5C1BFC6F"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8B018A6"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Z≥120000</w:t>
            </w:r>
          </w:p>
        </w:tc>
        <w:tc>
          <w:tcPr>
            <w:tcW w:w="1491" w:type="dxa"/>
            <w:shd w:val="clear" w:color="auto" w:fill="auto"/>
            <w:tcMar>
              <w:top w:w="0" w:type="dxa"/>
              <w:left w:w="108" w:type="dxa"/>
              <w:bottom w:w="0" w:type="dxa"/>
              <w:right w:w="108" w:type="dxa"/>
            </w:tcMar>
            <w:vAlign w:val="center"/>
          </w:tcPr>
          <w:p w14:paraId="56AE687A"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8000≤Z＜120000</w:t>
            </w:r>
          </w:p>
        </w:tc>
        <w:tc>
          <w:tcPr>
            <w:tcW w:w="1315" w:type="dxa"/>
            <w:shd w:val="clear" w:color="auto" w:fill="auto"/>
            <w:tcMar>
              <w:top w:w="0" w:type="dxa"/>
              <w:left w:w="108" w:type="dxa"/>
              <w:bottom w:w="0" w:type="dxa"/>
              <w:right w:w="108" w:type="dxa"/>
            </w:tcMar>
            <w:vAlign w:val="center"/>
          </w:tcPr>
          <w:p w14:paraId="7BEAF7CB"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100≤Z＜8000</w:t>
            </w:r>
          </w:p>
        </w:tc>
        <w:tc>
          <w:tcPr>
            <w:tcW w:w="908" w:type="dxa"/>
            <w:shd w:val="clear" w:color="auto" w:fill="auto"/>
            <w:tcMar>
              <w:top w:w="0" w:type="dxa"/>
              <w:left w:w="108" w:type="dxa"/>
              <w:bottom w:w="0" w:type="dxa"/>
              <w:right w:w="108" w:type="dxa"/>
            </w:tcMar>
            <w:vAlign w:val="center"/>
          </w:tcPr>
          <w:p w14:paraId="00312109"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Z＜100</w:t>
            </w:r>
          </w:p>
        </w:tc>
      </w:tr>
      <w:tr w:rsidR="000F6ACD" w:rsidRPr="000F6ACD" w14:paraId="31AE854C" w14:textId="77777777">
        <w:trPr>
          <w:trHeight w:val="397"/>
          <w:jc w:val="center"/>
        </w:trPr>
        <w:tc>
          <w:tcPr>
            <w:tcW w:w="1560" w:type="dxa"/>
            <w:shd w:val="clear" w:color="auto" w:fill="auto"/>
            <w:tcMar>
              <w:top w:w="0" w:type="dxa"/>
              <w:left w:w="108" w:type="dxa"/>
              <w:bottom w:w="0" w:type="dxa"/>
              <w:right w:w="108" w:type="dxa"/>
            </w:tcMar>
            <w:vAlign w:val="center"/>
          </w:tcPr>
          <w:p w14:paraId="0CBFDB4F" w14:textId="77777777" w:rsidR="001374E7" w:rsidRPr="000F6ACD" w:rsidRDefault="00000000">
            <w:pPr>
              <w:spacing w:line="240" w:lineRule="atLeast"/>
              <w:ind w:firstLineChars="0" w:firstLine="0"/>
              <w:rPr>
                <w:rFonts w:ascii="宋体" w:eastAsia="宋体" w:hAnsi="宋体" w:cs="宋体"/>
                <w:bCs/>
                <w:sz w:val="24"/>
              </w:rPr>
            </w:pPr>
            <w:r w:rsidRPr="000F6ACD">
              <w:rPr>
                <w:rFonts w:ascii="宋体" w:eastAsia="宋体" w:hAnsi="宋体" w:cs="宋体" w:hint="eastAsia"/>
                <w:sz w:val="18"/>
                <w:szCs w:val="18"/>
              </w:rPr>
              <w:t>其他未列明行业 *</w:t>
            </w:r>
          </w:p>
        </w:tc>
        <w:tc>
          <w:tcPr>
            <w:tcW w:w="1281" w:type="dxa"/>
            <w:shd w:val="clear" w:color="auto" w:fill="auto"/>
            <w:tcMar>
              <w:top w:w="0" w:type="dxa"/>
              <w:left w:w="108" w:type="dxa"/>
              <w:bottom w:w="0" w:type="dxa"/>
              <w:right w:w="108" w:type="dxa"/>
            </w:tcMar>
            <w:vAlign w:val="center"/>
          </w:tcPr>
          <w:p w14:paraId="374D24B7"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586511B"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2CE23D5F"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7E5920B4" w14:textId="77777777" w:rsidR="001374E7" w:rsidRPr="000F6ACD" w:rsidRDefault="00000000">
            <w:pPr>
              <w:spacing w:line="240" w:lineRule="auto"/>
              <w:ind w:left="1" w:firstLineChars="0" w:firstLine="0"/>
              <w:rPr>
                <w:rFonts w:ascii="宋体" w:eastAsia="宋体" w:hAnsi="宋体" w:cs="宋体"/>
                <w:bCs/>
                <w:sz w:val="24"/>
              </w:rPr>
            </w:pPr>
            <w:r w:rsidRPr="000F6ACD">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3C488643"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45538F55" w14:textId="77777777" w:rsidR="001374E7" w:rsidRPr="000F6ACD" w:rsidRDefault="00000000">
            <w:pPr>
              <w:spacing w:line="240" w:lineRule="auto"/>
              <w:ind w:firstLineChars="0" w:firstLine="0"/>
              <w:rPr>
                <w:rFonts w:ascii="宋体" w:eastAsia="宋体" w:hAnsi="宋体" w:cs="宋体"/>
                <w:bCs/>
                <w:sz w:val="24"/>
              </w:rPr>
            </w:pPr>
            <w:r w:rsidRPr="000F6ACD">
              <w:rPr>
                <w:rFonts w:ascii="宋体" w:eastAsia="宋体" w:hAnsi="宋体" w:cs="宋体" w:hint="eastAsia"/>
                <w:sz w:val="18"/>
                <w:szCs w:val="18"/>
              </w:rPr>
              <w:t>X＜10</w:t>
            </w:r>
          </w:p>
        </w:tc>
      </w:tr>
    </w:tbl>
    <w:p w14:paraId="0F3C9126" w14:textId="77777777" w:rsidR="001374E7" w:rsidRPr="000F6ACD" w:rsidRDefault="00000000">
      <w:pPr>
        <w:shd w:val="clear" w:color="auto" w:fill="FFFFFF"/>
        <w:spacing w:line="375" w:lineRule="atLeast"/>
        <w:ind w:firstLineChars="0" w:firstLine="0"/>
        <w:rPr>
          <w:rFonts w:ascii="微软雅黑" w:hAnsi="微软雅黑" w:cs="宋体"/>
          <w:bCs/>
          <w:szCs w:val="21"/>
        </w:rPr>
      </w:pPr>
      <w:r w:rsidRPr="000F6ACD">
        <w:rPr>
          <w:rFonts w:ascii="宋体" w:eastAsia="宋体" w:hAnsi="宋体" w:cs="宋体" w:hint="eastAsia"/>
          <w:sz w:val="18"/>
          <w:szCs w:val="18"/>
        </w:rPr>
        <w:t> </w:t>
      </w:r>
      <w:r w:rsidRPr="000F6ACD">
        <w:rPr>
          <w:rFonts w:ascii="宋体" w:eastAsia="宋体" w:hAnsi="宋体" w:cs="宋体" w:hint="eastAsia"/>
          <w:spacing w:val="8"/>
          <w:sz w:val="24"/>
        </w:rPr>
        <w:t xml:space="preserve">　</w:t>
      </w:r>
      <w:r w:rsidRPr="000F6ACD">
        <w:rPr>
          <w:rFonts w:ascii="微软雅黑" w:hAnsi="微软雅黑" w:cs="宋体" w:hint="eastAsia"/>
          <w:spacing w:val="8"/>
          <w:szCs w:val="21"/>
        </w:rPr>
        <w:t xml:space="preserve">　说明：</w:t>
      </w:r>
    </w:p>
    <w:p w14:paraId="21991ECC" w14:textId="77777777" w:rsidR="001374E7" w:rsidRPr="000F6ACD" w:rsidRDefault="00000000">
      <w:pPr>
        <w:shd w:val="clear" w:color="auto" w:fill="FFFFFF"/>
        <w:spacing w:line="330" w:lineRule="atLeast"/>
        <w:ind w:firstLineChars="0" w:firstLine="0"/>
        <w:rPr>
          <w:rFonts w:ascii="微软雅黑" w:hAnsi="微软雅黑" w:cs="宋体"/>
          <w:bCs/>
          <w:szCs w:val="21"/>
        </w:rPr>
      </w:pPr>
      <w:r w:rsidRPr="000F6ACD">
        <w:rPr>
          <w:rFonts w:ascii="微软雅黑" w:hAnsi="微软雅黑"/>
          <w:spacing w:val="8"/>
          <w:szCs w:val="21"/>
        </w:rPr>
        <w:lastRenderedPageBreak/>
        <w:t> </w:t>
      </w:r>
      <w:r w:rsidRPr="000F6ACD">
        <w:rPr>
          <w:rFonts w:ascii="微软雅黑" w:hAnsi="微软雅黑" w:cs="宋体" w:hint="eastAsia"/>
          <w:spacing w:val="8"/>
          <w:szCs w:val="21"/>
        </w:rPr>
        <w:t xml:space="preserve">　　</w:t>
      </w:r>
      <w:r w:rsidRPr="000F6ACD">
        <w:rPr>
          <w:rFonts w:ascii="微软雅黑" w:hAnsi="微软雅黑"/>
          <w:spacing w:val="8"/>
          <w:szCs w:val="21"/>
        </w:rPr>
        <w:t>1.</w:t>
      </w:r>
      <w:r w:rsidRPr="000F6ACD">
        <w:rPr>
          <w:rFonts w:ascii="微软雅黑" w:hAnsi="微软雅黑" w:cs="宋体" w:hint="eastAsia"/>
          <w:spacing w:val="8"/>
          <w:szCs w:val="21"/>
        </w:rPr>
        <w:t>大型、中型和小型企业须同时满足所列指标的下限，否则下划一档；微型企业只须满足所列指标中的一项即可。</w:t>
      </w:r>
    </w:p>
    <w:p w14:paraId="0A3F303C" w14:textId="77777777" w:rsidR="001374E7" w:rsidRPr="000F6ACD" w:rsidRDefault="00000000">
      <w:pPr>
        <w:shd w:val="clear" w:color="auto" w:fill="FFFFFF"/>
        <w:spacing w:line="330" w:lineRule="atLeast"/>
        <w:ind w:firstLineChars="0" w:firstLine="0"/>
        <w:rPr>
          <w:rFonts w:ascii="微软雅黑" w:hAnsi="微软雅黑" w:cs="宋体"/>
          <w:bCs/>
          <w:szCs w:val="21"/>
        </w:rPr>
      </w:pPr>
      <w:r w:rsidRPr="000F6ACD">
        <w:rPr>
          <w:rFonts w:ascii="微软雅黑" w:hAnsi="微软雅黑"/>
          <w:spacing w:val="8"/>
          <w:szCs w:val="21"/>
        </w:rPr>
        <w:t> </w:t>
      </w:r>
      <w:r w:rsidRPr="000F6ACD">
        <w:rPr>
          <w:rFonts w:ascii="微软雅黑" w:hAnsi="微软雅黑" w:cs="宋体" w:hint="eastAsia"/>
          <w:spacing w:val="8"/>
          <w:szCs w:val="21"/>
        </w:rPr>
        <w:t xml:space="preserve">　　</w:t>
      </w:r>
      <w:r w:rsidRPr="000F6ACD">
        <w:rPr>
          <w:rFonts w:ascii="微软雅黑" w:hAnsi="微软雅黑"/>
          <w:spacing w:val="8"/>
          <w:szCs w:val="21"/>
        </w:rPr>
        <w:t>2.</w:t>
      </w:r>
      <w:r w:rsidRPr="000F6ACD">
        <w:rPr>
          <w:rFonts w:ascii="微软雅黑" w:hAnsi="微软雅黑" w:cs="宋体" w:hint="eastAsia"/>
          <w:spacing w:val="8"/>
          <w:szCs w:val="21"/>
        </w:rPr>
        <w:t>附表中各行业的范围以《国民经济行业分类》（</w:t>
      </w:r>
      <w:r w:rsidRPr="000F6ACD">
        <w:rPr>
          <w:rFonts w:ascii="微软雅黑" w:hAnsi="微软雅黑"/>
          <w:spacing w:val="8"/>
          <w:szCs w:val="21"/>
        </w:rPr>
        <w:t>GB/T4754-2011</w:t>
      </w:r>
      <w:r w:rsidRPr="000F6ACD">
        <w:rPr>
          <w:rFonts w:ascii="微软雅黑" w:hAnsi="微软雅黑" w:cs="宋体" w:hint="eastAsia"/>
          <w:spacing w:val="8"/>
          <w:szCs w:val="21"/>
        </w:rPr>
        <w:t>）为准。带</w:t>
      </w:r>
      <w:r w:rsidRPr="000F6ACD">
        <w:rPr>
          <w:rFonts w:ascii="微软雅黑" w:hAnsi="微软雅黑"/>
          <w:spacing w:val="8"/>
          <w:szCs w:val="21"/>
        </w:rPr>
        <w:t>*</w:t>
      </w:r>
      <w:r w:rsidRPr="000F6ACD">
        <w:rPr>
          <w:rFonts w:ascii="微软雅黑" w:hAnsi="微软雅黑" w:cs="宋体" w:hint="eastAsia"/>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52A2326" w14:textId="77777777" w:rsidR="001374E7" w:rsidRPr="000F6ACD" w:rsidRDefault="00000000">
      <w:pPr>
        <w:shd w:val="clear" w:color="auto" w:fill="FFFFFF"/>
        <w:spacing w:line="330" w:lineRule="atLeast"/>
        <w:ind w:firstLineChars="0" w:firstLine="0"/>
        <w:rPr>
          <w:rFonts w:ascii="微软雅黑" w:hAnsi="微软雅黑" w:cs="宋体"/>
          <w:bCs/>
          <w:szCs w:val="21"/>
        </w:rPr>
      </w:pPr>
      <w:r w:rsidRPr="000F6ACD">
        <w:rPr>
          <w:rFonts w:ascii="微软雅黑" w:hAnsi="微软雅黑"/>
          <w:spacing w:val="8"/>
          <w:szCs w:val="21"/>
        </w:rPr>
        <w:t> </w:t>
      </w:r>
      <w:r w:rsidRPr="000F6ACD">
        <w:rPr>
          <w:rFonts w:ascii="微软雅黑" w:hAnsi="微软雅黑" w:cs="宋体" w:hint="eastAsia"/>
          <w:spacing w:val="8"/>
          <w:szCs w:val="21"/>
        </w:rPr>
        <w:t xml:space="preserve">　　</w:t>
      </w:r>
      <w:r w:rsidRPr="000F6ACD">
        <w:rPr>
          <w:rFonts w:ascii="微软雅黑" w:hAnsi="微软雅黑"/>
          <w:spacing w:val="8"/>
          <w:szCs w:val="21"/>
        </w:rPr>
        <w:t>3.</w:t>
      </w:r>
      <w:r w:rsidRPr="000F6ACD">
        <w:rPr>
          <w:rFonts w:ascii="微软雅黑" w:hAnsi="微软雅黑" w:cs="宋体" w:hint="eastAsia"/>
          <w:spacing w:val="8"/>
          <w:szCs w:val="21"/>
        </w:rPr>
        <w:t>企业划分指标以现行统计制度为准。（</w:t>
      </w:r>
      <w:r w:rsidRPr="000F6ACD">
        <w:rPr>
          <w:rFonts w:ascii="微软雅黑" w:hAnsi="微软雅黑"/>
          <w:spacing w:val="8"/>
          <w:szCs w:val="21"/>
        </w:rPr>
        <w:t>1</w:t>
      </w:r>
      <w:r w:rsidRPr="000F6ACD">
        <w:rPr>
          <w:rFonts w:ascii="微软雅黑" w:hAnsi="微软雅黑" w:cs="宋体" w:hint="eastAsia"/>
          <w:spacing w:val="8"/>
          <w:szCs w:val="21"/>
        </w:rPr>
        <w:t>）从业人员，是指期末从业人员数，没有期末从业人员数的，采用全年平均人员数代替。（</w:t>
      </w:r>
      <w:r w:rsidRPr="000F6ACD">
        <w:rPr>
          <w:rFonts w:ascii="微软雅黑" w:hAnsi="微软雅黑"/>
          <w:spacing w:val="8"/>
          <w:szCs w:val="21"/>
        </w:rPr>
        <w:t>2</w:t>
      </w:r>
      <w:r w:rsidRPr="000F6ACD">
        <w:rPr>
          <w:rFonts w:ascii="微软雅黑" w:hAnsi="微软雅黑"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0F6ACD">
        <w:rPr>
          <w:rFonts w:ascii="微软雅黑" w:hAnsi="微软雅黑"/>
          <w:spacing w:val="8"/>
          <w:szCs w:val="21"/>
        </w:rPr>
        <w:t>3</w:t>
      </w:r>
      <w:r w:rsidRPr="000F6ACD">
        <w:rPr>
          <w:rFonts w:ascii="微软雅黑" w:hAnsi="微软雅黑" w:cs="宋体" w:hint="eastAsia"/>
          <w:spacing w:val="8"/>
          <w:szCs w:val="21"/>
        </w:rPr>
        <w:t>）资产总额，采用资产总计代替。</w:t>
      </w:r>
    </w:p>
    <w:p w14:paraId="2C9328DF" w14:textId="77777777" w:rsidR="001374E7" w:rsidRPr="000F6ACD" w:rsidRDefault="001374E7">
      <w:pPr>
        <w:pStyle w:val="af4"/>
        <w:snapToGrid w:val="0"/>
        <w:ind w:firstLine="420"/>
        <w:rPr>
          <w:rFonts w:ascii="微软雅黑" w:hAnsi="微软雅黑"/>
          <w:szCs w:val="21"/>
        </w:rPr>
      </w:pPr>
    </w:p>
    <w:sectPr w:rsidR="001374E7" w:rsidRPr="000F6ACD">
      <w:pgSz w:w="11906" w:h="16838"/>
      <w:pgMar w:top="1474" w:right="1797" w:bottom="1247" w:left="1797" w:header="851" w:footer="85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5B9E" w14:textId="77777777" w:rsidR="00F13C44" w:rsidRDefault="00F13C44">
      <w:pPr>
        <w:spacing w:line="240" w:lineRule="auto"/>
        <w:ind w:firstLine="420"/>
      </w:pPr>
      <w:r>
        <w:separator/>
      </w:r>
    </w:p>
  </w:endnote>
  <w:endnote w:type="continuationSeparator" w:id="0">
    <w:p w14:paraId="6F73A9AF" w14:textId="77777777" w:rsidR="00F13C44" w:rsidRDefault="00F13C4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粗黑宋简体">
    <w:altName w:val="宋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2F31" w14:textId="77777777" w:rsidR="001374E7" w:rsidRDefault="001374E7">
    <w:pPr>
      <w:pStyle w:val="af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B4B9" w14:textId="77777777" w:rsidR="001374E7" w:rsidRDefault="001374E7">
    <w:pPr>
      <w:pStyle w:val="af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168F" w14:textId="77777777" w:rsidR="001374E7" w:rsidRDefault="001374E7">
    <w:pPr>
      <w:pStyle w:val="af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A06B" w14:textId="77777777" w:rsidR="001374E7" w:rsidRDefault="00000000">
    <w:pPr>
      <w:pStyle w:val="afc"/>
      <w:ind w:firstLine="360"/>
      <w:jc w:val="center"/>
    </w:pPr>
    <w:r>
      <w:rPr>
        <w:noProof/>
      </w:rPr>
      <mc:AlternateContent>
        <mc:Choice Requires="wps">
          <w:drawing>
            <wp:anchor distT="0" distB="0" distL="114300" distR="114300" simplePos="0" relativeHeight="251665408" behindDoc="0" locked="0" layoutInCell="1" allowOverlap="1" wp14:anchorId="0505CD05" wp14:editId="4A96E9E5">
              <wp:simplePos x="0" y="0"/>
              <wp:positionH relativeFrom="margin">
                <wp:posOffset>2468880</wp:posOffset>
              </wp:positionH>
              <wp:positionV relativeFrom="paragraph">
                <wp:posOffset>-1905</wp:posOffset>
              </wp:positionV>
              <wp:extent cx="514350" cy="20955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514350" cy="209550"/>
                      </a:xfrm>
                      <a:prstGeom prst="rect">
                        <a:avLst/>
                      </a:prstGeom>
                      <a:noFill/>
                      <a:ln>
                        <a:noFill/>
                      </a:ln>
                      <a:effectLst/>
                    </wps:spPr>
                    <wps:txbx>
                      <w:txbxContent>
                        <w:p w14:paraId="4D1BAE15" w14:textId="77777777" w:rsidR="001374E7" w:rsidRDefault="00000000">
                          <w:pPr>
                            <w:pStyle w:val="afc"/>
                            <w:ind w:firstLine="360"/>
                            <w:jc w:val="center"/>
                          </w:pPr>
                          <w:r>
                            <w:fldChar w:fldCharType="begin"/>
                          </w:r>
                          <w:r>
                            <w:instrText>PAGE   \* MERGEFORMAT</w:instrText>
                          </w:r>
                          <w:r>
                            <w:fldChar w:fldCharType="separate"/>
                          </w:r>
                          <w:r>
                            <w:rPr>
                              <w:lang w:val="zh-CN"/>
                            </w:rPr>
                            <w:t>22</w:t>
                          </w:r>
                          <w:r>
                            <w:rPr>
                              <w:lang w:val="zh-CN"/>
                            </w:rPr>
                            <w:fldChar w:fldCharType="end"/>
                          </w:r>
                        </w:p>
                      </w:txbxContent>
                    </wps:txbx>
                    <wps:bodyPr wrap="square" lIns="0" tIns="0" rIns="0" bIns="0" upright="1">
                      <a:noAutofit/>
                    </wps:bodyPr>
                  </wps:wsp>
                </a:graphicData>
              </a:graphic>
            </wp:anchor>
          </w:drawing>
        </mc:Choice>
        <mc:Fallback>
          <w:pict>
            <v:shapetype w14:anchorId="0505CD05" id="_x0000_t202" coordsize="21600,21600" o:spt="202" path="m,l,21600r21600,l21600,xe">
              <v:stroke joinstyle="miter"/>
              <v:path gradientshapeok="t" o:connecttype="rect"/>
            </v:shapetype>
            <v:shape id="文本框 1032" o:spid="_x0000_s1028" type="#_x0000_t202" style="position:absolute;left:0;text-align:left;margin-left:194.4pt;margin-top:-.15pt;width:40.5pt;height:16.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" filled="f" stroked="f">
              <v:textbox inset="0,0,0,0">
                <w:txbxContent>
                  <w:p w14:paraId="4D1BAE15" w14:textId="77777777" w:rsidR="001374E7" w:rsidRDefault="00000000">
                    <w:pPr>
                      <w:pStyle w:val="afc"/>
                      <w:ind w:firstLine="360"/>
                      <w:jc w:val="center"/>
                    </w:pPr>
                    <w:r>
                      <w:fldChar w:fldCharType="begin"/>
                    </w:r>
                    <w:r>
                      <w:instrText>PAGE   \* MERGEFORMAT</w:instrText>
                    </w:r>
                    <w:r>
                      <w:fldChar w:fldCharType="separate"/>
                    </w:r>
                    <w:r>
                      <w:rPr>
                        <w:lang w:val="zh-CN"/>
                      </w:rPr>
                      <w:t>22</w:t>
                    </w:r>
                    <w:r>
                      <w:rPr>
                        <w:lang w:val="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C724" w14:textId="77777777" w:rsidR="001374E7" w:rsidRDefault="001374E7">
    <w:pPr>
      <w:pStyle w:val="afc"/>
      <w:framePr w:wrap="around" w:vAnchor="text" w:hAnchor="margin" w:xAlign="center" w:y="1"/>
      <w:ind w:right="360" w:firstLine="360"/>
      <w:rPr>
        <w:rStyle w:val="affd"/>
      </w:rPr>
    </w:pPr>
  </w:p>
  <w:p w14:paraId="7D9AA470" w14:textId="77777777" w:rsidR="001374E7" w:rsidRDefault="00000000">
    <w:pPr>
      <w:pStyle w:val="afc"/>
      <w:ind w:firstLineChars="4400" w:firstLine="7920"/>
    </w:pPr>
    <w:r>
      <w:rPr>
        <w:noProof/>
      </w:rPr>
      <mc:AlternateContent>
        <mc:Choice Requires="wps">
          <w:drawing>
            <wp:anchor distT="0" distB="0" distL="114300" distR="114300" simplePos="0" relativeHeight="251659264" behindDoc="0" locked="0" layoutInCell="1" allowOverlap="1" wp14:anchorId="1A97CF0F" wp14:editId="4CEF3642">
              <wp:simplePos x="0" y="0"/>
              <wp:positionH relativeFrom="margin">
                <wp:align>center</wp:align>
              </wp:positionH>
              <wp:positionV relativeFrom="paragraph">
                <wp:posOffset>0</wp:posOffset>
              </wp:positionV>
              <wp:extent cx="5144135" cy="19685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5144135" cy="196850"/>
                      </a:xfrm>
                      <a:prstGeom prst="rect">
                        <a:avLst/>
                      </a:prstGeom>
                      <a:noFill/>
                      <a:ln>
                        <a:noFill/>
                      </a:ln>
                      <a:effectLst/>
                    </wps:spPr>
                    <wps:txbx>
                      <w:txbxContent>
                        <w:p w14:paraId="1E83B10A" w14:textId="77777777" w:rsidR="001374E7" w:rsidRDefault="00000000">
                          <w:pPr>
                            <w:pStyle w:val="afc"/>
                            <w:ind w:firstLineChars="4400" w:firstLine="7920"/>
                          </w:pPr>
                          <w:r>
                            <w:fldChar w:fldCharType="begin"/>
                          </w:r>
                          <w:r>
                            <w:instrText xml:space="preserve"> PAGE   \* MERGEFORMAT </w:instrText>
                          </w:r>
                          <w:r>
                            <w:fldChar w:fldCharType="separate"/>
                          </w:r>
                          <w:r>
                            <w:rPr>
                              <w:lang w:val="zh-CN"/>
                            </w:rPr>
                            <w:t>44</w:t>
                          </w:r>
                          <w:r>
                            <w:rPr>
                              <w:lang w:val="zh-CN"/>
                            </w:rPr>
                            <w:fldChar w:fldCharType="end"/>
                          </w:r>
                        </w:p>
                      </w:txbxContent>
                    </wps:txbx>
                    <wps:bodyPr wrap="none" lIns="0" tIns="0" rIns="0" bIns="0" upright="1">
                      <a:spAutoFit/>
                    </wps:bodyPr>
                  </wps:wsp>
                </a:graphicData>
              </a:graphic>
            </wp:anchor>
          </w:drawing>
        </mc:Choice>
        <mc:Fallback>
          <w:pict>
            <v:shapetype w14:anchorId="1A97CF0F" id="_x0000_t202" coordsize="21600,21600" o:spt="202" path="m,l,21600r21600,l21600,xe">
              <v:stroke joinstyle="miter"/>
              <v:path gradientshapeok="t" o:connecttype="rect"/>
            </v:shapetype>
            <v:shape id="文本框 2050" o:spid="_x0000_s1029" type="#_x0000_t202" style="position:absolute;left:0;text-align:left;margin-left:0;margin-top:0;width:405.05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" filled="f" stroked="f">
              <v:textbox style="mso-fit-shape-to-text:t" inset="0,0,0,0">
                <w:txbxContent>
                  <w:p w14:paraId="1E83B10A" w14:textId="77777777" w:rsidR="001374E7" w:rsidRDefault="00000000">
                    <w:pPr>
                      <w:pStyle w:val="afc"/>
                      <w:ind w:firstLineChars="4400" w:firstLine="7920"/>
                    </w:pPr>
                    <w:r>
                      <w:fldChar w:fldCharType="begin"/>
                    </w:r>
                    <w:r>
                      <w:instrText xml:space="preserve"> PAGE   \* MERGEFORMAT </w:instrText>
                    </w:r>
                    <w:r>
                      <w:fldChar w:fldCharType="separate"/>
                    </w:r>
                    <w:r>
                      <w:rPr>
                        <w:lang w:val="zh-CN"/>
                      </w:rPr>
                      <w:t>44</w:t>
                    </w:r>
                    <w:r>
                      <w:rPr>
                        <w:lang w:val="zh-CN"/>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8DA5" w14:textId="77777777" w:rsidR="001374E7" w:rsidRDefault="001374E7">
    <w:pPr>
      <w:pStyle w:val="afc"/>
      <w:framePr w:wrap="around" w:vAnchor="text" w:hAnchor="margin" w:xAlign="center" w:y="1"/>
      <w:ind w:right="360" w:firstLine="360"/>
      <w:rPr>
        <w:rStyle w:val="affd"/>
      </w:rPr>
    </w:pPr>
  </w:p>
  <w:p w14:paraId="0AC0F4B9" w14:textId="77777777" w:rsidR="001374E7" w:rsidRDefault="00000000">
    <w:pPr>
      <w:pStyle w:val="afc"/>
      <w:ind w:firstLineChars="4400" w:firstLine="7920"/>
    </w:pPr>
    <w:r>
      <w:rPr>
        <w:noProof/>
      </w:rPr>
      <mc:AlternateContent>
        <mc:Choice Requires="wps">
          <w:drawing>
            <wp:anchor distT="0" distB="0" distL="114300" distR="114300" simplePos="0" relativeHeight="251660288" behindDoc="0" locked="0" layoutInCell="1" allowOverlap="1" wp14:anchorId="10016A94" wp14:editId="2162791F">
              <wp:simplePos x="0" y="0"/>
              <wp:positionH relativeFrom="margin">
                <wp:align>center</wp:align>
              </wp:positionH>
              <wp:positionV relativeFrom="paragraph">
                <wp:posOffset>0</wp:posOffset>
              </wp:positionV>
              <wp:extent cx="5144135" cy="196850"/>
              <wp:effectExtent l="0" t="0" r="0" b="0"/>
              <wp:wrapNone/>
              <wp:docPr id="13" name="文本框 2050"/>
              <wp:cNvGraphicFramePr/>
              <a:graphic xmlns:a="http://schemas.openxmlformats.org/drawingml/2006/main">
                <a:graphicData uri="http://schemas.microsoft.com/office/word/2010/wordprocessingShape">
                  <wps:wsp>
                    <wps:cNvSpPr txBox="1"/>
                    <wps:spPr>
                      <a:xfrm>
                        <a:off x="0" y="0"/>
                        <a:ext cx="5144135" cy="196850"/>
                      </a:xfrm>
                      <a:prstGeom prst="rect">
                        <a:avLst/>
                      </a:prstGeom>
                      <a:noFill/>
                      <a:ln>
                        <a:noFill/>
                      </a:ln>
                      <a:effectLst/>
                    </wps:spPr>
                    <wps:txbx>
                      <w:txbxContent>
                        <w:p w14:paraId="4CF4D4C5" w14:textId="77777777" w:rsidR="001374E7" w:rsidRDefault="00000000">
                          <w:pPr>
                            <w:pStyle w:val="afc"/>
                            <w:ind w:firstLineChars="4400" w:firstLine="7920"/>
                          </w:pPr>
                          <w:r>
                            <w:fldChar w:fldCharType="begin"/>
                          </w:r>
                          <w:r>
                            <w:instrText xml:space="preserve"> PAGE   \* MERGEFORMAT </w:instrText>
                          </w:r>
                          <w:r>
                            <w:fldChar w:fldCharType="separate"/>
                          </w:r>
                          <w:r>
                            <w:rPr>
                              <w:lang w:val="zh-CN"/>
                            </w:rPr>
                            <w:t>44</w:t>
                          </w:r>
                          <w:r>
                            <w:rPr>
                              <w:lang w:val="zh-CN"/>
                            </w:rPr>
                            <w:fldChar w:fldCharType="end"/>
                          </w:r>
                        </w:p>
                      </w:txbxContent>
                    </wps:txbx>
                    <wps:bodyPr wrap="none" lIns="0" tIns="0" rIns="0" bIns="0" upright="1">
                      <a:spAutoFit/>
                    </wps:bodyPr>
                  </wps:wsp>
                </a:graphicData>
              </a:graphic>
            </wp:anchor>
          </w:drawing>
        </mc:Choice>
        <mc:Fallback>
          <w:pict>
            <v:shapetype w14:anchorId="10016A94" id="_x0000_t202" coordsize="21600,21600" o:spt="202" path="m,l,21600r21600,l21600,xe">
              <v:stroke joinstyle="miter"/>
              <v:path gradientshapeok="t" o:connecttype="rect"/>
            </v:shapetype>
            <v:shape id="_x0000_s1030" type="#_x0000_t202" style="position:absolute;left:0;text-align:left;margin-left:0;margin-top:0;width:405.05pt;height:1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" filled="f" stroked="f">
              <v:textbox style="mso-fit-shape-to-text:t" inset="0,0,0,0">
                <w:txbxContent>
                  <w:p w14:paraId="4CF4D4C5" w14:textId="77777777" w:rsidR="001374E7" w:rsidRDefault="00000000">
                    <w:pPr>
                      <w:pStyle w:val="afc"/>
                      <w:ind w:firstLineChars="4400" w:firstLine="7920"/>
                    </w:pPr>
                    <w:r>
                      <w:fldChar w:fldCharType="begin"/>
                    </w:r>
                    <w:r>
                      <w:instrText xml:space="preserve"> PAGE   \* MERGEFORMAT </w:instrText>
                    </w:r>
                    <w:r>
                      <w:fldChar w:fldCharType="separate"/>
                    </w:r>
                    <w:r>
                      <w:rPr>
                        <w:lang w:val="zh-CN"/>
                      </w:rPr>
                      <w:t>44</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EE84" w14:textId="77777777" w:rsidR="00F13C44" w:rsidRDefault="00F13C44">
      <w:pPr>
        <w:ind w:firstLine="420"/>
      </w:pPr>
      <w:r>
        <w:separator/>
      </w:r>
    </w:p>
  </w:footnote>
  <w:footnote w:type="continuationSeparator" w:id="0">
    <w:p w14:paraId="78442356" w14:textId="77777777" w:rsidR="00F13C44" w:rsidRDefault="00F13C4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221F" w14:textId="77777777" w:rsidR="001374E7" w:rsidRDefault="001374E7">
    <w:pPr>
      <w:pStyle w:val="afd"/>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F0C4" w14:textId="77777777" w:rsidR="001374E7" w:rsidRDefault="001374E7">
    <w:pPr>
      <w:pStyle w:val="afd"/>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C2AF" w14:textId="77777777" w:rsidR="001374E7" w:rsidRDefault="001374E7">
    <w:pPr>
      <w:pStyle w:val="afd"/>
      <w:ind w:firstLine="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452E" w14:textId="77777777" w:rsidR="001374E7" w:rsidRDefault="001374E7">
    <w:pPr>
      <w:pStyle w:val="afd"/>
      <w:ind w:firstLine="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26E0" w14:textId="77777777" w:rsidR="001374E7" w:rsidRDefault="001374E7">
    <w:pPr>
      <w:pStyle w:val="afd"/>
      <w:ind w:firstLine="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5A0" w14:textId="77777777" w:rsidR="001374E7" w:rsidRDefault="001374E7">
    <w:pPr>
      <w:pStyle w:val="af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711A" w14:textId="77777777" w:rsidR="001374E7" w:rsidRDefault="00000000">
    <w:pPr>
      <w:pStyle w:val="afd"/>
      <w:pBdr>
        <w:bottom w:val="single" w:sz="6" w:space="0" w:color="auto"/>
      </w:pBdr>
      <w:spacing w:line="240" w:lineRule="exact"/>
      <w:ind w:firstLine="360"/>
      <w:jc w:val="right"/>
      <w:rPr>
        <w:rFonts w:ascii="微软雅黑" w:hAnsi="微软雅黑"/>
      </w:rPr>
    </w:pPr>
    <w:r>
      <w:rPr>
        <w:noProof/>
      </w:rPr>
      <mc:AlternateContent>
        <mc:Choice Requires="wps">
          <w:drawing>
            <wp:anchor distT="0" distB="0" distL="114300" distR="114300" simplePos="0" relativeHeight="251663360" behindDoc="1" locked="0" layoutInCell="0" allowOverlap="1" wp14:anchorId="1D15B74C" wp14:editId="65259A1A">
              <wp:simplePos x="0" y="0"/>
              <wp:positionH relativeFrom="margin">
                <wp:posOffset>-662940</wp:posOffset>
              </wp:positionH>
              <wp:positionV relativeFrom="margin">
                <wp:posOffset>4369435</wp:posOffset>
              </wp:positionV>
              <wp:extent cx="6909435" cy="531495"/>
              <wp:effectExtent l="0" t="2273935" r="0" b="2328545"/>
              <wp:wrapNone/>
              <wp:docPr id="7" name="WordArt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9435" cy="531495"/>
                      </a:xfrm>
                      <a:prstGeom prst="rect">
                        <a:avLst/>
                      </a:prstGeom>
                    </wps:spPr>
                    <wps:txbx>
                      <w:txbxContent>
                        <w:p w14:paraId="59CD6D6E" w14:textId="77777777" w:rsidR="001374E7" w:rsidRDefault="00000000">
                          <w:pPr>
                            <w:ind w:firstLine="40"/>
                            <w:jc w:val="center"/>
                            <w:rPr>
                              <w:color w:val="C0C0C0"/>
                              <w:kern w:val="0"/>
                              <w:sz w:val="2"/>
                              <w:szCs w:val="2"/>
                              <w14:textFill>
                                <w14:solidFill>
                                  <w14:srgbClr w14:val="C0C0C0">
                                    <w14:alpha w14:val="50000"/>
                                  </w14:srgbClr>
                                </w14:solidFill>
                              </w14:textFill>
                            </w:rPr>
                          </w:pPr>
                          <w:r>
                            <w:rPr>
                              <w:rFonts w:hint="eastAsia"/>
                              <w:color w:val="C0C0C0"/>
                              <w:sz w:val="2"/>
                              <w:szCs w:val="2"/>
                              <w14:textFill>
                                <w14:solidFill>
                                  <w14:srgbClr w14:val="C0C0C0">
                                    <w14:alpha w14:val="50000"/>
                                  </w14:srgbClr>
                                </w14:solidFill>
                              </w14:textFill>
                            </w:rPr>
                            <w:t>嘉兴市千秋工程咨询有限公司</w:t>
                          </w:r>
                        </w:p>
                      </w:txbxContent>
                    </wps:txbx>
                    <wps:bodyPr wrap="square" numCol="1" fromWordArt="1">
                      <a:prstTxWarp prst="textPlain">
                        <a:avLst>
                          <a:gd name="adj" fmla="val 50000"/>
                        </a:avLst>
                      </a:prstTxWarp>
                      <a:spAutoFit/>
                    </wps:bodyPr>
                  </wps:wsp>
                </a:graphicData>
              </a:graphic>
            </wp:anchor>
          </w:drawing>
        </mc:Choice>
        <mc:Fallback>
          <w:pict>
            <v:shapetype w14:anchorId="1D15B74C" id="_x0000_t202" coordsize="21600,21600" o:spt="202" path="m,l,21600r21600,l21600,xe">
              <v:stroke joinstyle="miter"/>
              <v:path gradientshapeok="t" o:connecttype="rect"/>
            </v:shapetype>
            <v:shape id="WordArt 2050" o:spid="_x0000_s1026" type="#_x0000_t202" style="position:absolute;left:0;text-align:left;margin-left:-52.2pt;margin-top:344.05pt;width:544.05pt;height:41.85pt;rotation:-45;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" o:allowincell="f" filled="f" stroked="f">
              <o:lock v:ext="edit" shapetype="t"/>
              <v:textbox style="mso-fit-shape-to-text:t">
                <w:txbxContent>
                  <w:p w14:paraId="59CD6D6E" w14:textId="77777777" w:rsidR="001374E7" w:rsidRDefault="00000000">
                    <w:pPr>
                      <w:ind w:firstLine="40"/>
                      <w:jc w:val="center"/>
                      <w:rPr>
                        <w:color w:val="C0C0C0"/>
                        <w:kern w:val="0"/>
                        <w:sz w:val="2"/>
                        <w:szCs w:val="2"/>
                        <w14:textFill>
                          <w14:solidFill>
                            <w14:srgbClr w14:val="C0C0C0">
                              <w14:alpha w14:val="50000"/>
                            </w14:srgbClr>
                          </w14:solidFill>
                        </w14:textFill>
                      </w:rPr>
                    </w:pPr>
                    <w:r>
                      <w:rPr>
                        <w:rFonts w:hint="eastAsia"/>
                        <w:color w:val="C0C0C0"/>
                        <w:sz w:val="2"/>
                        <w:szCs w:val="2"/>
                        <w14:textFill>
                          <w14:solidFill>
                            <w14:srgbClr w14:val="C0C0C0">
                              <w14:alpha w14:val="50000"/>
                            </w14:srgbClr>
                          </w14:solidFill>
                        </w14:textFill>
                      </w:rPr>
                      <w:t>嘉兴市千秋工程咨询有限公司</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A9E6" w14:textId="77777777" w:rsidR="001374E7" w:rsidRDefault="001374E7">
    <w:pPr>
      <w:pStyle w:val="af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EF0A" w14:textId="77777777" w:rsidR="001374E7" w:rsidRDefault="001374E7">
    <w:pPr>
      <w:pStyle w:val="afd"/>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7D99" w14:textId="77777777" w:rsidR="001374E7" w:rsidRDefault="00000000">
    <w:pPr>
      <w:pStyle w:val="afd"/>
      <w:pBdr>
        <w:bottom w:val="single" w:sz="6" w:space="0" w:color="auto"/>
      </w:pBdr>
      <w:spacing w:line="240" w:lineRule="exact"/>
      <w:ind w:firstLine="360"/>
      <w:jc w:val="right"/>
      <w:rPr>
        <w:rFonts w:ascii="微软雅黑" w:hAnsi="微软雅黑"/>
      </w:rPr>
    </w:pPr>
    <w:r>
      <w:rPr>
        <w:noProof/>
      </w:rPr>
      <w:drawing>
        <wp:anchor distT="0" distB="0" distL="114300" distR="114300" simplePos="0" relativeHeight="251661312" behindDoc="0" locked="0" layoutInCell="1" allowOverlap="1" wp14:anchorId="6E95B9D3" wp14:editId="0106C074">
          <wp:simplePos x="0" y="0"/>
          <wp:positionH relativeFrom="column">
            <wp:posOffset>54610</wp:posOffset>
          </wp:positionH>
          <wp:positionV relativeFrom="paragraph">
            <wp:posOffset>-188595</wp:posOffset>
          </wp:positionV>
          <wp:extent cx="390525" cy="371475"/>
          <wp:effectExtent l="0" t="0" r="9525" b="9525"/>
          <wp:wrapNone/>
          <wp:docPr id="6"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4384" behindDoc="1" locked="0" layoutInCell="0" allowOverlap="1" wp14:anchorId="7B11CBB9" wp14:editId="74C17124">
              <wp:simplePos x="0" y="0"/>
              <wp:positionH relativeFrom="margin">
                <wp:posOffset>-662940</wp:posOffset>
              </wp:positionH>
              <wp:positionV relativeFrom="margin">
                <wp:posOffset>4369435</wp:posOffset>
              </wp:positionV>
              <wp:extent cx="6909435" cy="531495"/>
              <wp:effectExtent l="0" t="2273935" r="0" b="2328545"/>
              <wp:wrapNone/>
              <wp:docPr id="2" name="WordArt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9435" cy="531495"/>
                      </a:xfrm>
                      <a:prstGeom prst="rect">
                        <a:avLst/>
                      </a:prstGeom>
                    </wps:spPr>
                    <wps:txbx>
                      <w:txbxContent>
                        <w:p w14:paraId="51C71705" w14:textId="77777777" w:rsidR="001374E7" w:rsidRDefault="00000000">
                          <w:pPr>
                            <w:ind w:firstLine="40"/>
                            <w:jc w:val="center"/>
                            <w:rPr>
                              <w:color w:val="C0C0C0"/>
                              <w:kern w:val="0"/>
                              <w:sz w:val="2"/>
                              <w:szCs w:val="2"/>
                              <w14:textFill>
                                <w14:solidFill>
                                  <w14:srgbClr w14:val="C0C0C0">
                                    <w14:alpha w14:val="50000"/>
                                  </w14:srgbClr>
                                </w14:solidFill>
                              </w14:textFill>
                            </w:rPr>
                          </w:pPr>
                          <w:r>
                            <w:rPr>
                              <w:rFonts w:hint="eastAsia"/>
                              <w:color w:val="C0C0C0"/>
                              <w:sz w:val="2"/>
                              <w:szCs w:val="2"/>
                              <w14:textFill>
                                <w14:solidFill>
                                  <w14:srgbClr w14:val="C0C0C0">
                                    <w14:alpha w14:val="50000"/>
                                  </w14:srgbClr>
                                </w14:solidFill>
                              </w14:textFill>
                            </w:rPr>
                            <w:t>嘉兴市千秋工程咨询有限公司</w:t>
                          </w:r>
                        </w:p>
                      </w:txbxContent>
                    </wps:txbx>
                    <wps:bodyPr wrap="square" numCol="1" fromWordArt="1">
                      <a:prstTxWarp prst="textPlain">
                        <a:avLst>
                          <a:gd name="adj" fmla="val 50000"/>
                        </a:avLst>
                      </a:prstTxWarp>
                      <a:spAutoFit/>
                    </wps:bodyPr>
                  </wps:wsp>
                </a:graphicData>
              </a:graphic>
            </wp:anchor>
          </w:drawing>
        </mc:Choice>
        <mc:Fallback>
          <w:pict>
            <v:shapetype w14:anchorId="7B11CBB9" id="_x0000_t202" coordsize="21600,21600" o:spt="202" path="m,l,21600r21600,l21600,xe">
              <v:stroke joinstyle="miter"/>
              <v:path gradientshapeok="t" o:connecttype="rect"/>
            </v:shapetype>
            <v:shape id="WordArt 2064" o:spid="_x0000_s1027" type="#_x0000_t202" style="position:absolute;left:0;text-align:left;margin-left:-52.2pt;margin-top:344.05pt;width:544.05pt;height:41.85pt;rotation:-45;z-index:-25165209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" o:allowincell="f" filled="f" stroked="f">
              <o:lock v:ext="edit" shapetype="t"/>
              <v:textbox style="mso-fit-shape-to-text:t">
                <w:txbxContent>
                  <w:p w14:paraId="51C71705" w14:textId="77777777" w:rsidR="001374E7" w:rsidRDefault="00000000">
                    <w:pPr>
                      <w:ind w:firstLine="40"/>
                      <w:jc w:val="center"/>
                      <w:rPr>
                        <w:color w:val="C0C0C0"/>
                        <w:kern w:val="0"/>
                        <w:sz w:val="2"/>
                        <w:szCs w:val="2"/>
                        <w14:textFill>
                          <w14:solidFill>
                            <w14:srgbClr w14:val="C0C0C0">
                              <w14:alpha w14:val="50000"/>
                            </w14:srgbClr>
                          </w14:solidFill>
                        </w14:textFill>
                      </w:rPr>
                    </w:pPr>
                    <w:r>
                      <w:rPr>
                        <w:rFonts w:hint="eastAsia"/>
                        <w:color w:val="C0C0C0"/>
                        <w:sz w:val="2"/>
                        <w:szCs w:val="2"/>
                        <w14:textFill>
                          <w14:solidFill>
                            <w14:srgbClr w14:val="C0C0C0">
                              <w14:alpha w14:val="50000"/>
                            </w14:srgbClr>
                          </w14:solidFill>
                        </w14:textFill>
                      </w:rPr>
                      <w:t>嘉兴市千秋工程咨询有限公司</w:t>
                    </w:r>
                  </w:p>
                </w:txbxContent>
              </v:textbox>
              <w10:wrap anchorx="margin" anchory="margin"/>
            </v:shape>
          </w:pict>
        </mc:Fallback>
      </mc:AlternateContent>
    </w:r>
    <w:r>
      <w:rPr>
        <w:rFonts w:ascii="微软雅黑" w:hAnsi="微软雅黑" w:cs="Arial" w:hint="eastAsia"/>
        <w:szCs w:val="21"/>
      </w:rPr>
      <w:t xml:space="preserve"> 秀洲区老旧房屋保险服务项目</w:t>
    </w:r>
    <w:r>
      <w:rPr>
        <w:rFonts w:ascii="微软雅黑" w:hAnsi="微软雅黑" w:hint="eastAsia"/>
      </w:rPr>
      <w:t>.招标文件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CC11" w14:textId="77777777" w:rsidR="001374E7" w:rsidRDefault="001374E7">
    <w:pPr>
      <w:pStyle w:val="afd"/>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C321" w14:textId="77777777" w:rsidR="001374E7" w:rsidRDefault="001374E7">
    <w:pPr>
      <w:pStyle w:val="afd"/>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36A2" w14:textId="77777777" w:rsidR="001374E7" w:rsidRDefault="00000000">
    <w:pPr>
      <w:pStyle w:val="afd"/>
      <w:pBdr>
        <w:bottom w:val="single" w:sz="6" w:space="0" w:color="auto"/>
      </w:pBdr>
      <w:spacing w:line="240" w:lineRule="exact"/>
      <w:ind w:firstLine="360"/>
      <w:jc w:val="right"/>
      <w:rPr>
        <w:rFonts w:ascii="微软雅黑" w:hAnsi="微软雅黑"/>
      </w:rPr>
    </w:pPr>
    <w:r>
      <w:rPr>
        <w:noProof/>
      </w:rPr>
      <w:drawing>
        <wp:anchor distT="0" distB="0" distL="114300" distR="114300" simplePos="0" relativeHeight="251662336" behindDoc="0" locked="0" layoutInCell="1" allowOverlap="1" wp14:anchorId="3C1E5DE7" wp14:editId="74052914">
          <wp:simplePos x="0" y="0"/>
          <wp:positionH relativeFrom="column">
            <wp:posOffset>54610</wp:posOffset>
          </wp:positionH>
          <wp:positionV relativeFrom="paragraph">
            <wp:posOffset>-188595</wp:posOffset>
          </wp:positionV>
          <wp:extent cx="390525" cy="371475"/>
          <wp:effectExtent l="19050" t="0" r="9525" b="0"/>
          <wp:wrapNone/>
          <wp:docPr id="9"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ascii="微软雅黑" w:hAnsi="微软雅黑" w:cs="Arial" w:hint="eastAsia"/>
        <w:szCs w:val="21"/>
      </w:rPr>
      <w:t xml:space="preserve"> 秀洲区老旧房屋保险服务项目</w:t>
    </w:r>
    <w:r>
      <w:rPr>
        <w:rFonts w:ascii="微软雅黑" w:hAnsi="微软雅黑" w:hint="eastAsia"/>
      </w:rPr>
      <w:t>.招标文件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6913" w14:textId="77777777" w:rsidR="001374E7" w:rsidRDefault="001374E7">
    <w:pPr>
      <w:pStyle w:val="af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540D6"/>
    <w:multiLevelType w:val="multilevel"/>
    <w:tmpl w:val="911540D6"/>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165"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2" w15:restartNumberingAfterBreak="0">
    <w:nsid w:val="C23E660D"/>
    <w:multiLevelType w:val="multilevel"/>
    <w:tmpl w:val="C23E660D"/>
    <w:lvl w:ilvl="0">
      <w:start w:val="1"/>
      <w:numFmt w:val="decimal"/>
      <w:lvlText w:val="%1."/>
      <w:lvlJc w:val="left"/>
      <w:pPr>
        <w:ind w:left="425" w:hanging="425"/>
      </w:pPr>
      <w:rPr>
        <w:rFonts w:hint="default"/>
      </w:rPr>
    </w:lvl>
    <w:lvl w:ilvl="1">
      <w:start w:val="1"/>
      <w:numFmt w:val="decimal"/>
      <w:lvlText w:val="%1.%2."/>
      <w:lvlJc w:val="left"/>
      <w:pPr>
        <w:ind w:left="1135"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D1A0C125"/>
    <w:multiLevelType w:val="singleLevel"/>
    <w:tmpl w:val="D1A0C125"/>
    <w:lvl w:ilvl="0">
      <w:start w:val="1"/>
      <w:numFmt w:val="chineseCounting"/>
      <w:suff w:val="nothing"/>
      <w:lvlText w:val="%1、"/>
      <w:lvlJc w:val="left"/>
      <w:pPr>
        <w:ind w:left="-210"/>
      </w:pPr>
      <w:rPr>
        <w:rFonts w:hint="eastAsia"/>
      </w:rPr>
    </w:lvl>
  </w:abstractNum>
  <w:abstractNum w:abstractNumId="4" w15:restartNumberingAfterBreak="0">
    <w:nsid w:val="D7037E7A"/>
    <w:multiLevelType w:val="singleLevel"/>
    <w:tmpl w:val="D7037E7A"/>
    <w:lvl w:ilvl="0">
      <w:start w:val="1"/>
      <w:numFmt w:val="decimal"/>
      <w:lvlText w:val="(%1)"/>
      <w:lvlJc w:val="left"/>
      <w:pPr>
        <w:ind w:left="425" w:hanging="425"/>
      </w:pPr>
      <w:rPr>
        <w:rFonts w:hint="default"/>
      </w:rPr>
    </w:lvl>
  </w:abstractNum>
  <w:abstractNum w:abstractNumId="5"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6" w15:restartNumberingAfterBreak="0">
    <w:nsid w:val="0000000E"/>
    <w:multiLevelType w:val="multilevel"/>
    <w:tmpl w:val="0000000E"/>
    <w:lvl w:ilvl="0">
      <w:start w:val="1"/>
      <w:numFmt w:val="decimal"/>
      <w:lvlText w:val="%1."/>
      <w:lvlJc w:val="left"/>
      <w:pPr>
        <w:ind w:left="529" w:hanging="213"/>
      </w:pPr>
      <w:rPr>
        <w:rFonts w:ascii="宋体" w:eastAsia="宋体" w:hAnsi="宋体" w:cs="宋体" w:hint="default"/>
        <w:w w:val="100"/>
        <w:sz w:val="19"/>
        <w:szCs w:val="19"/>
        <w:lang w:val="en-US" w:eastAsia="zh-CN" w:bidi="ar-SA"/>
      </w:rPr>
    </w:lvl>
    <w:lvl w:ilvl="1">
      <w:numFmt w:val="bullet"/>
      <w:lvlText w:val="•"/>
      <w:lvlJc w:val="left"/>
      <w:pPr>
        <w:ind w:left="1321" w:hanging="213"/>
      </w:pPr>
      <w:rPr>
        <w:rFonts w:hint="default"/>
        <w:lang w:val="en-US" w:eastAsia="zh-CN" w:bidi="ar-SA"/>
      </w:rPr>
    </w:lvl>
    <w:lvl w:ilvl="2">
      <w:numFmt w:val="bullet"/>
      <w:lvlText w:val="•"/>
      <w:lvlJc w:val="left"/>
      <w:pPr>
        <w:ind w:left="2112" w:hanging="213"/>
      </w:pPr>
      <w:rPr>
        <w:rFonts w:hint="default"/>
        <w:lang w:val="en-US" w:eastAsia="zh-CN" w:bidi="ar-SA"/>
      </w:rPr>
    </w:lvl>
    <w:lvl w:ilvl="3">
      <w:numFmt w:val="bullet"/>
      <w:lvlText w:val="•"/>
      <w:lvlJc w:val="left"/>
      <w:pPr>
        <w:ind w:left="2903" w:hanging="213"/>
      </w:pPr>
      <w:rPr>
        <w:rFonts w:hint="default"/>
        <w:lang w:val="en-US" w:eastAsia="zh-CN" w:bidi="ar-SA"/>
      </w:rPr>
    </w:lvl>
    <w:lvl w:ilvl="4">
      <w:numFmt w:val="bullet"/>
      <w:lvlText w:val="•"/>
      <w:lvlJc w:val="left"/>
      <w:pPr>
        <w:ind w:left="3694" w:hanging="213"/>
      </w:pPr>
      <w:rPr>
        <w:rFonts w:hint="default"/>
        <w:lang w:val="en-US" w:eastAsia="zh-CN" w:bidi="ar-SA"/>
      </w:rPr>
    </w:lvl>
    <w:lvl w:ilvl="5">
      <w:numFmt w:val="bullet"/>
      <w:lvlText w:val="•"/>
      <w:lvlJc w:val="left"/>
      <w:pPr>
        <w:ind w:left="4486" w:hanging="213"/>
      </w:pPr>
      <w:rPr>
        <w:rFonts w:hint="default"/>
        <w:lang w:val="en-US" w:eastAsia="zh-CN" w:bidi="ar-SA"/>
      </w:rPr>
    </w:lvl>
    <w:lvl w:ilvl="6">
      <w:numFmt w:val="bullet"/>
      <w:lvlText w:val="•"/>
      <w:lvlJc w:val="left"/>
      <w:pPr>
        <w:ind w:left="5277" w:hanging="213"/>
      </w:pPr>
      <w:rPr>
        <w:rFonts w:hint="default"/>
        <w:lang w:val="en-US" w:eastAsia="zh-CN" w:bidi="ar-SA"/>
      </w:rPr>
    </w:lvl>
    <w:lvl w:ilvl="7">
      <w:numFmt w:val="bullet"/>
      <w:lvlText w:val="•"/>
      <w:lvlJc w:val="left"/>
      <w:pPr>
        <w:ind w:left="6068" w:hanging="213"/>
      </w:pPr>
      <w:rPr>
        <w:rFonts w:hint="default"/>
        <w:lang w:val="en-US" w:eastAsia="zh-CN" w:bidi="ar-SA"/>
      </w:rPr>
    </w:lvl>
    <w:lvl w:ilvl="8">
      <w:numFmt w:val="bullet"/>
      <w:lvlText w:val="•"/>
      <w:lvlJc w:val="left"/>
      <w:pPr>
        <w:ind w:left="6859" w:hanging="213"/>
      </w:pPr>
      <w:rPr>
        <w:rFonts w:hint="default"/>
        <w:lang w:val="en-US" w:eastAsia="zh-CN" w:bidi="ar-SA"/>
      </w:rPr>
    </w:lvl>
  </w:abstractNum>
  <w:abstractNum w:abstractNumId="7" w15:restartNumberingAfterBreak="0">
    <w:nsid w:val="079B6FA5"/>
    <w:multiLevelType w:val="multilevel"/>
    <w:tmpl w:val="079B6FA5"/>
    <w:lvl w:ilvl="0">
      <w:start w:val="1"/>
      <w:numFmt w:val="decimal"/>
      <w:lvlText w:val="%1."/>
      <w:lvlJc w:val="left"/>
      <w:pPr>
        <w:ind w:left="425" w:hanging="425"/>
      </w:pPr>
      <w:rPr>
        <w:rFonts w:hint="default"/>
      </w:rPr>
    </w:lvl>
    <w:lvl w:ilvl="1">
      <w:start w:val="1"/>
      <w:numFmt w:val="decimal"/>
      <w:lvlText w:val="%1.%2."/>
      <w:lvlJc w:val="left"/>
      <w:pPr>
        <w:ind w:left="1135" w:hanging="567"/>
      </w:pPr>
      <w:rPr>
        <w:rFonts w:hint="default"/>
      </w:rPr>
    </w:lvl>
    <w:lvl w:ilvl="2">
      <w:start w:val="1"/>
      <w:numFmt w:val="decimal"/>
      <w:lvlText w:val="%1.%2.%3."/>
      <w:lvlJc w:val="left"/>
      <w:pPr>
        <w:ind w:left="1702"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0C8C1890"/>
    <w:multiLevelType w:val="multilevel"/>
    <w:tmpl w:val="0C8C1890"/>
    <w:lvl w:ilvl="0">
      <w:start w:val="1"/>
      <w:numFmt w:val="non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3.2"/>
      <w:lvlJc w:val="left"/>
      <w:pPr>
        <w:ind w:left="1271"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E0D3E34"/>
    <w:multiLevelType w:val="multilevel"/>
    <w:tmpl w:val="0E0D3E34"/>
    <w:lvl w:ilvl="0">
      <w:start w:val="1"/>
      <w:numFmt w:val="decimal"/>
      <w:lvlText w:val="%1)"/>
      <w:lvlJc w:val="left"/>
      <w:pPr>
        <w:ind w:left="1260" w:hanging="420"/>
      </w:pPr>
    </w:lvl>
    <w:lvl w:ilvl="1">
      <w:start w:val="1"/>
      <w:numFmt w:val="decimal"/>
      <w:lvlText w:val="%2)"/>
      <w:lvlJc w:val="left"/>
      <w:pPr>
        <w:ind w:left="84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15:restartNumberingAfterBreak="0">
    <w:nsid w:val="0F7940F1"/>
    <w:multiLevelType w:val="multilevel"/>
    <w:tmpl w:val="0F7940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2434AA4"/>
    <w:multiLevelType w:val="multilevel"/>
    <w:tmpl w:val="12434AA4"/>
    <w:lvl w:ilvl="0">
      <w:start w:val="1"/>
      <w:numFmt w:val="decimal"/>
      <w:lvlText w:val="（%1）"/>
      <w:lvlJc w:val="left"/>
      <w:pPr>
        <w:ind w:left="1264" w:hanging="420"/>
      </w:pPr>
      <w:rPr>
        <w:rFonts w:hint="eastAsia"/>
      </w:rPr>
    </w:lvl>
    <w:lvl w:ilvl="1">
      <w:start w:val="1"/>
      <w:numFmt w:val="lowerLetter"/>
      <w:lvlText w:val="%2)"/>
      <w:lvlJc w:val="left"/>
      <w:pPr>
        <w:ind w:left="1684" w:hanging="420"/>
      </w:pPr>
    </w:lvl>
    <w:lvl w:ilvl="2">
      <w:start w:val="1"/>
      <w:numFmt w:val="lowerRoman"/>
      <w:lvlText w:val="%3."/>
      <w:lvlJc w:val="right"/>
      <w:pPr>
        <w:ind w:left="2104" w:hanging="420"/>
      </w:pPr>
    </w:lvl>
    <w:lvl w:ilvl="3">
      <w:start w:val="1"/>
      <w:numFmt w:val="decimal"/>
      <w:lvlText w:val="%4."/>
      <w:lvlJc w:val="left"/>
      <w:pPr>
        <w:ind w:left="2524" w:hanging="420"/>
      </w:pPr>
    </w:lvl>
    <w:lvl w:ilvl="4">
      <w:start w:val="1"/>
      <w:numFmt w:val="lowerLetter"/>
      <w:lvlText w:val="%5)"/>
      <w:lvlJc w:val="left"/>
      <w:pPr>
        <w:ind w:left="2944" w:hanging="420"/>
      </w:pPr>
    </w:lvl>
    <w:lvl w:ilvl="5">
      <w:start w:val="1"/>
      <w:numFmt w:val="decimal"/>
      <w:lvlText w:val="（%6）"/>
      <w:lvlJc w:val="left"/>
      <w:pPr>
        <w:ind w:left="840" w:hanging="420"/>
      </w:pPr>
      <w:rPr>
        <w:rFonts w:hint="eastAsia"/>
      </w:rPr>
    </w:lvl>
    <w:lvl w:ilvl="6">
      <w:start w:val="1"/>
      <w:numFmt w:val="decimal"/>
      <w:lvlText w:val="%7."/>
      <w:lvlJc w:val="left"/>
      <w:pPr>
        <w:ind w:left="3784" w:hanging="420"/>
      </w:pPr>
    </w:lvl>
    <w:lvl w:ilvl="7">
      <w:start w:val="1"/>
      <w:numFmt w:val="lowerLetter"/>
      <w:lvlText w:val="%8)"/>
      <w:lvlJc w:val="left"/>
      <w:pPr>
        <w:ind w:left="4204" w:hanging="420"/>
      </w:pPr>
    </w:lvl>
    <w:lvl w:ilvl="8">
      <w:start w:val="1"/>
      <w:numFmt w:val="lowerRoman"/>
      <w:lvlText w:val="%9."/>
      <w:lvlJc w:val="right"/>
      <w:pPr>
        <w:ind w:left="4624" w:hanging="420"/>
      </w:pPr>
    </w:lvl>
  </w:abstractNum>
  <w:abstractNum w:abstractNumId="12" w15:restartNumberingAfterBreak="0">
    <w:nsid w:val="159645B8"/>
    <w:multiLevelType w:val="multilevel"/>
    <w:tmpl w:val="159645B8"/>
    <w:lvl w:ilvl="0">
      <w:start w:val="1"/>
      <w:numFmt w:val="decimal"/>
      <w:lvlText w:val="%1."/>
      <w:lvlJc w:val="left"/>
      <w:pPr>
        <w:ind w:left="844" w:hanging="420"/>
      </w:pPr>
    </w:lvl>
    <w:lvl w:ilvl="1">
      <w:start w:val="1"/>
      <w:numFmt w:val="decimal"/>
      <w:lvlText w:val="%2)"/>
      <w:lvlJc w:val="left"/>
      <w:pPr>
        <w:ind w:left="1204" w:hanging="360"/>
      </w:pPr>
      <w:rPr>
        <w:rFonts w:hint="default"/>
      </w:r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15:restartNumberingAfterBreak="0">
    <w:nsid w:val="1D1435DD"/>
    <w:multiLevelType w:val="multilevel"/>
    <w:tmpl w:val="1D1435D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1C2413D"/>
    <w:multiLevelType w:val="multilevel"/>
    <w:tmpl w:val="21C2413D"/>
    <w:lvl w:ilvl="0">
      <w:start w:val="1"/>
      <w:numFmt w:val="decimal"/>
      <w:lvlText w:val="%1."/>
      <w:lvlJc w:val="left"/>
      <w:pPr>
        <w:ind w:left="317" w:hanging="213"/>
      </w:pPr>
      <w:rPr>
        <w:rFonts w:hint="default"/>
        <w:spacing w:val="-43"/>
        <w:w w:val="100"/>
        <w:sz w:val="19"/>
        <w:szCs w:val="19"/>
        <w:lang w:val="en-US" w:eastAsia="zh-CN" w:bidi="ar-SA"/>
      </w:rPr>
    </w:lvl>
    <w:lvl w:ilvl="1">
      <w:numFmt w:val="bullet"/>
      <w:lvlText w:val="•"/>
      <w:lvlJc w:val="left"/>
      <w:pPr>
        <w:ind w:left="1123" w:hanging="213"/>
      </w:pPr>
      <w:rPr>
        <w:rFonts w:hint="default"/>
        <w:lang w:val="en-US" w:eastAsia="zh-CN" w:bidi="ar-SA"/>
      </w:rPr>
    </w:lvl>
    <w:lvl w:ilvl="2">
      <w:numFmt w:val="bullet"/>
      <w:lvlText w:val="•"/>
      <w:lvlJc w:val="left"/>
      <w:pPr>
        <w:ind w:left="1936" w:hanging="213"/>
      </w:pPr>
      <w:rPr>
        <w:rFonts w:hint="default"/>
        <w:lang w:val="en-US" w:eastAsia="zh-CN" w:bidi="ar-SA"/>
      </w:rPr>
    </w:lvl>
    <w:lvl w:ilvl="3">
      <w:numFmt w:val="bullet"/>
      <w:lvlText w:val="•"/>
      <w:lvlJc w:val="left"/>
      <w:pPr>
        <w:ind w:left="2749" w:hanging="213"/>
      </w:pPr>
      <w:rPr>
        <w:rFonts w:hint="default"/>
        <w:lang w:val="en-US" w:eastAsia="zh-CN" w:bidi="ar-SA"/>
      </w:rPr>
    </w:lvl>
    <w:lvl w:ilvl="4">
      <w:numFmt w:val="bullet"/>
      <w:lvlText w:val="•"/>
      <w:lvlJc w:val="left"/>
      <w:pPr>
        <w:ind w:left="3562" w:hanging="213"/>
      </w:pPr>
      <w:rPr>
        <w:rFonts w:hint="default"/>
        <w:lang w:val="en-US" w:eastAsia="zh-CN" w:bidi="ar-SA"/>
      </w:rPr>
    </w:lvl>
    <w:lvl w:ilvl="5">
      <w:numFmt w:val="bullet"/>
      <w:lvlText w:val="•"/>
      <w:lvlJc w:val="left"/>
      <w:pPr>
        <w:ind w:left="4376" w:hanging="213"/>
      </w:pPr>
      <w:rPr>
        <w:rFonts w:hint="default"/>
        <w:lang w:val="en-US" w:eastAsia="zh-CN" w:bidi="ar-SA"/>
      </w:rPr>
    </w:lvl>
    <w:lvl w:ilvl="6">
      <w:numFmt w:val="bullet"/>
      <w:lvlText w:val="•"/>
      <w:lvlJc w:val="left"/>
      <w:pPr>
        <w:ind w:left="5189" w:hanging="213"/>
      </w:pPr>
      <w:rPr>
        <w:rFonts w:hint="default"/>
        <w:lang w:val="en-US" w:eastAsia="zh-CN" w:bidi="ar-SA"/>
      </w:rPr>
    </w:lvl>
    <w:lvl w:ilvl="7">
      <w:numFmt w:val="bullet"/>
      <w:lvlText w:val="•"/>
      <w:lvlJc w:val="left"/>
      <w:pPr>
        <w:ind w:left="6002" w:hanging="213"/>
      </w:pPr>
      <w:rPr>
        <w:rFonts w:hint="default"/>
        <w:lang w:val="en-US" w:eastAsia="zh-CN" w:bidi="ar-SA"/>
      </w:rPr>
    </w:lvl>
    <w:lvl w:ilvl="8">
      <w:numFmt w:val="bullet"/>
      <w:lvlText w:val="•"/>
      <w:lvlJc w:val="left"/>
      <w:pPr>
        <w:ind w:left="6815" w:hanging="213"/>
      </w:pPr>
      <w:rPr>
        <w:rFonts w:hint="default"/>
        <w:lang w:val="en-US" w:eastAsia="zh-CN" w:bidi="ar-SA"/>
      </w:rPr>
    </w:lvl>
  </w:abstractNum>
  <w:abstractNum w:abstractNumId="15" w15:restartNumberingAfterBreak="0">
    <w:nsid w:val="26F24197"/>
    <w:multiLevelType w:val="multilevel"/>
    <w:tmpl w:val="26F24197"/>
    <w:lvl w:ilvl="0">
      <w:start w:val="1"/>
      <w:numFmt w:val="decimal"/>
      <w:lvlText w:val="%1)"/>
      <w:lvlJc w:val="left"/>
      <w:pPr>
        <w:ind w:left="1260" w:hanging="420"/>
      </w:pPr>
    </w:lvl>
    <w:lvl w:ilvl="1">
      <w:start w:val="1"/>
      <w:numFmt w:val="decimal"/>
      <w:lvlText w:val="%2)"/>
      <w:lvlJc w:val="left"/>
      <w:pPr>
        <w:ind w:left="84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28DF3547"/>
    <w:multiLevelType w:val="multilevel"/>
    <w:tmpl w:val="28DF354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352048B9"/>
    <w:multiLevelType w:val="multilevel"/>
    <w:tmpl w:val="352048B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2.1"/>
      <w:lvlJc w:val="left"/>
      <w:pPr>
        <w:ind w:left="1271"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854259B"/>
    <w:multiLevelType w:val="multilevel"/>
    <w:tmpl w:val="3854259B"/>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BCD68C1"/>
    <w:multiLevelType w:val="multilevel"/>
    <w:tmpl w:val="3BCD68C1"/>
    <w:lvl w:ilvl="0">
      <w:start w:val="1"/>
      <w:numFmt w:val="non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3.4"/>
      <w:lvlJc w:val="left"/>
      <w:pPr>
        <w:ind w:left="1271"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34AC53"/>
    <w:multiLevelType w:val="singleLevel"/>
    <w:tmpl w:val="4034AC53"/>
    <w:lvl w:ilvl="0">
      <w:start w:val="2"/>
      <w:numFmt w:val="chineseCounting"/>
      <w:suff w:val="space"/>
      <w:lvlText w:val="第%1章"/>
      <w:lvlJc w:val="left"/>
      <w:rPr>
        <w:rFonts w:hint="eastAsia"/>
      </w:rPr>
    </w:lvl>
  </w:abstractNum>
  <w:abstractNum w:abstractNumId="21" w15:restartNumberingAfterBreak="0">
    <w:nsid w:val="41441F0A"/>
    <w:multiLevelType w:val="multilevel"/>
    <w:tmpl w:val="41441F0A"/>
    <w:lvl w:ilvl="0">
      <w:start w:val="1"/>
      <w:numFmt w:val="decimal"/>
      <w:lvlText w:val="%1)"/>
      <w:lvlJc w:val="left"/>
      <w:pPr>
        <w:ind w:left="840" w:hanging="420"/>
      </w:pPr>
    </w:lvl>
    <w:lvl w:ilvl="1">
      <w:start w:val="1"/>
      <w:numFmt w:val="decimal"/>
      <w:lvlText w:val="%2)"/>
      <w:lvlJc w:val="left"/>
      <w:pPr>
        <w:ind w:left="84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71D71F7"/>
    <w:multiLevelType w:val="multilevel"/>
    <w:tmpl w:val="471D71F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2.6"/>
      <w:lvlJc w:val="left"/>
      <w:pPr>
        <w:ind w:left="1271"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D074129"/>
    <w:multiLevelType w:val="multilevel"/>
    <w:tmpl w:val="4D0741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2.2"/>
      <w:lvlJc w:val="left"/>
      <w:pPr>
        <w:ind w:left="1271"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1FA1A31"/>
    <w:multiLevelType w:val="multilevel"/>
    <w:tmpl w:val="51FA1A31"/>
    <w:lvl w:ilvl="0">
      <w:start w:val="1"/>
      <w:numFmt w:val="japaneseCounting"/>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3C031F2"/>
    <w:multiLevelType w:val="multilevel"/>
    <w:tmpl w:val="53C031F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5DD48E8"/>
    <w:multiLevelType w:val="multilevel"/>
    <w:tmpl w:val="55DD48E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BAE13E7"/>
    <w:multiLevelType w:val="singleLevel"/>
    <w:tmpl w:val="5BAE13E7"/>
    <w:lvl w:ilvl="0">
      <w:start w:val="1"/>
      <w:numFmt w:val="chineseCounting"/>
      <w:suff w:val="nothing"/>
      <w:lvlText w:val="（%1）"/>
      <w:lvlJc w:val="left"/>
      <w:pPr>
        <w:ind w:left="0" w:firstLine="420"/>
      </w:pPr>
      <w:rPr>
        <w:rFonts w:hint="eastAsia"/>
      </w:rPr>
    </w:lvl>
  </w:abstractNum>
  <w:abstractNum w:abstractNumId="28" w15:restartNumberingAfterBreak="0">
    <w:nsid w:val="5C532D95"/>
    <w:multiLevelType w:val="multilevel"/>
    <w:tmpl w:val="5C532D95"/>
    <w:lvl w:ilvl="0">
      <w:start w:val="1"/>
      <w:numFmt w:val="decimal"/>
      <w:lvlText w:val="%1."/>
      <w:lvlJc w:val="left"/>
      <w:pPr>
        <w:ind w:left="425" w:hanging="425"/>
      </w:pPr>
      <w:rPr>
        <w:rFonts w:hint="default"/>
      </w:rPr>
    </w:lvl>
    <w:lvl w:ilvl="1">
      <w:start w:val="1"/>
      <w:numFmt w:val="decimal"/>
      <w:lvlText w:val="%1.%2."/>
      <w:lvlJc w:val="left"/>
      <w:pPr>
        <w:ind w:left="1135" w:hanging="567"/>
      </w:pPr>
      <w:rPr>
        <w:rFonts w:hint="default"/>
      </w:rPr>
    </w:lvl>
    <w:lvl w:ilvl="2">
      <w:start w:val="1"/>
      <w:numFmt w:val="decimal"/>
      <w:lvlText w:val="%3.3.4"/>
      <w:lvlJc w:val="left"/>
      <w:pPr>
        <w:ind w:left="420" w:hanging="420"/>
      </w:pPr>
      <w:rPr>
        <w:rFonts w:hint="eastAsia"/>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9" w15:restartNumberingAfterBreak="0">
    <w:nsid w:val="60585E8D"/>
    <w:multiLevelType w:val="multilevel"/>
    <w:tmpl w:val="60585E8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2.5"/>
      <w:lvlJc w:val="left"/>
      <w:pPr>
        <w:ind w:left="1271"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66255350"/>
    <w:multiLevelType w:val="multilevel"/>
    <w:tmpl w:val="66255350"/>
    <w:lvl w:ilvl="0">
      <w:start w:val="1"/>
      <w:numFmt w:val="non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3.3"/>
      <w:lvlJc w:val="left"/>
      <w:pPr>
        <w:ind w:left="1271"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6E76D1F"/>
    <w:multiLevelType w:val="multilevel"/>
    <w:tmpl w:val="66E76D1F"/>
    <w:lvl w:ilvl="0">
      <w:start w:val="1"/>
      <w:numFmt w:val="decimal"/>
      <w:lvlText w:val="（%1）"/>
      <w:lvlJc w:val="left"/>
      <w:pPr>
        <w:ind w:left="840" w:hanging="420"/>
      </w:pPr>
      <w:rPr>
        <w:rFonts w:hint="eastAsia"/>
      </w:rPr>
    </w:lvl>
    <w:lvl w:ilvl="1">
      <w:start w:val="1"/>
      <w:numFmt w:val="decimal"/>
      <w:lvlText w:val="%2、"/>
      <w:lvlJc w:val="left"/>
      <w:pPr>
        <w:ind w:left="1200" w:hanging="360"/>
      </w:pPr>
      <w:rPr>
        <w:rFonts w:cstheme="minorBidi"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6ABF5F45"/>
    <w:multiLevelType w:val="multilevel"/>
    <w:tmpl w:val="6ABF5F4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2.3"/>
      <w:lvlJc w:val="left"/>
      <w:pPr>
        <w:ind w:left="1271"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D3B4931"/>
    <w:multiLevelType w:val="multilevel"/>
    <w:tmpl w:val="6D3B493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2.4"/>
      <w:lvlJc w:val="left"/>
      <w:pPr>
        <w:ind w:left="1271"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75910E80"/>
    <w:multiLevelType w:val="multilevel"/>
    <w:tmpl w:val="75910E80"/>
    <w:lvl w:ilvl="0">
      <w:start w:val="1"/>
      <w:numFmt w:val="decimal"/>
      <w:lvlText w:val="%1."/>
      <w:lvlJc w:val="left"/>
      <w:pPr>
        <w:ind w:left="1264" w:hanging="420"/>
      </w:pPr>
    </w:lvl>
    <w:lvl w:ilvl="1">
      <w:start w:val="1"/>
      <w:numFmt w:val="decimal"/>
      <w:lvlText w:val="%2."/>
      <w:lvlJc w:val="left"/>
      <w:pPr>
        <w:ind w:left="844" w:hanging="420"/>
      </w:pPr>
    </w:lvl>
    <w:lvl w:ilvl="2">
      <w:start w:val="1"/>
      <w:numFmt w:val="lowerRoman"/>
      <w:lvlText w:val="%3."/>
      <w:lvlJc w:val="right"/>
      <w:pPr>
        <w:ind w:left="2104" w:hanging="420"/>
      </w:pPr>
    </w:lvl>
    <w:lvl w:ilvl="3">
      <w:start w:val="1"/>
      <w:numFmt w:val="decimal"/>
      <w:lvlText w:val="%4."/>
      <w:lvlJc w:val="left"/>
      <w:pPr>
        <w:ind w:left="2524" w:hanging="420"/>
      </w:pPr>
    </w:lvl>
    <w:lvl w:ilvl="4">
      <w:start w:val="1"/>
      <w:numFmt w:val="lowerLetter"/>
      <w:lvlText w:val="%5)"/>
      <w:lvlJc w:val="left"/>
      <w:pPr>
        <w:ind w:left="2944" w:hanging="420"/>
      </w:pPr>
    </w:lvl>
    <w:lvl w:ilvl="5">
      <w:start w:val="1"/>
      <w:numFmt w:val="lowerRoman"/>
      <w:lvlText w:val="%6."/>
      <w:lvlJc w:val="right"/>
      <w:pPr>
        <w:ind w:left="3364" w:hanging="420"/>
      </w:pPr>
    </w:lvl>
    <w:lvl w:ilvl="6">
      <w:start w:val="1"/>
      <w:numFmt w:val="decimal"/>
      <w:lvlText w:val="%7."/>
      <w:lvlJc w:val="left"/>
      <w:pPr>
        <w:ind w:left="3784" w:hanging="420"/>
      </w:pPr>
    </w:lvl>
    <w:lvl w:ilvl="7">
      <w:start w:val="1"/>
      <w:numFmt w:val="lowerLetter"/>
      <w:lvlText w:val="%8)"/>
      <w:lvlJc w:val="left"/>
      <w:pPr>
        <w:ind w:left="4204" w:hanging="420"/>
      </w:pPr>
    </w:lvl>
    <w:lvl w:ilvl="8">
      <w:start w:val="1"/>
      <w:numFmt w:val="lowerRoman"/>
      <w:lvlText w:val="%9."/>
      <w:lvlJc w:val="right"/>
      <w:pPr>
        <w:ind w:left="4624" w:hanging="420"/>
      </w:pPr>
    </w:lvl>
  </w:abstractNum>
  <w:abstractNum w:abstractNumId="35" w15:restartNumberingAfterBreak="0">
    <w:nsid w:val="78C333A7"/>
    <w:multiLevelType w:val="multilevel"/>
    <w:tmpl w:val="78C333A7"/>
    <w:lvl w:ilvl="0">
      <w:start w:val="1"/>
      <w:numFmt w:val="decimal"/>
      <w:lvlText w:val="%1)"/>
      <w:lvlJc w:val="left"/>
      <w:pPr>
        <w:ind w:left="840" w:hanging="420"/>
      </w:pPr>
    </w:lvl>
    <w:lvl w:ilvl="1">
      <w:start w:val="1"/>
      <w:numFmt w:val="decimal"/>
      <w:lvlText w:val="%2)"/>
      <w:lvlJc w:val="left"/>
      <w:pPr>
        <w:ind w:left="84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7CF62C84"/>
    <w:multiLevelType w:val="multilevel"/>
    <w:tmpl w:val="7CF62C84"/>
    <w:lvl w:ilvl="0">
      <w:start w:val="1"/>
      <w:numFmt w:val="non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3.1"/>
      <w:lvlJc w:val="left"/>
      <w:pPr>
        <w:ind w:left="1271"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16cid:durableId="1014529818">
    <w:abstractNumId w:val="24"/>
  </w:num>
  <w:num w:numId="2" w16cid:durableId="1791826061">
    <w:abstractNumId w:val="5"/>
  </w:num>
  <w:num w:numId="3" w16cid:durableId="869877402">
    <w:abstractNumId w:val="0"/>
  </w:num>
  <w:num w:numId="4" w16cid:durableId="1638296223">
    <w:abstractNumId w:val="20"/>
  </w:num>
  <w:num w:numId="5" w16cid:durableId="1228802587">
    <w:abstractNumId w:val="3"/>
  </w:num>
  <w:num w:numId="6" w16cid:durableId="1667827374">
    <w:abstractNumId w:val="12"/>
  </w:num>
  <w:num w:numId="7" w16cid:durableId="74283718">
    <w:abstractNumId w:val="26"/>
  </w:num>
  <w:num w:numId="8" w16cid:durableId="1366906585">
    <w:abstractNumId w:val="13"/>
  </w:num>
  <w:num w:numId="9" w16cid:durableId="2007590588">
    <w:abstractNumId w:val="18"/>
  </w:num>
  <w:num w:numId="10" w16cid:durableId="1998923871">
    <w:abstractNumId w:val="17"/>
  </w:num>
  <w:num w:numId="11" w16cid:durableId="1086147341">
    <w:abstractNumId w:val="23"/>
  </w:num>
  <w:num w:numId="12" w16cid:durableId="404690899">
    <w:abstractNumId w:val="32"/>
  </w:num>
  <w:num w:numId="13" w16cid:durableId="107773503">
    <w:abstractNumId w:val="33"/>
  </w:num>
  <w:num w:numId="14" w16cid:durableId="1112169676">
    <w:abstractNumId w:val="29"/>
  </w:num>
  <w:num w:numId="15" w16cid:durableId="1672175403">
    <w:abstractNumId w:val="22"/>
  </w:num>
  <w:num w:numId="16" w16cid:durableId="153571907">
    <w:abstractNumId w:val="36"/>
  </w:num>
  <w:num w:numId="17" w16cid:durableId="446697793">
    <w:abstractNumId w:val="8"/>
  </w:num>
  <w:num w:numId="18" w16cid:durableId="297541269">
    <w:abstractNumId w:val="30"/>
  </w:num>
  <w:num w:numId="19" w16cid:durableId="1919437103">
    <w:abstractNumId w:val="19"/>
  </w:num>
  <w:num w:numId="20" w16cid:durableId="2140223098">
    <w:abstractNumId w:val="7"/>
  </w:num>
  <w:num w:numId="21" w16cid:durableId="1837262123">
    <w:abstractNumId w:val="28"/>
  </w:num>
  <w:num w:numId="22" w16cid:durableId="403645950">
    <w:abstractNumId w:val="25"/>
  </w:num>
  <w:num w:numId="23" w16cid:durableId="1051198924">
    <w:abstractNumId w:val="21"/>
  </w:num>
  <w:num w:numId="24" w16cid:durableId="1277643017">
    <w:abstractNumId w:val="35"/>
  </w:num>
  <w:num w:numId="25" w16cid:durableId="1477184207">
    <w:abstractNumId w:val="15"/>
  </w:num>
  <w:num w:numId="26" w16cid:durableId="330570575">
    <w:abstractNumId w:val="9"/>
  </w:num>
  <w:num w:numId="27" w16cid:durableId="1428190632">
    <w:abstractNumId w:val="31"/>
  </w:num>
  <w:num w:numId="28" w16cid:durableId="228003044">
    <w:abstractNumId w:val="34"/>
  </w:num>
  <w:num w:numId="29" w16cid:durableId="1274634045">
    <w:abstractNumId w:val="11"/>
  </w:num>
  <w:num w:numId="30" w16cid:durableId="781414006">
    <w:abstractNumId w:val="14"/>
  </w:num>
  <w:num w:numId="31" w16cid:durableId="2087996394">
    <w:abstractNumId w:val="6"/>
  </w:num>
  <w:num w:numId="32" w16cid:durableId="492261181">
    <w:abstractNumId w:val="27"/>
  </w:num>
  <w:num w:numId="33" w16cid:durableId="1020669272">
    <w:abstractNumId w:val="10"/>
  </w:num>
  <w:num w:numId="34" w16cid:durableId="734428234">
    <w:abstractNumId w:val="2"/>
  </w:num>
  <w:num w:numId="35" w16cid:durableId="1965454998">
    <w:abstractNumId w:val="1"/>
  </w:num>
  <w:num w:numId="36" w16cid:durableId="1448542283">
    <w:abstractNumId w:val="4"/>
  </w:num>
  <w:num w:numId="37" w16cid:durableId="1739013216">
    <w:abstractNumId w:val="37"/>
  </w:num>
  <w:num w:numId="38" w16cid:durableId="11712907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FhOGJjYjA4NWM3ZTU1YjEyOGY1ZmQ1ZTU1YWFlODI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0DF2"/>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582E"/>
    <w:rsid w:val="000462B4"/>
    <w:rsid w:val="0004692F"/>
    <w:rsid w:val="0005070C"/>
    <w:rsid w:val="00050ADC"/>
    <w:rsid w:val="000518B8"/>
    <w:rsid w:val="00051FC1"/>
    <w:rsid w:val="00052F01"/>
    <w:rsid w:val="00054E1D"/>
    <w:rsid w:val="00055D20"/>
    <w:rsid w:val="00060047"/>
    <w:rsid w:val="00060ED1"/>
    <w:rsid w:val="00061917"/>
    <w:rsid w:val="000623FD"/>
    <w:rsid w:val="00063364"/>
    <w:rsid w:val="000636F8"/>
    <w:rsid w:val="00063F1A"/>
    <w:rsid w:val="00064222"/>
    <w:rsid w:val="00065016"/>
    <w:rsid w:val="00065784"/>
    <w:rsid w:val="00066093"/>
    <w:rsid w:val="000662AD"/>
    <w:rsid w:val="00066842"/>
    <w:rsid w:val="00067CFF"/>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B6E"/>
    <w:rsid w:val="00085D08"/>
    <w:rsid w:val="0008643D"/>
    <w:rsid w:val="00086AAA"/>
    <w:rsid w:val="000871CB"/>
    <w:rsid w:val="00087869"/>
    <w:rsid w:val="00087F2C"/>
    <w:rsid w:val="0009018A"/>
    <w:rsid w:val="00090411"/>
    <w:rsid w:val="00091BB2"/>
    <w:rsid w:val="00092DE6"/>
    <w:rsid w:val="00093B7D"/>
    <w:rsid w:val="00093EB5"/>
    <w:rsid w:val="000941A5"/>
    <w:rsid w:val="00097929"/>
    <w:rsid w:val="000A0027"/>
    <w:rsid w:val="000A068A"/>
    <w:rsid w:val="000A07E5"/>
    <w:rsid w:val="000A137F"/>
    <w:rsid w:val="000A24D3"/>
    <w:rsid w:val="000A4FF5"/>
    <w:rsid w:val="000A50C0"/>
    <w:rsid w:val="000A5FDE"/>
    <w:rsid w:val="000A6697"/>
    <w:rsid w:val="000A69C1"/>
    <w:rsid w:val="000A7F08"/>
    <w:rsid w:val="000B2E80"/>
    <w:rsid w:val="000B4027"/>
    <w:rsid w:val="000B4998"/>
    <w:rsid w:val="000B4EDA"/>
    <w:rsid w:val="000B4F48"/>
    <w:rsid w:val="000B55B1"/>
    <w:rsid w:val="000B60F2"/>
    <w:rsid w:val="000B7D0B"/>
    <w:rsid w:val="000C0619"/>
    <w:rsid w:val="000C1788"/>
    <w:rsid w:val="000C191B"/>
    <w:rsid w:val="000C1952"/>
    <w:rsid w:val="000C3120"/>
    <w:rsid w:val="000C3CB6"/>
    <w:rsid w:val="000C400E"/>
    <w:rsid w:val="000C4E12"/>
    <w:rsid w:val="000C51E1"/>
    <w:rsid w:val="000C52F4"/>
    <w:rsid w:val="000C6908"/>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6ACD"/>
    <w:rsid w:val="000F79F2"/>
    <w:rsid w:val="000F7AE1"/>
    <w:rsid w:val="001028E1"/>
    <w:rsid w:val="001029B5"/>
    <w:rsid w:val="001045C2"/>
    <w:rsid w:val="00104A23"/>
    <w:rsid w:val="00104E7B"/>
    <w:rsid w:val="001056B0"/>
    <w:rsid w:val="00106010"/>
    <w:rsid w:val="00106CA0"/>
    <w:rsid w:val="00111AC6"/>
    <w:rsid w:val="00111C03"/>
    <w:rsid w:val="00112556"/>
    <w:rsid w:val="00112C9C"/>
    <w:rsid w:val="001136F2"/>
    <w:rsid w:val="0011455A"/>
    <w:rsid w:val="00117042"/>
    <w:rsid w:val="00124E28"/>
    <w:rsid w:val="00124F3C"/>
    <w:rsid w:val="0012571C"/>
    <w:rsid w:val="00131164"/>
    <w:rsid w:val="0013190C"/>
    <w:rsid w:val="00131EB3"/>
    <w:rsid w:val="0013283F"/>
    <w:rsid w:val="00132DE7"/>
    <w:rsid w:val="0013300D"/>
    <w:rsid w:val="00134816"/>
    <w:rsid w:val="00134D68"/>
    <w:rsid w:val="00136E52"/>
    <w:rsid w:val="001374E7"/>
    <w:rsid w:val="00140B7E"/>
    <w:rsid w:val="001411A8"/>
    <w:rsid w:val="00145999"/>
    <w:rsid w:val="00146849"/>
    <w:rsid w:val="00147E8D"/>
    <w:rsid w:val="00150C59"/>
    <w:rsid w:val="001512EB"/>
    <w:rsid w:val="00152CF7"/>
    <w:rsid w:val="001540B9"/>
    <w:rsid w:val="00155885"/>
    <w:rsid w:val="0015610D"/>
    <w:rsid w:val="0015639E"/>
    <w:rsid w:val="00157136"/>
    <w:rsid w:val="001608DD"/>
    <w:rsid w:val="00160CB6"/>
    <w:rsid w:val="001632A7"/>
    <w:rsid w:val="00165DC6"/>
    <w:rsid w:val="001663C1"/>
    <w:rsid w:val="00171130"/>
    <w:rsid w:val="00171705"/>
    <w:rsid w:val="00171B2C"/>
    <w:rsid w:val="0017424B"/>
    <w:rsid w:val="001749EA"/>
    <w:rsid w:val="00174AA4"/>
    <w:rsid w:val="00175FF0"/>
    <w:rsid w:val="00176AF1"/>
    <w:rsid w:val="00176BDD"/>
    <w:rsid w:val="00180135"/>
    <w:rsid w:val="001807AC"/>
    <w:rsid w:val="00180943"/>
    <w:rsid w:val="001826C4"/>
    <w:rsid w:val="0018285A"/>
    <w:rsid w:val="001830B4"/>
    <w:rsid w:val="001836D3"/>
    <w:rsid w:val="00183E56"/>
    <w:rsid w:val="00184955"/>
    <w:rsid w:val="00185BE6"/>
    <w:rsid w:val="001862F8"/>
    <w:rsid w:val="00186C73"/>
    <w:rsid w:val="00187CA1"/>
    <w:rsid w:val="001902C8"/>
    <w:rsid w:val="00190A51"/>
    <w:rsid w:val="00191C4B"/>
    <w:rsid w:val="001942A1"/>
    <w:rsid w:val="0019470A"/>
    <w:rsid w:val="00194D31"/>
    <w:rsid w:val="0019548D"/>
    <w:rsid w:val="001961BA"/>
    <w:rsid w:val="001963C7"/>
    <w:rsid w:val="00196E8A"/>
    <w:rsid w:val="001A2106"/>
    <w:rsid w:val="001A3799"/>
    <w:rsid w:val="001A385B"/>
    <w:rsid w:val="001A45C5"/>
    <w:rsid w:val="001A5907"/>
    <w:rsid w:val="001A78E7"/>
    <w:rsid w:val="001B024B"/>
    <w:rsid w:val="001B1DD8"/>
    <w:rsid w:val="001B31E0"/>
    <w:rsid w:val="001B333B"/>
    <w:rsid w:val="001B4756"/>
    <w:rsid w:val="001B598A"/>
    <w:rsid w:val="001B6161"/>
    <w:rsid w:val="001B790E"/>
    <w:rsid w:val="001C01C4"/>
    <w:rsid w:val="001C1EF5"/>
    <w:rsid w:val="001C2AE0"/>
    <w:rsid w:val="001C2C06"/>
    <w:rsid w:val="001C2E1A"/>
    <w:rsid w:val="001C2F33"/>
    <w:rsid w:val="001C3A2D"/>
    <w:rsid w:val="001C44AA"/>
    <w:rsid w:val="001C585A"/>
    <w:rsid w:val="001C5F4C"/>
    <w:rsid w:val="001C6AA7"/>
    <w:rsid w:val="001D15FA"/>
    <w:rsid w:val="001D3D2D"/>
    <w:rsid w:val="001D5C25"/>
    <w:rsid w:val="001D60F8"/>
    <w:rsid w:val="001D6C3A"/>
    <w:rsid w:val="001D6D39"/>
    <w:rsid w:val="001E0DAD"/>
    <w:rsid w:val="001E0EB3"/>
    <w:rsid w:val="001E14EA"/>
    <w:rsid w:val="001E2F45"/>
    <w:rsid w:val="001E31F8"/>
    <w:rsid w:val="001E3FCE"/>
    <w:rsid w:val="001F02A5"/>
    <w:rsid w:val="001F2692"/>
    <w:rsid w:val="001F32E4"/>
    <w:rsid w:val="001F6A15"/>
    <w:rsid w:val="001F7336"/>
    <w:rsid w:val="001F7997"/>
    <w:rsid w:val="001F7D93"/>
    <w:rsid w:val="0020001A"/>
    <w:rsid w:val="002001BC"/>
    <w:rsid w:val="002004C0"/>
    <w:rsid w:val="00200E8E"/>
    <w:rsid w:val="002012BC"/>
    <w:rsid w:val="002033CF"/>
    <w:rsid w:val="00203D55"/>
    <w:rsid w:val="00204712"/>
    <w:rsid w:val="00205048"/>
    <w:rsid w:val="00206B06"/>
    <w:rsid w:val="00211484"/>
    <w:rsid w:val="002116AA"/>
    <w:rsid w:val="00211773"/>
    <w:rsid w:val="00211B35"/>
    <w:rsid w:val="00211F5E"/>
    <w:rsid w:val="00212194"/>
    <w:rsid w:val="00214014"/>
    <w:rsid w:val="0021426B"/>
    <w:rsid w:val="00214F3B"/>
    <w:rsid w:val="00215167"/>
    <w:rsid w:val="00215261"/>
    <w:rsid w:val="0021582A"/>
    <w:rsid w:val="00216784"/>
    <w:rsid w:val="00216A4B"/>
    <w:rsid w:val="00216AF8"/>
    <w:rsid w:val="002172A3"/>
    <w:rsid w:val="00217CCC"/>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CB0"/>
    <w:rsid w:val="00241963"/>
    <w:rsid w:val="002429EE"/>
    <w:rsid w:val="002437FB"/>
    <w:rsid w:val="00244D17"/>
    <w:rsid w:val="00245739"/>
    <w:rsid w:val="0024712C"/>
    <w:rsid w:val="00250561"/>
    <w:rsid w:val="00251DDD"/>
    <w:rsid w:val="00254D47"/>
    <w:rsid w:val="00255D0F"/>
    <w:rsid w:val="00257251"/>
    <w:rsid w:val="00260703"/>
    <w:rsid w:val="00260DF2"/>
    <w:rsid w:val="00261255"/>
    <w:rsid w:val="0026292E"/>
    <w:rsid w:val="00263176"/>
    <w:rsid w:val="00266055"/>
    <w:rsid w:val="0026746C"/>
    <w:rsid w:val="002705BE"/>
    <w:rsid w:val="00270CF7"/>
    <w:rsid w:val="00270F20"/>
    <w:rsid w:val="002727F1"/>
    <w:rsid w:val="00272EC3"/>
    <w:rsid w:val="00273015"/>
    <w:rsid w:val="0027337F"/>
    <w:rsid w:val="00274258"/>
    <w:rsid w:val="00274F22"/>
    <w:rsid w:val="002754FB"/>
    <w:rsid w:val="00276170"/>
    <w:rsid w:val="00276513"/>
    <w:rsid w:val="002800F9"/>
    <w:rsid w:val="00281184"/>
    <w:rsid w:val="00281E16"/>
    <w:rsid w:val="0028536C"/>
    <w:rsid w:val="0028553D"/>
    <w:rsid w:val="0028590F"/>
    <w:rsid w:val="0028632D"/>
    <w:rsid w:val="002864B8"/>
    <w:rsid w:val="0029034A"/>
    <w:rsid w:val="00290975"/>
    <w:rsid w:val="00292EB5"/>
    <w:rsid w:val="0029485F"/>
    <w:rsid w:val="002A0E86"/>
    <w:rsid w:val="002A110A"/>
    <w:rsid w:val="002A50EB"/>
    <w:rsid w:val="002A521B"/>
    <w:rsid w:val="002A5FDC"/>
    <w:rsid w:val="002A62CD"/>
    <w:rsid w:val="002A6348"/>
    <w:rsid w:val="002A673A"/>
    <w:rsid w:val="002B0D8A"/>
    <w:rsid w:val="002B2D70"/>
    <w:rsid w:val="002B463C"/>
    <w:rsid w:val="002B5C0A"/>
    <w:rsid w:val="002B680E"/>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5A31"/>
    <w:rsid w:val="002D62B8"/>
    <w:rsid w:val="002D6ED5"/>
    <w:rsid w:val="002D7E08"/>
    <w:rsid w:val="002E0184"/>
    <w:rsid w:val="002E30B3"/>
    <w:rsid w:val="002E3DB0"/>
    <w:rsid w:val="002E4582"/>
    <w:rsid w:val="002E49D7"/>
    <w:rsid w:val="002E608E"/>
    <w:rsid w:val="002E6665"/>
    <w:rsid w:val="002E6D2B"/>
    <w:rsid w:val="002E7AFC"/>
    <w:rsid w:val="002E7E1D"/>
    <w:rsid w:val="002F0A31"/>
    <w:rsid w:val="002F0B10"/>
    <w:rsid w:val="002F22D6"/>
    <w:rsid w:val="002F46AD"/>
    <w:rsid w:val="002F6D21"/>
    <w:rsid w:val="002F7C93"/>
    <w:rsid w:val="003023D9"/>
    <w:rsid w:val="003034C4"/>
    <w:rsid w:val="00303B30"/>
    <w:rsid w:val="003070E6"/>
    <w:rsid w:val="00312FB3"/>
    <w:rsid w:val="003146C2"/>
    <w:rsid w:val="00314A13"/>
    <w:rsid w:val="00314F8A"/>
    <w:rsid w:val="00315A4D"/>
    <w:rsid w:val="003163D4"/>
    <w:rsid w:val="00316CBA"/>
    <w:rsid w:val="00320024"/>
    <w:rsid w:val="00320239"/>
    <w:rsid w:val="0032517A"/>
    <w:rsid w:val="00326214"/>
    <w:rsid w:val="0032659B"/>
    <w:rsid w:val="00326C39"/>
    <w:rsid w:val="00326F34"/>
    <w:rsid w:val="00327B44"/>
    <w:rsid w:val="00330637"/>
    <w:rsid w:val="00330BFC"/>
    <w:rsid w:val="00331439"/>
    <w:rsid w:val="0033382F"/>
    <w:rsid w:val="0033557B"/>
    <w:rsid w:val="00335BA9"/>
    <w:rsid w:val="0033750D"/>
    <w:rsid w:val="003375B0"/>
    <w:rsid w:val="00340753"/>
    <w:rsid w:val="00340EF0"/>
    <w:rsid w:val="00341BA6"/>
    <w:rsid w:val="00341D32"/>
    <w:rsid w:val="0034299D"/>
    <w:rsid w:val="00343422"/>
    <w:rsid w:val="003446A7"/>
    <w:rsid w:val="0034565D"/>
    <w:rsid w:val="00345AF5"/>
    <w:rsid w:val="003462B2"/>
    <w:rsid w:val="003471ED"/>
    <w:rsid w:val="003476F2"/>
    <w:rsid w:val="00350FAA"/>
    <w:rsid w:val="00351FA7"/>
    <w:rsid w:val="0035270E"/>
    <w:rsid w:val="00353D48"/>
    <w:rsid w:val="00353D4B"/>
    <w:rsid w:val="00357213"/>
    <w:rsid w:val="00357419"/>
    <w:rsid w:val="00360259"/>
    <w:rsid w:val="00360275"/>
    <w:rsid w:val="00361B16"/>
    <w:rsid w:val="00361F22"/>
    <w:rsid w:val="00362B9B"/>
    <w:rsid w:val="0036480F"/>
    <w:rsid w:val="00364900"/>
    <w:rsid w:val="00367043"/>
    <w:rsid w:val="00367868"/>
    <w:rsid w:val="003726C9"/>
    <w:rsid w:val="003730C2"/>
    <w:rsid w:val="00374661"/>
    <w:rsid w:val="00374AFA"/>
    <w:rsid w:val="0037688E"/>
    <w:rsid w:val="00376CC4"/>
    <w:rsid w:val="00381C4C"/>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6091"/>
    <w:rsid w:val="00397632"/>
    <w:rsid w:val="00397A22"/>
    <w:rsid w:val="003A35DE"/>
    <w:rsid w:val="003A368B"/>
    <w:rsid w:val="003A55E2"/>
    <w:rsid w:val="003A65FE"/>
    <w:rsid w:val="003A7D8E"/>
    <w:rsid w:val="003B0C2A"/>
    <w:rsid w:val="003B130E"/>
    <w:rsid w:val="003B296C"/>
    <w:rsid w:val="003C4C6A"/>
    <w:rsid w:val="003C542B"/>
    <w:rsid w:val="003C6088"/>
    <w:rsid w:val="003C6925"/>
    <w:rsid w:val="003C6F5B"/>
    <w:rsid w:val="003C704B"/>
    <w:rsid w:val="003C7C88"/>
    <w:rsid w:val="003D13E2"/>
    <w:rsid w:val="003D1D29"/>
    <w:rsid w:val="003D1E74"/>
    <w:rsid w:val="003D3664"/>
    <w:rsid w:val="003D38BD"/>
    <w:rsid w:val="003D3F8F"/>
    <w:rsid w:val="003D44ED"/>
    <w:rsid w:val="003D7B96"/>
    <w:rsid w:val="003E25C9"/>
    <w:rsid w:val="003E3291"/>
    <w:rsid w:val="003E4A05"/>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065FC"/>
    <w:rsid w:val="004101FC"/>
    <w:rsid w:val="00410FAF"/>
    <w:rsid w:val="004114AA"/>
    <w:rsid w:val="0041237D"/>
    <w:rsid w:val="00412CD1"/>
    <w:rsid w:val="00412DD5"/>
    <w:rsid w:val="0041344E"/>
    <w:rsid w:val="0041396F"/>
    <w:rsid w:val="00413F4C"/>
    <w:rsid w:val="00415698"/>
    <w:rsid w:val="004156B5"/>
    <w:rsid w:val="00416B5D"/>
    <w:rsid w:val="00417553"/>
    <w:rsid w:val="00417BE9"/>
    <w:rsid w:val="00420F8D"/>
    <w:rsid w:val="004214B5"/>
    <w:rsid w:val="004222FB"/>
    <w:rsid w:val="004225B5"/>
    <w:rsid w:val="00423ECD"/>
    <w:rsid w:val="004250BA"/>
    <w:rsid w:val="004256E8"/>
    <w:rsid w:val="004267A0"/>
    <w:rsid w:val="00430924"/>
    <w:rsid w:val="004313B2"/>
    <w:rsid w:val="00431CF0"/>
    <w:rsid w:val="0043214E"/>
    <w:rsid w:val="00432AF5"/>
    <w:rsid w:val="00433D19"/>
    <w:rsid w:val="00437762"/>
    <w:rsid w:val="004400E1"/>
    <w:rsid w:val="00440709"/>
    <w:rsid w:val="004409B0"/>
    <w:rsid w:val="004410F2"/>
    <w:rsid w:val="0044176C"/>
    <w:rsid w:val="00441D62"/>
    <w:rsid w:val="004426CE"/>
    <w:rsid w:val="004426D3"/>
    <w:rsid w:val="004432C4"/>
    <w:rsid w:val="00443E49"/>
    <w:rsid w:val="00444E81"/>
    <w:rsid w:val="004453B9"/>
    <w:rsid w:val="004461E1"/>
    <w:rsid w:val="004466ED"/>
    <w:rsid w:val="00446898"/>
    <w:rsid w:val="00451372"/>
    <w:rsid w:val="00451D14"/>
    <w:rsid w:val="00453177"/>
    <w:rsid w:val="0045398A"/>
    <w:rsid w:val="00454285"/>
    <w:rsid w:val="004548E3"/>
    <w:rsid w:val="00455FB6"/>
    <w:rsid w:val="00456AB9"/>
    <w:rsid w:val="00456ABD"/>
    <w:rsid w:val="00457046"/>
    <w:rsid w:val="00457A35"/>
    <w:rsid w:val="00461435"/>
    <w:rsid w:val="004658A1"/>
    <w:rsid w:val="0046601C"/>
    <w:rsid w:val="00466A78"/>
    <w:rsid w:val="0047000B"/>
    <w:rsid w:val="00470411"/>
    <w:rsid w:val="00470989"/>
    <w:rsid w:val="00472A6B"/>
    <w:rsid w:val="004730CD"/>
    <w:rsid w:val="00474734"/>
    <w:rsid w:val="004753EA"/>
    <w:rsid w:val="00477067"/>
    <w:rsid w:val="0047764D"/>
    <w:rsid w:val="00481415"/>
    <w:rsid w:val="00482362"/>
    <w:rsid w:val="00483AF6"/>
    <w:rsid w:val="004845BA"/>
    <w:rsid w:val="004851B1"/>
    <w:rsid w:val="00487C38"/>
    <w:rsid w:val="00487EA8"/>
    <w:rsid w:val="00491467"/>
    <w:rsid w:val="00491686"/>
    <w:rsid w:val="00492C3D"/>
    <w:rsid w:val="0049306F"/>
    <w:rsid w:val="004934FA"/>
    <w:rsid w:val="004935F5"/>
    <w:rsid w:val="00493D52"/>
    <w:rsid w:val="004945C0"/>
    <w:rsid w:val="00495508"/>
    <w:rsid w:val="00496347"/>
    <w:rsid w:val="0049757D"/>
    <w:rsid w:val="004A193D"/>
    <w:rsid w:val="004A29C6"/>
    <w:rsid w:val="004A3105"/>
    <w:rsid w:val="004A339A"/>
    <w:rsid w:val="004A33C5"/>
    <w:rsid w:val="004A3408"/>
    <w:rsid w:val="004A3427"/>
    <w:rsid w:val="004A35EC"/>
    <w:rsid w:val="004A63AD"/>
    <w:rsid w:val="004A6CD4"/>
    <w:rsid w:val="004A763F"/>
    <w:rsid w:val="004B1146"/>
    <w:rsid w:val="004B3612"/>
    <w:rsid w:val="004B5BDD"/>
    <w:rsid w:val="004C024F"/>
    <w:rsid w:val="004C1A50"/>
    <w:rsid w:val="004C3C1F"/>
    <w:rsid w:val="004C423E"/>
    <w:rsid w:val="004D07AC"/>
    <w:rsid w:val="004D2BF3"/>
    <w:rsid w:val="004D3047"/>
    <w:rsid w:val="004D3105"/>
    <w:rsid w:val="004D4F09"/>
    <w:rsid w:val="004D5556"/>
    <w:rsid w:val="004D688A"/>
    <w:rsid w:val="004D6A90"/>
    <w:rsid w:val="004D7812"/>
    <w:rsid w:val="004D7E27"/>
    <w:rsid w:val="004E140E"/>
    <w:rsid w:val="004E180E"/>
    <w:rsid w:val="004E3AAC"/>
    <w:rsid w:val="004E3F53"/>
    <w:rsid w:val="004E443A"/>
    <w:rsid w:val="004E49CF"/>
    <w:rsid w:val="004E4BA0"/>
    <w:rsid w:val="004E6BEF"/>
    <w:rsid w:val="004E7026"/>
    <w:rsid w:val="004E7946"/>
    <w:rsid w:val="004F054E"/>
    <w:rsid w:val="004F26C0"/>
    <w:rsid w:val="004F5EEB"/>
    <w:rsid w:val="004F6AAA"/>
    <w:rsid w:val="004F7EA8"/>
    <w:rsid w:val="00501FF8"/>
    <w:rsid w:val="00502E02"/>
    <w:rsid w:val="00504332"/>
    <w:rsid w:val="00504E3A"/>
    <w:rsid w:val="00507566"/>
    <w:rsid w:val="005101D0"/>
    <w:rsid w:val="0051205B"/>
    <w:rsid w:val="00512C76"/>
    <w:rsid w:val="00512DE6"/>
    <w:rsid w:val="00513791"/>
    <w:rsid w:val="00513EE1"/>
    <w:rsid w:val="0051455D"/>
    <w:rsid w:val="005148A0"/>
    <w:rsid w:val="005167B7"/>
    <w:rsid w:val="00520BD0"/>
    <w:rsid w:val="00521558"/>
    <w:rsid w:val="00521FA8"/>
    <w:rsid w:val="00521FF6"/>
    <w:rsid w:val="00522661"/>
    <w:rsid w:val="00523056"/>
    <w:rsid w:val="0052346E"/>
    <w:rsid w:val="005235A4"/>
    <w:rsid w:val="0052399C"/>
    <w:rsid w:val="00525911"/>
    <w:rsid w:val="00525D90"/>
    <w:rsid w:val="0052684A"/>
    <w:rsid w:val="00526FB9"/>
    <w:rsid w:val="005309B4"/>
    <w:rsid w:val="005312BB"/>
    <w:rsid w:val="00532778"/>
    <w:rsid w:val="00532B2C"/>
    <w:rsid w:val="0053361C"/>
    <w:rsid w:val="00533812"/>
    <w:rsid w:val="00534E75"/>
    <w:rsid w:val="0053506B"/>
    <w:rsid w:val="00535648"/>
    <w:rsid w:val="00535AFE"/>
    <w:rsid w:val="00536684"/>
    <w:rsid w:val="00536B9E"/>
    <w:rsid w:val="00536FC0"/>
    <w:rsid w:val="00537646"/>
    <w:rsid w:val="005432E2"/>
    <w:rsid w:val="005450F7"/>
    <w:rsid w:val="00545D29"/>
    <w:rsid w:val="0054671E"/>
    <w:rsid w:val="0054707A"/>
    <w:rsid w:val="005474F2"/>
    <w:rsid w:val="00551A1F"/>
    <w:rsid w:val="00551A9F"/>
    <w:rsid w:val="00551BAD"/>
    <w:rsid w:val="00551FAE"/>
    <w:rsid w:val="005520FF"/>
    <w:rsid w:val="00552C07"/>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700F"/>
    <w:rsid w:val="00591922"/>
    <w:rsid w:val="00593D6F"/>
    <w:rsid w:val="00594791"/>
    <w:rsid w:val="005955B8"/>
    <w:rsid w:val="00596EB2"/>
    <w:rsid w:val="00597102"/>
    <w:rsid w:val="00597843"/>
    <w:rsid w:val="005979E9"/>
    <w:rsid w:val="00597A7A"/>
    <w:rsid w:val="005A102D"/>
    <w:rsid w:val="005A23B9"/>
    <w:rsid w:val="005A422B"/>
    <w:rsid w:val="005A4EA4"/>
    <w:rsid w:val="005A76B0"/>
    <w:rsid w:val="005B0B29"/>
    <w:rsid w:val="005B26C5"/>
    <w:rsid w:val="005B4A70"/>
    <w:rsid w:val="005B573F"/>
    <w:rsid w:val="005B5A68"/>
    <w:rsid w:val="005B6616"/>
    <w:rsid w:val="005B67AE"/>
    <w:rsid w:val="005B7AAF"/>
    <w:rsid w:val="005B7C00"/>
    <w:rsid w:val="005B7EB7"/>
    <w:rsid w:val="005B7F47"/>
    <w:rsid w:val="005C020F"/>
    <w:rsid w:val="005C0E52"/>
    <w:rsid w:val="005C1C87"/>
    <w:rsid w:val="005C25DD"/>
    <w:rsid w:val="005C34B9"/>
    <w:rsid w:val="005C3A36"/>
    <w:rsid w:val="005C4729"/>
    <w:rsid w:val="005C51BC"/>
    <w:rsid w:val="005C6DB7"/>
    <w:rsid w:val="005C75FA"/>
    <w:rsid w:val="005D15D0"/>
    <w:rsid w:val="005D19DC"/>
    <w:rsid w:val="005D2A4D"/>
    <w:rsid w:val="005D3740"/>
    <w:rsid w:val="005D3A36"/>
    <w:rsid w:val="005D3D54"/>
    <w:rsid w:val="005D46E1"/>
    <w:rsid w:val="005D4DE6"/>
    <w:rsid w:val="005D4F13"/>
    <w:rsid w:val="005D5F44"/>
    <w:rsid w:val="005D6F33"/>
    <w:rsid w:val="005E1036"/>
    <w:rsid w:val="005E250B"/>
    <w:rsid w:val="005E30E2"/>
    <w:rsid w:val="005E5615"/>
    <w:rsid w:val="005E60BB"/>
    <w:rsid w:val="005E7161"/>
    <w:rsid w:val="005F05EE"/>
    <w:rsid w:val="005F20C7"/>
    <w:rsid w:val="005F2133"/>
    <w:rsid w:val="005F22D0"/>
    <w:rsid w:val="005F27D0"/>
    <w:rsid w:val="005F3F1A"/>
    <w:rsid w:val="005F51B4"/>
    <w:rsid w:val="005F5253"/>
    <w:rsid w:val="005F55D0"/>
    <w:rsid w:val="005F6215"/>
    <w:rsid w:val="005F6CC1"/>
    <w:rsid w:val="005F6F6C"/>
    <w:rsid w:val="005F7B25"/>
    <w:rsid w:val="006003FA"/>
    <w:rsid w:val="00600451"/>
    <w:rsid w:val="006016E9"/>
    <w:rsid w:val="006018C4"/>
    <w:rsid w:val="0060344C"/>
    <w:rsid w:val="006034EC"/>
    <w:rsid w:val="006061EE"/>
    <w:rsid w:val="00606717"/>
    <w:rsid w:val="0060733C"/>
    <w:rsid w:val="006109DA"/>
    <w:rsid w:val="00610BBA"/>
    <w:rsid w:val="006122BB"/>
    <w:rsid w:val="0061389F"/>
    <w:rsid w:val="00613CE4"/>
    <w:rsid w:val="00616900"/>
    <w:rsid w:val="00617BF8"/>
    <w:rsid w:val="00617CB5"/>
    <w:rsid w:val="00617E39"/>
    <w:rsid w:val="00621197"/>
    <w:rsid w:val="006212FF"/>
    <w:rsid w:val="006216C7"/>
    <w:rsid w:val="00622315"/>
    <w:rsid w:val="006239D2"/>
    <w:rsid w:val="0062434B"/>
    <w:rsid w:val="0062447E"/>
    <w:rsid w:val="00625664"/>
    <w:rsid w:val="00626086"/>
    <w:rsid w:val="006264D7"/>
    <w:rsid w:val="00627091"/>
    <w:rsid w:val="00627BB3"/>
    <w:rsid w:val="006306BD"/>
    <w:rsid w:val="0063192E"/>
    <w:rsid w:val="006322F3"/>
    <w:rsid w:val="0063463C"/>
    <w:rsid w:val="00634C1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45F"/>
    <w:rsid w:val="00653D5E"/>
    <w:rsid w:val="006565C1"/>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98F"/>
    <w:rsid w:val="00680D84"/>
    <w:rsid w:val="006816EE"/>
    <w:rsid w:val="006852EC"/>
    <w:rsid w:val="00685F3B"/>
    <w:rsid w:val="006867FE"/>
    <w:rsid w:val="00686DEF"/>
    <w:rsid w:val="00687D03"/>
    <w:rsid w:val="0069003B"/>
    <w:rsid w:val="00693CD5"/>
    <w:rsid w:val="00694C0D"/>
    <w:rsid w:val="00695242"/>
    <w:rsid w:val="00696549"/>
    <w:rsid w:val="0069692F"/>
    <w:rsid w:val="00696E22"/>
    <w:rsid w:val="00696F4A"/>
    <w:rsid w:val="0069719C"/>
    <w:rsid w:val="006A0193"/>
    <w:rsid w:val="006A0516"/>
    <w:rsid w:val="006A09E2"/>
    <w:rsid w:val="006A1D24"/>
    <w:rsid w:val="006A5034"/>
    <w:rsid w:val="006A506E"/>
    <w:rsid w:val="006A546C"/>
    <w:rsid w:val="006B18DF"/>
    <w:rsid w:val="006B3051"/>
    <w:rsid w:val="006B429A"/>
    <w:rsid w:val="006B526A"/>
    <w:rsid w:val="006C0ED1"/>
    <w:rsid w:val="006C119A"/>
    <w:rsid w:val="006C2D6E"/>
    <w:rsid w:val="006C2E01"/>
    <w:rsid w:val="006C3040"/>
    <w:rsid w:val="006C51AB"/>
    <w:rsid w:val="006C5DE1"/>
    <w:rsid w:val="006C69B4"/>
    <w:rsid w:val="006C7114"/>
    <w:rsid w:val="006C7366"/>
    <w:rsid w:val="006C73D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E5B47"/>
    <w:rsid w:val="006F184B"/>
    <w:rsid w:val="006F1882"/>
    <w:rsid w:val="006F245A"/>
    <w:rsid w:val="006F4BE4"/>
    <w:rsid w:val="006F5954"/>
    <w:rsid w:val="006F5957"/>
    <w:rsid w:val="00700127"/>
    <w:rsid w:val="007003DE"/>
    <w:rsid w:val="00702A38"/>
    <w:rsid w:val="00703689"/>
    <w:rsid w:val="007047D4"/>
    <w:rsid w:val="00704857"/>
    <w:rsid w:val="00704DB1"/>
    <w:rsid w:val="007104E1"/>
    <w:rsid w:val="00711632"/>
    <w:rsid w:val="007122C6"/>
    <w:rsid w:val="007132F7"/>
    <w:rsid w:val="00713FCE"/>
    <w:rsid w:val="00714040"/>
    <w:rsid w:val="00714D00"/>
    <w:rsid w:val="0071596C"/>
    <w:rsid w:val="007167F3"/>
    <w:rsid w:val="00720330"/>
    <w:rsid w:val="00721233"/>
    <w:rsid w:val="0072126B"/>
    <w:rsid w:val="00721428"/>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18C4"/>
    <w:rsid w:val="00743F42"/>
    <w:rsid w:val="007444CB"/>
    <w:rsid w:val="0074472E"/>
    <w:rsid w:val="0074648A"/>
    <w:rsid w:val="00746702"/>
    <w:rsid w:val="007469FB"/>
    <w:rsid w:val="00747A6F"/>
    <w:rsid w:val="0075030B"/>
    <w:rsid w:val="0075085C"/>
    <w:rsid w:val="00750BFA"/>
    <w:rsid w:val="00753B59"/>
    <w:rsid w:val="007548B2"/>
    <w:rsid w:val="007550DA"/>
    <w:rsid w:val="007556A3"/>
    <w:rsid w:val="00755EDC"/>
    <w:rsid w:val="0075681F"/>
    <w:rsid w:val="007602DE"/>
    <w:rsid w:val="00760AE5"/>
    <w:rsid w:val="00761E5D"/>
    <w:rsid w:val="00762450"/>
    <w:rsid w:val="0076277F"/>
    <w:rsid w:val="00762FD9"/>
    <w:rsid w:val="00764DD1"/>
    <w:rsid w:val="00765390"/>
    <w:rsid w:val="0076602C"/>
    <w:rsid w:val="007674A5"/>
    <w:rsid w:val="00771333"/>
    <w:rsid w:val="0077177C"/>
    <w:rsid w:val="007723D5"/>
    <w:rsid w:val="007725B6"/>
    <w:rsid w:val="00773806"/>
    <w:rsid w:val="007776CA"/>
    <w:rsid w:val="00780177"/>
    <w:rsid w:val="0078038B"/>
    <w:rsid w:val="00780B79"/>
    <w:rsid w:val="007813D4"/>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3D63"/>
    <w:rsid w:val="00794ABF"/>
    <w:rsid w:val="00795D92"/>
    <w:rsid w:val="00797929"/>
    <w:rsid w:val="007A0048"/>
    <w:rsid w:val="007A1211"/>
    <w:rsid w:val="007A166C"/>
    <w:rsid w:val="007A29E6"/>
    <w:rsid w:val="007A2DF8"/>
    <w:rsid w:val="007A2FD5"/>
    <w:rsid w:val="007A58F3"/>
    <w:rsid w:val="007A68F9"/>
    <w:rsid w:val="007A7604"/>
    <w:rsid w:val="007B125D"/>
    <w:rsid w:val="007B158D"/>
    <w:rsid w:val="007B2033"/>
    <w:rsid w:val="007B2975"/>
    <w:rsid w:val="007B31F7"/>
    <w:rsid w:val="007B3253"/>
    <w:rsid w:val="007B33D2"/>
    <w:rsid w:val="007B3A1C"/>
    <w:rsid w:val="007B4DC3"/>
    <w:rsid w:val="007B6AE9"/>
    <w:rsid w:val="007B6DE8"/>
    <w:rsid w:val="007C3D13"/>
    <w:rsid w:val="007D04E8"/>
    <w:rsid w:val="007D119B"/>
    <w:rsid w:val="007D128A"/>
    <w:rsid w:val="007D17C7"/>
    <w:rsid w:val="007D196E"/>
    <w:rsid w:val="007D51DD"/>
    <w:rsid w:val="007D5B41"/>
    <w:rsid w:val="007D62CF"/>
    <w:rsid w:val="007D6377"/>
    <w:rsid w:val="007D6E5C"/>
    <w:rsid w:val="007D7120"/>
    <w:rsid w:val="007D72DD"/>
    <w:rsid w:val="007D799A"/>
    <w:rsid w:val="007E218A"/>
    <w:rsid w:val="007E2B41"/>
    <w:rsid w:val="007E59D4"/>
    <w:rsid w:val="007E6EAB"/>
    <w:rsid w:val="007E7296"/>
    <w:rsid w:val="007E72DD"/>
    <w:rsid w:val="007F12CD"/>
    <w:rsid w:val="007F1C24"/>
    <w:rsid w:val="007F22D5"/>
    <w:rsid w:val="007F3706"/>
    <w:rsid w:val="007F3C74"/>
    <w:rsid w:val="007F4977"/>
    <w:rsid w:val="007F49DD"/>
    <w:rsid w:val="007F4A8B"/>
    <w:rsid w:val="007F707D"/>
    <w:rsid w:val="007F757C"/>
    <w:rsid w:val="007F75BA"/>
    <w:rsid w:val="007F7D48"/>
    <w:rsid w:val="00801661"/>
    <w:rsid w:val="0080173B"/>
    <w:rsid w:val="00803D5B"/>
    <w:rsid w:val="00805DB5"/>
    <w:rsid w:val="008062BD"/>
    <w:rsid w:val="00807935"/>
    <w:rsid w:val="00807F93"/>
    <w:rsid w:val="008100E2"/>
    <w:rsid w:val="00810367"/>
    <w:rsid w:val="008108E2"/>
    <w:rsid w:val="00811089"/>
    <w:rsid w:val="00811849"/>
    <w:rsid w:val="00812DA6"/>
    <w:rsid w:val="00814678"/>
    <w:rsid w:val="0081505A"/>
    <w:rsid w:val="00815B82"/>
    <w:rsid w:val="00821D23"/>
    <w:rsid w:val="008233B0"/>
    <w:rsid w:val="00826B63"/>
    <w:rsid w:val="00826EDE"/>
    <w:rsid w:val="00826F90"/>
    <w:rsid w:val="00827B4F"/>
    <w:rsid w:val="008300BD"/>
    <w:rsid w:val="00832A0B"/>
    <w:rsid w:val="00832E3A"/>
    <w:rsid w:val="0083477D"/>
    <w:rsid w:val="00835281"/>
    <w:rsid w:val="008400FE"/>
    <w:rsid w:val="008403BC"/>
    <w:rsid w:val="0084161D"/>
    <w:rsid w:val="00842F2E"/>
    <w:rsid w:val="00844133"/>
    <w:rsid w:val="008506A3"/>
    <w:rsid w:val="00850A60"/>
    <w:rsid w:val="0085251A"/>
    <w:rsid w:val="00852726"/>
    <w:rsid w:val="008529C4"/>
    <w:rsid w:val="00852AD5"/>
    <w:rsid w:val="00852B44"/>
    <w:rsid w:val="00852D3F"/>
    <w:rsid w:val="00853144"/>
    <w:rsid w:val="00854F0F"/>
    <w:rsid w:val="00855BD4"/>
    <w:rsid w:val="00857332"/>
    <w:rsid w:val="00861FE8"/>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F21"/>
    <w:rsid w:val="00886208"/>
    <w:rsid w:val="008874B0"/>
    <w:rsid w:val="008879CF"/>
    <w:rsid w:val="0089028E"/>
    <w:rsid w:val="00890A34"/>
    <w:rsid w:val="008911FC"/>
    <w:rsid w:val="00891708"/>
    <w:rsid w:val="00891AA7"/>
    <w:rsid w:val="00892213"/>
    <w:rsid w:val="008934C7"/>
    <w:rsid w:val="008951D6"/>
    <w:rsid w:val="00895A05"/>
    <w:rsid w:val="0089600B"/>
    <w:rsid w:val="008976B5"/>
    <w:rsid w:val="008A10CD"/>
    <w:rsid w:val="008A1501"/>
    <w:rsid w:val="008A36DD"/>
    <w:rsid w:val="008A3F5A"/>
    <w:rsid w:val="008A7414"/>
    <w:rsid w:val="008B0508"/>
    <w:rsid w:val="008B0984"/>
    <w:rsid w:val="008B1F00"/>
    <w:rsid w:val="008B2239"/>
    <w:rsid w:val="008B333D"/>
    <w:rsid w:val="008B47ED"/>
    <w:rsid w:val="008B6399"/>
    <w:rsid w:val="008B6EDB"/>
    <w:rsid w:val="008C0470"/>
    <w:rsid w:val="008C22CA"/>
    <w:rsid w:val="008C2E7B"/>
    <w:rsid w:val="008C3389"/>
    <w:rsid w:val="008C35F5"/>
    <w:rsid w:val="008C462C"/>
    <w:rsid w:val="008C4831"/>
    <w:rsid w:val="008D3C76"/>
    <w:rsid w:val="008D40FE"/>
    <w:rsid w:val="008D44A6"/>
    <w:rsid w:val="008D4FE5"/>
    <w:rsid w:val="008D5502"/>
    <w:rsid w:val="008D6AE9"/>
    <w:rsid w:val="008D6C1D"/>
    <w:rsid w:val="008D792D"/>
    <w:rsid w:val="008E3C9E"/>
    <w:rsid w:val="008E440F"/>
    <w:rsid w:val="008E459D"/>
    <w:rsid w:val="008E7754"/>
    <w:rsid w:val="008F019A"/>
    <w:rsid w:val="008F2266"/>
    <w:rsid w:val="008F2B87"/>
    <w:rsid w:val="008F2D70"/>
    <w:rsid w:val="008F3F27"/>
    <w:rsid w:val="008F6541"/>
    <w:rsid w:val="008F669A"/>
    <w:rsid w:val="008F6AFA"/>
    <w:rsid w:val="008F7C92"/>
    <w:rsid w:val="008F7D1A"/>
    <w:rsid w:val="009009C7"/>
    <w:rsid w:val="009017F8"/>
    <w:rsid w:val="00902097"/>
    <w:rsid w:val="00903445"/>
    <w:rsid w:val="009035A2"/>
    <w:rsid w:val="00903CAD"/>
    <w:rsid w:val="009063E7"/>
    <w:rsid w:val="00906D56"/>
    <w:rsid w:val="00907B36"/>
    <w:rsid w:val="00911E6D"/>
    <w:rsid w:val="00914E44"/>
    <w:rsid w:val="00915D0F"/>
    <w:rsid w:val="009172A2"/>
    <w:rsid w:val="00917C2F"/>
    <w:rsid w:val="00917F98"/>
    <w:rsid w:val="00921C4F"/>
    <w:rsid w:val="009232BB"/>
    <w:rsid w:val="00923DFD"/>
    <w:rsid w:val="00924527"/>
    <w:rsid w:val="00924CD1"/>
    <w:rsid w:val="0092562D"/>
    <w:rsid w:val="00925D50"/>
    <w:rsid w:val="009260B1"/>
    <w:rsid w:val="009261C7"/>
    <w:rsid w:val="00926352"/>
    <w:rsid w:val="00926BC7"/>
    <w:rsid w:val="009301C6"/>
    <w:rsid w:val="00931291"/>
    <w:rsid w:val="0093186D"/>
    <w:rsid w:val="00931AE8"/>
    <w:rsid w:val="0093377F"/>
    <w:rsid w:val="00933D0C"/>
    <w:rsid w:val="00934086"/>
    <w:rsid w:val="009356E6"/>
    <w:rsid w:val="0093650C"/>
    <w:rsid w:val="0093704E"/>
    <w:rsid w:val="0094096B"/>
    <w:rsid w:val="00942355"/>
    <w:rsid w:val="00942A32"/>
    <w:rsid w:val="00944577"/>
    <w:rsid w:val="00944743"/>
    <w:rsid w:val="00944E03"/>
    <w:rsid w:val="009455C7"/>
    <w:rsid w:val="00945A5A"/>
    <w:rsid w:val="00945D37"/>
    <w:rsid w:val="0095401B"/>
    <w:rsid w:val="009546FA"/>
    <w:rsid w:val="00954CC7"/>
    <w:rsid w:val="009550FB"/>
    <w:rsid w:val="009601CF"/>
    <w:rsid w:val="00960E78"/>
    <w:rsid w:val="00960F09"/>
    <w:rsid w:val="00961025"/>
    <w:rsid w:val="009621A3"/>
    <w:rsid w:val="009626D8"/>
    <w:rsid w:val="00963E8A"/>
    <w:rsid w:val="0096523F"/>
    <w:rsid w:val="0096577B"/>
    <w:rsid w:val="00966C3C"/>
    <w:rsid w:val="0096772B"/>
    <w:rsid w:val="009707D3"/>
    <w:rsid w:val="00971956"/>
    <w:rsid w:val="00971C84"/>
    <w:rsid w:val="009722EC"/>
    <w:rsid w:val="00972BA4"/>
    <w:rsid w:val="0097581E"/>
    <w:rsid w:val="00977025"/>
    <w:rsid w:val="00977B42"/>
    <w:rsid w:val="009805B6"/>
    <w:rsid w:val="009812FB"/>
    <w:rsid w:val="00982CA1"/>
    <w:rsid w:val="00983BD8"/>
    <w:rsid w:val="009851CF"/>
    <w:rsid w:val="0098529B"/>
    <w:rsid w:val="00985757"/>
    <w:rsid w:val="00986363"/>
    <w:rsid w:val="00987241"/>
    <w:rsid w:val="00987B72"/>
    <w:rsid w:val="00987FB9"/>
    <w:rsid w:val="00990ACE"/>
    <w:rsid w:val="00991C50"/>
    <w:rsid w:val="00992040"/>
    <w:rsid w:val="009953DA"/>
    <w:rsid w:val="009A01A1"/>
    <w:rsid w:val="009A05B4"/>
    <w:rsid w:val="009A1026"/>
    <w:rsid w:val="009A18B2"/>
    <w:rsid w:val="009A2194"/>
    <w:rsid w:val="009A26DA"/>
    <w:rsid w:val="009A3D54"/>
    <w:rsid w:val="009A5858"/>
    <w:rsid w:val="009A5B9F"/>
    <w:rsid w:val="009A5BCF"/>
    <w:rsid w:val="009B07D5"/>
    <w:rsid w:val="009B1D19"/>
    <w:rsid w:val="009B2B19"/>
    <w:rsid w:val="009B4250"/>
    <w:rsid w:val="009B53B5"/>
    <w:rsid w:val="009B5467"/>
    <w:rsid w:val="009B5A9A"/>
    <w:rsid w:val="009B65FF"/>
    <w:rsid w:val="009C1A76"/>
    <w:rsid w:val="009C2218"/>
    <w:rsid w:val="009C2F65"/>
    <w:rsid w:val="009C317F"/>
    <w:rsid w:val="009C3FF3"/>
    <w:rsid w:val="009C67F7"/>
    <w:rsid w:val="009C6979"/>
    <w:rsid w:val="009C706E"/>
    <w:rsid w:val="009C76CB"/>
    <w:rsid w:val="009D0F9C"/>
    <w:rsid w:val="009D15FF"/>
    <w:rsid w:val="009D2C63"/>
    <w:rsid w:val="009D3830"/>
    <w:rsid w:val="009D3AEF"/>
    <w:rsid w:val="009D3B34"/>
    <w:rsid w:val="009D3E90"/>
    <w:rsid w:val="009D454F"/>
    <w:rsid w:val="009D46D9"/>
    <w:rsid w:val="009D47FF"/>
    <w:rsid w:val="009D4A03"/>
    <w:rsid w:val="009D5490"/>
    <w:rsid w:val="009E0A7A"/>
    <w:rsid w:val="009E1D49"/>
    <w:rsid w:val="009E24CB"/>
    <w:rsid w:val="009E28FA"/>
    <w:rsid w:val="009E2F66"/>
    <w:rsid w:val="009E4E14"/>
    <w:rsid w:val="009E5DBE"/>
    <w:rsid w:val="009E6421"/>
    <w:rsid w:val="009E6815"/>
    <w:rsid w:val="009E7148"/>
    <w:rsid w:val="009E7514"/>
    <w:rsid w:val="009F19C3"/>
    <w:rsid w:val="009F4180"/>
    <w:rsid w:val="009F5B28"/>
    <w:rsid w:val="009F656F"/>
    <w:rsid w:val="009F6DBF"/>
    <w:rsid w:val="009F757B"/>
    <w:rsid w:val="009F7948"/>
    <w:rsid w:val="00A022AC"/>
    <w:rsid w:val="00A03851"/>
    <w:rsid w:val="00A041A1"/>
    <w:rsid w:val="00A0423C"/>
    <w:rsid w:val="00A059EB"/>
    <w:rsid w:val="00A05BA4"/>
    <w:rsid w:val="00A05D37"/>
    <w:rsid w:val="00A067B2"/>
    <w:rsid w:val="00A0716B"/>
    <w:rsid w:val="00A0776D"/>
    <w:rsid w:val="00A07E6E"/>
    <w:rsid w:val="00A110CB"/>
    <w:rsid w:val="00A113E7"/>
    <w:rsid w:val="00A126F5"/>
    <w:rsid w:val="00A12D4C"/>
    <w:rsid w:val="00A1304B"/>
    <w:rsid w:val="00A135C1"/>
    <w:rsid w:val="00A139BE"/>
    <w:rsid w:val="00A140FC"/>
    <w:rsid w:val="00A14D57"/>
    <w:rsid w:val="00A16B99"/>
    <w:rsid w:val="00A17DAF"/>
    <w:rsid w:val="00A20D42"/>
    <w:rsid w:val="00A23CD6"/>
    <w:rsid w:val="00A2703C"/>
    <w:rsid w:val="00A27898"/>
    <w:rsid w:val="00A32F98"/>
    <w:rsid w:val="00A34B44"/>
    <w:rsid w:val="00A35282"/>
    <w:rsid w:val="00A37713"/>
    <w:rsid w:val="00A4137B"/>
    <w:rsid w:val="00A41457"/>
    <w:rsid w:val="00A43093"/>
    <w:rsid w:val="00A43DC1"/>
    <w:rsid w:val="00A4595F"/>
    <w:rsid w:val="00A45B82"/>
    <w:rsid w:val="00A50701"/>
    <w:rsid w:val="00A50B67"/>
    <w:rsid w:val="00A50FD4"/>
    <w:rsid w:val="00A522E7"/>
    <w:rsid w:val="00A53356"/>
    <w:rsid w:val="00A540FA"/>
    <w:rsid w:val="00A553B3"/>
    <w:rsid w:val="00A55CFE"/>
    <w:rsid w:val="00A560B4"/>
    <w:rsid w:val="00A56352"/>
    <w:rsid w:val="00A5672A"/>
    <w:rsid w:val="00A57560"/>
    <w:rsid w:val="00A60679"/>
    <w:rsid w:val="00A6215F"/>
    <w:rsid w:val="00A62591"/>
    <w:rsid w:val="00A6391F"/>
    <w:rsid w:val="00A67BF2"/>
    <w:rsid w:val="00A67DE3"/>
    <w:rsid w:val="00A700DC"/>
    <w:rsid w:val="00A70891"/>
    <w:rsid w:val="00A72211"/>
    <w:rsid w:val="00A73EE2"/>
    <w:rsid w:val="00A746A3"/>
    <w:rsid w:val="00A74B20"/>
    <w:rsid w:val="00A74D3D"/>
    <w:rsid w:val="00A74F9C"/>
    <w:rsid w:val="00A7653C"/>
    <w:rsid w:val="00A80F72"/>
    <w:rsid w:val="00A8151F"/>
    <w:rsid w:val="00A81798"/>
    <w:rsid w:val="00A81DC8"/>
    <w:rsid w:val="00A81ED4"/>
    <w:rsid w:val="00A82FA7"/>
    <w:rsid w:val="00A83A12"/>
    <w:rsid w:val="00A83DE6"/>
    <w:rsid w:val="00A83F83"/>
    <w:rsid w:val="00A84111"/>
    <w:rsid w:val="00A84669"/>
    <w:rsid w:val="00A850BE"/>
    <w:rsid w:val="00A856C5"/>
    <w:rsid w:val="00A863DD"/>
    <w:rsid w:val="00A8735D"/>
    <w:rsid w:val="00A90B18"/>
    <w:rsid w:val="00A91452"/>
    <w:rsid w:val="00A921F2"/>
    <w:rsid w:val="00A92C53"/>
    <w:rsid w:val="00A932B4"/>
    <w:rsid w:val="00A945C3"/>
    <w:rsid w:val="00A947D5"/>
    <w:rsid w:val="00A94866"/>
    <w:rsid w:val="00A94A8D"/>
    <w:rsid w:val="00A96260"/>
    <w:rsid w:val="00A96721"/>
    <w:rsid w:val="00A96EE8"/>
    <w:rsid w:val="00A97676"/>
    <w:rsid w:val="00AA12D4"/>
    <w:rsid w:val="00AA29BF"/>
    <w:rsid w:val="00AA37B0"/>
    <w:rsid w:val="00AA3F9B"/>
    <w:rsid w:val="00AA59AA"/>
    <w:rsid w:val="00AA66B6"/>
    <w:rsid w:val="00AA7670"/>
    <w:rsid w:val="00AB27F2"/>
    <w:rsid w:val="00AB46F3"/>
    <w:rsid w:val="00AB505E"/>
    <w:rsid w:val="00AB6555"/>
    <w:rsid w:val="00AC0D28"/>
    <w:rsid w:val="00AC1327"/>
    <w:rsid w:val="00AC18F6"/>
    <w:rsid w:val="00AC1A60"/>
    <w:rsid w:val="00AC1FBB"/>
    <w:rsid w:val="00AC424A"/>
    <w:rsid w:val="00AC5810"/>
    <w:rsid w:val="00AC5C00"/>
    <w:rsid w:val="00AC60B8"/>
    <w:rsid w:val="00AD210E"/>
    <w:rsid w:val="00AD2370"/>
    <w:rsid w:val="00AD458D"/>
    <w:rsid w:val="00AD4FDE"/>
    <w:rsid w:val="00AD694B"/>
    <w:rsid w:val="00AD775A"/>
    <w:rsid w:val="00AE2548"/>
    <w:rsid w:val="00AE3B00"/>
    <w:rsid w:val="00AE3BC8"/>
    <w:rsid w:val="00AE42D3"/>
    <w:rsid w:val="00AE5870"/>
    <w:rsid w:val="00AE627B"/>
    <w:rsid w:val="00AE6B42"/>
    <w:rsid w:val="00AE782E"/>
    <w:rsid w:val="00AE7BC9"/>
    <w:rsid w:val="00AF0CED"/>
    <w:rsid w:val="00AF31BD"/>
    <w:rsid w:val="00AF3C70"/>
    <w:rsid w:val="00AF6438"/>
    <w:rsid w:val="00AF6900"/>
    <w:rsid w:val="00AF6F6C"/>
    <w:rsid w:val="00AF794F"/>
    <w:rsid w:val="00AF79AE"/>
    <w:rsid w:val="00B0131C"/>
    <w:rsid w:val="00B01F1C"/>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25F6"/>
    <w:rsid w:val="00B13A91"/>
    <w:rsid w:val="00B13CB0"/>
    <w:rsid w:val="00B1419C"/>
    <w:rsid w:val="00B1687F"/>
    <w:rsid w:val="00B20276"/>
    <w:rsid w:val="00B20963"/>
    <w:rsid w:val="00B24110"/>
    <w:rsid w:val="00B2434A"/>
    <w:rsid w:val="00B24C1A"/>
    <w:rsid w:val="00B2508D"/>
    <w:rsid w:val="00B258C4"/>
    <w:rsid w:val="00B301AC"/>
    <w:rsid w:val="00B30AD4"/>
    <w:rsid w:val="00B30D76"/>
    <w:rsid w:val="00B30FF4"/>
    <w:rsid w:val="00B31AF4"/>
    <w:rsid w:val="00B31EC3"/>
    <w:rsid w:val="00B31EFD"/>
    <w:rsid w:val="00B322A2"/>
    <w:rsid w:val="00B3265D"/>
    <w:rsid w:val="00B354FD"/>
    <w:rsid w:val="00B3578A"/>
    <w:rsid w:val="00B400C5"/>
    <w:rsid w:val="00B40EC7"/>
    <w:rsid w:val="00B41CCB"/>
    <w:rsid w:val="00B427AC"/>
    <w:rsid w:val="00B46B89"/>
    <w:rsid w:val="00B50697"/>
    <w:rsid w:val="00B50A96"/>
    <w:rsid w:val="00B51BFB"/>
    <w:rsid w:val="00B52FD8"/>
    <w:rsid w:val="00B531F8"/>
    <w:rsid w:val="00B54B48"/>
    <w:rsid w:val="00B56E20"/>
    <w:rsid w:val="00B57874"/>
    <w:rsid w:val="00B61D63"/>
    <w:rsid w:val="00B63CA4"/>
    <w:rsid w:val="00B64445"/>
    <w:rsid w:val="00B644CE"/>
    <w:rsid w:val="00B6478F"/>
    <w:rsid w:val="00B64E75"/>
    <w:rsid w:val="00B66126"/>
    <w:rsid w:val="00B705B5"/>
    <w:rsid w:val="00B70C75"/>
    <w:rsid w:val="00B717DC"/>
    <w:rsid w:val="00B720E3"/>
    <w:rsid w:val="00B727EA"/>
    <w:rsid w:val="00B739A7"/>
    <w:rsid w:val="00B73E0B"/>
    <w:rsid w:val="00B762ED"/>
    <w:rsid w:val="00B77287"/>
    <w:rsid w:val="00B80C64"/>
    <w:rsid w:val="00B81C1E"/>
    <w:rsid w:val="00B81EA6"/>
    <w:rsid w:val="00B833F4"/>
    <w:rsid w:val="00B85EF8"/>
    <w:rsid w:val="00B8668D"/>
    <w:rsid w:val="00B86D63"/>
    <w:rsid w:val="00B877E8"/>
    <w:rsid w:val="00B902DB"/>
    <w:rsid w:val="00B90445"/>
    <w:rsid w:val="00B90CE7"/>
    <w:rsid w:val="00B91622"/>
    <w:rsid w:val="00B939E7"/>
    <w:rsid w:val="00B951D3"/>
    <w:rsid w:val="00B95A0E"/>
    <w:rsid w:val="00B95ED6"/>
    <w:rsid w:val="00B96215"/>
    <w:rsid w:val="00B96AD3"/>
    <w:rsid w:val="00B97F02"/>
    <w:rsid w:val="00BA16A2"/>
    <w:rsid w:val="00BA22BB"/>
    <w:rsid w:val="00BA252C"/>
    <w:rsid w:val="00BA36F9"/>
    <w:rsid w:val="00BA45F4"/>
    <w:rsid w:val="00BA4DE2"/>
    <w:rsid w:val="00BB146C"/>
    <w:rsid w:val="00BB1808"/>
    <w:rsid w:val="00BB1DAA"/>
    <w:rsid w:val="00BB27C8"/>
    <w:rsid w:val="00BB33B6"/>
    <w:rsid w:val="00BB3868"/>
    <w:rsid w:val="00BB449E"/>
    <w:rsid w:val="00BB5138"/>
    <w:rsid w:val="00BB5419"/>
    <w:rsid w:val="00BB578C"/>
    <w:rsid w:val="00BB6398"/>
    <w:rsid w:val="00BB72E5"/>
    <w:rsid w:val="00BB77C6"/>
    <w:rsid w:val="00BC206C"/>
    <w:rsid w:val="00BC2C8E"/>
    <w:rsid w:val="00BC4506"/>
    <w:rsid w:val="00BC4F53"/>
    <w:rsid w:val="00BC6B41"/>
    <w:rsid w:val="00BC784D"/>
    <w:rsid w:val="00BD049D"/>
    <w:rsid w:val="00BD04F0"/>
    <w:rsid w:val="00BD053C"/>
    <w:rsid w:val="00BD11D3"/>
    <w:rsid w:val="00BD1AD3"/>
    <w:rsid w:val="00BD2170"/>
    <w:rsid w:val="00BD25B3"/>
    <w:rsid w:val="00BD35FA"/>
    <w:rsid w:val="00BD3BC3"/>
    <w:rsid w:val="00BD5779"/>
    <w:rsid w:val="00BD6483"/>
    <w:rsid w:val="00BE217C"/>
    <w:rsid w:val="00BE2A18"/>
    <w:rsid w:val="00BE405F"/>
    <w:rsid w:val="00BE4129"/>
    <w:rsid w:val="00BE44E8"/>
    <w:rsid w:val="00BE5F2B"/>
    <w:rsid w:val="00BE66CD"/>
    <w:rsid w:val="00BE76E2"/>
    <w:rsid w:val="00BE7E94"/>
    <w:rsid w:val="00BF1E29"/>
    <w:rsid w:val="00BF2121"/>
    <w:rsid w:val="00BF3222"/>
    <w:rsid w:val="00BF4B23"/>
    <w:rsid w:val="00BF60AE"/>
    <w:rsid w:val="00BF6DA5"/>
    <w:rsid w:val="00BF6E09"/>
    <w:rsid w:val="00BF72C0"/>
    <w:rsid w:val="00C03817"/>
    <w:rsid w:val="00C03ED8"/>
    <w:rsid w:val="00C06C6C"/>
    <w:rsid w:val="00C07842"/>
    <w:rsid w:val="00C1212A"/>
    <w:rsid w:val="00C12356"/>
    <w:rsid w:val="00C1583D"/>
    <w:rsid w:val="00C15EC4"/>
    <w:rsid w:val="00C17027"/>
    <w:rsid w:val="00C1740C"/>
    <w:rsid w:val="00C17609"/>
    <w:rsid w:val="00C177AD"/>
    <w:rsid w:val="00C17F41"/>
    <w:rsid w:val="00C23604"/>
    <w:rsid w:val="00C24074"/>
    <w:rsid w:val="00C25ADA"/>
    <w:rsid w:val="00C264AB"/>
    <w:rsid w:val="00C26995"/>
    <w:rsid w:val="00C26C5A"/>
    <w:rsid w:val="00C27678"/>
    <w:rsid w:val="00C30029"/>
    <w:rsid w:val="00C30504"/>
    <w:rsid w:val="00C308F5"/>
    <w:rsid w:val="00C31177"/>
    <w:rsid w:val="00C31346"/>
    <w:rsid w:val="00C32DDA"/>
    <w:rsid w:val="00C33896"/>
    <w:rsid w:val="00C34216"/>
    <w:rsid w:val="00C3460D"/>
    <w:rsid w:val="00C34688"/>
    <w:rsid w:val="00C36950"/>
    <w:rsid w:val="00C4452D"/>
    <w:rsid w:val="00C47DC3"/>
    <w:rsid w:val="00C52765"/>
    <w:rsid w:val="00C5400C"/>
    <w:rsid w:val="00C54167"/>
    <w:rsid w:val="00C541FB"/>
    <w:rsid w:val="00C54B89"/>
    <w:rsid w:val="00C54EB8"/>
    <w:rsid w:val="00C55CE4"/>
    <w:rsid w:val="00C576C5"/>
    <w:rsid w:val="00C57E71"/>
    <w:rsid w:val="00C60816"/>
    <w:rsid w:val="00C6087D"/>
    <w:rsid w:val="00C6113C"/>
    <w:rsid w:val="00C61B31"/>
    <w:rsid w:val="00C61F0D"/>
    <w:rsid w:val="00C6260C"/>
    <w:rsid w:val="00C65D18"/>
    <w:rsid w:val="00C67595"/>
    <w:rsid w:val="00C67DBB"/>
    <w:rsid w:val="00C7079A"/>
    <w:rsid w:val="00C707F8"/>
    <w:rsid w:val="00C720E4"/>
    <w:rsid w:val="00C77265"/>
    <w:rsid w:val="00C7745B"/>
    <w:rsid w:val="00C77871"/>
    <w:rsid w:val="00C77E32"/>
    <w:rsid w:val="00C803CE"/>
    <w:rsid w:val="00C807C4"/>
    <w:rsid w:val="00C8084B"/>
    <w:rsid w:val="00C819F9"/>
    <w:rsid w:val="00C82BC8"/>
    <w:rsid w:val="00C85E77"/>
    <w:rsid w:val="00C86798"/>
    <w:rsid w:val="00C86B5C"/>
    <w:rsid w:val="00C86E6D"/>
    <w:rsid w:val="00C86EB2"/>
    <w:rsid w:val="00C876B1"/>
    <w:rsid w:val="00C8779E"/>
    <w:rsid w:val="00C911D4"/>
    <w:rsid w:val="00C91287"/>
    <w:rsid w:val="00C92DFE"/>
    <w:rsid w:val="00C93521"/>
    <w:rsid w:val="00C93888"/>
    <w:rsid w:val="00C93BB4"/>
    <w:rsid w:val="00C94704"/>
    <w:rsid w:val="00C94D3F"/>
    <w:rsid w:val="00C96459"/>
    <w:rsid w:val="00C96E38"/>
    <w:rsid w:val="00C96F96"/>
    <w:rsid w:val="00C9731B"/>
    <w:rsid w:val="00C97C92"/>
    <w:rsid w:val="00CA0401"/>
    <w:rsid w:val="00CA0A89"/>
    <w:rsid w:val="00CA0B41"/>
    <w:rsid w:val="00CA11F6"/>
    <w:rsid w:val="00CA1375"/>
    <w:rsid w:val="00CA179C"/>
    <w:rsid w:val="00CA37A8"/>
    <w:rsid w:val="00CA6B32"/>
    <w:rsid w:val="00CA7C4D"/>
    <w:rsid w:val="00CB2777"/>
    <w:rsid w:val="00CB2E1F"/>
    <w:rsid w:val="00CB478B"/>
    <w:rsid w:val="00CB5158"/>
    <w:rsid w:val="00CB5BBF"/>
    <w:rsid w:val="00CB728B"/>
    <w:rsid w:val="00CC027E"/>
    <w:rsid w:val="00CC1235"/>
    <w:rsid w:val="00CC26F5"/>
    <w:rsid w:val="00CC3CB4"/>
    <w:rsid w:val="00CC4545"/>
    <w:rsid w:val="00CC481B"/>
    <w:rsid w:val="00CC66B9"/>
    <w:rsid w:val="00CC6794"/>
    <w:rsid w:val="00CC6847"/>
    <w:rsid w:val="00CD088F"/>
    <w:rsid w:val="00CD186C"/>
    <w:rsid w:val="00CD1FC9"/>
    <w:rsid w:val="00CD1FD8"/>
    <w:rsid w:val="00CD2E19"/>
    <w:rsid w:val="00CD3B17"/>
    <w:rsid w:val="00CD3BC9"/>
    <w:rsid w:val="00CD3C59"/>
    <w:rsid w:val="00CD6771"/>
    <w:rsid w:val="00CE0432"/>
    <w:rsid w:val="00CE1739"/>
    <w:rsid w:val="00CE1907"/>
    <w:rsid w:val="00CE3A57"/>
    <w:rsid w:val="00CE6A0A"/>
    <w:rsid w:val="00CE6F12"/>
    <w:rsid w:val="00CF0EA2"/>
    <w:rsid w:val="00CF29E3"/>
    <w:rsid w:val="00CF2B5D"/>
    <w:rsid w:val="00CF34B8"/>
    <w:rsid w:val="00CF4957"/>
    <w:rsid w:val="00CF5875"/>
    <w:rsid w:val="00CF648C"/>
    <w:rsid w:val="00CF6FB5"/>
    <w:rsid w:val="00CF6FCE"/>
    <w:rsid w:val="00CF77E7"/>
    <w:rsid w:val="00D00B5D"/>
    <w:rsid w:val="00D022C7"/>
    <w:rsid w:val="00D02DFC"/>
    <w:rsid w:val="00D02FFE"/>
    <w:rsid w:val="00D04651"/>
    <w:rsid w:val="00D047E5"/>
    <w:rsid w:val="00D073F3"/>
    <w:rsid w:val="00D077B7"/>
    <w:rsid w:val="00D07887"/>
    <w:rsid w:val="00D07B61"/>
    <w:rsid w:val="00D07D80"/>
    <w:rsid w:val="00D10178"/>
    <w:rsid w:val="00D10A35"/>
    <w:rsid w:val="00D1128C"/>
    <w:rsid w:val="00D1209F"/>
    <w:rsid w:val="00D12713"/>
    <w:rsid w:val="00D12EC1"/>
    <w:rsid w:val="00D138E6"/>
    <w:rsid w:val="00D16CFB"/>
    <w:rsid w:val="00D16DE6"/>
    <w:rsid w:val="00D2080F"/>
    <w:rsid w:val="00D208A6"/>
    <w:rsid w:val="00D213E6"/>
    <w:rsid w:val="00D213F4"/>
    <w:rsid w:val="00D21DAE"/>
    <w:rsid w:val="00D22F77"/>
    <w:rsid w:val="00D2356D"/>
    <w:rsid w:val="00D243A2"/>
    <w:rsid w:val="00D25DF2"/>
    <w:rsid w:val="00D26BAA"/>
    <w:rsid w:val="00D2720E"/>
    <w:rsid w:val="00D273D5"/>
    <w:rsid w:val="00D3309D"/>
    <w:rsid w:val="00D3369A"/>
    <w:rsid w:val="00D361BB"/>
    <w:rsid w:val="00D36496"/>
    <w:rsid w:val="00D370DD"/>
    <w:rsid w:val="00D40186"/>
    <w:rsid w:val="00D4282D"/>
    <w:rsid w:val="00D45A23"/>
    <w:rsid w:val="00D460AC"/>
    <w:rsid w:val="00D469AD"/>
    <w:rsid w:val="00D46D80"/>
    <w:rsid w:val="00D479A4"/>
    <w:rsid w:val="00D504F4"/>
    <w:rsid w:val="00D506E1"/>
    <w:rsid w:val="00D50CFD"/>
    <w:rsid w:val="00D528B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3251"/>
    <w:rsid w:val="00D85744"/>
    <w:rsid w:val="00D863F8"/>
    <w:rsid w:val="00D90682"/>
    <w:rsid w:val="00D90FDA"/>
    <w:rsid w:val="00D93A56"/>
    <w:rsid w:val="00D943A3"/>
    <w:rsid w:val="00D94FA3"/>
    <w:rsid w:val="00D9725A"/>
    <w:rsid w:val="00D97408"/>
    <w:rsid w:val="00D9761B"/>
    <w:rsid w:val="00D9780E"/>
    <w:rsid w:val="00DA049C"/>
    <w:rsid w:val="00DA2F03"/>
    <w:rsid w:val="00DA4E28"/>
    <w:rsid w:val="00DA59B9"/>
    <w:rsid w:val="00DA657E"/>
    <w:rsid w:val="00DA68F6"/>
    <w:rsid w:val="00DA6F72"/>
    <w:rsid w:val="00DA7CBF"/>
    <w:rsid w:val="00DB03D9"/>
    <w:rsid w:val="00DB0ED2"/>
    <w:rsid w:val="00DB139A"/>
    <w:rsid w:val="00DB3587"/>
    <w:rsid w:val="00DB52EA"/>
    <w:rsid w:val="00DB5BAA"/>
    <w:rsid w:val="00DB7330"/>
    <w:rsid w:val="00DB7BD6"/>
    <w:rsid w:val="00DC01CF"/>
    <w:rsid w:val="00DC0304"/>
    <w:rsid w:val="00DC05AA"/>
    <w:rsid w:val="00DC05C9"/>
    <w:rsid w:val="00DC07E6"/>
    <w:rsid w:val="00DC2245"/>
    <w:rsid w:val="00DC3758"/>
    <w:rsid w:val="00DC5180"/>
    <w:rsid w:val="00DC5EF3"/>
    <w:rsid w:val="00DD1CB4"/>
    <w:rsid w:val="00DD1D88"/>
    <w:rsid w:val="00DD25AF"/>
    <w:rsid w:val="00DD4618"/>
    <w:rsid w:val="00DD491B"/>
    <w:rsid w:val="00DD63EA"/>
    <w:rsid w:val="00DD7942"/>
    <w:rsid w:val="00DD7C9A"/>
    <w:rsid w:val="00DE0B9B"/>
    <w:rsid w:val="00DE0F91"/>
    <w:rsid w:val="00DE1EB2"/>
    <w:rsid w:val="00DE260A"/>
    <w:rsid w:val="00DE3126"/>
    <w:rsid w:val="00DE3142"/>
    <w:rsid w:val="00DE340D"/>
    <w:rsid w:val="00DE42C1"/>
    <w:rsid w:val="00DE4E50"/>
    <w:rsid w:val="00DE4F7E"/>
    <w:rsid w:val="00DE50B8"/>
    <w:rsid w:val="00DE51AF"/>
    <w:rsid w:val="00DE554E"/>
    <w:rsid w:val="00DE6415"/>
    <w:rsid w:val="00DE6453"/>
    <w:rsid w:val="00DE75CE"/>
    <w:rsid w:val="00DE7B75"/>
    <w:rsid w:val="00DE7D89"/>
    <w:rsid w:val="00DF02CF"/>
    <w:rsid w:val="00DF054C"/>
    <w:rsid w:val="00DF0696"/>
    <w:rsid w:val="00DF0F5F"/>
    <w:rsid w:val="00DF2554"/>
    <w:rsid w:val="00DF2587"/>
    <w:rsid w:val="00DF2C75"/>
    <w:rsid w:val="00DF42F2"/>
    <w:rsid w:val="00DF51F1"/>
    <w:rsid w:val="00DF521F"/>
    <w:rsid w:val="00DF5223"/>
    <w:rsid w:val="00DF5C62"/>
    <w:rsid w:val="00DF7250"/>
    <w:rsid w:val="00DF72A5"/>
    <w:rsid w:val="00DF7B48"/>
    <w:rsid w:val="00E00BCE"/>
    <w:rsid w:val="00E02DB5"/>
    <w:rsid w:val="00E03167"/>
    <w:rsid w:val="00E04341"/>
    <w:rsid w:val="00E04F98"/>
    <w:rsid w:val="00E05BBE"/>
    <w:rsid w:val="00E060D6"/>
    <w:rsid w:val="00E06342"/>
    <w:rsid w:val="00E07ED7"/>
    <w:rsid w:val="00E10C8D"/>
    <w:rsid w:val="00E1153C"/>
    <w:rsid w:val="00E11A31"/>
    <w:rsid w:val="00E13035"/>
    <w:rsid w:val="00E134B3"/>
    <w:rsid w:val="00E1363E"/>
    <w:rsid w:val="00E143C7"/>
    <w:rsid w:val="00E15FF2"/>
    <w:rsid w:val="00E1624F"/>
    <w:rsid w:val="00E20949"/>
    <w:rsid w:val="00E22095"/>
    <w:rsid w:val="00E2446A"/>
    <w:rsid w:val="00E25417"/>
    <w:rsid w:val="00E26FF4"/>
    <w:rsid w:val="00E271C1"/>
    <w:rsid w:val="00E27C67"/>
    <w:rsid w:val="00E3064D"/>
    <w:rsid w:val="00E3116B"/>
    <w:rsid w:val="00E33458"/>
    <w:rsid w:val="00E33B05"/>
    <w:rsid w:val="00E33C03"/>
    <w:rsid w:val="00E346D4"/>
    <w:rsid w:val="00E34D99"/>
    <w:rsid w:val="00E352DF"/>
    <w:rsid w:val="00E36CA0"/>
    <w:rsid w:val="00E37057"/>
    <w:rsid w:val="00E37736"/>
    <w:rsid w:val="00E40836"/>
    <w:rsid w:val="00E40FFA"/>
    <w:rsid w:val="00E4115A"/>
    <w:rsid w:val="00E4185F"/>
    <w:rsid w:val="00E418A7"/>
    <w:rsid w:val="00E41E7D"/>
    <w:rsid w:val="00E425D3"/>
    <w:rsid w:val="00E4395B"/>
    <w:rsid w:val="00E45518"/>
    <w:rsid w:val="00E45D67"/>
    <w:rsid w:val="00E52070"/>
    <w:rsid w:val="00E52BA5"/>
    <w:rsid w:val="00E54C00"/>
    <w:rsid w:val="00E60023"/>
    <w:rsid w:val="00E600D6"/>
    <w:rsid w:val="00E605AE"/>
    <w:rsid w:val="00E61031"/>
    <w:rsid w:val="00E613A0"/>
    <w:rsid w:val="00E6235E"/>
    <w:rsid w:val="00E6236E"/>
    <w:rsid w:val="00E6324D"/>
    <w:rsid w:val="00E64383"/>
    <w:rsid w:val="00E674E5"/>
    <w:rsid w:val="00E675D0"/>
    <w:rsid w:val="00E677BE"/>
    <w:rsid w:val="00E702C4"/>
    <w:rsid w:val="00E70E79"/>
    <w:rsid w:val="00E70F81"/>
    <w:rsid w:val="00E71EFD"/>
    <w:rsid w:val="00E737CC"/>
    <w:rsid w:val="00E74412"/>
    <w:rsid w:val="00E74EEC"/>
    <w:rsid w:val="00E74FFA"/>
    <w:rsid w:val="00E7668D"/>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1A27"/>
    <w:rsid w:val="00EA279A"/>
    <w:rsid w:val="00EA2F8B"/>
    <w:rsid w:val="00EA57D0"/>
    <w:rsid w:val="00EA6445"/>
    <w:rsid w:val="00EA70CB"/>
    <w:rsid w:val="00EA7D98"/>
    <w:rsid w:val="00EB21D4"/>
    <w:rsid w:val="00EB2483"/>
    <w:rsid w:val="00EB2F17"/>
    <w:rsid w:val="00EB5B14"/>
    <w:rsid w:val="00EB683C"/>
    <w:rsid w:val="00EB734F"/>
    <w:rsid w:val="00EB75C2"/>
    <w:rsid w:val="00EC02A2"/>
    <w:rsid w:val="00EC070C"/>
    <w:rsid w:val="00EC0C9D"/>
    <w:rsid w:val="00EC0E05"/>
    <w:rsid w:val="00EC23BF"/>
    <w:rsid w:val="00EC3280"/>
    <w:rsid w:val="00EC3E45"/>
    <w:rsid w:val="00EC3F4E"/>
    <w:rsid w:val="00EC4359"/>
    <w:rsid w:val="00EC50EF"/>
    <w:rsid w:val="00EC5273"/>
    <w:rsid w:val="00EC7FDD"/>
    <w:rsid w:val="00ED0327"/>
    <w:rsid w:val="00ED1312"/>
    <w:rsid w:val="00ED1B90"/>
    <w:rsid w:val="00ED3E13"/>
    <w:rsid w:val="00ED49FB"/>
    <w:rsid w:val="00ED64EE"/>
    <w:rsid w:val="00EE01D0"/>
    <w:rsid w:val="00EE0E63"/>
    <w:rsid w:val="00EE47B1"/>
    <w:rsid w:val="00EE5274"/>
    <w:rsid w:val="00EE55CB"/>
    <w:rsid w:val="00EE6081"/>
    <w:rsid w:val="00EE6375"/>
    <w:rsid w:val="00EE6C5B"/>
    <w:rsid w:val="00EF0573"/>
    <w:rsid w:val="00EF05FD"/>
    <w:rsid w:val="00EF1219"/>
    <w:rsid w:val="00EF1B3B"/>
    <w:rsid w:val="00EF231F"/>
    <w:rsid w:val="00EF4657"/>
    <w:rsid w:val="00EF4C37"/>
    <w:rsid w:val="00EF5378"/>
    <w:rsid w:val="00EF54AC"/>
    <w:rsid w:val="00EF59F0"/>
    <w:rsid w:val="00F016C3"/>
    <w:rsid w:val="00F045F2"/>
    <w:rsid w:val="00F05C68"/>
    <w:rsid w:val="00F072FB"/>
    <w:rsid w:val="00F075A8"/>
    <w:rsid w:val="00F10B41"/>
    <w:rsid w:val="00F113B5"/>
    <w:rsid w:val="00F1154F"/>
    <w:rsid w:val="00F12106"/>
    <w:rsid w:val="00F13225"/>
    <w:rsid w:val="00F13231"/>
    <w:rsid w:val="00F13C44"/>
    <w:rsid w:val="00F143B1"/>
    <w:rsid w:val="00F149A4"/>
    <w:rsid w:val="00F15307"/>
    <w:rsid w:val="00F15AB4"/>
    <w:rsid w:val="00F15ED8"/>
    <w:rsid w:val="00F16461"/>
    <w:rsid w:val="00F164E6"/>
    <w:rsid w:val="00F16DC2"/>
    <w:rsid w:val="00F172A1"/>
    <w:rsid w:val="00F17346"/>
    <w:rsid w:val="00F178C8"/>
    <w:rsid w:val="00F17B63"/>
    <w:rsid w:val="00F21756"/>
    <w:rsid w:val="00F2296F"/>
    <w:rsid w:val="00F252E5"/>
    <w:rsid w:val="00F27049"/>
    <w:rsid w:val="00F30CF8"/>
    <w:rsid w:val="00F34292"/>
    <w:rsid w:val="00F362B5"/>
    <w:rsid w:val="00F36B80"/>
    <w:rsid w:val="00F405A9"/>
    <w:rsid w:val="00F4375D"/>
    <w:rsid w:val="00F460F9"/>
    <w:rsid w:val="00F4723C"/>
    <w:rsid w:val="00F47F3F"/>
    <w:rsid w:val="00F520A9"/>
    <w:rsid w:val="00F52F66"/>
    <w:rsid w:val="00F534F3"/>
    <w:rsid w:val="00F53AA0"/>
    <w:rsid w:val="00F54B7A"/>
    <w:rsid w:val="00F5519F"/>
    <w:rsid w:val="00F57471"/>
    <w:rsid w:val="00F57672"/>
    <w:rsid w:val="00F57814"/>
    <w:rsid w:val="00F608E2"/>
    <w:rsid w:val="00F61E95"/>
    <w:rsid w:val="00F63934"/>
    <w:rsid w:val="00F64F8E"/>
    <w:rsid w:val="00F7014A"/>
    <w:rsid w:val="00F715BA"/>
    <w:rsid w:val="00F72CAC"/>
    <w:rsid w:val="00F7304F"/>
    <w:rsid w:val="00F750A2"/>
    <w:rsid w:val="00F76B24"/>
    <w:rsid w:val="00F76B4C"/>
    <w:rsid w:val="00F7719C"/>
    <w:rsid w:val="00F773B6"/>
    <w:rsid w:val="00F777F3"/>
    <w:rsid w:val="00F80155"/>
    <w:rsid w:val="00F8118E"/>
    <w:rsid w:val="00F818FA"/>
    <w:rsid w:val="00F84C34"/>
    <w:rsid w:val="00F8609A"/>
    <w:rsid w:val="00F86B1B"/>
    <w:rsid w:val="00F8764E"/>
    <w:rsid w:val="00F87871"/>
    <w:rsid w:val="00F90A8F"/>
    <w:rsid w:val="00F923DE"/>
    <w:rsid w:val="00F929E7"/>
    <w:rsid w:val="00F938EE"/>
    <w:rsid w:val="00F9423F"/>
    <w:rsid w:val="00F95529"/>
    <w:rsid w:val="00F96318"/>
    <w:rsid w:val="00F965F7"/>
    <w:rsid w:val="00F96CC1"/>
    <w:rsid w:val="00F977F7"/>
    <w:rsid w:val="00F97934"/>
    <w:rsid w:val="00FA108E"/>
    <w:rsid w:val="00FA2F73"/>
    <w:rsid w:val="00FA3EB0"/>
    <w:rsid w:val="00FA4A08"/>
    <w:rsid w:val="00FA4DB9"/>
    <w:rsid w:val="00FA60BF"/>
    <w:rsid w:val="00FA67E6"/>
    <w:rsid w:val="00FB10E8"/>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534B"/>
    <w:rsid w:val="00FC692E"/>
    <w:rsid w:val="00FD0635"/>
    <w:rsid w:val="00FD326B"/>
    <w:rsid w:val="00FD5416"/>
    <w:rsid w:val="00FD5EDE"/>
    <w:rsid w:val="00FD6FA6"/>
    <w:rsid w:val="00FD7CE2"/>
    <w:rsid w:val="00FE0490"/>
    <w:rsid w:val="00FE14CB"/>
    <w:rsid w:val="00FE1AD4"/>
    <w:rsid w:val="00FE224B"/>
    <w:rsid w:val="00FE25D0"/>
    <w:rsid w:val="00FE3E11"/>
    <w:rsid w:val="00FE5245"/>
    <w:rsid w:val="00FE585E"/>
    <w:rsid w:val="00FE5A74"/>
    <w:rsid w:val="00FE6905"/>
    <w:rsid w:val="00FE7EE4"/>
    <w:rsid w:val="00FF0CE4"/>
    <w:rsid w:val="00FF1496"/>
    <w:rsid w:val="00FF32A1"/>
    <w:rsid w:val="00FF37E9"/>
    <w:rsid w:val="00FF3FA1"/>
    <w:rsid w:val="00FF5D23"/>
    <w:rsid w:val="00FF615D"/>
    <w:rsid w:val="00FF6511"/>
    <w:rsid w:val="00FF7475"/>
    <w:rsid w:val="00FF7D2B"/>
    <w:rsid w:val="017B51F7"/>
    <w:rsid w:val="01B11D31"/>
    <w:rsid w:val="03AF009C"/>
    <w:rsid w:val="03D81D83"/>
    <w:rsid w:val="06311428"/>
    <w:rsid w:val="074B301B"/>
    <w:rsid w:val="08FD2E27"/>
    <w:rsid w:val="0A9D5F75"/>
    <w:rsid w:val="0AFD4E4F"/>
    <w:rsid w:val="0B4D18C3"/>
    <w:rsid w:val="0B8E5FB8"/>
    <w:rsid w:val="0D2329CC"/>
    <w:rsid w:val="0D6D7E7A"/>
    <w:rsid w:val="0F1F783B"/>
    <w:rsid w:val="0F5726C3"/>
    <w:rsid w:val="0FF11AD6"/>
    <w:rsid w:val="111A29F8"/>
    <w:rsid w:val="11A67D57"/>
    <w:rsid w:val="14770F16"/>
    <w:rsid w:val="14F52FE5"/>
    <w:rsid w:val="16337E88"/>
    <w:rsid w:val="16DC2993"/>
    <w:rsid w:val="180065DE"/>
    <w:rsid w:val="189B6524"/>
    <w:rsid w:val="18C14DE9"/>
    <w:rsid w:val="19C2772D"/>
    <w:rsid w:val="1A330B7B"/>
    <w:rsid w:val="1AE87743"/>
    <w:rsid w:val="1AF469F4"/>
    <w:rsid w:val="1B464E1D"/>
    <w:rsid w:val="1C3D7F62"/>
    <w:rsid w:val="1CE46298"/>
    <w:rsid w:val="1DA4127E"/>
    <w:rsid w:val="1DF75FCE"/>
    <w:rsid w:val="1E47438B"/>
    <w:rsid w:val="1FE1254C"/>
    <w:rsid w:val="1FFF19CA"/>
    <w:rsid w:val="200118CD"/>
    <w:rsid w:val="20345486"/>
    <w:rsid w:val="21041B4F"/>
    <w:rsid w:val="22141A80"/>
    <w:rsid w:val="24085B1D"/>
    <w:rsid w:val="25284887"/>
    <w:rsid w:val="258A3845"/>
    <w:rsid w:val="26E641FB"/>
    <w:rsid w:val="274B4CC5"/>
    <w:rsid w:val="287A53A0"/>
    <w:rsid w:val="298361D2"/>
    <w:rsid w:val="29FA4DB3"/>
    <w:rsid w:val="2A1B7F22"/>
    <w:rsid w:val="2AC854F7"/>
    <w:rsid w:val="2B580267"/>
    <w:rsid w:val="2B9C22A9"/>
    <w:rsid w:val="2BA67F53"/>
    <w:rsid w:val="2EBE3270"/>
    <w:rsid w:val="2F921291"/>
    <w:rsid w:val="2FAD58CF"/>
    <w:rsid w:val="308F2696"/>
    <w:rsid w:val="3121636C"/>
    <w:rsid w:val="31CF708E"/>
    <w:rsid w:val="324E32ED"/>
    <w:rsid w:val="32681759"/>
    <w:rsid w:val="33351062"/>
    <w:rsid w:val="336809E1"/>
    <w:rsid w:val="339F6345"/>
    <w:rsid w:val="33D568CF"/>
    <w:rsid w:val="34FD75BD"/>
    <w:rsid w:val="35C779DB"/>
    <w:rsid w:val="35CB70D1"/>
    <w:rsid w:val="36E641B0"/>
    <w:rsid w:val="37340B1D"/>
    <w:rsid w:val="37F401F0"/>
    <w:rsid w:val="3A4D02E6"/>
    <w:rsid w:val="3ABF55C9"/>
    <w:rsid w:val="3B07350D"/>
    <w:rsid w:val="3B494567"/>
    <w:rsid w:val="3C394F00"/>
    <w:rsid w:val="3D346109"/>
    <w:rsid w:val="3D9E4EC8"/>
    <w:rsid w:val="40626069"/>
    <w:rsid w:val="40B30B18"/>
    <w:rsid w:val="40F9762B"/>
    <w:rsid w:val="410C7D38"/>
    <w:rsid w:val="418D1537"/>
    <w:rsid w:val="42DD0C8B"/>
    <w:rsid w:val="42E020C7"/>
    <w:rsid w:val="43697CE0"/>
    <w:rsid w:val="43AB08B8"/>
    <w:rsid w:val="44406A3F"/>
    <w:rsid w:val="45235D66"/>
    <w:rsid w:val="475C6F0F"/>
    <w:rsid w:val="479D11C6"/>
    <w:rsid w:val="4801423D"/>
    <w:rsid w:val="48242D3C"/>
    <w:rsid w:val="482E0744"/>
    <w:rsid w:val="4A464EC8"/>
    <w:rsid w:val="4A4C5208"/>
    <w:rsid w:val="4A8658D0"/>
    <w:rsid w:val="4AA72581"/>
    <w:rsid w:val="4AC760EA"/>
    <w:rsid w:val="4B107E0C"/>
    <w:rsid w:val="4B3B30DB"/>
    <w:rsid w:val="4B421DA5"/>
    <w:rsid w:val="4BB53559"/>
    <w:rsid w:val="4BB95901"/>
    <w:rsid w:val="4C0C2943"/>
    <w:rsid w:val="4C2D3A30"/>
    <w:rsid w:val="4C7168B6"/>
    <w:rsid w:val="4CA1354D"/>
    <w:rsid w:val="4D3337E2"/>
    <w:rsid w:val="4D810EB4"/>
    <w:rsid w:val="4E0B38A7"/>
    <w:rsid w:val="4E7B5851"/>
    <w:rsid w:val="4EF56792"/>
    <w:rsid w:val="4FA727D4"/>
    <w:rsid w:val="50EC11E4"/>
    <w:rsid w:val="52E92052"/>
    <w:rsid w:val="52F12681"/>
    <w:rsid w:val="547B4D90"/>
    <w:rsid w:val="55A06BCC"/>
    <w:rsid w:val="55AF3FB4"/>
    <w:rsid w:val="56D450BB"/>
    <w:rsid w:val="56E07557"/>
    <w:rsid w:val="570A0C5E"/>
    <w:rsid w:val="57870BD8"/>
    <w:rsid w:val="57AF743B"/>
    <w:rsid w:val="57B27CEE"/>
    <w:rsid w:val="58695028"/>
    <w:rsid w:val="594B6385"/>
    <w:rsid w:val="596F3F43"/>
    <w:rsid w:val="5C161D00"/>
    <w:rsid w:val="5C1B42CB"/>
    <w:rsid w:val="5C2E5C4B"/>
    <w:rsid w:val="5D27015D"/>
    <w:rsid w:val="5E7A5CD0"/>
    <w:rsid w:val="5EB80508"/>
    <w:rsid w:val="5EBA4AA2"/>
    <w:rsid w:val="5F3D6646"/>
    <w:rsid w:val="5F736AC0"/>
    <w:rsid w:val="5FD055E3"/>
    <w:rsid w:val="60ED2175"/>
    <w:rsid w:val="61F53F91"/>
    <w:rsid w:val="622938A5"/>
    <w:rsid w:val="6269266B"/>
    <w:rsid w:val="62FF575B"/>
    <w:rsid w:val="634B2992"/>
    <w:rsid w:val="63C9592A"/>
    <w:rsid w:val="644C495D"/>
    <w:rsid w:val="6479167A"/>
    <w:rsid w:val="648A63CA"/>
    <w:rsid w:val="65442AE4"/>
    <w:rsid w:val="664647F4"/>
    <w:rsid w:val="677F72D2"/>
    <w:rsid w:val="68C46AF0"/>
    <w:rsid w:val="68C9474B"/>
    <w:rsid w:val="6A160E39"/>
    <w:rsid w:val="6B6F4633"/>
    <w:rsid w:val="6B914B52"/>
    <w:rsid w:val="6B985427"/>
    <w:rsid w:val="6D4C7925"/>
    <w:rsid w:val="6F190179"/>
    <w:rsid w:val="70650505"/>
    <w:rsid w:val="70651D96"/>
    <w:rsid w:val="71775795"/>
    <w:rsid w:val="72C24825"/>
    <w:rsid w:val="735E6A2E"/>
    <w:rsid w:val="74B46F35"/>
    <w:rsid w:val="74C268A7"/>
    <w:rsid w:val="75412B9C"/>
    <w:rsid w:val="75943942"/>
    <w:rsid w:val="75B06EBC"/>
    <w:rsid w:val="7A2E325E"/>
    <w:rsid w:val="7AEF0BC9"/>
    <w:rsid w:val="7B7A34C4"/>
    <w:rsid w:val="7BE90D12"/>
    <w:rsid w:val="7D2A2F98"/>
    <w:rsid w:val="7D5B7A91"/>
    <w:rsid w:val="7DBF002D"/>
    <w:rsid w:val="7E3C1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540E0"/>
  <w15:docId w15:val="{9CF31FEE-97CD-40EA-8FF1-8CA9D4C5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uiPriority="39" w:unhideWhenUsed="1"/>
    <w:lsdException w:name="toc 7" w:semiHidden="1" w:uiPriority="39" w:unhideWhenUsed="1"/>
    <w:lsdException w:name="toc 8" w:semiHidden="1" w:qFormat="1"/>
    <w:lsdException w:name="toc 9" w:semiHidden="1" w:uiPriority="39" w:unhideWhenUsed="1"/>
    <w:lsdException w:name="Normal Indent" w:qFormat="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spacing w:line="360" w:lineRule="auto"/>
      <w:ind w:firstLineChars="200" w:firstLine="480"/>
    </w:pPr>
    <w:rPr>
      <w:rFonts w:eastAsia="微软雅黑"/>
      <w:kern w:val="2"/>
      <w:sz w:val="21"/>
      <w:szCs w:val="24"/>
    </w:rPr>
  </w:style>
  <w:style w:type="paragraph" w:styleId="1">
    <w:name w:val="heading 1"/>
    <w:basedOn w:val="a0"/>
    <w:next w:val="a0"/>
    <w:link w:val="10"/>
    <w:uiPriority w:val="9"/>
    <w:qFormat/>
    <w:pPr>
      <w:keepNext/>
      <w:keepLines/>
      <w:ind w:firstLineChars="0" w:firstLine="0"/>
      <w:jc w:val="center"/>
      <w:outlineLvl w:val="0"/>
    </w:pPr>
    <w:rPr>
      <w:b/>
      <w:bCs/>
      <w:kern w:val="44"/>
      <w:sz w:val="24"/>
      <w:szCs w:val="44"/>
    </w:rPr>
  </w:style>
  <w:style w:type="paragraph" w:styleId="2">
    <w:name w:val="heading 2"/>
    <w:basedOn w:val="a0"/>
    <w:next w:val="a2"/>
    <w:link w:val="20"/>
    <w:uiPriority w:val="9"/>
    <w:qFormat/>
    <w:pPr>
      <w:keepNext/>
      <w:adjustRightInd w:val="0"/>
      <w:snapToGrid w:val="0"/>
      <w:textAlignment w:val="baseline"/>
      <w:outlineLvl w:val="1"/>
    </w:pPr>
    <w:rPr>
      <w:rFonts w:ascii="仿宋_GB2312" w:hAnsi="仿宋_GB2312"/>
      <w:b/>
      <w:kern w:val="0"/>
      <w:szCs w:val="20"/>
    </w:rPr>
  </w:style>
  <w:style w:type="paragraph" w:styleId="30">
    <w:name w:val="heading 3"/>
    <w:basedOn w:val="a0"/>
    <w:next w:val="a3"/>
    <w:link w:val="31"/>
    <w:qFormat/>
    <w:pPr>
      <w:keepNext/>
      <w:keepLines/>
      <w:ind w:firstLine="602"/>
      <w:outlineLvl w:val="2"/>
    </w:pPr>
    <w:rPr>
      <w:rFonts w:ascii="仿宋_GB2312" w:hAnsi="仿宋_GB2312"/>
      <w:bCs/>
      <w:szCs w:val="20"/>
    </w:rPr>
  </w:style>
  <w:style w:type="paragraph" w:styleId="4">
    <w:name w:val="heading 4"/>
    <w:basedOn w:val="a0"/>
    <w:next w:val="a0"/>
    <w:link w:val="40"/>
    <w:qFormat/>
    <w:pPr>
      <w:keepNext/>
      <w:keepLines/>
      <w:outlineLvl w:val="3"/>
    </w:pPr>
    <w:rPr>
      <w:rFonts w:ascii="等线 Light" w:hAnsi="等线 Light"/>
      <w:b/>
      <w:bCs/>
      <w:szCs w:val="28"/>
    </w:rPr>
  </w:style>
  <w:style w:type="paragraph" w:styleId="5">
    <w:name w:val="heading 5"/>
    <w:basedOn w:val="a0"/>
    <w:next w:val="a0"/>
    <w:link w:val="50"/>
    <w:qFormat/>
    <w:pPr>
      <w:keepNext/>
      <w:keepLines/>
      <w:outlineLvl w:val="4"/>
    </w:pPr>
    <w:rPr>
      <w:b/>
      <w:bCs/>
      <w:szCs w:val="28"/>
    </w:rPr>
  </w:style>
  <w:style w:type="paragraph" w:styleId="6">
    <w:name w:val="heading 6"/>
    <w:basedOn w:val="a0"/>
    <w:next w:val="a0"/>
    <w:link w:val="60"/>
    <w:qFormat/>
    <w:pPr>
      <w:keepNext/>
      <w:keepLines/>
      <w:spacing w:before="240" w:after="64" w:line="320" w:lineRule="auto"/>
      <w:outlineLvl w:val="5"/>
    </w:pPr>
    <w:rPr>
      <w:rFonts w:ascii="Arial" w:eastAsia="黑体" w:hAnsi="Arial"/>
      <w:b/>
      <w:bCs/>
      <w:sz w:val="24"/>
      <w:szCs w:val="20"/>
    </w:rPr>
  </w:style>
  <w:style w:type="paragraph" w:styleId="7">
    <w:name w:val="heading 7"/>
    <w:basedOn w:val="a0"/>
    <w:next w:val="a0"/>
    <w:link w:val="70"/>
    <w:qFormat/>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1">
    <w:name w:val="表格文字"/>
    <w:basedOn w:val="a7"/>
    <w:next w:val="a8"/>
    <w:qFormat/>
  </w:style>
  <w:style w:type="paragraph" w:customStyle="1" w:styleId="a7">
    <w:name w:val="表格文字（两侧对齐）"/>
    <w:basedOn w:val="a0"/>
    <w:qFormat/>
    <w:pPr>
      <w:snapToGrid w:val="0"/>
    </w:pPr>
    <w:rPr>
      <w:rFonts w:eastAsia="宋体"/>
      <w:sz w:val="20"/>
    </w:rPr>
  </w:style>
  <w:style w:type="paragraph" w:styleId="a8">
    <w:name w:val="Body Text"/>
    <w:basedOn w:val="a0"/>
    <w:next w:val="a9"/>
    <w:link w:val="aa"/>
    <w:qFormat/>
    <w:pPr>
      <w:spacing w:after="120"/>
    </w:pPr>
  </w:style>
  <w:style w:type="paragraph" w:styleId="a9">
    <w:name w:val="Body Text First Indent"/>
    <w:basedOn w:val="a8"/>
    <w:next w:val="a0"/>
    <w:link w:val="ab"/>
    <w:qFormat/>
    <w:pPr>
      <w:ind w:firstLine="200"/>
    </w:pPr>
    <w:rPr>
      <w:rFonts w:asciiTheme="minorHAnsi" w:eastAsiaTheme="minorEastAsia" w:hAnsiTheme="minorHAnsi" w:cstheme="minorBidi"/>
      <w:bCs/>
      <w:sz w:val="24"/>
    </w:rPr>
  </w:style>
  <w:style w:type="paragraph" w:customStyle="1" w:styleId="a2">
    <w:name w:val="标准正文"/>
    <w:basedOn w:val="a0"/>
    <w:qFormat/>
    <w:pPr>
      <w:ind w:firstLine="200"/>
    </w:pPr>
    <w:rPr>
      <w:sz w:val="24"/>
      <w:szCs w:val="20"/>
    </w:rPr>
  </w:style>
  <w:style w:type="paragraph" w:styleId="a3">
    <w:name w:val="Normal Indent"/>
    <w:basedOn w:val="a0"/>
    <w:link w:val="11"/>
    <w:qFormat/>
    <w:pPr>
      <w:ind w:firstLine="420"/>
    </w:pPr>
    <w:rPr>
      <w:szCs w:val="20"/>
    </w:rPr>
  </w:style>
  <w:style w:type="paragraph" w:styleId="a">
    <w:name w:val="List Number"/>
    <w:basedOn w:val="a0"/>
    <w:qFormat/>
    <w:pPr>
      <w:widowControl/>
      <w:numPr>
        <w:numId w:val="1"/>
      </w:numPr>
      <w:tabs>
        <w:tab w:val="left" w:pos="454"/>
      </w:tabs>
      <w:spacing w:afterLines="50"/>
      <w:ind w:left="454" w:hanging="284"/>
    </w:pPr>
    <w:rPr>
      <w:kern w:val="0"/>
      <w:sz w:val="24"/>
      <w:szCs w:val="20"/>
    </w:rPr>
  </w:style>
  <w:style w:type="paragraph" w:styleId="ac">
    <w:name w:val="caption"/>
    <w:basedOn w:val="a0"/>
    <w:next w:val="a0"/>
    <w:qFormat/>
    <w:pPr>
      <w:spacing w:before="152" w:after="160"/>
    </w:pPr>
    <w:rPr>
      <w:rFonts w:ascii="Arial" w:eastAsia="黑体" w:hAnsi="Arial" w:cs="Arial"/>
      <w:sz w:val="20"/>
      <w:szCs w:val="20"/>
    </w:rPr>
  </w:style>
  <w:style w:type="paragraph" w:styleId="ad">
    <w:name w:val="List Bullet"/>
    <w:basedOn w:val="a0"/>
    <w:qFormat/>
    <w:pPr>
      <w:widowControl/>
      <w:tabs>
        <w:tab w:val="left" w:pos="900"/>
      </w:tabs>
      <w:spacing w:before="100" w:beforeAutospacing="1" w:afterLines="50" w:afterAutospacing="1"/>
      <w:ind w:left="900" w:hanging="420"/>
    </w:pPr>
    <w:rPr>
      <w:kern w:val="0"/>
      <w:szCs w:val="20"/>
    </w:rPr>
  </w:style>
  <w:style w:type="paragraph" w:styleId="ae">
    <w:name w:val="Document Map"/>
    <w:basedOn w:val="a0"/>
    <w:link w:val="af"/>
    <w:semiHidden/>
    <w:qFormat/>
    <w:pPr>
      <w:shd w:val="clear" w:color="auto" w:fill="000080"/>
    </w:pPr>
  </w:style>
  <w:style w:type="paragraph" w:styleId="af0">
    <w:name w:val="annotation text"/>
    <w:basedOn w:val="a0"/>
    <w:link w:val="af1"/>
    <w:qFormat/>
  </w:style>
  <w:style w:type="paragraph" w:styleId="32">
    <w:name w:val="Body Text 3"/>
    <w:basedOn w:val="a0"/>
    <w:link w:val="33"/>
    <w:qFormat/>
    <w:pPr>
      <w:spacing w:after="120"/>
    </w:pPr>
    <w:rPr>
      <w:sz w:val="16"/>
      <w:szCs w:val="16"/>
    </w:rPr>
  </w:style>
  <w:style w:type="paragraph" w:styleId="af2">
    <w:name w:val="Body Text Indent"/>
    <w:basedOn w:val="a0"/>
    <w:link w:val="af3"/>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1">
    <w:name w:val="List 2"/>
    <w:basedOn w:val="a0"/>
    <w:qFormat/>
    <w:pPr>
      <w:ind w:left="566" w:hanging="283"/>
      <w:contextualSpacing/>
    </w:pPr>
  </w:style>
  <w:style w:type="paragraph" w:styleId="22">
    <w:name w:val="List Bullet 2"/>
    <w:basedOn w:val="a0"/>
    <w:qFormat/>
    <w:pPr>
      <w:tabs>
        <w:tab w:val="left" w:pos="360"/>
        <w:tab w:val="left" w:pos="1191"/>
      </w:tabs>
      <w:snapToGrid w:val="0"/>
      <w:ind w:left="482" w:hangingChars="200" w:hanging="482"/>
    </w:pPr>
    <w:rPr>
      <w:b/>
      <w:bCs/>
      <w:sz w:val="24"/>
      <w:szCs w:val="32"/>
    </w:rPr>
  </w:style>
  <w:style w:type="paragraph" w:styleId="TOC5">
    <w:name w:val="toc 5"/>
    <w:basedOn w:val="a0"/>
    <w:next w:val="a0"/>
    <w:semiHidden/>
    <w:qFormat/>
    <w:pPr>
      <w:spacing w:afterLines="50"/>
      <w:ind w:left="840"/>
    </w:pPr>
    <w:rPr>
      <w:snapToGrid w:val="0"/>
      <w:kern w:val="0"/>
      <w:sz w:val="18"/>
      <w:szCs w:val="18"/>
    </w:rPr>
  </w:style>
  <w:style w:type="paragraph" w:styleId="TOC3">
    <w:name w:val="toc 3"/>
    <w:basedOn w:val="a0"/>
    <w:next w:val="a0"/>
    <w:semiHidden/>
    <w:qFormat/>
    <w:pPr>
      <w:tabs>
        <w:tab w:val="right" w:leader="dot" w:pos="8296"/>
      </w:tabs>
    </w:pPr>
    <w:rPr>
      <w:b/>
      <w:bCs/>
      <w:iCs/>
    </w:rPr>
  </w:style>
  <w:style w:type="paragraph" w:styleId="af4">
    <w:name w:val="Plain Text"/>
    <w:basedOn w:val="a0"/>
    <w:link w:val="af5"/>
    <w:qFormat/>
    <w:rPr>
      <w:rFonts w:ascii="宋体" w:hAnsi="Courier New"/>
      <w:szCs w:val="20"/>
    </w:rPr>
  </w:style>
  <w:style w:type="paragraph" w:styleId="TOC8">
    <w:name w:val="toc 8"/>
    <w:basedOn w:val="a0"/>
    <w:next w:val="a0"/>
    <w:semiHidden/>
    <w:qFormat/>
    <w:pPr>
      <w:spacing w:afterLines="50"/>
      <w:ind w:left="1470"/>
    </w:pPr>
    <w:rPr>
      <w:snapToGrid w:val="0"/>
      <w:kern w:val="0"/>
      <w:sz w:val="18"/>
      <w:szCs w:val="18"/>
    </w:rPr>
  </w:style>
  <w:style w:type="paragraph" w:styleId="af6">
    <w:name w:val="Date"/>
    <w:basedOn w:val="a0"/>
    <w:next w:val="a0"/>
    <w:link w:val="af7"/>
    <w:qFormat/>
    <w:pPr>
      <w:ind w:leftChars="2500" w:left="2500"/>
    </w:pPr>
    <w:rPr>
      <w:rFonts w:eastAsia="楷体_GB2312"/>
      <w:sz w:val="32"/>
      <w:szCs w:val="20"/>
    </w:rPr>
  </w:style>
  <w:style w:type="paragraph" w:styleId="23">
    <w:name w:val="Body Text Indent 2"/>
    <w:basedOn w:val="a0"/>
    <w:link w:val="24"/>
    <w:qFormat/>
    <w:pPr>
      <w:snapToGrid w:val="0"/>
      <w:ind w:firstLineChars="225" w:firstLine="542"/>
    </w:pPr>
    <w:rPr>
      <w:rFonts w:ascii="仿宋_GB2312" w:hAnsi="宋体"/>
      <w:b/>
      <w:bCs/>
      <w:color w:val="000000"/>
      <w:sz w:val="24"/>
    </w:rPr>
  </w:style>
  <w:style w:type="paragraph" w:styleId="af8">
    <w:name w:val="endnote text"/>
    <w:basedOn w:val="a0"/>
    <w:link w:val="af9"/>
    <w:semiHidden/>
    <w:qFormat/>
    <w:pPr>
      <w:snapToGrid w:val="0"/>
      <w:spacing w:afterLines="50"/>
    </w:pPr>
    <w:rPr>
      <w:rFonts w:ascii="宋体"/>
      <w:snapToGrid w:val="0"/>
      <w:kern w:val="0"/>
      <w:szCs w:val="20"/>
    </w:rPr>
  </w:style>
  <w:style w:type="paragraph" w:styleId="afa">
    <w:name w:val="Balloon Text"/>
    <w:basedOn w:val="a0"/>
    <w:link w:val="afb"/>
    <w:qFormat/>
    <w:rPr>
      <w:sz w:val="18"/>
      <w:szCs w:val="18"/>
    </w:rPr>
  </w:style>
  <w:style w:type="paragraph" w:styleId="afc">
    <w:name w:val="footer"/>
    <w:basedOn w:val="a0"/>
    <w:link w:val="12"/>
    <w:qFormat/>
    <w:pPr>
      <w:tabs>
        <w:tab w:val="center" w:pos="4153"/>
        <w:tab w:val="right" w:pos="8306"/>
      </w:tabs>
      <w:snapToGrid w:val="0"/>
    </w:pPr>
    <w:rPr>
      <w:sz w:val="18"/>
      <w:szCs w:val="18"/>
    </w:rPr>
  </w:style>
  <w:style w:type="paragraph" w:styleId="afd">
    <w:name w:val="header"/>
    <w:basedOn w:val="a0"/>
    <w:link w:val="afe"/>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060"/>
      </w:tabs>
      <w:spacing w:before="120" w:after="120" w:line="720" w:lineRule="auto"/>
    </w:pPr>
    <w:rPr>
      <w:rFonts w:ascii="仿宋_GB2312" w:eastAsia="仿宋_GB2312"/>
      <w:bCs/>
      <w:caps/>
      <w:color w:val="FF6600"/>
      <w:sz w:val="36"/>
      <w:szCs w:val="36"/>
    </w:rPr>
  </w:style>
  <w:style w:type="paragraph" w:styleId="TOC4">
    <w:name w:val="toc 4"/>
    <w:basedOn w:val="a0"/>
    <w:next w:val="a0"/>
    <w:semiHidden/>
    <w:qFormat/>
    <w:pPr>
      <w:ind w:left="629"/>
    </w:pPr>
    <w:rPr>
      <w:snapToGrid w:val="0"/>
      <w:kern w:val="0"/>
      <w:szCs w:val="18"/>
    </w:rPr>
  </w:style>
  <w:style w:type="paragraph" w:styleId="aff">
    <w:name w:val="Subtitle"/>
    <w:basedOn w:val="a0"/>
    <w:next w:val="a0"/>
    <w:link w:val="aff0"/>
    <w:qFormat/>
    <w:pPr>
      <w:spacing w:before="240" w:after="60" w:line="312" w:lineRule="auto"/>
      <w:jc w:val="center"/>
      <w:outlineLvl w:val="1"/>
    </w:pPr>
    <w:rPr>
      <w:rFonts w:ascii="Cambria" w:hAnsi="Cambria"/>
      <w:b/>
      <w:bCs/>
      <w:kern w:val="28"/>
      <w:sz w:val="32"/>
      <w:szCs w:val="32"/>
    </w:rPr>
  </w:style>
  <w:style w:type="paragraph" w:styleId="aff1">
    <w:name w:val="List"/>
    <w:basedOn w:val="a0"/>
    <w:qFormat/>
    <w:pPr>
      <w:ind w:left="283" w:hanging="283"/>
      <w:contextualSpacing/>
    </w:pPr>
  </w:style>
  <w:style w:type="paragraph" w:styleId="aff2">
    <w:name w:val="footnote text"/>
    <w:basedOn w:val="a0"/>
    <w:link w:val="aff3"/>
    <w:uiPriority w:val="99"/>
    <w:unhideWhenUsed/>
    <w:qFormat/>
    <w:pPr>
      <w:snapToGrid w:val="0"/>
    </w:pPr>
    <w:rPr>
      <w:rFonts w:ascii="Calibri" w:hAnsi="Calibri"/>
      <w:sz w:val="18"/>
    </w:rPr>
  </w:style>
  <w:style w:type="paragraph" w:styleId="34">
    <w:name w:val="Body Text Indent 3"/>
    <w:basedOn w:val="a0"/>
    <w:link w:val="35"/>
    <w:qFormat/>
    <w:pPr>
      <w:snapToGrid w:val="0"/>
    </w:pPr>
    <w:rPr>
      <w:rFonts w:ascii="仿宋_GB2312" w:eastAsia="仿宋_GB2312" w:hAnsi="宋体"/>
      <w:color w:val="000000"/>
      <w:sz w:val="24"/>
    </w:rPr>
  </w:style>
  <w:style w:type="paragraph" w:styleId="aff4">
    <w:name w:val="table of figures"/>
    <w:basedOn w:val="a0"/>
    <w:next w:val="a0"/>
    <w:unhideWhenUsed/>
    <w:qFormat/>
    <w:pPr>
      <w:ind w:leftChars="200" w:left="200" w:hangingChars="200" w:hanging="200"/>
    </w:pPr>
  </w:style>
  <w:style w:type="paragraph" w:styleId="TOC2">
    <w:name w:val="toc 2"/>
    <w:basedOn w:val="a0"/>
    <w:next w:val="a0"/>
    <w:uiPriority w:val="39"/>
    <w:qFormat/>
    <w:pPr>
      <w:tabs>
        <w:tab w:val="right" w:leader="dot" w:pos="8296"/>
      </w:tabs>
      <w:ind w:left="210"/>
    </w:pPr>
    <w:rPr>
      <w:b/>
      <w:smallCaps/>
    </w:rPr>
  </w:style>
  <w:style w:type="paragraph" w:styleId="25">
    <w:name w:val="Body Text 2"/>
    <w:basedOn w:val="a0"/>
    <w:link w:val="26"/>
    <w:qFormat/>
    <w:pPr>
      <w:widowControl/>
      <w:snapToGrid w:val="0"/>
      <w:spacing w:before="50" w:afterLines="50" w:line="400" w:lineRule="exac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aff5">
    <w:name w:val="Normal (Web)"/>
    <w:basedOn w:val="a0"/>
    <w:link w:val="aff6"/>
    <w:uiPriority w:val="99"/>
    <w:qFormat/>
    <w:pPr>
      <w:widowControl/>
      <w:spacing w:before="100" w:beforeAutospacing="1" w:after="100" w:afterAutospacing="1"/>
    </w:pPr>
    <w:rPr>
      <w:rFonts w:ascii="宋体" w:hAnsi="宋体"/>
      <w:kern w:val="0"/>
      <w:sz w:val="24"/>
    </w:rPr>
  </w:style>
  <w:style w:type="paragraph" w:styleId="13">
    <w:name w:val="index 1"/>
    <w:basedOn w:val="a0"/>
    <w:next w:val="a0"/>
    <w:semiHidden/>
    <w:qFormat/>
    <w:rPr>
      <w:szCs w:val="20"/>
    </w:rPr>
  </w:style>
  <w:style w:type="paragraph" w:styleId="aff7">
    <w:name w:val="Title"/>
    <w:basedOn w:val="a0"/>
    <w:next w:val="a0"/>
    <w:link w:val="aff8"/>
    <w:qFormat/>
    <w:pPr>
      <w:spacing w:before="240" w:after="60"/>
      <w:jc w:val="center"/>
      <w:outlineLvl w:val="0"/>
    </w:pPr>
    <w:rPr>
      <w:rFonts w:ascii="Cambria" w:hAnsi="Cambria"/>
      <w:b/>
      <w:bCs/>
      <w:sz w:val="32"/>
      <w:szCs w:val="32"/>
    </w:rPr>
  </w:style>
  <w:style w:type="paragraph" w:styleId="aff9">
    <w:name w:val="annotation subject"/>
    <w:basedOn w:val="af0"/>
    <w:next w:val="af0"/>
    <w:link w:val="affa"/>
    <w:qFormat/>
    <w:rPr>
      <w:b/>
      <w:bCs/>
    </w:rPr>
  </w:style>
  <w:style w:type="paragraph" w:styleId="27">
    <w:name w:val="Body Text First Indent 2"/>
    <w:basedOn w:val="af2"/>
    <w:link w:val="28"/>
    <w:qFormat/>
    <w:pPr>
      <w:spacing w:after="120" w:line="240" w:lineRule="auto"/>
      <w:ind w:leftChars="200" w:left="420" w:firstLine="420"/>
      <w:jc w:val="both"/>
    </w:pPr>
    <w:rPr>
      <w:rFonts w:ascii="Times New Roman" w:eastAsia="宋体" w:hAnsi="Times New Roman"/>
      <w:spacing w:val="0"/>
      <w:sz w:val="21"/>
      <w:szCs w:val="24"/>
    </w:rPr>
  </w:style>
  <w:style w:type="table" w:styleId="affb">
    <w:name w:val="Table Grid"/>
    <w:basedOn w:val="a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5"/>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5"/>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c">
    <w:name w:val="Strong"/>
    <w:uiPriority w:val="22"/>
    <w:qFormat/>
    <w:rPr>
      <w:b/>
      <w:bCs/>
    </w:rPr>
  </w:style>
  <w:style w:type="character" w:styleId="affd">
    <w:name w:val="page number"/>
    <w:qFormat/>
  </w:style>
  <w:style w:type="character" w:styleId="affe">
    <w:name w:val="FollowedHyperlink"/>
    <w:basedOn w:val="a4"/>
    <w:uiPriority w:val="99"/>
    <w:semiHidden/>
    <w:unhideWhenUsed/>
    <w:qFormat/>
    <w:rPr>
      <w:color w:val="954F72" w:themeColor="followedHyperlink"/>
      <w:u w:val="single"/>
    </w:rPr>
  </w:style>
  <w:style w:type="character" w:styleId="afff">
    <w:name w:val="Hyperlink"/>
    <w:uiPriority w:val="99"/>
    <w:qFormat/>
    <w:rPr>
      <w:color w:val="0000FF"/>
      <w:u w:val="single"/>
    </w:rPr>
  </w:style>
  <w:style w:type="character" w:styleId="afff0">
    <w:name w:val="annotation reference"/>
    <w:qFormat/>
    <w:rPr>
      <w:sz w:val="21"/>
      <w:szCs w:val="21"/>
    </w:rPr>
  </w:style>
  <w:style w:type="character" w:styleId="afff1">
    <w:name w:val="footnote reference"/>
    <w:uiPriority w:val="99"/>
    <w:unhideWhenUsed/>
    <w:qFormat/>
    <w:rPr>
      <w:rFonts w:ascii="Times New Roman" w:hint="default"/>
      <w:sz w:val="24"/>
      <w:vertAlign w:val="superscript"/>
    </w:rPr>
  </w:style>
  <w:style w:type="character" w:customStyle="1" w:styleId="10">
    <w:name w:val="标题 1 字符"/>
    <w:basedOn w:val="a4"/>
    <w:link w:val="1"/>
    <w:uiPriority w:val="9"/>
    <w:qFormat/>
    <w:rPr>
      <w:rFonts w:eastAsia="微软雅黑"/>
      <w:b/>
      <w:bCs/>
      <w:kern w:val="44"/>
      <w:sz w:val="24"/>
      <w:szCs w:val="44"/>
    </w:rPr>
  </w:style>
  <w:style w:type="character" w:customStyle="1" w:styleId="40">
    <w:name w:val="标题 4 字符"/>
    <w:link w:val="4"/>
    <w:qFormat/>
    <w:rPr>
      <w:rFonts w:ascii="等线 Light" w:eastAsia="微软雅黑" w:hAnsi="等线 Light" w:cs="Times New Roman"/>
      <w:b/>
      <w:bCs/>
      <w:kern w:val="2"/>
      <w:sz w:val="21"/>
      <w:szCs w:val="28"/>
    </w:rPr>
  </w:style>
  <w:style w:type="character" w:customStyle="1" w:styleId="31">
    <w:name w:val="标题 3 字符"/>
    <w:basedOn w:val="a4"/>
    <w:link w:val="30"/>
    <w:qFormat/>
    <w:rPr>
      <w:rFonts w:ascii="仿宋_GB2312" w:eastAsia="微软雅黑" w:hAnsi="仿宋_GB2312"/>
      <w:bCs/>
      <w:kern w:val="2"/>
      <w:sz w:val="21"/>
    </w:rPr>
  </w:style>
  <w:style w:type="paragraph" w:customStyle="1" w:styleId="Style3">
    <w:name w:val="_Style 3"/>
    <w:uiPriority w:val="1"/>
    <w:qFormat/>
    <w:pPr>
      <w:widowControl w:val="0"/>
      <w:jc w:val="both"/>
    </w:pPr>
    <w:rPr>
      <w:kern w:val="2"/>
      <w:sz w:val="21"/>
      <w:szCs w:val="22"/>
    </w:rPr>
  </w:style>
  <w:style w:type="character" w:customStyle="1" w:styleId="aa">
    <w:name w:val="正文文本 字符"/>
    <w:link w:val="a8"/>
    <w:qFormat/>
    <w:rPr>
      <w:kern w:val="2"/>
      <w:sz w:val="21"/>
      <w:szCs w:val="24"/>
    </w:rPr>
  </w:style>
  <w:style w:type="character" w:customStyle="1" w:styleId="11">
    <w:name w:val="正文缩进 字符1"/>
    <w:link w:val="a3"/>
    <w:qFormat/>
    <w:rPr>
      <w:kern w:val="2"/>
      <w:sz w:val="21"/>
    </w:rPr>
  </w:style>
  <w:style w:type="paragraph" w:customStyle="1" w:styleId="71">
    <w:name w:val="目录 71"/>
    <w:basedOn w:val="a0"/>
    <w:next w:val="a0"/>
    <w:uiPriority w:val="39"/>
    <w:unhideWhenUsed/>
    <w:qFormat/>
    <w:pPr>
      <w:ind w:leftChars="1200" w:left="2520"/>
    </w:pPr>
    <w:rPr>
      <w:rFonts w:ascii="Calibri" w:hAnsi="Calibri"/>
      <w:szCs w:val="22"/>
    </w:rPr>
  </w:style>
  <w:style w:type="character" w:customStyle="1" w:styleId="af1">
    <w:name w:val="批注文字 字符"/>
    <w:link w:val="af0"/>
    <w:qFormat/>
    <w:rPr>
      <w:kern w:val="2"/>
      <w:sz w:val="21"/>
      <w:szCs w:val="24"/>
    </w:rPr>
  </w:style>
  <w:style w:type="character" w:customStyle="1" w:styleId="33">
    <w:name w:val="正文文本 3 字符"/>
    <w:link w:val="32"/>
    <w:qFormat/>
    <w:rPr>
      <w:kern w:val="2"/>
      <w:sz w:val="16"/>
      <w:szCs w:val="16"/>
    </w:rPr>
  </w:style>
  <w:style w:type="character" w:customStyle="1" w:styleId="af3">
    <w:name w:val="正文文本缩进 字符"/>
    <w:link w:val="af2"/>
    <w:qFormat/>
    <w:rPr>
      <w:rFonts w:ascii="宋体" w:hAnsi="Courier New"/>
      <w:spacing w:val="-4"/>
      <w:kern w:val="2"/>
      <w:sz w:val="18"/>
    </w:rPr>
  </w:style>
  <w:style w:type="paragraph" w:customStyle="1" w:styleId="51">
    <w:name w:val="目录 51"/>
    <w:basedOn w:val="a0"/>
    <w:next w:val="a0"/>
    <w:uiPriority w:val="39"/>
    <w:unhideWhenUsed/>
    <w:qFormat/>
    <w:pPr>
      <w:ind w:leftChars="800" w:left="1680"/>
    </w:pPr>
    <w:rPr>
      <w:rFonts w:ascii="Calibri" w:hAnsi="Calibri"/>
      <w:szCs w:val="22"/>
    </w:rPr>
  </w:style>
  <w:style w:type="paragraph" w:customStyle="1" w:styleId="310">
    <w:name w:val="目录 31"/>
    <w:basedOn w:val="a0"/>
    <w:next w:val="a0"/>
    <w:uiPriority w:val="39"/>
    <w:qFormat/>
    <w:pPr>
      <w:ind w:leftChars="400" w:left="840"/>
    </w:pPr>
  </w:style>
  <w:style w:type="character" w:customStyle="1" w:styleId="af5">
    <w:name w:val="纯文本 字符"/>
    <w:link w:val="af4"/>
    <w:qFormat/>
    <w:rPr>
      <w:rFonts w:ascii="宋体" w:hAnsi="Courier New"/>
      <w:kern w:val="2"/>
      <w:sz w:val="21"/>
    </w:rPr>
  </w:style>
  <w:style w:type="paragraph" w:customStyle="1" w:styleId="810">
    <w:name w:val="目录 81"/>
    <w:basedOn w:val="a0"/>
    <w:next w:val="a0"/>
    <w:uiPriority w:val="39"/>
    <w:unhideWhenUsed/>
    <w:qFormat/>
    <w:pPr>
      <w:ind w:leftChars="1400" w:left="2940"/>
    </w:pPr>
    <w:rPr>
      <w:rFonts w:ascii="Calibri" w:hAnsi="Calibri"/>
      <w:szCs w:val="22"/>
    </w:rPr>
  </w:style>
  <w:style w:type="character" w:customStyle="1" w:styleId="af7">
    <w:name w:val="日期 字符"/>
    <w:link w:val="af6"/>
    <w:qFormat/>
    <w:rPr>
      <w:rFonts w:eastAsia="楷体_GB2312"/>
      <w:kern w:val="2"/>
      <w:sz w:val="32"/>
    </w:rPr>
  </w:style>
  <w:style w:type="character" w:customStyle="1" w:styleId="24">
    <w:name w:val="正文文本缩进 2 字符"/>
    <w:link w:val="23"/>
    <w:qFormat/>
    <w:rPr>
      <w:rFonts w:ascii="仿宋_GB2312" w:hAnsi="宋体" w:cs="Arial"/>
      <w:b/>
      <w:bCs/>
      <w:color w:val="000000"/>
      <w:kern w:val="2"/>
      <w:sz w:val="24"/>
      <w:szCs w:val="24"/>
    </w:rPr>
  </w:style>
  <w:style w:type="character" w:customStyle="1" w:styleId="afb">
    <w:name w:val="批注框文本 字符"/>
    <w:link w:val="afa"/>
    <w:qFormat/>
    <w:rPr>
      <w:kern w:val="2"/>
      <w:sz w:val="18"/>
      <w:szCs w:val="18"/>
    </w:rPr>
  </w:style>
  <w:style w:type="character" w:customStyle="1" w:styleId="12">
    <w:name w:val="页脚 字符1"/>
    <w:link w:val="afc"/>
    <w:qFormat/>
    <w:locked/>
    <w:rPr>
      <w:kern w:val="2"/>
      <w:sz w:val="18"/>
      <w:szCs w:val="18"/>
    </w:rPr>
  </w:style>
  <w:style w:type="character" w:customStyle="1" w:styleId="afe">
    <w:name w:val="页眉 字符"/>
    <w:link w:val="afd"/>
    <w:qFormat/>
    <w:rPr>
      <w:rFonts w:eastAsia="宋体"/>
      <w:kern w:val="2"/>
      <w:sz w:val="18"/>
      <w:szCs w:val="18"/>
      <w:lang w:val="en-US" w:eastAsia="zh-CN" w:bidi="ar-SA"/>
    </w:rPr>
  </w:style>
  <w:style w:type="paragraph" w:customStyle="1" w:styleId="110">
    <w:name w:val="目录 11"/>
    <w:basedOn w:val="a0"/>
    <w:next w:val="a0"/>
    <w:uiPriority w:val="39"/>
    <w:qFormat/>
  </w:style>
  <w:style w:type="paragraph" w:customStyle="1" w:styleId="41">
    <w:name w:val="目录 41"/>
    <w:basedOn w:val="a0"/>
    <w:next w:val="a0"/>
    <w:uiPriority w:val="39"/>
    <w:unhideWhenUsed/>
    <w:qFormat/>
    <w:pPr>
      <w:ind w:leftChars="600" w:left="1260"/>
    </w:pPr>
    <w:rPr>
      <w:rFonts w:ascii="Calibri" w:hAnsi="Calibri"/>
      <w:szCs w:val="22"/>
    </w:rPr>
  </w:style>
  <w:style w:type="character" w:customStyle="1" w:styleId="aff0">
    <w:name w:val="副标题 字符"/>
    <w:link w:val="aff"/>
    <w:qFormat/>
    <w:rPr>
      <w:rFonts w:ascii="Cambria" w:hAnsi="Cambria"/>
      <w:b/>
      <w:bCs/>
      <w:kern w:val="28"/>
      <w:sz w:val="32"/>
      <w:szCs w:val="32"/>
    </w:rPr>
  </w:style>
  <w:style w:type="character" w:customStyle="1" w:styleId="aff3">
    <w:name w:val="脚注文本 字符"/>
    <w:link w:val="aff2"/>
    <w:uiPriority w:val="99"/>
    <w:qFormat/>
    <w:rPr>
      <w:rFonts w:ascii="Calibri" w:hAnsi="Calibri"/>
      <w:kern w:val="2"/>
      <w:sz w:val="18"/>
      <w:szCs w:val="24"/>
    </w:rPr>
  </w:style>
  <w:style w:type="paragraph" w:customStyle="1" w:styleId="61">
    <w:name w:val="目录 61"/>
    <w:basedOn w:val="a0"/>
    <w:next w:val="a0"/>
    <w:uiPriority w:val="39"/>
    <w:unhideWhenUsed/>
    <w:qFormat/>
    <w:pPr>
      <w:ind w:leftChars="1000" w:left="2100"/>
    </w:pPr>
    <w:rPr>
      <w:rFonts w:ascii="Calibri" w:hAnsi="Calibri"/>
      <w:szCs w:val="22"/>
    </w:rPr>
  </w:style>
  <w:style w:type="character" w:customStyle="1" w:styleId="35">
    <w:name w:val="正文文本缩进 3 字符"/>
    <w:link w:val="34"/>
    <w:qFormat/>
    <w:rPr>
      <w:rFonts w:ascii="仿宋_GB2312" w:eastAsia="仿宋_GB2312" w:hAnsi="宋体"/>
      <w:color w:val="000000"/>
      <w:kern w:val="2"/>
      <w:sz w:val="24"/>
      <w:szCs w:val="24"/>
    </w:rPr>
  </w:style>
  <w:style w:type="paragraph" w:customStyle="1" w:styleId="210">
    <w:name w:val="目录 21"/>
    <w:basedOn w:val="a0"/>
    <w:next w:val="a0"/>
    <w:uiPriority w:val="39"/>
    <w:qFormat/>
    <w:pPr>
      <w:ind w:leftChars="200" w:left="420"/>
    </w:pPr>
  </w:style>
  <w:style w:type="paragraph" w:customStyle="1" w:styleId="91">
    <w:name w:val="目录 91"/>
    <w:basedOn w:val="a0"/>
    <w:next w:val="a0"/>
    <w:uiPriority w:val="39"/>
    <w:unhideWhenUsed/>
    <w:qFormat/>
    <w:pPr>
      <w:ind w:leftChars="1600" w:left="3360"/>
    </w:pPr>
    <w:rPr>
      <w:rFonts w:ascii="Calibri" w:hAnsi="Calibri"/>
      <w:szCs w:val="22"/>
    </w:rPr>
  </w:style>
  <w:style w:type="character" w:customStyle="1" w:styleId="26">
    <w:name w:val="正文文本 2 字符"/>
    <w:link w:val="25"/>
    <w:qFormat/>
    <w:rPr>
      <w:rFonts w:ascii="宋体" w:hAnsi="宋体"/>
      <w:color w:val="000000"/>
      <w:kern w:val="2"/>
      <w:sz w:val="24"/>
      <w:szCs w:val="24"/>
    </w:rPr>
  </w:style>
  <w:style w:type="character" w:customStyle="1" w:styleId="aff6">
    <w:name w:val="普通(网站) 字符"/>
    <w:link w:val="aff5"/>
    <w:uiPriority w:val="99"/>
    <w:qFormat/>
    <w:locked/>
    <w:rPr>
      <w:rFonts w:ascii="宋体" w:hAnsi="宋体" w:cs="宋体"/>
      <w:sz w:val="24"/>
      <w:szCs w:val="24"/>
    </w:rPr>
  </w:style>
  <w:style w:type="character" w:customStyle="1" w:styleId="aff8">
    <w:name w:val="标题 字符"/>
    <w:link w:val="aff7"/>
    <w:qFormat/>
    <w:rPr>
      <w:rFonts w:ascii="Cambria" w:hAnsi="Cambria"/>
      <w:b/>
      <w:bCs/>
      <w:kern w:val="2"/>
      <w:sz w:val="32"/>
      <w:szCs w:val="32"/>
    </w:rPr>
  </w:style>
  <w:style w:type="character" w:customStyle="1" w:styleId="affa">
    <w:name w:val="批注主题 字符"/>
    <w:link w:val="aff9"/>
    <w:qFormat/>
    <w:rPr>
      <w:b/>
      <w:bCs/>
      <w:kern w:val="2"/>
      <w:sz w:val="21"/>
      <w:szCs w:val="24"/>
    </w:rPr>
  </w:style>
  <w:style w:type="paragraph" w:customStyle="1" w:styleId="15">
    <w:name w:val="正文首行缩进1"/>
    <w:basedOn w:val="a8"/>
    <w:link w:val="Char"/>
    <w:qFormat/>
    <w:pPr>
      <w:ind w:firstLineChars="100" w:firstLine="420"/>
    </w:pPr>
  </w:style>
  <w:style w:type="character" w:customStyle="1" w:styleId="Char">
    <w:name w:val="正文首行缩进 Char"/>
    <w:link w:val="15"/>
    <w:qFormat/>
  </w:style>
  <w:style w:type="character" w:customStyle="1" w:styleId="16">
    <w:name w:val="已访问的超链接1"/>
    <w:qFormat/>
    <w:rPr>
      <w:color w:val="800080"/>
      <w:u w:val="single"/>
    </w:rPr>
  </w:style>
  <w:style w:type="character" w:customStyle="1" w:styleId="afff2">
    <w:name w:val="正文缩进 字符"/>
    <w:qFormat/>
    <w:rPr>
      <w:snapToGrid/>
      <w:kern w:val="0"/>
      <w:sz w:val="24"/>
    </w:rPr>
  </w:style>
  <w:style w:type="character" w:customStyle="1" w:styleId="17">
    <w:name w:val="列表段落 字符1"/>
    <w:link w:val="afff3"/>
    <w:uiPriority w:val="99"/>
    <w:qFormat/>
    <w:rPr>
      <w:kern w:val="2"/>
      <w:sz w:val="21"/>
      <w:szCs w:val="22"/>
    </w:rPr>
  </w:style>
  <w:style w:type="paragraph" w:styleId="afff3">
    <w:name w:val="List Paragraph"/>
    <w:basedOn w:val="a0"/>
    <w:link w:val="17"/>
    <w:qFormat/>
    <w:pPr>
      <w:ind w:firstLine="420"/>
    </w:pPr>
    <w:rPr>
      <w:szCs w:val="22"/>
    </w:rPr>
  </w:style>
  <w:style w:type="character" w:customStyle="1" w:styleId="afff4">
    <w:name w:val="列表段落 字符"/>
    <w:uiPriority w:val="34"/>
    <w:qFormat/>
    <w:rPr>
      <w:rFonts w:ascii="Times New Roman" w:eastAsia="宋体" w:hAnsi="Times New Roman" w:cs="Times New Roman"/>
      <w:szCs w:val="24"/>
    </w:rPr>
  </w:style>
  <w:style w:type="character" w:customStyle="1" w:styleId="afff5">
    <w:name w:val="页脚 字符"/>
    <w:uiPriority w:val="99"/>
    <w:qFormat/>
  </w:style>
  <w:style w:type="character" w:customStyle="1" w:styleId="Char1">
    <w:name w:val="页眉 Char1"/>
    <w:uiPriority w:val="99"/>
    <w:qFormat/>
    <w:rPr>
      <w:kern w:val="2"/>
      <w:sz w:val="18"/>
      <w:szCs w:val="18"/>
    </w:rPr>
  </w:style>
  <w:style w:type="character" w:customStyle="1" w:styleId="CharChar2">
    <w:name w:val="普通文字 Char Char2"/>
    <w:qFormat/>
    <w:rPr>
      <w:rFonts w:ascii="宋体" w:eastAsia="宋体" w:hAnsi="Courier New"/>
      <w:kern w:val="2"/>
      <w:sz w:val="24"/>
      <w:szCs w:val="24"/>
      <w:lang w:val="en-US" w:eastAsia="zh-CN" w:bidi="ar-SA"/>
    </w:rPr>
  </w:style>
  <w:style w:type="character" w:customStyle="1" w:styleId="Char0">
    <w:name w:val="批注文字 Char"/>
    <w:qFormat/>
    <w:rPr>
      <w:kern w:val="2"/>
      <w:sz w:val="21"/>
      <w:szCs w:val="24"/>
    </w:rPr>
  </w:style>
  <w:style w:type="character" w:customStyle="1" w:styleId="ca-92">
    <w:name w:val="ca-92"/>
    <w:qFormat/>
  </w:style>
  <w:style w:type="character" w:customStyle="1" w:styleId="bookmark-item">
    <w:name w:val="bookmark-item"/>
    <w:basedOn w:val="a4"/>
    <w:qFormat/>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sub">
    <w:name w:val="sub"/>
    <w:qFormat/>
  </w:style>
  <w:style w:type="character" w:customStyle="1" w:styleId="Char10">
    <w:name w:val="纯文本 Char1"/>
    <w:qFormat/>
    <w:rPr>
      <w:rFonts w:ascii="宋体" w:eastAsia="宋体" w:hAnsi="Courier New" w:cs="Times New Roman"/>
      <w:sz w:val="24"/>
      <w:szCs w:val="24"/>
    </w:rPr>
  </w:style>
  <w:style w:type="paragraph" w:customStyle="1" w:styleId="Style2">
    <w:name w:val="_Style 2"/>
    <w:basedOn w:val="a0"/>
    <w:qFormat/>
    <w:pPr>
      <w:adjustRightInd w:val="0"/>
      <w:snapToGrid w:val="0"/>
      <w:ind w:firstLine="420"/>
    </w:pPr>
    <w:rPr>
      <w:rFonts w:ascii="Calibri" w:hAnsi="Calibri"/>
      <w:sz w:val="24"/>
    </w:rPr>
  </w:style>
  <w:style w:type="paragraph" w:customStyle="1" w:styleId="CharChar9CharChar">
    <w:name w:val="Char Char9 Char Char"/>
    <w:basedOn w:val="a0"/>
    <w:qFormat/>
    <w:pPr>
      <w:tabs>
        <w:tab w:val="left" w:pos="360"/>
      </w:tabs>
    </w:pPr>
  </w:style>
  <w:style w:type="paragraph" w:customStyle="1" w:styleId="101">
    <w:name w:val="样式 正文1 + 段前: 0.1 行"/>
    <w:basedOn w:val="a0"/>
    <w:qFormat/>
    <w:pPr>
      <w:snapToGrid w:val="0"/>
      <w:spacing w:beforeLines="10" w:line="440" w:lineRule="atLeast"/>
      <w:ind w:firstLine="510"/>
    </w:pPr>
    <w:rPr>
      <w:sz w:val="24"/>
    </w:rPr>
  </w:style>
  <w:style w:type="paragraph" w:customStyle="1" w:styleId="18">
    <w:name w:val="列表段落1"/>
    <w:basedOn w:val="a0"/>
    <w:qFormat/>
    <w:pPr>
      <w:ind w:firstLine="420"/>
    </w:pPr>
    <w:rPr>
      <w:szCs w:val="21"/>
    </w:rPr>
  </w:style>
  <w:style w:type="paragraph" w:customStyle="1" w:styleId="19">
    <w:name w:val="列出段落1"/>
    <w:basedOn w:val="a0"/>
    <w:uiPriority w:val="34"/>
    <w:qFormat/>
    <w:pPr>
      <w:ind w:firstLine="420"/>
    </w:pPr>
    <w:rPr>
      <w:rFonts w:ascii="Calibri" w:hAnsi="Calibri"/>
      <w:szCs w:val="20"/>
    </w:rPr>
  </w:style>
  <w:style w:type="paragraph" w:customStyle="1" w:styleId="Default">
    <w:name w:val="Default"/>
    <w:uiPriority w:val="99"/>
    <w:unhideWhenUsed/>
    <w:qFormat/>
    <w:pPr>
      <w:widowControl w:val="0"/>
      <w:autoSpaceDE w:val="0"/>
      <w:autoSpaceDN w:val="0"/>
      <w:adjustRightInd w:val="0"/>
    </w:pPr>
    <w:rPr>
      <w:rFonts w:ascii="仿宋" w:eastAsia="仿宋" w:hint="eastAsia"/>
      <w:color w:val="000000"/>
      <w:sz w:val="24"/>
    </w:rPr>
  </w:style>
  <w:style w:type="paragraph" w:customStyle="1" w:styleId="1a">
    <w:name w:val="正文1"/>
    <w:qFormat/>
    <w:pPr>
      <w:widowControl w:val="0"/>
      <w:jc w:val="both"/>
    </w:pPr>
    <w:rPr>
      <w:rFonts w:hint="eastAsia"/>
      <w:kern w:val="2"/>
      <w:sz w:val="21"/>
    </w:rPr>
  </w:style>
  <w:style w:type="paragraph" w:customStyle="1" w:styleId="1b">
    <w:name w:val="纯文本1"/>
    <w:basedOn w:val="a0"/>
    <w:qFormat/>
    <w:pPr>
      <w:adjustRightInd w:val="0"/>
      <w:textAlignment w:val="baseline"/>
    </w:pPr>
    <w:rPr>
      <w:rFonts w:ascii="宋体" w:eastAsia="楷体_GB2312" w:hAnsi="Courier New"/>
      <w:sz w:val="26"/>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f6">
    <w:name w:val="表内文字"/>
    <w:basedOn w:val="a0"/>
    <w:qFormat/>
    <w:pPr>
      <w:jc w:val="center"/>
    </w:pPr>
    <w:rPr>
      <w:rFonts w:ascii="仿宋_GB2312" w:eastAsia="仿宋_GB2312"/>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Pr>
      <w:rFonts w:ascii="Tahoma" w:hAnsi="Tahoma"/>
      <w:sz w:val="24"/>
      <w:szCs w:val="20"/>
    </w:rPr>
  </w:style>
  <w:style w:type="paragraph" w:customStyle="1" w:styleId="CharCharCharCharCharCharCharCharCharCharCharCharChar">
    <w:name w:val="Char Char Char Char Char Char Char Char Char Char Char Char Char"/>
    <w:basedOn w:val="a0"/>
    <w:qFormat/>
    <w:pPr>
      <w:tabs>
        <w:tab w:val="left" w:pos="432"/>
      </w:tabs>
      <w:ind w:left="432" w:hanging="432"/>
    </w:pPr>
    <w:rPr>
      <w:rFonts w:ascii="Tahoma" w:hAnsi="Tahoma"/>
      <w:sz w:val="24"/>
      <w:szCs w:val="20"/>
    </w:rPr>
  </w:style>
  <w:style w:type="paragraph" w:customStyle="1" w:styleId="CharCharCharCharCharCharChar">
    <w:name w:val="Char Char Char Char Char Char Char"/>
    <w:basedOn w:val="a0"/>
    <w:qFormat/>
    <w:rPr>
      <w:szCs w:val="21"/>
    </w:rPr>
  </w:style>
  <w:style w:type="paragraph" w:customStyle="1" w:styleId="TOC10">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7">
    <w:name w:val="正文段"/>
    <w:basedOn w:val="a0"/>
    <w:qFormat/>
    <w:pPr>
      <w:widowControl/>
      <w:snapToGrid w:val="0"/>
      <w:spacing w:afterLines="50"/>
      <w:ind w:firstLine="200"/>
    </w:pPr>
    <w:rPr>
      <w:kern w:val="0"/>
      <w:sz w:val="24"/>
      <w:szCs w:val="20"/>
    </w:rPr>
  </w:style>
  <w:style w:type="paragraph" w:customStyle="1" w:styleId="29">
    <w:name w:val="纯文本2"/>
    <w:basedOn w:val="a0"/>
    <w:qFormat/>
    <w:pPr>
      <w:adjustRightInd w:val="0"/>
      <w:textAlignment w:val="baseline"/>
    </w:pPr>
    <w:rPr>
      <w:rFonts w:ascii="宋体" w:eastAsia="楷体_GB2312" w:hAnsi="Courier New"/>
      <w:sz w:val="26"/>
      <w:szCs w:val="20"/>
    </w:rPr>
  </w:style>
  <w:style w:type="paragraph" w:customStyle="1" w:styleId="ParaCharCharCharChar">
    <w:name w:val="默认段落字体 Para Char Char Char Char"/>
    <w:basedOn w:val="a0"/>
    <w:qFormat/>
    <w:rPr>
      <w:rFonts w:ascii="Arial" w:hAnsi="Arial" w:cs="Arial"/>
      <w:szCs w:val="21"/>
    </w:rPr>
  </w:style>
  <w:style w:type="paragraph" w:customStyle="1" w:styleId="Style54">
    <w:name w:val="_Style 54"/>
    <w:basedOn w:val="a0"/>
    <w:qFormat/>
    <w:pPr>
      <w:adjustRightInd w:val="0"/>
      <w:snapToGrid w:val="0"/>
      <w:ind w:firstLine="420"/>
    </w:pPr>
    <w:rPr>
      <w:rFonts w:ascii="Calibri" w:hAnsi="Calibri"/>
      <w:sz w:val="24"/>
    </w:rPr>
  </w:style>
  <w:style w:type="paragraph" w:customStyle="1" w:styleId="CM11">
    <w:name w:val="CM11"/>
    <w:basedOn w:val="Default"/>
    <w:next w:val="Default"/>
    <w:uiPriority w:val="99"/>
    <w:unhideWhenUsed/>
    <w:qFormat/>
    <w:pPr>
      <w:spacing w:line="520" w:lineRule="atLeast"/>
    </w:pPr>
  </w:style>
  <w:style w:type="paragraph" w:customStyle="1" w:styleId="WPSOffice1">
    <w:name w:val="WPSOffice手动目录 1"/>
    <w:qFormat/>
  </w:style>
  <w:style w:type="paragraph" w:customStyle="1" w:styleId="p16">
    <w:name w:val="p16"/>
    <w:basedOn w:val="a0"/>
    <w:qFormat/>
    <w:pPr>
      <w:widowControl/>
    </w:pPr>
    <w:rPr>
      <w:rFonts w:ascii="宋体" w:hAnsi="宋体" w:cs="宋体"/>
      <w:kern w:val="0"/>
      <w:sz w:val="27"/>
      <w:szCs w:val="27"/>
    </w:rPr>
  </w:style>
  <w:style w:type="paragraph" w:customStyle="1" w:styleId="CM13">
    <w:name w:val="CM13"/>
    <w:basedOn w:val="Default"/>
    <w:next w:val="Default"/>
    <w:uiPriority w:val="99"/>
    <w:unhideWhenUsed/>
    <w:qFormat/>
    <w:pPr>
      <w:spacing w:line="520" w:lineRule="atLeast"/>
    </w:pPr>
  </w:style>
  <w:style w:type="paragraph" w:customStyle="1" w:styleId="CM19">
    <w:name w:val="CM19"/>
    <w:basedOn w:val="Default"/>
    <w:next w:val="Default"/>
    <w:uiPriority w:val="99"/>
    <w:unhideWhenUsed/>
    <w:qFormat/>
  </w:style>
  <w:style w:type="character" w:customStyle="1" w:styleId="font01">
    <w:name w:val="font01"/>
    <w:qFormat/>
    <w:rPr>
      <w:rFonts w:ascii="宋体" w:eastAsia="宋体" w:hAnsi="宋体" w:cs="宋体" w:hint="eastAsia"/>
      <w:color w:val="000000"/>
      <w:sz w:val="21"/>
      <w:szCs w:val="21"/>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paragraph" w:customStyle="1" w:styleId="--">
    <w:name w:val="--规划正文"/>
    <w:basedOn w:val="a0"/>
    <w:qFormat/>
    <w:pPr>
      <w:widowControl/>
      <w:suppressAutoHyphens/>
      <w:ind w:firstLine="200"/>
    </w:pPr>
    <w:rPr>
      <w:kern w:val="1"/>
      <w:szCs w:val="20"/>
      <w:lang w:eastAsia="ar-SA"/>
    </w:rPr>
  </w:style>
  <w:style w:type="character" w:customStyle="1" w:styleId="2Char">
    <w:name w:val="正文首行缩进 2 Char"/>
    <w:link w:val="211"/>
    <w:qFormat/>
    <w:rPr>
      <w:rFonts w:ascii="宋体" w:hAnsi="Courier New"/>
      <w:spacing w:val="-4"/>
      <w:kern w:val="2"/>
      <w:sz w:val="24"/>
    </w:rPr>
  </w:style>
  <w:style w:type="paragraph" w:customStyle="1" w:styleId="211">
    <w:name w:val="正文首行缩进 21"/>
    <w:basedOn w:val="af2"/>
    <w:link w:val="2Char"/>
    <w:unhideWhenUsed/>
    <w:qFormat/>
    <w:pPr>
      <w:spacing w:after="120" w:line="360" w:lineRule="auto"/>
      <w:ind w:leftChars="200" w:left="420" w:firstLine="420"/>
    </w:pPr>
    <w:rPr>
      <w:sz w:val="24"/>
    </w:rPr>
  </w:style>
  <w:style w:type="character" w:customStyle="1" w:styleId="2Char1">
    <w:name w:val="正文首行缩进 2 Char1"/>
    <w:qFormat/>
    <w:rPr>
      <w:rFonts w:ascii="宋体" w:hAnsi="Courier New"/>
      <w:spacing w:val="-4"/>
      <w:kern w:val="2"/>
      <w:sz w:val="21"/>
      <w:szCs w:val="24"/>
    </w:rPr>
  </w:style>
  <w:style w:type="paragraph" w:customStyle="1" w:styleId="sl">
    <w:name w:val="正文sl"/>
    <w:basedOn w:val="a0"/>
    <w:qFormat/>
    <w:pPr>
      <w:ind w:firstLine="600"/>
    </w:pPr>
    <w:rPr>
      <w:rFonts w:ascii="仿宋_GB2312" w:eastAsia="仿宋_GB2312" w:cs="宋体"/>
      <w:sz w:val="30"/>
      <w:szCs w:val="20"/>
    </w:rPr>
  </w:style>
  <w:style w:type="paragraph" w:customStyle="1" w:styleId="1c">
    <w:name w:val="无间隔1"/>
    <w:qFormat/>
    <w:pPr>
      <w:widowControl w:val="0"/>
      <w:jc w:val="both"/>
    </w:pPr>
    <w:rPr>
      <w:kern w:val="2"/>
      <w:sz w:val="21"/>
      <w:szCs w:val="24"/>
    </w:rPr>
  </w:style>
  <w:style w:type="character" w:customStyle="1" w:styleId="fontstyle01">
    <w:name w:val="fontstyle01"/>
    <w:qFormat/>
    <w:rPr>
      <w:rFonts w:ascii="宋体" w:eastAsia="宋体" w:hAnsi="宋体" w:cs="宋体" w:hint="eastAsia"/>
      <w:color w:val="000000"/>
      <w:sz w:val="24"/>
      <w:szCs w:val="24"/>
    </w:rPr>
  </w:style>
  <w:style w:type="character" w:customStyle="1" w:styleId="inline-comment-marker">
    <w:name w:val="inline-comment-marker"/>
    <w:basedOn w:val="a4"/>
    <w:qFormat/>
  </w:style>
  <w:style w:type="paragraph" w:customStyle="1" w:styleId="111">
    <w:name w:val="列表段落11"/>
    <w:basedOn w:val="a0"/>
    <w:uiPriority w:val="34"/>
    <w:qFormat/>
    <w:pPr>
      <w:widowControl/>
      <w:ind w:firstLine="420"/>
    </w:pPr>
    <w:rPr>
      <w:rFonts w:ascii="宋体" w:hAnsi="宋体" w:cs="宋体"/>
      <w:kern w:val="0"/>
      <w:sz w:val="24"/>
    </w:rPr>
  </w:style>
  <w:style w:type="character" w:customStyle="1" w:styleId="50">
    <w:name w:val="标题 5 字符"/>
    <w:basedOn w:val="a4"/>
    <w:link w:val="5"/>
    <w:qFormat/>
    <w:rPr>
      <w:rFonts w:eastAsia="微软雅黑"/>
      <w:b/>
      <w:bCs/>
      <w:kern w:val="2"/>
      <w:sz w:val="21"/>
      <w:szCs w:val="28"/>
    </w:rPr>
  </w:style>
  <w:style w:type="character" w:customStyle="1" w:styleId="60">
    <w:name w:val="标题 6 字符"/>
    <w:basedOn w:val="a4"/>
    <w:link w:val="6"/>
    <w:qFormat/>
    <w:rPr>
      <w:rFonts w:ascii="Arial" w:eastAsia="黑体" w:hAnsi="Arial"/>
      <w:b/>
      <w:bCs/>
      <w:kern w:val="2"/>
      <w:sz w:val="24"/>
    </w:rPr>
  </w:style>
  <w:style w:type="character" w:customStyle="1" w:styleId="70">
    <w:name w:val="标题 7 字符"/>
    <w:basedOn w:val="a4"/>
    <w:link w:val="7"/>
    <w:qFormat/>
    <w:rPr>
      <w:rFonts w:ascii="宋体" w:eastAsia="仿宋_GB2312"/>
      <w:b/>
      <w:sz w:val="24"/>
    </w:rPr>
  </w:style>
  <w:style w:type="character" w:customStyle="1" w:styleId="80">
    <w:name w:val="标题 8 字符"/>
    <w:basedOn w:val="a4"/>
    <w:link w:val="8"/>
    <w:qFormat/>
    <w:rPr>
      <w:rFonts w:ascii="Arial" w:eastAsia="黑体" w:hAnsi="Arial"/>
      <w:sz w:val="24"/>
    </w:rPr>
  </w:style>
  <w:style w:type="character" w:customStyle="1" w:styleId="90">
    <w:name w:val="标题 9 字符"/>
    <w:basedOn w:val="a4"/>
    <w:link w:val="9"/>
    <w:qFormat/>
    <w:rPr>
      <w:rFonts w:ascii="Arial" w:eastAsia="黑体" w:hAnsi="Arial"/>
      <w:sz w:val="28"/>
    </w:rPr>
  </w:style>
  <w:style w:type="character" w:customStyle="1" w:styleId="20">
    <w:name w:val="标题 2 字符"/>
    <w:basedOn w:val="a4"/>
    <w:link w:val="2"/>
    <w:uiPriority w:val="9"/>
    <w:qFormat/>
    <w:rPr>
      <w:rFonts w:ascii="仿宋_GB2312" w:eastAsia="微软雅黑" w:hAnsi="仿宋_GB2312"/>
      <w:b/>
      <w:sz w:val="21"/>
    </w:rPr>
  </w:style>
  <w:style w:type="character" w:customStyle="1" w:styleId="unnamed11">
    <w:name w:val="unnamed11"/>
    <w:qFormat/>
    <w:rPr>
      <w:sz w:val="20"/>
      <w:szCs w:val="20"/>
    </w:rPr>
  </w:style>
  <w:style w:type="character" w:customStyle="1" w:styleId="1CharChar">
    <w:name w:val="标题 1 Char Char"/>
    <w:qFormat/>
    <w:rPr>
      <w:rFonts w:eastAsia="宋体"/>
      <w:b/>
      <w:spacing w:val="-2"/>
      <w:sz w:val="24"/>
      <w:lang w:val="en-US" w:eastAsia="zh-CN" w:bidi="ar-SA"/>
    </w:rPr>
  </w:style>
  <w:style w:type="character" w:customStyle="1" w:styleId="line1">
    <w:name w:val="line1"/>
    <w:qFormat/>
    <w:rPr>
      <w:u w:val="none"/>
    </w:rPr>
  </w:style>
  <w:style w:type="character" w:customStyle="1" w:styleId="pointnormal1">
    <w:name w:val="point_normal1"/>
    <w:qFormat/>
    <w:rPr>
      <w:rFonts w:ascii="Arial" w:hAnsi="Arial" w:cs="Arial" w:hint="default"/>
      <w:sz w:val="18"/>
      <w:szCs w:val="18"/>
    </w:rPr>
  </w:style>
  <w:style w:type="character" w:customStyle="1" w:styleId="afff8">
    <w:name w:val="样式 小四"/>
    <w:qFormat/>
    <w:rPr>
      <w:sz w:val="21"/>
    </w:rPr>
  </w:style>
  <w:style w:type="character" w:customStyle="1" w:styleId="para">
    <w:name w:val="para"/>
    <w:basedOn w:val="a4"/>
    <w:qFormat/>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AC0">
    <w:name w:val="A C"/>
    <w:qFormat/>
    <w:rPr>
      <w:rFonts w:ascii="仿宋_GB2312"/>
      <w:bCs/>
      <w:iCs/>
      <w:sz w:val="24"/>
    </w:rPr>
  </w:style>
  <w:style w:type="character" w:customStyle="1" w:styleId="huide001">
    <w:name w:val="huide001"/>
    <w:qFormat/>
    <w:rPr>
      <w:rFonts w:ascii="Arial" w:hAnsi="Arial" w:cs="Arial" w:hint="default"/>
      <w:color w:val="666666"/>
      <w:sz w:val="18"/>
      <w:szCs w:val="18"/>
    </w:rPr>
  </w:style>
  <w:style w:type="character" w:customStyle="1" w:styleId="tw4winMark">
    <w:name w:val="tw4winMark"/>
    <w:qFormat/>
    <w:rPr>
      <w:rFonts w:ascii="Courier New" w:hAnsi="Courier New"/>
      <w:vanish/>
      <w:color w:val="800080"/>
      <w:vertAlign w:val="subscript"/>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Jump">
    <w:name w:val="tw4winJump"/>
    <w:qFormat/>
    <w:rPr>
      <w:rFonts w:ascii="Courier New" w:hAnsi="Courier New"/>
      <w:color w:val="008080"/>
    </w:rPr>
  </w:style>
  <w:style w:type="character" w:customStyle="1" w:styleId="tw4winExternal">
    <w:name w:val="tw4winExternal"/>
    <w:qFormat/>
    <w:rPr>
      <w:rFonts w:ascii="Courier New" w:hAnsi="Courier New"/>
      <w:color w:val="808080"/>
    </w:rPr>
  </w:style>
  <w:style w:type="character" w:customStyle="1" w:styleId="tw4winInternal">
    <w:name w:val="tw4winInternal"/>
    <w:qFormat/>
    <w:rPr>
      <w:rFonts w:ascii="Courier New" w:hAnsi="Courier New"/>
      <w:color w:val="FF0000"/>
    </w:rPr>
  </w:style>
  <w:style w:type="paragraph" w:customStyle="1" w:styleId="4051">
    <w:name w:val="样式 样式 标题 4 + 段后: 0.5 行1"/>
    <w:basedOn w:val="405"/>
    <w:next w:val="af8"/>
    <w:qFormat/>
    <w:pPr>
      <w:spacing w:after="120"/>
    </w:pPr>
  </w:style>
  <w:style w:type="paragraph" w:customStyle="1" w:styleId="405">
    <w:name w:val="样式 标题 4 + 段后: 0.5 行"/>
    <w:basedOn w:val="4"/>
    <w:qFormat/>
    <w:pPr>
      <w:keepLines w:val="0"/>
      <w:spacing w:before="120" w:afterLines="50" w:line="240" w:lineRule="auto"/>
    </w:pPr>
    <w:rPr>
      <w:rFonts w:ascii="宋体" w:eastAsia="宋体" w:hAnsi="Times New Roman" w:cs="宋体"/>
      <w:snapToGrid w:val="0"/>
      <w:kern w:val="0"/>
      <w:szCs w:val="20"/>
    </w:rPr>
  </w:style>
  <w:style w:type="paragraph" w:customStyle="1" w:styleId="Bullet1">
    <w:name w:val="Bullet1"/>
    <w:basedOn w:val="a0"/>
    <w:qFormat/>
    <w:pPr>
      <w:spacing w:afterLines="50"/>
      <w:ind w:left="720" w:hanging="432"/>
    </w:pPr>
    <w:rPr>
      <w:rFonts w:ascii="宋体"/>
      <w:snapToGrid w:val="0"/>
      <w:kern w:val="0"/>
      <w:szCs w:val="20"/>
    </w:rPr>
  </w:style>
  <w:style w:type="paragraph" w:customStyle="1" w:styleId="font5">
    <w:name w:val="font5"/>
    <w:basedOn w:val="a0"/>
    <w:qFormat/>
    <w:pPr>
      <w:widowControl/>
      <w:spacing w:before="100" w:beforeAutospacing="1" w:after="100" w:afterAutospacing="1"/>
    </w:pPr>
    <w:rPr>
      <w:rFonts w:ascii="宋体" w:hAnsi="宋体" w:hint="eastAsia"/>
      <w:kern w:val="0"/>
      <w:sz w:val="18"/>
      <w:szCs w:val="18"/>
    </w:rPr>
  </w:style>
  <w:style w:type="paragraph" w:customStyle="1" w:styleId="1d">
    <w:name w:val="标准标题1"/>
    <w:basedOn w:val="1"/>
    <w:qFormat/>
    <w:pPr>
      <w:pageBreakBefore/>
      <w:tabs>
        <w:tab w:val="left" w:pos="360"/>
        <w:tab w:val="left" w:pos="1080"/>
      </w:tabs>
      <w:ind w:left="425" w:hanging="425"/>
    </w:pPr>
    <w:rPr>
      <w:rFonts w:eastAsia="仿宋_GB2312"/>
      <w:sz w:val="32"/>
    </w:rPr>
  </w:style>
  <w:style w:type="character" w:customStyle="1" w:styleId="Char11">
    <w:name w:val="脚注文本 Char1"/>
    <w:basedOn w:val="a4"/>
    <w:uiPriority w:val="99"/>
    <w:semiHidden/>
    <w:qFormat/>
    <w:rPr>
      <w:rFonts w:ascii="Times New Roman" w:eastAsia="宋体" w:hAnsi="Times New Roman" w:cs="Times New Roman"/>
      <w:sz w:val="18"/>
      <w:szCs w:val="18"/>
    </w:rPr>
  </w:style>
  <w:style w:type="paragraph" w:customStyle="1" w:styleId="2ChapterXXStatementh22Header2l2Level2Headhea">
    <w:name w:val="样式 标题 2Chapter X.X. Statementh22Header 2l2Level 2 Headhea..."/>
    <w:basedOn w:val="2"/>
    <w:qFormat/>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afff9">
    <w:name w:val="此正文"/>
    <w:basedOn w:val="a0"/>
    <w:qFormat/>
    <w:pPr>
      <w:ind w:firstLine="200"/>
    </w:pPr>
    <w:rPr>
      <w:sz w:val="24"/>
      <w:szCs w:val="20"/>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character" w:customStyle="1" w:styleId="Char12">
    <w:name w:val="正文文本 Char1"/>
    <w:basedOn w:val="a4"/>
    <w:uiPriority w:val="99"/>
    <w:semiHidden/>
    <w:qFormat/>
    <w:rPr>
      <w:rFonts w:ascii="Times New Roman" w:eastAsia="宋体" w:hAnsi="Times New Roman" w:cs="Times New Roman"/>
      <w:szCs w:val="20"/>
    </w:rPr>
  </w:style>
  <w:style w:type="character" w:customStyle="1" w:styleId="af9">
    <w:name w:val="尾注文本 字符"/>
    <w:basedOn w:val="a4"/>
    <w:link w:val="af8"/>
    <w:semiHidden/>
    <w:qFormat/>
    <w:rPr>
      <w:rFonts w:ascii="宋体"/>
      <w:snapToGrid w:val="0"/>
      <w:sz w:val="21"/>
    </w:rPr>
  </w:style>
  <w:style w:type="paragraph" w:customStyle="1" w:styleId="2a">
    <w:name w:val="样式 标题 2"/>
    <w:basedOn w:val="2"/>
    <w:next w:val="36"/>
    <w:qFormat/>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36">
    <w:name w:val="最新标题3"/>
    <w:basedOn w:val="37"/>
    <w:next w:val="42"/>
    <w:qFormat/>
    <w:pPr>
      <w:spacing w:after="120"/>
    </w:pPr>
  </w:style>
  <w:style w:type="paragraph" w:customStyle="1" w:styleId="37">
    <w:name w:val="样式 标题 3"/>
    <w:basedOn w:val="30"/>
    <w:next w:val="42"/>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42">
    <w:name w:val="最新标题4"/>
    <w:basedOn w:val="43"/>
    <w:next w:val="a0"/>
    <w:qFormat/>
    <w:pPr>
      <w:spacing w:after="120"/>
      <w:ind w:left="0" w:firstLine="0"/>
    </w:pPr>
  </w:style>
  <w:style w:type="paragraph" w:customStyle="1" w:styleId="43">
    <w:name w:val="样式 标题 4"/>
    <w:basedOn w:val="4ChapterXXXX051"/>
    <w:next w:val="afffa"/>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a">
    <w:name w:val="样式 正文"/>
    <w:basedOn w:val="a0"/>
    <w:next w:val="a0"/>
    <w:qFormat/>
    <w:pPr>
      <w:spacing w:afterLines="50"/>
    </w:pPr>
    <w:rPr>
      <w:rFonts w:ascii="宋体" w:cs="宋体"/>
      <w:snapToGrid w:val="0"/>
      <w:kern w:val="0"/>
      <w:szCs w:val="20"/>
    </w:rPr>
  </w:style>
  <w:style w:type="paragraph" w:customStyle="1" w:styleId="2ChapterXXStatementh22Header2l2Level2Headhea1">
    <w:name w:val="样式 标题 2Chapter X.X. Statementh22Header 2l2Level 2 Headhea...1"/>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afffb">
    <w:name w:val="表格标题"/>
    <w:basedOn w:val="afffc"/>
    <w:qFormat/>
    <w:pPr>
      <w:jc w:val="center"/>
    </w:pPr>
    <w:rPr>
      <w:b/>
      <w:bCs/>
      <w:i/>
      <w:iCs/>
    </w:rPr>
  </w:style>
  <w:style w:type="paragraph" w:customStyle="1" w:styleId="afffc">
    <w:name w:val="表格内容"/>
    <w:basedOn w:val="a8"/>
    <w:qFormat/>
    <w:pPr>
      <w:suppressLineNumbers/>
      <w:suppressAutoHyphens/>
    </w:pPr>
    <w:rPr>
      <w:rFonts w:asciiTheme="minorHAnsi" w:eastAsiaTheme="minorEastAsia" w:hAnsiTheme="minorHAnsi" w:cstheme="minorBidi"/>
      <w:kern w:val="1"/>
      <w:lang w:eastAsia="ar-SA"/>
    </w:rPr>
  </w:style>
  <w:style w:type="paragraph" w:customStyle="1" w:styleId="38">
    <w:name w:val="标准标题3"/>
    <w:basedOn w:val="30"/>
    <w:qFormat/>
    <w:pPr>
      <w:tabs>
        <w:tab w:val="left" w:pos="709"/>
        <w:tab w:val="left" w:pos="1050"/>
      </w:tabs>
      <w:spacing w:line="240" w:lineRule="auto"/>
      <w:ind w:leftChars="-258" w:left="-258" w:firstLineChars="0" w:firstLine="0"/>
    </w:pPr>
    <w:rPr>
      <w:rFonts w:ascii="Times New Roman"/>
      <w:sz w:val="28"/>
      <w:szCs w:val="32"/>
    </w:rPr>
  </w:style>
  <w:style w:type="paragraph" w:customStyle="1" w:styleId="paragraph1">
    <w:name w:val="paragraph1"/>
    <w:basedOn w:val="a0"/>
    <w:qFormat/>
    <w:pPr>
      <w:spacing w:afterLines="30"/>
      <w:ind w:firstLine="420"/>
    </w:pPr>
    <w:rPr>
      <w:rFonts w:eastAsia="楷体_GB2312"/>
      <w:sz w:val="24"/>
      <w:szCs w:val="20"/>
    </w:rPr>
  </w:style>
  <w:style w:type="paragraph" w:customStyle="1" w:styleId="CharCharCharChar1CharChar">
    <w:name w:val="Char Char Char Char1 Char Char"/>
    <w:basedOn w:val="a0"/>
    <w:qFormat/>
    <w:pPr>
      <w:widowControl/>
      <w:spacing w:after="160" w:line="240" w:lineRule="exact"/>
    </w:pPr>
    <w:rPr>
      <w:rFonts w:ascii="Verdana" w:hAnsi="Verdana"/>
      <w:kern w:val="0"/>
      <w:sz w:val="20"/>
      <w:szCs w:val="20"/>
      <w:lang w:eastAsia="en-US"/>
    </w:rPr>
  </w:style>
  <w:style w:type="paragraph" w:customStyle="1" w:styleId="2b">
    <w:name w:val="最新标题2"/>
    <w:basedOn w:val="2a"/>
    <w:next w:val="36"/>
    <w:qFormat/>
  </w:style>
  <w:style w:type="paragraph" w:customStyle="1" w:styleId="Paragraph2">
    <w:name w:val="Paragraph2"/>
    <w:basedOn w:val="a0"/>
    <w:qFormat/>
    <w:pPr>
      <w:spacing w:before="80" w:afterLines="50"/>
      <w:ind w:left="720"/>
    </w:pPr>
    <w:rPr>
      <w:rFonts w:ascii="宋体"/>
      <w:snapToGrid w:val="0"/>
      <w:color w:val="000000"/>
      <w:kern w:val="0"/>
      <w:szCs w:val="20"/>
      <w:lang w:val="en-AU"/>
    </w:rPr>
  </w:style>
  <w:style w:type="paragraph" w:customStyle="1" w:styleId="GB2312015GB">
    <w:name w:val="样式 样式 正文文本缩进 + 仿宋_GB2312 小四 首行缩进:  0 厘米 行距: 1.5 倍行距 + (中文) 仿宋_GB..."/>
    <w:basedOn w:val="GB2312015"/>
    <w:qFormat/>
    <w:pPr>
      <w:ind w:firstLine="480"/>
    </w:p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105">
    <w:name w:val="样式 标题 1 + 段后: 0.5 行"/>
    <w:basedOn w:val="1"/>
    <w:qFormat/>
    <w:pPr>
      <w:keepLines w:val="0"/>
      <w:tabs>
        <w:tab w:val="left" w:pos="360"/>
      </w:tabs>
      <w:spacing w:before="120" w:afterLines="50" w:line="240" w:lineRule="auto"/>
      <w:jc w:val="left"/>
    </w:pPr>
    <w:rPr>
      <w:rFonts w:ascii="宋体" w:cs="宋体"/>
      <w:snapToGrid w:val="0"/>
      <w:kern w:val="0"/>
      <w:sz w:val="28"/>
      <w:szCs w:val="20"/>
    </w:rPr>
  </w:style>
  <w:style w:type="paragraph" w:customStyle="1" w:styleId="Table-Text">
    <w:name w:val="Table - Text"/>
    <w:basedOn w:val="a0"/>
    <w:qFormat/>
    <w:pPr>
      <w:widowControl/>
      <w:spacing w:before="60" w:afterLines="50"/>
    </w:pPr>
    <w:rPr>
      <w:kern w:val="0"/>
      <w:szCs w:val="20"/>
      <w:lang w:eastAsia="en-US"/>
    </w:rPr>
  </w:style>
  <w:style w:type="paragraph" w:customStyle="1" w:styleId="afffd">
    <w:name w:val="页面边线"/>
    <w:basedOn w:val="a0"/>
    <w:qFormat/>
    <w:pPr>
      <w:adjustRightInd w:val="0"/>
      <w:spacing w:line="360" w:lineRule="atLeast"/>
      <w:textAlignment w:val="baseline"/>
    </w:pPr>
    <w:rPr>
      <w:rFonts w:ascii="Century" w:hAnsi="Century"/>
      <w:kern w:val="0"/>
      <w:szCs w:val="20"/>
      <w:lang w:eastAsia="ja-JP"/>
    </w:rPr>
  </w:style>
  <w:style w:type="paragraph" w:customStyle="1" w:styleId="afffe">
    <w:name w:val="沈标题四"/>
    <w:basedOn w:val="4"/>
    <w:next w:val="a0"/>
    <w:qFormat/>
    <w:pPr>
      <w:keepNext w:val="0"/>
      <w:keepLines w:val="0"/>
      <w:spacing w:line="377" w:lineRule="auto"/>
    </w:pPr>
    <w:rPr>
      <w:rFonts w:ascii="Arial Narrow" w:eastAsia="方正姚体" w:hAnsi="Arial Narrow"/>
      <w:b w:val="0"/>
      <w:sz w:val="24"/>
      <w:szCs w:val="24"/>
    </w:rPr>
  </w:style>
  <w:style w:type="paragraph" w:customStyle="1" w:styleId="S4-L15">
    <w:name w:val="S4-L15"/>
    <w:basedOn w:val="a0"/>
    <w:qFormat/>
    <w:pPr>
      <w:spacing w:after="120"/>
      <w:ind w:left="720" w:firstLine="392"/>
    </w:pPr>
    <w:rPr>
      <w:szCs w:val="21"/>
      <w:lang w:val="fr-FR"/>
    </w:rPr>
  </w:style>
  <w:style w:type="paragraph" w:customStyle="1" w:styleId="FigureDescription">
    <w:name w:val="Figure Description"/>
    <w:next w:val="a0"/>
    <w:qFormat/>
    <w:pPr>
      <w:snapToGrid w:val="0"/>
      <w:spacing w:before="80" w:after="320"/>
      <w:ind w:left="1701"/>
      <w:jc w:val="center"/>
    </w:pPr>
    <w:rPr>
      <w:rFonts w:ascii="Arial" w:eastAsia="黑体" w:hAnsi="Arial"/>
      <w:sz w:val="18"/>
      <w:lang w:eastAsia="en-US"/>
    </w:rPr>
  </w:style>
  <w:style w:type="paragraph" w:customStyle="1" w:styleId="4ChapterXXX05105">
    <w:name w:val="样式 标题 4Chapter X.X.X. + 段后: 0.5 行1 + 段后: 0.5 行"/>
    <w:basedOn w:val="4ChapterXXX051"/>
    <w:qFormat/>
    <w:rPr>
      <w:szCs w:val="21"/>
    </w:rPr>
  </w:style>
  <w:style w:type="paragraph" w:customStyle="1" w:styleId="4ChapterXXX051">
    <w:name w:val="样式 标题 4Chapter X.X.X. + 段后: 0.5 行1"/>
    <w:basedOn w:val="4"/>
    <w:next w:val="4"/>
    <w:qFormat/>
    <w:pPr>
      <w:keepLines w:val="0"/>
      <w:spacing w:before="120" w:afterLines="50" w:line="240" w:lineRule="auto"/>
      <w:ind w:left="425" w:hanging="425"/>
    </w:pPr>
    <w:rPr>
      <w:rFonts w:ascii="宋体" w:eastAsia="宋体" w:hAnsi="Times New Roman" w:cs="宋体"/>
      <w:snapToGrid w:val="0"/>
      <w:kern w:val="0"/>
      <w:szCs w:val="20"/>
    </w:rPr>
  </w:style>
  <w:style w:type="paragraph" w:customStyle="1" w:styleId="62">
    <w:name w:val="样式6"/>
    <w:basedOn w:val="a0"/>
    <w:qFormat/>
    <w:pPr>
      <w:adjustRightInd w:val="0"/>
      <w:spacing w:beforeLines="50" w:afterLines="50"/>
      <w:ind w:firstLine="669"/>
      <w:textAlignment w:val="baseline"/>
    </w:pPr>
    <w:rPr>
      <w:rFonts w:ascii="宋体" w:hAnsi="宋体"/>
      <w:kern w:val="0"/>
      <w:sz w:val="28"/>
      <w:szCs w:val="20"/>
    </w:rPr>
  </w:style>
  <w:style w:type="paragraph" w:customStyle="1" w:styleId="Table-ColHead">
    <w:name w:val="Table - Col. Head"/>
    <w:basedOn w:val="a0"/>
    <w:qFormat/>
    <w:pPr>
      <w:keepNext/>
      <w:widowControl/>
      <w:spacing w:before="60" w:afterLines="50"/>
    </w:pPr>
    <w:rPr>
      <w:rFonts w:ascii="Arial" w:hAnsi="Arial"/>
      <w:b/>
      <w:kern w:val="0"/>
      <w:sz w:val="18"/>
      <w:szCs w:val="20"/>
      <w:lang w:eastAsia="en-US"/>
    </w:rPr>
  </w:style>
  <w:style w:type="paragraph" w:customStyle="1" w:styleId="Paragraph10">
    <w:name w:val="Paragraph1"/>
    <w:basedOn w:val="a0"/>
    <w:qFormat/>
    <w:pPr>
      <w:spacing w:before="80" w:afterLines="50"/>
    </w:pPr>
    <w:rPr>
      <w:rFonts w:ascii="宋体"/>
      <w:snapToGrid w:val="0"/>
      <w:kern w:val="0"/>
      <w:szCs w:val="20"/>
    </w:rPr>
  </w:style>
  <w:style w:type="character" w:customStyle="1" w:styleId="HTML0">
    <w:name w:val="HTML 预设格式 字符"/>
    <w:basedOn w:val="a4"/>
    <w:link w:val="HTML"/>
    <w:qFormat/>
    <w:rPr>
      <w:rFonts w:ascii="Arial" w:hAnsi="Arial" w:cs="Arial"/>
      <w:sz w:val="24"/>
      <w:szCs w:val="24"/>
    </w:rPr>
  </w:style>
  <w:style w:type="paragraph" w:customStyle="1" w:styleId="S4-L15-No">
    <w:name w:val="S4-L15-No"/>
    <w:basedOn w:val="S4-L15"/>
    <w:qFormat/>
    <w:pPr>
      <w:tabs>
        <w:tab w:val="left" w:pos="720"/>
      </w:tabs>
      <w:ind w:hanging="720"/>
    </w:pPr>
  </w:style>
  <w:style w:type="paragraph" w:customStyle="1" w:styleId="3ChapterXXX050505">
    <w:name w:val="样式 样式 样式 标题 3Chapter X.X.X. + 段后: 0.5 行 + 段后: 0.5 行 + 段后: 0.5 行"/>
    <w:basedOn w:val="3ChapterXXX0505"/>
    <w:qFormat/>
    <w:pPr>
      <w:spacing w:after="120"/>
    </w:pPr>
  </w:style>
  <w:style w:type="character" w:customStyle="1" w:styleId="ab">
    <w:name w:val="正文文本首行缩进 字符"/>
    <w:basedOn w:val="aa"/>
    <w:link w:val="a9"/>
    <w:semiHidden/>
    <w:qFormat/>
    <w:rPr>
      <w:kern w:val="2"/>
      <w:sz w:val="21"/>
      <w:szCs w:val="24"/>
    </w:rPr>
  </w:style>
  <w:style w:type="paragraph" w:customStyle="1" w:styleId="Paragraph3">
    <w:name w:val="Paragraph3"/>
    <w:basedOn w:val="a0"/>
    <w:qFormat/>
    <w:pPr>
      <w:spacing w:before="80" w:afterLines="50"/>
      <w:ind w:left="1530"/>
    </w:pPr>
    <w:rPr>
      <w:rFonts w:ascii="宋体"/>
      <w:snapToGrid w:val="0"/>
      <w:kern w:val="0"/>
      <w:szCs w:val="20"/>
    </w:rPr>
  </w:style>
  <w:style w:type="character" w:customStyle="1" w:styleId="af">
    <w:name w:val="文档结构图 字符"/>
    <w:basedOn w:val="a4"/>
    <w:link w:val="ae"/>
    <w:semiHidden/>
    <w:qFormat/>
    <w:rPr>
      <w:kern w:val="2"/>
      <w:sz w:val="21"/>
      <w:szCs w:val="24"/>
      <w:shd w:val="clear" w:color="auto" w:fill="000080"/>
    </w:rPr>
  </w:style>
  <w:style w:type="paragraph" w:customStyle="1" w:styleId="affff">
    <w:name w:val="段"/>
    <w:qFormat/>
    <w:pPr>
      <w:autoSpaceDE w:val="0"/>
      <w:autoSpaceDN w:val="0"/>
      <w:ind w:firstLineChars="200" w:firstLine="200"/>
      <w:jc w:val="both"/>
    </w:pPr>
    <w:rPr>
      <w:rFonts w:ascii="宋体"/>
      <w:sz w:val="21"/>
    </w:rPr>
  </w:style>
  <w:style w:type="paragraph" w:customStyle="1" w:styleId="3ChapterXXX050">
    <w:name w:val="样式 标题 3Chapter X.X.X. + 五号 段后: 0.5 行"/>
    <w:basedOn w:val="30"/>
    <w:qFormat/>
    <w:pPr>
      <w:keepLines w:val="0"/>
      <w:tabs>
        <w:tab w:val="left" w:pos="709"/>
      </w:tabs>
      <w:spacing w:before="120" w:afterLines="50" w:line="240" w:lineRule="auto"/>
      <w:ind w:firstLineChars="0" w:firstLine="0"/>
    </w:pPr>
    <w:rPr>
      <w:rFonts w:ascii="宋体" w:eastAsia="宋体" w:cs="宋体"/>
      <w:snapToGrid w:val="0"/>
      <w:kern w:val="0"/>
    </w:rPr>
  </w:style>
  <w:style w:type="paragraph" w:customStyle="1" w:styleId="huide00">
    <w:name w:val="huide00"/>
    <w:basedOn w:val="a0"/>
    <w:qFormat/>
    <w:pPr>
      <w:widowControl/>
      <w:spacing w:before="100" w:beforeAutospacing="1" w:after="100" w:afterAutospacing="1"/>
    </w:pPr>
    <w:rPr>
      <w:rFonts w:ascii="Arial" w:eastAsia="Arial Unicode MS" w:hAnsi="Arial" w:cs="Arial"/>
      <w:color w:val="666666"/>
      <w:kern w:val="0"/>
      <w:sz w:val="18"/>
      <w:szCs w:val="18"/>
    </w:rPr>
  </w:style>
  <w:style w:type="paragraph" w:customStyle="1" w:styleId="TableDescription">
    <w:name w:val="Table Description"/>
    <w:next w:val="a0"/>
    <w:qFormat/>
    <w:pPr>
      <w:keepNext/>
      <w:snapToGrid w:val="0"/>
      <w:spacing w:before="160" w:after="80"/>
      <w:ind w:left="1701"/>
      <w:jc w:val="center"/>
    </w:pPr>
    <w:rPr>
      <w:rFonts w:ascii="Arial" w:eastAsia="黑体" w:hAnsi="Arial"/>
      <w:sz w:val="18"/>
      <w:lang w:eastAsia="en-US"/>
    </w:rPr>
  </w:style>
  <w:style w:type="paragraph" w:customStyle="1" w:styleId="S4-I-L15-U">
    <w:name w:val="S4-I-L15-U"/>
    <w:basedOn w:val="a0"/>
    <w:qFormat/>
    <w:rPr>
      <w:b/>
      <w:i/>
      <w:sz w:val="24"/>
      <w:u w:val="single"/>
    </w:rPr>
  </w:style>
  <w:style w:type="paragraph" w:customStyle="1" w:styleId="InfoBlue">
    <w:name w:val="InfoBlue"/>
    <w:basedOn w:val="a0"/>
    <w:next w:val="a8"/>
    <w:qFormat/>
    <w:pPr>
      <w:spacing w:afterLines="50"/>
      <w:ind w:left="720"/>
    </w:pPr>
    <w:rPr>
      <w:rFonts w:ascii="宋体"/>
      <w:i/>
      <w:snapToGrid w:val="0"/>
      <w:color w:val="0000FF"/>
      <w:kern w:val="0"/>
      <w:szCs w:val="20"/>
    </w:rPr>
  </w:style>
  <w:style w:type="paragraph" w:customStyle="1" w:styleId="2c">
    <w:name w:val="标准标题2"/>
    <w:basedOn w:val="2"/>
    <w:qFormat/>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1050">
    <w:name w:val="样式 左侧:  1 厘米 段后: 0.5 行"/>
    <w:basedOn w:val="a0"/>
    <w:qFormat/>
    <w:pPr>
      <w:spacing w:afterLines="50"/>
      <w:ind w:firstLine="425"/>
    </w:pPr>
    <w:rPr>
      <w:rFonts w:ascii="宋体" w:cs="宋体"/>
      <w:snapToGrid w:val="0"/>
      <w:kern w:val="0"/>
      <w:szCs w:val="20"/>
    </w:rPr>
  </w:style>
  <w:style w:type="paragraph" w:customStyle="1" w:styleId="CharCharCharCharCharChar">
    <w:name w:val="Char Char Char Char Char Char"/>
    <w:basedOn w:val="a0"/>
    <w:qFormat/>
    <w:pPr>
      <w:widowControl/>
      <w:spacing w:after="160" w:line="240" w:lineRule="exact"/>
    </w:pPr>
    <w:rPr>
      <w:rFonts w:ascii="Verdana" w:hAnsi="Verdana"/>
      <w:kern w:val="0"/>
      <w:sz w:val="20"/>
      <w:szCs w:val="20"/>
      <w:lang w:eastAsia="en-US"/>
    </w:rPr>
  </w:style>
  <w:style w:type="paragraph" w:customStyle="1" w:styleId="72">
    <w:name w:val="样式7"/>
    <w:basedOn w:val="a0"/>
    <w:qFormat/>
    <w:pPr>
      <w:adjustRightInd w:val="0"/>
      <w:spacing w:beforeLines="50" w:afterLines="50"/>
      <w:ind w:firstLine="669"/>
      <w:textAlignment w:val="baseline"/>
    </w:pPr>
    <w:rPr>
      <w:rFonts w:ascii="宋体" w:hAnsi="宋体"/>
      <w:kern w:val="0"/>
      <w:sz w:val="28"/>
      <w:szCs w:val="20"/>
    </w:rPr>
  </w:style>
  <w:style w:type="paragraph" w:customStyle="1" w:styleId="1e">
    <w:name w:val="样式 标题1"/>
    <w:basedOn w:val="105"/>
    <w:next w:val="2b"/>
    <w:qFormat/>
    <w:pPr>
      <w:tabs>
        <w:tab w:val="left" w:pos="1140"/>
      </w:tabs>
      <w:spacing w:after="50"/>
      <w:ind w:left="1140" w:hanging="720"/>
    </w:pPr>
    <w:rPr>
      <w:bCs w:val="0"/>
      <w:sz w:val="32"/>
    </w:rPr>
  </w:style>
  <w:style w:type="paragraph" w:customStyle="1" w:styleId="Tabletext">
    <w:name w:val="Tabletext"/>
    <w:basedOn w:val="a0"/>
    <w:qFormat/>
    <w:pPr>
      <w:keepLines/>
      <w:spacing w:afterLines="50"/>
    </w:pPr>
    <w:rPr>
      <w:rFonts w:ascii="宋体"/>
      <w:snapToGrid w:val="0"/>
      <w:kern w:val="0"/>
      <w:szCs w:val="20"/>
    </w:rPr>
  </w:style>
  <w:style w:type="paragraph" w:customStyle="1" w:styleId="affff0">
    <w:name w:val="文档正文"/>
    <w:basedOn w:val="a0"/>
    <w:qFormat/>
    <w:pPr>
      <w:adjustRightInd w:val="0"/>
      <w:spacing w:line="440" w:lineRule="exact"/>
      <w:ind w:firstLine="567"/>
      <w:textAlignment w:val="baseline"/>
    </w:pPr>
    <w:rPr>
      <w:rFonts w:ascii="Arial Narrow" w:hAnsi="Arial Narrow"/>
      <w:kern w:val="0"/>
      <w:sz w:val="24"/>
    </w:rPr>
  </w:style>
  <w:style w:type="paragraph" w:customStyle="1" w:styleId="Bullet2">
    <w:name w:val="Bullet2"/>
    <w:basedOn w:val="a0"/>
    <w:qFormat/>
    <w:pPr>
      <w:spacing w:afterLines="50"/>
      <w:ind w:left="1440" w:hanging="360"/>
    </w:pPr>
    <w:rPr>
      <w:rFonts w:ascii="宋体"/>
      <w:snapToGrid w:val="0"/>
      <w:color w:val="000080"/>
      <w:kern w:val="0"/>
      <w:szCs w:val="20"/>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1">
    <w:name w:val="段(正文）"/>
    <w:qFormat/>
    <w:pPr>
      <w:autoSpaceDE w:val="0"/>
      <w:autoSpaceDN w:val="0"/>
      <w:ind w:firstLine="420"/>
      <w:jc w:val="both"/>
    </w:pPr>
    <w:rPr>
      <w:rFonts w:ascii="宋体"/>
      <w:sz w:val="21"/>
    </w:rPr>
  </w:style>
  <w:style w:type="paragraph" w:customStyle="1" w:styleId="Bullet">
    <w:name w:val="Bullet"/>
    <w:basedOn w:val="a0"/>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S4-L15-C">
    <w:name w:val="S4-L15-C"/>
    <w:basedOn w:val="a0"/>
    <w:qFormat/>
    <w:pPr>
      <w:spacing w:after="120"/>
      <w:jc w:val="center"/>
    </w:pPr>
    <w:rPr>
      <w:szCs w:val="21"/>
    </w:rPr>
  </w:style>
  <w:style w:type="paragraph" w:customStyle="1" w:styleId="affff2">
    <w:name w:val="二级项目符号"/>
    <w:basedOn w:val="a0"/>
    <w:qFormat/>
    <w:pPr>
      <w:widowControl/>
      <w:tabs>
        <w:tab w:val="left" w:pos="964"/>
      </w:tabs>
      <w:ind w:left="964" w:hanging="482"/>
    </w:pPr>
    <w:rPr>
      <w:kern w:val="0"/>
      <w:sz w:val="24"/>
      <w:szCs w:val="20"/>
    </w:rPr>
  </w:style>
  <w:style w:type="paragraph" w:customStyle="1" w:styleId="affff3">
    <w:name w:val="封面标准文稿编辑信息"/>
    <w:qFormat/>
    <w:pPr>
      <w:spacing w:before="180" w:line="180" w:lineRule="exact"/>
      <w:jc w:val="center"/>
    </w:pPr>
    <w:rPr>
      <w:rFonts w:ascii="宋体"/>
      <w:sz w:val="21"/>
    </w:rPr>
  </w:style>
  <w:style w:type="character" w:customStyle="1" w:styleId="Char13">
    <w:name w:val="页脚 Char1"/>
    <w:basedOn w:val="a4"/>
    <w:uiPriority w:val="99"/>
    <w:semiHidden/>
    <w:qFormat/>
    <w:rPr>
      <w:rFonts w:ascii="Times New Roman" w:eastAsia="宋体" w:hAnsi="Times New Roman" w:cs="Times New Roman"/>
      <w:sz w:val="18"/>
      <w:szCs w:val="18"/>
    </w:rPr>
  </w:style>
  <w:style w:type="paragraph" w:customStyle="1" w:styleId="40505">
    <w:name w:val="样式 样式 标题 4 + 段后: 0.5 行 + 段后: 0.5 行"/>
    <w:basedOn w:val="405"/>
    <w:qFormat/>
  </w:style>
  <w:style w:type="paragraph" w:customStyle="1" w:styleId="MainTitle">
    <w:name w:val="Main Title"/>
    <w:basedOn w:val="a0"/>
    <w:qFormat/>
    <w:pPr>
      <w:spacing w:before="480" w:afterLines="50"/>
      <w:jc w:val="center"/>
    </w:pPr>
    <w:rPr>
      <w:rFonts w:ascii="宋体"/>
      <w:b/>
      <w:snapToGrid w:val="0"/>
      <w:kern w:val="28"/>
      <w:sz w:val="32"/>
      <w:szCs w:val="20"/>
    </w:rPr>
  </w:style>
  <w:style w:type="paragraph" w:customStyle="1" w:styleId="GB2312015GBCharChar">
    <w:name w:val="样式 样式 正文文本缩进 + 仿宋_GB2312 小四 首行缩进:  0 厘米 行距: 1.5 倍行距 + (中文) 仿宋_GB... Char Char"/>
    <w:basedOn w:val="GB2312015"/>
    <w:qFormat/>
    <w:pPr>
      <w:ind w:firstLine="480"/>
    </w:pPr>
  </w:style>
  <w:style w:type="paragraph" w:customStyle="1" w:styleId="1f">
    <w:name w:val="标题1"/>
    <w:basedOn w:val="af4"/>
    <w:qFormat/>
    <w:rPr>
      <w:rFonts w:cstheme="minorBidi"/>
      <w:b/>
      <w:sz w:val="30"/>
      <w:szCs w:val="22"/>
    </w:rPr>
  </w:style>
  <w:style w:type="paragraph" w:customStyle="1" w:styleId="05">
    <w:name w:val="样式 三号 加粗 段后: 0.5 行"/>
    <w:basedOn w:val="a0"/>
    <w:qFormat/>
    <w:pPr>
      <w:spacing w:afterLines="50"/>
    </w:pPr>
    <w:rPr>
      <w:rFonts w:ascii="宋体" w:cs="宋体"/>
      <w:b/>
      <w:bCs/>
      <w:snapToGrid w:val="0"/>
      <w:kern w:val="0"/>
      <w:sz w:val="32"/>
      <w:szCs w:val="20"/>
    </w:rPr>
  </w:style>
  <w:style w:type="paragraph" w:customStyle="1" w:styleId="L1">
    <w:name w:val="标准有序列表（L1）"/>
    <w:basedOn w:val="a3"/>
    <w:qFormat/>
    <w:pPr>
      <w:tabs>
        <w:tab w:val="left" w:pos="0"/>
      </w:tabs>
      <w:ind w:firstLine="0"/>
    </w:pPr>
    <w:rPr>
      <w:rFonts w:ascii="黑体" w:eastAsia="黑体" w:hAnsiTheme="minorHAnsi" w:cstheme="minorBidi"/>
      <w:color w:val="000000"/>
      <w:sz w:val="24"/>
      <w:szCs w:val="22"/>
    </w:rPr>
  </w:style>
  <w:style w:type="paragraph" w:customStyle="1" w:styleId="IBM">
    <w:name w:val="IBM 正文"/>
    <w:basedOn w:val="a0"/>
    <w:qFormat/>
    <w:pPr>
      <w:spacing w:line="360" w:lineRule="atLeast"/>
    </w:pPr>
    <w:rPr>
      <w:sz w:val="24"/>
      <w:szCs w:val="20"/>
    </w:rPr>
  </w:style>
  <w:style w:type="paragraph" w:customStyle="1" w:styleId="text">
    <w:name w:val="text"/>
    <w:basedOn w:val="a0"/>
    <w:qFormat/>
    <w:pPr>
      <w:adjustRightInd w:val="0"/>
      <w:spacing w:before="120"/>
      <w:ind w:firstLine="425"/>
      <w:textAlignment w:val="baseline"/>
    </w:pPr>
    <w:rPr>
      <w:rFonts w:ascii="宋体" w:hAnsi="Arial" w:cs="Arial"/>
      <w:bCs/>
      <w:kern w:val="0"/>
      <w:sz w:val="26"/>
      <w:szCs w:val="32"/>
    </w:rPr>
  </w:style>
  <w:style w:type="paragraph" w:customStyle="1" w:styleId="S4-I-U-L15-No-dot">
    <w:name w:val="S4-I-U-L15-No-dot"/>
    <w:basedOn w:val="a0"/>
    <w:qFormat/>
    <w:pPr>
      <w:tabs>
        <w:tab w:val="left" w:pos="1112"/>
      </w:tabs>
      <w:spacing w:after="120"/>
      <w:ind w:left="1112" w:hanging="420"/>
    </w:pPr>
    <w:rPr>
      <w:i/>
      <w:sz w:val="24"/>
      <w:u w:val="single"/>
    </w:rPr>
  </w:style>
  <w:style w:type="paragraph" w:customStyle="1" w:styleId="Paragraph4">
    <w:name w:val="Paragraph4"/>
    <w:basedOn w:val="a0"/>
    <w:qFormat/>
    <w:pPr>
      <w:spacing w:before="80" w:afterLines="50"/>
      <w:ind w:left="2250"/>
    </w:pPr>
    <w:rPr>
      <w:rFonts w:ascii="宋体"/>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left" w:pos="360"/>
      </w:tabs>
      <w:spacing w:line="480" w:lineRule="auto"/>
    </w:pPr>
    <w:rPr>
      <w:sz w:val="21"/>
    </w:rPr>
  </w:style>
  <w:style w:type="paragraph" w:customStyle="1" w:styleId="3ChapterXXX051">
    <w:name w:val="样式 标题 3Chapter X.X.X. + 段后: 0.5 行1"/>
    <w:basedOn w:val="30"/>
    <w:next w:val="a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Body">
    <w:name w:val="Body"/>
    <w:basedOn w:val="a0"/>
    <w:qFormat/>
    <w:pPr>
      <w:widowControl/>
      <w:spacing w:before="120" w:afterLines="50"/>
    </w:pPr>
    <w:rPr>
      <w:rFonts w:ascii="宋体"/>
      <w:snapToGrid w:val="0"/>
      <w:kern w:val="0"/>
      <w:szCs w:val="20"/>
    </w:rPr>
  </w:style>
  <w:style w:type="paragraph" w:customStyle="1" w:styleId="Proposalsbody">
    <w:name w:val="Proposals body"/>
    <w:basedOn w:val="a0"/>
    <w:next w:val="a0"/>
    <w:qFormat/>
    <w:pPr>
      <w:widowControl/>
    </w:pPr>
    <w:rPr>
      <w:rFonts w:ascii="宋体"/>
      <w:snapToGrid w:val="0"/>
      <w:color w:val="000000"/>
      <w:kern w:val="0"/>
      <w:sz w:val="24"/>
      <w:szCs w:val="20"/>
    </w:rPr>
  </w:style>
  <w:style w:type="paragraph" w:customStyle="1" w:styleId="affff4">
    <w:name w:val="章正文"/>
    <w:basedOn w:val="a0"/>
    <w:qFormat/>
    <w:pPr>
      <w:spacing w:beforeLines="50" w:after="120" w:line="300" w:lineRule="auto"/>
    </w:pPr>
    <w:rPr>
      <w:rFonts w:ascii="Helvetica" w:hAnsi="Helvetica"/>
      <w:kern w:val="0"/>
      <w:sz w:val="24"/>
    </w:rPr>
  </w:style>
  <w:style w:type="paragraph" w:customStyle="1" w:styleId="3CharCharChar">
    <w:name w:val="样式 样式3 + 宋体 五号 Char Char Char"/>
    <w:basedOn w:val="a0"/>
    <w:qFormat/>
    <w:pPr>
      <w:keepNext/>
      <w:keepLines/>
      <w:tabs>
        <w:tab w:val="left" w:pos="1050"/>
      </w:tabs>
      <w:ind w:left="1050" w:hanging="450"/>
      <w:outlineLvl w:val="7"/>
    </w:pPr>
    <w:rPr>
      <w:rFonts w:ascii="宋体" w:hAnsi="宋体"/>
      <w:b/>
      <w:bCs/>
    </w:rPr>
  </w:style>
  <w:style w:type="paragraph" w:customStyle="1" w:styleId="2d">
    <w:name w:val="样式 标题 2 + 五号"/>
    <w:basedOn w:val="2"/>
    <w:qFormat/>
    <w:pPr>
      <w:keepLines/>
      <w:tabs>
        <w:tab w:val="left" w:pos="720"/>
      </w:tabs>
      <w:adjustRightInd/>
      <w:snapToGrid/>
      <w:spacing w:line="240" w:lineRule="auto"/>
      <w:jc w:val="both"/>
      <w:textAlignment w:val="auto"/>
    </w:pPr>
    <w:rPr>
      <w:rFonts w:ascii="宋体" w:eastAsia="宋体" w:hAnsi="宋体"/>
      <w:bCs/>
      <w:kern w:val="2"/>
      <w:szCs w:val="32"/>
    </w:rPr>
  </w:style>
  <w:style w:type="paragraph" w:customStyle="1" w:styleId="1f0">
    <w:name w:val="样式 标题 1 + 五号"/>
    <w:basedOn w:val="1"/>
    <w:qFormat/>
    <w:pPr>
      <w:tabs>
        <w:tab w:val="left" w:pos="360"/>
      </w:tabs>
      <w:spacing w:line="240" w:lineRule="auto"/>
    </w:pPr>
    <w:rPr>
      <w:sz w:val="32"/>
      <w:szCs w:val="32"/>
    </w:rPr>
  </w:style>
  <w:style w:type="paragraph" w:customStyle="1" w:styleId="affff5">
    <w:name w:val="文本框内文字"/>
    <w:basedOn w:val="a0"/>
    <w:qFormat/>
    <w:pPr>
      <w:spacing w:line="0" w:lineRule="atLeast"/>
    </w:pPr>
    <w:rPr>
      <w:rFonts w:eastAsia="仿宋_GB2312"/>
      <w:sz w:val="22"/>
    </w:rPr>
  </w:style>
  <w:style w:type="paragraph" w:customStyle="1" w:styleId="P1">
    <w:name w:val="P1"/>
    <w:basedOn w:val="a0"/>
    <w:qFormat/>
    <w:pPr>
      <w:widowControl/>
      <w:spacing w:before="240" w:line="240" w:lineRule="atLeast"/>
    </w:pPr>
    <w:rPr>
      <w:b/>
      <w:kern w:val="0"/>
      <w:szCs w:val="21"/>
      <w:lang w:val="en-AU" w:eastAsia="en-US"/>
    </w:rPr>
  </w:style>
  <w:style w:type="paragraph" w:customStyle="1" w:styleId="1f1">
    <w:name w:val="最新标题1"/>
    <w:basedOn w:val="1e"/>
    <w:next w:val="2b"/>
    <w:qFormat/>
    <w:pPr>
      <w:spacing w:after="120"/>
    </w:pPr>
    <w:rPr>
      <w:bCs/>
    </w:rPr>
  </w:style>
  <w:style w:type="paragraph" w:customStyle="1" w:styleId="P2">
    <w:name w:val="P2"/>
    <w:basedOn w:val="a0"/>
    <w:qFormat/>
    <w:pPr>
      <w:widowControl/>
      <w:spacing w:before="240" w:line="240" w:lineRule="atLeast"/>
      <w:ind w:left="578"/>
    </w:pPr>
    <w:rPr>
      <w:b/>
      <w:kern w:val="0"/>
      <w:szCs w:val="21"/>
      <w:lang w:val="en-AU" w:eastAsia="en-US"/>
    </w:rPr>
  </w:style>
  <w:style w:type="paragraph" w:customStyle="1" w:styleId="Style-">
    <w:name w:val="Style-正文"/>
    <w:basedOn w:val="a0"/>
    <w:qFormat/>
    <w:pPr>
      <w:ind w:firstLine="420"/>
    </w:pPr>
    <w:rPr>
      <w:rFonts w:ascii="宋体" w:hAnsi="宋体"/>
      <w:sz w:val="24"/>
    </w:rPr>
  </w:style>
  <w:style w:type="paragraph" w:customStyle="1" w:styleId="P3">
    <w:name w:val="P3"/>
    <w:basedOn w:val="a0"/>
    <w:qFormat/>
    <w:pPr>
      <w:widowControl/>
      <w:spacing w:before="240" w:line="240" w:lineRule="atLeast"/>
      <w:ind w:left="1152"/>
    </w:pPr>
    <w:rPr>
      <w:b/>
      <w:kern w:val="0"/>
      <w:szCs w:val="21"/>
      <w:lang w:val="en-AU" w:eastAsia="en-US"/>
    </w:rPr>
  </w:style>
  <w:style w:type="paragraph" w:customStyle="1" w:styleId="PlainText1">
    <w:name w:val="Plain Text1"/>
    <w:basedOn w:val="a0"/>
    <w:qFormat/>
    <w:pPr>
      <w:autoSpaceDE w:val="0"/>
      <w:autoSpaceDN w:val="0"/>
      <w:adjustRightInd w:val="0"/>
    </w:pPr>
    <w:rPr>
      <w:rFonts w:ascii="宋体" w:hAnsi="宋体" w:hint="eastAsia"/>
      <w:sz w:val="24"/>
      <w:szCs w:val="20"/>
    </w:rPr>
  </w:style>
  <w:style w:type="paragraph" w:customStyle="1" w:styleId="44">
    <w:name w:val="样式　标题4"/>
    <w:basedOn w:val="4ChapterXXX051"/>
    <w:next w:val="a0"/>
    <w:qFormat/>
  </w:style>
  <w:style w:type="paragraph" w:customStyle="1" w:styleId="Blockquote">
    <w:name w:val="Blockquote"/>
    <w:basedOn w:val="a0"/>
    <w:qFormat/>
    <w:pPr>
      <w:widowControl/>
      <w:spacing w:before="100" w:afterLines="50"/>
      <w:ind w:left="360" w:right="360"/>
    </w:pPr>
    <w:rPr>
      <w:rFonts w:ascii="宋体"/>
      <w:snapToGrid w:val="0"/>
      <w:kern w:val="0"/>
      <w:sz w:val="24"/>
      <w:szCs w:val="20"/>
      <w:lang w:val="en-CA"/>
    </w:rPr>
  </w:style>
  <w:style w:type="paragraph" w:customStyle="1" w:styleId="affff6">
    <w:name w:val="样式 模板描述"/>
    <w:basedOn w:val="a0"/>
    <w:next w:val="afffa"/>
    <w:qFormat/>
    <w:pPr>
      <w:spacing w:afterLines="50"/>
    </w:pPr>
    <w:rPr>
      <w:rFonts w:ascii="宋体" w:cs="宋体"/>
      <w:i/>
      <w:iCs/>
      <w:snapToGrid w:val="0"/>
      <w:color w:val="0000FF"/>
      <w:kern w:val="0"/>
      <w:szCs w:val="21"/>
    </w:rPr>
  </w:style>
  <w:style w:type="paragraph" w:customStyle="1" w:styleId="CharChar3CharCharCharChar">
    <w:name w:val="Char Char3 Char Char Char Char"/>
    <w:basedOn w:val="a0"/>
    <w:qFormat/>
    <w:pPr>
      <w:widowControl/>
      <w:spacing w:after="160"/>
    </w:pPr>
    <w:rPr>
      <w:rFonts w:ascii="Verdana" w:hAnsi="Verdana"/>
      <w:kern w:val="0"/>
      <w:sz w:val="24"/>
      <w:szCs w:val="20"/>
      <w:lang w:eastAsia="en-US"/>
    </w:rPr>
  </w:style>
  <w:style w:type="paragraph" w:customStyle="1" w:styleId="2e">
    <w:name w:val="样式2"/>
    <w:basedOn w:val="2"/>
    <w:qFormat/>
    <w:pPr>
      <w:keepLines/>
      <w:tabs>
        <w:tab w:val="left" w:pos="600"/>
        <w:tab w:val="left" w:pos="720"/>
      </w:tabs>
      <w:adjustRightInd/>
      <w:snapToGrid/>
      <w:spacing w:before="260" w:after="260" w:line="416" w:lineRule="auto"/>
      <w:ind w:left="600" w:hanging="600"/>
      <w:jc w:val="both"/>
      <w:textAlignment w:val="auto"/>
    </w:pPr>
    <w:rPr>
      <w:rFonts w:ascii="Arial" w:eastAsia="宋体" w:hAnsi="Arial"/>
      <w:bCs/>
      <w:kern w:val="2"/>
      <w:sz w:val="32"/>
      <w:szCs w:val="32"/>
    </w:rPr>
  </w:style>
  <w:style w:type="paragraph" w:customStyle="1" w:styleId="S4-B-L15">
    <w:name w:val="S4-B-L15"/>
    <w:basedOn w:val="a0"/>
    <w:qFormat/>
    <w:rPr>
      <w:b/>
      <w:bCs/>
      <w:sz w:val="24"/>
    </w:rPr>
  </w:style>
  <w:style w:type="paragraph" w:customStyle="1" w:styleId="3A-3sect123h3H3level3PIM3Level3HeadHeading">
    <w:name w:val="样式 标题 3(A-3)sect1.2.3h3H3level_3PIM 3Level 3 HeadHeading..."/>
    <w:basedOn w:val="30"/>
    <w:qFormat/>
    <w:pPr>
      <w:tabs>
        <w:tab w:val="left" w:pos="709"/>
      </w:tabs>
      <w:spacing w:line="416" w:lineRule="auto"/>
      <w:ind w:firstLineChars="0" w:firstLine="0"/>
    </w:pPr>
    <w:rPr>
      <w:rFonts w:ascii="Arial" w:eastAsia="宋体" w:hAnsi="Arial"/>
      <w:szCs w:val="32"/>
    </w:rPr>
  </w:style>
  <w:style w:type="paragraph" w:customStyle="1" w:styleId="CharChar20">
    <w:name w:val="Char Char2"/>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table" w:customStyle="1" w:styleId="4-11">
    <w:name w:val="网格表 4 - 着色 11"/>
    <w:basedOn w:val="a5"/>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21">
    <w:name w:val="font21"/>
    <w:basedOn w:val="a4"/>
    <w:qFormat/>
    <w:rPr>
      <w:rFonts w:ascii="宋体" w:eastAsia="宋体" w:hAnsi="宋体" w:cs="宋体" w:hint="eastAsia"/>
      <w:color w:val="000000"/>
      <w:sz w:val="24"/>
      <w:szCs w:val="24"/>
      <w:u w:val="none"/>
    </w:rPr>
  </w:style>
  <w:style w:type="paragraph" w:customStyle="1" w:styleId="39">
    <w:name w:val="纯文本3"/>
    <w:basedOn w:val="a0"/>
    <w:qFormat/>
    <w:pPr>
      <w:adjustRightInd w:val="0"/>
      <w:textAlignment w:val="baseline"/>
    </w:pPr>
    <w:rPr>
      <w:rFonts w:ascii="宋体" w:eastAsia="楷体_GB2312" w:hAnsi="Courier New"/>
      <w:sz w:val="26"/>
      <w:szCs w:val="20"/>
    </w:rPr>
  </w:style>
  <w:style w:type="character" w:customStyle="1" w:styleId="2f">
    <w:name w:val="纯文本 字符2"/>
    <w:qFormat/>
    <w:rPr>
      <w:rFonts w:ascii="宋体" w:eastAsia="宋体" w:hAnsi="Courier New"/>
      <w:kern w:val="2"/>
      <w:sz w:val="24"/>
      <w:szCs w:val="24"/>
      <w:lang w:val="en-US" w:eastAsia="zh-CN" w:bidi="ar-SA"/>
    </w:rPr>
  </w:style>
  <w:style w:type="paragraph" w:customStyle="1" w:styleId="2f0">
    <w:name w:val="列表段落2"/>
    <w:basedOn w:val="a0"/>
    <w:qFormat/>
    <w:pPr>
      <w:spacing w:line="240" w:lineRule="auto"/>
      <w:ind w:firstLine="420"/>
      <w:jc w:val="both"/>
    </w:pPr>
    <w:rPr>
      <w:rFonts w:eastAsia="宋体"/>
    </w:rPr>
  </w:style>
  <w:style w:type="paragraph" w:customStyle="1" w:styleId="affff7">
    <w:name w:val="正"/>
    <w:qFormat/>
    <w:pPr>
      <w:widowControl w:val="0"/>
      <w:spacing w:line="360" w:lineRule="auto"/>
      <w:ind w:firstLineChars="200" w:firstLine="480"/>
      <w:contextualSpacing/>
      <w:jc w:val="both"/>
    </w:pPr>
    <w:rPr>
      <w:sz w:val="24"/>
      <w:szCs w:val="24"/>
    </w:rPr>
  </w:style>
  <w:style w:type="character" w:customStyle="1" w:styleId="Char2">
    <w:name w:val="纯文本 Char"/>
    <w:qFormat/>
    <w:rPr>
      <w:rFonts w:ascii="宋体" w:eastAsia="宋体" w:hAnsi="Courier New"/>
      <w:kern w:val="2"/>
      <w:sz w:val="24"/>
      <w:szCs w:val="24"/>
      <w:lang w:val="en-US" w:eastAsia="zh-CN" w:bidi="ar-SA"/>
    </w:rPr>
  </w:style>
  <w:style w:type="paragraph" w:customStyle="1" w:styleId="Style56">
    <w:name w:val="_Style 56"/>
    <w:basedOn w:val="a0"/>
    <w:qFormat/>
    <w:pPr>
      <w:autoSpaceDE w:val="0"/>
      <w:autoSpaceDN w:val="0"/>
      <w:spacing w:before="139" w:line="240" w:lineRule="auto"/>
      <w:ind w:left="252" w:firstLineChars="0" w:firstLine="420"/>
    </w:pPr>
    <w:rPr>
      <w:rFonts w:ascii="Calibri" w:eastAsia="宋体" w:hAnsi="Calibri"/>
      <w:kern w:val="0"/>
      <w:sz w:val="22"/>
      <w:szCs w:val="22"/>
    </w:rPr>
  </w:style>
  <w:style w:type="paragraph" w:customStyle="1" w:styleId="TableParagraph">
    <w:name w:val="Table Paragraph"/>
    <w:basedOn w:val="a0"/>
    <w:qFormat/>
    <w:pPr>
      <w:autoSpaceDE w:val="0"/>
      <w:autoSpaceDN w:val="0"/>
      <w:spacing w:line="240" w:lineRule="auto"/>
      <w:ind w:firstLineChars="0" w:firstLine="0"/>
    </w:pPr>
    <w:rPr>
      <w:rFonts w:ascii="Calibri" w:eastAsia="宋体" w:hAnsi="Calibri"/>
      <w:kern w:val="0"/>
      <w:sz w:val="22"/>
      <w:szCs w:val="22"/>
    </w:rPr>
  </w:style>
  <w:style w:type="character" w:customStyle="1" w:styleId="28">
    <w:name w:val="正文文本首行缩进 2 字符"/>
    <w:basedOn w:val="af3"/>
    <w:link w:val="27"/>
    <w:qFormat/>
    <w:rPr>
      <w:rFonts w:ascii="宋体" w:hAnsi="Courier New"/>
      <w:spacing w:val="-4"/>
      <w:kern w:val="2"/>
      <w:sz w:val="21"/>
      <w:szCs w:val="24"/>
    </w:rPr>
  </w:style>
  <w:style w:type="paragraph" w:customStyle="1" w:styleId="Style58">
    <w:name w:val="_Style 58"/>
    <w:basedOn w:val="a0"/>
    <w:qFormat/>
    <w:pPr>
      <w:autoSpaceDE w:val="0"/>
      <w:autoSpaceDN w:val="0"/>
      <w:spacing w:before="139" w:line="240" w:lineRule="auto"/>
      <w:ind w:left="252" w:firstLineChars="0" w:firstLine="420"/>
    </w:pPr>
    <w:rPr>
      <w:rFonts w:ascii="Calibri" w:eastAsia="宋体"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1900">
      <w:bodyDiv w:val="1"/>
      <w:marLeft w:val="0"/>
      <w:marRight w:val="0"/>
      <w:marTop w:val="0"/>
      <w:marBottom w:val="0"/>
      <w:divBdr>
        <w:top w:val="none" w:sz="0" w:space="0" w:color="auto"/>
        <w:left w:val="none" w:sz="0" w:space="0" w:color="auto"/>
        <w:bottom w:val="none" w:sz="0" w:space="0" w:color="auto"/>
        <w:right w:val="none" w:sz="0" w:space="0" w:color="auto"/>
      </w:divBdr>
      <w:divsChild>
        <w:div w:id="3093128">
          <w:marLeft w:val="0"/>
          <w:marRight w:val="0"/>
          <w:marTop w:val="0"/>
          <w:marBottom w:val="0"/>
          <w:divBdr>
            <w:top w:val="none" w:sz="0" w:space="0" w:color="auto"/>
            <w:left w:val="none" w:sz="0" w:space="0" w:color="auto"/>
            <w:bottom w:val="none" w:sz="0" w:space="0" w:color="auto"/>
            <w:right w:val="none" w:sz="0" w:space="0" w:color="auto"/>
          </w:divBdr>
          <w:divsChild>
            <w:div w:id="287204073">
              <w:marLeft w:val="0"/>
              <w:marRight w:val="0"/>
              <w:marTop w:val="0"/>
              <w:marBottom w:val="0"/>
              <w:divBdr>
                <w:top w:val="none" w:sz="0" w:space="0" w:color="auto"/>
                <w:left w:val="none" w:sz="0" w:space="0" w:color="auto"/>
                <w:bottom w:val="none" w:sz="0" w:space="0" w:color="auto"/>
                <w:right w:val="none" w:sz="0" w:space="0" w:color="auto"/>
              </w:divBdr>
              <w:divsChild>
                <w:div w:id="367879649">
                  <w:marLeft w:val="0"/>
                  <w:marRight w:val="0"/>
                  <w:marTop w:val="0"/>
                  <w:marBottom w:val="0"/>
                  <w:divBdr>
                    <w:top w:val="none" w:sz="0" w:space="0" w:color="auto"/>
                    <w:left w:val="none" w:sz="0" w:space="0" w:color="auto"/>
                    <w:bottom w:val="none" w:sz="0" w:space="0" w:color="auto"/>
                    <w:right w:val="none" w:sz="0" w:space="0" w:color="auto"/>
                  </w:divBdr>
                  <w:divsChild>
                    <w:div w:id="155659166">
                      <w:marLeft w:val="0"/>
                      <w:marRight w:val="0"/>
                      <w:marTop w:val="0"/>
                      <w:marBottom w:val="0"/>
                      <w:divBdr>
                        <w:top w:val="single" w:sz="12" w:space="0" w:color="auto"/>
                        <w:left w:val="single" w:sz="12" w:space="0" w:color="auto"/>
                        <w:bottom w:val="single" w:sz="12" w:space="0" w:color="auto"/>
                        <w:right w:val="single" w:sz="12" w:space="0" w:color="auto"/>
                      </w:divBdr>
                      <w:divsChild>
                        <w:div w:id="268657911">
                          <w:marLeft w:val="0"/>
                          <w:marRight w:val="0"/>
                          <w:marTop w:val="0"/>
                          <w:marBottom w:val="0"/>
                          <w:divBdr>
                            <w:top w:val="none" w:sz="0" w:space="0" w:color="auto"/>
                            <w:left w:val="none" w:sz="0" w:space="0" w:color="auto"/>
                            <w:bottom w:val="none" w:sz="0" w:space="0" w:color="auto"/>
                            <w:right w:val="none" w:sz="0" w:space="0" w:color="auto"/>
                          </w:divBdr>
                        </w:div>
                      </w:divsChild>
                    </w:div>
                    <w:div w:id="393553847">
                      <w:marLeft w:val="0"/>
                      <w:marRight w:val="0"/>
                      <w:marTop w:val="0"/>
                      <w:marBottom w:val="0"/>
                      <w:divBdr>
                        <w:top w:val="none" w:sz="0" w:space="0" w:color="auto"/>
                        <w:left w:val="none" w:sz="0" w:space="0" w:color="auto"/>
                        <w:bottom w:val="none" w:sz="0" w:space="0" w:color="auto"/>
                        <w:right w:val="none" w:sz="0" w:space="0" w:color="auto"/>
                      </w:divBdr>
                      <w:divsChild>
                        <w:div w:id="457340440">
                          <w:marLeft w:val="0"/>
                          <w:marRight w:val="0"/>
                          <w:marTop w:val="0"/>
                          <w:marBottom w:val="0"/>
                          <w:divBdr>
                            <w:top w:val="none" w:sz="0" w:space="0" w:color="auto"/>
                            <w:left w:val="none" w:sz="0" w:space="0" w:color="auto"/>
                            <w:bottom w:val="none" w:sz="0" w:space="0" w:color="auto"/>
                            <w:right w:val="none" w:sz="0" w:space="0" w:color="auto"/>
                          </w:divBdr>
                          <w:divsChild>
                            <w:div w:id="1858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1120">
                      <w:marLeft w:val="0"/>
                      <w:marRight w:val="0"/>
                      <w:marTop w:val="0"/>
                      <w:marBottom w:val="0"/>
                      <w:divBdr>
                        <w:top w:val="none" w:sz="0" w:space="0" w:color="auto"/>
                        <w:left w:val="none" w:sz="0" w:space="0" w:color="auto"/>
                        <w:bottom w:val="none" w:sz="0" w:space="0" w:color="auto"/>
                        <w:right w:val="none" w:sz="0" w:space="0" w:color="auto"/>
                      </w:divBdr>
                    </w:div>
                    <w:div w:id="120541511">
                      <w:marLeft w:val="0"/>
                      <w:marRight w:val="0"/>
                      <w:marTop w:val="0"/>
                      <w:marBottom w:val="0"/>
                      <w:divBdr>
                        <w:top w:val="none" w:sz="0" w:space="0" w:color="auto"/>
                        <w:left w:val="none" w:sz="0" w:space="0" w:color="auto"/>
                        <w:bottom w:val="none" w:sz="0" w:space="0" w:color="auto"/>
                        <w:right w:val="none" w:sz="0" w:space="0" w:color="auto"/>
                      </w:divBdr>
                    </w:div>
                    <w:div w:id="655915021">
                      <w:marLeft w:val="0"/>
                      <w:marRight w:val="0"/>
                      <w:marTop w:val="0"/>
                      <w:marBottom w:val="0"/>
                      <w:divBdr>
                        <w:top w:val="none" w:sz="0" w:space="0" w:color="auto"/>
                        <w:left w:val="none" w:sz="0" w:space="0" w:color="auto"/>
                        <w:bottom w:val="none" w:sz="0" w:space="0" w:color="auto"/>
                        <w:right w:val="none" w:sz="0" w:space="0" w:color="auto"/>
                      </w:divBdr>
                    </w:div>
                    <w:div w:id="898050752">
                      <w:marLeft w:val="0"/>
                      <w:marRight w:val="0"/>
                      <w:marTop w:val="0"/>
                      <w:marBottom w:val="0"/>
                      <w:divBdr>
                        <w:top w:val="none" w:sz="0" w:space="0" w:color="auto"/>
                        <w:left w:val="none" w:sz="0" w:space="0" w:color="auto"/>
                        <w:bottom w:val="none" w:sz="0" w:space="0" w:color="auto"/>
                        <w:right w:val="none" w:sz="0" w:space="0" w:color="auto"/>
                      </w:divBdr>
                    </w:div>
                  </w:divsChild>
                </w:div>
                <w:div w:id="334453857">
                  <w:marLeft w:val="0"/>
                  <w:marRight w:val="0"/>
                  <w:marTop w:val="0"/>
                  <w:marBottom w:val="0"/>
                  <w:divBdr>
                    <w:top w:val="none" w:sz="0" w:space="0" w:color="auto"/>
                    <w:left w:val="none" w:sz="0" w:space="0" w:color="auto"/>
                    <w:bottom w:val="none" w:sz="0" w:space="0" w:color="auto"/>
                    <w:right w:val="none" w:sz="0" w:space="0" w:color="auto"/>
                  </w:divBdr>
                </w:div>
              </w:divsChild>
            </w:div>
            <w:div w:id="8977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jinrong.zcygov.cn/finance-servi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pay.zcygov.cn/purchaseplan_front/" TargetMode="Externa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pay.zcygov.cn/purchaseplan_front/" TargetMode="Externa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5.xml"/><Relationship Id="rId30" Type="http://schemas.openxmlformats.org/officeDocument/2006/relationships/header" Target="header13.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DA4F2D2-7165-4497-9422-9B3108DC98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57</Pages>
  <Words>5251</Words>
  <Characters>29931</Characters>
  <Application>Microsoft Office Word</Application>
  <DocSecurity>0</DocSecurity>
  <Lines>249</Lines>
  <Paragraphs>70</Paragraphs>
  <ScaleCrop>false</ScaleCrop>
  <Company>MicroWin10.com</Company>
  <LinksUpToDate>false</LinksUpToDate>
  <CharactersWithSpaces>35112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嘉兴市千秋工程咨询有限公司</cp:lastModifiedBy>
  <cp:revision>41</cp:revision>
  <cp:lastPrinted>2022-12-01T01:41:00Z</cp:lastPrinted>
  <dcterms:created xsi:type="dcterms:W3CDTF">2022-10-17T02:46:00Z</dcterms:created>
  <dcterms:modified xsi:type="dcterms:W3CDTF">2022-12-07T10:24:00Z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9CAD3718B1144909890A0DD0295B1DD2</vt:lpwstr>
  </property>
</Properties>
</file>